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35" w:rsidRPr="00460D64" w:rsidRDefault="007D2D35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460D64">
        <w:rPr>
          <w:rFonts w:ascii="Arial" w:hAnsi="Arial" w:cs="Arial"/>
          <w:b/>
          <w:sz w:val="24"/>
          <w:szCs w:val="24"/>
        </w:rPr>
        <w:t>МКС 91.</w:t>
      </w:r>
      <w:r w:rsidR="0000419E" w:rsidRPr="00460D64">
        <w:rPr>
          <w:rFonts w:ascii="Arial" w:hAnsi="Arial" w:cs="Arial"/>
          <w:b/>
          <w:sz w:val="24"/>
          <w:szCs w:val="24"/>
        </w:rPr>
        <w:t>080</w:t>
      </w:r>
      <w:r w:rsidRPr="00460D64">
        <w:rPr>
          <w:rFonts w:ascii="Arial" w:hAnsi="Arial" w:cs="Arial"/>
          <w:b/>
          <w:sz w:val="24"/>
          <w:szCs w:val="24"/>
        </w:rPr>
        <w:t>.</w:t>
      </w:r>
      <w:r w:rsidR="0000419E" w:rsidRPr="00460D64">
        <w:rPr>
          <w:rFonts w:ascii="Arial" w:hAnsi="Arial" w:cs="Arial"/>
          <w:b/>
          <w:sz w:val="24"/>
          <w:szCs w:val="24"/>
        </w:rPr>
        <w:t>4</w:t>
      </w:r>
      <w:r w:rsidRPr="00460D64">
        <w:rPr>
          <w:rFonts w:ascii="Arial" w:hAnsi="Arial" w:cs="Arial"/>
          <w:b/>
          <w:sz w:val="24"/>
          <w:szCs w:val="24"/>
        </w:rPr>
        <w:t>0</w:t>
      </w:r>
    </w:p>
    <w:p w:rsidR="00D8751C" w:rsidRPr="00460D64" w:rsidRDefault="00D8751C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335079" w:rsidRPr="00460D64" w:rsidRDefault="0008774B" w:rsidP="00822CF8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460D64">
        <w:rPr>
          <w:rFonts w:ascii="Arial" w:hAnsi="Arial" w:cs="Arial"/>
          <w:b/>
          <w:sz w:val="24"/>
          <w:szCs w:val="24"/>
        </w:rPr>
        <w:t>Изменение</w:t>
      </w:r>
      <w:r w:rsidR="009E65A8" w:rsidRPr="00460D64">
        <w:rPr>
          <w:rFonts w:ascii="Arial" w:hAnsi="Arial" w:cs="Arial"/>
          <w:b/>
          <w:sz w:val="24"/>
          <w:szCs w:val="24"/>
        </w:rPr>
        <w:t xml:space="preserve"> </w:t>
      </w:r>
      <w:r w:rsidR="005E4DAF" w:rsidRPr="00460D64">
        <w:rPr>
          <w:rFonts w:ascii="Arial" w:hAnsi="Arial" w:cs="Arial"/>
          <w:b/>
          <w:sz w:val="24"/>
          <w:szCs w:val="24"/>
        </w:rPr>
        <w:t xml:space="preserve">№ 1 </w:t>
      </w:r>
      <w:r w:rsidRPr="00460D64">
        <w:rPr>
          <w:rFonts w:ascii="Arial" w:hAnsi="Arial" w:cs="Arial"/>
          <w:b/>
          <w:sz w:val="24"/>
          <w:szCs w:val="24"/>
        </w:rPr>
        <w:t xml:space="preserve">ГОСТ </w:t>
      </w:r>
      <w:r w:rsidR="0000419E" w:rsidRPr="00460D64">
        <w:rPr>
          <w:rFonts w:ascii="Arial" w:hAnsi="Arial" w:cs="Arial"/>
          <w:b/>
          <w:sz w:val="24"/>
          <w:szCs w:val="24"/>
        </w:rPr>
        <w:t>8020</w:t>
      </w:r>
      <w:r w:rsidR="00D8751C" w:rsidRPr="00460D64">
        <w:rPr>
          <w:rFonts w:ascii="Arial" w:hAnsi="Arial" w:cs="Arial"/>
          <w:sz w:val="24"/>
          <w:szCs w:val="24"/>
        </w:rPr>
        <w:t>–</w:t>
      </w:r>
      <w:r w:rsidR="0000419E" w:rsidRPr="00460D64">
        <w:rPr>
          <w:rFonts w:ascii="Arial" w:hAnsi="Arial" w:cs="Arial"/>
          <w:b/>
          <w:sz w:val="24"/>
          <w:szCs w:val="24"/>
        </w:rPr>
        <w:t>2</w:t>
      </w:r>
      <w:r w:rsidRPr="00460D64">
        <w:rPr>
          <w:rFonts w:ascii="Arial" w:hAnsi="Arial" w:cs="Arial"/>
          <w:b/>
          <w:sz w:val="24"/>
          <w:szCs w:val="24"/>
        </w:rPr>
        <w:t>01</w:t>
      </w:r>
      <w:r w:rsidR="00621885" w:rsidRPr="00460D64">
        <w:rPr>
          <w:rFonts w:ascii="Arial" w:hAnsi="Arial" w:cs="Arial"/>
          <w:b/>
          <w:sz w:val="24"/>
          <w:szCs w:val="24"/>
        </w:rPr>
        <w:t>6</w:t>
      </w:r>
      <w:r w:rsidR="00F56693" w:rsidRPr="00460D64">
        <w:rPr>
          <w:rFonts w:ascii="Arial" w:hAnsi="Arial" w:cs="Arial"/>
          <w:b/>
          <w:sz w:val="24"/>
          <w:szCs w:val="24"/>
        </w:rPr>
        <w:t xml:space="preserve"> </w:t>
      </w:r>
      <w:r w:rsidR="0000419E" w:rsidRPr="00460D64">
        <w:rPr>
          <w:rFonts w:ascii="Arial" w:hAnsi="Arial" w:cs="Arial"/>
          <w:b/>
          <w:sz w:val="24"/>
          <w:szCs w:val="24"/>
        </w:rPr>
        <w:t>Конструкции бетонные и железобетонные для колодцев канализационных, водопроводных и газопроводных сетей. Технические условия</w:t>
      </w:r>
      <w:r w:rsidR="009E65A8" w:rsidRPr="00460D64">
        <w:rPr>
          <w:rFonts w:ascii="Arial" w:hAnsi="Arial" w:cs="Arial"/>
          <w:b/>
          <w:sz w:val="24"/>
          <w:szCs w:val="24"/>
        </w:rPr>
        <w:t xml:space="preserve"> </w:t>
      </w:r>
    </w:p>
    <w:p w:rsidR="007D2D35" w:rsidRPr="00460D64" w:rsidRDefault="007D2D35" w:rsidP="00822CF8">
      <w:pPr>
        <w:spacing w:line="360" w:lineRule="auto"/>
        <w:rPr>
          <w:rFonts w:ascii="Arial" w:eastAsia="Arial Unicode MS" w:hAnsi="Arial" w:cs="Arial"/>
          <w:color w:val="000000"/>
          <w:sz w:val="24"/>
          <w:szCs w:val="24"/>
          <w:u w:val="single"/>
          <w:lang w:eastAsia="ru-RU"/>
        </w:rPr>
      </w:pP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Принято 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Межгосударственным</w:t>
      </w: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советом по стандартизации, метрологии и сертификации</w:t>
      </w:r>
      <w:r w:rsidRPr="00460D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(протокол </w:t>
      </w:r>
      <w:r w:rsidR="00D8751C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от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                  </w:t>
      </w:r>
      <w:r w:rsidR="00D8751C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№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 )</w:t>
      </w:r>
      <w:proofErr w:type="gramEnd"/>
    </w:p>
    <w:p w:rsidR="00D73AC8" w:rsidRPr="00460D64" w:rsidRDefault="00D73AC8" w:rsidP="00822C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Зарегистрировано</w:t>
      </w:r>
      <w:r w:rsidRPr="00460D64">
        <w:rPr>
          <w:rFonts w:ascii="Arial" w:hAnsi="Arial" w:cs="Arial"/>
          <w:b/>
          <w:sz w:val="24"/>
          <w:szCs w:val="24"/>
        </w:rPr>
        <w:t xml:space="preserve"> Бюро по стандарт</w:t>
      </w:r>
      <w:r w:rsidR="006D0820" w:rsidRPr="00460D64">
        <w:rPr>
          <w:rFonts w:ascii="Arial" w:hAnsi="Arial" w:cs="Arial"/>
          <w:b/>
          <w:sz w:val="24"/>
          <w:szCs w:val="24"/>
        </w:rPr>
        <w:t>ам</w:t>
      </w:r>
      <w:r w:rsidRPr="00460D64">
        <w:rPr>
          <w:rFonts w:ascii="Arial" w:hAnsi="Arial" w:cs="Arial"/>
          <w:b/>
          <w:sz w:val="24"/>
          <w:szCs w:val="24"/>
        </w:rPr>
        <w:t xml:space="preserve"> МГС №</w:t>
      </w:r>
    </w:p>
    <w:p w:rsidR="007D2D35" w:rsidRPr="00460D64" w:rsidRDefault="007D2D35" w:rsidP="00822CF8">
      <w:pPr>
        <w:spacing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 принятие изменения проголосовали национальные органы по стандартизации</w:t>
      </w:r>
      <w:r w:rsidRPr="00460D6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следующих госу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дарств: [коды альфа-2 по МК (</w:t>
      </w:r>
      <w:r w:rsidR="00D73AC8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И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СО 3166) </w:t>
      </w:r>
      <w:r w:rsidR="00AC1668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00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4]</w:t>
      </w:r>
    </w:p>
    <w:p w:rsidR="00F3790C" w:rsidRPr="00460D64" w:rsidRDefault="007D2D35" w:rsidP="00822CF8">
      <w:pPr>
        <w:spacing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Дат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у</w:t>
      </w:r>
      <w:r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введения в действие настоящего изменения</w:t>
      </w:r>
      <w:r w:rsidR="00F56693" w:rsidRPr="00460D64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устанавливают указанные национальные органы по стандартизации</w:t>
      </w:r>
      <w:r w:rsidR="005E4DAF" w:rsidRPr="00460D64">
        <w:rPr>
          <w:rStyle w:val="ab"/>
          <w:rFonts w:ascii="Arial" w:eastAsia="Arial Unicode MS" w:hAnsi="Arial" w:cs="Arial"/>
          <w:b/>
          <w:color w:val="000000"/>
          <w:sz w:val="24"/>
          <w:szCs w:val="24"/>
          <w:lang w:eastAsia="ru-RU"/>
        </w:rPr>
        <w:footnoteReference w:id="1"/>
      </w:r>
    </w:p>
    <w:p w:rsidR="00C57846" w:rsidRPr="00460D64" w:rsidRDefault="00C57846" w:rsidP="000E2974">
      <w:pPr>
        <w:spacing w:before="6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Содержание. Приложение В (справочное) изложить в новой редакции:</w:t>
      </w:r>
    </w:p>
    <w:p w:rsidR="00C57846" w:rsidRPr="00460D64" w:rsidRDefault="00C57846" w:rsidP="00C57846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«Схема испытания </w:t>
      </w:r>
      <w:proofErr w:type="spellStart"/>
      <w:r w:rsidRPr="00460D64">
        <w:rPr>
          <w:rFonts w:ascii="Arial" w:hAnsi="Arial" w:cs="Arial"/>
          <w:sz w:val="24"/>
          <w:szCs w:val="24"/>
        </w:rPr>
        <w:t>нагружение</w:t>
      </w:r>
      <w:r w:rsidR="002D2255" w:rsidRPr="00460D64">
        <w:rPr>
          <w:rFonts w:ascii="Arial" w:hAnsi="Arial" w:cs="Arial"/>
          <w:sz w:val="24"/>
          <w:szCs w:val="24"/>
        </w:rPr>
        <w:t>м</w:t>
      </w:r>
      <w:proofErr w:type="spellEnd"/>
      <w:r w:rsidRPr="00460D64">
        <w:rPr>
          <w:rFonts w:ascii="Arial" w:hAnsi="Arial" w:cs="Arial"/>
          <w:sz w:val="24"/>
          <w:szCs w:val="24"/>
        </w:rPr>
        <w:t xml:space="preserve"> стеновых колец и фрагментов рабочих камер»</w:t>
      </w:r>
      <w:r w:rsidR="002D2255" w:rsidRPr="00460D64">
        <w:rPr>
          <w:rFonts w:ascii="Arial" w:hAnsi="Arial" w:cs="Arial"/>
          <w:sz w:val="24"/>
          <w:szCs w:val="24"/>
        </w:rPr>
        <w:t>;</w:t>
      </w:r>
    </w:p>
    <w:p w:rsidR="002D2255" w:rsidRPr="00460D64" w:rsidRDefault="002D2255" w:rsidP="00C57846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Приложение Г (справочное) изложить в новой редакции:</w:t>
      </w:r>
    </w:p>
    <w:p w:rsidR="002D2255" w:rsidRPr="00460D64" w:rsidRDefault="002D2255" w:rsidP="00C57846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«Схема испытания </w:t>
      </w:r>
      <w:proofErr w:type="spellStart"/>
      <w:r w:rsidRPr="00460D64">
        <w:rPr>
          <w:rFonts w:ascii="Arial" w:hAnsi="Arial" w:cs="Arial"/>
          <w:sz w:val="24"/>
          <w:szCs w:val="24"/>
        </w:rPr>
        <w:t>нагружением</w:t>
      </w:r>
      <w:proofErr w:type="spellEnd"/>
      <w:r w:rsidRPr="00460D64">
        <w:rPr>
          <w:rFonts w:ascii="Arial" w:hAnsi="Arial" w:cs="Arial"/>
          <w:sz w:val="24"/>
          <w:szCs w:val="24"/>
        </w:rPr>
        <w:t xml:space="preserve"> плит перекрытий ППВ и ПП».</w:t>
      </w:r>
    </w:p>
    <w:p w:rsidR="008E3BEC" w:rsidRPr="00460D64" w:rsidRDefault="008E3BEC" w:rsidP="00F66AF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Раздел 2. Заменить ссылки:</w:t>
      </w:r>
    </w:p>
    <w:p w:rsidR="008E3BEC" w:rsidRPr="00460D64" w:rsidRDefault="0065023E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8E3BEC" w:rsidRPr="00460D64">
        <w:rPr>
          <w:rFonts w:ascii="Arial" w:hAnsi="Arial" w:cs="Arial"/>
          <w:sz w:val="24"/>
          <w:szCs w:val="24"/>
        </w:rPr>
        <w:t xml:space="preserve">ГОСТ </w:t>
      </w:r>
      <w:r w:rsidR="0073049D" w:rsidRPr="00460D64">
        <w:rPr>
          <w:rFonts w:ascii="Arial" w:hAnsi="Arial" w:cs="Arial"/>
          <w:sz w:val="24"/>
          <w:szCs w:val="24"/>
        </w:rPr>
        <w:t>8829–9</w:t>
      </w:r>
      <w:r w:rsidRPr="00460D64">
        <w:rPr>
          <w:rFonts w:ascii="Arial" w:hAnsi="Arial" w:cs="Arial"/>
          <w:sz w:val="24"/>
          <w:szCs w:val="24"/>
        </w:rPr>
        <w:t>4»</w:t>
      </w:r>
      <w:r w:rsidR="008E3BEC" w:rsidRPr="00460D64">
        <w:rPr>
          <w:rFonts w:ascii="Arial" w:hAnsi="Arial" w:cs="Arial"/>
          <w:sz w:val="24"/>
          <w:szCs w:val="24"/>
        </w:rPr>
        <w:t xml:space="preserve"> на </w:t>
      </w:r>
      <w:r w:rsidRPr="00460D64">
        <w:rPr>
          <w:rFonts w:ascii="Arial" w:hAnsi="Arial" w:cs="Arial"/>
          <w:sz w:val="24"/>
          <w:szCs w:val="24"/>
        </w:rPr>
        <w:t>«</w:t>
      </w:r>
      <w:r w:rsidR="0073049D" w:rsidRPr="00460D64">
        <w:rPr>
          <w:rFonts w:ascii="Arial" w:hAnsi="Arial" w:cs="Arial"/>
          <w:sz w:val="24"/>
          <w:szCs w:val="24"/>
        </w:rPr>
        <w:t>ГОСТ 8829–</w:t>
      </w:r>
      <w:r w:rsidR="007012A1" w:rsidRPr="00460D64">
        <w:rPr>
          <w:rFonts w:ascii="Arial" w:hAnsi="Arial" w:cs="Arial"/>
          <w:sz w:val="24"/>
          <w:szCs w:val="24"/>
        </w:rPr>
        <w:t>2018</w:t>
      </w:r>
      <w:r w:rsidRPr="00460D64">
        <w:rPr>
          <w:rFonts w:ascii="Arial" w:hAnsi="Arial" w:cs="Arial"/>
          <w:sz w:val="24"/>
          <w:szCs w:val="24"/>
        </w:rPr>
        <w:t>»</w:t>
      </w:r>
      <w:r w:rsidR="008E3BEC" w:rsidRPr="00460D64">
        <w:rPr>
          <w:rFonts w:ascii="Arial" w:hAnsi="Arial" w:cs="Arial"/>
          <w:sz w:val="24"/>
          <w:szCs w:val="24"/>
        </w:rPr>
        <w:t>;</w:t>
      </w:r>
    </w:p>
    <w:p w:rsidR="0073049D" w:rsidRPr="00460D64" w:rsidRDefault="00386A9D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hyperlink r:id="rId7" w:history="1">
        <w:r w:rsidR="0073049D" w:rsidRPr="00460D64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ГОСТ 12730.5–84</w:t>
        </w:r>
      </w:hyperlink>
      <w:r w:rsidRPr="00460D64">
        <w:rPr>
          <w:rFonts w:ascii="Arial" w:hAnsi="Arial" w:cs="Arial"/>
          <w:sz w:val="24"/>
          <w:szCs w:val="24"/>
        </w:rPr>
        <w:t>»</w:t>
      </w:r>
      <w:r w:rsidR="0058437A" w:rsidRPr="00460D64">
        <w:rPr>
          <w:rFonts w:ascii="Arial" w:hAnsi="Arial" w:cs="Arial"/>
          <w:sz w:val="24"/>
          <w:szCs w:val="24"/>
        </w:rPr>
        <w:t xml:space="preserve"> </w:t>
      </w:r>
      <w:r w:rsidR="0073049D" w:rsidRPr="00460D64">
        <w:rPr>
          <w:rFonts w:ascii="Arial" w:hAnsi="Arial" w:cs="Arial"/>
          <w:sz w:val="24"/>
          <w:szCs w:val="24"/>
        </w:rPr>
        <w:t xml:space="preserve">на </w:t>
      </w:r>
      <w:r w:rsidRPr="00460D64">
        <w:rPr>
          <w:rFonts w:ascii="Arial" w:hAnsi="Arial" w:cs="Arial"/>
          <w:sz w:val="24"/>
          <w:szCs w:val="24"/>
        </w:rPr>
        <w:t>«</w:t>
      </w:r>
      <w:hyperlink r:id="rId8" w:history="1">
        <w:r w:rsidR="0073049D" w:rsidRPr="00460D64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ГОСТ 12730.5–</w:t>
        </w:r>
      </w:hyperlink>
      <w:r w:rsidR="0073049D" w:rsidRPr="00460D64">
        <w:rPr>
          <w:rFonts w:ascii="Arial" w:hAnsi="Arial" w:cs="Arial"/>
          <w:color w:val="000000"/>
          <w:sz w:val="24"/>
          <w:szCs w:val="24"/>
        </w:rPr>
        <w:t>2018</w:t>
      </w:r>
      <w:r w:rsidRPr="00460D64">
        <w:rPr>
          <w:rFonts w:ascii="Arial" w:hAnsi="Arial" w:cs="Arial"/>
          <w:sz w:val="24"/>
          <w:szCs w:val="24"/>
        </w:rPr>
        <w:t>»</w:t>
      </w:r>
      <w:r w:rsidR="0073049D" w:rsidRPr="00460D64">
        <w:rPr>
          <w:rFonts w:ascii="Arial" w:hAnsi="Arial" w:cs="Arial"/>
          <w:sz w:val="24"/>
          <w:szCs w:val="24"/>
        </w:rPr>
        <w:t>;</w:t>
      </w:r>
    </w:p>
    <w:p w:rsidR="0073049D" w:rsidRPr="00460D64" w:rsidRDefault="007012A1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73049D" w:rsidRPr="00460D64">
        <w:rPr>
          <w:rFonts w:ascii="Arial" w:hAnsi="Arial" w:cs="Arial"/>
          <w:sz w:val="24"/>
          <w:szCs w:val="24"/>
        </w:rPr>
        <w:t xml:space="preserve">ГОСТ </w:t>
      </w:r>
      <w:hyperlink r:id="rId9" w:history="1">
        <w:r w:rsidR="00B96B01" w:rsidRPr="00460D64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18105–</w:t>
        </w:r>
      </w:hyperlink>
      <w:r w:rsidR="00B96B01" w:rsidRPr="00460D64">
        <w:rPr>
          <w:rFonts w:ascii="Arial" w:hAnsi="Arial" w:cs="Arial"/>
          <w:sz w:val="24"/>
          <w:szCs w:val="24"/>
        </w:rPr>
        <w:t>2010</w:t>
      </w:r>
      <w:r w:rsidRPr="00460D64">
        <w:rPr>
          <w:rFonts w:ascii="Arial" w:hAnsi="Arial" w:cs="Arial"/>
          <w:sz w:val="24"/>
          <w:szCs w:val="24"/>
        </w:rPr>
        <w:t>»</w:t>
      </w:r>
      <w:r w:rsidR="00B96B01" w:rsidRPr="00460D64">
        <w:rPr>
          <w:rFonts w:ascii="Arial" w:hAnsi="Arial" w:cs="Arial"/>
          <w:sz w:val="24"/>
          <w:szCs w:val="24"/>
        </w:rPr>
        <w:t xml:space="preserve"> </w:t>
      </w:r>
      <w:r w:rsidR="0073049D" w:rsidRPr="00460D64">
        <w:rPr>
          <w:rFonts w:ascii="Arial" w:hAnsi="Arial" w:cs="Arial"/>
          <w:sz w:val="24"/>
          <w:szCs w:val="24"/>
        </w:rPr>
        <w:t xml:space="preserve">на </w:t>
      </w:r>
      <w:r w:rsidRPr="00460D64">
        <w:rPr>
          <w:rFonts w:ascii="Arial" w:hAnsi="Arial" w:cs="Arial"/>
          <w:sz w:val="24"/>
          <w:szCs w:val="24"/>
        </w:rPr>
        <w:t>«</w:t>
      </w:r>
      <w:r w:rsidR="0073049D" w:rsidRPr="00460D64">
        <w:rPr>
          <w:rFonts w:ascii="Arial" w:hAnsi="Arial" w:cs="Arial"/>
          <w:sz w:val="24"/>
          <w:szCs w:val="24"/>
        </w:rPr>
        <w:t xml:space="preserve">ГОСТ </w:t>
      </w:r>
      <w:r w:rsidR="00B96B01" w:rsidRPr="00460D64">
        <w:rPr>
          <w:rFonts w:ascii="Arial" w:hAnsi="Arial" w:cs="Arial"/>
          <w:sz w:val="24"/>
          <w:szCs w:val="24"/>
        </w:rPr>
        <w:t>18105</w:t>
      </w:r>
      <w:r w:rsidR="0073049D" w:rsidRPr="00460D64">
        <w:rPr>
          <w:rFonts w:ascii="Arial" w:hAnsi="Arial" w:cs="Arial"/>
          <w:sz w:val="24"/>
          <w:szCs w:val="24"/>
        </w:rPr>
        <w:t>–2018</w:t>
      </w:r>
      <w:r w:rsidRPr="00460D64">
        <w:rPr>
          <w:rFonts w:ascii="Arial" w:hAnsi="Arial" w:cs="Arial"/>
          <w:sz w:val="24"/>
          <w:szCs w:val="24"/>
        </w:rPr>
        <w:t>»</w:t>
      </w:r>
      <w:r w:rsidR="0073049D" w:rsidRPr="00460D64">
        <w:rPr>
          <w:rFonts w:ascii="Arial" w:hAnsi="Arial" w:cs="Arial"/>
          <w:sz w:val="24"/>
          <w:szCs w:val="24"/>
        </w:rPr>
        <w:t>;</w:t>
      </w:r>
    </w:p>
    <w:p w:rsidR="0073049D" w:rsidRPr="00460D64" w:rsidRDefault="007012A1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6344D7" w:rsidRPr="00460D64">
        <w:rPr>
          <w:rFonts w:ascii="Arial" w:hAnsi="Arial" w:cs="Arial"/>
          <w:sz w:val="24"/>
          <w:szCs w:val="24"/>
        </w:rPr>
        <w:t>ГОСТ 22733–2002</w:t>
      </w:r>
      <w:r w:rsidRPr="00460D64">
        <w:rPr>
          <w:rFonts w:ascii="Arial" w:hAnsi="Arial" w:cs="Arial"/>
          <w:sz w:val="24"/>
          <w:szCs w:val="24"/>
        </w:rPr>
        <w:t>»</w:t>
      </w:r>
      <w:r w:rsidR="006344D7" w:rsidRPr="00460D64">
        <w:rPr>
          <w:rFonts w:ascii="Arial" w:hAnsi="Arial" w:cs="Arial"/>
          <w:sz w:val="24"/>
          <w:szCs w:val="24"/>
        </w:rPr>
        <w:t xml:space="preserve"> </w:t>
      </w:r>
      <w:r w:rsidR="0073049D" w:rsidRPr="00460D64">
        <w:rPr>
          <w:rFonts w:ascii="Arial" w:hAnsi="Arial" w:cs="Arial"/>
          <w:sz w:val="24"/>
          <w:szCs w:val="24"/>
        </w:rPr>
        <w:t xml:space="preserve">на </w:t>
      </w:r>
      <w:r w:rsidRPr="00460D64">
        <w:rPr>
          <w:rFonts w:ascii="Arial" w:hAnsi="Arial" w:cs="Arial"/>
          <w:sz w:val="24"/>
          <w:szCs w:val="24"/>
        </w:rPr>
        <w:t>«</w:t>
      </w:r>
      <w:r w:rsidR="0073049D" w:rsidRPr="00460D64">
        <w:rPr>
          <w:rFonts w:ascii="Arial" w:hAnsi="Arial" w:cs="Arial"/>
          <w:sz w:val="24"/>
          <w:szCs w:val="24"/>
        </w:rPr>
        <w:t xml:space="preserve">ГОСТ </w:t>
      </w:r>
      <w:r w:rsidR="006344D7" w:rsidRPr="00460D64">
        <w:rPr>
          <w:rFonts w:ascii="Arial" w:hAnsi="Arial" w:cs="Arial"/>
          <w:sz w:val="24"/>
          <w:szCs w:val="24"/>
        </w:rPr>
        <w:t>22733</w:t>
      </w:r>
      <w:r w:rsidR="0073049D" w:rsidRPr="00460D64">
        <w:rPr>
          <w:rFonts w:ascii="Arial" w:hAnsi="Arial" w:cs="Arial"/>
          <w:sz w:val="24"/>
          <w:szCs w:val="24"/>
        </w:rPr>
        <w:t>–201</w:t>
      </w:r>
      <w:r w:rsidR="006344D7" w:rsidRPr="00460D64">
        <w:rPr>
          <w:rFonts w:ascii="Arial" w:hAnsi="Arial" w:cs="Arial"/>
          <w:sz w:val="24"/>
          <w:szCs w:val="24"/>
        </w:rPr>
        <w:t>6</w:t>
      </w:r>
      <w:r w:rsidRPr="00460D64">
        <w:rPr>
          <w:rFonts w:ascii="Arial" w:hAnsi="Arial" w:cs="Arial"/>
          <w:sz w:val="24"/>
          <w:szCs w:val="24"/>
        </w:rPr>
        <w:t>»</w:t>
      </w:r>
      <w:r w:rsidR="0073049D" w:rsidRPr="00460D64">
        <w:rPr>
          <w:rFonts w:ascii="Arial" w:hAnsi="Arial" w:cs="Arial"/>
          <w:sz w:val="24"/>
          <w:szCs w:val="24"/>
        </w:rPr>
        <w:t>;</w:t>
      </w:r>
    </w:p>
    <w:p w:rsidR="005839CB" w:rsidRPr="00460D64" w:rsidRDefault="007012A1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5839CB" w:rsidRPr="00460D64">
        <w:rPr>
          <w:rFonts w:ascii="Arial" w:hAnsi="Arial" w:cs="Arial"/>
          <w:sz w:val="24"/>
          <w:szCs w:val="24"/>
        </w:rPr>
        <w:t>ГОСТ 23858–79</w:t>
      </w:r>
      <w:r w:rsidRPr="00460D64">
        <w:rPr>
          <w:rFonts w:ascii="Arial" w:hAnsi="Arial" w:cs="Arial"/>
          <w:sz w:val="24"/>
          <w:szCs w:val="24"/>
        </w:rPr>
        <w:t xml:space="preserve"> Соединения сварные стыковые и тавровые арматуры железобетонных конструкций. Ультразвуковые методы контроля качества. Правила приемки»</w:t>
      </w:r>
      <w:r w:rsidR="005839CB" w:rsidRPr="00460D64">
        <w:rPr>
          <w:rFonts w:ascii="Arial" w:hAnsi="Arial" w:cs="Arial"/>
          <w:sz w:val="24"/>
          <w:szCs w:val="24"/>
        </w:rPr>
        <w:t xml:space="preserve"> на </w:t>
      </w:r>
      <w:r w:rsidRPr="00460D64">
        <w:rPr>
          <w:rFonts w:ascii="Arial" w:hAnsi="Arial" w:cs="Arial"/>
          <w:sz w:val="24"/>
          <w:szCs w:val="24"/>
        </w:rPr>
        <w:t>«</w:t>
      </w:r>
      <w:r w:rsidR="005839CB" w:rsidRPr="00460D64">
        <w:rPr>
          <w:rFonts w:ascii="Arial" w:hAnsi="Arial" w:cs="Arial"/>
          <w:sz w:val="24"/>
          <w:szCs w:val="24"/>
        </w:rPr>
        <w:t>ГОСТ 23858–2019</w:t>
      </w:r>
      <w:r w:rsidRPr="00460D64">
        <w:rPr>
          <w:rFonts w:ascii="Arial" w:hAnsi="Arial" w:cs="Arial"/>
          <w:sz w:val="24"/>
          <w:szCs w:val="24"/>
        </w:rPr>
        <w:t xml:space="preserve"> Соединения сварные стыковые арматуры железобетонных конструкций. Ультразвуковые методы контроля качества. Правила приемки»;</w:t>
      </w:r>
    </w:p>
    <w:p w:rsidR="0073049D" w:rsidRPr="00460D64" w:rsidRDefault="00AB0D8B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hyperlink r:id="rId10" w:history="1">
        <w:r w:rsidR="00A869DD" w:rsidRPr="00460D64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ГОСТ 26633–</w:t>
        </w:r>
      </w:hyperlink>
      <w:r w:rsidR="00A869DD" w:rsidRPr="00460D64">
        <w:rPr>
          <w:rFonts w:ascii="Arial" w:hAnsi="Arial" w:cs="Arial"/>
          <w:sz w:val="24"/>
          <w:szCs w:val="24"/>
        </w:rPr>
        <w:t>2012</w:t>
      </w:r>
      <w:r w:rsidRPr="00460D64">
        <w:rPr>
          <w:rFonts w:ascii="Arial" w:hAnsi="Arial" w:cs="Arial"/>
          <w:sz w:val="24"/>
          <w:szCs w:val="24"/>
        </w:rPr>
        <w:t>»</w:t>
      </w:r>
      <w:r w:rsidR="00A869DD" w:rsidRPr="00460D64">
        <w:rPr>
          <w:rFonts w:ascii="Arial" w:hAnsi="Arial" w:cs="Arial"/>
          <w:sz w:val="24"/>
          <w:szCs w:val="24"/>
        </w:rPr>
        <w:t xml:space="preserve"> </w:t>
      </w:r>
      <w:r w:rsidR="0073049D" w:rsidRPr="00460D64">
        <w:rPr>
          <w:rFonts w:ascii="Arial" w:hAnsi="Arial" w:cs="Arial"/>
          <w:sz w:val="24"/>
          <w:szCs w:val="24"/>
        </w:rPr>
        <w:t xml:space="preserve">на </w:t>
      </w:r>
      <w:r w:rsidRPr="00460D64">
        <w:rPr>
          <w:rFonts w:ascii="Arial" w:hAnsi="Arial" w:cs="Arial"/>
          <w:sz w:val="24"/>
          <w:szCs w:val="24"/>
        </w:rPr>
        <w:t>«</w:t>
      </w:r>
      <w:hyperlink r:id="rId11" w:history="1">
        <w:r w:rsidR="00A869DD" w:rsidRPr="00460D64">
          <w:rPr>
            <w:rStyle w:val="ae"/>
            <w:rFonts w:ascii="Arial" w:hAnsi="Arial" w:cs="Arial"/>
            <w:color w:val="000000"/>
            <w:sz w:val="24"/>
            <w:szCs w:val="24"/>
            <w:u w:val="none"/>
          </w:rPr>
          <w:t>ГОСТ 26633–</w:t>
        </w:r>
      </w:hyperlink>
      <w:r w:rsidR="00A869DD" w:rsidRPr="00460D64">
        <w:rPr>
          <w:rFonts w:ascii="Arial" w:hAnsi="Arial" w:cs="Arial"/>
          <w:sz w:val="24"/>
          <w:szCs w:val="24"/>
        </w:rPr>
        <w:t>2015</w:t>
      </w:r>
      <w:r w:rsidRPr="00460D64">
        <w:rPr>
          <w:rFonts w:ascii="Arial" w:hAnsi="Arial" w:cs="Arial"/>
          <w:sz w:val="24"/>
          <w:szCs w:val="24"/>
        </w:rPr>
        <w:t>»</w:t>
      </w:r>
      <w:r w:rsidR="0073049D" w:rsidRPr="00460D64">
        <w:rPr>
          <w:rFonts w:ascii="Arial" w:hAnsi="Arial" w:cs="Arial"/>
          <w:sz w:val="24"/>
          <w:szCs w:val="24"/>
        </w:rPr>
        <w:t>;</w:t>
      </w:r>
    </w:p>
    <w:p w:rsidR="0073049D" w:rsidRPr="00460D64" w:rsidRDefault="00AB0D8B" w:rsidP="00D8751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«</w:t>
      </w:r>
      <w:r w:rsidR="00F136D5" w:rsidRPr="00460D64">
        <w:rPr>
          <w:rFonts w:ascii="Arial" w:hAnsi="Arial" w:cs="Arial"/>
          <w:color w:val="000000"/>
          <w:sz w:val="24"/>
          <w:szCs w:val="24"/>
        </w:rPr>
        <w:t xml:space="preserve">ГОСТ </w:t>
      </w:r>
      <w:r w:rsidR="00F136D5" w:rsidRPr="00460D64">
        <w:rPr>
          <w:rStyle w:val="ae"/>
          <w:rFonts w:ascii="Arial" w:hAnsi="Arial" w:cs="Arial"/>
          <w:color w:val="000000"/>
          <w:sz w:val="24"/>
          <w:szCs w:val="24"/>
          <w:u w:val="none"/>
        </w:rPr>
        <w:t>31384</w:t>
      </w:r>
      <w:r w:rsidR="00F136D5" w:rsidRPr="00460D64">
        <w:rPr>
          <w:rFonts w:ascii="Arial" w:hAnsi="Arial" w:cs="Arial"/>
          <w:sz w:val="24"/>
          <w:szCs w:val="24"/>
        </w:rPr>
        <w:t>–2008</w:t>
      </w:r>
      <w:r w:rsidRPr="00460D64">
        <w:rPr>
          <w:rFonts w:ascii="Arial" w:hAnsi="Arial" w:cs="Arial"/>
          <w:sz w:val="24"/>
          <w:szCs w:val="24"/>
        </w:rPr>
        <w:t>»</w:t>
      </w:r>
      <w:r w:rsidR="00F136D5" w:rsidRPr="00460D64">
        <w:rPr>
          <w:rFonts w:ascii="Arial" w:hAnsi="Arial" w:cs="Arial"/>
          <w:sz w:val="24"/>
          <w:szCs w:val="24"/>
        </w:rPr>
        <w:t xml:space="preserve"> </w:t>
      </w:r>
      <w:r w:rsidR="0073049D" w:rsidRPr="00460D64">
        <w:rPr>
          <w:rFonts w:ascii="Arial" w:hAnsi="Arial" w:cs="Arial"/>
          <w:sz w:val="24"/>
          <w:szCs w:val="24"/>
        </w:rPr>
        <w:t xml:space="preserve">на </w:t>
      </w:r>
      <w:r w:rsidRPr="00460D64">
        <w:rPr>
          <w:rFonts w:ascii="Arial" w:hAnsi="Arial" w:cs="Arial"/>
          <w:sz w:val="24"/>
          <w:szCs w:val="24"/>
        </w:rPr>
        <w:t>«</w:t>
      </w:r>
      <w:r w:rsidR="00F136D5" w:rsidRPr="00460D64">
        <w:rPr>
          <w:rFonts w:ascii="Arial" w:hAnsi="Arial" w:cs="Arial"/>
          <w:color w:val="000000"/>
          <w:sz w:val="24"/>
          <w:szCs w:val="24"/>
        </w:rPr>
        <w:t xml:space="preserve">ГОСТ </w:t>
      </w:r>
      <w:r w:rsidR="00F136D5" w:rsidRPr="00460D64">
        <w:rPr>
          <w:rStyle w:val="ae"/>
          <w:rFonts w:ascii="Arial" w:hAnsi="Arial" w:cs="Arial"/>
          <w:color w:val="000000"/>
          <w:sz w:val="24"/>
          <w:szCs w:val="24"/>
          <w:u w:val="none"/>
        </w:rPr>
        <w:t>31384</w:t>
      </w:r>
      <w:r w:rsidR="00F136D5" w:rsidRPr="00460D64">
        <w:rPr>
          <w:rFonts w:ascii="Arial" w:hAnsi="Arial" w:cs="Arial"/>
          <w:sz w:val="24"/>
          <w:szCs w:val="24"/>
        </w:rPr>
        <w:t>–2017</w:t>
      </w:r>
      <w:r w:rsidRPr="00460D64">
        <w:rPr>
          <w:rFonts w:ascii="Arial" w:hAnsi="Arial" w:cs="Arial"/>
          <w:sz w:val="24"/>
          <w:szCs w:val="24"/>
        </w:rPr>
        <w:t>»</w:t>
      </w:r>
      <w:r w:rsidR="0073049D" w:rsidRPr="00460D64">
        <w:rPr>
          <w:rFonts w:ascii="Arial" w:hAnsi="Arial" w:cs="Arial"/>
          <w:sz w:val="24"/>
          <w:szCs w:val="24"/>
        </w:rPr>
        <w:t>;</w:t>
      </w:r>
    </w:p>
    <w:p w:rsidR="00AB0D8B" w:rsidRPr="00460D64" w:rsidRDefault="001E170A" w:rsidP="005839CB">
      <w:pPr>
        <w:spacing w:line="360" w:lineRule="auto"/>
        <w:rPr>
          <w:rStyle w:val="ae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AB0D8B" w:rsidRPr="00460D64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10922–</w:t>
        </w:r>
      </w:hyperlink>
      <w:r w:rsidR="00AB0D8B" w:rsidRPr="00460D64">
        <w:rPr>
          <w:rStyle w:val="ae"/>
          <w:rFonts w:ascii="Arial" w:hAnsi="Arial" w:cs="Arial"/>
          <w:color w:val="auto"/>
          <w:sz w:val="24"/>
          <w:szCs w:val="24"/>
          <w:u w:val="none"/>
        </w:rPr>
        <w:t>2012. Обозначение дополнить сноской: «*»;</w:t>
      </w:r>
    </w:p>
    <w:p w:rsidR="005839CB" w:rsidRPr="00460D64" w:rsidRDefault="005839CB" w:rsidP="00F66AF9">
      <w:pPr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дополнить сноской</w:t>
      </w:r>
      <w:r w:rsidR="00AB0D8B" w:rsidRPr="00460D64">
        <w:rPr>
          <w:rFonts w:ascii="Arial" w:hAnsi="Arial" w:cs="Arial"/>
          <w:sz w:val="24"/>
          <w:szCs w:val="24"/>
        </w:rPr>
        <w:t>:</w:t>
      </w:r>
    </w:p>
    <w:p w:rsidR="005839CB" w:rsidRPr="00460D64" w:rsidRDefault="005839CB" w:rsidP="00F66AF9">
      <w:pPr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E2859" wp14:editId="175E9867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EDF61" id="Прямая соединительная линия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4QEAANg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A4jTRSMKH4e3g/7eB2/DHs0fIg/4rf4NV7G7/Fy+Aj3q+ET3JMzXo3PezRPSnbW&#10;V5DwTK/daHm7dkmWnjuVvkAY9Vn93aQ+6wOi8Lh4XC4WMCN6dBW3OOt8eMqMQulSYyl00oVUZPvM&#10;B6gFoccQMFIfh8r5FnaSpWCpXzIOXKHWPKPzlrEz6dCWwH40bzMLyJUjE4QLKSdQ+WfQGJtgLG/e&#10;3wKn6FzR6DABldDG/a5q6I+t8kP8kfWBa6J9YZpdnkOWA9YnqzSuetrPn+0Mv/0hVzcA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WpiW7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460D64">
        <w:rPr>
          <w:rFonts w:ascii="Arial" w:hAnsi="Arial" w:cs="Arial"/>
          <w:sz w:val="24"/>
          <w:szCs w:val="24"/>
        </w:rPr>
        <w:t>«</w:t>
      </w:r>
    </w:p>
    <w:p w:rsidR="005839CB" w:rsidRPr="00460D64" w:rsidRDefault="005839CB" w:rsidP="005839CB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Style w:val="ab"/>
          <w:rFonts w:ascii="Arial" w:hAnsi="Arial" w:cs="Arial"/>
          <w:sz w:val="24"/>
          <w:szCs w:val="24"/>
        </w:rPr>
        <w:footnoteRef/>
      </w:r>
      <w:r w:rsidRPr="00460D64">
        <w:rPr>
          <w:rFonts w:ascii="Arial" w:hAnsi="Arial" w:cs="Arial"/>
          <w:sz w:val="24"/>
          <w:szCs w:val="24"/>
        </w:rPr>
        <w:t xml:space="preserve"> В Российской Федерации действует </w:t>
      </w:r>
      <w:r w:rsidRPr="00460D64">
        <w:rPr>
          <w:rStyle w:val="FontStyle67"/>
          <w:sz w:val="24"/>
          <w:szCs w:val="24"/>
        </w:rPr>
        <w:t xml:space="preserve">ГОСТ Р </w:t>
      </w:r>
      <w:r w:rsidRPr="00460D64">
        <w:rPr>
          <w:rFonts w:ascii="Arial" w:hAnsi="Arial" w:cs="Arial"/>
          <w:bCs/>
          <w:caps/>
          <w:sz w:val="24"/>
          <w:szCs w:val="24"/>
        </w:rPr>
        <w:t>57997</w:t>
      </w:r>
      <w:r w:rsidRPr="00460D64">
        <w:rPr>
          <w:rFonts w:ascii="Arial" w:hAnsi="Arial" w:cs="Arial"/>
          <w:sz w:val="24"/>
          <w:szCs w:val="24"/>
        </w:rPr>
        <w:t>–</w:t>
      </w:r>
      <w:r w:rsidRPr="00460D64">
        <w:rPr>
          <w:rFonts w:ascii="Arial" w:hAnsi="Arial" w:cs="Arial"/>
          <w:bCs/>
          <w:caps/>
          <w:sz w:val="24"/>
          <w:szCs w:val="24"/>
        </w:rPr>
        <w:t>2017 «А</w:t>
      </w:r>
      <w:r w:rsidRPr="00460D64">
        <w:rPr>
          <w:rFonts w:ascii="Arial" w:hAnsi="Arial" w:cs="Arial"/>
          <w:bCs/>
          <w:sz w:val="24"/>
          <w:szCs w:val="24"/>
        </w:rPr>
        <w:t>рматурные</w:t>
      </w:r>
      <w:r w:rsidRPr="00460D64">
        <w:rPr>
          <w:rFonts w:ascii="Arial" w:hAnsi="Arial" w:cs="Arial"/>
          <w:bCs/>
          <w:caps/>
          <w:sz w:val="24"/>
          <w:szCs w:val="24"/>
        </w:rPr>
        <w:t xml:space="preserve"> </w:t>
      </w:r>
      <w:r w:rsidRPr="00460D64">
        <w:rPr>
          <w:rFonts w:ascii="Arial" w:hAnsi="Arial" w:cs="Arial"/>
          <w:bCs/>
          <w:sz w:val="24"/>
          <w:szCs w:val="24"/>
        </w:rPr>
        <w:t>и закладные изделия сварные, соединения сварные арматуры и закладных изделий железобетонных конструкций</w:t>
      </w:r>
      <w:r w:rsidRPr="00460D64">
        <w:rPr>
          <w:rFonts w:ascii="Arial" w:hAnsi="Arial" w:cs="Arial"/>
          <w:bCs/>
          <w:caps/>
          <w:sz w:val="24"/>
          <w:szCs w:val="24"/>
        </w:rPr>
        <w:t>. О</w:t>
      </w:r>
      <w:r w:rsidRPr="00460D64">
        <w:rPr>
          <w:rFonts w:ascii="Arial" w:hAnsi="Arial" w:cs="Arial"/>
          <w:bCs/>
          <w:sz w:val="24"/>
          <w:szCs w:val="24"/>
        </w:rPr>
        <w:t>бщие</w:t>
      </w:r>
      <w:r w:rsidRPr="00460D64">
        <w:rPr>
          <w:rFonts w:ascii="Arial" w:hAnsi="Arial" w:cs="Arial"/>
          <w:bCs/>
          <w:caps/>
          <w:sz w:val="24"/>
          <w:szCs w:val="24"/>
        </w:rPr>
        <w:t xml:space="preserve"> </w:t>
      </w:r>
      <w:r w:rsidRPr="00460D64">
        <w:rPr>
          <w:rFonts w:ascii="Arial" w:hAnsi="Arial" w:cs="Arial"/>
          <w:bCs/>
          <w:sz w:val="24"/>
          <w:szCs w:val="24"/>
        </w:rPr>
        <w:t>технические условия»</w:t>
      </w:r>
      <w:r w:rsidRPr="00460D64">
        <w:rPr>
          <w:rFonts w:ascii="Arial" w:hAnsi="Arial" w:cs="Arial"/>
          <w:sz w:val="24"/>
          <w:szCs w:val="24"/>
        </w:rPr>
        <w:t>;</w:t>
      </w:r>
    </w:p>
    <w:p w:rsidR="008E3BEC" w:rsidRPr="00460D64" w:rsidRDefault="008E3BEC" w:rsidP="008E3BE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дополнить ссылками:</w:t>
      </w:r>
    </w:p>
    <w:p w:rsidR="00F53BA4" w:rsidRPr="00460D64" w:rsidRDefault="008E3BEC" w:rsidP="00AB0D8B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lastRenderedPageBreak/>
        <w:t>«</w:t>
      </w:r>
      <w:r w:rsidR="00F53BA4" w:rsidRPr="00460D64">
        <w:rPr>
          <w:rFonts w:ascii="Arial" w:hAnsi="Arial" w:cs="Arial"/>
          <w:sz w:val="24"/>
          <w:szCs w:val="24"/>
        </w:rPr>
        <w:t>ГОСТ 3634–</w:t>
      </w:r>
      <w:r w:rsidR="00AB0D8B" w:rsidRPr="00460D64">
        <w:rPr>
          <w:rFonts w:ascii="Arial" w:hAnsi="Arial" w:cs="Arial"/>
          <w:sz w:val="24"/>
          <w:szCs w:val="24"/>
        </w:rPr>
        <w:t>2019</w:t>
      </w:r>
      <w:r w:rsidR="00F53BA4" w:rsidRPr="00460D64">
        <w:rPr>
          <w:rFonts w:ascii="Arial" w:hAnsi="Arial" w:cs="Arial"/>
          <w:sz w:val="24"/>
          <w:szCs w:val="24"/>
        </w:rPr>
        <w:t xml:space="preserve"> Люки смотровых колодцев и дождеприемники ливнесточны</w:t>
      </w:r>
      <w:r w:rsidR="00AB0D8B" w:rsidRPr="00460D64">
        <w:rPr>
          <w:rFonts w:ascii="Arial" w:hAnsi="Arial" w:cs="Arial"/>
          <w:sz w:val="24"/>
          <w:szCs w:val="24"/>
        </w:rPr>
        <w:t>х колодцев. Технические условия</w:t>
      </w:r>
    </w:p>
    <w:p w:rsidR="00132C33" w:rsidRPr="00460D64" w:rsidRDefault="00132C33" w:rsidP="00AB0D8B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ГОСТ 7338–90 Пластины резиновые и резинотканевые. Технические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ГОСТ 8267–</w:t>
      </w:r>
      <w:r w:rsidR="001C123D" w:rsidRPr="00460D64">
        <w:rPr>
          <w:rFonts w:ascii="Arial" w:hAnsi="Arial" w:cs="Arial"/>
          <w:sz w:val="24"/>
          <w:szCs w:val="24"/>
        </w:rPr>
        <w:t xml:space="preserve">93 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>Щебень и гравий из плотных горных пород для строител</w:t>
      </w:r>
      <w:r w:rsidR="00AB0D8B" w:rsidRPr="00460D64">
        <w:rPr>
          <w:rFonts w:ascii="Arial" w:hAnsi="Arial" w:cs="Arial"/>
          <w:color w:val="000000"/>
          <w:sz w:val="24"/>
          <w:szCs w:val="24"/>
        </w:rPr>
        <w:t>ьных работ. Технические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8736–2014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 xml:space="preserve"> Песок для строительных работ. Технические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10178–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 xml:space="preserve">85 Портландцемент и </w:t>
      </w:r>
      <w:proofErr w:type="spellStart"/>
      <w:r w:rsidR="001C123D" w:rsidRPr="00460D64">
        <w:rPr>
          <w:rFonts w:ascii="Arial" w:hAnsi="Arial" w:cs="Arial"/>
          <w:color w:val="000000"/>
          <w:sz w:val="24"/>
          <w:szCs w:val="24"/>
        </w:rPr>
        <w:t>шлакопортландцемент</w:t>
      </w:r>
      <w:proofErr w:type="spellEnd"/>
      <w:r w:rsidR="001C123D" w:rsidRPr="00460D64">
        <w:rPr>
          <w:rFonts w:ascii="Arial" w:hAnsi="Arial" w:cs="Arial"/>
          <w:color w:val="000000"/>
          <w:sz w:val="24"/>
          <w:szCs w:val="24"/>
        </w:rPr>
        <w:t>. Технические условия</w:t>
      </w:r>
    </w:p>
    <w:p w:rsidR="00F53BA4" w:rsidRPr="00460D64" w:rsidRDefault="00F53BA4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21924.0</w:t>
      </w:r>
      <w:r w:rsidRPr="00460D64">
        <w:rPr>
          <w:rFonts w:ascii="Arial" w:hAnsi="Arial" w:cs="Arial"/>
          <w:sz w:val="24"/>
          <w:szCs w:val="24"/>
        </w:rPr>
        <w:t>–84 Плиты железобетонные для покрытий городских дорог. Тех</w:t>
      </w:r>
      <w:r w:rsidR="00AB0D8B" w:rsidRPr="00460D64">
        <w:rPr>
          <w:rFonts w:ascii="Arial" w:hAnsi="Arial" w:cs="Arial"/>
          <w:sz w:val="24"/>
          <w:szCs w:val="24"/>
        </w:rPr>
        <w:t>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23732–</w:t>
      </w:r>
      <w:proofErr w:type="gramStart"/>
      <w:r w:rsidR="001C123D" w:rsidRPr="00460D64">
        <w:rPr>
          <w:rFonts w:ascii="Arial" w:hAnsi="Arial" w:cs="Arial"/>
          <w:color w:val="000000"/>
          <w:sz w:val="24"/>
          <w:szCs w:val="24"/>
        </w:rPr>
        <w:t>2011  Вода</w:t>
      </w:r>
      <w:proofErr w:type="gramEnd"/>
      <w:r w:rsidR="001C123D" w:rsidRPr="00460D64">
        <w:rPr>
          <w:rFonts w:ascii="Arial" w:hAnsi="Arial" w:cs="Arial"/>
          <w:color w:val="000000"/>
          <w:sz w:val="24"/>
          <w:szCs w:val="24"/>
        </w:rPr>
        <w:t xml:space="preserve"> для бетонов и строительных растворов. Технические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26134–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>2016 Бетоны. Ультразвуковой метод определения морозостойкости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31108–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>2016 Цементы общестроительные. Технические условия</w:t>
      </w:r>
    </w:p>
    <w:p w:rsidR="008E3BEC" w:rsidRPr="00460D64" w:rsidRDefault="008E3BEC" w:rsidP="00AB0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color w:val="000000"/>
          <w:sz w:val="24"/>
          <w:szCs w:val="24"/>
        </w:rPr>
        <w:t>ГОСТ 3402</w:t>
      </w:r>
      <w:r w:rsidR="0075001C" w:rsidRPr="00460D64">
        <w:rPr>
          <w:rFonts w:ascii="Arial" w:hAnsi="Arial" w:cs="Arial"/>
          <w:color w:val="000000"/>
          <w:sz w:val="24"/>
          <w:szCs w:val="24"/>
        </w:rPr>
        <w:t>8</w:t>
      </w:r>
      <w:r w:rsidRPr="00460D64">
        <w:rPr>
          <w:rFonts w:ascii="Arial" w:hAnsi="Arial" w:cs="Arial"/>
          <w:color w:val="000000"/>
          <w:sz w:val="24"/>
          <w:szCs w:val="24"/>
        </w:rPr>
        <w:t>–2016</w:t>
      </w:r>
      <w:r w:rsidR="001C123D" w:rsidRPr="00460D64">
        <w:rPr>
          <w:rFonts w:ascii="Arial" w:hAnsi="Arial" w:cs="Arial"/>
          <w:color w:val="000000"/>
          <w:sz w:val="24"/>
          <w:szCs w:val="24"/>
        </w:rPr>
        <w:t xml:space="preserve"> Прокат арматурный для железобетонных конструкций. Технические условия</w:t>
      </w:r>
      <w:r w:rsidR="00AB0D8B" w:rsidRPr="00460D64">
        <w:rPr>
          <w:rFonts w:ascii="Arial" w:hAnsi="Arial" w:cs="Arial"/>
          <w:color w:val="000000"/>
          <w:sz w:val="24"/>
          <w:szCs w:val="24"/>
        </w:rPr>
        <w:t>»</w:t>
      </w:r>
      <w:r w:rsidR="00553F50" w:rsidRPr="00460D64">
        <w:rPr>
          <w:rFonts w:ascii="Arial" w:hAnsi="Arial" w:cs="Arial"/>
          <w:color w:val="000000"/>
          <w:sz w:val="24"/>
          <w:szCs w:val="24"/>
        </w:rPr>
        <w:t>.</w:t>
      </w:r>
    </w:p>
    <w:p w:rsidR="00012174" w:rsidRPr="00460D64" w:rsidRDefault="00AB0D8B" w:rsidP="0026559D">
      <w:pPr>
        <w:spacing w:before="240" w:line="360" w:lineRule="auto"/>
        <w:rPr>
          <w:rStyle w:val="FontStyle67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3. </w:t>
      </w:r>
      <w:r w:rsidR="00621885" w:rsidRPr="00460D64">
        <w:rPr>
          <w:rFonts w:ascii="Arial" w:hAnsi="Arial" w:cs="Arial"/>
          <w:sz w:val="24"/>
          <w:szCs w:val="24"/>
        </w:rPr>
        <w:t>Пункт 3.</w:t>
      </w:r>
      <w:r w:rsidR="00F761CA" w:rsidRPr="00460D64">
        <w:rPr>
          <w:rFonts w:ascii="Arial" w:hAnsi="Arial" w:cs="Arial"/>
          <w:sz w:val="24"/>
          <w:szCs w:val="24"/>
        </w:rPr>
        <w:t>1</w:t>
      </w:r>
      <w:r w:rsidR="00621885" w:rsidRPr="00460D64">
        <w:rPr>
          <w:rFonts w:ascii="Arial" w:hAnsi="Arial" w:cs="Arial"/>
          <w:sz w:val="24"/>
          <w:szCs w:val="24"/>
        </w:rPr>
        <w:t xml:space="preserve">. </w:t>
      </w:r>
      <w:r w:rsidR="00D364A3" w:rsidRPr="00460D64">
        <w:rPr>
          <w:rFonts w:ascii="Arial" w:hAnsi="Arial" w:cs="Arial"/>
          <w:sz w:val="24"/>
          <w:szCs w:val="24"/>
        </w:rPr>
        <w:t>З</w:t>
      </w:r>
      <w:r w:rsidR="00621885" w:rsidRPr="00460D64">
        <w:rPr>
          <w:rFonts w:ascii="Arial" w:hAnsi="Arial" w:cs="Arial"/>
          <w:sz w:val="24"/>
          <w:szCs w:val="24"/>
        </w:rPr>
        <w:t>аменить слов</w:t>
      </w:r>
      <w:r w:rsidR="00C54B3C" w:rsidRPr="00460D64">
        <w:rPr>
          <w:rFonts w:ascii="Arial" w:hAnsi="Arial" w:cs="Arial"/>
          <w:sz w:val="24"/>
          <w:szCs w:val="24"/>
        </w:rPr>
        <w:t>а</w:t>
      </w:r>
      <w:r w:rsidRPr="00460D64">
        <w:rPr>
          <w:rFonts w:ascii="Arial" w:hAnsi="Arial" w:cs="Arial"/>
          <w:sz w:val="24"/>
          <w:szCs w:val="24"/>
        </w:rPr>
        <w:t xml:space="preserve">: </w:t>
      </w:r>
      <w:r w:rsidR="00C54B3C" w:rsidRPr="00460D64">
        <w:rPr>
          <w:rFonts w:ascii="Arial" w:hAnsi="Arial" w:cs="Arial"/>
          <w:sz w:val="24"/>
          <w:szCs w:val="24"/>
        </w:rPr>
        <w:t>«характери</w:t>
      </w:r>
      <w:r w:rsidR="001D1781" w:rsidRPr="00460D64">
        <w:rPr>
          <w:rFonts w:ascii="Arial" w:hAnsi="Arial" w:cs="Arial"/>
          <w:sz w:val="24"/>
          <w:szCs w:val="24"/>
        </w:rPr>
        <w:t xml:space="preserve">зующихся» </w:t>
      </w:r>
      <w:r w:rsidRPr="00460D64">
        <w:rPr>
          <w:rFonts w:ascii="Arial" w:hAnsi="Arial" w:cs="Arial"/>
          <w:sz w:val="24"/>
          <w:szCs w:val="24"/>
        </w:rPr>
        <w:t>на «характеризующийся»;</w:t>
      </w:r>
      <w:r w:rsidR="00C54B3C" w:rsidRPr="00460D64">
        <w:rPr>
          <w:rFonts w:ascii="Arial" w:hAnsi="Arial" w:cs="Arial"/>
          <w:sz w:val="24"/>
          <w:szCs w:val="24"/>
        </w:rPr>
        <w:t xml:space="preserve"> «обеспечивающие» на </w:t>
      </w:r>
      <w:r w:rsidR="001D1781" w:rsidRPr="00460D64">
        <w:rPr>
          <w:rFonts w:ascii="Arial" w:hAnsi="Arial" w:cs="Arial"/>
          <w:sz w:val="24"/>
          <w:szCs w:val="24"/>
        </w:rPr>
        <w:t>«обеспечивающий».</w:t>
      </w:r>
    </w:p>
    <w:p w:rsidR="001D1781" w:rsidRPr="00460D64" w:rsidRDefault="00F71235" w:rsidP="001D17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4. </w:t>
      </w:r>
      <w:r w:rsidR="001D1781" w:rsidRPr="00460D64">
        <w:rPr>
          <w:rFonts w:ascii="Arial" w:hAnsi="Arial" w:cs="Arial"/>
          <w:sz w:val="24"/>
          <w:szCs w:val="24"/>
        </w:rPr>
        <w:t>Пункт 4.1.3</w:t>
      </w:r>
      <w:r w:rsidR="00A659CF" w:rsidRPr="00460D64">
        <w:rPr>
          <w:rFonts w:ascii="Arial" w:hAnsi="Arial" w:cs="Arial"/>
          <w:sz w:val="24"/>
          <w:szCs w:val="24"/>
        </w:rPr>
        <w:t>.</w:t>
      </w:r>
      <w:r w:rsidR="001D1781" w:rsidRPr="00460D64">
        <w:rPr>
          <w:rFonts w:ascii="Arial" w:hAnsi="Arial" w:cs="Arial"/>
          <w:sz w:val="24"/>
          <w:szCs w:val="24"/>
        </w:rPr>
        <w:t xml:space="preserve"> Заменить слова</w:t>
      </w:r>
      <w:r w:rsidRPr="00460D64">
        <w:rPr>
          <w:rFonts w:ascii="Arial" w:hAnsi="Arial" w:cs="Arial"/>
          <w:sz w:val="24"/>
          <w:szCs w:val="24"/>
        </w:rPr>
        <w:t>:</w:t>
      </w:r>
      <w:r w:rsidR="001D1781" w:rsidRPr="00460D64">
        <w:rPr>
          <w:rFonts w:ascii="Arial" w:hAnsi="Arial" w:cs="Arial"/>
          <w:sz w:val="24"/>
          <w:szCs w:val="24"/>
        </w:rPr>
        <w:t xml:space="preserve"> «приложении А» на «приложении Б».</w:t>
      </w:r>
    </w:p>
    <w:p w:rsidR="001D1781" w:rsidRPr="00460D64" w:rsidRDefault="001D1781" w:rsidP="001D17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Пункт 4.1.7</w:t>
      </w:r>
      <w:r w:rsidR="00A659CF" w:rsidRPr="00460D64">
        <w:rPr>
          <w:rFonts w:ascii="Arial" w:hAnsi="Arial" w:cs="Arial"/>
          <w:sz w:val="24"/>
          <w:szCs w:val="24"/>
        </w:rPr>
        <w:t>.</w:t>
      </w:r>
      <w:r w:rsidRPr="00460D64">
        <w:rPr>
          <w:rFonts w:ascii="Arial" w:hAnsi="Arial" w:cs="Arial"/>
          <w:sz w:val="24"/>
          <w:szCs w:val="24"/>
        </w:rPr>
        <w:t xml:space="preserve"> </w:t>
      </w:r>
      <w:r w:rsidR="00F019E8" w:rsidRPr="00460D64">
        <w:rPr>
          <w:rFonts w:ascii="Arial" w:hAnsi="Arial" w:cs="Arial"/>
          <w:sz w:val="24"/>
          <w:szCs w:val="24"/>
        </w:rPr>
        <w:t>Второй абзац и</w:t>
      </w:r>
      <w:r w:rsidRPr="00460D64">
        <w:rPr>
          <w:rFonts w:ascii="Arial" w:hAnsi="Arial" w:cs="Arial"/>
          <w:sz w:val="24"/>
          <w:szCs w:val="24"/>
        </w:rPr>
        <w:t>зложить в новой редакции:</w:t>
      </w:r>
    </w:p>
    <w:p w:rsidR="00496091" w:rsidRPr="00460D64" w:rsidRDefault="00496091" w:rsidP="00F66AF9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2511C4" w:rsidRPr="00460D64">
        <w:rPr>
          <w:rFonts w:ascii="Arial" w:hAnsi="Arial" w:cs="Arial"/>
          <w:sz w:val="24"/>
          <w:szCs w:val="24"/>
        </w:rPr>
        <w:t>Стенки р</w:t>
      </w:r>
      <w:r w:rsidRPr="00460D64">
        <w:rPr>
          <w:rFonts w:ascii="Arial" w:hAnsi="Arial" w:cs="Arial"/>
          <w:sz w:val="24"/>
          <w:szCs w:val="24"/>
        </w:rPr>
        <w:t>абочи</w:t>
      </w:r>
      <w:r w:rsidR="002511C4" w:rsidRPr="00460D64">
        <w:rPr>
          <w:rFonts w:ascii="Arial" w:hAnsi="Arial" w:cs="Arial"/>
          <w:sz w:val="24"/>
          <w:szCs w:val="24"/>
        </w:rPr>
        <w:t>х</w:t>
      </w:r>
      <w:r w:rsidRPr="00460D64">
        <w:rPr>
          <w:rFonts w:ascii="Arial" w:hAnsi="Arial" w:cs="Arial"/>
          <w:sz w:val="24"/>
          <w:szCs w:val="24"/>
        </w:rPr>
        <w:t xml:space="preserve"> камер и </w:t>
      </w:r>
      <w:r w:rsidR="002511C4" w:rsidRPr="00460D64">
        <w:rPr>
          <w:rFonts w:ascii="Arial" w:hAnsi="Arial" w:cs="Arial"/>
          <w:sz w:val="24"/>
          <w:szCs w:val="24"/>
        </w:rPr>
        <w:t xml:space="preserve">опорных </w:t>
      </w:r>
      <w:r w:rsidRPr="00460D64">
        <w:rPr>
          <w:rFonts w:ascii="Arial" w:hAnsi="Arial" w:cs="Arial"/>
          <w:sz w:val="24"/>
          <w:szCs w:val="24"/>
        </w:rPr>
        <w:t>кол</w:t>
      </w:r>
      <w:r w:rsidR="002511C4" w:rsidRPr="00460D64">
        <w:rPr>
          <w:rFonts w:ascii="Arial" w:hAnsi="Arial" w:cs="Arial"/>
          <w:sz w:val="24"/>
          <w:szCs w:val="24"/>
        </w:rPr>
        <w:t>е</w:t>
      </w:r>
      <w:r w:rsidRPr="00460D64">
        <w:rPr>
          <w:rFonts w:ascii="Arial" w:hAnsi="Arial" w:cs="Arial"/>
          <w:sz w:val="24"/>
          <w:szCs w:val="24"/>
        </w:rPr>
        <w:t xml:space="preserve">ц должны </w:t>
      </w:r>
      <w:r w:rsidR="002511C4" w:rsidRPr="00460D64">
        <w:rPr>
          <w:rFonts w:ascii="Arial" w:hAnsi="Arial" w:cs="Arial"/>
          <w:sz w:val="24"/>
          <w:szCs w:val="24"/>
        </w:rPr>
        <w:t>бы</w:t>
      </w:r>
      <w:r w:rsidRPr="00460D64">
        <w:rPr>
          <w:rFonts w:ascii="Arial" w:hAnsi="Arial" w:cs="Arial"/>
          <w:sz w:val="24"/>
          <w:szCs w:val="24"/>
        </w:rPr>
        <w:t>ть толщин</w:t>
      </w:r>
      <w:r w:rsidR="002511C4" w:rsidRPr="00460D64">
        <w:rPr>
          <w:rFonts w:ascii="Arial" w:hAnsi="Arial" w:cs="Arial"/>
          <w:sz w:val="24"/>
          <w:szCs w:val="24"/>
        </w:rPr>
        <w:t>ой</w:t>
      </w:r>
      <w:r w:rsidRPr="00460D64">
        <w:rPr>
          <w:rFonts w:ascii="Arial" w:hAnsi="Arial" w:cs="Arial"/>
          <w:sz w:val="24"/>
          <w:szCs w:val="24"/>
        </w:rPr>
        <w:t xml:space="preserve"> не </w:t>
      </w:r>
      <w:r w:rsidR="002511C4" w:rsidRPr="00460D64">
        <w:rPr>
          <w:rFonts w:ascii="Arial" w:hAnsi="Arial" w:cs="Arial"/>
          <w:sz w:val="24"/>
          <w:szCs w:val="24"/>
        </w:rPr>
        <w:t>менее</w:t>
      </w:r>
      <w:r w:rsidRPr="00460D64">
        <w:rPr>
          <w:rFonts w:ascii="Arial" w:hAnsi="Arial" w:cs="Arial"/>
          <w:sz w:val="24"/>
          <w:szCs w:val="24"/>
        </w:rPr>
        <w:t xml:space="preserve"> 150 мм, а </w:t>
      </w:r>
      <w:r w:rsidR="002511C4" w:rsidRPr="00460D64">
        <w:rPr>
          <w:rFonts w:ascii="Arial" w:hAnsi="Arial" w:cs="Arial"/>
          <w:sz w:val="24"/>
          <w:szCs w:val="24"/>
        </w:rPr>
        <w:t xml:space="preserve">при внутренней </w:t>
      </w:r>
      <w:r w:rsidRPr="00460D64">
        <w:rPr>
          <w:rFonts w:ascii="Arial" w:hAnsi="Arial" w:cs="Arial"/>
          <w:sz w:val="24"/>
          <w:szCs w:val="24"/>
        </w:rPr>
        <w:t>футеровк</w:t>
      </w:r>
      <w:r w:rsidR="002511C4" w:rsidRPr="00460D64">
        <w:rPr>
          <w:rFonts w:ascii="Arial" w:hAnsi="Arial" w:cs="Arial"/>
          <w:sz w:val="24"/>
          <w:szCs w:val="24"/>
        </w:rPr>
        <w:t>е</w:t>
      </w:r>
      <w:r w:rsidRPr="00460D64">
        <w:rPr>
          <w:rFonts w:ascii="Arial" w:hAnsi="Arial" w:cs="Arial"/>
          <w:sz w:val="24"/>
          <w:szCs w:val="24"/>
        </w:rPr>
        <w:t xml:space="preserve"> полимерным листом</w:t>
      </w:r>
      <w:r w:rsidR="002511C4" w:rsidRPr="00460D64">
        <w:rPr>
          <w:rFonts w:ascii="Arial" w:hAnsi="Arial" w:cs="Arial"/>
          <w:sz w:val="24"/>
          <w:szCs w:val="24"/>
        </w:rPr>
        <w:t xml:space="preserve"> не менее:</w:t>
      </w:r>
      <w:r w:rsidRPr="00460D64">
        <w:rPr>
          <w:rFonts w:ascii="Arial" w:hAnsi="Arial" w:cs="Arial"/>
          <w:sz w:val="24"/>
          <w:szCs w:val="24"/>
        </w:rPr>
        <w:t xml:space="preserve"> </w:t>
      </w:r>
      <w:r w:rsidR="002511C4" w:rsidRPr="00460D64">
        <w:rPr>
          <w:rFonts w:ascii="Arial" w:hAnsi="Arial" w:cs="Arial"/>
          <w:sz w:val="24"/>
          <w:szCs w:val="24"/>
        </w:rPr>
        <w:t>9</w:t>
      </w:r>
      <w:r w:rsidRPr="00460D64">
        <w:rPr>
          <w:rFonts w:ascii="Arial" w:hAnsi="Arial" w:cs="Arial"/>
          <w:sz w:val="24"/>
          <w:szCs w:val="24"/>
        </w:rPr>
        <w:t xml:space="preserve">0 мм – при внутреннем диаметре 700 мм; </w:t>
      </w:r>
      <w:r w:rsidR="002511C4" w:rsidRPr="00460D64">
        <w:rPr>
          <w:rFonts w:ascii="Arial" w:hAnsi="Arial" w:cs="Arial"/>
          <w:sz w:val="24"/>
          <w:szCs w:val="24"/>
        </w:rPr>
        <w:t>10</w:t>
      </w:r>
      <w:r w:rsidRPr="00460D64">
        <w:rPr>
          <w:rFonts w:ascii="Arial" w:hAnsi="Arial" w:cs="Arial"/>
          <w:sz w:val="24"/>
          <w:szCs w:val="24"/>
        </w:rPr>
        <w:t>0 м</w:t>
      </w:r>
      <w:r w:rsidR="00F71235" w:rsidRPr="00460D64">
        <w:rPr>
          <w:rFonts w:ascii="Arial" w:hAnsi="Arial" w:cs="Arial"/>
          <w:sz w:val="24"/>
          <w:szCs w:val="24"/>
        </w:rPr>
        <w:t>м – при диаметре 1000 и 1250 мм;</w:t>
      </w:r>
      <w:r w:rsidRPr="00460D64">
        <w:rPr>
          <w:rFonts w:ascii="Arial" w:hAnsi="Arial" w:cs="Arial"/>
          <w:sz w:val="24"/>
          <w:szCs w:val="24"/>
        </w:rPr>
        <w:t xml:space="preserve"> </w:t>
      </w:r>
      <w:r w:rsidR="002511C4" w:rsidRPr="00460D64">
        <w:rPr>
          <w:rFonts w:ascii="Arial" w:hAnsi="Arial" w:cs="Arial"/>
          <w:sz w:val="24"/>
          <w:szCs w:val="24"/>
        </w:rPr>
        <w:t>110</w:t>
      </w:r>
      <w:r w:rsidRPr="00460D64">
        <w:rPr>
          <w:rFonts w:ascii="Arial" w:hAnsi="Arial" w:cs="Arial"/>
          <w:sz w:val="24"/>
          <w:szCs w:val="24"/>
        </w:rPr>
        <w:t xml:space="preserve"> мм – при диаметре 1500 мм</w:t>
      </w:r>
      <w:r w:rsidR="002511C4" w:rsidRPr="00460D64">
        <w:rPr>
          <w:rFonts w:ascii="Arial" w:hAnsi="Arial" w:cs="Arial"/>
          <w:sz w:val="24"/>
          <w:szCs w:val="24"/>
        </w:rPr>
        <w:t>, 120 мм – при диаметре 2000 мм</w:t>
      </w:r>
      <w:r w:rsidRPr="00460D64">
        <w:rPr>
          <w:rFonts w:ascii="Arial" w:hAnsi="Arial" w:cs="Arial"/>
          <w:sz w:val="24"/>
          <w:szCs w:val="24"/>
        </w:rPr>
        <w:t xml:space="preserve"> и </w:t>
      </w:r>
      <w:r w:rsidR="002511C4" w:rsidRPr="00460D64">
        <w:rPr>
          <w:rFonts w:ascii="Arial" w:hAnsi="Arial" w:cs="Arial"/>
          <w:sz w:val="24"/>
          <w:szCs w:val="24"/>
        </w:rPr>
        <w:t>15</w:t>
      </w:r>
      <w:r w:rsidRPr="00460D64">
        <w:rPr>
          <w:rFonts w:ascii="Arial" w:hAnsi="Arial" w:cs="Arial"/>
          <w:sz w:val="24"/>
          <w:szCs w:val="24"/>
        </w:rPr>
        <w:t>0 мм – при диаметре 2500 мм».</w:t>
      </w:r>
    </w:p>
    <w:p w:rsidR="00F71235" w:rsidRPr="00460D64" w:rsidRDefault="00496091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Пункт 4.1.</w:t>
      </w:r>
      <w:r w:rsidR="0058437A" w:rsidRPr="00460D64">
        <w:rPr>
          <w:rFonts w:ascii="Arial" w:hAnsi="Arial" w:cs="Arial"/>
          <w:sz w:val="24"/>
          <w:szCs w:val="24"/>
        </w:rPr>
        <w:t>10</w:t>
      </w:r>
      <w:r w:rsidR="00A659CF" w:rsidRPr="00460D64">
        <w:rPr>
          <w:rFonts w:ascii="Arial" w:hAnsi="Arial" w:cs="Arial"/>
          <w:sz w:val="24"/>
          <w:szCs w:val="24"/>
        </w:rPr>
        <w:t>.</w:t>
      </w:r>
      <w:r w:rsidRPr="00460D64">
        <w:rPr>
          <w:rFonts w:ascii="Arial" w:hAnsi="Arial" w:cs="Arial"/>
          <w:sz w:val="24"/>
          <w:szCs w:val="24"/>
        </w:rPr>
        <w:t xml:space="preserve"> Заменить </w:t>
      </w:r>
      <w:r w:rsidR="00F71235" w:rsidRPr="00460D64">
        <w:rPr>
          <w:rFonts w:ascii="Arial" w:hAnsi="Arial" w:cs="Arial"/>
          <w:sz w:val="24"/>
          <w:szCs w:val="24"/>
        </w:rPr>
        <w:t>перечисление:</w:t>
      </w:r>
      <w:r w:rsidRPr="00460D64">
        <w:rPr>
          <w:rFonts w:ascii="Arial" w:hAnsi="Arial" w:cs="Arial"/>
          <w:sz w:val="24"/>
          <w:szCs w:val="24"/>
        </w:rPr>
        <w:t xml:space="preserve"> </w:t>
      </w:r>
    </w:p>
    <w:p w:rsidR="003D44F0" w:rsidRPr="00460D64" w:rsidRDefault="00496091" w:rsidP="00F019E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58437A" w:rsidRPr="00460D64">
        <w:rPr>
          <w:rFonts w:ascii="Arial" w:hAnsi="Arial" w:cs="Arial"/>
          <w:sz w:val="24"/>
          <w:szCs w:val="24"/>
        </w:rPr>
        <w:t xml:space="preserve">- для плит днища, перекрытий, опорных и дорожных плит – диаметр отверстий и высоту» </w:t>
      </w:r>
    </w:p>
    <w:p w:rsidR="003D44F0" w:rsidRPr="00460D64" w:rsidRDefault="0058437A" w:rsidP="00F019E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на</w:t>
      </w:r>
      <w:r w:rsidR="003D44F0" w:rsidRPr="00460D64">
        <w:rPr>
          <w:rFonts w:ascii="Arial" w:hAnsi="Arial" w:cs="Arial"/>
          <w:sz w:val="24"/>
          <w:szCs w:val="24"/>
        </w:rPr>
        <w:t>:</w:t>
      </w:r>
    </w:p>
    <w:p w:rsidR="008D6FD1" w:rsidRPr="00460D64" w:rsidRDefault="008D6FD1" w:rsidP="008D6FD1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«- для плит днища и перекрытий – диаметр отверстия рабочей камеры или колодца, с которым они сопрягаются</w:t>
      </w:r>
      <w:r w:rsidR="008F519E" w:rsidRPr="00460D64">
        <w:rPr>
          <w:rFonts w:ascii="Arial" w:hAnsi="Arial" w:cs="Arial"/>
          <w:sz w:val="24"/>
          <w:szCs w:val="24"/>
        </w:rPr>
        <w:t>,</w:t>
      </w:r>
      <w:r w:rsidRPr="00460D64">
        <w:rPr>
          <w:rFonts w:ascii="Arial" w:hAnsi="Arial" w:cs="Arial"/>
          <w:sz w:val="24"/>
          <w:szCs w:val="24"/>
        </w:rPr>
        <w:t xml:space="preserve"> и высоту;</w:t>
      </w:r>
    </w:p>
    <w:p w:rsidR="008D6FD1" w:rsidRPr="00460D64" w:rsidRDefault="008D6FD1" w:rsidP="008D6FD1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для опорных и дорожных плит – диаметр отверстий и высоту».</w:t>
      </w:r>
    </w:p>
    <w:p w:rsidR="00F53BA4" w:rsidRPr="00460D64" w:rsidRDefault="00F53BA4" w:rsidP="00A659C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lastRenderedPageBreak/>
        <w:t xml:space="preserve">Пункт 4.2.1 </w:t>
      </w:r>
      <w:r w:rsidR="00A659CF" w:rsidRPr="00460D64">
        <w:rPr>
          <w:rFonts w:ascii="Arial" w:hAnsi="Arial" w:cs="Arial"/>
          <w:sz w:val="24"/>
          <w:szCs w:val="24"/>
        </w:rPr>
        <w:t>и</w:t>
      </w:r>
      <w:r w:rsidRPr="00460D64">
        <w:rPr>
          <w:rFonts w:ascii="Arial" w:hAnsi="Arial" w:cs="Arial"/>
          <w:sz w:val="24"/>
          <w:szCs w:val="24"/>
        </w:rPr>
        <w:t xml:space="preserve">зложить в </w:t>
      </w:r>
      <w:r w:rsidR="00A659CF" w:rsidRPr="00460D64">
        <w:rPr>
          <w:rFonts w:ascii="Arial" w:hAnsi="Arial" w:cs="Arial"/>
          <w:sz w:val="24"/>
          <w:szCs w:val="24"/>
        </w:rPr>
        <w:t>новой</w:t>
      </w:r>
      <w:r w:rsidRPr="00460D64">
        <w:rPr>
          <w:rFonts w:ascii="Arial" w:hAnsi="Arial" w:cs="Arial"/>
          <w:sz w:val="24"/>
          <w:szCs w:val="24"/>
        </w:rPr>
        <w:t xml:space="preserve"> редакции:</w:t>
      </w:r>
    </w:p>
    <w:p w:rsidR="00F53BA4" w:rsidRPr="00460D64" w:rsidRDefault="00F53BA4" w:rsidP="00F53BA4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A659CF" w:rsidRPr="00460D64">
        <w:rPr>
          <w:rFonts w:ascii="Arial" w:hAnsi="Arial" w:cs="Arial"/>
          <w:sz w:val="24"/>
          <w:szCs w:val="24"/>
        </w:rPr>
        <w:t xml:space="preserve">4.2.1 </w:t>
      </w:r>
      <w:r w:rsidRPr="00460D64">
        <w:rPr>
          <w:rFonts w:ascii="Arial" w:hAnsi="Arial" w:cs="Arial"/>
          <w:sz w:val="24"/>
          <w:szCs w:val="24"/>
        </w:rPr>
        <w:t>Конструкции следует изгот</w:t>
      </w:r>
      <w:r w:rsidR="00A659CF" w:rsidRPr="00460D64">
        <w:rPr>
          <w:rFonts w:ascii="Arial" w:hAnsi="Arial" w:cs="Arial"/>
          <w:sz w:val="24"/>
          <w:szCs w:val="24"/>
        </w:rPr>
        <w:t>овлять</w:t>
      </w:r>
      <w:r w:rsidRPr="00460D64">
        <w:rPr>
          <w:rFonts w:ascii="Arial" w:hAnsi="Arial" w:cs="Arial"/>
          <w:sz w:val="24"/>
          <w:szCs w:val="24"/>
        </w:rPr>
        <w:t xml:space="preserve"> в соответствии с требованиями настоящего стандарта, рабочих чертежей и технологической документации, разработанных и утвержденных в установленном порядке, и применять согласно указаниям проекта конкретного трубопровода».</w:t>
      </w:r>
    </w:p>
    <w:p w:rsidR="00553F50" w:rsidRPr="00460D64" w:rsidRDefault="00553F50" w:rsidP="00553F5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4.3.1 </w:t>
      </w:r>
      <w:r w:rsidR="00A659CF" w:rsidRPr="00460D64">
        <w:rPr>
          <w:rFonts w:ascii="Arial" w:hAnsi="Arial" w:cs="Arial"/>
          <w:sz w:val="24"/>
          <w:szCs w:val="24"/>
        </w:rPr>
        <w:t>д</w:t>
      </w:r>
      <w:r w:rsidRPr="00460D64">
        <w:rPr>
          <w:rFonts w:ascii="Arial" w:hAnsi="Arial" w:cs="Arial"/>
          <w:sz w:val="24"/>
          <w:szCs w:val="24"/>
        </w:rPr>
        <w:t xml:space="preserve">ополнить </w:t>
      </w:r>
      <w:r w:rsidR="00A659CF" w:rsidRPr="00460D64">
        <w:rPr>
          <w:rFonts w:ascii="Arial" w:hAnsi="Arial" w:cs="Arial"/>
          <w:sz w:val="24"/>
          <w:szCs w:val="24"/>
        </w:rPr>
        <w:t>перечислением</w:t>
      </w:r>
      <w:r w:rsidRPr="00460D64">
        <w:rPr>
          <w:rFonts w:ascii="Arial" w:hAnsi="Arial" w:cs="Arial"/>
          <w:sz w:val="24"/>
          <w:szCs w:val="24"/>
        </w:rPr>
        <w:t>:</w:t>
      </w:r>
    </w:p>
    <w:p w:rsidR="00553F50" w:rsidRPr="00460D64" w:rsidRDefault="00553F50" w:rsidP="00553F50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Pr="00460D64">
        <w:rPr>
          <w:rFonts w:ascii="Arial" w:hAnsi="Arial" w:cs="Arial"/>
          <w:color w:val="000000"/>
          <w:sz w:val="24"/>
          <w:szCs w:val="24"/>
        </w:rPr>
        <w:t>- В30 и В</w:t>
      </w:r>
      <w:r w:rsidRPr="00460D64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t</w:t>
      </w:r>
      <w:r w:rsidR="0075001C" w:rsidRPr="00460D64">
        <w:rPr>
          <w:rFonts w:ascii="Arial" w:hAnsi="Arial" w:cs="Arial"/>
          <w:color w:val="000000"/>
          <w:sz w:val="24"/>
          <w:szCs w:val="24"/>
        </w:rPr>
        <w:t>2</w:t>
      </w:r>
      <w:r w:rsidRPr="00460D64">
        <w:rPr>
          <w:rFonts w:ascii="Arial" w:hAnsi="Arial" w:cs="Arial"/>
          <w:color w:val="000000"/>
          <w:sz w:val="24"/>
          <w:szCs w:val="24"/>
        </w:rPr>
        <w:t>,</w:t>
      </w:r>
      <w:r w:rsidR="0075001C" w:rsidRPr="00460D64">
        <w:rPr>
          <w:rFonts w:ascii="Arial" w:hAnsi="Arial" w:cs="Arial"/>
          <w:color w:val="000000"/>
          <w:sz w:val="24"/>
          <w:szCs w:val="24"/>
        </w:rPr>
        <w:t>8</w:t>
      </w:r>
      <w:r w:rsidRPr="00460D64">
        <w:rPr>
          <w:rFonts w:ascii="Arial" w:hAnsi="Arial" w:cs="Arial"/>
          <w:color w:val="000000"/>
          <w:sz w:val="24"/>
          <w:szCs w:val="24"/>
        </w:rPr>
        <w:t xml:space="preserve"> – для </w:t>
      </w:r>
      <w:proofErr w:type="spellStart"/>
      <w:r w:rsidRPr="00460D64">
        <w:rPr>
          <w:rFonts w:ascii="Arial" w:hAnsi="Arial" w:cs="Arial"/>
          <w:color w:val="000000"/>
          <w:sz w:val="24"/>
          <w:szCs w:val="24"/>
        </w:rPr>
        <w:t>фибробетонных</w:t>
      </w:r>
      <w:proofErr w:type="spellEnd"/>
      <w:r w:rsidRPr="00460D64">
        <w:rPr>
          <w:rFonts w:ascii="Arial" w:hAnsi="Arial" w:cs="Arial"/>
          <w:color w:val="000000"/>
          <w:sz w:val="24"/>
          <w:szCs w:val="24"/>
        </w:rPr>
        <w:t xml:space="preserve"> конструкций». </w:t>
      </w:r>
    </w:p>
    <w:p w:rsidR="00496091" w:rsidRPr="00460D64" w:rsidRDefault="0058437A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Пункт 4.3.3. Первый абзац дополнить новым предложением: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«Для конструкций с внутренним полимерным </w:t>
      </w:r>
      <w:proofErr w:type="spellStart"/>
      <w:r w:rsidRPr="00460D64">
        <w:rPr>
          <w:rFonts w:ascii="Arial" w:hAnsi="Arial" w:cs="Arial"/>
          <w:sz w:val="24"/>
          <w:szCs w:val="24"/>
        </w:rPr>
        <w:t>футеровочным</w:t>
      </w:r>
      <w:proofErr w:type="spellEnd"/>
      <w:r w:rsidRPr="00460D64">
        <w:rPr>
          <w:rFonts w:ascii="Arial" w:hAnsi="Arial" w:cs="Arial"/>
          <w:sz w:val="24"/>
          <w:szCs w:val="24"/>
        </w:rPr>
        <w:t xml:space="preserve"> чехлом марк</w:t>
      </w:r>
      <w:r w:rsidR="00A659CF" w:rsidRPr="00460D64">
        <w:rPr>
          <w:rFonts w:ascii="Arial" w:hAnsi="Arial" w:cs="Arial"/>
          <w:sz w:val="24"/>
          <w:szCs w:val="24"/>
        </w:rPr>
        <w:t>а</w:t>
      </w:r>
      <w:r w:rsidRPr="00460D64">
        <w:rPr>
          <w:rFonts w:ascii="Arial" w:hAnsi="Arial" w:cs="Arial"/>
          <w:sz w:val="24"/>
          <w:szCs w:val="24"/>
        </w:rPr>
        <w:t xml:space="preserve"> бетона на водонепроницаемость должна быть не ниже </w:t>
      </w:r>
      <w:r w:rsidRPr="00460D64">
        <w:rPr>
          <w:rFonts w:ascii="Arial" w:hAnsi="Arial" w:cs="Arial"/>
          <w:sz w:val="24"/>
          <w:szCs w:val="24"/>
          <w:lang w:val="en-US"/>
        </w:rPr>
        <w:t>W</w:t>
      </w:r>
      <w:r w:rsidRPr="00460D64">
        <w:rPr>
          <w:rFonts w:ascii="Arial" w:hAnsi="Arial" w:cs="Arial"/>
          <w:sz w:val="24"/>
          <w:szCs w:val="24"/>
        </w:rPr>
        <w:t>2».</w:t>
      </w:r>
    </w:p>
    <w:p w:rsidR="00B0595A" w:rsidRPr="00460D64" w:rsidRDefault="00B0595A" w:rsidP="00B0595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4.3.4 </w:t>
      </w:r>
      <w:r w:rsidR="00A659CF" w:rsidRPr="00460D64">
        <w:rPr>
          <w:rFonts w:ascii="Arial" w:hAnsi="Arial" w:cs="Arial"/>
          <w:sz w:val="24"/>
          <w:szCs w:val="24"/>
        </w:rPr>
        <w:t>д</w:t>
      </w:r>
      <w:r w:rsidRPr="00460D64">
        <w:rPr>
          <w:rFonts w:ascii="Arial" w:hAnsi="Arial" w:cs="Arial"/>
          <w:sz w:val="24"/>
          <w:szCs w:val="24"/>
        </w:rPr>
        <w:t>ополнить словами: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«и соотве</w:t>
      </w:r>
      <w:r w:rsidR="00841B1F" w:rsidRPr="00460D64">
        <w:rPr>
          <w:rFonts w:ascii="Arial" w:hAnsi="Arial" w:cs="Arial"/>
          <w:sz w:val="24"/>
          <w:szCs w:val="24"/>
        </w:rPr>
        <w:t>т</w:t>
      </w:r>
      <w:r w:rsidRPr="00460D64">
        <w:rPr>
          <w:rFonts w:ascii="Arial" w:hAnsi="Arial" w:cs="Arial"/>
          <w:sz w:val="24"/>
          <w:szCs w:val="24"/>
        </w:rPr>
        <w:t>ствовать требованиям:</w:t>
      </w:r>
    </w:p>
    <w:p w:rsidR="00B0595A" w:rsidRPr="00460D64" w:rsidRDefault="00553F50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10178 и</w:t>
      </w:r>
      <w:r w:rsidR="00B0595A" w:rsidRPr="00460D64">
        <w:rPr>
          <w:rFonts w:ascii="Arial" w:hAnsi="Arial" w:cs="Arial"/>
          <w:sz w:val="24"/>
          <w:szCs w:val="24"/>
        </w:rPr>
        <w:t xml:space="preserve"> ГОСТ 31108 – для цементов;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8736 и ГОСТ 8267 – для заполнителей;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23732 – для воды».</w:t>
      </w:r>
    </w:p>
    <w:p w:rsidR="00B0595A" w:rsidRPr="00460D64" w:rsidRDefault="002D2255" w:rsidP="00B0595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</w:t>
      </w:r>
      <w:r w:rsidR="00B0595A" w:rsidRPr="00460D64">
        <w:rPr>
          <w:rFonts w:ascii="Arial" w:hAnsi="Arial" w:cs="Arial"/>
          <w:sz w:val="24"/>
          <w:szCs w:val="24"/>
        </w:rPr>
        <w:t xml:space="preserve">ункт 4.3.5 </w:t>
      </w:r>
      <w:r w:rsidR="00D07030" w:rsidRPr="00460D64">
        <w:rPr>
          <w:rFonts w:ascii="Arial" w:hAnsi="Arial" w:cs="Arial"/>
          <w:sz w:val="24"/>
          <w:szCs w:val="24"/>
        </w:rPr>
        <w:t>и</w:t>
      </w:r>
      <w:r w:rsidR="00B0595A" w:rsidRPr="00460D64">
        <w:rPr>
          <w:rFonts w:ascii="Arial" w:hAnsi="Arial" w:cs="Arial"/>
          <w:sz w:val="24"/>
          <w:szCs w:val="24"/>
        </w:rPr>
        <w:t>зложить в новой редакции: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«4.3.5 Материалы для бетонной смеси, используемые при изготовлении конструкций</w:t>
      </w:r>
      <w:r w:rsidR="0075001C" w:rsidRPr="00460D64">
        <w:rPr>
          <w:rFonts w:ascii="Arial" w:hAnsi="Arial" w:cs="Arial"/>
          <w:sz w:val="24"/>
          <w:szCs w:val="24"/>
        </w:rPr>
        <w:t>,</w:t>
      </w:r>
      <w:r w:rsidRPr="00460D64">
        <w:rPr>
          <w:rFonts w:ascii="Arial" w:hAnsi="Arial" w:cs="Arial"/>
          <w:sz w:val="24"/>
          <w:szCs w:val="24"/>
        </w:rPr>
        <w:t xml:space="preserve"> должны соответствовать требованиям: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10178 или ГОСТ 31108</w:t>
      </w:r>
      <w:r w:rsidR="00D07030" w:rsidRPr="00460D64">
        <w:rPr>
          <w:rFonts w:ascii="Arial" w:hAnsi="Arial" w:cs="Arial"/>
          <w:sz w:val="24"/>
          <w:szCs w:val="24"/>
        </w:rPr>
        <w:t xml:space="preserve"> – для цементов</w:t>
      </w:r>
      <w:r w:rsidRPr="00460D64">
        <w:rPr>
          <w:rFonts w:ascii="Arial" w:hAnsi="Arial" w:cs="Arial"/>
          <w:sz w:val="24"/>
          <w:szCs w:val="24"/>
        </w:rPr>
        <w:t>;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8267 и ГОСТ 8736</w:t>
      </w:r>
      <w:r w:rsidR="00D07030" w:rsidRPr="00460D64">
        <w:rPr>
          <w:rFonts w:ascii="Arial" w:hAnsi="Arial" w:cs="Arial"/>
          <w:sz w:val="24"/>
          <w:szCs w:val="24"/>
        </w:rPr>
        <w:t xml:space="preserve"> – для заполнителей</w:t>
      </w:r>
      <w:r w:rsidRPr="00460D64">
        <w:rPr>
          <w:rFonts w:ascii="Arial" w:hAnsi="Arial" w:cs="Arial"/>
          <w:sz w:val="24"/>
          <w:szCs w:val="24"/>
        </w:rPr>
        <w:t>;</w:t>
      </w:r>
    </w:p>
    <w:p w:rsidR="00B0595A" w:rsidRPr="00460D64" w:rsidRDefault="00B0595A" w:rsidP="00B0595A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- ГОСТ 23732</w:t>
      </w:r>
      <w:r w:rsidR="00D07030" w:rsidRPr="00460D64">
        <w:rPr>
          <w:rFonts w:ascii="Arial" w:hAnsi="Arial" w:cs="Arial"/>
          <w:sz w:val="24"/>
          <w:szCs w:val="24"/>
        </w:rPr>
        <w:t xml:space="preserve"> – для воды</w:t>
      </w:r>
      <w:r w:rsidRPr="00460D64">
        <w:rPr>
          <w:rFonts w:ascii="Arial" w:hAnsi="Arial" w:cs="Arial"/>
          <w:sz w:val="24"/>
          <w:szCs w:val="24"/>
        </w:rPr>
        <w:t>».</w:t>
      </w:r>
    </w:p>
    <w:p w:rsidR="00E24426" w:rsidRPr="00460D64" w:rsidRDefault="00E24426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4.4.1. </w:t>
      </w:r>
      <w:r w:rsidR="000902A7" w:rsidRPr="00460D64">
        <w:rPr>
          <w:rFonts w:ascii="Arial" w:hAnsi="Arial" w:cs="Arial"/>
          <w:sz w:val="24"/>
          <w:szCs w:val="24"/>
        </w:rPr>
        <w:t>Заменить с</w:t>
      </w:r>
      <w:r w:rsidR="00553F50" w:rsidRPr="00460D64">
        <w:rPr>
          <w:rFonts w:ascii="Arial" w:hAnsi="Arial" w:cs="Arial"/>
          <w:sz w:val="24"/>
          <w:szCs w:val="24"/>
        </w:rPr>
        <w:t>лова</w:t>
      </w:r>
      <w:r w:rsidR="000902A7" w:rsidRPr="00460D64">
        <w:rPr>
          <w:rFonts w:ascii="Arial" w:hAnsi="Arial" w:cs="Arial"/>
          <w:sz w:val="24"/>
          <w:szCs w:val="24"/>
        </w:rPr>
        <w:t>:</w:t>
      </w:r>
      <w:r w:rsidR="00553F50" w:rsidRPr="00460D64">
        <w:rPr>
          <w:rFonts w:ascii="Arial" w:hAnsi="Arial" w:cs="Arial"/>
          <w:sz w:val="24"/>
          <w:szCs w:val="24"/>
        </w:rPr>
        <w:t xml:space="preserve"> «</w:t>
      </w:r>
      <w:r w:rsidR="0026559D" w:rsidRPr="00460D64">
        <w:rPr>
          <w:rFonts w:ascii="Arial" w:hAnsi="Arial" w:cs="Arial"/>
          <w:sz w:val="24"/>
          <w:szCs w:val="24"/>
        </w:rPr>
        <w:t>п</w:t>
      </w:r>
      <w:r w:rsidR="00553F50" w:rsidRPr="00460D64">
        <w:rPr>
          <w:rFonts w:ascii="Arial" w:hAnsi="Arial" w:cs="Arial"/>
          <w:sz w:val="24"/>
          <w:szCs w:val="24"/>
        </w:rPr>
        <w:t>о нормативному документу</w:t>
      </w:r>
      <w:r w:rsidR="00553F50" w:rsidRPr="00460D64">
        <w:rPr>
          <w:rFonts w:ascii="Arial" w:hAnsi="Arial" w:cs="Arial"/>
          <w:sz w:val="24"/>
          <w:szCs w:val="24"/>
          <w:vertAlign w:val="superscript"/>
        </w:rPr>
        <w:t>***</w:t>
      </w:r>
      <w:r w:rsidR="00553F50" w:rsidRPr="00460D64">
        <w:rPr>
          <w:rFonts w:ascii="Arial" w:hAnsi="Arial" w:cs="Arial"/>
          <w:sz w:val="24"/>
          <w:szCs w:val="24"/>
        </w:rPr>
        <w:t>, действующему</w:t>
      </w:r>
      <w:r w:rsidR="0026559D" w:rsidRPr="00460D64">
        <w:rPr>
          <w:rFonts w:ascii="Arial" w:hAnsi="Arial" w:cs="Arial"/>
          <w:sz w:val="24"/>
          <w:szCs w:val="24"/>
        </w:rPr>
        <w:t xml:space="preserve"> на территории государства, принявшего настоящий стандарт» на «по ГОСТ 34028»;</w:t>
      </w:r>
    </w:p>
    <w:p w:rsidR="0026559D" w:rsidRPr="00460D64" w:rsidRDefault="0026559D" w:rsidP="004C3BE7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исключить сноску:</w:t>
      </w:r>
    </w:p>
    <w:p w:rsidR="0026559D" w:rsidRPr="00460D64" w:rsidRDefault="0026559D" w:rsidP="0026559D">
      <w:pPr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2504" wp14:editId="1E04D0D0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97ED1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534gEAANgDAAAOAAAAZHJzL2Uyb0RvYy54bWysU82O0zAQviPxDpbvNOmuiiB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Jaz7nf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460D64">
        <w:rPr>
          <w:rFonts w:ascii="Arial" w:hAnsi="Arial" w:cs="Arial"/>
          <w:sz w:val="24"/>
          <w:szCs w:val="24"/>
        </w:rPr>
        <w:t>«</w:t>
      </w:r>
    </w:p>
    <w:p w:rsidR="0026559D" w:rsidRPr="00460D64" w:rsidRDefault="004C3BE7" w:rsidP="0026559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  <w:color w:val="2D2D2D"/>
          <w:spacing w:val="2"/>
          <w:vertAlign w:val="superscript"/>
        </w:rPr>
        <w:t>**</w:t>
      </w:r>
      <w:r w:rsidR="0026559D" w:rsidRPr="00460D64">
        <w:rPr>
          <w:rFonts w:ascii="Arial" w:hAnsi="Arial" w:cs="Arial"/>
          <w:color w:val="2D2D2D"/>
          <w:spacing w:val="2"/>
          <w:vertAlign w:val="superscript"/>
        </w:rPr>
        <w:t xml:space="preserve">* </w:t>
      </w:r>
      <w:r w:rsidRPr="00460D64">
        <w:rPr>
          <w:rFonts w:ascii="Arial" w:hAnsi="Arial" w:cs="Arial"/>
        </w:rPr>
        <w:t>В Российской Федерации арматурный прокат классов А500С и В500С выпускают по ГОСТ Р 52544</w:t>
      </w:r>
      <w:r w:rsidRPr="00460D64">
        <w:rPr>
          <w:rFonts w:ascii="Arial" w:hAnsi="Arial" w:cs="Arial"/>
          <w:bCs/>
        </w:rPr>
        <w:t>–</w:t>
      </w:r>
      <w:r w:rsidRPr="00460D64">
        <w:rPr>
          <w:rFonts w:ascii="Arial" w:hAnsi="Arial" w:cs="Arial"/>
        </w:rPr>
        <w:t>2006 «</w:t>
      </w:r>
      <w:r w:rsidR="00E644F1">
        <w:rPr>
          <w:rFonts w:ascii="Arial" w:hAnsi="Arial" w:cs="Arial"/>
          <w:bCs/>
        </w:rPr>
        <w:t xml:space="preserve">Прокат арматурный свариваемый </w:t>
      </w:r>
      <w:r w:rsidRPr="00460D64">
        <w:rPr>
          <w:rFonts w:ascii="Arial" w:hAnsi="Arial" w:cs="Arial"/>
          <w:bCs/>
        </w:rPr>
        <w:t>периодического профиля классов А500С и В500С для армирования железобетонных конструкций. Технические условия», класса А500СП – по ТУ 14</w:t>
      </w:r>
      <w:r w:rsidR="000902A7" w:rsidRPr="00460D64">
        <w:rPr>
          <w:rFonts w:ascii="Arial" w:hAnsi="Arial" w:cs="Arial"/>
          <w:bCs/>
        </w:rPr>
        <w:t>–</w:t>
      </w:r>
      <w:r w:rsidRPr="00460D64">
        <w:rPr>
          <w:rFonts w:ascii="Arial" w:hAnsi="Arial" w:cs="Arial"/>
          <w:bCs/>
        </w:rPr>
        <w:t>1</w:t>
      </w:r>
      <w:r w:rsidR="000902A7" w:rsidRPr="00460D64">
        <w:rPr>
          <w:rFonts w:ascii="Arial" w:hAnsi="Arial" w:cs="Arial"/>
          <w:bCs/>
        </w:rPr>
        <w:t>–</w:t>
      </w:r>
      <w:r w:rsidRPr="00460D64">
        <w:rPr>
          <w:rFonts w:ascii="Arial" w:hAnsi="Arial" w:cs="Arial"/>
          <w:bCs/>
        </w:rPr>
        <w:t>5526</w:t>
      </w:r>
      <w:r w:rsidR="000902A7" w:rsidRPr="00460D64">
        <w:rPr>
          <w:rFonts w:ascii="Arial" w:hAnsi="Arial" w:cs="Arial"/>
          <w:bCs/>
        </w:rPr>
        <w:t>–</w:t>
      </w:r>
      <w:r w:rsidRPr="00460D64">
        <w:rPr>
          <w:rFonts w:ascii="Arial" w:hAnsi="Arial" w:cs="Arial"/>
          <w:bCs/>
        </w:rPr>
        <w:t>2006 (с Изм. №</w:t>
      </w:r>
      <w:r w:rsidR="000902A7" w:rsidRPr="00460D64">
        <w:rPr>
          <w:rFonts w:ascii="Arial" w:hAnsi="Arial" w:cs="Arial"/>
          <w:bCs/>
        </w:rPr>
        <w:t xml:space="preserve"> </w:t>
      </w:r>
      <w:r w:rsidRPr="00460D64">
        <w:rPr>
          <w:rFonts w:ascii="Arial" w:hAnsi="Arial" w:cs="Arial"/>
          <w:bCs/>
        </w:rPr>
        <w:t>1) «Прокат арматурный класса А500СП с эффективным периодическим профилем»</w:t>
      </w:r>
      <w:r w:rsidR="0026559D" w:rsidRPr="00460D64">
        <w:rPr>
          <w:rFonts w:ascii="Arial" w:hAnsi="Arial" w:cs="Arial"/>
        </w:rPr>
        <w:t>.</w:t>
      </w:r>
    </w:p>
    <w:p w:rsidR="00E24426" w:rsidRPr="00460D64" w:rsidRDefault="00E24426" w:rsidP="00E2442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4.4.4 </w:t>
      </w:r>
      <w:r w:rsidR="000902A7" w:rsidRPr="00460D64">
        <w:rPr>
          <w:rFonts w:ascii="Arial" w:hAnsi="Arial" w:cs="Arial"/>
          <w:sz w:val="24"/>
          <w:szCs w:val="24"/>
        </w:rPr>
        <w:t>изложить</w:t>
      </w:r>
      <w:r w:rsidRPr="00460D64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E24426" w:rsidRPr="00460D64" w:rsidRDefault="00E24426" w:rsidP="00E24426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lastRenderedPageBreak/>
        <w:t>«</w:t>
      </w:r>
      <w:r w:rsidR="00CA0420" w:rsidRPr="00460D64">
        <w:rPr>
          <w:rFonts w:ascii="Arial" w:hAnsi="Arial" w:cs="Arial"/>
          <w:sz w:val="24"/>
          <w:szCs w:val="24"/>
        </w:rPr>
        <w:t>4.4.4 Ходовые скобы следует изгот</w:t>
      </w:r>
      <w:r w:rsidR="000902A7" w:rsidRPr="00460D64">
        <w:rPr>
          <w:rFonts w:ascii="Arial" w:hAnsi="Arial" w:cs="Arial"/>
          <w:sz w:val="24"/>
          <w:szCs w:val="24"/>
        </w:rPr>
        <w:t>овля</w:t>
      </w:r>
      <w:r w:rsidR="00CA0420" w:rsidRPr="00460D64">
        <w:rPr>
          <w:rFonts w:ascii="Arial" w:hAnsi="Arial" w:cs="Arial"/>
          <w:sz w:val="24"/>
          <w:szCs w:val="24"/>
        </w:rPr>
        <w:t>ть из стержневой арматурной стали классов А-</w:t>
      </w:r>
      <w:r w:rsidR="00CA0420" w:rsidRPr="00460D64">
        <w:rPr>
          <w:rFonts w:ascii="Arial" w:hAnsi="Arial" w:cs="Arial"/>
          <w:sz w:val="24"/>
          <w:szCs w:val="24"/>
          <w:lang w:val="en-US"/>
        </w:rPr>
        <w:t>I</w:t>
      </w:r>
      <w:r w:rsidR="00CA0420" w:rsidRPr="00460D64">
        <w:rPr>
          <w:rFonts w:ascii="Arial" w:hAnsi="Arial" w:cs="Arial"/>
          <w:sz w:val="24"/>
          <w:szCs w:val="24"/>
        </w:rPr>
        <w:t xml:space="preserve"> или А-</w:t>
      </w:r>
      <w:r w:rsidR="00CA0420" w:rsidRPr="00460D64">
        <w:rPr>
          <w:rFonts w:ascii="Arial" w:hAnsi="Arial" w:cs="Arial"/>
          <w:sz w:val="24"/>
          <w:szCs w:val="24"/>
          <w:lang w:val="en-US"/>
        </w:rPr>
        <w:t>II</w:t>
      </w:r>
      <w:r w:rsidR="00CA0420" w:rsidRPr="00460D64">
        <w:rPr>
          <w:rFonts w:ascii="Arial" w:hAnsi="Arial" w:cs="Arial"/>
          <w:sz w:val="24"/>
          <w:szCs w:val="24"/>
        </w:rPr>
        <w:t xml:space="preserve"> по ГОСТ 5781 диаметром 16</w:t>
      </w:r>
      <w:r w:rsidR="000902A7" w:rsidRPr="00460D64">
        <w:rPr>
          <w:rFonts w:ascii="Arial" w:hAnsi="Arial" w:cs="Arial"/>
          <w:sz w:val="24"/>
          <w:szCs w:val="24"/>
        </w:rPr>
        <w:t>–</w:t>
      </w:r>
      <w:r w:rsidR="00CA0420" w:rsidRPr="00460D64">
        <w:rPr>
          <w:rFonts w:ascii="Arial" w:hAnsi="Arial" w:cs="Arial"/>
          <w:sz w:val="24"/>
          <w:szCs w:val="24"/>
        </w:rPr>
        <w:t>20 мм».</w:t>
      </w:r>
    </w:p>
    <w:p w:rsidR="005D2531" w:rsidRPr="00460D64" w:rsidRDefault="005D2531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4.5.3 </w:t>
      </w:r>
      <w:r w:rsidR="000902A7" w:rsidRPr="00460D64">
        <w:rPr>
          <w:rFonts w:ascii="Arial" w:hAnsi="Arial" w:cs="Arial"/>
          <w:sz w:val="24"/>
          <w:szCs w:val="24"/>
        </w:rPr>
        <w:t>д</w:t>
      </w:r>
      <w:r w:rsidRPr="00460D64">
        <w:rPr>
          <w:rFonts w:ascii="Arial" w:hAnsi="Arial" w:cs="Arial"/>
          <w:sz w:val="24"/>
          <w:szCs w:val="24"/>
        </w:rPr>
        <w:t xml:space="preserve">ополнить </w:t>
      </w:r>
      <w:r w:rsidR="000902A7" w:rsidRPr="00460D64">
        <w:rPr>
          <w:rFonts w:ascii="Arial" w:hAnsi="Arial" w:cs="Arial"/>
          <w:sz w:val="24"/>
          <w:szCs w:val="24"/>
        </w:rPr>
        <w:t>третьим</w:t>
      </w:r>
      <w:r w:rsidRPr="00460D64">
        <w:rPr>
          <w:rFonts w:ascii="Arial" w:hAnsi="Arial" w:cs="Arial"/>
          <w:sz w:val="24"/>
          <w:szCs w:val="24"/>
        </w:rPr>
        <w:t xml:space="preserve"> абзацем:</w:t>
      </w:r>
    </w:p>
    <w:p w:rsidR="005D2531" w:rsidRPr="00460D64" w:rsidRDefault="005D7465" w:rsidP="005D7465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«Стенки внутреннего полимерного покрытия конструкций должны герметично завариваться полосами из листового материала, используемого для полимерных чехлов».</w:t>
      </w:r>
    </w:p>
    <w:p w:rsidR="009E1CFC" w:rsidRPr="00460D64" w:rsidRDefault="009E1CFC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До</w:t>
      </w:r>
      <w:r w:rsidR="00F019E8" w:rsidRPr="00460D64">
        <w:rPr>
          <w:rFonts w:ascii="Arial" w:hAnsi="Arial" w:cs="Arial"/>
          <w:sz w:val="24"/>
          <w:szCs w:val="24"/>
        </w:rPr>
        <w:t>полнить подраздел 4.5 пунктом 4.5.6</w:t>
      </w:r>
      <w:r w:rsidRPr="00460D64">
        <w:rPr>
          <w:rFonts w:ascii="Arial" w:hAnsi="Arial" w:cs="Arial"/>
          <w:sz w:val="24"/>
          <w:szCs w:val="24"/>
        </w:rPr>
        <w:t>:</w:t>
      </w:r>
    </w:p>
    <w:p w:rsidR="009E1CFC" w:rsidRPr="00460D64" w:rsidRDefault="009E1CFC" w:rsidP="009E1CF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«4.5.6 Резиновые уплотнительные кольца, применяемые в стенках стеновых и опорных колец</w:t>
      </w:r>
      <w:r w:rsidR="001F0B2E" w:rsidRPr="00460D64">
        <w:rPr>
          <w:rFonts w:ascii="Arial" w:hAnsi="Arial" w:cs="Arial"/>
          <w:sz w:val="24"/>
          <w:szCs w:val="24"/>
        </w:rPr>
        <w:t>,</w:t>
      </w:r>
      <w:r w:rsidRPr="00460D64">
        <w:rPr>
          <w:rFonts w:ascii="Arial" w:hAnsi="Arial" w:cs="Arial"/>
          <w:sz w:val="24"/>
          <w:szCs w:val="24"/>
        </w:rPr>
        <w:t xml:space="preserve"> должны быть химически стойкими против агрессивного воздействия наружных (грунтовых) и внутренних (в канализационных коллекторах) жидкостей.</w:t>
      </w:r>
    </w:p>
    <w:p w:rsidR="009E1CFC" w:rsidRPr="00460D64" w:rsidRDefault="00C121A8" w:rsidP="009E1CFC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Кольца должны быт</w:t>
      </w:r>
      <w:r w:rsidR="009E1CFC" w:rsidRPr="00460D64">
        <w:rPr>
          <w:rFonts w:ascii="Arial" w:hAnsi="Arial" w:cs="Arial"/>
          <w:sz w:val="24"/>
          <w:szCs w:val="24"/>
        </w:rPr>
        <w:t>ь упруго-пластичными, их сжимаемость относительно диаметра (или вертикального размера) должн</w:t>
      </w:r>
      <w:r w:rsidR="000902A7" w:rsidRPr="00460D64">
        <w:rPr>
          <w:rFonts w:ascii="Arial" w:hAnsi="Arial" w:cs="Arial"/>
          <w:sz w:val="24"/>
          <w:szCs w:val="24"/>
        </w:rPr>
        <w:t>а</w:t>
      </w:r>
      <w:r w:rsidR="009E1CFC" w:rsidRPr="00460D64">
        <w:rPr>
          <w:rFonts w:ascii="Arial" w:hAnsi="Arial" w:cs="Arial"/>
          <w:sz w:val="24"/>
          <w:szCs w:val="24"/>
        </w:rPr>
        <w:t xml:space="preserve"> составлять 3</w:t>
      </w:r>
      <w:r w:rsidR="004C3BE7" w:rsidRPr="00460D64">
        <w:rPr>
          <w:rFonts w:ascii="Arial" w:hAnsi="Arial" w:cs="Arial"/>
          <w:sz w:val="24"/>
          <w:szCs w:val="24"/>
        </w:rPr>
        <w:t>0</w:t>
      </w:r>
      <w:r w:rsidR="000902A7" w:rsidRPr="00460D64">
        <w:rPr>
          <w:rFonts w:ascii="Arial" w:hAnsi="Arial" w:cs="Arial"/>
          <w:sz w:val="24"/>
          <w:szCs w:val="24"/>
        </w:rPr>
        <w:t xml:space="preserve"> % – </w:t>
      </w:r>
      <w:r w:rsidR="009E1CFC" w:rsidRPr="00460D64">
        <w:rPr>
          <w:rFonts w:ascii="Arial" w:hAnsi="Arial" w:cs="Arial"/>
          <w:sz w:val="24"/>
          <w:szCs w:val="24"/>
        </w:rPr>
        <w:t>40</w:t>
      </w:r>
      <w:r w:rsidR="000902A7" w:rsidRPr="00460D64">
        <w:rPr>
          <w:rFonts w:ascii="Arial" w:hAnsi="Arial" w:cs="Arial"/>
          <w:sz w:val="24"/>
          <w:szCs w:val="24"/>
        </w:rPr>
        <w:t xml:space="preserve"> </w:t>
      </w:r>
      <w:r w:rsidR="009E1CFC" w:rsidRPr="00460D64">
        <w:rPr>
          <w:rFonts w:ascii="Arial" w:hAnsi="Arial" w:cs="Arial"/>
          <w:sz w:val="24"/>
          <w:szCs w:val="24"/>
        </w:rPr>
        <w:t>%, а удлинение при установке – 12</w:t>
      </w:r>
      <w:r w:rsidR="000902A7" w:rsidRPr="00460D64">
        <w:rPr>
          <w:rFonts w:ascii="Arial" w:hAnsi="Arial" w:cs="Arial"/>
          <w:sz w:val="24"/>
          <w:szCs w:val="24"/>
        </w:rPr>
        <w:t xml:space="preserve"> % – </w:t>
      </w:r>
      <w:r w:rsidR="009E1CFC" w:rsidRPr="00460D64">
        <w:rPr>
          <w:rFonts w:ascii="Arial" w:hAnsi="Arial" w:cs="Arial"/>
          <w:sz w:val="24"/>
          <w:szCs w:val="24"/>
        </w:rPr>
        <w:t>20 %».</w:t>
      </w:r>
    </w:p>
    <w:p w:rsidR="00C121A8" w:rsidRPr="00460D64" w:rsidRDefault="00C121A8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4.8 </w:t>
      </w:r>
      <w:r w:rsidR="00F50450" w:rsidRPr="00460D64">
        <w:rPr>
          <w:rFonts w:ascii="Arial" w:hAnsi="Arial" w:cs="Arial"/>
          <w:sz w:val="24"/>
          <w:szCs w:val="24"/>
        </w:rPr>
        <w:t>изложить в новой</w:t>
      </w:r>
      <w:r w:rsidR="004C3BE7" w:rsidRPr="00460D64">
        <w:rPr>
          <w:rFonts w:ascii="Arial" w:hAnsi="Arial" w:cs="Arial"/>
          <w:sz w:val="24"/>
          <w:szCs w:val="24"/>
        </w:rPr>
        <w:t xml:space="preserve"> </w:t>
      </w:r>
      <w:r w:rsidRPr="00460D64">
        <w:rPr>
          <w:rFonts w:ascii="Arial" w:hAnsi="Arial" w:cs="Arial"/>
          <w:sz w:val="24"/>
          <w:szCs w:val="24"/>
        </w:rPr>
        <w:t>редакции:</w:t>
      </w:r>
    </w:p>
    <w:p w:rsidR="00F50450" w:rsidRPr="00460D64" w:rsidRDefault="00C121A8" w:rsidP="00C121A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«</w:t>
      </w:r>
      <w:r w:rsidR="00F50450" w:rsidRPr="00460D64">
        <w:rPr>
          <w:rFonts w:ascii="Arial" w:hAnsi="Arial" w:cs="Arial"/>
          <w:b/>
          <w:sz w:val="24"/>
          <w:szCs w:val="24"/>
        </w:rPr>
        <w:t>4.8 Комплектность</w:t>
      </w:r>
    </w:p>
    <w:p w:rsidR="00C121A8" w:rsidRPr="00460D64" w:rsidRDefault="00C121A8" w:rsidP="00C121A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4.8.1 Конструкции колодцев должны поставляться комплектно в зависимости от сбор</w:t>
      </w:r>
      <w:r w:rsidR="00F962DF" w:rsidRPr="00460D64">
        <w:rPr>
          <w:rFonts w:ascii="Arial" w:hAnsi="Arial" w:cs="Arial"/>
          <w:sz w:val="24"/>
          <w:szCs w:val="24"/>
        </w:rPr>
        <w:t>оч</w:t>
      </w:r>
      <w:r w:rsidRPr="00460D64">
        <w:rPr>
          <w:rFonts w:ascii="Arial" w:hAnsi="Arial" w:cs="Arial"/>
          <w:sz w:val="24"/>
          <w:szCs w:val="24"/>
        </w:rPr>
        <w:t>ной схемы (см. приложение А) и рабочих чертежей колодцев.</w:t>
      </w:r>
    </w:p>
    <w:p w:rsidR="00C54B3C" w:rsidRPr="00460D64" w:rsidRDefault="00C121A8" w:rsidP="00C121A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4.8.2 Конструкции колодцев, собираемых из колец с </w:t>
      </w:r>
      <w:proofErr w:type="spellStart"/>
      <w:r w:rsidRPr="00460D64">
        <w:rPr>
          <w:rFonts w:ascii="Arial" w:hAnsi="Arial" w:cs="Arial"/>
          <w:sz w:val="24"/>
          <w:szCs w:val="24"/>
        </w:rPr>
        <w:t>фальцовым</w:t>
      </w:r>
      <w:proofErr w:type="spellEnd"/>
      <w:r w:rsidRPr="00460D64">
        <w:rPr>
          <w:rFonts w:ascii="Arial" w:hAnsi="Arial" w:cs="Arial"/>
          <w:sz w:val="24"/>
          <w:szCs w:val="24"/>
        </w:rPr>
        <w:t xml:space="preserve"> стыком, к которым представляются повышенные эксплу</w:t>
      </w:r>
      <w:r w:rsidR="00C54B3C" w:rsidRPr="00460D64">
        <w:rPr>
          <w:rFonts w:ascii="Arial" w:hAnsi="Arial" w:cs="Arial"/>
          <w:sz w:val="24"/>
          <w:szCs w:val="24"/>
        </w:rPr>
        <w:t>атационные требования (см. 4.5.4</w:t>
      </w:r>
      <w:r w:rsidRPr="00460D64">
        <w:rPr>
          <w:rFonts w:ascii="Arial" w:hAnsi="Arial" w:cs="Arial"/>
          <w:sz w:val="24"/>
          <w:szCs w:val="24"/>
        </w:rPr>
        <w:t>), должны быть укомплектованы резиновыми уплотнительными кольцами</w:t>
      </w:r>
      <w:r w:rsidR="00F53BA4" w:rsidRPr="00460D64">
        <w:rPr>
          <w:rFonts w:ascii="Arial" w:hAnsi="Arial" w:cs="Arial"/>
          <w:sz w:val="24"/>
          <w:szCs w:val="24"/>
        </w:rPr>
        <w:t>.</w:t>
      </w:r>
    </w:p>
    <w:p w:rsidR="00C121A8" w:rsidRPr="00460D64" w:rsidRDefault="00C54B3C" w:rsidP="00C121A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4.8.3 </w:t>
      </w:r>
      <w:r w:rsidR="00F53BA4" w:rsidRPr="00460D64">
        <w:rPr>
          <w:rFonts w:ascii="Arial" w:hAnsi="Arial" w:cs="Arial"/>
          <w:sz w:val="24"/>
          <w:szCs w:val="24"/>
        </w:rPr>
        <w:t>Плитные конструкции типов ПД, ППВ и ПП</w:t>
      </w:r>
      <w:r w:rsidR="00FE33E8" w:rsidRPr="00460D64">
        <w:rPr>
          <w:rFonts w:ascii="Arial" w:hAnsi="Arial" w:cs="Arial"/>
          <w:sz w:val="24"/>
          <w:szCs w:val="24"/>
        </w:rPr>
        <w:t xml:space="preserve"> по согласова</w:t>
      </w:r>
      <w:r w:rsidR="00AC7576" w:rsidRPr="00460D64">
        <w:rPr>
          <w:rFonts w:ascii="Arial" w:hAnsi="Arial" w:cs="Arial"/>
          <w:sz w:val="24"/>
          <w:szCs w:val="24"/>
        </w:rPr>
        <w:t>н</w:t>
      </w:r>
      <w:r w:rsidR="00FE33E8" w:rsidRPr="00460D64">
        <w:rPr>
          <w:rFonts w:ascii="Arial" w:hAnsi="Arial" w:cs="Arial"/>
          <w:sz w:val="24"/>
          <w:szCs w:val="24"/>
        </w:rPr>
        <w:t>ию с потребителем комплектуются чугунными люками или дождеприемниками по ГОСТ 3634</w:t>
      </w:r>
      <w:r w:rsidR="00C121A8" w:rsidRPr="00460D64">
        <w:rPr>
          <w:rFonts w:ascii="Arial" w:hAnsi="Arial" w:cs="Arial"/>
          <w:sz w:val="24"/>
          <w:szCs w:val="24"/>
        </w:rPr>
        <w:t>».</w:t>
      </w:r>
    </w:p>
    <w:p w:rsidR="00487F74" w:rsidRPr="00460D64" w:rsidRDefault="00AC7576" w:rsidP="00735DA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6. </w:t>
      </w:r>
      <w:r w:rsidR="00897A18" w:rsidRPr="00460D64">
        <w:rPr>
          <w:rFonts w:ascii="Arial" w:hAnsi="Arial" w:cs="Arial"/>
          <w:sz w:val="24"/>
          <w:szCs w:val="24"/>
        </w:rPr>
        <w:t>Пункт 6.2</w:t>
      </w:r>
      <w:r w:rsidRPr="00460D64">
        <w:rPr>
          <w:rFonts w:ascii="Arial" w:hAnsi="Arial" w:cs="Arial"/>
          <w:sz w:val="24"/>
          <w:szCs w:val="24"/>
        </w:rPr>
        <w:t>.</w:t>
      </w:r>
      <w:r w:rsidR="00897A18" w:rsidRPr="00460D64">
        <w:rPr>
          <w:rFonts w:ascii="Arial" w:hAnsi="Arial" w:cs="Arial"/>
          <w:sz w:val="24"/>
          <w:szCs w:val="24"/>
        </w:rPr>
        <w:t xml:space="preserve"> </w:t>
      </w:r>
      <w:r w:rsidRPr="00460D64">
        <w:rPr>
          <w:rFonts w:ascii="Arial" w:hAnsi="Arial" w:cs="Arial"/>
          <w:sz w:val="24"/>
          <w:szCs w:val="24"/>
        </w:rPr>
        <w:t>Первое перечисление дополнить словами:</w:t>
      </w:r>
      <w:r w:rsidR="00735DAB" w:rsidRPr="00460D64">
        <w:rPr>
          <w:rFonts w:ascii="Arial" w:hAnsi="Arial" w:cs="Arial"/>
          <w:sz w:val="24"/>
          <w:szCs w:val="24"/>
        </w:rPr>
        <w:t xml:space="preserve"> </w:t>
      </w:r>
      <w:r w:rsidR="00487F74" w:rsidRPr="00460D64">
        <w:rPr>
          <w:rFonts w:ascii="Arial" w:hAnsi="Arial" w:cs="Arial"/>
          <w:sz w:val="24"/>
          <w:szCs w:val="24"/>
        </w:rPr>
        <w:t xml:space="preserve">«наличию скоб и качеству их коррозионного покрытия, </w:t>
      </w:r>
      <w:r w:rsidR="001D752B" w:rsidRPr="00460D64">
        <w:rPr>
          <w:rFonts w:ascii="Arial" w:hAnsi="Arial" w:cs="Arial"/>
          <w:sz w:val="24"/>
          <w:szCs w:val="24"/>
        </w:rPr>
        <w:t>правильности наличия маркировки</w:t>
      </w:r>
      <w:r w:rsidRPr="00460D64">
        <w:rPr>
          <w:rFonts w:ascii="Arial" w:hAnsi="Arial" w:cs="Arial"/>
          <w:sz w:val="24"/>
          <w:szCs w:val="24"/>
        </w:rPr>
        <w:t>»</w:t>
      </w:r>
      <w:r w:rsidR="00487F74" w:rsidRPr="00460D64">
        <w:rPr>
          <w:rFonts w:ascii="Arial" w:hAnsi="Arial" w:cs="Arial"/>
          <w:sz w:val="24"/>
          <w:szCs w:val="24"/>
        </w:rPr>
        <w:t>;</w:t>
      </w:r>
    </w:p>
    <w:p w:rsidR="00487F74" w:rsidRPr="00460D64" w:rsidRDefault="00AC7576" w:rsidP="00487F7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второе перечисление дополнить словами:</w:t>
      </w:r>
      <w:r w:rsidR="00735DAB" w:rsidRPr="00460D64">
        <w:rPr>
          <w:rFonts w:ascii="Arial" w:hAnsi="Arial" w:cs="Arial"/>
        </w:rPr>
        <w:t xml:space="preserve"> </w:t>
      </w:r>
      <w:r w:rsidRPr="00460D64">
        <w:rPr>
          <w:rFonts w:ascii="Arial" w:hAnsi="Arial" w:cs="Arial"/>
        </w:rPr>
        <w:t>«</w:t>
      </w:r>
      <w:r w:rsidR="001D752B" w:rsidRPr="00460D64">
        <w:rPr>
          <w:rFonts w:ascii="Arial" w:hAnsi="Arial" w:cs="Arial"/>
        </w:rPr>
        <w:t>по удельной эффективной активности естественных радионуклидов»</w:t>
      </w:r>
      <w:r w:rsidR="00487F74" w:rsidRPr="00460D64">
        <w:rPr>
          <w:rFonts w:ascii="Arial" w:hAnsi="Arial" w:cs="Arial"/>
        </w:rPr>
        <w:t>.</w:t>
      </w:r>
    </w:p>
    <w:p w:rsidR="00765B6C" w:rsidRPr="00460D64" w:rsidRDefault="00735DAB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7. </w:t>
      </w:r>
      <w:r w:rsidR="00E31CCA" w:rsidRPr="00460D64">
        <w:rPr>
          <w:rFonts w:ascii="Arial" w:hAnsi="Arial" w:cs="Arial"/>
          <w:sz w:val="24"/>
          <w:szCs w:val="24"/>
        </w:rPr>
        <w:t xml:space="preserve">Пункт 7.1 </w:t>
      </w:r>
      <w:r w:rsidRPr="00460D64">
        <w:rPr>
          <w:rFonts w:ascii="Arial" w:hAnsi="Arial" w:cs="Arial"/>
          <w:sz w:val="24"/>
          <w:szCs w:val="24"/>
        </w:rPr>
        <w:t>и</w:t>
      </w:r>
      <w:r w:rsidR="00E31CCA" w:rsidRPr="00460D64">
        <w:rPr>
          <w:rFonts w:ascii="Arial" w:hAnsi="Arial" w:cs="Arial"/>
          <w:sz w:val="24"/>
          <w:szCs w:val="24"/>
        </w:rPr>
        <w:t xml:space="preserve">зложить в </w:t>
      </w:r>
      <w:r w:rsidRPr="00460D64">
        <w:rPr>
          <w:rFonts w:ascii="Arial" w:hAnsi="Arial" w:cs="Arial"/>
          <w:sz w:val="24"/>
          <w:szCs w:val="24"/>
        </w:rPr>
        <w:t>новой</w:t>
      </w:r>
      <w:r w:rsidR="00E31CCA" w:rsidRPr="00460D64">
        <w:rPr>
          <w:rFonts w:ascii="Arial" w:hAnsi="Arial" w:cs="Arial"/>
          <w:sz w:val="24"/>
          <w:szCs w:val="24"/>
        </w:rPr>
        <w:t xml:space="preserve"> редакции</w:t>
      </w:r>
      <w:r w:rsidR="00765B6C" w:rsidRPr="00460D64">
        <w:rPr>
          <w:rFonts w:ascii="Arial" w:hAnsi="Arial" w:cs="Arial"/>
          <w:sz w:val="24"/>
          <w:szCs w:val="24"/>
        </w:rPr>
        <w:t>:</w:t>
      </w:r>
    </w:p>
    <w:p w:rsidR="00765B6C" w:rsidRPr="00460D64" w:rsidRDefault="00765B6C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«</w:t>
      </w:r>
      <w:r w:rsidR="00735DAB" w:rsidRPr="00460D64">
        <w:rPr>
          <w:rFonts w:ascii="Arial" w:hAnsi="Arial" w:cs="Arial"/>
        </w:rPr>
        <w:t xml:space="preserve">7.1 </w:t>
      </w:r>
      <w:r w:rsidRPr="00460D64">
        <w:rPr>
          <w:rFonts w:ascii="Arial" w:hAnsi="Arial" w:cs="Arial"/>
        </w:rPr>
        <w:t xml:space="preserve">Испытания </w:t>
      </w:r>
      <w:proofErr w:type="spellStart"/>
      <w:r w:rsidR="00F962DF" w:rsidRPr="00460D64">
        <w:rPr>
          <w:rFonts w:ascii="Arial" w:hAnsi="Arial" w:cs="Arial"/>
        </w:rPr>
        <w:t>на</w:t>
      </w:r>
      <w:r w:rsidRPr="00460D64">
        <w:rPr>
          <w:rFonts w:ascii="Arial" w:hAnsi="Arial" w:cs="Arial"/>
        </w:rPr>
        <w:t>гружением</w:t>
      </w:r>
      <w:proofErr w:type="spellEnd"/>
      <w:r w:rsidRPr="00460D64">
        <w:rPr>
          <w:rFonts w:ascii="Arial" w:hAnsi="Arial" w:cs="Arial"/>
        </w:rPr>
        <w:t xml:space="preserve"> стеновых</w:t>
      </w:r>
      <w:r w:rsidR="0009480C" w:rsidRPr="00460D64">
        <w:rPr>
          <w:rFonts w:ascii="Arial" w:hAnsi="Arial" w:cs="Arial"/>
        </w:rPr>
        <w:t xml:space="preserve"> колец</w:t>
      </w:r>
      <w:r w:rsidR="00432552" w:rsidRPr="00460D64">
        <w:rPr>
          <w:rFonts w:ascii="Arial" w:hAnsi="Arial" w:cs="Arial"/>
        </w:rPr>
        <w:t xml:space="preserve"> и рабочих камер</w:t>
      </w:r>
      <w:r w:rsidR="0009480C" w:rsidRPr="00460D64">
        <w:rPr>
          <w:rFonts w:ascii="Arial" w:hAnsi="Arial" w:cs="Arial"/>
        </w:rPr>
        <w:t xml:space="preserve"> проводят </w:t>
      </w:r>
      <w:r w:rsidR="00E31CCA" w:rsidRPr="00460D64">
        <w:rPr>
          <w:rFonts w:ascii="Arial" w:hAnsi="Arial" w:cs="Arial"/>
        </w:rPr>
        <w:t xml:space="preserve">в соответствии с требованиями ГОСТ 8829 по схеме, приведенной в приложении В, </w:t>
      </w:r>
      <w:r w:rsidR="0009480C" w:rsidRPr="00460D64">
        <w:rPr>
          <w:rFonts w:ascii="Arial" w:hAnsi="Arial" w:cs="Arial"/>
        </w:rPr>
        <w:t xml:space="preserve">на контрольных </w:t>
      </w:r>
      <w:r w:rsidR="00432552" w:rsidRPr="00460D64">
        <w:rPr>
          <w:rFonts w:ascii="Arial" w:hAnsi="Arial" w:cs="Arial"/>
        </w:rPr>
        <w:t xml:space="preserve">образцах стеновых колец и выпиленных (вырезанных) </w:t>
      </w:r>
      <w:r w:rsidR="0009480C" w:rsidRPr="00460D64">
        <w:rPr>
          <w:rFonts w:ascii="Arial" w:hAnsi="Arial" w:cs="Arial"/>
        </w:rPr>
        <w:t xml:space="preserve">цилиндрических фрагментах </w:t>
      </w:r>
      <w:r w:rsidR="00432552" w:rsidRPr="00460D64">
        <w:rPr>
          <w:rFonts w:ascii="Arial" w:hAnsi="Arial" w:cs="Arial"/>
        </w:rPr>
        <w:t xml:space="preserve">рабочих камер </w:t>
      </w:r>
      <w:r w:rsidR="0009480C" w:rsidRPr="00460D64">
        <w:rPr>
          <w:rFonts w:ascii="Arial" w:hAnsi="Arial" w:cs="Arial"/>
        </w:rPr>
        <w:t>размером по оси 0,75</w:t>
      </w:r>
      <w:r w:rsidR="000D0B0F" w:rsidRPr="00460D64">
        <w:rPr>
          <w:rFonts w:ascii="Arial" w:hAnsi="Arial" w:cs="Arial"/>
        </w:rPr>
        <w:t>–</w:t>
      </w:r>
      <w:r w:rsidR="0009480C" w:rsidRPr="00460D64">
        <w:rPr>
          <w:rFonts w:ascii="Arial" w:hAnsi="Arial" w:cs="Arial"/>
        </w:rPr>
        <w:t>1,0 м.</w:t>
      </w:r>
    </w:p>
    <w:p w:rsidR="00E31CCA" w:rsidRPr="00460D64" w:rsidRDefault="00E31CCA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lastRenderedPageBreak/>
        <w:t xml:space="preserve">Испытания </w:t>
      </w:r>
      <w:proofErr w:type="spellStart"/>
      <w:r w:rsidRPr="00460D64">
        <w:rPr>
          <w:rFonts w:ascii="Arial" w:hAnsi="Arial" w:cs="Arial"/>
        </w:rPr>
        <w:t>нагружением</w:t>
      </w:r>
      <w:proofErr w:type="spellEnd"/>
      <w:r w:rsidRPr="00460D64">
        <w:rPr>
          <w:rFonts w:ascii="Arial" w:hAnsi="Arial" w:cs="Arial"/>
        </w:rPr>
        <w:t xml:space="preserve"> плит перекрытий дорожных типа ПД проводят по схеме, приведенной в ГОСТ 21924.0</w:t>
      </w:r>
      <w:r w:rsidR="000D0B0F" w:rsidRPr="00460D64">
        <w:rPr>
          <w:rFonts w:ascii="Arial" w:hAnsi="Arial" w:cs="Arial"/>
        </w:rPr>
        <w:t>,</w:t>
      </w:r>
      <w:r w:rsidRPr="00460D64">
        <w:rPr>
          <w:rFonts w:ascii="Arial" w:hAnsi="Arial" w:cs="Arial"/>
        </w:rPr>
        <w:t xml:space="preserve"> с установленным в </w:t>
      </w:r>
      <w:r w:rsidR="000D0B0F" w:rsidRPr="00460D64">
        <w:rPr>
          <w:rFonts w:ascii="Arial" w:hAnsi="Arial" w:cs="Arial"/>
        </w:rPr>
        <w:t>плиту</w:t>
      </w:r>
      <w:r w:rsidRPr="00460D64">
        <w:rPr>
          <w:rFonts w:ascii="Arial" w:hAnsi="Arial" w:cs="Arial"/>
        </w:rPr>
        <w:t xml:space="preserve"> чугунным люком по ГОСТ 3634.</w:t>
      </w:r>
    </w:p>
    <w:p w:rsidR="00C93464" w:rsidRPr="00460D64" w:rsidRDefault="00C54B3C" w:rsidP="00F62B8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 xml:space="preserve">Испытания </w:t>
      </w:r>
      <w:proofErr w:type="spellStart"/>
      <w:r w:rsidRPr="00460D64">
        <w:rPr>
          <w:rFonts w:ascii="Arial" w:hAnsi="Arial" w:cs="Arial"/>
        </w:rPr>
        <w:t>нагружением</w:t>
      </w:r>
      <w:proofErr w:type="spellEnd"/>
      <w:r w:rsidRPr="00460D64">
        <w:rPr>
          <w:rFonts w:ascii="Arial" w:hAnsi="Arial" w:cs="Arial"/>
        </w:rPr>
        <w:t xml:space="preserve"> плит </w:t>
      </w:r>
      <w:r w:rsidR="00D45888" w:rsidRPr="00460D64">
        <w:rPr>
          <w:rFonts w:ascii="Arial" w:hAnsi="Arial" w:cs="Arial"/>
        </w:rPr>
        <w:t xml:space="preserve">перекрытия </w:t>
      </w:r>
      <w:r w:rsidRPr="00460D64">
        <w:rPr>
          <w:rFonts w:ascii="Arial" w:hAnsi="Arial" w:cs="Arial"/>
        </w:rPr>
        <w:t>типов ППВ и ПП проводят по схеме, приведенной в приложении Г. При этом в них должны быть установлены чугунные люки и</w:t>
      </w:r>
      <w:r w:rsidR="00C93464" w:rsidRPr="00460D64">
        <w:rPr>
          <w:rFonts w:ascii="Arial" w:hAnsi="Arial" w:cs="Arial"/>
        </w:rPr>
        <w:t>ли</w:t>
      </w:r>
      <w:r w:rsidRPr="00460D64">
        <w:rPr>
          <w:rFonts w:ascii="Arial" w:hAnsi="Arial" w:cs="Arial"/>
        </w:rPr>
        <w:t xml:space="preserve"> дождеприемники по ГОСТ 3634</w:t>
      </w:r>
      <w:r w:rsidR="00C93464" w:rsidRPr="00460D64">
        <w:rPr>
          <w:rFonts w:ascii="Arial" w:hAnsi="Arial" w:cs="Arial"/>
        </w:rPr>
        <w:t xml:space="preserve">, а ось </w:t>
      </w:r>
      <w:proofErr w:type="spellStart"/>
      <w:r w:rsidR="00C93464" w:rsidRPr="00460D64">
        <w:rPr>
          <w:rFonts w:ascii="Arial" w:hAnsi="Arial" w:cs="Arial"/>
        </w:rPr>
        <w:t>нагружения</w:t>
      </w:r>
      <w:proofErr w:type="spellEnd"/>
      <w:r w:rsidR="00C93464" w:rsidRPr="00460D64">
        <w:rPr>
          <w:rFonts w:ascii="Arial" w:hAnsi="Arial" w:cs="Arial"/>
        </w:rPr>
        <w:t xml:space="preserve"> должна быть направлена по середине </w:t>
      </w:r>
      <w:r w:rsidR="00BE3CE9" w:rsidRPr="00460D64">
        <w:rPr>
          <w:rFonts w:ascii="Arial" w:hAnsi="Arial" w:cs="Arial"/>
        </w:rPr>
        <w:t xml:space="preserve">между </w:t>
      </w:r>
      <w:r w:rsidR="00C93464" w:rsidRPr="00460D64">
        <w:rPr>
          <w:rFonts w:ascii="Arial" w:hAnsi="Arial" w:cs="Arial"/>
        </w:rPr>
        <w:t>вертикальны</w:t>
      </w:r>
      <w:r w:rsidR="00BE3CE9" w:rsidRPr="00460D64">
        <w:rPr>
          <w:rFonts w:ascii="Arial" w:hAnsi="Arial" w:cs="Arial"/>
        </w:rPr>
        <w:t>ми</w:t>
      </w:r>
      <w:r w:rsidR="00C93464" w:rsidRPr="00460D64">
        <w:rPr>
          <w:rFonts w:ascii="Arial" w:hAnsi="Arial" w:cs="Arial"/>
        </w:rPr>
        <w:t xml:space="preserve"> ос</w:t>
      </w:r>
      <w:r w:rsidR="00BE3CE9" w:rsidRPr="00460D64">
        <w:rPr>
          <w:rFonts w:ascii="Arial" w:hAnsi="Arial" w:cs="Arial"/>
        </w:rPr>
        <w:t>ями</w:t>
      </w:r>
      <w:r w:rsidR="00C93464" w:rsidRPr="00460D64">
        <w:rPr>
          <w:rFonts w:ascii="Arial" w:hAnsi="Arial" w:cs="Arial"/>
        </w:rPr>
        <w:t xml:space="preserve"> плиты перекрытия и стенового кольца.</w:t>
      </w:r>
    </w:p>
    <w:p w:rsidR="00C54B3C" w:rsidRPr="00460D64" w:rsidRDefault="00C93464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 xml:space="preserve">Для </w:t>
      </w:r>
      <w:r w:rsidR="00F62B82" w:rsidRPr="00460D64">
        <w:rPr>
          <w:rFonts w:ascii="Arial" w:hAnsi="Arial" w:cs="Arial"/>
        </w:rPr>
        <w:t xml:space="preserve">исключения повреждения поверхностей испытываемых образцов используют резиновые прокладки (пластины) по ГОСТ 7338 толщиной 10-20 мм из резины твердостью по </w:t>
      </w:r>
      <w:proofErr w:type="spellStart"/>
      <w:r w:rsidR="00F62B82" w:rsidRPr="00460D64">
        <w:rPr>
          <w:rFonts w:ascii="Arial" w:hAnsi="Arial" w:cs="Arial"/>
        </w:rPr>
        <w:t>Шору</w:t>
      </w:r>
      <w:proofErr w:type="spellEnd"/>
      <w:r w:rsidR="00F62B82" w:rsidRPr="00460D64">
        <w:rPr>
          <w:rFonts w:ascii="Arial" w:hAnsi="Arial" w:cs="Arial"/>
        </w:rPr>
        <w:t xml:space="preserve"> 65-90 </w:t>
      </w:r>
      <w:proofErr w:type="gramStart"/>
      <w:r w:rsidR="00F62B82" w:rsidRPr="00460D64">
        <w:rPr>
          <w:rFonts w:ascii="Arial" w:hAnsi="Arial" w:cs="Arial"/>
        </w:rPr>
        <w:t>ед.</w:t>
      </w:r>
      <w:r w:rsidR="00C54B3C" w:rsidRPr="00460D64">
        <w:rPr>
          <w:rFonts w:ascii="Arial" w:hAnsi="Arial" w:cs="Arial"/>
        </w:rPr>
        <w:t>.</w:t>
      </w:r>
      <w:proofErr w:type="gramEnd"/>
    </w:p>
    <w:p w:rsidR="0009480C" w:rsidRPr="00460D64" w:rsidRDefault="0009480C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Испытанные конструкции должны выдерживать контрольные нагрузки, указанные в рабочих чертежах.</w:t>
      </w:r>
    </w:p>
    <w:p w:rsidR="0009480C" w:rsidRPr="00460D64" w:rsidRDefault="0009480C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Число конструкций одного типа, отбираемых для испытаний, должно быть не менее двух.</w:t>
      </w:r>
    </w:p>
    <w:p w:rsidR="0009480C" w:rsidRPr="00460D64" w:rsidRDefault="0009480C" w:rsidP="00765B6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Прочностные испытания других типов конструкций не предусматриваются».</w:t>
      </w:r>
    </w:p>
    <w:p w:rsidR="00AA55E5" w:rsidRPr="00460D64" w:rsidRDefault="00AA55E5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7.2 </w:t>
      </w:r>
      <w:r w:rsidR="0023474B" w:rsidRPr="00460D64">
        <w:rPr>
          <w:rFonts w:ascii="Arial" w:hAnsi="Arial" w:cs="Arial"/>
          <w:sz w:val="24"/>
          <w:szCs w:val="24"/>
        </w:rPr>
        <w:t>д</w:t>
      </w:r>
      <w:r w:rsidRPr="00460D64">
        <w:rPr>
          <w:rFonts w:ascii="Arial" w:hAnsi="Arial" w:cs="Arial"/>
          <w:sz w:val="24"/>
          <w:szCs w:val="24"/>
        </w:rPr>
        <w:t xml:space="preserve">ополнить </w:t>
      </w:r>
      <w:r w:rsidR="0023474B" w:rsidRPr="00460D64">
        <w:rPr>
          <w:rFonts w:ascii="Arial" w:hAnsi="Arial" w:cs="Arial"/>
          <w:sz w:val="24"/>
          <w:szCs w:val="24"/>
        </w:rPr>
        <w:t>третьим и четвертым</w:t>
      </w:r>
      <w:r w:rsidRPr="00460D64">
        <w:rPr>
          <w:rFonts w:ascii="Arial" w:hAnsi="Arial" w:cs="Arial"/>
          <w:sz w:val="24"/>
          <w:szCs w:val="24"/>
        </w:rPr>
        <w:t xml:space="preserve"> абзацами:</w:t>
      </w:r>
    </w:p>
    <w:p w:rsidR="00AA55E5" w:rsidRPr="00460D64" w:rsidRDefault="00AA55E5" w:rsidP="00AA55E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«Контрольные бетонные образцы изгот</w:t>
      </w:r>
      <w:r w:rsidR="0023474B" w:rsidRPr="00460D64">
        <w:rPr>
          <w:rFonts w:ascii="Arial" w:hAnsi="Arial" w:cs="Arial"/>
        </w:rPr>
        <w:t>овля</w:t>
      </w:r>
      <w:r w:rsidRPr="00460D64">
        <w:rPr>
          <w:rFonts w:ascii="Arial" w:hAnsi="Arial" w:cs="Arial"/>
        </w:rPr>
        <w:t xml:space="preserve">ют, </w:t>
      </w:r>
      <w:r w:rsidR="00C1666A" w:rsidRPr="00460D64">
        <w:rPr>
          <w:rFonts w:ascii="Arial" w:hAnsi="Arial" w:cs="Arial"/>
        </w:rPr>
        <w:t>уплотняя</w:t>
      </w:r>
      <w:r w:rsidRPr="00460D64">
        <w:rPr>
          <w:rFonts w:ascii="Arial" w:hAnsi="Arial" w:cs="Arial"/>
        </w:rPr>
        <w:t xml:space="preserve"> на лабораторной </w:t>
      </w:r>
      <w:proofErr w:type="spellStart"/>
      <w:r w:rsidR="00C1666A" w:rsidRPr="00460D64">
        <w:rPr>
          <w:rFonts w:ascii="Arial" w:hAnsi="Arial" w:cs="Arial"/>
        </w:rPr>
        <w:t>виброплощадке</w:t>
      </w:r>
      <w:proofErr w:type="spellEnd"/>
      <w:r w:rsidR="00C1666A" w:rsidRPr="00460D64">
        <w:rPr>
          <w:rFonts w:ascii="Arial" w:hAnsi="Arial" w:cs="Arial"/>
        </w:rPr>
        <w:t xml:space="preserve"> смесь</w:t>
      </w:r>
      <w:r w:rsidRPr="00460D64">
        <w:rPr>
          <w:rFonts w:ascii="Arial" w:hAnsi="Arial" w:cs="Arial"/>
        </w:rPr>
        <w:t>, использу</w:t>
      </w:r>
      <w:r w:rsidR="005343F2" w:rsidRPr="00460D64">
        <w:rPr>
          <w:rFonts w:ascii="Arial" w:hAnsi="Arial" w:cs="Arial"/>
        </w:rPr>
        <w:t>е</w:t>
      </w:r>
      <w:r w:rsidRPr="00460D64">
        <w:rPr>
          <w:rFonts w:ascii="Arial" w:hAnsi="Arial" w:cs="Arial"/>
        </w:rPr>
        <w:t>мую при изготовлении конструкций, по режиму, при</w:t>
      </w:r>
      <w:r w:rsidR="00C1666A" w:rsidRPr="00460D64">
        <w:rPr>
          <w:rFonts w:ascii="Arial" w:hAnsi="Arial" w:cs="Arial"/>
        </w:rPr>
        <w:t>нято</w:t>
      </w:r>
      <w:r w:rsidRPr="00460D64">
        <w:rPr>
          <w:rFonts w:ascii="Arial" w:hAnsi="Arial" w:cs="Arial"/>
        </w:rPr>
        <w:t>му при их формовании (кроме изготовления способом радиального прессования).</w:t>
      </w:r>
    </w:p>
    <w:p w:rsidR="00AA55E5" w:rsidRPr="00460D64" w:rsidRDefault="00AA55E5" w:rsidP="00AA55E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Для конструкций, формуемых радиальным прессованием, испытывают образцы-кубы 7</w:t>
      </w:r>
      <w:r w:rsidR="0023474B" w:rsidRPr="00460D64">
        <w:rPr>
          <w:rFonts w:ascii="Arial" w:hAnsi="Arial" w:cs="Arial"/>
        </w:rPr>
        <w:sym w:font="Symbol" w:char="F0B4"/>
      </w:r>
      <w:r w:rsidRPr="00460D64">
        <w:rPr>
          <w:rFonts w:ascii="Arial" w:hAnsi="Arial" w:cs="Arial"/>
        </w:rPr>
        <w:t>7</w:t>
      </w:r>
      <w:r w:rsidR="0023474B" w:rsidRPr="00460D64">
        <w:rPr>
          <w:rFonts w:ascii="Arial" w:hAnsi="Arial" w:cs="Arial"/>
        </w:rPr>
        <w:sym w:font="Symbol" w:char="F0B4"/>
      </w:r>
      <w:r w:rsidRPr="00460D64">
        <w:rPr>
          <w:rFonts w:ascii="Arial" w:hAnsi="Arial" w:cs="Arial"/>
        </w:rPr>
        <w:t>7 см (при использовании щебня крупност</w:t>
      </w:r>
      <w:r w:rsidR="00C1666A" w:rsidRPr="00460D64">
        <w:rPr>
          <w:rFonts w:ascii="Arial" w:hAnsi="Arial" w:cs="Arial"/>
        </w:rPr>
        <w:t>ью</w:t>
      </w:r>
      <w:r w:rsidRPr="00460D64">
        <w:rPr>
          <w:rFonts w:ascii="Arial" w:hAnsi="Arial" w:cs="Arial"/>
        </w:rPr>
        <w:t xml:space="preserve"> не более 10 мм) или 10</w:t>
      </w:r>
      <w:r w:rsidR="0023474B" w:rsidRPr="00460D64">
        <w:rPr>
          <w:rFonts w:ascii="Arial" w:hAnsi="Arial" w:cs="Arial"/>
        </w:rPr>
        <w:sym w:font="Symbol" w:char="F0B4"/>
      </w:r>
      <w:r w:rsidRPr="00460D64">
        <w:rPr>
          <w:rFonts w:ascii="Arial" w:hAnsi="Arial" w:cs="Arial"/>
        </w:rPr>
        <w:t>10</w:t>
      </w:r>
      <w:r w:rsidR="0023474B" w:rsidRPr="00460D64">
        <w:rPr>
          <w:rFonts w:ascii="Arial" w:hAnsi="Arial" w:cs="Arial"/>
        </w:rPr>
        <w:sym w:font="Symbol" w:char="F0B4"/>
      </w:r>
      <w:r w:rsidRPr="00460D64">
        <w:rPr>
          <w:rFonts w:ascii="Arial" w:hAnsi="Arial" w:cs="Arial"/>
        </w:rPr>
        <w:t>10 см из смеси рабочего состава</w:t>
      </w:r>
      <w:r w:rsidR="00C1666A" w:rsidRPr="00460D64">
        <w:rPr>
          <w:rFonts w:ascii="Arial" w:hAnsi="Arial" w:cs="Arial"/>
        </w:rPr>
        <w:t>,</w:t>
      </w:r>
      <w:r w:rsidRPr="00460D64">
        <w:rPr>
          <w:rFonts w:ascii="Arial" w:hAnsi="Arial" w:cs="Arial"/>
        </w:rPr>
        <w:t xml:space="preserve"> предварительно уплотненной на лабораторной </w:t>
      </w:r>
      <w:proofErr w:type="spellStart"/>
      <w:r w:rsidRPr="00460D64">
        <w:rPr>
          <w:rFonts w:ascii="Arial" w:hAnsi="Arial" w:cs="Arial"/>
        </w:rPr>
        <w:t>виброплощадке</w:t>
      </w:r>
      <w:proofErr w:type="spellEnd"/>
      <w:r w:rsidRPr="00460D64">
        <w:rPr>
          <w:rFonts w:ascii="Arial" w:hAnsi="Arial" w:cs="Arial"/>
        </w:rPr>
        <w:t xml:space="preserve"> в течение 30</w:t>
      </w:r>
      <w:r w:rsidR="0023474B" w:rsidRPr="00460D64">
        <w:rPr>
          <w:rFonts w:ascii="Arial" w:hAnsi="Arial" w:cs="Arial"/>
        </w:rPr>
        <w:t>–</w:t>
      </w:r>
      <w:r w:rsidRPr="00460D64">
        <w:rPr>
          <w:rFonts w:ascii="Arial" w:hAnsi="Arial" w:cs="Arial"/>
        </w:rPr>
        <w:t>40 с</w:t>
      </w:r>
      <w:r w:rsidR="00C1666A" w:rsidRPr="00460D64">
        <w:rPr>
          <w:rFonts w:ascii="Arial" w:hAnsi="Arial" w:cs="Arial"/>
        </w:rPr>
        <w:t xml:space="preserve">, и </w:t>
      </w:r>
      <w:proofErr w:type="spellStart"/>
      <w:r w:rsidRPr="00460D64">
        <w:rPr>
          <w:rFonts w:ascii="Arial" w:hAnsi="Arial" w:cs="Arial"/>
        </w:rPr>
        <w:t>доуплотнен</w:t>
      </w:r>
      <w:r w:rsidR="0075001C" w:rsidRPr="00460D64">
        <w:rPr>
          <w:rFonts w:ascii="Arial" w:hAnsi="Arial" w:cs="Arial"/>
        </w:rPr>
        <w:t>ной</w:t>
      </w:r>
      <w:proofErr w:type="spellEnd"/>
      <w:r w:rsidRPr="00460D64">
        <w:rPr>
          <w:rFonts w:ascii="Arial" w:hAnsi="Arial" w:cs="Arial"/>
        </w:rPr>
        <w:t xml:space="preserve"> на лабораторном прессе с усилием 0,5 МПа».</w:t>
      </w:r>
    </w:p>
    <w:p w:rsidR="0069115E" w:rsidRPr="00460D64" w:rsidRDefault="000B4783" w:rsidP="0049609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Пункт 7.3 </w:t>
      </w:r>
      <w:r w:rsidR="0023474B" w:rsidRPr="00460D64">
        <w:rPr>
          <w:rFonts w:ascii="Arial" w:hAnsi="Arial" w:cs="Arial"/>
          <w:sz w:val="24"/>
          <w:szCs w:val="24"/>
        </w:rPr>
        <w:t>и</w:t>
      </w:r>
      <w:r w:rsidRPr="00460D64">
        <w:rPr>
          <w:rFonts w:ascii="Arial" w:hAnsi="Arial" w:cs="Arial"/>
          <w:sz w:val="24"/>
          <w:szCs w:val="24"/>
        </w:rPr>
        <w:t>зложить в новой редакции:</w:t>
      </w:r>
    </w:p>
    <w:p w:rsidR="000B4783" w:rsidRPr="00460D64" w:rsidRDefault="000B4783" w:rsidP="000B4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«7.3 Морозостойкость бетона определяют по ГОСТ 10060 на серии образцов, изготовленных из смесей рабочего состава согласно указаниям 7.2.</w:t>
      </w:r>
    </w:p>
    <w:p w:rsidR="000B4783" w:rsidRPr="00460D64" w:rsidRDefault="000B4783" w:rsidP="000B4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 xml:space="preserve">Допускается определять морозостойкость бетона </w:t>
      </w:r>
      <w:r w:rsidR="00C1666A" w:rsidRPr="00460D64">
        <w:rPr>
          <w:rFonts w:ascii="Arial" w:hAnsi="Arial" w:cs="Arial"/>
        </w:rPr>
        <w:t>неразрушающим</w:t>
      </w:r>
      <w:r w:rsidRPr="00460D64">
        <w:rPr>
          <w:rFonts w:ascii="Arial" w:hAnsi="Arial" w:cs="Arial"/>
        </w:rPr>
        <w:t xml:space="preserve"> методом по ГОСТ 26134».</w:t>
      </w:r>
    </w:p>
    <w:p w:rsidR="008C01F5" w:rsidRPr="00460D64" w:rsidRDefault="008C01F5" w:rsidP="00E55ED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Д</w:t>
      </w:r>
      <w:r w:rsidR="00CC76E5" w:rsidRPr="00460D64">
        <w:rPr>
          <w:rFonts w:ascii="Arial" w:hAnsi="Arial" w:cs="Arial"/>
          <w:sz w:val="24"/>
          <w:szCs w:val="24"/>
        </w:rPr>
        <w:t xml:space="preserve">ополнить </w:t>
      </w:r>
      <w:r w:rsidR="00E55ED0" w:rsidRPr="00460D64">
        <w:rPr>
          <w:rFonts w:ascii="Arial" w:hAnsi="Arial" w:cs="Arial"/>
          <w:sz w:val="24"/>
          <w:szCs w:val="24"/>
        </w:rPr>
        <w:t xml:space="preserve">раздел </w:t>
      </w:r>
      <w:r w:rsidR="00CC76E5" w:rsidRPr="00460D64">
        <w:rPr>
          <w:rFonts w:ascii="Arial" w:hAnsi="Arial" w:cs="Arial"/>
          <w:sz w:val="24"/>
          <w:szCs w:val="24"/>
        </w:rPr>
        <w:t>новым</w:t>
      </w:r>
      <w:r w:rsidRPr="00460D64">
        <w:rPr>
          <w:rFonts w:ascii="Arial" w:hAnsi="Arial" w:cs="Arial"/>
          <w:sz w:val="24"/>
          <w:szCs w:val="24"/>
        </w:rPr>
        <w:t xml:space="preserve"> пункт</w:t>
      </w:r>
      <w:r w:rsidR="00CC76E5" w:rsidRPr="00460D64">
        <w:rPr>
          <w:rFonts w:ascii="Arial" w:hAnsi="Arial" w:cs="Arial"/>
          <w:sz w:val="24"/>
          <w:szCs w:val="24"/>
        </w:rPr>
        <w:t>ом</w:t>
      </w:r>
      <w:r w:rsidRPr="00460D64">
        <w:rPr>
          <w:rFonts w:ascii="Arial" w:hAnsi="Arial" w:cs="Arial"/>
          <w:sz w:val="24"/>
          <w:szCs w:val="24"/>
        </w:rPr>
        <w:t>:</w:t>
      </w:r>
    </w:p>
    <w:p w:rsidR="00CC76E5" w:rsidRPr="00460D64" w:rsidRDefault="00CC76E5" w:rsidP="00CC76E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 xml:space="preserve">«7.10 Наличие скоб, наличие и правильность </w:t>
      </w:r>
      <w:r w:rsidR="00563C72" w:rsidRPr="00460D64">
        <w:rPr>
          <w:rFonts w:ascii="Arial" w:hAnsi="Arial" w:cs="Arial"/>
        </w:rPr>
        <w:t>нанесе</w:t>
      </w:r>
      <w:r w:rsidRPr="00460D64">
        <w:rPr>
          <w:rFonts w:ascii="Arial" w:hAnsi="Arial" w:cs="Arial"/>
        </w:rPr>
        <w:t>ния маркировки, комплектность конструкций определяют визуально».</w:t>
      </w:r>
    </w:p>
    <w:p w:rsidR="00CC76E5" w:rsidRPr="00460D64" w:rsidRDefault="00EC0454" w:rsidP="0043207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Раздел 8. </w:t>
      </w:r>
      <w:r w:rsidR="00432079" w:rsidRPr="00460D64">
        <w:rPr>
          <w:rFonts w:ascii="Arial" w:hAnsi="Arial" w:cs="Arial"/>
          <w:sz w:val="24"/>
          <w:szCs w:val="24"/>
        </w:rPr>
        <w:t>Пункт 8.2. Дополнить новым</w:t>
      </w:r>
      <w:r w:rsidR="00086869" w:rsidRPr="00460D64">
        <w:rPr>
          <w:rFonts w:ascii="Arial" w:hAnsi="Arial" w:cs="Arial"/>
          <w:sz w:val="24"/>
          <w:szCs w:val="24"/>
        </w:rPr>
        <w:t>и</w:t>
      </w:r>
      <w:r w:rsidR="00432079" w:rsidRPr="00460D64">
        <w:rPr>
          <w:rFonts w:ascii="Arial" w:hAnsi="Arial" w:cs="Arial"/>
          <w:sz w:val="24"/>
          <w:szCs w:val="24"/>
        </w:rPr>
        <w:t xml:space="preserve"> предложени</w:t>
      </w:r>
      <w:r w:rsidR="00086869" w:rsidRPr="00460D64">
        <w:rPr>
          <w:rFonts w:ascii="Arial" w:hAnsi="Arial" w:cs="Arial"/>
          <w:sz w:val="24"/>
          <w:szCs w:val="24"/>
        </w:rPr>
        <w:t>я</w:t>
      </w:r>
      <w:r w:rsidRPr="00460D64">
        <w:rPr>
          <w:rFonts w:ascii="Arial" w:hAnsi="Arial" w:cs="Arial"/>
          <w:sz w:val="24"/>
          <w:szCs w:val="24"/>
        </w:rPr>
        <w:t>м</w:t>
      </w:r>
      <w:r w:rsidR="00086869" w:rsidRPr="00460D64">
        <w:rPr>
          <w:rFonts w:ascii="Arial" w:hAnsi="Arial" w:cs="Arial"/>
          <w:sz w:val="24"/>
          <w:szCs w:val="24"/>
        </w:rPr>
        <w:t>и</w:t>
      </w:r>
      <w:r w:rsidR="00432079" w:rsidRPr="00460D64">
        <w:rPr>
          <w:rFonts w:ascii="Arial" w:hAnsi="Arial" w:cs="Arial"/>
          <w:sz w:val="24"/>
          <w:szCs w:val="24"/>
        </w:rPr>
        <w:t>:</w:t>
      </w:r>
    </w:p>
    <w:p w:rsidR="00086869" w:rsidRPr="00460D64" w:rsidRDefault="00432079" w:rsidP="0043207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lastRenderedPageBreak/>
        <w:t>«</w:t>
      </w:r>
      <w:r w:rsidR="00086869" w:rsidRPr="00460D64">
        <w:rPr>
          <w:rFonts w:ascii="Arial" w:hAnsi="Arial" w:cs="Arial"/>
        </w:rPr>
        <w:t>Допускается хранение и транспортировка колец, размещенных внутри друг друга. При этом при транспортировке колец по такой схеме должн</w:t>
      </w:r>
      <w:r w:rsidR="009F6654" w:rsidRPr="00460D64">
        <w:rPr>
          <w:rFonts w:ascii="Arial" w:hAnsi="Arial" w:cs="Arial"/>
        </w:rPr>
        <w:t>о</w:t>
      </w:r>
      <w:r w:rsidR="00086869" w:rsidRPr="00460D64">
        <w:rPr>
          <w:rFonts w:ascii="Arial" w:hAnsi="Arial" w:cs="Arial"/>
        </w:rPr>
        <w:t xml:space="preserve"> использоваться раскрепление их деревянными клиньями, препятствующ</w:t>
      </w:r>
      <w:r w:rsidR="009F6654" w:rsidRPr="00460D64">
        <w:rPr>
          <w:rFonts w:ascii="Arial" w:hAnsi="Arial" w:cs="Arial"/>
        </w:rPr>
        <w:t>ее</w:t>
      </w:r>
      <w:r w:rsidR="00086869" w:rsidRPr="00460D64">
        <w:rPr>
          <w:rFonts w:ascii="Arial" w:hAnsi="Arial" w:cs="Arial"/>
        </w:rPr>
        <w:t xml:space="preserve"> их смещению и повреждению.</w:t>
      </w:r>
    </w:p>
    <w:p w:rsidR="00432079" w:rsidRPr="00460D64" w:rsidRDefault="00432079" w:rsidP="0043207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>Запрещается перекатка бетонных колец и железобетонных рабочих камер по наклонным лагам».</w:t>
      </w:r>
    </w:p>
    <w:p w:rsidR="009E64FD" w:rsidRPr="00460D64" w:rsidRDefault="009E64FD" w:rsidP="009E64F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Приложение А. Дать в новой редакции:</w:t>
      </w:r>
    </w:p>
    <w:p w:rsidR="009E64FD" w:rsidRPr="00460D64" w:rsidRDefault="009E64FD" w:rsidP="000701BD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«Приложение А</w:t>
      </w:r>
    </w:p>
    <w:p w:rsidR="009E64FD" w:rsidRPr="00460D64" w:rsidRDefault="009E64FD" w:rsidP="000701BD">
      <w:pPr>
        <w:ind w:firstLine="0"/>
        <w:jc w:val="center"/>
        <w:rPr>
          <w:rStyle w:val="FontStyle24"/>
          <w:rFonts w:ascii="Arial" w:hAnsi="Arial" w:cs="Arial"/>
          <w:b w:val="0"/>
          <w:sz w:val="24"/>
          <w:szCs w:val="24"/>
        </w:rPr>
      </w:pP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(справочное</w:t>
      </w:r>
      <w:r w:rsidRPr="00460D64">
        <w:rPr>
          <w:rStyle w:val="FontStyle24"/>
          <w:rFonts w:ascii="Arial" w:hAnsi="Arial" w:cs="Arial"/>
          <w:b w:val="0"/>
          <w:sz w:val="24"/>
          <w:szCs w:val="24"/>
        </w:rPr>
        <w:t>)</w:t>
      </w:r>
    </w:p>
    <w:p w:rsidR="009E64FD" w:rsidRPr="00460D64" w:rsidRDefault="000701BD" w:rsidP="000701BD">
      <w:pPr>
        <w:spacing w:before="120"/>
        <w:ind w:firstLine="0"/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i w:val="0"/>
          <w:sz w:val="24"/>
          <w:szCs w:val="24"/>
        </w:rPr>
        <w:t>Схемы конструкций колодцев в сборе</w:t>
      </w:r>
    </w:p>
    <w:p w:rsidR="009E64FD" w:rsidRPr="00460D64" w:rsidRDefault="009E64FD" w:rsidP="009E64FD">
      <w:pPr>
        <w:rPr>
          <w:rFonts w:ascii="Arial" w:hAnsi="Arial" w:cs="Arial"/>
          <w:sz w:val="24"/>
          <w:szCs w:val="24"/>
        </w:rPr>
      </w:pPr>
    </w:p>
    <w:p w:rsidR="009E64FD" w:rsidRPr="00460D64" w:rsidRDefault="009E64FD" w:rsidP="009E64FD">
      <w:pPr>
        <w:rPr>
          <w:rStyle w:val="FontStyle24"/>
          <w:rFonts w:ascii="Arial" w:hAnsi="Arial" w:cs="Arial"/>
          <w:i w:val="0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А.1. Схемы конструкций колодцев вне проезжей части</w:t>
      </w:r>
    </w:p>
    <w:p w:rsidR="009E64FD" w:rsidRPr="00460D64" w:rsidRDefault="009E64FD" w:rsidP="009E64FD">
      <w:pPr>
        <w:ind w:firstLine="0"/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1679"/>
        <w:gridCol w:w="1516"/>
        <w:gridCol w:w="3244"/>
      </w:tblGrid>
      <w:tr w:rsidR="009E64FD" w:rsidRPr="00460D64" w:rsidTr="00897F31">
        <w:tc>
          <w:tcPr>
            <w:tcW w:w="3473" w:type="dxa"/>
            <w:shd w:val="clear" w:color="auto" w:fill="auto"/>
            <w:vAlign w:val="bottom"/>
          </w:tcPr>
          <w:p w:rsidR="009E64FD" w:rsidRPr="00460D64" w:rsidRDefault="009E64FD" w:rsidP="00897F31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F6538" wp14:editId="45DADC27">
                  <wp:extent cx="1416685" cy="190309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gridSpan w:val="2"/>
            <w:shd w:val="clear" w:color="auto" w:fill="auto"/>
            <w:vAlign w:val="bottom"/>
          </w:tcPr>
          <w:p w:rsidR="009E64FD" w:rsidRPr="00460D64" w:rsidRDefault="009E64FD" w:rsidP="00897F31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C9097" wp14:editId="4683FB8C">
                  <wp:extent cx="1400175" cy="3657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shd w:val="clear" w:color="auto" w:fill="auto"/>
            <w:vAlign w:val="bottom"/>
          </w:tcPr>
          <w:p w:rsidR="009E64FD" w:rsidRPr="00460D64" w:rsidRDefault="009E64FD" w:rsidP="00897F31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60C17" wp14:editId="101AAD38">
                  <wp:extent cx="1515745" cy="3501390"/>
                  <wp:effectExtent l="0" t="0" r="825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50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FD" w:rsidRPr="00460D64" w:rsidTr="00897F31">
        <w:tc>
          <w:tcPr>
            <w:tcW w:w="5210" w:type="dxa"/>
            <w:gridSpan w:val="2"/>
            <w:shd w:val="clear" w:color="auto" w:fill="auto"/>
            <w:vAlign w:val="bottom"/>
          </w:tcPr>
          <w:p w:rsidR="009E64FD" w:rsidRPr="00460D64" w:rsidRDefault="009E64FD" w:rsidP="00897F31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73EF2B" wp14:editId="7CAB3CCD">
                  <wp:extent cx="1548765" cy="273494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27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 w:rsidR="009E64FD" w:rsidRPr="00460D64" w:rsidRDefault="009E64FD" w:rsidP="00897F31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89229" wp14:editId="0B1C1B52">
                  <wp:extent cx="1391920" cy="33115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331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4FD" w:rsidRPr="00460D64" w:rsidRDefault="009E64FD" w:rsidP="009E64FD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</w:p>
    <w:p w:rsidR="009E64FD" w:rsidRPr="00460D64" w:rsidRDefault="009E64FD" w:rsidP="009E64FD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  <w:i/>
        </w:rPr>
        <w:t>1</w:t>
      </w:r>
      <w:r w:rsidRPr="00460D64">
        <w:rPr>
          <w:rFonts w:ascii="Arial" w:hAnsi="Arial" w:cs="Arial"/>
        </w:rPr>
        <w:t xml:space="preserve"> – плита перекрытия ПП; </w:t>
      </w:r>
      <w:r w:rsidRPr="00460D64">
        <w:rPr>
          <w:rFonts w:ascii="Arial" w:hAnsi="Arial" w:cs="Arial"/>
          <w:i/>
        </w:rPr>
        <w:t>2</w:t>
      </w:r>
      <w:r w:rsidRPr="00460D64">
        <w:rPr>
          <w:rFonts w:ascii="Arial" w:hAnsi="Arial" w:cs="Arial"/>
        </w:rPr>
        <w:t xml:space="preserve"> – рабочая камера КФК; </w:t>
      </w:r>
      <w:r w:rsidRPr="00460D64">
        <w:rPr>
          <w:rFonts w:ascii="Arial" w:hAnsi="Arial" w:cs="Arial"/>
          <w:i/>
        </w:rPr>
        <w:t>3</w:t>
      </w:r>
      <w:r w:rsidRPr="00460D64">
        <w:rPr>
          <w:rFonts w:ascii="Arial" w:hAnsi="Arial" w:cs="Arial"/>
        </w:rPr>
        <w:t xml:space="preserve"> – кольцо опорное КО; </w:t>
      </w:r>
    </w:p>
    <w:p w:rsidR="009E64FD" w:rsidRPr="00460D64" w:rsidRDefault="009E64FD" w:rsidP="009E64FD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  <w:i/>
        </w:rPr>
        <w:t>4</w:t>
      </w:r>
      <w:r w:rsidRPr="00460D64">
        <w:rPr>
          <w:rFonts w:ascii="Arial" w:hAnsi="Arial" w:cs="Arial"/>
        </w:rPr>
        <w:t xml:space="preserve"> – кольцо стеновое цилиндрическое КС; </w:t>
      </w:r>
      <w:r w:rsidRPr="00460D64">
        <w:rPr>
          <w:rFonts w:ascii="Arial" w:hAnsi="Arial" w:cs="Arial"/>
          <w:i/>
        </w:rPr>
        <w:t>5</w:t>
      </w:r>
      <w:r w:rsidRPr="00460D64">
        <w:rPr>
          <w:rFonts w:ascii="Arial" w:hAnsi="Arial" w:cs="Arial"/>
        </w:rPr>
        <w:t xml:space="preserve"> – кольцо стеновое коническое КСК; </w:t>
      </w:r>
    </w:p>
    <w:p w:rsidR="009E64FD" w:rsidRPr="00460D64" w:rsidRDefault="009E64FD" w:rsidP="009E64FD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  <w:i/>
        </w:rPr>
        <w:t>6</w:t>
      </w:r>
      <w:r w:rsidRPr="00460D64">
        <w:rPr>
          <w:rFonts w:ascii="Arial" w:hAnsi="Arial" w:cs="Arial"/>
        </w:rPr>
        <w:t xml:space="preserve"> – плита опорная ПО; </w:t>
      </w:r>
      <w:r w:rsidRPr="00460D64">
        <w:rPr>
          <w:rFonts w:ascii="Arial" w:hAnsi="Arial" w:cs="Arial"/>
          <w:i/>
        </w:rPr>
        <w:t>7</w:t>
      </w:r>
      <w:r w:rsidRPr="00460D64">
        <w:rPr>
          <w:rFonts w:ascii="Arial" w:hAnsi="Arial" w:cs="Arial"/>
        </w:rPr>
        <w:t xml:space="preserve"> – кольцо опорное с днищем КОД; </w:t>
      </w:r>
      <w:r w:rsidRPr="00460D64">
        <w:rPr>
          <w:rFonts w:ascii="Arial" w:hAnsi="Arial" w:cs="Arial"/>
          <w:i/>
        </w:rPr>
        <w:t>8</w:t>
      </w:r>
      <w:r w:rsidRPr="00460D64">
        <w:rPr>
          <w:rFonts w:ascii="Arial" w:hAnsi="Arial" w:cs="Arial"/>
        </w:rPr>
        <w:t xml:space="preserve"> – плита днища ПН</w:t>
      </w:r>
    </w:p>
    <w:p w:rsidR="009E64FD" w:rsidRPr="00460D64" w:rsidRDefault="009E64FD" w:rsidP="007500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75001C" w:rsidRPr="00460D64" w:rsidRDefault="0075001C" w:rsidP="009E64F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</w:rPr>
        <w:t xml:space="preserve">А.2. Схема конструкции </w:t>
      </w:r>
      <w:r w:rsidR="001D045B" w:rsidRPr="00460D64">
        <w:rPr>
          <w:rFonts w:ascii="Arial" w:hAnsi="Arial" w:cs="Arial"/>
        </w:rPr>
        <w:t xml:space="preserve">смотрового </w:t>
      </w:r>
      <w:r w:rsidRPr="00460D64">
        <w:rPr>
          <w:rFonts w:ascii="Arial" w:hAnsi="Arial" w:cs="Arial"/>
        </w:rPr>
        <w:t>колодца на проезжей части</w:t>
      </w:r>
    </w:p>
    <w:p w:rsidR="0075001C" w:rsidRPr="00460D64" w:rsidRDefault="00967E13" w:rsidP="0034198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60D64">
        <w:rPr>
          <w:rFonts w:ascii="Arial" w:hAnsi="Arial" w:cs="Arial"/>
          <w:noProof/>
        </w:rPr>
        <w:drawing>
          <wp:inline distT="0" distB="0" distL="0" distR="0" wp14:anchorId="5050C5E5" wp14:editId="45C4C95E">
            <wp:extent cx="2405448" cy="30562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049"/>
                    <a:stretch/>
                  </pic:blipFill>
                  <pic:spPr bwMode="auto">
                    <a:xfrm>
                      <a:off x="0" y="0"/>
                      <a:ext cx="2404970" cy="305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4FD" w:rsidRPr="00460D64" w:rsidRDefault="003330EA" w:rsidP="009E6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i/>
          <w:sz w:val="24"/>
          <w:szCs w:val="24"/>
        </w:rPr>
        <w:t>1</w:t>
      </w:r>
      <w:r w:rsidRPr="00460D64">
        <w:rPr>
          <w:rFonts w:ascii="Arial" w:hAnsi="Arial" w:cs="Arial"/>
          <w:sz w:val="24"/>
          <w:szCs w:val="24"/>
        </w:rPr>
        <w:t xml:space="preserve">- плита перекрытия </w:t>
      </w:r>
      <w:r w:rsidR="001D045B" w:rsidRPr="00460D64">
        <w:rPr>
          <w:rFonts w:ascii="Arial" w:hAnsi="Arial" w:cs="Arial"/>
          <w:sz w:val="24"/>
          <w:szCs w:val="24"/>
        </w:rPr>
        <w:t xml:space="preserve">дорожная </w:t>
      </w:r>
      <w:r w:rsidRPr="00460D64">
        <w:rPr>
          <w:rFonts w:ascii="Arial" w:hAnsi="Arial" w:cs="Arial"/>
          <w:sz w:val="24"/>
          <w:szCs w:val="24"/>
        </w:rPr>
        <w:t xml:space="preserve">ПД; </w:t>
      </w:r>
      <w:r w:rsidRPr="00460D64">
        <w:rPr>
          <w:rFonts w:ascii="Arial" w:hAnsi="Arial" w:cs="Arial"/>
          <w:i/>
          <w:sz w:val="24"/>
          <w:szCs w:val="24"/>
        </w:rPr>
        <w:t>2</w:t>
      </w:r>
      <w:r w:rsidRPr="00460D64">
        <w:rPr>
          <w:rFonts w:ascii="Arial" w:hAnsi="Arial" w:cs="Arial"/>
          <w:sz w:val="24"/>
          <w:szCs w:val="24"/>
        </w:rPr>
        <w:t xml:space="preserve">- плита перекрытия ПП; </w:t>
      </w:r>
      <w:r w:rsidR="0034198E" w:rsidRPr="00460D64">
        <w:rPr>
          <w:rFonts w:ascii="Arial" w:hAnsi="Arial" w:cs="Arial"/>
          <w:i/>
          <w:sz w:val="24"/>
          <w:szCs w:val="24"/>
        </w:rPr>
        <w:t>3</w:t>
      </w:r>
      <w:r w:rsidR="0034198E" w:rsidRPr="00460D64">
        <w:rPr>
          <w:rFonts w:ascii="Arial" w:hAnsi="Arial" w:cs="Arial"/>
          <w:sz w:val="24"/>
          <w:szCs w:val="24"/>
        </w:rPr>
        <w:t xml:space="preserve"> – кольцо стеновое цилиндрическое КС;</w:t>
      </w:r>
    </w:p>
    <w:p w:rsidR="003330EA" w:rsidRPr="00460D64" w:rsidRDefault="0034198E" w:rsidP="009E64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i/>
          <w:sz w:val="24"/>
          <w:szCs w:val="24"/>
        </w:rPr>
        <w:t>4</w:t>
      </w:r>
      <w:r w:rsidR="003330EA" w:rsidRPr="00460D64">
        <w:rPr>
          <w:rFonts w:ascii="Arial" w:hAnsi="Arial" w:cs="Arial"/>
          <w:sz w:val="24"/>
          <w:szCs w:val="24"/>
        </w:rPr>
        <w:t xml:space="preserve"> – </w:t>
      </w:r>
      <w:r w:rsidR="001D045B" w:rsidRPr="00460D64">
        <w:rPr>
          <w:rFonts w:ascii="Arial" w:hAnsi="Arial" w:cs="Arial"/>
          <w:sz w:val="24"/>
          <w:szCs w:val="24"/>
        </w:rPr>
        <w:t xml:space="preserve">кольцо </w:t>
      </w:r>
      <w:r w:rsidR="00F93CCD" w:rsidRPr="00460D64">
        <w:rPr>
          <w:rFonts w:ascii="Arial" w:hAnsi="Arial" w:cs="Arial"/>
          <w:sz w:val="24"/>
          <w:szCs w:val="24"/>
        </w:rPr>
        <w:t xml:space="preserve">опорное </w:t>
      </w:r>
      <w:r w:rsidR="003330EA" w:rsidRPr="00460D64">
        <w:rPr>
          <w:rFonts w:ascii="Arial" w:hAnsi="Arial" w:cs="Arial"/>
          <w:sz w:val="24"/>
          <w:szCs w:val="24"/>
        </w:rPr>
        <w:t>стеновое К</w:t>
      </w:r>
      <w:r w:rsidR="00F93CCD" w:rsidRPr="00460D64">
        <w:rPr>
          <w:rFonts w:ascii="Arial" w:hAnsi="Arial" w:cs="Arial"/>
          <w:sz w:val="24"/>
          <w:szCs w:val="24"/>
        </w:rPr>
        <w:t>О</w:t>
      </w:r>
      <w:r w:rsidR="003330EA" w:rsidRPr="00460D64">
        <w:rPr>
          <w:rFonts w:ascii="Arial" w:hAnsi="Arial" w:cs="Arial"/>
          <w:sz w:val="24"/>
          <w:szCs w:val="24"/>
        </w:rPr>
        <w:t xml:space="preserve">; </w:t>
      </w:r>
      <w:r w:rsidRPr="00460D64">
        <w:rPr>
          <w:rFonts w:ascii="Arial" w:hAnsi="Arial" w:cs="Arial"/>
          <w:i/>
          <w:sz w:val="24"/>
          <w:szCs w:val="24"/>
        </w:rPr>
        <w:t>5</w:t>
      </w:r>
      <w:r w:rsidR="003330EA" w:rsidRPr="00460D64">
        <w:rPr>
          <w:rFonts w:ascii="Arial" w:hAnsi="Arial" w:cs="Arial"/>
          <w:sz w:val="24"/>
          <w:szCs w:val="24"/>
        </w:rPr>
        <w:t xml:space="preserve"> – плита днища</w:t>
      </w:r>
      <w:r w:rsidR="00EF010E" w:rsidRPr="00460D64">
        <w:rPr>
          <w:rFonts w:ascii="Arial" w:hAnsi="Arial" w:cs="Arial"/>
          <w:sz w:val="24"/>
          <w:szCs w:val="24"/>
        </w:rPr>
        <w:t xml:space="preserve"> ПН</w:t>
      </w:r>
      <w:r w:rsidR="001D045B" w:rsidRPr="00460D64">
        <w:rPr>
          <w:rFonts w:ascii="Arial" w:hAnsi="Arial" w:cs="Arial"/>
          <w:sz w:val="24"/>
          <w:szCs w:val="24"/>
        </w:rPr>
        <w:t>»</w:t>
      </w:r>
    </w:p>
    <w:p w:rsidR="00F62B82" w:rsidRPr="00460D64" w:rsidRDefault="00F62B82" w:rsidP="00DB7AB6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F62B82" w:rsidRPr="00460D64" w:rsidRDefault="00F62B82" w:rsidP="00DB7AB6">
      <w:pPr>
        <w:spacing w:before="200" w:line="360" w:lineRule="auto"/>
        <w:rPr>
          <w:rFonts w:ascii="Arial" w:hAnsi="Arial" w:cs="Arial"/>
          <w:sz w:val="24"/>
          <w:szCs w:val="24"/>
        </w:rPr>
      </w:pPr>
    </w:p>
    <w:p w:rsidR="003D39C0" w:rsidRPr="00460D64" w:rsidRDefault="006C1DC5" w:rsidP="00DB7AB6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Приложение Б. </w:t>
      </w:r>
      <w:r w:rsidR="00C7603C" w:rsidRPr="00460D64">
        <w:rPr>
          <w:rFonts w:ascii="Arial" w:hAnsi="Arial" w:cs="Arial"/>
          <w:sz w:val="24"/>
          <w:szCs w:val="24"/>
        </w:rPr>
        <w:t>Таблица Б.1.</w:t>
      </w:r>
      <w:r w:rsidR="00DB7AB6" w:rsidRPr="00460D64">
        <w:rPr>
          <w:rFonts w:ascii="Arial" w:hAnsi="Arial" w:cs="Arial"/>
          <w:sz w:val="24"/>
          <w:szCs w:val="24"/>
        </w:rPr>
        <w:t xml:space="preserve"> Графа</w:t>
      </w:r>
      <w:r w:rsidR="003D39C0" w:rsidRPr="00460D64">
        <w:rPr>
          <w:rFonts w:ascii="Arial" w:hAnsi="Arial" w:cs="Arial"/>
          <w:sz w:val="24"/>
          <w:szCs w:val="24"/>
        </w:rPr>
        <w:t xml:space="preserve"> «Наименование и форма конструкции»</w:t>
      </w:r>
      <w:r w:rsidR="006D6F90" w:rsidRPr="00460D64">
        <w:rPr>
          <w:rFonts w:ascii="Arial" w:hAnsi="Arial" w:cs="Arial"/>
          <w:sz w:val="24"/>
          <w:szCs w:val="24"/>
        </w:rPr>
        <w:t>. Последн</w:t>
      </w:r>
      <w:r w:rsidR="009D0FB3" w:rsidRPr="00460D64">
        <w:rPr>
          <w:rFonts w:ascii="Arial" w:hAnsi="Arial" w:cs="Arial"/>
          <w:sz w:val="24"/>
          <w:szCs w:val="24"/>
        </w:rPr>
        <w:t>я</w:t>
      </w:r>
      <w:r w:rsidR="006D6F90" w:rsidRPr="00460D64">
        <w:rPr>
          <w:rFonts w:ascii="Arial" w:hAnsi="Arial" w:cs="Arial"/>
          <w:sz w:val="24"/>
          <w:szCs w:val="24"/>
        </w:rPr>
        <w:t>я строка. Заменить слова:</w:t>
      </w:r>
      <w:r w:rsidR="0071615F" w:rsidRPr="00460D64">
        <w:rPr>
          <w:rFonts w:ascii="Arial" w:hAnsi="Arial" w:cs="Arial"/>
          <w:sz w:val="24"/>
          <w:szCs w:val="24"/>
        </w:rPr>
        <w:t xml:space="preserve"> </w:t>
      </w:r>
      <w:r w:rsidR="0090059B" w:rsidRPr="00460D64">
        <w:rPr>
          <w:rFonts w:ascii="Arial" w:hAnsi="Arial" w:cs="Arial"/>
          <w:sz w:val="24"/>
          <w:szCs w:val="24"/>
        </w:rPr>
        <w:t>«</w:t>
      </w:r>
      <w:r w:rsidR="006D6F90" w:rsidRPr="00460D64">
        <w:rPr>
          <w:rFonts w:ascii="Arial" w:hAnsi="Arial" w:cs="Arial"/>
          <w:sz w:val="24"/>
          <w:szCs w:val="24"/>
        </w:rPr>
        <w:t>П</w:t>
      </w:r>
      <w:r w:rsidR="0090059B" w:rsidRPr="00460D64">
        <w:rPr>
          <w:rFonts w:ascii="Arial" w:hAnsi="Arial" w:cs="Arial"/>
          <w:sz w:val="24"/>
          <w:szCs w:val="24"/>
        </w:rPr>
        <w:t>лита перекрытия смотровых и контрольных колодцев» на «</w:t>
      </w:r>
      <w:r w:rsidR="006D6F90" w:rsidRPr="00460D64">
        <w:rPr>
          <w:rFonts w:ascii="Arial" w:hAnsi="Arial" w:cs="Arial"/>
          <w:sz w:val="24"/>
          <w:szCs w:val="24"/>
        </w:rPr>
        <w:t>П</w:t>
      </w:r>
      <w:r w:rsidR="0090059B" w:rsidRPr="00460D64">
        <w:rPr>
          <w:rFonts w:ascii="Arial" w:hAnsi="Arial" w:cs="Arial"/>
          <w:sz w:val="24"/>
          <w:szCs w:val="24"/>
        </w:rPr>
        <w:t>лита перекрытия смотрового или контрольного колодца»;</w:t>
      </w:r>
    </w:p>
    <w:p w:rsidR="00370C20" w:rsidRPr="00460D64" w:rsidRDefault="004D1E9E" w:rsidP="009B5315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строк</w:t>
      </w:r>
      <w:r w:rsidR="00757B06" w:rsidRPr="00460D64">
        <w:rPr>
          <w:rFonts w:ascii="Arial" w:hAnsi="Arial" w:cs="Arial"/>
          <w:sz w:val="24"/>
          <w:szCs w:val="24"/>
        </w:rPr>
        <w:t>а</w:t>
      </w:r>
      <w:r w:rsidRPr="00460D64">
        <w:rPr>
          <w:rFonts w:ascii="Arial" w:hAnsi="Arial" w:cs="Arial"/>
          <w:sz w:val="24"/>
          <w:szCs w:val="24"/>
        </w:rPr>
        <w:t xml:space="preserve"> «Стеновое цилиндрическое кольцо»</w:t>
      </w:r>
      <w:r w:rsidR="00757B06" w:rsidRPr="00460D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7B06" w:rsidRPr="00460D64">
        <w:rPr>
          <w:rFonts w:ascii="Arial" w:hAnsi="Arial" w:cs="Arial"/>
          <w:sz w:val="24"/>
          <w:szCs w:val="24"/>
        </w:rPr>
        <w:t>В</w:t>
      </w:r>
      <w:proofErr w:type="gramEnd"/>
      <w:r w:rsidR="00757B06" w:rsidRPr="00460D64">
        <w:rPr>
          <w:rFonts w:ascii="Arial" w:hAnsi="Arial" w:cs="Arial"/>
          <w:sz w:val="24"/>
          <w:szCs w:val="24"/>
        </w:rPr>
        <w:t xml:space="preserve"> графе</w:t>
      </w:r>
      <w:r w:rsidRPr="00460D64">
        <w:rPr>
          <w:rFonts w:ascii="Arial" w:hAnsi="Arial" w:cs="Arial"/>
          <w:sz w:val="24"/>
          <w:szCs w:val="24"/>
        </w:rPr>
        <w:t xml:space="preserve">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Pr="00460D64">
        <w:rPr>
          <w:rFonts w:ascii="Arial" w:hAnsi="Arial" w:cs="Arial"/>
          <w:sz w:val="24"/>
          <w:szCs w:val="24"/>
        </w:rPr>
        <w:t>»</w:t>
      </w:r>
      <w:r w:rsidR="00912D0A" w:rsidRPr="00460D64">
        <w:rPr>
          <w:rFonts w:ascii="Arial" w:hAnsi="Arial" w:cs="Arial"/>
          <w:sz w:val="24"/>
          <w:szCs w:val="24"/>
        </w:rPr>
        <w:t xml:space="preserve"> </w:t>
      </w:r>
      <w:r w:rsidR="00757B06" w:rsidRPr="00460D64">
        <w:rPr>
          <w:rFonts w:ascii="Arial" w:hAnsi="Arial" w:cs="Arial"/>
          <w:sz w:val="24"/>
          <w:szCs w:val="24"/>
        </w:rPr>
        <w:t>заменить значения</w:t>
      </w:r>
      <w:r w:rsidR="00912D0A" w:rsidRPr="00460D64">
        <w:rPr>
          <w:rFonts w:ascii="Arial" w:hAnsi="Arial" w:cs="Arial"/>
          <w:sz w:val="24"/>
          <w:szCs w:val="24"/>
        </w:rPr>
        <w:t>: «840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880» на «880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960», «1160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1200» на «1200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1260», «14</w:t>
      </w:r>
      <w:r w:rsidR="009B78FA" w:rsidRPr="00460D64">
        <w:rPr>
          <w:rFonts w:ascii="Arial" w:hAnsi="Arial" w:cs="Arial"/>
          <w:sz w:val="24"/>
          <w:szCs w:val="24"/>
        </w:rPr>
        <w:t>1</w:t>
      </w:r>
      <w:r w:rsidR="00912D0A" w:rsidRPr="00460D64">
        <w:rPr>
          <w:rFonts w:ascii="Arial" w:hAnsi="Arial" w:cs="Arial"/>
          <w:sz w:val="24"/>
          <w:szCs w:val="24"/>
        </w:rPr>
        <w:t>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1450» на «1450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1510», «1680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1730» на «1720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1760», «2200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2250» на «2240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2260»</w:t>
      </w:r>
      <w:r w:rsidR="00757B06" w:rsidRPr="00460D64">
        <w:rPr>
          <w:rFonts w:ascii="Arial" w:hAnsi="Arial" w:cs="Arial"/>
          <w:sz w:val="24"/>
          <w:szCs w:val="24"/>
        </w:rPr>
        <w:t>,</w:t>
      </w:r>
      <w:r w:rsidR="00912D0A" w:rsidRPr="00460D64">
        <w:rPr>
          <w:rFonts w:ascii="Arial" w:hAnsi="Arial" w:cs="Arial"/>
          <w:sz w:val="24"/>
          <w:szCs w:val="24"/>
        </w:rPr>
        <w:t xml:space="preserve"> «2700</w:t>
      </w:r>
      <w:r w:rsidR="00757B06" w:rsidRPr="00460D64">
        <w:rPr>
          <w:rFonts w:ascii="Arial" w:hAnsi="Arial" w:cs="Arial"/>
          <w:sz w:val="24"/>
          <w:szCs w:val="24"/>
        </w:rPr>
        <w:t>–</w:t>
      </w:r>
      <w:r w:rsidR="00912D0A" w:rsidRPr="00460D64">
        <w:rPr>
          <w:rFonts w:ascii="Arial" w:hAnsi="Arial" w:cs="Arial"/>
          <w:sz w:val="24"/>
          <w:szCs w:val="24"/>
        </w:rPr>
        <w:t>2800» на «2760»;</w:t>
      </w:r>
    </w:p>
    <w:p w:rsidR="00B61428" w:rsidRPr="00460D64" w:rsidRDefault="00B61428" w:rsidP="00B6142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строка «Опорное кольцо». Графу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460D64">
        <w:rPr>
          <w:rFonts w:ascii="Arial" w:hAnsi="Arial" w:cs="Arial"/>
          <w:sz w:val="24"/>
          <w:szCs w:val="24"/>
        </w:rPr>
        <w:t>» дополнить значением «600». Графу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Pr="00460D64">
        <w:rPr>
          <w:rFonts w:ascii="Arial" w:hAnsi="Arial" w:cs="Arial"/>
          <w:sz w:val="24"/>
          <w:szCs w:val="24"/>
        </w:rPr>
        <w:t>» дополнить значением «840»;</w:t>
      </w:r>
    </w:p>
    <w:p w:rsidR="00B61428" w:rsidRPr="00460D64" w:rsidRDefault="00B61428" w:rsidP="00B61428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строка «Стеновое опорное кольцо с днищем». Графу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460D64">
        <w:rPr>
          <w:rFonts w:ascii="Arial" w:hAnsi="Arial" w:cs="Arial"/>
          <w:sz w:val="24"/>
          <w:szCs w:val="24"/>
        </w:rPr>
        <w:t>» дополнить значением «700». Графу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Pr="00460D64">
        <w:rPr>
          <w:rFonts w:ascii="Arial" w:hAnsi="Arial" w:cs="Arial"/>
          <w:sz w:val="24"/>
          <w:szCs w:val="24"/>
        </w:rPr>
        <w:t>» дополнить значением «840». В графе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Pr="00460D64">
        <w:rPr>
          <w:rFonts w:ascii="Arial" w:hAnsi="Arial" w:cs="Arial"/>
          <w:sz w:val="24"/>
          <w:szCs w:val="24"/>
        </w:rPr>
        <w:t>» заменить значения: «1200» на «1160», «1700» на «1680». В графе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h</w:t>
      </w:r>
      <w:r w:rsidRPr="00460D64">
        <w:rPr>
          <w:rFonts w:ascii="Arial" w:hAnsi="Arial" w:cs="Arial"/>
          <w:sz w:val="24"/>
          <w:szCs w:val="24"/>
        </w:rPr>
        <w:t>» заменить значени</w:t>
      </w:r>
      <w:r w:rsidR="00715FA6" w:rsidRPr="00460D64">
        <w:rPr>
          <w:rFonts w:ascii="Arial" w:hAnsi="Arial" w:cs="Arial"/>
          <w:sz w:val="24"/>
          <w:szCs w:val="24"/>
        </w:rPr>
        <w:t>я</w:t>
      </w:r>
      <w:r w:rsidRPr="00460D64">
        <w:rPr>
          <w:rFonts w:ascii="Arial" w:hAnsi="Arial" w:cs="Arial"/>
          <w:sz w:val="24"/>
          <w:szCs w:val="24"/>
        </w:rPr>
        <w:t xml:space="preserve"> «800-1200» на «790-1200». В графе «</w:t>
      </w:r>
      <w:r w:rsidRPr="00460D64">
        <w:rPr>
          <w:rFonts w:ascii="Arial" w:hAnsi="Arial" w:cs="Arial"/>
          <w:i/>
          <w:sz w:val="24"/>
          <w:szCs w:val="24"/>
          <w:lang w:val="en-US"/>
        </w:rPr>
        <w:t>l</w:t>
      </w:r>
      <w:r w:rsidRPr="00460D64">
        <w:rPr>
          <w:rFonts w:ascii="Arial" w:hAnsi="Arial" w:cs="Arial"/>
          <w:sz w:val="24"/>
          <w:szCs w:val="24"/>
        </w:rPr>
        <w:sym w:font="Symbol" w:char="F0B4"/>
      </w:r>
      <w:r w:rsidRPr="00460D64">
        <w:rPr>
          <w:rFonts w:ascii="Arial" w:hAnsi="Arial" w:cs="Arial"/>
          <w:i/>
          <w:sz w:val="24"/>
          <w:szCs w:val="24"/>
          <w:lang w:val="en-US"/>
        </w:rPr>
        <w:t>b</w:t>
      </w:r>
      <w:r w:rsidRPr="00460D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0D64">
        <w:rPr>
          <w:rFonts w:ascii="Arial" w:hAnsi="Arial" w:cs="Arial"/>
          <w:sz w:val="24"/>
          <w:szCs w:val="24"/>
        </w:rPr>
        <w:t>или</w:t>
      </w:r>
      <w:proofErr w:type="gramEnd"/>
      <w:r w:rsidRPr="00460D64">
        <w:rPr>
          <w:rFonts w:ascii="Arial" w:hAnsi="Arial" w:cs="Arial"/>
          <w:sz w:val="24"/>
          <w:szCs w:val="24"/>
        </w:rPr>
        <w:t xml:space="preserve"> а» заменить значение «150» на «100-150»;</w:t>
      </w:r>
    </w:p>
    <w:p w:rsidR="00556581" w:rsidRPr="00460D64" w:rsidRDefault="00B61428" w:rsidP="009B5315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строка «Кольцо с перекрытием». </w:t>
      </w:r>
      <w:r w:rsidR="00556581" w:rsidRPr="00460D64">
        <w:rPr>
          <w:rFonts w:ascii="Arial" w:hAnsi="Arial" w:cs="Arial"/>
          <w:sz w:val="24"/>
          <w:szCs w:val="24"/>
        </w:rPr>
        <w:t>В графе «</w:t>
      </w:r>
      <w:r w:rsidR="00556581"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="00556581"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="00556581" w:rsidRPr="00460D64">
        <w:rPr>
          <w:rFonts w:ascii="Arial" w:hAnsi="Arial" w:cs="Arial"/>
          <w:sz w:val="24"/>
          <w:szCs w:val="24"/>
        </w:rPr>
        <w:t>» заменить значения: «1200» на «1160», «170</w:t>
      </w:r>
      <w:r w:rsidR="00715FA6" w:rsidRPr="00460D64">
        <w:rPr>
          <w:rFonts w:ascii="Arial" w:hAnsi="Arial" w:cs="Arial"/>
          <w:sz w:val="24"/>
          <w:szCs w:val="24"/>
        </w:rPr>
        <w:t>0</w:t>
      </w:r>
      <w:r w:rsidR="00556581" w:rsidRPr="00460D64">
        <w:rPr>
          <w:rFonts w:ascii="Arial" w:hAnsi="Arial" w:cs="Arial"/>
          <w:sz w:val="24"/>
          <w:szCs w:val="24"/>
        </w:rPr>
        <w:t>» на «1680»;</w:t>
      </w:r>
    </w:p>
    <w:p w:rsidR="00C7603C" w:rsidRPr="00460D64" w:rsidRDefault="00912D0A" w:rsidP="009B5315">
      <w:pPr>
        <w:spacing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строк</w:t>
      </w:r>
      <w:r w:rsidR="00757B06" w:rsidRPr="00460D64">
        <w:rPr>
          <w:rFonts w:ascii="Arial" w:hAnsi="Arial" w:cs="Arial"/>
          <w:sz w:val="24"/>
          <w:szCs w:val="24"/>
        </w:rPr>
        <w:t>а</w:t>
      </w:r>
      <w:r w:rsidRPr="00460D64">
        <w:rPr>
          <w:rFonts w:ascii="Arial" w:hAnsi="Arial" w:cs="Arial"/>
          <w:sz w:val="24"/>
          <w:szCs w:val="24"/>
        </w:rPr>
        <w:t xml:space="preserve"> «Плита днища»</w:t>
      </w:r>
      <w:r w:rsidR="00757B06" w:rsidRPr="00460D64">
        <w:rPr>
          <w:rFonts w:ascii="Arial" w:hAnsi="Arial" w:cs="Arial"/>
          <w:sz w:val="24"/>
          <w:szCs w:val="24"/>
        </w:rPr>
        <w:t>. Графу</w:t>
      </w:r>
      <w:r w:rsidR="00C7603C" w:rsidRPr="00460D64">
        <w:rPr>
          <w:rFonts w:ascii="Arial" w:hAnsi="Arial" w:cs="Arial"/>
          <w:sz w:val="24"/>
          <w:szCs w:val="24"/>
        </w:rPr>
        <w:t xml:space="preserve"> «</w:t>
      </w:r>
      <w:r w:rsidR="00C7603C" w:rsidRPr="00460D64">
        <w:rPr>
          <w:rFonts w:ascii="Arial" w:hAnsi="Arial" w:cs="Arial"/>
          <w:i/>
          <w:sz w:val="24"/>
          <w:szCs w:val="24"/>
          <w:lang w:val="en-US"/>
        </w:rPr>
        <w:t>d</w:t>
      </w:r>
      <w:r w:rsidR="00C7603C" w:rsidRPr="00460D64">
        <w:rPr>
          <w:rFonts w:ascii="Arial" w:hAnsi="Arial" w:cs="Arial"/>
          <w:i/>
          <w:sz w:val="24"/>
          <w:szCs w:val="24"/>
          <w:vertAlign w:val="subscript"/>
        </w:rPr>
        <w:t>е</w:t>
      </w:r>
      <w:r w:rsidR="00C7603C" w:rsidRPr="00460D64">
        <w:rPr>
          <w:rFonts w:ascii="Arial" w:hAnsi="Arial" w:cs="Arial"/>
          <w:sz w:val="24"/>
          <w:szCs w:val="24"/>
        </w:rPr>
        <w:t xml:space="preserve">» </w:t>
      </w:r>
      <w:r w:rsidR="001F0B2E" w:rsidRPr="00460D64">
        <w:rPr>
          <w:rFonts w:ascii="Arial" w:hAnsi="Arial" w:cs="Arial"/>
          <w:sz w:val="24"/>
          <w:szCs w:val="24"/>
        </w:rPr>
        <w:t>д</w:t>
      </w:r>
      <w:r w:rsidR="00C7603C" w:rsidRPr="00460D64">
        <w:rPr>
          <w:rFonts w:ascii="Arial" w:hAnsi="Arial" w:cs="Arial"/>
          <w:sz w:val="24"/>
          <w:szCs w:val="24"/>
        </w:rPr>
        <w:t>о</w:t>
      </w:r>
      <w:r w:rsidR="00757B06" w:rsidRPr="00460D64">
        <w:rPr>
          <w:rFonts w:ascii="Arial" w:hAnsi="Arial" w:cs="Arial"/>
          <w:sz w:val="24"/>
          <w:szCs w:val="24"/>
        </w:rPr>
        <w:t xml:space="preserve">полнить значениями: </w:t>
      </w:r>
      <w:r w:rsidR="00C7603C" w:rsidRPr="00460D64">
        <w:rPr>
          <w:rFonts w:ascii="Arial" w:hAnsi="Arial" w:cs="Arial"/>
          <w:sz w:val="24"/>
          <w:szCs w:val="24"/>
        </w:rPr>
        <w:t xml:space="preserve">«900», </w:t>
      </w:r>
      <w:r w:rsidR="00B61428" w:rsidRPr="00460D64">
        <w:rPr>
          <w:rFonts w:ascii="Arial" w:hAnsi="Arial" w:cs="Arial"/>
          <w:sz w:val="24"/>
          <w:szCs w:val="24"/>
        </w:rPr>
        <w:t xml:space="preserve">«1160», </w:t>
      </w:r>
      <w:r w:rsidR="00C7603C" w:rsidRPr="00460D64">
        <w:rPr>
          <w:rFonts w:ascii="Arial" w:hAnsi="Arial" w:cs="Arial"/>
          <w:sz w:val="24"/>
          <w:szCs w:val="24"/>
        </w:rPr>
        <w:t>«1750», «2250»</w:t>
      </w:r>
      <w:r w:rsidR="00757B06" w:rsidRPr="00460D64">
        <w:rPr>
          <w:rFonts w:ascii="Arial" w:hAnsi="Arial" w:cs="Arial"/>
          <w:sz w:val="24"/>
          <w:szCs w:val="24"/>
        </w:rPr>
        <w:t>,</w:t>
      </w:r>
      <w:r w:rsidR="00C7603C" w:rsidRPr="00460D64">
        <w:rPr>
          <w:rFonts w:ascii="Arial" w:hAnsi="Arial" w:cs="Arial"/>
          <w:sz w:val="24"/>
          <w:szCs w:val="24"/>
        </w:rPr>
        <w:t xml:space="preserve"> «2800».</w:t>
      </w:r>
    </w:p>
    <w:p w:rsidR="00715FA6" w:rsidRPr="00460D64" w:rsidRDefault="00556581" w:rsidP="00715FA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Приложение В. </w:t>
      </w:r>
      <w:r w:rsidR="00F100EC" w:rsidRPr="00460D64">
        <w:rPr>
          <w:rFonts w:ascii="Arial" w:hAnsi="Arial" w:cs="Arial"/>
          <w:sz w:val="24"/>
          <w:szCs w:val="24"/>
        </w:rPr>
        <w:t>Д</w:t>
      </w:r>
      <w:r w:rsidR="00715FA6" w:rsidRPr="00460D64">
        <w:rPr>
          <w:rFonts w:ascii="Arial" w:hAnsi="Arial" w:cs="Arial"/>
          <w:sz w:val="24"/>
          <w:szCs w:val="24"/>
        </w:rPr>
        <w:t>ать в новой редакции:</w:t>
      </w:r>
    </w:p>
    <w:p w:rsidR="00F62B82" w:rsidRPr="00460D64" w:rsidRDefault="00F62B82" w:rsidP="00136E4E">
      <w:pPr>
        <w:ind w:firstLine="0"/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</w:p>
    <w:p w:rsidR="00136E4E" w:rsidRPr="00460D64" w:rsidRDefault="00136E4E" w:rsidP="00136E4E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i w:val="0"/>
          <w:sz w:val="24"/>
          <w:szCs w:val="24"/>
        </w:rPr>
        <w:t>«</w:t>
      </w: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Приложение В</w:t>
      </w:r>
    </w:p>
    <w:p w:rsidR="00136E4E" w:rsidRPr="00460D64" w:rsidRDefault="00136E4E" w:rsidP="00136E4E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(справочное)</w:t>
      </w:r>
    </w:p>
    <w:p w:rsidR="00136E4E" w:rsidRPr="00460D64" w:rsidRDefault="00136E4E" w:rsidP="00136E4E">
      <w:pPr>
        <w:spacing w:before="120"/>
        <w:ind w:firstLine="0"/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i w:val="0"/>
          <w:sz w:val="24"/>
          <w:szCs w:val="24"/>
        </w:rPr>
        <w:t xml:space="preserve">Схемы испытаний </w:t>
      </w:r>
      <w:proofErr w:type="spellStart"/>
      <w:r w:rsidR="00F62B82" w:rsidRPr="00460D64">
        <w:rPr>
          <w:rStyle w:val="FontStyle24"/>
          <w:rFonts w:ascii="Arial" w:hAnsi="Arial" w:cs="Arial"/>
          <w:i w:val="0"/>
          <w:sz w:val="24"/>
          <w:szCs w:val="24"/>
        </w:rPr>
        <w:t>нагружением</w:t>
      </w:r>
      <w:proofErr w:type="spellEnd"/>
      <w:r w:rsidR="00F62B82" w:rsidRPr="00460D64">
        <w:rPr>
          <w:rStyle w:val="FontStyle24"/>
          <w:rFonts w:ascii="Arial" w:hAnsi="Arial" w:cs="Arial"/>
          <w:i w:val="0"/>
          <w:sz w:val="24"/>
          <w:szCs w:val="24"/>
        </w:rPr>
        <w:t xml:space="preserve"> </w:t>
      </w:r>
      <w:r w:rsidRPr="00460D64">
        <w:rPr>
          <w:rStyle w:val="FontStyle24"/>
          <w:rFonts w:ascii="Arial" w:hAnsi="Arial" w:cs="Arial"/>
          <w:i w:val="0"/>
          <w:sz w:val="24"/>
          <w:szCs w:val="24"/>
        </w:rPr>
        <w:t xml:space="preserve">стеновых колец </w:t>
      </w:r>
      <w:r w:rsidR="00F62B82" w:rsidRPr="00460D64">
        <w:rPr>
          <w:rStyle w:val="FontStyle24"/>
          <w:rFonts w:ascii="Arial" w:hAnsi="Arial" w:cs="Arial"/>
          <w:i w:val="0"/>
          <w:sz w:val="24"/>
          <w:szCs w:val="24"/>
        </w:rPr>
        <w:t>и фрагментов рабочих камер</w:t>
      </w:r>
    </w:p>
    <w:p w:rsidR="00136E4E" w:rsidRPr="00460D64" w:rsidRDefault="00136E4E" w:rsidP="00F100EC">
      <w:pPr>
        <w:spacing w:before="240"/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а) Цилиндрические стеновые кольца</w:t>
      </w:r>
      <w:r w:rsidR="00F100EC"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 xml:space="preserve"> и фрагменты рабочих камер</w:t>
      </w: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136E4E" w:rsidRPr="00460D64" w:rsidRDefault="00136E4E" w:rsidP="00136E4E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96DF98F" wp14:editId="7B0BB7B1">
            <wp:extent cx="4218686" cy="2871216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8686" cy="28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E4E" w:rsidRPr="00460D64" w:rsidRDefault="00136E4E" w:rsidP="00136E4E">
      <w:pPr>
        <w:ind w:firstLine="0"/>
        <w:jc w:val="center"/>
        <w:rPr>
          <w:rFonts w:ascii="Arial" w:hAnsi="Arial" w:cs="Arial"/>
          <w:noProof/>
          <w:sz w:val="24"/>
          <w:szCs w:val="24"/>
        </w:rPr>
      </w:pPr>
    </w:p>
    <w:p w:rsidR="00136E4E" w:rsidRPr="00460D64" w:rsidRDefault="00136E4E" w:rsidP="00136E4E">
      <w:pPr>
        <w:ind w:firstLine="0"/>
        <w:jc w:val="center"/>
        <w:rPr>
          <w:rFonts w:ascii="Arial" w:hAnsi="Arial" w:cs="Arial"/>
          <w:noProof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</w:rPr>
        <w:t xml:space="preserve">б) Конические стеновые кольца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136E4E" w:rsidRPr="00460D64" w:rsidTr="00136E4E">
        <w:tc>
          <w:tcPr>
            <w:tcW w:w="5495" w:type="dxa"/>
          </w:tcPr>
          <w:p w:rsidR="00136E4E" w:rsidRPr="00460D64" w:rsidRDefault="00136E4E" w:rsidP="002B1B1A">
            <w:pPr>
              <w:ind w:firstLine="0"/>
              <w:jc w:val="center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2EBDA" wp14:editId="1E6EC8EA">
                  <wp:extent cx="2462784" cy="3084576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62696" cy="308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136E4E" w:rsidRPr="00460D64" w:rsidRDefault="00136E4E" w:rsidP="00136E4E">
            <w:pPr>
              <w:ind w:left="113" w:firstLine="0"/>
              <w:jc w:val="left"/>
              <w:rPr>
                <w:rStyle w:val="FontStyle24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60D6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E6DC3" wp14:editId="79658084">
                  <wp:extent cx="1485187" cy="2488557"/>
                  <wp:effectExtent l="0" t="0" r="127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05525" cy="252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E4E" w:rsidRPr="00460D64" w:rsidRDefault="00136E4E" w:rsidP="00136E4E">
      <w:pPr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i/>
          <w:sz w:val="24"/>
          <w:szCs w:val="24"/>
        </w:rPr>
        <w:t>1</w:t>
      </w:r>
      <w:r w:rsidRPr="00460D64">
        <w:rPr>
          <w:rFonts w:ascii="Arial" w:hAnsi="Arial" w:cs="Arial"/>
          <w:sz w:val="24"/>
          <w:szCs w:val="24"/>
        </w:rPr>
        <w:t xml:space="preserve">– траверса; </w:t>
      </w:r>
      <w:r w:rsidRPr="00460D64">
        <w:rPr>
          <w:rFonts w:ascii="Arial" w:hAnsi="Arial" w:cs="Arial"/>
          <w:i/>
          <w:sz w:val="24"/>
          <w:szCs w:val="24"/>
        </w:rPr>
        <w:t>2</w:t>
      </w:r>
      <w:r w:rsidRPr="00460D64">
        <w:rPr>
          <w:rFonts w:ascii="Arial" w:hAnsi="Arial" w:cs="Arial"/>
          <w:sz w:val="24"/>
          <w:szCs w:val="24"/>
        </w:rPr>
        <w:t xml:space="preserve"> – деревянные бруски толщиной 50-100 мм; </w:t>
      </w:r>
      <w:r w:rsidRPr="00460D64">
        <w:rPr>
          <w:rFonts w:ascii="Arial" w:hAnsi="Arial" w:cs="Arial"/>
          <w:i/>
          <w:sz w:val="24"/>
          <w:szCs w:val="24"/>
        </w:rPr>
        <w:t>3</w:t>
      </w:r>
      <w:r w:rsidRPr="00460D64">
        <w:rPr>
          <w:rFonts w:ascii="Arial" w:hAnsi="Arial" w:cs="Arial"/>
          <w:sz w:val="24"/>
          <w:szCs w:val="24"/>
        </w:rPr>
        <w:t xml:space="preserve"> – резиновые прокладки;</w:t>
      </w:r>
    </w:p>
    <w:p w:rsidR="00136E4E" w:rsidRPr="00460D64" w:rsidRDefault="00136E4E" w:rsidP="00136E4E">
      <w:pPr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 </w:t>
      </w:r>
      <w:r w:rsidRPr="00460D64">
        <w:rPr>
          <w:rFonts w:ascii="Arial" w:hAnsi="Arial" w:cs="Arial"/>
          <w:i/>
          <w:sz w:val="24"/>
          <w:szCs w:val="24"/>
        </w:rPr>
        <w:t>4</w:t>
      </w:r>
      <w:r w:rsidRPr="00460D64">
        <w:rPr>
          <w:rFonts w:ascii="Arial" w:hAnsi="Arial" w:cs="Arial"/>
          <w:sz w:val="24"/>
          <w:szCs w:val="24"/>
        </w:rPr>
        <w:t xml:space="preserve"> – основание из стальной плиты толщиной 10-20 мм; </w:t>
      </w:r>
      <w:r w:rsidRPr="00460D64">
        <w:rPr>
          <w:rFonts w:ascii="Arial" w:hAnsi="Arial" w:cs="Arial"/>
          <w:i/>
          <w:sz w:val="24"/>
          <w:szCs w:val="24"/>
        </w:rPr>
        <w:t>5</w:t>
      </w:r>
      <w:r w:rsidRPr="00460D64">
        <w:rPr>
          <w:rFonts w:ascii="Arial" w:hAnsi="Arial" w:cs="Arial"/>
          <w:sz w:val="24"/>
          <w:szCs w:val="24"/>
        </w:rPr>
        <w:t xml:space="preserve"> – упор стальной</w:t>
      </w:r>
    </w:p>
    <w:p w:rsidR="00136E4E" w:rsidRPr="00460D64" w:rsidRDefault="00136E4E" w:rsidP="00136E4E">
      <w:pPr>
        <w:jc w:val="center"/>
        <w:rPr>
          <w:rFonts w:ascii="Arial" w:hAnsi="Arial" w:cs="Arial"/>
          <w:noProof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 </w:t>
      </w:r>
    </w:p>
    <w:p w:rsidR="00136E4E" w:rsidRPr="00460D64" w:rsidRDefault="00136E4E" w:rsidP="00136E4E">
      <w:pPr>
        <w:ind w:firstLine="0"/>
        <w:jc w:val="center"/>
        <w:rPr>
          <w:rFonts w:ascii="Arial" w:hAnsi="Arial" w:cs="Arial"/>
          <w:noProof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</w:rPr>
        <w:t>Рисунок В.1»</w:t>
      </w:r>
    </w:p>
    <w:p w:rsidR="00F100EC" w:rsidRPr="00460D64" w:rsidRDefault="00F100EC" w:rsidP="00715FA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912D0A" w:rsidRPr="00460D64" w:rsidRDefault="00556581" w:rsidP="00715FA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 xml:space="preserve">Приложение Г. </w:t>
      </w:r>
      <w:r w:rsidR="008932DA" w:rsidRPr="00460D64">
        <w:rPr>
          <w:rFonts w:ascii="Arial" w:hAnsi="Arial" w:cs="Arial"/>
          <w:sz w:val="24"/>
          <w:szCs w:val="24"/>
        </w:rPr>
        <w:t>Д</w:t>
      </w:r>
      <w:r w:rsidR="00715FA6" w:rsidRPr="00460D64">
        <w:rPr>
          <w:rFonts w:ascii="Arial" w:hAnsi="Arial" w:cs="Arial"/>
          <w:sz w:val="24"/>
          <w:szCs w:val="24"/>
        </w:rPr>
        <w:t>ать в новой редакции:</w:t>
      </w:r>
    </w:p>
    <w:p w:rsidR="00F100EC" w:rsidRPr="00460D64" w:rsidRDefault="00F100EC" w:rsidP="00F100EC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i w:val="0"/>
          <w:sz w:val="24"/>
          <w:szCs w:val="24"/>
        </w:rPr>
        <w:t>«</w:t>
      </w: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Приложение Г</w:t>
      </w:r>
    </w:p>
    <w:p w:rsidR="00F100EC" w:rsidRPr="00460D64" w:rsidRDefault="00F100EC" w:rsidP="00F100EC">
      <w:pPr>
        <w:ind w:firstLine="0"/>
        <w:jc w:val="center"/>
        <w:rPr>
          <w:rStyle w:val="FontStyle24"/>
          <w:rFonts w:ascii="Arial" w:hAnsi="Arial" w:cs="Arial"/>
          <w:b w:val="0"/>
          <w:i w:val="0"/>
          <w:sz w:val="24"/>
          <w:szCs w:val="24"/>
        </w:rPr>
      </w:pPr>
      <w:r w:rsidRPr="00460D64">
        <w:rPr>
          <w:rStyle w:val="FontStyle24"/>
          <w:rFonts w:ascii="Arial" w:hAnsi="Arial" w:cs="Arial"/>
          <w:b w:val="0"/>
          <w:i w:val="0"/>
          <w:sz w:val="24"/>
          <w:szCs w:val="24"/>
        </w:rPr>
        <w:t>(справочное)</w:t>
      </w:r>
    </w:p>
    <w:p w:rsidR="00953A89" w:rsidRPr="00460D64" w:rsidRDefault="00953A89" w:rsidP="00953A89">
      <w:pPr>
        <w:jc w:val="center"/>
        <w:rPr>
          <w:rFonts w:ascii="Arial" w:hAnsi="Arial" w:cs="Arial"/>
          <w:sz w:val="24"/>
          <w:szCs w:val="24"/>
        </w:rPr>
      </w:pPr>
    </w:p>
    <w:p w:rsidR="00953A89" w:rsidRPr="00460D64" w:rsidRDefault="00953A89" w:rsidP="00953A89">
      <w:pPr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  <w:r w:rsidRPr="00460D64">
        <w:rPr>
          <w:rFonts w:ascii="Arial" w:hAnsi="Arial" w:cs="Arial"/>
          <w:b/>
          <w:sz w:val="24"/>
          <w:szCs w:val="24"/>
        </w:rPr>
        <w:t>Схема испытани</w:t>
      </w:r>
      <w:r w:rsidR="008932DA" w:rsidRPr="00460D64">
        <w:rPr>
          <w:rFonts w:ascii="Arial" w:hAnsi="Arial" w:cs="Arial"/>
          <w:b/>
          <w:sz w:val="24"/>
          <w:szCs w:val="24"/>
        </w:rPr>
        <w:t xml:space="preserve">я </w:t>
      </w:r>
      <w:proofErr w:type="spellStart"/>
      <w:r w:rsidR="008932DA" w:rsidRPr="00460D64">
        <w:rPr>
          <w:rFonts w:ascii="Arial" w:hAnsi="Arial" w:cs="Arial"/>
          <w:b/>
          <w:sz w:val="24"/>
          <w:szCs w:val="24"/>
        </w:rPr>
        <w:t>нагружением</w:t>
      </w:r>
      <w:proofErr w:type="spellEnd"/>
      <w:r w:rsidRPr="00460D64">
        <w:rPr>
          <w:rFonts w:ascii="Arial" w:hAnsi="Arial" w:cs="Arial"/>
          <w:b/>
          <w:sz w:val="24"/>
          <w:szCs w:val="24"/>
        </w:rPr>
        <w:t xml:space="preserve"> плит перекрытий</w:t>
      </w:r>
      <w:r w:rsidRPr="00460D64">
        <w:rPr>
          <w:rFonts w:ascii="Arial" w:hAnsi="Arial" w:cs="Arial"/>
          <w:sz w:val="24"/>
          <w:szCs w:val="24"/>
        </w:rPr>
        <w:t xml:space="preserve"> </w:t>
      </w:r>
      <w:r w:rsidR="008932DA" w:rsidRPr="00460D64">
        <w:rPr>
          <w:rFonts w:ascii="Arial" w:hAnsi="Arial" w:cs="Arial"/>
          <w:sz w:val="24"/>
          <w:szCs w:val="24"/>
        </w:rPr>
        <w:t>ППВ и ПП</w:t>
      </w:r>
    </w:p>
    <w:p w:rsidR="00953A89" w:rsidRPr="00460D64" w:rsidRDefault="00953A89" w:rsidP="00953A89">
      <w:pPr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</w:p>
    <w:p w:rsidR="00953A89" w:rsidRPr="00460D64" w:rsidRDefault="00953A89" w:rsidP="00953A89">
      <w:pPr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</w:p>
    <w:p w:rsidR="00953A89" w:rsidRPr="00460D64" w:rsidRDefault="00953A89" w:rsidP="00953A89">
      <w:pPr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</w:p>
    <w:p w:rsidR="00953A89" w:rsidRPr="00460D64" w:rsidRDefault="00953A89" w:rsidP="00953A89">
      <w:pPr>
        <w:jc w:val="center"/>
        <w:rPr>
          <w:rStyle w:val="FontStyle24"/>
          <w:rFonts w:ascii="Arial" w:hAnsi="Arial" w:cs="Arial"/>
          <w:i w:val="0"/>
          <w:sz w:val="24"/>
          <w:szCs w:val="24"/>
        </w:rPr>
      </w:pPr>
      <w:r w:rsidRPr="00460D64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6004E60" wp14:editId="14CB8D79">
            <wp:extent cx="4250690" cy="23641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89" w:rsidRPr="00460D64" w:rsidRDefault="00953A89" w:rsidP="00953A89">
      <w:pPr>
        <w:ind w:firstLine="142"/>
        <w:jc w:val="left"/>
        <w:rPr>
          <w:rFonts w:ascii="Arial" w:hAnsi="Arial" w:cs="Arial"/>
          <w:noProof/>
          <w:sz w:val="24"/>
          <w:szCs w:val="24"/>
        </w:rPr>
      </w:pPr>
    </w:p>
    <w:p w:rsidR="00953A89" w:rsidRPr="00460D64" w:rsidRDefault="00953A89" w:rsidP="00953A8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i/>
          <w:noProof/>
          <w:sz w:val="24"/>
          <w:szCs w:val="24"/>
        </w:rPr>
        <w:t>1</w:t>
      </w:r>
      <w:r w:rsidRPr="00460D64">
        <w:rPr>
          <w:rFonts w:ascii="Arial" w:hAnsi="Arial" w:cs="Arial"/>
          <w:sz w:val="24"/>
          <w:szCs w:val="24"/>
        </w:rPr>
        <w:t>–</w:t>
      </w:r>
      <w:r w:rsidRPr="00460D64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460D64">
        <w:rPr>
          <w:rFonts w:ascii="Arial" w:hAnsi="Arial" w:cs="Arial"/>
          <w:sz w:val="24"/>
          <w:szCs w:val="24"/>
        </w:rPr>
        <w:t xml:space="preserve">плита перекрытия; </w:t>
      </w:r>
      <w:r w:rsidRPr="00460D64">
        <w:rPr>
          <w:rFonts w:ascii="Arial" w:hAnsi="Arial" w:cs="Arial"/>
          <w:i/>
          <w:sz w:val="24"/>
          <w:szCs w:val="24"/>
        </w:rPr>
        <w:t>2</w:t>
      </w:r>
      <w:r w:rsidRPr="00460D64">
        <w:rPr>
          <w:rFonts w:ascii="Arial" w:hAnsi="Arial" w:cs="Arial"/>
          <w:sz w:val="24"/>
          <w:szCs w:val="24"/>
        </w:rPr>
        <w:t xml:space="preserve"> – стальная плита</w:t>
      </w:r>
      <w:r w:rsidR="00F100EC" w:rsidRPr="00460D64">
        <w:rPr>
          <w:rFonts w:ascii="Arial" w:hAnsi="Arial" w:cs="Arial"/>
          <w:sz w:val="24"/>
          <w:szCs w:val="24"/>
        </w:rPr>
        <w:t xml:space="preserve"> толщиной 10-20 мм</w:t>
      </w:r>
      <w:r w:rsidRPr="00460D64">
        <w:rPr>
          <w:rFonts w:ascii="Arial" w:hAnsi="Arial" w:cs="Arial"/>
          <w:sz w:val="24"/>
          <w:szCs w:val="24"/>
        </w:rPr>
        <w:t xml:space="preserve">; </w:t>
      </w:r>
      <w:r w:rsidRPr="00460D64">
        <w:rPr>
          <w:rFonts w:ascii="Arial" w:hAnsi="Arial" w:cs="Arial"/>
          <w:i/>
          <w:sz w:val="24"/>
          <w:szCs w:val="24"/>
        </w:rPr>
        <w:t>3</w:t>
      </w:r>
      <w:r w:rsidRPr="00460D64">
        <w:rPr>
          <w:rFonts w:ascii="Arial" w:hAnsi="Arial" w:cs="Arial"/>
          <w:sz w:val="24"/>
          <w:szCs w:val="24"/>
        </w:rPr>
        <w:t xml:space="preserve"> – нагрузочная </w:t>
      </w:r>
      <w:r w:rsidR="00F100EC" w:rsidRPr="00460D64">
        <w:rPr>
          <w:rFonts w:ascii="Arial" w:hAnsi="Arial" w:cs="Arial"/>
          <w:sz w:val="24"/>
          <w:szCs w:val="24"/>
        </w:rPr>
        <w:t xml:space="preserve">стальная </w:t>
      </w:r>
      <w:r w:rsidRPr="00460D64">
        <w:rPr>
          <w:rFonts w:ascii="Arial" w:hAnsi="Arial" w:cs="Arial"/>
          <w:sz w:val="24"/>
          <w:szCs w:val="24"/>
        </w:rPr>
        <w:t>плита 300х300 мм</w:t>
      </w:r>
      <w:r w:rsidR="00F100EC" w:rsidRPr="00460D64">
        <w:rPr>
          <w:rFonts w:ascii="Arial" w:hAnsi="Arial" w:cs="Arial"/>
          <w:sz w:val="24"/>
          <w:szCs w:val="24"/>
        </w:rPr>
        <w:t xml:space="preserve"> толщиной 10-20 мм</w:t>
      </w:r>
      <w:r w:rsidRPr="00460D64">
        <w:rPr>
          <w:rFonts w:ascii="Arial" w:hAnsi="Arial" w:cs="Arial"/>
          <w:sz w:val="24"/>
          <w:szCs w:val="24"/>
        </w:rPr>
        <w:t>;</w:t>
      </w:r>
      <w:r w:rsidR="00F100EC" w:rsidRPr="00460D64">
        <w:rPr>
          <w:rFonts w:ascii="Arial" w:hAnsi="Arial" w:cs="Arial"/>
          <w:sz w:val="24"/>
          <w:szCs w:val="24"/>
        </w:rPr>
        <w:t xml:space="preserve"> </w:t>
      </w:r>
      <w:r w:rsidRPr="00460D64">
        <w:rPr>
          <w:rFonts w:ascii="Arial" w:hAnsi="Arial" w:cs="Arial"/>
          <w:i/>
          <w:sz w:val="24"/>
          <w:szCs w:val="24"/>
        </w:rPr>
        <w:t>4</w:t>
      </w:r>
      <w:r w:rsidRPr="00460D64">
        <w:rPr>
          <w:rFonts w:ascii="Arial" w:hAnsi="Arial" w:cs="Arial"/>
          <w:sz w:val="24"/>
          <w:szCs w:val="24"/>
        </w:rPr>
        <w:t xml:space="preserve"> – шаровая опора; </w:t>
      </w:r>
      <w:r w:rsidRPr="00460D64">
        <w:rPr>
          <w:rFonts w:ascii="Arial" w:hAnsi="Arial" w:cs="Arial"/>
          <w:i/>
          <w:sz w:val="24"/>
          <w:szCs w:val="24"/>
        </w:rPr>
        <w:t>5</w:t>
      </w:r>
      <w:r w:rsidRPr="00460D64">
        <w:rPr>
          <w:rFonts w:ascii="Arial" w:hAnsi="Arial" w:cs="Arial"/>
          <w:sz w:val="24"/>
          <w:szCs w:val="24"/>
        </w:rPr>
        <w:t xml:space="preserve"> – резиновые прокладки; </w:t>
      </w:r>
      <w:r w:rsidRPr="00460D64">
        <w:rPr>
          <w:rFonts w:ascii="Arial" w:hAnsi="Arial" w:cs="Arial"/>
          <w:i/>
          <w:sz w:val="24"/>
          <w:szCs w:val="24"/>
        </w:rPr>
        <w:t>6</w:t>
      </w:r>
      <w:r w:rsidRPr="00460D64">
        <w:rPr>
          <w:rFonts w:ascii="Arial" w:hAnsi="Arial" w:cs="Arial"/>
          <w:sz w:val="24"/>
          <w:szCs w:val="24"/>
        </w:rPr>
        <w:t>–стеновое кольцо</w:t>
      </w:r>
    </w:p>
    <w:p w:rsidR="00953A89" w:rsidRPr="00460D64" w:rsidRDefault="00953A89" w:rsidP="00953A8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303401" w:rsidRDefault="00953A89" w:rsidP="002219C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460D64">
        <w:rPr>
          <w:rFonts w:ascii="Arial" w:hAnsi="Arial" w:cs="Arial"/>
          <w:sz w:val="24"/>
          <w:szCs w:val="24"/>
        </w:rPr>
        <w:t>Рисунок Г.1</w:t>
      </w:r>
      <w:r w:rsidR="00F100EC" w:rsidRPr="00460D64">
        <w:rPr>
          <w:rFonts w:ascii="Arial" w:hAnsi="Arial" w:cs="Arial"/>
          <w:sz w:val="24"/>
          <w:szCs w:val="24"/>
        </w:rPr>
        <w:t>»</w:t>
      </w: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644F1" w:rsidRPr="00E644F1" w:rsidRDefault="00E644F1" w:rsidP="00E644F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870"/>
      </w:tblGrid>
      <w:tr w:rsidR="00E644F1" w:rsidRPr="00E644F1" w:rsidTr="00E644F1">
        <w:trPr>
          <w:trHeight w:val="15"/>
        </w:trPr>
        <w:tc>
          <w:tcPr>
            <w:tcW w:w="5544" w:type="dxa"/>
            <w:shd w:val="clear" w:color="auto" w:fill="FFFFFF"/>
            <w:hideMark/>
          </w:tcPr>
          <w:p w:rsidR="00E644F1" w:rsidRPr="00E644F1" w:rsidRDefault="00E644F1" w:rsidP="00E644F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shd w:val="clear" w:color="auto" w:fill="FFFFFF"/>
            <w:hideMark/>
          </w:tcPr>
          <w:p w:rsidR="00E644F1" w:rsidRPr="00E644F1" w:rsidRDefault="00E644F1" w:rsidP="00E644F1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44F1" w:rsidRPr="00E644F1" w:rsidTr="00E644F1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44F1" w:rsidRPr="00E644F1" w:rsidRDefault="00E644F1" w:rsidP="00E644F1">
            <w:pPr>
              <w:spacing w:line="315" w:lineRule="atLeast"/>
              <w:ind w:firstLine="0"/>
              <w:jc w:val="left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</w:pPr>
            <w:r w:rsidRPr="00E644F1"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  <w:lastRenderedPageBreak/>
              <w:t>УДК 691.327-462:006.354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44F1" w:rsidRPr="00E644F1" w:rsidRDefault="00E644F1" w:rsidP="00E644F1">
            <w:pPr>
              <w:spacing w:line="315" w:lineRule="atLeast"/>
              <w:ind w:firstLine="0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</w:pPr>
            <w:r w:rsidRPr="00E644F1"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  <w:t>МКС 91.080.40</w:t>
            </w:r>
          </w:p>
        </w:tc>
      </w:tr>
      <w:tr w:rsidR="00E644F1" w:rsidRPr="00E644F1" w:rsidTr="00E644F1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44F1" w:rsidRPr="00E644F1" w:rsidRDefault="00E644F1" w:rsidP="00E644F1">
            <w:pPr>
              <w:ind w:firstLine="0"/>
              <w:jc w:val="left"/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</w:pPr>
          </w:p>
        </w:tc>
      </w:tr>
      <w:tr w:rsidR="00E644F1" w:rsidRPr="00E644F1" w:rsidTr="00E644F1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44F1" w:rsidRPr="00E644F1" w:rsidRDefault="00E644F1" w:rsidP="00E644F1">
            <w:pPr>
              <w:spacing w:line="315" w:lineRule="atLeast"/>
              <w:ind w:firstLine="0"/>
              <w:textAlignment w:val="baseline"/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</w:pPr>
            <w:r w:rsidRPr="00E644F1"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  <w:t>Ключевые слова: сети канализационные; водопроводные; газопроводные; конструкции бетонные и железобетонные; с</w:t>
            </w:r>
            <w:bookmarkStart w:id="0" w:name="_GoBack"/>
            <w:bookmarkEnd w:id="0"/>
            <w:r w:rsidRPr="00E644F1">
              <w:rPr>
                <w:rFonts w:ascii="Arial" w:eastAsia="Times New Roman" w:hAnsi="Arial" w:cs="Arial"/>
                <w:spacing w:val="2"/>
                <w:sz w:val="22"/>
                <w:szCs w:val="22"/>
                <w:lang w:eastAsia="ru-RU"/>
              </w:rPr>
              <w:t>мотровой колодец; стеновое кольцо; опорное кольцо с днищем; рабочая камера; опорная плита; ходовые скобы; прочность; морозостойкость; водонепроницаемость бетона</w:t>
            </w:r>
          </w:p>
        </w:tc>
      </w:tr>
    </w:tbl>
    <w:p w:rsidR="00E644F1" w:rsidRPr="00460D64" w:rsidRDefault="00E644F1" w:rsidP="002219CB">
      <w:pPr>
        <w:ind w:firstLine="0"/>
        <w:jc w:val="center"/>
        <w:rPr>
          <w:rFonts w:ascii="Arial" w:hAnsi="Arial" w:cs="Arial"/>
          <w:sz w:val="24"/>
          <w:szCs w:val="24"/>
        </w:rPr>
      </w:pPr>
    </w:p>
    <w:sectPr w:rsidR="00E644F1" w:rsidRPr="00460D64" w:rsidSect="00F14352">
      <w:headerReference w:type="default" r:id="rId23"/>
      <w:footerReference w:type="default" r:id="rId24"/>
      <w:headerReference w:type="first" r:id="rId25"/>
      <w:footnotePr>
        <w:numFmt w:val="chicago"/>
      </w:footnotePr>
      <w:pgSz w:w="11906" w:h="16838"/>
      <w:pgMar w:top="1134" w:right="851" w:bottom="1134" w:left="1418" w:header="56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0A" w:rsidRDefault="001E170A" w:rsidP="0094667D">
      <w:r>
        <w:separator/>
      </w:r>
    </w:p>
  </w:endnote>
  <w:endnote w:type="continuationSeparator" w:id="0">
    <w:p w:rsidR="001E170A" w:rsidRDefault="001E170A" w:rsidP="009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1" w:rsidRDefault="000971E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644F1">
      <w:rPr>
        <w:noProof/>
      </w:rPr>
      <w:t>10</w:t>
    </w:r>
    <w:r>
      <w:fldChar w:fldCharType="end"/>
    </w:r>
  </w:p>
  <w:p w:rsidR="000971E1" w:rsidRDefault="00097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0A" w:rsidRDefault="001E170A" w:rsidP="0094667D">
      <w:r>
        <w:separator/>
      </w:r>
    </w:p>
  </w:footnote>
  <w:footnote w:type="continuationSeparator" w:id="0">
    <w:p w:rsidR="001E170A" w:rsidRDefault="001E170A" w:rsidP="0094667D">
      <w:r>
        <w:continuationSeparator/>
      </w:r>
    </w:p>
  </w:footnote>
  <w:footnote w:id="1">
    <w:p w:rsidR="000971E1" w:rsidRDefault="000971E1" w:rsidP="005E4DAF">
      <w:pPr>
        <w:pStyle w:val="a9"/>
        <w:ind w:firstLine="0"/>
      </w:pPr>
      <w:r>
        <w:rPr>
          <w:rStyle w:val="ab"/>
        </w:rPr>
        <w:footnoteRef/>
      </w:r>
      <w:r>
        <w:t xml:space="preserve"> Дата введения в действие на т</w:t>
      </w:r>
      <w:r w:rsidR="00822CF8">
        <w:t>ерритории Российской Федерации –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1" w:rsidRPr="00F50450" w:rsidRDefault="000971E1" w:rsidP="00D8751C">
    <w:pPr>
      <w:spacing w:before="12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52" w:rsidRPr="00F14352" w:rsidRDefault="00F14352" w:rsidP="00F14352">
    <w:pPr>
      <w:pStyle w:val="a3"/>
      <w:jc w:val="right"/>
      <w:rPr>
        <w:i/>
        <w:sz w:val="26"/>
        <w:szCs w:val="26"/>
      </w:rPr>
    </w:pPr>
    <w:r w:rsidRPr="00F14352">
      <w:rPr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4B"/>
    <w:rsid w:val="00000BC7"/>
    <w:rsid w:val="00001422"/>
    <w:rsid w:val="0000419E"/>
    <w:rsid w:val="00012174"/>
    <w:rsid w:val="000307C7"/>
    <w:rsid w:val="000701BD"/>
    <w:rsid w:val="000720CF"/>
    <w:rsid w:val="0007601D"/>
    <w:rsid w:val="00086869"/>
    <w:rsid w:val="0008774B"/>
    <w:rsid w:val="000902A7"/>
    <w:rsid w:val="0009093D"/>
    <w:rsid w:val="0009480C"/>
    <w:rsid w:val="000971E1"/>
    <w:rsid w:val="000A4A03"/>
    <w:rsid w:val="000B4783"/>
    <w:rsid w:val="000C3C71"/>
    <w:rsid w:val="000D0B0F"/>
    <w:rsid w:val="000D1474"/>
    <w:rsid w:val="000E2974"/>
    <w:rsid w:val="0010514E"/>
    <w:rsid w:val="00105B69"/>
    <w:rsid w:val="00105EC6"/>
    <w:rsid w:val="00120908"/>
    <w:rsid w:val="00125A57"/>
    <w:rsid w:val="00132C33"/>
    <w:rsid w:val="00136E4E"/>
    <w:rsid w:val="00153B00"/>
    <w:rsid w:val="001715F4"/>
    <w:rsid w:val="001735C2"/>
    <w:rsid w:val="001A725B"/>
    <w:rsid w:val="001C123D"/>
    <w:rsid w:val="001C2965"/>
    <w:rsid w:val="001D0437"/>
    <w:rsid w:val="001D045B"/>
    <w:rsid w:val="001D1781"/>
    <w:rsid w:val="001D231A"/>
    <w:rsid w:val="001D752B"/>
    <w:rsid w:val="001E170A"/>
    <w:rsid w:val="001E37FC"/>
    <w:rsid w:val="001E4412"/>
    <w:rsid w:val="001F0B2E"/>
    <w:rsid w:val="001F1C50"/>
    <w:rsid w:val="00214F6B"/>
    <w:rsid w:val="002219CB"/>
    <w:rsid w:val="0023474B"/>
    <w:rsid w:val="002511C4"/>
    <w:rsid w:val="00255086"/>
    <w:rsid w:val="00260A16"/>
    <w:rsid w:val="0026559D"/>
    <w:rsid w:val="00291356"/>
    <w:rsid w:val="002933E5"/>
    <w:rsid w:val="00293F37"/>
    <w:rsid w:val="002A1803"/>
    <w:rsid w:val="002C7A4B"/>
    <w:rsid w:val="002D200E"/>
    <w:rsid w:val="002D2255"/>
    <w:rsid w:val="002D235B"/>
    <w:rsid w:val="003008E4"/>
    <w:rsid w:val="00300BEB"/>
    <w:rsid w:val="00303401"/>
    <w:rsid w:val="00306D03"/>
    <w:rsid w:val="00307CB7"/>
    <w:rsid w:val="00307E15"/>
    <w:rsid w:val="00310BDF"/>
    <w:rsid w:val="003128DC"/>
    <w:rsid w:val="003168E9"/>
    <w:rsid w:val="00316C80"/>
    <w:rsid w:val="003330EA"/>
    <w:rsid w:val="00335079"/>
    <w:rsid w:val="00340CF6"/>
    <w:rsid w:val="0034198E"/>
    <w:rsid w:val="00342B25"/>
    <w:rsid w:val="00344D1F"/>
    <w:rsid w:val="00346E29"/>
    <w:rsid w:val="00351D8A"/>
    <w:rsid w:val="0036224E"/>
    <w:rsid w:val="00366FBF"/>
    <w:rsid w:val="00370C20"/>
    <w:rsid w:val="0037401B"/>
    <w:rsid w:val="003753F0"/>
    <w:rsid w:val="00386A9D"/>
    <w:rsid w:val="003933D4"/>
    <w:rsid w:val="00393FBC"/>
    <w:rsid w:val="003A5F9B"/>
    <w:rsid w:val="003B5864"/>
    <w:rsid w:val="003B7A84"/>
    <w:rsid w:val="003C10FC"/>
    <w:rsid w:val="003C44BA"/>
    <w:rsid w:val="003D0BF5"/>
    <w:rsid w:val="003D2739"/>
    <w:rsid w:val="003D39C0"/>
    <w:rsid w:val="003D44F0"/>
    <w:rsid w:val="003D51DA"/>
    <w:rsid w:val="003F0E95"/>
    <w:rsid w:val="00400371"/>
    <w:rsid w:val="00410866"/>
    <w:rsid w:val="004314B3"/>
    <w:rsid w:val="00432079"/>
    <w:rsid w:val="00432552"/>
    <w:rsid w:val="00437A45"/>
    <w:rsid w:val="004547F3"/>
    <w:rsid w:val="00460D64"/>
    <w:rsid w:val="00463026"/>
    <w:rsid w:val="00465482"/>
    <w:rsid w:val="00471F76"/>
    <w:rsid w:val="004734E9"/>
    <w:rsid w:val="00480814"/>
    <w:rsid w:val="00482588"/>
    <w:rsid w:val="00483607"/>
    <w:rsid w:val="00487F74"/>
    <w:rsid w:val="004930D1"/>
    <w:rsid w:val="00495410"/>
    <w:rsid w:val="00496091"/>
    <w:rsid w:val="004B21DA"/>
    <w:rsid w:val="004C3BE7"/>
    <w:rsid w:val="004D1E9E"/>
    <w:rsid w:val="004F18BE"/>
    <w:rsid w:val="00501A7E"/>
    <w:rsid w:val="00502DA2"/>
    <w:rsid w:val="0052148B"/>
    <w:rsid w:val="005343F2"/>
    <w:rsid w:val="00553F50"/>
    <w:rsid w:val="00556581"/>
    <w:rsid w:val="00560305"/>
    <w:rsid w:val="00563C72"/>
    <w:rsid w:val="005650A3"/>
    <w:rsid w:val="005658EF"/>
    <w:rsid w:val="00570FF1"/>
    <w:rsid w:val="00572D9C"/>
    <w:rsid w:val="005839CB"/>
    <w:rsid w:val="00583ABF"/>
    <w:rsid w:val="0058437A"/>
    <w:rsid w:val="00594208"/>
    <w:rsid w:val="005A0CD8"/>
    <w:rsid w:val="005A54B4"/>
    <w:rsid w:val="005B0BD9"/>
    <w:rsid w:val="005B4036"/>
    <w:rsid w:val="005B6D46"/>
    <w:rsid w:val="005C0DBA"/>
    <w:rsid w:val="005C5825"/>
    <w:rsid w:val="005C5ABF"/>
    <w:rsid w:val="005D1A1F"/>
    <w:rsid w:val="005D1DF5"/>
    <w:rsid w:val="005D2531"/>
    <w:rsid w:val="005D5F56"/>
    <w:rsid w:val="005D7465"/>
    <w:rsid w:val="005E43F1"/>
    <w:rsid w:val="005E4DAF"/>
    <w:rsid w:val="00600666"/>
    <w:rsid w:val="00601957"/>
    <w:rsid w:val="0062130F"/>
    <w:rsid w:val="00621607"/>
    <w:rsid w:val="00621885"/>
    <w:rsid w:val="006275BB"/>
    <w:rsid w:val="006344D7"/>
    <w:rsid w:val="0064016A"/>
    <w:rsid w:val="006442E6"/>
    <w:rsid w:val="0065023E"/>
    <w:rsid w:val="00670523"/>
    <w:rsid w:val="0069115E"/>
    <w:rsid w:val="00695C8E"/>
    <w:rsid w:val="006C1DC5"/>
    <w:rsid w:val="006D0820"/>
    <w:rsid w:val="006D1BC9"/>
    <w:rsid w:val="006D1D35"/>
    <w:rsid w:val="006D4C59"/>
    <w:rsid w:val="006D6F90"/>
    <w:rsid w:val="006E3AB1"/>
    <w:rsid w:val="006F63E5"/>
    <w:rsid w:val="007012A1"/>
    <w:rsid w:val="00715FA6"/>
    <w:rsid w:val="0071615F"/>
    <w:rsid w:val="0071655E"/>
    <w:rsid w:val="007255E1"/>
    <w:rsid w:val="00726D3C"/>
    <w:rsid w:val="0073049D"/>
    <w:rsid w:val="00735DAB"/>
    <w:rsid w:val="00740C69"/>
    <w:rsid w:val="0074432C"/>
    <w:rsid w:val="0075001C"/>
    <w:rsid w:val="00757B06"/>
    <w:rsid w:val="0076596E"/>
    <w:rsid w:val="00765B6C"/>
    <w:rsid w:val="00765E36"/>
    <w:rsid w:val="0076641E"/>
    <w:rsid w:val="00772746"/>
    <w:rsid w:val="00780B46"/>
    <w:rsid w:val="007820E3"/>
    <w:rsid w:val="00784896"/>
    <w:rsid w:val="0079141A"/>
    <w:rsid w:val="00793168"/>
    <w:rsid w:val="0079544C"/>
    <w:rsid w:val="00796F76"/>
    <w:rsid w:val="007A3F85"/>
    <w:rsid w:val="007A6B17"/>
    <w:rsid w:val="007B1E45"/>
    <w:rsid w:val="007B2671"/>
    <w:rsid w:val="007B77E5"/>
    <w:rsid w:val="007C0F07"/>
    <w:rsid w:val="007C26A0"/>
    <w:rsid w:val="007D2BF4"/>
    <w:rsid w:val="007D2D35"/>
    <w:rsid w:val="007D365F"/>
    <w:rsid w:val="007E10A8"/>
    <w:rsid w:val="007E6412"/>
    <w:rsid w:val="007F3508"/>
    <w:rsid w:val="007F579F"/>
    <w:rsid w:val="007F5E34"/>
    <w:rsid w:val="00800339"/>
    <w:rsid w:val="008109A7"/>
    <w:rsid w:val="00820617"/>
    <w:rsid w:val="00822CF8"/>
    <w:rsid w:val="0082515F"/>
    <w:rsid w:val="00841B1F"/>
    <w:rsid w:val="00843D8C"/>
    <w:rsid w:val="00851B65"/>
    <w:rsid w:val="00852979"/>
    <w:rsid w:val="00855872"/>
    <w:rsid w:val="008632F7"/>
    <w:rsid w:val="00865405"/>
    <w:rsid w:val="00865EF0"/>
    <w:rsid w:val="00872DAD"/>
    <w:rsid w:val="008844D9"/>
    <w:rsid w:val="008932DA"/>
    <w:rsid w:val="00894574"/>
    <w:rsid w:val="00895B28"/>
    <w:rsid w:val="00897A18"/>
    <w:rsid w:val="008A4E48"/>
    <w:rsid w:val="008A6759"/>
    <w:rsid w:val="008B0AE4"/>
    <w:rsid w:val="008B36D7"/>
    <w:rsid w:val="008B5851"/>
    <w:rsid w:val="008C01F5"/>
    <w:rsid w:val="008D044E"/>
    <w:rsid w:val="008D6FD1"/>
    <w:rsid w:val="008E3BEC"/>
    <w:rsid w:val="008F519E"/>
    <w:rsid w:val="0090059B"/>
    <w:rsid w:val="00903D13"/>
    <w:rsid w:val="0091087A"/>
    <w:rsid w:val="00912C82"/>
    <w:rsid w:val="00912D0A"/>
    <w:rsid w:val="009162BB"/>
    <w:rsid w:val="00916FFA"/>
    <w:rsid w:val="00923C54"/>
    <w:rsid w:val="0094667D"/>
    <w:rsid w:val="00950C7F"/>
    <w:rsid w:val="00953A89"/>
    <w:rsid w:val="00955805"/>
    <w:rsid w:val="00965739"/>
    <w:rsid w:val="00967CA0"/>
    <w:rsid w:val="00967E13"/>
    <w:rsid w:val="00973775"/>
    <w:rsid w:val="009834CB"/>
    <w:rsid w:val="00995618"/>
    <w:rsid w:val="00995BC9"/>
    <w:rsid w:val="009B5315"/>
    <w:rsid w:val="009B78FA"/>
    <w:rsid w:val="009C01CE"/>
    <w:rsid w:val="009C4B5A"/>
    <w:rsid w:val="009C68CB"/>
    <w:rsid w:val="009D0FB3"/>
    <w:rsid w:val="009E1CFC"/>
    <w:rsid w:val="009E32C1"/>
    <w:rsid w:val="009E34CC"/>
    <w:rsid w:val="009E64FD"/>
    <w:rsid w:val="009E65A8"/>
    <w:rsid w:val="009F18D6"/>
    <w:rsid w:val="009F6654"/>
    <w:rsid w:val="00A048AA"/>
    <w:rsid w:val="00A11583"/>
    <w:rsid w:val="00A15C27"/>
    <w:rsid w:val="00A1627B"/>
    <w:rsid w:val="00A16A52"/>
    <w:rsid w:val="00A306A4"/>
    <w:rsid w:val="00A36CE3"/>
    <w:rsid w:val="00A474DC"/>
    <w:rsid w:val="00A52C40"/>
    <w:rsid w:val="00A566A8"/>
    <w:rsid w:val="00A57BED"/>
    <w:rsid w:val="00A6234D"/>
    <w:rsid w:val="00A6526D"/>
    <w:rsid w:val="00A659CF"/>
    <w:rsid w:val="00A869DD"/>
    <w:rsid w:val="00A87C6D"/>
    <w:rsid w:val="00A96912"/>
    <w:rsid w:val="00AA55E5"/>
    <w:rsid w:val="00AA6127"/>
    <w:rsid w:val="00AA752D"/>
    <w:rsid w:val="00AB07F5"/>
    <w:rsid w:val="00AB0D8B"/>
    <w:rsid w:val="00AB24A4"/>
    <w:rsid w:val="00AC10FB"/>
    <w:rsid w:val="00AC1668"/>
    <w:rsid w:val="00AC4E30"/>
    <w:rsid w:val="00AC7576"/>
    <w:rsid w:val="00AD14FB"/>
    <w:rsid w:val="00AD60B1"/>
    <w:rsid w:val="00B0132E"/>
    <w:rsid w:val="00B0595A"/>
    <w:rsid w:val="00B0654D"/>
    <w:rsid w:val="00B3364A"/>
    <w:rsid w:val="00B446E2"/>
    <w:rsid w:val="00B56569"/>
    <w:rsid w:val="00B60E51"/>
    <w:rsid w:val="00B61428"/>
    <w:rsid w:val="00B64767"/>
    <w:rsid w:val="00B6774E"/>
    <w:rsid w:val="00B7225C"/>
    <w:rsid w:val="00B86179"/>
    <w:rsid w:val="00B96B01"/>
    <w:rsid w:val="00BA625C"/>
    <w:rsid w:val="00BA73B0"/>
    <w:rsid w:val="00BE08AA"/>
    <w:rsid w:val="00BE3CE9"/>
    <w:rsid w:val="00C121A8"/>
    <w:rsid w:val="00C1666A"/>
    <w:rsid w:val="00C21B74"/>
    <w:rsid w:val="00C33578"/>
    <w:rsid w:val="00C46229"/>
    <w:rsid w:val="00C54486"/>
    <w:rsid w:val="00C54B3C"/>
    <w:rsid w:val="00C57846"/>
    <w:rsid w:val="00C62BF7"/>
    <w:rsid w:val="00C67DF5"/>
    <w:rsid w:val="00C73699"/>
    <w:rsid w:val="00C7603C"/>
    <w:rsid w:val="00C864E8"/>
    <w:rsid w:val="00C93464"/>
    <w:rsid w:val="00C97268"/>
    <w:rsid w:val="00CA0420"/>
    <w:rsid w:val="00CA2898"/>
    <w:rsid w:val="00CA43C8"/>
    <w:rsid w:val="00CA5D81"/>
    <w:rsid w:val="00CA7722"/>
    <w:rsid w:val="00CC4536"/>
    <w:rsid w:val="00CC76E5"/>
    <w:rsid w:val="00D07030"/>
    <w:rsid w:val="00D07E15"/>
    <w:rsid w:val="00D16BF1"/>
    <w:rsid w:val="00D23EED"/>
    <w:rsid w:val="00D326DA"/>
    <w:rsid w:val="00D364A3"/>
    <w:rsid w:val="00D377F7"/>
    <w:rsid w:val="00D40615"/>
    <w:rsid w:val="00D4156B"/>
    <w:rsid w:val="00D418E8"/>
    <w:rsid w:val="00D41FA2"/>
    <w:rsid w:val="00D42619"/>
    <w:rsid w:val="00D42722"/>
    <w:rsid w:val="00D45888"/>
    <w:rsid w:val="00D540CD"/>
    <w:rsid w:val="00D73AC8"/>
    <w:rsid w:val="00D8361F"/>
    <w:rsid w:val="00D8751C"/>
    <w:rsid w:val="00D95E78"/>
    <w:rsid w:val="00DA29CA"/>
    <w:rsid w:val="00DB09E3"/>
    <w:rsid w:val="00DB7AB6"/>
    <w:rsid w:val="00DD370D"/>
    <w:rsid w:val="00DD3F1D"/>
    <w:rsid w:val="00DD695D"/>
    <w:rsid w:val="00E15A49"/>
    <w:rsid w:val="00E24426"/>
    <w:rsid w:val="00E26633"/>
    <w:rsid w:val="00E30681"/>
    <w:rsid w:val="00E31CCA"/>
    <w:rsid w:val="00E34A85"/>
    <w:rsid w:val="00E45003"/>
    <w:rsid w:val="00E5389A"/>
    <w:rsid w:val="00E559AB"/>
    <w:rsid w:val="00E55ED0"/>
    <w:rsid w:val="00E56FCD"/>
    <w:rsid w:val="00E62156"/>
    <w:rsid w:val="00E644F1"/>
    <w:rsid w:val="00E775C6"/>
    <w:rsid w:val="00E828AE"/>
    <w:rsid w:val="00E8698C"/>
    <w:rsid w:val="00EA57AA"/>
    <w:rsid w:val="00EC0454"/>
    <w:rsid w:val="00EC0A8C"/>
    <w:rsid w:val="00EC6F41"/>
    <w:rsid w:val="00ED2F24"/>
    <w:rsid w:val="00ED383C"/>
    <w:rsid w:val="00ED7405"/>
    <w:rsid w:val="00EE085C"/>
    <w:rsid w:val="00EE0DE2"/>
    <w:rsid w:val="00EE130E"/>
    <w:rsid w:val="00EF010E"/>
    <w:rsid w:val="00F019E8"/>
    <w:rsid w:val="00F05BD5"/>
    <w:rsid w:val="00F100EC"/>
    <w:rsid w:val="00F13292"/>
    <w:rsid w:val="00F136D5"/>
    <w:rsid w:val="00F14352"/>
    <w:rsid w:val="00F206F4"/>
    <w:rsid w:val="00F2078C"/>
    <w:rsid w:val="00F257ED"/>
    <w:rsid w:val="00F30F06"/>
    <w:rsid w:val="00F3790C"/>
    <w:rsid w:val="00F41327"/>
    <w:rsid w:val="00F4577A"/>
    <w:rsid w:val="00F50450"/>
    <w:rsid w:val="00F5355A"/>
    <w:rsid w:val="00F53BA4"/>
    <w:rsid w:val="00F56693"/>
    <w:rsid w:val="00F61573"/>
    <w:rsid w:val="00F62B82"/>
    <w:rsid w:val="00F66AF9"/>
    <w:rsid w:val="00F706D1"/>
    <w:rsid w:val="00F71235"/>
    <w:rsid w:val="00F72D36"/>
    <w:rsid w:val="00F761CA"/>
    <w:rsid w:val="00F857B9"/>
    <w:rsid w:val="00F91CFE"/>
    <w:rsid w:val="00F93CCD"/>
    <w:rsid w:val="00F962DF"/>
    <w:rsid w:val="00FB1B7B"/>
    <w:rsid w:val="00FB21AC"/>
    <w:rsid w:val="00FB6D38"/>
    <w:rsid w:val="00FD162B"/>
    <w:rsid w:val="00FE33E8"/>
    <w:rsid w:val="00FE580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55A76-D36C-460B-B1B2-142E10A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styleId="ae">
    <w:name w:val="Hyperlink"/>
    <w:uiPriority w:val="99"/>
    <w:semiHidden/>
    <w:unhideWhenUsed/>
    <w:rsid w:val="0073049D"/>
    <w:rPr>
      <w:color w:val="0000FF"/>
      <w:u w:val="single"/>
    </w:rPr>
  </w:style>
  <w:style w:type="character" w:customStyle="1" w:styleId="FontStyle24">
    <w:name w:val="Font Style24"/>
    <w:rsid w:val="009E64FD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">
    <w:name w:val="Table Grid"/>
    <w:basedOn w:val="a1"/>
    <w:uiPriority w:val="59"/>
    <w:rsid w:val="00136E4E"/>
    <w:pPr>
      <w:ind w:firstLine="709"/>
      <w:jc w:val="both"/>
    </w:pPr>
    <w:rPr>
      <w:rFonts w:eastAsiaTheme="minorHAnsi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639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docs.cntd.ru/document/901707639" TargetMode="External"/><Relationship Id="rId12" Type="http://schemas.openxmlformats.org/officeDocument/2006/relationships/hyperlink" Target="http://docs.cntd.ru/document/871001067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5222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docs.cntd.ru/document/9052221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0695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5E34-778C-442C-9882-7FF9D4D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Links>
    <vt:vector size="42" baseType="variant"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http://docs.cntd.ru/document/871001067</vt:lpwstr>
      </vt:variant>
      <vt:variant>
        <vt:lpwstr/>
      </vt:variant>
      <vt:variant>
        <vt:i4>6553724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http://docs.cntd.ru/document/901710695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http://docs.cntd.ru/document/9052221</vt:lpwstr>
      </vt:variant>
      <vt:variant>
        <vt:lpwstr/>
      </vt:variant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http://docs.cntd.ru/document/9052221</vt:lpwstr>
      </vt:variant>
      <vt:variant>
        <vt:lpwstr/>
      </vt:variant>
      <vt:variant>
        <vt:i4>6553724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http://docs.cntd.ru/document/901710695</vt:lpwstr>
      </vt:variant>
      <vt:variant>
        <vt:lpwstr/>
      </vt:variant>
      <vt:variant>
        <vt:i4>6881393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http://docs.cntd.ru/document/901707639</vt:lpwstr>
      </vt:variant>
      <vt:variant>
        <vt:lpwstr/>
      </vt:variant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http://docs.cntd.ru/document/901707639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Марина Юрьевна</dc:creator>
  <cp:lastModifiedBy>Никита</cp:lastModifiedBy>
  <cp:revision>33</cp:revision>
  <cp:lastPrinted>2020-11-02T11:08:00Z</cp:lastPrinted>
  <dcterms:created xsi:type="dcterms:W3CDTF">2020-10-30T11:03:00Z</dcterms:created>
  <dcterms:modified xsi:type="dcterms:W3CDTF">2021-03-11T09:08:00Z</dcterms:modified>
</cp:coreProperties>
</file>