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Ind w:w="-34" w:type="dxa"/>
        <w:tblBorders>
          <w:top w:val="single" w:sz="12" w:space="0" w:color="auto"/>
          <w:bottom w:val="single" w:sz="12" w:space="0" w:color="auto"/>
          <w:insideH w:val="single" w:sz="12" w:space="0" w:color="auto"/>
        </w:tblBorders>
        <w:tblLayout w:type="fixed"/>
        <w:tblLook w:val="01E0" w:firstRow="1" w:lastRow="1" w:firstColumn="1" w:lastColumn="1" w:noHBand="0" w:noVBand="0"/>
      </w:tblPr>
      <w:tblGrid>
        <w:gridCol w:w="7230"/>
        <w:gridCol w:w="2693"/>
      </w:tblGrid>
      <w:tr w:rsidR="008E21D7" w:rsidRPr="00AA1244" w14:paraId="737AF646" w14:textId="77777777" w:rsidTr="00E44B19">
        <w:tc>
          <w:tcPr>
            <w:tcW w:w="9923" w:type="dxa"/>
            <w:gridSpan w:val="2"/>
          </w:tcPr>
          <w:p w14:paraId="3C59CDAC" w14:textId="77777777" w:rsidR="008E21D7" w:rsidRPr="00AA1244" w:rsidRDefault="008E21D7" w:rsidP="008E21D7">
            <w:pPr>
              <w:spacing w:after="0" w:line="240" w:lineRule="auto"/>
              <w:ind w:left="-108" w:right="-108"/>
              <w:jc w:val="center"/>
              <w:rPr>
                <w:rFonts w:ascii="Times New Roman" w:eastAsia="Times New Roman" w:hAnsi="Times New Roman" w:cs="Times New Roman"/>
                <w:sz w:val="24"/>
                <w:lang w:eastAsia="ru-RU"/>
              </w:rPr>
            </w:pPr>
            <w:bookmarkStart w:id="0" w:name="bookmark3"/>
            <w:bookmarkStart w:id="1" w:name="bookmark6"/>
            <w:r w:rsidRPr="00AA1244">
              <w:rPr>
                <w:rFonts w:ascii="Times New Roman" w:eastAsia="Times New Roman" w:hAnsi="Times New Roman" w:cs="Times New Roman"/>
                <w:lang w:eastAsia="ru-RU"/>
              </w:rPr>
              <w:t>МЕЖГОСУДАРСТВЕННЫЙ СОВЕТ ПО СТАНДАРТИЗАЦИИ, МЕТРОЛОГИИ И СЕРТИФИКАЦИИ</w:t>
            </w:r>
          </w:p>
          <w:p w14:paraId="5C340F22" w14:textId="77777777" w:rsidR="008E21D7" w:rsidRPr="00AA1244" w:rsidRDefault="008E21D7" w:rsidP="008E21D7">
            <w:pPr>
              <w:spacing w:after="0" w:line="240" w:lineRule="auto"/>
              <w:ind w:left="-108" w:right="-108"/>
              <w:jc w:val="center"/>
              <w:rPr>
                <w:rFonts w:ascii="Times New Roman" w:eastAsia="Times New Roman" w:hAnsi="Times New Roman" w:cs="Times New Roman"/>
                <w:sz w:val="24"/>
                <w:szCs w:val="20"/>
                <w:lang w:val="en-US" w:eastAsia="ru-RU"/>
              </w:rPr>
            </w:pPr>
            <w:r w:rsidRPr="00AA1244">
              <w:rPr>
                <w:rFonts w:ascii="Times New Roman" w:eastAsia="Times New Roman" w:hAnsi="Times New Roman" w:cs="Times New Roman"/>
                <w:sz w:val="24"/>
                <w:szCs w:val="20"/>
                <w:lang w:val="en-US" w:eastAsia="ru-RU"/>
              </w:rPr>
              <w:t>(</w:t>
            </w:r>
            <w:r w:rsidRPr="00AA1244">
              <w:rPr>
                <w:rFonts w:ascii="Times New Roman" w:eastAsia="Times New Roman" w:hAnsi="Times New Roman" w:cs="Times New Roman"/>
                <w:sz w:val="24"/>
                <w:szCs w:val="20"/>
                <w:lang w:eastAsia="ru-RU"/>
              </w:rPr>
              <w:t>МГС</w:t>
            </w:r>
            <w:r w:rsidRPr="00AA1244">
              <w:rPr>
                <w:rFonts w:ascii="Times New Roman" w:eastAsia="Times New Roman" w:hAnsi="Times New Roman" w:cs="Times New Roman"/>
                <w:sz w:val="24"/>
                <w:szCs w:val="20"/>
                <w:lang w:val="en-US" w:eastAsia="ru-RU"/>
              </w:rPr>
              <w:t>)</w:t>
            </w:r>
          </w:p>
          <w:p w14:paraId="54356869" w14:textId="77777777" w:rsidR="008E21D7" w:rsidRPr="00AA1244" w:rsidRDefault="008E21D7" w:rsidP="008E21D7">
            <w:pPr>
              <w:spacing w:after="0" w:line="240" w:lineRule="auto"/>
              <w:jc w:val="center"/>
              <w:rPr>
                <w:rFonts w:ascii="Times New Roman" w:eastAsia="Times New Roman" w:hAnsi="Times New Roman" w:cs="Times New Roman"/>
                <w:sz w:val="24"/>
                <w:szCs w:val="20"/>
                <w:lang w:val="en-US" w:eastAsia="ru-RU"/>
              </w:rPr>
            </w:pPr>
          </w:p>
          <w:p w14:paraId="1FF374EA" w14:textId="77777777" w:rsidR="008E21D7" w:rsidRPr="00AA1244" w:rsidRDefault="008E21D7" w:rsidP="008E21D7">
            <w:pPr>
              <w:spacing w:after="0" w:line="240" w:lineRule="auto"/>
              <w:jc w:val="center"/>
              <w:rPr>
                <w:rFonts w:ascii="Times New Roman" w:eastAsia="Times New Roman" w:hAnsi="Times New Roman" w:cs="Times New Roman"/>
                <w:sz w:val="24"/>
                <w:lang w:val="en-US" w:eastAsia="ru-RU"/>
              </w:rPr>
            </w:pPr>
            <w:r w:rsidRPr="00AA1244">
              <w:rPr>
                <w:rFonts w:ascii="Times New Roman" w:eastAsia="Times New Roman" w:hAnsi="Times New Roman" w:cs="Times New Roman"/>
                <w:lang w:val="en-US" w:eastAsia="ru-RU"/>
              </w:rPr>
              <w:t>INTERSTATE COUNCIL FOR STANDARDIZATION, METROLOGY AND CERTIFICATION</w:t>
            </w:r>
          </w:p>
          <w:p w14:paraId="59D8F6A5" w14:textId="77777777" w:rsidR="008E21D7" w:rsidRPr="00AA1244" w:rsidRDefault="008E21D7" w:rsidP="008E21D7">
            <w:pPr>
              <w:spacing w:after="0" w:line="240" w:lineRule="auto"/>
              <w:jc w:val="center"/>
              <w:rPr>
                <w:rFonts w:ascii="Times New Roman" w:eastAsia="Times New Roman" w:hAnsi="Times New Roman" w:cs="Times New Roman"/>
                <w:b/>
                <w:sz w:val="28"/>
                <w:szCs w:val="28"/>
                <w:lang w:val="en-US" w:eastAsia="ru-RU"/>
              </w:rPr>
            </w:pPr>
            <w:r w:rsidRPr="00AA1244">
              <w:rPr>
                <w:rFonts w:ascii="Times New Roman" w:eastAsia="Times New Roman" w:hAnsi="Times New Roman" w:cs="Times New Roman"/>
                <w:sz w:val="24"/>
                <w:szCs w:val="20"/>
                <w:lang w:val="en-US" w:eastAsia="ru-RU"/>
              </w:rPr>
              <w:t>(ISC)</w:t>
            </w:r>
          </w:p>
        </w:tc>
      </w:tr>
      <w:tr w:rsidR="008E21D7" w:rsidRPr="00AA1244" w14:paraId="4FF069B4" w14:textId="77777777" w:rsidTr="00E44B19">
        <w:tc>
          <w:tcPr>
            <w:tcW w:w="7230" w:type="dxa"/>
            <w:vAlign w:val="center"/>
          </w:tcPr>
          <w:p w14:paraId="4F46CF91" w14:textId="77777777" w:rsidR="008E21D7" w:rsidRPr="00AA1244" w:rsidRDefault="008E21D7" w:rsidP="008E21D7">
            <w:pPr>
              <w:spacing w:after="0" w:line="360" w:lineRule="auto"/>
              <w:jc w:val="center"/>
              <w:rPr>
                <w:rFonts w:ascii="Times New Roman" w:eastAsia="Times New Roman" w:hAnsi="Times New Roman" w:cs="Times New Roman"/>
                <w:b/>
                <w:sz w:val="28"/>
                <w:szCs w:val="28"/>
                <w:lang w:eastAsia="ru-RU"/>
              </w:rPr>
            </w:pPr>
          </w:p>
          <w:p w14:paraId="6A95DC7E" w14:textId="77777777" w:rsidR="008E21D7" w:rsidRPr="00AA1244" w:rsidRDefault="008E21D7" w:rsidP="008E21D7">
            <w:pPr>
              <w:spacing w:after="0" w:line="360" w:lineRule="auto"/>
              <w:ind w:left="885" w:right="601"/>
              <w:jc w:val="center"/>
              <w:rPr>
                <w:rFonts w:ascii="Times New Roman" w:eastAsia="Times New Roman" w:hAnsi="Times New Roman" w:cs="Times New Roman"/>
                <w:b/>
                <w:sz w:val="28"/>
                <w:szCs w:val="28"/>
                <w:lang w:eastAsia="ru-RU"/>
              </w:rPr>
            </w:pPr>
            <w:r w:rsidRPr="00AA1244">
              <w:rPr>
                <w:rFonts w:ascii="Times New Roman" w:eastAsia="Times New Roman" w:hAnsi="Times New Roman" w:cs="Times New Roman"/>
                <w:b/>
                <w:sz w:val="28"/>
                <w:szCs w:val="28"/>
                <w:lang w:eastAsia="ru-RU"/>
              </w:rPr>
              <w:t xml:space="preserve">М Е Ж Г О С У Д А Р С Т В Е Н </w:t>
            </w:r>
            <w:proofErr w:type="spellStart"/>
            <w:r w:rsidRPr="00AA1244">
              <w:rPr>
                <w:rFonts w:ascii="Times New Roman" w:eastAsia="Times New Roman" w:hAnsi="Times New Roman" w:cs="Times New Roman"/>
                <w:b/>
                <w:sz w:val="28"/>
                <w:szCs w:val="28"/>
                <w:lang w:eastAsia="ru-RU"/>
              </w:rPr>
              <w:t>Н</w:t>
            </w:r>
            <w:proofErr w:type="spellEnd"/>
            <w:r w:rsidRPr="00AA1244">
              <w:rPr>
                <w:rFonts w:ascii="Times New Roman" w:eastAsia="Times New Roman" w:hAnsi="Times New Roman" w:cs="Times New Roman"/>
                <w:b/>
                <w:sz w:val="28"/>
                <w:szCs w:val="28"/>
                <w:lang w:eastAsia="ru-RU"/>
              </w:rPr>
              <w:t xml:space="preserve"> Ы Й</w:t>
            </w:r>
          </w:p>
          <w:p w14:paraId="1238C06B" w14:textId="77777777" w:rsidR="008E21D7" w:rsidRPr="00AA1244" w:rsidRDefault="008E21D7" w:rsidP="008E21D7">
            <w:pPr>
              <w:spacing w:after="0" w:line="360" w:lineRule="auto"/>
              <w:ind w:left="885" w:right="601"/>
              <w:jc w:val="center"/>
              <w:rPr>
                <w:rFonts w:ascii="Times New Roman" w:eastAsia="Times New Roman" w:hAnsi="Times New Roman" w:cs="Times New Roman"/>
                <w:b/>
                <w:sz w:val="28"/>
                <w:szCs w:val="28"/>
                <w:lang w:eastAsia="ru-RU"/>
              </w:rPr>
            </w:pPr>
            <w:r w:rsidRPr="00AA1244">
              <w:rPr>
                <w:rFonts w:ascii="Times New Roman" w:eastAsia="Times New Roman" w:hAnsi="Times New Roman" w:cs="Times New Roman"/>
                <w:b/>
                <w:sz w:val="28"/>
                <w:szCs w:val="28"/>
                <w:lang w:eastAsia="ru-RU"/>
              </w:rPr>
              <w:t>С Т А Н Д А Р Т</w:t>
            </w:r>
          </w:p>
          <w:p w14:paraId="263A78E7" w14:textId="77777777" w:rsidR="008E21D7" w:rsidRPr="00AA1244" w:rsidRDefault="008E21D7" w:rsidP="008E21D7">
            <w:pPr>
              <w:spacing w:after="0" w:line="360" w:lineRule="auto"/>
              <w:jc w:val="center"/>
              <w:rPr>
                <w:rFonts w:ascii="Times New Roman" w:eastAsia="Times New Roman" w:hAnsi="Times New Roman" w:cs="Times New Roman"/>
                <w:b/>
                <w:sz w:val="28"/>
                <w:szCs w:val="28"/>
                <w:lang w:eastAsia="ru-RU"/>
              </w:rPr>
            </w:pPr>
          </w:p>
        </w:tc>
        <w:tc>
          <w:tcPr>
            <w:tcW w:w="2693" w:type="dxa"/>
          </w:tcPr>
          <w:p w14:paraId="2C3CF9F4" w14:textId="77777777" w:rsidR="008E21D7" w:rsidRPr="00AA1244" w:rsidRDefault="008E21D7" w:rsidP="008E21D7">
            <w:pPr>
              <w:spacing w:after="0" w:line="240" w:lineRule="auto"/>
              <w:ind w:left="-108" w:right="-161"/>
              <w:jc w:val="center"/>
              <w:rPr>
                <w:rFonts w:ascii="Times New Roman" w:eastAsia="Times New Roman" w:hAnsi="Times New Roman" w:cs="Times New Roman"/>
                <w:b/>
                <w:sz w:val="28"/>
                <w:szCs w:val="28"/>
                <w:lang w:eastAsia="ru-RU"/>
              </w:rPr>
            </w:pPr>
          </w:p>
          <w:p w14:paraId="3A4DDCC8" w14:textId="77777777" w:rsidR="008E21D7" w:rsidRPr="00AA1244" w:rsidRDefault="008E21D7" w:rsidP="008E21D7">
            <w:pPr>
              <w:spacing w:after="0" w:line="360" w:lineRule="auto"/>
              <w:ind w:left="167" w:right="-161"/>
              <w:rPr>
                <w:rFonts w:ascii="Times New Roman" w:eastAsia="Times New Roman" w:hAnsi="Times New Roman" w:cs="Times New Roman"/>
                <w:b/>
                <w:sz w:val="36"/>
                <w:szCs w:val="36"/>
                <w:lang w:eastAsia="ru-RU"/>
              </w:rPr>
            </w:pPr>
            <w:r w:rsidRPr="00AA1244">
              <w:rPr>
                <w:rFonts w:ascii="Times New Roman" w:eastAsia="Times New Roman" w:hAnsi="Times New Roman" w:cs="Times New Roman"/>
                <w:b/>
                <w:sz w:val="36"/>
                <w:szCs w:val="36"/>
                <w:lang w:eastAsia="ru-RU"/>
              </w:rPr>
              <w:t xml:space="preserve">ГОСТ </w:t>
            </w:r>
          </w:p>
          <w:p w14:paraId="581BC803" w14:textId="77777777" w:rsidR="008E21D7" w:rsidRPr="00AA1244" w:rsidRDefault="008E21D7" w:rsidP="008E21D7">
            <w:pPr>
              <w:spacing w:after="0" w:line="360" w:lineRule="auto"/>
              <w:ind w:left="167" w:right="-161"/>
              <w:rPr>
                <w:rFonts w:ascii="Times New Roman" w:eastAsia="Times New Roman" w:hAnsi="Times New Roman" w:cs="Times New Roman"/>
                <w:b/>
                <w:sz w:val="36"/>
                <w:szCs w:val="36"/>
                <w:lang w:eastAsia="ru-RU"/>
              </w:rPr>
            </w:pPr>
            <w:r w:rsidRPr="00AA1244">
              <w:rPr>
                <w:rFonts w:ascii="Times New Roman" w:eastAsia="Times New Roman" w:hAnsi="Times New Roman" w:cs="Times New Roman"/>
                <w:b/>
                <w:sz w:val="36"/>
                <w:szCs w:val="36"/>
                <w:lang w:val="en-US" w:eastAsia="ru-RU"/>
              </w:rPr>
              <w:t>ISO</w:t>
            </w:r>
            <w:r w:rsidRPr="00AA1244">
              <w:rPr>
                <w:rFonts w:ascii="Times New Roman" w:eastAsia="Times New Roman" w:hAnsi="Times New Roman" w:cs="Times New Roman"/>
                <w:b/>
                <w:sz w:val="36"/>
                <w:szCs w:val="36"/>
                <w:lang w:eastAsia="ru-RU"/>
              </w:rPr>
              <w:t xml:space="preserve"> </w:t>
            </w:r>
            <w:r w:rsidRPr="00AA1244">
              <w:rPr>
                <w:rFonts w:ascii="Times New Roman" w:eastAsia="Times New Roman" w:hAnsi="Times New Roman" w:cs="Times New Roman"/>
                <w:b/>
                <w:sz w:val="36"/>
                <w:szCs w:val="36"/>
                <w:lang w:val="en-US" w:eastAsia="ru-RU"/>
              </w:rPr>
              <w:t>1</w:t>
            </w:r>
            <w:r w:rsidR="00306C84" w:rsidRPr="00AA1244">
              <w:rPr>
                <w:rFonts w:ascii="Times New Roman" w:eastAsia="Times New Roman" w:hAnsi="Times New Roman" w:cs="Times New Roman"/>
                <w:b/>
                <w:sz w:val="36"/>
                <w:szCs w:val="36"/>
                <w:lang w:eastAsia="ru-RU"/>
              </w:rPr>
              <w:t>3588</w:t>
            </w:r>
            <w:r w:rsidRPr="00AA1244">
              <w:rPr>
                <w:rFonts w:ascii="Times New Roman" w:eastAsia="Times New Roman" w:hAnsi="Times New Roman" w:cs="Times New Roman"/>
                <w:b/>
                <w:sz w:val="36"/>
                <w:szCs w:val="36"/>
                <w:lang w:eastAsia="ru-RU"/>
              </w:rPr>
              <w:t xml:space="preserve"> – </w:t>
            </w:r>
          </w:p>
          <w:p w14:paraId="3CD4EF62" w14:textId="77777777" w:rsidR="008E21D7" w:rsidRPr="00AA1244" w:rsidRDefault="008E21D7" w:rsidP="008E21D7">
            <w:pPr>
              <w:spacing w:after="0" w:line="360" w:lineRule="auto"/>
              <w:ind w:left="167" w:right="-161"/>
              <w:rPr>
                <w:rFonts w:ascii="Times New Roman" w:eastAsia="Times New Roman" w:hAnsi="Times New Roman" w:cs="Times New Roman"/>
                <w:b/>
                <w:sz w:val="36"/>
                <w:szCs w:val="36"/>
                <w:lang w:eastAsia="ru-RU"/>
              </w:rPr>
            </w:pPr>
            <w:r w:rsidRPr="00AA1244">
              <w:rPr>
                <w:rFonts w:ascii="Times New Roman" w:eastAsia="Times New Roman" w:hAnsi="Times New Roman" w:cs="Times New Roman"/>
                <w:b/>
                <w:sz w:val="36"/>
                <w:szCs w:val="36"/>
                <w:lang w:eastAsia="ru-RU"/>
              </w:rPr>
              <w:t>20</w:t>
            </w:r>
          </w:p>
        </w:tc>
      </w:tr>
    </w:tbl>
    <w:p w14:paraId="5513F5D5" w14:textId="77777777" w:rsidR="008E21D7" w:rsidRPr="00AA1244" w:rsidRDefault="008E21D7" w:rsidP="008E21D7">
      <w:pPr>
        <w:autoSpaceDE w:val="0"/>
        <w:autoSpaceDN w:val="0"/>
        <w:adjustRightInd w:val="0"/>
        <w:spacing w:before="360" w:after="0" w:line="240" w:lineRule="auto"/>
        <w:jc w:val="center"/>
        <w:rPr>
          <w:rFonts w:ascii="Arial" w:eastAsia="Times New Roman" w:hAnsi="Arial" w:cs="Arial"/>
          <w:b/>
          <w:bCs/>
          <w:sz w:val="40"/>
          <w:szCs w:val="40"/>
          <w:lang w:eastAsia="ru-RU"/>
        </w:rPr>
      </w:pPr>
    </w:p>
    <w:p w14:paraId="588E5A0D" w14:textId="77777777" w:rsidR="001D7691" w:rsidRDefault="001D7691" w:rsidP="008E21D7">
      <w:pPr>
        <w:autoSpaceDE w:val="0"/>
        <w:autoSpaceDN w:val="0"/>
        <w:adjustRightInd w:val="0"/>
        <w:spacing w:after="0" w:line="360" w:lineRule="auto"/>
        <w:jc w:val="center"/>
        <w:rPr>
          <w:rFonts w:ascii="Times New Roman" w:eastAsia="Times New Roman" w:hAnsi="Times New Roman" w:cs="Times New Roman"/>
          <w:b/>
          <w:sz w:val="40"/>
          <w:szCs w:val="40"/>
          <w:lang w:eastAsia="ru-RU"/>
        </w:rPr>
      </w:pPr>
      <w:r w:rsidRPr="001D7691">
        <w:rPr>
          <w:rFonts w:ascii="Times New Roman" w:eastAsia="Times New Roman" w:hAnsi="Times New Roman" w:cs="Times New Roman"/>
          <w:b/>
          <w:sz w:val="40"/>
          <w:szCs w:val="40"/>
          <w:lang w:eastAsia="ru-RU"/>
        </w:rPr>
        <w:t xml:space="preserve">Неразрушающий контроль сварных соединений. Ультразвуковой контроль. </w:t>
      </w:r>
    </w:p>
    <w:p w14:paraId="7DBC2EE2" w14:textId="4FDC7C03" w:rsidR="00DA2591" w:rsidRPr="00AA1244" w:rsidRDefault="001D7691" w:rsidP="008E21D7">
      <w:pPr>
        <w:autoSpaceDE w:val="0"/>
        <w:autoSpaceDN w:val="0"/>
        <w:adjustRightInd w:val="0"/>
        <w:spacing w:after="0" w:line="360" w:lineRule="auto"/>
        <w:jc w:val="center"/>
        <w:rPr>
          <w:rFonts w:ascii="Times New Roman" w:eastAsia="Times New Roman" w:hAnsi="Times New Roman" w:cs="Times New Roman"/>
          <w:b/>
          <w:bCs/>
          <w:sz w:val="32"/>
          <w:szCs w:val="32"/>
          <w:lang w:eastAsia="ru-RU"/>
        </w:rPr>
      </w:pPr>
      <w:r w:rsidRPr="001D7691">
        <w:rPr>
          <w:rFonts w:ascii="Times New Roman" w:eastAsia="Times New Roman" w:hAnsi="Times New Roman" w:cs="Times New Roman"/>
          <w:b/>
          <w:sz w:val="40"/>
          <w:szCs w:val="40"/>
          <w:lang w:eastAsia="ru-RU"/>
        </w:rPr>
        <w:t>Автоматизированный контроль ультразвуковым методом с применением фазированных решеток</w:t>
      </w:r>
    </w:p>
    <w:p w14:paraId="6AF24A19" w14:textId="77777777" w:rsidR="001D7691" w:rsidRDefault="001D7691" w:rsidP="001D7691">
      <w:pPr>
        <w:autoSpaceDE w:val="0"/>
        <w:autoSpaceDN w:val="0"/>
        <w:adjustRightInd w:val="0"/>
        <w:spacing w:after="0" w:line="360" w:lineRule="auto"/>
        <w:jc w:val="center"/>
        <w:rPr>
          <w:rFonts w:ascii="Times New Roman" w:eastAsia="Times New Roman" w:hAnsi="Times New Roman" w:cs="Times New Roman"/>
          <w:b/>
          <w:bCs/>
          <w:sz w:val="28"/>
          <w:szCs w:val="28"/>
        </w:rPr>
      </w:pPr>
    </w:p>
    <w:p w14:paraId="3E17EB29" w14:textId="68219231" w:rsidR="008E21D7" w:rsidRPr="001D7691" w:rsidRDefault="007F4C85" w:rsidP="001D7691">
      <w:pPr>
        <w:autoSpaceDE w:val="0"/>
        <w:autoSpaceDN w:val="0"/>
        <w:adjustRightInd w:val="0"/>
        <w:spacing w:after="0" w:line="360" w:lineRule="auto"/>
        <w:jc w:val="center"/>
        <w:rPr>
          <w:rFonts w:ascii="Times New Roman" w:eastAsia="Times New Roman" w:hAnsi="Times New Roman" w:cs="Times New Roman"/>
          <w:b/>
          <w:bCs/>
          <w:sz w:val="28"/>
          <w:szCs w:val="28"/>
        </w:rPr>
      </w:pPr>
      <w:r w:rsidRPr="001D7691">
        <w:rPr>
          <w:rFonts w:ascii="Times New Roman" w:eastAsia="Times New Roman" w:hAnsi="Times New Roman" w:cs="Times New Roman"/>
          <w:b/>
          <w:bCs/>
          <w:sz w:val="28"/>
          <w:szCs w:val="28"/>
        </w:rPr>
        <w:t>(</w:t>
      </w:r>
      <w:r w:rsidRPr="00AA1244">
        <w:rPr>
          <w:rFonts w:ascii="Times New Roman" w:eastAsia="Times New Roman" w:hAnsi="Times New Roman" w:cs="Times New Roman"/>
          <w:b/>
          <w:bCs/>
          <w:sz w:val="28"/>
          <w:szCs w:val="28"/>
          <w:lang w:val="en-US"/>
        </w:rPr>
        <w:t>ISO</w:t>
      </w:r>
      <w:r w:rsidRPr="001D7691">
        <w:rPr>
          <w:rFonts w:ascii="Times New Roman" w:eastAsia="Times New Roman" w:hAnsi="Times New Roman" w:cs="Times New Roman"/>
          <w:b/>
          <w:bCs/>
          <w:sz w:val="28"/>
          <w:szCs w:val="28"/>
        </w:rPr>
        <w:t xml:space="preserve"> 13588:2019</w:t>
      </w:r>
      <w:r w:rsidR="008E21D7" w:rsidRPr="001D7691">
        <w:rPr>
          <w:rFonts w:ascii="Times New Roman" w:eastAsia="Times New Roman" w:hAnsi="Times New Roman" w:cs="Times New Roman"/>
          <w:b/>
          <w:bCs/>
          <w:sz w:val="28"/>
          <w:szCs w:val="28"/>
        </w:rPr>
        <w:t xml:space="preserve">, </w:t>
      </w:r>
      <w:r w:rsidR="008E21D7" w:rsidRPr="00AA1244">
        <w:rPr>
          <w:rFonts w:ascii="Times New Roman" w:eastAsia="Times New Roman" w:hAnsi="Times New Roman" w:cs="Times New Roman"/>
          <w:b/>
          <w:bCs/>
          <w:sz w:val="28"/>
          <w:szCs w:val="28"/>
          <w:lang w:val="en-US"/>
        </w:rPr>
        <w:t>IDT</w:t>
      </w:r>
      <w:r w:rsidR="008E21D7" w:rsidRPr="001D7691">
        <w:rPr>
          <w:rFonts w:ascii="Times New Roman" w:eastAsia="Times New Roman" w:hAnsi="Times New Roman" w:cs="Times New Roman"/>
          <w:b/>
          <w:bCs/>
          <w:sz w:val="28"/>
          <w:szCs w:val="28"/>
        </w:rPr>
        <w:t>)</w:t>
      </w:r>
    </w:p>
    <w:p w14:paraId="36A54947" w14:textId="77777777" w:rsidR="008E21D7" w:rsidRPr="001D7691" w:rsidRDefault="008E21D7" w:rsidP="008E21D7">
      <w:pPr>
        <w:autoSpaceDE w:val="0"/>
        <w:autoSpaceDN w:val="0"/>
        <w:adjustRightInd w:val="0"/>
        <w:spacing w:after="0" w:line="360" w:lineRule="auto"/>
        <w:jc w:val="center"/>
        <w:rPr>
          <w:rFonts w:ascii="Times New Roman" w:eastAsia="Times New Roman" w:hAnsi="Times New Roman" w:cs="Times New Roman"/>
          <w:b/>
          <w:bCs/>
          <w:sz w:val="28"/>
          <w:szCs w:val="28"/>
        </w:rPr>
      </w:pPr>
    </w:p>
    <w:p w14:paraId="778FA6BD" w14:textId="77777777" w:rsidR="001D7691" w:rsidRDefault="001D7691" w:rsidP="001D7691">
      <w:pPr>
        <w:spacing w:line="360" w:lineRule="auto"/>
        <w:ind w:firstLine="720"/>
        <w:jc w:val="center"/>
        <w:rPr>
          <w:rFonts w:ascii="Arial" w:hAnsi="Arial" w:cs="Arial"/>
        </w:rPr>
      </w:pPr>
    </w:p>
    <w:p w14:paraId="61835DBD" w14:textId="77777777" w:rsidR="001D7691" w:rsidRDefault="001D7691" w:rsidP="001D7691">
      <w:pPr>
        <w:spacing w:line="360" w:lineRule="auto"/>
        <w:ind w:firstLine="720"/>
        <w:jc w:val="center"/>
        <w:rPr>
          <w:rFonts w:ascii="Arial" w:hAnsi="Arial" w:cs="Arial"/>
        </w:rPr>
      </w:pPr>
    </w:p>
    <w:p w14:paraId="31B80E2C" w14:textId="5CFC98EB" w:rsidR="001D7691" w:rsidRPr="00D33027" w:rsidRDefault="001D7691" w:rsidP="001D7691">
      <w:pPr>
        <w:spacing w:line="360" w:lineRule="auto"/>
        <w:ind w:firstLine="720"/>
        <w:jc w:val="center"/>
        <w:rPr>
          <w:rFonts w:ascii="Arial" w:hAnsi="Arial" w:cs="Arial"/>
        </w:rPr>
      </w:pPr>
      <w:r w:rsidRPr="00D33027">
        <w:rPr>
          <w:rFonts w:ascii="Arial" w:hAnsi="Arial" w:cs="Arial"/>
        </w:rPr>
        <w:t>Настоящий проект стандарта не подлежит применению</w:t>
      </w:r>
    </w:p>
    <w:p w14:paraId="7D046DF8" w14:textId="77777777" w:rsidR="001D7691" w:rsidRPr="00D33027" w:rsidRDefault="001D7691" w:rsidP="001D7691">
      <w:pPr>
        <w:spacing w:line="360" w:lineRule="auto"/>
        <w:ind w:firstLine="720"/>
        <w:jc w:val="center"/>
        <w:rPr>
          <w:rFonts w:ascii="Arial" w:hAnsi="Arial" w:cs="Arial"/>
        </w:rPr>
      </w:pPr>
      <w:r w:rsidRPr="00D33027">
        <w:rPr>
          <w:rFonts w:ascii="Arial" w:hAnsi="Arial" w:cs="Arial"/>
        </w:rPr>
        <w:t>до его утверждения</w:t>
      </w:r>
    </w:p>
    <w:p w14:paraId="7DF90A45" w14:textId="77777777" w:rsidR="008E21D7" w:rsidRPr="00AA1244" w:rsidRDefault="008E21D7" w:rsidP="008E21D7">
      <w:pPr>
        <w:autoSpaceDE w:val="0"/>
        <w:autoSpaceDN w:val="0"/>
        <w:adjustRightInd w:val="0"/>
        <w:spacing w:after="0" w:line="360" w:lineRule="auto"/>
        <w:jc w:val="center"/>
        <w:rPr>
          <w:rFonts w:ascii="Times New Roman" w:eastAsia="Times New Roman" w:hAnsi="Times New Roman" w:cs="Times New Roman"/>
          <w:b/>
          <w:bCs/>
          <w:sz w:val="28"/>
          <w:szCs w:val="28"/>
          <w:lang w:val="en-US"/>
        </w:rPr>
      </w:pPr>
    </w:p>
    <w:p w14:paraId="560C0555" w14:textId="77777777" w:rsidR="008E21D7" w:rsidRPr="00AA1244" w:rsidRDefault="008E21D7" w:rsidP="008E21D7">
      <w:pPr>
        <w:autoSpaceDE w:val="0"/>
        <w:autoSpaceDN w:val="0"/>
        <w:adjustRightInd w:val="0"/>
        <w:spacing w:after="0" w:line="360" w:lineRule="auto"/>
        <w:jc w:val="center"/>
        <w:rPr>
          <w:rFonts w:ascii="Times New Roman" w:eastAsia="Times New Roman" w:hAnsi="Times New Roman" w:cs="Times New Roman"/>
          <w:b/>
          <w:bCs/>
          <w:sz w:val="28"/>
          <w:szCs w:val="28"/>
          <w:lang w:val="en-US"/>
        </w:rPr>
      </w:pPr>
    </w:p>
    <w:p w14:paraId="0037DCE3" w14:textId="77777777" w:rsidR="001D7691" w:rsidRDefault="001D7691">
      <w:pPr>
        <w:rPr>
          <w:rFonts w:ascii="Times New Roman" w:eastAsia="Times New Roman" w:hAnsi="Times New Roman" w:cs="Times New Roman"/>
          <w:b/>
          <w:i/>
          <w:sz w:val="28"/>
          <w:szCs w:val="28"/>
          <w:lang w:eastAsia="ru-RU"/>
        </w:rPr>
      </w:pPr>
      <w:bookmarkStart w:id="2" w:name="_Toc168815790"/>
      <w:r>
        <w:rPr>
          <w:rFonts w:ascii="Times New Roman" w:eastAsia="Times New Roman" w:hAnsi="Times New Roman" w:cs="Times New Roman"/>
          <w:b/>
          <w:i/>
          <w:sz w:val="28"/>
          <w:szCs w:val="28"/>
          <w:lang w:eastAsia="ru-RU"/>
        </w:rPr>
        <w:br w:type="page"/>
      </w:r>
    </w:p>
    <w:p w14:paraId="61EA9BE8" w14:textId="7A7F499C" w:rsidR="008E21D7" w:rsidRPr="00AA1244" w:rsidRDefault="008E21D7" w:rsidP="008E21D7">
      <w:pPr>
        <w:autoSpaceDE w:val="0"/>
        <w:autoSpaceDN w:val="0"/>
        <w:adjustRightInd w:val="0"/>
        <w:spacing w:after="0" w:line="360" w:lineRule="auto"/>
        <w:jc w:val="center"/>
        <w:rPr>
          <w:rFonts w:ascii="Times New Roman" w:eastAsia="Times New Roman" w:hAnsi="Times New Roman" w:cs="Times New Roman"/>
          <w:b/>
          <w:sz w:val="32"/>
          <w:szCs w:val="32"/>
          <w:lang w:eastAsia="ru-RU"/>
        </w:rPr>
      </w:pPr>
      <w:r w:rsidRPr="00AA1244">
        <w:rPr>
          <w:rFonts w:ascii="Times New Roman" w:eastAsia="Times New Roman" w:hAnsi="Times New Roman" w:cs="Times New Roman"/>
          <w:b/>
          <w:sz w:val="32"/>
          <w:szCs w:val="32"/>
          <w:lang w:eastAsia="ru-RU"/>
        </w:rPr>
        <w:lastRenderedPageBreak/>
        <w:t>Предисловие</w:t>
      </w:r>
      <w:bookmarkEnd w:id="2"/>
    </w:p>
    <w:p w14:paraId="006C0135" w14:textId="77777777" w:rsidR="007F4C85" w:rsidRPr="00AA1244" w:rsidRDefault="007F4C85" w:rsidP="008E21D7">
      <w:pPr>
        <w:spacing w:after="0" w:line="360" w:lineRule="auto"/>
        <w:ind w:firstLine="720"/>
        <w:jc w:val="both"/>
        <w:rPr>
          <w:rFonts w:ascii="Times New Roman" w:eastAsia="Times New Roman" w:hAnsi="Times New Roman" w:cs="Times New Roman"/>
          <w:sz w:val="28"/>
          <w:szCs w:val="28"/>
          <w:lang w:eastAsia="ru-RU"/>
        </w:rPr>
      </w:pPr>
      <w:r w:rsidRPr="00AA1244">
        <w:rPr>
          <w:rFonts w:ascii="Times New Roman" w:eastAsia="Times New Roman" w:hAnsi="Times New Roman" w:cs="Times New Roman"/>
          <w:sz w:val="28"/>
          <w:szCs w:val="28"/>
          <w:lang w:eastAsia="ru-RU"/>
        </w:rPr>
        <w:t xml:space="preserve">Цели, основные принципы и общие правила проведения работ по межгосударственной </w:t>
      </w:r>
      <w:r w:rsidR="00486A81" w:rsidRPr="00AA1244">
        <w:rPr>
          <w:rFonts w:ascii="Times New Roman" w:eastAsia="Times New Roman" w:hAnsi="Times New Roman" w:cs="Times New Roman"/>
          <w:sz w:val="28"/>
          <w:szCs w:val="28"/>
          <w:lang w:eastAsia="ru-RU"/>
        </w:rPr>
        <w:t xml:space="preserve">стандартизации установлены ГОСТ </w:t>
      </w:r>
      <w:r w:rsidRPr="00AA1244">
        <w:rPr>
          <w:rFonts w:ascii="Times New Roman" w:eastAsia="Times New Roman" w:hAnsi="Times New Roman" w:cs="Times New Roman"/>
          <w:sz w:val="28"/>
          <w:szCs w:val="28"/>
          <w:lang w:eastAsia="ru-RU"/>
        </w:rPr>
        <w:t>1.0 «Межгосударственная система стандартиза</w:t>
      </w:r>
      <w:r w:rsidR="00486A81" w:rsidRPr="00AA1244">
        <w:rPr>
          <w:rFonts w:ascii="Times New Roman" w:eastAsia="Times New Roman" w:hAnsi="Times New Roman" w:cs="Times New Roman"/>
          <w:sz w:val="28"/>
          <w:szCs w:val="28"/>
          <w:lang w:eastAsia="ru-RU"/>
        </w:rPr>
        <w:t xml:space="preserve">ции. Основные положения» и ГОСТ 1.2 </w:t>
      </w:r>
      <w:r w:rsidRPr="00AA1244">
        <w:rPr>
          <w:rFonts w:ascii="Times New Roman" w:eastAsia="Times New Roman" w:hAnsi="Times New Roman" w:cs="Times New Roman"/>
          <w:sz w:val="28"/>
          <w:szCs w:val="28"/>
          <w:lang w:eastAsia="ru-RU"/>
        </w:rPr>
        <w:t>«Межгосударственная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4A76ED46" w14:textId="77777777" w:rsidR="008E21D7" w:rsidRPr="00AA1244" w:rsidRDefault="008E21D7" w:rsidP="008E21D7">
      <w:pPr>
        <w:spacing w:after="0" w:line="360" w:lineRule="auto"/>
        <w:ind w:firstLine="720"/>
        <w:jc w:val="both"/>
        <w:rPr>
          <w:rFonts w:ascii="Times New Roman" w:eastAsia="Times New Roman" w:hAnsi="Times New Roman" w:cs="Times New Roman"/>
          <w:sz w:val="28"/>
          <w:szCs w:val="28"/>
          <w:lang w:eastAsia="ru-RU"/>
        </w:rPr>
      </w:pPr>
      <w:r w:rsidRPr="00AA1244">
        <w:rPr>
          <w:rFonts w:ascii="Times New Roman" w:eastAsia="Times New Roman" w:hAnsi="Times New Roman" w:cs="Times New Roman"/>
          <w:b/>
          <w:sz w:val="28"/>
          <w:szCs w:val="28"/>
          <w:lang w:eastAsia="ru-RU"/>
        </w:rPr>
        <w:t>Сведения о стандарте</w:t>
      </w:r>
    </w:p>
    <w:p w14:paraId="4F7977E9" w14:textId="77777777" w:rsidR="00690E00" w:rsidRPr="00AA1244" w:rsidRDefault="008E21D7" w:rsidP="00AA537B">
      <w:pPr>
        <w:spacing w:after="0" w:line="360" w:lineRule="auto"/>
        <w:ind w:right="-143" w:firstLine="708"/>
        <w:jc w:val="both"/>
        <w:rPr>
          <w:rFonts w:ascii="Times New Roman" w:eastAsia="Times New Roman" w:hAnsi="Times New Roman" w:cs="Times New Roman"/>
          <w:sz w:val="28"/>
          <w:szCs w:val="28"/>
          <w:lang w:eastAsia="ru-RU"/>
        </w:rPr>
      </w:pPr>
      <w:r w:rsidRPr="00AA1244">
        <w:rPr>
          <w:rFonts w:ascii="Times New Roman" w:eastAsia="Times New Roman" w:hAnsi="Times New Roman" w:cs="Times New Roman"/>
          <w:sz w:val="28"/>
          <w:szCs w:val="28"/>
          <w:lang w:eastAsia="ru-RU"/>
        </w:rPr>
        <w:t>1 ПОДГОТОВЛЕН Техническим комитетом по стандартизации ТК 357 «Стальные и чугунные трубы и баллоны», Негосударственным образовательным учреждением дополнительного профессионального образования «Научно-учебный центр «Контроль и диагностика» («НУЦ «Контроль и диагностика») и Открытым акционерным обществом «Российский научно-исследовательский институт трубной промышленности» (ОАО «</w:t>
      </w:r>
      <w:proofErr w:type="spellStart"/>
      <w:r w:rsidRPr="00AA1244">
        <w:rPr>
          <w:rFonts w:ascii="Times New Roman" w:eastAsia="Times New Roman" w:hAnsi="Times New Roman" w:cs="Times New Roman"/>
          <w:sz w:val="28"/>
          <w:szCs w:val="28"/>
          <w:lang w:eastAsia="ru-RU"/>
        </w:rPr>
        <w:t>РосНИТИ</w:t>
      </w:r>
      <w:proofErr w:type="spellEnd"/>
      <w:r w:rsidRPr="00AA1244">
        <w:rPr>
          <w:rFonts w:ascii="Times New Roman" w:eastAsia="Times New Roman" w:hAnsi="Times New Roman" w:cs="Times New Roman"/>
          <w:sz w:val="28"/>
          <w:szCs w:val="28"/>
          <w:lang w:eastAsia="ru-RU"/>
        </w:rPr>
        <w:t xml:space="preserve">») </w:t>
      </w:r>
      <w:r w:rsidR="00AA537B" w:rsidRPr="00AA1244">
        <w:rPr>
          <w:rFonts w:ascii="Times New Roman" w:eastAsia="Times New Roman" w:hAnsi="Times New Roman" w:cs="Times New Roman"/>
          <w:sz w:val="28"/>
          <w:szCs w:val="28"/>
          <w:lang w:eastAsia="ru-RU"/>
        </w:rPr>
        <w:t>на основе собственного перевода на русский язык англоязычной версии стандарта, указанного в пункте 5</w:t>
      </w:r>
      <w:r w:rsidR="00ED1224" w:rsidRPr="00AA1244">
        <w:rPr>
          <w:rFonts w:ascii="Times New Roman" w:eastAsia="Times New Roman" w:hAnsi="Times New Roman" w:cs="Times New Roman"/>
          <w:sz w:val="28"/>
          <w:szCs w:val="28"/>
          <w:lang w:eastAsia="ru-RU"/>
        </w:rPr>
        <w:t>.</w:t>
      </w:r>
      <w:r w:rsidR="00AA537B" w:rsidRPr="00AA1244">
        <w:rPr>
          <w:rFonts w:ascii="Times New Roman" w:eastAsia="Times New Roman" w:hAnsi="Times New Roman" w:cs="Times New Roman"/>
          <w:sz w:val="28"/>
          <w:szCs w:val="28"/>
          <w:lang w:eastAsia="ru-RU"/>
        </w:rPr>
        <w:t xml:space="preserve"> </w:t>
      </w:r>
    </w:p>
    <w:p w14:paraId="01FA1704" w14:textId="77777777" w:rsidR="008E21D7" w:rsidRPr="00AA1244" w:rsidRDefault="008E21D7" w:rsidP="00AA537B">
      <w:pPr>
        <w:spacing w:after="0" w:line="360" w:lineRule="auto"/>
        <w:ind w:firstLine="708"/>
        <w:jc w:val="both"/>
        <w:rPr>
          <w:rFonts w:ascii="Times New Roman" w:eastAsia="Times New Roman" w:hAnsi="Times New Roman" w:cs="Times New Roman"/>
          <w:sz w:val="28"/>
          <w:szCs w:val="28"/>
          <w:lang w:eastAsia="ru-RU"/>
        </w:rPr>
      </w:pPr>
      <w:r w:rsidRPr="00AA1244">
        <w:rPr>
          <w:rFonts w:ascii="Times New Roman" w:eastAsia="Times New Roman" w:hAnsi="Times New Roman" w:cs="Times New Roman"/>
          <w:sz w:val="28"/>
          <w:szCs w:val="28"/>
          <w:lang w:eastAsia="ru-RU"/>
        </w:rPr>
        <w:t>2 ВНЕСЕН Техническим комитетом по стандартизации ТК 357 «Стальные и чугунные трубы и баллоны»</w:t>
      </w:r>
    </w:p>
    <w:p w14:paraId="7251A11C" w14:textId="77777777" w:rsidR="008E21D7" w:rsidRPr="00AA1244" w:rsidRDefault="008E21D7" w:rsidP="008E21D7">
      <w:pPr>
        <w:spacing w:after="0" w:line="360" w:lineRule="auto"/>
        <w:ind w:firstLine="720"/>
        <w:jc w:val="both"/>
        <w:rPr>
          <w:rFonts w:ascii="Times New Roman" w:eastAsia="Times New Roman" w:hAnsi="Times New Roman" w:cs="Times New Roman"/>
          <w:sz w:val="28"/>
          <w:szCs w:val="28"/>
          <w:lang w:eastAsia="ru-RU"/>
        </w:rPr>
      </w:pPr>
      <w:r w:rsidRPr="00AA1244">
        <w:rPr>
          <w:rFonts w:ascii="Times New Roman" w:eastAsia="Times New Roman" w:hAnsi="Times New Roman" w:cs="Times New Roman"/>
          <w:sz w:val="28"/>
          <w:szCs w:val="28"/>
          <w:lang w:eastAsia="ru-RU"/>
        </w:rPr>
        <w:t>3 ПРИНЯТ Межгосударственным советом по стандартизации, метрологии и сертификации (протокол № ____________ от «___» ____________20__ г.)</w:t>
      </w:r>
    </w:p>
    <w:p w14:paraId="409E92E7" w14:textId="77777777" w:rsidR="008E21D7" w:rsidRPr="00AA1244" w:rsidRDefault="008E21D7" w:rsidP="008E21D7">
      <w:pPr>
        <w:spacing w:after="0" w:line="360" w:lineRule="auto"/>
        <w:jc w:val="both"/>
        <w:rPr>
          <w:rFonts w:ascii="Times New Roman" w:eastAsia="Times New Roman" w:hAnsi="Times New Roman" w:cs="Times New Roman"/>
          <w:sz w:val="28"/>
          <w:szCs w:val="28"/>
          <w:lang w:eastAsia="ru-RU"/>
        </w:rPr>
      </w:pPr>
      <w:r w:rsidRPr="00AA1244">
        <w:rPr>
          <w:rFonts w:ascii="Times New Roman" w:eastAsia="Times New Roman" w:hAnsi="Times New Roman" w:cs="Times New Roman"/>
          <w:sz w:val="28"/>
          <w:szCs w:val="28"/>
          <w:lang w:eastAsia="ru-RU"/>
        </w:rPr>
        <w:t>За принятие проголосовали: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2893"/>
        <w:gridCol w:w="3767"/>
      </w:tblGrid>
      <w:tr w:rsidR="008E21D7" w:rsidRPr="00AA1244" w14:paraId="4765C6DD" w14:textId="77777777" w:rsidTr="00E44B19">
        <w:tc>
          <w:tcPr>
            <w:tcW w:w="3379" w:type="dxa"/>
            <w:tcBorders>
              <w:top w:val="single" w:sz="4" w:space="0" w:color="auto"/>
              <w:left w:val="single" w:sz="4" w:space="0" w:color="auto"/>
              <w:bottom w:val="double" w:sz="4" w:space="0" w:color="auto"/>
              <w:right w:val="single" w:sz="4" w:space="0" w:color="auto"/>
            </w:tcBorders>
          </w:tcPr>
          <w:p w14:paraId="1E768FB2" w14:textId="77777777" w:rsidR="008E21D7" w:rsidRPr="00AA1244" w:rsidRDefault="008E21D7" w:rsidP="008E21D7">
            <w:pPr>
              <w:spacing w:after="0" w:line="240" w:lineRule="auto"/>
              <w:ind w:right="17"/>
              <w:jc w:val="center"/>
              <w:rPr>
                <w:rFonts w:ascii="Times New Roman" w:eastAsia="Times New Roman" w:hAnsi="Times New Roman" w:cs="Times New Roman"/>
                <w:sz w:val="24"/>
                <w:lang w:eastAsia="ru-RU"/>
              </w:rPr>
            </w:pPr>
            <w:r w:rsidRPr="00AA1244">
              <w:rPr>
                <w:rFonts w:ascii="Times New Roman" w:eastAsia="Times New Roman" w:hAnsi="Times New Roman" w:cs="Times New Roman"/>
                <w:lang w:eastAsia="ru-RU"/>
              </w:rPr>
              <w:t>Краткое наименование страны по МК (ИСО 3166) 004 – 97</w:t>
            </w:r>
          </w:p>
        </w:tc>
        <w:tc>
          <w:tcPr>
            <w:tcW w:w="2942" w:type="dxa"/>
            <w:tcBorders>
              <w:top w:val="single" w:sz="4" w:space="0" w:color="auto"/>
              <w:left w:val="single" w:sz="4" w:space="0" w:color="auto"/>
              <w:bottom w:val="double" w:sz="4" w:space="0" w:color="auto"/>
              <w:right w:val="single" w:sz="4" w:space="0" w:color="auto"/>
            </w:tcBorders>
          </w:tcPr>
          <w:p w14:paraId="45736918" w14:textId="77777777" w:rsidR="008E21D7" w:rsidRPr="00AA1244" w:rsidRDefault="008E21D7" w:rsidP="008E21D7">
            <w:pPr>
              <w:spacing w:after="0" w:line="240" w:lineRule="auto"/>
              <w:ind w:right="17"/>
              <w:jc w:val="center"/>
              <w:rPr>
                <w:rFonts w:ascii="Times New Roman" w:eastAsia="Times New Roman" w:hAnsi="Times New Roman" w:cs="Times New Roman"/>
                <w:sz w:val="24"/>
                <w:lang w:eastAsia="ru-RU"/>
              </w:rPr>
            </w:pPr>
            <w:r w:rsidRPr="00AA1244">
              <w:rPr>
                <w:rFonts w:ascii="Times New Roman" w:eastAsia="Times New Roman" w:hAnsi="Times New Roman" w:cs="Times New Roman"/>
                <w:lang w:eastAsia="ru-RU"/>
              </w:rPr>
              <w:t xml:space="preserve">Код страны </w:t>
            </w:r>
          </w:p>
          <w:p w14:paraId="779397DB" w14:textId="77777777" w:rsidR="008E21D7" w:rsidRPr="00AA1244" w:rsidRDefault="008E21D7" w:rsidP="008E21D7">
            <w:pPr>
              <w:spacing w:after="0" w:line="240" w:lineRule="auto"/>
              <w:ind w:right="17"/>
              <w:jc w:val="center"/>
              <w:rPr>
                <w:rFonts w:ascii="Times New Roman" w:eastAsia="Times New Roman" w:hAnsi="Times New Roman" w:cs="Times New Roman"/>
                <w:sz w:val="24"/>
                <w:lang w:eastAsia="ru-RU"/>
              </w:rPr>
            </w:pPr>
            <w:r w:rsidRPr="00AA1244">
              <w:rPr>
                <w:rFonts w:ascii="Times New Roman" w:eastAsia="Times New Roman" w:hAnsi="Times New Roman" w:cs="Times New Roman"/>
                <w:lang w:eastAsia="ru-RU"/>
              </w:rPr>
              <w:t>по МК (ИСО 3166) 004 – 97</w:t>
            </w:r>
          </w:p>
        </w:tc>
        <w:tc>
          <w:tcPr>
            <w:tcW w:w="3817" w:type="dxa"/>
            <w:tcBorders>
              <w:top w:val="single" w:sz="4" w:space="0" w:color="auto"/>
              <w:left w:val="single" w:sz="4" w:space="0" w:color="auto"/>
              <w:bottom w:val="double" w:sz="4" w:space="0" w:color="auto"/>
              <w:right w:val="single" w:sz="4" w:space="0" w:color="auto"/>
            </w:tcBorders>
          </w:tcPr>
          <w:p w14:paraId="74359A1A" w14:textId="77777777" w:rsidR="008E21D7" w:rsidRPr="00AA1244" w:rsidRDefault="008E21D7" w:rsidP="008E21D7">
            <w:pPr>
              <w:spacing w:after="0" w:line="240" w:lineRule="auto"/>
              <w:ind w:right="17"/>
              <w:jc w:val="center"/>
              <w:rPr>
                <w:rFonts w:ascii="Times New Roman" w:eastAsia="Times New Roman" w:hAnsi="Times New Roman" w:cs="Times New Roman"/>
                <w:sz w:val="24"/>
                <w:lang w:eastAsia="ru-RU"/>
              </w:rPr>
            </w:pPr>
            <w:r w:rsidRPr="00AA1244">
              <w:rPr>
                <w:rFonts w:ascii="Times New Roman" w:eastAsia="Times New Roman" w:hAnsi="Times New Roman" w:cs="Times New Roman"/>
                <w:lang w:eastAsia="ru-RU"/>
              </w:rPr>
              <w:t xml:space="preserve">Сокращенное наименование национального органа по стандартизации </w:t>
            </w:r>
          </w:p>
        </w:tc>
      </w:tr>
      <w:tr w:rsidR="008E21D7" w:rsidRPr="00AA1244" w14:paraId="633A1264" w14:textId="77777777" w:rsidTr="00E44B19">
        <w:tc>
          <w:tcPr>
            <w:tcW w:w="3379" w:type="dxa"/>
            <w:tcBorders>
              <w:top w:val="double" w:sz="4" w:space="0" w:color="auto"/>
              <w:left w:val="single" w:sz="4" w:space="0" w:color="auto"/>
              <w:bottom w:val="single" w:sz="4" w:space="0" w:color="auto"/>
              <w:right w:val="single" w:sz="4" w:space="0" w:color="auto"/>
            </w:tcBorders>
          </w:tcPr>
          <w:p w14:paraId="268AEA06" w14:textId="77777777" w:rsidR="008E21D7" w:rsidRPr="00AA1244" w:rsidRDefault="008E21D7" w:rsidP="008E21D7">
            <w:pPr>
              <w:spacing w:after="0" w:line="240" w:lineRule="auto"/>
              <w:ind w:right="17"/>
              <w:jc w:val="both"/>
              <w:rPr>
                <w:rFonts w:ascii="Times New Roman" w:eastAsia="Times New Roman" w:hAnsi="Times New Roman" w:cs="Times New Roman"/>
                <w:sz w:val="24"/>
                <w:lang w:eastAsia="ru-RU"/>
              </w:rPr>
            </w:pPr>
            <w:r w:rsidRPr="00AA1244">
              <w:rPr>
                <w:rFonts w:ascii="Times New Roman" w:eastAsia="Times New Roman" w:hAnsi="Times New Roman" w:cs="Times New Roman"/>
                <w:lang w:eastAsia="ru-RU"/>
              </w:rPr>
              <w:t>Беларусь</w:t>
            </w:r>
          </w:p>
          <w:p w14:paraId="3A40A493" w14:textId="77777777" w:rsidR="008E21D7" w:rsidRPr="00AA1244" w:rsidRDefault="008E21D7" w:rsidP="008E21D7">
            <w:pPr>
              <w:spacing w:after="0" w:line="240" w:lineRule="auto"/>
              <w:ind w:right="17"/>
              <w:jc w:val="both"/>
              <w:rPr>
                <w:rFonts w:ascii="Times New Roman" w:eastAsia="Times New Roman" w:hAnsi="Times New Roman" w:cs="Times New Roman"/>
                <w:sz w:val="24"/>
                <w:lang w:eastAsia="ru-RU"/>
              </w:rPr>
            </w:pPr>
            <w:r w:rsidRPr="00AA1244">
              <w:rPr>
                <w:rFonts w:ascii="Times New Roman" w:eastAsia="Times New Roman" w:hAnsi="Times New Roman" w:cs="Times New Roman"/>
                <w:lang w:eastAsia="ru-RU"/>
              </w:rPr>
              <w:t>Казахстан</w:t>
            </w:r>
          </w:p>
          <w:p w14:paraId="5CF65E50" w14:textId="77777777" w:rsidR="008E21D7" w:rsidRPr="00AA1244" w:rsidRDefault="008E21D7" w:rsidP="008E21D7">
            <w:pPr>
              <w:spacing w:after="0" w:line="240" w:lineRule="auto"/>
              <w:ind w:right="17"/>
              <w:jc w:val="both"/>
              <w:rPr>
                <w:rFonts w:ascii="Times New Roman" w:eastAsia="Times New Roman" w:hAnsi="Times New Roman" w:cs="Times New Roman"/>
                <w:sz w:val="24"/>
                <w:lang w:eastAsia="ru-RU"/>
              </w:rPr>
            </w:pPr>
            <w:r w:rsidRPr="00AA1244">
              <w:rPr>
                <w:rFonts w:ascii="Times New Roman" w:eastAsia="Times New Roman" w:hAnsi="Times New Roman" w:cs="Times New Roman"/>
                <w:lang w:eastAsia="ru-RU"/>
              </w:rPr>
              <w:t>Российская Федерация</w:t>
            </w:r>
          </w:p>
        </w:tc>
        <w:tc>
          <w:tcPr>
            <w:tcW w:w="2942" w:type="dxa"/>
            <w:tcBorders>
              <w:top w:val="double" w:sz="4" w:space="0" w:color="auto"/>
              <w:left w:val="single" w:sz="4" w:space="0" w:color="auto"/>
              <w:bottom w:val="single" w:sz="4" w:space="0" w:color="auto"/>
              <w:right w:val="single" w:sz="4" w:space="0" w:color="auto"/>
            </w:tcBorders>
          </w:tcPr>
          <w:p w14:paraId="728D04C4" w14:textId="77777777" w:rsidR="008E21D7" w:rsidRPr="00AA1244" w:rsidRDefault="008E21D7" w:rsidP="008E21D7">
            <w:pPr>
              <w:spacing w:after="0" w:line="240" w:lineRule="auto"/>
              <w:ind w:right="17" w:firstLine="221"/>
              <w:jc w:val="both"/>
              <w:rPr>
                <w:rFonts w:ascii="Times New Roman" w:eastAsia="Times New Roman" w:hAnsi="Times New Roman" w:cs="Times New Roman"/>
                <w:sz w:val="24"/>
                <w:lang w:eastAsia="ru-RU"/>
              </w:rPr>
            </w:pPr>
            <w:r w:rsidRPr="00AA1244">
              <w:rPr>
                <w:rFonts w:ascii="Times New Roman" w:eastAsia="Times New Roman" w:hAnsi="Times New Roman" w:cs="Times New Roman"/>
                <w:lang w:val="en-US" w:eastAsia="ru-RU"/>
              </w:rPr>
              <w:t>BY</w:t>
            </w:r>
          </w:p>
          <w:p w14:paraId="26FCCE03" w14:textId="77777777" w:rsidR="008E21D7" w:rsidRPr="00AA1244" w:rsidRDefault="008E21D7" w:rsidP="008E21D7">
            <w:pPr>
              <w:spacing w:after="0" w:line="240" w:lineRule="auto"/>
              <w:ind w:right="17" w:firstLine="221"/>
              <w:jc w:val="both"/>
              <w:rPr>
                <w:rFonts w:ascii="Times New Roman" w:eastAsia="Times New Roman" w:hAnsi="Times New Roman" w:cs="Times New Roman"/>
                <w:sz w:val="24"/>
                <w:lang w:val="en-US" w:eastAsia="ru-RU"/>
              </w:rPr>
            </w:pPr>
            <w:r w:rsidRPr="00AA1244">
              <w:rPr>
                <w:rFonts w:ascii="Times New Roman" w:eastAsia="Times New Roman" w:hAnsi="Times New Roman" w:cs="Times New Roman"/>
                <w:lang w:val="en-US" w:eastAsia="ru-RU"/>
              </w:rPr>
              <w:t>KZ</w:t>
            </w:r>
          </w:p>
          <w:p w14:paraId="4B7817D7" w14:textId="77777777" w:rsidR="008E21D7" w:rsidRPr="00AA1244" w:rsidRDefault="008E21D7" w:rsidP="008E21D7">
            <w:pPr>
              <w:spacing w:after="0" w:line="240" w:lineRule="auto"/>
              <w:ind w:right="17" w:firstLine="221"/>
              <w:jc w:val="both"/>
              <w:rPr>
                <w:rFonts w:ascii="Times New Roman" w:eastAsia="Times New Roman" w:hAnsi="Times New Roman" w:cs="Times New Roman"/>
                <w:sz w:val="24"/>
                <w:lang w:val="en-US" w:eastAsia="ru-RU"/>
              </w:rPr>
            </w:pPr>
            <w:r w:rsidRPr="00AA1244">
              <w:rPr>
                <w:rFonts w:ascii="Times New Roman" w:eastAsia="Times New Roman" w:hAnsi="Times New Roman" w:cs="Times New Roman"/>
                <w:lang w:val="en-US" w:eastAsia="ru-RU"/>
              </w:rPr>
              <w:t>RU</w:t>
            </w:r>
          </w:p>
        </w:tc>
        <w:tc>
          <w:tcPr>
            <w:tcW w:w="3817" w:type="dxa"/>
            <w:tcBorders>
              <w:top w:val="double" w:sz="4" w:space="0" w:color="auto"/>
              <w:left w:val="single" w:sz="4" w:space="0" w:color="auto"/>
              <w:bottom w:val="single" w:sz="4" w:space="0" w:color="auto"/>
              <w:right w:val="single" w:sz="4" w:space="0" w:color="auto"/>
            </w:tcBorders>
          </w:tcPr>
          <w:p w14:paraId="59376946" w14:textId="77777777" w:rsidR="008E21D7" w:rsidRPr="00AA1244" w:rsidRDefault="008E21D7" w:rsidP="008E21D7">
            <w:pPr>
              <w:spacing w:after="0" w:line="240" w:lineRule="auto"/>
              <w:ind w:right="17"/>
              <w:jc w:val="both"/>
              <w:rPr>
                <w:rFonts w:ascii="Times New Roman" w:eastAsia="Times New Roman" w:hAnsi="Times New Roman" w:cs="Times New Roman"/>
                <w:sz w:val="24"/>
                <w:lang w:eastAsia="ru-RU"/>
              </w:rPr>
            </w:pPr>
            <w:r w:rsidRPr="00AA1244">
              <w:rPr>
                <w:rFonts w:ascii="Times New Roman" w:eastAsia="Times New Roman" w:hAnsi="Times New Roman" w:cs="Times New Roman"/>
                <w:lang w:eastAsia="ru-RU"/>
              </w:rPr>
              <w:t>Госстандарт Республики Беларусь</w:t>
            </w:r>
          </w:p>
          <w:p w14:paraId="3DCE77EC" w14:textId="77777777" w:rsidR="008E21D7" w:rsidRPr="00AA1244" w:rsidRDefault="008E21D7" w:rsidP="008E21D7">
            <w:pPr>
              <w:spacing w:after="0" w:line="240" w:lineRule="auto"/>
              <w:ind w:right="17"/>
              <w:jc w:val="both"/>
              <w:rPr>
                <w:rFonts w:ascii="Times New Roman" w:eastAsia="Times New Roman" w:hAnsi="Times New Roman" w:cs="Times New Roman"/>
                <w:sz w:val="24"/>
                <w:lang w:eastAsia="ru-RU"/>
              </w:rPr>
            </w:pPr>
            <w:r w:rsidRPr="00AA1244">
              <w:rPr>
                <w:rFonts w:ascii="Times New Roman" w:eastAsia="Times New Roman" w:hAnsi="Times New Roman" w:cs="Times New Roman"/>
                <w:lang w:eastAsia="ru-RU"/>
              </w:rPr>
              <w:t>Госстандарт Республики Казахстан</w:t>
            </w:r>
          </w:p>
          <w:p w14:paraId="34DB7C3D" w14:textId="77777777" w:rsidR="008E21D7" w:rsidRPr="00AA1244" w:rsidRDefault="008E21D7" w:rsidP="008E21D7">
            <w:pPr>
              <w:spacing w:after="0" w:line="240" w:lineRule="auto"/>
              <w:ind w:right="17"/>
              <w:jc w:val="both"/>
              <w:rPr>
                <w:rFonts w:ascii="Times New Roman" w:eastAsia="Times New Roman" w:hAnsi="Times New Roman" w:cs="Times New Roman"/>
                <w:sz w:val="24"/>
                <w:lang w:eastAsia="ru-RU"/>
              </w:rPr>
            </w:pPr>
            <w:r w:rsidRPr="00AA1244">
              <w:rPr>
                <w:rFonts w:ascii="Times New Roman" w:eastAsia="Times New Roman" w:hAnsi="Times New Roman" w:cs="Times New Roman"/>
                <w:lang w:eastAsia="ru-RU"/>
              </w:rPr>
              <w:t>Росстандарт</w:t>
            </w:r>
          </w:p>
        </w:tc>
      </w:tr>
    </w:tbl>
    <w:p w14:paraId="45E06530" w14:textId="77777777" w:rsidR="008E21D7" w:rsidRPr="00AA1244" w:rsidRDefault="008E21D7" w:rsidP="008E21D7">
      <w:pPr>
        <w:spacing w:after="0" w:line="360" w:lineRule="auto"/>
        <w:ind w:firstLine="720"/>
        <w:jc w:val="both"/>
        <w:rPr>
          <w:rFonts w:ascii="Times New Roman" w:eastAsia="Times New Roman" w:hAnsi="Times New Roman" w:cs="Times New Roman"/>
          <w:sz w:val="28"/>
          <w:szCs w:val="28"/>
          <w:lang w:eastAsia="ru-RU"/>
        </w:rPr>
      </w:pPr>
    </w:p>
    <w:p w14:paraId="4C96BAA1" w14:textId="77777777" w:rsidR="008E21D7" w:rsidRPr="00AA1244" w:rsidRDefault="008E21D7" w:rsidP="008E21D7">
      <w:pPr>
        <w:spacing w:after="0" w:line="360" w:lineRule="auto"/>
        <w:ind w:firstLine="709"/>
        <w:jc w:val="both"/>
        <w:rPr>
          <w:rFonts w:ascii="Times New Roman" w:eastAsia="Times New Roman" w:hAnsi="Times New Roman" w:cs="Times New Roman"/>
          <w:sz w:val="28"/>
          <w:szCs w:val="28"/>
          <w:lang w:eastAsia="ru-RU"/>
        </w:rPr>
      </w:pPr>
      <w:r w:rsidRPr="00AA1244">
        <w:rPr>
          <w:rFonts w:ascii="Times New Roman" w:eastAsia="Times New Roman" w:hAnsi="Times New Roman" w:cs="Times New Roman"/>
          <w:sz w:val="28"/>
          <w:szCs w:val="28"/>
          <w:lang w:eastAsia="ru-RU"/>
        </w:rPr>
        <w:t xml:space="preserve">4 Приказом Федерального агентства по техническому регулированию и метрологии от        </w:t>
      </w:r>
      <w:r w:rsidR="007C2199" w:rsidRPr="00AA1244">
        <w:rPr>
          <w:rFonts w:ascii="Times New Roman" w:eastAsia="Times New Roman" w:hAnsi="Times New Roman" w:cs="Times New Roman"/>
          <w:sz w:val="28"/>
          <w:szCs w:val="28"/>
          <w:lang w:eastAsia="ru-RU"/>
        </w:rPr>
        <w:t xml:space="preserve">                              </w:t>
      </w:r>
      <w:r w:rsidRPr="00AA1244">
        <w:rPr>
          <w:rFonts w:ascii="Times New Roman" w:eastAsia="Times New Roman" w:hAnsi="Times New Roman" w:cs="Times New Roman"/>
          <w:sz w:val="28"/>
          <w:szCs w:val="28"/>
          <w:lang w:eastAsia="ru-RU"/>
        </w:rPr>
        <w:t xml:space="preserve"> г. №               межгосударственный стандарт ГОСТ </w:t>
      </w:r>
      <w:r w:rsidRPr="00AA1244">
        <w:rPr>
          <w:rFonts w:ascii="Times New Roman" w:eastAsia="Times New Roman" w:hAnsi="Times New Roman" w:cs="Times New Roman"/>
          <w:sz w:val="28"/>
          <w:szCs w:val="28"/>
          <w:lang w:val="en-US" w:eastAsia="ru-RU"/>
        </w:rPr>
        <w:t>ISO</w:t>
      </w:r>
      <w:r w:rsidRPr="00AA1244">
        <w:rPr>
          <w:rFonts w:ascii="Times New Roman" w:eastAsia="Times New Roman" w:hAnsi="Times New Roman" w:cs="Times New Roman"/>
          <w:sz w:val="28"/>
          <w:szCs w:val="28"/>
          <w:lang w:eastAsia="ru-RU"/>
        </w:rPr>
        <w:t xml:space="preserve"> 1</w:t>
      </w:r>
      <w:r w:rsidR="001A2572" w:rsidRPr="00AA1244">
        <w:rPr>
          <w:rFonts w:ascii="Times New Roman" w:eastAsia="Times New Roman" w:hAnsi="Times New Roman" w:cs="Times New Roman"/>
          <w:sz w:val="28"/>
          <w:szCs w:val="28"/>
          <w:lang w:eastAsia="ru-RU"/>
        </w:rPr>
        <w:t>3588</w:t>
      </w:r>
      <w:r w:rsidRPr="00AA1244">
        <w:rPr>
          <w:rFonts w:ascii="Times New Roman" w:eastAsia="Times New Roman" w:hAnsi="Times New Roman" w:cs="Times New Roman"/>
          <w:sz w:val="28"/>
          <w:szCs w:val="28"/>
          <w:lang w:eastAsia="ru-RU"/>
        </w:rPr>
        <w:t xml:space="preserve">–201         введен </w:t>
      </w:r>
      <w:proofErr w:type="gramStart"/>
      <w:r w:rsidRPr="00AA1244">
        <w:rPr>
          <w:rFonts w:ascii="Times New Roman" w:eastAsia="Times New Roman" w:hAnsi="Times New Roman" w:cs="Times New Roman"/>
          <w:sz w:val="28"/>
          <w:szCs w:val="28"/>
          <w:lang w:eastAsia="ru-RU"/>
        </w:rPr>
        <w:t>в  действие</w:t>
      </w:r>
      <w:proofErr w:type="gramEnd"/>
      <w:r w:rsidRPr="00AA1244">
        <w:rPr>
          <w:rFonts w:ascii="Times New Roman" w:eastAsia="Times New Roman" w:hAnsi="Times New Roman" w:cs="Times New Roman"/>
          <w:sz w:val="28"/>
          <w:szCs w:val="28"/>
          <w:lang w:eastAsia="ru-RU"/>
        </w:rPr>
        <w:t xml:space="preserve"> в качестве национального стандарта Российской Федерации с 1        </w:t>
      </w:r>
      <w:r w:rsidR="00AA537B" w:rsidRPr="00AA1244">
        <w:rPr>
          <w:rFonts w:ascii="Times New Roman" w:eastAsia="Times New Roman" w:hAnsi="Times New Roman" w:cs="Times New Roman"/>
          <w:sz w:val="28"/>
          <w:szCs w:val="28"/>
          <w:lang w:eastAsia="ru-RU"/>
        </w:rPr>
        <w:t xml:space="preserve">                </w:t>
      </w:r>
      <w:r w:rsidRPr="00AA1244">
        <w:rPr>
          <w:rFonts w:ascii="Times New Roman" w:eastAsia="Times New Roman" w:hAnsi="Times New Roman" w:cs="Times New Roman"/>
          <w:sz w:val="28"/>
          <w:szCs w:val="28"/>
          <w:lang w:eastAsia="ru-RU"/>
        </w:rPr>
        <w:t>201   г.</w:t>
      </w:r>
    </w:p>
    <w:p w14:paraId="4D82844F" w14:textId="0C474DAA" w:rsidR="008E21D7" w:rsidRPr="001D7691" w:rsidRDefault="008E21D7" w:rsidP="001A2572">
      <w:pPr>
        <w:widowControl w:val="0"/>
        <w:spacing w:after="0" w:line="360" w:lineRule="auto"/>
        <w:ind w:firstLine="709"/>
        <w:jc w:val="both"/>
        <w:rPr>
          <w:rFonts w:ascii="Times New Roman" w:hAnsi="Times New Roman" w:cs="Times New Roman"/>
          <w:color w:val="231F20"/>
          <w:sz w:val="28"/>
          <w:szCs w:val="28"/>
          <w:lang w:val="en-US"/>
        </w:rPr>
      </w:pPr>
      <w:r w:rsidRPr="00AA1244">
        <w:rPr>
          <w:rFonts w:ascii="Times New Roman" w:eastAsia="Times New Roman" w:hAnsi="Times New Roman" w:cs="Times New Roman"/>
          <w:sz w:val="28"/>
          <w:szCs w:val="28"/>
          <w:lang w:eastAsia="ru-RU"/>
        </w:rPr>
        <w:lastRenderedPageBreak/>
        <w:t>5 Настоящий стандарт идентичен международному стандарту</w:t>
      </w:r>
      <w:r w:rsidR="001D7691" w:rsidRPr="001D7691">
        <w:rPr>
          <w:rFonts w:ascii="Times New Roman" w:eastAsia="Times New Roman" w:hAnsi="Times New Roman" w:cs="Times New Roman"/>
          <w:sz w:val="28"/>
          <w:szCs w:val="28"/>
          <w:lang w:eastAsia="ru-RU"/>
        </w:rPr>
        <w:t xml:space="preserve"> </w:t>
      </w:r>
      <w:r w:rsidRPr="00AA1244">
        <w:rPr>
          <w:rFonts w:ascii="Times New Roman" w:eastAsia="Times New Roman" w:hAnsi="Times New Roman" w:cs="Times New Roman"/>
          <w:sz w:val="28"/>
          <w:szCs w:val="28"/>
          <w:lang w:val="en-US" w:eastAsia="ru-RU"/>
        </w:rPr>
        <w:t>ISO</w:t>
      </w:r>
      <w:r w:rsidRPr="00AA1244">
        <w:rPr>
          <w:rFonts w:ascii="Times New Roman" w:eastAsia="Times New Roman" w:hAnsi="Times New Roman" w:cs="Times New Roman"/>
          <w:sz w:val="28"/>
          <w:szCs w:val="28"/>
          <w:lang w:eastAsia="ru-RU"/>
        </w:rPr>
        <w:t xml:space="preserve"> 1</w:t>
      </w:r>
      <w:r w:rsidR="001A2572" w:rsidRPr="00AA1244">
        <w:rPr>
          <w:rFonts w:ascii="Times New Roman" w:eastAsia="Times New Roman" w:hAnsi="Times New Roman" w:cs="Times New Roman"/>
          <w:sz w:val="28"/>
          <w:szCs w:val="28"/>
          <w:lang w:eastAsia="ru-RU"/>
        </w:rPr>
        <w:t>3588</w:t>
      </w:r>
      <w:r w:rsidRPr="00AA1244">
        <w:rPr>
          <w:rFonts w:ascii="Times New Roman" w:eastAsia="Times New Roman" w:hAnsi="Times New Roman" w:cs="Times New Roman"/>
          <w:sz w:val="28"/>
          <w:szCs w:val="28"/>
          <w:lang w:eastAsia="ru-RU"/>
        </w:rPr>
        <w:t>:20</w:t>
      </w:r>
      <w:r w:rsidR="001A2572" w:rsidRPr="00AA1244">
        <w:rPr>
          <w:rFonts w:ascii="Times New Roman" w:eastAsia="Times New Roman" w:hAnsi="Times New Roman" w:cs="Times New Roman"/>
          <w:sz w:val="28"/>
          <w:szCs w:val="28"/>
          <w:lang w:eastAsia="ru-RU"/>
        </w:rPr>
        <w:t>1</w:t>
      </w:r>
      <w:r w:rsidR="00813184" w:rsidRPr="00AA1244">
        <w:rPr>
          <w:rFonts w:ascii="Times New Roman" w:eastAsia="Times New Roman" w:hAnsi="Times New Roman" w:cs="Times New Roman"/>
          <w:sz w:val="28"/>
          <w:szCs w:val="28"/>
          <w:lang w:eastAsia="ru-RU"/>
        </w:rPr>
        <w:t>9</w:t>
      </w:r>
      <w:r w:rsidRPr="00AA1244">
        <w:rPr>
          <w:rFonts w:ascii="Times New Roman" w:eastAsia="Times New Roman" w:hAnsi="Times New Roman" w:cs="Times New Roman"/>
          <w:sz w:val="28"/>
          <w:szCs w:val="28"/>
          <w:lang w:eastAsia="ru-RU"/>
        </w:rPr>
        <w:t xml:space="preserve"> </w:t>
      </w:r>
      <w:r w:rsidR="00AA537B" w:rsidRPr="00AA1244">
        <w:rPr>
          <w:rFonts w:ascii="Times New Roman" w:hAnsi="Times New Roman" w:cs="Times New Roman"/>
          <w:sz w:val="28"/>
          <w:szCs w:val="28"/>
        </w:rPr>
        <w:t xml:space="preserve">Неразрушающий контроль сварных соединений. Ультразвуковая дефектоскопия. </w:t>
      </w:r>
      <w:r w:rsidR="00681E95" w:rsidRPr="00AA1244">
        <w:rPr>
          <w:rFonts w:ascii="Times New Roman" w:hAnsi="Times New Roman" w:cs="Times New Roman"/>
          <w:sz w:val="28"/>
          <w:szCs w:val="28"/>
        </w:rPr>
        <w:t>Применение</w:t>
      </w:r>
      <w:r w:rsidR="00681E95" w:rsidRPr="001D7691">
        <w:rPr>
          <w:rFonts w:ascii="Times New Roman" w:hAnsi="Times New Roman" w:cs="Times New Roman"/>
          <w:sz w:val="28"/>
          <w:szCs w:val="28"/>
          <w:lang w:val="en-US"/>
        </w:rPr>
        <w:t xml:space="preserve"> </w:t>
      </w:r>
      <w:r w:rsidR="00681E95" w:rsidRPr="00AA1244">
        <w:rPr>
          <w:rFonts w:ascii="Times New Roman" w:hAnsi="Times New Roman" w:cs="Times New Roman"/>
          <w:sz w:val="28"/>
          <w:szCs w:val="28"/>
        </w:rPr>
        <w:t>автоматизированных</w:t>
      </w:r>
      <w:r w:rsidR="00681E95" w:rsidRPr="001D7691">
        <w:rPr>
          <w:rFonts w:ascii="Times New Roman" w:hAnsi="Times New Roman" w:cs="Times New Roman"/>
          <w:sz w:val="28"/>
          <w:szCs w:val="28"/>
          <w:lang w:val="en-US"/>
        </w:rPr>
        <w:t xml:space="preserve"> </w:t>
      </w:r>
      <w:r w:rsidR="00681E95" w:rsidRPr="00AA1244">
        <w:rPr>
          <w:rFonts w:ascii="Times New Roman" w:hAnsi="Times New Roman" w:cs="Times New Roman"/>
          <w:sz w:val="28"/>
          <w:szCs w:val="28"/>
        </w:rPr>
        <w:t>систем</w:t>
      </w:r>
      <w:r w:rsidR="00681E95" w:rsidRPr="001D7691">
        <w:rPr>
          <w:rFonts w:ascii="Times New Roman" w:hAnsi="Times New Roman" w:cs="Times New Roman"/>
          <w:sz w:val="28"/>
          <w:szCs w:val="28"/>
          <w:lang w:val="en-US"/>
        </w:rPr>
        <w:t xml:space="preserve"> </w:t>
      </w:r>
      <w:r w:rsidR="00681E95" w:rsidRPr="00AA1244">
        <w:rPr>
          <w:rFonts w:ascii="Times New Roman" w:hAnsi="Times New Roman" w:cs="Times New Roman"/>
          <w:sz w:val="28"/>
          <w:szCs w:val="28"/>
        </w:rPr>
        <w:t>с</w:t>
      </w:r>
      <w:r w:rsidR="00681E95" w:rsidRPr="001D7691">
        <w:rPr>
          <w:rFonts w:ascii="Times New Roman" w:hAnsi="Times New Roman" w:cs="Times New Roman"/>
          <w:sz w:val="28"/>
          <w:szCs w:val="28"/>
          <w:lang w:val="en-US"/>
        </w:rPr>
        <w:t xml:space="preserve"> </w:t>
      </w:r>
      <w:r w:rsidR="00681E95" w:rsidRPr="00AA1244">
        <w:rPr>
          <w:rFonts w:ascii="Times New Roman" w:hAnsi="Times New Roman" w:cs="Times New Roman"/>
          <w:sz w:val="28"/>
          <w:szCs w:val="28"/>
        </w:rPr>
        <w:t>технологией</w:t>
      </w:r>
      <w:r w:rsidR="00681E95" w:rsidRPr="001D7691">
        <w:rPr>
          <w:rFonts w:ascii="Times New Roman" w:hAnsi="Times New Roman" w:cs="Times New Roman"/>
          <w:sz w:val="28"/>
          <w:szCs w:val="28"/>
          <w:lang w:val="en-US"/>
        </w:rPr>
        <w:t xml:space="preserve"> </w:t>
      </w:r>
      <w:r w:rsidR="00681E95" w:rsidRPr="00AA1244">
        <w:rPr>
          <w:rFonts w:ascii="Times New Roman" w:hAnsi="Times New Roman" w:cs="Times New Roman"/>
          <w:sz w:val="28"/>
          <w:szCs w:val="28"/>
        </w:rPr>
        <w:t>фазированных</w:t>
      </w:r>
      <w:r w:rsidR="00681E95" w:rsidRPr="001D7691">
        <w:rPr>
          <w:rFonts w:ascii="Times New Roman" w:hAnsi="Times New Roman" w:cs="Times New Roman"/>
          <w:sz w:val="28"/>
          <w:szCs w:val="28"/>
          <w:lang w:val="en-US"/>
        </w:rPr>
        <w:t xml:space="preserve"> </w:t>
      </w:r>
      <w:r w:rsidR="00681E95" w:rsidRPr="00AA1244">
        <w:rPr>
          <w:rFonts w:ascii="Times New Roman" w:hAnsi="Times New Roman" w:cs="Times New Roman"/>
          <w:sz w:val="28"/>
          <w:szCs w:val="28"/>
        </w:rPr>
        <w:t>решеток</w:t>
      </w:r>
      <w:r w:rsidR="00AA537B" w:rsidRPr="001D7691">
        <w:rPr>
          <w:rFonts w:ascii="Times New Roman" w:hAnsi="Times New Roman" w:cs="Times New Roman"/>
          <w:sz w:val="28"/>
          <w:szCs w:val="28"/>
          <w:lang w:val="en-US"/>
        </w:rPr>
        <w:t xml:space="preserve"> (</w:t>
      </w:r>
      <w:r w:rsidR="001A2572" w:rsidRPr="00AA1244">
        <w:rPr>
          <w:rFonts w:ascii="Times New Roman" w:hAnsi="Times New Roman" w:cs="Times New Roman"/>
          <w:sz w:val="28"/>
          <w:szCs w:val="28"/>
          <w:lang w:val="en-US"/>
        </w:rPr>
        <w:t>Non</w:t>
      </w:r>
      <w:r w:rsidR="001A2572" w:rsidRPr="001D7691">
        <w:rPr>
          <w:rFonts w:ascii="Times New Roman" w:hAnsi="Times New Roman" w:cs="Times New Roman"/>
          <w:sz w:val="28"/>
          <w:szCs w:val="28"/>
          <w:lang w:val="en-US"/>
        </w:rPr>
        <w:t>-</w:t>
      </w:r>
      <w:r w:rsidR="001A2572" w:rsidRPr="00AA1244">
        <w:rPr>
          <w:rFonts w:ascii="Times New Roman" w:hAnsi="Times New Roman" w:cs="Times New Roman"/>
          <w:sz w:val="28"/>
          <w:szCs w:val="28"/>
          <w:lang w:val="en-US"/>
        </w:rPr>
        <w:t>destructive</w:t>
      </w:r>
      <w:r w:rsidR="001A2572" w:rsidRPr="001D7691">
        <w:rPr>
          <w:rFonts w:ascii="Times New Roman" w:hAnsi="Times New Roman" w:cs="Times New Roman"/>
          <w:sz w:val="28"/>
          <w:szCs w:val="28"/>
          <w:lang w:val="en-US"/>
        </w:rPr>
        <w:t xml:space="preserve"> </w:t>
      </w:r>
      <w:r w:rsidR="001A2572" w:rsidRPr="00AA1244">
        <w:rPr>
          <w:rFonts w:ascii="Times New Roman" w:hAnsi="Times New Roman" w:cs="Times New Roman"/>
          <w:sz w:val="28"/>
          <w:szCs w:val="28"/>
          <w:lang w:val="en-US"/>
        </w:rPr>
        <w:t>testing</w:t>
      </w:r>
      <w:r w:rsidR="001A2572" w:rsidRPr="001D7691">
        <w:rPr>
          <w:rFonts w:ascii="Times New Roman" w:hAnsi="Times New Roman" w:cs="Times New Roman"/>
          <w:sz w:val="28"/>
          <w:szCs w:val="28"/>
          <w:lang w:val="en-US"/>
        </w:rPr>
        <w:t xml:space="preserve"> </w:t>
      </w:r>
      <w:r w:rsidR="001A2572" w:rsidRPr="00AA1244">
        <w:rPr>
          <w:rFonts w:ascii="Times New Roman" w:hAnsi="Times New Roman" w:cs="Times New Roman"/>
          <w:sz w:val="28"/>
          <w:szCs w:val="28"/>
          <w:lang w:val="en-US"/>
        </w:rPr>
        <w:t>of</w:t>
      </w:r>
      <w:r w:rsidR="001A2572" w:rsidRPr="001D7691">
        <w:rPr>
          <w:rFonts w:ascii="Times New Roman" w:hAnsi="Times New Roman" w:cs="Times New Roman"/>
          <w:sz w:val="28"/>
          <w:szCs w:val="28"/>
          <w:lang w:val="en-US"/>
        </w:rPr>
        <w:t xml:space="preserve"> </w:t>
      </w:r>
      <w:r w:rsidR="001A2572" w:rsidRPr="00AA1244">
        <w:rPr>
          <w:rFonts w:ascii="Times New Roman" w:hAnsi="Times New Roman" w:cs="Times New Roman"/>
          <w:sz w:val="28"/>
          <w:szCs w:val="28"/>
          <w:lang w:val="en-US"/>
        </w:rPr>
        <w:t>welds</w:t>
      </w:r>
      <w:r w:rsidR="001A2572" w:rsidRPr="001D7691">
        <w:rPr>
          <w:rFonts w:ascii="Times New Roman" w:hAnsi="Times New Roman" w:cs="Times New Roman"/>
          <w:sz w:val="28"/>
          <w:szCs w:val="28"/>
          <w:lang w:val="en-US"/>
        </w:rPr>
        <w:t xml:space="preserve"> — </w:t>
      </w:r>
      <w:r w:rsidR="001A2572" w:rsidRPr="00AA1244">
        <w:rPr>
          <w:rFonts w:ascii="Times New Roman" w:hAnsi="Times New Roman" w:cs="Times New Roman"/>
          <w:sz w:val="28"/>
          <w:szCs w:val="28"/>
          <w:lang w:val="en-US"/>
        </w:rPr>
        <w:t>Ultrasonic</w:t>
      </w:r>
      <w:r w:rsidR="001A2572" w:rsidRPr="001D7691">
        <w:rPr>
          <w:rFonts w:ascii="Times New Roman" w:hAnsi="Times New Roman" w:cs="Times New Roman"/>
          <w:sz w:val="28"/>
          <w:szCs w:val="28"/>
          <w:lang w:val="en-US"/>
        </w:rPr>
        <w:t xml:space="preserve"> </w:t>
      </w:r>
      <w:r w:rsidR="001A2572" w:rsidRPr="00AA1244">
        <w:rPr>
          <w:rFonts w:ascii="Times New Roman" w:hAnsi="Times New Roman" w:cs="Times New Roman"/>
          <w:sz w:val="28"/>
          <w:szCs w:val="28"/>
          <w:lang w:val="en-US"/>
        </w:rPr>
        <w:t>testing</w:t>
      </w:r>
      <w:r w:rsidR="001A2572" w:rsidRPr="001D7691">
        <w:rPr>
          <w:rFonts w:ascii="Times New Roman" w:hAnsi="Times New Roman" w:cs="Times New Roman"/>
          <w:sz w:val="28"/>
          <w:szCs w:val="28"/>
          <w:lang w:val="en-US"/>
        </w:rPr>
        <w:t xml:space="preserve"> — </w:t>
      </w:r>
      <w:r w:rsidR="001A2572" w:rsidRPr="00AA1244">
        <w:rPr>
          <w:rFonts w:ascii="Times New Roman" w:hAnsi="Times New Roman" w:cs="Times New Roman"/>
          <w:sz w:val="28"/>
          <w:szCs w:val="28"/>
          <w:lang w:val="en-US"/>
        </w:rPr>
        <w:t>Use</w:t>
      </w:r>
      <w:r w:rsidR="001A2572" w:rsidRPr="001D7691">
        <w:rPr>
          <w:rFonts w:ascii="Times New Roman" w:hAnsi="Times New Roman" w:cs="Times New Roman"/>
          <w:sz w:val="28"/>
          <w:szCs w:val="28"/>
          <w:lang w:val="en-US"/>
        </w:rPr>
        <w:t xml:space="preserve"> </w:t>
      </w:r>
      <w:r w:rsidR="001A2572" w:rsidRPr="00AA1244">
        <w:rPr>
          <w:rFonts w:ascii="Times New Roman" w:hAnsi="Times New Roman" w:cs="Times New Roman"/>
          <w:sz w:val="28"/>
          <w:szCs w:val="28"/>
          <w:lang w:val="en-US"/>
        </w:rPr>
        <w:t>of</w:t>
      </w:r>
      <w:r w:rsidR="001A2572" w:rsidRPr="001D7691">
        <w:rPr>
          <w:rFonts w:ascii="Times New Roman" w:hAnsi="Times New Roman" w:cs="Times New Roman"/>
          <w:sz w:val="28"/>
          <w:szCs w:val="28"/>
          <w:lang w:val="en-US"/>
        </w:rPr>
        <w:t xml:space="preserve"> </w:t>
      </w:r>
      <w:r w:rsidR="001A2572" w:rsidRPr="00AA1244">
        <w:rPr>
          <w:rFonts w:ascii="Times New Roman" w:hAnsi="Times New Roman" w:cs="Times New Roman"/>
          <w:sz w:val="28"/>
          <w:szCs w:val="28"/>
          <w:lang w:val="en-US"/>
        </w:rPr>
        <w:t>automated</w:t>
      </w:r>
      <w:r w:rsidR="001A2572" w:rsidRPr="001D7691">
        <w:rPr>
          <w:rFonts w:ascii="Times New Roman" w:hAnsi="Times New Roman" w:cs="Times New Roman"/>
          <w:sz w:val="28"/>
          <w:szCs w:val="28"/>
          <w:lang w:val="en-US"/>
        </w:rPr>
        <w:t xml:space="preserve"> </w:t>
      </w:r>
      <w:r w:rsidR="001A2572" w:rsidRPr="00AA1244">
        <w:rPr>
          <w:rFonts w:ascii="Times New Roman" w:hAnsi="Times New Roman" w:cs="Times New Roman"/>
          <w:sz w:val="28"/>
          <w:szCs w:val="28"/>
          <w:lang w:val="en-US"/>
        </w:rPr>
        <w:t>phased</w:t>
      </w:r>
      <w:r w:rsidR="001A2572" w:rsidRPr="001D7691">
        <w:rPr>
          <w:rFonts w:ascii="Times New Roman" w:hAnsi="Times New Roman" w:cs="Times New Roman"/>
          <w:sz w:val="28"/>
          <w:szCs w:val="28"/>
          <w:lang w:val="en-US"/>
        </w:rPr>
        <w:t xml:space="preserve"> </w:t>
      </w:r>
      <w:r w:rsidR="001A2572" w:rsidRPr="00AA1244">
        <w:rPr>
          <w:rFonts w:ascii="Times New Roman" w:hAnsi="Times New Roman" w:cs="Times New Roman"/>
          <w:sz w:val="28"/>
          <w:szCs w:val="28"/>
          <w:lang w:val="en-US"/>
        </w:rPr>
        <w:t>array</w:t>
      </w:r>
      <w:r w:rsidR="001A2572" w:rsidRPr="001D7691">
        <w:rPr>
          <w:rFonts w:ascii="Times New Roman" w:hAnsi="Times New Roman" w:cs="Times New Roman"/>
          <w:sz w:val="28"/>
          <w:szCs w:val="28"/>
          <w:lang w:val="en-US"/>
        </w:rPr>
        <w:t xml:space="preserve"> </w:t>
      </w:r>
      <w:r w:rsidR="001A2572" w:rsidRPr="00AA1244">
        <w:rPr>
          <w:rFonts w:ascii="Times New Roman" w:hAnsi="Times New Roman" w:cs="Times New Roman"/>
          <w:sz w:val="28"/>
          <w:szCs w:val="28"/>
          <w:lang w:val="en-US"/>
        </w:rPr>
        <w:t>technology</w:t>
      </w:r>
      <w:r w:rsidR="001D7691">
        <w:rPr>
          <w:rFonts w:ascii="Times New Roman" w:hAnsi="Times New Roman" w:cs="Times New Roman"/>
          <w:sz w:val="28"/>
          <w:szCs w:val="28"/>
          <w:lang w:val="en-US"/>
        </w:rPr>
        <w:t>, IDT</w:t>
      </w:r>
      <w:r w:rsidR="00AA537B" w:rsidRPr="001D7691">
        <w:rPr>
          <w:rFonts w:ascii="Times New Roman" w:hAnsi="Times New Roman" w:cs="Times New Roman"/>
          <w:sz w:val="28"/>
          <w:szCs w:val="28"/>
          <w:lang w:val="en-US"/>
        </w:rPr>
        <w:t>)</w:t>
      </w:r>
      <w:r w:rsidRPr="001D7691">
        <w:rPr>
          <w:rFonts w:ascii="Times New Roman" w:eastAsia="Times New Roman" w:hAnsi="Times New Roman" w:cs="Times New Roman"/>
          <w:sz w:val="28"/>
          <w:szCs w:val="28"/>
          <w:lang w:val="en-US" w:eastAsia="ru-RU"/>
        </w:rPr>
        <w:t>.</w:t>
      </w:r>
    </w:p>
    <w:p w14:paraId="231AB207" w14:textId="77777777" w:rsidR="008E21D7" w:rsidRPr="00AA1244" w:rsidRDefault="008E21D7" w:rsidP="008E21D7">
      <w:pPr>
        <w:widowControl w:val="0"/>
        <w:spacing w:after="0" w:line="360" w:lineRule="auto"/>
        <w:ind w:firstLine="709"/>
        <w:jc w:val="both"/>
        <w:rPr>
          <w:rFonts w:ascii="Times New Roman" w:eastAsia="Times New Roman" w:hAnsi="Times New Roman" w:cs="Times New Roman"/>
          <w:sz w:val="28"/>
          <w:szCs w:val="28"/>
          <w:lang w:eastAsia="ru-RU"/>
        </w:rPr>
      </w:pPr>
      <w:r w:rsidRPr="00AA1244">
        <w:rPr>
          <w:rFonts w:ascii="Times New Roman" w:eastAsia="Times New Roman" w:hAnsi="Times New Roman" w:cs="Times New Roman"/>
          <w:sz w:val="28"/>
          <w:szCs w:val="28"/>
          <w:lang w:eastAsia="ru-RU"/>
        </w:rPr>
        <w:t>Международный стандарт разработан Европейским Комитетом по Стандартизации (</w:t>
      </w:r>
      <w:r w:rsidRPr="00AA1244">
        <w:rPr>
          <w:rFonts w:ascii="Times New Roman" w:eastAsia="Times New Roman" w:hAnsi="Times New Roman" w:cs="Times New Roman"/>
          <w:sz w:val="28"/>
          <w:szCs w:val="28"/>
          <w:lang w:val="en-US" w:eastAsia="ru-RU"/>
        </w:rPr>
        <w:t>CEN</w:t>
      </w:r>
      <w:r w:rsidRPr="00AA1244">
        <w:rPr>
          <w:rFonts w:ascii="Times New Roman" w:eastAsia="Times New Roman" w:hAnsi="Times New Roman" w:cs="Times New Roman"/>
          <w:sz w:val="28"/>
          <w:szCs w:val="28"/>
          <w:lang w:eastAsia="ru-RU"/>
        </w:rPr>
        <w:t xml:space="preserve">) Техническим Комитетом </w:t>
      </w:r>
      <w:r w:rsidRPr="00AA1244">
        <w:rPr>
          <w:rFonts w:ascii="Times New Roman" w:eastAsia="Times New Roman" w:hAnsi="Times New Roman" w:cs="Times New Roman"/>
          <w:sz w:val="28"/>
          <w:szCs w:val="28"/>
          <w:lang w:val="en-US" w:eastAsia="ru-RU"/>
        </w:rPr>
        <w:t>TC</w:t>
      </w:r>
      <w:r w:rsidRPr="00AA1244">
        <w:rPr>
          <w:rFonts w:ascii="Times New Roman" w:eastAsia="Times New Roman" w:hAnsi="Times New Roman" w:cs="Times New Roman"/>
          <w:sz w:val="28"/>
          <w:szCs w:val="28"/>
          <w:lang w:eastAsia="ru-RU"/>
        </w:rPr>
        <w:t xml:space="preserve"> 121 «Сварка» в сотрудничестве с Техническим Комитетом </w:t>
      </w:r>
      <w:r w:rsidRPr="00AA1244">
        <w:rPr>
          <w:rFonts w:ascii="Times New Roman" w:eastAsia="Times New Roman" w:hAnsi="Times New Roman" w:cs="Times New Roman"/>
          <w:sz w:val="28"/>
          <w:szCs w:val="28"/>
          <w:lang w:val="en-US" w:eastAsia="ru-RU"/>
        </w:rPr>
        <w:t>ISO</w:t>
      </w:r>
      <w:r w:rsidRPr="00AA1244">
        <w:rPr>
          <w:rFonts w:ascii="Times New Roman" w:eastAsia="Times New Roman" w:hAnsi="Times New Roman" w:cs="Times New Roman"/>
          <w:sz w:val="28"/>
          <w:szCs w:val="28"/>
          <w:lang w:eastAsia="ru-RU"/>
        </w:rPr>
        <w:t>/</w:t>
      </w:r>
      <w:r w:rsidRPr="00AA1244">
        <w:rPr>
          <w:rFonts w:ascii="Times New Roman" w:eastAsia="Times New Roman" w:hAnsi="Times New Roman" w:cs="Times New Roman"/>
          <w:sz w:val="28"/>
          <w:szCs w:val="28"/>
          <w:lang w:val="en-US" w:eastAsia="ru-RU"/>
        </w:rPr>
        <w:t>TC</w:t>
      </w:r>
      <w:r w:rsidRPr="00AA1244">
        <w:rPr>
          <w:rFonts w:ascii="Times New Roman" w:eastAsia="Times New Roman" w:hAnsi="Times New Roman" w:cs="Times New Roman"/>
          <w:sz w:val="28"/>
          <w:szCs w:val="28"/>
          <w:lang w:eastAsia="ru-RU"/>
        </w:rPr>
        <w:t xml:space="preserve"> 44 «Сварка и смежные процессы», подкомитетом </w:t>
      </w:r>
      <w:r w:rsidRPr="00AA1244">
        <w:rPr>
          <w:rFonts w:ascii="Times New Roman" w:eastAsia="Times New Roman" w:hAnsi="Times New Roman" w:cs="Times New Roman"/>
          <w:sz w:val="28"/>
          <w:szCs w:val="28"/>
          <w:lang w:val="en-US" w:eastAsia="ru-RU"/>
        </w:rPr>
        <w:t>SC</w:t>
      </w:r>
      <w:r w:rsidRPr="00AA1244">
        <w:rPr>
          <w:rFonts w:ascii="Times New Roman" w:eastAsia="Times New Roman" w:hAnsi="Times New Roman" w:cs="Times New Roman"/>
          <w:sz w:val="28"/>
          <w:szCs w:val="28"/>
          <w:lang w:eastAsia="ru-RU"/>
        </w:rPr>
        <w:t xml:space="preserve"> 5 «Диагностика и контроль сварных швов», в соответствии с Соглашением по техническому взаимодействию между </w:t>
      </w:r>
      <w:r w:rsidRPr="00AA1244">
        <w:rPr>
          <w:rFonts w:ascii="Times New Roman" w:eastAsia="Times New Roman" w:hAnsi="Times New Roman" w:cs="Times New Roman"/>
          <w:sz w:val="28"/>
          <w:szCs w:val="28"/>
          <w:lang w:val="en-US" w:eastAsia="ru-RU"/>
        </w:rPr>
        <w:t>ISO</w:t>
      </w:r>
      <w:r w:rsidRPr="00AA1244">
        <w:rPr>
          <w:rFonts w:ascii="Times New Roman" w:eastAsia="Times New Roman" w:hAnsi="Times New Roman" w:cs="Times New Roman"/>
          <w:sz w:val="28"/>
          <w:szCs w:val="28"/>
          <w:lang w:eastAsia="ru-RU"/>
        </w:rPr>
        <w:t xml:space="preserve"> и </w:t>
      </w:r>
      <w:r w:rsidRPr="00AA1244">
        <w:rPr>
          <w:rFonts w:ascii="Times New Roman" w:eastAsia="Times New Roman" w:hAnsi="Times New Roman" w:cs="Times New Roman"/>
          <w:sz w:val="28"/>
          <w:szCs w:val="28"/>
          <w:lang w:val="en-US" w:eastAsia="ru-RU"/>
        </w:rPr>
        <w:t>CEN</w:t>
      </w:r>
      <w:r w:rsidRPr="00AA1244">
        <w:rPr>
          <w:rFonts w:ascii="Times New Roman" w:eastAsia="Times New Roman" w:hAnsi="Times New Roman" w:cs="Times New Roman"/>
          <w:sz w:val="28"/>
          <w:szCs w:val="28"/>
          <w:lang w:eastAsia="ru-RU"/>
        </w:rPr>
        <w:t xml:space="preserve"> (Венское соглашение).</w:t>
      </w:r>
    </w:p>
    <w:p w14:paraId="522C7C86" w14:textId="77777777" w:rsidR="008E21D7" w:rsidRPr="00AA1244" w:rsidRDefault="00AA537B" w:rsidP="00AA537B">
      <w:pPr>
        <w:tabs>
          <w:tab w:val="left" w:pos="993"/>
          <w:tab w:val="left" w:pos="1134"/>
          <w:tab w:val="left" w:pos="1560"/>
        </w:tabs>
        <w:spacing w:after="0" w:line="360" w:lineRule="auto"/>
        <w:ind w:firstLine="709"/>
        <w:jc w:val="both"/>
        <w:rPr>
          <w:rFonts w:ascii="Times New Roman" w:eastAsia="Times New Roman" w:hAnsi="Times New Roman" w:cs="Times New Roman"/>
          <w:sz w:val="28"/>
          <w:szCs w:val="28"/>
          <w:lang w:eastAsia="ru-RU"/>
        </w:rPr>
      </w:pPr>
      <w:r w:rsidRPr="00AA1244">
        <w:rPr>
          <w:rFonts w:ascii="Times New Roman" w:eastAsia="Times New Roman" w:hAnsi="Times New Roman" w:cs="Times New Roman"/>
          <w:sz w:val="28"/>
          <w:szCs w:val="28"/>
          <w:lang w:eastAsia="ru-RU"/>
        </w:rPr>
        <w:t>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 сведения о которых приведены в дополнительном приложении ДА</w:t>
      </w:r>
      <w:r w:rsidR="008E21D7" w:rsidRPr="00AA1244">
        <w:rPr>
          <w:rFonts w:ascii="Times New Roman" w:eastAsia="Times New Roman" w:hAnsi="Times New Roman" w:cs="Times New Roman"/>
          <w:sz w:val="28"/>
          <w:szCs w:val="28"/>
          <w:lang w:eastAsia="ru-RU"/>
        </w:rPr>
        <w:t>.</w:t>
      </w:r>
    </w:p>
    <w:p w14:paraId="0FB2138C" w14:textId="77777777" w:rsidR="008E21D7" w:rsidRPr="00AA1244" w:rsidRDefault="008E21D7" w:rsidP="008E21D7">
      <w:pPr>
        <w:spacing w:after="0" w:line="360" w:lineRule="auto"/>
        <w:ind w:firstLine="709"/>
        <w:jc w:val="both"/>
        <w:rPr>
          <w:rFonts w:ascii="Times New Roman" w:eastAsia="Times New Roman" w:hAnsi="Times New Roman" w:cs="Times New Roman"/>
          <w:spacing w:val="5"/>
          <w:sz w:val="28"/>
          <w:szCs w:val="28"/>
          <w:lang w:eastAsia="ru-RU"/>
        </w:rPr>
      </w:pPr>
      <w:r w:rsidRPr="00AA1244">
        <w:rPr>
          <w:rFonts w:ascii="Times New Roman" w:eastAsia="Times New Roman" w:hAnsi="Times New Roman" w:cs="Times New Roman"/>
          <w:spacing w:val="3"/>
          <w:sz w:val="28"/>
          <w:szCs w:val="28"/>
          <w:lang w:eastAsia="ru-RU"/>
        </w:rPr>
        <w:t xml:space="preserve">6 </w:t>
      </w:r>
      <w:r w:rsidRPr="00AA1244">
        <w:rPr>
          <w:rFonts w:ascii="Times New Roman" w:eastAsia="Times New Roman" w:hAnsi="Times New Roman" w:cs="Times New Roman"/>
          <w:spacing w:val="5"/>
          <w:sz w:val="28"/>
          <w:szCs w:val="28"/>
          <w:lang w:eastAsia="ru-RU"/>
        </w:rPr>
        <w:t>ВВЕДЕН ВПЕРВЫЕ</w:t>
      </w:r>
    </w:p>
    <w:p w14:paraId="3DA4A6CB" w14:textId="77777777" w:rsidR="008E21D7" w:rsidRPr="00AA1244" w:rsidRDefault="008E21D7" w:rsidP="008E21D7">
      <w:pPr>
        <w:spacing w:after="0" w:line="360" w:lineRule="auto"/>
        <w:ind w:firstLine="720"/>
        <w:jc w:val="both"/>
        <w:rPr>
          <w:rFonts w:ascii="Times New Roman" w:eastAsia="Times New Roman" w:hAnsi="Times New Roman" w:cs="Times New Roman"/>
          <w:spacing w:val="5"/>
          <w:sz w:val="28"/>
          <w:szCs w:val="28"/>
          <w:lang w:eastAsia="ru-RU"/>
        </w:rPr>
      </w:pPr>
    </w:p>
    <w:p w14:paraId="709F97C7" w14:textId="77777777" w:rsidR="007F4C85" w:rsidRPr="00AA1244" w:rsidRDefault="007F4C85" w:rsidP="007F4C85">
      <w:pPr>
        <w:spacing w:line="360" w:lineRule="auto"/>
        <w:ind w:firstLine="709"/>
        <w:jc w:val="both"/>
        <w:rPr>
          <w:rFonts w:ascii="Arial" w:hAnsi="Arial" w:cs="Arial"/>
          <w:bCs/>
          <w:i/>
          <w:sz w:val="20"/>
          <w:szCs w:val="20"/>
        </w:rPr>
      </w:pPr>
      <w:r w:rsidRPr="00AA1244">
        <w:rPr>
          <w:rFonts w:ascii="Arial" w:hAnsi="Arial" w:cs="Arial"/>
          <w:bCs/>
          <w:i/>
          <w:sz w:val="20"/>
          <w:szCs w:val="20"/>
        </w:rPr>
        <w:t xml:space="preserve">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w:t>
      </w:r>
      <w:proofErr w:type="gramStart"/>
      <w:r w:rsidRPr="00AA1244">
        <w:rPr>
          <w:rFonts w:ascii="Arial" w:hAnsi="Arial" w:cs="Arial"/>
          <w:bCs/>
          <w:i/>
          <w:sz w:val="20"/>
          <w:szCs w:val="20"/>
        </w:rPr>
        <w:t>Интернет сайтах</w:t>
      </w:r>
      <w:proofErr w:type="gramEnd"/>
      <w:r w:rsidRPr="00AA1244">
        <w:rPr>
          <w:rFonts w:ascii="Arial" w:hAnsi="Arial" w:cs="Arial"/>
          <w:bCs/>
          <w:i/>
          <w:sz w:val="20"/>
          <w:szCs w:val="20"/>
        </w:rPr>
        <w:t xml:space="preserve"> соответствующих национальных органов по стандартизации.</w:t>
      </w:r>
    </w:p>
    <w:p w14:paraId="358EABEC" w14:textId="77777777" w:rsidR="007F4C85" w:rsidRPr="00AA1244" w:rsidRDefault="007F4C85" w:rsidP="007F4C85">
      <w:pPr>
        <w:spacing w:line="360" w:lineRule="auto"/>
        <w:ind w:firstLine="709"/>
        <w:jc w:val="both"/>
        <w:rPr>
          <w:rFonts w:ascii="Arial" w:hAnsi="Arial" w:cs="Arial"/>
          <w:bCs/>
          <w:i/>
          <w:sz w:val="20"/>
          <w:szCs w:val="20"/>
        </w:rPr>
      </w:pPr>
      <w:r w:rsidRPr="00AA1244">
        <w:rPr>
          <w:rFonts w:ascii="Arial" w:hAnsi="Arial" w:cs="Arial"/>
          <w:bCs/>
          <w:i/>
          <w:sz w:val="20"/>
          <w:szCs w:val="20"/>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3D6655AD" w14:textId="77777777" w:rsidR="008E21D7" w:rsidRPr="00AA1244" w:rsidRDefault="008E21D7" w:rsidP="008E21D7">
      <w:pPr>
        <w:spacing w:after="0" w:line="360" w:lineRule="auto"/>
        <w:ind w:firstLine="720"/>
        <w:jc w:val="both"/>
        <w:rPr>
          <w:rFonts w:ascii="Times New Roman" w:eastAsia="Times New Roman" w:hAnsi="Times New Roman" w:cs="Times New Roman"/>
          <w:i/>
          <w:sz w:val="24"/>
          <w:szCs w:val="20"/>
          <w:lang w:eastAsia="ru-RU"/>
        </w:rPr>
      </w:pPr>
    </w:p>
    <w:p w14:paraId="19F198A1" w14:textId="77777777" w:rsidR="008E21D7" w:rsidRPr="00AA1244" w:rsidRDefault="008E21D7" w:rsidP="008E21D7">
      <w:pPr>
        <w:spacing w:after="0" w:line="360" w:lineRule="auto"/>
        <w:ind w:firstLine="720"/>
        <w:jc w:val="both"/>
        <w:rPr>
          <w:rFonts w:ascii="Times New Roman" w:eastAsia="Times New Roman" w:hAnsi="Times New Roman" w:cs="Times New Roman"/>
          <w:i/>
          <w:sz w:val="24"/>
          <w:szCs w:val="20"/>
          <w:lang w:eastAsia="ru-RU"/>
        </w:rPr>
      </w:pPr>
    </w:p>
    <w:p w14:paraId="6479169A" w14:textId="77777777" w:rsidR="008E21D7" w:rsidRPr="00AA1244" w:rsidRDefault="008E21D7" w:rsidP="008E21D7">
      <w:pPr>
        <w:spacing w:after="0" w:line="360" w:lineRule="auto"/>
        <w:ind w:right="282"/>
        <w:jc w:val="right"/>
        <w:rPr>
          <w:rFonts w:ascii="Times New Roman" w:eastAsia="Times New Roman" w:hAnsi="Times New Roman" w:cs="Times New Roman"/>
          <w:sz w:val="24"/>
          <w:szCs w:val="24"/>
          <w:lang w:eastAsia="ru-RU"/>
        </w:rPr>
      </w:pPr>
      <w:proofErr w:type="spellStart"/>
      <w:r w:rsidRPr="00AA1244">
        <w:rPr>
          <w:rFonts w:ascii="Times New Roman" w:eastAsia="Times New Roman" w:hAnsi="Times New Roman" w:cs="Times New Roman"/>
          <w:sz w:val="24"/>
          <w:szCs w:val="24"/>
          <w:lang w:eastAsia="ru-RU"/>
        </w:rPr>
        <w:t>Стандартинформ</w:t>
      </w:r>
      <w:proofErr w:type="spellEnd"/>
      <w:r w:rsidRPr="00AA1244">
        <w:rPr>
          <w:rFonts w:ascii="Times New Roman" w:eastAsia="Times New Roman" w:hAnsi="Times New Roman" w:cs="Times New Roman"/>
          <w:sz w:val="24"/>
          <w:szCs w:val="24"/>
          <w:lang w:eastAsia="ru-RU"/>
        </w:rPr>
        <w:t>, 201</w:t>
      </w:r>
    </w:p>
    <w:p w14:paraId="1465020B" w14:textId="77777777" w:rsidR="00CB76D8" w:rsidRPr="00AA1244" w:rsidRDefault="008E21D7" w:rsidP="007F4C85">
      <w:pPr>
        <w:spacing w:after="0" w:line="360" w:lineRule="auto"/>
        <w:ind w:firstLine="709"/>
        <w:jc w:val="both"/>
        <w:rPr>
          <w:rFonts w:ascii="Times New Roman" w:eastAsia="Times New Roman" w:hAnsi="Times New Roman" w:cs="Times New Roman"/>
          <w:sz w:val="24"/>
          <w:szCs w:val="24"/>
          <w:lang w:eastAsia="ru-RU"/>
        </w:rPr>
      </w:pPr>
      <w:r w:rsidRPr="00AA1244">
        <w:rPr>
          <w:rFonts w:ascii="Times New Roman" w:eastAsia="Times New Roman" w:hAnsi="Times New Roman" w:cs="Times New Roman"/>
          <w:sz w:val="24"/>
          <w:szCs w:val="24"/>
          <w:lang w:eastAsia="ru-RU"/>
        </w:rP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r w:rsidR="00CB76D8" w:rsidRPr="00AA1244">
        <w:rPr>
          <w:rFonts w:ascii="Times New Roman" w:eastAsia="Times New Roman" w:hAnsi="Times New Roman" w:cs="Times New Roman"/>
          <w:sz w:val="24"/>
          <w:szCs w:val="24"/>
          <w:lang w:eastAsia="ru-RU"/>
        </w:rPr>
        <w:br w:type="page"/>
      </w:r>
    </w:p>
    <w:p w14:paraId="020C0949" w14:textId="77777777" w:rsidR="00BC068D" w:rsidRPr="00AA1244" w:rsidRDefault="00E37366" w:rsidP="00E37366">
      <w:pPr>
        <w:pStyle w:val="af"/>
        <w:tabs>
          <w:tab w:val="left" w:pos="8647"/>
        </w:tabs>
        <w:spacing w:before="0" w:line="360" w:lineRule="auto"/>
        <w:ind w:right="1860"/>
        <w:jc w:val="center"/>
        <w:rPr>
          <w:rFonts w:ascii="Times New Roman" w:eastAsiaTheme="minorEastAsia" w:hAnsi="Times New Roman" w:cs="Times New Roman"/>
          <w:b/>
          <w:noProof/>
          <w:color w:val="000000" w:themeColor="text1"/>
          <w:sz w:val="28"/>
          <w:szCs w:val="28"/>
        </w:rPr>
      </w:pPr>
      <w:r w:rsidRPr="00AA1244">
        <w:rPr>
          <w:rFonts w:ascii="Times New Roman" w:eastAsiaTheme="minorEastAsia" w:hAnsi="Times New Roman" w:cs="Times New Roman"/>
          <w:b/>
          <w:noProof/>
          <w:color w:val="000000" w:themeColor="text1"/>
          <w:sz w:val="28"/>
          <w:szCs w:val="28"/>
        </w:rPr>
        <w:lastRenderedPageBreak/>
        <w:t>Содержание</w:t>
      </w:r>
    </w:p>
    <w:p w14:paraId="22CCEC38" w14:textId="77777777" w:rsidR="00BC068D" w:rsidRPr="00AA1244" w:rsidRDefault="00BC068D" w:rsidP="00060041">
      <w:pPr>
        <w:pStyle w:val="af"/>
        <w:tabs>
          <w:tab w:val="left" w:pos="8647"/>
        </w:tabs>
        <w:spacing w:before="0" w:line="360" w:lineRule="auto"/>
        <w:ind w:right="1860"/>
        <w:rPr>
          <w:rFonts w:ascii="Times New Roman" w:eastAsiaTheme="minorEastAsia" w:hAnsi="Times New Roman" w:cs="Times New Roman"/>
          <w:noProof/>
          <w:color w:val="000000" w:themeColor="text1"/>
          <w:sz w:val="28"/>
          <w:szCs w:val="28"/>
        </w:rPr>
      </w:pPr>
    </w:p>
    <w:p w14:paraId="07EB1B26" w14:textId="77777777" w:rsidR="00F052D7" w:rsidRPr="00AA1244" w:rsidRDefault="00F052D7" w:rsidP="00F052D7">
      <w:pPr>
        <w:pStyle w:val="af"/>
        <w:tabs>
          <w:tab w:val="left" w:pos="8647"/>
        </w:tabs>
        <w:spacing w:before="0" w:line="360" w:lineRule="auto"/>
        <w:ind w:right="19"/>
        <w:rPr>
          <w:rFonts w:ascii="Times New Roman" w:eastAsiaTheme="minorEastAsia" w:hAnsi="Times New Roman" w:cs="Times New Roman"/>
          <w:noProof/>
          <w:color w:val="000000" w:themeColor="text1"/>
          <w:sz w:val="28"/>
          <w:szCs w:val="28"/>
        </w:rPr>
      </w:pPr>
      <w:r w:rsidRPr="00AA1244">
        <w:rPr>
          <w:rFonts w:ascii="Times New Roman" w:eastAsiaTheme="minorEastAsia" w:hAnsi="Times New Roman" w:cs="Times New Roman"/>
          <w:noProof/>
          <w:color w:val="000000" w:themeColor="text1"/>
          <w:sz w:val="28"/>
          <w:szCs w:val="28"/>
        </w:rPr>
        <w:t>1 Область применения………………………………………………………</w:t>
      </w:r>
      <w:r w:rsidRPr="00AA1244">
        <w:rPr>
          <w:rFonts w:ascii="Times New Roman" w:eastAsiaTheme="minorEastAsia" w:hAnsi="Times New Roman" w:cs="Times New Roman"/>
          <w:noProof/>
          <w:color w:val="000000" w:themeColor="text1"/>
          <w:sz w:val="28"/>
          <w:szCs w:val="28"/>
        </w:rPr>
        <w:tab/>
      </w:r>
    </w:p>
    <w:p w14:paraId="617D23B8" w14:textId="77777777" w:rsidR="00F052D7" w:rsidRPr="00AA1244" w:rsidRDefault="00F052D7" w:rsidP="00F052D7">
      <w:pPr>
        <w:pStyle w:val="af"/>
        <w:tabs>
          <w:tab w:val="left" w:pos="8647"/>
        </w:tabs>
        <w:spacing w:before="0" w:line="360" w:lineRule="auto"/>
        <w:ind w:right="19"/>
        <w:rPr>
          <w:rFonts w:ascii="Times New Roman" w:eastAsiaTheme="minorEastAsia" w:hAnsi="Times New Roman" w:cs="Times New Roman"/>
          <w:noProof/>
          <w:color w:val="000000" w:themeColor="text1"/>
          <w:sz w:val="28"/>
          <w:szCs w:val="28"/>
        </w:rPr>
      </w:pPr>
      <w:r w:rsidRPr="00AA1244">
        <w:rPr>
          <w:rFonts w:ascii="Times New Roman" w:eastAsiaTheme="minorEastAsia" w:hAnsi="Times New Roman" w:cs="Times New Roman"/>
          <w:noProof/>
          <w:color w:val="000000" w:themeColor="text1"/>
          <w:sz w:val="28"/>
          <w:szCs w:val="28"/>
        </w:rPr>
        <w:t>2 Нормативные ссылки……………………………………………………...</w:t>
      </w:r>
      <w:r w:rsidRPr="00AA1244">
        <w:rPr>
          <w:rFonts w:ascii="Times New Roman" w:eastAsiaTheme="minorEastAsia" w:hAnsi="Times New Roman" w:cs="Times New Roman"/>
          <w:noProof/>
          <w:color w:val="000000" w:themeColor="text1"/>
          <w:sz w:val="28"/>
          <w:szCs w:val="28"/>
        </w:rPr>
        <w:tab/>
      </w:r>
    </w:p>
    <w:p w14:paraId="18D03C69" w14:textId="77777777" w:rsidR="00F052D7" w:rsidRPr="00AA1244" w:rsidRDefault="00F052D7" w:rsidP="00F052D7">
      <w:pPr>
        <w:pStyle w:val="af"/>
        <w:tabs>
          <w:tab w:val="left" w:pos="8647"/>
        </w:tabs>
        <w:spacing w:before="0" w:line="360" w:lineRule="auto"/>
        <w:ind w:right="19"/>
        <w:rPr>
          <w:rFonts w:ascii="Times New Roman" w:eastAsiaTheme="minorEastAsia" w:hAnsi="Times New Roman" w:cs="Times New Roman"/>
          <w:noProof/>
          <w:color w:val="000000" w:themeColor="text1"/>
          <w:sz w:val="28"/>
          <w:szCs w:val="28"/>
        </w:rPr>
      </w:pPr>
      <w:r w:rsidRPr="00AA1244">
        <w:rPr>
          <w:rFonts w:ascii="Times New Roman" w:eastAsiaTheme="minorEastAsia" w:hAnsi="Times New Roman" w:cs="Times New Roman"/>
          <w:noProof/>
          <w:color w:val="000000" w:themeColor="text1"/>
          <w:sz w:val="28"/>
          <w:szCs w:val="28"/>
        </w:rPr>
        <w:t>3 Термины и определения…………………………………………………...</w:t>
      </w:r>
      <w:r w:rsidRPr="00AA1244">
        <w:rPr>
          <w:rFonts w:ascii="Times New Roman" w:eastAsiaTheme="minorEastAsia" w:hAnsi="Times New Roman" w:cs="Times New Roman"/>
          <w:noProof/>
          <w:color w:val="000000" w:themeColor="text1"/>
          <w:sz w:val="28"/>
          <w:szCs w:val="28"/>
        </w:rPr>
        <w:tab/>
      </w:r>
    </w:p>
    <w:p w14:paraId="07AA5793" w14:textId="77777777" w:rsidR="00F052D7" w:rsidRPr="00AA1244" w:rsidRDefault="00F052D7" w:rsidP="00F052D7">
      <w:pPr>
        <w:pStyle w:val="af"/>
        <w:tabs>
          <w:tab w:val="left" w:pos="8647"/>
        </w:tabs>
        <w:spacing w:before="0" w:line="360" w:lineRule="auto"/>
        <w:ind w:right="19"/>
        <w:rPr>
          <w:rFonts w:ascii="Times New Roman" w:eastAsiaTheme="minorEastAsia" w:hAnsi="Times New Roman" w:cs="Times New Roman"/>
          <w:noProof/>
          <w:color w:val="000000" w:themeColor="text1"/>
          <w:sz w:val="28"/>
          <w:szCs w:val="28"/>
        </w:rPr>
      </w:pPr>
      <w:r w:rsidRPr="00AA1244">
        <w:rPr>
          <w:rFonts w:ascii="Times New Roman" w:eastAsiaTheme="minorEastAsia" w:hAnsi="Times New Roman" w:cs="Times New Roman"/>
          <w:noProof/>
          <w:color w:val="000000" w:themeColor="text1"/>
          <w:sz w:val="28"/>
          <w:szCs w:val="28"/>
        </w:rPr>
        <w:t>4 Уровни контроля…………………………………………..........................</w:t>
      </w:r>
      <w:r w:rsidRPr="00AA1244">
        <w:rPr>
          <w:rFonts w:ascii="Times New Roman" w:eastAsiaTheme="minorEastAsia" w:hAnsi="Times New Roman" w:cs="Times New Roman"/>
          <w:noProof/>
          <w:color w:val="000000" w:themeColor="text1"/>
          <w:sz w:val="28"/>
          <w:szCs w:val="28"/>
        </w:rPr>
        <w:tab/>
      </w:r>
    </w:p>
    <w:p w14:paraId="2CEE4432" w14:textId="77777777" w:rsidR="00F052D7" w:rsidRPr="00AA1244" w:rsidRDefault="00F052D7" w:rsidP="00F052D7">
      <w:pPr>
        <w:pStyle w:val="af"/>
        <w:tabs>
          <w:tab w:val="left" w:pos="8647"/>
        </w:tabs>
        <w:spacing w:before="0" w:line="360" w:lineRule="auto"/>
        <w:ind w:right="19"/>
        <w:rPr>
          <w:rFonts w:ascii="Times New Roman" w:eastAsiaTheme="minorEastAsia" w:hAnsi="Times New Roman" w:cs="Times New Roman"/>
          <w:noProof/>
          <w:color w:val="000000" w:themeColor="text1"/>
          <w:sz w:val="28"/>
          <w:szCs w:val="28"/>
        </w:rPr>
      </w:pPr>
      <w:r w:rsidRPr="00AA1244">
        <w:rPr>
          <w:rFonts w:ascii="Times New Roman" w:eastAsiaTheme="minorEastAsia" w:hAnsi="Times New Roman" w:cs="Times New Roman"/>
          <w:noProof/>
          <w:color w:val="000000" w:themeColor="text1"/>
          <w:sz w:val="28"/>
          <w:szCs w:val="28"/>
        </w:rPr>
        <w:t>5 Информация, необходимая для контроля…………………..……………</w:t>
      </w:r>
      <w:r w:rsidRPr="00AA1244">
        <w:rPr>
          <w:rFonts w:ascii="Times New Roman" w:eastAsiaTheme="minorEastAsia" w:hAnsi="Times New Roman" w:cs="Times New Roman"/>
          <w:noProof/>
          <w:color w:val="000000" w:themeColor="text1"/>
          <w:sz w:val="28"/>
          <w:szCs w:val="28"/>
        </w:rPr>
        <w:tab/>
      </w:r>
    </w:p>
    <w:p w14:paraId="4BBB08EE" w14:textId="77777777" w:rsidR="00F052D7" w:rsidRPr="00AA1244" w:rsidRDefault="00F052D7" w:rsidP="00F052D7">
      <w:pPr>
        <w:pStyle w:val="af"/>
        <w:tabs>
          <w:tab w:val="left" w:pos="8647"/>
        </w:tabs>
        <w:spacing w:before="0" w:line="360" w:lineRule="auto"/>
        <w:ind w:right="19"/>
        <w:rPr>
          <w:rFonts w:ascii="Times New Roman" w:eastAsiaTheme="minorEastAsia" w:hAnsi="Times New Roman" w:cs="Times New Roman"/>
          <w:noProof/>
          <w:color w:val="000000" w:themeColor="text1"/>
          <w:sz w:val="28"/>
          <w:szCs w:val="28"/>
        </w:rPr>
      </w:pPr>
      <w:r w:rsidRPr="00AA1244">
        <w:rPr>
          <w:rFonts w:ascii="Times New Roman" w:eastAsiaTheme="minorEastAsia" w:hAnsi="Times New Roman" w:cs="Times New Roman"/>
          <w:noProof/>
          <w:color w:val="000000" w:themeColor="text1"/>
          <w:sz w:val="28"/>
          <w:szCs w:val="28"/>
        </w:rPr>
        <w:t>5.1 Вопросы, требующие согласования до разработки процедуры контроля……………………………………………………………………...</w:t>
      </w:r>
      <w:r w:rsidRPr="00AA1244">
        <w:rPr>
          <w:rFonts w:ascii="Times New Roman" w:eastAsiaTheme="minorEastAsia" w:hAnsi="Times New Roman" w:cs="Times New Roman"/>
          <w:noProof/>
          <w:color w:val="000000" w:themeColor="text1"/>
          <w:sz w:val="28"/>
          <w:szCs w:val="28"/>
        </w:rPr>
        <w:tab/>
      </w:r>
    </w:p>
    <w:p w14:paraId="61527956" w14:textId="77777777" w:rsidR="00F052D7" w:rsidRPr="00AA1244" w:rsidRDefault="00F052D7" w:rsidP="00F052D7">
      <w:pPr>
        <w:pStyle w:val="af"/>
        <w:tabs>
          <w:tab w:val="left" w:pos="8647"/>
        </w:tabs>
        <w:spacing w:before="0" w:line="360" w:lineRule="auto"/>
        <w:ind w:right="19"/>
        <w:rPr>
          <w:rFonts w:ascii="Times New Roman" w:eastAsiaTheme="minorEastAsia" w:hAnsi="Times New Roman" w:cs="Times New Roman"/>
          <w:noProof/>
          <w:color w:val="000000" w:themeColor="text1"/>
          <w:sz w:val="28"/>
          <w:szCs w:val="28"/>
        </w:rPr>
      </w:pPr>
      <w:r w:rsidRPr="00AA1244">
        <w:rPr>
          <w:rFonts w:ascii="Times New Roman" w:eastAsiaTheme="minorEastAsia" w:hAnsi="Times New Roman" w:cs="Times New Roman"/>
          <w:noProof/>
          <w:color w:val="000000" w:themeColor="text1"/>
          <w:sz w:val="28"/>
          <w:szCs w:val="28"/>
        </w:rPr>
        <w:t>5.2 Особая информация, необходимая перед проведением контроля……</w:t>
      </w:r>
      <w:r w:rsidRPr="00AA1244">
        <w:rPr>
          <w:rFonts w:ascii="Times New Roman" w:eastAsiaTheme="minorEastAsia" w:hAnsi="Times New Roman" w:cs="Times New Roman"/>
          <w:noProof/>
          <w:color w:val="000000" w:themeColor="text1"/>
          <w:sz w:val="28"/>
          <w:szCs w:val="28"/>
        </w:rPr>
        <w:tab/>
      </w:r>
    </w:p>
    <w:p w14:paraId="3405C125" w14:textId="77777777" w:rsidR="00F052D7" w:rsidRPr="00AA1244" w:rsidRDefault="00F052D7" w:rsidP="00F052D7">
      <w:pPr>
        <w:pStyle w:val="af"/>
        <w:tabs>
          <w:tab w:val="left" w:pos="8647"/>
        </w:tabs>
        <w:spacing w:before="0" w:line="360" w:lineRule="auto"/>
        <w:ind w:right="19"/>
        <w:rPr>
          <w:rFonts w:ascii="Times New Roman" w:eastAsiaTheme="minorEastAsia" w:hAnsi="Times New Roman" w:cs="Times New Roman"/>
          <w:noProof/>
          <w:color w:val="000000" w:themeColor="text1"/>
          <w:sz w:val="28"/>
          <w:szCs w:val="28"/>
        </w:rPr>
      </w:pPr>
      <w:r w:rsidRPr="00AA1244">
        <w:rPr>
          <w:rFonts w:ascii="Times New Roman" w:eastAsiaTheme="minorEastAsia" w:hAnsi="Times New Roman" w:cs="Times New Roman"/>
          <w:noProof/>
          <w:color w:val="000000" w:themeColor="text1"/>
          <w:sz w:val="28"/>
          <w:szCs w:val="28"/>
        </w:rPr>
        <w:t>5.3 Письменная процедура контроля……………………………………….</w:t>
      </w:r>
      <w:r w:rsidRPr="00AA1244">
        <w:rPr>
          <w:rFonts w:ascii="Times New Roman" w:eastAsiaTheme="minorEastAsia" w:hAnsi="Times New Roman" w:cs="Times New Roman"/>
          <w:noProof/>
          <w:color w:val="000000" w:themeColor="text1"/>
          <w:sz w:val="28"/>
          <w:szCs w:val="28"/>
        </w:rPr>
        <w:tab/>
      </w:r>
    </w:p>
    <w:p w14:paraId="5BCF674E" w14:textId="77777777" w:rsidR="00F052D7" w:rsidRPr="00AA1244" w:rsidRDefault="00F052D7" w:rsidP="00F052D7">
      <w:pPr>
        <w:pStyle w:val="af"/>
        <w:tabs>
          <w:tab w:val="left" w:pos="8647"/>
        </w:tabs>
        <w:spacing w:before="0" w:line="360" w:lineRule="auto"/>
        <w:ind w:right="19"/>
        <w:rPr>
          <w:rFonts w:ascii="Times New Roman" w:eastAsiaTheme="minorEastAsia" w:hAnsi="Times New Roman" w:cs="Times New Roman"/>
          <w:noProof/>
          <w:color w:val="000000" w:themeColor="text1"/>
          <w:sz w:val="28"/>
          <w:szCs w:val="28"/>
        </w:rPr>
      </w:pPr>
      <w:r w:rsidRPr="00AA1244">
        <w:rPr>
          <w:rFonts w:ascii="Times New Roman" w:eastAsiaTheme="minorEastAsia" w:hAnsi="Times New Roman" w:cs="Times New Roman"/>
          <w:noProof/>
          <w:color w:val="000000" w:themeColor="text1"/>
          <w:sz w:val="28"/>
          <w:szCs w:val="28"/>
        </w:rPr>
        <w:t>6 Требования к персоналу и оборудованию……………………………….</w:t>
      </w:r>
      <w:r w:rsidRPr="00AA1244">
        <w:rPr>
          <w:rFonts w:ascii="Times New Roman" w:eastAsiaTheme="minorEastAsia" w:hAnsi="Times New Roman" w:cs="Times New Roman"/>
          <w:noProof/>
          <w:color w:val="000000" w:themeColor="text1"/>
          <w:sz w:val="28"/>
          <w:szCs w:val="28"/>
        </w:rPr>
        <w:tab/>
      </w:r>
    </w:p>
    <w:p w14:paraId="3EBB0463" w14:textId="77777777" w:rsidR="00F052D7" w:rsidRPr="00AA1244" w:rsidRDefault="00F052D7" w:rsidP="00F052D7">
      <w:pPr>
        <w:pStyle w:val="af"/>
        <w:tabs>
          <w:tab w:val="left" w:pos="8647"/>
        </w:tabs>
        <w:spacing w:before="0" w:line="360" w:lineRule="auto"/>
        <w:ind w:right="19"/>
        <w:rPr>
          <w:rFonts w:ascii="Times New Roman" w:eastAsiaTheme="minorEastAsia" w:hAnsi="Times New Roman" w:cs="Times New Roman"/>
          <w:noProof/>
          <w:color w:val="000000" w:themeColor="text1"/>
          <w:sz w:val="28"/>
          <w:szCs w:val="28"/>
        </w:rPr>
      </w:pPr>
      <w:r w:rsidRPr="00AA1244">
        <w:rPr>
          <w:rFonts w:ascii="Times New Roman" w:eastAsiaTheme="minorEastAsia" w:hAnsi="Times New Roman" w:cs="Times New Roman"/>
          <w:noProof/>
          <w:color w:val="000000" w:themeColor="text1"/>
          <w:sz w:val="28"/>
          <w:szCs w:val="28"/>
        </w:rPr>
        <w:t>6.1 Квалификация персонала………………………………………………..</w:t>
      </w:r>
      <w:r w:rsidRPr="00AA1244">
        <w:rPr>
          <w:rFonts w:ascii="Times New Roman" w:eastAsiaTheme="minorEastAsia" w:hAnsi="Times New Roman" w:cs="Times New Roman"/>
          <w:noProof/>
          <w:color w:val="000000" w:themeColor="text1"/>
          <w:sz w:val="28"/>
          <w:szCs w:val="28"/>
        </w:rPr>
        <w:tab/>
      </w:r>
    </w:p>
    <w:p w14:paraId="27A416C5" w14:textId="77777777" w:rsidR="00F052D7" w:rsidRPr="00AA1244" w:rsidRDefault="00F052D7" w:rsidP="00F052D7">
      <w:pPr>
        <w:pStyle w:val="af"/>
        <w:tabs>
          <w:tab w:val="left" w:pos="8647"/>
        </w:tabs>
        <w:spacing w:before="0" w:line="360" w:lineRule="auto"/>
        <w:ind w:right="19"/>
        <w:rPr>
          <w:rFonts w:ascii="Times New Roman" w:eastAsiaTheme="minorEastAsia" w:hAnsi="Times New Roman" w:cs="Times New Roman"/>
          <w:noProof/>
          <w:color w:val="000000" w:themeColor="text1"/>
          <w:sz w:val="28"/>
          <w:szCs w:val="28"/>
        </w:rPr>
      </w:pPr>
      <w:r w:rsidRPr="00AA1244">
        <w:rPr>
          <w:rFonts w:ascii="Times New Roman" w:eastAsiaTheme="minorEastAsia" w:hAnsi="Times New Roman" w:cs="Times New Roman"/>
          <w:noProof/>
          <w:color w:val="000000" w:themeColor="text1"/>
          <w:sz w:val="28"/>
          <w:szCs w:val="28"/>
        </w:rPr>
        <w:t>6.2 Оборудование……………………………………………………………</w:t>
      </w:r>
      <w:r w:rsidRPr="00AA1244">
        <w:rPr>
          <w:rFonts w:ascii="Times New Roman" w:eastAsiaTheme="minorEastAsia" w:hAnsi="Times New Roman" w:cs="Times New Roman"/>
          <w:noProof/>
          <w:color w:val="000000" w:themeColor="text1"/>
          <w:sz w:val="28"/>
          <w:szCs w:val="28"/>
        </w:rPr>
        <w:tab/>
      </w:r>
    </w:p>
    <w:p w14:paraId="5D0A3E02" w14:textId="77777777" w:rsidR="00F052D7" w:rsidRPr="00AA1244" w:rsidRDefault="00F052D7" w:rsidP="00F052D7">
      <w:pPr>
        <w:pStyle w:val="af"/>
        <w:tabs>
          <w:tab w:val="left" w:pos="8647"/>
        </w:tabs>
        <w:spacing w:before="0" w:line="360" w:lineRule="auto"/>
        <w:ind w:right="19"/>
        <w:rPr>
          <w:rFonts w:ascii="Times New Roman" w:eastAsiaTheme="minorEastAsia" w:hAnsi="Times New Roman" w:cs="Times New Roman"/>
          <w:noProof/>
          <w:color w:val="000000" w:themeColor="text1"/>
          <w:sz w:val="28"/>
          <w:szCs w:val="28"/>
        </w:rPr>
      </w:pPr>
      <w:r w:rsidRPr="00AA1244">
        <w:rPr>
          <w:rFonts w:ascii="Times New Roman" w:eastAsiaTheme="minorEastAsia" w:hAnsi="Times New Roman" w:cs="Times New Roman"/>
          <w:noProof/>
          <w:color w:val="000000" w:themeColor="text1"/>
          <w:sz w:val="28"/>
          <w:szCs w:val="28"/>
        </w:rPr>
        <w:t>7 Подготовка к контролю…………………………………………………...</w:t>
      </w:r>
      <w:r w:rsidRPr="00AA1244">
        <w:rPr>
          <w:rFonts w:ascii="Times New Roman" w:eastAsiaTheme="minorEastAsia" w:hAnsi="Times New Roman" w:cs="Times New Roman"/>
          <w:noProof/>
          <w:color w:val="000000" w:themeColor="text1"/>
          <w:sz w:val="28"/>
          <w:szCs w:val="28"/>
        </w:rPr>
        <w:tab/>
      </w:r>
    </w:p>
    <w:p w14:paraId="6CF9C6A3" w14:textId="77777777" w:rsidR="00F052D7" w:rsidRPr="00AA1244" w:rsidRDefault="00F052D7" w:rsidP="00F052D7">
      <w:pPr>
        <w:pStyle w:val="af"/>
        <w:tabs>
          <w:tab w:val="left" w:pos="8647"/>
        </w:tabs>
        <w:spacing w:before="0" w:line="360" w:lineRule="auto"/>
        <w:ind w:right="19"/>
        <w:rPr>
          <w:rFonts w:ascii="Times New Roman" w:eastAsiaTheme="minorEastAsia" w:hAnsi="Times New Roman" w:cs="Times New Roman"/>
          <w:noProof/>
          <w:color w:val="000000" w:themeColor="text1"/>
          <w:sz w:val="28"/>
          <w:szCs w:val="28"/>
        </w:rPr>
      </w:pPr>
      <w:r w:rsidRPr="00AA1244">
        <w:rPr>
          <w:rFonts w:ascii="Times New Roman" w:eastAsiaTheme="minorEastAsia" w:hAnsi="Times New Roman" w:cs="Times New Roman"/>
          <w:noProof/>
          <w:color w:val="000000" w:themeColor="text1"/>
          <w:sz w:val="28"/>
          <w:szCs w:val="28"/>
        </w:rPr>
        <w:t>7.1 Объем контроля……….…………………………………………………</w:t>
      </w:r>
      <w:r w:rsidRPr="00AA1244">
        <w:rPr>
          <w:rFonts w:ascii="Times New Roman" w:eastAsiaTheme="minorEastAsia" w:hAnsi="Times New Roman" w:cs="Times New Roman"/>
          <w:noProof/>
          <w:color w:val="000000" w:themeColor="text1"/>
          <w:sz w:val="28"/>
          <w:szCs w:val="28"/>
        </w:rPr>
        <w:tab/>
      </w:r>
    </w:p>
    <w:p w14:paraId="45465B58" w14:textId="77777777" w:rsidR="00F052D7" w:rsidRPr="00AA1244" w:rsidRDefault="00F052D7" w:rsidP="00F052D7">
      <w:pPr>
        <w:pStyle w:val="af"/>
        <w:tabs>
          <w:tab w:val="left" w:pos="8647"/>
        </w:tabs>
        <w:spacing w:before="0" w:line="360" w:lineRule="auto"/>
        <w:ind w:right="19"/>
        <w:rPr>
          <w:rFonts w:ascii="Times New Roman" w:eastAsiaTheme="minorEastAsia" w:hAnsi="Times New Roman" w:cs="Times New Roman"/>
          <w:noProof/>
          <w:color w:val="000000" w:themeColor="text1"/>
          <w:sz w:val="28"/>
          <w:szCs w:val="28"/>
        </w:rPr>
      </w:pPr>
      <w:r w:rsidRPr="00AA1244">
        <w:rPr>
          <w:rFonts w:ascii="Times New Roman" w:eastAsiaTheme="minorEastAsia" w:hAnsi="Times New Roman" w:cs="Times New Roman"/>
          <w:noProof/>
          <w:color w:val="000000" w:themeColor="text1"/>
          <w:sz w:val="28"/>
          <w:szCs w:val="28"/>
        </w:rPr>
        <w:t>7.2 Проверка настройки…………………………………...………………...</w:t>
      </w:r>
      <w:r w:rsidRPr="00AA1244">
        <w:rPr>
          <w:rFonts w:ascii="Times New Roman" w:eastAsiaTheme="minorEastAsia" w:hAnsi="Times New Roman" w:cs="Times New Roman"/>
          <w:noProof/>
          <w:color w:val="000000" w:themeColor="text1"/>
          <w:sz w:val="28"/>
          <w:szCs w:val="28"/>
        </w:rPr>
        <w:tab/>
      </w:r>
    </w:p>
    <w:p w14:paraId="372B09D3" w14:textId="77777777" w:rsidR="00F052D7" w:rsidRPr="00AA1244" w:rsidRDefault="00F052D7" w:rsidP="00F052D7">
      <w:pPr>
        <w:pStyle w:val="af"/>
        <w:tabs>
          <w:tab w:val="left" w:pos="8647"/>
        </w:tabs>
        <w:spacing w:before="0" w:line="360" w:lineRule="auto"/>
        <w:ind w:right="19"/>
        <w:rPr>
          <w:rFonts w:ascii="Times New Roman" w:eastAsiaTheme="minorEastAsia" w:hAnsi="Times New Roman" w:cs="Times New Roman"/>
          <w:noProof/>
          <w:color w:val="000000" w:themeColor="text1"/>
          <w:sz w:val="28"/>
          <w:szCs w:val="28"/>
        </w:rPr>
      </w:pPr>
      <w:r w:rsidRPr="00AA1244">
        <w:rPr>
          <w:rFonts w:ascii="Times New Roman" w:eastAsiaTheme="minorEastAsia" w:hAnsi="Times New Roman" w:cs="Times New Roman"/>
          <w:noProof/>
          <w:color w:val="000000" w:themeColor="text1"/>
          <w:sz w:val="28"/>
          <w:szCs w:val="28"/>
        </w:rPr>
        <w:t>7.3 Установка шага сканирования………………………………………….</w:t>
      </w:r>
      <w:r w:rsidRPr="00AA1244">
        <w:rPr>
          <w:rFonts w:ascii="Times New Roman" w:eastAsiaTheme="minorEastAsia" w:hAnsi="Times New Roman" w:cs="Times New Roman"/>
          <w:noProof/>
          <w:color w:val="000000" w:themeColor="text1"/>
          <w:sz w:val="28"/>
          <w:szCs w:val="28"/>
        </w:rPr>
        <w:tab/>
      </w:r>
    </w:p>
    <w:p w14:paraId="0924A8BD" w14:textId="77777777" w:rsidR="00F052D7" w:rsidRPr="00AA1244" w:rsidRDefault="00F052D7" w:rsidP="00F052D7">
      <w:pPr>
        <w:pStyle w:val="af"/>
        <w:tabs>
          <w:tab w:val="left" w:pos="8647"/>
        </w:tabs>
        <w:spacing w:before="0" w:line="360" w:lineRule="auto"/>
        <w:ind w:right="19"/>
        <w:rPr>
          <w:rFonts w:ascii="Times New Roman" w:eastAsiaTheme="minorEastAsia" w:hAnsi="Times New Roman" w:cs="Times New Roman"/>
          <w:noProof/>
          <w:color w:val="000000" w:themeColor="text1"/>
          <w:sz w:val="28"/>
          <w:szCs w:val="28"/>
        </w:rPr>
      </w:pPr>
      <w:r w:rsidRPr="00AA1244">
        <w:rPr>
          <w:rFonts w:ascii="Times New Roman" w:eastAsiaTheme="minorEastAsia" w:hAnsi="Times New Roman" w:cs="Times New Roman"/>
          <w:noProof/>
          <w:color w:val="000000" w:themeColor="text1"/>
          <w:sz w:val="28"/>
          <w:szCs w:val="28"/>
        </w:rPr>
        <w:t>7.4 Анализ геометрических параметров изделия………………………….</w:t>
      </w:r>
      <w:r w:rsidRPr="00AA1244">
        <w:rPr>
          <w:rFonts w:ascii="Times New Roman" w:eastAsiaTheme="minorEastAsia" w:hAnsi="Times New Roman" w:cs="Times New Roman"/>
          <w:noProof/>
          <w:color w:val="000000" w:themeColor="text1"/>
          <w:sz w:val="28"/>
          <w:szCs w:val="28"/>
        </w:rPr>
        <w:tab/>
      </w:r>
    </w:p>
    <w:p w14:paraId="5E6A2044" w14:textId="77777777" w:rsidR="00F052D7" w:rsidRPr="00AA1244" w:rsidRDefault="00F052D7" w:rsidP="00F052D7">
      <w:pPr>
        <w:pStyle w:val="af"/>
        <w:tabs>
          <w:tab w:val="left" w:pos="8647"/>
        </w:tabs>
        <w:spacing w:before="0" w:line="360" w:lineRule="auto"/>
        <w:ind w:right="19"/>
        <w:rPr>
          <w:rFonts w:ascii="Times New Roman" w:eastAsiaTheme="minorEastAsia" w:hAnsi="Times New Roman" w:cs="Times New Roman"/>
          <w:noProof/>
          <w:color w:val="000000" w:themeColor="text1"/>
          <w:sz w:val="28"/>
          <w:szCs w:val="28"/>
        </w:rPr>
      </w:pPr>
      <w:r w:rsidRPr="00AA1244">
        <w:rPr>
          <w:rFonts w:ascii="Times New Roman" w:eastAsiaTheme="minorEastAsia" w:hAnsi="Times New Roman" w:cs="Times New Roman"/>
          <w:noProof/>
          <w:color w:val="000000" w:themeColor="text1"/>
          <w:sz w:val="28"/>
          <w:szCs w:val="28"/>
        </w:rPr>
        <w:t>7.5 Подготовка поверхностей сканирования………………………………</w:t>
      </w:r>
      <w:r w:rsidRPr="00AA1244">
        <w:rPr>
          <w:rFonts w:ascii="Times New Roman" w:eastAsiaTheme="minorEastAsia" w:hAnsi="Times New Roman" w:cs="Times New Roman"/>
          <w:noProof/>
          <w:color w:val="000000" w:themeColor="text1"/>
          <w:sz w:val="28"/>
          <w:szCs w:val="28"/>
        </w:rPr>
        <w:tab/>
      </w:r>
    </w:p>
    <w:p w14:paraId="2864C717" w14:textId="77777777" w:rsidR="00F052D7" w:rsidRPr="00AA1244" w:rsidRDefault="00F052D7" w:rsidP="00F052D7">
      <w:pPr>
        <w:pStyle w:val="af"/>
        <w:tabs>
          <w:tab w:val="left" w:pos="8647"/>
        </w:tabs>
        <w:spacing w:before="0" w:line="360" w:lineRule="auto"/>
        <w:ind w:right="19"/>
        <w:rPr>
          <w:rFonts w:ascii="Times New Roman" w:eastAsiaTheme="minorEastAsia" w:hAnsi="Times New Roman" w:cs="Times New Roman"/>
          <w:noProof/>
          <w:color w:val="000000" w:themeColor="text1"/>
          <w:sz w:val="28"/>
          <w:szCs w:val="28"/>
        </w:rPr>
      </w:pPr>
      <w:r w:rsidRPr="00AA1244">
        <w:rPr>
          <w:rFonts w:ascii="Times New Roman" w:eastAsiaTheme="minorEastAsia" w:hAnsi="Times New Roman" w:cs="Times New Roman"/>
          <w:noProof/>
          <w:color w:val="000000" w:themeColor="text1"/>
          <w:sz w:val="28"/>
          <w:szCs w:val="28"/>
        </w:rPr>
        <w:t>7.6 Температура……………………………………………………………...</w:t>
      </w:r>
      <w:r w:rsidRPr="00AA1244">
        <w:rPr>
          <w:rFonts w:ascii="Times New Roman" w:eastAsiaTheme="minorEastAsia" w:hAnsi="Times New Roman" w:cs="Times New Roman"/>
          <w:noProof/>
          <w:color w:val="000000" w:themeColor="text1"/>
          <w:sz w:val="28"/>
          <w:szCs w:val="28"/>
        </w:rPr>
        <w:tab/>
      </w:r>
    </w:p>
    <w:p w14:paraId="3D3696E5" w14:textId="77777777" w:rsidR="00F052D7" w:rsidRPr="00AA1244" w:rsidRDefault="00F052D7" w:rsidP="00F052D7">
      <w:pPr>
        <w:pStyle w:val="af"/>
        <w:tabs>
          <w:tab w:val="left" w:pos="8647"/>
        </w:tabs>
        <w:spacing w:before="0" w:line="360" w:lineRule="auto"/>
        <w:ind w:right="19"/>
        <w:rPr>
          <w:rFonts w:ascii="Times New Roman" w:eastAsiaTheme="minorEastAsia" w:hAnsi="Times New Roman" w:cs="Times New Roman"/>
          <w:noProof/>
          <w:color w:val="000000" w:themeColor="text1"/>
          <w:sz w:val="28"/>
          <w:szCs w:val="28"/>
        </w:rPr>
      </w:pPr>
      <w:r w:rsidRPr="00AA1244">
        <w:rPr>
          <w:rFonts w:ascii="Times New Roman" w:eastAsiaTheme="minorEastAsia" w:hAnsi="Times New Roman" w:cs="Times New Roman"/>
          <w:noProof/>
          <w:color w:val="000000" w:themeColor="text1"/>
          <w:sz w:val="28"/>
          <w:szCs w:val="28"/>
        </w:rPr>
        <w:t>7.7 Контактная среда………………………………………………………...</w:t>
      </w:r>
      <w:r w:rsidRPr="00AA1244">
        <w:rPr>
          <w:rFonts w:ascii="Times New Roman" w:eastAsiaTheme="minorEastAsia" w:hAnsi="Times New Roman" w:cs="Times New Roman"/>
          <w:noProof/>
          <w:color w:val="000000" w:themeColor="text1"/>
          <w:sz w:val="28"/>
          <w:szCs w:val="28"/>
        </w:rPr>
        <w:tab/>
      </w:r>
    </w:p>
    <w:p w14:paraId="7247AB5A" w14:textId="77777777" w:rsidR="00F052D7" w:rsidRPr="00AA1244" w:rsidRDefault="00F052D7" w:rsidP="00F052D7">
      <w:pPr>
        <w:pStyle w:val="af"/>
        <w:tabs>
          <w:tab w:val="left" w:pos="8647"/>
        </w:tabs>
        <w:spacing w:before="0" w:line="360" w:lineRule="auto"/>
        <w:ind w:right="19"/>
        <w:rPr>
          <w:rFonts w:ascii="Times New Roman" w:eastAsiaTheme="minorEastAsia" w:hAnsi="Times New Roman" w:cs="Times New Roman"/>
          <w:noProof/>
          <w:color w:val="000000" w:themeColor="text1"/>
          <w:sz w:val="28"/>
          <w:szCs w:val="28"/>
        </w:rPr>
      </w:pPr>
      <w:r w:rsidRPr="00AA1244">
        <w:rPr>
          <w:rFonts w:ascii="Times New Roman" w:eastAsiaTheme="minorEastAsia" w:hAnsi="Times New Roman" w:cs="Times New Roman"/>
          <w:noProof/>
          <w:color w:val="000000" w:themeColor="text1"/>
          <w:sz w:val="28"/>
          <w:szCs w:val="28"/>
        </w:rPr>
        <w:t>8 Контроль основного материала…………………………………………...</w:t>
      </w:r>
      <w:r w:rsidRPr="00AA1244">
        <w:rPr>
          <w:rFonts w:ascii="Times New Roman" w:eastAsiaTheme="minorEastAsia" w:hAnsi="Times New Roman" w:cs="Times New Roman"/>
          <w:noProof/>
          <w:color w:val="000000" w:themeColor="text1"/>
          <w:sz w:val="28"/>
          <w:szCs w:val="28"/>
        </w:rPr>
        <w:tab/>
      </w:r>
    </w:p>
    <w:p w14:paraId="42858592" w14:textId="77777777" w:rsidR="00F052D7" w:rsidRPr="00AA1244" w:rsidRDefault="00F052D7" w:rsidP="00F052D7">
      <w:pPr>
        <w:pStyle w:val="af"/>
        <w:tabs>
          <w:tab w:val="left" w:pos="8647"/>
        </w:tabs>
        <w:spacing w:before="0" w:line="360" w:lineRule="auto"/>
        <w:ind w:right="19"/>
        <w:rPr>
          <w:rFonts w:ascii="Times New Roman" w:eastAsiaTheme="minorEastAsia" w:hAnsi="Times New Roman" w:cs="Times New Roman"/>
          <w:noProof/>
          <w:color w:val="000000" w:themeColor="text1"/>
          <w:sz w:val="28"/>
          <w:szCs w:val="28"/>
        </w:rPr>
      </w:pPr>
      <w:r w:rsidRPr="00AA1244">
        <w:rPr>
          <w:rFonts w:ascii="Times New Roman" w:eastAsiaTheme="minorEastAsia" w:hAnsi="Times New Roman" w:cs="Times New Roman"/>
          <w:noProof/>
          <w:color w:val="000000" w:themeColor="text1"/>
          <w:sz w:val="28"/>
          <w:szCs w:val="28"/>
        </w:rPr>
        <w:t>9 Настройка диапазона развертки и чувствительности…………………...</w:t>
      </w:r>
      <w:r w:rsidRPr="00AA1244">
        <w:rPr>
          <w:rFonts w:ascii="Times New Roman" w:eastAsiaTheme="minorEastAsia" w:hAnsi="Times New Roman" w:cs="Times New Roman"/>
          <w:noProof/>
          <w:color w:val="000000" w:themeColor="text1"/>
          <w:sz w:val="28"/>
          <w:szCs w:val="28"/>
        </w:rPr>
        <w:tab/>
      </w:r>
    </w:p>
    <w:p w14:paraId="1761FED8" w14:textId="77777777" w:rsidR="00F052D7" w:rsidRPr="00AA1244" w:rsidRDefault="00F052D7" w:rsidP="00F052D7">
      <w:pPr>
        <w:pStyle w:val="af"/>
        <w:tabs>
          <w:tab w:val="left" w:pos="8647"/>
        </w:tabs>
        <w:spacing w:before="0" w:line="360" w:lineRule="auto"/>
        <w:ind w:right="19"/>
        <w:rPr>
          <w:rFonts w:ascii="Times New Roman" w:eastAsiaTheme="minorEastAsia" w:hAnsi="Times New Roman" w:cs="Times New Roman"/>
          <w:noProof/>
          <w:color w:val="000000" w:themeColor="text1"/>
          <w:sz w:val="28"/>
          <w:szCs w:val="28"/>
        </w:rPr>
      </w:pPr>
      <w:r w:rsidRPr="00AA1244">
        <w:rPr>
          <w:rFonts w:ascii="Times New Roman" w:eastAsiaTheme="minorEastAsia" w:hAnsi="Times New Roman" w:cs="Times New Roman"/>
          <w:noProof/>
          <w:color w:val="000000" w:themeColor="text1"/>
          <w:sz w:val="28"/>
          <w:szCs w:val="28"/>
        </w:rPr>
        <w:t>9.1 Настройка………………………………………………………………...</w:t>
      </w:r>
      <w:r w:rsidRPr="00AA1244">
        <w:rPr>
          <w:rFonts w:ascii="Times New Roman" w:eastAsiaTheme="minorEastAsia" w:hAnsi="Times New Roman" w:cs="Times New Roman"/>
          <w:noProof/>
          <w:color w:val="000000" w:themeColor="text1"/>
          <w:sz w:val="28"/>
          <w:szCs w:val="28"/>
        </w:rPr>
        <w:tab/>
      </w:r>
    </w:p>
    <w:p w14:paraId="257A5EEA" w14:textId="77777777" w:rsidR="00F052D7" w:rsidRPr="00AA1244" w:rsidRDefault="00F052D7" w:rsidP="00F052D7">
      <w:pPr>
        <w:pStyle w:val="af"/>
        <w:tabs>
          <w:tab w:val="left" w:pos="8647"/>
        </w:tabs>
        <w:spacing w:before="0" w:line="360" w:lineRule="auto"/>
        <w:ind w:right="19"/>
        <w:rPr>
          <w:rFonts w:ascii="Times New Roman" w:eastAsiaTheme="minorEastAsia" w:hAnsi="Times New Roman" w:cs="Times New Roman"/>
          <w:noProof/>
          <w:color w:val="000000" w:themeColor="text1"/>
          <w:sz w:val="28"/>
          <w:szCs w:val="28"/>
        </w:rPr>
      </w:pPr>
      <w:r w:rsidRPr="00AA1244">
        <w:rPr>
          <w:rFonts w:ascii="Times New Roman" w:eastAsiaTheme="minorEastAsia" w:hAnsi="Times New Roman" w:cs="Times New Roman"/>
          <w:noProof/>
          <w:color w:val="000000" w:themeColor="text1"/>
          <w:sz w:val="28"/>
          <w:szCs w:val="28"/>
        </w:rPr>
        <w:t>9.2 Проверка настроек……………………………………………………….</w:t>
      </w:r>
      <w:r w:rsidRPr="00AA1244">
        <w:rPr>
          <w:rFonts w:ascii="Times New Roman" w:eastAsiaTheme="minorEastAsia" w:hAnsi="Times New Roman" w:cs="Times New Roman"/>
          <w:noProof/>
          <w:color w:val="000000" w:themeColor="text1"/>
          <w:sz w:val="28"/>
          <w:szCs w:val="28"/>
        </w:rPr>
        <w:tab/>
      </w:r>
    </w:p>
    <w:p w14:paraId="6298048F" w14:textId="77777777" w:rsidR="00F052D7" w:rsidRPr="00AA1244" w:rsidRDefault="00F052D7" w:rsidP="00F052D7">
      <w:pPr>
        <w:pStyle w:val="af"/>
        <w:tabs>
          <w:tab w:val="left" w:pos="8647"/>
        </w:tabs>
        <w:spacing w:before="0" w:line="360" w:lineRule="auto"/>
        <w:ind w:right="19"/>
        <w:rPr>
          <w:rFonts w:ascii="Times New Roman" w:eastAsiaTheme="minorEastAsia" w:hAnsi="Times New Roman" w:cs="Times New Roman"/>
          <w:noProof/>
          <w:color w:val="000000" w:themeColor="text1"/>
          <w:sz w:val="28"/>
          <w:szCs w:val="28"/>
        </w:rPr>
      </w:pPr>
      <w:r w:rsidRPr="00AA1244">
        <w:rPr>
          <w:rFonts w:ascii="Times New Roman" w:eastAsiaTheme="minorEastAsia" w:hAnsi="Times New Roman" w:cs="Times New Roman"/>
          <w:noProof/>
          <w:color w:val="000000" w:themeColor="text1"/>
          <w:sz w:val="28"/>
          <w:szCs w:val="28"/>
        </w:rPr>
        <w:t>9.3 Настроечные образцы…………………………………………………...</w:t>
      </w:r>
      <w:r w:rsidRPr="00AA1244">
        <w:rPr>
          <w:rFonts w:ascii="Times New Roman" w:eastAsiaTheme="minorEastAsia" w:hAnsi="Times New Roman" w:cs="Times New Roman"/>
          <w:noProof/>
          <w:color w:val="000000" w:themeColor="text1"/>
          <w:sz w:val="28"/>
          <w:szCs w:val="28"/>
        </w:rPr>
        <w:tab/>
      </w:r>
    </w:p>
    <w:p w14:paraId="7CF3BBB6" w14:textId="77777777" w:rsidR="00F052D7" w:rsidRPr="00AA1244" w:rsidRDefault="00F052D7" w:rsidP="00F052D7">
      <w:pPr>
        <w:pStyle w:val="af"/>
        <w:tabs>
          <w:tab w:val="left" w:pos="8647"/>
        </w:tabs>
        <w:spacing w:before="0" w:line="360" w:lineRule="auto"/>
        <w:ind w:right="19"/>
        <w:rPr>
          <w:rFonts w:ascii="Times New Roman" w:eastAsiaTheme="minorEastAsia" w:hAnsi="Times New Roman" w:cs="Times New Roman"/>
          <w:noProof/>
          <w:color w:val="000000" w:themeColor="text1"/>
          <w:sz w:val="28"/>
          <w:szCs w:val="28"/>
        </w:rPr>
      </w:pPr>
      <w:r w:rsidRPr="00AA1244">
        <w:rPr>
          <w:rFonts w:ascii="Times New Roman" w:eastAsiaTheme="minorEastAsia" w:hAnsi="Times New Roman" w:cs="Times New Roman"/>
          <w:noProof/>
          <w:color w:val="000000" w:themeColor="text1"/>
          <w:sz w:val="28"/>
          <w:szCs w:val="28"/>
        </w:rPr>
        <w:t>10 Проверка оборудования………………………………………………….</w:t>
      </w:r>
      <w:r w:rsidRPr="00AA1244">
        <w:rPr>
          <w:rFonts w:ascii="Times New Roman" w:eastAsiaTheme="minorEastAsia" w:hAnsi="Times New Roman" w:cs="Times New Roman"/>
          <w:noProof/>
          <w:color w:val="000000" w:themeColor="text1"/>
          <w:sz w:val="28"/>
          <w:szCs w:val="28"/>
        </w:rPr>
        <w:tab/>
      </w:r>
    </w:p>
    <w:p w14:paraId="2D75262F" w14:textId="77777777" w:rsidR="00F052D7" w:rsidRPr="00AA1244" w:rsidRDefault="00F052D7" w:rsidP="00F052D7">
      <w:pPr>
        <w:pStyle w:val="af"/>
        <w:tabs>
          <w:tab w:val="left" w:pos="8647"/>
        </w:tabs>
        <w:spacing w:before="0" w:line="360" w:lineRule="auto"/>
        <w:ind w:right="19"/>
        <w:rPr>
          <w:rFonts w:ascii="Times New Roman" w:eastAsiaTheme="minorEastAsia" w:hAnsi="Times New Roman" w:cs="Times New Roman"/>
          <w:noProof/>
          <w:color w:val="000000" w:themeColor="text1"/>
          <w:sz w:val="28"/>
          <w:szCs w:val="28"/>
        </w:rPr>
      </w:pPr>
      <w:r w:rsidRPr="00AA1244">
        <w:rPr>
          <w:rFonts w:ascii="Times New Roman" w:eastAsiaTheme="minorEastAsia" w:hAnsi="Times New Roman" w:cs="Times New Roman"/>
          <w:noProof/>
          <w:color w:val="000000" w:themeColor="text1"/>
          <w:sz w:val="28"/>
          <w:szCs w:val="28"/>
        </w:rPr>
        <w:t>11 Проверка технологии……………………...……………………………..</w:t>
      </w:r>
      <w:r w:rsidRPr="00AA1244">
        <w:rPr>
          <w:rFonts w:ascii="Times New Roman" w:eastAsiaTheme="minorEastAsia" w:hAnsi="Times New Roman" w:cs="Times New Roman"/>
          <w:noProof/>
          <w:color w:val="000000" w:themeColor="text1"/>
          <w:sz w:val="28"/>
          <w:szCs w:val="28"/>
        </w:rPr>
        <w:tab/>
      </w:r>
    </w:p>
    <w:p w14:paraId="0246B6AA" w14:textId="77777777" w:rsidR="00F052D7" w:rsidRPr="00AA1244" w:rsidRDefault="00F052D7" w:rsidP="00F052D7">
      <w:pPr>
        <w:pStyle w:val="af"/>
        <w:tabs>
          <w:tab w:val="left" w:pos="8647"/>
        </w:tabs>
        <w:spacing w:before="0" w:line="360" w:lineRule="auto"/>
        <w:ind w:right="19"/>
        <w:rPr>
          <w:rFonts w:ascii="Times New Roman" w:eastAsiaTheme="minorEastAsia" w:hAnsi="Times New Roman" w:cs="Times New Roman"/>
          <w:noProof/>
          <w:color w:val="000000" w:themeColor="text1"/>
          <w:sz w:val="28"/>
          <w:szCs w:val="28"/>
        </w:rPr>
      </w:pPr>
      <w:r w:rsidRPr="00AA1244">
        <w:rPr>
          <w:rFonts w:ascii="Times New Roman" w:eastAsiaTheme="minorEastAsia" w:hAnsi="Times New Roman" w:cs="Times New Roman"/>
          <w:noProof/>
          <w:color w:val="000000" w:themeColor="text1"/>
          <w:sz w:val="28"/>
          <w:szCs w:val="28"/>
        </w:rPr>
        <w:lastRenderedPageBreak/>
        <w:t>12 Контроль сварных соединений………………………………………….</w:t>
      </w:r>
      <w:r w:rsidRPr="00AA1244">
        <w:rPr>
          <w:rFonts w:ascii="Times New Roman" w:eastAsiaTheme="minorEastAsia" w:hAnsi="Times New Roman" w:cs="Times New Roman"/>
          <w:noProof/>
          <w:color w:val="000000" w:themeColor="text1"/>
          <w:sz w:val="28"/>
          <w:szCs w:val="28"/>
        </w:rPr>
        <w:tab/>
      </w:r>
    </w:p>
    <w:p w14:paraId="6DDA4636" w14:textId="77777777" w:rsidR="00F052D7" w:rsidRPr="00AA1244" w:rsidRDefault="00F052D7" w:rsidP="00F052D7">
      <w:pPr>
        <w:pStyle w:val="af"/>
        <w:tabs>
          <w:tab w:val="left" w:pos="8647"/>
        </w:tabs>
        <w:spacing w:before="0" w:line="360" w:lineRule="auto"/>
        <w:ind w:right="19"/>
        <w:rPr>
          <w:rFonts w:ascii="Times New Roman" w:eastAsiaTheme="minorEastAsia" w:hAnsi="Times New Roman" w:cs="Times New Roman"/>
          <w:noProof/>
          <w:color w:val="000000" w:themeColor="text1"/>
          <w:sz w:val="28"/>
          <w:szCs w:val="28"/>
        </w:rPr>
      </w:pPr>
      <w:r w:rsidRPr="00AA1244">
        <w:rPr>
          <w:rFonts w:ascii="Times New Roman" w:eastAsiaTheme="minorEastAsia" w:hAnsi="Times New Roman" w:cs="Times New Roman"/>
          <w:noProof/>
          <w:color w:val="000000" w:themeColor="text1"/>
          <w:sz w:val="28"/>
          <w:szCs w:val="28"/>
        </w:rPr>
        <w:t>13 Хранение данных…………………………………………………………</w:t>
      </w:r>
      <w:r w:rsidRPr="00AA1244">
        <w:rPr>
          <w:rFonts w:ascii="Times New Roman" w:eastAsiaTheme="minorEastAsia" w:hAnsi="Times New Roman" w:cs="Times New Roman"/>
          <w:noProof/>
          <w:color w:val="000000" w:themeColor="text1"/>
          <w:sz w:val="28"/>
          <w:szCs w:val="28"/>
        </w:rPr>
        <w:tab/>
      </w:r>
    </w:p>
    <w:p w14:paraId="69C47722" w14:textId="77777777" w:rsidR="00F052D7" w:rsidRPr="00AA1244" w:rsidRDefault="00F052D7" w:rsidP="00F052D7">
      <w:pPr>
        <w:pStyle w:val="af"/>
        <w:tabs>
          <w:tab w:val="left" w:pos="8647"/>
        </w:tabs>
        <w:spacing w:before="0" w:line="360" w:lineRule="auto"/>
        <w:ind w:right="19"/>
        <w:rPr>
          <w:rFonts w:ascii="Times New Roman" w:eastAsiaTheme="minorEastAsia" w:hAnsi="Times New Roman" w:cs="Times New Roman"/>
          <w:noProof/>
          <w:color w:val="000000" w:themeColor="text1"/>
          <w:sz w:val="28"/>
          <w:szCs w:val="28"/>
        </w:rPr>
      </w:pPr>
      <w:r w:rsidRPr="00AA1244">
        <w:rPr>
          <w:rFonts w:ascii="Times New Roman" w:eastAsiaTheme="minorEastAsia" w:hAnsi="Times New Roman" w:cs="Times New Roman"/>
          <w:noProof/>
          <w:color w:val="000000" w:themeColor="text1"/>
          <w:sz w:val="28"/>
          <w:szCs w:val="28"/>
        </w:rPr>
        <w:t>14 Интерпретация и анализ результатов контроля с использованием фазированных решёток………………………………………………….…..</w:t>
      </w:r>
      <w:r w:rsidRPr="00AA1244">
        <w:rPr>
          <w:rFonts w:ascii="Times New Roman" w:eastAsiaTheme="minorEastAsia" w:hAnsi="Times New Roman" w:cs="Times New Roman"/>
          <w:noProof/>
          <w:color w:val="000000" w:themeColor="text1"/>
          <w:sz w:val="28"/>
          <w:szCs w:val="28"/>
        </w:rPr>
        <w:tab/>
      </w:r>
    </w:p>
    <w:p w14:paraId="311B4B50" w14:textId="77777777" w:rsidR="00F052D7" w:rsidRPr="00AA1244" w:rsidRDefault="00F052D7" w:rsidP="00F052D7">
      <w:pPr>
        <w:pStyle w:val="af"/>
        <w:tabs>
          <w:tab w:val="left" w:pos="8647"/>
        </w:tabs>
        <w:spacing w:before="0" w:line="360" w:lineRule="auto"/>
        <w:ind w:right="19"/>
        <w:rPr>
          <w:rFonts w:ascii="Times New Roman" w:eastAsiaTheme="minorEastAsia" w:hAnsi="Times New Roman" w:cs="Times New Roman"/>
          <w:noProof/>
          <w:color w:val="000000" w:themeColor="text1"/>
          <w:sz w:val="28"/>
          <w:szCs w:val="28"/>
        </w:rPr>
      </w:pPr>
      <w:r w:rsidRPr="00AA1244">
        <w:rPr>
          <w:rFonts w:ascii="Times New Roman" w:eastAsiaTheme="minorEastAsia" w:hAnsi="Times New Roman" w:cs="Times New Roman"/>
          <w:noProof/>
          <w:color w:val="000000" w:themeColor="text1"/>
          <w:sz w:val="28"/>
          <w:szCs w:val="28"/>
        </w:rPr>
        <w:t>14.1 Общие положения……………………………………………………...</w:t>
      </w:r>
      <w:r w:rsidRPr="00AA1244">
        <w:rPr>
          <w:rFonts w:ascii="Times New Roman" w:eastAsiaTheme="minorEastAsia" w:hAnsi="Times New Roman" w:cs="Times New Roman"/>
          <w:noProof/>
          <w:color w:val="000000" w:themeColor="text1"/>
          <w:sz w:val="28"/>
          <w:szCs w:val="28"/>
        </w:rPr>
        <w:tab/>
      </w:r>
    </w:p>
    <w:p w14:paraId="7F250E7B" w14:textId="77777777" w:rsidR="00F052D7" w:rsidRPr="00AA1244" w:rsidRDefault="00F052D7" w:rsidP="00F052D7">
      <w:pPr>
        <w:pStyle w:val="af"/>
        <w:tabs>
          <w:tab w:val="left" w:pos="8647"/>
        </w:tabs>
        <w:spacing w:before="0" w:line="360" w:lineRule="auto"/>
        <w:ind w:right="19"/>
        <w:rPr>
          <w:rFonts w:ascii="Times New Roman" w:eastAsiaTheme="minorEastAsia" w:hAnsi="Times New Roman" w:cs="Times New Roman"/>
          <w:noProof/>
          <w:color w:val="000000" w:themeColor="text1"/>
          <w:sz w:val="28"/>
          <w:szCs w:val="28"/>
        </w:rPr>
      </w:pPr>
      <w:r w:rsidRPr="00AA1244">
        <w:rPr>
          <w:rFonts w:ascii="Times New Roman" w:eastAsiaTheme="minorEastAsia" w:hAnsi="Times New Roman" w:cs="Times New Roman"/>
          <w:noProof/>
          <w:color w:val="000000" w:themeColor="text1"/>
          <w:sz w:val="28"/>
          <w:szCs w:val="28"/>
        </w:rPr>
        <w:t>14.2 Оценка качества полученных данных……...……………………</w:t>
      </w:r>
      <w:r w:rsidRPr="00AA1244">
        <w:rPr>
          <w:rFonts w:ascii="Times New Roman" w:eastAsiaTheme="minorEastAsia" w:hAnsi="Times New Roman" w:cs="Times New Roman"/>
          <w:noProof/>
          <w:color w:val="000000" w:themeColor="text1"/>
          <w:sz w:val="28"/>
          <w:szCs w:val="28"/>
        </w:rPr>
        <w:tab/>
      </w:r>
    </w:p>
    <w:p w14:paraId="4BA97D65" w14:textId="77777777" w:rsidR="00F052D7" w:rsidRPr="00AA1244" w:rsidRDefault="00F052D7" w:rsidP="00F052D7">
      <w:pPr>
        <w:pStyle w:val="af"/>
        <w:tabs>
          <w:tab w:val="left" w:pos="8647"/>
        </w:tabs>
        <w:spacing w:before="0" w:line="360" w:lineRule="auto"/>
        <w:ind w:right="19"/>
        <w:rPr>
          <w:rFonts w:ascii="Times New Roman" w:eastAsiaTheme="minorEastAsia" w:hAnsi="Times New Roman" w:cs="Times New Roman"/>
          <w:noProof/>
          <w:color w:val="000000" w:themeColor="text1"/>
          <w:sz w:val="28"/>
          <w:szCs w:val="28"/>
        </w:rPr>
      </w:pPr>
      <w:r w:rsidRPr="00AA1244">
        <w:rPr>
          <w:rFonts w:ascii="Times New Roman" w:eastAsiaTheme="minorEastAsia" w:hAnsi="Times New Roman" w:cs="Times New Roman"/>
          <w:noProof/>
          <w:color w:val="000000" w:themeColor="text1"/>
          <w:sz w:val="28"/>
          <w:szCs w:val="28"/>
        </w:rPr>
        <w:t>14.3 Идентификация соответствующих индикаций……………………….</w:t>
      </w:r>
      <w:r w:rsidRPr="00AA1244">
        <w:rPr>
          <w:rFonts w:ascii="Times New Roman" w:eastAsiaTheme="minorEastAsia" w:hAnsi="Times New Roman" w:cs="Times New Roman"/>
          <w:noProof/>
          <w:color w:val="000000" w:themeColor="text1"/>
          <w:sz w:val="28"/>
          <w:szCs w:val="28"/>
        </w:rPr>
        <w:tab/>
      </w:r>
    </w:p>
    <w:p w14:paraId="403C5725" w14:textId="77777777" w:rsidR="00F052D7" w:rsidRPr="00AA1244" w:rsidRDefault="00F052D7" w:rsidP="00F052D7">
      <w:pPr>
        <w:pStyle w:val="af"/>
        <w:tabs>
          <w:tab w:val="left" w:pos="8647"/>
        </w:tabs>
        <w:spacing w:before="0" w:line="360" w:lineRule="auto"/>
        <w:ind w:right="19"/>
        <w:rPr>
          <w:rFonts w:ascii="Times New Roman" w:eastAsiaTheme="minorEastAsia" w:hAnsi="Times New Roman" w:cs="Times New Roman"/>
          <w:noProof/>
          <w:color w:val="000000" w:themeColor="text1"/>
          <w:sz w:val="28"/>
          <w:szCs w:val="28"/>
        </w:rPr>
      </w:pPr>
      <w:r w:rsidRPr="00AA1244">
        <w:rPr>
          <w:rFonts w:ascii="Times New Roman" w:eastAsiaTheme="minorEastAsia" w:hAnsi="Times New Roman" w:cs="Times New Roman"/>
          <w:noProof/>
          <w:color w:val="000000" w:themeColor="text1"/>
          <w:sz w:val="28"/>
          <w:szCs w:val="28"/>
        </w:rPr>
        <w:t>14.4 Классификация соответствующих индикаций……………………….</w:t>
      </w:r>
      <w:r w:rsidRPr="00AA1244">
        <w:rPr>
          <w:rFonts w:ascii="Times New Roman" w:eastAsiaTheme="minorEastAsia" w:hAnsi="Times New Roman" w:cs="Times New Roman"/>
          <w:noProof/>
          <w:color w:val="000000" w:themeColor="text1"/>
          <w:sz w:val="28"/>
          <w:szCs w:val="28"/>
        </w:rPr>
        <w:tab/>
      </w:r>
    </w:p>
    <w:p w14:paraId="65E7FCE8" w14:textId="77777777" w:rsidR="00F052D7" w:rsidRPr="00AA1244" w:rsidRDefault="00F052D7" w:rsidP="00F052D7">
      <w:pPr>
        <w:pStyle w:val="af"/>
        <w:tabs>
          <w:tab w:val="left" w:pos="8647"/>
        </w:tabs>
        <w:spacing w:before="0" w:line="360" w:lineRule="auto"/>
        <w:ind w:right="19"/>
        <w:rPr>
          <w:rFonts w:ascii="Times New Roman" w:eastAsiaTheme="minorEastAsia" w:hAnsi="Times New Roman" w:cs="Times New Roman"/>
          <w:noProof/>
          <w:color w:val="000000" w:themeColor="text1"/>
          <w:sz w:val="28"/>
          <w:szCs w:val="28"/>
        </w:rPr>
      </w:pPr>
      <w:r w:rsidRPr="00AA1244">
        <w:rPr>
          <w:rFonts w:ascii="Times New Roman" w:eastAsiaTheme="minorEastAsia" w:hAnsi="Times New Roman" w:cs="Times New Roman"/>
          <w:noProof/>
          <w:color w:val="000000" w:themeColor="text1"/>
          <w:sz w:val="28"/>
          <w:szCs w:val="28"/>
        </w:rPr>
        <w:t>14.5 Определение местоположения ……………………………….….……</w:t>
      </w:r>
      <w:r w:rsidRPr="00AA1244">
        <w:rPr>
          <w:rFonts w:ascii="Times New Roman" w:eastAsiaTheme="minorEastAsia" w:hAnsi="Times New Roman" w:cs="Times New Roman"/>
          <w:noProof/>
          <w:color w:val="000000" w:themeColor="text1"/>
          <w:sz w:val="28"/>
          <w:szCs w:val="28"/>
        </w:rPr>
        <w:tab/>
      </w:r>
    </w:p>
    <w:p w14:paraId="0FDE41A7" w14:textId="77777777" w:rsidR="00F052D7" w:rsidRPr="00AA1244" w:rsidRDefault="00F052D7" w:rsidP="00F052D7">
      <w:pPr>
        <w:pStyle w:val="af"/>
        <w:tabs>
          <w:tab w:val="left" w:pos="8647"/>
        </w:tabs>
        <w:spacing w:before="0" w:line="360" w:lineRule="auto"/>
        <w:ind w:right="19"/>
        <w:rPr>
          <w:rFonts w:ascii="Times New Roman" w:eastAsiaTheme="minorEastAsia" w:hAnsi="Times New Roman" w:cs="Times New Roman"/>
          <w:noProof/>
          <w:color w:val="000000" w:themeColor="text1"/>
          <w:sz w:val="28"/>
          <w:szCs w:val="28"/>
        </w:rPr>
      </w:pPr>
      <w:r w:rsidRPr="00AA1244">
        <w:rPr>
          <w:rFonts w:ascii="Times New Roman" w:eastAsiaTheme="minorEastAsia" w:hAnsi="Times New Roman" w:cs="Times New Roman"/>
          <w:noProof/>
          <w:color w:val="000000" w:themeColor="text1"/>
          <w:sz w:val="28"/>
          <w:szCs w:val="28"/>
        </w:rPr>
        <w:t>14.6 Определение протяженности и высоты ………………………………</w:t>
      </w:r>
    </w:p>
    <w:p w14:paraId="5C895053" w14:textId="77777777" w:rsidR="00F052D7" w:rsidRPr="00AA1244" w:rsidRDefault="00F052D7" w:rsidP="00F052D7">
      <w:pPr>
        <w:pStyle w:val="af"/>
        <w:tabs>
          <w:tab w:val="left" w:pos="8647"/>
        </w:tabs>
        <w:spacing w:before="0" w:line="360" w:lineRule="auto"/>
        <w:ind w:right="19"/>
        <w:rPr>
          <w:rFonts w:ascii="Times New Roman" w:eastAsiaTheme="minorEastAsia" w:hAnsi="Times New Roman" w:cs="Times New Roman"/>
          <w:noProof/>
          <w:color w:val="000000" w:themeColor="text1"/>
          <w:sz w:val="28"/>
          <w:szCs w:val="28"/>
        </w:rPr>
      </w:pPr>
      <w:r w:rsidRPr="00AA1244">
        <w:rPr>
          <w:rFonts w:ascii="Times New Roman" w:eastAsiaTheme="minorEastAsia" w:hAnsi="Times New Roman" w:cs="Times New Roman"/>
          <w:noProof/>
          <w:color w:val="000000" w:themeColor="text1"/>
          <w:sz w:val="28"/>
          <w:szCs w:val="28"/>
        </w:rPr>
        <w:t>14.7 Оценка по критериям приёмки………………………………………..</w:t>
      </w:r>
      <w:r w:rsidRPr="00AA1244">
        <w:rPr>
          <w:rFonts w:ascii="Times New Roman" w:eastAsiaTheme="minorEastAsia" w:hAnsi="Times New Roman" w:cs="Times New Roman"/>
          <w:noProof/>
          <w:color w:val="000000" w:themeColor="text1"/>
          <w:sz w:val="28"/>
          <w:szCs w:val="28"/>
        </w:rPr>
        <w:tab/>
      </w:r>
    </w:p>
    <w:p w14:paraId="1ADB63E2" w14:textId="77777777" w:rsidR="00F052D7" w:rsidRPr="00AA1244" w:rsidRDefault="00F052D7" w:rsidP="00F052D7">
      <w:pPr>
        <w:pStyle w:val="af"/>
        <w:tabs>
          <w:tab w:val="left" w:pos="8647"/>
        </w:tabs>
        <w:spacing w:before="0" w:line="360" w:lineRule="auto"/>
        <w:ind w:right="19"/>
        <w:rPr>
          <w:rFonts w:ascii="Times New Roman" w:eastAsiaTheme="minorEastAsia" w:hAnsi="Times New Roman" w:cs="Times New Roman"/>
          <w:noProof/>
          <w:color w:val="000000" w:themeColor="text1"/>
          <w:sz w:val="28"/>
          <w:szCs w:val="28"/>
        </w:rPr>
      </w:pPr>
      <w:r w:rsidRPr="00AA1244">
        <w:rPr>
          <w:rFonts w:ascii="Times New Roman" w:eastAsiaTheme="minorEastAsia" w:hAnsi="Times New Roman" w:cs="Times New Roman"/>
          <w:noProof/>
          <w:color w:val="000000" w:themeColor="text1"/>
          <w:sz w:val="28"/>
          <w:szCs w:val="28"/>
        </w:rPr>
        <w:t>15 Протокол контроля…………………………………………………………</w:t>
      </w:r>
      <w:r w:rsidRPr="00AA1244">
        <w:rPr>
          <w:rFonts w:ascii="Times New Roman" w:eastAsiaTheme="minorEastAsia" w:hAnsi="Times New Roman" w:cs="Times New Roman"/>
          <w:noProof/>
          <w:color w:val="000000" w:themeColor="text1"/>
          <w:sz w:val="28"/>
          <w:szCs w:val="28"/>
        </w:rPr>
        <w:tab/>
      </w:r>
    </w:p>
    <w:p w14:paraId="6D93A5DF" w14:textId="77777777" w:rsidR="00F052D7" w:rsidRPr="00AA1244" w:rsidRDefault="00F052D7" w:rsidP="00F052D7">
      <w:pPr>
        <w:pStyle w:val="af"/>
        <w:tabs>
          <w:tab w:val="left" w:pos="8647"/>
        </w:tabs>
        <w:spacing w:before="0" w:line="360" w:lineRule="auto"/>
        <w:ind w:right="19"/>
        <w:rPr>
          <w:rFonts w:ascii="Times New Roman" w:eastAsiaTheme="minorEastAsia" w:hAnsi="Times New Roman" w:cs="Times New Roman"/>
          <w:noProof/>
          <w:color w:val="000000" w:themeColor="text1"/>
          <w:sz w:val="28"/>
          <w:szCs w:val="28"/>
        </w:rPr>
      </w:pPr>
      <w:r w:rsidRPr="00AA1244">
        <w:rPr>
          <w:rFonts w:ascii="Times New Roman" w:eastAsiaTheme="minorEastAsia" w:hAnsi="Times New Roman" w:cs="Times New Roman"/>
          <w:noProof/>
          <w:color w:val="000000" w:themeColor="text1"/>
          <w:sz w:val="28"/>
          <w:szCs w:val="28"/>
        </w:rPr>
        <w:t>Приложение А  (справочное) Настроечные образцы и отражатели……..</w:t>
      </w:r>
      <w:r w:rsidRPr="00AA1244">
        <w:rPr>
          <w:rFonts w:ascii="Times New Roman" w:eastAsiaTheme="minorEastAsia" w:hAnsi="Times New Roman" w:cs="Times New Roman"/>
          <w:noProof/>
          <w:color w:val="000000" w:themeColor="text1"/>
          <w:sz w:val="28"/>
          <w:szCs w:val="28"/>
        </w:rPr>
        <w:tab/>
      </w:r>
    </w:p>
    <w:p w14:paraId="544F54DF" w14:textId="77777777" w:rsidR="00F052D7" w:rsidRPr="00AA1244" w:rsidRDefault="00F052D7" w:rsidP="00F052D7">
      <w:pPr>
        <w:pStyle w:val="af"/>
        <w:tabs>
          <w:tab w:val="left" w:pos="8647"/>
        </w:tabs>
        <w:spacing w:before="0" w:line="360" w:lineRule="auto"/>
        <w:ind w:right="19"/>
      </w:pPr>
      <w:r w:rsidRPr="00AA1244">
        <w:rPr>
          <w:rFonts w:ascii="Times New Roman" w:eastAsiaTheme="minorEastAsia" w:hAnsi="Times New Roman" w:cs="Times New Roman"/>
          <w:noProof/>
          <w:color w:val="000000" w:themeColor="text1"/>
          <w:sz w:val="28"/>
          <w:szCs w:val="28"/>
        </w:rPr>
        <w:t xml:space="preserve">Приложение В  (справочное) </w:t>
      </w:r>
      <w:r w:rsidRPr="00AA1244">
        <w:rPr>
          <w:rFonts w:ascii="Times New Roman" w:eastAsiaTheme="minorEastAsia" w:hAnsi="Times New Roman" w:cs="Times New Roman"/>
          <w:noProof/>
          <w:color w:val="auto"/>
          <w:sz w:val="28"/>
          <w:szCs w:val="28"/>
        </w:rPr>
        <w:t>Примеры возможных используемых сигналов</w:t>
      </w:r>
      <w:r w:rsidRPr="00AA1244">
        <w:rPr>
          <w:rFonts w:ascii="Times New Roman" w:eastAsiaTheme="minorEastAsia" w:hAnsi="Times New Roman" w:cs="Times New Roman"/>
          <w:noProof/>
          <w:color w:val="000000" w:themeColor="text1"/>
          <w:sz w:val="28"/>
          <w:szCs w:val="28"/>
        </w:rPr>
        <w:tab/>
      </w:r>
    </w:p>
    <w:p w14:paraId="0277C868" w14:textId="77777777" w:rsidR="00F052D7" w:rsidRPr="00AA1244" w:rsidRDefault="00F052D7" w:rsidP="00F052D7">
      <w:pPr>
        <w:pStyle w:val="af"/>
        <w:tabs>
          <w:tab w:val="left" w:pos="8647"/>
        </w:tabs>
        <w:spacing w:before="0" w:line="360" w:lineRule="auto"/>
        <w:ind w:right="19"/>
        <w:rPr>
          <w:rFonts w:ascii="Times New Roman" w:eastAsiaTheme="minorEastAsia" w:hAnsi="Times New Roman" w:cs="Times New Roman"/>
          <w:noProof/>
          <w:color w:val="000000" w:themeColor="text1"/>
          <w:sz w:val="28"/>
          <w:szCs w:val="28"/>
        </w:rPr>
      </w:pPr>
      <w:r w:rsidRPr="00AA1244">
        <w:rPr>
          <w:rFonts w:ascii="Times New Roman" w:eastAsiaTheme="minorEastAsia" w:hAnsi="Times New Roman" w:cs="Times New Roman"/>
          <w:noProof/>
          <w:color w:val="000000" w:themeColor="text1"/>
          <w:sz w:val="28"/>
          <w:szCs w:val="28"/>
        </w:rPr>
        <w:t>Библиография………………………………………………………………..</w:t>
      </w:r>
      <w:r w:rsidRPr="00AA1244">
        <w:rPr>
          <w:rFonts w:ascii="Times New Roman" w:eastAsiaTheme="minorEastAsia" w:hAnsi="Times New Roman" w:cs="Times New Roman"/>
          <w:noProof/>
          <w:color w:val="000000" w:themeColor="text1"/>
          <w:sz w:val="28"/>
          <w:szCs w:val="28"/>
        </w:rPr>
        <w:tab/>
      </w:r>
    </w:p>
    <w:p w14:paraId="153FE79A" w14:textId="77777777" w:rsidR="00CB76D8" w:rsidRPr="00AA1244" w:rsidRDefault="00CB76D8" w:rsidP="00060041">
      <w:pPr>
        <w:pStyle w:val="af"/>
        <w:tabs>
          <w:tab w:val="left" w:pos="8647"/>
        </w:tabs>
        <w:spacing w:before="0" w:line="360" w:lineRule="auto"/>
        <w:ind w:right="19"/>
        <w:rPr>
          <w:rFonts w:ascii="Times New Roman" w:eastAsiaTheme="minorEastAsia" w:hAnsi="Times New Roman" w:cs="Times New Roman"/>
          <w:noProof/>
          <w:color w:val="000000" w:themeColor="text1"/>
          <w:sz w:val="28"/>
          <w:szCs w:val="28"/>
        </w:rPr>
        <w:sectPr w:rsidR="00CB76D8" w:rsidRPr="00AA1244" w:rsidSect="00E37366">
          <w:headerReference w:type="default" r:id="rId8"/>
          <w:pgSz w:w="11906" w:h="16838"/>
          <w:pgMar w:top="1440" w:right="1133" w:bottom="1440" w:left="993" w:header="708" w:footer="708" w:gutter="0"/>
          <w:pgNumType w:fmt="upperRoman"/>
          <w:cols w:space="708"/>
          <w:docGrid w:linePitch="360"/>
        </w:sectPr>
      </w:pPr>
    </w:p>
    <w:bookmarkEnd w:id="0"/>
    <w:p w14:paraId="7B217921" w14:textId="77777777" w:rsidR="00FD781B" w:rsidRPr="00AA1244" w:rsidRDefault="00FD781B" w:rsidP="00FD781B">
      <w:pPr>
        <w:pBdr>
          <w:bottom w:val="single" w:sz="12" w:space="0" w:color="auto"/>
        </w:pBdr>
        <w:spacing w:after="0" w:line="360" w:lineRule="auto"/>
        <w:ind w:right="-57"/>
        <w:jc w:val="center"/>
        <w:rPr>
          <w:rFonts w:ascii="Times New Roman" w:eastAsia="Times New Roman" w:hAnsi="Times New Roman" w:cs="Times New Roman"/>
          <w:b/>
          <w:bCs/>
          <w:sz w:val="28"/>
          <w:szCs w:val="28"/>
          <w:lang w:eastAsia="ru-RU"/>
        </w:rPr>
      </w:pPr>
      <w:r w:rsidRPr="00AA1244">
        <w:rPr>
          <w:rFonts w:ascii="Times New Roman" w:eastAsia="Times New Roman" w:hAnsi="Times New Roman" w:cs="Times New Roman"/>
          <w:b/>
          <w:bCs/>
          <w:spacing w:val="140"/>
          <w:sz w:val="28"/>
          <w:szCs w:val="28"/>
          <w:lang w:eastAsia="ru-RU"/>
        </w:rPr>
        <w:lastRenderedPageBreak/>
        <w:t>МЕЖГОСУДАРСТВЕННЫЙ СТАНДАРТ</w:t>
      </w:r>
    </w:p>
    <w:p w14:paraId="4E30DFB2" w14:textId="77777777" w:rsidR="00FD781B" w:rsidRPr="00AA1244" w:rsidRDefault="00FD781B" w:rsidP="00FD781B">
      <w:pPr>
        <w:autoSpaceDE w:val="0"/>
        <w:autoSpaceDN w:val="0"/>
        <w:adjustRightInd w:val="0"/>
        <w:spacing w:after="0" w:line="360" w:lineRule="auto"/>
        <w:jc w:val="center"/>
        <w:rPr>
          <w:rFonts w:ascii="Times New Roman" w:eastAsia="Times New Roman" w:hAnsi="Times New Roman" w:cs="Times New Roman"/>
          <w:b/>
          <w:sz w:val="32"/>
          <w:szCs w:val="32"/>
          <w:lang w:eastAsia="ru-RU"/>
        </w:rPr>
      </w:pPr>
      <w:r w:rsidRPr="00AA1244">
        <w:rPr>
          <w:rFonts w:ascii="Times New Roman" w:eastAsia="Times New Roman" w:hAnsi="Times New Roman" w:cs="Times New Roman"/>
          <w:b/>
          <w:sz w:val="32"/>
          <w:szCs w:val="32"/>
          <w:lang w:eastAsia="ru-RU"/>
        </w:rPr>
        <w:t xml:space="preserve">Неразрушающий контроль сварных соединений. </w:t>
      </w:r>
    </w:p>
    <w:p w14:paraId="4402A17B" w14:textId="61B7EC0C" w:rsidR="00FD781B" w:rsidRPr="00AA1244" w:rsidRDefault="00FD781B" w:rsidP="00FD781B">
      <w:pPr>
        <w:autoSpaceDE w:val="0"/>
        <w:autoSpaceDN w:val="0"/>
        <w:adjustRightInd w:val="0"/>
        <w:spacing w:after="0" w:line="360" w:lineRule="auto"/>
        <w:jc w:val="center"/>
        <w:rPr>
          <w:rFonts w:ascii="Times New Roman" w:eastAsia="Times New Roman" w:hAnsi="Times New Roman" w:cs="Times New Roman"/>
          <w:b/>
          <w:sz w:val="32"/>
          <w:szCs w:val="32"/>
          <w:lang w:eastAsia="ru-RU"/>
        </w:rPr>
      </w:pPr>
      <w:r w:rsidRPr="00AA1244">
        <w:rPr>
          <w:rFonts w:ascii="Times New Roman" w:eastAsia="Times New Roman" w:hAnsi="Times New Roman" w:cs="Times New Roman"/>
          <w:b/>
          <w:sz w:val="32"/>
          <w:szCs w:val="32"/>
          <w:lang w:eastAsia="ru-RU"/>
        </w:rPr>
        <w:t xml:space="preserve">Ультразвуковой </w:t>
      </w:r>
      <w:r w:rsidR="00253943" w:rsidRPr="00AA1244">
        <w:rPr>
          <w:rFonts w:ascii="Times New Roman" w:eastAsia="Times New Roman" w:hAnsi="Times New Roman" w:cs="Times New Roman"/>
          <w:b/>
          <w:sz w:val="32"/>
          <w:szCs w:val="32"/>
          <w:lang w:eastAsia="ru-RU"/>
        </w:rPr>
        <w:t>контроль.</w:t>
      </w:r>
    </w:p>
    <w:p w14:paraId="2FF0B790" w14:textId="77777777" w:rsidR="00AA1244" w:rsidRPr="0020364A" w:rsidRDefault="00AA1244" w:rsidP="00FD781B">
      <w:pPr>
        <w:pBdr>
          <w:bottom w:val="single" w:sz="12" w:space="1" w:color="auto"/>
        </w:pBdr>
        <w:spacing w:after="0" w:line="360" w:lineRule="auto"/>
        <w:ind w:right="-57"/>
        <w:jc w:val="center"/>
        <w:rPr>
          <w:rFonts w:ascii="Times New Roman" w:eastAsia="Times New Roman" w:hAnsi="Times New Roman" w:cs="Times New Roman"/>
          <w:b/>
          <w:sz w:val="32"/>
          <w:szCs w:val="32"/>
          <w:lang w:eastAsia="ru-RU"/>
        </w:rPr>
      </w:pPr>
      <w:r w:rsidRPr="00AA1244">
        <w:rPr>
          <w:rFonts w:ascii="Times New Roman" w:eastAsia="Times New Roman" w:hAnsi="Times New Roman" w:cs="Times New Roman"/>
          <w:b/>
          <w:sz w:val="32"/>
          <w:szCs w:val="32"/>
          <w:lang w:eastAsia="ru-RU"/>
        </w:rPr>
        <w:t>Автоматизированная</w:t>
      </w:r>
      <w:r w:rsidRPr="0020364A">
        <w:rPr>
          <w:rFonts w:ascii="Times New Roman" w:eastAsia="Times New Roman" w:hAnsi="Times New Roman" w:cs="Times New Roman"/>
          <w:b/>
          <w:sz w:val="32"/>
          <w:szCs w:val="32"/>
          <w:lang w:eastAsia="ru-RU"/>
        </w:rPr>
        <w:t xml:space="preserve"> </w:t>
      </w:r>
      <w:r w:rsidRPr="00AA1244">
        <w:rPr>
          <w:rFonts w:ascii="Times New Roman" w:eastAsia="Times New Roman" w:hAnsi="Times New Roman" w:cs="Times New Roman"/>
          <w:b/>
          <w:sz w:val="32"/>
          <w:szCs w:val="32"/>
          <w:lang w:eastAsia="ru-RU"/>
        </w:rPr>
        <w:t>технология</w:t>
      </w:r>
      <w:r w:rsidRPr="0020364A">
        <w:rPr>
          <w:rFonts w:ascii="Times New Roman" w:eastAsia="Times New Roman" w:hAnsi="Times New Roman" w:cs="Times New Roman"/>
          <w:b/>
          <w:sz w:val="32"/>
          <w:szCs w:val="32"/>
          <w:lang w:eastAsia="ru-RU"/>
        </w:rPr>
        <w:t xml:space="preserve"> </w:t>
      </w:r>
      <w:r w:rsidRPr="00AA1244">
        <w:rPr>
          <w:rFonts w:ascii="Times New Roman" w:eastAsia="Times New Roman" w:hAnsi="Times New Roman" w:cs="Times New Roman"/>
          <w:b/>
          <w:sz w:val="32"/>
          <w:szCs w:val="32"/>
          <w:lang w:eastAsia="ru-RU"/>
        </w:rPr>
        <w:t>с</w:t>
      </w:r>
      <w:r w:rsidRPr="0020364A">
        <w:rPr>
          <w:rFonts w:ascii="Times New Roman" w:eastAsia="Times New Roman" w:hAnsi="Times New Roman" w:cs="Times New Roman"/>
          <w:b/>
          <w:sz w:val="32"/>
          <w:szCs w:val="32"/>
          <w:lang w:eastAsia="ru-RU"/>
        </w:rPr>
        <w:t xml:space="preserve"> </w:t>
      </w:r>
      <w:r w:rsidRPr="00AA1244">
        <w:rPr>
          <w:rFonts w:ascii="Times New Roman" w:eastAsia="Times New Roman" w:hAnsi="Times New Roman" w:cs="Times New Roman"/>
          <w:b/>
          <w:sz w:val="32"/>
          <w:szCs w:val="32"/>
          <w:lang w:eastAsia="ru-RU"/>
        </w:rPr>
        <w:t>применением</w:t>
      </w:r>
      <w:r w:rsidRPr="0020364A">
        <w:rPr>
          <w:rFonts w:ascii="Times New Roman" w:eastAsia="Times New Roman" w:hAnsi="Times New Roman" w:cs="Times New Roman"/>
          <w:b/>
          <w:sz w:val="32"/>
          <w:szCs w:val="32"/>
          <w:lang w:eastAsia="ru-RU"/>
        </w:rPr>
        <w:t xml:space="preserve"> </w:t>
      </w:r>
      <w:r w:rsidRPr="00AA1244">
        <w:rPr>
          <w:rFonts w:ascii="Times New Roman" w:eastAsia="Times New Roman" w:hAnsi="Times New Roman" w:cs="Times New Roman"/>
          <w:b/>
          <w:sz w:val="32"/>
          <w:szCs w:val="32"/>
          <w:lang w:eastAsia="ru-RU"/>
        </w:rPr>
        <w:t>фазированной</w:t>
      </w:r>
      <w:r w:rsidRPr="0020364A">
        <w:rPr>
          <w:rFonts w:ascii="Times New Roman" w:eastAsia="Times New Roman" w:hAnsi="Times New Roman" w:cs="Times New Roman"/>
          <w:b/>
          <w:sz w:val="32"/>
          <w:szCs w:val="32"/>
          <w:lang w:eastAsia="ru-RU"/>
        </w:rPr>
        <w:t xml:space="preserve"> </w:t>
      </w:r>
      <w:r w:rsidRPr="00AA1244">
        <w:rPr>
          <w:rFonts w:ascii="Times New Roman" w:eastAsia="Times New Roman" w:hAnsi="Times New Roman" w:cs="Times New Roman"/>
          <w:b/>
          <w:sz w:val="32"/>
          <w:szCs w:val="32"/>
          <w:lang w:eastAsia="ru-RU"/>
        </w:rPr>
        <w:t>решетки</w:t>
      </w:r>
      <w:r w:rsidRPr="0020364A">
        <w:rPr>
          <w:rFonts w:ascii="Times New Roman" w:eastAsia="Times New Roman" w:hAnsi="Times New Roman" w:cs="Times New Roman"/>
          <w:b/>
          <w:sz w:val="32"/>
          <w:szCs w:val="32"/>
          <w:lang w:eastAsia="ru-RU"/>
        </w:rPr>
        <w:t xml:space="preserve"> </w:t>
      </w:r>
    </w:p>
    <w:p w14:paraId="0F9A1D2D" w14:textId="1475E464" w:rsidR="00FD781B" w:rsidRPr="00AA1244" w:rsidRDefault="00AA1244" w:rsidP="00FD781B">
      <w:pPr>
        <w:pBdr>
          <w:bottom w:val="single" w:sz="12" w:space="1" w:color="auto"/>
        </w:pBdr>
        <w:spacing w:after="0" w:line="360" w:lineRule="auto"/>
        <w:ind w:right="-57"/>
        <w:jc w:val="center"/>
        <w:rPr>
          <w:rFonts w:ascii="Times New Roman" w:eastAsia="Times New Roman" w:hAnsi="Times New Roman" w:cs="Times New Roman"/>
          <w:sz w:val="28"/>
          <w:szCs w:val="28"/>
          <w:lang w:val="en-US" w:eastAsia="ru-RU"/>
        </w:rPr>
      </w:pPr>
      <w:r w:rsidRPr="00AA1244">
        <w:rPr>
          <w:rFonts w:ascii="Times New Roman" w:hAnsi="Times New Roman" w:cs="Times New Roman"/>
          <w:color w:val="231F20"/>
          <w:sz w:val="28"/>
          <w:szCs w:val="28"/>
          <w:lang w:val="en-US"/>
        </w:rPr>
        <w:t xml:space="preserve">Non-destructive testing of welds - Ultrasonic testing - Use of automated phased array technology </w:t>
      </w:r>
    </w:p>
    <w:p w14:paraId="265DF402" w14:textId="77777777" w:rsidR="00FD781B" w:rsidRPr="00AA1244" w:rsidRDefault="00FD781B" w:rsidP="00FD781B">
      <w:pPr>
        <w:spacing w:before="240" w:after="0" w:line="240" w:lineRule="auto"/>
        <w:jc w:val="right"/>
        <w:rPr>
          <w:rFonts w:ascii="Times New Roman" w:eastAsia="Times New Roman" w:hAnsi="Times New Roman" w:cs="Times New Roman"/>
          <w:b/>
          <w:sz w:val="24"/>
          <w:szCs w:val="24"/>
          <w:lang w:eastAsia="ru-RU"/>
        </w:rPr>
      </w:pPr>
      <w:bookmarkStart w:id="3" w:name="_Toc5436734"/>
      <w:r w:rsidRPr="00AA1244">
        <w:rPr>
          <w:rFonts w:ascii="Times New Roman" w:eastAsia="Times New Roman" w:hAnsi="Times New Roman" w:cs="Times New Roman"/>
          <w:b/>
          <w:sz w:val="24"/>
          <w:szCs w:val="24"/>
          <w:lang w:eastAsia="ru-RU"/>
        </w:rPr>
        <w:t>Дата введения – 201___ - ___ - ___</w:t>
      </w:r>
    </w:p>
    <w:bookmarkEnd w:id="3"/>
    <w:p w14:paraId="7D66AE17" w14:textId="77777777" w:rsidR="001A2572" w:rsidRPr="00AA1244" w:rsidRDefault="00D52E7E" w:rsidP="001A2572">
      <w:pPr>
        <w:pStyle w:val="1"/>
        <w:spacing w:after="240" w:line="360" w:lineRule="auto"/>
        <w:ind w:firstLine="567"/>
        <w:rPr>
          <w:rFonts w:ascii="Times New Roman" w:hAnsi="Times New Roman" w:cs="Times New Roman"/>
          <w:b/>
          <w:color w:val="auto"/>
        </w:rPr>
      </w:pPr>
      <w:r w:rsidRPr="00AA1244">
        <w:rPr>
          <w:rFonts w:ascii="Times New Roman" w:hAnsi="Times New Roman" w:cs="Times New Roman"/>
          <w:b/>
          <w:color w:val="auto"/>
        </w:rPr>
        <w:t>1 Область применения</w:t>
      </w:r>
    </w:p>
    <w:p w14:paraId="67319F7D" w14:textId="6CE40143" w:rsidR="001A2572" w:rsidRPr="00AA1244" w:rsidRDefault="001A2572" w:rsidP="00205999">
      <w:pPr>
        <w:spacing w:after="0" w:line="360" w:lineRule="auto"/>
        <w:ind w:firstLine="567"/>
        <w:contextualSpacing/>
        <w:jc w:val="both"/>
        <w:rPr>
          <w:rFonts w:ascii="Times New Roman" w:hAnsi="Times New Roman" w:cs="Times New Roman"/>
          <w:bCs/>
          <w:sz w:val="28"/>
          <w:szCs w:val="28"/>
        </w:rPr>
      </w:pPr>
      <w:r w:rsidRPr="00AA1244">
        <w:rPr>
          <w:rFonts w:ascii="Times New Roman" w:hAnsi="Times New Roman" w:cs="Times New Roman"/>
          <w:bCs/>
          <w:sz w:val="28"/>
          <w:szCs w:val="28"/>
        </w:rPr>
        <w:t>Настоящий стандар</w:t>
      </w:r>
      <w:r w:rsidR="00D8116A" w:rsidRPr="00AA1244">
        <w:rPr>
          <w:rFonts w:ascii="Times New Roman" w:hAnsi="Times New Roman" w:cs="Times New Roman"/>
          <w:bCs/>
          <w:sz w:val="28"/>
          <w:szCs w:val="28"/>
        </w:rPr>
        <w:t xml:space="preserve">т </w:t>
      </w:r>
      <w:r w:rsidR="00B87909" w:rsidRPr="00AA1244">
        <w:rPr>
          <w:rFonts w:ascii="Times New Roman" w:hAnsi="Times New Roman" w:cs="Times New Roman"/>
          <w:bCs/>
          <w:sz w:val="28"/>
          <w:szCs w:val="28"/>
        </w:rPr>
        <w:t>устанавливает</w:t>
      </w:r>
      <w:r w:rsidR="00D8116A" w:rsidRPr="00AA1244">
        <w:rPr>
          <w:rFonts w:ascii="Times New Roman" w:hAnsi="Times New Roman" w:cs="Times New Roman"/>
          <w:bCs/>
          <w:sz w:val="28"/>
          <w:szCs w:val="28"/>
        </w:rPr>
        <w:t xml:space="preserve"> </w:t>
      </w:r>
      <w:r w:rsidR="006411B9" w:rsidRPr="00AA1244">
        <w:rPr>
          <w:rFonts w:ascii="Times New Roman" w:hAnsi="Times New Roman" w:cs="Times New Roman"/>
          <w:bCs/>
          <w:sz w:val="28"/>
          <w:szCs w:val="28"/>
        </w:rPr>
        <w:t>технологию</w:t>
      </w:r>
      <w:r w:rsidR="00D8116A" w:rsidRPr="00AA1244">
        <w:rPr>
          <w:rFonts w:ascii="Times New Roman" w:hAnsi="Times New Roman" w:cs="Times New Roman"/>
          <w:bCs/>
          <w:sz w:val="28"/>
          <w:szCs w:val="28"/>
        </w:rPr>
        <w:t xml:space="preserve"> применения</w:t>
      </w:r>
      <w:r w:rsidRPr="00AA1244">
        <w:rPr>
          <w:rFonts w:ascii="Times New Roman" w:hAnsi="Times New Roman" w:cs="Times New Roman"/>
          <w:bCs/>
          <w:sz w:val="28"/>
          <w:szCs w:val="28"/>
        </w:rPr>
        <w:t xml:space="preserve"> фазированных решеток для полу- или полностью автоматизированного </w:t>
      </w:r>
      <w:r w:rsidR="00D8116A" w:rsidRPr="00AA1244">
        <w:rPr>
          <w:rFonts w:ascii="Times New Roman" w:hAnsi="Times New Roman" w:cs="Times New Roman"/>
          <w:bCs/>
          <w:sz w:val="28"/>
          <w:szCs w:val="28"/>
        </w:rPr>
        <w:t>ультразвукового контроля металлических</w:t>
      </w:r>
      <w:r w:rsidRPr="00AA1244">
        <w:rPr>
          <w:rFonts w:ascii="Times New Roman" w:hAnsi="Times New Roman" w:cs="Times New Roman"/>
          <w:bCs/>
          <w:sz w:val="28"/>
          <w:szCs w:val="28"/>
        </w:rPr>
        <w:t xml:space="preserve"> </w:t>
      </w:r>
      <w:r w:rsidR="00205999" w:rsidRPr="00AA1244">
        <w:rPr>
          <w:rFonts w:ascii="Times New Roman" w:hAnsi="Times New Roman" w:cs="Times New Roman"/>
          <w:bCs/>
          <w:sz w:val="28"/>
          <w:szCs w:val="28"/>
        </w:rPr>
        <w:t xml:space="preserve">сварных </w:t>
      </w:r>
      <w:r w:rsidRPr="00AA1244">
        <w:rPr>
          <w:rFonts w:ascii="Times New Roman" w:hAnsi="Times New Roman" w:cs="Times New Roman"/>
          <w:bCs/>
          <w:sz w:val="28"/>
          <w:szCs w:val="28"/>
        </w:rPr>
        <w:t>соединений</w:t>
      </w:r>
      <w:r w:rsidR="00205999" w:rsidRPr="00AA1244">
        <w:rPr>
          <w:rFonts w:ascii="Times New Roman" w:hAnsi="Times New Roman" w:cs="Times New Roman"/>
          <w:bCs/>
          <w:sz w:val="28"/>
          <w:szCs w:val="28"/>
        </w:rPr>
        <w:t xml:space="preserve"> с минимальной толщиной 6 мм</w:t>
      </w:r>
      <w:r w:rsidRPr="00AA1244">
        <w:rPr>
          <w:rFonts w:ascii="Times New Roman" w:hAnsi="Times New Roman" w:cs="Times New Roman"/>
          <w:bCs/>
          <w:sz w:val="28"/>
          <w:szCs w:val="28"/>
        </w:rPr>
        <w:t>, п</w:t>
      </w:r>
      <w:r w:rsidR="00D8116A" w:rsidRPr="00AA1244">
        <w:rPr>
          <w:rFonts w:ascii="Times New Roman" w:hAnsi="Times New Roman" w:cs="Times New Roman"/>
          <w:bCs/>
          <w:sz w:val="28"/>
          <w:szCs w:val="28"/>
        </w:rPr>
        <w:t>олученных сваркой плавлением. Стандарт</w:t>
      </w:r>
      <w:r w:rsidRPr="00AA1244">
        <w:rPr>
          <w:rFonts w:ascii="Times New Roman" w:hAnsi="Times New Roman" w:cs="Times New Roman"/>
          <w:bCs/>
          <w:sz w:val="28"/>
          <w:szCs w:val="28"/>
        </w:rPr>
        <w:t xml:space="preserve"> распространяется на </w:t>
      </w:r>
      <w:r w:rsidR="00B87909" w:rsidRPr="00AA1244">
        <w:rPr>
          <w:rFonts w:ascii="Times New Roman" w:hAnsi="Times New Roman" w:cs="Times New Roman"/>
          <w:bCs/>
          <w:sz w:val="28"/>
          <w:szCs w:val="28"/>
        </w:rPr>
        <w:t xml:space="preserve">контроль </w:t>
      </w:r>
      <w:r w:rsidRPr="00AA1244">
        <w:rPr>
          <w:rFonts w:ascii="Times New Roman" w:hAnsi="Times New Roman" w:cs="Times New Roman"/>
          <w:bCs/>
          <w:sz w:val="28"/>
          <w:szCs w:val="28"/>
        </w:rPr>
        <w:t>соединени</w:t>
      </w:r>
      <w:r w:rsidR="00B87909" w:rsidRPr="00AA1244">
        <w:rPr>
          <w:rFonts w:ascii="Times New Roman" w:hAnsi="Times New Roman" w:cs="Times New Roman"/>
          <w:bCs/>
          <w:sz w:val="28"/>
          <w:szCs w:val="28"/>
        </w:rPr>
        <w:t>й</w:t>
      </w:r>
      <w:r w:rsidR="00D8116A" w:rsidRPr="00AA1244">
        <w:rPr>
          <w:rFonts w:ascii="Times New Roman" w:hAnsi="Times New Roman" w:cs="Times New Roman"/>
          <w:bCs/>
          <w:sz w:val="28"/>
          <w:szCs w:val="28"/>
        </w:rPr>
        <w:t xml:space="preserve"> </w:t>
      </w:r>
      <w:r w:rsidR="004D0D48" w:rsidRPr="00AA1244">
        <w:rPr>
          <w:rFonts w:ascii="Times New Roman" w:hAnsi="Times New Roman" w:cs="Times New Roman"/>
          <w:bCs/>
          <w:sz w:val="28"/>
          <w:szCs w:val="28"/>
        </w:rPr>
        <w:t xml:space="preserve">с полным проплавлением сварного шва </w:t>
      </w:r>
      <w:r w:rsidRPr="00AA1244">
        <w:rPr>
          <w:rFonts w:ascii="Times New Roman" w:hAnsi="Times New Roman" w:cs="Times New Roman"/>
          <w:bCs/>
          <w:sz w:val="28"/>
          <w:szCs w:val="28"/>
        </w:rPr>
        <w:t xml:space="preserve">простых геометрических форм </w:t>
      </w:r>
      <w:r w:rsidR="004D0D48" w:rsidRPr="00AA1244">
        <w:rPr>
          <w:rFonts w:ascii="Times New Roman" w:hAnsi="Times New Roman" w:cs="Times New Roman"/>
          <w:bCs/>
          <w:sz w:val="28"/>
          <w:szCs w:val="28"/>
        </w:rPr>
        <w:t>таких изделий, как</w:t>
      </w:r>
      <w:r w:rsidRPr="00AA1244">
        <w:rPr>
          <w:rFonts w:ascii="Times New Roman" w:hAnsi="Times New Roman" w:cs="Times New Roman"/>
          <w:bCs/>
          <w:sz w:val="28"/>
          <w:szCs w:val="28"/>
        </w:rPr>
        <w:t xml:space="preserve"> </w:t>
      </w:r>
      <w:r w:rsidR="00D8116A" w:rsidRPr="00AA1244">
        <w:rPr>
          <w:rFonts w:ascii="Times New Roman" w:hAnsi="Times New Roman" w:cs="Times New Roman"/>
          <w:bCs/>
          <w:sz w:val="28"/>
          <w:szCs w:val="28"/>
        </w:rPr>
        <w:t>листов,</w:t>
      </w:r>
      <w:r w:rsidRPr="00AA1244">
        <w:rPr>
          <w:rFonts w:ascii="Times New Roman" w:hAnsi="Times New Roman" w:cs="Times New Roman"/>
          <w:bCs/>
          <w:sz w:val="28"/>
          <w:szCs w:val="28"/>
        </w:rPr>
        <w:t xml:space="preserve"> </w:t>
      </w:r>
      <w:r w:rsidR="00D8116A" w:rsidRPr="00AA1244">
        <w:rPr>
          <w:rFonts w:ascii="Times New Roman" w:hAnsi="Times New Roman" w:cs="Times New Roman"/>
          <w:bCs/>
          <w:sz w:val="28"/>
          <w:szCs w:val="28"/>
        </w:rPr>
        <w:t>труб, сосудов</w:t>
      </w:r>
      <w:r w:rsidRPr="00AA1244">
        <w:rPr>
          <w:rFonts w:ascii="Times New Roman" w:hAnsi="Times New Roman" w:cs="Times New Roman"/>
          <w:bCs/>
          <w:sz w:val="28"/>
          <w:szCs w:val="28"/>
        </w:rPr>
        <w:t>, в ко</w:t>
      </w:r>
      <w:r w:rsidR="00D8116A" w:rsidRPr="00AA1244">
        <w:rPr>
          <w:rFonts w:ascii="Times New Roman" w:hAnsi="Times New Roman" w:cs="Times New Roman"/>
          <w:bCs/>
          <w:sz w:val="28"/>
          <w:szCs w:val="28"/>
        </w:rPr>
        <w:t>торых материалом</w:t>
      </w:r>
      <w:r w:rsidR="0010248D" w:rsidRPr="00AA1244">
        <w:rPr>
          <w:rFonts w:ascii="Times New Roman" w:hAnsi="Times New Roman" w:cs="Times New Roman"/>
          <w:bCs/>
          <w:sz w:val="28"/>
          <w:szCs w:val="28"/>
        </w:rPr>
        <w:t xml:space="preserve"> сварного шва</w:t>
      </w:r>
      <w:r w:rsidR="00D8116A" w:rsidRPr="00AA1244">
        <w:rPr>
          <w:rFonts w:ascii="Times New Roman" w:hAnsi="Times New Roman" w:cs="Times New Roman"/>
          <w:bCs/>
          <w:sz w:val="28"/>
          <w:szCs w:val="28"/>
        </w:rPr>
        <w:t xml:space="preserve"> и основного металла</w:t>
      </w:r>
      <w:r w:rsidRPr="00AA1244">
        <w:rPr>
          <w:rFonts w:ascii="Times New Roman" w:hAnsi="Times New Roman" w:cs="Times New Roman"/>
          <w:bCs/>
          <w:sz w:val="28"/>
          <w:szCs w:val="28"/>
        </w:rPr>
        <w:t xml:space="preserve"> является низкол</w:t>
      </w:r>
      <w:r w:rsidR="00D837EF" w:rsidRPr="00AA1244">
        <w:rPr>
          <w:rFonts w:ascii="Times New Roman" w:hAnsi="Times New Roman" w:cs="Times New Roman"/>
          <w:bCs/>
          <w:sz w:val="28"/>
          <w:szCs w:val="28"/>
        </w:rPr>
        <w:t xml:space="preserve">егированная </w:t>
      </w:r>
      <w:r w:rsidR="001D2985" w:rsidRPr="00AA1244">
        <w:rPr>
          <w:rFonts w:ascii="Times New Roman" w:hAnsi="Times New Roman" w:cs="Times New Roman"/>
          <w:bCs/>
          <w:sz w:val="28"/>
          <w:szCs w:val="28"/>
        </w:rPr>
        <w:t xml:space="preserve">и (или) мелкозернистая </w:t>
      </w:r>
      <w:r w:rsidR="00205999" w:rsidRPr="00AA1244">
        <w:rPr>
          <w:rFonts w:ascii="Times New Roman" w:hAnsi="Times New Roman" w:cs="Times New Roman"/>
          <w:bCs/>
          <w:sz w:val="28"/>
          <w:szCs w:val="28"/>
        </w:rPr>
        <w:t>сталь.</w:t>
      </w:r>
      <w:r w:rsidR="001D2985" w:rsidRPr="00AA1244">
        <w:rPr>
          <w:rFonts w:ascii="Times New Roman" w:hAnsi="Times New Roman" w:cs="Times New Roman"/>
          <w:bCs/>
          <w:sz w:val="28"/>
          <w:szCs w:val="28"/>
        </w:rPr>
        <w:t xml:space="preserve"> </w:t>
      </w:r>
      <w:r w:rsidR="00E1652D" w:rsidRPr="00AA1244">
        <w:rPr>
          <w:rFonts w:ascii="Times New Roman" w:hAnsi="Times New Roman" w:cs="Times New Roman"/>
          <w:bCs/>
          <w:sz w:val="28"/>
          <w:szCs w:val="28"/>
        </w:rPr>
        <w:t xml:space="preserve">Для сварных соединений из других сталей в настоящем стандарте приведены рекомендации по контролю. При контроле сварных соединений из крупнозернистых или </w:t>
      </w:r>
      <w:proofErr w:type="spellStart"/>
      <w:r w:rsidR="00E1652D" w:rsidRPr="00AA1244">
        <w:rPr>
          <w:rFonts w:ascii="Times New Roman" w:hAnsi="Times New Roman" w:cs="Times New Roman"/>
          <w:bCs/>
          <w:sz w:val="28"/>
          <w:szCs w:val="28"/>
        </w:rPr>
        <w:t>аустенитных</w:t>
      </w:r>
      <w:proofErr w:type="spellEnd"/>
      <w:r w:rsidR="00E1652D" w:rsidRPr="00AA1244">
        <w:rPr>
          <w:rFonts w:ascii="Times New Roman" w:hAnsi="Times New Roman" w:cs="Times New Roman"/>
          <w:bCs/>
          <w:sz w:val="28"/>
          <w:szCs w:val="28"/>
        </w:rPr>
        <w:t xml:space="preserve"> сталей в дополнение к настоящему стандарту следует применять ISO 22825.</w:t>
      </w:r>
    </w:p>
    <w:p w14:paraId="40442666" w14:textId="77777777" w:rsidR="00E1652D" w:rsidRPr="00AA1244" w:rsidRDefault="00A23F72" w:rsidP="00205999">
      <w:pPr>
        <w:spacing w:after="0" w:line="360" w:lineRule="auto"/>
        <w:ind w:firstLine="567"/>
        <w:contextualSpacing/>
        <w:jc w:val="both"/>
      </w:pPr>
      <w:r w:rsidRPr="00AA1244">
        <w:rPr>
          <w:rFonts w:ascii="Times New Roman" w:hAnsi="Times New Roman" w:cs="Times New Roman"/>
          <w:bCs/>
          <w:sz w:val="24"/>
          <w:szCs w:val="24"/>
        </w:rPr>
        <w:t>П р и м е ч а н и е – стандарты ISO 10893-8, ISO 10893-11 и ISO 3183 идентичны стандартам ГОСТ ISO 10893-8, ГОСТ Р ИСО 10893-11 и ГОСТ ISO 3183 соответственно.</w:t>
      </w:r>
      <w:r w:rsidRPr="00AA1244">
        <w:t xml:space="preserve"> </w:t>
      </w:r>
      <w:r w:rsidRPr="00AA1244">
        <w:rPr>
          <w:rFonts w:ascii="Times New Roman" w:hAnsi="Times New Roman" w:cs="Times New Roman"/>
          <w:bCs/>
          <w:sz w:val="24"/>
          <w:szCs w:val="24"/>
        </w:rPr>
        <w:t>«Полуавтоматический контроль» включает в себя контролируемое перемещение одного или нескольких преобразователей по поверхности контролируемого изделия с использованием приспособлений (направляющей планки, линейки и т. д.), при этом положение преобразователя однозначно определяется датчиком положения.</w:t>
      </w:r>
      <w:r w:rsidRPr="00AA1244">
        <w:t xml:space="preserve"> </w:t>
      </w:r>
    </w:p>
    <w:p w14:paraId="134647EE" w14:textId="77777777" w:rsidR="00E1652D" w:rsidRPr="00AA1244" w:rsidRDefault="00E1652D" w:rsidP="00E1652D">
      <w:pPr>
        <w:spacing w:after="0" w:line="360" w:lineRule="auto"/>
        <w:ind w:firstLine="567"/>
        <w:contextualSpacing/>
        <w:jc w:val="both"/>
        <w:rPr>
          <w:rFonts w:ascii="Times New Roman" w:hAnsi="Times New Roman" w:cs="Times New Roman"/>
          <w:bCs/>
          <w:sz w:val="24"/>
          <w:szCs w:val="24"/>
        </w:rPr>
      </w:pPr>
    </w:p>
    <w:p w14:paraId="0A423B26" w14:textId="77777777" w:rsidR="00E1652D" w:rsidRPr="00AA1244" w:rsidRDefault="00E1652D" w:rsidP="00E1652D">
      <w:pPr>
        <w:pStyle w:val="Style6"/>
        <w:widowControl/>
        <w:pBdr>
          <w:top w:val="single" w:sz="12" w:space="0" w:color="auto"/>
        </w:pBdr>
        <w:spacing w:line="480" w:lineRule="auto"/>
        <w:ind w:firstLine="720"/>
        <w:jc w:val="left"/>
        <w:rPr>
          <w:rStyle w:val="FontStyle129"/>
          <w:bCs/>
          <w:i/>
          <w:sz w:val="24"/>
          <w:szCs w:val="24"/>
        </w:rPr>
      </w:pPr>
      <w:r w:rsidRPr="00AA1244">
        <w:rPr>
          <w:rStyle w:val="FontStyle124"/>
          <w:bCs w:val="0"/>
          <w:i/>
          <w:sz w:val="24"/>
          <w:szCs w:val="24"/>
        </w:rPr>
        <w:t>Проект, окончательная редакция</w:t>
      </w:r>
    </w:p>
    <w:p w14:paraId="152D29CB" w14:textId="29E3D16F" w:rsidR="007F4C85" w:rsidRPr="00AA1244" w:rsidRDefault="00A23F72" w:rsidP="00E1652D">
      <w:pPr>
        <w:spacing w:after="0" w:line="360" w:lineRule="auto"/>
        <w:ind w:firstLine="567"/>
        <w:contextualSpacing/>
        <w:jc w:val="both"/>
        <w:rPr>
          <w:rFonts w:ascii="Times New Roman" w:hAnsi="Times New Roman" w:cs="Times New Roman"/>
          <w:bCs/>
          <w:sz w:val="24"/>
          <w:szCs w:val="24"/>
        </w:rPr>
      </w:pPr>
      <w:r w:rsidRPr="00AA1244">
        <w:rPr>
          <w:rFonts w:ascii="Times New Roman" w:hAnsi="Times New Roman" w:cs="Times New Roman"/>
          <w:bCs/>
          <w:sz w:val="24"/>
          <w:szCs w:val="24"/>
        </w:rPr>
        <w:lastRenderedPageBreak/>
        <w:t xml:space="preserve">Преобразователь перемещается вручную. «Полностью </w:t>
      </w:r>
      <w:proofErr w:type="spellStart"/>
      <w:r w:rsidRPr="00AA1244">
        <w:rPr>
          <w:rFonts w:ascii="Times New Roman" w:hAnsi="Times New Roman" w:cs="Times New Roman"/>
          <w:bCs/>
          <w:sz w:val="24"/>
          <w:szCs w:val="24"/>
        </w:rPr>
        <w:t>автоматизированый</w:t>
      </w:r>
      <w:proofErr w:type="spellEnd"/>
      <w:r w:rsidRPr="00AA1244">
        <w:rPr>
          <w:rFonts w:ascii="Times New Roman" w:hAnsi="Times New Roman" w:cs="Times New Roman"/>
          <w:bCs/>
          <w:sz w:val="24"/>
          <w:szCs w:val="24"/>
        </w:rPr>
        <w:t xml:space="preserve"> контроль» в дополнение к «полуавтоматическому контролю» включает в себя механическое устройство перемещения.</w:t>
      </w:r>
    </w:p>
    <w:p w14:paraId="66C756F8" w14:textId="4CE81CB8" w:rsidR="00E1652D" w:rsidRPr="00AA1244" w:rsidRDefault="00E1652D" w:rsidP="00E1652D">
      <w:pPr>
        <w:spacing w:after="0" w:line="360" w:lineRule="auto"/>
        <w:ind w:firstLine="567"/>
        <w:contextualSpacing/>
        <w:jc w:val="both"/>
        <w:rPr>
          <w:rFonts w:ascii="Times New Roman" w:hAnsi="Times New Roman" w:cs="Times New Roman"/>
          <w:bCs/>
          <w:sz w:val="28"/>
          <w:szCs w:val="28"/>
        </w:rPr>
      </w:pPr>
      <w:r w:rsidRPr="00AA1244">
        <w:rPr>
          <w:rFonts w:ascii="Times New Roman" w:hAnsi="Times New Roman" w:cs="Times New Roman"/>
          <w:bCs/>
          <w:sz w:val="28"/>
          <w:szCs w:val="28"/>
        </w:rPr>
        <w:t xml:space="preserve">В настоящем стандарте приведены возможности и ограничения применения фазированных решеток для обнаружения </w:t>
      </w:r>
      <w:proofErr w:type="spellStart"/>
      <w:r w:rsidRPr="00AA1244">
        <w:rPr>
          <w:rFonts w:ascii="Times New Roman" w:hAnsi="Times New Roman" w:cs="Times New Roman"/>
          <w:bCs/>
          <w:sz w:val="28"/>
          <w:szCs w:val="28"/>
        </w:rPr>
        <w:t>несплошностей</w:t>
      </w:r>
      <w:proofErr w:type="spellEnd"/>
      <w:r w:rsidRPr="00AA1244">
        <w:rPr>
          <w:rFonts w:ascii="Times New Roman" w:hAnsi="Times New Roman" w:cs="Times New Roman"/>
          <w:bCs/>
          <w:sz w:val="28"/>
          <w:szCs w:val="28"/>
        </w:rPr>
        <w:t xml:space="preserve">, определения их распределения, размеров и характеристик в соединениях, полученных сваркой плавлением. </w:t>
      </w:r>
    </w:p>
    <w:p w14:paraId="03734EAA" w14:textId="2F64BD4F" w:rsidR="00E1652D" w:rsidRPr="00AA1244" w:rsidRDefault="00E1652D" w:rsidP="00E1652D">
      <w:pPr>
        <w:spacing w:after="0" w:line="360" w:lineRule="auto"/>
        <w:ind w:firstLine="567"/>
        <w:contextualSpacing/>
        <w:jc w:val="both"/>
        <w:rPr>
          <w:rFonts w:ascii="Times New Roman" w:hAnsi="Times New Roman" w:cs="Times New Roman"/>
          <w:bCs/>
          <w:sz w:val="28"/>
          <w:szCs w:val="28"/>
        </w:rPr>
      </w:pPr>
      <w:r w:rsidRPr="00AA1244">
        <w:rPr>
          <w:rFonts w:ascii="Times New Roman" w:hAnsi="Times New Roman" w:cs="Times New Roman"/>
          <w:bCs/>
          <w:sz w:val="28"/>
          <w:szCs w:val="28"/>
        </w:rPr>
        <w:t xml:space="preserve">Применение фазированных решеток может осуществляться как отдельно, так и в сочетании с другими методами или способами неразрушающего контроля при проведении производственного контроля, </w:t>
      </w:r>
      <w:proofErr w:type="spellStart"/>
      <w:r w:rsidRPr="00AA1244">
        <w:rPr>
          <w:rFonts w:ascii="Times New Roman" w:hAnsi="Times New Roman" w:cs="Times New Roman"/>
          <w:bCs/>
          <w:sz w:val="28"/>
          <w:szCs w:val="28"/>
        </w:rPr>
        <w:t>доэксплуатационного</w:t>
      </w:r>
      <w:proofErr w:type="spellEnd"/>
      <w:r w:rsidRPr="00AA1244">
        <w:rPr>
          <w:rFonts w:ascii="Times New Roman" w:hAnsi="Times New Roman" w:cs="Times New Roman"/>
          <w:bCs/>
          <w:sz w:val="28"/>
          <w:szCs w:val="28"/>
        </w:rPr>
        <w:t xml:space="preserve"> и эксплуатационного контроля. </w:t>
      </w:r>
    </w:p>
    <w:p w14:paraId="799D91F4" w14:textId="3508FE3F" w:rsidR="00E1652D" w:rsidRPr="00AA1244" w:rsidRDefault="00E1652D" w:rsidP="00E1652D">
      <w:pPr>
        <w:spacing w:after="0" w:line="360" w:lineRule="auto"/>
        <w:ind w:firstLine="567"/>
        <w:contextualSpacing/>
        <w:jc w:val="both"/>
        <w:rPr>
          <w:rFonts w:ascii="Times New Roman" w:hAnsi="Times New Roman" w:cs="Times New Roman"/>
          <w:bCs/>
          <w:sz w:val="28"/>
          <w:szCs w:val="28"/>
        </w:rPr>
      </w:pPr>
      <w:r w:rsidRPr="00AA1244">
        <w:rPr>
          <w:rFonts w:ascii="Times New Roman" w:hAnsi="Times New Roman" w:cs="Times New Roman"/>
          <w:bCs/>
          <w:sz w:val="28"/>
          <w:szCs w:val="28"/>
        </w:rPr>
        <w:t>Настоящий стандарт устанавливает четыре уровня контроля, каждый из которых соответствует разной вероятности выявления несовершенств.</w:t>
      </w:r>
    </w:p>
    <w:p w14:paraId="2CF53D0F" w14:textId="15A246EC" w:rsidR="00E1652D" w:rsidRPr="00AA1244" w:rsidRDefault="00E1652D" w:rsidP="00E1652D">
      <w:pPr>
        <w:spacing w:after="0" w:line="360" w:lineRule="auto"/>
        <w:ind w:firstLine="567"/>
        <w:contextualSpacing/>
        <w:jc w:val="both"/>
        <w:rPr>
          <w:rFonts w:ascii="Times New Roman" w:hAnsi="Times New Roman" w:cs="Times New Roman"/>
          <w:bCs/>
          <w:sz w:val="28"/>
          <w:szCs w:val="28"/>
        </w:rPr>
      </w:pPr>
      <w:r w:rsidRPr="00AA1244">
        <w:rPr>
          <w:rFonts w:ascii="Times New Roman" w:hAnsi="Times New Roman" w:cs="Times New Roman"/>
          <w:bCs/>
          <w:sz w:val="28"/>
          <w:szCs w:val="28"/>
        </w:rPr>
        <w:t>По настоящему стандарту допускается проводить оценку индикаций при приемке по амплитуде (эквивалентн</w:t>
      </w:r>
      <w:r w:rsidR="00DA2591" w:rsidRPr="00AA1244">
        <w:rPr>
          <w:rFonts w:ascii="Times New Roman" w:hAnsi="Times New Roman" w:cs="Times New Roman"/>
          <w:bCs/>
          <w:sz w:val="28"/>
          <w:szCs w:val="28"/>
        </w:rPr>
        <w:t>ому</w:t>
      </w:r>
      <w:r w:rsidRPr="00AA1244">
        <w:rPr>
          <w:rFonts w:ascii="Times New Roman" w:hAnsi="Times New Roman" w:cs="Times New Roman"/>
          <w:bCs/>
          <w:sz w:val="28"/>
          <w:szCs w:val="28"/>
        </w:rPr>
        <w:t xml:space="preserve"> размер</w:t>
      </w:r>
      <w:r w:rsidR="00DA2591" w:rsidRPr="00AA1244">
        <w:rPr>
          <w:rFonts w:ascii="Times New Roman" w:hAnsi="Times New Roman" w:cs="Times New Roman"/>
          <w:bCs/>
          <w:sz w:val="28"/>
          <w:szCs w:val="28"/>
        </w:rPr>
        <w:t>у</w:t>
      </w:r>
      <w:r w:rsidRPr="00AA1244">
        <w:rPr>
          <w:rFonts w:ascii="Times New Roman" w:hAnsi="Times New Roman" w:cs="Times New Roman"/>
          <w:bCs/>
          <w:sz w:val="28"/>
          <w:szCs w:val="28"/>
        </w:rPr>
        <w:t xml:space="preserve"> отражателя) и протяженности, либо по высоте и протяженности.</w:t>
      </w:r>
    </w:p>
    <w:p w14:paraId="57342A9C" w14:textId="77777777" w:rsidR="00E1652D" w:rsidRPr="00AA1244" w:rsidRDefault="00E1652D" w:rsidP="00E1652D">
      <w:pPr>
        <w:spacing w:after="0" w:line="360" w:lineRule="auto"/>
        <w:ind w:firstLine="567"/>
        <w:contextualSpacing/>
        <w:jc w:val="both"/>
        <w:rPr>
          <w:rFonts w:ascii="Times New Roman" w:hAnsi="Times New Roman" w:cs="Times New Roman"/>
          <w:bCs/>
          <w:sz w:val="28"/>
          <w:szCs w:val="28"/>
        </w:rPr>
      </w:pPr>
      <w:r w:rsidRPr="00AA1244">
        <w:rPr>
          <w:rFonts w:ascii="Times New Roman" w:hAnsi="Times New Roman" w:cs="Times New Roman"/>
          <w:bCs/>
          <w:sz w:val="28"/>
          <w:szCs w:val="28"/>
        </w:rPr>
        <w:t xml:space="preserve">Настоящий стандарт не устанавливает уровни приемки </w:t>
      </w:r>
      <w:proofErr w:type="spellStart"/>
      <w:r w:rsidRPr="00AA1244">
        <w:rPr>
          <w:rFonts w:ascii="Times New Roman" w:hAnsi="Times New Roman" w:cs="Times New Roman"/>
          <w:bCs/>
          <w:sz w:val="28"/>
          <w:szCs w:val="28"/>
        </w:rPr>
        <w:t>несплошностей</w:t>
      </w:r>
      <w:proofErr w:type="spellEnd"/>
      <w:r w:rsidRPr="00AA1244">
        <w:rPr>
          <w:rFonts w:ascii="Times New Roman" w:hAnsi="Times New Roman" w:cs="Times New Roman"/>
          <w:bCs/>
          <w:sz w:val="28"/>
          <w:szCs w:val="28"/>
        </w:rPr>
        <w:t>.</w:t>
      </w:r>
    </w:p>
    <w:p w14:paraId="4EE270B6" w14:textId="677202E1" w:rsidR="001A2572" w:rsidRPr="00AA1244" w:rsidRDefault="00B87909" w:rsidP="00E1652D">
      <w:pPr>
        <w:spacing w:after="0" w:line="360" w:lineRule="auto"/>
        <w:ind w:firstLine="567"/>
        <w:contextualSpacing/>
        <w:jc w:val="both"/>
        <w:rPr>
          <w:rFonts w:ascii="Times New Roman" w:hAnsi="Times New Roman" w:cs="Times New Roman"/>
          <w:bCs/>
          <w:sz w:val="28"/>
          <w:szCs w:val="28"/>
        </w:rPr>
      </w:pPr>
      <w:r w:rsidRPr="00AA1244">
        <w:rPr>
          <w:rFonts w:ascii="Times New Roman" w:hAnsi="Times New Roman" w:cs="Times New Roman"/>
          <w:bCs/>
          <w:sz w:val="28"/>
          <w:szCs w:val="28"/>
        </w:rPr>
        <w:t>Настоящий стандарт не распространяется для автоматизированного контроля сварных соединений стальных изделий, проводимого в соответствии с ISO 10893-8, ISO 10893-11 и ISO 3183.</w:t>
      </w:r>
    </w:p>
    <w:p w14:paraId="467C5133" w14:textId="77777777" w:rsidR="0049370A" w:rsidRPr="00AA1244" w:rsidRDefault="0049370A" w:rsidP="001A2572">
      <w:pPr>
        <w:spacing w:after="0" w:line="360" w:lineRule="auto"/>
        <w:ind w:firstLine="567"/>
        <w:contextualSpacing/>
        <w:jc w:val="both"/>
        <w:rPr>
          <w:rFonts w:ascii="Times New Roman" w:hAnsi="Times New Roman" w:cs="Times New Roman"/>
          <w:bCs/>
          <w:sz w:val="24"/>
          <w:szCs w:val="24"/>
        </w:rPr>
      </w:pPr>
      <w:r w:rsidRPr="00AA1244">
        <w:rPr>
          <w:rFonts w:ascii="Times New Roman" w:hAnsi="Times New Roman" w:cs="Times New Roman"/>
          <w:bCs/>
          <w:sz w:val="24"/>
          <w:szCs w:val="24"/>
        </w:rPr>
        <w:t xml:space="preserve">П р и м е ч а н и е – </w:t>
      </w:r>
      <w:r w:rsidR="00B71F24" w:rsidRPr="00AA1244">
        <w:rPr>
          <w:rFonts w:ascii="Times New Roman" w:hAnsi="Times New Roman" w:cs="Times New Roman"/>
          <w:bCs/>
          <w:sz w:val="24"/>
          <w:szCs w:val="24"/>
        </w:rPr>
        <w:t>стандарты ISO 10893-8, ISO 10893-11 и ISO 3183 идентичны</w:t>
      </w:r>
      <w:r w:rsidR="00967DBC" w:rsidRPr="00AA1244">
        <w:rPr>
          <w:rFonts w:ascii="Times New Roman" w:hAnsi="Times New Roman" w:cs="Times New Roman"/>
          <w:bCs/>
          <w:sz w:val="24"/>
          <w:szCs w:val="24"/>
        </w:rPr>
        <w:t xml:space="preserve"> стандартам</w:t>
      </w:r>
      <w:r w:rsidR="00B71F24" w:rsidRPr="00AA1244">
        <w:rPr>
          <w:rFonts w:ascii="Times New Roman" w:hAnsi="Times New Roman" w:cs="Times New Roman"/>
          <w:bCs/>
          <w:sz w:val="24"/>
          <w:szCs w:val="24"/>
        </w:rPr>
        <w:t xml:space="preserve"> ГОСТ ISO 10893-8, ГОСТ Р ИСО 10893-11 и ГОСТ ISO 3183</w:t>
      </w:r>
      <w:r w:rsidR="00967DBC" w:rsidRPr="00AA1244">
        <w:rPr>
          <w:rFonts w:ascii="Times New Roman" w:hAnsi="Times New Roman" w:cs="Times New Roman"/>
          <w:bCs/>
          <w:sz w:val="24"/>
          <w:szCs w:val="24"/>
        </w:rPr>
        <w:t xml:space="preserve"> соответственно</w:t>
      </w:r>
      <w:r w:rsidRPr="00AA1244">
        <w:rPr>
          <w:rFonts w:ascii="Times New Roman" w:hAnsi="Times New Roman" w:cs="Times New Roman"/>
          <w:bCs/>
          <w:sz w:val="24"/>
          <w:szCs w:val="24"/>
        </w:rPr>
        <w:t>.</w:t>
      </w:r>
    </w:p>
    <w:p w14:paraId="2A43F5C8" w14:textId="77777777" w:rsidR="00D52E7E" w:rsidRPr="00AA1244" w:rsidRDefault="00D52E7E" w:rsidP="0062389B">
      <w:pPr>
        <w:pStyle w:val="1"/>
        <w:spacing w:after="240" w:line="360" w:lineRule="auto"/>
        <w:ind w:firstLine="567"/>
        <w:rPr>
          <w:rFonts w:ascii="Times New Roman" w:hAnsi="Times New Roman" w:cs="Times New Roman"/>
          <w:b/>
          <w:color w:val="auto"/>
        </w:rPr>
      </w:pPr>
      <w:r w:rsidRPr="00AA1244">
        <w:rPr>
          <w:rFonts w:ascii="Times New Roman" w:hAnsi="Times New Roman" w:cs="Times New Roman"/>
          <w:b/>
          <w:color w:val="auto"/>
        </w:rPr>
        <w:t>2 Нормативные ссылки</w:t>
      </w:r>
    </w:p>
    <w:p w14:paraId="0C38D4D9" w14:textId="74DFB128" w:rsidR="007F4C85" w:rsidRPr="00AA1244" w:rsidRDefault="008A6FDC" w:rsidP="00537A5C">
      <w:pPr>
        <w:spacing w:after="0" w:line="360" w:lineRule="auto"/>
        <w:ind w:firstLine="567"/>
        <w:contextualSpacing/>
        <w:jc w:val="both"/>
        <w:rPr>
          <w:rFonts w:ascii="Times New Roman" w:hAnsi="Times New Roman" w:cs="Times New Roman"/>
          <w:bCs/>
          <w:sz w:val="28"/>
          <w:szCs w:val="28"/>
        </w:rPr>
      </w:pPr>
      <w:r w:rsidRPr="00AA1244">
        <w:rPr>
          <w:rFonts w:ascii="Times New Roman" w:hAnsi="Times New Roman" w:cs="Times New Roman"/>
          <w:bCs/>
          <w:sz w:val="28"/>
          <w:szCs w:val="28"/>
        </w:rPr>
        <w:t>В настоящем стандарте использованы ссылки на следующие международные и европейские стандарты:</w:t>
      </w:r>
    </w:p>
    <w:p w14:paraId="7B4A3E7A" w14:textId="77777777" w:rsidR="0035525D" w:rsidRPr="00AA1244" w:rsidRDefault="0035525D" w:rsidP="00537A5C">
      <w:pPr>
        <w:spacing w:after="0" w:line="360" w:lineRule="auto"/>
        <w:ind w:firstLine="567"/>
        <w:contextualSpacing/>
        <w:jc w:val="both"/>
        <w:rPr>
          <w:rFonts w:ascii="Times New Roman" w:hAnsi="Times New Roman" w:cs="Times New Roman"/>
          <w:bCs/>
          <w:sz w:val="28"/>
          <w:szCs w:val="28"/>
          <w:lang w:val="en-US"/>
        </w:rPr>
      </w:pPr>
      <w:r w:rsidRPr="00AA1244">
        <w:rPr>
          <w:rFonts w:ascii="Times New Roman" w:hAnsi="Times New Roman" w:cs="Times New Roman"/>
          <w:bCs/>
          <w:sz w:val="28"/>
          <w:szCs w:val="28"/>
          <w:lang w:val="en-US"/>
        </w:rPr>
        <w:t xml:space="preserve">ISO 5577 Non-destructive testing </w:t>
      </w:r>
      <w:r w:rsidR="00F94BA8" w:rsidRPr="00AA1244">
        <w:rPr>
          <w:rFonts w:ascii="Times New Roman" w:hAnsi="Times New Roman" w:cs="Times New Roman"/>
          <w:bCs/>
          <w:sz w:val="28"/>
          <w:szCs w:val="28"/>
          <w:lang w:val="en-US"/>
        </w:rPr>
        <w:t>–</w:t>
      </w:r>
      <w:r w:rsidRPr="00AA1244">
        <w:rPr>
          <w:rFonts w:ascii="Times New Roman" w:hAnsi="Times New Roman" w:cs="Times New Roman"/>
          <w:bCs/>
          <w:sz w:val="28"/>
          <w:szCs w:val="28"/>
          <w:lang w:val="en-US"/>
        </w:rPr>
        <w:t xml:space="preserve"> Ultrasonic testing </w:t>
      </w:r>
      <w:r w:rsidR="00F94BA8" w:rsidRPr="00AA1244">
        <w:rPr>
          <w:rFonts w:ascii="Times New Roman" w:hAnsi="Times New Roman" w:cs="Times New Roman"/>
          <w:bCs/>
          <w:sz w:val="28"/>
          <w:szCs w:val="28"/>
          <w:lang w:val="en-US"/>
        </w:rPr>
        <w:t>–</w:t>
      </w:r>
      <w:r w:rsidRPr="00AA1244">
        <w:rPr>
          <w:rFonts w:ascii="Times New Roman" w:hAnsi="Times New Roman" w:cs="Times New Roman"/>
          <w:bCs/>
          <w:sz w:val="28"/>
          <w:szCs w:val="28"/>
          <w:lang w:val="en-US"/>
        </w:rPr>
        <w:t xml:space="preserve"> Vocabulary (</w:t>
      </w:r>
      <w:r w:rsidRPr="00AA1244">
        <w:rPr>
          <w:rFonts w:ascii="Times New Roman" w:hAnsi="Times New Roman" w:cs="Times New Roman"/>
          <w:bCs/>
          <w:sz w:val="28"/>
          <w:szCs w:val="28"/>
        </w:rPr>
        <w:t>Неразрушающий</w:t>
      </w:r>
      <w:r w:rsidRPr="00AA1244">
        <w:rPr>
          <w:rFonts w:ascii="Times New Roman" w:hAnsi="Times New Roman" w:cs="Times New Roman"/>
          <w:bCs/>
          <w:sz w:val="28"/>
          <w:szCs w:val="28"/>
          <w:lang w:val="en-US"/>
        </w:rPr>
        <w:t xml:space="preserve"> </w:t>
      </w:r>
      <w:r w:rsidRPr="00AA1244">
        <w:rPr>
          <w:rFonts w:ascii="Times New Roman" w:hAnsi="Times New Roman" w:cs="Times New Roman"/>
          <w:bCs/>
          <w:sz w:val="28"/>
          <w:szCs w:val="28"/>
        </w:rPr>
        <w:t>контроль</w:t>
      </w:r>
      <w:r w:rsidRPr="00AA1244">
        <w:rPr>
          <w:rFonts w:ascii="Times New Roman" w:hAnsi="Times New Roman" w:cs="Times New Roman"/>
          <w:bCs/>
          <w:sz w:val="28"/>
          <w:szCs w:val="28"/>
          <w:lang w:val="en-US"/>
        </w:rPr>
        <w:t xml:space="preserve">. </w:t>
      </w:r>
      <w:r w:rsidRPr="00AA1244">
        <w:rPr>
          <w:rFonts w:ascii="Times New Roman" w:hAnsi="Times New Roman" w:cs="Times New Roman"/>
          <w:bCs/>
          <w:sz w:val="28"/>
          <w:szCs w:val="28"/>
        </w:rPr>
        <w:t>Ультразвуковая</w:t>
      </w:r>
      <w:r w:rsidRPr="00AA1244">
        <w:rPr>
          <w:rFonts w:ascii="Times New Roman" w:hAnsi="Times New Roman" w:cs="Times New Roman"/>
          <w:bCs/>
          <w:sz w:val="28"/>
          <w:szCs w:val="28"/>
          <w:lang w:val="en-US"/>
        </w:rPr>
        <w:t xml:space="preserve"> </w:t>
      </w:r>
      <w:r w:rsidRPr="00AA1244">
        <w:rPr>
          <w:rFonts w:ascii="Times New Roman" w:hAnsi="Times New Roman" w:cs="Times New Roman"/>
          <w:bCs/>
          <w:sz w:val="28"/>
          <w:szCs w:val="28"/>
        </w:rPr>
        <w:t>дефектоскопия</w:t>
      </w:r>
      <w:r w:rsidRPr="00AA1244">
        <w:rPr>
          <w:rFonts w:ascii="Times New Roman" w:hAnsi="Times New Roman" w:cs="Times New Roman"/>
          <w:bCs/>
          <w:sz w:val="28"/>
          <w:szCs w:val="28"/>
          <w:lang w:val="en-US"/>
        </w:rPr>
        <w:t xml:space="preserve">. </w:t>
      </w:r>
      <w:r w:rsidRPr="00AA1244">
        <w:rPr>
          <w:rFonts w:ascii="Times New Roman" w:hAnsi="Times New Roman" w:cs="Times New Roman"/>
          <w:bCs/>
          <w:sz w:val="28"/>
          <w:szCs w:val="28"/>
        </w:rPr>
        <w:t>Словарь</w:t>
      </w:r>
      <w:r w:rsidRPr="00AA1244">
        <w:rPr>
          <w:rFonts w:ascii="Times New Roman" w:hAnsi="Times New Roman" w:cs="Times New Roman"/>
          <w:bCs/>
          <w:sz w:val="28"/>
          <w:szCs w:val="28"/>
          <w:lang w:val="en-US"/>
        </w:rPr>
        <w:t>)</w:t>
      </w:r>
    </w:p>
    <w:p w14:paraId="6A4BD09E" w14:textId="77777777" w:rsidR="0035525D" w:rsidRPr="00AA1244" w:rsidRDefault="00FD233F" w:rsidP="00537A5C">
      <w:pPr>
        <w:spacing w:after="0" w:line="360" w:lineRule="auto"/>
        <w:ind w:firstLine="567"/>
        <w:contextualSpacing/>
        <w:jc w:val="both"/>
        <w:rPr>
          <w:rFonts w:ascii="Times New Roman" w:hAnsi="Times New Roman" w:cs="Times New Roman"/>
          <w:bCs/>
          <w:sz w:val="28"/>
          <w:szCs w:val="28"/>
          <w:lang w:val="en-US"/>
        </w:rPr>
      </w:pPr>
      <w:r w:rsidRPr="00AA1244">
        <w:rPr>
          <w:rFonts w:ascii="Times New Roman" w:hAnsi="Times New Roman" w:cs="Times New Roman"/>
          <w:bCs/>
          <w:sz w:val="28"/>
          <w:szCs w:val="28"/>
          <w:lang w:val="en-US"/>
        </w:rPr>
        <w:t xml:space="preserve">ISO 5817 </w:t>
      </w:r>
      <w:r w:rsidR="0035525D" w:rsidRPr="00AA1244">
        <w:rPr>
          <w:rFonts w:ascii="Times New Roman" w:hAnsi="Times New Roman" w:cs="Times New Roman"/>
          <w:bCs/>
          <w:sz w:val="28"/>
          <w:szCs w:val="28"/>
          <w:lang w:val="en-US"/>
        </w:rPr>
        <w:t xml:space="preserve">Welding </w:t>
      </w:r>
      <w:r w:rsidR="00F94BA8" w:rsidRPr="00AA1244">
        <w:rPr>
          <w:rFonts w:ascii="Times New Roman" w:hAnsi="Times New Roman" w:cs="Times New Roman"/>
          <w:bCs/>
          <w:sz w:val="28"/>
          <w:szCs w:val="28"/>
          <w:lang w:val="en-US"/>
        </w:rPr>
        <w:t>–</w:t>
      </w:r>
      <w:r w:rsidR="0035525D" w:rsidRPr="00AA1244">
        <w:rPr>
          <w:rFonts w:ascii="Times New Roman" w:hAnsi="Times New Roman" w:cs="Times New Roman"/>
          <w:bCs/>
          <w:sz w:val="28"/>
          <w:szCs w:val="28"/>
          <w:lang w:val="en-US"/>
        </w:rPr>
        <w:t xml:space="preserve"> Fusion-welded joints in steel, nickel, titanium and their alloys (beam welding excluded) </w:t>
      </w:r>
      <w:r w:rsidR="00F94BA8" w:rsidRPr="00AA1244">
        <w:rPr>
          <w:rFonts w:ascii="Times New Roman" w:hAnsi="Times New Roman" w:cs="Times New Roman"/>
          <w:bCs/>
          <w:sz w:val="28"/>
          <w:szCs w:val="28"/>
          <w:lang w:val="en-US"/>
        </w:rPr>
        <w:t>–</w:t>
      </w:r>
      <w:r w:rsidR="0035525D" w:rsidRPr="00AA1244">
        <w:rPr>
          <w:rFonts w:ascii="Times New Roman" w:hAnsi="Times New Roman" w:cs="Times New Roman"/>
          <w:bCs/>
          <w:sz w:val="28"/>
          <w:szCs w:val="28"/>
          <w:lang w:val="en-US"/>
        </w:rPr>
        <w:t xml:space="preserve"> Quality levels for imperfections</w:t>
      </w:r>
      <w:r w:rsidRPr="00AA1244">
        <w:rPr>
          <w:rFonts w:ascii="Times New Roman" w:hAnsi="Times New Roman" w:cs="Times New Roman"/>
          <w:bCs/>
          <w:sz w:val="28"/>
          <w:szCs w:val="28"/>
          <w:lang w:val="en-US"/>
        </w:rPr>
        <w:t xml:space="preserve"> (</w:t>
      </w:r>
      <w:proofErr w:type="spellStart"/>
      <w:r w:rsidR="0035525D" w:rsidRPr="00AA1244">
        <w:rPr>
          <w:rFonts w:ascii="Times New Roman" w:hAnsi="Times New Roman" w:cs="Times New Roman"/>
          <w:bCs/>
          <w:sz w:val="28"/>
          <w:szCs w:val="28"/>
          <w:lang w:val="en-US"/>
        </w:rPr>
        <w:t>Сварка</w:t>
      </w:r>
      <w:proofErr w:type="spellEnd"/>
      <w:r w:rsidR="0035525D" w:rsidRPr="00AA1244">
        <w:rPr>
          <w:rFonts w:ascii="Times New Roman" w:hAnsi="Times New Roman" w:cs="Times New Roman"/>
          <w:bCs/>
          <w:sz w:val="28"/>
          <w:szCs w:val="28"/>
          <w:lang w:val="en-US"/>
        </w:rPr>
        <w:t xml:space="preserve">. </w:t>
      </w:r>
      <w:r w:rsidR="0035525D" w:rsidRPr="00AA1244">
        <w:rPr>
          <w:rFonts w:ascii="Times New Roman" w:hAnsi="Times New Roman" w:cs="Times New Roman"/>
          <w:bCs/>
          <w:sz w:val="28"/>
          <w:szCs w:val="28"/>
        </w:rPr>
        <w:t xml:space="preserve">Сварные </w:t>
      </w:r>
      <w:r w:rsidR="0035525D" w:rsidRPr="00AA1244">
        <w:rPr>
          <w:rFonts w:ascii="Times New Roman" w:hAnsi="Times New Roman" w:cs="Times New Roman"/>
          <w:bCs/>
          <w:sz w:val="28"/>
          <w:szCs w:val="28"/>
        </w:rPr>
        <w:lastRenderedPageBreak/>
        <w:t xml:space="preserve">соединения из стали, никеля, титана и их сплавов, полученные сваркой плавлением (исключая лучевые способы сварки). </w:t>
      </w:r>
      <w:proofErr w:type="spellStart"/>
      <w:r w:rsidR="0035525D" w:rsidRPr="00AA1244">
        <w:rPr>
          <w:rFonts w:ascii="Times New Roman" w:hAnsi="Times New Roman" w:cs="Times New Roman"/>
          <w:bCs/>
          <w:sz w:val="28"/>
          <w:szCs w:val="28"/>
          <w:lang w:val="en-US"/>
        </w:rPr>
        <w:t>Уровни</w:t>
      </w:r>
      <w:proofErr w:type="spellEnd"/>
      <w:r w:rsidR="0035525D" w:rsidRPr="00AA1244">
        <w:rPr>
          <w:rFonts w:ascii="Times New Roman" w:hAnsi="Times New Roman" w:cs="Times New Roman"/>
          <w:bCs/>
          <w:sz w:val="28"/>
          <w:szCs w:val="28"/>
          <w:lang w:val="en-US"/>
        </w:rPr>
        <w:t xml:space="preserve"> </w:t>
      </w:r>
      <w:proofErr w:type="spellStart"/>
      <w:r w:rsidR="0035525D" w:rsidRPr="00AA1244">
        <w:rPr>
          <w:rFonts w:ascii="Times New Roman" w:hAnsi="Times New Roman" w:cs="Times New Roman"/>
          <w:bCs/>
          <w:sz w:val="28"/>
          <w:szCs w:val="28"/>
          <w:lang w:val="en-US"/>
        </w:rPr>
        <w:t>качества</w:t>
      </w:r>
      <w:proofErr w:type="spellEnd"/>
      <w:r w:rsidRPr="00AA1244">
        <w:rPr>
          <w:rFonts w:ascii="Times New Roman" w:hAnsi="Times New Roman" w:cs="Times New Roman"/>
          <w:bCs/>
          <w:sz w:val="28"/>
          <w:szCs w:val="28"/>
          <w:lang w:val="en-US"/>
        </w:rPr>
        <w:t>)</w:t>
      </w:r>
    </w:p>
    <w:p w14:paraId="798F38CD" w14:textId="77777777" w:rsidR="00D52E7E" w:rsidRPr="00AA1244" w:rsidRDefault="00D52E7E" w:rsidP="00537A5C">
      <w:pPr>
        <w:spacing w:after="0" w:line="360" w:lineRule="auto"/>
        <w:ind w:firstLine="567"/>
        <w:contextualSpacing/>
        <w:jc w:val="both"/>
        <w:rPr>
          <w:rFonts w:ascii="Times New Roman" w:hAnsi="Times New Roman" w:cs="Times New Roman"/>
          <w:bCs/>
          <w:sz w:val="28"/>
          <w:szCs w:val="28"/>
        </w:rPr>
      </w:pPr>
      <w:r w:rsidRPr="00AA1244">
        <w:rPr>
          <w:rFonts w:ascii="Times New Roman" w:hAnsi="Times New Roman" w:cs="Times New Roman"/>
          <w:bCs/>
          <w:sz w:val="28"/>
          <w:szCs w:val="28"/>
          <w:lang w:val="en-US"/>
        </w:rPr>
        <w:t>ISO</w:t>
      </w:r>
      <w:r w:rsidR="00537A5C" w:rsidRPr="00AA1244">
        <w:rPr>
          <w:rFonts w:ascii="Times New Roman" w:hAnsi="Times New Roman" w:cs="Times New Roman"/>
          <w:bCs/>
          <w:sz w:val="28"/>
          <w:szCs w:val="28"/>
          <w:lang w:val="en-US"/>
        </w:rPr>
        <w:t xml:space="preserve"> 9712</w:t>
      </w:r>
      <w:r w:rsidR="0085582D" w:rsidRPr="00AA1244">
        <w:rPr>
          <w:rFonts w:ascii="Times New Roman" w:hAnsi="Times New Roman" w:cs="Times New Roman"/>
          <w:bCs/>
          <w:sz w:val="28"/>
          <w:szCs w:val="28"/>
          <w:lang w:val="en-US"/>
        </w:rPr>
        <w:t xml:space="preserve"> </w:t>
      </w:r>
      <w:r w:rsidR="0085582D" w:rsidRPr="00AA1244">
        <w:rPr>
          <w:rFonts w:ascii="Times New Roman" w:hAnsi="Times New Roman" w:cs="Times New Roman"/>
          <w:iCs/>
          <w:color w:val="231F20"/>
          <w:sz w:val="28"/>
          <w:szCs w:val="28"/>
          <w:lang w:val="en-US"/>
        </w:rPr>
        <w:t xml:space="preserve">Non-destructive testing </w:t>
      </w:r>
      <w:r w:rsidR="00F94BA8" w:rsidRPr="00AA1244">
        <w:rPr>
          <w:rFonts w:ascii="Times New Roman" w:hAnsi="Times New Roman" w:cs="Times New Roman"/>
          <w:iCs/>
          <w:color w:val="231F20"/>
          <w:sz w:val="28"/>
          <w:szCs w:val="28"/>
          <w:lang w:val="en-US"/>
        </w:rPr>
        <w:t>–</w:t>
      </w:r>
      <w:r w:rsidR="0085582D" w:rsidRPr="00AA1244">
        <w:rPr>
          <w:rFonts w:ascii="Times New Roman" w:hAnsi="Times New Roman" w:cs="Times New Roman"/>
          <w:iCs/>
          <w:color w:val="231F20"/>
          <w:sz w:val="28"/>
          <w:szCs w:val="28"/>
          <w:lang w:val="en-US"/>
        </w:rPr>
        <w:t xml:space="preserve"> Qualification and certification of NDT personnel </w:t>
      </w:r>
      <w:r w:rsidR="00F94BA8" w:rsidRPr="00AA1244">
        <w:rPr>
          <w:rFonts w:ascii="Times New Roman" w:hAnsi="Times New Roman" w:cs="Times New Roman"/>
          <w:iCs/>
          <w:color w:val="231F20"/>
          <w:sz w:val="28"/>
          <w:szCs w:val="28"/>
          <w:lang w:val="en-US"/>
        </w:rPr>
        <w:t>–</w:t>
      </w:r>
      <w:r w:rsidR="0085582D" w:rsidRPr="00AA1244">
        <w:rPr>
          <w:rFonts w:ascii="Times New Roman" w:hAnsi="Times New Roman" w:cs="Times New Roman"/>
          <w:iCs/>
          <w:color w:val="231F20"/>
          <w:sz w:val="28"/>
          <w:szCs w:val="28"/>
          <w:lang w:val="en-US"/>
        </w:rPr>
        <w:t xml:space="preserve"> General principles. </w:t>
      </w:r>
      <w:r w:rsidR="0085582D" w:rsidRPr="00AA1244">
        <w:rPr>
          <w:rFonts w:ascii="Times New Roman" w:hAnsi="Times New Roman" w:cs="Times New Roman"/>
          <w:iCs/>
          <w:color w:val="231F20"/>
          <w:sz w:val="28"/>
          <w:szCs w:val="28"/>
        </w:rPr>
        <w:t>(</w:t>
      </w:r>
      <w:r w:rsidRPr="00AA1244">
        <w:rPr>
          <w:rFonts w:ascii="Times New Roman" w:hAnsi="Times New Roman" w:cs="Times New Roman"/>
          <w:bCs/>
          <w:sz w:val="28"/>
          <w:szCs w:val="28"/>
        </w:rPr>
        <w:t>Контроль неразрушающий. Квалификация и сертификация персонала в области неразрушающего контроля)</w:t>
      </w:r>
    </w:p>
    <w:p w14:paraId="068316E6" w14:textId="77777777" w:rsidR="00FD233F" w:rsidRPr="00AA1244" w:rsidRDefault="00FD233F" w:rsidP="00537A5C">
      <w:pPr>
        <w:spacing w:after="0" w:line="360" w:lineRule="auto"/>
        <w:ind w:firstLine="567"/>
        <w:contextualSpacing/>
        <w:jc w:val="both"/>
        <w:rPr>
          <w:rFonts w:ascii="Times New Roman" w:hAnsi="Times New Roman" w:cs="Times New Roman"/>
          <w:bCs/>
          <w:sz w:val="28"/>
          <w:szCs w:val="28"/>
          <w:lang w:val="en-US"/>
        </w:rPr>
      </w:pPr>
      <w:r w:rsidRPr="00AA1244">
        <w:rPr>
          <w:rFonts w:ascii="Times New Roman" w:hAnsi="Times New Roman" w:cs="Times New Roman"/>
          <w:bCs/>
          <w:sz w:val="28"/>
          <w:szCs w:val="28"/>
          <w:lang w:val="en-US"/>
        </w:rPr>
        <w:t xml:space="preserve">ISO 17640 </w:t>
      </w:r>
      <w:r w:rsidRPr="00AA1244">
        <w:rPr>
          <w:rFonts w:ascii="Times New Roman" w:hAnsi="Times New Roman" w:cs="Times New Roman"/>
          <w:iCs/>
          <w:color w:val="231F20"/>
          <w:sz w:val="28"/>
          <w:szCs w:val="28"/>
          <w:lang w:val="en-US"/>
        </w:rPr>
        <w:t xml:space="preserve">Non-destructive testing of welds </w:t>
      </w:r>
      <w:r w:rsidR="00F94BA8" w:rsidRPr="00AA1244">
        <w:rPr>
          <w:rFonts w:ascii="Times New Roman" w:hAnsi="Times New Roman" w:cs="Times New Roman"/>
          <w:iCs/>
          <w:color w:val="231F20"/>
          <w:sz w:val="28"/>
          <w:szCs w:val="28"/>
          <w:lang w:val="en-US"/>
        </w:rPr>
        <w:t>–</w:t>
      </w:r>
      <w:r w:rsidRPr="00AA1244">
        <w:rPr>
          <w:rFonts w:ascii="Times New Roman" w:hAnsi="Times New Roman" w:cs="Times New Roman"/>
          <w:iCs/>
          <w:color w:val="231F20"/>
          <w:sz w:val="28"/>
          <w:szCs w:val="28"/>
          <w:lang w:val="en-US"/>
        </w:rPr>
        <w:t xml:space="preserve"> Ultrasonic testing </w:t>
      </w:r>
      <w:r w:rsidR="00F94BA8" w:rsidRPr="00AA1244">
        <w:rPr>
          <w:rFonts w:ascii="Times New Roman" w:hAnsi="Times New Roman" w:cs="Times New Roman"/>
          <w:iCs/>
          <w:color w:val="231F20"/>
          <w:sz w:val="28"/>
          <w:szCs w:val="28"/>
          <w:lang w:val="en-US"/>
        </w:rPr>
        <w:t>–</w:t>
      </w:r>
      <w:r w:rsidRPr="00AA1244">
        <w:rPr>
          <w:rFonts w:ascii="Times New Roman" w:hAnsi="Times New Roman" w:cs="Times New Roman"/>
          <w:iCs/>
          <w:color w:val="231F20"/>
          <w:sz w:val="28"/>
          <w:szCs w:val="28"/>
          <w:lang w:val="en-US"/>
        </w:rPr>
        <w:t xml:space="preserve"> Techniques, testing levels, and assessment (</w:t>
      </w:r>
      <w:r w:rsidRPr="00AA1244">
        <w:rPr>
          <w:rFonts w:ascii="Times New Roman" w:hAnsi="Times New Roman" w:cs="Times New Roman"/>
          <w:bCs/>
          <w:sz w:val="28"/>
          <w:szCs w:val="28"/>
        </w:rPr>
        <w:t>Контроль</w:t>
      </w:r>
      <w:r w:rsidRPr="00AA1244">
        <w:rPr>
          <w:rFonts w:ascii="Times New Roman" w:hAnsi="Times New Roman" w:cs="Times New Roman"/>
          <w:bCs/>
          <w:sz w:val="28"/>
          <w:szCs w:val="28"/>
          <w:lang w:val="en-US"/>
        </w:rPr>
        <w:t xml:space="preserve"> </w:t>
      </w:r>
      <w:r w:rsidRPr="00AA1244">
        <w:rPr>
          <w:rFonts w:ascii="Times New Roman" w:hAnsi="Times New Roman" w:cs="Times New Roman"/>
          <w:bCs/>
          <w:sz w:val="28"/>
          <w:szCs w:val="28"/>
        </w:rPr>
        <w:t>неразрушающий</w:t>
      </w:r>
      <w:r w:rsidRPr="00AA1244">
        <w:rPr>
          <w:rFonts w:ascii="Times New Roman" w:hAnsi="Times New Roman" w:cs="Times New Roman"/>
          <w:bCs/>
          <w:sz w:val="28"/>
          <w:szCs w:val="28"/>
          <w:lang w:val="en-US"/>
        </w:rPr>
        <w:t xml:space="preserve"> </w:t>
      </w:r>
      <w:r w:rsidRPr="00AA1244">
        <w:rPr>
          <w:rFonts w:ascii="Times New Roman" w:hAnsi="Times New Roman" w:cs="Times New Roman"/>
          <w:bCs/>
          <w:sz w:val="28"/>
          <w:szCs w:val="28"/>
        </w:rPr>
        <w:t>сварных</w:t>
      </w:r>
      <w:r w:rsidRPr="00AA1244">
        <w:rPr>
          <w:rFonts w:ascii="Times New Roman" w:hAnsi="Times New Roman" w:cs="Times New Roman"/>
          <w:bCs/>
          <w:sz w:val="28"/>
          <w:szCs w:val="28"/>
          <w:lang w:val="en-US"/>
        </w:rPr>
        <w:t xml:space="preserve"> </w:t>
      </w:r>
      <w:r w:rsidRPr="00AA1244">
        <w:rPr>
          <w:rFonts w:ascii="Times New Roman" w:hAnsi="Times New Roman" w:cs="Times New Roman"/>
          <w:bCs/>
          <w:sz w:val="28"/>
          <w:szCs w:val="28"/>
        </w:rPr>
        <w:t>швов</w:t>
      </w:r>
      <w:r w:rsidRPr="00AA1244">
        <w:rPr>
          <w:rFonts w:ascii="Times New Roman" w:hAnsi="Times New Roman" w:cs="Times New Roman"/>
          <w:bCs/>
          <w:sz w:val="28"/>
          <w:szCs w:val="28"/>
          <w:lang w:val="en-US"/>
        </w:rPr>
        <w:t xml:space="preserve">. </w:t>
      </w:r>
      <w:r w:rsidRPr="00AA1244">
        <w:rPr>
          <w:rFonts w:ascii="Times New Roman" w:hAnsi="Times New Roman" w:cs="Times New Roman"/>
          <w:bCs/>
          <w:sz w:val="28"/>
          <w:szCs w:val="28"/>
        </w:rPr>
        <w:t>Ультразвуковой</w:t>
      </w:r>
      <w:r w:rsidRPr="00AA1244">
        <w:rPr>
          <w:rFonts w:ascii="Times New Roman" w:hAnsi="Times New Roman" w:cs="Times New Roman"/>
          <w:bCs/>
          <w:sz w:val="28"/>
          <w:szCs w:val="28"/>
          <w:lang w:val="en-US"/>
        </w:rPr>
        <w:t xml:space="preserve"> </w:t>
      </w:r>
      <w:r w:rsidRPr="00AA1244">
        <w:rPr>
          <w:rFonts w:ascii="Times New Roman" w:hAnsi="Times New Roman" w:cs="Times New Roman"/>
          <w:bCs/>
          <w:sz w:val="28"/>
          <w:szCs w:val="28"/>
        </w:rPr>
        <w:t>контроль</w:t>
      </w:r>
      <w:r w:rsidRPr="00AA1244">
        <w:rPr>
          <w:rFonts w:ascii="Times New Roman" w:hAnsi="Times New Roman" w:cs="Times New Roman"/>
          <w:bCs/>
          <w:sz w:val="28"/>
          <w:szCs w:val="28"/>
          <w:lang w:val="en-US"/>
        </w:rPr>
        <w:t xml:space="preserve">. </w:t>
      </w:r>
      <w:r w:rsidRPr="00AA1244">
        <w:rPr>
          <w:rFonts w:ascii="Times New Roman" w:hAnsi="Times New Roman" w:cs="Times New Roman"/>
          <w:bCs/>
          <w:sz w:val="28"/>
          <w:szCs w:val="28"/>
        </w:rPr>
        <w:t>Методы</w:t>
      </w:r>
      <w:r w:rsidRPr="00AA1244">
        <w:rPr>
          <w:rFonts w:ascii="Times New Roman" w:hAnsi="Times New Roman" w:cs="Times New Roman"/>
          <w:bCs/>
          <w:sz w:val="28"/>
          <w:szCs w:val="28"/>
          <w:lang w:val="en-US"/>
        </w:rPr>
        <w:t xml:space="preserve">, </w:t>
      </w:r>
      <w:r w:rsidRPr="00AA1244">
        <w:rPr>
          <w:rFonts w:ascii="Times New Roman" w:hAnsi="Times New Roman" w:cs="Times New Roman"/>
          <w:bCs/>
          <w:sz w:val="28"/>
          <w:szCs w:val="28"/>
        </w:rPr>
        <w:t>контрольные</w:t>
      </w:r>
      <w:r w:rsidRPr="00AA1244">
        <w:rPr>
          <w:rFonts w:ascii="Times New Roman" w:hAnsi="Times New Roman" w:cs="Times New Roman"/>
          <w:bCs/>
          <w:sz w:val="28"/>
          <w:szCs w:val="28"/>
          <w:lang w:val="en-US"/>
        </w:rPr>
        <w:t xml:space="preserve"> </w:t>
      </w:r>
      <w:r w:rsidRPr="00AA1244">
        <w:rPr>
          <w:rFonts w:ascii="Times New Roman" w:hAnsi="Times New Roman" w:cs="Times New Roman"/>
          <w:bCs/>
          <w:sz w:val="28"/>
          <w:szCs w:val="28"/>
        </w:rPr>
        <w:t>уровни</w:t>
      </w:r>
      <w:r w:rsidRPr="00AA1244">
        <w:rPr>
          <w:rFonts w:ascii="Times New Roman" w:hAnsi="Times New Roman" w:cs="Times New Roman"/>
          <w:bCs/>
          <w:sz w:val="28"/>
          <w:szCs w:val="28"/>
          <w:lang w:val="en-US"/>
        </w:rPr>
        <w:t xml:space="preserve"> </w:t>
      </w:r>
      <w:r w:rsidRPr="00AA1244">
        <w:rPr>
          <w:rFonts w:ascii="Times New Roman" w:hAnsi="Times New Roman" w:cs="Times New Roman"/>
          <w:bCs/>
          <w:sz w:val="28"/>
          <w:szCs w:val="28"/>
        </w:rPr>
        <w:t>и</w:t>
      </w:r>
      <w:r w:rsidRPr="00AA1244">
        <w:rPr>
          <w:rFonts w:ascii="Times New Roman" w:hAnsi="Times New Roman" w:cs="Times New Roman"/>
          <w:bCs/>
          <w:sz w:val="28"/>
          <w:szCs w:val="28"/>
          <w:lang w:val="en-US"/>
        </w:rPr>
        <w:t xml:space="preserve"> </w:t>
      </w:r>
      <w:r w:rsidRPr="00AA1244">
        <w:rPr>
          <w:rFonts w:ascii="Times New Roman" w:hAnsi="Times New Roman" w:cs="Times New Roman"/>
          <w:bCs/>
          <w:sz w:val="28"/>
          <w:szCs w:val="28"/>
        </w:rPr>
        <w:t>оценка</w:t>
      </w:r>
      <w:r w:rsidRPr="00AA1244">
        <w:rPr>
          <w:rFonts w:ascii="Times New Roman" w:hAnsi="Times New Roman" w:cs="Times New Roman"/>
          <w:bCs/>
          <w:sz w:val="28"/>
          <w:szCs w:val="28"/>
          <w:lang w:val="en-US"/>
        </w:rPr>
        <w:t>)</w:t>
      </w:r>
    </w:p>
    <w:p w14:paraId="6E1223EF" w14:textId="77777777" w:rsidR="00205999" w:rsidRPr="00AA1244" w:rsidRDefault="00205999" w:rsidP="00537A5C">
      <w:pPr>
        <w:spacing w:after="0" w:line="360" w:lineRule="auto"/>
        <w:ind w:firstLine="567"/>
        <w:contextualSpacing/>
        <w:jc w:val="both"/>
        <w:rPr>
          <w:rFonts w:ascii="Times New Roman" w:hAnsi="Times New Roman" w:cs="Times New Roman"/>
          <w:bCs/>
          <w:sz w:val="28"/>
          <w:szCs w:val="28"/>
          <w:lang w:val="en-US"/>
        </w:rPr>
      </w:pPr>
      <w:r w:rsidRPr="00AA1244">
        <w:rPr>
          <w:rFonts w:ascii="Times New Roman" w:hAnsi="Times New Roman" w:cs="Times New Roman"/>
          <w:bCs/>
          <w:sz w:val="28"/>
          <w:szCs w:val="28"/>
          <w:lang w:val="en-US"/>
        </w:rPr>
        <w:t xml:space="preserve">ISO 10863 </w:t>
      </w:r>
      <w:r w:rsidR="001501F5" w:rsidRPr="00AA1244">
        <w:rPr>
          <w:rFonts w:ascii="Times New Roman" w:hAnsi="Times New Roman" w:cs="Times New Roman"/>
          <w:color w:val="231F20"/>
          <w:sz w:val="28"/>
          <w:szCs w:val="28"/>
          <w:lang w:val="en-US"/>
        </w:rPr>
        <w:t xml:space="preserve">Non-destructive testing of welds </w:t>
      </w:r>
      <w:r w:rsidR="00F94BA8" w:rsidRPr="00AA1244">
        <w:rPr>
          <w:rFonts w:ascii="Times New Roman" w:hAnsi="Times New Roman" w:cs="Times New Roman"/>
          <w:color w:val="231F20"/>
          <w:sz w:val="28"/>
          <w:szCs w:val="28"/>
          <w:lang w:val="en-US"/>
        </w:rPr>
        <w:t>–</w:t>
      </w:r>
      <w:r w:rsidR="001501F5" w:rsidRPr="00AA1244">
        <w:rPr>
          <w:rFonts w:ascii="Times New Roman" w:hAnsi="Times New Roman" w:cs="Times New Roman"/>
          <w:color w:val="231F20"/>
          <w:sz w:val="28"/>
          <w:szCs w:val="28"/>
          <w:lang w:val="en-US"/>
        </w:rPr>
        <w:t xml:space="preserve"> Ultrasonic testing </w:t>
      </w:r>
      <w:r w:rsidR="00F94BA8" w:rsidRPr="00AA1244">
        <w:rPr>
          <w:rFonts w:ascii="Times New Roman" w:hAnsi="Times New Roman" w:cs="Times New Roman"/>
          <w:color w:val="231F20"/>
          <w:sz w:val="28"/>
          <w:szCs w:val="28"/>
          <w:lang w:val="en-US"/>
        </w:rPr>
        <w:t>–</w:t>
      </w:r>
      <w:r w:rsidR="001501F5" w:rsidRPr="00AA1244">
        <w:rPr>
          <w:rFonts w:ascii="Times New Roman" w:hAnsi="Times New Roman" w:cs="Times New Roman"/>
          <w:color w:val="231F20"/>
          <w:sz w:val="28"/>
          <w:szCs w:val="28"/>
          <w:lang w:val="en-US"/>
        </w:rPr>
        <w:t xml:space="preserve"> Use of time-of-flight diffraction technique (TOFD) (</w:t>
      </w:r>
      <w:r w:rsidR="001501F5" w:rsidRPr="00AA1244">
        <w:rPr>
          <w:rFonts w:ascii="Times New Roman" w:hAnsi="Times New Roman" w:cs="Times New Roman"/>
          <w:sz w:val="28"/>
          <w:szCs w:val="28"/>
        </w:rPr>
        <w:t>Неразрушающий</w:t>
      </w:r>
      <w:r w:rsidR="001501F5" w:rsidRPr="00AA1244">
        <w:rPr>
          <w:rFonts w:ascii="Times New Roman" w:hAnsi="Times New Roman" w:cs="Times New Roman"/>
          <w:sz w:val="28"/>
          <w:szCs w:val="28"/>
          <w:lang w:val="en-US"/>
        </w:rPr>
        <w:t xml:space="preserve"> </w:t>
      </w:r>
      <w:r w:rsidR="001501F5" w:rsidRPr="00AA1244">
        <w:rPr>
          <w:rFonts w:ascii="Times New Roman" w:hAnsi="Times New Roman" w:cs="Times New Roman"/>
          <w:sz w:val="28"/>
          <w:szCs w:val="28"/>
        </w:rPr>
        <w:t>контроль</w:t>
      </w:r>
      <w:r w:rsidR="001501F5" w:rsidRPr="00AA1244">
        <w:rPr>
          <w:rFonts w:ascii="Times New Roman" w:hAnsi="Times New Roman" w:cs="Times New Roman"/>
          <w:sz w:val="28"/>
          <w:szCs w:val="28"/>
          <w:lang w:val="en-US"/>
        </w:rPr>
        <w:t xml:space="preserve"> </w:t>
      </w:r>
      <w:r w:rsidR="001501F5" w:rsidRPr="00AA1244">
        <w:rPr>
          <w:rFonts w:ascii="Times New Roman" w:hAnsi="Times New Roman" w:cs="Times New Roman"/>
          <w:sz w:val="28"/>
          <w:szCs w:val="28"/>
        </w:rPr>
        <w:t>сварных</w:t>
      </w:r>
      <w:r w:rsidR="001501F5" w:rsidRPr="00AA1244">
        <w:rPr>
          <w:rFonts w:ascii="Times New Roman" w:hAnsi="Times New Roman" w:cs="Times New Roman"/>
          <w:sz w:val="28"/>
          <w:szCs w:val="28"/>
          <w:lang w:val="en-US"/>
        </w:rPr>
        <w:t xml:space="preserve"> </w:t>
      </w:r>
      <w:r w:rsidR="001501F5" w:rsidRPr="00AA1244">
        <w:rPr>
          <w:rFonts w:ascii="Times New Roman" w:hAnsi="Times New Roman" w:cs="Times New Roman"/>
          <w:sz w:val="28"/>
          <w:szCs w:val="28"/>
        </w:rPr>
        <w:t>соединений</w:t>
      </w:r>
      <w:r w:rsidR="001501F5" w:rsidRPr="00AA1244">
        <w:rPr>
          <w:rFonts w:ascii="Times New Roman" w:hAnsi="Times New Roman" w:cs="Times New Roman"/>
          <w:sz w:val="28"/>
          <w:szCs w:val="28"/>
          <w:lang w:val="en-US"/>
        </w:rPr>
        <w:t xml:space="preserve">. </w:t>
      </w:r>
      <w:r w:rsidR="001501F5" w:rsidRPr="00AA1244">
        <w:rPr>
          <w:rFonts w:ascii="Times New Roman" w:hAnsi="Times New Roman" w:cs="Times New Roman"/>
          <w:sz w:val="28"/>
          <w:szCs w:val="28"/>
        </w:rPr>
        <w:t>Ультразвуковая</w:t>
      </w:r>
      <w:r w:rsidR="001501F5" w:rsidRPr="00AA1244">
        <w:rPr>
          <w:rFonts w:ascii="Times New Roman" w:hAnsi="Times New Roman" w:cs="Times New Roman"/>
          <w:sz w:val="28"/>
          <w:szCs w:val="28"/>
          <w:lang w:val="en-US"/>
        </w:rPr>
        <w:t xml:space="preserve"> </w:t>
      </w:r>
      <w:r w:rsidR="001501F5" w:rsidRPr="00AA1244">
        <w:rPr>
          <w:rFonts w:ascii="Times New Roman" w:hAnsi="Times New Roman" w:cs="Times New Roman"/>
          <w:sz w:val="28"/>
          <w:szCs w:val="28"/>
        </w:rPr>
        <w:t>дефектоскопия</w:t>
      </w:r>
      <w:r w:rsidR="001501F5" w:rsidRPr="00AA1244">
        <w:rPr>
          <w:rFonts w:ascii="Times New Roman" w:hAnsi="Times New Roman" w:cs="Times New Roman"/>
          <w:sz w:val="28"/>
          <w:szCs w:val="28"/>
          <w:lang w:val="en-US"/>
        </w:rPr>
        <w:t xml:space="preserve">. </w:t>
      </w:r>
      <w:r w:rsidR="001501F5" w:rsidRPr="00AA1244">
        <w:rPr>
          <w:rFonts w:ascii="Times New Roman" w:hAnsi="Times New Roman" w:cs="Times New Roman"/>
          <w:sz w:val="28"/>
          <w:szCs w:val="28"/>
        </w:rPr>
        <w:t>Применение</w:t>
      </w:r>
      <w:r w:rsidR="001501F5" w:rsidRPr="00AA1244">
        <w:rPr>
          <w:rFonts w:ascii="Times New Roman" w:hAnsi="Times New Roman" w:cs="Times New Roman"/>
          <w:sz w:val="28"/>
          <w:szCs w:val="28"/>
          <w:lang w:val="en-US"/>
        </w:rPr>
        <w:t xml:space="preserve"> </w:t>
      </w:r>
      <w:proofErr w:type="spellStart"/>
      <w:r w:rsidR="001501F5" w:rsidRPr="00AA1244">
        <w:rPr>
          <w:rFonts w:ascii="Times New Roman" w:hAnsi="Times New Roman" w:cs="Times New Roman"/>
          <w:sz w:val="28"/>
          <w:szCs w:val="28"/>
        </w:rPr>
        <w:t>дифракционно</w:t>
      </w:r>
      <w:proofErr w:type="spellEnd"/>
      <w:r w:rsidR="001501F5" w:rsidRPr="00AA1244">
        <w:rPr>
          <w:rFonts w:ascii="Times New Roman" w:hAnsi="Times New Roman" w:cs="Times New Roman"/>
          <w:sz w:val="28"/>
          <w:szCs w:val="28"/>
          <w:lang w:val="en-US"/>
        </w:rPr>
        <w:t>-</w:t>
      </w:r>
      <w:r w:rsidR="001501F5" w:rsidRPr="00AA1244">
        <w:rPr>
          <w:rFonts w:ascii="Times New Roman" w:hAnsi="Times New Roman" w:cs="Times New Roman"/>
          <w:sz w:val="28"/>
          <w:szCs w:val="28"/>
        </w:rPr>
        <w:t>временного</w:t>
      </w:r>
      <w:r w:rsidR="001501F5" w:rsidRPr="00AA1244">
        <w:rPr>
          <w:rFonts w:ascii="Times New Roman" w:hAnsi="Times New Roman" w:cs="Times New Roman"/>
          <w:sz w:val="28"/>
          <w:szCs w:val="28"/>
          <w:lang w:val="en-US"/>
        </w:rPr>
        <w:t xml:space="preserve"> </w:t>
      </w:r>
      <w:r w:rsidR="001501F5" w:rsidRPr="00AA1244">
        <w:rPr>
          <w:rFonts w:ascii="Times New Roman" w:hAnsi="Times New Roman" w:cs="Times New Roman"/>
          <w:sz w:val="28"/>
          <w:szCs w:val="28"/>
        </w:rPr>
        <w:t>метода</w:t>
      </w:r>
      <w:r w:rsidR="001501F5" w:rsidRPr="00AA1244">
        <w:rPr>
          <w:rFonts w:ascii="Times New Roman" w:hAnsi="Times New Roman" w:cs="Times New Roman"/>
          <w:sz w:val="28"/>
          <w:szCs w:val="28"/>
          <w:lang w:val="en-US"/>
        </w:rPr>
        <w:t xml:space="preserve"> (TOFD)</w:t>
      </w:r>
      <w:r w:rsidR="001501F5" w:rsidRPr="00AA1244">
        <w:rPr>
          <w:rFonts w:ascii="Times New Roman" w:eastAsia="Times New Roman" w:hAnsi="Times New Roman" w:cs="Times New Roman"/>
          <w:sz w:val="28"/>
          <w:szCs w:val="28"/>
          <w:lang w:val="en-US" w:eastAsia="ru-RU"/>
        </w:rPr>
        <w:t>)</w:t>
      </w:r>
    </w:p>
    <w:p w14:paraId="48F9725F" w14:textId="77777777" w:rsidR="001501F5" w:rsidRPr="00AA1244" w:rsidRDefault="00FD233F" w:rsidP="001501F5">
      <w:pPr>
        <w:spacing w:after="0" w:line="360" w:lineRule="auto"/>
        <w:ind w:firstLine="567"/>
        <w:contextualSpacing/>
        <w:jc w:val="both"/>
        <w:rPr>
          <w:rFonts w:ascii="Times New Roman" w:hAnsi="Times New Roman" w:cs="Times New Roman"/>
          <w:bCs/>
          <w:sz w:val="28"/>
          <w:szCs w:val="28"/>
          <w:lang w:val="en-US"/>
        </w:rPr>
      </w:pPr>
      <w:r w:rsidRPr="00AA1244">
        <w:rPr>
          <w:rFonts w:ascii="Times New Roman" w:hAnsi="Times New Roman" w:cs="Times New Roman"/>
          <w:bCs/>
          <w:sz w:val="28"/>
          <w:szCs w:val="28"/>
          <w:lang w:val="en-US"/>
        </w:rPr>
        <w:t>ISO</w:t>
      </w:r>
      <w:r w:rsidR="001501F5" w:rsidRPr="00AA1244">
        <w:rPr>
          <w:rFonts w:ascii="Times New Roman" w:hAnsi="Times New Roman" w:cs="Times New Roman"/>
          <w:bCs/>
          <w:sz w:val="28"/>
          <w:szCs w:val="28"/>
          <w:lang w:val="en-US"/>
        </w:rPr>
        <w:t xml:space="preserve"> 1</w:t>
      </w:r>
      <w:r w:rsidRPr="00AA1244">
        <w:rPr>
          <w:rFonts w:ascii="Times New Roman" w:hAnsi="Times New Roman" w:cs="Times New Roman"/>
          <w:bCs/>
          <w:sz w:val="28"/>
          <w:szCs w:val="28"/>
          <w:lang w:val="en-US"/>
        </w:rPr>
        <w:t>8563</w:t>
      </w:r>
      <w:r w:rsidR="001501F5" w:rsidRPr="00AA1244">
        <w:rPr>
          <w:rFonts w:ascii="Times New Roman" w:hAnsi="Times New Roman" w:cs="Times New Roman"/>
          <w:bCs/>
          <w:sz w:val="28"/>
          <w:szCs w:val="28"/>
          <w:lang w:val="en-US"/>
        </w:rPr>
        <w:t xml:space="preserve">-1 Non-destructive testing </w:t>
      </w:r>
      <w:r w:rsidR="00F94BA8" w:rsidRPr="00AA1244">
        <w:rPr>
          <w:rFonts w:ascii="Times New Roman" w:hAnsi="Times New Roman" w:cs="Times New Roman"/>
          <w:bCs/>
          <w:sz w:val="28"/>
          <w:szCs w:val="28"/>
          <w:lang w:val="en-US"/>
        </w:rPr>
        <w:t>–</w:t>
      </w:r>
      <w:r w:rsidR="001501F5" w:rsidRPr="00AA1244">
        <w:rPr>
          <w:rFonts w:ascii="Times New Roman" w:hAnsi="Times New Roman" w:cs="Times New Roman"/>
          <w:bCs/>
          <w:sz w:val="28"/>
          <w:szCs w:val="28"/>
          <w:lang w:val="en-US"/>
        </w:rPr>
        <w:t xml:space="preserve"> Characterization and verification of ultrasonic phased array systems </w:t>
      </w:r>
      <w:r w:rsidR="00F94BA8" w:rsidRPr="00AA1244">
        <w:rPr>
          <w:rFonts w:ascii="Times New Roman" w:hAnsi="Times New Roman" w:cs="Times New Roman"/>
          <w:bCs/>
          <w:sz w:val="28"/>
          <w:szCs w:val="28"/>
          <w:lang w:val="en-US"/>
        </w:rPr>
        <w:t>–</w:t>
      </w:r>
      <w:r w:rsidR="001501F5" w:rsidRPr="00AA1244">
        <w:rPr>
          <w:rFonts w:ascii="Times New Roman" w:hAnsi="Times New Roman" w:cs="Times New Roman"/>
          <w:bCs/>
          <w:sz w:val="28"/>
          <w:szCs w:val="28"/>
          <w:lang w:val="en-US"/>
        </w:rPr>
        <w:t xml:space="preserve"> Part 1: Instruments (</w:t>
      </w:r>
      <w:r w:rsidR="001501F5" w:rsidRPr="00AA1244">
        <w:rPr>
          <w:rFonts w:ascii="Times New Roman" w:hAnsi="Times New Roman" w:cs="Times New Roman"/>
          <w:bCs/>
          <w:sz w:val="28"/>
          <w:szCs w:val="28"/>
        </w:rPr>
        <w:t>Неразрушающий</w:t>
      </w:r>
      <w:r w:rsidR="001501F5" w:rsidRPr="00AA1244">
        <w:rPr>
          <w:rFonts w:ascii="Times New Roman" w:hAnsi="Times New Roman" w:cs="Times New Roman"/>
          <w:bCs/>
          <w:sz w:val="28"/>
          <w:szCs w:val="28"/>
          <w:lang w:val="en-US"/>
        </w:rPr>
        <w:t xml:space="preserve"> </w:t>
      </w:r>
      <w:r w:rsidR="001501F5" w:rsidRPr="00AA1244">
        <w:rPr>
          <w:rFonts w:ascii="Times New Roman" w:hAnsi="Times New Roman" w:cs="Times New Roman"/>
          <w:bCs/>
          <w:sz w:val="28"/>
          <w:szCs w:val="28"/>
        </w:rPr>
        <w:t>контроль</w:t>
      </w:r>
      <w:r w:rsidR="001501F5" w:rsidRPr="00AA1244">
        <w:rPr>
          <w:rFonts w:ascii="Times New Roman" w:hAnsi="Times New Roman" w:cs="Times New Roman"/>
          <w:bCs/>
          <w:sz w:val="28"/>
          <w:szCs w:val="28"/>
          <w:lang w:val="en-US"/>
        </w:rPr>
        <w:t xml:space="preserve"> – </w:t>
      </w:r>
      <w:r w:rsidR="001501F5" w:rsidRPr="00AA1244">
        <w:rPr>
          <w:rFonts w:ascii="Times New Roman" w:hAnsi="Times New Roman" w:cs="Times New Roman"/>
          <w:bCs/>
          <w:sz w:val="28"/>
          <w:szCs w:val="28"/>
        </w:rPr>
        <w:t>Характеристика</w:t>
      </w:r>
      <w:r w:rsidR="001501F5" w:rsidRPr="00AA1244">
        <w:rPr>
          <w:rFonts w:ascii="Times New Roman" w:hAnsi="Times New Roman" w:cs="Times New Roman"/>
          <w:bCs/>
          <w:sz w:val="28"/>
          <w:szCs w:val="28"/>
          <w:lang w:val="en-US"/>
        </w:rPr>
        <w:t xml:space="preserve"> </w:t>
      </w:r>
      <w:r w:rsidR="001501F5" w:rsidRPr="00AA1244">
        <w:rPr>
          <w:rFonts w:ascii="Times New Roman" w:hAnsi="Times New Roman" w:cs="Times New Roman"/>
          <w:bCs/>
          <w:sz w:val="28"/>
          <w:szCs w:val="28"/>
        </w:rPr>
        <w:t>и</w:t>
      </w:r>
      <w:r w:rsidR="001501F5" w:rsidRPr="00AA1244">
        <w:rPr>
          <w:rFonts w:ascii="Times New Roman" w:hAnsi="Times New Roman" w:cs="Times New Roman"/>
          <w:bCs/>
          <w:sz w:val="28"/>
          <w:szCs w:val="28"/>
          <w:lang w:val="en-US"/>
        </w:rPr>
        <w:t xml:space="preserve"> </w:t>
      </w:r>
      <w:r w:rsidR="001501F5" w:rsidRPr="00AA1244">
        <w:rPr>
          <w:rFonts w:ascii="Times New Roman" w:hAnsi="Times New Roman" w:cs="Times New Roman"/>
          <w:bCs/>
          <w:sz w:val="28"/>
          <w:szCs w:val="28"/>
        </w:rPr>
        <w:t>поверка</w:t>
      </w:r>
      <w:r w:rsidR="001501F5" w:rsidRPr="00AA1244">
        <w:rPr>
          <w:rFonts w:ascii="Times New Roman" w:hAnsi="Times New Roman" w:cs="Times New Roman"/>
          <w:bCs/>
          <w:sz w:val="28"/>
          <w:szCs w:val="28"/>
          <w:lang w:val="en-US"/>
        </w:rPr>
        <w:t xml:space="preserve"> </w:t>
      </w:r>
      <w:r w:rsidR="001501F5" w:rsidRPr="00AA1244">
        <w:rPr>
          <w:rFonts w:ascii="Times New Roman" w:hAnsi="Times New Roman" w:cs="Times New Roman"/>
          <w:bCs/>
          <w:sz w:val="28"/>
          <w:szCs w:val="28"/>
        </w:rPr>
        <w:t>ультразвуковых</w:t>
      </w:r>
      <w:r w:rsidR="001501F5" w:rsidRPr="00AA1244">
        <w:rPr>
          <w:rFonts w:ascii="Times New Roman" w:hAnsi="Times New Roman" w:cs="Times New Roman"/>
          <w:bCs/>
          <w:sz w:val="28"/>
          <w:szCs w:val="28"/>
          <w:lang w:val="en-US"/>
        </w:rPr>
        <w:t xml:space="preserve"> </w:t>
      </w:r>
      <w:r w:rsidR="001501F5" w:rsidRPr="00AA1244">
        <w:rPr>
          <w:rFonts w:ascii="Times New Roman" w:hAnsi="Times New Roman" w:cs="Times New Roman"/>
          <w:bCs/>
          <w:sz w:val="28"/>
          <w:szCs w:val="28"/>
        </w:rPr>
        <w:t>систем</w:t>
      </w:r>
      <w:r w:rsidR="001501F5" w:rsidRPr="00AA1244">
        <w:rPr>
          <w:rFonts w:ascii="Times New Roman" w:hAnsi="Times New Roman" w:cs="Times New Roman"/>
          <w:bCs/>
          <w:sz w:val="28"/>
          <w:szCs w:val="28"/>
          <w:lang w:val="en-US"/>
        </w:rPr>
        <w:t xml:space="preserve"> </w:t>
      </w:r>
      <w:r w:rsidR="001501F5" w:rsidRPr="00AA1244">
        <w:rPr>
          <w:rFonts w:ascii="Times New Roman" w:hAnsi="Times New Roman" w:cs="Times New Roman"/>
          <w:bCs/>
          <w:sz w:val="28"/>
          <w:szCs w:val="28"/>
        </w:rPr>
        <w:t>с</w:t>
      </w:r>
      <w:r w:rsidR="001501F5" w:rsidRPr="00AA1244">
        <w:rPr>
          <w:rFonts w:ascii="Times New Roman" w:hAnsi="Times New Roman" w:cs="Times New Roman"/>
          <w:bCs/>
          <w:sz w:val="28"/>
          <w:szCs w:val="28"/>
          <w:lang w:val="en-US"/>
        </w:rPr>
        <w:t xml:space="preserve"> </w:t>
      </w:r>
      <w:r w:rsidR="001501F5" w:rsidRPr="00AA1244">
        <w:rPr>
          <w:rFonts w:ascii="Times New Roman" w:hAnsi="Times New Roman" w:cs="Times New Roman"/>
          <w:bCs/>
          <w:sz w:val="28"/>
          <w:szCs w:val="28"/>
        </w:rPr>
        <w:t>фазированной</w:t>
      </w:r>
      <w:r w:rsidR="001501F5" w:rsidRPr="00AA1244">
        <w:rPr>
          <w:rFonts w:ascii="Times New Roman" w:hAnsi="Times New Roman" w:cs="Times New Roman"/>
          <w:bCs/>
          <w:sz w:val="28"/>
          <w:szCs w:val="28"/>
          <w:lang w:val="en-US"/>
        </w:rPr>
        <w:t xml:space="preserve"> </w:t>
      </w:r>
      <w:r w:rsidR="001501F5" w:rsidRPr="00AA1244">
        <w:rPr>
          <w:rFonts w:ascii="Times New Roman" w:hAnsi="Times New Roman" w:cs="Times New Roman"/>
          <w:bCs/>
          <w:sz w:val="28"/>
          <w:szCs w:val="28"/>
        </w:rPr>
        <w:t>решёткой</w:t>
      </w:r>
      <w:r w:rsidR="001501F5" w:rsidRPr="00AA1244">
        <w:rPr>
          <w:rFonts w:ascii="Times New Roman" w:hAnsi="Times New Roman" w:cs="Times New Roman"/>
          <w:bCs/>
          <w:sz w:val="28"/>
          <w:szCs w:val="28"/>
          <w:lang w:val="en-US"/>
        </w:rPr>
        <w:t xml:space="preserve"> – </w:t>
      </w:r>
      <w:r w:rsidR="001501F5" w:rsidRPr="00AA1244">
        <w:rPr>
          <w:rFonts w:ascii="Times New Roman" w:hAnsi="Times New Roman" w:cs="Times New Roman"/>
          <w:bCs/>
          <w:sz w:val="28"/>
          <w:szCs w:val="28"/>
        </w:rPr>
        <w:t>Часть</w:t>
      </w:r>
      <w:r w:rsidR="001501F5" w:rsidRPr="00AA1244">
        <w:rPr>
          <w:rFonts w:ascii="Times New Roman" w:hAnsi="Times New Roman" w:cs="Times New Roman"/>
          <w:bCs/>
          <w:sz w:val="28"/>
          <w:szCs w:val="28"/>
          <w:lang w:val="en-US"/>
        </w:rPr>
        <w:t xml:space="preserve"> 1: </w:t>
      </w:r>
      <w:r w:rsidR="001501F5" w:rsidRPr="00AA1244">
        <w:rPr>
          <w:rFonts w:ascii="Times New Roman" w:hAnsi="Times New Roman" w:cs="Times New Roman"/>
          <w:bCs/>
          <w:sz w:val="28"/>
          <w:szCs w:val="28"/>
        </w:rPr>
        <w:t>Приборы</w:t>
      </w:r>
      <w:r w:rsidR="001501F5" w:rsidRPr="00AA1244">
        <w:rPr>
          <w:rFonts w:ascii="Times New Roman" w:hAnsi="Times New Roman" w:cs="Times New Roman"/>
          <w:bCs/>
          <w:sz w:val="28"/>
          <w:szCs w:val="28"/>
          <w:lang w:val="en-US"/>
        </w:rPr>
        <w:t>)</w:t>
      </w:r>
    </w:p>
    <w:p w14:paraId="24A58BBE" w14:textId="77777777" w:rsidR="001501F5" w:rsidRPr="00AA1244" w:rsidRDefault="00FD233F" w:rsidP="001501F5">
      <w:pPr>
        <w:spacing w:after="0" w:line="360" w:lineRule="auto"/>
        <w:ind w:firstLine="567"/>
        <w:contextualSpacing/>
        <w:jc w:val="both"/>
        <w:rPr>
          <w:rFonts w:ascii="Times New Roman" w:hAnsi="Times New Roman" w:cs="Times New Roman"/>
          <w:bCs/>
          <w:sz w:val="28"/>
          <w:szCs w:val="28"/>
          <w:lang w:val="en-US"/>
        </w:rPr>
      </w:pPr>
      <w:r w:rsidRPr="00AA1244">
        <w:rPr>
          <w:rFonts w:ascii="Times New Roman" w:hAnsi="Times New Roman" w:cs="Times New Roman"/>
          <w:bCs/>
          <w:sz w:val="28"/>
          <w:szCs w:val="28"/>
          <w:lang w:val="en-US"/>
        </w:rPr>
        <w:t>ISO</w:t>
      </w:r>
      <w:r w:rsidR="001501F5" w:rsidRPr="00AA1244">
        <w:rPr>
          <w:rFonts w:ascii="Times New Roman" w:hAnsi="Times New Roman" w:cs="Times New Roman"/>
          <w:bCs/>
          <w:sz w:val="28"/>
          <w:szCs w:val="28"/>
          <w:lang w:val="en-US"/>
        </w:rPr>
        <w:t xml:space="preserve"> </w:t>
      </w:r>
      <w:r w:rsidRPr="00AA1244">
        <w:rPr>
          <w:rFonts w:ascii="Times New Roman" w:hAnsi="Times New Roman" w:cs="Times New Roman"/>
          <w:bCs/>
          <w:sz w:val="28"/>
          <w:szCs w:val="28"/>
          <w:lang w:val="en-US"/>
        </w:rPr>
        <w:t>18563</w:t>
      </w:r>
      <w:r w:rsidR="001501F5" w:rsidRPr="00AA1244">
        <w:rPr>
          <w:rFonts w:ascii="Times New Roman" w:hAnsi="Times New Roman" w:cs="Times New Roman"/>
          <w:bCs/>
          <w:sz w:val="28"/>
          <w:szCs w:val="28"/>
          <w:lang w:val="en-US"/>
        </w:rPr>
        <w:t xml:space="preserve">-2 Non-destructive testing </w:t>
      </w:r>
      <w:r w:rsidR="00F94BA8" w:rsidRPr="00AA1244">
        <w:rPr>
          <w:rFonts w:ascii="Times New Roman" w:hAnsi="Times New Roman" w:cs="Times New Roman"/>
          <w:bCs/>
          <w:sz w:val="28"/>
          <w:szCs w:val="28"/>
          <w:lang w:val="en-US"/>
        </w:rPr>
        <w:t>–</w:t>
      </w:r>
      <w:r w:rsidR="001501F5" w:rsidRPr="00AA1244">
        <w:rPr>
          <w:rFonts w:ascii="Times New Roman" w:hAnsi="Times New Roman" w:cs="Times New Roman"/>
          <w:bCs/>
          <w:sz w:val="28"/>
          <w:szCs w:val="28"/>
          <w:lang w:val="en-US"/>
        </w:rPr>
        <w:t xml:space="preserve"> Characterization and verification of ultrasonic phased array systems </w:t>
      </w:r>
      <w:r w:rsidR="00F94BA8" w:rsidRPr="00AA1244">
        <w:rPr>
          <w:rFonts w:ascii="Times New Roman" w:hAnsi="Times New Roman" w:cs="Times New Roman"/>
          <w:bCs/>
          <w:sz w:val="28"/>
          <w:szCs w:val="28"/>
          <w:lang w:val="en-US"/>
        </w:rPr>
        <w:t>–</w:t>
      </w:r>
      <w:r w:rsidR="001501F5" w:rsidRPr="00AA1244">
        <w:rPr>
          <w:rFonts w:ascii="Times New Roman" w:hAnsi="Times New Roman" w:cs="Times New Roman"/>
          <w:bCs/>
          <w:sz w:val="28"/>
          <w:szCs w:val="28"/>
          <w:lang w:val="en-US"/>
        </w:rPr>
        <w:t xml:space="preserve"> Part 2: Probes (</w:t>
      </w:r>
      <w:r w:rsidR="001501F5" w:rsidRPr="00AA1244">
        <w:rPr>
          <w:rFonts w:ascii="Times New Roman" w:hAnsi="Times New Roman" w:cs="Times New Roman"/>
          <w:bCs/>
          <w:sz w:val="28"/>
          <w:szCs w:val="28"/>
        </w:rPr>
        <w:t>Неразрушающий</w:t>
      </w:r>
      <w:r w:rsidR="001501F5" w:rsidRPr="00AA1244">
        <w:rPr>
          <w:rFonts w:ascii="Times New Roman" w:hAnsi="Times New Roman" w:cs="Times New Roman"/>
          <w:bCs/>
          <w:sz w:val="28"/>
          <w:szCs w:val="28"/>
          <w:lang w:val="en-US"/>
        </w:rPr>
        <w:t xml:space="preserve"> </w:t>
      </w:r>
      <w:r w:rsidR="001501F5" w:rsidRPr="00AA1244">
        <w:rPr>
          <w:rFonts w:ascii="Times New Roman" w:hAnsi="Times New Roman" w:cs="Times New Roman"/>
          <w:bCs/>
          <w:sz w:val="28"/>
          <w:szCs w:val="28"/>
        </w:rPr>
        <w:t>контроль</w:t>
      </w:r>
      <w:r w:rsidR="001501F5" w:rsidRPr="00AA1244">
        <w:rPr>
          <w:rFonts w:ascii="Times New Roman" w:hAnsi="Times New Roman" w:cs="Times New Roman"/>
          <w:bCs/>
          <w:sz w:val="28"/>
          <w:szCs w:val="28"/>
          <w:lang w:val="en-US"/>
        </w:rPr>
        <w:t xml:space="preserve"> – </w:t>
      </w:r>
      <w:r w:rsidR="001501F5" w:rsidRPr="00AA1244">
        <w:rPr>
          <w:rFonts w:ascii="Times New Roman" w:hAnsi="Times New Roman" w:cs="Times New Roman"/>
          <w:bCs/>
          <w:sz w:val="28"/>
          <w:szCs w:val="28"/>
        </w:rPr>
        <w:t>Характеристика</w:t>
      </w:r>
      <w:r w:rsidR="001501F5" w:rsidRPr="00AA1244">
        <w:rPr>
          <w:rFonts w:ascii="Times New Roman" w:hAnsi="Times New Roman" w:cs="Times New Roman"/>
          <w:bCs/>
          <w:sz w:val="28"/>
          <w:szCs w:val="28"/>
          <w:lang w:val="en-US"/>
        </w:rPr>
        <w:t xml:space="preserve"> </w:t>
      </w:r>
      <w:r w:rsidR="001501F5" w:rsidRPr="00AA1244">
        <w:rPr>
          <w:rFonts w:ascii="Times New Roman" w:hAnsi="Times New Roman" w:cs="Times New Roman"/>
          <w:bCs/>
          <w:sz w:val="28"/>
          <w:szCs w:val="28"/>
        </w:rPr>
        <w:t>и</w:t>
      </w:r>
      <w:r w:rsidR="001501F5" w:rsidRPr="00AA1244">
        <w:rPr>
          <w:rFonts w:ascii="Times New Roman" w:hAnsi="Times New Roman" w:cs="Times New Roman"/>
          <w:bCs/>
          <w:sz w:val="28"/>
          <w:szCs w:val="28"/>
          <w:lang w:val="en-US"/>
        </w:rPr>
        <w:t xml:space="preserve"> </w:t>
      </w:r>
      <w:r w:rsidR="001501F5" w:rsidRPr="00AA1244">
        <w:rPr>
          <w:rFonts w:ascii="Times New Roman" w:hAnsi="Times New Roman" w:cs="Times New Roman"/>
          <w:bCs/>
          <w:sz w:val="28"/>
          <w:szCs w:val="28"/>
        </w:rPr>
        <w:t>поверка</w:t>
      </w:r>
      <w:r w:rsidR="001501F5" w:rsidRPr="00AA1244">
        <w:rPr>
          <w:rFonts w:ascii="Times New Roman" w:hAnsi="Times New Roman" w:cs="Times New Roman"/>
          <w:bCs/>
          <w:sz w:val="28"/>
          <w:szCs w:val="28"/>
          <w:lang w:val="en-US"/>
        </w:rPr>
        <w:t xml:space="preserve"> </w:t>
      </w:r>
      <w:r w:rsidR="001501F5" w:rsidRPr="00AA1244">
        <w:rPr>
          <w:rFonts w:ascii="Times New Roman" w:hAnsi="Times New Roman" w:cs="Times New Roman"/>
          <w:bCs/>
          <w:sz w:val="28"/>
          <w:szCs w:val="28"/>
        </w:rPr>
        <w:t>ультразвуковых</w:t>
      </w:r>
      <w:r w:rsidR="001501F5" w:rsidRPr="00AA1244">
        <w:rPr>
          <w:rFonts w:ascii="Times New Roman" w:hAnsi="Times New Roman" w:cs="Times New Roman"/>
          <w:bCs/>
          <w:sz w:val="28"/>
          <w:szCs w:val="28"/>
          <w:lang w:val="en-US"/>
        </w:rPr>
        <w:t xml:space="preserve"> </w:t>
      </w:r>
      <w:r w:rsidR="001501F5" w:rsidRPr="00AA1244">
        <w:rPr>
          <w:rFonts w:ascii="Times New Roman" w:hAnsi="Times New Roman" w:cs="Times New Roman"/>
          <w:bCs/>
          <w:sz w:val="28"/>
          <w:szCs w:val="28"/>
        </w:rPr>
        <w:t>систем</w:t>
      </w:r>
      <w:r w:rsidR="001501F5" w:rsidRPr="00AA1244">
        <w:rPr>
          <w:rFonts w:ascii="Times New Roman" w:hAnsi="Times New Roman" w:cs="Times New Roman"/>
          <w:bCs/>
          <w:sz w:val="28"/>
          <w:szCs w:val="28"/>
          <w:lang w:val="en-US"/>
        </w:rPr>
        <w:t xml:space="preserve"> </w:t>
      </w:r>
      <w:r w:rsidR="001501F5" w:rsidRPr="00AA1244">
        <w:rPr>
          <w:rFonts w:ascii="Times New Roman" w:hAnsi="Times New Roman" w:cs="Times New Roman"/>
          <w:bCs/>
          <w:sz w:val="28"/>
          <w:szCs w:val="28"/>
        </w:rPr>
        <w:t>с</w:t>
      </w:r>
      <w:r w:rsidR="001501F5" w:rsidRPr="00AA1244">
        <w:rPr>
          <w:rFonts w:ascii="Times New Roman" w:hAnsi="Times New Roman" w:cs="Times New Roman"/>
          <w:bCs/>
          <w:sz w:val="28"/>
          <w:szCs w:val="28"/>
          <w:lang w:val="en-US"/>
        </w:rPr>
        <w:t xml:space="preserve"> </w:t>
      </w:r>
      <w:r w:rsidR="001501F5" w:rsidRPr="00AA1244">
        <w:rPr>
          <w:rFonts w:ascii="Times New Roman" w:hAnsi="Times New Roman" w:cs="Times New Roman"/>
          <w:bCs/>
          <w:sz w:val="28"/>
          <w:szCs w:val="28"/>
        </w:rPr>
        <w:t>фазированной</w:t>
      </w:r>
      <w:r w:rsidR="001501F5" w:rsidRPr="00AA1244">
        <w:rPr>
          <w:rFonts w:ascii="Times New Roman" w:hAnsi="Times New Roman" w:cs="Times New Roman"/>
          <w:bCs/>
          <w:sz w:val="28"/>
          <w:szCs w:val="28"/>
          <w:lang w:val="en-US"/>
        </w:rPr>
        <w:t xml:space="preserve"> </w:t>
      </w:r>
      <w:r w:rsidR="001501F5" w:rsidRPr="00AA1244">
        <w:rPr>
          <w:rFonts w:ascii="Times New Roman" w:hAnsi="Times New Roman" w:cs="Times New Roman"/>
          <w:bCs/>
          <w:sz w:val="28"/>
          <w:szCs w:val="28"/>
        </w:rPr>
        <w:t>решёткой</w:t>
      </w:r>
      <w:r w:rsidR="001501F5" w:rsidRPr="00AA1244">
        <w:rPr>
          <w:rFonts w:ascii="Times New Roman" w:hAnsi="Times New Roman" w:cs="Times New Roman"/>
          <w:bCs/>
          <w:sz w:val="28"/>
          <w:szCs w:val="28"/>
          <w:lang w:val="en-US"/>
        </w:rPr>
        <w:t xml:space="preserve"> – </w:t>
      </w:r>
      <w:r w:rsidR="001501F5" w:rsidRPr="00AA1244">
        <w:rPr>
          <w:rFonts w:ascii="Times New Roman" w:hAnsi="Times New Roman" w:cs="Times New Roman"/>
          <w:bCs/>
          <w:sz w:val="28"/>
          <w:szCs w:val="28"/>
        </w:rPr>
        <w:t>Часть</w:t>
      </w:r>
      <w:r w:rsidR="001501F5" w:rsidRPr="00AA1244">
        <w:rPr>
          <w:rFonts w:ascii="Times New Roman" w:hAnsi="Times New Roman" w:cs="Times New Roman"/>
          <w:bCs/>
          <w:sz w:val="28"/>
          <w:szCs w:val="28"/>
          <w:lang w:val="en-US"/>
        </w:rPr>
        <w:t xml:space="preserve"> 2: </w:t>
      </w:r>
      <w:r w:rsidR="001501F5" w:rsidRPr="00AA1244">
        <w:rPr>
          <w:rFonts w:ascii="Times New Roman" w:hAnsi="Times New Roman" w:cs="Times New Roman"/>
          <w:bCs/>
          <w:sz w:val="28"/>
          <w:szCs w:val="28"/>
        </w:rPr>
        <w:t>Преобразователи</w:t>
      </w:r>
      <w:r w:rsidR="001501F5" w:rsidRPr="00AA1244">
        <w:rPr>
          <w:rFonts w:ascii="Times New Roman" w:hAnsi="Times New Roman" w:cs="Times New Roman"/>
          <w:bCs/>
          <w:sz w:val="28"/>
          <w:szCs w:val="28"/>
          <w:lang w:val="en-US"/>
        </w:rPr>
        <w:t>)</w:t>
      </w:r>
    </w:p>
    <w:p w14:paraId="7DEEBAB5" w14:textId="77777777" w:rsidR="001501F5" w:rsidRPr="00AA1244" w:rsidRDefault="00FD233F" w:rsidP="001501F5">
      <w:pPr>
        <w:spacing w:after="0" w:line="360" w:lineRule="auto"/>
        <w:ind w:firstLine="567"/>
        <w:contextualSpacing/>
        <w:jc w:val="both"/>
        <w:rPr>
          <w:rFonts w:ascii="Times New Roman" w:hAnsi="Times New Roman" w:cs="Times New Roman"/>
          <w:bCs/>
          <w:sz w:val="28"/>
          <w:szCs w:val="28"/>
          <w:lang w:val="en-US"/>
        </w:rPr>
      </w:pPr>
      <w:r w:rsidRPr="00AA1244">
        <w:rPr>
          <w:rFonts w:ascii="Times New Roman" w:hAnsi="Times New Roman" w:cs="Times New Roman"/>
          <w:bCs/>
          <w:sz w:val="28"/>
          <w:szCs w:val="28"/>
          <w:lang w:val="en-US"/>
        </w:rPr>
        <w:t>ISO</w:t>
      </w:r>
      <w:r w:rsidR="001501F5" w:rsidRPr="00AA1244">
        <w:rPr>
          <w:rFonts w:ascii="Times New Roman" w:hAnsi="Times New Roman" w:cs="Times New Roman"/>
          <w:bCs/>
          <w:sz w:val="28"/>
          <w:szCs w:val="28"/>
          <w:lang w:val="en-US"/>
        </w:rPr>
        <w:t xml:space="preserve"> </w:t>
      </w:r>
      <w:r w:rsidRPr="00AA1244">
        <w:rPr>
          <w:rFonts w:ascii="Times New Roman" w:hAnsi="Times New Roman" w:cs="Times New Roman"/>
          <w:bCs/>
          <w:sz w:val="28"/>
          <w:szCs w:val="28"/>
          <w:lang w:val="en-US"/>
        </w:rPr>
        <w:t>18563</w:t>
      </w:r>
      <w:r w:rsidR="001501F5" w:rsidRPr="00AA1244">
        <w:rPr>
          <w:rFonts w:ascii="Times New Roman" w:hAnsi="Times New Roman" w:cs="Times New Roman"/>
          <w:bCs/>
          <w:sz w:val="28"/>
          <w:szCs w:val="28"/>
          <w:lang w:val="en-US"/>
        </w:rPr>
        <w:t xml:space="preserve">-3 Non-destructive testing </w:t>
      </w:r>
      <w:r w:rsidR="00F94BA8" w:rsidRPr="00AA1244">
        <w:rPr>
          <w:rFonts w:ascii="Times New Roman" w:hAnsi="Times New Roman" w:cs="Times New Roman"/>
          <w:bCs/>
          <w:sz w:val="28"/>
          <w:szCs w:val="28"/>
          <w:lang w:val="en-US"/>
        </w:rPr>
        <w:t>–</w:t>
      </w:r>
      <w:r w:rsidR="001501F5" w:rsidRPr="00AA1244">
        <w:rPr>
          <w:rFonts w:ascii="Times New Roman" w:hAnsi="Times New Roman" w:cs="Times New Roman"/>
          <w:bCs/>
          <w:sz w:val="28"/>
          <w:szCs w:val="28"/>
          <w:lang w:val="en-US"/>
        </w:rPr>
        <w:t xml:space="preserve"> Characterization and verification of ultrasonic phased array systems </w:t>
      </w:r>
      <w:r w:rsidR="00F94BA8" w:rsidRPr="00AA1244">
        <w:rPr>
          <w:rFonts w:ascii="Times New Roman" w:hAnsi="Times New Roman" w:cs="Times New Roman"/>
          <w:bCs/>
          <w:sz w:val="28"/>
          <w:szCs w:val="28"/>
          <w:lang w:val="en-US"/>
        </w:rPr>
        <w:t>–</w:t>
      </w:r>
      <w:r w:rsidR="001501F5" w:rsidRPr="00AA1244">
        <w:rPr>
          <w:rFonts w:ascii="Times New Roman" w:hAnsi="Times New Roman" w:cs="Times New Roman"/>
          <w:bCs/>
          <w:sz w:val="28"/>
          <w:szCs w:val="28"/>
          <w:lang w:val="en-US"/>
        </w:rPr>
        <w:t xml:space="preserve"> Part 3: Complete systems (</w:t>
      </w:r>
      <w:r w:rsidR="001501F5" w:rsidRPr="00AA1244">
        <w:rPr>
          <w:rFonts w:ascii="Times New Roman" w:hAnsi="Times New Roman" w:cs="Times New Roman"/>
          <w:bCs/>
          <w:sz w:val="28"/>
          <w:szCs w:val="28"/>
        </w:rPr>
        <w:t>Неразрушающий</w:t>
      </w:r>
      <w:r w:rsidR="001501F5" w:rsidRPr="00AA1244">
        <w:rPr>
          <w:rFonts w:ascii="Times New Roman" w:hAnsi="Times New Roman" w:cs="Times New Roman"/>
          <w:bCs/>
          <w:sz w:val="28"/>
          <w:szCs w:val="28"/>
          <w:lang w:val="en-US"/>
        </w:rPr>
        <w:t xml:space="preserve"> </w:t>
      </w:r>
      <w:r w:rsidR="001501F5" w:rsidRPr="00AA1244">
        <w:rPr>
          <w:rFonts w:ascii="Times New Roman" w:hAnsi="Times New Roman" w:cs="Times New Roman"/>
          <w:bCs/>
          <w:sz w:val="28"/>
          <w:szCs w:val="28"/>
        </w:rPr>
        <w:t>контроль</w:t>
      </w:r>
      <w:r w:rsidR="001501F5" w:rsidRPr="00AA1244">
        <w:rPr>
          <w:rFonts w:ascii="Times New Roman" w:hAnsi="Times New Roman" w:cs="Times New Roman"/>
          <w:bCs/>
          <w:sz w:val="28"/>
          <w:szCs w:val="28"/>
          <w:lang w:val="en-US"/>
        </w:rPr>
        <w:t xml:space="preserve"> – </w:t>
      </w:r>
      <w:r w:rsidR="001501F5" w:rsidRPr="00AA1244">
        <w:rPr>
          <w:rFonts w:ascii="Times New Roman" w:hAnsi="Times New Roman" w:cs="Times New Roman"/>
          <w:bCs/>
          <w:sz w:val="28"/>
          <w:szCs w:val="28"/>
        </w:rPr>
        <w:t>Характеристика</w:t>
      </w:r>
      <w:r w:rsidR="001501F5" w:rsidRPr="00AA1244">
        <w:rPr>
          <w:rFonts w:ascii="Times New Roman" w:hAnsi="Times New Roman" w:cs="Times New Roman"/>
          <w:bCs/>
          <w:sz w:val="28"/>
          <w:szCs w:val="28"/>
          <w:lang w:val="en-US"/>
        </w:rPr>
        <w:t xml:space="preserve"> </w:t>
      </w:r>
      <w:r w:rsidR="001501F5" w:rsidRPr="00AA1244">
        <w:rPr>
          <w:rFonts w:ascii="Times New Roman" w:hAnsi="Times New Roman" w:cs="Times New Roman"/>
          <w:bCs/>
          <w:sz w:val="28"/>
          <w:szCs w:val="28"/>
        </w:rPr>
        <w:t>и</w:t>
      </w:r>
      <w:r w:rsidR="001501F5" w:rsidRPr="00AA1244">
        <w:rPr>
          <w:rFonts w:ascii="Times New Roman" w:hAnsi="Times New Roman" w:cs="Times New Roman"/>
          <w:bCs/>
          <w:sz w:val="28"/>
          <w:szCs w:val="28"/>
          <w:lang w:val="en-US"/>
        </w:rPr>
        <w:t xml:space="preserve"> </w:t>
      </w:r>
      <w:r w:rsidR="001501F5" w:rsidRPr="00AA1244">
        <w:rPr>
          <w:rFonts w:ascii="Times New Roman" w:hAnsi="Times New Roman" w:cs="Times New Roman"/>
          <w:bCs/>
          <w:sz w:val="28"/>
          <w:szCs w:val="28"/>
        </w:rPr>
        <w:t>поверка</w:t>
      </w:r>
      <w:r w:rsidR="001501F5" w:rsidRPr="00AA1244">
        <w:rPr>
          <w:rFonts w:ascii="Times New Roman" w:hAnsi="Times New Roman" w:cs="Times New Roman"/>
          <w:bCs/>
          <w:sz w:val="28"/>
          <w:szCs w:val="28"/>
          <w:lang w:val="en-US"/>
        </w:rPr>
        <w:t xml:space="preserve"> </w:t>
      </w:r>
      <w:r w:rsidR="001501F5" w:rsidRPr="00AA1244">
        <w:rPr>
          <w:rFonts w:ascii="Times New Roman" w:hAnsi="Times New Roman" w:cs="Times New Roman"/>
          <w:bCs/>
          <w:sz w:val="28"/>
          <w:szCs w:val="28"/>
        </w:rPr>
        <w:t>ультразвуковых</w:t>
      </w:r>
      <w:r w:rsidR="001501F5" w:rsidRPr="00AA1244">
        <w:rPr>
          <w:rFonts w:ascii="Times New Roman" w:hAnsi="Times New Roman" w:cs="Times New Roman"/>
          <w:bCs/>
          <w:sz w:val="28"/>
          <w:szCs w:val="28"/>
          <w:lang w:val="en-US"/>
        </w:rPr>
        <w:t xml:space="preserve"> </w:t>
      </w:r>
      <w:r w:rsidR="001501F5" w:rsidRPr="00AA1244">
        <w:rPr>
          <w:rFonts w:ascii="Times New Roman" w:hAnsi="Times New Roman" w:cs="Times New Roman"/>
          <w:bCs/>
          <w:sz w:val="28"/>
          <w:szCs w:val="28"/>
        </w:rPr>
        <w:t>систем</w:t>
      </w:r>
      <w:r w:rsidR="001501F5" w:rsidRPr="00AA1244">
        <w:rPr>
          <w:rFonts w:ascii="Times New Roman" w:hAnsi="Times New Roman" w:cs="Times New Roman"/>
          <w:bCs/>
          <w:sz w:val="28"/>
          <w:szCs w:val="28"/>
          <w:lang w:val="en-US"/>
        </w:rPr>
        <w:t xml:space="preserve"> </w:t>
      </w:r>
      <w:r w:rsidR="001501F5" w:rsidRPr="00AA1244">
        <w:rPr>
          <w:rFonts w:ascii="Times New Roman" w:hAnsi="Times New Roman" w:cs="Times New Roman"/>
          <w:bCs/>
          <w:sz w:val="28"/>
          <w:szCs w:val="28"/>
        </w:rPr>
        <w:t>с</w:t>
      </w:r>
      <w:r w:rsidR="001501F5" w:rsidRPr="00AA1244">
        <w:rPr>
          <w:rFonts w:ascii="Times New Roman" w:hAnsi="Times New Roman" w:cs="Times New Roman"/>
          <w:bCs/>
          <w:sz w:val="28"/>
          <w:szCs w:val="28"/>
          <w:lang w:val="en-US"/>
        </w:rPr>
        <w:t xml:space="preserve"> </w:t>
      </w:r>
      <w:r w:rsidR="001501F5" w:rsidRPr="00AA1244">
        <w:rPr>
          <w:rFonts w:ascii="Times New Roman" w:hAnsi="Times New Roman" w:cs="Times New Roman"/>
          <w:bCs/>
          <w:sz w:val="28"/>
          <w:szCs w:val="28"/>
        </w:rPr>
        <w:t>фазированной</w:t>
      </w:r>
      <w:r w:rsidR="001501F5" w:rsidRPr="00AA1244">
        <w:rPr>
          <w:rFonts w:ascii="Times New Roman" w:hAnsi="Times New Roman" w:cs="Times New Roman"/>
          <w:bCs/>
          <w:sz w:val="28"/>
          <w:szCs w:val="28"/>
          <w:lang w:val="en-US"/>
        </w:rPr>
        <w:t xml:space="preserve"> </w:t>
      </w:r>
      <w:r w:rsidR="001501F5" w:rsidRPr="00AA1244">
        <w:rPr>
          <w:rFonts w:ascii="Times New Roman" w:hAnsi="Times New Roman" w:cs="Times New Roman"/>
          <w:bCs/>
          <w:sz w:val="28"/>
          <w:szCs w:val="28"/>
        </w:rPr>
        <w:t>решёткой</w:t>
      </w:r>
      <w:r w:rsidR="001501F5" w:rsidRPr="00AA1244">
        <w:rPr>
          <w:rFonts w:ascii="Times New Roman" w:hAnsi="Times New Roman" w:cs="Times New Roman"/>
          <w:bCs/>
          <w:sz w:val="28"/>
          <w:szCs w:val="28"/>
          <w:lang w:val="en-US"/>
        </w:rPr>
        <w:t xml:space="preserve"> – </w:t>
      </w:r>
      <w:r w:rsidR="001501F5" w:rsidRPr="00AA1244">
        <w:rPr>
          <w:rFonts w:ascii="Times New Roman" w:hAnsi="Times New Roman" w:cs="Times New Roman"/>
          <w:bCs/>
          <w:sz w:val="28"/>
          <w:szCs w:val="28"/>
        </w:rPr>
        <w:t>Часть</w:t>
      </w:r>
      <w:r w:rsidR="001501F5" w:rsidRPr="00AA1244">
        <w:rPr>
          <w:rFonts w:ascii="Times New Roman" w:hAnsi="Times New Roman" w:cs="Times New Roman"/>
          <w:bCs/>
          <w:sz w:val="28"/>
          <w:szCs w:val="28"/>
          <w:lang w:val="en-US"/>
        </w:rPr>
        <w:t xml:space="preserve"> 3: </w:t>
      </w:r>
      <w:r w:rsidR="001501F5" w:rsidRPr="00AA1244">
        <w:rPr>
          <w:rFonts w:ascii="Times New Roman" w:hAnsi="Times New Roman" w:cs="Times New Roman"/>
          <w:bCs/>
          <w:sz w:val="28"/>
          <w:szCs w:val="28"/>
        </w:rPr>
        <w:t>Полные</w:t>
      </w:r>
      <w:r w:rsidR="001501F5" w:rsidRPr="00AA1244">
        <w:rPr>
          <w:rFonts w:ascii="Times New Roman" w:hAnsi="Times New Roman" w:cs="Times New Roman"/>
          <w:bCs/>
          <w:sz w:val="28"/>
          <w:szCs w:val="28"/>
          <w:lang w:val="en-US"/>
        </w:rPr>
        <w:t xml:space="preserve"> </w:t>
      </w:r>
      <w:r w:rsidR="001501F5" w:rsidRPr="00AA1244">
        <w:rPr>
          <w:rFonts w:ascii="Times New Roman" w:hAnsi="Times New Roman" w:cs="Times New Roman"/>
          <w:bCs/>
          <w:sz w:val="28"/>
          <w:szCs w:val="28"/>
        </w:rPr>
        <w:t>системы</w:t>
      </w:r>
      <w:r w:rsidR="001501F5" w:rsidRPr="00AA1244">
        <w:rPr>
          <w:rFonts w:ascii="Times New Roman" w:hAnsi="Times New Roman" w:cs="Times New Roman"/>
          <w:bCs/>
          <w:sz w:val="28"/>
          <w:szCs w:val="28"/>
          <w:lang w:val="en-US"/>
        </w:rPr>
        <w:t>)</w:t>
      </w:r>
    </w:p>
    <w:p w14:paraId="4A7DA4EB" w14:textId="77777777" w:rsidR="00B052FB" w:rsidRPr="00AA1244" w:rsidRDefault="00B052FB" w:rsidP="001501F5">
      <w:pPr>
        <w:spacing w:after="0" w:line="360" w:lineRule="auto"/>
        <w:ind w:firstLine="567"/>
        <w:contextualSpacing/>
        <w:jc w:val="both"/>
        <w:rPr>
          <w:rFonts w:ascii="Times New Roman" w:hAnsi="Times New Roman" w:cs="Times New Roman"/>
          <w:bCs/>
          <w:sz w:val="28"/>
          <w:szCs w:val="28"/>
          <w:lang w:val="en-US"/>
        </w:rPr>
      </w:pPr>
      <w:r w:rsidRPr="00AA1244">
        <w:rPr>
          <w:rFonts w:ascii="Times New Roman" w:hAnsi="Times New Roman" w:cs="Times New Roman"/>
          <w:bCs/>
          <w:sz w:val="28"/>
          <w:szCs w:val="28"/>
          <w:lang w:val="en-US"/>
        </w:rPr>
        <w:t xml:space="preserve">ISO 19285 Non-destructive testing of welds </w:t>
      </w:r>
      <w:r w:rsidR="00F94BA8" w:rsidRPr="00AA1244">
        <w:rPr>
          <w:rFonts w:ascii="Times New Roman" w:hAnsi="Times New Roman" w:cs="Times New Roman"/>
          <w:bCs/>
          <w:sz w:val="28"/>
          <w:szCs w:val="28"/>
          <w:lang w:val="en-US"/>
        </w:rPr>
        <w:t>–</w:t>
      </w:r>
      <w:r w:rsidRPr="00AA1244">
        <w:rPr>
          <w:rFonts w:ascii="Times New Roman" w:hAnsi="Times New Roman" w:cs="Times New Roman"/>
          <w:bCs/>
          <w:sz w:val="28"/>
          <w:szCs w:val="28"/>
          <w:lang w:val="en-US"/>
        </w:rPr>
        <w:t xml:space="preserve"> Phased array ultrasonic testing (PAUT) </w:t>
      </w:r>
      <w:r w:rsidR="00F94BA8" w:rsidRPr="00AA1244">
        <w:rPr>
          <w:rFonts w:ascii="Times New Roman" w:hAnsi="Times New Roman" w:cs="Times New Roman"/>
          <w:bCs/>
          <w:sz w:val="28"/>
          <w:szCs w:val="28"/>
          <w:lang w:val="en-US"/>
        </w:rPr>
        <w:t>–</w:t>
      </w:r>
      <w:r w:rsidRPr="00AA1244">
        <w:rPr>
          <w:rFonts w:ascii="Times New Roman" w:hAnsi="Times New Roman" w:cs="Times New Roman"/>
          <w:bCs/>
          <w:sz w:val="28"/>
          <w:szCs w:val="28"/>
          <w:lang w:val="en-US"/>
        </w:rPr>
        <w:t xml:space="preserve"> Acceptance levels (</w:t>
      </w:r>
      <w:r w:rsidRPr="00AA1244">
        <w:rPr>
          <w:rFonts w:ascii="Times New Roman" w:hAnsi="Times New Roman" w:cs="Times New Roman"/>
          <w:bCs/>
          <w:sz w:val="28"/>
          <w:szCs w:val="28"/>
        </w:rPr>
        <w:t>Неразрушающий</w:t>
      </w:r>
      <w:r w:rsidRPr="00AA1244">
        <w:rPr>
          <w:rFonts w:ascii="Times New Roman" w:hAnsi="Times New Roman" w:cs="Times New Roman"/>
          <w:bCs/>
          <w:sz w:val="28"/>
          <w:szCs w:val="28"/>
          <w:lang w:val="en-US"/>
        </w:rPr>
        <w:t xml:space="preserve"> </w:t>
      </w:r>
      <w:r w:rsidRPr="00AA1244">
        <w:rPr>
          <w:rFonts w:ascii="Times New Roman" w:hAnsi="Times New Roman" w:cs="Times New Roman"/>
          <w:bCs/>
          <w:sz w:val="28"/>
          <w:szCs w:val="28"/>
        </w:rPr>
        <w:t>контроль</w:t>
      </w:r>
      <w:r w:rsidRPr="00AA1244">
        <w:rPr>
          <w:rFonts w:ascii="Times New Roman" w:hAnsi="Times New Roman" w:cs="Times New Roman"/>
          <w:bCs/>
          <w:sz w:val="28"/>
          <w:szCs w:val="28"/>
          <w:lang w:val="en-US"/>
        </w:rPr>
        <w:t xml:space="preserve"> </w:t>
      </w:r>
      <w:r w:rsidRPr="00AA1244">
        <w:rPr>
          <w:rFonts w:ascii="Times New Roman" w:hAnsi="Times New Roman" w:cs="Times New Roman"/>
          <w:bCs/>
          <w:sz w:val="28"/>
          <w:szCs w:val="28"/>
        </w:rPr>
        <w:t>сварных</w:t>
      </w:r>
      <w:r w:rsidRPr="00AA1244">
        <w:rPr>
          <w:rFonts w:ascii="Times New Roman" w:hAnsi="Times New Roman" w:cs="Times New Roman"/>
          <w:bCs/>
          <w:sz w:val="28"/>
          <w:szCs w:val="28"/>
          <w:lang w:val="en-US"/>
        </w:rPr>
        <w:t xml:space="preserve"> </w:t>
      </w:r>
      <w:r w:rsidRPr="00AA1244">
        <w:rPr>
          <w:rFonts w:ascii="Times New Roman" w:hAnsi="Times New Roman" w:cs="Times New Roman"/>
          <w:bCs/>
          <w:sz w:val="28"/>
          <w:szCs w:val="28"/>
        </w:rPr>
        <w:t>соединений</w:t>
      </w:r>
      <w:r w:rsidRPr="00AA1244">
        <w:rPr>
          <w:rFonts w:ascii="Times New Roman" w:hAnsi="Times New Roman" w:cs="Times New Roman"/>
          <w:bCs/>
          <w:sz w:val="28"/>
          <w:szCs w:val="28"/>
          <w:lang w:val="en-US"/>
        </w:rPr>
        <w:t xml:space="preserve"> </w:t>
      </w:r>
      <w:r w:rsidRPr="00AA1244">
        <w:rPr>
          <w:rFonts w:ascii="Times New Roman" w:hAnsi="Times New Roman" w:cs="Times New Roman"/>
          <w:bCs/>
          <w:sz w:val="28"/>
          <w:szCs w:val="28"/>
        </w:rPr>
        <w:t>Ультразвуковой</w:t>
      </w:r>
      <w:r w:rsidRPr="00AA1244">
        <w:rPr>
          <w:rFonts w:ascii="Times New Roman" w:hAnsi="Times New Roman" w:cs="Times New Roman"/>
          <w:bCs/>
          <w:sz w:val="28"/>
          <w:szCs w:val="28"/>
          <w:lang w:val="en-US"/>
        </w:rPr>
        <w:t xml:space="preserve"> </w:t>
      </w:r>
      <w:r w:rsidRPr="00AA1244">
        <w:rPr>
          <w:rFonts w:ascii="Times New Roman" w:hAnsi="Times New Roman" w:cs="Times New Roman"/>
          <w:bCs/>
          <w:sz w:val="28"/>
          <w:szCs w:val="28"/>
        </w:rPr>
        <w:t>контроль</w:t>
      </w:r>
      <w:r w:rsidRPr="00AA1244">
        <w:rPr>
          <w:rFonts w:ascii="Times New Roman" w:hAnsi="Times New Roman" w:cs="Times New Roman"/>
          <w:bCs/>
          <w:sz w:val="28"/>
          <w:szCs w:val="28"/>
          <w:lang w:val="en-US"/>
        </w:rPr>
        <w:t xml:space="preserve"> </w:t>
      </w:r>
      <w:r w:rsidRPr="00AA1244">
        <w:rPr>
          <w:rFonts w:ascii="Times New Roman" w:hAnsi="Times New Roman" w:cs="Times New Roman"/>
          <w:bCs/>
          <w:sz w:val="28"/>
          <w:szCs w:val="28"/>
        </w:rPr>
        <w:t>методом</w:t>
      </w:r>
      <w:r w:rsidRPr="00AA1244">
        <w:rPr>
          <w:rFonts w:ascii="Times New Roman" w:hAnsi="Times New Roman" w:cs="Times New Roman"/>
          <w:bCs/>
          <w:sz w:val="28"/>
          <w:szCs w:val="28"/>
          <w:lang w:val="en-US"/>
        </w:rPr>
        <w:t xml:space="preserve"> </w:t>
      </w:r>
      <w:r w:rsidRPr="00AA1244">
        <w:rPr>
          <w:rFonts w:ascii="Times New Roman" w:hAnsi="Times New Roman" w:cs="Times New Roman"/>
          <w:bCs/>
          <w:sz w:val="28"/>
          <w:szCs w:val="28"/>
        </w:rPr>
        <w:t>фазированных</w:t>
      </w:r>
      <w:r w:rsidRPr="00AA1244">
        <w:rPr>
          <w:rFonts w:ascii="Times New Roman" w:hAnsi="Times New Roman" w:cs="Times New Roman"/>
          <w:bCs/>
          <w:sz w:val="28"/>
          <w:szCs w:val="28"/>
          <w:lang w:val="en-US"/>
        </w:rPr>
        <w:t xml:space="preserve"> </w:t>
      </w:r>
      <w:r w:rsidRPr="00AA1244">
        <w:rPr>
          <w:rFonts w:ascii="Times New Roman" w:hAnsi="Times New Roman" w:cs="Times New Roman"/>
          <w:bCs/>
          <w:sz w:val="28"/>
          <w:szCs w:val="28"/>
        </w:rPr>
        <w:t>решеток</w:t>
      </w:r>
      <w:r w:rsidRPr="00AA1244">
        <w:rPr>
          <w:rFonts w:ascii="Times New Roman" w:hAnsi="Times New Roman" w:cs="Times New Roman"/>
          <w:bCs/>
          <w:sz w:val="28"/>
          <w:szCs w:val="28"/>
          <w:lang w:val="en-US"/>
        </w:rPr>
        <w:t xml:space="preserve"> (PAUT). </w:t>
      </w:r>
      <w:proofErr w:type="spellStart"/>
      <w:r w:rsidRPr="00AA1244">
        <w:rPr>
          <w:rFonts w:ascii="Times New Roman" w:hAnsi="Times New Roman" w:cs="Times New Roman"/>
          <w:bCs/>
          <w:sz w:val="28"/>
          <w:szCs w:val="28"/>
          <w:lang w:val="en-US"/>
        </w:rPr>
        <w:t>Уровни</w:t>
      </w:r>
      <w:proofErr w:type="spellEnd"/>
      <w:r w:rsidRPr="00AA1244">
        <w:rPr>
          <w:rFonts w:ascii="Times New Roman" w:hAnsi="Times New Roman" w:cs="Times New Roman"/>
          <w:bCs/>
          <w:sz w:val="28"/>
          <w:szCs w:val="28"/>
          <w:lang w:val="en-US"/>
        </w:rPr>
        <w:t xml:space="preserve"> </w:t>
      </w:r>
      <w:proofErr w:type="spellStart"/>
      <w:r w:rsidRPr="00AA1244">
        <w:rPr>
          <w:rFonts w:ascii="Times New Roman" w:hAnsi="Times New Roman" w:cs="Times New Roman"/>
          <w:bCs/>
          <w:sz w:val="28"/>
          <w:szCs w:val="28"/>
          <w:lang w:val="en-US"/>
        </w:rPr>
        <w:t>приемки</w:t>
      </w:r>
      <w:proofErr w:type="spellEnd"/>
      <w:r w:rsidRPr="00AA1244">
        <w:rPr>
          <w:rFonts w:ascii="Times New Roman" w:hAnsi="Times New Roman" w:cs="Times New Roman"/>
          <w:bCs/>
          <w:sz w:val="28"/>
          <w:szCs w:val="28"/>
          <w:lang w:val="en-US"/>
        </w:rPr>
        <w:t>)</w:t>
      </w:r>
    </w:p>
    <w:p w14:paraId="512CAC41" w14:textId="77777777" w:rsidR="00B052FB" w:rsidRPr="00AA1244" w:rsidRDefault="00B052FB" w:rsidP="001501F5">
      <w:pPr>
        <w:spacing w:after="0" w:line="360" w:lineRule="auto"/>
        <w:ind w:firstLine="567"/>
        <w:contextualSpacing/>
        <w:jc w:val="both"/>
        <w:rPr>
          <w:rFonts w:ascii="Times New Roman" w:hAnsi="Times New Roman" w:cs="Times New Roman"/>
          <w:bCs/>
          <w:sz w:val="28"/>
          <w:szCs w:val="28"/>
        </w:rPr>
      </w:pPr>
      <w:r w:rsidRPr="00AA1244">
        <w:rPr>
          <w:rFonts w:ascii="Times New Roman" w:hAnsi="Times New Roman" w:cs="Times New Roman"/>
          <w:bCs/>
          <w:sz w:val="28"/>
          <w:szCs w:val="28"/>
          <w:lang w:val="en-US"/>
        </w:rPr>
        <w:t xml:space="preserve">ISO 22825 Non-destructive testing of welds </w:t>
      </w:r>
      <w:r w:rsidR="00F94BA8" w:rsidRPr="00AA1244">
        <w:rPr>
          <w:rFonts w:ascii="Times New Roman" w:hAnsi="Times New Roman" w:cs="Times New Roman"/>
          <w:bCs/>
          <w:sz w:val="28"/>
          <w:szCs w:val="28"/>
          <w:lang w:val="en-US"/>
        </w:rPr>
        <w:t>–</w:t>
      </w:r>
      <w:r w:rsidRPr="00AA1244">
        <w:rPr>
          <w:rFonts w:ascii="Times New Roman" w:hAnsi="Times New Roman" w:cs="Times New Roman"/>
          <w:bCs/>
          <w:sz w:val="28"/>
          <w:szCs w:val="28"/>
          <w:lang w:val="en-US"/>
        </w:rPr>
        <w:t xml:space="preserve"> Ultrasonic testing </w:t>
      </w:r>
      <w:r w:rsidR="00F94BA8" w:rsidRPr="00AA1244">
        <w:rPr>
          <w:rFonts w:ascii="Times New Roman" w:hAnsi="Times New Roman" w:cs="Times New Roman"/>
          <w:bCs/>
          <w:sz w:val="28"/>
          <w:szCs w:val="28"/>
          <w:lang w:val="en-US"/>
        </w:rPr>
        <w:t>–</w:t>
      </w:r>
      <w:r w:rsidRPr="00AA1244">
        <w:rPr>
          <w:rFonts w:ascii="Times New Roman" w:hAnsi="Times New Roman" w:cs="Times New Roman"/>
          <w:bCs/>
          <w:sz w:val="28"/>
          <w:szCs w:val="28"/>
          <w:lang w:val="en-US"/>
        </w:rPr>
        <w:t xml:space="preserve"> Testing of welds in austenitic steels and nickel-based alloys (</w:t>
      </w:r>
      <w:proofErr w:type="spellStart"/>
      <w:r w:rsidRPr="00AA1244">
        <w:rPr>
          <w:rFonts w:ascii="Times New Roman" w:hAnsi="Times New Roman" w:cs="Times New Roman"/>
          <w:bCs/>
          <w:sz w:val="28"/>
          <w:szCs w:val="28"/>
          <w:lang w:val="en-US"/>
        </w:rPr>
        <w:t>Неразрушающий</w:t>
      </w:r>
      <w:proofErr w:type="spellEnd"/>
      <w:r w:rsidRPr="00AA1244">
        <w:rPr>
          <w:rFonts w:ascii="Times New Roman" w:hAnsi="Times New Roman" w:cs="Times New Roman"/>
          <w:bCs/>
          <w:sz w:val="28"/>
          <w:szCs w:val="28"/>
          <w:lang w:val="en-US"/>
        </w:rPr>
        <w:t xml:space="preserve"> </w:t>
      </w:r>
      <w:proofErr w:type="spellStart"/>
      <w:r w:rsidRPr="00AA1244">
        <w:rPr>
          <w:rFonts w:ascii="Times New Roman" w:hAnsi="Times New Roman" w:cs="Times New Roman"/>
          <w:bCs/>
          <w:sz w:val="28"/>
          <w:szCs w:val="28"/>
          <w:lang w:val="en-US"/>
        </w:rPr>
        <w:t>контроль</w:t>
      </w:r>
      <w:proofErr w:type="spellEnd"/>
      <w:r w:rsidRPr="00AA1244">
        <w:rPr>
          <w:rFonts w:ascii="Times New Roman" w:hAnsi="Times New Roman" w:cs="Times New Roman"/>
          <w:bCs/>
          <w:sz w:val="28"/>
          <w:szCs w:val="28"/>
          <w:lang w:val="en-US"/>
        </w:rPr>
        <w:t xml:space="preserve"> </w:t>
      </w:r>
      <w:proofErr w:type="spellStart"/>
      <w:r w:rsidRPr="00AA1244">
        <w:rPr>
          <w:rFonts w:ascii="Times New Roman" w:hAnsi="Times New Roman" w:cs="Times New Roman"/>
          <w:bCs/>
          <w:sz w:val="28"/>
          <w:szCs w:val="28"/>
          <w:lang w:val="en-US"/>
        </w:rPr>
        <w:lastRenderedPageBreak/>
        <w:t>сварных</w:t>
      </w:r>
      <w:proofErr w:type="spellEnd"/>
      <w:r w:rsidRPr="00AA1244">
        <w:rPr>
          <w:rFonts w:ascii="Times New Roman" w:hAnsi="Times New Roman" w:cs="Times New Roman"/>
          <w:bCs/>
          <w:sz w:val="28"/>
          <w:szCs w:val="28"/>
          <w:lang w:val="en-US"/>
        </w:rPr>
        <w:t xml:space="preserve"> </w:t>
      </w:r>
      <w:proofErr w:type="spellStart"/>
      <w:r w:rsidRPr="00AA1244">
        <w:rPr>
          <w:rFonts w:ascii="Times New Roman" w:hAnsi="Times New Roman" w:cs="Times New Roman"/>
          <w:bCs/>
          <w:sz w:val="28"/>
          <w:szCs w:val="28"/>
          <w:lang w:val="en-US"/>
        </w:rPr>
        <w:t>соединений</w:t>
      </w:r>
      <w:proofErr w:type="spellEnd"/>
      <w:r w:rsidRPr="00AA1244">
        <w:rPr>
          <w:rFonts w:ascii="Times New Roman" w:hAnsi="Times New Roman" w:cs="Times New Roman"/>
          <w:bCs/>
          <w:sz w:val="28"/>
          <w:szCs w:val="28"/>
          <w:lang w:val="en-US"/>
        </w:rPr>
        <w:t xml:space="preserve">. </w:t>
      </w:r>
      <w:r w:rsidRPr="00AA1244">
        <w:rPr>
          <w:rFonts w:ascii="Times New Roman" w:hAnsi="Times New Roman" w:cs="Times New Roman"/>
          <w:bCs/>
          <w:sz w:val="28"/>
          <w:szCs w:val="28"/>
        </w:rPr>
        <w:t xml:space="preserve">Ультразвуковой контроль. Контроль швов в </w:t>
      </w:r>
      <w:proofErr w:type="spellStart"/>
      <w:r w:rsidRPr="00AA1244">
        <w:rPr>
          <w:rFonts w:ascii="Times New Roman" w:hAnsi="Times New Roman" w:cs="Times New Roman"/>
          <w:bCs/>
          <w:sz w:val="28"/>
          <w:szCs w:val="28"/>
        </w:rPr>
        <w:t>аустенитных</w:t>
      </w:r>
      <w:proofErr w:type="spellEnd"/>
      <w:r w:rsidRPr="00AA1244">
        <w:rPr>
          <w:rFonts w:ascii="Times New Roman" w:hAnsi="Times New Roman" w:cs="Times New Roman"/>
          <w:bCs/>
          <w:sz w:val="28"/>
          <w:szCs w:val="28"/>
        </w:rPr>
        <w:t xml:space="preserve"> сталях и сплавах на никелевой основе)</w:t>
      </w:r>
    </w:p>
    <w:p w14:paraId="39D90E22" w14:textId="77777777" w:rsidR="001501F5" w:rsidRPr="00AA1244" w:rsidRDefault="001501F5" w:rsidP="001501F5">
      <w:pPr>
        <w:spacing w:after="0" w:line="360" w:lineRule="auto"/>
        <w:ind w:firstLine="567"/>
        <w:contextualSpacing/>
        <w:jc w:val="both"/>
        <w:rPr>
          <w:rFonts w:ascii="Times New Roman" w:hAnsi="Times New Roman" w:cs="Times New Roman"/>
          <w:bCs/>
          <w:sz w:val="28"/>
          <w:szCs w:val="28"/>
        </w:rPr>
      </w:pPr>
      <w:r w:rsidRPr="00AA1244">
        <w:rPr>
          <w:rFonts w:ascii="Times New Roman" w:hAnsi="Times New Roman" w:cs="Times New Roman"/>
          <w:bCs/>
          <w:sz w:val="28"/>
          <w:szCs w:val="28"/>
          <w:lang w:val="en-US"/>
        </w:rPr>
        <w:t>EN</w:t>
      </w:r>
      <w:r w:rsidRPr="00AA1244">
        <w:rPr>
          <w:rFonts w:ascii="Times New Roman" w:hAnsi="Times New Roman" w:cs="Times New Roman"/>
          <w:bCs/>
          <w:sz w:val="28"/>
          <w:szCs w:val="28"/>
        </w:rPr>
        <w:t xml:space="preserve"> 16018 </w:t>
      </w:r>
      <w:r w:rsidRPr="00AA1244">
        <w:rPr>
          <w:rFonts w:ascii="Times New Roman" w:hAnsi="Times New Roman" w:cs="Times New Roman"/>
          <w:bCs/>
          <w:sz w:val="28"/>
          <w:szCs w:val="28"/>
          <w:lang w:val="en-US"/>
        </w:rPr>
        <w:t>Non</w:t>
      </w:r>
      <w:r w:rsidRPr="00AA1244">
        <w:rPr>
          <w:rFonts w:ascii="Times New Roman" w:hAnsi="Times New Roman" w:cs="Times New Roman"/>
          <w:bCs/>
          <w:sz w:val="28"/>
          <w:szCs w:val="28"/>
        </w:rPr>
        <w:t>-</w:t>
      </w:r>
      <w:r w:rsidRPr="00AA1244">
        <w:rPr>
          <w:rFonts w:ascii="Times New Roman" w:hAnsi="Times New Roman" w:cs="Times New Roman"/>
          <w:bCs/>
          <w:sz w:val="28"/>
          <w:szCs w:val="28"/>
          <w:lang w:val="en-US"/>
        </w:rPr>
        <w:t>destructive</w:t>
      </w:r>
      <w:r w:rsidRPr="00AA1244">
        <w:rPr>
          <w:rFonts w:ascii="Times New Roman" w:hAnsi="Times New Roman" w:cs="Times New Roman"/>
          <w:bCs/>
          <w:sz w:val="28"/>
          <w:szCs w:val="28"/>
        </w:rPr>
        <w:t xml:space="preserve"> </w:t>
      </w:r>
      <w:r w:rsidRPr="00AA1244">
        <w:rPr>
          <w:rFonts w:ascii="Times New Roman" w:hAnsi="Times New Roman" w:cs="Times New Roman"/>
          <w:bCs/>
          <w:sz w:val="28"/>
          <w:szCs w:val="28"/>
          <w:lang w:val="en-US"/>
        </w:rPr>
        <w:t>testing</w:t>
      </w:r>
      <w:r w:rsidRPr="00AA1244">
        <w:rPr>
          <w:rFonts w:ascii="Times New Roman" w:hAnsi="Times New Roman" w:cs="Times New Roman"/>
          <w:bCs/>
          <w:sz w:val="28"/>
          <w:szCs w:val="28"/>
        </w:rPr>
        <w:t xml:space="preserve"> </w:t>
      </w:r>
      <w:r w:rsidR="00F94BA8" w:rsidRPr="00AA1244">
        <w:rPr>
          <w:rFonts w:ascii="Times New Roman" w:hAnsi="Times New Roman" w:cs="Times New Roman"/>
          <w:bCs/>
          <w:sz w:val="28"/>
          <w:szCs w:val="28"/>
        </w:rPr>
        <w:t>–</w:t>
      </w:r>
      <w:r w:rsidRPr="00AA1244">
        <w:rPr>
          <w:rFonts w:ascii="Times New Roman" w:hAnsi="Times New Roman" w:cs="Times New Roman"/>
          <w:bCs/>
          <w:sz w:val="28"/>
          <w:szCs w:val="28"/>
        </w:rPr>
        <w:t xml:space="preserve"> </w:t>
      </w:r>
      <w:r w:rsidRPr="00AA1244">
        <w:rPr>
          <w:rFonts w:ascii="Times New Roman" w:hAnsi="Times New Roman" w:cs="Times New Roman"/>
          <w:bCs/>
          <w:sz w:val="28"/>
          <w:szCs w:val="28"/>
          <w:lang w:val="en-US"/>
        </w:rPr>
        <w:t>Terminology</w:t>
      </w:r>
      <w:r w:rsidRPr="00AA1244">
        <w:rPr>
          <w:rFonts w:ascii="Times New Roman" w:hAnsi="Times New Roman" w:cs="Times New Roman"/>
          <w:bCs/>
          <w:sz w:val="28"/>
          <w:szCs w:val="28"/>
        </w:rPr>
        <w:t xml:space="preserve"> </w:t>
      </w:r>
      <w:r w:rsidR="00F94BA8" w:rsidRPr="00AA1244">
        <w:rPr>
          <w:rFonts w:ascii="Times New Roman" w:hAnsi="Times New Roman" w:cs="Times New Roman"/>
          <w:bCs/>
          <w:sz w:val="28"/>
          <w:szCs w:val="28"/>
        </w:rPr>
        <w:t>–</w:t>
      </w:r>
      <w:r w:rsidRPr="00AA1244">
        <w:rPr>
          <w:rFonts w:ascii="Times New Roman" w:hAnsi="Times New Roman" w:cs="Times New Roman"/>
          <w:bCs/>
          <w:sz w:val="28"/>
          <w:szCs w:val="28"/>
        </w:rPr>
        <w:t xml:space="preserve"> </w:t>
      </w:r>
      <w:r w:rsidRPr="00AA1244">
        <w:rPr>
          <w:rFonts w:ascii="Times New Roman" w:hAnsi="Times New Roman" w:cs="Times New Roman"/>
          <w:bCs/>
          <w:sz w:val="28"/>
          <w:szCs w:val="28"/>
          <w:lang w:val="en-US"/>
        </w:rPr>
        <w:t>Terms</w:t>
      </w:r>
      <w:r w:rsidRPr="00AA1244">
        <w:rPr>
          <w:rFonts w:ascii="Times New Roman" w:hAnsi="Times New Roman" w:cs="Times New Roman"/>
          <w:bCs/>
          <w:sz w:val="28"/>
          <w:szCs w:val="28"/>
        </w:rPr>
        <w:t xml:space="preserve"> </w:t>
      </w:r>
      <w:r w:rsidRPr="00AA1244">
        <w:rPr>
          <w:rFonts w:ascii="Times New Roman" w:hAnsi="Times New Roman" w:cs="Times New Roman"/>
          <w:bCs/>
          <w:sz w:val="28"/>
          <w:szCs w:val="28"/>
          <w:lang w:val="en-US"/>
        </w:rPr>
        <w:t>used</w:t>
      </w:r>
      <w:r w:rsidRPr="00AA1244">
        <w:rPr>
          <w:rFonts w:ascii="Times New Roman" w:hAnsi="Times New Roman" w:cs="Times New Roman"/>
          <w:bCs/>
          <w:sz w:val="28"/>
          <w:szCs w:val="28"/>
        </w:rPr>
        <w:t xml:space="preserve"> </w:t>
      </w:r>
      <w:r w:rsidRPr="00AA1244">
        <w:rPr>
          <w:rFonts w:ascii="Times New Roman" w:hAnsi="Times New Roman" w:cs="Times New Roman"/>
          <w:bCs/>
          <w:sz w:val="28"/>
          <w:szCs w:val="28"/>
          <w:lang w:val="en-US"/>
        </w:rPr>
        <w:t>in</w:t>
      </w:r>
      <w:r w:rsidRPr="00AA1244">
        <w:rPr>
          <w:rFonts w:ascii="Times New Roman" w:hAnsi="Times New Roman" w:cs="Times New Roman"/>
          <w:bCs/>
          <w:sz w:val="28"/>
          <w:szCs w:val="28"/>
        </w:rPr>
        <w:t xml:space="preserve"> </w:t>
      </w:r>
      <w:r w:rsidRPr="00AA1244">
        <w:rPr>
          <w:rFonts w:ascii="Times New Roman" w:hAnsi="Times New Roman" w:cs="Times New Roman"/>
          <w:bCs/>
          <w:sz w:val="28"/>
          <w:szCs w:val="28"/>
          <w:lang w:val="en-US"/>
        </w:rPr>
        <w:t>ultrasonic</w:t>
      </w:r>
      <w:r w:rsidRPr="00AA1244">
        <w:rPr>
          <w:rFonts w:ascii="Times New Roman" w:hAnsi="Times New Roman" w:cs="Times New Roman"/>
          <w:bCs/>
          <w:sz w:val="28"/>
          <w:szCs w:val="28"/>
        </w:rPr>
        <w:t xml:space="preserve"> </w:t>
      </w:r>
      <w:r w:rsidRPr="00AA1244">
        <w:rPr>
          <w:rFonts w:ascii="Times New Roman" w:hAnsi="Times New Roman" w:cs="Times New Roman"/>
          <w:bCs/>
          <w:sz w:val="28"/>
          <w:szCs w:val="28"/>
          <w:lang w:val="en-US"/>
        </w:rPr>
        <w:t>testing</w:t>
      </w:r>
      <w:r w:rsidRPr="00AA1244">
        <w:rPr>
          <w:rFonts w:ascii="Times New Roman" w:hAnsi="Times New Roman" w:cs="Times New Roman"/>
          <w:bCs/>
          <w:sz w:val="28"/>
          <w:szCs w:val="28"/>
        </w:rPr>
        <w:t xml:space="preserve"> </w:t>
      </w:r>
      <w:r w:rsidRPr="00AA1244">
        <w:rPr>
          <w:rFonts w:ascii="Times New Roman" w:hAnsi="Times New Roman" w:cs="Times New Roman"/>
          <w:bCs/>
          <w:sz w:val="28"/>
          <w:szCs w:val="28"/>
          <w:lang w:val="en-US"/>
        </w:rPr>
        <w:t>with</w:t>
      </w:r>
      <w:r w:rsidRPr="00AA1244">
        <w:rPr>
          <w:rFonts w:ascii="Times New Roman" w:hAnsi="Times New Roman" w:cs="Times New Roman"/>
          <w:bCs/>
          <w:sz w:val="28"/>
          <w:szCs w:val="28"/>
        </w:rPr>
        <w:t xml:space="preserve"> </w:t>
      </w:r>
      <w:r w:rsidRPr="00AA1244">
        <w:rPr>
          <w:rFonts w:ascii="Times New Roman" w:hAnsi="Times New Roman" w:cs="Times New Roman"/>
          <w:bCs/>
          <w:sz w:val="28"/>
          <w:szCs w:val="28"/>
          <w:lang w:val="en-US"/>
        </w:rPr>
        <w:t>phased</w:t>
      </w:r>
      <w:r w:rsidRPr="00AA1244">
        <w:rPr>
          <w:rFonts w:ascii="Times New Roman" w:hAnsi="Times New Roman" w:cs="Times New Roman"/>
          <w:bCs/>
          <w:sz w:val="28"/>
          <w:szCs w:val="28"/>
        </w:rPr>
        <w:t xml:space="preserve"> </w:t>
      </w:r>
      <w:r w:rsidRPr="00AA1244">
        <w:rPr>
          <w:rFonts w:ascii="Times New Roman" w:hAnsi="Times New Roman" w:cs="Times New Roman"/>
          <w:bCs/>
          <w:sz w:val="28"/>
          <w:szCs w:val="28"/>
          <w:lang w:val="en-US"/>
        </w:rPr>
        <w:t>arrays</w:t>
      </w:r>
      <w:r w:rsidRPr="00AA1244">
        <w:rPr>
          <w:rFonts w:ascii="Times New Roman" w:hAnsi="Times New Roman" w:cs="Times New Roman"/>
          <w:bCs/>
          <w:sz w:val="28"/>
          <w:szCs w:val="28"/>
        </w:rPr>
        <w:t xml:space="preserve"> (Неразрушающий контроль – Терминология – Термины, используемые в ультразвуковом контроле с фазированными решётками)</w:t>
      </w:r>
    </w:p>
    <w:p w14:paraId="570003FE" w14:textId="77777777" w:rsidR="00D35893" w:rsidRPr="00AA1244" w:rsidRDefault="00D35893" w:rsidP="0062389B">
      <w:pPr>
        <w:pStyle w:val="1"/>
        <w:spacing w:after="240" w:line="360" w:lineRule="auto"/>
        <w:ind w:firstLine="567"/>
        <w:rPr>
          <w:rFonts w:ascii="Times New Roman" w:hAnsi="Times New Roman" w:cs="Times New Roman"/>
          <w:b/>
          <w:color w:val="auto"/>
        </w:rPr>
      </w:pPr>
      <w:r w:rsidRPr="00AA1244">
        <w:rPr>
          <w:rFonts w:ascii="Times New Roman" w:hAnsi="Times New Roman" w:cs="Times New Roman"/>
          <w:b/>
          <w:color w:val="auto"/>
        </w:rPr>
        <w:t>3 Термины и определения</w:t>
      </w:r>
      <w:bookmarkEnd w:id="1"/>
    </w:p>
    <w:p w14:paraId="36A618B7" w14:textId="77777777" w:rsidR="00D35893" w:rsidRPr="00AA1244" w:rsidRDefault="00D35893" w:rsidP="008E21D7">
      <w:pPr>
        <w:tabs>
          <w:tab w:val="left" w:pos="1134"/>
        </w:tabs>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В настоящем стандарте применяют термины</w:t>
      </w:r>
      <w:r w:rsidR="00444CED" w:rsidRPr="00AA1244">
        <w:rPr>
          <w:rFonts w:ascii="Times New Roman" w:hAnsi="Times New Roman" w:cs="Times New Roman"/>
          <w:sz w:val="28"/>
          <w:szCs w:val="28"/>
        </w:rPr>
        <w:t xml:space="preserve"> по </w:t>
      </w:r>
      <w:r w:rsidR="00FD233F" w:rsidRPr="00AA1244">
        <w:rPr>
          <w:rFonts w:ascii="Times New Roman" w:hAnsi="Times New Roman" w:cs="Times New Roman"/>
          <w:sz w:val="28"/>
          <w:szCs w:val="28"/>
          <w:lang w:val="en-US"/>
        </w:rPr>
        <w:t>ISO</w:t>
      </w:r>
      <w:r w:rsidR="00FD233F" w:rsidRPr="00AA1244">
        <w:rPr>
          <w:rFonts w:ascii="Times New Roman" w:hAnsi="Times New Roman" w:cs="Times New Roman"/>
          <w:sz w:val="28"/>
          <w:szCs w:val="28"/>
        </w:rPr>
        <w:t xml:space="preserve"> 5577</w:t>
      </w:r>
      <w:r w:rsidR="001501F5" w:rsidRPr="00AA1244">
        <w:rPr>
          <w:rFonts w:ascii="Times New Roman" w:hAnsi="Times New Roman" w:cs="Times New Roman"/>
          <w:sz w:val="28"/>
          <w:szCs w:val="28"/>
        </w:rPr>
        <w:t xml:space="preserve"> и </w:t>
      </w:r>
      <w:r w:rsidR="001501F5" w:rsidRPr="00AA1244">
        <w:rPr>
          <w:rFonts w:ascii="Times New Roman" w:hAnsi="Times New Roman" w:cs="Times New Roman"/>
          <w:sz w:val="28"/>
          <w:szCs w:val="28"/>
          <w:lang w:val="en-US"/>
        </w:rPr>
        <w:t>EN</w:t>
      </w:r>
      <w:r w:rsidR="001501F5" w:rsidRPr="00AA1244">
        <w:rPr>
          <w:rFonts w:ascii="Times New Roman" w:hAnsi="Times New Roman" w:cs="Times New Roman"/>
          <w:sz w:val="28"/>
          <w:szCs w:val="28"/>
        </w:rPr>
        <w:t xml:space="preserve"> 16018</w:t>
      </w:r>
      <w:r w:rsidRPr="00AA1244">
        <w:rPr>
          <w:rFonts w:ascii="Times New Roman" w:hAnsi="Times New Roman" w:cs="Times New Roman"/>
          <w:sz w:val="28"/>
          <w:szCs w:val="28"/>
        </w:rPr>
        <w:t>, а также следующие термины с соответствующими определениями:</w:t>
      </w:r>
    </w:p>
    <w:p w14:paraId="1D0EFE79" w14:textId="59A01D29" w:rsidR="00F94BA8" w:rsidRPr="00AA1244" w:rsidRDefault="00177F25" w:rsidP="0028504A">
      <w:pPr>
        <w:numPr>
          <w:ilvl w:val="0"/>
          <w:numId w:val="1"/>
        </w:numPr>
        <w:tabs>
          <w:tab w:val="left" w:pos="1134"/>
        </w:tabs>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b/>
          <w:sz w:val="28"/>
          <w:szCs w:val="28"/>
        </w:rPr>
        <w:t xml:space="preserve">изображение, полученное с помощью фазированной решетки </w:t>
      </w:r>
      <w:r w:rsidR="00F94BA8" w:rsidRPr="00AA1244">
        <w:rPr>
          <w:rFonts w:ascii="Times New Roman" w:hAnsi="Times New Roman" w:cs="Times New Roman"/>
          <w:sz w:val="28"/>
          <w:szCs w:val="28"/>
        </w:rPr>
        <w:t>(</w:t>
      </w:r>
      <w:proofErr w:type="spellStart"/>
      <w:r w:rsidR="00F94BA8" w:rsidRPr="00AA1244">
        <w:rPr>
          <w:rFonts w:ascii="Times New Roman" w:hAnsi="Times New Roman" w:cs="Times New Roman"/>
          <w:sz w:val="28"/>
          <w:szCs w:val="28"/>
        </w:rPr>
        <w:t>phased</w:t>
      </w:r>
      <w:proofErr w:type="spellEnd"/>
      <w:r w:rsidR="00F94BA8" w:rsidRPr="00AA1244">
        <w:rPr>
          <w:rFonts w:ascii="Times New Roman" w:hAnsi="Times New Roman" w:cs="Times New Roman"/>
          <w:sz w:val="28"/>
          <w:szCs w:val="28"/>
        </w:rPr>
        <w:t xml:space="preserve"> </w:t>
      </w:r>
      <w:proofErr w:type="spellStart"/>
      <w:r w:rsidR="00F94BA8" w:rsidRPr="00AA1244">
        <w:rPr>
          <w:rFonts w:ascii="Times New Roman" w:hAnsi="Times New Roman" w:cs="Times New Roman"/>
          <w:sz w:val="28"/>
          <w:szCs w:val="28"/>
        </w:rPr>
        <w:t>array</w:t>
      </w:r>
      <w:proofErr w:type="spellEnd"/>
      <w:r w:rsidR="00F94BA8" w:rsidRPr="00AA1244">
        <w:rPr>
          <w:rFonts w:ascii="Times New Roman" w:hAnsi="Times New Roman" w:cs="Times New Roman"/>
          <w:sz w:val="28"/>
          <w:szCs w:val="28"/>
        </w:rPr>
        <w:t xml:space="preserve"> </w:t>
      </w:r>
      <w:proofErr w:type="spellStart"/>
      <w:r w:rsidR="00F94BA8" w:rsidRPr="00AA1244">
        <w:rPr>
          <w:rFonts w:ascii="Times New Roman" w:hAnsi="Times New Roman" w:cs="Times New Roman"/>
          <w:sz w:val="28"/>
          <w:szCs w:val="28"/>
        </w:rPr>
        <w:t>image</w:t>
      </w:r>
      <w:proofErr w:type="spellEnd"/>
      <w:r w:rsidR="00F94BA8" w:rsidRPr="00AA1244">
        <w:rPr>
          <w:rFonts w:ascii="Times New Roman" w:hAnsi="Times New Roman" w:cs="Times New Roman"/>
          <w:sz w:val="28"/>
          <w:szCs w:val="28"/>
        </w:rPr>
        <w:t xml:space="preserve">): </w:t>
      </w:r>
      <w:r w:rsidRPr="00AA1244">
        <w:rPr>
          <w:rFonts w:ascii="Times New Roman" w:hAnsi="Times New Roman" w:cs="Times New Roman"/>
          <w:sz w:val="28"/>
          <w:szCs w:val="28"/>
        </w:rPr>
        <w:t>одно- или двумерное изображение, построенное на основе данных, полученных с помощью фазированной решетки</w:t>
      </w:r>
      <w:r w:rsidR="00D14EBC" w:rsidRPr="00AA1244">
        <w:rPr>
          <w:rFonts w:ascii="Times New Roman" w:hAnsi="Times New Roman" w:cs="Times New Roman"/>
          <w:sz w:val="28"/>
          <w:szCs w:val="28"/>
        </w:rPr>
        <w:t>.</w:t>
      </w:r>
    </w:p>
    <w:p w14:paraId="1AFBC121" w14:textId="065E27C4" w:rsidR="00882F06" w:rsidRPr="00AA1244" w:rsidRDefault="00882F06" w:rsidP="0028504A">
      <w:pPr>
        <w:numPr>
          <w:ilvl w:val="0"/>
          <w:numId w:val="1"/>
        </w:numPr>
        <w:tabs>
          <w:tab w:val="left" w:pos="1134"/>
        </w:tabs>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b/>
          <w:bCs/>
          <w:sz w:val="28"/>
          <w:szCs w:val="28"/>
        </w:rPr>
        <w:t>индикация, индикация на изображении, полученном с помощью фазированной решетки</w:t>
      </w:r>
      <w:r w:rsidRPr="00AA1244">
        <w:rPr>
          <w:rFonts w:ascii="Times New Roman" w:hAnsi="Times New Roman" w:cs="Times New Roman"/>
          <w:sz w:val="28"/>
          <w:szCs w:val="28"/>
        </w:rPr>
        <w:t xml:space="preserve"> (</w:t>
      </w:r>
      <w:proofErr w:type="spellStart"/>
      <w:r w:rsidRPr="00AA1244">
        <w:rPr>
          <w:rFonts w:ascii="Times New Roman" w:hAnsi="Times New Roman" w:cs="Times New Roman"/>
          <w:sz w:val="28"/>
          <w:szCs w:val="28"/>
        </w:rPr>
        <w:t>indication</w:t>
      </w:r>
      <w:proofErr w:type="spellEnd"/>
      <w:r w:rsidRPr="00AA1244">
        <w:rPr>
          <w:rFonts w:ascii="Times New Roman" w:hAnsi="Times New Roman" w:cs="Times New Roman"/>
          <w:sz w:val="28"/>
          <w:szCs w:val="28"/>
        </w:rPr>
        <w:t xml:space="preserve">, </w:t>
      </w:r>
      <w:proofErr w:type="spellStart"/>
      <w:r w:rsidRPr="00AA1244">
        <w:rPr>
          <w:rFonts w:ascii="Times New Roman" w:hAnsi="Times New Roman" w:cs="Times New Roman"/>
          <w:sz w:val="28"/>
          <w:szCs w:val="28"/>
        </w:rPr>
        <w:t>phased</w:t>
      </w:r>
      <w:proofErr w:type="spellEnd"/>
      <w:r w:rsidRPr="00AA1244">
        <w:rPr>
          <w:rFonts w:ascii="Times New Roman" w:hAnsi="Times New Roman" w:cs="Times New Roman"/>
          <w:sz w:val="28"/>
          <w:szCs w:val="28"/>
        </w:rPr>
        <w:t xml:space="preserve"> </w:t>
      </w:r>
      <w:proofErr w:type="spellStart"/>
      <w:r w:rsidRPr="00AA1244">
        <w:rPr>
          <w:rFonts w:ascii="Times New Roman" w:hAnsi="Times New Roman" w:cs="Times New Roman"/>
          <w:sz w:val="28"/>
          <w:szCs w:val="28"/>
        </w:rPr>
        <w:t>array</w:t>
      </w:r>
      <w:proofErr w:type="spellEnd"/>
      <w:r w:rsidRPr="00AA1244">
        <w:rPr>
          <w:rFonts w:ascii="Times New Roman" w:hAnsi="Times New Roman" w:cs="Times New Roman"/>
          <w:sz w:val="28"/>
          <w:szCs w:val="28"/>
        </w:rPr>
        <w:t xml:space="preserve"> </w:t>
      </w:r>
      <w:proofErr w:type="spellStart"/>
      <w:r w:rsidRPr="00AA1244">
        <w:rPr>
          <w:rFonts w:ascii="Times New Roman" w:hAnsi="Times New Roman" w:cs="Times New Roman"/>
          <w:sz w:val="28"/>
          <w:szCs w:val="28"/>
        </w:rPr>
        <w:t>indication</w:t>
      </w:r>
      <w:proofErr w:type="spellEnd"/>
      <w:r w:rsidRPr="00AA1244">
        <w:rPr>
          <w:rFonts w:ascii="Times New Roman" w:hAnsi="Times New Roman" w:cs="Times New Roman"/>
          <w:sz w:val="28"/>
          <w:szCs w:val="28"/>
        </w:rPr>
        <w:t>): изображение (</w:t>
      </w:r>
      <w:r w:rsidR="00246B6B" w:rsidRPr="00AA1244">
        <w:rPr>
          <w:rFonts w:ascii="Times New Roman" w:hAnsi="Times New Roman" w:cs="Times New Roman"/>
          <w:sz w:val="28"/>
          <w:szCs w:val="28"/>
        </w:rPr>
        <w:t>п.</w:t>
      </w:r>
      <w:r w:rsidRPr="00AA1244">
        <w:rPr>
          <w:rFonts w:ascii="Times New Roman" w:hAnsi="Times New Roman" w:cs="Times New Roman"/>
          <w:sz w:val="28"/>
          <w:szCs w:val="28"/>
        </w:rPr>
        <w:t>3.1</w:t>
      </w:r>
      <w:r w:rsidR="004B5B23" w:rsidRPr="00AA1244">
        <w:rPr>
          <w:rFonts w:ascii="Times New Roman" w:hAnsi="Times New Roman" w:cs="Times New Roman"/>
          <w:sz w:val="28"/>
          <w:szCs w:val="28"/>
        </w:rPr>
        <w:t>)</w:t>
      </w:r>
      <w:r w:rsidRPr="00AA1244">
        <w:rPr>
          <w:rFonts w:ascii="Times New Roman" w:hAnsi="Times New Roman" w:cs="Times New Roman"/>
          <w:sz w:val="28"/>
          <w:szCs w:val="28"/>
        </w:rPr>
        <w:t xml:space="preserve">, или изменение этого изображения, которые могут потребовать дальнейшей оценки </w:t>
      </w:r>
      <w:r w:rsidRPr="00AA1244">
        <w:rPr>
          <w:rFonts w:ascii="Times New Roman" w:hAnsi="Times New Roman" w:cs="Times New Roman"/>
          <w:sz w:val="28"/>
          <w:szCs w:val="28"/>
        </w:rPr>
        <w:tab/>
        <w:t xml:space="preserve"> </w:t>
      </w:r>
    </w:p>
    <w:p w14:paraId="4CFA754D" w14:textId="0A43ADBD" w:rsidR="00246B6B" w:rsidRPr="00AA1244" w:rsidRDefault="00246B6B" w:rsidP="00C01407">
      <w:pPr>
        <w:numPr>
          <w:ilvl w:val="0"/>
          <w:numId w:val="1"/>
        </w:numPr>
        <w:tabs>
          <w:tab w:val="left" w:pos="1134"/>
        </w:tabs>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b/>
          <w:bCs/>
          <w:sz w:val="28"/>
          <w:szCs w:val="28"/>
        </w:rPr>
        <w:t>настройки (параметры настройки) фазированной решетки</w:t>
      </w:r>
      <w:r w:rsidRPr="00AA1244">
        <w:rPr>
          <w:rFonts w:ascii="Times New Roman" w:hAnsi="Times New Roman" w:cs="Times New Roman"/>
          <w:sz w:val="28"/>
          <w:szCs w:val="28"/>
        </w:rPr>
        <w:t xml:space="preserve"> (</w:t>
      </w:r>
      <w:proofErr w:type="spellStart"/>
      <w:r w:rsidRPr="00AA1244">
        <w:rPr>
          <w:rFonts w:ascii="Times New Roman" w:hAnsi="Times New Roman" w:cs="Times New Roman"/>
          <w:sz w:val="28"/>
          <w:szCs w:val="28"/>
        </w:rPr>
        <w:t>phased</w:t>
      </w:r>
      <w:proofErr w:type="spellEnd"/>
      <w:r w:rsidRPr="00AA1244">
        <w:rPr>
          <w:rFonts w:ascii="Times New Roman" w:hAnsi="Times New Roman" w:cs="Times New Roman"/>
          <w:sz w:val="28"/>
          <w:szCs w:val="28"/>
        </w:rPr>
        <w:t xml:space="preserve"> </w:t>
      </w:r>
      <w:proofErr w:type="spellStart"/>
      <w:r w:rsidRPr="00AA1244">
        <w:rPr>
          <w:rFonts w:ascii="Times New Roman" w:hAnsi="Times New Roman" w:cs="Times New Roman"/>
          <w:sz w:val="28"/>
          <w:szCs w:val="28"/>
        </w:rPr>
        <w:t>array</w:t>
      </w:r>
      <w:proofErr w:type="spellEnd"/>
      <w:r w:rsidRPr="00AA1244">
        <w:rPr>
          <w:rFonts w:ascii="Times New Roman" w:hAnsi="Times New Roman" w:cs="Times New Roman"/>
          <w:sz w:val="28"/>
          <w:szCs w:val="28"/>
        </w:rPr>
        <w:t xml:space="preserve"> </w:t>
      </w:r>
      <w:proofErr w:type="spellStart"/>
      <w:r w:rsidRPr="00AA1244">
        <w:rPr>
          <w:rFonts w:ascii="Times New Roman" w:hAnsi="Times New Roman" w:cs="Times New Roman"/>
          <w:sz w:val="28"/>
          <w:szCs w:val="28"/>
        </w:rPr>
        <w:t>setup</w:t>
      </w:r>
      <w:proofErr w:type="spellEnd"/>
      <w:r w:rsidRPr="00AA1244">
        <w:rPr>
          <w:rFonts w:ascii="Times New Roman" w:hAnsi="Times New Roman" w:cs="Times New Roman"/>
          <w:sz w:val="28"/>
          <w:szCs w:val="28"/>
        </w:rPr>
        <w:t xml:space="preserve">): установленные параметры преобразователей с фазированными решетками, которые определяются их характеристиками (например, частотой, размером элемента преобразователя, углом ввода пучка, типом волны), положением преобразователя (п.3.4) и количеством преобразователей  </w:t>
      </w:r>
    </w:p>
    <w:p w14:paraId="1A56E39C" w14:textId="6AEB800C" w:rsidR="0028504A" w:rsidRPr="00AA1244" w:rsidRDefault="0028504A" w:rsidP="0028504A">
      <w:pPr>
        <w:numPr>
          <w:ilvl w:val="0"/>
          <w:numId w:val="1"/>
        </w:numPr>
        <w:tabs>
          <w:tab w:val="left" w:pos="1134"/>
        </w:tabs>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b/>
          <w:bCs/>
          <w:sz w:val="28"/>
          <w:szCs w:val="28"/>
        </w:rPr>
        <w:t xml:space="preserve">положение преобразователя </w:t>
      </w:r>
      <w:r w:rsidR="00D35893" w:rsidRPr="00AA1244">
        <w:rPr>
          <w:rFonts w:ascii="Times New Roman" w:hAnsi="Times New Roman" w:cs="Times New Roman"/>
          <w:sz w:val="28"/>
          <w:szCs w:val="28"/>
        </w:rPr>
        <w:t>(</w:t>
      </w:r>
      <w:r w:rsidRPr="00AA1244">
        <w:rPr>
          <w:rFonts w:ascii="Times New Roman" w:hAnsi="Times New Roman" w:cs="Times New Roman"/>
          <w:sz w:val="28"/>
          <w:szCs w:val="28"/>
          <w:lang w:val="en-US"/>
        </w:rPr>
        <w:t>probe</w:t>
      </w:r>
      <w:r w:rsidRPr="00AA1244">
        <w:rPr>
          <w:rFonts w:ascii="Times New Roman" w:hAnsi="Times New Roman" w:cs="Times New Roman"/>
          <w:sz w:val="28"/>
          <w:szCs w:val="28"/>
        </w:rPr>
        <w:t xml:space="preserve"> </w:t>
      </w:r>
      <w:r w:rsidRPr="00AA1244">
        <w:rPr>
          <w:rFonts w:ascii="Times New Roman" w:hAnsi="Times New Roman" w:cs="Times New Roman"/>
          <w:sz w:val="28"/>
          <w:szCs w:val="28"/>
          <w:lang w:val="en-US"/>
        </w:rPr>
        <w:t>position</w:t>
      </w:r>
      <w:r w:rsidR="00C01407" w:rsidRPr="00AA1244">
        <w:rPr>
          <w:rFonts w:ascii="Times New Roman" w:hAnsi="Times New Roman" w:cs="Times New Roman"/>
          <w:sz w:val="28"/>
          <w:szCs w:val="28"/>
        </w:rPr>
        <w:t>,</w:t>
      </w:r>
      <w:r w:rsidR="00C01407" w:rsidRPr="00AA1244">
        <w:rPr>
          <w:rFonts w:ascii="Times New Roman" w:hAnsi="Times New Roman" w:cs="Times New Roman"/>
          <w:b/>
          <w:bCs/>
          <w:sz w:val="28"/>
          <w:szCs w:val="28"/>
        </w:rPr>
        <w:t xml:space="preserve"> </w:t>
      </w:r>
      <w:r w:rsidR="00C01407" w:rsidRPr="00AA1244">
        <w:rPr>
          <w:rFonts w:ascii="Times New Roman" w:hAnsi="Times New Roman" w:cs="Times New Roman"/>
          <w:bCs/>
          <w:sz w:val="28"/>
          <w:szCs w:val="28"/>
          <w:lang w:val="en-US"/>
        </w:rPr>
        <w:t>PP</w:t>
      </w:r>
      <w:r w:rsidR="00D35893" w:rsidRPr="00AA1244">
        <w:rPr>
          <w:rFonts w:ascii="Times New Roman" w:hAnsi="Times New Roman" w:cs="Times New Roman"/>
          <w:sz w:val="28"/>
          <w:szCs w:val="28"/>
        </w:rPr>
        <w:t xml:space="preserve">): </w:t>
      </w:r>
      <w:r w:rsidR="00C83CD1" w:rsidRPr="00AA1244">
        <w:rPr>
          <w:rFonts w:ascii="Times New Roman" w:hAnsi="Times New Roman" w:cs="Times New Roman"/>
          <w:sz w:val="28"/>
          <w:szCs w:val="28"/>
        </w:rPr>
        <w:t>р</w:t>
      </w:r>
      <w:r w:rsidRPr="00AA1244">
        <w:rPr>
          <w:rFonts w:ascii="Times New Roman" w:hAnsi="Times New Roman" w:cs="Times New Roman"/>
          <w:sz w:val="28"/>
          <w:szCs w:val="28"/>
        </w:rPr>
        <w:t xml:space="preserve">асстояние между </w:t>
      </w:r>
      <w:r w:rsidR="00BD6E18" w:rsidRPr="00AA1244">
        <w:rPr>
          <w:rFonts w:ascii="Times New Roman" w:hAnsi="Times New Roman" w:cs="Times New Roman"/>
          <w:sz w:val="28"/>
          <w:szCs w:val="28"/>
        </w:rPr>
        <w:t>передней (фронтальной) гранью призмы</w:t>
      </w:r>
      <w:r w:rsidRPr="00AA1244">
        <w:rPr>
          <w:rFonts w:ascii="Times New Roman" w:hAnsi="Times New Roman" w:cs="Times New Roman"/>
          <w:sz w:val="28"/>
          <w:szCs w:val="28"/>
        </w:rPr>
        <w:t xml:space="preserve"> </w:t>
      </w:r>
      <w:r w:rsidR="00D837EF" w:rsidRPr="00AA1244">
        <w:rPr>
          <w:rFonts w:ascii="Times New Roman" w:hAnsi="Times New Roman" w:cs="Times New Roman"/>
          <w:sz w:val="28"/>
          <w:szCs w:val="28"/>
        </w:rPr>
        <w:t>преобразователя</w:t>
      </w:r>
      <w:r w:rsidRPr="00AA1244">
        <w:rPr>
          <w:rFonts w:ascii="Times New Roman" w:hAnsi="Times New Roman" w:cs="Times New Roman"/>
          <w:sz w:val="28"/>
          <w:szCs w:val="28"/>
        </w:rPr>
        <w:t xml:space="preserve"> и осью сварного шва.</w:t>
      </w:r>
    </w:p>
    <w:p w14:paraId="12669C89" w14:textId="706616C0" w:rsidR="003F3314" w:rsidRPr="00AA1244" w:rsidRDefault="003F3314" w:rsidP="00674959">
      <w:pPr>
        <w:numPr>
          <w:ilvl w:val="0"/>
          <w:numId w:val="1"/>
        </w:numPr>
        <w:tabs>
          <w:tab w:val="left" w:pos="1134"/>
        </w:tabs>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b/>
          <w:bCs/>
          <w:sz w:val="28"/>
          <w:szCs w:val="28"/>
        </w:rPr>
        <w:t>шаг сканирования</w:t>
      </w:r>
      <w:r w:rsidRPr="00AA1244">
        <w:rPr>
          <w:rFonts w:ascii="Times New Roman" w:hAnsi="Times New Roman" w:cs="Times New Roman"/>
          <w:sz w:val="28"/>
          <w:szCs w:val="28"/>
        </w:rPr>
        <w:t xml:space="preserve"> (</w:t>
      </w:r>
      <w:r w:rsidRPr="00AA1244">
        <w:rPr>
          <w:rFonts w:ascii="Times New Roman" w:hAnsi="Times New Roman" w:cs="Times New Roman"/>
          <w:sz w:val="28"/>
          <w:szCs w:val="28"/>
          <w:lang w:val="en-US"/>
        </w:rPr>
        <w:t>scan</w:t>
      </w:r>
      <w:r w:rsidRPr="00AA1244">
        <w:rPr>
          <w:rFonts w:ascii="Times New Roman" w:hAnsi="Times New Roman" w:cs="Times New Roman"/>
          <w:sz w:val="28"/>
          <w:szCs w:val="28"/>
        </w:rPr>
        <w:t xml:space="preserve"> </w:t>
      </w:r>
      <w:r w:rsidRPr="00AA1244">
        <w:rPr>
          <w:rFonts w:ascii="Times New Roman" w:hAnsi="Times New Roman" w:cs="Times New Roman"/>
          <w:sz w:val="28"/>
          <w:szCs w:val="28"/>
          <w:lang w:val="en-US"/>
        </w:rPr>
        <w:t>increment</w:t>
      </w:r>
      <w:r w:rsidRPr="00AA1244">
        <w:rPr>
          <w:rFonts w:ascii="Times New Roman" w:hAnsi="Times New Roman" w:cs="Times New Roman"/>
          <w:sz w:val="28"/>
          <w:szCs w:val="28"/>
        </w:rPr>
        <w:t xml:space="preserve">): </w:t>
      </w:r>
      <w:r w:rsidR="00C83CD1" w:rsidRPr="00AA1244">
        <w:rPr>
          <w:rFonts w:ascii="Times New Roman" w:hAnsi="Times New Roman" w:cs="Times New Roman"/>
          <w:sz w:val="28"/>
          <w:szCs w:val="28"/>
        </w:rPr>
        <w:t>р</w:t>
      </w:r>
      <w:r w:rsidRPr="00AA1244">
        <w:rPr>
          <w:rFonts w:ascii="Times New Roman" w:hAnsi="Times New Roman" w:cs="Times New Roman"/>
          <w:sz w:val="28"/>
          <w:szCs w:val="28"/>
        </w:rPr>
        <w:t xml:space="preserve">асстояние между последовательными точками </w:t>
      </w:r>
      <w:r w:rsidR="00BD6E18" w:rsidRPr="00AA1244">
        <w:rPr>
          <w:rFonts w:ascii="Times New Roman" w:hAnsi="Times New Roman" w:cs="Times New Roman"/>
          <w:sz w:val="28"/>
          <w:szCs w:val="28"/>
        </w:rPr>
        <w:t>сбора</w:t>
      </w:r>
      <w:r w:rsidRPr="00AA1244">
        <w:rPr>
          <w:rFonts w:ascii="Times New Roman" w:hAnsi="Times New Roman" w:cs="Times New Roman"/>
          <w:sz w:val="28"/>
          <w:szCs w:val="28"/>
        </w:rPr>
        <w:t xml:space="preserve"> данных в направлении сканирования (механическими или электронными средствами)</w:t>
      </w:r>
      <w:r w:rsidR="00D14EBC" w:rsidRPr="00AA1244">
        <w:rPr>
          <w:rFonts w:ascii="Times New Roman" w:hAnsi="Times New Roman" w:cs="Times New Roman"/>
          <w:sz w:val="28"/>
          <w:szCs w:val="28"/>
        </w:rPr>
        <w:t>.</w:t>
      </w:r>
    </w:p>
    <w:p w14:paraId="058FE47A" w14:textId="314F8403" w:rsidR="00D35893" w:rsidRPr="00AA1244" w:rsidRDefault="004A5E7B" w:rsidP="00674959">
      <w:pPr>
        <w:numPr>
          <w:ilvl w:val="0"/>
          <w:numId w:val="1"/>
        </w:numPr>
        <w:tabs>
          <w:tab w:val="left" w:pos="1134"/>
        </w:tabs>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b/>
          <w:bCs/>
          <w:sz w:val="28"/>
          <w:szCs w:val="28"/>
        </w:rPr>
        <w:t>с</w:t>
      </w:r>
      <w:r w:rsidR="00674959" w:rsidRPr="00AA1244">
        <w:rPr>
          <w:rFonts w:ascii="Times New Roman" w:hAnsi="Times New Roman" w:cs="Times New Roman"/>
          <w:b/>
          <w:bCs/>
          <w:sz w:val="28"/>
          <w:szCs w:val="28"/>
        </w:rPr>
        <w:t xml:space="preserve">канирование с отклонением от плоскости качания УЗ-луча </w:t>
      </w:r>
      <w:r w:rsidR="00D35893" w:rsidRPr="00AA1244">
        <w:rPr>
          <w:rFonts w:ascii="Times New Roman" w:hAnsi="Times New Roman" w:cs="Times New Roman"/>
          <w:sz w:val="28"/>
          <w:szCs w:val="28"/>
        </w:rPr>
        <w:t>(</w:t>
      </w:r>
      <w:r w:rsidR="00674959" w:rsidRPr="00AA1244">
        <w:rPr>
          <w:rFonts w:ascii="Times New Roman" w:hAnsi="Times New Roman" w:cs="Times New Roman"/>
          <w:sz w:val="28"/>
          <w:szCs w:val="28"/>
          <w:lang w:val="en-US"/>
        </w:rPr>
        <w:t>skewed</w:t>
      </w:r>
      <w:r w:rsidR="00674959" w:rsidRPr="00AA1244">
        <w:rPr>
          <w:rFonts w:ascii="Times New Roman" w:hAnsi="Times New Roman" w:cs="Times New Roman"/>
          <w:sz w:val="28"/>
          <w:szCs w:val="28"/>
        </w:rPr>
        <w:t xml:space="preserve"> </w:t>
      </w:r>
      <w:r w:rsidR="00674959" w:rsidRPr="00AA1244">
        <w:rPr>
          <w:rFonts w:ascii="Times New Roman" w:hAnsi="Times New Roman" w:cs="Times New Roman"/>
          <w:sz w:val="28"/>
          <w:szCs w:val="28"/>
          <w:lang w:val="en-US"/>
        </w:rPr>
        <w:t>scan</w:t>
      </w:r>
      <w:r w:rsidR="00D35893" w:rsidRPr="00AA1244">
        <w:rPr>
          <w:rFonts w:ascii="Times New Roman" w:hAnsi="Times New Roman" w:cs="Times New Roman"/>
          <w:sz w:val="28"/>
          <w:szCs w:val="28"/>
        </w:rPr>
        <w:t xml:space="preserve">): </w:t>
      </w:r>
      <w:r w:rsidR="00C83CD1" w:rsidRPr="00AA1244">
        <w:rPr>
          <w:rFonts w:ascii="Times New Roman" w:hAnsi="Times New Roman" w:cs="Times New Roman"/>
          <w:sz w:val="28"/>
          <w:szCs w:val="28"/>
        </w:rPr>
        <w:t>с</w:t>
      </w:r>
      <w:r w:rsidR="00674959" w:rsidRPr="00AA1244">
        <w:rPr>
          <w:rFonts w:ascii="Times New Roman" w:hAnsi="Times New Roman" w:cs="Times New Roman"/>
          <w:sz w:val="28"/>
          <w:szCs w:val="28"/>
        </w:rPr>
        <w:t>канирование, выполненное при отклоненном угле.</w:t>
      </w:r>
    </w:p>
    <w:p w14:paraId="3CCCB6D4" w14:textId="0F6CED0E" w:rsidR="00C83CD1" w:rsidRPr="00AA1244" w:rsidRDefault="00C83CD1" w:rsidP="008E21D7">
      <w:pPr>
        <w:tabs>
          <w:tab w:val="left" w:pos="1134"/>
        </w:tabs>
        <w:spacing w:after="0" w:line="360" w:lineRule="auto"/>
        <w:ind w:firstLine="567"/>
        <w:contextualSpacing/>
        <w:jc w:val="both"/>
        <w:rPr>
          <w:rFonts w:ascii="Times New Roman" w:hAnsi="Times New Roman" w:cs="Times New Roman"/>
          <w:sz w:val="24"/>
          <w:szCs w:val="24"/>
        </w:rPr>
      </w:pPr>
      <w:r w:rsidRPr="00AA1244">
        <w:rPr>
          <w:rFonts w:ascii="Times New Roman" w:hAnsi="Times New Roman" w:cs="Times New Roman"/>
          <w:sz w:val="24"/>
          <w:szCs w:val="28"/>
        </w:rPr>
        <w:t xml:space="preserve">П р и м е ч а н и е - </w:t>
      </w:r>
      <w:r w:rsidRPr="00AA1244">
        <w:rPr>
          <w:rFonts w:ascii="Times New Roman" w:hAnsi="Times New Roman" w:cs="Times New Roman"/>
          <w:sz w:val="24"/>
          <w:szCs w:val="24"/>
        </w:rPr>
        <w:t>отклонение угла может быть получено электронными средствами или при помощи ориентации</w:t>
      </w:r>
      <w:r w:rsidRPr="00AA1244">
        <w:rPr>
          <w:rFonts w:ascii="Times New Roman" w:hAnsi="Times New Roman" w:cs="Times New Roman"/>
          <w:b/>
          <w:sz w:val="24"/>
          <w:szCs w:val="24"/>
        </w:rPr>
        <w:t xml:space="preserve"> </w:t>
      </w:r>
      <w:r w:rsidRPr="00AA1244">
        <w:rPr>
          <w:rFonts w:ascii="Times New Roman" w:hAnsi="Times New Roman" w:cs="Times New Roman"/>
          <w:sz w:val="24"/>
          <w:szCs w:val="24"/>
        </w:rPr>
        <w:t>преобразователя</w:t>
      </w:r>
      <w:r w:rsidR="003305C3" w:rsidRPr="00AA1244">
        <w:rPr>
          <w:rFonts w:ascii="Times New Roman" w:hAnsi="Times New Roman" w:cs="Times New Roman"/>
          <w:sz w:val="24"/>
          <w:szCs w:val="24"/>
        </w:rPr>
        <w:t xml:space="preserve">. </w:t>
      </w:r>
      <w:r w:rsidR="00C02794" w:rsidRPr="00AA1244">
        <w:rPr>
          <w:rFonts w:ascii="Times New Roman" w:hAnsi="Times New Roman" w:cs="Times New Roman"/>
          <w:sz w:val="24"/>
          <w:szCs w:val="24"/>
        </w:rPr>
        <w:t xml:space="preserve">Углом отклонения считается угол между </w:t>
      </w:r>
      <w:r w:rsidR="00C02794" w:rsidRPr="00AA1244">
        <w:rPr>
          <w:rFonts w:ascii="Times New Roman" w:hAnsi="Times New Roman" w:cs="Times New Roman"/>
          <w:sz w:val="24"/>
          <w:szCs w:val="24"/>
        </w:rPr>
        <w:lastRenderedPageBreak/>
        <w:t xml:space="preserve">плоскостью качания ультразвукового луча и плоскостью, перпендикулярной к </w:t>
      </w:r>
      <w:proofErr w:type="gramStart"/>
      <w:r w:rsidR="00C02794" w:rsidRPr="00AA1244">
        <w:rPr>
          <w:rFonts w:ascii="Times New Roman" w:hAnsi="Times New Roman" w:cs="Times New Roman"/>
          <w:sz w:val="24"/>
          <w:szCs w:val="24"/>
        </w:rPr>
        <w:t>поверхности  контролируемого</w:t>
      </w:r>
      <w:proofErr w:type="gramEnd"/>
      <w:r w:rsidR="00C02794" w:rsidRPr="00AA1244">
        <w:rPr>
          <w:rFonts w:ascii="Times New Roman" w:hAnsi="Times New Roman" w:cs="Times New Roman"/>
          <w:sz w:val="24"/>
          <w:szCs w:val="24"/>
        </w:rPr>
        <w:t xml:space="preserve"> объекта и оси сварного соединения.</w:t>
      </w:r>
    </w:p>
    <w:p w14:paraId="445E5262" w14:textId="06D3F1DA" w:rsidR="003F3314" w:rsidRPr="00AA1244" w:rsidRDefault="002D4E2A" w:rsidP="003F3314">
      <w:pPr>
        <w:numPr>
          <w:ilvl w:val="0"/>
          <w:numId w:val="1"/>
        </w:numPr>
        <w:tabs>
          <w:tab w:val="left" w:pos="1134"/>
        </w:tabs>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b/>
          <w:bCs/>
          <w:sz w:val="28"/>
          <w:szCs w:val="28"/>
        </w:rPr>
        <w:t>р</w:t>
      </w:r>
      <w:r w:rsidR="00897541" w:rsidRPr="00AA1244">
        <w:rPr>
          <w:rFonts w:ascii="Times New Roman" w:hAnsi="Times New Roman" w:cs="Times New Roman"/>
          <w:b/>
          <w:bCs/>
          <w:sz w:val="28"/>
          <w:szCs w:val="28"/>
        </w:rPr>
        <w:t>ежим работы фазированной</w:t>
      </w:r>
      <w:r w:rsidRPr="00AA1244">
        <w:rPr>
          <w:rFonts w:ascii="Times New Roman" w:hAnsi="Times New Roman" w:cs="Times New Roman"/>
          <w:b/>
          <w:bCs/>
          <w:sz w:val="28"/>
          <w:szCs w:val="28"/>
        </w:rPr>
        <w:t xml:space="preserve"> решетки</w:t>
      </w:r>
      <w:r w:rsidR="00C83CD1" w:rsidRPr="00AA1244">
        <w:rPr>
          <w:rFonts w:ascii="Times New Roman" w:hAnsi="Times New Roman" w:cs="Times New Roman"/>
          <w:b/>
          <w:bCs/>
          <w:sz w:val="28"/>
          <w:szCs w:val="28"/>
        </w:rPr>
        <w:t>, режим работы</w:t>
      </w:r>
      <w:r w:rsidR="00897541" w:rsidRPr="00AA1244">
        <w:rPr>
          <w:rFonts w:ascii="Times New Roman" w:hAnsi="Times New Roman" w:cs="Times New Roman"/>
          <w:b/>
          <w:bCs/>
          <w:sz w:val="28"/>
          <w:szCs w:val="28"/>
        </w:rPr>
        <w:t xml:space="preserve"> </w:t>
      </w:r>
      <w:r w:rsidR="003F3314" w:rsidRPr="00AA1244">
        <w:rPr>
          <w:rFonts w:ascii="Times New Roman" w:hAnsi="Times New Roman" w:cs="Times New Roman"/>
          <w:sz w:val="28"/>
          <w:szCs w:val="28"/>
        </w:rPr>
        <w:t>(</w:t>
      </w:r>
      <w:r w:rsidR="003F3314" w:rsidRPr="00AA1244">
        <w:rPr>
          <w:rFonts w:ascii="Times New Roman" w:hAnsi="Times New Roman" w:cs="Times New Roman"/>
          <w:sz w:val="28"/>
          <w:szCs w:val="28"/>
          <w:lang w:val="en-US"/>
        </w:rPr>
        <w:t>mode</w:t>
      </w:r>
      <w:r w:rsidR="003F3314" w:rsidRPr="00AA1244">
        <w:rPr>
          <w:rFonts w:ascii="Times New Roman" w:hAnsi="Times New Roman" w:cs="Times New Roman"/>
          <w:sz w:val="28"/>
          <w:szCs w:val="28"/>
        </w:rPr>
        <w:t xml:space="preserve">, </w:t>
      </w:r>
      <w:r w:rsidR="003F3314" w:rsidRPr="00AA1244">
        <w:rPr>
          <w:rFonts w:ascii="Times New Roman" w:hAnsi="Times New Roman" w:cs="Times New Roman"/>
          <w:sz w:val="28"/>
          <w:szCs w:val="28"/>
          <w:lang w:val="en-US"/>
        </w:rPr>
        <w:t>phased</w:t>
      </w:r>
      <w:r w:rsidR="003F3314" w:rsidRPr="00AA1244">
        <w:rPr>
          <w:rFonts w:ascii="Times New Roman" w:hAnsi="Times New Roman" w:cs="Times New Roman"/>
          <w:sz w:val="28"/>
          <w:szCs w:val="28"/>
        </w:rPr>
        <w:t xml:space="preserve"> </w:t>
      </w:r>
      <w:r w:rsidR="003F3314" w:rsidRPr="00AA1244">
        <w:rPr>
          <w:rFonts w:ascii="Times New Roman" w:hAnsi="Times New Roman" w:cs="Times New Roman"/>
          <w:sz w:val="28"/>
          <w:szCs w:val="28"/>
          <w:lang w:val="en-US"/>
        </w:rPr>
        <w:t>array</w:t>
      </w:r>
      <w:r w:rsidR="003F3314" w:rsidRPr="00AA1244">
        <w:rPr>
          <w:rFonts w:ascii="Times New Roman" w:hAnsi="Times New Roman" w:cs="Times New Roman"/>
          <w:sz w:val="28"/>
          <w:szCs w:val="28"/>
        </w:rPr>
        <w:t xml:space="preserve"> </w:t>
      </w:r>
      <w:r w:rsidR="003F3314" w:rsidRPr="00AA1244">
        <w:rPr>
          <w:rFonts w:ascii="Times New Roman" w:hAnsi="Times New Roman" w:cs="Times New Roman"/>
          <w:sz w:val="28"/>
          <w:szCs w:val="28"/>
          <w:lang w:val="en-US"/>
        </w:rPr>
        <w:t>mode</w:t>
      </w:r>
      <w:r w:rsidR="003F3314" w:rsidRPr="00AA1244">
        <w:rPr>
          <w:rFonts w:ascii="Times New Roman" w:hAnsi="Times New Roman" w:cs="Times New Roman"/>
          <w:sz w:val="28"/>
          <w:szCs w:val="28"/>
        </w:rPr>
        <w:t xml:space="preserve">): </w:t>
      </w:r>
      <w:r w:rsidR="00C83CD1" w:rsidRPr="00AA1244">
        <w:rPr>
          <w:rFonts w:ascii="Times New Roman" w:hAnsi="Times New Roman" w:cs="Times New Roman"/>
          <w:sz w:val="28"/>
          <w:szCs w:val="28"/>
        </w:rPr>
        <w:t>комбинация ультразвуковых пучков, создаваемых фазированной решеткой, например, ультразвуковых пучков с фиксированными углами, или пучки при линейном (электронном) сканировании (E-скан) или при секторном сканировании (S-скан)</w:t>
      </w:r>
      <w:r w:rsidR="00D14EBC" w:rsidRPr="00AA1244">
        <w:rPr>
          <w:rFonts w:ascii="Times New Roman" w:hAnsi="Times New Roman" w:cs="Times New Roman"/>
          <w:sz w:val="28"/>
          <w:szCs w:val="28"/>
        </w:rPr>
        <w:t>.</w:t>
      </w:r>
    </w:p>
    <w:p w14:paraId="718B6053" w14:textId="77777777" w:rsidR="00484C2A" w:rsidRPr="00AA1244" w:rsidRDefault="00836942" w:rsidP="0062389B">
      <w:pPr>
        <w:pStyle w:val="1"/>
        <w:spacing w:after="240" w:line="360" w:lineRule="auto"/>
        <w:ind w:firstLine="567"/>
        <w:rPr>
          <w:rFonts w:ascii="Times New Roman" w:hAnsi="Times New Roman" w:cs="Times New Roman"/>
          <w:b/>
          <w:color w:val="auto"/>
        </w:rPr>
      </w:pPr>
      <w:bookmarkStart w:id="4" w:name="bookmark8"/>
      <w:r w:rsidRPr="00AA1244">
        <w:rPr>
          <w:rFonts w:ascii="Times New Roman" w:hAnsi="Times New Roman" w:cs="Times New Roman"/>
          <w:b/>
          <w:color w:val="auto"/>
        </w:rPr>
        <w:t>4</w:t>
      </w:r>
      <w:r w:rsidR="00484C2A" w:rsidRPr="00AA1244">
        <w:rPr>
          <w:rFonts w:ascii="Times New Roman" w:hAnsi="Times New Roman" w:cs="Times New Roman"/>
          <w:b/>
          <w:color w:val="auto"/>
        </w:rPr>
        <w:t xml:space="preserve"> Уровни контроля</w:t>
      </w:r>
      <w:bookmarkEnd w:id="4"/>
    </w:p>
    <w:p w14:paraId="0AFB517B" w14:textId="77777777" w:rsidR="00836942" w:rsidRPr="00AA1244" w:rsidRDefault="00836942" w:rsidP="00604ED0">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 xml:space="preserve">Требования к качеству сварных </w:t>
      </w:r>
      <w:r w:rsidR="00444CED" w:rsidRPr="00AA1244">
        <w:rPr>
          <w:rFonts w:ascii="Times New Roman" w:hAnsi="Times New Roman" w:cs="Times New Roman"/>
          <w:sz w:val="28"/>
          <w:szCs w:val="28"/>
        </w:rPr>
        <w:t>соединений</w:t>
      </w:r>
      <w:r w:rsidRPr="00AA1244">
        <w:rPr>
          <w:rFonts w:ascii="Times New Roman" w:hAnsi="Times New Roman" w:cs="Times New Roman"/>
          <w:sz w:val="28"/>
          <w:szCs w:val="28"/>
        </w:rPr>
        <w:t xml:space="preserve"> </w:t>
      </w:r>
      <w:r w:rsidR="00444CED" w:rsidRPr="00AA1244">
        <w:rPr>
          <w:rFonts w:ascii="Times New Roman" w:hAnsi="Times New Roman" w:cs="Times New Roman"/>
          <w:sz w:val="28"/>
          <w:szCs w:val="28"/>
        </w:rPr>
        <w:t>зависят от материала</w:t>
      </w:r>
      <w:r w:rsidRPr="00AA1244">
        <w:rPr>
          <w:rFonts w:ascii="Times New Roman" w:hAnsi="Times New Roman" w:cs="Times New Roman"/>
          <w:sz w:val="28"/>
          <w:szCs w:val="28"/>
        </w:rPr>
        <w:t xml:space="preserve">, </w:t>
      </w:r>
      <w:r w:rsidR="00D837EF" w:rsidRPr="00AA1244">
        <w:rPr>
          <w:rFonts w:ascii="Times New Roman" w:hAnsi="Times New Roman" w:cs="Times New Roman"/>
          <w:sz w:val="28"/>
          <w:szCs w:val="28"/>
        </w:rPr>
        <w:t>технологии</w:t>
      </w:r>
      <w:r w:rsidR="00444CED" w:rsidRPr="00AA1244">
        <w:rPr>
          <w:rFonts w:ascii="Times New Roman" w:hAnsi="Times New Roman" w:cs="Times New Roman"/>
          <w:sz w:val="28"/>
          <w:szCs w:val="28"/>
        </w:rPr>
        <w:t xml:space="preserve"> сварки и условий</w:t>
      </w:r>
      <w:r w:rsidRPr="00AA1244">
        <w:rPr>
          <w:rFonts w:ascii="Times New Roman" w:hAnsi="Times New Roman" w:cs="Times New Roman"/>
          <w:sz w:val="28"/>
          <w:szCs w:val="28"/>
        </w:rPr>
        <w:t xml:space="preserve"> эксплуатации. </w:t>
      </w:r>
      <w:r w:rsidR="00175A80" w:rsidRPr="00AA1244">
        <w:rPr>
          <w:rFonts w:ascii="Times New Roman" w:hAnsi="Times New Roman" w:cs="Times New Roman"/>
          <w:sz w:val="28"/>
          <w:szCs w:val="28"/>
        </w:rPr>
        <w:t>Для соблюдения всех этих требований</w:t>
      </w:r>
      <w:r w:rsidRPr="00AA1244">
        <w:rPr>
          <w:rFonts w:ascii="Times New Roman" w:hAnsi="Times New Roman" w:cs="Times New Roman"/>
          <w:sz w:val="28"/>
          <w:szCs w:val="28"/>
        </w:rPr>
        <w:t xml:space="preserve"> </w:t>
      </w:r>
      <w:r w:rsidR="0043369C" w:rsidRPr="00AA1244">
        <w:rPr>
          <w:rFonts w:ascii="Times New Roman" w:hAnsi="Times New Roman" w:cs="Times New Roman"/>
          <w:sz w:val="28"/>
          <w:szCs w:val="28"/>
        </w:rPr>
        <w:t>настоящий</w:t>
      </w:r>
      <w:r w:rsidRPr="00AA1244">
        <w:rPr>
          <w:rFonts w:ascii="Times New Roman" w:hAnsi="Times New Roman" w:cs="Times New Roman"/>
          <w:sz w:val="28"/>
          <w:szCs w:val="28"/>
        </w:rPr>
        <w:t xml:space="preserve"> стандарт определяет четыре уровня контроля (A, B, C и D).</w:t>
      </w:r>
    </w:p>
    <w:p w14:paraId="6671A2F0" w14:textId="5837744B" w:rsidR="00836942" w:rsidRPr="00AA1244" w:rsidRDefault="00E04ADD" w:rsidP="00604ED0">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 xml:space="preserve">От уровня контроля </w:t>
      </w:r>
      <w:r w:rsidR="00836942" w:rsidRPr="00AA1244">
        <w:rPr>
          <w:rFonts w:ascii="Times New Roman" w:hAnsi="Times New Roman" w:cs="Times New Roman"/>
          <w:sz w:val="28"/>
          <w:szCs w:val="28"/>
        </w:rPr>
        <w:t xml:space="preserve">А </w:t>
      </w:r>
      <w:r w:rsidR="00B8359E" w:rsidRPr="00AA1244">
        <w:rPr>
          <w:rFonts w:ascii="Times New Roman" w:hAnsi="Times New Roman" w:cs="Times New Roman"/>
          <w:sz w:val="28"/>
          <w:szCs w:val="28"/>
        </w:rPr>
        <w:t xml:space="preserve">до уровня контроля С возрастает вероятность </w:t>
      </w:r>
      <w:r w:rsidR="00836942" w:rsidRPr="00AA1244">
        <w:rPr>
          <w:rFonts w:ascii="Times New Roman" w:hAnsi="Times New Roman" w:cs="Times New Roman"/>
          <w:sz w:val="28"/>
          <w:szCs w:val="28"/>
        </w:rPr>
        <w:t>выявления дефектов</w:t>
      </w:r>
      <w:r w:rsidR="00B8359E" w:rsidRPr="00AA1244">
        <w:rPr>
          <w:rFonts w:ascii="Times New Roman" w:hAnsi="Times New Roman" w:cs="Times New Roman"/>
          <w:sz w:val="28"/>
          <w:szCs w:val="28"/>
        </w:rPr>
        <w:t>, достигаемая</w:t>
      </w:r>
      <w:r w:rsidR="00836942" w:rsidRPr="00AA1244">
        <w:rPr>
          <w:rFonts w:ascii="Times New Roman" w:hAnsi="Times New Roman" w:cs="Times New Roman"/>
          <w:sz w:val="28"/>
          <w:szCs w:val="28"/>
        </w:rPr>
        <w:t xml:space="preserve"> путем увеличения </w:t>
      </w:r>
      <w:r w:rsidR="00897541" w:rsidRPr="00AA1244">
        <w:rPr>
          <w:rFonts w:ascii="Times New Roman" w:hAnsi="Times New Roman" w:cs="Times New Roman"/>
          <w:sz w:val="28"/>
          <w:szCs w:val="28"/>
        </w:rPr>
        <w:t>контролируемого объема</w:t>
      </w:r>
      <w:r w:rsidR="00836942" w:rsidRPr="00AA1244">
        <w:rPr>
          <w:rFonts w:ascii="Times New Roman" w:hAnsi="Times New Roman" w:cs="Times New Roman"/>
          <w:sz w:val="28"/>
          <w:szCs w:val="28"/>
        </w:rPr>
        <w:t>, например, количеством углов ввод</w:t>
      </w:r>
      <w:r w:rsidRPr="00AA1244">
        <w:rPr>
          <w:rFonts w:ascii="Times New Roman" w:hAnsi="Times New Roman" w:cs="Times New Roman"/>
          <w:sz w:val="28"/>
          <w:szCs w:val="28"/>
        </w:rPr>
        <w:t>а, комбинациями</w:t>
      </w:r>
      <w:r w:rsidR="00604ED0" w:rsidRPr="00AA1244">
        <w:rPr>
          <w:rFonts w:ascii="Times New Roman" w:hAnsi="Times New Roman" w:cs="Times New Roman"/>
          <w:sz w:val="28"/>
          <w:szCs w:val="28"/>
        </w:rPr>
        <w:t xml:space="preserve"> </w:t>
      </w:r>
      <w:r w:rsidR="00B8359E" w:rsidRPr="00AA1244">
        <w:rPr>
          <w:rFonts w:ascii="Times New Roman" w:hAnsi="Times New Roman" w:cs="Times New Roman"/>
          <w:sz w:val="28"/>
          <w:szCs w:val="28"/>
        </w:rPr>
        <w:t>способов</w:t>
      </w:r>
      <w:r w:rsidR="00604ED0" w:rsidRPr="00AA1244">
        <w:rPr>
          <w:rFonts w:ascii="Times New Roman" w:hAnsi="Times New Roman" w:cs="Times New Roman"/>
          <w:sz w:val="28"/>
          <w:szCs w:val="28"/>
        </w:rPr>
        <w:t xml:space="preserve"> контроля.</w:t>
      </w:r>
    </w:p>
    <w:p w14:paraId="3084C76D" w14:textId="66A31604" w:rsidR="00836942" w:rsidRPr="00AA1244" w:rsidRDefault="00836942" w:rsidP="00231928">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 xml:space="preserve">Уровень контроля D может быть </w:t>
      </w:r>
      <w:r w:rsidR="00E04ADD" w:rsidRPr="00AA1244">
        <w:rPr>
          <w:rFonts w:ascii="Times New Roman" w:hAnsi="Times New Roman" w:cs="Times New Roman"/>
          <w:sz w:val="28"/>
          <w:szCs w:val="28"/>
        </w:rPr>
        <w:t>согласован</w:t>
      </w:r>
      <w:r w:rsidR="00B8359E" w:rsidRPr="00AA1244">
        <w:rPr>
          <w:rFonts w:ascii="Times New Roman" w:hAnsi="Times New Roman" w:cs="Times New Roman"/>
          <w:sz w:val="28"/>
          <w:szCs w:val="28"/>
        </w:rPr>
        <w:t xml:space="preserve"> для специального</w:t>
      </w:r>
      <w:r w:rsidRPr="00AA1244">
        <w:rPr>
          <w:rFonts w:ascii="Times New Roman" w:hAnsi="Times New Roman" w:cs="Times New Roman"/>
          <w:sz w:val="28"/>
          <w:szCs w:val="28"/>
        </w:rPr>
        <w:t xml:space="preserve"> применения </w:t>
      </w:r>
      <w:r w:rsidR="00B8359E" w:rsidRPr="00AA1244">
        <w:rPr>
          <w:rFonts w:ascii="Times New Roman" w:hAnsi="Times New Roman" w:cs="Times New Roman"/>
          <w:sz w:val="28"/>
          <w:szCs w:val="28"/>
        </w:rPr>
        <w:t>при использовании</w:t>
      </w:r>
      <w:r w:rsidRPr="00AA1244">
        <w:rPr>
          <w:rFonts w:ascii="Times New Roman" w:hAnsi="Times New Roman" w:cs="Times New Roman"/>
          <w:sz w:val="28"/>
          <w:szCs w:val="28"/>
        </w:rPr>
        <w:t xml:space="preserve"> письменной процедуры контроля, которая должна </w:t>
      </w:r>
      <w:r w:rsidR="00B8359E" w:rsidRPr="00AA1244">
        <w:rPr>
          <w:rFonts w:ascii="Times New Roman" w:hAnsi="Times New Roman" w:cs="Times New Roman"/>
          <w:sz w:val="28"/>
          <w:szCs w:val="28"/>
        </w:rPr>
        <w:t>учитывать общие требования настоящего</w:t>
      </w:r>
      <w:r w:rsidRPr="00AA1244">
        <w:rPr>
          <w:rFonts w:ascii="Times New Roman" w:hAnsi="Times New Roman" w:cs="Times New Roman"/>
          <w:sz w:val="28"/>
          <w:szCs w:val="28"/>
        </w:rPr>
        <w:t xml:space="preserve"> стандарта. Он вк</w:t>
      </w:r>
      <w:r w:rsidR="00E04ADD" w:rsidRPr="00AA1244">
        <w:rPr>
          <w:rFonts w:ascii="Times New Roman" w:hAnsi="Times New Roman" w:cs="Times New Roman"/>
          <w:sz w:val="28"/>
          <w:szCs w:val="28"/>
        </w:rPr>
        <w:t>лючает в себя контроль металлов</w:t>
      </w:r>
      <w:r w:rsidRPr="00AA1244">
        <w:rPr>
          <w:rFonts w:ascii="Times New Roman" w:hAnsi="Times New Roman" w:cs="Times New Roman"/>
          <w:sz w:val="28"/>
          <w:szCs w:val="28"/>
        </w:rPr>
        <w:t xml:space="preserve"> </w:t>
      </w:r>
      <w:r w:rsidR="00E04ADD" w:rsidRPr="00AA1244">
        <w:rPr>
          <w:rFonts w:ascii="Times New Roman" w:hAnsi="Times New Roman" w:cs="Times New Roman"/>
          <w:sz w:val="28"/>
          <w:szCs w:val="28"/>
        </w:rPr>
        <w:t>отличных от ферритной стали</w:t>
      </w:r>
      <w:r w:rsidRPr="00AA1244">
        <w:rPr>
          <w:rFonts w:ascii="Times New Roman" w:hAnsi="Times New Roman" w:cs="Times New Roman"/>
          <w:sz w:val="28"/>
          <w:szCs w:val="28"/>
        </w:rPr>
        <w:t xml:space="preserve">, контроль сварных </w:t>
      </w:r>
      <w:r w:rsidR="00D837EF" w:rsidRPr="00AA1244">
        <w:rPr>
          <w:rFonts w:ascii="Times New Roman" w:hAnsi="Times New Roman" w:cs="Times New Roman"/>
          <w:sz w:val="28"/>
          <w:szCs w:val="28"/>
        </w:rPr>
        <w:t>соединений</w:t>
      </w:r>
      <w:r w:rsidRPr="00AA1244">
        <w:rPr>
          <w:rFonts w:ascii="Times New Roman" w:hAnsi="Times New Roman" w:cs="Times New Roman"/>
          <w:sz w:val="28"/>
          <w:szCs w:val="28"/>
        </w:rPr>
        <w:t xml:space="preserve"> с частичным проплавлением основного металла,</w:t>
      </w:r>
      <w:r w:rsidR="00897541" w:rsidRPr="00AA1244">
        <w:rPr>
          <w:rFonts w:ascii="Times New Roman" w:hAnsi="Times New Roman" w:cs="Times New Roman"/>
          <w:sz w:val="28"/>
          <w:szCs w:val="28"/>
        </w:rPr>
        <w:t xml:space="preserve"> с применением</w:t>
      </w:r>
      <w:r w:rsidRPr="00AA1244">
        <w:rPr>
          <w:rFonts w:ascii="Times New Roman" w:hAnsi="Times New Roman" w:cs="Times New Roman"/>
          <w:sz w:val="28"/>
          <w:szCs w:val="28"/>
        </w:rPr>
        <w:t xml:space="preserve"> автоматизированн</w:t>
      </w:r>
      <w:r w:rsidR="00897541" w:rsidRPr="00AA1244">
        <w:rPr>
          <w:rFonts w:ascii="Times New Roman" w:hAnsi="Times New Roman" w:cs="Times New Roman"/>
          <w:sz w:val="28"/>
          <w:szCs w:val="28"/>
        </w:rPr>
        <w:t>ого</w:t>
      </w:r>
      <w:r w:rsidRPr="00AA1244">
        <w:rPr>
          <w:rFonts w:ascii="Times New Roman" w:hAnsi="Times New Roman" w:cs="Times New Roman"/>
          <w:sz w:val="28"/>
          <w:szCs w:val="28"/>
        </w:rPr>
        <w:t xml:space="preserve"> </w:t>
      </w:r>
      <w:r w:rsidR="00897541" w:rsidRPr="00AA1244">
        <w:rPr>
          <w:rFonts w:ascii="Times New Roman" w:hAnsi="Times New Roman" w:cs="Times New Roman"/>
          <w:sz w:val="28"/>
          <w:szCs w:val="28"/>
        </w:rPr>
        <w:t>оборудования</w:t>
      </w:r>
      <w:r w:rsidRPr="00AA1244">
        <w:rPr>
          <w:rFonts w:ascii="Times New Roman" w:hAnsi="Times New Roman" w:cs="Times New Roman"/>
          <w:sz w:val="28"/>
          <w:szCs w:val="28"/>
        </w:rPr>
        <w:t>, контроль при температурах о</w:t>
      </w:r>
      <w:r w:rsidR="00231928" w:rsidRPr="00AA1244">
        <w:rPr>
          <w:rFonts w:ascii="Times New Roman" w:hAnsi="Times New Roman" w:cs="Times New Roman"/>
          <w:sz w:val="28"/>
          <w:szCs w:val="28"/>
        </w:rPr>
        <w:t>бъекта, выходящих за</w:t>
      </w:r>
      <w:r w:rsidR="00E04ADD" w:rsidRPr="00AA1244">
        <w:rPr>
          <w:rFonts w:ascii="Times New Roman" w:hAnsi="Times New Roman" w:cs="Times New Roman"/>
          <w:sz w:val="28"/>
          <w:szCs w:val="28"/>
        </w:rPr>
        <w:t xml:space="preserve"> допустимый</w:t>
      </w:r>
      <w:r w:rsidR="00231928" w:rsidRPr="00AA1244">
        <w:rPr>
          <w:rFonts w:ascii="Times New Roman" w:hAnsi="Times New Roman" w:cs="Times New Roman"/>
          <w:sz w:val="28"/>
          <w:szCs w:val="28"/>
        </w:rPr>
        <w:t xml:space="preserve"> диапазон. </w:t>
      </w:r>
      <w:r w:rsidR="0010795E" w:rsidRPr="00AA1244">
        <w:rPr>
          <w:rFonts w:ascii="Times New Roman" w:hAnsi="Times New Roman" w:cs="Times New Roman"/>
          <w:sz w:val="28"/>
          <w:szCs w:val="28"/>
        </w:rPr>
        <w:t xml:space="preserve">Для крупнозернистых или </w:t>
      </w:r>
      <w:proofErr w:type="spellStart"/>
      <w:r w:rsidR="0010795E" w:rsidRPr="00AA1244">
        <w:rPr>
          <w:rFonts w:ascii="Times New Roman" w:hAnsi="Times New Roman" w:cs="Times New Roman"/>
          <w:sz w:val="28"/>
          <w:szCs w:val="28"/>
        </w:rPr>
        <w:t>аустенитных</w:t>
      </w:r>
      <w:proofErr w:type="spellEnd"/>
      <w:r w:rsidR="0010795E" w:rsidRPr="00AA1244">
        <w:rPr>
          <w:rFonts w:ascii="Times New Roman" w:hAnsi="Times New Roman" w:cs="Times New Roman"/>
          <w:sz w:val="28"/>
          <w:szCs w:val="28"/>
        </w:rPr>
        <w:t xml:space="preserve"> сталей также должен использоваться ISO 22825.</w:t>
      </w:r>
    </w:p>
    <w:p w14:paraId="5FBAC4EE" w14:textId="54D5413E" w:rsidR="007F4C85" w:rsidRPr="00AA1244" w:rsidRDefault="008A6FDC" w:rsidP="008A6FDC">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Уровни контроля в общем связаны с уровнями качества (например, по ISO 5817). Соответствующий уровень контроля может быть указан в стандартах на контроль сварных соединений (например, ISO 17635), стандартах на изделия или других документах. Если контроль сварных соединений проводят по ISO 17635, то должны применяться соответствующие уровням качества по ISO 5817 уровни контроля, указанные в Таблице 1.</w:t>
      </w:r>
    </w:p>
    <w:p w14:paraId="7C35604E" w14:textId="77777777" w:rsidR="008A6FDC" w:rsidRPr="00AA1244" w:rsidRDefault="008A6FDC" w:rsidP="00E37366">
      <w:pPr>
        <w:spacing w:after="0" w:line="360" w:lineRule="auto"/>
        <w:contextualSpacing/>
        <w:rPr>
          <w:rFonts w:ascii="Times New Roman" w:hAnsi="Times New Roman" w:cs="Times New Roman"/>
          <w:sz w:val="28"/>
          <w:szCs w:val="28"/>
        </w:rPr>
      </w:pPr>
    </w:p>
    <w:p w14:paraId="1B21C797" w14:textId="1C1567A2" w:rsidR="00484C2A" w:rsidRPr="00AA1244" w:rsidRDefault="00484C2A" w:rsidP="00E37366">
      <w:pPr>
        <w:spacing w:after="0" w:line="360" w:lineRule="auto"/>
        <w:contextualSpacing/>
        <w:rPr>
          <w:rFonts w:ascii="Times New Roman" w:hAnsi="Times New Roman" w:cs="Times New Roman"/>
          <w:sz w:val="28"/>
          <w:szCs w:val="28"/>
        </w:rPr>
      </w:pPr>
      <w:r w:rsidRPr="00AA1244">
        <w:rPr>
          <w:rFonts w:ascii="Times New Roman" w:hAnsi="Times New Roman" w:cs="Times New Roman"/>
          <w:sz w:val="28"/>
          <w:szCs w:val="28"/>
        </w:rPr>
        <w:t>Т</w:t>
      </w:r>
      <w:r w:rsidR="00E2377A" w:rsidRPr="00AA1244">
        <w:rPr>
          <w:rFonts w:ascii="Times New Roman" w:hAnsi="Times New Roman" w:cs="Times New Roman"/>
          <w:sz w:val="28"/>
          <w:szCs w:val="28"/>
        </w:rPr>
        <w:t xml:space="preserve"> </w:t>
      </w:r>
      <w:r w:rsidRPr="00AA1244">
        <w:rPr>
          <w:rFonts w:ascii="Times New Roman" w:hAnsi="Times New Roman" w:cs="Times New Roman"/>
          <w:sz w:val="28"/>
          <w:szCs w:val="28"/>
        </w:rPr>
        <w:t>а</w:t>
      </w:r>
      <w:r w:rsidR="00E2377A" w:rsidRPr="00AA1244">
        <w:rPr>
          <w:rFonts w:ascii="Times New Roman" w:hAnsi="Times New Roman" w:cs="Times New Roman"/>
          <w:sz w:val="28"/>
          <w:szCs w:val="28"/>
        </w:rPr>
        <w:t xml:space="preserve"> </w:t>
      </w:r>
      <w:r w:rsidRPr="00AA1244">
        <w:rPr>
          <w:rFonts w:ascii="Times New Roman" w:hAnsi="Times New Roman" w:cs="Times New Roman"/>
          <w:sz w:val="28"/>
          <w:szCs w:val="28"/>
        </w:rPr>
        <w:t>б</w:t>
      </w:r>
      <w:r w:rsidR="00E2377A" w:rsidRPr="00AA1244">
        <w:rPr>
          <w:rFonts w:ascii="Times New Roman" w:hAnsi="Times New Roman" w:cs="Times New Roman"/>
          <w:sz w:val="28"/>
          <w:szCs w:val="28"/>
        </w:rPr>
        <w:t xml:space="preserve"> </w:t>
      </w:r>
      <w:r w:rsidRPr="00AA1244">
        <w:rPr>
          <w:rFonts w:ascii="Times New Roman" w:hAnsi="Times New Roman" w:cs="Times New Roman"/>
          <w:sz w:val="28"/>
          <w:szCs w:val="28"/>
        </w:rPr>
        <w:t>л</w:t>
      </w:r>
      <w:r w:rsidR="00E2377A" w:rsidRPr="00AA1244">
        <w:rPr>
          <w:rFonts w:ascii="Times New Roman" w:hAnsi="Times New Roman" w:cs="Times New Roman"/>
          <w:sz w:val="28"/>
          <w:szCs w:val="28"/>
        </w:rPr>
        <w:t xml:space="preserve"> </w:t>
      </w:r>
      <w:r w:rsidRPr="00AA1244">
        <w:rPr>
          <w:rFonts w:ascii="Times New Roman" w:hAnsi="Times New Roman" w:cs="Times New Roman"/>
          <w:sz w:val="28"/>
          <w:szCs w:val="28"/>
        </w:rPr>
        <w:t>и</w:t>
      </w:r>
      <w:r w:rsidR="00E2377A" w:rsidRPr="00AA1244">
        <w:rPr>
          <w:rFonts w:ascii="Times New Roman" w:hAnsi="Times New Roman" w:cs="Times New Roman"/>
          <w:sz w:val="28"/>
          <w:szCs w:val="28"/>
        </w:rPr>
        <w:t xml:space="preserve"> </w:t>
      </w:r>
      <w:r w:rsidRPr="00AA1244">
        <w:rPr>
          <w:rFonts w:ascii="Times New Roman" w:hAnsi="Times New Roman" w:cs="Times New Roman"/>
          <w:sz w:val="28"/>
          <w:szCs w:val="28"/>
        </w:rPr>
        <w:t>ц</w:t>
      </w:r>
      <w:r w:rsidR="00E2377A" w:rsidRPr="00AA1244">
        <w:rPr>
          <w:rFonts w:ascii="Times New Roman" w:hAnsi="Times New Roman" w:cs="Times New Roman"/>
          <w:sz w:val="28"/>
          <w:szCs w:val="28"/>
        </w:rPr>
        <w:t xml:space="preserve"> </w:t>
      </w:r>
      <w:r w:rsidRPr="00AA1244">
        <w:rPr>
          <w:rFonts w:ascii="Times New Roman" w:hAnsi="Times New Roman" w:cs="Times New Roman"/>
          <w:sz w:val="28"/>
          <w:szCs w:val="28"/>
        </w:rPr>
        <w:t xml:space="preserve">а 1 – </w:t>
      </w:r>
      <w:r w:rsidR="005A06F9" w:rsidRPr="00AA1244">
        <w:rPr>
          <w:rFonts w:ascii="Times New Roman" w:hAnsi="Times New Roman" w:cs="Times New Roman"/>
          <w:sz w:val="28"/>
          <w:szCs w:val="28"/>
        </w:rPr>
        <w:t xml:space="preserve">Уровни качества по </w:t>
      </w:r>
      <w:r w:rsidR="005A06F9" w:rsidRPr="00AA1244">
        <w:rPr>
          <w:rFonts w:ascii="Times New Roman" w:hAnsi="Times New Roman" w:cs="Times New Roman"/>
          <w:sz w:val="28"/>
          <w:szCs w:val="28"/>
          <w:lang w:val="en-US"/>
        </w:rPr>
        <w:t>ISO</w:t>
      </w:r>
      <w:r w:rsidR="005A06F9" w:rsidRPr="00AA1244">
        <w:rPr>
          <w:rFonts w:ascii="Times New Roman" w:hAnsi="Times New Roman" w:cs="Times New Roman"/>
          <w:sz w:val="28"/>
          <w:szCs w:val="28"/>
        </w:rPr>
        <w:t xml:space="preserve"> 5817 и соответствующие им уровни контроля</w:t>
      </w:r>
    </w:p>
    <w:tbl>
      <w:tblPr>
        <w:tblStyle w:val="af1"/>
        <w:tblpPr w:leftFromText="180" w:rightFromText="180" w:vertAnchor="text" w:horzAnchor="page" w:tblpX="1340" w:tblpY="152"/>
        <w:tblW w:w="0" w:type="auto"/>
        <w:tblLook w:val="04A0" w:firstRow="1" w:lastRow="0" w:firstColumn="1" w:lastColumn="0" w:noHBand="0" w:noVBand="1"/>
      </w:tblPr>
      <w:tblGrid>
        <w:gridCol w:w="5137"/>
        <w:gridCol w:w="4645"/>
      </w:tblGrid>
      <w:tr w:rsidR="00231928" w:rsidRPr="00AA1244" w14:paraId="5A18E68B" w14:textId="77777777" w:rsidTr="00AA537B">
        <w:trPr>
          <w:trHeight w:val="564"/>
        </w:trPr>
        <w:tc>
          <w:tcPr>
            <w:tcW w:w="5137" w:type="dxa"/>
            <w:tcBorders>
              <w:bottom w:val="double" w:sz="4" w:space="0" w:color="auto"/>
            </w:tcBorders>
            <w:vAlign w:val="center"/>
          </w:tcPr>
          <w:p w14:paraId="79F29942" w14:textId="77777777" w:rsidR="00231928" w:rsidRPr="00AA1244" w:rsidRDefault="00231928" w:rsidP="00E37366">
            <w:pPr>
              <w:autoSpaceDE w:val="0"/>
              <w:autoSpaceDN w:val="0"/>
              <w:adjustRightInd w:val="0"/>
              <w:jc w:val="center"/>
              <w:rPr>
                <w:bCs/>
                <w:sz w:val="24"/>
                <w:szCs w:val="20"/>
              </w:rPr>
            </w:pPr>
            <w:r w:rsidRPr="00AA1244">
              <w:rPr>
                <w:bCs/>
                <w:sz w:val="24"/>
                <w:szCs w:val="20"/>
              </w:rPr>
              <w:t>Уровень контроля</w:t>
            </w:r>
          </w:p>
        </w:tc>
        <w:tc>
          <w:tcPr>
            <w:tcW w:w="4645" w:type="dxa"/>
            <w:tcBorders>
              <w:bottom w:val="double" w:sz="4" w:space="0" w:color="auto"/>
            </w:tcBorders>
            <w:vAlign w:val="center"/>
          </w:tcPr>
          <w:p w14:paraId="6AEE7C06" w14:textId="77777777" w:rsidR="00231928" w:rsidRPr="00AA1244" w:rsidRDefault="00231928" w:rsidP="005A06F9">
            <w:pPr>
              <w:autoSpaceDE w:val="0"/>
              <w:autoSpaceDN w:val="0"/>
              <w:adjustRightInd w:val="0"/>
              <w:jc w:val="center"/>
              <w:rPr>
                <w:bCs/>
                <w:sz w:val="24"/>
                <w:szCs w:val="20"/>
                <w:lang w:val="en-US"/>
              </w:rPr>
            </w:pPr>
            <w:r w:rsidRPr="00AA1244">
              <w:rPr>
                <w:bCs/>
                <w:sz w:val="24"/>
                <w:szCs w:val="20"/>
              </w:rPr>
              <w:t xml:space="preserve">Уровень качества по </w:t>
            </w:r>
            <w:r w:rsidRPr="00AA1244">
              <w:rPr>
                <w:bCs/>
                <w:sz w:val="24"/>
                <w:szCs w:val="20"/>
                <w:lang w:val="en-US"/>
              </w:rPr>
              <w:t>ISO 5817</w:t>
            </w:r>
          </w:p>
        </w:tc>
      </w:tr>
      <w:tr w:rsidR="00231928" w:rsidRPr="00AA1244" w14:paraId="59F9715E" w14:textId="77777777" w:rsidTr="00AA537B">
        <w:trPr>
          <w:trHeight w:val="284"/>
        </w:trPr>
        <w:tc>
          <w:tcPr>
            <w:tcW w:w="5137" w:type="dxa"/>
            <w:tcBorders>
              <w:top w:val="double" w:sz="4" w:space="0" w:color="auto"/>
              <w:bottom w:val="dotted" w:sz="4" w:space="0" w:color="auto"/>
            </w:tcBorders>
            <w:vAlign w:val="center"/>
          </w:tcPr>
          <w:p w14:paraId="08513FC9" w14:textId="77777777" w:rsidR="00231928" w:rsidRPr="00AA1244" w:rsidRDefault="00231928" w:rsidP="00E37366">
            <w:pPr>
              <w:autoSpaceDE w:val="0"/>
              <w:autoSpaceDN w:val="0"/>
              <w:adjustRightInd w:val="0"/>
              <w:jc w:val="center"/>
              <w:rPr>
                <w:bCs/>
                <w:sz w:val="24"/>
                <w:szCs w:val="20"/>
                <w:lang w:val="en-US"/>
              </w:rPr>
            </w:pPr>
            <w:r w:rsidRPr="00AA1244">
              <w:rPr>
                <w:bCs/>
                <w:sz w:val="24"/>
                <w:szCs w:val="20"/>
                <w:lang w:val="en-US"/>
              </w:rPr>
              <w:t>A</w:t>
            </w:r>
          </w:p>
        </w:tc>
        <w:tc>
          <w:tcPr>
            <w:tcW w:w="4645" w:type="dxa"/>
            <w:tcBorders>
              <w:top w:val="double" w:sz="4" w:space="0" w:color="auto"/>
              <w:bottom w:val="dotted" w:sz="4" w:space="0" w:color="auto"/>
            </w:tcBorders>
            <w:vAlign w:val="center"/>
          </w:tcPr>
          <w:p w14:paraId="3008BAF7" w14:textId="77777777" w:rsidR="00231928" w:rsidRPr="00AA1244" w:rsidRDefault="00231928" w:rsidP="00E37366">
            <w:pPr>
              <w:autoSpaceDE w:val="0"/>
              <w:autoSpaceDN w:val="0"/>
              <w:adjustRightInd w:val="0"/>
              <w:jc w:val="center"/>
              <w:rPr>
                <w:bCs/>
                <w:sz w:val="24"/>
                <w:szCs w:val="20"/>
                <w:lang w:val="en-US"/>
              </w:rPr>
            </w:pPr>
            <w:r w:rsidRPr="00AA1244">
              <w:rPr>
                <w:bCs/>
                <w:sz w:val="24"/>
                <w:szCs w:val="20"/>
                <w:lang w:val="en-US"/>
              </w:rPr>
              <w:t>C, D</w:t>
            </w:r>
          </w:p>
        </w:tc>
      </w:tr>
      <w:tr w:rsidR="00231928" w:rsidRPr="00AA1244" w14:paraId="13B3FE52" w14:textId="77777777" w:rsidTr="00E37366">
        <w:trPr>
          <w:trHeight w:val="284"/>
        </w:trPr>
        <w:tc>
          <w:tcPr>
            <w:tcW w:w="5137" w:type="dxa"/>
            <w:tcBorders>
              <w:top w:val="dotted" w:sz="4" w:space="0" w:color="auto"/>
              <w:bottom w:val="dotted" w:sz="4" w:space="0" w:color="auto"/>
            </w:tcBorders>
            <w:vAlign w:val="center"/>
          </w:tcPr>
          <w:p w14:paraId="517F029B" w14:textId="77777777" w:rsidR="00231928" w:rsidRPr="00AA1244" w:rsidRDefault="00231928" w:rsidP="00E37366">
            <w:pPr>
              <w:autoSpaceDE w:val="0"/>
              <w:autoSpaceDN w:val="0"/>
              <w:adjustRightInd w:val="0"/>
              <w:jc w:val="center"/>
              <w:rPr>
                <w:bCs/>
                <w:sz w:val="24"/>
                <w:szCs w:val="20"/>
                <w:lang w:val="en-US"/>
              </w:rPr>
            </w:pPr>
            <w:r w:rsidRPr="00AA1244">
              <w:rPr>
                <w:bCs/>
                <w:sz w:val="24"/>
                <w:szCs w:val="20"/>
                <w:lang w:val="en-US"/>
              </w:rPr>
              <w:t>B</w:t>
            </w:r>
          </w:p>
        </w:tc>
        <w:tc>
          <w:tcPr>
            <w:tcW w:w="4645" w:type="dxa"/>
            <w:tcBorders>
              <w:top w:val="dotted" w:sz="4" w:space="0" w:color="auto"/>
              <w:bottom w:val="dotted" w:sz="4" w:space="0" w:color="auto"/>
            </w:tcBorders>
            <w:vAlign w:val="center"/>
          </w:tcPr>
          <w:p w14:paraId="1093DDE3" w14:textId="77777777" w:rsidR="00231928" w:rsidRPr="00AA1244" w:rsidRDefault="00231928" w:rsidP="00E37366">
            <w:pPr>
              <w:autoSpaceDE w:val="0"/>
              <w:autoSpaceDN w:val="0"/>
              <w:adjustRightInd w:val="0"/>
              <w:jc w:val="center"/>
              <w:rPr>
                <w:bCs/>
                <w:sz w:val="24"/>
                <w:szCs w:val="20"/>
                <w:lang w:val="en-US"/>
              </w:rPr>
            </w:pPr>
            <w:r w:rsidRPr="00AA1244">
              <w:rPr>
                <w:bCs/>
                <w:sz w:val="24"/>
                <w:szCs w:val="20"/>
                <w:lang w:val="en-US"/>
              </w:rPr>
              <w:t>B</w:t>
            </w:r>
          </w:p>
        </w:tc>
      </w:tr>
      <w:tr w:rsidR="00231928" w:rsidRPr="00AA1244" w14:paraId="78A1915B" w14:textId="77777777" w:rsidTr="00E37366">
        <w:trPr>
          <w:trHeight w:val="284"/>
        </w:trPr>
        <w:tc>
          <w:tcPr>
            <w:tcW w:w="5137" w:type="dxa"/>
            <w:tcBorders>
              <w:top w:val="dotted" w:sz="4" w:space="0" w:color="auto"/>
              <w:bottom w:val="dotted" w:sz="4" w:space="0" w:color="auto"/>
            </w:tcBorders>
            <w:vAlign w:val="center"/>
          </w:tcPr>
          <w:p w14:paraId="7B3053BF" w14:textId="77777777" w:rsidR="00231928" w:rsidRPr="00AA1244" w:rsidRDefault="00231928" w:rsidP="00E37366">
            <w:pPr>
              <w:autoSpaceDE w:val="0"/>
              <w:autoSpaceDN w:val="0"/>
              <w:adjustRightInd w:val="0"/>
              <w:jc w:val="center"/>
              <w:rPr>
                <w:bCs/>
                <w:sz w:val="24"/>
                <w:szCs w:val="20"/>
                <w:lang w:val="en-US"/>
              </w:rPr>
            </w:pPr>
            <w:r w:rsidRPr="00AA1244">
              <w:rPr>
                <w:bCs/>
                <w:sz w:val="24"/>
                <w:szCs w:val="20"/>
                <w:lang w:val="en-US"/>
              </w:rPr>
              <w:t>C</w:t>
            </w:r>
          </w:p>
        </w:tc>
        <w:tc>
          <w:tcPr>
            <w:tcW w:w="4645" w:type="dxa"/>
            <w:tcBorders>
              <w:top w:val="dotted" w:sz="4" w:space="0" w:color="auto"/>
              <w:bottom w:val="dotted" w:sz="4" w:space="0" w:color="auto"/>
            </w:tcBorders>
            <w:vAlign w:val="center"/>
          </w:tcPr>
          <w:p w14:paraId="0809BCED" w14:textId="77777777" w:rsidR="00231928" w:rsidRPr="00AA1244" w:rsidRDefault="00231928" w:rsidP="00E37366">
            <w:pPr>
              <w:autoSpaceDE w:val="0"/>
              <w:autoSpaceDN w:val="0"/>
              <w:adjustRightInd w:val="0"/>
              <w:jc w:val="center"/>
              <w:rPr>
                <w:bCs/>
                <w:sz w:val="24"/>
                <w:szCs w:val="20"/>
              </w:rPr>
            </w:pPr>
            <w:r w:rsidRPr="00AA1244">
              <w:rPr>
                <w:bCs/>
                <w:sz w:val="24"/>
                <w:szCs w:val="20"/>
              </w:rPr>
              <w:t>по</w:t>
            </w:r>
            <w:r w:rsidRPr="00AA1244">
              <w:rPr>
                <w:bCs/>
                <w:sz w:val="24"/>
                <w:szCs w:val="20"/>
                <w:lang w:val="en-US"/>
              </w:rPr>
              <w:t xml:space="preserve"> </w:t>
            </w:r>
            <w:r w:rsidRPr="00AA1244">
              <w:rPr>
                <w:bCs/>
                <w:sz w:val="24"/>
                <w:szCs w:val="20"/>
              </w:rPr>
              <w:t>соглашению</w:t>
            </w:r>
          </w:p>
        </w:tc>
      </w:tr>
      <w:tr w:rsidR="00231928" w:rsidRPr="00AA1244" w14:paraId="15280A86" w14:textId="77777777" w:rsidTr="00E37366">
        <w:trPr>
          <w:trHeight w:val="284"/>
        </w:trPr>
        <w:tc>
          <w:tcPr>
            <w:tcW w:w="5137" w:type="dxa"/>
            <w:tcBorders>
              <w:top w:val="dotted" w:sz="4" w:space="0" w:color="auto"/>
            </w:tcBorders>
            <w:vAlign w:val="center"/>
          </w:tcPr>
          <w:p w14:paraId="69525847" w14:textId="77777777" w:rsidR="00231928" w:rsidRPr="00AA1244" w:rsidRDefault="00231928" w:rsidP="00E37366">
            <w:pPr>
              <w:autoSpaceDE w:val="0"/>
              <w:autoSpaceDN w:val="0"/>
              <w:adjustRightInd w:val="0"/>
              <w:jc w:val="center"/>
              <w:rPr>
                <w:bCs/>
                <w:sz w:val="24"/>
                <w:szCs w:val="20"/>
                <w:lang w:val="en-US"/>
              </w:rPr>
            </w:pPr>
            <w:r w:rsidRPr="00AA1244">
              <w:rPr>
                <w:bCs/>
                <w:sz w:val="24"/>
                <w:szCs w:val="20"/>
                <w:lang w:val="en-US"/>
              </w:rPr>
              <w:t>D</w:t>
            </w:r>
          </w:p>
        </w:tc>
        <w:tc>
          <w:tcPr>
            <w:tcW w:w="4645" w:type="dxa"/>
            <w:tcBorders>
              <w:top w:val="dotted" w:sz="4" w:space="0" w:color="auto"/>
            </w:tcBorders>
            <w:vAlign w:val="center"/>
          </w:tcPr>
          <w:p w14:paraId="17117E54" w14:textId="77777777" w:rsidR="00231928" w:rsidRPr="00AA1244" w:rsidRDefault="00231928" w:rsidP="00E37366">
            <w:pPr>
              <w:autoSpaceDE w:val="0"/>
              <w:autoSpaceDN w:val="0"/>
              <w:adjustRightInd w:val="0"/>
              <w:jc w:val="center"/>
              <w:rPr>
                <w:bCs/>
                <w:sz w:val="24"/>
                <w:szCs w:val="20"/>
              </w:rPr>
            </w:pPr>
            <w:r w:rsidRPr="00AA1244">
              <w:rPr>
                <w:bCs/>
                <w:sz w:val="24"/>
                <w:szCs w:val="20"/>
              </w:rPr>
              <w:t>особое применение</w:t>
            </w:r>
          </w:p>
        </w:tc>
      </w:tr>
    </w:tbl>
    <w:p w14:paraId="3C287E63" w14:textId="77777777" w:rsidR="00D35893" w:rsidRPr="00AA1244" w:rsidRDefault="00D35893" w:rsidP="00537A5C">
      <w:pPr>
        <w:spacing w:after="0" w:line="360" w:lineRule="auto"/>
        <w:contextualSpacing/>
        <w:jc w:val="both"/>
        <w:rPr>
          <w:rFonts w:ascii="Times New Roman" w:hAnsi="Times New Roman" w:cs="Times New Roman"/>
          <w:sz w:val="28"/>
          <w:szCs w:val="28"/>
        </w:rPr>
      </w:pPr>
    </w:p>
    <w:p w14:paraId="78856F48" w14:textId="7C48D86F" w:rsidR="00231928" w:rsidRPr="00AA1244" w:rsidRDefault="00231928" w:rsidP="00231928">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В Таблице 2 указаны минимальные требования</w:t>
      </w:r>
      <w:r w:rsidR="00D837EF" w:rsidRPr="00AA1244">
        <w:rPr>
          <w:rFonts w:ascii="Times New Roman" w:hAnsi="Times New Roman" w:cs="Times New Roman"/>
          <w:sz w:val="28"/>
          <w:szCs w:val="28"/>
        </w:rPr>
        <w:t xml:space="preserve"> по уровням контроля. Согл</w:t>
      </w:r>
      <w:r w:rsidR="00D36E69" w:rsidRPr="00AA1244">
        <w:rPr>
          <w:rFonts w:ascii="Times New Roman" w:hAnsi="Times New Roman" w:cs="Times New Roman"/>
          <w:sz w:val="28"/>
          <w:szCs w:val="28"/>
        </w:rPr>
        <w:t>асно</w:t>
      </w:r>
      <w:r w:rsidRPr="00AA1244">
        <w:rPr>
          <w:rFonts w:ascii="Times New Roman" w:hAnsi="Times New Roman" w:cs="Times New Roman"/>
          <w:sz w:val="28"/>
          <w:szCs w:val="28"/>
        </w:rPr>
        <w:t xml:space="preserve"> п. 7.2,</w:t>
      </w:r>
      <w:r w:rsidR="00D36E69" w:rsidRPr="00AA1244">
        <w:rPr>
          <w:rFonts w:ascii="Times New Roman" w:hAnsi="Times New Roman" w:cs="Times New Roman"/>
          <w:sz w:val="28"/>
          <w:szCs w:val="28"/>
        </w:rPr>
        <w:t xml:space="preserve"> </w:t>
      </w:r>
      <w:r w:rsidRPr="00AA1244">
        <w:rPr>
          <w:rFonts w:ascii="Times New Roman" w:hAnsi="Times New Roman" w:cs="Times New Roman"/>
          <w:sz w:val="28"/>
          <w:szCs w:val="28"/>
        </w:rPr>
        <w:t xml:space="preserve">настройки </w:t>
      </w:r>
      <w:r w:rsidR="00D837EF" w:rsidRPr="00AA1244">
        <w:rPr>
          <w:rFonts w:ascii="Times New Roman" w:hAnsi="Times New Roman" w:cs="Times New Roman"/>
          <w:sz w:val="28"/>
          <w:szCs w:val="28"/>
        </w:rPr>
        <w:t>следует</w:t>
      </w:r>
      <w:r w:rsidRPr="00AA1244">
        <w:rPr>
          <w:rFonts w:ascii="Times New Roman" w:hAnsi="Times New Roman" w:cs="Times New Roman"/>
          <w:sz w:val="28"/>
          <w:szCs w:val="28"/>
        </w:rPr>
        <w:t xml:space="preserve"> проверять на настроечном образце. В случаях, когда сканирование </w:t>
      </w:r>
      <w:r w:rsidR="00D36E69" w:rsidRPr="00AA1244">
        <w:rPr>
          <w:rFonts w:ascii="Times New Roman" w:hAnsi="Times New Roman" w:cs="Times New Roman"/>
          <w:sz w:val="28"/>
          <w:szCs w:val="28"/>
        </w:rPr>
        <w:t>ведется</w:t>
      </w:r>
      <w:r w:rsidRPr="00AA1244">
        <w:rPr>
          <w:rFonts w:ascii="Times New Roman" w:hAnsi="Times New Roman" w:cs="Times New Roman"/>
          <w:sz w:val="28"/>
          <w:szCs w:val="28"/>
        </w:rPr>
        <w:t xml:space="preserve"> с одной поверхности (исключая </w:t>
      </w:r>
      <w:proofErr w:type="spellStart"/>
      <w:r w:rsidRPr="00AA1244">
        <w:rPr>
          <w:rFonts w:ascii="Times New Roman" w:hAnsi="Times New Roman" w:cs="Times New Roman"/>
          <w:sz w:val="28"/>
          <w:szCs w:val="28"/>
        </w:rPr>
        <w:t>дифракционно</w:t>
      </w:r>
      <w:proofErr w:type="spellEnd"/>
      <w:r w:rsidRPr="00AA1244">
        <w:rPr>
          <w:rFonts w:ascii="Times New Roman" w:hAnsi="Times New Roman" w:cs="Times New Roman"/>
          <w:sz w:val="28"/>
          <w:szCs w:val="28"/>
        </w:rPr>
        <w:t>-вр</w:t>
      </w:r>
      <w:r w:rsidR="00B8359E" w:rsidRPr="00AA1244">
        <w:rPr>
          <w:rFonts w:ascii="Times New Roman" w:hAnsi="Times New Roman" w:cs="Times New Roman"/>
          <w:sz w:val="28"/>
          <w:szCs w:val="28"/>
        </w:rPr>
        <w:t>еменной метод контроля</w:t>
      </w:r>
      <w:r w:rsidR="00D837EF" w:rsidRPr="00AA1244">
        <w:rPr>
          <w:rFonts w:ascii="Times New Roman" w:hAnsi="Times New Roman" w:cs="Times New Roman"/>
          <w:sz w:val="28"/>
          <w:szCs w:val="28"/>
        </w:rPr>
        <w:t xml:space="preserve"> (</w:t>
      </w:r>
      <w:r w:rsidR="00D837EF" w:rsidRPr="00AA1244">
        <w:rPr>
          <w:rFonts w:ascii="Times New Roman" w:hAnsi="Times New Roman" w:cs="Times New Roman"/>
          <w:sz w:val="28"/>
          <w:szCs w:val="28"/>
          <w:lang w:val="en-US"/>
        </w:rPr>
        <w:t>TOFD</w:t>
      </w:r>
      <w:r w:rsidR="00D837EF" w:rsidRPr="00AA1244">
        <w:rPr>
          <w:rFonts w:ascii="Times New Roman" w:hAnsi="Times New Roman" w:cs="Times New Roman"/>
          <w:sz w:val="28"/>
          <w:szCs w:val="28"/>
        </w:rPr>
        <w:t>)</w:t>
      </w:r>
      <w:r w:rsidR="00B8359E" w:rsidRPr="00AA1244">
        <w:rPr>
          <w:rFonts w:ascii="Times New Roman" w:hAnsi="Times New Roman" w:cs="Times New Roman"/>
          <w:sz w:val="28"/>
          <w:szCs w:val="28"/>
        </w:rPr>
        <w:t xml:space="preserve">), </w:t>
      </w:r>
      <w:r w:rsidR="002D4E2A" w:rsidRPr="00AA1244">
        <w:rPr>
          <w:rFonts w:ascii="Times New Roman" w:hAnsi="Times New Roman" w:cs="Times New Roman"/>
          <w:sz w:val="28"/>
          <w:szCs w:val="28"/>
        </w:rPr>
        <w:t>необходимо проводить</w:t>
      </w:r>
      <w:r w:rsidR="00B8359E" w:rsidRPr="00AA1244">
        <w:rPr>
          <w:rFonts w:ascii="Times New Roman" w:hAnsi="Times New Roman" w:cs="Times New Roman"/>
          <w:sz w:val="28"/>
          <w:szCs w:val="28"/>
        </w:rPr>
        <w:t xml:space="preserve"> </w:t>
      </w:r>
      <w:r w:rsidR="00D837EF" w:rsidRPr="00AA1244">
        <w:rPr>
          <w:rFonts w:ascii="Times New Roman" w:hAnsi="Times New Roman" w:cs="Times New Roman"/>
          <w:sz w:val="28"/>
          <w:szCs w:val="28"/>
        </w:rPr>
        <w:t>контрол</w:t>
      </w:r>
      <w:r w:rsidR="002D4E2A" w:rsidRPr="00AA1244">
        <w:rPr>
          <w:rFonts w:ascii="Times New Roman" w:hAnsi="Times New Roman" w:cs="Times New Roman"/>
          <w:sz w:val="28"/>
          <w:szCs w:val="28"/>
        </w:rPr>
        <w:t>ь</w:t>
      </w:r>
      <w:r w:rsidRPr="00AA1244">
        <w:rPr>
          <w:rFonts w:ascii="Times New Roman" w:hAnsi="Times New Roman" w:cs="Times New Roman"/>
          <w:sz w:val="28"/>
          <w:szCs w:val="28"/>
        </w:rPr>
        <w:t xml:space="preserve"> </w:t>
      </w:r>
      <w:r w:rsidR="00B8359E" w:rsidRPr="00AA1244">
        <w:rPr>
          <w:rFonts w:ascii="Times New Roman" w:hAnsi="Times New Roman" w:cs="Times New Roman"/>
          <w:sz w:val="28"/>
          <w:szCs w:val="28"/>
        </w:rPr>
        <w:t>прямым и однократно отраженным лучом</w:t>
      </w:r>
      <w:r w:rsidR="002D4E2A" w:rsidRPr="00AA1244">
        <w:rPr>
          <w:rFonts w:ascii="Times New Roman" w:hAnsi="Times New Roman" w:cs="Times New Roman"/>
          <w:sz w:val="28"/>
          <w:szCs w:val="28"/>
        </w:rPr>
        <w:t>,</w:t>
      </w:r>
      <w:r w:rsidR="00B8359E" w:rsidRPr="00AA1244">
        <w:rPr>
          <w:rFonts w:ascii="Times New Roman" w:hAnsi="Times New Roman" w:cs="Times New Roman"/>
          <w:sz w:val="28"/>
          <w:szCs w:val="28"/>
        </w:rPr>
        <w:t xml:space="preserve"> </w:t>
      </w:r>
      <w:r w:rsidR="002D4E2A" w:rsidRPr="00AA1244">
        <w:rPr>
          <w:rFonts w:ascii="Times New Roman" w:hAnsi="Times New Roman" w:cs="Times New Roman"/>
          <w:sz w:val="28"/>
          <w:szCs w:val="28"/>
        </w:rPr>
        <w:t xml:space="preserve">если сканирование ведётся с обеих поверхностей </w:t>
      </w:r>
      <w:r w:rsidR="008A301A" w:rsidRPr="00AA1244">
        <w:rPr>
          <w:rFonts w:ascii="Times New Roman" w:hAnsi="Times New Roman" w:cs="Times New Roman"/>
          <w:sz w:val="28"/>
          <w:szCs w:val="28"/>
        </w:rPr>
        <w:t>достаточно</w:t>
      </w:r>
      <w:r w:rsidR="002D4E2A" w:rsidRPr="00AA1244">
        <w:rPr>
          <w:rFonts w:ascii="Times New Roman" w:hAnsi="Times New Roman" w:cs="Times New Roman"/>
          <w:sz w:val="28"/>
          <w:szCs w:val="28"/>
        </w:rPr>
        <w:t xml:space="preserve"> проводить</w:t>
      </w:r>
      <w:r w:rsidR="008A301A" w:rsidRPr="00AA1244">
        <w:rPr>
          <w:rFonts w:ascii="Times New Roman" w:hAnsi="Times New Roman" w:cs="Times New Roman"/>
          <w:sz w:val="28"/>
          <w:szCs w:val="28"/>
        </w:rPr>
        <w:t xml:space="preserve"> контрол</w:t>
      </w:r>
      <w:r w:rsidR="002D4E2A" w:rsidRPr="00AA1244">
        <w:rPr>
          <w:rFonts w:ascii="Times New Roman" w:hAnsi="Times New Roman" w:cs="Times New Roman"/>
          <w:sz w:val="28"/>
          <w:szCs w:val="28"/>
        </w:rPr>
        <w:t>ь</w:t>
      </w:r>
      <w:r w:rsidR="008A301A" w:rsidRPr="00AA1244">
        <w:rPr>
          <w:rFonts w:ascii="Times New Roman" w:hAnsi="Times New Roman" w:cs="Times New Roman"/>
          <w:sz w:val="28"/>
          <w:szCs w:val="28"/>
        </w:rPr>
        <w:t xml:space="preserve"> прямым лучом</w:t>
      </w:r>
      <w:r w:rsidR="00A42951" w:rsidRPr="00AA1244">
        <w:rPr>
          <w:rFonts w:ascii="Times New Roman" w:hAnsi="Times New Roman" w:cs="Times New Roman"/>
          <w:sz w:val="28"/>
          <w:szCs w:val="28"/>
        </w:rPr>
        <w:t>, с сохранением результатов</w:t>
      </w:r>
      <w:r w:rsidRPr="00AA1244">
        <w:rPr>
          <w:rFonts w:ascii="Times New Roman" w:hAnsi="Times New Roman" w:cs="Times New Roman"/>
          <w:sz w:val="28"/>
          <w:szCs w:val="28"/>
        </w:rPr>
        <w:t>.</w:t>
      </w:r>
    </w:p>
    <w:p w14:paraId="320B1CC3" w14:textId="77777777" w:rsidR="00180587" w:rsidRPr="00AA1244" w:rsidRDefault="00180587" w:rsidP="00231928">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Если выявлены дифракционные сигналы, их можно использовать для определения размеров.</w:t>
      </w:r>
    </w:p>
    <w:p w14:paraId="6F5B2533" w14:textId="348FC62C" w:rsidR="00231928" w:rsidRPr="00AA1244" w:rsidRDefault="00231928" w:rsidP="00231928">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Если</w:t>
      </w:r>
      <w:r w:rsidR="007F1C07" w:rsidRPr="00AA1244">
        <w:rPr>
          <w:rFonts w:ascii="Times New Roman" w:hAnsi="Times New Roman" w:cs="Times New Roman"/>
          <w:sz w:val="28"/>
          <w:szCs w:val="28"/>
        </w:rPr>
        <w:t xml:space="preserve"> применяется оценка </w:t>
      </w:r>
      <w:proofErr w:type="spellStart"/>
      <w:r w:rsidR="008A301A" w:rsidRPr="00AA1244">
        <w:rPr>
          <w:rFonts w:ascii="Times New Roman" w:hAnsi="Times New Roman" w:cs="Times New Roman"/>
          <w:sz w:val="28"/>
          <w:szCs w:val="28"/>
        </w:rPr>
        <w:t>несплошностей</w:t>
      </w:r>
      <w:proofErr w:type="spellEnd"/>
      <w:r w:rsidRPr="00AA1244">
        <w:rPr>
          <w:rFonts w:ascii="Times New Roman" w:hAnsi="Times New Roman" w:cs="Times New Roman"/>
          <w:sz w:val="28"/>
          <w:szCs w:val="28"/>
        </w:rPr>
        <w:t xml:space="preserve"> только</w:t>
      </w:r>
      <w:r w:rsidR="007F1C07" w:rsidRPr="00AA1244">
        <w:rPr>
          <w:rFonts w:ascii="Times New Roman" w:hAnsi="Times New Roman" w:cs="Times New Roman"/>
          <w:sz w:val="28"/>
          <w:szCs w:val="28"/>
        </w:rPr>
        <w:t xml:space="preserve"> по</w:t>
      </w:r>
      <w:r w:rsidRPr="00AA1244">
        <w:rPr>
          <w:rFonts w:ascii="Times New Roman" w:hAnsi="Times New Roman" w:cs="Times New Roman"/>
          <w:sz w:val="28"/>
          <w:szCs w:val="28"/>
        </w:rPr>
        <w:t xml:space="preserve"> амплитуде, отклонение</w:t>
      </w:r>
      <w:r w:rsidR="00B8359E" w:rsidRPr="00AA1244">
        <w:rPr>
          <w:rFonts w:ascii="Times New Roman" w:hAnsi="Times New Roman" w:cs="Times New Roman"/>
          <w:sz w:val="28"/>
          <w:szCs w:val="28"/>
        </w:rPr>
        <w:t xml:space="preserve"> </w:t>
      </w:r>
      <w:r w:rsidR="002758B6" w:rsidRPr="00AA1244">
        <w:rPr>
          <w:rFonts w:ascii="Times New Roman" w:hAnsi="Times New Roman" w:cs="Times New Roman"/>
          <w:sz w:val="28"/>
          <w:szCs w:val="28"/>
        </w:rPr>
        <w:t>пучка</w:t>
      </w:r>
      <w:r w:rsidR="00B8359E" w:rsidRPr="00AA1244">
        <w:rPr>
          <w:rFonts w:ascii="Times New Roman" w:hAnsi="Times New Roman" w:cs="Times New Roman"/>
          <w:sz w:val="28"/>
          <w:szCs w:val="28"/>
        </w:rPr>
        <w:t xml:space="preserve"> от нормали к</w:t>
      </w:r>
      <w:r w:rsidRPr="00AA1244">
        <w:rPr>
          <w:rFonts w:ascii="Times New Roman" w:hAnsi="Times New Roman" w:cs="Times New Roman"/>
          <w:sz w:val="28"/>
          <w:szCs w:val="28"/>
        </w:rPr>
        <w:t xml:space="preserve"> </w:t>
      </w:r>
      <w:r w:rsidR="002758B6" w:rsidRPr="00AA1244">
        <w:rPr>
          <w:rFonts w:ascii="Times New Roman" w:hAnsi="Times New Roman" w:cs="Times New Roman"/>
          <w:sz w:val="28"/>
          <w:szCs w:val="28"/>
        </w:rPr>
        <w:t xml:space="preserve">разделке </w:t>
      </w:r>
      <w:r w:rsidRPr="00AA1244">
        <w:rPr>
          <w:rFonts w:ascii="Times New Roman" w:hAnsi="Times New Roman" w:cs="Times New Roman"/>
          <w:sz w:val="28"/>
          <w:szCs w:val="28"/>
        </w:rPr>
        <w:t>шв</w:t>
      </w:r>
      <w:r w:rsidR="002758B6" w:rsidRPr="00AA1244">
        <w:rPr>
          <w:rFonts w:ascii="Times New Roman" w:hAnsi="Times New Roman" w:cs="Times New Roman"/>
          <w:sz w:val="28"/>
          <w:szCs w:val="28"/>
        </w:rPr>
        <w:t>а</w:t>
      </w:r>
      <w:r w:rsidRPr="00AA1244">
        <w:rPr>
          <w:rFonts w:ascii="Times New Roman" w:hAnsi="Times New Roman" w:cs="Times New Roman"/>
          <w:sz w:val="28"/>
          <w:szCs w:val="28"/>
        </w:rPr>
        <w:t xml:space="preserve"> не должно превышать 6°.</w:t>
      </w:r>
      <w:r w:rsidR="00180587" w:rsidRPr="00AA1244">
        <w:t xml:space="preserve"> </w:t>
      </w:r>
      <w:r w:rsidR="0099177F" w:rsidRPr="00AA1244">
        <w:rPr>
          <w:rFonts w:ascii="Times New Roman" w:hAnsi="Times New Roman" w:cs="Times New Roman"/>
          <w:sz w:val="28"/>
          <w:szCs w:val="28"/>
        </w:rPr>
        <w:t>Когда</w:t>
      </w:r>
      <w:r w:rsidR="00180587" w:rsidRPr="00AA1244">
        <w:rPr>
          <w:rFonts w:ascii="Times New Roman" w:hAnsi="Times New Roman" w:cs="Times New Roman"/>
          <w:sz w:val="28"/>
          <w:szCs w:val="28"/>
        </w:rPr>
        <w:t xml:space="preserve"> это невозможно </w:t>
      </w:r>
      <w:r w:rsidR="0099177F" w:rsidRPr="00AA1244">
        <w:rPr>
          <w:rFonts w:ascii="Times New Roman" w:hAnsi="Times New Roman" w:cs="Times New Roman"/>
          <w:sz w:val="28"/>
          <w:szCs w:val="28"/>
        </w:rPr>
        <w:t xml:space="preserve">обеспечить </w:t>
      </w:r>
      <w:r w:rsidR="00180587" w:rsidRPr="00AA1244">
        <w:rPr>
          <w:rFonts w:ascii="Times New Roman" w:hAnsi="Times New Roman" w:cs="Times New Roman"/>
          <w:sz w:val="28"/>
          <w:szCs w:val="28"/>
        </w:rPr>
        <w:t xml:space="preserve">из-за </w:t>
      </w:r>
      <w:r w:rsidR="00594CD8" w:rsidRPr="00AA1244">
        <w:rPr>
          <w:rFonts w:ascii="Times New Roman" w:hAnsi="Times New Roman" w:cs="Times New Roman"/>
          <w:sz w:val="28"/>
          <w:szCs w:val="28"/>
        </w:rPr>
        <w:t>геометрических параметров</w:t>
      </w:r>
      <w:r w:rsidR="00180587" w:rsidRPr="00AA1244">
        <w:rPr>
          <w:rFonts w:ascii="Times New Roman" w:hAnsi="Times New Roman" w:cs="Times New Roman"/>
          <w:sz w:val="28"/>
          <w:szCs w:val="28"/>
        </w:rPr>
        <w:t xml:space="preserve"> контролируемого объекта (например, </w:t>
      </w:r>
      <w:r w:rsidR="00244031" w:rsidRPr="00AA1244">
        <w:rPr>
          <w:rFonts w:ascii="Times New Roman" w:hAnsi="Times New Roman" w:cs="Times New Roman"/>
          <w:sz w:val="28"/>
          <w:szCs w:val="28"/>
        </w:rPr>
        <w:t xml:space="preserve">не позволяет </w:t>
      </w:r>
      <w:r w:rsidR="00180587" w:rsidRPr="00AA1244">
        <w:rPr>
          <w:rFonts w:ascii="Times New Roman" w:hAnsi="Times New Roman" w:cs="Times New Roman"/>
          <w:sz w:val="28"/>
          <w:szCs w:val="28"/>
        </w:rPr>
        <w:t xml:space="preserve">сварной валик усиления, </w:t>
      </w:r>
      <w:r w:rsidR="008A301A" w:rsidRPr="00AA1244">
        <w:rPr>
          <w:rFonts w:ascii="Times New Roman" w:hAnsi="Times New Roman" w:cs="Times New Roman"/>
          <w:sz w:val="28"/>
          <w:szCs w:val="28"/>
        </w:rPr>
        <w:t>узкая разделка</w:t>
      </w:r>
      <w:r w:rsidR="0098370E" w:rsidRPr="00AA1244">
        <w:rPr>
          <w:rFonts w:ascii="Times New Roman" w:hAnsi="Times New Roman" w:cs="Times New Roman"/>
          <w:sz w:val="28"/>
          <w:szCs w:val="28"/>
        </w:rPr>
        <w:t xml:space="preserve"> кромок сварного</w:t>
      </w:r>
      <w:r w:rsidR="008A301A" w:rsidRPr="00AA1244">
        <w:rPr>
          <w:rFonts w:ascii="Times New Roman" w:hAnsi="Times New Roman" w:cs="Times New Roman"/>
          <w:sz w:val="28"/>
          <w:szCs w:val="28"/>
        </w:rPr>
        <w:t xml:space="preserve"> шва</w:t>
      </w:r>
      <w:r w:rsidR="00180587" w:rsidRPr="00AA1244">
        <w:rPr>
          <w:rFonts w:ascii="Times New Roman" w:hAnsi="Times New Roman" w:cs="Times New Roman"/>
          <w:sz w:val="28"/>
          <w:szCs w:val="28"/>
        </w:rPr>
        <w:t xml:space="preserve">), </w:t>
      </w:r>
      <w:r w:rsidR="00EC0F0C" w:rsidRPr="00AA1244">
        <w:rPr>
          <w:rFonts w:ascii="Times New Roman" w:hAnsi="Times New Roman" w:cs="Times New Roman"/>
          <w:sz w:val="28"/>
          <w:szCs w:val="28"/>
        </w:rPr>
        <w:t>план сканирования</w:t>
      </w:r>
      <w:r w:rsidR="00594CD8" w:rsidRPr="00AA1244">
        <w:rPr>
          <w:rFonts w:ascii="Times New Roman" w:hAnsi="Times New Roman" w:cs="Times New Roman"/>
          <w:sz w:val="28"/>
          <w:szCs w:val="28"/>
        </w:rPr>
        <w:t xml:space="preserve"> должен</w:t>
      </w:r>
      <w:r w:rsidR="00180587" w:rsidRPr="00AA1244">
        <w:rPr>
          <w:rFonts w:ascii="Times New Roman" w:hAnsi="Times New Roman" w:cs="Times New Roman"/>
          <w:sz w:val="28"/>
          <w:szCs w:val="28"/>
        </w:rPr>
        <w:t xml:space="preserve"> </w:t>
      </w:r>
      <w:r w:rsidR="00736DFD" w:rsidRPr="00AA1244">
        <w:rPr>
          <w:rFonts w:ascii="Times New Roman" w:hAnsi="Times New Roman" w:cs="Times New Roman"/>
          <w:sz w:val="28"/>
          <w:szCs w:val="28"/>
        </w:rPr>
        <w:t>содержа</w:t>
      </w:r>
      <w:r w:rsidR="00594CD8" w:rsidRPr="00AA1244">
        <w:rPr>
          <w:rFonts w:ascii="Times New Roman" w:hAnsi="Times New Roman" w:cs="Times New Roman"/>
          <w:sz w:val="28"/>
          <w:szCs w:val="28"/>
        </w:rPr>
        <w:t>ть</w:t>
      </w:r>
      <w:r w:rsidR="00180587" w:rsidRPr="00AA1244">
        <w:rPr>
          <w:rFonts w:ascii="Times New Roman" w:hAnsi="Times New Roman" w:cs="Times New Roman"/>
          <w:sz w:val="28"/>
          <w:szCs w:val="28"/>
        </w:rPr>
        <w:t xml:space="preserve"> описание корректирующих мер и объяснение того, как</w:t>
      </w:r>
      <w:r w:rsidR="0099177F" w:rsidRPr="00AA1244">
        <w:rPr>
          <w:rFonts w:ascii="Times New Roman" w:hAnsi="Times New Roman" w:cs="Times New Roman"/>
          <w:sz w:val="28"/>
          <w:szCs w:val="28"/>
        </w:rPr>
        <w:t>им образом</w:t>
      </w:r>
      <w:r w:rsidR="00180587" w:rsidRPr="00AA1244">
        <w:rPr>
          <w:rFonts w:ascii="Times New Roman" w:hAnsi="Times New Roman" w:cs="Times New Roman"/>
          <w:sz w:val="28"/>
          <w:szCs w:val="28"/>
        </w:rPr>
        <w:t xml:space="preserve"> эти, </w:t>
      </w:r>
      <w:r w:rsidR="00936E31" w:rsidRPr="00AA1244">
        <w:rPr>
          <w:rFonts w:ascii="Times New Roman" w:hAnsi="Times New Roman" w:cs="Times New Roman"/>
          <w:sz w:val="28"/>
          <w:szCs w:val="28"/>
        </w:rPr>
        <w:t>подлежащие контролю области</w:t>
      </w:r>
      <w:r w:rsidR="00180587" w:rsidRPr="00AA1244">
        <w:rPr>
          <w:rFonts w:ascii="Times New Roman" w:hAnsi="Times New Roman" w:cs="Times New Roman"/>
          <w:sz w:val="28"/>
          <w:szCs w:val="28"/>
        </w:rPr>
        <w:t>, должны быть п</w:t>
      </w:r>
      <w:r w:rsidR="00936E31" w:rsidRPr="00AA1244">
        <w:rPr>
          <w:rFonts w:ascii="Times New Roman" w:hAnsi="Times New Roman" w:cs="Times New Roman"/>
          <w:sz w:val="28"/>
          <w:szCs w:val="28"/>
        </w:rPr>
        <w:t xml:space="preserve">росканированы </w:t>
      </w:r>
      <w:r w:rsidR="00180587" w:rsidRPr="00AA1244">
        <w:rPr>
          <w:rFonts w:ascii="Times New Roman" w:hAnsi="Times New Roman" w:cs="Times New Roman"/>
          <w:sz w:val="28"/>
          <w:szCs w:val="28"/>
        </w:rPr>
        <w:t xml:space="preserve">с </w:t>
      </w:r>
      <w:r w:rsidR="00936E31" w:rsidRPr="00AA1244">
        <w:rPr>
          <w:rFonts w:ascii="Times New Roman" w:hAnsi="Times New Roman" w:cs="Times New Roman"/>
          <w:sz w:val="28"/>
          <w:szCs w:val="28"/>
        </w:rPr>
        <w:t>обеспечением необходимой</w:t>
      </w:r>
      <w:r w:rsidR="00180587" w:rsidRPr="00AA1244">
        <w:rPr>
          <w:rFonts w:ascii="Times New Roman" w:hAnsi="Times New Roman" w:cs="Times New Roman"/>
          <w:sz w:val="28"/>
          <w:szCs w:val="28"/>
        </w:rPr>
        <w:t xml:space="preserve"> чувствительност</w:t>
      </w:r>
      <w:r w:rsidR="00936E31" w:rsidRPr="00AA1244">
        <w:rPr>
          <w:rFonts w:ascii="Times New Roman" w:hAnsi="Times New Roman" w:cs="Times New Roman"/>
          <w:sz w:val="28"/>
          <w:szCs w:val="28"/>
        </w:rPr>
        <w:t>и</w:t>
      </w:r>
      <w:r w:rsidR="00180587" w:rsidRPr="00AA1244">
        <w:rPr>
          <w:rFonts w:ascii="Times New Roman" w:hAnsi="Times New Roman" w:cs="Times New Roman"/>
          <w:sz w:val="28"/>
          <w:szCs w:val="28"/>
        </w:rPr>
        <w:t>.</w:t>
      </w:r>
    </w:p>
    <w:p w14:paraId="16AF16DB" w14:textId="2CB5EE26" w:rsidR="007F4C85" w:rsidRPr="00AA1244" w:rsidRDefault="00EC0F0C" w:rsidP="00AA1244">
      <w:pPr>
        <w:spacing w:after="0"/>
        <w:ind w:firstLine="567"/>
        <w:contextualSpacing/>
        <w:jc w:val="both"/>
        <w:rPr>
          <w:rFonts w:ascii="Times New Roman" w:hAnsi="Times New Roman" w:cs="Times New Roman"/>
          <w:sz w:val="24"/>
          <w:szCs w:val="24"/>
        </w:rPr>
      </w:pPr>
      <w:r w:rsidRPr="00AA1244">
        <w:rPr>
          <w:rFonts w:ascii="Times New Roman" w:hAnsi="Times New Roman" w:cs="Times New Roman"/>
          <w:sz w:val="24"/>
          <w:szCs w:val="24"/>
        </w:rPr>
        <w:t>П р и м е ч а н и е</w:t>
      </w:r>
      <w:r w:rsidR="00BE6A69" w:rsidRPr="00AA1244">
        <w:rPr>
          <w:rFonts w:ascii="Times New Roman" w:hAnsi="Times New Roman" w:cs="Times New Roman"/>
          <w:sz w:val="24"/>
          <w:szCs w:val="24"/>
        </w:rPr>
        <w:t xml:space="preserve"> -</w:t>
      </w:r>
      <w:r w:rsidRPr="00AA1244">
        <w:rPr>
          <w:rFonts w:ascii="Times New Roman" w:hAnsi="Times New Roman" w:cs="Times New Roman"/>
          <w:sz w:val="24"/>
          <w:szCs w:val="24"/>
        </w:rPr>
        <w:t xml:space="preserve"> В настоящем стандарте под термином «план сканирования» понимается </w:t>
      </w:r>
      <w:r w:rsidR="00BE6A69" w:rsidRPr="00AA1244">
        <w:rPr>
          <w:rFonts w:ascii="Times New Roman" w:hAnsi="Times New Roman" w:cs="Times New Roman"/>
          <w:sz w:val="24"/>
          <w:szCs w:val="24"/>
        </w:rPr>
        <w:t>документированное описание</w:t>
      </w:r>
      <w:r w:rsidRPr="00AA1244">
        <w:rPr>
          <w:rFonts w:ascii="Times New Roman" w:hAnsi="Times New Roman" w:cs="Times New Roman"/>
          <w:sz w:val="24"/>
          <w:szCs w:val="24"/>
        </w:rPr>
        <w:t xml:space="preserve"> </w:t>
      </w:r>
      <w:r w:rsidR="00BE6A69" w:rsidRPr="00AA1244">
        <w:rPr>
          <w:rFonts w:ascii="Times New Roman" w:hAnsi="Times New Roman" w:cs="Times New Roman"/>
          <w:sz w:val="24"/>
          <w:szCs w:val="24"/>
        </w:rPr>
        <w:t>последовательности проведения контроля с указанием</w:t>
      </w:r>
      <w:r w:rsidRPr="00AA1244">
        <w:rPr>
          <w:rFonts w:ascii="Times New Roman" w:hAnsi="Times New Roman" w:cs="Times New Roman"/>
          <w:sz w:val="24"/>
          <w:szCs w:val="24"/>
        </w:rPr>
        <w:t xml:space="preserve"> настроек</w:t>
      </w:r>
      <w:r w:rsidR="00BE6A69" w:rsidRPr="00AA1244">
        <w:rPr>
          <w:rFonts w:ascii="Times New Roman" w:hAnsi="Times New Roman" w:cs="Times New Roman"/>
          <w:sz w:val="24"/>
          <w:szCs w:val="24"/>
        </w:rPr>
        <w:t xml:space="preserve"> и режимов работы</w:t>
      </w:r>
      <w:r w:rsidRPr="00AA1244">
        <w:rPr>
          <w:rFonts w:ascii="Times New Roman" w:hAnsi="Times New Roman" w:cs="Times New Roman"/>
          <w:sz w:val="24"/>
          <w:szCs w:val="24"/>
        </w:rPr>
        <w:t xml:space="preserve"> фазированных решеток</w:t>
      </w:r>
      <w:r w:rsidR="00BE6A69" w:rsidRPr="00AA1244">
        <w:rPr>
          <w:rFonts w:ascii="Times New Roman" w:hAnsi="Times New Roman" w:cs="Times New Roman"/>
          <w:sz w:val="24"/>
          <w:szCs w:val="24"/>
        </w:rPr>
        <w:t>, количества и положения преобразователей</w:t>
      </w:r>
      <w:r w:rsidRPr="00AA1244">
        <w:rPr>
          <w:rFonts w:ascii="Times New Roman" w:hAnsi="Times New Roman" w:cs="Times New Roman"/>
          <w:sz w:val="24"/>
          <w:szCs w:val="24"/>
        </w:rPr>
        <w:t xml:space="preserve"> с </w:t>
      </w:r>
      <w:r w:rsidR="00BE6A69" w:rsidRPr="00AA1244">
        <w:rPr>
          <w:rFonts w:ascii="Times New Roman" w:hAnsi="Times New Roman" w:cs="Times New Roman"/>
          <w:sz w:val="24"/>
          <w:szCs w:val="24"/>
        </w:rPr>
        <w:t>указанием</w:t>
      </w:r>
      <w:r w:rsidRPr="00AA1244">
        <w:rPr>
          <w:rFonts w:ascii="Times New Roman" w:hAnsi="Times New Roman" w:cs="Times New Roman"/>
          <w:sz w:val="24"/>
          <w:szCs w:val="24"/>
        </w:rPr>
        <w:t xml:space="preserve"> </w:t>
      </w:r>
      <w:r w:rsidR="00BE6A69" w:rsidRPr="00AA1244">
        <w:rPr>
          <w:rFonts w:ascii="Times New Roman" w:hAnsi="Times New Roman" w:cs="Times New Roman"/>
          <w:sz w:val="24"/>
          <w:szCs w:val="24"/>
        </w:rPr>
        <w:t xml:space="preserve">сканируемой области </w:t>
      </w:r>
      <w:r w:rsidR="002F517F" w:rsidRPr="00AA1244">
        <w:rPr>
          <w:rFonts w:ascii="Times New Roman" w:hAnsi="Times New Roman" w:cs="Times New Roman"/>
          <w:sz w:val="24"/>
          <w:szCs w:val="24"/>
        </w:rPr>
        <w:t xml:space="preserve">и иных требуемых параметров или мер </w:t>
      </w:r>
      <w:r w:rsidR="00BE6A69" w:rsidRPr="00AA1244">
        <w:rPr>
          <w:rFonts w:ascii="Times New Roman" w:hAnsi="Times New Roman" w:cs="Times New Roman"/>
          <w:sz w:val="24"/>
          <w:szCs w:val="24"/>
        </w:rPr>
        <w:t>с целью воспроизводимости результатов контроля.</w:t>
      </w:r>
    </w:p>
    <w:p w14:paraId="41E67EF8" w14:textId="267B35D2" w:rsidR="00AA1244" w:rsidRDefault="00AA1244" w:rsidP="00E37366">
      <w:pPr>
        <w:spacing w:after="0" w:line="360" w:lineRule="auto"/>
        <w:contextualSpacing/>
        <w:rPr>
          <w:rFonts w:ascii="Times New Roman" w:hAnsi="Times New Roman" w:cs="Times New Roman"/>
          <w:sz w:val="28"/>
          <w:szCs w:val="28"/>
        </w:rPr>
      </w:pPr>
    </w:p>
    <w:p w14:paraId="5FCC8291" w14:textId="43B9E73E" w:rsidR="001D7691" w:rsidRDefault="001D7691" w:rsidP="00E37366">
      <w:pPr>
        <w:spacing w:after="0" w:line="360" w:lineRule="auto"/>
        <w:contextualSpacing/>
        <w:rPr>
          <w:rFonts w:ascii="Times New Roman" w:hAnsi="Times New Roman" w:cs="Times New Roman"/>
          <w:sz w:val="28"/>
          <w:szCs w:val="28"/>
        </w:rPr>
      </w:pPr>
    </w:p>
    <w:p w14:paraId="4DE904F2" w14:textId="77777777" w:rsidR="001D7691" w:rsidRDefault="001D7691" w:rsidP="00E37366">
      <w:pPr>
        <w:spacing w:after="0" w:line="360" w:lineRule="auto"/>
        <w:contextualSpacing/>
        <w:rPr>
          <w:rFonts w:ascii="Times New Roman" w:hAnsi="Times New Roman" w:cs="Times New Roman"/>
          <w:sz w:val="28"/>
          <w:szCs w:val="28"/>
        </w:rPr>
      </w:pPr>
    </w:p>
    <w:p w14:paraId="560C96D0" w14:textId="00290D0E" w:rsidR="00231928" w:rsidRPr="00AA1244" w:rsidRDefault="00231928" w:rsidP="00E37366">
      <w:pPr>
        <w:spacing w:after="0" w:line="360" w:lineRule="auto"/>
        <w:contextualSpacing/>
        <w:rPr>
          <w:rFonts w:ascii="Times New Roman" w:hAnsi="Times New Roman" w:cs="Times New Roman"/>
          <w:sz w:val="28"/>
          <w:szCs w:val="28"/>
        </w:rPr>
      </w:pPr>
      <w:r w:rsidRPr="00AA1244">
        <w:rPr>
          <w:rFonts w:ascii="Times New Roman" w:hAnsi="Times New Roman" w:cs="Times New Roman"/>
          <w:sz w:val="28"/>
          <w:szCs w:val="28"/>
        </w:rPr>
        <w:lastRenderedPageBreak/>
        <w:t xml:space="preserve">Т а б л и ц </w:t>
      </w:r>
      <w:r w:rsidR="00D36E69" w:rsidRPr="00AA1244">
        <w:rPr>
          <w:rFonts w:ascii="Times New Roman" w:hAnsi="Times New Roman" w:cs="Times New Roman"/>
          <w:sz w:val="28"/>
          <w:szCs w:val="28"/>
        </w:rPr>
        <w:t>а 2</w:t>
      </w:r>
      <w:r w:rsidRPr="00AA1244">
        <w:rPr>
          <w:rFonts w:ascii="Times New Roman" w:hAnsi="Times New Roman" w:cs="Times New Roman"/>
          <w:sz w:val="28"/>
          <w:szCs w:val="28"/>
        </w:rPr>
        <w:t xml:space="preserve"> – </w:t>
      </w:r>
      <w:r w:rsidR="00D36E69" w:rsidRPr="00AA1244">
        <w:rPr>
          <w:rFonts w:ascii="Times New Roman" w:hAnsi="Times New Roman" w:cs="Times New Roman"/>
          <w:sz w:val="28"/>
          <w:szCs w:val="28"/>
        </w:rPr>
        <w:t>Описание</w:t>
      </w:r>
      <w:r w:rsidRPr="00AA1244">
        <w:rPr>
          <w:rFonts w:ascii="Times New Roman" w:hAnsi="Times New Roman" w:cs="Times New Roman"/>
          <w:sz w:val="28"/>
          <w:szCs w:val="28"/>
        </w:rPr>
        <w:t xml:space="preserve"> у</w:t>
      </w:r>
      <w:r w:rsidR="00D36E69" w:rsidRPr="00AA1244">
        <w:rPr>
          <w:rFonts w:ascii="Times New Roman" w:hAnsi="Times New Roman" w:cs="Times New Roman"/>
          <w:sz w:val="28"/>
          <w:szCs w:val="28"/>
        </w:rPr>
        <w:t>ровней</w:t>
      </w:r>
      <w:r w:rsidRPr="00AA1244">
        <w:rPr>
          <w:rFonts w:ascii="Times New Roman" w:hAnsi="Times New Roman" w:cs="Times New Roman"/>
          <w:sz w:val="28"/>
          <w:szCs w:val="28"/>
        </w:rPr>
        <w:t xml:space="preserve"> контроля</w:t>
      </w:r>
    </w:p>
    <w:tbl>
      <w:tblPr>
        <w:tblStyle w:val="af1"/>
        <w:tblW w:w="10490" w:type="dxa"/>
        <w:tblInd w:w="108" w:type="dxa"/>
        <w:tblLayout w:type="fixed"/>
        <w:tblLook w:val="04A0" w:firstRow="1" w:lastRow="0" w:firstColumn="1" w:lastColumn="0" w:noHBand="0" w:noVBand="1"/>
      </w:tblPr>
      <w:tblGrid>
        <w:gridCol w:w="2977"/>
        <w:gridCol w:w="1559"/>
        <w:gridCol w:w="1701"/>
        <w:gridCol w:w="1560"/>
        <w:gridCol w:w="2693"/>
      </w:tblGrid>
      <w:tr w:rsidR="006C7B17" w:rsidRPr="00AA1244" w14:paraId="7CC20175" w14:textId="77777777" w:rsidTr="00E37366">
        <w:trPr>
          <w:trHeight w:val="215"/>
        </w:trPr>
        <w:tc>
          <w:tcPr>
            <w:tcW w:w="2977" w:type="dxa"/>
            <w:vMerge w:val="restart"/>
            <w:vAlign w:val="center"/>
          </w:tcPr>
          <w:p w14:paraId="3C029FCD" w14:textId="3A9C89C8" w:rsidR="00AA1AFD" w:rsidRPr="00AA1244" w:rsidRDefault="00897541" w:rsidP="007F1C07">
            <w:pPr>
              <w:spacing w:line="276" w:lineRule="auto"/>
              <w:contextualSpacing/>
              <w:jc w:val="left"/>
              <w:rPr>
                <w:sz w:val="22"/>
                <w:szCs w:val="22"/>
              </w:rPr>
            </w:pPr>
            <w:r w:rsidRPr="00AA1244">
              <w:rPr>
                <w:sz w:val="22"/>
                <w:szCs w:val="22"/>
              </w:rPr>
              <w:t>Режим работы</w:t>
            </w:r>
          </w:p>
        </w:tc>
        <w:tc>
          <w:tcPr>
            <w:tcW w:w="4820" w:type="dxa"/>
            <w:gridSpan w:val="3"/>
            <w:vAlign w:val="center"/>
          </w:tcPr>
          <w:p w14:paraId="4BB94713" w14:textId="77777777" w:rsidR="00AA1AFD" w:rsidRPr="00AA1244" w:rsidRDefault="00AA1AFD" w:rsidP="007F1C07">
            <w:pPr>
              <w:spacing w:line="276" w:lineRule="auto"/>
              <w:contextualSpacing/>
              <w:jc w:val="center"/>
              <w:rPr>
                <w:sz w:val="22"/>
                <w:szCs w:val="22"/>
              </w:rPr>
            </w:pPr>
            <w:r w:rsidRPr="00AA1244">
              <w:rPr>
                <w:sz w:val="22"/>
                <w:szCs w:val="22"/>
              </w:rPr>
              <w:t>Уровни контроля</w:t>
            </w:r>
          </w:p>
        </w:tc>
        <w:tc>
          <w:tcPr>
            <w:tcW w:w="2693" w:type="dxa"/>
            <w:vMerge w:val="restart"/>
            <w:vAlign w:val="center"/>
          </w:tcPr>
          <w:p w14:paraId="1DE8884F" w14:textId="77777777" w:rsidR="00AA1AFD" w:rsidRPr="00AA1244" w:rsidRDefault="00C45C9C" w:rsidP="007F1C07">
            <w:pPr>
              <w:spacing w:line="276" w:lineRule="auto"/>
              <w:contextualSpacing/>
              <w:jc w:val="center"/>
              <w:rPr>
                <w:sz w:val="22"/>
                <w:szCs w:val="22"/>
              </w:rPr>
            </w:pPr>
            <w:r w:rsidRPr="00AA1244">
              <w:rPr>
                <w:sz w:val="22"/>
                <w:szCs w:val="22"/>
              </w:rPr>
              <w:t>Примеры</w:t>
            </w:r>
          </w:p>
        </w:tc>
      </w:tr>
      <w:tr w:rsidR="006C7B17" w:rsidRPr="00AA1244" w14:paraId="3EB40CE3" w14:textId="77777777" w:rsidTr="00E37366">
        <w:trPr>
          <w:trHeight w:val="266"/>
        </w:trPr>
        <w:tc>
          <w:tcPr>
            <w:tcW w:w="2977" w:type="dxa"/>
            <w:vMerge/>
            <w:vAlign w:val="center"/>
          </w:tcPr>
          <w:p w14:paraId="39BEDFA3" w14:textId="77777777" w:rsidR="00AA1AFD" w:rsidRPr="00AA1244" w:rsidRDefault="00AA1AFD" w:rsidP="007F1C07">
            <w:pPr>
              <w:spacing w:line="276" w:lineRule="auto"/>
              <w:contextualSpacing/>
              <w:jc w:val="left"/>
              <w:rPr>
                <w:sz w:val="22"/>
                <w:szCs w:val="22"/>
              </w:rPr>
            </w:pPr>
          </w:p>
        </w:tc>
        <w:tc>
          <w:tcPr>
            <w:tcW w:w="1559" w:type="dxa"/>
            <w:vAlign w:val="center"/>
          </w:tcPr>
          <w:p w14:paraId="6A964D0C" w14:textId="77777777" w:rsidR="00AA1AFD" w:rsidRPr="00AA1244" w:rsidRDefault="00AA1AFD" w:rsidP="007F1C07">
            <w:pPr>
              <w:spacing w:line="276" w:lineRule="auto"/>
              <w:contextualSpacing/>
              <w:jc w:val="center"/>
              <w:rPr>
                <w:sz w:val="22"/>
                <w:szCs w:val="22"/>
              </w:rPr>
            </w:pPr>
            <w:r w:rsidRPr="00AA1244">
              <w:rPr>
                <w:sz w:val="22"/>
                <w:szCs w:val="22"/>
              </w:rPr>
              <w:t>А</w:t>
            </w:r>
          </w:p>
        </w:tc>
        <w:tc>
          <w:tcPr>
            <w:tcW w:w="1701" w:type="dxa"/>
            <w:vAlign w:val="center"/>
          </w:tcPr>
          <w:p w14:paraId="2316C796" w14:textId="77777777" w:rsidR="00AA1AFD" w:rsidRPr="00AA1244" w:rsidRDefault="00AA1AFD" w:rsidP="007F1C07">
            <w:pPr>
              <w:spacing w:line="276" w:lineRule="auto"/>
              <w:contextualSpacing/>
              <w:jc w:val="center"/>
              <w:rPr>
                <w:sz w:val="22"/>
                <w:szCs w:val="22"/>
                <w:lang w:val="en-US"/>
              </w:rPr>
            </w:pPr>
            <w:r w:rsidRPr="00AA1244">
              <w:rPr>
                <w:sz w:val="22"/>
                <w:szCs w:val="22"/>
                <w:lang w:val="en-US"/>
              </w:rPr>
              <w:t>B</w:t>
            </w:r>
          </w:p>
        </w:tc>
        <w:tc>
          <w:tcPr>
            <w:tcW w:w="1560" w:type="dxa"/>
            <w:vAlign w:val="center"/>
          </w:tcPr>
          <w:p w14:paraId="3BF3937E" w14:textId="77777777" w:rsidR="00AA1AFD" w:rsidRPr="00AA1244" w:rsidRDefault="00AA1AFD" w:rsidP="007F1C07">
            <w:pPr>
              <w:spacing w:line="276" w:lineRule="auto"/>
              <w:contextualSpacing/>
              <w:jc w:val="center"/>
              <w:rPr>
                <w:sz w:val="22"/>
                <w:szCs w:val="22"/>
                <w:lang w:val="en-US"/>
              </w:rPr>
            </w:pPr>
            <w:r w:rsidRPr="00AA1244">
              <w:rPr>
                <w:sz w:val="22"/>
                <w:szCs w:val="22"/>
                <w:lang w:val="en-US"/>
              </w:rPr>
              <w:t>C</w:t>
            </w:r>
          </w:p>
        </w:tc>
        <w:tc>
          <w:tcPr>
            <w:tcW w:w="2693" w:type="dxa"/>
            <w:vMerge/>
          </w:tcPr>
          <w:p w14:paraId="0A6E25FD" w14:textId="77777777" w:rsidR="00AA1AFD" w:rsidRPr="00AA1244" w:rsidRDefault="00AA1AFD" w:rsidP="007F1C07">
            <w:pPr>
              <w:spacing w:line="276" w:lineRule="auto"/>
              <w:contextualSpacing/>
              <w:rPr>
                <w:sz w:val="22"/>
                <w:szCs w:val="22"/>
              </w:rPr>
            </w:pPr>
          </w:p>
        </w:tc>
      </w:tr>
      <w:tr w:rsidR="006C7B17" w:rsidRPr="00AA1244" w14:paraId="046D0F25" w14:textId="77777777" w:rsidTr="00E37366">
        <w:trPr>
          <w:trHeight w:val="279"/>
        </w:trPr>
        <w:tc>
          <w:tcPr>
            <w:tcW w:w="2977" w:type="dxa"/>
            <w:vMerge/>
            <w:vAlign w:val="center"/>
          </w:tcPr>
          <w:p w14:paraId="1C5F403A" w14:textId="77777777" w:rsidR="00AA1AFD" w:rsidRPr="00AA1244" w:rsidRDefault="00AA1AFD" w:rsidP="007F1C07">
            <w:pPr>
              <w:spacing w:line="276" w:lineRule="auto"/>
              <w:contextualSpacing/>
              <w:jc w:val="left"/>
              <w:rPr>
                <w:sz w:val="22"/>
                <w:szCs w:val="22"/>
              </w:rPr>
            </w:pPr>
          </w:p>
        </w:tc>
        <w:tc>
          <w:tcPr>
            <w:tcW w:w="4820" w:type="dxa"/>
            <w:gridSpan w:val="3"/>
            <w:vAlign w:val="center"/>
          </w:tcPr>
          <w:p w14:paraId="0D2FA9CB" w14:textId="77777777" w:rsidR="00AA1AFD" w:rsidRPr="00AA1244" w:rsidRDefault="00AA1AFD" w:rsidP="007F1C07">
            <w:pPr>
              <w:spacing w:line="276" w:lineRule="auto"/>
              <w:contextualSpacing/>
              <w:jc w:val="center"/>
              <w:rPr>
                <w:sz w:val="22"/>
                <w:szCs w:val="22"/>
              </w:rPr>
            </w:pPr>
            <w:r w:rsidRPr="00AA1244">
              <w:rPr>
                <w:sz w:val="22"/>
                <w:szCs w:val="22"/>
              </w:rPr>
              <w:t>Настроечный образец (см. Приложение А)</w:t>
            </w:r>
          </w:p>
        </w:tc>
        <w:tc>
          <w:tcPr>
            <w:tcW w:w="2693" w:type="dxa"/>
            <w:vMerge/>
          </w:tcPr>
          <w:p w14:paraId="7891977A" w14:textId="77777777" w:rsidR="00AA1AFD" w:rsidRPr="00AA1244" w:rsidRDefault="00AA1AFD" w:rsidP="007F1C07">
            <w:pPr>
              <w:spacing w:line="276" w:lineRule="auto"/>
              <w:contextualSpacing/>
              <w:rPr>
                <w:sz w:val="22"/>
                <w:szCs w:val="22"/>
              </w:rPr>
            </w:pPr>
          </w:p>
        </w:tc>
      </w:tr>
      <w:tr w:rsidR="006C7B17" w:rsidRPr="00AA1244" w14:paraId="0650793B" w14:textId="77777777" w:rsidTr="00E37366">
        <w:trPr>
          <w:trHeight w:val="147"/>
        </w:trPr>
        <w:tc>
          <w:tcPr>
            <w:tcW w:w="2977" w:type="dxa"/>
            <w:vMerge/>
            <w:vAlign w:val="center"/>
          </w:tcPr>
          <w:p w14:paraId="66EAC09A" w14:textId="77777777" w:rsidR="00AA1AFD" w:rsidRPr="00AA1244" w:rsidRDefault="00AA1AFD" w:rsidP="007F1C07">
            <w:pPr>
              <w:spacing w:line="276" w:lineRule="auto"/>
              <w:contextualSpacing/>
              <w:jc w:val="left"/>
              <w:rPr>
                <w:sz w:val="22"/>
                <w:szCs w:val="22"/>
              </w:rPr>
            </w:pPr>
          </w:p>
        </w:tc>
        <w:tc>
          <w:tcPr>
            <w:tcW w:w="1559" w:type="dxa"/>
            <w:vAlign w:val="center"/>
          </w:tcPr>
          <w:p w14:paraId="56EBBCB2" w14:textId="77777777" w:rsidR="00AA1AFD" w:rsidRPr="00AA1244" w:rsidRDefault="00AA1AFD" w:rsidP="007F1C07">
            <w:pPr>
              <w:spacing w:line="276" w:lineRule="auto"/>
              <w:contextualSpacing/>
              <w:jc w:val="center"/>
              <w:rPr>
                <w:sz w:val="22"/>
                <w:szCs w:val="22"/>
              </w:rPr>
            </w:pPr>
            <w:r w:rsidRPr="00AA1244">
              <w:rPr>
                <w:sz w:val="22"/>
                <w:szCs w:val="22"/>
              </w:rPr>
              <w:t>Образец А</w:t>
            </w:r>
          </w:p>
        </w:tc>
        <w:tc>
          <w:tcPr>
            <w:tcW w:w="1701" w:type="dxa"/>
            <w:vAlign w:val="center"/>
          </w:tcPr>
          <w:p w14:paraId="2CB2CFF5" w14:textId="77777777" w:rsidR="00AA1AFD" w:rsidRPr="00AA1244" w:rsidRDefault="00AA1AFD" w:rsidP="007F1C07">
            <w:pPr>
              <w:spacing w:line="276" w:lineRule="auto"/>
              <w:contextualSpacing/>
              <w:jc w:val="center"/>
              <w:rPr>
                <w:sz w:val="22"/>
                <w:szCs w:val="22"/>
                <w:lang w:val="en-US"/>
              </w:rPr>
            </w:pPr>
            <w:r w:rsidRPr="00AA1244">
              <w:rPr>
                <w:sz w:val="22"/>
                <w:szCs w:val="22"/>
              </w:rPr>
              <w:t xml:space="preserve">Образец </w:t>
            </w:r>
            <w:r w:rsidRPr="00AA1244">
              <w:rPr>
                <w:sz w:val="22"/>
                <w:szCs w:val="22"/>
                <w:lang w:val="en-US"/>
              </w:rPr>
              <w:t>B</w:t>
            </w:r>
          </w:p>
        </w:tc>
        <w:tc>
          <w:tcPr>
            <w:tcW w:w="1560" w:type="dxa"/>
            <w:vAlign w:val="center"/>
          </w:tcPr>
          <w:p w14:paraId="62E0B4EE" w14:textId="77777777" w:rsidR="00AA1AFD" w:rsidRPr="00AA1244" w:rsidRDefault="00AA1AFD" w:rsidP="007F1C07">
            <w:pPr>
              <w:spacing w:line="276" w:lineRule="auto"/>
              <w:contextualSpacing/>
              <w:jc w:val="center"/>
              <w:rPr>
                <w:sz w:val="22"/>
                <w:szCs w:val="22"/>
                <w:lang w:val="en-US"/>
              </w:rPr>
            </w:pPr>
            <w:r w:rsidRPr="00AA1244">
              <w:rPr>
                <w:sz w:val="22"/>
                <w:szCs w:val="22"/>
              </w:rPr>
              <w:t xml:space="preserve">Образец </w:t>
            </w:r>
            <w:r w:rsidRPr="00AA1244">
              <w:rPr>
                <w:sz w:val="22"/>
                <w:szCs w:val="22"/>
                <w:lang w:val="en-US"/>
              </w:rPr>
              <w:t>C</w:t>
            </w:r>
          </w:p>
        </w:tc>
        <w:tc>
          <w:tcPr>
            <w:tcW w:w="2693" w:type="dxa"/>
            <w:vMerge/>
          </w:tcPr>
          <w:p w14:paraId="618A00E0" w14:textId="77777777" w:rsidR="00AA1AFD" w:rsidRPr="00AA1244" w:rsidRDefault="00AA1AFD" w:rsidP="007F1C07">
            <w:pPr>
              <w:spacing w:line="276" w:lineRule="auto"/>
              <w:contextualSpacing/>
              <w:rPr>
                <w:sz w:val="22"/>
                <w:szCs w:val="22"/>
              </w:rPr>
            </w:pPr>
          </w:p>
        </w:tc>
      </w:tr>
      <w:tr w:rsidR="00AA1AFD" w:rsidRPr="00AA1244" w14:paraId="4898AF9C" w14:textId="77777777" w:rsidTr="00E37366">
        <w:trPr>
          <w:trHeight w:val="223"/>
        </w:trPr>
        <w:tc>
          <w:tcPr>
            <w:tcW w:w="10490" w:type="dxa"/>
            <w:gridSpan w:val="5"/>
            <w:vAlign w:val="center"/>
          </w:tcPr>
          <w:p w14:paraId="58477678" w14:textId="77777777" w:rsidR="00AA1AFD" w:rsidRPr="00AA1244" w:rsidRDefault="007F1C07" w:rsidP="00753A21">
            <w:pPr>
              <w:spacing w:line="276" w:lineRule="auto"/>
              <w:contextualSpacing/>
              <w:jc w:val="center"/>
              <w:rPr>
                <w:sz w:val="22"/>
                <w:szCs w:val="22"/>
              </w:rPr>
            </w:pPr>
            <w:r w:rsidRPr="00AA1244">
              <w:rPr>
                <w:sz w:val="22"/>
                <w:szCs w:val="22"/>
              </w:rPr>
              <w:t>Схемы контроля</w:t>
            </w:r>
          </w:p>
        </w:tc>
      </w:tr>
      <w:tr w:rsidR="006C7B17" w:rsidRPr="00AA1244" w14:paraId="7C0F7634" w14:textId="77777777" w:rsidTr="00E37366">
        <w:trPr>
          <w:trHeight w:val="1988"/>
        </w:trPr>
        <w:tc>
          <w:tcPr>
            <w:tcW w:w="2977" w:type="dxa"/>
            <w:vAlign w:val="center"/>
          </w:tcPr>
          <w:p w14:paraId="2495E198" w14:textId="77777777" w:rsidR="00231928" w:rsidRPr="00AA1244" w:rsidRDefault="00AA1AFD" w:rsidP="007F1C07">
            <w:pPr>
              <w:spacing w:line="276" w:lineRule="auto"/>
              <w:contextualSpacing/>
              <w:jc w:val="left"/>
              <w:rPr>
                <w:sz w:val="22"/>
                <w:szCs w:val="22"/>
              </w:rPr>
            </w:pPr>
            <w:r w:rsidRPr="00AA1244">
              <w:rPr>
                <w:sz w:val="22"/>
                <w:szCs w:val="22"/>
              </w:rPr>
              <w:t>Фиксированные углы при фиксированном положении преобразователя относительно оси сварного шва (</w:t>
            </w:r>
            <w:r w:rsidR="00C45C9C" w:rsidRPr="00AA1244">
              <w:rPr>
                <w:sz w:val="22"/>
                <w:szCs w:val="22"/>
              </w:rPr>
              <w:t>продольное</w:t>
            </w:r>
            <w:r w:rsidRPr="00AA1244">
              <w:rPr>
                <w:sz w:val="22"/>
                <w:szCs w:val="22"/>
              </w:rPr>
              <w:t xml:space="preserve"> </w:t>
            </w:r>
            <w:proofErr w:type="gramStart"/>
            <w:r w:rsidRPr="00AA1244">
              <w:rPr>
                <w:sz w:val="22"/>
                <w:szCs w:val="22"/>
              </w:rPr>
              <w:t>сканирование)</w:t>
            </w:r>
            <w:r w:rsidRPr="00AA1244">
              <w:rPr>
                <w:sz w:val="22"/>
                <w:szCs w:val="22"/>
                <w:vertAlign w:val="superscript"/>
              </w:rPr>
              <w:t>а</w:t>
            </w:r>
            <w:proofErr w:type="gramEnd"/>
          </w:p>
        </w:tc>
        <w:tc>
          <w:tcPr>
            <w:tcW w:w="1559" w:type="dxa"/>
            <w:vAlign w:val="center"/>
          </w:tcPr>
          <w:p w14:paraId="24FC499B" w14:textId="77777777" w:rsidR="00231928" w:rsidRPr="00AA1244" w:rsidRDefault="00C45C9C" w:rsidP="007F1C07">
            <w:pPr>
              <w:spacing w:line="276" w:lineRule="auto"/>
              <w:contextualSpacing/>
              <w:jc w:val="center"/>
              <w:rPr>
                <w:sz w:val="22"/>
                <w:szCs w:val="22"/>
              </w:rPr>
            </w:pPr>
            <w:r w:rsidRPr="00AA1244">
              <w:rPr>
                <w:sz w:val="22"/>
                <w:szCs w:val="22"/>
              </w:rPr>
              <w:t>с 2-х сторон</w:t>
            </w:r>
          </w:p>
        </w:tc>
        <w:tc>
          <w:tcPr>
            <w:tcW w:w="1701" w:type="dxa"/>
            <w:vAlign w:val="center"/>
          </w:tcPr>
          <w:p w14:paraId="7DA07A6C" w14:textId="77777777" w:rsidR="00231928" w:rsidRPr="00AA1244" w:rsidRDefault="001B7A78" w:rsidP="007F1C07">
            <w:pPr>
              <w:spacing w:line="276" w:lineRule="auto"/>
              <w:contextualSpacing/>
              <w:jc w:val="center"/>
              <w:rPr>
                <w:sz w:val="22"/>
                <w:szCs w:val="22"/>
              </w:rPr>
            </w:pPr>
            <w:r w:rsidRPr="00AA1244">
              <w:rPr>
                <w:sz w:val="22"/>
                <w:szCs w:val="22"/>
              </w:rPr>
              <w:t xml:space="preserve">Не </w:t>
            </w:r>
            <w:r w:rsidR="007F1C07" w:rsidRPr="00AA1244">
              <w:rPr>
                <w:sz w:val="22"/>
                <w:szCs w:val="22"/>
              </w:rPr>
              <w:t>используется как отдельный метод</w:t>
            </w:r>
          </w:p>
        </w:tc>
        <w:tc>
          <w:tcPr>
            <w:tcW w:w="1560" w:type="dxa"/>
            <w:vAlign w:val="center"/>
          </w:tcPr>
          <w:p w14:paraId="10858D81" w14:textId="77777777" w:rsidR="00231928" w:rsidRPr="00AA1244" w:rsidRDefault="00C45C9C" w:rsidP="007F1C07">
            <w:pPr>
              <w:spacing w:line="276" w:lineRule="auto"/>
              <w:contextualSpacing/>
              <w:jc w:val="center"/>
              <w:rPr>
                <w:sz w:val="22"/>
                <w:szCs w:val="22"/>
              </w:rPr>
            </w:pPr>
            <w:r w:rsidRPr="00AA1244">
              <w:rPr>
                <w:sz w:val="22"/>
                <w:szCs w:val="22"/>
              </w:rPr>
              <w:t>с 2-х сторон</w:t>
            </w:r>
          </w:p>
        </w:tc>
        <w:tc>
          <w:tcPr>
            <w:tcW w:w="2693" w:type="dxa"/>
            <w:vAlign w:val="center"/>
          </w:tcPr>
          <w:p w14:paraId="6E924289" w14:textId="77777777" w:rsidR="00231928" w:rsidRPr="00AA1244" w:rsidRDefault="006C7B17" w:rsidP="007F1C07">
            <w:pPr>
              <w:spacing w:line="276" w:lineRule="auto"/>
              <w:contextualSpacing/>
              <w:jc w:val="center"/>
              <w:rPr>
                <w:sz w:val="22"/>
                <w:szCs w:val="22"/>
              </w:rPr>
            </w:pPr>
            <w:r w:rsidRPr="00AA1244">
              <w:rPr>
                <w:noProof/>
                <w:lang w:eastAsia="ru-RU"/>
              </w:rPr>
              <w:drawing>
                <wp:inline distT="0" distB="0" distL="0" distR="0" wp14:anchorId="67A181D0" wp14:editId="39FDF941">
                  <wp:extent cx="1288111" cy="482061"/>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290777" cy="483059"/>
                          </a:xfrm>
                          <a:prstGeom prst="rect">
                            <a:avLst/>
                          </a:prstGeom>
                        </pic:spPr>
                      </pic:pic>
                    </a:graphicData>
                  </a:graphic>
                </wp:inline>
              </w:drawing>
            </w:r>
          </w:p>
        </w:tc>
      </w:tr>
      <w:tr w:rsidR="006C7B17" w:rsidRPr="00AA1244" w14:paraId="744DF5B2" w14:textId="77777777" w:rsidTr="00E37366">
        <w:trPr>
          <w:trHeight w:val="1180"/>
        </w:trPr>
        <w:tc>
          <w:tcPr>
            <w:tcW w:w="2977" w:type="dxa"/>
            <w:vAlign w:val="center"/>
          </w:tcPr>
          <w:p w14:paraId="7836B394" w14:textId="77777777" w:rsidR="00231928" w:rsidRPr="00AA1244" w:rsidRDefault="005417B1" w:rsidP="007F1C07">
            <w:pPr>
              <w:spacing w:line="276" w:lineRule="auto"/>
              <w:contextualSpacing/>
              <w:jc w:val="left"/>
              <w:rPr>
                <w:sz w:val="22"/>
                <w:szCs w:val="22"/>
              </w:rPr>
            </w:pPr>
            <w:r w:rsidRPr="00AA1244">
              <w:rPr>
                <w:sz w:val="22"/>
                <w:szCs w:val="22"/>
              </w:rPr>
              <w:t xml:space="preserve">Фиксированные углы, </w:t>
            </w:r>
            <w:r w:rsidR="00C45C9C" w:rsidRPr="00AA1244">
              <w:rPr>
                <w:sz w:val="22"/>
                <w:szCs w:val="22"/>
              </w:rPr>
              <w:t>продольно-поперечное</w:t>
            </w:r>
            <w:r w:rsidRPr="00AA1244">
              <w:rPr>
                <w:sz w:val="22"/>
                <w:szCs w:val="22"/>
              </w:rPr>
              <w:t xml:space="preserve"> </w:t>
            </w:r>
            <w:proofErr w:type="gramStart"/>
            <w:r w:rsidRPr="00AA1244">
              <w:rPr>
                <w:sz w:val="22"/>
                <w:szCs w:val="22"/>
              </w:rPr>
              <w:t>сканирование</w:t>
            </w:r>
            <w:proofErr w:type="gramEnd"/>
            <w:r w:rsidRPr="00AA1244">
              <w:rPr>
                <w:sz w:val="22"/>
                <w:szCs w:val="22"/>
              </w:rPr>
              <w:t xml:space="preserve"> </w:t>
            </w:r>
            <w:r w:rsidRPr="00AA1244">
              <w:rPr>
                <w:sz w:val="22"/>
                <w:szCs w:val="22"/>
                <w:vertAlign w:val="superscript"/>
              </w:rPr>
              <w:t>а</w:t>
            </w:r>
          </w:p>
        </w:tc>
        <w:tc>
          <w:tcPr>
            <w:tcW w:w="1559" w:type="dxa"/>
            <w:vAlign w:val="center"/>
          </w:tcPr>
          <w:p w14:paraId="65943D5C" w14:textId="77777777" w:rsidR="00231928" w:rsidRPr="00AA1244" w:rsidRDefault="00C45C9C" w:rsidP="007F1C07">
            <w:pPr>
              <w:spacing w:line="276" w:lineRule="auto"/>
              <w:contextualSpacing/>
              <w:jc w:val="center"/>
              <w:rPr>
                <w:sz w:val="22"/>
                <w:szCs w:val="22"/>
              </w:rPr>
            </w:pPr>
            <w:r w:rsidRPr="00AA1244">
              <w:rPr>
                <w:sz w:val="22"/>
                <w:szCs w:val="22"/>
              </w:rPr>
              <w:t>с одной стороны</w:t>
            </w:r>
          </w:p>
        </w:tc>
        <w:tc>
          <w:tcPr>
            <w:tcW w:w="1701" w:type="dxa"/>
            <w:vAlign w:val="center"/>
          </w:tcPr>
          <w:p w14:paraId="0302D15C" w14:textId="77777777" w:rsidR="00231928" w:rsidRPr="00AA1244" w:rsidRDefault="00C45C9C" w:rsidP="007F1C07">
            <w:pPr>
              <w:spacing w:line="276" w:lineRule="auto"/>
              <w:contextualSpacing/>
              <w:jc w:val="center"/>
              <w:rPr>
                <w:sz w:val="22"/>
                <w:szCs w:val="22"/>
              </w:rPr>
            </w:pPr>
            <w:r w:rsidRPr="00AA1244">
              <w:rPr>
                <w:sz w:val="22"/>
                <w:szCs w:val="22"/>
              </w:rPr>
              <w:t>с одной стороны</w:t>
            </w:r>
          </w:p>
        </w:tc>
        <w:tc>
          <w:tcPr>
            <w:tcW w:w="1560" w:type="dxa"/>
            <w:vAlign w:val="center"/>
          </w:tcPr>
          <w:p w14:paraId="1E266F38" w14:textId="77777777" w:rsidR="00231928" w:rsidRPr="00AA1244" w:rsidRDefault="00C45C9C" w:rsidP="007F1C07">
            <w:pPr>
              <w:spacing w:line="276" w:lineRule="auto"/>
              <w:contextualSpacing/>
              <w:jc w:val="center"/>
              <w:rPr>
                <w:sz w:val="22"/>
                <w:szCs w:val="22"/>
              </w:rPr>
            </w:pPr>
            <w:r w:rsidRPr="00AA1244">
              <w:rPr>
                <w:sz w:val="22"/>
                <w:szCs w:val="22"/>
              </w:rPr>
              <w:t>с одной стороны</w:t>
            </w:r>
          </w:p>
        </w:tc>
        <w:tc>
          <w:tcPr>
            <w:tcW w:w="2693" w:type="dxa"/>
            <w:vAlign w:val="center"/>
          </w:tcPr>
          <w:p w14:paraId="4385850C" w14:textId="77777777" w:rsidR="00231928" w:rsidRPr="00AA1244" w:rsidRDefault="006C7B17" w:rsidP="007F1C07">
            <w:pPr>
              <w:spacing w:line="276" w:lineRule="auto"/>
              <w:contextualSpacing/>
              <w:jc w:val="center"/>
              <w:rPr>
                <w:sz w:val="22"/>
                <w:szCs w:val="22"/>
              </w:rPr>
            </w:pPr>
            <w:r w:rsidRPr="00AA1244">
              <w:rPr>
                <w:noProof/>
                <w:lang w:eastAsia="ru-RU"/>
              </w:rPr>
              <w:drawing>
                <wp:inline distT="0" distB="0" distL="0" distR="0" wp14:anchorId="5F5013A5" wp14:editId="1E0E8366">
                  <wp:extent cx="1326741" cy="575801"/>
                  <wp:effectExtent l="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50330" cy="586039"/>
                          </a:xfrm>
                          <a:prstGeom prst="rect">
                            <a:avLst/>
                          </a:prstGeom>
                        </pic:spPr>
                      </pic:pic>
                    </a:graphicData>
                  </a:graphic>
                </wp:inline>
              </w:drawing>
            </w:r>
          </w:p>
        </w:tc>
      </w:tr>
      <w:tr w:rsidR="006C7B17" w:rsidRPr="00AA1244" w14:paraId="64B79813" w14:textId="77777777" w:rsidTr="00E37366">
        <w:trPr>
          <w:trHeight w:val="493"/>
        </w:trPr>
        <w:tc>
          <w:tcPr>
            <w:tcW w:w="2977" w:type="dxa"/>
            <w:vAlign w:val="center"/>
          </w:tcPr>
          <w:p w14:paraId="6DD7B3C9" w14:textId="77777777" w:rsidR="00231928" w:rsidRPr="00AA1244" w:rsidRDefault="005417B1" w:rsidP="007F1C07">
            <w:pPr>
              <w:spacing w:line="276" w:lineRule="auto"/>
              <w:contextualSpacing/>
              <w:jc w:val="left"/>
              <w:rPr>
                <w:sz w:val="22"/>
                <w:szCs w:val="22"/>
                <w:vertAlign w:val="superscript"/>
              </w:rPr>
            </w:pPr>
            <w:r w:rsidRPr="00AA1244">
              <w:rPr>
                <w:sz w:val="22"/>
                <w:szCs w:val="22"/>
              </w:rPr>
              <w:t>Е-скан при фиксированном положении преобразователя (</w:t>
            </w:r>
            <w:r w:rsidR="00171605" w:rsidRPr="00AA1244">
              <w:rPr>
                <w:sz w:val="22"/>
                <w:szCs w:val="22"/>
              </w:rPr>
              <w:t>продольное</w:t>
            </w:r>
            <w:r w:rsidR="007F1C07" w:rsidRPr="00AA1244">
              <w:rPr>
                <w:sz w:val="22"/>
                <w:szCs w:val="22"/>
              </w:rPr>
              <w:t xml:space="preserve"> сканирование</w:t>
            </w:r>
            <w:r w:rsidRPr="00AA1244">
              <w:rPr>
                <w:sz w:val="22"/>
                <w:szCs w:val="22"/>
              </w:rPr>
              <w:t xml:space="preserve">) </w:t>
            </w:r>
            <w:r w:rsidRPr="00AA1244">
              <w:rPr>
                <w:sz w:val="22"/>
                <w:szCs w:val="22"/>
                <w:vertAlign w:val="superscript"/>
              </w:rPr>
              <w:t>а</w:t>
            </w:r>
          </w:p>
        </w:tc>
        <w:tc>
          <w:tcPr>
            <w:tcW w:w="1559" w:type="dxa"/>
            <w:vAlign w:val="center"/>
          </w:tcPr>
          <w:p w14:paraId="07190542" w14:textId="77777777" w:rsidR="00231928" w:rsidRPr="00AA1244" w:rsidRDefault="00C45C9C" w:rsidP="007F1C07">
            <w:pPr>
              <w:spacing w:line="276" w:lineRule="auto"/>
              <w:contextualSpacing/>
              <w:jc w:val="center"/>
              <w:rPr>
                <w:sz w:val="22"/>
                <w:szCs w:val="22"/>
              </w:rPr>
            </w:pPr>
            <w:r w:rsidRPr="00AA1244">
              <w:rPr>
                <w:sz w:val="22"/>
                <w:szCs w:val="22"/>
              </w:rPr>
              <w:t>с одной стороны</w:t>
            </w:r>
          </w:p>
        </w:tc>
        <w:tc>
          <w:tcPr>
            <w:tcW w:w="1701" w:type="dxa"/>
            <w:vAlign w:val="center"/>
          </w:tcPr>
          <w:p w14:paraId="65EB635B" w14:textId="77777777" w:rsidR="00231928" w:rsidRPr="00AA1244" w:rsidRDefault="00171605" w:rsidP="007F1C07">
            <w:pPr>
              <w:spacing w:line="276" w:lineRule="auto"/>
              <w:contextualSpacing/>
              <w:jc w:val="center"/>
              <w:rPr>
                <w:sz w:val="22"/>
                <w:szCs w:val="22"/>
              </w:rPr>
            </w:pPr>
            <w:r w:rsidRPr="00AA1244">
              <w:rPr>
                <w:sz w:val="22"/>
                <w:szCs w:val="22"/>
              </w:rPr>
              <w:t>с 2-х сторон, двумя различными</w:t>
            </w:r>
            <w:r w:rsidR="00CC1EF5" w:rsidRPr="00AA1244">
              <w:rPr>
                <w:sz w:val="22"/>
                <w:szCs w:val="22"/>
              </w:rPr>
              <w:t xml:space="preserve"> угла</w:t>
            </w:r>
            <w:r w:rsidRPr="00AA1244">
              <w:rPr>
                <w:sz w:val="22"/>
                <w:szCs w:val="22"/>
              </w:rPr>
              <w:t>ми</w:t>
            </w:r>
            <w:r w:rsidR="00CC1EF5" w:rsidRPr="00AA1244">
              <w:rPr>
                <w:sz w:val="22"/>
                <w:szCs w:val="22"/>
              </w:rPr>
              <w:t xml:space="preserve"> </w:t>
            </w:r>
            <w:r w:rsidR="00CC1EF5" w:rsidRPr="00AA1244">
              <w:rPr>
                <w:sz w:val="22"/>
                <w:szCs w:val="22"/>
                <w:vertAlign w:val="superscript"/>
              </w:rPr>
              <w:t>с</w:t>
            </w:r>
          </w:p>
        </w:tc>
        <w:tc>
          <w:tcPr>
            <w:tcW w:w="1560" w:type="dxa"/>
            <w:vAlign w:val="center"/>
          </w:tcPr>
          <w:p w14:paraId="124F849C" w14:textId="77777777" w:rsidR="00231928" w:rsidRPr="00AA1244" w:rsidRDefault="00C45C9C" w:rsidP="007F1C07">
            <w:pPr>
              <w:spacing w:line="276" w:lineRule="auto"/>
              <w:contextualSpacing/>
              <w:jc w:val="center"/>
              <w:rPr>
                <w:sz w:val="22"/>
                <w:szCs w:val="22"/>
              </w:rPr>
            </w:pPr>
            <w:r w:rsidRPr="00AA1244">
              <w:rPr>
                <w:sz w:val="22"/>
                <w:szCs w:val="22"/>
              </w:rPr>
              <w:t>с 2-х сторон</w:t>
            </w:r>
          </w:p>
        </w:tc>
        <w:tc>
          <w:tcPr>
            <w:tcW w:w="2693" w:type="dxa"/>
            <w:vAlign w:val="center"/>
          </w:tcPr>
          <w:p w14:paraId="0F9F1364" w14:textId="77777777" w:rsidR="00231928" w:rsidRPr="00AA1244" w:rsidRDefault="006C7B17" w:rsidP="007F1C07">
            <w:pPr>
              <w:spacing w:line="276" w:lineRule="auto"/>
              <w:contextualSpacing/>
              <w:jc w:val="center"/>
              <w:rPr>
                <w:sz w:val="22"/>
                <w:szCs w:val="22"/>
              </w:rPr>
            </w:pPr>
            <w:r w:rsidRPr="00AA1244">
              <w:rPr>
                <w:noProof/>
                <w:lang w:eastAsia="ru-RU"/>
              </w:rPr>
              <w:drawing>
                <wp:inline distT="0" distB="0" distL="0" distR="0" wp14:anchorId="2DD3AD75" wp14:editId="2CB22D55">
                  <wp:extent cx="1293153" cy="580445"/>
                  <wp:effectExtent l="0" t="0" r="254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294510" cy="581054"/>
                          </a:xfrm>
                          <a:prstGeom prst="rect">
                            <a:avLst/>
                          </a:prstGeom>
                        </pic:spPr>
                      </pic:pic>
                    </a:graphicData>
                  </a:graphic>
                </wp:inline>
              </w:drawing>
            </w:r>
          </w:p>
        </w:tc>
      </w:tr>
      <w:tr w:rsidR="006C7B17" w:rsidRPr="00AA1244" w14:paraId="60478564" w14:textId="77777777" w:rsidTr="00E37366">
        <w:trPr>
          <w:trHeight w:val="481"/>
        </w:trPr>
        <w:tc>
          <w:tcPr>
            <w:tcW w:w="2977" w:type="dxa"/>
            <w:vAlign w:val="center"/>
          </w:tcPr>
          <w:p w14:paraId="72520C4E" w14:textId="77777777" w:rsidR="00231928" w:rsidRPr="00AA1244" w:rsidRDefault="005417B1" w:rsidP="007F1C07">
            <w:pPr>
              <w:spacing w:line="276" w:lineRule="auto"/>
              <w:contextualSpacing/>
              <w:jc w:val="left"/>
              <w:rPr>
                <w:sz w:val="22"/>
                <w:szCs w:val="22"/>
              </w:rPr>
            </w:pPr>
            <w:r w:rsidRPr="00AA1244">
              <w:rPr>
                <w:sz w:val="22"/>
                <w:szCs w:val="22"/>
                <w:lang w:val="en-US"/>
              </w:rPr>
              <w:t>S</w:t>
            </w:r>
            <w:r w:rsidRPr="00AA1244">
              <w:rPr>
                <w:sz w:val="22"/>
                <w:szCs w:val="22"/>
              </w:rPr>
              <w:t>-скан при фиксированном положении преоб</w:t>
            </w:r>
            <w:r w:rsidR="00171605" w:rsidRPr="00AA1244">
              <w:rPr>
                <w:sz w:val="22"/>
                <w:szCs w:val="22"/>
              </w:rPr>
              <w:t xml:space="preserve">разователя относительно оси шва </w:t>
            </w:r>
            <w:r w:rsidRPr="00AA1244">
              <w:rPr>
                <w:sz w:val="22"/>
                <w:szCs w:val="22"/>
              </w:rPr>
              <w:t>(</w:t>
            </w:r>
            <w:r w:rsidR="00171605" w:rsidRPr="00AA1244">
              <w:rPr>
                <w:sz w:val="22"/>
                <w:szCs w:val="22"/>
              </w:rPr>
              <w:t xml:space="preserve">продольное </w:t>
            </w:r>
            <w:r w:rsidRPr="00AA1244">
              <w:rPr>
                <w:sz w:val="22"/>
                <w:szCs w:val="22"/>
              </w:rPr>
              <w:t xml:space="preserve">сканирование) </w:t>
            </w:r>
            <w:r w:rsidRPr="00AA1244">
              <w:rPr>
                <w:sz w:val="22"/>
                <w:szCs w:val="22"/>
                <w:vertAlign w:val="superscript"/>
              </w:rPr>
              <w:t>а</w:t>
            </w:r>
          </w:p>
        </w:tc>
        <w:tc>
          <w:tcPr>
            <w:tcW w:w="1559" w:type="dxa"/>
            <w:vAlign w:val="center"/>
          </w:tcPr>
          <w:p w14:paraId="50AF12C2" w14:textId="77777777" w:rsidR="00231928" w:rsidRPr="00AA1244" w:rsidRDefault="00C45C9C" w:rsidP="007F1C07">
            <w:pPr>
              <w:spacing w:line="276" w:lineRule="auto"/>
              <w:contextualSpacing/>
              <w:jc w:val="center"/>
              <w:rPr>
                <w:sz w:val="22"/>
                <w:szCs w:val="22"/>
              </w:rPr>
            </w:pPr>
            <w:r w:rsidRPr="00AA1244">
              <w:rPr>
                <w:sz w:val="22"/>
                <w:szCs w:val="22"/>
              </w:rPr>
              <w:t>с одной стороны</w:t>
            </w:r>
          </w:p>
        </w:tc>
        <w:tc>
          <w:tcPr>
            <w:tcW w:w="1701" w:type="dxa"/>
            <w:vAlign w:val="center"/>
          </w:tcPr>
          <w:p w14:paraId="676F7138" w14:textId="77777777" w:rsidR="00231928" w:rsidRPr="00AA1244" w:rsidRDefault="00171605" w:rsidP="007F1C07">
            <w:pPr>
              <w:spacing w:line="276" w:lineRule="auto"/>
              <w:contextualSpacing/>
              <w:jc w:val="center"/>
              <w:rPr>
                <w:sz w:val="22"/>
                <w:szCs w:val="22"/>
              </w:rPr>
            </w:pPr>
            <w:r w:rsidRPr="00AA1244">
              <w:rPr>
                <w:sz w:val="22"/>
                <w:szCs w:val="22"/>
              </w:rPr>
              <w:t>с 2-х сторон или из 2-х положений преобразователя</w:t>
            </w:r>
          </w:p>
        </w:tc>
        <w:tc>
          <w:tcPr>
            <w:tcW w:w="1560" w:type="dxa"/>
            <w:vAlign w:val="center"/>
          </w:tcPr>
          <w:p w14:paraId="39575BE4" w14:textId="77777777" w:rsidR="00231928" w:rsidRPr="00AA1244" w:rsidRDefault="00171605" w:rsidP="007F1C07">
            <w:pPr>
              <w:spacing w:line="276" w:lineRule="auto"/>
              <w:contextualSpacing/>
              <w:jc w:val="center"/>
              <w:rPr>
                <w:sz w:val="22"/>
                <w:szCs w:val="22"/>
              </w:rPr>
            </w:pPr>
            <w:r w:rsidRPr="00AA1244">
              <w:rPr>
                <w:sz w:val="22"/>
                <w:szCs w:val="22"/>
              </w:rPr>
              <w:t xml:space="preserve">с 2-х сторон </w:t>
            </w:r>
            <w:r w:rsidR="00CC1EF5" w:rsidRPr="00AA1244">
              <w:rPr>
                <w:sz w:val="22"/>
                <w:szCs w:val="22"/>
              </w:rPr>
              <w:t xml:space="preserve">или </w:t>
            </w:r>
            <w:r w:rsidRPr="00AA1244">
              <w:rPr>
                <w:sz w:val="22"/>
                <w:szCs w:val="22"/>
              </w:rPr>
              <w:t>из 2-х положений</w:t>
            </w:r>
            <w:r w:rsidR="00CC1EF5" w:rsidRPr="00AA1244">
              <w:rPr>
                <w:sz w:val="22"/>
                <w:szCs w:val="22"/>
              </w:rPr>
              <w:t xml:space="preserve"> преобразователя</w:t>
            </w:r>
          </w:p>
        </w:tc>
        <w:tc>
          <w:tcPr>
            <w:tcW w:w="2693" w:type="dxa"/>
            <w:vAlign w:val="center"/>
          </w:tcPr>
          <w:p w14:paraId="676D1EE8" w14:textId="77777777" w:rsidR="00231928" w:rsidRPr="00AA1244" w:rsidRDefault="006C7B17" w:rsidP="007F1C07">
            <w:pPr>
              <w:spacing w:line="276" w:lineRule="auto"/>
              <w:contextualSpacing/>
              <w:jc w:val="center"/>
              <w:rPr>
                <w:sz w:val="22"/>
                <w:szCs w:val="22"/>
              </w:rPr>
            </w:pPr>
            <w:r w:rsidRPr="00AA1244">
              <w:rPr>
                <w:noProof/>
                <w:lang w:eastAsia="ru-RU"/>
              </w:rPr>
              <w:drawing>
                <wp:inline distT="0" distB="0" distL="0" distR="0" wp14:anchorId="4A81E8D3" wp14:editId="74CDC369">
                  <wp:extent cx="1324353" cy="508883"/>
                  <wp:effectExtent l="0" t="0" r="0" b="571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327150" cy="509958"/>
                          </a:xfrm>
                          <a:prstGeom prst="rect">
                            <a:avLst/>
                          </a:prstGeom>
                        </pic:spPr>
                      </pic:pic>
                    </a:graphicData>
                  </a:graphic>
                </wp:inline>
              </w:drawing>
            </w:r>
          </w:p>
        </w:tc>
      </w:tr>
      <w:tr w:rsidR="00CC1EF5" w:rsidRPr="00AA1244" w14:paraId="7F747B1C" w14:textId="77777777" w:rsidTr="00E37366">
        <w:trPr>
          <w:trHeight w:val="481"/>
        </w:trPr>
        <w:tc>
          <w:tcPr>
            <w:tcW w:w="2977" w:type="dxa"/>
            <w:vAlign w:val="center"/>
          </w:tcPr>
          <w:p w14:paraId="32D548BC" w14:textId="77777777" w:rsidR="001B7A78" w:rsidRPr="00AA1244" w:rsidRDefault="001B7A78" w:rsidP="007F1C07">
            <w:pPr>
              <w:spacing w:line="276" w:lineRule="auto"/>
              <w:contextualSpacing/>
              <w:jc w:val="left"/>
              <w:rPr>
                <w:sz w:val="22"/>
                <w:szCs w:val="22"/>
              </w:rPr>
            </w:pPr>
            <w:r w:rsidRPr="00AA1244">
              <w:rPr>
                <w:sz w:val="22"/>
                <w:szCs w:val="22"/>
                <w:lang w:val="en-US"/>
              </w:rPr>
              <w:t>S</w:t>
            </w:r>
            <w:r w:rsidRPr="00AA1244">
              <w:rPr>
                <w:sz w:val="22"/>
                <w:szCs w:val="22"/>
              </w:rPr>
              <w:t xml:space="preserve">-скан, </w:t>
            </w:r>
            <w:r w:rsidR="00171605" w:rsidRPr="00AA1244">
              <w:rPr>
                <w:sz w:val="22"/>
                <w:szCs w:val="22"/>
              </w:rPr>
              <w:t>продольно-поперечное</w:t>
            </w:r>
            <w:r w:rsidRPr="00AA1244">
              <w:rPr>
                <w:sz w:val="22"/>
                <w:szCs w:val="22"/>
              </w:rPr>
              <w:t xml:space="preserve"> сканирование</w:t>
            </w:r>
          </w:p>
        </w:tc>
        <w:tc>
          <w:tcPr>
            <w:tcW w:w="3260" w:type="dxa"/>
            <w:gridSpan w:val="2"/>
            <w:vAlign w:val="center"/>
          </w:tcPr>
          <w:p w14:paraId="3B54345B" w14:textId="77777777" w:rsidR="001B7A78" w:rsidRPr="00AA1244" w:rsidRDefault="001B7A78" w:rsidP="007F1C07">
            <w:pPr>
              <w:spacing w:line="276" w:lineRule="auto"/>
              <w:contextualSpacing/>
              <w:jc w:val="center"/>
              <w:rPr>
                <w:sz w:val="22"/>
                <w:szCs w:val="22"/>
              </w:rPr>
            </w:pPr>
            <w:r w:rsidRPr="00AA1244">
              <w:rPr>
                <w:sz w:val="22"/>
                <w:szCs w:val="22"/>
              </w:rPr>
              <w:t>Не рекомендуется</w:t>
            </w:r>
          </w:p>
        </w:tc>
        <w:tc>
          <w:tcPr>
            <w:tcW w:w="1560" w:type="dxa"/>
            <w:vAlign w:val="center"/>
          </w:tcPr>
          <w:p w14:paraId="28695BA8" w14:textId="77777777" w:rsidR="001B7A78" w:rsidRPr="00AA1244" w:rsidRDefault="00C45C9C" w:rsidP="007F1C07">
            <w:pPr>
              <w:spacing w:line="276" w:lineRule="auto"/>
              <w:contextualSpacing/>
              <w:jc w:val="center"/>
              <w:rPr>
                <w:sz w:val="22"/>
                <w:szCs w:val="22"/>
              </w:rPr>
            </w:pPr>
            <w:r w:rsidRPr="00AA1244">
              <w:rPr>
                <w:sz w:val="22"/>
                <w:szCs w:val="22"/>
              </w:rPr>
              <w:t>с одной стороны</w:t>
            </w:r>
          </w:p>
        </w:tc>
        <w:tc>
          <w:tcPr>
            <w:tcW w:w="2693" w:type="dxa"/>
            <w:vAlign w:val="center"/>
          </w:tcPr>
          <w:p w14:paraId="6CEDF247" w14:textId="77777777" w:rsidR="001B7A78" w:rsidRPr="00AA1244" w:rsidRDefault="006C7B17" w:rsidP="007F1C07">
            <w:pPr>
              <w:spacing w:line="276" w:lineRule="auto"/>
              <w:contextualSpacing/>
              <w:jc w:val="center"/>
              <w:rPr>
                <w:sz w:val="22"/>
                <w:szCs w:val="22"/>
              </w:rPr>
            </w:pPr>
            <w:r w:rsidRPr="00AA1244">
              <w:rPr>
                <w:noProof/>
                <w:lang w:eastAsia="ru-RU"/>
              </w:rPr>
              <w:drawing>
                <wp:inline distT="0" distB="0" distL="0" distR="0" wp14:anchorId="14CE8E68" wp14:editId="5339D79D">
                  <wp:extent cx="1391478" cy="606913"/>
                  <wp:effectExtent l="0" t="0" r="0" b="317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395733" cy="608769"/>
                          </a:xfrm>
                          <a:prstGeom prst="rect">
                            <a:avLst/>
                          </a:prstGeom>
                        </pic:spPr>
                      </pic:pic>
                    </a:graphicData>
                  </a:graphic>
                </wp:inline>
              </w:drawing>
            </w:r>
          </w:p>
        </w:tc>
      </w:tr>
      <w:tr w:rsidR="00CC1EF5" w:rsidRPr="00AA1244" w14:paraId="7C1FF939" w14:textId="77777777" w:rsidTr="00E37366">
        <w:trPr>
          <w:trHeight w:val="493"/>
        </w:trPr>
        <w:tc>
          <w:tcPr>
            <w:tcW w:w="2977" w:type="dxa"/>
            <w:vAlign w:val="center"/>
          </w:tcPr>
          <w:p w14:paraId="32A3E1FA" w14:textId="37AAE6FA" w:rsidR="001B7A78" w:rsidRPr="00AA1244" w:rsidRDefault="001B7A78" w:rsidP="007F1C07">
            <w:pPr>
              <w:spacing w:line="276" w:lineRule="auto"/>
              <w:contextualSpacing/>
              <w:jc w:val="left"/>
              <w:rPr>
                <w:sz w:val="22"/>
                <w:szCs w:val="22"/>
              </w:rPr>
            </w:pPr>
            <w:r w:rsidRPr="00AA1244">
              <w:rPr>
                <w:sz w:val="22"/>
                <w:szCs w:val="22"/>
                <w:lang w:val="en-US"/>
              </w:rPr>
              <w:t>TOFD</w:t>
            </w:r>
            <w:r w:rsidRPr="00AA1244">
              <w:rPr>
                <w:sz w:val="22"/>
                <w:szCs w:val="22"/>
              </w:rPr>
              <w:t xml:space="preserve">-метод, реализуемый </w:t>
            </w:r>
            <w:r w:rsidR="00171605" w:rsidRPr="00AA1244">
              <w:rPr>
                <w:sz w:val="22"/>
                <w:szCs w:val="22"/>
              </w:rPr>
              <w:t>с использованием</w:t>
            </w:r>
            <w:r w:rsidRPr="00AA1244">
              <w:rPr>
                <w:sz w:val="22"/>
                <w:szCs w:val="22"/>
              </w:rPr>
              <w:t xml:space="preserve"> фазированных решеток</w:t>
            </w:r>
            <w:r w:rsidR="008A301A" w:rsidRPr="00AA1244">
              <w:rPr>
                <w:sz w:val="22"/>
                <w:szCs w:val="22"/>
              </w:rPr>
              <w:t xml:space="preserve"> </w:t>
            </w:r>
            <w:r w:rsidR="008A301A" w:rsidRPr="00AA1244">
              <w:rPr>
                <w:sz w:val="22"/>
                <w:szCs w:val="22"/>
                <w:vertAlign w:val="superscript"/>
              </w:rPr>
              <w:t>а</w:t>
            </w:r>
          </w:p>
        </w:tc>
        <w:tc>
          <w:tcPr>
            <w:tcW w:w="3260" w:type="dxa"/>
            <w:gridSpan w:val="2"/>
            <w:vAlign w:val="center"/>
          </w:tcPr>
          <w:p w14:paraId="5420F096" w14:textId="77777777" w:rsidR="001B7A78" w:rsidRPr="00AA1244" w:rsidRDefault="001B7A78" w:rsidP="007F1C07">
            <w:pPr>
              <w:spacing w:line="276" w:lineRule="auto"/>
              <w:contextualSpacing/>
              <w:jc w:val="center"/>
              <w:rPr>
                <w:sz w:val="22"/>
                <w:szCs w:val="22"/>
              </w:rPr>
            </w:pPr>
            <w:r w:rsidRPr="00AA1244">
              <w:rPr>
                <w:sz w:val="22"/>
                <w:szCs w:val="22"/>
              </w:rPr>
              <w:t xml:space="preserve">Не рекомендуется, </w:t>
            </w:r>
            <w:r w:rsidR="00CC1EF5" w:rsidRPr="00AA1244">
              <w:rPr>
                <w:sz w:val="22"/>
                <w:szCs w:val="22"/>
                <w:lang w:val="en-US"/>
              </w:rPr>
              <w:t>TOFD</w:t>
            </w:r>
            <w:r w:rsidR="00CC1EF5" w:rsidRPr="00AA1244">
              <w:rPr>
                <w:sz w:val="22"/>
                <w:szCs w:val="22"/>
              </w:rPr>
              <w:t xml:space="preserve">-метод в соответствии с </w:t>
            </w:r>
            <w:r w:rsidR="00CC1EF5" w:rsidRPr="00AA1244">
              <w:rPr>
                <w:sz w:val="22"/>
                <w:szCs w:val="22"/>
                <w:lang w:val="en-US"/>
              </w:rPr>
              <w:t>ISO</w:t>
            </w:r>
            <w:r w:rsidR="00CC1EF5" w:rsidRPr="00AA1244">
              <w:rPr>
                <w:sz w:val="22"/>
                <w:szCs w:val="22"/>
              </w:rPr>
              <w:t xml:space="preserve"> 10863</w:t>
            </w:r>
          </w:p>
        </w:tc>
        <w:tc>
          <w:tcPr>
            <w:tcW w:w="1560" w:type="dxa"/>
            <w:vAlign w:val="center"/>
          </w:tcPr>
          <w:p w14:paraId="0EBA9040" w14:textId="77777777" w:rsidR="001B7A78" w:rsidRPr="00AA1244" w:rsidRDefault="00C45C9C" w:rsidP="007F1C07">
            <w:pPr>
              <w:spacing w:line="276" w:lineRule="auto"/>
              <w:contextualSpacing/>
              <w:jc w:val="center"/>
              <w:rPr>
                <w:sz w:val="22"/>
                <w:szCs w:val="22"/>
              </w:rPr>
            </w:pPr>
            <w:r w:rsidRPr="00AA1244">
              <w:rPr>
                <w:sz w:val="22"/>
                <w:szCs w:val="22"/>
              </w:rPr>
              <w:t xml:space="preserve">одна </w:t>
            </w:r>
            <w:r w:rsidR="007F1C07" w:rsidRPr="00AA1244">
              <w:rPr>
                <w:sz w:val="22"/>
                <w:szCs w:val="22"/>
              </w:rPr>
              <w:t>схема</w:t>
            </w:r>
          </w:p>
        </w:tc>
        <w:tc>
          <w:tcPr>
            <w:tcW w:w="2693" w:type="dxa"/>
            <w:vAlign w:val="center"/>
          </w:tcPr>
          <w:p w14:paraId="263C8DFD" w14:textId="77777777" w:rsidR="001B7A78" w:rsidRPr="00AA1244" w:rsidRDefault="00FC50E0" w:rsidP="007F1C07">
            <w:pPr>
              <w:spacing w:line="276" w:lineRule="auto"/>
              <w:contextualSpacing/>
              <w:jc w:val="center"/>
              <w:rPr>
                <w:sz w:val="22"/>
                <w:szCs w:val="22"/>
              </w:rPr>
            </w:pPr>
            <w:r w:rsidRPr="00AA1244">
              <w:rPr>
                <w:noProof/>
                <w:lang w:eastAsia="ru-RU"/>
              </w:rPr>
              <w:drawing>
                <wp:inline distT="0" distB="0" distL="0" distR="0" wp14:anchorId="6D1185D6" wp14:editId="544860D8">
                  <wp:extent cx="1389252" cy="524787"/>
                  <wp:effectExtent l="0" t="0" r="1905" b="889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389681" cy="524949"/>
                          </a:xfrm>
                          <a:prstGeom prst="rect">
                            <a:avLst/>
                          </a:prstGeom>
                        </pic:spPr>
                      </pic:pic>
                    </a:graphicData>
                  </a:graphic>
                </wp:inline>
              </w:drawing>
            </w:r>
          </w:p>
        </w:tc>
      </w:tr>
      <w:tr w:rsidR="00CC1EF5" w:rsidRPr="00AA1244" w14:paraId="03E4A6F2" w14:textId="77777777" w:rsidTr="00E37366">
        <w:trPr>
          <w:trHeight w:val="481"/>
        </w:trPr>
        <w:tc>
          <w:tcPr>
            <w:tcW w:w="2977" w:type="dxa"/>
            <w:vAlign w:val="center"/>
          </w:tcPr>
          <w:p w14:paraId="71A9097F" w14:textId="77777777" w:rsidR="00CC1EF5" w:rsidRPr="00AA1244" w:rsidRDefault="00CC1EF5" w:rsidP="007F1C07">
            <w:pPr>
              <w:spacing w:line="276" w:lineRule="auto"/>
              <w:contextualSpacing/>
              <w:jc w:val="left"/>
              <w:rPr>
                <w:sz w:val="22"/>
                <w:szCs w:val="22"/>
              </w:rPr>
            </w:pPr>
            <w:r w:rsidRPr="00AA1244">
              <w:rPr>
                <w:sz w:val="22"/>
                <w:szCs w:val="22"/>
              </w:rPr>
              <w:t xml:space="preserve">Сканирование с отклонением от плоскости качания УЗ-луча </w:t>
            </w:r>
            <w:r w:rsidRPr="00AA1244">
              <w:rPr>
                <w:sz w:val="22"/>
                <w:szCs w:val="22"/>
                <w:vertAlign w:val="superscript"/>
                <w:lang w:val="en-US"/>
              </w:rPr>
              <w:t>b</w:t>
            </w:r>
          </w:p>
        </w:tc>
        <w:tc>
          <w:tcPr>
            <w:tcW w:w="4820" w:type="dxa"/>
            <w:gridSpan w:val="3"/>
            <w:vAlign w:val="center"/>
          </w:tcPr>
          <w:p w14:paraId="7CDE4ED6" w14:textId="77777777" w:rsidR="00CC1EF5" w:rsidRPr="00AA1244" w:rsidRDefault="00CC1EF5" w:rsidP="007F1C07">
            <w:pPr>
              <w:spacing w:line="276" w:lineRule="auto"/>
              <w:contextualSpacing/>
              <w:jc w:val="center"/>
              <w:rPr>
                <w:sz w:val="22"/>
                <w:szCs w:val="22"/>
              </w:rPr>
            </w:pPr>
            <w:r w:rsidRPr="00AA1244">
              <w:rPr>
                <w:sz w:val="22"/>
                <w:szCs w:val="22"/>
              </w:rPr>
              <w:t>Если т</w:t>
            </w:r>
            <w:r w:rsidR="00171605" w:rsidRPr="00AA1244">
              <w:rPr>
                <w:sz w:val="22"/>
                <w:szCs w:val="22"/>
              </w:rPr>
              <w:t>ребует спецификация</w:t>
            </w:r>
          </w:p>
        </w:tc>
        <w:tc>
          <w:tcPr>
            <w:tcW w:w="2693" w:type="dxa"/>
            <w:vAlign w:val="center"/>
          </w:tcPr>
          <w:p w14:paraId="778351C3" w14:textId="77777777" w:rsidR="00CC1EF5" w:rsidRPr="00AA1244" w:rsidRDefault="00FC50E0" w:rsidP="007F1C07">
            <w:pPr>
              <w:spacing w:line="276" w:lineRule="auto"/>
              <w:contextualSpacing/>
              <w:jc w:val="center"/>
              <w:rPr>
                <w:sz w:val="22"/>
                <w:szCs w:val="22"/>
              </w:rPr>
            </w:pPr>
            <w:r w:rsidRPr="00AA1244">
              <w:rPr>
                <w:noProof/>
                <w:lang w:eastAsia="ru-RU"/>
              </w:rPr>
              <w:drawing>
                <wp:inline distT="0" distB="0" distL="0" distR="0" wp14:anchorId="77B83347" wp14:editId="709431D0">
                  <wp:extent cx="1403812" cy="461176"/>
                  <wp:effectExtent l="0" t="0" r="635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408859" cy="462834"/>
                          </a:xfrm>
                          <a:prstGeom prst="rect">
                            <a:avLst/>
                          </a:prstGeom>
                        </pic:spPr>
                      </pic:pic>
                    </a:graphicData>
                  </a:graphic>
                </wp:inline>
              </w:drawing>
            </w:r>
          </w:p>
        </w:tc>
      </w:tr>
      <w:tr w:rsidR="004A5E7B" w:rsidRPr="00AA1244" w14:paraId="6E8A731F" w14:textId="77777777" w:rsidTr="00E37366">
        <w:trPr>
          <w:trHeight w:val="493"/>
        </w:trPr>
        <w:tc>
          <w:tcPr>
            <w:tcW w:w="10490" w:type="dxa"/>
            <w:gridSpan w:val="5"/>
          </w:tcPr>
          <w:p w14:paraId="75E54430" w14:textId="77777777" w:rsidR="004A5E7B" w:rsidRPr="00AA1244" w:rsidRDefault="004A5E7B" w:rsidP="007F1C07">
            <w:pPr>
              <w:contextualSpacing/>
              <w:rPr>
                <w:sz w:val="22"/>
                <w:szCs w:val="22"/>
              </w:rPr>
            </w:pPr>
            <w:proofErr w:type="gramStart"/>
            <w:r w:rsidRPr="00AA1244">
              <w:rPr>
                <w:sz w:val="22"/>
                <w:szCs w:val="22"/>
                <w:vertAlign w:val="superscript"/>
              </w:rPr>
              <w:t>а</w:t>
            </w:r>
            <w:proofErr w:type="gramEnd"/>
            <w:r w:rsidRPr="00AA1244">
              <w:rPr>
                <w:sz w:val="22"/>
                <w:szCs w:val="22"/>
              </w:rPr>
              <w:t xml:space="preserve"> Для уровня контроля С следует </w:t>
            </w:r>
            <w:r w:rsidR="00171605" w:rsidRPr="00AA1244">
              <w:rPr>
                <w:sz w:val="22"/>
                <w:szCs w:val="22"/>
              </w:rPr>
              <w:t>применять совместно</w:t>
            </w:r>
            <w:r w:rsidRPr="00AA1244">
              <w:rPr>
                <w:sz w:val="22"/>
                <w:szCs w:val="22"/>
              </w:rPr>
              <w:t xml:space="preserve"> по меньшей мере две </w:t>
            </w:r>
            <w:r w:rsidR="007F1C07" w:rsidRPr="00AA1244">
              <w:rPr>
                <w:sz w:val="22"/>
                <w:szCs w:val="22"/>
              </w:rPr>
              <w:t>схемы</w:t>
            </w:r>
            <w:r w:rsidRPr="00AA1244">
              <w:rPr>
                <w:sz w:val="22"/>
                <w:szCs w:val="22"/>
              </w:rPr>
              <w:t xml:space="preserve"> из этой таблицы; по крайней мере одна из них должна быть </w:t>
            </w:r>
            <w:r w:rsidRPr="00AA1244">
              <w:rPr>
                <w:sz w:val="22"/>
                <w:szCs w:val="22"/>
                <w:lang w:val="en-US"/>
              </w:rPr>
              <w:t>S</w:t>
            </w:r>
            <w:r w:rsidRPr="00AA1244">
              <w:rPr>
                <w:sz w:val="22"/>
                <w:szCs w:val="22"/>
              </w:rPr>
              <w:t xml:space="preserve">-сканом или </w:t>
            </w:r>
            <w:r w:rsidRPr="00AA1244">
              <w:rPr>
                <w:sz w:val="22"/>
                <w:szCs w:val="22"/>
                <w:lang w:val="en-US"/>
              </w:rPr>
              <w:t>TOFD</w:t>
            </w:r>
            <w:r w:rsidRPr="00AA1244">
              <w:rPr>
                <w:sz w:val="22"/>
                <w:szCs w:val="22"/>
              </w:rPr>
              <w:t>.</w:t>
            </w:r>
          </w:p>
          <w:p w14:paraId="3D185FE3" w14:textId="77777777" w:rsidR="008B5691" w:rsidRPr="00AA1244" w:rsidRDefault="004A5E7B" w:rsidP="007F1C07">
            <w:pPr>
              <w:contextualSpacing/>
              <w:rPr>
                <w:sz w:val="22"/>
                <w:szCs w:val="22"/>
              </w:rPr>
            </w:pPr>
            <w:r w:rsidRPr="00AA1244">
              <w:rPr>
                <w:sz w:val="22"/>
                <w:szCs w:val="22"/>
                <w:vertAlign w:val="superscript"/>
                <w:lang w:val="en-US"/>
              </w:rPr>
              <w:t>b</w:t>
            </w:r>
            <w:r w:rsidRPr="00AA1244">
              <w:rPr>
                <w:sz w:val="22"/>
                <w:szCs w:val="22"/>
              </w:rPr>
              <w:t xml:space="preserve"> </w:t>
            </w:r>
            <w:r w:rsidR="001B7A78" w:rsidRPr="00AA1244">
              <w:rPr>
                <w:sz w:val="22"/>
                <w:szCs w:val="22"/>
              </w:rPr>
              <w:t xml:space="preserve">Если </w:t>
            </w:r>
            <w:r w:rsidR="00171605" w:rsidRPr="00AA1244">
              <w:rPr>
                <w:sz w:val="22"/>
                <w:szCs w:val="22"/>
              </w:rPr>
              <w:t xml:space="preserve">спецификацией установлено выявление поперечных </w:t>
            </w:r>
            <w:proofErr w:type="spellStart"/>
            <w:r w:rsidR="00171605" w:rsidRPr="00AA1244">
              <w:rPr>
                <w:sz w:val="22"/>
                <w:szCs w:val="22"/>
              </w:rPr>
              <w:t>несплошностей</w:t>
            </w:r>
            <w:proofErr w:type="spellEnd"/>
            <w:r w:rsidR="001B7A78" w:rsidRPr="00AA1244">
              <w:rPr>
                <w:sz w:val="22"/>
                <w:szCs w:val="22"/>
              </w:rPr>
              <w:t xml:space="preserve">, необходимо применять подходящую дополнительную </w:t>
            </w:r>
            <w:r w:rsidR="007F1C07" w:rsidRPr="00AA1244">
              <w:rPr>
                <w:sz w:val="22"/>
                <w:szCs w:val="22"/>
              </w:rPr>
              <w:t>схему</w:t>
            </w:r>
            <w:r w:rsidR="001B7A78" w:rsidRPr="00AA1244">
              <w:rPr>
                <w:sz w:val="22"/>
                <w:szCs w:val="22"/>
              </w:rPr>
              <w:t xml:space="preserve">. Можно использовать преобразователь с отклонением луча или </w:t>
            </w:r>
            <w:proofErr w:type="spellStart"/>
            <w:r w:rsidR="001B7A78" w:rsidRPr="00AA1244">
              <w:rPr>
                <w:sz w:val="22"/>
                <w:szCs w:val="22"/>
              </w:rPr>
              <w:t>электронно</w:t>
            </w:r>
            <w:proofErr w:type="spellEnd"/>
            <w:r w:rsidR="001B7A78" w:rsidRPr="00AA1244">
              <w:rPr>
                <w:sz w:val="22"/>
                <w:szCs w:val="22"/>
              </w:rPr>
              <w:t xml:space="preserve"> отклоненный луч.</w:t>
            </w:r>
          </w:p>
          <w:p w14:paraId="00483E4B" w14:textId="77777777" w:rsidR="001B7A78" w:rsidRPr="00AA1244" w:rsidRDefault="001B7A78" w:rsidP="007F1C07">
            <w:pPr>
              <w:contextualSpacing/>
              <w:rPr>
                <w:sz w:val="22"/>
                <w:szCs w:val="22"/>
              </w:rPr>
            </w:pPr>
            <w:r w:rsidRPr="00AA1244">
              <w:rPr>
                <w:sz w:val="22"/>
                <w:szCs w:val="22"/>
                <w:vertAlign w:val="superscript"/>
              </w:rPr>
              <w:t>с</w:t>
            </w:r>
            <w:r w:rsidRPr="00AA1244">
              <w:rPr>
                <w:sz w:val="22"/>
                <w:szCs w:val="22"/>
              </w:rPr>
              <w:t xml:space="preserve"> Разница </w:t>
            </w:r>
            <w:r w:rsidR="0060073B" w:rsidRPr="00AA1244">
              <w:rPr>
                <w:sz w:val="22"/>
                <w:szCs w:val="22"/>
              </w:rPr>
              <w:t xml:space="preserve">между углами </w:t>
            </w:r>
            <w:r w:rsidRPr="00AA1244">
              <w:rPr>
                <w:sz w:val="22"/>
                <w:szCs w:val="22"/>
              </w:rPr>
              <w:t>не менее 10</w:t>
            </w:r>
            <w:r w:rsidRPr="00AA1244">
              <w:rPr>
                <w:sz w:val="22"/>
                <w:szCs w:val="22"/>
                <w:vertAlign w:val="superscript"/>
              </w:rPr>
              <w:t>о</w:t>
            </w:r>
            <w:r w:rsidRPr="00AA1244">
              <w:rPr>
                <w:sz w:val="22"/>
                <w:szCs w:val="22"/>
              </w:rPr>
              <w:t>.</w:t>
            </w:r>
          </w:p>
        </w:tc>
      </w:tr>
    </w:tbl>
    <w:p w14:paraId="506F6F16" w14:textId="77777777" w:rsidR="00F62997" w:rsidRPr="00AA1244" w:rsidRDefault="00F62997" w:rsidP="00670FE8">
      <w:pPr>
        <w:spacing w:after="0" w:line="360" w:lineRule="auto"/>
        <w:contextualSpacing/>
        <w:jc w:val="both"/>
        <w:rPr>
          <w:rFonts w:ascii="Times New Roman" w:hAnsi="Times New Roman" w:cs="Times New Roman"/>
          <w:sz w:val="28"/>
          <w:szCs w:val="28"/>
        </w:rPr>
      </w:pPr>
    </w:p>
    <w:p w14:paraId="5E058CC3" w14:textId="77777777" w:rsidR="00484C2A" w:rsidRPr="00AA1244" w:rsidRDefault="00F62997" w:rsidP="00F62997">
      <w:pPr>
        <w:pStyle w:val="1"/>
        <w:spacing w:after="240" w:line="360" w:lineRule="auto"/>
        <w:ind w:firstLine="567"/>
        <w:jc w:val="both"/>
        <w:rPr>
          <w:rFonts w:ascii="Times New Roman" w:hAnsi="Times New Roman" w:cs="Times New Roman"/>
          <w:b/>
          <w:color w:val="auto"/>
        </w:rPr>
      </w:pPr>
      <w:bookmarkStart w:id="5" w:name="bookmark9"/>
      <w:r w:rsidRPr="00AA1244">
        <w:rPr>
          <w:rFonts w:ascii="Times New Roman" w:hAnsi="Times New Roman" w:cs="Times New Roman"/>
          <w:b/>
          <w:color w:val="auto"/>
        </w:rPr>
        <w:lastRenderedPageBreak/>
        <w:t>5</w:t>
      </w:r>
      <w:r w:rsidR="00484C2A" w:rsidRPr="00AA1244">
        <w:rPr>
          <w:rFonts w:ascii="Times New Roman" w:hAnsi="Times New Roman" w:cs="Times New Roman"/>
          <w:b/>
          <w:color w:val="auto"/>
        </w:rPr>
        <w:t xml:space="preserve"> </w:t>
      </w:r>
      <w:bookmarkEnd w:id="5"/>
      <w:r w:rsidRPr="00AA1244">
        <w:rPr>
          <w:rFonts w:ascii="Times New Roman" w:hAnsi="Times New Roman" w:cs="Times New Roman"/>
          <w:b/>
          <w:color w:val="auto"/>
        </w:rPr>
        <w:t>Информация, необходимая для контроля</w:t>
      </w:r>
    </w:p>
    <w:p w14:paraId="15F5F2A7" w14:textId="77777777" w:rsidR="00484C2A" w:rsidRPr="00AA1244" w:rsidRDefault="00F62997" w:rsidP="00F62997">
      <w:pPr>
        <w:pStyle w:val="1"/>
        <w:spacing w:after="240" w:line="360" w:lineRule="auto"/>
        <w:ind w:firstLine="567"/>
        <w:jc w:val="both"/>
        <w:rPr>
          <w:rFonts w:ascii="Times New Roman" w:hAnsi="Times New Roman" w:cs="Times New Roman"/>
          <w:b/>
          <w:color w:val="auto"/>
          <w:sz w:val="28"/>
        </w:rPr>
      </w:pPr>
      <w:bookmarkStart w:id="6" w:name="bookmark10"/>
      <w:r w:rsidRPr="00AA1244">
        <w:rPr>
          <w:rFonts w:ascii="Times New Roman" w:hAnsi="Times New Roman" w:cs="Times New Roman"/>
          <w:b/>
          <w:color w:val="auto"/>
          <w:sz w:val="28"/>
        </w:rPr>
        <w:t>5</w:t>
      </w:r>
      <w:r w:rsidR="00484C2A" w:rsidRPr="00AA1244">
        <w:rPr>
          <w:rFonts w:ascii="Times New Roman" w:hAnsi="Times New Roman" w:cs="Times New Roman"/>
          <w:b/>
          <w:color w:val="auto"/>
          <w:sz w:val="28"/>
        </w:rPr>
        <w:t xml:space="preserve">.1 </w:t>
      </w:r>
      <w:bookmarkEnd w:id="6"/>
      <w:r w:rsidR="00202BED" w:rsidRPr="00AA1244">
        <w:rPr>
          <w:rFonts w:ascii="Times New Roman" w:hAnsi="Times New Roman" w:cs="Times New Roman"/>
          <w:b/>
          <w:color w:val="auto"/>
          <w:sz w:val="28"/>
        </w:rPr>
        <w:t>Вопросы, требующие согласования до разработки процедуры контроля</w:t>
      </w:r>
    </w:p>
    <w:p w14:paraId="176AB408" w14:textId="77777777" w:rsidR="00484C2A" w:rsidRPr="00AA1244" w:rsidRDefault="00202BED" w:rsidP="00537A5C">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Требуемая информация</w:t>
      </w:r>
      <w:r w:rsidR="00F62997" w:rsidRPr="00AA1244">
        <w:rPr>
          <w:rFonts w:ascii="Times New Roman" w:hAnsi="Times New Roman" w:cs="Times New Roman"/>
          <w:sz w:val="28"/>
          <w:szCs w:val="28"/>
        </w:rPr>
        <w:t>:</w:t>
      </w:r>
    </w:p>
    <w:p w14:paraId="738955B1" w14:textId="77777777" w:rsidR="00F62997" w:rsidRPr="00AA1244" w:rsidRDefault="006256F2" w:rsidP="00F62997">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a) зоны</w:t>
      </w:r>
      <w:r w:rsidR="00F62997" w:rsidRPr="00AA1244">
        <w:rPr>
          <w:rFonts w:ascii="Times New Roman" w:hAnsi="Times New Roman" w:cs="Times New Roman"/>
          <w:sz w:val="28"/>
          <w:szCs w:val="28"/>
        </w:rPr>
        <w:t xml:space="preserve"> и объём контроля;</w:t>
      </w:r>
    </w:p>
    <w:p w14:paraId="76A96FBE" w14:textId="77777777" w:rsidR="00F62997" w:rsidRPr="00AA1244" w:rsidRDefault="00F62997" w:rsidP="00F62997">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b) уровни контроля;</w:t>
      </w:r>
    </w:p>
    <w:p w14:paraId="5D30C362" w14:textId="77777777" w:rsidR="00F62997" w:rsidRPr="00AA1244" w:rsidRDefault="00F62997" w:rsidP="00F62997">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c) критерии приёмки;</w:t>
      </w:r>
    </w:p>
    <w:p w14:paraId="32C46E14" w14:textId="2C9F90A1" w:rsidR="00F62997" w:rsidRPr="00AA1244" w:rsidRDefault="00F62997" w:rsidP="00F62997">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 xml:space="preserve">d) </w:t>
      </w:r>
      <w:r w:rsidR="00D76FD2" w:rsidRPr="00AA1244">
        <w:rPr>
          <w:rFonts w:ascii="Times New Roman" w:hAnsi="Times New Roman" w:cs="Times New Roman"/>
          <w:sz w:val="28"/>
          <w:szCs w:val="28"/>
        </w:rPr>
        <w:t>требования к</w:t>
      </w:r>
      <w:r w:rsidRPr="00AA1244">
        <w:rPr>
          <w:rFonts w:ascii="Times New Roman" w:hAnsi="Times New Roman" w:cs="Times New Roman"/>
          <w:sz w:val="28"/>
          <w:szCs w:val="28"/>
        </w:rPr>
        <w:t xml:space="preserve"> настроечны</w:t>
      </w:r>
      <w:r w:rsidR="00D76FD2" w:rsidRPr="00AA1244">
        <w:rPr>
          <w:rFonts w:ascii="Times New Roman" w:hAnsi="Times New Roman" w:cs="Times New Roman"/>
          <w:sz w:val="28"/>
          <w:szCs w:val="28"/>
        </w:rPr>
        <w:t>м</w:t>
      </w:r>
      <w:r w:rsidRPr="00AA1244">
        <w:rPr>
          <w:rFonts w:ascii="Times New Roman" w:hAnsi="Times New Roman" w:cs="Times New Roman"/>
          <w:sz w:val="28"/>
          <w:szCs w:val="28"/>
        </w:rPr>
        <w:t xml:space="preserve"> образц</w:t>
      </w:r>
      <w:r w:rsidR="00D76FD2" w:rsidRPr="00AA1244">
        <w:rPr>
          <w:rFonts w:ascii="Times New Roman" w:hAnsi="Times New Roman" w:cs="Times New Roman"/>
          <w:sz w:val="28"/>
          <w:szCs w:val="28"/>
        </w:rPr>
        <w:t>ам</w:t>
      </w:r>
      <w:r w:rsidRPr="00AA1244">
        <w:rPr>
          <w:rFonts w:ascii="Times New Roman" w:hAnsi="Times New Roman" w:cs="Times New Roman"/>
          <w:sz w:val="28"/>
          <w:szCs w:val="28"/>
        </w:rPr>
        <w:t>;</w:t>
      </w:r>
    </w:p>
    <w:p w14:paraId="34BFC930" w14:textId="77777777" w:rsidR="00F62997" w:rsidRPr="00AA1244" w:rsidRDefault="00F62997" w:rsidP="00F62997">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e) этап производства или эксплуатации, на котором необходимо провести контроль;</w:t>
      </w:r>
    </w:p>
    <w:p w14:paraId="3C95FAB3" w14:textId="77777777" w:rsidR="00F62997" w:rsidRPr="00AA1244" w:rsidRDefault="00202BED" w:rsidP="00F62997">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f) параметры сварных соединений</w:t>
      </w:r>
      <w:r w:rsidR="00F62997" w:rsidRPr="00AA1244">
        <w:rPr>
          <w:rFonts w:ascii="Times New Roman" w:hAnsi="Times New Roman" w:cs="Times New Roman"/>
          <w:sz w:val="28"/>
          <w:szCs w:val="28"/>
        </w:rPr>
        <w:t xml:space="preserve"> и сведения о размере зоны термического влияния;</w:t>
      </w:r>
    </w:p>
    <w:p w14:paraId="60BF6AB6" w14:textId="380B3CDC" w:rsidR="00F62997" w:rsidRPr="00AA1244" w:rsidRDefault="00202BED" w:rsidP="00F62997">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g) требования к доступности</w:t>
      </w:r>
      <w:r w:rsidR="00D76FD2" w:rsidRPr="00AA1244">
        <w:rPr>
          <w:rFonts w:ascii="Times New Roman" w:hAnsi="Times New Roman" w:cs="Times New Roman"/>
          <w:sz w:val="28"/>
          <w:szCs w:val="28"/>
        </w:rPr>
        <w:t>,</w:t>
      </w:r>
      <w:r w:rsidR="00F62997" w:rsidRPr="00AA1244">
        <w:rPr>
          <w:rFonts w:ascii="Times New Roman" w:hAnsi="Times New Roman" w:cs="Times New Roman"/>
          <w:sz w:val="28"/>
          <w:szCs w:val="28"/>
        </w:rPr>
        <w:t xml:space="preserve"> состоянию поверхности и </w:t>
      </w:r>
      <w:r w:rsidR="00D76FD2" w:rsidRPr="00AA1244">
        <w:rPr>
          <w:rFonts w:ascii="Times New Roman" w:hAnsi="Times New Roman" w:cs="Times New Roman"/>
          <w:sz w:val="28"/>
          <w:szCs w:val="28"/>
        </w:rPr>
        <w:t xml:space="preserve">ее </w:t>
      </w:r>
      <w:r w:rsidR="00F62997" w:rsidRPr="00AA1244">
        <w:rPr>
          <w:rFonts w:ascii="Times New Roman" w:hAnsi="Times New Roman" w:cs="Times New Roman"/>
          <w:sz w:val="28"/>
          <w:szCs w:val="28"/>
        </w:rPr>
        <w:t>температуре;</w:t>
      </w:r>
    </w:p>
    <w:p w14:paraId="2A6D9F1C" w14:textId="77777777" w:rsidR="00F62997" w:rsidRPr="00AA1244" w:rsidRDefault="00F62997" w:rsidP="00F62997">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h) квалификация персонала;</w:t>
      </w:r>
    </w:p>
    <w:p w14:paraId="4A7DCA97" w14:textId="77777777" w:rsidR="00F62997" w:rsidRPr="00AA1244" w:rsidRDefault="00F62997" w:rsidP="00F62997">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i) требования к отчётности.</w:t>
      </w:r>
    </w:p>
    <w:p w14:paraId="56D1DF64" w14:textId="3164B83B" w:rsidR="00484C2A" w:rsidRPr="00AA1244" w:rsidRDefault="00F62997" w:rsidP="00F62997">
      <w:pPr>
        <w:pStyle w:val="1"/>
        <w:spacing w:after="240" w:line="360" w:lineRule="auto"/>
        <w:ind w:firstLine="567"/>
        <w:jc w:val="both"/>
        <w:rPr>
          <w:rFonts w:ascii="Times New Roman" w:hAnsi="Times New Roman" w:cs="Times New Roman"/>
          <w:b/>
          <w:color w:val="auto"/>
          <w:sz w:val="28"/>
        </w:rPr>
      </w:pPr>
      <w:bookmarkStart w:id="7" w:name="bookmark11"/>
      <w:r w:rsidRPr="00AA1244">
        <w:rPr>
          <w:rFonts w:ascii="Times New Roman" w:hAnsi="Times New Roman" w:cs="Times New Roman"/>
          <w:b/>
          <w:color w:val="auto"/>
          <w:sz w:val="28"/>
        </w:rPr>
        <w:t>5</w:t>
      </w:r>
      <w:r w:rsidR="009673FF" w:rsidRPr="00AA1244">
        <w:rPr>
          <w:rFonts w:ascii="Times New Roman" w:hAnsi="Times New Roman" w:cs="Times New Roman"/>
          <w:b/>
          <w:color w:val="auto"/>
          <w:sz w:val="28"/>
        </w:rPr>
        <w:t xml:space="preserve">.2 </w:t>
      </w:r>
      <w:bookmarkEnd w:id="7"/>
      <w:r w:rsidRPr="00AA1244">
        <w:rPr>
          <w:rFonts w:ascii="Times New Roman" w:hAnsi="Times New Roman" w:cs="Times New Roman"/>
          <w:b/>
          <w:color w:val="auto"/>
          <w:sz w:val="28"/>
        </w:rPr>
        <w:t>Особая информация, необходимая перед проведением контроля</w:t>
      </w:r>
    </w:p>
    <w:p w14:paraId="4C73E5AE" w14:textId="3CCD7740" w:rsidR="00F62997" w:rsidRPr="00AA1244" w:rsidRDefault="00F37F36" w:rsidP="00F62997">
      <w:pPr>
        <w:pStyle w:val="1"/>
        <w:spacing w:after="240" w:line="360" w:lineRule="auto"/>
        <w:ind w:firstLine="567"/>
        <w:jc w:val="both"/>
        <w:rPr>
          <w:rFonts w:ascii="Times New Roman" w:eastAsiaTheme="minorHAnsi" w:hAnsi="Times New Roman" w:cs="Times New Roman"/>
          <w:color w:val="auto"/>
          <w:sz w:val="28"/>
          <w:szCs w:val="28"/>
        </w:rPr>
      </w:pPr>
      <w:bookmarkStart w:id="8" w:name="_Toc510520658"/>
      <w:bookmarkStart w:id="9" w:name="_Toc510526589"/>
      <w:bookmarkStart w:id="10" w:name="bookmark12"/>
      <w:r w:rsidRPr="00AA1244">
        <w:rPr>
          <w:rFonts w:ascii="Times New Roman" w:eastAsiaTheme="minorHAnsi" w:hAnsi="Times New Roman" w:cs="Times New Roman"/>
          <w:color w:val="auto"/>
          <w:sz w:val="28"/>
          <w:szCs w:val="28"/>
        </w:rPr>
        <w:t>Перед</w:t>
      </w:r>
      <w:r w:rsidR="00F62997" w:rsidRPr="00AA1244">
        <w:rPr>
          <w:rFonts w:ascii="Times New Roman" w:eastAsiaTheme="minorHAnsi" w:hAnsi="Times New Roman" w:cs="Times New Roman"/>
          <w:color w:val="auto"/>
          <w:sz w:val="28"/>
          <w:szCs w:val="28"/>
        </w:rPr>
        <w:t xml:space="preserve"> началом контроля сварного соединения, у </w:t>
      </w:r>
      <w:r w:rsidR="00D76FD2" w:rsidRPr="00AA1244">
        <w:rPr>
          <w:rFonts w:ascii="Times New Roman" w:eastAsiaTheme="minorHAnsi" w:hAnsi="Times New Roman" w:cs="Times New Roman"/>
          <w:color w:val="auto"/>
          <w:sz w:val="28"/>
          <w:szCs w:val="28"/>
        </w:rPr>
        <w:t>персонала</w:t>
      </w:r>
      <w:r w:rsidR="00F62997" w:rsidRPr="00AA1244">
        <w:rPr>
          <w:rFonts w:ascii="Times New Roman" w:eastAsiaTheme="minorHAnsi" w:hAnsi="Times New Roman" w:cs="Times New Roman"/>
          <w:color w:val="auto"/>
          <w:sz w:val="28"/>
          <w:szCs w:val="28"/>
        </w:rPr>
        <w:t xml:space="preserve"> должен быть доступ ко всей информации, указанной в п. 5.1, вместе со следующими дополнительными сведениями:</w:t>
      </w:r>
      <w:bookmarkEnd w:id="8"/>
      <w:bookmarkEnd w:id="9"/>
    </w:p>
    <w:p w14:paraId="153F22B3" w14:textId="77777777" w:rsidR="00F62997" w:rsidRPr="00AA1244" w:rsidRDefault="00F62997" w:rsidP="00F62997">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a) письменная процедура контроля;</w:t>
      </w:r>
    </w:p>
    <w:p w14:paraId="3222E261" w14:textId="77777777" w:rsidR="00F62997" w:rsidRPr="00AA1244" w:rsidRDefault="00F62997" w:rsidP="00F62997">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b) тип(ы) основного матери</w:t>
      </w:r>
      <w:r w:rsidR="003807A5" w:rsidRPr="00AA1244">
        <w:rPr>
          <w:rFonts w:ascii="Times New Roman" w:hAnsi="Times New Roman" w:cs="Times New Roman"/>
          <w:sz w:val="28"/>
          <w:szCs w:val="28"/>
        </w:rPr>
        <w:t>ала и форма изделия (т.е., отливка</w:t>
      </w:r>
      <w:r w:rsidRPr="00AA1244">
        <w:rPr>
          <w:rFonts w:ascii="Times New Roman" w:hAnsi="Times New Roman" w:cs="Times New Roman"/>
          <w:sz w:val="28"/>
          <w:szCs w:val="28"/>
        </w:rPr>
        <w:t xml:space="preserve">, </w:t>
      </w:r>
      <w:r w:rsidR="003807A5" w:rsidRPr="00AA1244">
        <w:rPr>
          <w:rFonts w:ascii="Times New Roman" w:hAnsi="Times New Roman" w:cs="Times New Roman"/>
          <w:sz w:val="28"/>
          <w:szCs w:val="28"/>
        </w:rPr>
        <w:t>поковка</w:t>
      </w:r>
      <w:r w:rsidRPr="00AA1244">
        <w:rPr>
          <w:rFonts w:ascii="Times New Roman" w:hAnsi="Times New Roman" w:cs="Times New Roman"/>
          <w:sz w:val="28"/>
          <w:szCs w:val="28"/>
        </w:rPr>
        <w:t xml:space="preserve">, </w:t>
      </w:r>
      <w:r w:rsidR="003807A5" w:rsidRPr="00AA1244">
        <w:rPr>
          <w:rFonts w:ascii="Times New Roman" w:hAnsi="Times New Roman" w:cs="Times New Roman"/>
          <w:sz w:val="28"/>
          <w:szCs w:val="28"/>
        </w:rPr>
        <w:t>прокат</w:t>
      </w:r>
      <w:r w:rsidRPr="00AA1244">
        <w:rPr>
          <w:rFonts w:ascii="Times New Roman" w:hAnsi="Times New Roman" w:cs="Times New Roman"/>
          <w:sz w:val="28"/>
          <w:szCs w:val="28"/>
        </w:rPr>
        <w:t>);</w:t>
      </w:r>
    </w:p>
    <w:p w14:paraId="7F53634C" w14:textId="77777777" w:rsidR="00F62997" w:rsidRPr="00AA1244" w:rsidRDefault="00F62997" w:rsidP="00F62997">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c) подготовка сварного соединения и размеры;</w:t>
      </w:r>
    </w:p>
    <w:p w14:paraId="3D15666D" w14:textId="3F568F36" w:rsidR="00F62997" w:rsidRPr="00AA1244" w:rsidRDefault="00F62997" w:rsidP="00F62997">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 xml:space="preserve">d) </w:t>
      </w:r>
      <w:r w:rsidR="003807A5" w:rsidRPr="00AA1244">
        <w:rPr>
          <w:rFonts w:ascii="Times New Roman" w:hAnsi="Times New Roman" w:cs="Times New Roman"/>
          <w:sz w:val="28"/>
          <w:szCs w:val="28"/>
        </w:rPr>
        <w:t>технология сварки</w:t>
      </w:r>
      <w:r w:rsidRPr="00AA1244">
        <w:rPr>
          <w:rFonts w:ascii="Times New Roman" w:hAnsi="Times New Roman" w:cs="Times New Roman"/>
          <w:sz w:val="28"/>
          <w:szCs w:val="28"/>
        </w:rPr>
        <w:t>;</w:t>
      </w:r>
    </w:p>
    <w:p w14:paraId="79073B56" w14:textId="77777777" w:rsidR="00F62997" w:rsidRPr="00AA1244" w:rsidRDefault="00F62997" w:rsidP="00F62997">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 xml:space="preserve">e) время контроля относительно любой </w:t>
      </w:r>
      <w:proofErr w:type="spellStart"/>
      <w:r w:rsidRPr="00AA1244">
        <w:rPr>
          <w:rFonts w:ascii="Times New Roman" w:hAnsi="Times New Roman" w:cs="Times New Roman"/>
          <w:sz w:val="28"/>
          <w:szCs w:val="28"/>
        </w:rPr>
        <w:t>послесварочной</w:t>
      </w:r>
      <w:proofErr w:type="spellEnd"/>
      <w:r w:rsidRPr="00AA1244">
        <w:rPr>
          <w:rFonts w:ascii="Times New Roman" w:hAnsi="Times New Roman" w:cs="Times New Roman"/>
          <w:sz w:val="28"/>
          <w:szCs w:val="28"/>
        </w:rPr>
        <w:t xml:space="preserve"> термообработки;</w:t>
      </w:r>
    </w:p>
    <w:p w14:paraId="257C46FC" w14:textId="76C0EE45" w:rsidR="00F62997" w:rsidRPr="00AA1244" w:rsidRDefault="00F62997" w:rsidP="00F62997">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 xml:space="preserve">f) результат </w:t>
      </w:r>
      <w:r w:rsidR="00F37F36" w:rsidRPr="00AA1244">
        <w:rPr>
          <w:rFonts w:ascii="Times New Roman" w:hAnsi="Times New Roman" w:cs="Times New Roman"/>
          <w:sz w:val="28"/>
          <w:szCs w:val="28"/>
        </w:rPr>
        <w:t>контроля</w:t>
      </w:r>
      <w:r w:rsidRPr="00AA1244">
        <w:rPr>
          <w:rFonts w:ascii="Times New Roman" w:hAnsi="Times New Roman" w:cs="Times New Roman"/>
          <w:sz w:val="28"/>
          <w:szCs w:val="28"/>
        </w:rPr>
        <w:t xml:space="preserve"> основного металла, проведённого до и/или после сварки.</w:t>
      </w:r>
    </w:p>
    <w:p w14:paraId="2BBBE506" w14:textId="77777777" w:rsidR="00C479D2" w:rsidRPr="00AA1244" w:rsidRDefault="00C479D2" w:rsidP="00F66B4B">
      <w:pPr>
        <w:pStyle w:val="1"/>
        <w:spacing w:after="240" w:line="360" w:lineRule="auto"/>
        <w:ind w:firstLine="567"/>
        <w:jc w:val="both"/>
        <w:rPr>
          <w:rFonts w:ascii="Times New Roman" w:hAnsi="Times New Roman" w:cs="Times New Roman"/>
          <w:b/>
          <w:color w:val="auto"/>
          <w:sz w:val="28"/>
        </w:rPr>
      </w:pPr>
      <w:r w:rsidRPr="00AA1244">
        <w:rPr>
          <w:rFonts w:ascii="Times New Roman" w:hAnsi="Times New Roman" w:cs="Times New Roman"/>
          <w:b/>
          <w:color w:val="auto"/>
          <w:sz w:val="28"/>
        </w:rPr>
        <w:lastRenderedPageBreak/>
        <w:t>5</w:t>
      </w:r>
      <w:r w:rsidR="00301FC6" w:rsidRPr="00AA1244">
        <w:rPr>
          <w:rFonts w:ascii="Times New Roman" w:hAnsi="Times New Roman" w:cs="Times New Roman"/>
          <w:b/>
          <w:color w:val="auto"/>
          <w:sz w:val="28"/>
        </w:rPr>
        <w:t xml:space="preserve">.3 </w:t>
      </w:r>
      <w:bookmarkEnd w:id="10"/>
      <w:r w:rsidRPr="00AA1244">
        <w:rPr>
          <w:rFonts w:ascii="Times New Roman" w:hAnsi="Times New Roman" w:cs="Times New Roman"/>
          <w:b/>
          <w:color w:val="auto"/>
          <w:sz w:val="28"/>
        </w:rPr>
        <w:t>Письменная процедура контроля</w:t>
      </w:r>
      <w:bookmarkStart w:id="11" w:name="bookmark13"/>
    </w:p>
    <w:p w14:paraId="624DE8DA" w14:textId="77777777" w:rsidR="00501136" w:rsidRPr="00AA1244" w:rsidRDefault="003807A5" w:rsidP="00C479D2">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Д</w:t>
      </w:r>
      <w:r w:rsidR="00C479D2" w:rsidRPr="00AA1244">
        <w:rPr>
          <w:rFonts w:ascii="Times New Roman" w:hAnsi="Times New Roman" w:cs="Times New Roman"/>
          <w:sz w:val="28"/>
          <w:szCs w:val="28"/>
        </w:rPr>
        <w:t>ля всех уровней контроля</w:t>
      </w:r>
      <w:r w:rsidRPr="00AA1244">
        <w:rPr>
          <w:rFonts w:ascii="Times New Roman" w:hAnsi="Times New Roman" w:cs="Times New Roman"/>
          <w:sz w:val="28"/>
          <w:szCs w:val="28"/>
        </w:rPr>
        <w:t xml:space="preserve"> требуется наличие письменной процедуры контроля</w:t>
      </w:r>
      <w:r w:rsidR="00501136" w:rsidRPr="00AA1244">
        <w:rPr>
          <w:rFonts w:ascii="Times New Roman" w:hAnsi="Times New Roman" w:cs="Times New Roman"/>
          <w:sz w:val="28"/>
          <w:szCs w:val="28"/>
        </w:rPr>
        <w:t>.</w:t>
      </w:r>
    </w:p>
    <w:p w14:paraId="61EACC95" w14:textId="77777777" w:rsidR="00C479D2" w:rsidRPr="00AA1244" w:rsidRDefault="00501136" w:rsidP="00C479D2">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Процедура</w:t>
      </w:r>
      <w:r w:rsidR="003807A5" w:rsidRPr="00AA1244">
        <w:rPr>
          <w:rFonts w:ascii="Times New Roman" w:hAnsi="Times New Roman" w:cs="Times New Roman"/>
          <w:sz w:val="28"/>
          <w:szCs w:val="28"/>
        </w:rPr>
        <w:t xml:space="preserve"> должна содержать, как минимум, следующую информацию:</w:t>
      </w:r>
    </w:p>
    <w:p w14:paraId="07B764B9" w14:textId="01DBEE46" w:rsidR="00C479D2" w:rsidRPr="00AA1244" w:rsidRDefault="00C479D2" w:rsidP="00C479D2">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 xml:space="preserve">a) </w:t>
      </w:r>
      <w:r w:rsidR="006308EE" w:rsidRPr="00AA1244">
        <w:rPr>
          <w:rFonts w:ascii="Times New Roman" w:hAnsi="Times New Roman" w:cs="Times New Roman"/>
          <w:sz w:val="28"/>
          <w:szCs w:val="28"/>
        </w:rPr>
        <w:t>зоны</w:t>
      </w:r>
      <w:r w:rsidRPr="00AA1244">
        <w:rPr>
          <w:rFonts w:ascii="Times New Roman" w:hAnsi="Times New Roman" w:cs="Times New Roman"/>
          <w:sz w:val="28"/>
          <w:szCs w:val="28"/>
        </w:rPr>
        <w:t xml:space="preserve"> и объём контроля;</w:t>
      </w:r>
    </w:p>
    <w:p w14:paraId="219FB299" w14:textId="77777777" w:rsidR="00C479D2" w:rsidRPr="00AA1244" w:rsidRDefault="003807A5" w:rsidP="00C479D2">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b) способы</w:t>
      </w:r>
      <w:r w:rsidR="00C479D2" w:rsidRPr="00AA1244">
        <w:rPr>
          <w:rFonts w:ascii="Times New Roman" w:hAnsi="Times New Roman" w:cs="Times New Roman"/>
          <w:sz w:val="28"/>
          <w:szCs w:val="28"/>
        </w:rPr>
        <w:t xml:space="preserve"> контроля;</w:t>
      </w:r>
    </w:p>
    <w:p w14:paraId="06936390" w14:textId="77777777" w:rsidR="00C479D2" w:rsidRPr="00AA1244" w:rsidRDefault="00C479D2" w:rsidP="00C479D2">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c) уровни контроля;</w:t>
      </w:r>
    </w:p>
    <w:p w14:paraId="5F5F45D4" w14:textId="77777777" w:rsidR="00C479D2" w:rsidRPr="00AA1244" w:rsidRDefault="00C479D2" w:rsidP="00C479D2">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 xml:space="preserve">d) </w:t>
      </w:r>
      <w:r w:rsidR="003807A5" w:rsidRPr="00AA1244">
        <w:rPr>
          <w:rFonts w:ascii="Times New Roman" w:hAnsi="Times New Roman" w:cs="Times New Roman"/>
          <w:sz w:val="28"/>
          <w:szCs w:val="28"/>
        </w:rPr>
        <w:t>требования к подготовке и квалификации персонала</w:t>
      </w:r>
      <w:r w:rsidRPr="00AA1244">
        <w:rPr>
          <w:rFonts w:ascii="Times New Roman" w:hAnsi="Times New Roman" w:cs="Times New Roman"/>
          <w:sz w:val="28"/>
          <w:szCs w:val="28"/>
        </w:rPr>
        <w:t>;</w:t>
      </w:r>
    </w:p>
    <w:p w14:paraId="6506D0E5" w14:textId="0A6EA903" w:rsidR="00C479D2" w:rsidRPr="00AA1244" w:rsidRDefault="00C479D2" w:rsidP="00C479D2">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e) требования к оборудовани</w:t>
      </w:r>
      <w:r w:rsidR="00F37F36" w:rsidRPr="00AA1244">
        <w:rPr>
          <w:rFonts w:ascii="Times New Roman" w:hAnsi="Times New Roman" w:cs="Times New Roman"/>
          <w:sz w:val="28"/>
          <w:szCs w:val="28"/>
        </w:rPr>
        <w:t xml:space="preserve">ю (включая, </w:t>
      </w:r>
      <w:r w:rsidR="006256F2" w:rsidRPr="00AA1244">
        <w:rPr>
          <w:rFonts w:ascii="Times New Roman" w:hAnsi="Times New Roman" w:cs="Times New Roman"/>
          <w:sz w:val="28"/>
          <w:szCs w:val="28"/>
        </w:rPr>
        <w:t>как минимум</w:t>
      </w:r>
      <w:r w:rsidR="00F37F36" w:rsidRPr="00AA1244">
        <w:rPr>
          <w:rFonts w:ascii="Times New Roman" w:hAnsi="Times New Roman" w:cs="Times New Roman"/>
          <w:sz w:val="28"/>
          <w:szCs w:val="28"/>
        </w:rPr>
        <w:t>,</w:t>
      </w:r>
      <w:r w:rsidRPr="00AA1244">
        <w:rPr>
          <w:rFonts w:ascii="Times New Roman" w:hAnsi="Times New Roman" w:cs="Times New Roman"/>
          <w:sz w:val="28"/>
          <w:szCs w:val="28"/>
        </w:rPr>
        <w:t xml:space="preserve"> частоту, частоту </w:t>
      </w:r>
      <w:r w:rsidR="003807A5" w:rsidRPr="00AA1244">
        <w:rPr>
          <w:rFonts w:ascii="Times New Roman" w:hAnsi="Times New Roman" w:cs="Times New Roman"/>
          <w:sz w:val="28"/>
          <w:szCs w:val="28"/>
        </w:rPr>
        <w:t>оцифровки</w:t>
      </w:r>
      <w:r w:rsidRPr="00AA1244">
        <w:rPr>
          <w:rFonts w:ascii="Times New Roman" w:hAnsi="Times New Roman" w:cs="Times New Roman"/>
          <w:sz w:val="28"/>
          <w:szCs w:val="28"/>
        </w:rPr>
        <w:t xml:space="preserve">, </w:t>
      </w:r>
      <w:r w:rsidR="003807A5" w:rsidRPr="00AA1244">
        <w:rPr>
          <w:rFonts w:ascii="Times New Roman" w:hAnsi="Times New Roman" w:cs="Times New Roman"/>
          <w:sz w:val="28"/>
          <w:szCs w:val="28"/>
        </w:rPr>
        <w:t>шаг</w:t>
      </w:r>
      <w:r w:rsidR="006308EE" w:rsidRPr="00AA1244">
        <w:rPr>
          <w:rFonts w:ascii="Times New Roman" w:hAnsi="Times New Roman" w:cs="Times New Roman"/>
          <w:sz w:val="28"/>
          <w:szCs w:val="28"/>
        </w:rPr>
        <w:t xml:space="preserve"> и </w:t>
      </w:r>
      <w:r w:rsidRPr="00AA1244">
        <w:rPr>
          <w:rFonts w:ascii="Times New Roman" w:hAnsi="Times New Roman" w:cs="Times New Roman"/>
          <w:sz w:val="28"/>
          <w:szCs w:val="28"/>
        </w:rPr>
        <w:t>размер элемента</w:t>
      </w:r>
      <w:r w:rsidR="006308EE" w:rsidRPr="00AA1244">
        <w:rPr>
          <w:rFonts w:ascii="Times New Roman" w:hAnsi="Times New Roman" w:cs="Times New Roman"/>
          <w:sz w:val="28"/>
          <w:szCs w:val="28"/>
        </w:rPr>
        <w:t xml:space="preserve"> фазированной решетки</w:t>
      </w:r>
      <w:r w:rsidRPr="00AA1244">
        <w:rPr>
          <w:rFonts w:ascii="Times New Roman" w:hAnsi="Times New Roman" w:cs="Times New Roman"/>
          <w:sz w:val="28"/>
          <w:szCs w:val="28"/>
        </w:rPr>
        <w:t>);</w:t>
      </w:r>
    </w:p>
    <w:p w14:paraId="5188DD32" w14:textId="77777777" w:rsidR="00C479D2" w:rsidRPr="00AA1244" w:rsidRDefault="00C479D2" w:rsidP="00C479D2">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 xml:space="preserve">f) настроечные и/или </w:t>
      </w:r>
      <w:r w:rsidR="00CF0187" w:rsidRPr="00AA1244">
        <w:rPr>
          <w:rFonts w:ascii="Times New Roman" w:hAnsi="Times New Roman" w:cs="Times New Roman"/>
          <w:sz w:val="28"/>
          <w:szCs w:val="28"/>
        </w:rPr>
        <w:t>испытательные</w:t>
      </w:r>
      <w:r w:rsidRPr="00AA1244">
        <w:rPr>
          <w:rFonts w:ascii="Times New Roman" w:hAnsi="Times New Roman" w:cs="Times New Roman"/>
          <w:sz w:val="28"/>
          <w:szCs w:val="28"/>
        </w:rPr>
        <w:t xml:space="preserve"> образцы;</w:t>
      </w:r>
    </w:p>
    <w:p w14:paraId="0A9AB89C" w14:textId="77777777" w:rsidR="00C479D2" w:rsidRPr="00AA1244" w:rsidRDefault="00CF0187" w:rsidP="00C479D2">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g) настройка</w:t>
      </w:r>
      <w:r w:rsidR="00C479D2" w:rsidRPr="00AA1244">
        <w:rPr>
          <w:rFonts w:ascii="Times New Roman" w:hAnsi="Times New Roman" w:cs="Times New Roman"/>
          <w:sz w:val="28"/>
          <w:szCs w:val="28"/>
        </w:rPr>
        <w:t xml:space="preserve"> оборудования;</w:t>
      </w:r>
    </w:p>
    <w:p w14:paraId="6CA8EC4C" w14:textId="77777777" w:rsidR="00C479D2" w:rsidRPr="00AA1244" w:rsidRDefault="00C479D2" w:rsidP="00C479D2">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h</w:t>
      </w:r>
      <w:r w:rsidR="00CF0187" w:rsidRPr="00AA1244">
        <w:rPr>
          <w:rFonts w:ascii="Times New Roman" w:hAnsi="Times New Roman" w:cs="Times New Roman"/>
          <w:sz w:val="28"/>
          <w:szCs w:val="28"/>
        </w:rPr>
        <w:t xml:space="preserve">) </w:t>
      </w:r>
      <w:r w:rsidRPr="00AA1244">
        <w:rPr>
          <w:rFonts w:ascii="Times New Roman" w:hAnsi="Times New Roman" w:cs="Times New Roman"/>
          <w:sz w:val="28"/>
          <w:szCs w:val="28"/>
        </w:rPr>
        <w:t>доступ</w:t>
      </w:r>
      <w:r w:rsidR="00CF0187" w:rsidRPr="00AA1244">
        <w:rPr>
          <w:rFonts w:ascii="Times New Roman" w:hAnsi="Times New Roman" w:cs="Times New Roman"/>
          <w:sz w:val="28"/>
          <w:szCs w:val="28"/>
        </w:rPr>
        <w:t>ность</w:t>
      </w:r>
      <w:r w:rsidRPr="00AA1244">
        <w:rPr>
          <w:rFonts w:ascii="Times New Roman" w:hAnsi="Times New Roman" w:cs="Times New Roman"/>
          <w:sz w:val="28"/>
          <w:szCs w:val="28"/>
        </w:rPr>
        <w:t xml:space="preserve"> и состояние поверхности;</w:t>
      </w:r>
    </w:p>
    <w:p w14:paraId="277DFF38" w14:textId="0C467DBC" w:rsidR="006C6D44" w:rsidRPr="00AA1244" w:rsidRDefault="00C479D2" w:rsidP="006C6D44">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 xml:space="preserve">i) контроль основного </w:t>
      </w:r>
      <w:r w:rsidR="006308EE" w:rsidRPr="00AA1244">
        <w:rPr>
          <w:rFonts w:ascii="Times New Roman" w:hAnsi="Times New Roman" w:cs="Times New Roman"/>
          <w:sz w:val="28"/>
          <w:szCs w:val="28"/>
        </w:rPr>
        <w:t>металл</w:t>
      </w:r>
      <w:r w:rsidRPr="00AA1244">
        <w:rPr>
          <w:rFonts w:ascii="Times New Roman" w:hAnsi="Times New Roman" w:cs="Times New Roman"/>
          <w:sz w:val="28"/>
          <w:szCs w:val="28"/>
        </w:rPr>
        <w:t>;</w:t>
      </w:r>
    </w:p>
    <w:p w14:paraId="27B4D87E" w14:textId="77777777" w:rsidR="006C6D44" w:rsidRPr="00AA1244" w:rsidRDefault="00C479D2" w:rsidP="006C6D44">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j) оценка индикаций;</w:t>
      </w:r>
    </w:p>
    <w:p w14:paraId="5FE228BF" w14:textId="77777777" w:rsidR="006C6D44" w:rsidRPr="00AA1244" w:rsidRDefault="00C479D2" w:rsidP="006C6D44">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 xml:space="preserve">k) уровни приёмки и/или уровни </w:t>
      </w:r>
      <w:r w:rsidR="00F37F36" w:rsidRPr="00AA1244">
        <w:rPr>
          <w:rFonts w:ascii="Times New Roman" w:hAnsi="Times New Roman" w:cs="Times New Roman"/>
          <w:sz w:val="28"/>
          <w:szCs w:val="28"/>
        </w:rPr>
        <w:t>регистрации</w:t>
      </w:r>
      <w:r w:rsidRPr="00AA1244">
        <w:rPr>
          <w:rFonts w:ascii="Times New Roman" w:hAnsi="Times New Roman" w:cs="Times New Roman"/>
          <w:sz w:val="28"/>
          <w:szCs w:val="28"/>
        </w:rPr>
        <w:t>;</w:t>
      </w:r>
    </w:p>
    <w:p w14:paraId="02421277" w14:textId="77777777" w:rsidR="006C6D44" w:rsidRPr="00AA1244" w:rsidRDefault="00C479D2" w:rsidP="006C6D44">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l) требования к отчётности;</w:t>
      </w:r>
    </w:p>
    <w:p w14:paraId="3BCB01FF" w14:textId="13E79F74" w:rsidR="006C6D44" w:rsidRPr="00AA1244" w:rsidRDefault="00CF0187" w:rsidP="006C6D44">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 xml:space="preserve">m) </w:t>
      </w:r>
      <w:r w:rsidR="00BB6947" w:rsidRPr="00AA1244">
        <w:rPr>
          <w:rFonts w:ascii="Times New Roman" w:hAnsi="Times New Roman" w:cs="Times New Roman"/>
          <w:sz w:val="28"/>
          <w:szCs w:val="28"/>
        </w:rPr>
        <w:t xml:space="preserve">охрана </w:t>
      </w:r>
      <w:r w:rsidRPr="00AA1244">
        <w:rPr>
          <w:rFonts w:ascii="Times New Roman" w:hAnsi="Times New Roman" w:cs="Times New Roman"/>
          <w:sz w:val="28"/>
          <w:szCs w:val="28"/>
        </w:rPr>
        <w:t>окружающ</w:t>
      </w:r>
      <w:r w:rsidR="00BB6947" w:rsidRPr="00AA1244">
        <w:rPr>
          <w:rFonts w:ascii="Times New Roman" w:hAnsi="Times New Roman" w:cs="Times New Roman"/>
          <w:sz w:val="28"/>
          <w:szCs w:val="28"/>
        </w:rPr>
        <w:t>ей</w:t>
      </w:r>
      <w:r w:rsidRPr="00AA1244">
        <w:rPr>
          <w:rFonts w:ascii="Times New Roman" w:hAnsi="Times New Roman" w:cs="Times New Roman"/>
          <w:sz w:val="28"/>
          <w:szCs w:val="28"/>
        </w:rPr>
        <w:t xml:space="preserve"> сред</w:t>
      </w:r>
      <w:r w:rsidR="00BB6947" w:rsidRPr="00AA1244">
        <w:rPr>
          <w:rFonts w:ascii="Times New Roman" w:hAnsi="Times New Roman" w:cs="Times New Roman"/>
          <w:sz w:val="28"/>
          <w:szCs w:val="28"/>
        </w:rPr>
        <w:t>ы</w:t>
      </w:r>
      <w:r w:rsidR="00C479D2" w:rsidRPr="00AA1244">
        <w:rPr>
          <w:rFonts w:ascii="Times New Roman" w:hAnsi="Times New Roman" w:cs="Times New Roman"/>
          <w:sz w:val="28"/>
          <w:szCs w:val="28"/>
        </w:rPr>
        <w:t xml:space="preserve"> и </w:t>
      </w:r>
      <w:r w:rsidRPr="00AA1244">
        <w:rPr>
          <w:rFonts w:ascii="Times New Roman" w:hAnsi="Times New Roman" w:cs="Times New Roman"/>
          <w:sz w:val="28"/>
          <w:szCs w:val="28"/>
        </w:rPr>
        <w:t xml:space="preserve">правила </w:t>
      </w:r>
      <w:r w:rsidR="00C479D2" w:rsidRPr="00AA1244">
        <w:rPr>
          <w:rFonts w:ascii="Times New Roman" w:hAnsi="Times New Roman" w:cs="Times New Roman"/>
          <w:sz w:val="28"/>
          <w:szCs w:val="28"/>
        </w:rPr>
        <w:t>безопасности.</w:t>
      </w:r>
    </w:p>
    <w:p w14:paraId="76187844" w14:textId="77777777" w:rsidR="00E37366" w:rsidRPr="00AA1244" w:rsidRDefault="00E37366" w:rsidP="006C6D44">
      <w:pPr>
        <w:spacing w:after="0" w:line="360" w:lineRule="auto"/>
        <w:ind w:firstLine="567"/>
        <w:contextualSpacing/>
        <w:jc w:val="both"/>
        <w:rPr>
          <w:rFonts w:ascii="Times New Roman" w:hAnsi="Times New Roman" w:cs="Times New Roman"/>
          <w:sz w:val="28"/>
          <w:szCs w:val="28"/>
        </w:rPr>
      </w:pPr>
    </w:p>
    <w:p w14:paraId="23CAB760" w14:textId="377FC020" w:rsidR="00BB3895" w:rsidRPr="00AA1244" w:rsidRDefault="00C479D2" w:rsidP="00BB3895">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 xml:space="preserve">Процедура должна включать документально оформленный </w:t>
      </w:r>
      <w:r w:rsidR="00CF0187" w:rsidRPr="00AA1244">
        <w:rPr>
          <w:rFonts w:ascii="Times New Roman" w:hAnsi="Times New Roman" w:cs="Times New Roman"/>
          <w:sz w:val="28"/>
          <w:szCs w:val="28"/>
        </w:rPr>
        <w:t>порядок</w:t>
      </w:r>
      <w:r w:rsidRPr="00AA1244">
        <w:rPr>
          <w:rFonts w:ascii="Times New Roman" w:hAnsi="Times New Roman" w:cs="Times New Roman"/>
          <w:sz w:val="28"/>
          <w:szCs w:val="28"/>
        </w:rPr>
        <w:t xml:space="preserve"> контроля или </w:t>
      </w:r>
      <w:r w:rsidR="00BE6A69" w:rsidRPr="00AA1244">
        <w:rPr>
          <w:rFonts w:ascii="Times New Roman" w:hAnsi="Times New Roman" w:cs="Times New Roman"/>
          <w:sz w:val="28"/>
          <w:szCs w:val="28"/>
        </w:rPr>
        <w:t>план</w:t>
      </w:r>
      <w:r w:rsidRPr="00AA1244">
        <w:rPr>
          <w:rFonts w:ascii="Times New Roman" w:hAnsi="Times New Roman" w:cs="Times New Roman"/>
          <w:sz w:val="28"/>
          <w:szCs w:val="28"/>
        </w:rPr>
        <w:t xml:space="preserve"> сканирования с указанием расположения преобразователя, </w:t>
      </w:r>
      <w:r w:rsidR="00C0759F" w:rsidRPr="00AA1244">
        <w:rPr>
          <w:rFonts w:ascii="Times New Roman" w:hAnsi="Times New Roman" w:cs="Times New Roman"/>
          <w:sz w:val="28"/>
          <w:szCs w:val="28"/>
        </w:rPr>
        <w:t>его перемещения</w:t>
      </w:r>
      <w:r w:rsidRPr="00AA1244">
        <w:rPr>
          <w:rFonts w:ascii="Times New Roman" w:hAnsi="Times New Roman" w:cs="Times New Roman"/>
          <w:sz w:val="28"/>
          <w:szCs w:val="28"/>
        </w:rPr>
        <w:t xml:space="preserve"> и </w:t>
      </w:r>
      <w:r w:rsidR="006256F2" w:rsidRPr="00AA1244">
        <w:rPr>
          <w:rFonts w:ascii="Times New Roman" w:hAnsi="Times New Roman" w:cs="Times New Roman"/>
          <w:sz w:val="28"/>
          <w:szCs w:val="28"/>
        </w:rPr>
        <w:t>зону охвата</w:t>
      </w:r>
      <w:r w:rsidRPr="00AA1244">
        <w:rPr>
          <w:rFonts w:ascii="Times New Roman" w:hAnsi="Times New Roman" w:cs="Times New Roman"/>
          <w:sz w:val="28"/>
          <w:szCs w:val="28"/>
        </w:rPr>
        <w:t xml:space="preserve"> </w:t>
      </w:r>
      <w:r w:rsidR="00C80303" w:rsidRPr="00AA1244">
        <w:rPr>
          <w:rFonts w:ascii="Times New Roman" w:hAnsi="Times New Roman" w:cs="Times New Roman"/>
          <w:sz w:val="28"/>
          <w:szCs w:val="28"/>
        </w:rPr>
        <w:t>объекта контроля,</w:t>
      </w:r>
      <w:r w:rsidRPr="00AA1244">
        <w:rPr>
          <w:rFonts w:ascii="Times New Roman" w:hAnsi="Times New Roman" w:cs="Times New Roman"/>
          <w:sz w:val="28"/>
          <w:szCs w:val="28"/>
        </w:rPr>
        <w:t xml:space="preserve"> которая обеспечивает стандартизованную и воспроизводимую </w:t>
      </w:r>
      <w:r w:rsidR="00C0759F" w:rsidRPr="00AA1244">
        <w:rPr>
          <w:rFonts w:ascii="Times New Roman" w:hAnsi="Times New Roman" w:cs="Times New Roman"/>
          <w:sz w:val="28"/>
          <w:szCs w:val="28"/>
        </w:rPr>
        <w:t>процедуру</w:t>
      </w:r>
      <w:r w:rsidRPr="00AA1244">
        <w:rPr>
          <w:rFonts w:ascii="Times New Roman" w:hAnsi="Times New Roman" w:cs="Times New Roman"/>
          <w:sz w:val="28"/>
          <w:szCs w:val="28"/>
        </w:rPr>
        <w:t xml:space="preserve"> для контроля сварных швов. </w:t>
      </w:r>
      <w:r w:rsidR="00BE6A69" w:rsidRPr="00AA1244">
        <w:rPr>
          <w:rFonts w:ascii="Times New Roman" w:hAnsi="Times New Roman" w:cs="Times New Roman"/>
          <w:sz w:val="28"/>
          <w:szCs w:val="28"/>
        </w:rPr>
        <w:t>План</w:t>
      </w:r>
      <w:r w:rsidRPr="00AA1244">
        <w:rPr>
          <w:rFonts w:ascii="Times New Roman" w:hAnsi="Times New Roman" w:cs="Times New Roman"/>
          <w:sz w:val="28"/>
          <w:szCs w:val="28"/>
        </w:rPr>
        <w:t xml:space="preserve"> сканирования должна также включать </w:t>
      </w:r>
      <w:r w:rsidR="00C0759F" w:rsidRPr="00AA1244">
        <w:rPr>
          <w:rFonts w:ascii="Times New Roman" w:hAnsi="Times New Roman" w:cs="Times New Roman"/>
          <w:sz w:val="28"/>
          <w:szCs w:val="28"/>
        </w:rPr>
        <w:t>используемые</w:t>
      </w:r>
      <w:r w:rsidRPr="00AA1244">
        <w:rPr>
          <w:rFonts w:ascii="Times New Roman" w:hAnsi="Times New Roman" w:cs="Times New Roman"/>
          <w:sz w:val="28"/>
          <w:szCs w:val="28"/>
        </w:rPr>
        <w:t xml:space="preserve"> углы ввода </w:t>
      </w:r>
      <w:r w:rsidR="00C0759F" w:rsidRPr="00AA1244">
        <w:rPr>
          <w:rFonts w:ascii="Times New Roman" w:hAnsi="Times New Roman" w:cs="Times New Roman"/>
          <w:sz w:val="28"/>
          <w:szCs w:val="28"/>
        </w:rPr>
        <w:t>ультразвукового</w:t>
      </w:r>
      <w:r w:rsidRPr="00AA1244">
        <w:rPr>
          <w:rFonts w:ascii="Times New Roman" w:hAnsi="Times New Roman" w:cs="Times New Roman"/>
          <w:sz w:val="28"/>
          <w:szCs w:val="28"/>
        </w:rPr>
        <w:t xml:space="preserve"> пучка, направления пучка по отношени</w:t>
      </w:r>
      <w:r w:rsidR="00C0759F" w:rsidRPr="00AA1244">
        <w:rPr>
          <w:rFonts w:ascii="Times New Roman" w:hAnsi="Times New Roman" w:cs="Times New Roman"/>
          <w:sz w:val="28"/>
          <w:szCs w:val="28"/>
        </w:rPr>
        <w:t>ю к центральной оси шва и объём контроля для каждого сварного соединения.</w:t>
      </w:r>
    </w:p>
    <w:p w14:paraId="32E99C4B" w14:textId="77777777" w:rsidR="00BB3895" w:rsidRPr="00AA1244" w:rsidRDefault="006C6D44" w:rsidP="00BB3895">
      <w:pPr>
        <w:spacing w:after="0" w:line="360" w:lineRule="auto"/>
        <w:ind w:firstLine="567"/>
        <w:contextualSpacing/>
        <w:jc w:val="both"/>
        <w:rPr>
          <w:rFonts w:ascii="Times New Roman" w:hAnsi="Times New Roman" w:cs="Times New Roman"/>
          <w:b/>
          <w:sz w:val="28"/>
        </w:rPr>
      </w:pPr>
      <w:r w:rsidRPr="00AA1244">
        <w:rPr>
          <w:rFonts w:ascii="Times New Roman" w:hAnsi="Times New Roman" w:cs="Times New Roman"/>
          <w:b/>
          <w:sz w:val="28"/>
        </w:rPr>
        <w:t>6</w:t>
      </w:r>
      <w:r w:rsidR="00484C2A" w:rsidRPr="00AA1244">
        <w:rPr>
          <w:rFonts w:ascii="Times New Roman" w:hAnsi="Times New Roman" w:cs="Times New Roman"/>
          <w:b/>
          <w:sz w:val="28"/>
        </w:rPr>
        <w:t xml:space="preserve"> Требования к персоналу и оборудованию</w:t>
      </w:r>
    </w:p>
    <w:p w14:paraId="471DA87C" w14:textId="77777777" w:rsidR="00681E95" w:rsidRPr="00AA1244" w:rsidRDefault="006C6D44" w:rsidP="00681E95">
      <w:pPr>
        <w:spacing w:after="0" w:line="360" w:lineRule="auto"/>
        <w:ind w:firstLine="567"/>
        <w:contextualSpacing/>
        <w:jc w:val="both"/>
        <w:rPr>
          <w:rFonts w:ascii="Times New Roman" w:hAnsi="Times New Roman" w:cs="Times New Roman"/>
          <w:b/>
          <w:sz w:val="28"/>
        </w:rPr>
      </w:pPr>
      <w:r w:rsidRPr="00AA1244">
        <w:rPr>
          <w:rFonts w:ascii="Times New Roman" w:hAnsi="Times New Roman" w:cs="Times New Roman"/>
          <w:b/>
          <w:sz w:val="28"/>
        </w:rPr>
        <w:t>6</w:t>
      </w:r>
      <w:r w:rsidR="00484C2A" w:rsidRPr="00AA1244">
        <w:rPr>
          <w:rFonts w:ascii="Times New Roman" w:hAnsi="Times New Roman" w:cs="Times New Roman"/>
          <w:b/>
          <w:sz w:val="28"/>
        </w:rPr>
        <w:t>.1 Квалификация персонала</w:t>
      </w:r>
      <w:bookmarkEnd w:id="11"/>
      <w:r w:rsidRPr="00AA1244">
        <w:rPr>
          <w:rFonts w:ascii="Times New Roman" w:hAnsi="Times New Roman" w:cs="Times New Roman"/>
          <w:b/>
          <w:sz w:val="28"/>
        </w:rPr>
        <w:t xml:space="preserve"> </w:t>
      </w:r>
      <w:bookmarkStart w:id="12" w:name="_Toc510520660"/>
      <w:bookmarkStart w:id="13" w:name="_Toc510526593"/>
    </w:p>
    <w:p w14:paraId="57D58293" w14:textId="2BBF000D" w:rsidR="00C80303" w:rsidRPr="00AA1244" w:rsidRDefault="006C6D44" w:rsidP="00BB3895">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rPr>
        <w:lastRenderedPageBreak/>
        <w:t xml:space="preserve">Персонал, проводящий контроль в соответствии с настоящим стандартом, должен быть квалифицирован на определённый уровень согласно ISO 9712 или эквивалентным </w:t>
      </w:r>
      <w:r w:rsidR="00D07CE9" w:rsidRPr="00AA1244">
        <w:rPr>
          <w:rFonts w:ascii="Times New Roman" w:hAnsi="Times New Roman" w:cs="Times New Roman"/>
          <w:sz w:val="28"/>
        </w:rPr>
        <w:t>документам</w:t>
      </w:r>
      <w:r w:rsidRPr="00AA1244">
        <w:rPr>
          <w:rFonts w:ascii="Times New Roman" w:hAnsi="Times New Roman" w:cs="Times New Roman"/>
          <w:sz w:val="28"/>
        </w:rPr>
        <w:t xml:space="preserve"> в соответств</w:t>
      </w:r>
      <w:r w:rsidR="00C80303" w:rsidRPr="00AA1244">
        <w:rPr>
          <w:rFonts w:ascii="Times New Roman" w:hAnsi="Times New Roman" w:cs="Times New Roman"/>
          <w:sz w:val="28"/>
        </w:rPr>
        <w:t>ующем производственном секторе.</w:t>
      </w:r>
    </w:p>
    <w:p w14:paraId="34FF1FF6" w14:textId="50EC8FB5" w:rsidR="00484C2A" w:rsidRPr="00AA1244" w:rsidRDefault="006C6D44" w:rsidP="00C80303">
      <w:pPr>
        <w:pStyle w:val="1"/>
        <w:spacing w:after="240" w:line="360" w:lineRule="auto"/>
        <w:ind w:firstLine="567"/>
        <w:jc w:val="both"/>
        <w:rPr>
          <w:rFonts w:ascii="Times New Roman" w:hAnsi="Times New Roman" w:cs="Times New Roman"/>
          <w:color w:val="auto"/>
          <w:sz w:val="28"/>
        </w:rPr>
      </w:pPr>
      <w:r w:rsidRPr="00AA1244">
        <w:rPr>
          <w:rFonts w:ascii="Times New Roman" w:hAnsi="Times New Roman" w:cs="Times New Roman"/>
          <w:color w:val="auto"/>
          <w:sz w:val="28"/>
        </w:rPr>
        <w:t xml:space="preserve">В дополнение к общим знаниям по ультразвуковому контролю сварных </w:t>
      </w:r>
      <w:r w:rsidR="00D07CE9" w:rsidRPr="00AA1244">
        <w:rPr>
          <w:rFonts w:ascii="Times New Roman" w:hAnsi="Times New Roman" w:cs="Times New Roman"/>
          <w:color w:val="auto"/>
          <w:sz w:val="28"/>
        </w:rPr>
        <w:t>соединений</w:t>
      </w:r>
      <w:r w:rsidRPr="00AA1244">
        <w:rPr>
          <w:rFonts w:ascii="Times New Roman" w:hAnsi="Times New Roman" w:cs="Times New Roman"/>
          <w:color w:val="auto"/>
          <w:sz w:val="28"/>
        </w:rPr>
        <w:t xml:space="preserve"> операторы должны </w:t>
      </w:r>
      <w:r w:rsidR="00B03F85" w:rsidRPr="00AA1244">
        <w:rPr>
          <w:rFonts w:ascii="Times New Roman" w:hAnsi="Times New Roman" w:cs="Times New Roman"/>
          <w:color w:val="auto"/>
          <w:sz w:val="28"/>
        </w:rPr>
        <w:t>знать</w:t>
      </w:r>
      <w:r w:rsidRPr="00AA1244">
        <w:rPr>
          <w:rFonts w:ascii="Times New Roman" w:hAnsi="Times New Roman" w:cs="Times New Roman"/>
          <w:color w:val="auto"/>
          <w:sz w:val="28"/>
        </w:rPr>
        <w:t xml:space="preserve"> принцип</w:t>
      </w:r>
      <w:r w:rsidR="00B03F85" w:rsidRPr="00AA1244">
        <w:rPr>
          <w:rFonts w:ascii="Times New Roman" w:hAnsi="Times New Roman" w:cs="Times New Roman"/>
          <w:color w:val="auto"/>
          <w:sz w:val="28"/>
        </w:rPr>
        <w:t>ы</w:t>
      </w:r>
      <w:r w:rsidRPr="00AA1244">
        <w:rPr>
          <w:rFonts w:ascii="Times New Roman" w:hAnsi="Times New Roman" w:cs="Times New Roman"/>
          <w:color w:val="auto"/>
          <w:sz w:val="28"/>
        </w:rPr>
        <w:t xml:space="preserve"> работы фазированных решёток и иметь практический опыт их применени</w:t>
      </w:r>
      <w:r w:rsidR="00765E8D" w:rsidRPr="00AA1244">
        <w:rPr>
          <w:rFonts w:ascii="Times New Roman" w:hAnsi="Times New Roman" w:cs="Times New Roman"/>
          <w:color w:val="auto"/>
          <w:sz w:val="28"/>
        </w:rPr>
        <w:t>я</w:t>
      </w:r>
      <w:r w:rsidRPr="00AA1244">
        <w:rPr>
          <w:rFonts w:ascii="Times New Roman" w:hAnsi="Times New Roman" w:cs="Times New Roman"/>
          <w:color w:val="auto"/>
          <w:sz w:val="28"/>
        </w:rPr>
        <w:t xml:space="preserve">. </w:t>
      </w:r>
      <w:r w:rsidR="004F4B12" w:rsidRPr="00AA1244">
        <w:rPr>
          <w:rFonts w:ascii="Times New Roman" w:hAnsi="Times New Roman" w:cs="Times New Roman"/>
          <w:color w:val="auto"/>
          <w:sz w:val="28"/>
        </w:rPr>
        <w:t>Р</w:t>
      </w:r>
      <w:r w:rsidR="00765E8D" w:rsidRPr="00AA1244">
        <w:rPr>
          <w:rFonts w:ascii="Times New Roman" w:hAnsi="Times New Roman" w:cs="Times New Roman"/>
          <w:color w:val="auto"/>
          <w:sz w:val="28"/>
        </w:rPr>
        <w:t xml:space="preserve">екомендуется </w:t>
      </w:r>
      <w:r w:rsidRPr="00AA1244">
        <w:rPr>
          <w:rFonts w:ascii="Times New Roman" w:hAnsi="Times New Roman" w:cs="Times New Roman"/>
          <w:color w:val="auto"/>
          <w:sz w:val="28"/>
        </w:rPr>
        <w:t xml:space="preserve">провести специальное обучение и экзамен с использованием </w:t>
      </w:r>
      <w:r w:rsidR="00B56292" w:rsidRPr="00AA1244">
        <w:rPr>
          <w:rFonts w:ascii="Times New Roman" w:hAnsi="Times New Roman" w:cs="Times New Roman"/>
          <w:color w:val="auto"/>
          <w:sz w:val="28"/>
        </w:rPr>
        <w:t>характерных</w:t>
      </w:r>
      <w:r w:rsidRPr="00AA1244">
        <w:rPr>
          <w:rFonts w:ascii="Times New Roman" w:hAnsi="Times New Roman" w:cs="Times New Roman"/>
          <w:color w:val="auto"/>
          <w:sz w:val="28"/>
        </w:rPr>
        <w:t xml:space="preserve"> образцов</w:t>
      </w:r>
      <w:r w:rsidR="004F4B12" w:rsidRPr="00AA1244">
        <w:rPr>
          <w:rFonts w:ascii="Times New Roman" w:hAnsi="Times New Roman" w:cs="Times New Roman"/>
          <w:color w:val="auto"/>
          <w:sz w:val="28"/>
        </w:rPr>
        <w:t xml:space="preserve"> для персонала</w:t>
      </w:r>
      <w:r w:rsidRPr="00AA1244">
        <w:rPr>
          <w:rFonts w:ascii="Times New Roman" w:hAnsi="Times New Roman" w:cs="Times New Roman"/>
          <w:color w:val="auto"/>
          <w:sz w:val="28"/>
        </w:rPr>
        <w:t xml:space="preserve">. Результаты этого обучения и экзамена </w:t>
      </w:r>
      <w:r w:rsidR="004F4B12" w:rsidRPr="00AA1244">
        <w:rPr>
          <w:rFonts w:ascii="Times New Roman" w:hAnsi="Times New Roman" w:cs="Times New Roman"/>
          <w:color w:val="auto"/>
          <w:sz w:val="28"/>
        </w:rPr>
        <w:t>рекомендуется</w:t>
      </w:r>
      <w:r w:rsidRPr="00AA1244">
        <w:rPr>
          <w:rFonts w:ascii="Times New Roman" w:hAnsi="Times New Roman" w:cs="Times New Roman"/>
          <w:color w:val="auto"/>
          <w:sz w:val="28"/>
        </w:rPr>
        <w:t xml:space="preserve"> </w:t>
      </w:r>
      <w:r w:rsidR="004F4B12" w:rsidRPr="00AA1244">
        <w:rPr>
          <w:rFonts w:ascii="Times New Roman" w:hAnsi="Times New Roman" w:cs="Times New Roman"/>
          <w:color w:val="auto"/>
          <w:sz w:val="28"/>
        </w:rPr>
        <w:t>за</w:t>
      </w:r>
      <w:r w:rsidRPr="00AA1244">
        <w:rPr>
          <w:rFonts w:ascii="Times New Roman" w:hAnsi="Times New Roman" w:cs="Times New Roman"/>
          <w:color w:val="auto"/>
          <w:sz w:val="28"/>
        </w:rPr>
        <w:t>документ</w:t>
      </w:r>
      <w:r w:rsidR="004F4B12" w:rsidRPr="00AA1244">
        <w:rPr>
          <w:rFonts w:ascii="Times New Roman" w:hAnsi="Times New Roman" w:cs="Times New Roman"/>
          <w:color w:val="auto"/>
          <w:sz w:val="28"/>
        </w:rPr>
        <w:t>ировать</w:t>
      </w:r>
      <w:r w:rsidRPr="00AA1244">
        <w:rPr>
          <w:rFonts w:ascii="Times New Roman" w:hAnsi="Times New Roman" w:cs="Times New Roman"/>
          <w:color w:val="auto"/>
          <w:sz w:val="28"/>
        </w:rPr>
        <w:t xml:space="preserve">. </w:t>
      </w:r>
      <w:r w:rsidR="00011AF4" w:rsidRPr="00AA1244">
        <w:rPr>
          <w:rFonts w:ascii="Times New Roman" w:hAnsi="Times New Roman" w:cs="Times New Roman"/>
          <w:color w:val="auto"/>
          <w:sz w:val="28"/>
        </w:rPr>
        <w:t>Допускается</w:t>
      </w:r>
      <w:r w:rsidR="004F4B12" w:rsidRPr="00AA1244">
        <w:rPr>
          <w:rFonts w:ascii="Times New Roman" w:hAnsi="Times New Roman" w:cs="Times New Roman"/>
          <w:color w:val="auto"/>
          <w:sz w:val="28"/>
        </w:rPr>
        <w:t xml:space="preserve"> провести </w:t>
      </w:r>
      <w:r w:rsidRPr="00AA1244">
        <w:rPr>
          <w:rFonts w:ascii="Times New Roman" w:hAnsi="Times New Roman" w:cs="Times New Roman"/>
          <w:color w:val="auto"/>
          <w:sz w:val="28"/>
        </w:rPr>
        <w:t xml:space="preserve">специальное обучение и проверку знаний по разработанной процедуре </w:t>
      </w:r>
      <w:r w:rsidR="004F4B12" w:rsidRPr="00AA1244">
        <w:rPr>
          <w:rFonts w:ascii="Times New Roman" w:hAnsi="Times New Roman" w:cs="Times New Roman"/>
          <w:color w:val="auto"/>
          <w:sz w:val="28"/>
        </w:rPr>
        <w:t>с</w:t>
      </w:r>
      <w:r w:rsidR="00D07CE9" w:rsidRPr="00AA1244">
        <w:rPr>
          <w:rFonts w:ascii="Times New Roman" w:hAnsi="Times New Roman" w:cs="Times New Roman"/>
          <w:color w:val="auto"/>
          <w:sz w:val="28"/>
        </w:rPr>
        <w:t xml:space="preserve"> оборудовани</w:t>
      </w:r>
      <w:r w:rsidR="004F4B12" w:rsidRPr="00AA1244">
        <w:rPr>
          <w:rFonts w:ascii="Times New Roman" w:hAnsi="Times New Roman" w:cs="Times New Roman"/>
          <w:color w:val="auto"/>
          <w:sz w:val="28"/>
        </w:rPr>
        <w:t>ем</w:t>
      </w:r>
      <w:r w:rsidRPr="00AA1244">
        <w:rPr>
          <w:rFonts w:ascii="Times New Roman" w:hAnsi="Times New Roman" w:cs="Times New Roman"/>
          <w:color w:val="auto"/>
          <w:sz w:val="28"/>
        </w:rPr>
        <w:t xml:space="preserve"> </w:t>
      </w:r>
      <w:r w:rsidR="004F4B12" w:rsidRPr="00AA1244">
        <w:rPr>
          <w:rFonts w:ascii="Times New Roman" w:hAnsi="Times New Roman" w:cs="Times New Roman"/>
          <w:color w:val="auto"/>
          <w:sz w:val="28"/>
        </w:rPr>
        <w:t xml:space="preserve">и </w:t>
      </w:r>
      <w:r w:rsidRPr="00AA1244">
        <w:rPr>
          <w:rFonts w:ascii="Times New Roman" w:hAnsi="Times New Roman" w:cs="Times New Roman"/>
          <w:color w:val="auto"/>
          <w:sz w:val="28"/>
        </w:rPr>
        <w:t>характерны</w:t>
      </w:r>
      <w:r w:rsidR="004F4B12" w:rsidRPr="00AA1244">
        <w:rPr>
          <w:rFonts w:ascii="Times New Roman" w:hAnsi="Times New Roman" w:cs="Times New Roman"/>
          <w:color w:val="auto"/>
          <w:sz w:val="28"/>
        </w:rPr>
        <w:t>ми</w:t>
      </w:r>
      <w:r w:rsidRPr="00AA1244">
        <w:rPr>
          <w:rFonts w:ascii="Times New Roman" w:hAnsi="Times New Roman" w:cs="Times New Roman"/>
          <w:color w:val="auto"/>
          <w:sz w:val="28"/>
        </w:rPr>
        <w:t xml:space="preserve"> образца</w:t>
      </w:r>
      <w:r w:rsidR="004F4B12" w:rsidRPr="00AA1244">
        <w:rPr>
          <w:rFonts w:ascii="Times New Roman" w:hAnsi="Times New Roman" w:cs="Times New Roman"/>
          <w:color w:val="auto"/>
          <w:sz w:val="28"/>
        </w:rPr>
        <w:t>ми</w:t>
      </w:r>
      <w:r w:rsidRPr="00AA1244">
        <w:rPr>
          <w:rFonts w:ascii="Times New Roman" w:hAnsi="Times New Roman" w:cs="Times New Roman"/>
          <w:color w:val="auto"/>
          <w:sz w:val="28"/>
        </w:rPr>
        <w:t>, имеющи</w:t>
      </w:r>
      <w:r w:rsidR="004F4B12" w:rsidRPr="00AA1244">
        <w:rPr>
          <w:rFonts w:ascii="Times New Roman" w:hAnsi="Times New Roman" w:cs="Times New Roman"/>
          <w:color w:val="auto"/>
          <w:sz w:val="28"/>
        </w:rPr>
        <w:t>ми</w:t>
      </w:r>
      <w:r w:rsidRPr="00AA1244">
        <w:rPr>
          <w:rFonts w:ascii="Times New Roman" w:hAnsi="Times New Roman" w:cs="Times New Roman"/>
          <w:color w:val="auto"/>
          <w:sz w:val="28"/>
        </w:rPr>
        <w:t xml:space="preserve"> естественные или искусственные отражатели, подобные предполагаемым. Результаты этого обучения и экзамена </w:t>
      </w:r>
      <w:bookmarkEnd w:id="12"/>
      <w:bookmarkEnd w:id="13"/>
      <w:r w:rsidR="004F4B12" w:rsidRPr="00AA1244">
        <w:rPr>
          <w:rFonts w:ascii="Times New Roman" w:hAnsi="Times New Roman" w:cs="Times New Roman"/>
          <w:color w:val="auto"/>
          <w:sz w:val="28"/>
        </w:rPr>
        <w:t>рекомендуется</w:t>
      </w:r>
      <w:r w:rsidR="00D07CE9" w:rsidRPr="00AA1244">
        <w:rPr>
          <w:rFonts w:ascii="Times New Roman" w:hAnsi="Times New Roman" w:cs="Times New Roman"/>
          <w:color w:val="auto"/>
          <w:sz w:val="28"/>
        </w:rPr>
        <w:t xml:space="preserve"> </w:t>
      </w:r>
      <w:r w:rsidR="004F4B12" w:rsidRPr="00AA1244">
        <w:rPr>
          <w:rFonts w:ascii="Times New Roman" w:hAnsi="Times New Roman" w:cs="Times New Roman"/>
          <w:color w:val="auto"/>
          <w:sz w:val="28"/>
        </w:rPr>
        <w:t>за</w:t>
      </w:r>
      <w:r w:rsidR="00D07CE9" w:rsidRPr="00AA1244">
        <w:rPr>
          <w:rFonts w:ascii="Times New Roman" w:hAnsi="Times New Roman" w:cs="Times New Roman"/>
          <w:color w:val="auto"/>
          <w:sz w:val="28"/>
        </w:rPr>
        <w:t>документ</w:t>
      </w:r>
      <w:r w:rsidR="004F4B12" w:rsidRPr="00AA1244">
        <w:rPr>
          <w:rFonts w:ascii="Times New Roman" w:hAnsi="Times New Roman" w:cs="Times New Roman"/>
          <w:color w:val="auto"/>
          <w:sz w:val="28"/>
        </w:rPr>
        <w:t>ировать</w:t>
      </w:r>
      <w:r w:rsidR="00D07CE9" w:rsidRPr="00AA1244">
        <w:rPr>
          <w:rFonts w:ascii="Times New Roman" w:hAnsi="Times New Roman" w:cs="Times New Roman"/>
          <w:color w:val="auto"/>
          <w:sz w:val="28"/>
        </w:rPr>
        <w:t>.</w:t>
      </w:r>
    </w:p>
    <w:p w14:paraId="3A7A030C" w14:textId="77777777" w:rsidR="00484C2A" w:rsidRPr="00AA1244" w:rsidRDefault="006C6D44" w:rsidP="0062389B">
      <w:pPr>
        <w:pStyle w:val="1"/>
        <w:spacing w:after="240" w:line="360" w:lineRule="auto"/>
        <w:ind w:firstLine="567"/>
        <w:rPr>
          <w:rFonts w:ascii="Times New Roman" w:hAnsi="Times New Roman" w:cs="Times New Roman"/>
          <w:b/>
          <w:color w:val="auto"/>
          <w:sz w:val="28"/>
        </w:rPr>
      </w:pPr>
      <w:bookmarkStart w:id="14" w:name="bookmark14"/>
      <w:r w:rsidRPr="00AA1244">
        <w:rPr>
          <w:rFonts w:ascii="Times New Roman" w:hAnsi="Times New Roman" w:cs="Times New Roman"/>
          <w:b/>
          <w:color w:val="auto"/>
          <w:sz w:val="28"/>
        </w:rPr>
        <w:t>6</w:t>
      </w:r>
      <w:r w:rsidR="00484C2A" w:rsidRPr="00AA1244">
        <w:rPr>
          <w:rFonts w:ascii="Times New Roman" w:hAnsi="Times New Roman" w:cs="Times New Roman"/>
          <w:b/>
          <w:color w:val="auto"/>
          <w:sz w:val="28"/>
        </w:rPr>
        <w:t>.2 Оборудование</w:t>
      </w:r>
      <w:bookmarkEnd w:id="14"/>
    </w:p>
    <w:p w14:paraId="75D3C5AA" w14:textId="77777777" w:rsidR="006C6D44" w:rsidRPr="00AA1244" w:rsidRDefault="006C6D44" w:rsidP="006C6D44">
      <w:pPr>
        <w:spacing w:before="240" w:after="240" w:line="360" w:lineRule="auto"/>
        <w:ind w:firstLine="567"/>
        <w:jc w:val="both"/>
        <w:rPr>
          <w:rFonts w:ascii="Times New Roman" w:hAnsi="Times New Roman" w:cs="Times New Roman"/>
          <w:b/>
          <w:bCs/>
          <w:sz w:val="28"/>
          <w:szCs w:val="32"/>
        </w:rPr>
      </w:pPr>
      <w:bookmarkStart w:id="15" w:name="bookmark15"/>
      <w:r w:rsidRPr="00AA1244">
        <w:rPr>
          <w:rFonts w:ascii="Times New Roman" w:hAnsi="Times New Roman" w:cs="Times New Roman"/>
          <w:b/>
          <w:bCs/>
          <w:sz w:val="28"/>
          <w:szCs w:val="32"/>
        </w:rPr>
        <w:t>6</w:t>
      </w:r>
      <w:r w:rsidR="00484C2A" w:rsidRPr="00AA1244">
        <w:rPr>
          <w:rFonts w:ascii="Times New Roman" w:hAnsi="Times New Roman" w:cs="Times New Roman"/>
          <w:b/>
          <w:bCs/>
          <w:sz w:val="28"/>
          <w:szCs w:val="32"/>
        </w:rPr>
        <w:t xml:space="preserve">.2.1 </w:t>
      </w:r>
      <w:bookmarkEnd w:id="15"/>
      <w:r w:rsidRPr="00AA1244">
        <w:rPr>
          <w:rFonts w:ascii="Times New Roman" w:hAnsi="Times New Roman" w:cs="Times New Roman"/>
          <w:b/>
          <w:bCs/>
          <w:sz w:val="28"/>
          <w:szCs w:val="32"/>
        </w:rPr>
        <w:t xml:space="preserve">Общие положения </w:t>
      </w:r>
    </w:p>
    <w:p w14:paraId="5852F096" w14:textId="1087C156" w:rsidR="006C6D44" w:rsidRPr="00AA1244" w:rsidRDefault="004F4B12" w:rsidP="006C6D44">
      <w:pPr>
        <w:spacing w:before="240" w:after="240" w:line="360" w:lineRule="auto"/>
        <w:ind w:firstLine="567"/>
        <w:jc w:val="both"/>
        <w:rPr>
          <w:rFonts w:ascii="Times New Roman" w:hAnsi="Times New Roman" w:cs="Times New Roman"/>
          <w:sz w:val="28"/>
          <w:szCs w:val="28"/>
        </w:rPr>
      </w:pPr>
      <w:r w:rsidRPr="00AA1244">
        <w:rPr>
          <w:rFonts w:ascii="Times New Roman" w:hAnsi="Times New Roman" w:cs="Times New Roman"/>
          <w:sz w:val="28"/>
          <w:szCs w:val="28"/>
        </w:rPr>
        <w:t>Информация о</w:t>
      </w:r>
      <w:r w:rsidR="006C6D44" w:rsidRPr="00AA1244">
        <w:rPr>
          <w:rFonts w:ascii="Times New Roman" w:hAnsi="Times New Roman" w:cs="Times New Roman"/>
          <w:sz w:val="28"/>
          <w:szCs w:val="28"/>
        </w:rPr>
        <w:t xml:space="preserve"> выборе компонентов системы (аппаратное и программное обеспечение) </w:t>
      </w:r>
      <w:r w:rsidRPr="00AA1244">
        <w:rPr>
          <w:rFonts w:ascii="Times New Roman" w:hAnsi="Times New Roman" w:cs="Times New Roman"/>
          <w:sz w:val="28"/>
          <w:szCs w:val="28"/>
        </w:rPr>
        <w:t>приведена в</w:t>
      </w:r>
      <w:r w:rsidR="006C6D44" w:rsidRPr="00AA1244">
        <w:rPr>
          <w:rFonts w:ascii="Times New Roman" w:hAnsi="Times New Roman" w:cs="Times New Roman"/>
          <w:sz w:val="28"/>
          <w:szCs w:val="28"/>
        </w:rPr>
        <w:t xml:space="preserve"> </w:t>
      </w:r>
      <w:r w:rsidR="00501136" w:rsidRPr="00AA1244">
        <w:rPr>
          <w:rFonts w:ascii="Times New Roman" w:hAnsi="Times New Roman" w:cs="Times New Roman"/>
          <w:sz w:val="28"/>
          <w:szCs w:val="28"/>
          <w:lang w:val="en-US"/>
        </w:rPr>
        <w:t>ISO</w:t>
      </w:r>
      <w:r w:rsidR="006C6D44" w:rsidRPr="00AA1244">
        <w:rPr>
          <w:rFonts w:ascii="Times New Roman" w:hAnsi="Times New Roman" w:cs="Times New Roman"/>
          <w:sz w:val="28"/>
          <w:szCs w:val="28"/>
        </w:rPr>
        <w:t>/T</w:t>
      </w:r>
      <w:r w:rsidR="00501136" w:rsidRPr="00AA1244">
        <w:rPr>
          <w:rFonts w:ascii="Times New Roman" w:hAnsi="Times New Roman" w:cs="Times New Roman"/>
          <w:sz w:val="28"/>
          <w:szCs w:val="28"/>
          <w:lang w:val="en-US"/>
        </w:rPr>
        <w:t>S</w:t>
      </w:r>
      <w:r w:rsidR="006C6D44" w:rsidRPr="00AA1244">
        <w:rPr>
          <w:rFonts w:ascii="Times New Roman" w:hAnsi="Times New Roman" w:cs="Times New Roman"/>
          <w:sz w:val="28"/>
          <w:szCs w:val="28"/>
        </w:rPr>
        <w:t xml:space="preserve"> 1</w:t>
      </w:r>
      <w:r w:rsidR="00501136" w:rsidRPr="00AA1244">
        <w:rPr>
          <w:rFonts w:ascii="Times New Roman" w:hAnsi="Times New Roman" w:cs="Times New Roman"/>
          <w:sz w:val="28"/>
          <w:szCs w:val="28"/>
        </w:rPr>
        <w:t>6829</w:t>
      </w:r>
      <w:r w:rsidR="006C6D44" w:rsidRPr="00AA1244">
        <w:rPr>
          <w:rFonts w:ascii="Times New Roman" w:hAnsi="Times New Roman" w:cs="Times New Roman"/>
          <w:sz w:val="28"/>
          <w:szCs w:val="28"/>
        </w:rPr>
        <w:t>.</w:t>
      </w:r>
    </w:p>
    <w:p w14:paraId="00E47EA4" w14:textId="77777777" w:rsidR="00601B55" w:rsidRPr="00AA1244" w:rsidRDefault="006C6D44" w:rsidP="00BB3895">
      <w:pPr>
        <w:spacing w:before="240" w:after="240" w:line="360" w:lineRule="auto"/>
        <w:ind w:firstLine="567"/>
        <w:jc w:val="both"/>
        <w:rPr>
          <w:rFonts w:ascii="Times New Roman" w:hAnsi="Times New Roman" w:cs="Times New Roman"/>
          <w:bCs/>
          <w:sz w:val="28"/>
          <w:szCs w:val="32"/>
        </w:rPr>
      </w:pPr>
      <w:r w:rsidRPr="00AA1244">
        <w:rPr>
          <w:rFonts w:ascii="Times New Roman" w:hAnsi="Times New Roman" w:cs="Times New Roman"/>
          <w:bCs/>
          <w:sz w:val="28"/>
          <w:szCs w:val="32"/>
        </w:rPr>
        <w:t xml:space="preserve">Ультразвуковое оборудование, используемое для контроля с применением фазированных решёток, должно </w:t>
      </w:r>
      <w:r w:rsidR="00F742AD" w:rsidRPr="00AA1244">
        <w:rPr>
          <w:rFonts w:ascii="Times New Roman" w:hAnsi="Times New Roman" w:cs="Times New Roman"/>
          <w:bCs/>
          <w:sz w:val="28"/>
          <w:szCs w:val="32"/>
        </w:rPr>
        <w:t>соответствовать</w:t>
      </w:r>
      <w:r w:rsidRPr="00AA1244">
        <w:rPr>
          <w:rFonts w:ascii="Times New Roman" w:hAnsi="Times New Roman" w:cs="Times New Roman"/>
          <w:bCs/>
          <w:sz w:val="28"/>
          <w:szCs w:val="32"/>
        </w:rPr>
        <w:t xml:space="preserve"> требованиями </w:t>
      </w:r>
      <w:r w:rsidR="00501136" w:rsidRPr="00AA1244">
        <w:rPr>
          <w:rFonts w:ascii="Times New Roman" w:hAnsi="Times New Roman" w:cs="Times New Roman"/>
          <w:bCs/>
          <w:sz w:val="28"/>
          <w:szCs w:val="32"/>
          <w:lang w:val="en-US"/>
        </w:rPr>
        <w:t>ISO</w:t>
      </w:r>
      <w:r w:rsidRPr="00AA1244">
        <w:rPr>
          <w:rFonts w:ascii="Times New Roman" w:hAnsi="Times New Roman" w:cs="Times New Roman"/>
          <w:bCs/>
          <w:sz w:val="28"/>
          <w:szCs w:val="32"/>
        </w:rPr>
        <w:t xml:space="preserve"> 1</w:t>
      </w:r>
      <w:r w:rsidR="00501136" w:rsidRPr="00AA1244">
        <w:rPr>
          <w:rFonts w:ascii="Times New Roman" w:hAnsi="Times New Roman" w:cs="Times New Roman"/>
          <w:bCs/>
          <w:sz w:val="28"/>
          <w:szCs w:val="32"/>
        </w:rPr>
        <w:t>8563</w:t>
      </w:r>
      <w:r w:rsidRPr="00AA1244">
        <w:rPr>
          <w:rFonts w:ascii="Times New Roman" w:hAnsi="Times New Roman" w:cs="Times New Roman"/>
          <w:bCs/>
          <w:sz w:val="28"/>
          <w:szCs w:val="32"/>
        </w:rPr>
        <w:t xml:space="preserve">-1, </w:t>
      </w:r>
      <w:r w:rsidR="00501136" w:rsidRPr="00AA1244">
        <w:rPr>
          <w:rFonts w:ascii="Times New Roman" w:hAnsi="Times New Roman" w:cs="Times New Roman"/>
          <w:bCs/>
          <w:sz w:val="28"/>
          <w:szCs w:val="32"/>
        </w:rPr>
        <w:t>ISO 18563</w:t>
      </w:r>
      <w:r w:rsidRPr="00AA1244">
        <w:rPr>
          <w:rFonts w:ascii="Times New Roman" w:hAnsi="Times New Roman" w:cs="Times New Roman"/>
          <w:bCs/>
          <w:sz w:val="28"/>
          <w:szCs w:val="32"/>
        </w:rPr>
        <w:t xml:space="preserve">-2 и, где применимо, </w:t>
      </w:r>
      <w:r w:rsidR="00501136" w:rsidRPr="00AA1244">
        <w:rPr>
          <w:rFonts w:ascii="Times New Roman" w:hAnsi="Times New Roman" w:cs="Times New Roman"/>
          <w:bCs/>
          <w:sz w:val="28"/>
          <w:szCs w:val="32"/>
        </w:rPr>
        <w:t>ISO 18563</w:t>
      </w:r>
      <w:r w:rsidRPr="00AA1244">
        <w:rPr>
          <w:rFonts w:ascii="Times New Roman" w:hAnsi="Times New Roman" w:cs="Times New Roman"/>
          <w:bCs/>
          <w:sz w:val="28"/>
          <w:szCs w:val="32"/>
        </w:rPr>
        <w:t>-3.</w:t>
      </w:r>
    </w:p>
    <w:p w14:paraId="58DB0C61" w14:textId="77777777" w:rsidR="00501136" w:rsidRPr="00AA1244" w:rsidRDefault="00501136" w:rsidP="006C6D44">
      <w:pPr>
        <w:spacing w:before="240" w:after="240" w:line="360" w:lineRule="auto"/>
        <w:ind w:firstLine="567"/>
        <w:jc w:val="both"/>
        <w:rPr>
          <w:rFonts w:ascii="Times New Roman" w:hAnsi="Times New Roman" w:cs="Times New Roman"/>
          <w:b/>
          <w:bCs/>
          <w:sz w:val="28"/>
          <w:szCs w:val="32"/>
        </w:rPr>
      </w:pPr>
      <w:r w:rsidRPr="00AA1244">
        <w:rPr>
          <w:rFonts w:ascii="Times New Roman" w:hAnsi="Times New Roman" w:cs="Times New Roman"/>
          <w:b/>
          <w:bCs/>
          <w:sz w:val="28"/>
          <w:szCs w:val="32"/>
        </w:rPr>
        <w:t>6.2.2</w:t>
      </w:r>
      <w:r w:rsidRPr="00AA1244">
        <w:rPr>
          <w:rFonts w:ascii="Times New Roman" w:hAnsi="Times New Roman" w:cs="Times New Roman"/>
          <w:b/>
          <w:bCs/>
          <w:sz w:val="28"/>
          <w:szCs w:val="32"/>
        </w:rPr>
        <w:tab/>
        <w:t>Ультразвуковое оборудование.</w:t>
      </w:r>
    </w:p>
    <w:p w14:paraId="6676C4EC" w14:textId="37DCEC06" w:rsidR="006C6D44" w:rsidRPr="00AA1244" w:rsidRDefault="006C6D44" w:rsidP="006C6D44">
      <w:pPr>
        <w:spacing w:before="240" w:after="240" w:line="360" w:lineRule="auto"/>
        <w:ind w:firstLine="567"/>
        <w:jc w:val="both"/>
        <w:rPr>
          <w:rFonts w:ascii="Times New Roman" w:hAnsi="Times New Roman" w:cs="Times New Roman"/>
          <w:bCs/>
          <w:sz w:val="28"/>
          <w:szCs w:val="32"/>
        </w:rPr>
      </w:pPr>
      <w:r w:rsidRPr="00AA1244">
        <w:rPr>
          <w:rFonts w:ascii="Times New Roman" w:hAnsi="Times New Roman" w:cs="Times New Roman"/>
          <w:bCs/>
          <w:sz w:val="28"/>
          <w:szCs w:val="32"/>
        </w:rPr>
        <w:t xml:space="preserve">Оборудование должно </w:t>
      </w:r>
      <w:r w:rsidR="00D07CE9" w:rsidRPr="00AA1244">
        <w:rPr>
          <w:rFonts w:ascii="Times New Roman" w:hAnsi="Times New Roman" w:cs="Times New Roman"/>
          <w:bCs/>
          <w:sz w:val="28"/>
          <w:szCs w:val="32"/>
        </w:rPr>
        <w:t>иметь возможность настройки временной развертки, в течение которой оцифровываются А-сканы.</w:t>
      </w:r>
    </w:p>
    <w:p w14:paraId="756D7550" w14:textId="78C35232" w:rsidR="006C6D44" w:rsidRPr="00AA1244" w:rsidRDefault="002633F8" w:rsidP="006C6D44">
      <w:pPr>
        <w:spacing w:before="240" w:after="240" w:line="360" w:lineRule="auto"/>
        <w:ind w:firstLine="567"/>
        <w:jc w:val="both"/>
        <w:rPr>
          <w:rFonts w:ascii="Times New Roman" w:hAnsi="Times New Roman" w:cs="Times New Roman"/>
          <w:bCs/>
          <w:sz w:val="28"/>
          <w:szCs w:val="32"/>
        </w:rPr>
      </w:pPr>
      <w:r w:rsidRPr="00AA1244">
        <w:rPr>
          <w:rFonts w:ascii="Times New Roman" w:hAnsi="Times New Roman" w:cs="Times New Roman"/>
          <w:bCs/>
          <w:sz w:val="28"/>
          <w:szCs w:val="32"/>
        </w:rPr>
        <w:t>Рекомендуется, чтобы ч</w:t>
      </w:r>
      <w:r w:rsidR="00D07CE9" w:rsidRPr="00AA1244">
        <w:rPr>
          <w:rFonts w:ascii="Times New Roman" w:hAnsi="Times New Roman" w:cs="Times New Roman"/>
          <w:bCs/>
          <w:sz w:val="28"/>
          <w:szCs w:val="32"/>
        </w:rPr>
        <w:t xml:space="preserve">астота оцифровки </w:t>
      </w:r>
      <w:r w:rsidR="00501136" w:rsidRPr="00AA1244">
        <w:rPr>
          <w:rFonts w:ascii="Times New Roman" w:hAnsi="Times New Roman" w:cs="Times New Roman"/>
          <w:bCs/>
          <w:sz w:val="28"/>
          <w:szCs w:val="32"/>
          <w:lang w:val="en-US"/>
        </w:rPr>
        <w:t>A</w:t>
      </w:r>
      <w:r w:rsidR="00501136" w:rsidRPr="00AA1244">
        <w:rPr>
          <w:rFonts w:ascii="Times New Roman" w:hAnsi="Times New Roman" w:cs="Times New Roman"/>
          <w:bCs/>
          <w:sz w:val="28"/>
          <w:szCs w:val="32"/>
        </w:rPr>
        <w:t xml:space="preserve">-скана </w:t>
      </w:r>
      <w:r w:rsidR="00D07CE9" w:rsidRPr="00AA1244">
        <w:rPr>
          <w:rFonts w:ascii="Times New Roman" w:hAnsi="Times New Roman" w:cs="Times New Roman"/>
          <w:bCs/>
          <w:sz w:val="28"/>
          <w:szCs w:val="32"/>
        </w:rPr>
        <w:t>превыша</w:t>
      </w:r>
      <w:r w:rsidRPr="00AA1244">
        <w:rPr>
          <w:rFonts w:ascii="Times New Roman" w:hAnsi="Times New Roman" w:cs="Times New Roman"/>
          <w:bCs/>
          <w:sz w:val="28"/>
          <w:szCs w:val="32"/>
        </w:rPr>
        <w:t>ла</w:t>
      </w:r>
      <w:r w:rsidR="00D07CE9" w:rsidRPr="00AA1244">
        <w:rPr>
          <w:rFonts w:ascii="Times New Roman" w:hAnsi="Times New Roman" w:cs="Times New Roman"/>
          <w:bCs/>
          <w:sz w:val="28"/>
          <w:szCs w:val="32"/>
        </w:rPr>
        <w:t xml:space="preserve"> номинальную частоту преобразователя</w:t>
      </w:r>
      <w:r w:rsidRPr="00AA1244">
        <w:rPr>
          <w:rFonts w:ascii="Times New Roman" w:hAnsi="Times New Roman" w:cs="Times New Roman"/>
          <w:bCs/>
          <w:sz w:val="28"/>
          <w:szCs w:val="32"/>
        </w:rPr>
        <w:t xml:space="preserve"> минимум в 6 раз</w:t>
      </w:r>
      <w:r w:rsidR="006C6D44" w:rsidRPr="00AA1244">
        <w:rPr>
          <w:rFonts w:ascii="Times New Roman" w:hAnsi="Times New Roman" w:cs="Times New Roman"/>
          <w:b/>
          <w:bCs/>
          <w:sz w:val="28"/>
          <w:szCs w:val="32"/>
        </w:rPr>
        <w:t>.</w:t>
      </w:r>
    </w:p>
    <w:p w14:paraId="033A6744" w14:textId="77777777" w:rsidR="00E37366" w:rsidRPr="00AA1244" w:rsidRDefault="006C6D44" w:rsidP="006C6D44">
      <w:pPr>
        <w:spacing w:before="240" w:after="240" w:line="360" w:lineRule="auto"/>
        <w:ind w:firstLine="567"/>
        <w:jc w:val="both"/>
        <w:rPr>
          <w:rFonts w:ascii="Times New Roman" w:hAnsi="Times New Roman" w:cs="Times New Roman"/>
          <w:b/>
          <w:bCs/>
          <w:sz w:val="28"/>
          <w:szCs w:val="32"/>
        </w:rPr>
      </w:pPr>
      <w:r w:rsidRPr="00AA1244">
        <w:rPr>
          <w:rFonts w:ascii="Times New Roman" w:hAnsi="Times New Roman" w:cs="Times New Roman"/>
          <w:b/>
          <w:bCs/>
          <w:sz w:val="28"/>
          <w:szCs w:val="32"/>
        </w:rPr>
        <w:t>6</w:t>
      </w:r>
      <w:r w:rsidR="00484C2A" w:rsidRPr="00AA1244">
        <w:rPr>
          <w:rFonts w:ascii="Times New Roman" w:hAnsi="Times New Roman" w:cs="Times New Roman"/>
          <w:b/>
          <w:bCs/>
          <w:sz w:val="28"/>
          <w:szCs w:val="32"/>
        </w:rPr>
        <w:t>.2.3</w:t>
      </w:r>
      <w:r w:rsidR="00484C2A" w:rsidRPr="00AA1244">
        <w:rPr>
          <w:rFonts w:ascii="Times New Roman" w:hAnsi="Times New Roman" w:cs="Times New Roman"/>
          <w:b/>
          <w:bCs/>
          <w:sz w:val="28"/>
          <w:szCs w:val="32"/>
        </w:rPr>
        <w:tab/>
      </w:r>
      <w:r w:rsidRPr="00AA1244">
        <w:rPr>
          <w:rFonts w:ascii="Times New Roman" w:hAnsi="Times New Roman" w:cs="Times New Roman"/>
          <w:b/>
          <w:bCs/>
          <w:sz w:val="28"/>
          <w:szCs w:val="32"/>
        </w:rPr>
        <w:t>Ультразвуковые преобразователи</w:t>
      </w:r>
      <w:r w:rsidR="000A3177" w:rsidRPr="00AA1244">
        <w:rPr>
          <w:rFonts w:ascii="Times New Roman" w:hAnsi="Times New Roman" w:cs="Times New Roman"/>
          <w:b/>
          <w:bCs/>
          <w:sz w:val="28"/>
          <w:szCs w:val="32"/>
        </w:rPr>
        <w:t>.</w:t>
      </w:r>
      <w:r w:rsidRPr="00AA1244">
        <w:rPr>
          <w:rFonts w:ascii="Times New Roman" w:hAnsi="Times New Roman" w:cs="Times New Roman"/>
          <w:b/>
          <w:bCs/>
          <w:sz w:val="28"/>
          <w:szCs w:val="32"/>
        </w:rPr>
        <w:t xml:space="preserve"> </w:t>
      </w:r>
    </w:p>
    <w:p w14:paraId="72985013" w14:textId="77777777" w:rsidR="003D0F6D" w:rsidRPr="00AA1244" w:rsidRDefault="000A3177" w:rsidP="006C6D44">
      <w:pPr>
        <w:spacing w:before="240" w:after="240" w:line="360" w:lineRule="auto"/>
        <w:ind w:firstLine="567"/>
        <w:jc w:val="both"/>
        <w:rPr>
          <w:rFonts w:ascii="Times New Roman" w:hAnsi="Times New Roman" w:cs="Times New Roman"/>
          <w:sz w:val="28"/>
          <w:szCs w:val="28"/>
        </w:rPr>
      </w:pPr>
      <w:r w:rsidRPr="00AA1244">
        <w:rPr>
          <w:rFonts w:ascii="Times New Roman" w:hAnsi="Times New Roman" w:cs="Times New Roman"/>
          <w:sz w:val="28"/>
          <w:szCs w:val="28"/>
        </w:rPr>
        <w:lastRenderedPageBreak/>
        <w:t>Можно использовать продольные и поперечные волны.</w:t>
      </w:r>
    </w:p>
    <w:p w14:paraId="5844E7D5" w14:textId="77777777" w:rsidR="00484C2A" w:rsidRPr="00AA1244" w:rsidRDefault="00D07CE9" w:rsidP="006C6D44">
      <w:pPr>
        <w:spacing w:before="240" w:after="240" w:line="360" w:lineRule="auto"/>
        <w:ind w:firstLine="567"/>
        <w:jc w:val="both"/>
        <w:rPr>
          <w:rFonts w:ascii="Times New Roman" w:hAnsi="Times New Roman" w:cs="Times New Roman"/>
          <w:sz w:val="28"/>
          <w:szCs w:val="28"/>
        </w:rPr>
      </w:pPr>
      <w:r w:rsidRPr="00AA1244">
        <w:rPr>
          <w:rFonts w:ascii="Times New Roman" w:hAnsi="Times New Roman" w:cs="Times New Roman"/>
          <w:sz w:val="28"/>
          <w:szCs w:val="28"/>
        </w:rPr>
        <w:t>Профилированные преобразователи</w:t>
      </w:r>
      <w:r w:rsidR="000A3177" w:rsidRPr="00AA1244">
        <w:rPr>
          <w:rFonts w:ascii="Times New Roman" w:hAnsi="Times New Roman" w:cs="Times New Roman"/>
          <w:sz w:val="28"/>
          <w:szCs w:val="28"/>
        </w:rPr>
        <w:t xml:space="preserve"> должны отвечать требованиям ISO 17640. При использовании </w:t>
      </w:r>
      <w:r w:rsidRPr="00AA1244">
        <w:rPr>
          <w:rFonts w:ascii="Times New Roman" w:hAnsi="Times New Roman" w:cs="Times New Roman"/>
          <w:sz w:val="28"/>
          <w:szCs w:val="28"/>
        </w:rPr>
        <w:t xml:space="preserve">профилированных </w:t>
      </w:r>
      <w:r w:rsidR="000A3177" w:rsidRPr="00AA1244">
        <w:rPr>
          <w:rFonts w:ascii="Times New Roman" w:hAnsi="Times New Roman" w:cs="Times New Roman"/>
          <w:sz w:val="28"/>
          <w:szCs w:val="28"/>
        </w:rPr>
        <w:t xml:space="preserve">преобразователей нужно учитывать влияние </w:t>
      </w:r>
      <w:r w:rsidR="006256F2" w:rsidRPr="00AA1244">
        <w:rPr>
          <w:rFonts w:ascii="Times New Roman" w:hAnsi="Times New Roman" w:cs="Times New Roman"/>
          <w:sz w:val="28"/>
          <w:szCs w:val="28"/>
        </w:rPr>
        <w:t>профилирования</w:t>
      </w:r>
      <w:r w:rsidR="000A3177" w:rsidRPr="00AA1244">
        <w:rPr>
          <w:rFonts w:ascii="Times New Roman" w:hAnsi="Times New Roman" w:cs="Times New Roman"/>
          <w:sz w:val="28"/>
          <w:szCs w:val="28"/>
        </w:rPr>
        <w:t xml:space="preserve"> на </w:t>
      </w:r>
      <w:r w:rsidRPr="00AA1244">
        <w:rPr>
          <w:rFonts w:ascii="Times New Roman" w:hAnsi="Times New Roman" w:cs="Times New Roman"/>
          <w:sz w:val="28"/>
          <w:szCs w:val="28"/>
        </w:rPr>
        <w:t>звуковой пучок.</w:t>
      </w:r>
    </w:p>
    <w:p w14:paraId="667EBBC1" w14:textId="5BE29436" w:rsidR="003D0F6D" w:rsidRPr="00AA1244" w:rsidRDefault="003D0F6D" w:rsidP="006C6D44">
      <w:pPr>
        <w:spacing w:before="240" w:after="240" w:line="360" w:lineRule="auto"/>
        <w:ind w:firstLine="567"/>
        <w:jc w:val="both"/>
        <w:rPr>
          <w:rFonts w:ascii="Times New Roman" w:hAnsi="Times New Roman" w:cs="Times New Roman"/>
          <w:sz w:val="28"/>
          <w:szCs w:val="28"/>
        </w:rPr>
      </w:pPr>
      <w:r w:rsidRPr="00AA1244">
        <w:rPr>
          <w:rFonts w:ascii="Times New Roman" w:hAnsi="Times New Roman" w:cs="Times New Roman"/>
          <w:sz w:val="28"/>
          <w:szCs w:val="28"/>
        </w:rPr>
        <w:t xml:space="preserve">Количество нерабочих элементов для каждой активной апертуры должно быть не более одного на </w:t>
      </w:r>
      <w:proofErr w:type="gramStart"/>
      <w:r w:rsidRPr="00AA1244">
        <w:rPr>
          <w:rFonts w:ascii="Times New Roman" w:hAnsi="Times New Roman" w:cs="Times New Roman"/>
          <w:sz w:val="28"/>
          <w:szCs w:val="28"/>
        </w:rPr>
        <w:t>16</w:t>
      </w:r>
      <w:proofErr w:type="gramEnd"/>
      <w:r w:rsidRPr="00AA1244">
        <w:rPr>
          <w:rFonts w:ascii="Times New Roman" w:hAnsi="Times New Roman" w:cs="Times New Roman"/>
          <w:sz w:val="28"/>
          <w:szCs w:val="28"/>
        </w:rPr>
        <w:t xml:space="preserve"> и они не должны </w:t>
      </w:r>
      <w:r w:rsidR="00B03F85" w:rsidRPr="00AA1244">
        <w:rPr>
          <w:rFonts w:ascii="Times New Roman" w:hAnsi="Times New Roman" w:cs="Times New Roman"/>
          <w:sz w:val="28"/>
          <w:szCs w:val="28"/>
        </w:rPr>
        <w:t>располагаться</w:t>
      </w:r>
      <w:r w:rsidRPr="00AA1244">
        <w:rPr>
          <w:rFonts w:ascii="Times New Roman" w:hAnsi="Times New Roman" w:cs="Times New Roman"/>
          <w:sz w:val="28"/>
          <w:szCs w:val="28"/>
        </w:rPr>
        <w:t xml:space="preserve"> рядом. Для активных апертур, использующих менее 16 элементов </w:t>
      </w:r>
      <w:proofErr w:type="gramStart"/>
      <w:r w:rsidR="00BB6947" w:rsidRPr="00AA1244">
        <w:rPr>
          <w:rFonts w:ascii="Times New Roman" w:hAnsi="Times New Roman" w:cs="Times New Roman"/>
          <w:sz w:val="28"/>
          <w:szCs w:val="28"/>
        </w:rPr>
        <w:t>наличие нерабочих элементов</w:t>
      </w:r>
      <w:proofErr w:type="gramEnd"/>
      <w:r w:rsidR="00BB6947" w:rsidRPr="00AA1244">
        <w:rPr>
          <w:rFonts w:ascii="Times New Roman" w:hAnsi="Times New Roman" w:cs="Times New Roman"/>
          <w:sz w:val="28"/>
          <w:szCs w:val="28"/>
        </w:rPr>
        <w:t xml:space="preserve"> </w:t>
      </w:r>
      <w:r w:rsidR="00B03F85" w:rsidRPr="00AA1244">
        <w:rPr>
          <w:rFonts w:ascii="Times New Roman" w:hAnsi="Times New Roman" w:cs="Times New Roman"/>
          <w:sz w:val="28"/>
          <w:szCs w:val="28"/>
        </w:rPr>
        <w:t>не допускается</w:t>
      </w:r>
      <w:r w:rsidRPr="00AA1244">
        <w:rPr>
          <w:rFonts w:ascii="Times New Roman" w:hAnsi="Times New Roman" w:cs="Times New Roman"/>
          <w:sz w:val="28"/>
          <w:szCs w:val="28"/>
        </w:rPr>
        <w:t xml:space="preserve">, если </w:t>
      </w:r>
      <w:r w:rsidR="00F37366" w:rsidRPr="00AA1244">
        <w:rPr>
          <w:rFonts w:ascii="Times New Roman" w:hAnsi="Times New Roman" w:cs="Times New Roman"/>
          <w:sz w:val="28"/>
          <w:szCs w:val="28"/>
        </w:rPr>
        <w:t>не продемонстрированы требуемые характеристики.</w:t>
      </w:r>
    </w:p>
    <w:p w14:paraId="26F5D21A" w14:textId="149C4404" w:rsidR="00E37366" w:rsidRPr="00AA1244" w:rsidRDefault="000A3177" w:rsidP="006C6D44">
      <w:pPr>
        <w:spacing w:before="240" w:after="240" w:line="360" w:lineRule="auto"/>
        <w:ind w:firstLine="567"/>
        <w:jc w:val="both"/>
        <w:rPr>
          <w:rFonts w:ascii="Times New Roman" w:hAnsi="Times New Roman" w:cs="Times New Roman"/>
          <w:b/>
          <w:bCs/>
          <w:sz w:val="28"/>
          <w:szCs w:val="32"/>
        </w:rPr>
      </w:pPr>
      <w:r w:rsidRPr="00AA1244">
        <w:rPr>
          <w:rFonts w:ascii="Times New Roman" w:hAnsi="Times New Roman" w:cs="Times New Roman"/>
          <w:b/>
          <w:sz w:val="28"/>
          <w:szCs w:val="28"/>
        </w:rPr>
        <w:t>6.2.4</w:t>
      </w:r>
      <w:r w:rsidRPr="00AA1244">
        <w:rPr>
          <w:rFonts w:ascii="Times New Roman" w:hAnsi="Times New Roman" w:cs="Times New Roman"/>
          <w:b/>
          <w:bCs/>
          <w:sz w:val="28"/>
          <w:szCs w:val="32"/>
        </w:rPr>
        <w:tab/>
      </w:r>
      <w:r w:rsidR="006256F2" w:rsidRPr="00AA1244">
        <w:rPr>
          <w:rFonts w:ascii="Times New Roman" w:hAnsi="Times New Roman" w:cs="Times New Roman"/>
          <w:b/>
          <w:bCs/>
          <w:sz w:val="28"/>
          <w:szCs w:val="32"/>
        </w:rPr>
        <w:t>Сканирующие устройства</w:t>
      </w:r>
      <w:r w:rsidRPr="00AA1244">
        <w:rPr>
          <w:rFonts w:ascii="Times New Roman" w:hAnsi="Times New Roman" w:cs="Times New Roman"/>
          <w:b/>
          <w:bCs/>
          <w:sz w:val="28"/>
          <w:szCs w:val="32"/>
        </w:rPr>
        <w:t>.</w:t>
      </w:r>
    </w:p>
    <w:p w14:paraId="3F89F401" w14:textId="6C729757" w:rsidR="000A3177" w:rsidRPr="00AA1244" w:rsidRDefault="000A3177" w:rsidP="006C6D44">
      <w:pPr>
        <w:spacing w:before="240" w:after="240" w:line="360" w:lineRule="auto"/>
        <w:ind w:firstLine="567"/>
        <w:jc w:val="both"/>
        <w:rPr>
          <w:rFonts w:ascii="Times New Roman" w:hAnsi="Times New Roman" w:cs="Times New Roman"/>
          <w:sz w:val="28"/>
          <w:szCs w:val="28"/>
        </w:rPr>
      </w:pPr>
      <w:r w:rsidRPr="00AA1244">
        <w:rPr>
          <w:rFonts w:ascii="Times New Roman" w:hAnsi="Times New Roman" w:cs="Times New Roman"/>
          <w:bCs/>
          <w:sz w:val="28"/>
          <w:szCs w:val="32"/>
        </w:rPr>
        <w:t xml:space="preserve">Для получения однородности изображений (собранных данных) </w:t>
      </w:r>
      <w:r w:rsidR="00B03F85" w:rsidRPr="00AA1244">
        <w:rPr>
          <w:rFonts w:ascii="Times New Roman" w:hAnsi="Times New Roman" w:cs="Times New Roman"/>
          <w:bCs/>
          <w:sz w:val="28"/>
          <w:szCs w:val="32"/>
        </w:rPr>
        <w:t>следует</w:t>
      </w:r>
      <w:r w:rsidRPr="00AA1244">
        <w:rPr>
          <w:rFonts w:ascii="Times New Roman" w:hAnsi="Times New Roman" w:cs="Times New Roman"/>
          <w:bCs/>
          <w:sz w:val="28"/>
          <w:szCs w:val="32"/>
        </w:rPr>
        <w:t xml:space="preserve"> </w:t>
      </w:r>
      <w:r w:rsidR="00B03F85" w:rsidRPr="00AA1244">
        <w:rPr>
          <w:rFonts w:ascii="Times New Roman" w:hAnsi="Times New Roman" w:cs="Times New Roman"/>
          <w:bCs/>
          <w:sz w:val="28"/>
          <w:szCs w:val="32"/>
        </w:rPr>
        <w:t>ис</w:t>
      </w:r>
      <w:r w:rsidRPr="00AA1244">
        <w:rPr>
          <w:rFonts w:ascii="Times New Roman" w:hAnsi="Times New Roman" w:cs="Times New Roman"/>
          <w:bCs/>
          <w:sz w:val="28"/>
          <w:szCs w:val="32"/>
        </w:rPr>
        <w:t xml:space="preserve">пользовать </w:t>
      </w:r>
      <w:r w:rsidR="006256F2" w:rsidRPr="00AA1244">
        <w:rPr>
          <w:rFonts w:ascii="Times New Roman" w:hAnsi="Times New Roman" w:cs="Times New Roman"/>
          <w:bCs/>
          <w:sz w:val="28"/>
          <w:szCs w:val="32"/>
        </w:rPr>
        <w:t>позиционирующи</w:t>
      </w:r>
      <w:r w:rsidR="00B03F85" w:rsidRPr="00AA1244">
        <w:rPr>
          <w:rFonts w:ascii="Times New Roman" w:hAnsi="Times New Roman" w:cs="Times New Roman"/>
          <w:bCs/>
          <w:sz w:val="28"/>
          <w:szCs w:val="32"/>
        </w:rPr>
        <w:t>е</w:t>
      </w:r>
      <w:r w:rsidR="006256F2" w:rsidRPr="00AA1244">
        <w:rPr>
          <w:rFonts w:ascii="Times New Roman" w:hAnsi="Times New Roman" w:cs="Times New Roman"/>
          <w:bCs/>
          <w:sz w:val="28"/>
          <w:szCs w:val="32"/>
        </w:rPr>
        <w:t xml:space="preserve"> устройства</w:t>
      </w:r>
      <w:r w:rsidR="00D07CE9" w:rsidRPr="00AA1244">
        <w:rPr>
          <w:rFonts w:ascii="Times New Roman" w:hAnsi="Times New Roman" w:cs="Times New Roman"/>
          <w:bCs/>
          <w:sz w:val="28"/>
          <w:szCs w:val="32"/>
        </w:rPr>
        <w:t xml:space="preserve"> и датчики перемещения</w:t>
      </w:r>
      <w:r w:rsidRPr="00AA1244">
        <w:rPr>
          <w:rFonts w:ascii="Times New Roman" w:hAnsi="Times New Roman" w:cs="Times New Roman"/>
          <w:bCs/>
          <w:sz w:val="28"/>
          <w:szCs w:val="32"/>
        </w:rPr>
        <w:t>.</w:t>
      </w:r>
    </w:p>
    <w:p w14:paraId="2A62ABEC" w14:textId="77777777" w:rsidR="000B5E64" w:rsidRPr="00AA1244" w:rsidRDefault="00BE4410" w:rsidP="009B394C">
      <w:pPr>
        <w:pStyle w:val="1"/>
        <w:spacing w:after="240" w:line="360" w:lineRule="auto"/>
        <w:ind w:firstLine="567"/>
        <w:jc w:val="both"/>
        <w:rPr>
          <w:rFonts w:ascii="Times New Roman" w:hAnsi="Times New Roman" w:cs="Times New Roman"/>
          <w:b/>
          <w:color w:val="auto"/>
          <w:sz w:val="28"/>
        </w:rPr>
      </w:pPr>
      <w:r w:rsidRPr="00AA1244">
        <w:rPr>
          <w:rFonts w:ascii="Times New Roman" w:hAnsi="Times New Roman" w:cs="Times New Roman"/>
          <w:b/>
          <w:color w:val="auto"/>
          <w:sz w:val="28"/>
        </w:rPr>
        <w:t>7</w:t>
      </w:r>
      <w:r w:rsidR="00484C2A" w:rsidRPr="00AA1244">
        <w:rPr>
          <w:rFonts w:ascii="Times New Roman" w:hAnsi="Times New Roman" w:cs="Times New Roman"/>
          <w:b/>
          <w:color w:val="auto"/>
          <w:sz w:val="28"/>
        </w:rPr>
        <w:t xml:space="preserve"> Подготовка к контролю</w:t>
      </w:r>
    </w:p>
    <w:p w14:paraId="266A433E" w14:textId="4D98AE8F" w:rsidR="000B5E64" w:rsidRPr="00AA1244" w:rsidRDefault="00BE4410" w:rsidP="000B5E64">
      <w:pPr>
        <w:pStyle w:val="1"/>
        <w:keepNext w:val="0"/>
        <w:keepLines w:val="0"/>
        <w:spacing w:after="240" w:line="360" w:lineRule="auto"/>
        <w:ind w:firstLine="567"/>
        <w:rPr>
          <w:rFonts w:ascii="Times New Roman" w:hAnsi="Times New Roman" w:cs="Times New Roman"/>
          <w:b/>
          <w:color w:val="auto"/>
        </w:rPr>
      </w:pPr>
      <w:r w:rsidRPr="00AA1244">
        <w:rPr>
          <w:rFonts w:ascii="Times New Roman" w:hAnsi="Times New Roman" w:cs="Times New Roman"/>
          <w:b/>
          <w:color w:val="auto"/>
          <w:sz w:val="28"/>
        </w:rPr>
        <w:t>7</w:t>
      </w:r>
      <w:r w:rsidR="00484C2A" w:rsidRPr="00AA1244">
        <w:rPr>
          <w:rFonts w:ascii="Times New Roman" w:hAnsi="Times New Roman" w:cs="Times New Roman"/>
          <w:b/>
          <w:color w:val="auto"/>
          <w:sz w:val="28"/>
        </w:rPr>
        <w:t xml:space="preserve">.1 </w:t>
      </w:r>
      <w:r w:rsidR="000510D2" w:rsidRPr="00AA1244">
        <w:rPr>
          <w:rFonts w:ascii="Times New Roman" w:hAnsi="Times New Roman" w:cs="Times New Roman"/>
          <w:b/>
          <w:color w:val="auto"/>
          <w:sz w:val="28"/>
        </w:rPr>
        <w:t>О</w:t>
      </w:r>
      <w:r w:rsidR="00484C2A" w:rsidRPr="00AA1244">
        <w:rPr>
          <w:rFonts w:ascii="Times New Roman" w:hAnsi="Times New Roman" w:cs="Times New Roman"/>
          <w:b/>
          <w:color w:val="auto"/>
          <w:sz w:val="28"/>
        </w:rPr>
        <w:t>бъем</w:t>
      </w:r>
      <w:r w:rsidR="000510D2" w:rsidRPr="00AA1244">
        <w:rPr>
          <w:rFonts w:ascii="Times New Roman" w:hAnsi="Times New Roman" w:cs="Times New Roman"/>
          <w:b/>
          <w:color w:val="auto"/>
          <w:sz w:val="28"/>
        </w:rPr>
        <w:t xml:space="preserve"> контроля</w:t>
      </w:r>
    </w:p>
    <w:p w14:paraId="55A27870" w14:textId="6F028FA5" w:rsidR="000B5E64" w:rsidRPr="00AA1244" w:rsidRDefault="00BE4410" w:rsidP="000B5E64">
      <w:pPr>
        <w:pStyle w:val="1"/>
        <w:keepNext w:val="0"/>
        <w:keepLines w:val="0"/>
        <w:widowControl w:val="0"/>
        <w:spacing w:line="360" w:lineRule="auto"/>
        <w:ind w:firstLine="567"/>
        <w:jc w:val="both"/>
        <w:rPr>
          <w:rFonts w:ascii="Times New Roman" w:hAnsi="Times New Roman" w:cs="Times New Roman"/>
          <w:color w:val="auto"/>
          <w:sz w:val="28"/>
        </w:rPr>
      </w:pPr>
      <w:bookmarkStart w:id="16" w:name="_Toc510520664"/>
      <w:bookmarkStart w:id="17" w:name="_Toc510526597"/>
      <w:r w:rsidRPr="00AA1244">
        <w:rPr>
          <w:rFonts w:ascii="Times New Roman" w:hAnsi="Times New Roman" w:cs="Times New Roman"/>
          <w:color w:val="auto"/>
          <w:sz w:val="28"/>
        </w:rPr>
        <w:t xml:space="preserve">Цель контроля </w:t>
      </w:r>
      <w:r w:rsidR="000510D2" w:rsidRPr="00AA1244">
        <w:rPr>
          <w:rFonts w:ascii="Times New Roman" w:hAnsi="Times New Roman" w:cs="Times New Roman"/>
          <w:color w:val="auto"/>
          <w:sz w:val="28"/>
        </w:rPr>
        <w:t>устанавливается</w:t>
      </w:r>
      <w:r w:rsidRPr="00AA1244">
        <w:rPr>
          <w:rFonts w:ascii="Times New Roman" w:hAnsi="Times New Roman" w:cs="Times New Roman"/>
          <w:color w:val="auto"/>
          <w:sz w:val="28"/>
        </w:rPr>
        <w:t xml:space="preserve"> </w:t>
      </w:r>
      <w:r w:rsidR="00D07CE9" w:rsidRPr="00AA1244">
        <w:rPr>
          <w:rFonts w:ascii="Times New Roman" w:hAnsi="Times New Roman" w:cs="Times New Roman"/>
          <w:color w:val="auto"/>
          <w:sz w:val="28"/>
        </w:rPr>
        <w:t>спецификацией</w:t>
      </w:r>
      <w:r w:rsidR="00E45FFD" w:rsidRPr="00AA1244">
        <w:rPr>
          <w:rFonts w:ascii="Times New Roman" w:hAnsi="Times New Roman" w:cs="Times New Roman"/>
          <w:color w:val="auto"/>
          <w:sz w:val="28"/>
        </w:rPr>
        <w:t xml:space="preserve">, которая </w:t>
      </w:r>
      <w:r w:rsidRPr="00AA1244">
        <w:rPr>
          <w:rFonts w:ascii="Times New Roman" w:hAnsi="Times New Roman" w:cs="Times New Roman"/>
          <w:color w:val="auto"/>
          <w:sz w:val="28"/>
        </w:rPr>
        <w:t>определ</w:t>
      </w:r>
      <w:r w:rsidR="00E45FFD" w:rsidRPr="00AA1244">
        <w:rPr>
          <w:rFonts w:ascii="Times New Roman" w:hAnsi="Times New Roman" w:cs="Times New Roman"/>
          <w:color w:val="auto"/>
          <w:sz w:val="28"/>
        </w:rPr>
        <w:t>яет</w:t>
      </w:r>
      <w:r w:rsidRPr="00AA1244">
        <w:rPr>
          <w:rFonts w:ascii="Times New Roman" w:hAnsi="Times New Roman" w:cs="Times New Roman"/>
          <w:color w:val="auto"/>
          <w:sz w:val="28"/>
        </w:rPr>
        <w:t xml:space="preserve"> подлежащий контролю объём.</w:t>
      </w:r>
      <w:bookmarkEnd w:id="16"/>
      <w:bookmarkEnd w:id="17"/>
    </w:p>
    <w:p w14:paraId="4639DAC0" w14:textId="79A54D83" w:rsidR="008A301A" w:rsidRPr="00AA1244" w:rsidRDefault="008A301A" w:rsidP="008A301A">
      <w:pPr>
        <w:tabs>
          <w:tab w:val="left" w:pos="1134"/>
        </w:tabs>
        <w:spacing w:after="0" w:line="360" w:lineRule="auto"/>
        <w:ind w:firstLine="567"/>
        <w:contextualSpacing/>
        <w:jc w:val="both"/>
        <w:rPr>
          <w:rFonts w:ascii="Times New Roman" w:hAnsi="Times New Roman" w:cs="Times New Roman"/>
          <w:sz w:val="24"/>
          <w:szCs w:val="28"/>
        </w:rPr>
      </w:pPr>
      <w:r w:rsidRPr="00AA1244">
        <w:rPr>
          <w:rFonts w:ascii="Times New Roman" w:hAnsi="Times New Roman" w:cs="Times New Roman"/>
          <w:sz w:val="24"/>
          <w:szCs w:val="28"/>
        </w:rPr>
        <w:t xml:space="preserve">П р и м е ч а н и е – к спецификации относится документация, устанавливающая требования к параметрам </w:t>
      </w:r>
      <w:r w:rsidR="000510D2" w:rsidRPr="00AA1244">
        <w:rPr>
          <w:rFonts w:ascii="Times New Roman" w:hAnsi="Times New Roman" w:cs="Times New Roman"/>
          <w:sz w:val="24"/>
          <w:szCs w:val="28"/>
        </w:rPr>
        <w:t>и/</w:t>
      </w:r>
      <w:r w:rsidRPr="00AA1244">
        <w:rPr>
          <w:rFonts w:ascii="Times New Roman" w:hAnsi="Times New Roman" w:cs="Times New Roman"/>
          <w:sz w:val="24"/>
          <w:szCs w:val="28"/>
        </w:rPr>
        <w:t>или условиям контроля, критериям приемки и результатам контроля.</w:t>
      </w:r>
    </w:p>
    <w:p w14:paraId="54F35580" w14:textId="77777777" w:rsidR="000B5E64" w:rsidRPr="00AA1244" w:rsidRDefault="00BE4410" w:rsidP="000B5E64">
      <w:pPr>
        <w:pStyle w:val="1"/>
        <w:keepNext w:val="0"/>
        <w:keepLines w:val="0"/>
        <w:widowControl w:val="0"/>
        <w:spacing w:before="0" w:line="360" w:lineRule="auto"/>
        <w:ind w:firstLine="567"/>
        <w:jc w:val="both"/>
        <w:rPr>
          <w:rFonts w:ascii="Times New Roman" w:hAnsi="Times New Roman" w:cs="Times New Roman"/>
          <w:b/>
          <w:color w:val="auto"/>
        </w:rPr>
      </w:pPr>
      <w:bookmarkStart w:id="18" w:name="_Toc510520665"/>
      <w:bookmarkStart w:id="19" w:name="_Toc510526598"/>
      <w:r w:rsidRPr="00AA1244">
        <w:rPr>
          <w:rFonts w:ascii="Times New Roman" w:hAnsi="Times New Roman" w:cs="Times New Roman"/>
          <w:color w:val="auto"/>
          <w:sz w:val="28"/>
        </w:rPr>
        <w:t xml:space="preserve">При контроле на стадии изготовления объём контроля должен включать материал сварного шва и основной материал не менее чем по 10 мм с каждой стороны шва (5 мм для </w:t>
      </w:r>
      <w:r w:rsidR="006256F2" w:rsidRPr="00AA1244">
        <w:rPr>
          <w:rFonts w:ascii="Times New Roman" w:hAnsi="Times New Roman" w:cs="Times New Roman"/>
          <w:color w:val="auto"/>
          <w:sz w:val="28"/>
        </w:rPr>
        <w:t xml:space="preserve">соединений, полученных лазерной </w:t>
      </w:r>
      <w:r w:rsidRPr="00AA1244">
        <w:rPr>
          <w:rFonts w:ascii="Times New Roman" w:hAnsi="Times New Roman" w:cs="Times New Roman"/>
          <w:color w:val="auto"/>
          <w:sz w:val="28"/>
        </w:rPr>
        <w:t xml:space="preserve">и электронно-лучевой сваркой) или ширину зоны термического влияния (на основе данных производителя) – </w:t>
      </w:r>
      <w:r w:rsidR="008D3EFB" w:rsidRPr="00AA1244">
        <w:rPr>
          <w:rFonts w:ascii="Times New Roman" w:hAnsi="Times New Roman" w:cs="Times New Roman"/>
          <w:color w:val="auto"/>
          <w:sz w:val="28"/>
        </w:rPr>
        <w:t>в зависимости от того</w:t>
      </w:r>
      <w:r w:rsidRPr="00AA1244">
        <w:rPr>
          <w:rFonts w:ascii="Times New Roman" w:hAnsi="Times New Roman" w:cs="Times New Roman"/>
          <w:color w:val="auto"/>
          <w:sz w:val="28"/>
        </w:rPr>
        <w:t>, что больше.</w:t>
      </w:r>
      <w:bookmarkEnd w:id="18"/>
      <w:bookmarkEnd w:id="19"/>
    </w:p>
    <w:p w14:paraId="1623F029" w14:textId="5E10B170" w:rsidR="00BB3895" w:rsidRPr="00AA1244" w:rsidRDefault="009B269B" w:rsidP="00BB3895">
      <w:pPr>
        <w:pStyle w:val="1"/>
        <w:keepNext w:val="0"/>
        <w:keepLines w:val="0"/>
        <w:widowControl w:val="0"/>
        <w:spacing w:before="0" w:line="360" w:lineRule="auto"/>
        <w:ind w:firstLine="567"/>
        <w:jc w:val="both"/>
        <w:rPr>
          <w:rFonts w:ascii="Times New Roman" w:hAnsi="Times New Roman" w:cs="Times New Roman"/>
          <w:b/>
          <w:color w:val="auto"/>
        </w:rPr>
      </w:pPr>
      <w:bookmarkStart w:id="20" w:name="_Toc510520666"/>
      <w:bookmarkStart w:id="21" w:name="_Toc510526599"/>
      <w:r w:rsidRPr="00AA1244">
        <w:rPr>
          <w:rFonts w:ascii="Times New Roman" w:hAnsi="Times New Roman" w:cs="Times New Roman"/>
          <w:color w:val="auto"/>
          <w:sz w:val="28"/>
        </w:rPr>
        <w:t xml:space="preserve">Рекомендуется </w:t>
      </w:r>
      <w:r w:rsidR="00BE4410" w:rsidRPr="00AA1244">
        <w:rPr>
          <w:rFonts w:ascii="Times New Roman" w:hAnsi="Times New Roman" w:cs="Times New Roman"/>
          <w:color w:val="auto"/>
          <w:sz w:val="28"/>
        </w:rPr>
        <w:t>предостав</w:t>
      </w:r>
      <w:r w:rsidRPr="00AA1244">
        <w:rPr>
          <w:rFonts w:ascii="Times New Roman" w:hAnsi="Times New Roman" w:cs="Times New Roman"/>
          <w:color w:val="auto"/>
          <w:sz w:val="28"/>
        </w:rPr>
        <w:t>ить</w:t>
      </w:r>
      <w:r w:rsidR="00BE4410" w:rsidRPr="00AA1244">
        <w:rPr>
          <w:rFonts w:ascii="Times New Roman" w:hAnsi="Times New Roman" w:cs="Times New Roman"/>
          <w:color w:val="auto"/>
          <w:sz w:val="28"/>
        </w:rPr>
        <w:t xml:space="preserve"> </w:t>
      </w:r>
      <w:r w:rsidR="002F517F" w:rsidRPr="00AA1244">
        <w:rPr>
          <w:rFonts w:ascii="Times New Roman" w:hAnsi="Times New Roman" w:cs="Times New Roman"/>
          <w:color w:val="auto"/>
          <w:sz w:val="28"/>
        </w:rPr>
        <w:t>план</w:t>
      </w:r>
      <w:r w:rsidR="00BE4410" w:rsidRPr="00AA1244">
        <w:rPr>
          <w:rFonts w:ascii="Times New Roman" w:hAnsi="Times New Roman" w:cs="Times New Roman"/>
          <w:color w:val="auto"/>
          <w:sz w:val="28"/>
        </w:rPr>
        <w:t xml:space="preserve"> сканирования</w:t>
      </w:r>
      <w:r w:rsidRPr="00AA1244">
        <w:rPr>
          <w:rFonts w:ascii="Times New Roman" w:hAnsi="Times New Roman" w:cs="Times New Roman"/>
          <w:color w:val="auto"/>
          <w:sz w:val="28"/>
        </w:rPr>
        <w:t>, включающую в себя</w:t>
      </w:r>
      <w:r w:rsidR="008D3EFB" w:rsidRPr="00AA1244">
        <w:rPr>
          <w:rFonts w:ascii="Times New Roman" w:hAnsi="Times New Roman" w:cs="Times New Roman"/>
          <w:color w:val="auto"/>
          <w:sz w:val="28"/>
        </w:rPr>
        <w:t xml:space="preserve"> зону действия пучка</w:t>
      </w:r>
      <w:r w:rsidR="00BE4410" w:rsidRPr="00AA1244">
        <w:rPr>
          <w:rFonts w:ascii="Times New Roman" w:hAnsi="Times New Roman" w:cs="Times New Roman"/>
          <w:color w:val="auto"/>
          <w:sz w:val="28"/>
        </w:rPr>
        <w:t xml:space="preserve">, толщину и </w:t>
      </w:r>
      <w:r w:rsidR="002F517F" w:rsidRPr="00AA1244">
        <w:rPr>
          <w:rFonts w:ascii="Times New Roman" w:hAnsi="Times New Roman" w:cs="Times New Roman"/>
          <w:color w:val="auto"/>
          <w:sz w:val="28"/>
        </w:rPr>
        <w:t>геометрические параметры</w:t>
      </w:r>
      <w:r w:rsidRPr="00AA1244">
        <w:rPr>
          <w:rFonts w:ascii="Times New Roman" w:hAnsi="Times New Roman" w:cs="Times New Roman"/>
          <w:color w:val="auto"/>
          <w:sz w:val="28"/>
        </w:rPr>
        <w:t xml:space="preserve"> шва</w:t>
      </w:r>
      <w:r w:rsidR="00BE4410" w:rsidRPr="00AA1244">
        <w:rPr>
          <w:rFonts w:ascii="Times New Roman" w:hAnsi="Times New Roman" w:cs="Times New Roman"/>
          <w:color w:val="auto"/>
          <w:sz w:val="28"/>
        </w:rPr>
        <w:t>.</w:t>
      </w:r>
      <w:bookmarkStart w:id="22" w:name="_Toc510520667"/>
      <w:bookmarkStart w:id="23" w:name="_Toc510526600"/>
      <w:bookmarkEnd w:id="20"/>
      <w:bookmarkEnd w:id="21"/>
    </w:p>
    <w:p w14:paraId="7BC11481" w14:textId="46136AFB" w:rsidR="00BB3895" w:rsidRPr="00AA1244" w:rsidRDefault="008D3EFB" w:rsidP="00BB3895">
      <w:pPr>
        <w:pStyle w:val="1"/>
        <w:keepNext w:val="0"/>
        <w:keepLines w:val="0"/>
        <w:widowControl w:val="0"/>
        <w:spacing w:before="0" w:line="360" w:lineRule="auto"/>
        <w:ind w:firstLine="567"/>
        <w:jc w:val="both"/>
        <w:rPr>
          <w:rFonts w:ascii="Times New Roman" w:hAnsi="Times New Roman" w:cs="Times New Roman"/>
          <w:b/>
          <w:color w:val="auto"/>
        </w:rPr>
      </w:pPr>
      <w:r w:rsidRPr="00AA1244">
        <w:rPr>
          <w:rFonts w:ascii="Times New Roman" w:hAnsi="Times New Roman" w:cs="Times New Roman"/>
          <w:color w:val="auto"/>
          <w:sz w:val="28"/>
        </w:rPr>
        <w:t>Необходимо у</w:t>
      </w:r>
      <w:r w:rsidR="00BE4410" w:rsidRPr="00AA1244">
        <w:rPr>
          <w:rFonts w:ascii="Times New Roman" w:hAnsi="Times New Roman" w:cs="Times New Roman"/>
          <w:color w:val="auto"/>
          <w:sz w:val="28"/>
        </w:rPr>
        <w:t xml:space="preserve">бедиться, что ультразвуковые пучки </w:t>
      </w:r>
      <w:r w:rsidRPr="00AA1244">
        <w:rPr>
          <w:rFonts w:ascii="Times New Roman" w:hAnsi="Times New Roman" w:cs="Times New Roman"/>
          <w:color w:val="auto"/>
          <w:sz w:val="28"/>
        </w:rPr>
        <w:t>перекрывают</w:t>
      </w:r>
      <w:r w:rsidR="00BE4410" w:rsidRPr="00AA1244">
        <w:rPr>
          <w:rFonts w:ascii="Times New Roman" w:hAnsi="Times New Roman" w:cs="Times New Roman"/>
          <w:color w:val="auto"/>
          <w:sz w:val="28"/>
        </w:rPr>
        <w:t xml:space="preserve"> объём, </w:t>
      </w:r>
      <w:r w:rsidR="009B269B" w:rsidRPr="00AA1244">
        <w:rPr>
          <w:rFonts w:ascii="Times New Roman" w:hAnsi="Times New Roman" w:cs="Times New Roman"/>
          <w:color w:val="auto"/>
          <w:sz w:val="28"/>
        </w:rPr>
        <w:t>подлежащий контролю</w:t>
      </w:r>
      <w:r w:rsidR="00BE4410" w:rsidRPr="00AA1244">
        <w:rPr>
          <w:rFonts w:ascii="Times New Roman" w:hAnsi="Times New Roman" w:cs="Times New Roman"/>
          <w:color w:val="auto"/>
          <w:sz w:val="28"/>
        </w:rPr>
        <w:t>.</w:t>
      </w:r>
      <w:bookmarkEnd w:id="22"/>
      <w:bookmarkEnd w:id="23"/>
    </w:p>
    <w:p w14:paraId="393CA13C" w14:textId="77777777" w:rsidR="00BB3895" w:rsidRPr="00AA1244" w:rsidRDefault="00BE4410" w:rsidP="00BB3895">
      <w:pPr>
        <w:pStyle w:val="1"/>
        <w:keepNext w:val="0"/>
        <w:keepLines w:val="0"/>
        <w:widowControl w:val="0"/>
        <w:spacing w:before="0" w:line="360" w:lineRule="auto"/>
        <w:ind w:firstLine="567"/>
        <w:jc w:val="both"/>
        <w:rPr>
          <w:rFonts w:ascii="Times New Roman" w:hAnsi="Times New Roman" w:cs="Times New Roman"/>
          <w:b/>
          <w:color w:val="auto"/>
        </w:rPr>
      </w:pPr>
      <w:r w:rsidRPr="00AA1244">
        <w:rPr>
          <w:rFonts w:ascii="Times New Roman" w:hAnsi="Times New Roman" w:cs="Times New Roman"/>
          <w:b/>
          <w:color w:val="auto"/>
          <w:sz w:val="28"/>
        </w:rPr>
        <w:lastRenderedPageBreak/>
        <w:t>7</w:t>
      </w:r>
      <w:r w:rsidR="008437B6" w:rsidRPr="00AA1244">
        <w:rPr>
          <w:rFonts w:ascii="Times New Roman" w:hAnsi="Times New Roman" w:cs="Times New Roman"/>
          <w:b/>
          <w:color w:val="auto"/>
          <w:sz w:val="28"/>
        </w:rPr>
        <w:t xml:space="preserve">.2 </w:t>
      </w:r>
      <w:r w:rsidRPr="00AA1244">
        <w:rPr>
          <w:rFonts w:ascii="Times New Roman" w:hAnsi="Times New Roman" w:cs="Times New Roman"/>
          <w:b/>
          <w:color w:val="auto"/>
          <w:sz w:val="28"/>
        </w:rPr>
        <w:t xml:space="preserve">Проверка </w:t>
      </w:r>
      <w:r w:rsidR="008D3EFB" w:rsidRPr="00AA1244">
        <w:rPr>
          <w:rFonts w:ascii="Times New Roman" w:hAnsi="Times New Roman" w:cs="Times New Roman"/>
          <w:b/>
          <w:color w:val="auto"/>
          <w:sz w:val="28"/>
        </w:rPr>
        <w:t>настройки</w:t>
      </w:r>
      <w:r w:rsidRPr="00AA1244">
        <w:rPr>
          <w:rFonts w:ascii="Times New Roman" w:hAnsi="Times New Roman" w:cs="Times New Roman"/>
          <w:b/>
          <w:color w:val="auto"/>
          <w:sz w:val="28"/>
        </w:rPr>
        <w:t xml:space="preserve"> </w:t>
      </w:r>
      <w:bookmarkStart w:id="24" w:name="_Toc510520669"/>
      <w:bookmarkStart w:id="25" w:name="_Toc510526602"/>
    </w:p>
    <w:p w14:paraId="660244C0" w14:textId="77777777" w:rsidR="00BE4410" w:rsidRPr="00AA1244" w:rsidRDefault="008D3EFB" w:rsidP="00BB3895">
      <w:pPr>
        <w:pStyle w:val="1"/>
        <w:keepNext w:val="0"/>
        <w:keepLines w:val="0"/>
        <w:widowControl w:val="0"/>
        <w:spacing w:before="0" w:line="360" w:lineRule="auto"/>
        <w:ind w:firstLine="567"/>
        <w:jc w:val="both"/>
        <w:rPr>
          <w:rFonts w:ascii="Times New Roman" w:hAnsi="Times New Roman" w:cs="Times New Roman"/>
          <w:b/>
          <w:color w:val="auto"/>
        </w:rPr>
      </w:pPr>
      <w:r w:rsidRPr="00AA1244">
        <w:rPr>
          <w:rFonts w:ascii="Times New Roman" w:hAnsi="Times New Roman" w:cs="Times New Roman"/>
          <w:color w:val="auto"/>
          <w:sz w:val="28"/>
        </w:rPr>
        <w:t>Проверка настройки оборудования</w:t>
      </w:r>
      <w:r w:rsidR="00B23431" w:rsidRPr="00AA1244">
        <w:rPr>
          <w:rFonts w:ascii="Times New Roman" w:hAnsi="Times New Roman" w:cs="Times New Roman"/>
          <w:color w:val="auto"/>
          <w:sz w:val="28"/>
        </w:rPr>
        <w:t xml:space="preserve"> должна быть проведена с</w:t>
      </w:r>
      <w:r w:rsidR="00BE4410" w:rsidRPr="00AA1244">
        <w:rPr>
          <w:rFonts w:ascii="Times New Roman" w:hAnsi="Times New Roman" w:cs="Times New Roman"/>
          <w:color w:val="auto"/>
          <w:sz w:val="28"/>
        </w:rPr>
        <w:t xml:space="preserve"> помощью настроечных образцо</w:t>
      </w:r>
      <w:bookmarkEnd w:id="24"/>
      <w:bookmarkEnd w:id="25"/>
      <w:r w:rsidR="00B23431" w:rsidRPr="00AA1244">
        <w:rPr>
          <w:rFonts w:ascii="Times New Roman" w:hAnsi="Times New Roman" w:cs="Times New Roman"/>
          <w:color w:val="auto"/>
          <w:sz w:val="28"/>
        </w:rPr>
        <w:t>в</w:t>
      </w:r>
      <w:r w:rsidR="00F37366" w:rsidRPr="00AA1244">
        <w:rPr>
          <w:rFonts w:ascii="Times New Roman" w:hAnsi="Times New Roman" w:cs="Times New Roman"/>
          <w:color w:val="auto"/>
          <w:sz w:val="28"/>
        </w:rPr>
        <w:t xml:space="preserve"> (смотри п. 9.3)</w:t>
      </w:r>
      <w:r w:rsidR="00B23431" w:rsidRPr="00AA1244">
        <w:rPr>
          <w:rFonts w:ascii="Times New Roman" w:hAnsi="Times New Roman" w:cs="Times New Roman"/>
          <w:color w:val="auto"/>
          <w:sz w:val="28"/>
        </w:rPr>
        <w:t>.</w:t>
      </w:r>
    </w:p>
    <w:p w14:paraId="00145E4F" w14:textId="77777777" w:rsidR="008437B6" w:rsidRPr="00AA1244" w:rsidRDefault="00BE4410" w:rsidP="00B80A8F">
      <w:pPr>
        <w:pStyle w:val="1"/>
        <w:spacing w:after="240" w:line="360" w:lineRule="auto"/>
        <w:ind w:firstLine="567"/>
        <w:rPr>
          <w:rFonts w:ascii="Times New Roman" w:hAnsi="Times New Roman" w:cs="Times New Roman"/>
          <w:b/>
          <w:color w:val="auto"/>
          <w:sz w:val="28"/>
        </w:rPr>
      </w:pPr>
      <w:r w:rsidRPr="00AA1244">
        <w:rPr>
          <w:rFonts w:ascii="Times New Roman" w:hAnsi="Times New Roman" w:cs="Times New Roman"/>
          <w:b/>
          <w:color w:val="auto"/>
          <w:sz w:val="28"/>
        </w:rPr>
        <w:t>7</w:t>
      </w:r>
      <w:r w:rsidR="008437B6" w:rsidRPr="00AA1244">
        <w:rPr>
          <w:rFonts w:ascii="Times New Roman" w:hAnsi="Times New Roman" w:cs="Times New Roman"/>
          <w:b/>
          <w:color w:val="auto"/>
          <w:sz w:val="28"/>
        </w:rPr>
        <w:t xml:space="preserve">.3 </w:t>
      </w:r>
      <w:r w:rsidRPr="00AA1244">
        <w:rPr>
          <w:rFonts w:ascii="Times New Roman" w:hAnsi="Times New Roman" w:cs="Times New Roman"/>
          <w:b/>
          <w:color w:val="auto"/>
          <w:sz w:val="28"/>
        </w:rPr>
        <w:t>Установка шага сканирования</w:t>
      </w:r>
    </w:p>
    <w:p w14:paraId="2872A709" w14:textId="77777777" w:rsidR="00FB7773" w:rsidRPr="00AA1244" w:rsidRDefault="00FB7773" w:rsidP="000B5E64">
      <w:pPr>
        <w:pStyle w:val="1"/>
        <w:spacing w:line="360" w:lineRule="auto"/>
        <w:ind w:firstLine="567"/>
        <w:jc w:val="both"/>
        <w:rPr>
          <w:rFonts w:ascii="Times New Roman" w:eastAsiaTheme="minorHAnsi" w:hAnsi="Times New Roman" w:cs="Times New Roman"/>
          <w:color w:val="auto"/>
          <w:sz w:val="28"/>
          <w:szCs w:val="28"/>
        </w:rPr>
      </w:pPr>
      <w:bookmarkStart w:id="26" w:name="_Toc510520671"/>
      <w:bookmarkStart w:id="27" w:name="_Toc510526604"/>
      <w:bookmarkStart w:id="28" w:name="bookmark22"/>
      <w:r w:rsidRPr="00AA1244">
        <w:rPr>
          <w:rFonts w:ascii="Times New Roman" w:eastAsiaTheme="minorHAnsi" w:hAnsi="Times New Roman" w:cs="Times New Roman"/>
          <w:color w:val="auto"/>
          <w:sz w:val="28"/>
          <w:szCs w:val="28"/>
        </w:rPr>
        <w:t>Выбор шага сканирования вдоль шва зависит от толщины контролируемой стенки. Для толщин до 10 мм шаг сканирования должен быть не более 1 мм. Для толщин между 10 мм и 150 мм шаг сканирования должен быть не более 2 мм. При толщине более 150 мм рекомендуется шаг сканирования 3 мм.</w:t>
      </w:r>
      <w:bookmarkEnd w:id="26"/>
      <w:bookmarkEnd w:id="27"/>
    </w:p>
    <w:p w14:paraId="517ECFCC" w14:textId="643B6D9B" w:rsidR="00FB7773" w:rsidRPr="00AA1244" w:rsidRDefault="006256F2" w:rsidP="00B23431">
      <w:pPr>
        <w:pStyle w:val="1"/>
        <w:spacing w:before="0" w:line="360" w:lineRule="auto"/>
        <w:ind w:firstLine="567"/>
        <w:jc w:val="both"/>
        <w:rPr>
          <w:rFonts w:ascii="Times New Roman" w:eastAsiaTheme="minorHAnsi" w:hAnsi="Times New Roman" w:cs="Times New Roman"/>
          <w:color w:val="auto"/>
          <w:sz w:val="28"/>
          <w:szCs w:val="28"/>
        </w:rPr>
      </w:pPr>
      <w:bookmarkStart w:id="29" w:name="_Toc510520672"/>
      <w:bookmarkStart w:id="30" w:name="_Toc510526605"/>
      <w:r w:rsidRPr="00AA1244">
        <w:rPr>
          <w:rFonts w:ascii="Times New Roman" w:eastAsiaTheme="minorHAnsi" w:hAnsi="Times New Roman" w:cs="Times New Roman"/>
          <w:color w:val="auto"/>
          <w:sz w:val="28"/>
          <w:szCs w:val="28"/>
        </w:rPr>
        <w:t>При необходимости проведения поперечного сканирования</w:t>
      </w:r>
      <w:r w:rsidR="00FB7773" w:rsidRPr="00AA1244">
        <w:rPr>
          <w:rFonts w:ascii="Times New Roman" w:eastAsiaTheme="minorHAnsi" w:hAnsi="Times New Roman" w:cs="Times New Roman"/>
          <w:color w:val="auto"/>
          <w:sz w:val="28"/>
          <w:szCs w:val="28"/>
        </w:rPr>
        <w:t xml:space="preserve">, шаг сканирования </w:t>
      </w:r>
      <w:r w:rsidR="009B269B" w:rsidRPr="00AA1244">
        <w:rPr>
          <w:rFonts w:ascii="Times New Roman" w:eastAsiaTheme="minorHAnsi" w:hAnsi="Times New Roman" w:cs="Times New Roman"/>
          <w:color w:val="auto"/>
          <w:sz w:val="28"/>
          <w:szCs w:val="28"/>
        </w:rPr>
        <w:t>должен</w:t>
      </w:r>
      <w:r w:rsidRPr="00AA1244">
        <w:rPr>
          <w:rFonts w:ascii="Times New Roman" w:eastAsiaTheme="minorHAnsi" w:hAnsi="Times New Roman" w:cs="Times New Roman"/>
          <w:color w:val="auto"/>
          <w:sz w:val="28"/>
          <w:szCs w:val="28"/>
        </w:rPr>
        <w:t xml:space="preserve"> обеспечи</w:t>
      </w:r>
      <w:r w:rsidR="009B269B" w:rsidRPr="00AA1244">
        <w:rPr>
          <w:rFonts w:ascii="Times New Roman" w:eastAsiaTheme="minorHAnsi" w:hAnsi="Times New Roman" w:cs="Times New Roman"/>
          <w:color w:val="auto"/>
          <w:sz w:val="28"/>
          <w:szCs w:val="28"/>
        </w:rPr>
        <w:t>ва</w:t>
      </w:r>
      <w:r w:rsidRPr="00AA1244">
        <w:rPr>
          <w:rFonts w:ascii="Times New Roman" w:eastAsiaTheme="minorHAnsi" w:hAnsi="Times New Roman" w:cs="Times New Roman"/>
          <w:color w:val="auto"/>
          <w:sz w:val="28"/>
          <w:szCs w:val="28"/>
        </w:rPr>
        <w:t>ть</w:t>
      </w:r>
      <w:r w:rsidR="00B23431" w:rsidRPr="00AA1244">
        <w:rPr>
          <w:rFonts w:ascii="Times New Roman" w:eastAsiaTheme="minorHAnsi" w:hAnsi="Times New Roman" w:cs="Times New Roman"/>
          <w:color w:val="auto"/>
          <w:sz w:val="28"/>
          <w:szCs w:val="28"/>
        </w:rPr>
        <w:t xml:space="preserve"> перекрытие</w:t>
      </w:r>
      <w:r w:rsidR="00776882" w:rsidRPr="00AA1244">
        <w:rPr>
          <w:rFonts w:ascii="Times New Roman" w:eastAsiaTheme="minorHAnsi" w:hAnsi="Times New Roman" w:cs="Times New Roman"/>
          <w:color w:val="auto"/>
          <w:sz w:val="28"/>
          <w:szCs w:val="28"/>
        </w:rPr>
        <w:t xml:space="preserve"> контролируемого объёма.</w:t>
      </w:r>
      <w:bookmarkEnd w:id="29"/>
      <w:bookmarkEnd w:id="30"/>
    </w:p>
    <w:p w14:paraId="08F6B030" w14:textId="77777777" w:rsidR="000B5E64" w:rsidRPr="00AA1244" w:rsidRDefault="00FB7773" w:rsidP="00776882">
      <w:pPr>
        <w:pStyle w:val="1"/>
        <w:spacing w:before="0" w:after="240" w:line="360" w:lineRule="auto"/>
        <w:ind w:firstLine="567"/>
        <w:jc w:val="both"/>
        <w:rPr>
          <w:rFonts w:ascii="Times New Roman" w:eastAsiaTheme="minorHAnsi" w:hAnsi="Times New Roman" w:cs="Times New Roman"/>
          <w:color w:val="auto"/>
          <w:sz w:val="28"/>
          <w:szCs w:val="28"/>
        </w:rPr>
      </w:pPr>
      <w:bookmarkStart w:id="31" w:name="_Toc510520673"/>
      <w:bookmarkStart w:id="32" w:name="_Toc510526606"/>
      <w:r w:rsidRPr="00AA1244">
        <w:rPr>
          <w:rFonts w:ascii="Times New Roman" w:eastAsiaTheme="minorHAnsi" w:hAnsi="Times New Roman" w:cs="Times New Roman"/>
          <w:color w:val="auto"/>
          <w:sz w:val="28"/>
          <w:szCs w:val="28"/>
        </w:rPr>
        <w:t xml:space="preserve">При использовании </w:t>
      </w:r>
      <w:r w:rsidR="006256F2" w:rsidRPr="00AA1244">
        <w:rPr>
          <w:rFonts w:ascii="Times New Roman" w:eastAsiaTheme="minorHAnsi" w:hAnsi="Times New Roman" w:cs="Times New Roman"/>
          <w:color w:val="auto"/>
          <w:sz w:val="28"/>
          <w:szCs w:val="28"/>
          <w:lang w:val="en-US"/>
        </w:rPr>
        <w:t>TOFD</w:t>
      </w:r>
      <w:r w:rsidRPr="00AA1244">
        <w:rPr>
          <w:rFonts w:ascii="Times New Roman" w:eastAsiaTheme="minorHAnsi" w:hAnsi="Times New Roman" w:cs="Times New Roman"/>
          <w:color w:val="auto"/>
          <w:sz w:val="28"/>
          <w:szCs w:val="28"/>
        </w:rPr>
        <w:t xml:space="preserve"> контроля шаг сканирования должен соответствовать ISO 10863</w:t>
      </w:r>
      <w:r w:rsidR="000B5E64" w:rsidRPr="00AA1244">
        <w:rPr>
          <w:rFonts w:ascii="Times New Roman" w:eastAsiaTheme="minorHAnsi" w:hAnsi="Times New Roman" w:cs="Times New Roman"/>
          <w:color w:val="auto"/>
          <w:sz w:val="28"/>
          <w:szCs w:val="28"/>
        </w:rPr>
        <w:t>.</w:t>
      </w:r>
      <w:bookmarkEnd w:id="31"/>
      <w:bookmarkEnd w:id="32"/>
    </w:p>
    <w:p w14:paraId="7AD1C433" w14:textId="661B9BC0" w:rsidR="008437B6" w:rsidRPr="00AA1244" w:rsidRDefault="000B5E64" w:rsidP="00FB7773">
      <w:pPr>
        <w:pStyle w:val="1"/>
        <w:spacing w:after="240" w:line="360" w:lineRule="auto"/>
        <w:ind w:firstLine="567"/>
        <w:rPr>
          <w:rFonts w:ascii="Times New Roman" w:hAnsi="Times New Roman" w:cs="Times New Roman"/>
          <w:b/>
          <w:color w:val="auto"/>
          <w:sz w:val="28"/>
        </w:rPr>
      </w:pPr>
      <w:r w:rsidRPr="00AA1244">
        <w:rPr>
          <w:rFonts w:ascii="Times New Roman" w:hAnsi="Times New Roman" w:cs="Times New Roman"/>
          <w:b/>
          <w:color w:val="auto"/>
          <w:sz w:val="28"/>
        </w:rPr>
        <w:t>7</w:t>
      </w:r>
      <w:r w:rsidR="00E766A6" w:rsidRPr="00AA1244">
        <w:rPr>
          <w:rFonts w:ascii="Times New Roman" w:hAnsi="Times New Roman" w:cs="Times New Roman"/>
          <w:b/>
          <w:color w:val="auto"/>
          <w:sz w:val="28"/>
        </w:rPr>
        <w:t xml:space="preserve">.4 </w:t>
      </w:r>
      <w:r w:rsidR="008437B6" w:rsidRPr="00AA1244">
        <w:rPr>
          <w:rFonts w:ascii="Times New Roman" w:hAnsi="Times New Roman" w:cs="Times New Roman"/>
          <w:b/>
          <w:color w:val="auto"/>
          <w:sz w:val="28"/>
        </w:rPr>
        <w:t xml:space="preserve">Анализ </w:t>
      </w:r>
      <w:bookmarkEnd w:id="28"/>
      <w:r w:rsidR="000510D2" w:rsidRPr="00AA1244">
        <w:rPr>
          <w:rFonts w:ascii="Times New Roman" w:hAnsi="Times New Roman" w:cs="Times New Roman"/>
          <w:b/>
          <w:color w:val="auto"/>
          <w:sz w:val="28"/>
        </w:rPr>
        <w:t>геометрических параметров</w:t>
      </w:r>
      <w:r w:rsidR="00B23431" w:rsidRPr="00AA1244">
        <w:rPr>
          <w:rFonts w:ascii="Times New Roman" w:hAnsi="Times New Roman" w:cs="Times New Roman"/>
          <w:b/>
          <w:color w:val="auto"/>
          <w:sz w:val="28"/>
        </w:rPr>
        <w:t xml:space="preserve"> изделия</w:t>
      </w:r>
    </w:p>
    <w:p w14:paraId="5C60E385" w14:textId="52934249" w:rsidR="000B5E64" w:rsidRPr="00AA1244" w:rsidRDefault="00693BBE" w:rsidP="000B5E64">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 xml:space="preserve">Особое </w:t>
      </w:r>
      <w:r w:rsidR="000B5E64" w:rsidRPr="00AA1244">
        <w:rPr>
          <w:rFonts w:ascii="Times New Roman" w:hAnsi="Times New Roman" w:cs="Times New Roman"/>
          <w:sz w:val="28"/>
          <w:szCs w:val="28"/>
        </w:rPr>
        <w:t xml:space="preserve">внимание </w:t>
      </w:r>
      <w:r w:rsidRPr="00AA1244">
        <w:rPr>
          <w:rFonts w:ascii="Times New Roman" w:hAnsi="Times New Roman" w:cs="Times New Roman"/>
          <w:sz w:val="28"/>
          <w:szCs w:val="28"/>
        </w:rPr>
        <w:t xml:space="preserve">рекомендуется уделять </w:t>
      </w:r>
      <w:r w:rsidR="00B23431" w:rsidRPr="00AA1244">
        <w:rPr>
          <w:rFonts w:ascii="Times New Roman" w:hAnsi="Times New Roman" w:cs="Times New Roman"/>
          <w:sz w:val="28"/>
          <w:szCs w:val="28"/>
        </w:rPr>
        <w:t>сварным соединениям</w:t>
      </w:r>
      <w:r w:rsidR="000B5E64" w:rsidRPr="00AA1244">
        <w:rPr>
          <w:rFonts w:ascii="Times New Roman" w:hAnsi="Times New Roman" w:cs="Times New Roman"/>
          <w:sz w:val="28"/>
          <w:szCs w:val="28"/>
        </w:rPr>
        <w:t xml:space="preserve"> сложной формы, например, </w:t>
      </w:r>
      <w:proofErr w:type="spellStart"/>
      <w:r w:rsidR="006256F2" w:rsidRPr="00AA1244">
        <w:rPr>
          <w:rFonts w:ascii="Times New Roman" w:hAnsi="Times New Roman" w:cs="Times New Roman"/>
          <w:sz w:val="28"/>
          <w:szCs w:val="28"/>
        </w:rPr>
        <w:t>разнотолщинным</w:t>
      </w:r>
      <w:proofErr w:type="spellEnd"/>
      <w:r w:rsidR="006256F2" w:rsidRPr="00AA1244">
        <w:rPr>
          <w:rFonts w:ascii="Times New Roman" w:hAnsi="Times New Roman" w:cs="Times New Roman"/>
          <w:sz w:val="28"/>
          <w:szCs w:val="28"/>
        </w:rPr>
        <w:t>, угловым сварным соединениям</w:t>
      </w:r>
      <w:r w:rsidR="000B5E64" w:rsidRPr="00AA1244">
        <w:rPr>
          <w:rFonts w:ascii="Times New Roman" w:hAnsi="Times New Roman" w:cs="Times New Roman"/>
          <w:sz w:val="28"/>
          <w:szCs w:val="28"/>
        </w:rPr>
        <w:t xml:space="preserve"> </w:t>
      </w:r>
      <w:r w:rsidR="00D164D3" w:rsidRPr="00AA1244">
        <w:rPr>
          <w:rFonts w:ascii="Times New Roman" w:hAnsi="Times New Roman" w:cs="Times New Roman"/>
          <w:sz w:val="28"/>
          <w:szCs w:val="28"/>
        </w:rPr>
        <w:t>или</w:t>
      </w:r>
      <w:r w:rsidR="006256F2" w:rsidRPr="00AA1244">
        <w:rPr>
          <w:rFonts w:ascii="Times New Roman" w:hAnsi="Times New Roman" w:cs="Times New Roman"/>
          <w:sz w:val="28"/>
          <w:szCs w:val="28"/>
        </w:rPr>
        <w:t xml:space="preserve"> приварке штуцеров</w:t>
      </w:r>
      <w:r w:rsidR="000510D2" w:rsidRPr="00AA1244">
        <w:rPr>
          <w:rFonts w:ascii="Times New Roman" w:hAnsi="Times New Roman" w:cs="Times New Roman"/>
          <w:sz w:val="28"/>
          <w:szCs w:val="28"/>
        </w:rPr>
        <w:t xml:space="preserve"> (патрубков)</w:t>
      </w:r>
      <w:r w:rsidR="00D164D3" w:rsidRPr="00AA1244">
        <w:rPr>
          <w:rFonts w:ascii="Times New Roman" w:hAnsi="Times New Roman" w:cs="Times New Roman"/>
          <w:sz w:val="28"/>
          <w:szCs w:val="28"/>
        </w:rPr>
        <w:t xml:space="preserve">. </w:t>
      </w:r>
      <w:r w:rsidR="00F37366" w:rsidRPr="00AA1244">
        <w:rPr>
          <w:rFonts w:ascii="Times New Roman" w:hAnsi="Times New Roman" w:cs="Times New Roman"/>
          <w:sz w:val="28"/>
          <w:szCs w:val="28"/>
        </w:rPr>
        <w:t>Такой</w:t>
      </w:r>
      <w:r w:rsidR="00D164D3" w:rsidRPr="00AA1244">
        <w:rPr>
          <w:rFonts w:ascii="Times New Roman" w:hAnsi="Times New Roman" w:cs="Times New Roman"/>
          <w:sz w:val="28"/>
          <w:szCs w:val="28"/>
        </w:rPr>
        <w:t xml:space="preserve"> контроль</w:t>
      </w:r>
      <w:r w:rsidR="000B5E64" w:rsidRPr="00AA1244">
        <w:rPr>
          <w:rFonts w:ascii="Times New Roman" w:hAnsi="Times New Roman" w:cs="Times New Roman"/>
          <w:sz w:val="28"/>
          <w:szCs w:val="28"/>
        </w:rPr>
        <w:t xml:space="preserve"> </w:t>
      </w:r>
      <w:r w:rsidR="00D164D3" w:rsidRPr="00AA1244">
        <w:rPr>
          <w:rFonts w:ascii="Times New Roman" w:hAnsi="Times New Roman" w:cs="Times New Roman"/>
          <w:sz w:val="28"/>
          <w:szCs w:val="28"/>
        </w:rPr>
        <w:t>требуе</w:t>
      </w:r>
      <w:r w:rsidR="000B5E64" w:rsidRPr="00AA1244">
        <w:rPr>
          <w:rFonts w:ascii="Times New Roman" w:hAnsi="Times New Roman" w:cs="Times New Roman"/>
          <w:sz w:val="28"/>
          <w:szCs w:val="28"/>
        </w:rPr>
        <w:t xml:space="preserve">т углублённых знаний в </w:t>
      </w:r>
      <w:r w:rsidR="00D164D3" w:rsidRPr="00AA1244">
        <w:rPr>
          <w:rFonts w:ascii="Times New Roman" w:hAnsi="Times New Roman" w:cs="Times New Roman"/>
          <w:sz w:val="28"/>
          <w:szCs w:val="28"/>
        </w:rPr>
        <w:t>области распространения</w:t>
      </w:r>
      <w:r w:rsidR="000B5E64" w:rsidRPr="00AA1244">
        <w:rPr>
          <w:rFonts w:ascii="Times New Roman" w:hAnsi="Times New Roman" w:cs="Times New Roman"/>
          <w:sz w:val="28"/>
          <w:szCs w:val="28"/>
        </w:rPr>
        <w:t xml:space="preserve"> звука и всегда долж</w:t>
      </w:r>
      <w:r w:rsidR="00D164D3" w:rsidRPr="00AA1244">
        <w:rPr>
          <w:rFonts w:ascii="Times New Roman" w:hAnsi="Times New Roman" w:cs="Times New Roman"/>
          <w:sz w:val="28"/>
          <w:szCs w:val="28"/>
        </w:rPr>
        <w:t>ен</w:t>
      </w:r>
      <w:r w:rsidR="000B5E64" w:rsidRPr="00AA1244">
        <w:rPr>
          <w:rFonts w:ascii="Times New Roman" w:hAnsi="Times New Roman" w:cs="Times New Roman"/>
          <w:sz w:val="28"/>
          <w:szCs w:val="28"/>
        </w:rPr>
        <w:t xml:space="preserve"> выполняться по уровню контроля D</w:t>
      </w:r>
      <w:r w:rsidR="00F37366" w:rsidRPr="00AA1244">
        <w:rPr>
          <w:rFonts w:ascii="Times New Roman" w:hAnsi="Times New Roman" w:cs="Times New Roman"/>
          <w:sz w:val="28"/>
          <w:szCs w:val="28"/>
        </w:rPr>
        <w:t xml:space="preserve">, если </w:t>
      </w:r>
      <w:r w:rsidR="008B4C5B" w:rsidRPr="00AA1244">
        <w:rPr>
          <w:rFonts w:ascii="Times New Roman" w:hAnsi="Times New Roman" w:cs="Times New Roman"/>
          <w:sz w:val="28"/>
          <w:szCs w:val="28"/>
        </w:rPr>
        <w:t xml:space="preserve">проведение </w:t>
      </w:r>
      <w:r w:rsidR="00F37366" w:rsidRPr="00AA1244">
        <w:rPr>
          <w:rFonts w:ascii="Times New Roman" w:hAnsi="Times New Roman" w:cs="Times New Roman"/>
          <w:sz w:val="28"/>
          <w:szCs w:val="28"/>
        </w:rPr>
        <w:t>контрол</w:t>
      </w:r>
      <w:r w:rsidR="008B4C5B" w:rsidRPr="00AA1244">
        <w:rPr>
          <w:rFonts w:ascii="Times New Roman" w:hAnsi="Times New Roman" w:cs="Times New Roman"/>
          <w:sz w:val="28"/>
          <w:szCs w:val="28"/>
        </w:rPr>
        <w:t>я</w:t>
      </w:r>
      <w:r w:rsidR="00F37366" w:rsidRPr="00AA1244">
        <w:rPr>
          <w:rFonts w:ascii="Times New Roman" w:hAnsi="Times New Roman" w:cs="Times New Roman"/>
          <w:sz w:val="28"/>
          <w:szCs w:val="28"/>
        </w:rPr>
        <w:t xml:space="preserve"> </w:t>
      </w:r>
      <w:r w:rsidR="008B4C5B" w:rsidRPr="00AA1244">
        <w:rPr>
          <w:rFonts w:ascii="Times New Roman" w:hAnsi="Times New Roman" w:cs="Times New Roman"/>
          <w:sz w:val="28"/>
          <w:szCs w:val="28"/>
        </w:rPr>
        <w:t xml:space="preserve">только с одной стороны </w:t>
      </w:r>
      <w:r w:rsidR="00B03365" w:rsidRPr="00AA1244">
        <w:rPr>
          <w:rFonts w:ascii="Times New Roman" w:hAnsi="Times New Roman" w:cs="Times New Roman"/>
          <w:sz w:val="28"/>
          <w:szCs w:val="28"/>
        </w:rPr>
        <w:t xml:space="preserve">в соответствии с таблицей 2 </w:t>
      </w:r>
      <w:r w:rsidR="00F37366" w:rsidRPr="00AA1244">
        <w:rPr>
          <w:rFonts w:ascii="Times New Roman" w:hAnsi="Times New Roman" w:cs="Times New Roman"/>
          <w:sz w:val="28"/>
          <w:szCs w:val="28"/>
        </w:rPr>
        <w:t>не допускается</w:t>
      </w:r>
      <w:r w:rsidR="000B5E64" w:rsidRPr="00AA1244">
        <w:rPr>
          <w:rFonts w:ascii="Times New Roman" w:hAnsi="Times New Roman" w:cs="Times New Roman"/>
          <w:sz w:val="28"/>
          <w:szCs w:val="28"/>
        </w:rPr>
        <w:t>.</w:t>
      </w:r>
    </w:p>
    <w:p w14:paraId="0C053D10" w14:textId="179D6280" w:rsidR="000B5E64" w:rsidRPr="00AA1244" w:rsidRDefault="00F260C1" w:rsidP="000B5E64">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Для проведения контроля</w:t>
      </w:r>
      <w:r w:rsidR="000B5E64" w:rsidRPr="00AA1244">
        <w:rPr>
          <w:rFonts w:ascii="Times New Roman" w:hAnsi="Times New Roman" w:cs="Times New Roman"/>
          <w:sz w:val="28"/>
          <w:szCs w:val="28"/>
        </w:rPr>
        <w:t xml:space="preserve"> по уровню D </w:t>
      </w:r>
      <w:r w:rsidR="002F517F" w:rsidRPr="00AA1244">
        <w:rPr>
          <w:rFonts w:ascii="Times New Roman" w:hAnsi="Times New Roman" w:cs="Times New Roman"/>
          <w:sz w:val="28"/>
          <w:szCs w:val="28"/>
        </w:rPr>
        <w:t>план</w:t>
      </w:r>
      <w:r w:rsidR="000B5E64" w:rsidRPr="00AA1244">
        <w:rPr>
          <w:rFonts w:ascii="Times New Roman" w:hAnsi="Times New Roman" w:cs="Times New Roman"/>
          <w:sz w:val="28"/>
          <w:szCs w:val="28"/>
        </w:rPr>
        <w:t xml:space="preserve">(ы) сканирования, </w:t>
      </w:r>
      <w:r w:rsidRPr="00AA1244">
        <w:rPr>
          <w:rFonts w:ascii="Times New Roman" w:hAnsi="Times New Roman" w:cs="Times New Roman"/>
          <w:sz w:val="28"/>
          <w:szCs w:val="28"/>
        </w:rPr>
        <w:t>настроечные</w:t>
      </w:r>
      <w:r w:rsidR="000B5E64" w:rsidRPr="00AA1244">
        <w:rPr>
          <w:rFonts w:ascii="Times New Roman" w:hAnsi="Times New Roman" w:cs="Times New Roman"/>
          <w:sz w:val="28"/>
          <w:szCs w:val="28"/>
        </w:rPr>
        <w:t xml:space="preserve"> образцы и демонстрация </w:t>
      </w:r>
      <w:r w:rsidRPr="00AA1244">
        <w:rPr>
          <w:rFonts w:ascii="Times New Roman" w:hAnsi="Times New Roman" w:cs="Times New Roman"/>
          <w:sz w:val="28"/>
          <w:szCs w:val="28"/>
        </w:rPr>
        <w:t>работоспособности</w:t>
      </w:r>
      <w:r w:rsidR="000B5E64" w:rsidRPr="00AA1244">
        <w:rPr>
          <w:rFonts w:ascii="Times New Roman" w:hAnsi="Times New Roman" w:cs="Times New Roman"/>
          <w:sz w:val="28"/>
          <w:szCs w:val="28"/>
        </w:rPr>
        <w:t xml:space="preserve"> являются обязательными (см. Приложение А).</w:t>
      </w:r>
    </w:p>
    <w:p w14:paraId="400436D3" w14:textId="515410E5" w:rsidR="00BB3895" w:rsidRPr="00AA1244" w:rsidRDefault="008A301A" w:rsidP="00BB3895">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4"/>
          <w:szCs w:val="28"/>
        </w:rPr>
        <w:t>П р и м е ч а н и е – в некоторых случаях количество настроечных образцов можно снизить при использовании моделирующих программ</w:t>
      </w:r>
      <w:r w:rsidR="000B5E64" w:rsidRPr="00AA1244">
        <w:rPr>
          <w:rFonts w:ascii="Times New Roman" w:hAnsi="Times New Roman" w:cs="Times New Roman"/>
          <w:sz w:val="28"/>
          <w:szCs w:val="28"/>
        </w:rPr>
        <w:t>.</w:t>
      </w:r>
      <w:bookmarkStart w:id="33" w:name="bookmark23"/>
    </w:p>
    <w:p w14:paraId="7CB81657" w14:textId="77777777" w:rsidR="00BB3895" w:rsidRPr="00AA1244" w:rsidRDefault="00BB3895" w:rsidP="00BB3895">
      <w:pPr>
        <w:spacing w:after="0" w:line="360" w:lineRule="auto"/>
        <w:ind w:firstLine="567"/>
        <w:contextualSpacing/>
        <w:jc w:val="both"/>
        <w:rPr>
          <w:rFonts w:ascii="Times New Roman" w:hAnsi="Times New Roman" w:cs="Times New Roman"/>
          <w:sz w:val="28"/>
          <w:szCs w:val="28"/>
        </w:rPr>
      </w:pPr>
    </w:p>
    <w:p w14:paraId="3D3DF1B4" w14:textId="77777777" w:rsidR="00BB3895" w:rsidRPr="00AA1244" w:rsidRDefault="00776882" w:rsidP="00BB3895">
      <w:pPr>
        <w:spacing w:after="0" w:line="360" w:lineRule="auto"/>
        <w:ind w:firstLine="567"/>
        <w:contextualSpacing/>
        <w:jc w:val="both"/>
        <w:rPr>
          <w:rFonts w:ascii="Times New Roman" w:hAnsi="Times New Roman" w:cs="Times New Roman"/>
          <w:b/>
          <w:sz w:val="28"/>
        </w:rPr>
      </w:pPr>
      <w:r w:rsidRPr="00AA1244">
        <w:rPr>
          <w:rFonts w:ascii="Times New Roman" w:hAnsi="Times New Roman" w:cs="Times New Roman"/>
          <w:b/>
          <w:sz w:val="28"/>
        </w:rPr>
        <w:t>7</w:t>
      </w:r>
      <w:r w:rsidR="00E766A6" w:rsidRPr="00AA1244">
        <w:rPr>
          <w:rFonts w:ascii="Times New Roman" w:hAnsi="Times New Roman" w:cs="Times New Roman"/>
          <w:b/>
          <w:sz w:val="28"/>
        </w:rPr>
        <w:t xml:space="preserve">.5 </w:t>
      </w:r>
      <w:r w:rsidR="008437B6" w:rsidRPr="00AA1244">
        <w:rPr>
          <w:rFonts w:ascii="Times New Roman" w:hAnsi="Times New Roman" w:cs="Times New Roman"/>
          <w:b/>
          <w:sz w:val="28"/>
        </w:rPr>
        <w:t>Подготовка поверхностей</w:t>
      </w:r>
      <w:bookmarkEnd w:id="33"/>
      <w:r w:rsidR="00B51595" w:rsidRPr="00AA1244">
        <w:rPr>
          <w:rFonts w:ascii="Times New Roman" w:hAnsi="Times New Roman" w:cs="Times New Roman"/>
          <w:b/>
          <w:sz w:val="28"/>
        </w:rPr>
        <w:t xml:space="preserve"> сканирования</w:t>
      </w:r>
      <w:r w:rsidRPr="00AA1244">
        <w:rPr>
          <w:rFonts w:ascii="Times New Roman" w:hAnsi="Times New Roman" w:cs="Times New Roman"/>
          <w:b/>
          <w:sz w:val="28"/>
        </w:rPr>
        <w:t xml:space="preserve"> </w:t>
      </w:r>
      <w:bookmarkStart w:id="34" w:name="_Toc510520676"/>
      <w:bookmarkStart w:id="35" w:name="_Toc510526609"/>
    </w:p>
    <w:p w14:paraId="0C6E6807" w14:textId="387CBF8F" w:rsidR="00776882" w:rsidRPr="00AA1244" w:rsidRDefault="00B51595" w:rsidP="00BB3895">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rPr>
        <w:t>Поверхность сканирования должна</w:t>
      </w:r>
      <w:r w:rsidR="00776882" w:rsidRPr="00AA1244">
        <w:rPr>
          <w:rFonts w:ascii="Times New Roman" w:hAnsi="Times New Roman" w:cs="Times New Roman"/>
          <w:sz w:val="28"/>
        </w:rPr>
        <w:t xml:space="preserve"> быть </w:t>
      </w:r>
      <w:r w:rsidRPr="00AA1244">
        <w:rPr>
          <w:rFonts w:ascii="Times New Roman" w:hAnsi="Times New Roman" w:cs="Times New Roman"/>
          <w:sz w:val="28"/>
        </w:rPr>
        <w:t>очищенной</w:t>
      </w:r>
      <w:r w:rsidR="00776882" w:rsidRPr="00AA1244">
        <w:rPr>
          <w:rFonts w:ascii="Times New Roman" w:hAnsi="Times New Roman" w:cs="Times New Roman"/>
          <w:sz w:val="28"/>
        </w:rPr>
        <w:t xml:space="preserve"> </w:t>
      </w:r>
      <w:r w:rsidR="008A301A" w:rsidRPr="00AA1244">
        <w:rPr>
          <w:rFonts w:ascii="Times New Roman" w:hAnsi="Times New Roman" w:cs="Times New Roman"/>
          <w:sz w:val="28"/>
        </w:rPr>
        <w:t xml:space="preserve">на ширину, </w:t>
      </w:r>
      <w:r w:rsidRPr="00AA1244">
        <w:rPr>
          <w:rFonts w:ascii="Times New Roman" w:hAnsi="Times New Roman" w:cs="Times New Roman"/>
          <w:sz w:val="28"/>
        </w:rPr>
        <w:t>достаточн</w:t>
      </w:r>
      <w:r w:rsidR="008A301A" w:rsidRPr="00AA1244">
        <w:rPr>
          <w:rFonts w:ascii="Times New Roman" w:hAnsi="Times New Roman" w:cs="Times New Roman"/>
          <w:sz w:val="28"/>
        </w:rPr>
        <w:t>ую</w:t>
      </w:r>
      <w:r w:rsidR="00776882" w:rsidRPr="00AA1244">
        <w:rPr>
          <w:rFonts w:ascii="Times New Roman" w:hAnsi="Times New Roman" w:cs="Times New Roman"/>
          <w:sz w:val="28"/>
        </w:rPr>
        <w:t xml:space="preserve"> для </w:t>
      </w:r>
      <w:bookmarkEnd w:id="34"/>
      <w:bookmarkEnd w:id="35"/>
      <w:r w:rsidRPr="00AA1244">
        <w:rPr>
          <w:rFonts w:ascii="Times New Roman" w:hAnsi="Times New Roman" w:cs="Times New Roman"/>
          <w:sz w:val="28"/>
        </w:rPr>
        <w:t>проведения у</w:t>
      </w:r>
      <w:r w:rsidR="008A301A" w:rsidRPr="00AA1244">
        <w:rPr>
          <w:rFonts w:ascii="Times New Roman" w:hAnsi="Times New Roman" w:cs="Times New Roman"/>
          <w:sz w:val="28"/>
        </w:rPr>
        <w:t>становле</w:t>
      </w:r>
      <w:r w:rsidRPr="00AA1244">
        <w:rPr>
          <w:rFonts w:ascii="Times New Roman" w:hAnsi="Times New Roman" w:cs="Times New Roman"/>
          <w:sz w:val="28"/>
        </w:rPr>
        <w:t>нного объема контроля.</w:t>
      </w:r>
    </w:p>
    <w:p w14:paraId="02997BA9" w14:textId="3D940785" w:rsidR="00776882" w:rsidRPr="00AA1244" w:rsidRDefault="00B51595" w:rsidP="00776882">
      <w:pPr>
        <w:pStyle w:val="1"/>
        <w:spacing w:before="0" w:line="360" w:lineRule="auto"/>
        <w:ind w:firstLine="567"/>
        <w:jc w:val="both"/>
        <w:rPr>
          <w:rFonts w:ascii="Times New Roman" w:hAnsi="Times New Roman" w:cs="Times New Roman"/>
          <w:color w:val="auto"/>
          <w:sz w:val="28"/>
        </w:rPr>
      </w:pPr>
      <w:bookmarkStart w:id="36" w:name="_Toc510520677"/>
      <w:bookmarkStart w:id="37" w:name="_Toc510526610"/>
      <w:r w:rsidRPr="00AA1244">
        <w:rPr>
          <w:rFonts w:ascii="Times New Roman" w:hAnsi="Times New Roman" w:cs="Times New Roman"/>
          <w:color w:val="auto"/>
          <w:sz w:val="28"/>
        </w:rPr>
        <w:lastRenderedPageBreak/>
        <w:t>Поверхность сканирования должна быть ровной</w:t>
      </w:r>
      <w:r w:rsidR="00776882" w:rsidRPr="00AA1244">
        <w:rPr>
          <w:rFonts w:ascii="Times New Roman" w:hAnsi="Times New Roman" w:cs="Times New Roman"/>
          <w:color w:val="auto"/>
          <w:sz w:val="28"/>
        </w:rPr>
        <w:t xml:space="preserve"> и не иметь </w:t>
      </w:r>
      <w:r w:rsidRPr="00AA1244">
        <w:rPr>
          <w:rFonts w:ascii="Times New Roman" w:hAnsi="Times New Roman" w:cs="Times New Roman"/>
          <w:color w:val="auto"/>
          <w:sz w:val="28"/>
        </w:rPr>
        <w:t>загрязнений</w:t>
      </w:r>
      <w:r w:rsidR="00776882" w:rsidRPr="00AA1244">
        <w:rPr>
          <w:rFonts w:ascii="Times New Roman" w:hAnsi="Times New Roman" w:cs="Times New Roman"/>
          <w:color w:val="auto"/>
          <w:sz w:val="28"/>
        </w:rPr>
        <w:t xml:space="preserve">, </w:t>
      </w:r>
      <w:r w:rsidRPr="00AA1244">
        <w:rPr>
          <w:rFonts w:ascii="Times New Roman" w:hAnsi="Times New Roman" w:cs="Times New Roman"/>
          <w:color w:val="auto"/>
          <w:sz w:val="28"/>
        </w:rPr>
        <w:t>которые могут негативно повлиять на акустический контакт</w:t>
      </w:r>
      <w:r w:rsidR="00776882" w:rsidRPr="00AA1244">
        <w:rPr>
          <w:rFonts w:ascii="Times New Roman" w:hAnsi="Times New Roman" w:cs="Times New Roman"/>
          <w:color w:val="auto"/>
          <w:sz w:val="28"/>
        </w:rPr>
        <w:t xml:space="preserve"> (например, ржавчина, рыхлая окалина, </w:t>
      </w:r>
      <w:r w:rsidRPr="00AA1244">
        <w:rPr>
          <w:rFonts w:ascii="Times New Roman" w:hAnsi="Times New Roman" w:cs="Times New Roman"/>
          <w:color w:val="auto"/>
          <w:sz w:val="28"/>
        </w:rPr>
        <w:t>брызги металла</w:t>
      </w:r>
      <w:r w:rsidR="00776882" w:rsidRPr="00AA1244">
        <w:rPr>
          <w:rFonts w:ascii="Times New Roman" w:hAnsi="Times New Roman" w:cs="Times New Roman"/>
          <w:color w:val="auto"/>
          <w:sz w:val="28"/>
        </w:rPr>
        <w:t xml:space="preserve">, </w:t>
      </w:r>
      <w:r w:rsidRPr="00AA1244">
        <w:rPr>
          <w:rFonts w:ascii="Times New Roman" w:hAnsi="Times New Roman" w:cs="Times New Roman"/>
          <w:color w:val="auto"/>
          <w:sz w:val="28"/>
        </w:rPr>
        <w:t>зарубки, бороздки</w:t>
      </w:r>
      <w:r w:rsidR="00776882" w:rsidRPr="00AA1244">
        <w:rPr>
          <w:rFonts w:ascii="Times New Roman" w:hAnsi="Times New Roman" w:cs="Times New Roman"/>
          <w:color w:val="auto"/>
          <w:sz w:val="28"/>
        </w:rPr>
        <w:t xml:space="preserve">). </w:t>
      </w:r>
      <w:r w:rsidR="00432B66" w:rsidRPr="00AA1244">
        <w:rPr>
          <w:rFonts w:ascii="Times New Roman" w:hAnsi="Times New Roman" w:cs="Times New Roman"/>
          <w:color w:val="auto"/>
          <w:sz w:val="28"/>
        </w:rPr>
        <w:t xml:space="preserve">Зазор между поверхностью и преобразователем должен быть </w:t>
      </w:r>
      <w:r w:rsidR="003454EE" w:rsidRPr="00AA1244">
        <w:rPr>
          <w:rFonts w:ascii="Times New Roman" w:hAnsi="Times New Roman" w:cs="Times New Roman"/>
          <w:color w:val="auto"/>
          <w:sz w:val="28"/>
        </w:rPr>
        <w:t xml:space="preserve">не </w:t>
      </w:r>
      <w:r w:rsidR="00432B66" w:rsidRPr="00AA1244">
        <w:rPr>
          <w:rFonts w:ascii="Times New Roman" w:hAnsi="Times New Roman" w:cs="Times New Roman"/>
          <w:color w:val="auto"/>
          <w:sz w:val="28"/>
        </w:rPr>
        <w:t>более 0,5 мм.</w:t>
      </w:r>
      <w:r w:rsidR="00776882" w:rsidRPr="00AA1244">
        <w:rPr>
          <w:rFonts w:ascii="Times New Roman" w:hAnsi="Times New Roman" w:cs="Times New Roman"/>
          <w:color w:val="auto"/>
          <w:sz w:val="28"/>
        </w:rPr>
        <w:t xml:space="preserve"> </w:t>
      </w:r>
      <w:r w:rsidR="003454EE" w:rsidRPr="00AA1244">
        <w:rPr>
          <w:rFonts w:ascii="Times New Roman" w:hAnsi="Times New Roman" w:cs="Times New Roman"/>
          <w:color w:val="auto"/>
          <w:sz w:val="28"/>
        </w:rPr>
        <w:t>При необходимости, э</w:t>
      </w:r>
      <w:r w:rsidR="00776882" w:rsidRPr="00AA1244">
        <w:rPr>
          <w:rFonts w:ascii="Times New Roman" w:hAnsi="Times New Roman" w:cs="Times New Roman"/>
          <w:color w:val="auto"/>
          <w:sz w:val="28"/>
        </w:rPr>
        <w:t xml:space="preserve">ти требования </w:t>
      </w:r>
      <w:r w:rsidR="00BE1D8A" w:rsidRPr="00AA1244">
        <w:rPr>
          <w:rFonts w:ascii="Times New Roman" w:hAnsi="Times New Roman" w:cs="Times New Roman"/>
          <w:color w:val="auto"/>
          <w:sz w:val="28"/>
        </w:rPr>
        <w:t>должны быть обеспечены</w:t>
      </w:r>
      <w:r w:rsidR="00776882" w:rsidRPr="00AA1244">
        <w:rPr>
          <w:rFonts w:ascii="Times New Roman" w:hAnsi="Times New Roman" w:cs="Times New Roman"/>
          <w:color w:val="auto"/>
          <w:sz w:val="28"/>
        </w:rPr>
        <w:t xml:space="preserve"> путём обработки сканируемой поверхности.</w:t>
      </w:r>
      <w:bookmarkEnd w:id="36"/>
      <w:bookmarkEnd w:id="37"/>
    </w:p>
    <w:p w14:paraId="5529AED3" w14:textId="7E4C6336" w:rsidR="00776882" w:rsidRPr="00AA1244" w:rsidRDefault="00432B66" w:rsidP="00776882">
      <w:pPr>
        <w:pStyle w:val="1"/>
        <w:spacing w:before="0" w:line="360" w:lineRule="auto"/>
        <w:ind w:firstLine="567"/>
        <w:jc w:val="both"/>
        <w:rPr>
          <w:rFonts w:ascii="Times New Roman" w:hAnsi="Times New Roman" w:cs="Times New Roman"/>
          <w:color w:val="auto"/>
          <w:sz w:val="28"/>
        </w:rPr>
      </w:pPr>
      <w:bookmarkStart w:id="38" w:name="_Toc510520678"/>
      <w:bookmarkStart w:id="39" w:name="_Toc510526611"/>
      <w:r w:rsidRPr="00AA1244">
        <w:rPr>
          <w:rFonts w:ascii="Times New Roman" w:hAnsi="Times New Roman" w:cs="Times New Roman"/>
          <w:color w:val="auto"/>
          <w:sz w:val="28"/>
        </w:rPr>
        <w:t>Поверхности сканирования</w:t>
      </w:r>
      <w:r w:rsidR="00776882" w:rsidRPr="00AA1244">
        <w:rPr>
          <w:rFonts w:ascii="Times New Roman" w:hAnsi="Times New Roman" w:cs="Times New Roman"/>
          <w:color w:val="auto"/>
          <w:sz w:val="28"/>
        </w:rPr>
        <w:t xml:space="preserve"> можно принять за удовлетворительные, если </w:t>
      </w:r>
      <w:r w:rsidRPr="00AA1244">
        <w:rPr>
          <w:rFonts w:ascii="Times New Roman" w:hAnsi="Times New Roman" w:cs="Times New Roman"/>
          <w:color w:val="auto"/>
          <w:sz w:val="28"/>
        </w:rPr>
        <w:t>их шероховатость</w:t>
      </w:r>
      <w:r w:rsidR="00776882" w:rsidRPr="00AA1244">
        <w:rPr>
          <w:rFonts w:ascii="Times New Roman" w:hAnsi="Times New Roman" w:cs="Times New Roman"/>
          <w:color w:val="auto"/>
          <w:sz w:val="28"/>
        </w:rPr>
        <w:t xml:space="preserve"> (</w:t>
      </w:r>
      <w:proofErr w:type="spellStart"/>
      <w:r w:rsidR="00776882" w:rsidRPr="00AA1244">
        <w:rPr>
          <w:rFonts w:ascii="Times New Roman" w:hAnsi="Times New Roman" w:cs="Times New Roman"/>
          <w:color w:val="auto"/>
          <w:sz w:val="28"/>
        </w:rPr>
        <w:t>Ra</w:t>
      </w:r>
      <w:proofErr w:type="spellEnd"/>
      <w:r w:rsidR="00776882" w:rsidRPr="00AA1244">
        <w:rPr>
          <w:rFonts w:ascii="Times New Roman" w:hAnsi="Times New Roman" w:cs="Times New Roman"/>
          <w:color w:val="auto"/>
          <w:sz w:val="28"/>
        </w:rPr>
        <w:t>)</w:t>
      </w:r>
      <w:r w:rsidRPr="00AA1244">
        <w:rPr>
          <w:rFonts w:ascii="Times New Roman" w:hAnsi="Times New Roman" w:cs="Times New Roman"/>
          <w:color w:val="auto"/>
          <w:sz w:val="28"/>
        </w:rPr>
        <w:t xml:space="preserve"> составляет не более, чем 6,3 мкм</w:t>
      </w:r>
      <w:r w:rsidR="00776882" w:rsidRPr="00AA1244">
        <w:rPr>
          <w:rFonts w:ascii="Times New Roman" w:hAnsi="Times New Roman" w:cs="Times New Roman"/>
          <w:color w:val="auto"/>
          <w:sz w:val="28"/>
        </w:rPr>
        <w:t xml:space="preserve"> для поверхностей с </w:t>
      </w:r>
      <w:r w:rsidR="000510D2" w:rsidRPr="00AA1244">
        <w:rPr>
          <w:rFonts w:ascii="Times New Roman" w:hAnsi="Times New Roman" w:cs="Times New Roman"/>
          <w:color w:val="auto"/>
          <w:sz w:val="28"/>
        </w:rPr>
        <w:t>механической</w:t>
      </w:r>
      <w:r w:rsidRPr="00AA1244">
        <w:rPr>
          <w:rFonts w:ascii="Times New Roman" w:hAnsi="Times New Roman" w:cs="Times New Roman"/>
          <w:color w:val="auto"/>
          <w:sz w:val="28"/>
        </w:rPr>
        <w:t xml:space="preserve"> обработкой и не более 12,5 мкм</w:t>
      </w:r>
      <w:r w:rsidR="00776882" w:rsidRPr="00AA1244">
        <w:rPr>
          <w:rFonts w:ascii="Times New Roman" w:hAnsi="Times New Roman" w:cs="Times New Roman"/>
          <w:color w:val="auto"/>
          <w:sz w:val="28"/>
        </w:rPr>
        <w:t xml:space="preserve"> для поверхностей </w:t>
      </w:r>
      <w:r w:rsidR="003454EE" w:rsidRPr="00AA1244">
        <w:rPr>
          <w:rFonts w:ascii="Times New Roman" w:hAnsi="Times New Roman" w:cs="Times New Roman"/>
          <w:color w:val="auto"/>
          <w:sz w:val="28"/>
        </w:rPr>
        <w:t>после</w:t>
      </w:r>
      <w:r w:rsidR="00776882" w:rsidRPr="00AA1244">
        <w:rPr>
          <w:rFonts w:ascii="Times New Roman" w:hAnsi="Times New Roman" w:cs="Times New Roman"/>
          <w:color w:val="auto"/>
          <w:sz w:val="28"/>
        </w:rPr>
        <w:t xml:space="preserve"> дробеструйной обработк</w:t>
      </w:r>
      <w:r w:rsidR="003454EE" w:rsidRPr="00AA1244">
        <w:rPr>
          <w:rFonts w:ascii="Times New Roman" w:hAnsi="Times New Roman" w:cs="Times New Roman"/>
          <w:color w:val="auto"/>
          <w:sz w:val="28"/>
        </w:rPr>
        <w:t>и</w:t>
      </w:r>
      <w:r w:rsidR="00776882" w:rsidRPr="00AA1244">
        <w:rPr>
          <w:rFonts w:ascii="Times New Roman" w:hAnsi="Times New Roman" w:cs="Times New Roman"/>
          <w:color w:val="auto"/>
          <w:sz w:val="28"/>
        </w:rPr>
        <w:t>.</w:t>
      </w:r>
      <w:bookmarkEnd w:id="38"/>
      <w:bookmarkEnd w:id="39"/>
    </w:p>
    <w:p w14:paraId="3B24C9D8" w14:textId="67EDF019" w:rsidR="00776882" w:rsidRPr="00AA1244" w:rsidRDefault="00432B66" w:rsidP="00776882">
      <w:pPr>
        <w:pStyle w:val="1"/>
        <w:spacing w:before="0" w:after="240" w:line="360" w:lineRule="auto"/>
        <w:ind w:firstLine="567"/>
        <w:jc w:val="both"/>
        <w:rPr>
          <w:rFonts w:ascii="Times New Roman" w:hAnsi="Times New Roman" w:cs="Times New Roman"/>
          <w:color w:val="auto"/>
          <w:sz w:val="28"/>
        </w:rPr>
      </w:pPr>
      <w:bookmarkStart w:id="40" w:name="_Toc510520679"/>
      <w:bookmarkStart w:id="41" w:name="_Toc510526612"/>
      <w:r w:rsidRPr="00AA1244">
        <w:rPr>
          <w:rFonts w:ascii="Times New Roman" w:hAnsi="Times New Roman" w:cs="Times New Roman"/>
          <w:color w:val="auto"/>
          <w:sz w:val="28"/>
        </w:rPr>
        <w:t>Если</w:t>
      </w:r>
      <w:r w:rsidR="00776882" w:rsidRPr="00AA1244">
        <w:rPr>
          <w:rFonts w:ascii="Times New Roman" w:hAnsi="Times New Roman" w:cs="Times New Roman"/>
          <w:color w:val="auto"/>
          <w:sz w:val="28"/>
        </w:rPr>
        <w:t xml:space="preserve"> на поверхностях присутствует покрытие</w:t>
      </w:r>
      <w:r w:rsidR="00F37366" w:rsidRPr="00AA1244">
        <w:rPr>
          <w:rFonts w:ascii="Times New Roman" w:hAnsi="Times New Roman" w:cs="Times New Roman"/>
          <w:color w:val="auto"/>
          <w:sz w:val="28"/>
        </w:rPr>
        <w:t xml:space="preserve"> из отличного от изделия материала</w:t>
      </w:r>
      <w:r w:rsidR="00776882" w:rsidRPr="00AA1244">
        <w:rPr>
          <w:rFonts w:ascii="Times New Roman" w:hAnsi="Times New Roman" w:cs="Times New Roman"/>
          <w:color w:val="auto"/>
          <w:sz w:val="28"/>
        </w:rPr>
        <w:t xml:space="preserve">, </w:t>
      </w:r>
      <w:r w:rsidR="003454EE" w:rsidRPr="00AA1244">
        <w:rPr>
          <w:rFonts w:ascii="Times New Roman" w:hAnsi="Times New Roman" w:cs="Times New Roman"/>
          <w:color w:val="auto"/>
          <w:sz w:val="28"/>
        </w:rPr>
        <w:t xml:space="preserve">например </w:t>
      </w:r>
      <w:r w:rsidR="00776882" w:rsidRPr="00AA1244">
        <w:rPr>
          <w:rFonts w:ascii="Times New Roman" w:hAnsi="Times New Roman" w:cs="Times New Roman"/>
          <w:color w:val="auto"/>
          <w:sz w:val="28"/>
        </w:rPr>
        <w:t>краска, наплавка металла и т.п.</w:t>
      </w:r>
      <w:r w:rsidR="003454EE" w:rsidRPr="00AA1244">
        <w:rPr>
          <w:rFonts w:ascii="Times New Roman" w:hAnsi="Times New Roman" w:cs="Times New Roman"/>
          <w:color w:val="auto"/>
          <w:sz w:val="28"/>
        </w:rPr>
        <w:t>,</w:t>
      </w:r>
      <w:r w:rsidR="00776882" w:rsidRPr="00AA1244">
        <w:rPr>
          <w:rFonts w:ascii="Times New Roman" w:hAnsi="Times New Roman" w:cs="Times New Roman"/>
          <w:color w:val="auto"/>
          <w:sz w:val="28"/>
        </w:rPr>
        <w:t xml:space="preserve"> </w:t>
      </w:r>
      <w:r w:rsidR="003454EE" w:rsidRPr="00AA1244">
        <w:rPr>
          <w:rFonts w:ascii="Times New Roman" w:hAnsi="Times New Roman" w:cs="Times New Roman"/>
          <w:color w:val="auto"/>
          <w:sz w:val="28"/>
        </w:rPr>
        <w:t>которые</w:t>
      </w:r>
      <w:r w:rsidR="00776882" w:rsidRPr="00AA1244">
        <w:rPr>
          <w:rFonts w:ascii="Times New Roman" w:hAnsi="Times New Roman" w:cs="Times New Roman"/>
          <w:color w:val="auto"/>
          <w:sz w:val="28"/>
        </w:rPr>
        <w:t xml:space="preserve"> нельзя удалить, то </w:t>
      </w:r>
      <w:r w:rsidRPr="00AA1244">
        <w:rPr>
          <w:rFonts w:ascii="Times New Roman" w:hAnsi="Times New Roman" w:cs="Times New Roman"/>
          <w:color w:val="auto"/>
          <w:sz w:val="28"/>
        </w:rPr>
        <w:t xml:space="preserve">следует </w:t>
      </w:r>
      <w:r w:rsidR="003454EE" w:rsidRPr="00AA1244">
        <w:rPr>
          <w:rFonts w:ascii="Times New Roman" w:hAnsi="Times New Roman" w:cs="Times New Roman"/>
          <w:color w:val="auto"/>
          <w:sz w:val="28"/>
        </w:rPr>
        <w:t>применять</w:t>
      </w:r>
      <w:r w:rsidR="00776882" w:rsidRPr="00AA1244">
        <w:rPr>
          <w:rFonts w:ascii="Times New Roman" w:hAnsi="Times New Roman" w:cs="Times New Roman"/>
          <w:color w:val="auto"/>
          <w:sz w:val="28"/>
        </w:rPr>
        <w:t xml:space="preserve"> уровень контроля D.</w:t>
      </w:r>
      <w:bookmarkEnd w:id="40"/>
      <w:bookmarkEnd w:id="41"/>
    </w:p>
    <w:p w14:paraId="0D60313F" w14:textId="77777777" w:rsidR="00B96725" w:rsidRPr="00AA1244" w:rsidRDefault="00776882" w:rsidP="00B80A8F">
      <w:pPr>
        <w:pStyle w:val="1"/>
        <w:spacing w:after="240" w:line="360" w:lineRule="auto"/>
        <w:ind w:firstLine="567"/>
        <w:rPr>
          <w:rFonts w:ascii="Times New Roman" w:hAnsi="Times New Roman" w:cs="Times New Roman"/>
          <w:b/>
          <w:color w:val="auto"/>
          <w:sz w:val="28"/>
        </w:rPr>
      </w:pPr>
      <w:bookmarkStart w:id="42" w:name="bookmark24"/>
      <w:r w:rsidRPr="00AA1244">
        <w:rPr>
          <w:rFonts w:ascii="Times New Roman" w:hAnsi="Times New Roman" w:cs="Times New Roman"/>
          <w:b/>
          <w:color w:val="auto"/>
          <w:sz w:val="28"/>
        </w:rPr>
        <w:t>7</w:t>
      </w:r>
      <w:r w:rsidR="002224A6" w:rsidRPr="00AA1244">
        <w:rPr>
          <w:rFonts w:ascii="Times New Roman" w:hAnsi="Times New Roman" w:cs="Times New Roman"/>
          <w:b/>
          <w:color w:val="auto"/>
          <w:sz w:val="28"/>
        </w:rPr>
        <w:t xml:space="preserve">.6 </w:t>
      </w:r>
      <w:r w:rsidR="00B96725" w:rsidRPr="00AA1244">
        <w:rPr>
          <w:rFonts w:ascii="Times New Roman" w:hAnsi="Times New Roman" w:cs="Times New Roman"/>
          <w:b/>
          <w:color w:val="auto"/>
          <w:sz w:val="28"/>
        </w:rPr>
        <w:t>Температура</w:t>
      </w:r>
      <w:bookmarkEnd w:id="42"/>
    </w:p>
    <w:p w14:paraId="3E4E0631" w14:textId="77777777" w:rsidR="00B96725" w:rsidRPr="00AA1244" w:rsidRDefault="00B96725" w:rsidP="002224A6">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 xml:space="preserve">При использовании типовых преобразователей и контактных сред температура поверхности объекта контроля должна быть в диапазоне от </w:t>
      </w:r>
      <w:r w:rsidR="002224A6" w:rsidRPr="00AA1244">
        <w:rPr>
          <w:rFonts w:ascii="Times New Roman" w:hAnsi="Times New Roman" w:cs="Times New Roman"/>
          <w:sz w:val="28"/>
          <w:szCs w:val="28"/>
        </w:rPr>
        <w:t>0</w:t>
      </w:r>
      <w:r w:rsidRPr="00AA1244">
        <w:rPr>
          <w:rFonts w:ascii="Times New Roman" w:hAnsi="Times New Roman" w:cs="Times New Roman"/>
          <w:sz w:val="28"/>
          <w:szCs w:val="28"/>
        </w:rPr>
        <w:t xml:space="preserve"> </w:t>
      </w:r>
      <w:r w:rsidR="002224A6" w:rsidRPr="00AA1244">
        <w:rPr>
          <w:rFonts w:ascii="Times New Roman" w:hAnsi="Times New Roman" w:cs="Times New Roman"/>
          <w:sz w:val="28"/>
          <w:szCs w:val="28"/>
          <w:vertAlign w:val="superscript"/>
        </w:rPr>
        <w:t>0</w:t>
      </w:r>
      <w:r w:rsidRPr="00AA1244">
        <w:rPr>
          <w:rFonts w:ascii="Times New Roman" w:hAnsi="Times New Roman" w:cs="Times New Roman"/>
          <w:sz w:val="28"/>
          <w:szCs w:val="28"/>
        </w:rPr>
        <w:t>С до 5</w:t>
      </w:r>
      <w:r w:rsidR="002224A6" w:rsidRPr="00AA1244">
        <w:rPr>
          <w:rFonts w:ascii="Times New Roman" w:hAnsi="Times New Roman" w:cs="Times New Roman"/>
          <w:sz w:val="28"/>
          <w:szCs w:val="28"/>
        </w:rPr>
        <w:t>0</w:t>
      </w:r>
      <w:r w:rsidRPr="00AA1244">
        <w:rPr>
          <w:rFonts w:ascii="Times New Roman" w:hAnsi="Times New Roman" w:cs="Times New Roman"/>
          <w:sz w:val="28"/>
          <w:szCs w:val="28"/>
        </w:rPr>
        <w:t xml:space="preserve"> </w:t>
      </w:r>
      <w:r w:rsidR="002224A6" w:rsidRPr="00AA1244">
        <w:rPr>
          <w:rFonts w:ascii="Times New Roman" w:hAnsi="Times New Roman" w:cs="Times New Roman"/>
          <w:sz w:val="28"/>
          <w:szCs w:val="28"/>
          <w:vertAlign w:val="superscript"/>
        </w:rPr>
        <w:t>0</w:t>
      </w:r>
      <w:r w:rsidRPr="00AA1244">
        <w:rPr>
          <w:rFonts w:ascii="Times New Roman" w:hAnsi="Times New Roman" w:cs="Times New Roman"/>
          <w:sz w:val="28"/>
          <w:szCs w:val="28"/>
        </w:rPr>
        <w:t>С.</w:t>
      </w:r>
    </w:p>
    <w:p w14:paraId="52506A81" w14:textId="77777777" w:rsidR="00B96725" w:rsidRPr="00AA1244" w:rsidRDefault="00B96725" w:rsidP="002224A6">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Для температур вне этого диапазона проводят проверку пригодности оборудования.</w:t>
      </w:r>
    </w:p>
    <w:p w14:paraId="7212B57F" w14:textId="77777777" w:rsidR="00B96725" w:rsidRPr="00AA1244" w:rsidRDefault="00776882" w:rsidP="00B80A8F">
      <w:pPr>
        <w:pStyle w:val="1"/>
        <w:spacing w:after="240" w:line="360" w:lineRule="auto"/>
        <w:ind w:firstLine="567"/>
        <w:rPr>
          <w:rFonts w:ascii="Times New Roman" w:hAnsi="Times New Roman" w:cs="Times New Roman"/>
          <w:b/>
          <w:color w:val="auto"/>
          <w:sz w:val="28"/>
        </w:rPr>
      </w:pPr>
      <w:bookmarkStart w:id="43" w:name="bookmark25"/>
      <w:r w:rsidRPr="00AA1244">
        <w:rPr>
          <w:rFonts w:ascii="Times New Roman" w:hAnsi="Times New Roman" w:cs="Times New Roman"/>
          <w:b/>
          <w:color w:val="auto"/>
          <w:sz w:val="28"/>
        </w:rPr>
        <w:t>7</w:t>
      </w:r>
      <w:r w:rsidR="002224A6" w:rsidRPr="00AA1244">
        <w:rPr>
          <w:rFonts w:ascii="Times New Roman" w:hAnsi="Times New Roman" w:cs="Times New Roman"/>
          <w:b/>
          <w:color w:val="auto"/>
          <w:sz w:val="28"/>
        </w:rPr>
        <w:t xml:space="preserve">.7 </w:t>
      </w:r>
      <w:r w:rsidR="00B96725" w:rsidRPr="00AA1244">
        <w:rPr>
          <w:rFonts w:ascii="Times New Roman" w:hAnsi="Times New Roman" w:cs="Times New Roman"/>
          <w:b/>
          <w:color w:val="auto"/>
          <w:sz w:val="28"/>
        </w:rPr>
        <w:t>Контактная среда</w:t>
      </w:r>
      <w:bookmarkEnd w:id="43"/>
    </w:p>
    <w:p w14:paraId="52C9B2C9" w14:textId="7D879B70" w:rsidR="00B96725" w:rsidRPr="00AA1244" w:rsidRDefault="00B96725" w:rsidP="002224A6">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 xml:space="preserve">Для </w:t>
      </w:r>
      <w:r w:rsidR="00F90625" w:rsidRPr="00AA1244">
        <w:rPr>
          <w:rFonts w:ascii="Times New Roman" w:hAnsi="Times New Roman" w:cs="Times New Roman"/>
          <w:sz w:val="28"/>
          <w:szCs w:val="28"/>
        </w:rPr>
        <w:t>получения</w:t>
      </w:r>
      <w:r w:rsidRPr="00AA1244">
        <w:rPr>
          <w:rFonts w:ascii="Times New Roman" w:hAnsi="Times New Roman" w:cs="Times New Roman"/>
          <w:sz w:val="28"/>
          <w:szCs w:val="28"/>
        </w:rPr>
        <w:t xml:space="preserve"> </w:t>
      </w:r>
      <w:r w:rsidR="000510D2" w:rsidRPr="00AA1244">
        <w:rPr>
          <w:rFonts w:ascii="Times New Roman" w:hAnsi="Times New Roman" w:cs="Times New Roman"/>
          <w:sz w:val="28"/>
          <w:szCs w:val="28"/>
        </w:rPr>
        <w:t xml:space="preserve">удовлетворительных </w:t>
      </w:r>
      <w:r w:rsidRPr="00AA1244">
        <w:rPr>
          <w:rFonts w:ascii="Times New Roman" w:hAnsi="Times New Roman" w:cs="Times New Roman"/>
          <w:sz w:val="28"/>
          <w:szCs w:val="28"/>
        </w:rPr>
        <w:t>изображений</w:t>
      </w:r>
      <w:r w:rsidR="000510D2" w:rsidRPr="00AA1244">
        <w:rPr>
          <w:rFonts w:ascii="Times New Roman" w:hAnsi="Times New Roman" w:cs="Times New Roman"/>
          <w:sz w:val="28"/>
          <w:szCs w:val="28"/>
        </w:rPr>
        <w:t xml:space="preserve"> </w:t>
      </w:r>
      <w:r w:rsidR="00F90625" w:rsidRPr="00AA1244">
        <w:rPr>
          <w:rFonts w:ascii="Times New Roman" w:hAnsi="Times New Roman" w:cs="Times New Roman"/>
          <w:sz w:val="28"/>
          <w:szCs w:val="28"/>
        </w:rPr>
        <w:t>следует использовать</w:t>
      </w:r>
      <w:r w:rsidRPr="00AA1244">
        <w:rPr>
          <w:rFonts w:ascii="Times New Roman" w:hAnsi="Times New Roman" w:cs="Times New Roman"/>
          <w:sz w:val="28"/>
          <w:szCs w:val="28"/>
        </w:rPr>
        <w:t xml:space="preserve"> контактную среду, которая обеспечивает </w:t>
      </w:r>
      <w:r w:rsidR="00F90625" w:rsidRPr="00AA1244">
        <w:rPr>
          <w:rFonts w:ascii="Times New Roman" w:hAnsi="Times New Roman" w:cs="Times New Roman"/>
          <w:sz w:val="28"/>
          <w:szCs w:val="28"/>
        </w:rPr>
        <w:t>стабильный акустический контакт</w:t>
      </w:r>
      <w:r w:rsidRPr="00AA1244">
        <w:rPr>
          <w:rFonts w:ascii="Times New Roman" w:hAnsi="Times New Roman" w:cs="Times New Roman"/>
          <w:sz w:val="28"/>
          <w:szCs w:val="28"/>
        </w:rPr>
        <w:t xml:space="preserve"> межд</w:t>
      </w:r>
      <w:r w:rsidR="00F90625" w:rsidRPr="00AA1244">
        <w:rPr>
          <w:rFonts w:ascii="Times New Roman" w:hAnsi="Times New Roman" w:cs="Times New Roman"/>
          <w:sz w:val="28"/>
          <w:szCs w:val="28"/>
        </w:rPr>
        <w:t>у преобразователями и изделием</w:t>
      </w:r>
      <w:r w:rsidRPr="00AA1244">
        <w:rPr>
          <w:rFonts w:ascii="Times New Roman" w:hAnsi="Times New Roman" w:cs="Times New Roman"/>
          <w:sz w:val="28"/>
          <w:szCs w:val="28"/>
        </w:rPr>
        <w:t>.</w:t>
      </w:r>
    </w:p>
    <w:p w14:paraId="1EDCA75B" w14:textId="77777777" w:rsidR="00B96725" w:rsidRPr="00AA1244" w:rsidRDefault="00B96725" w:rsidP="002224A6">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Ко</w:t>
      </w:r>
      <w:r w:rsidR="00FE157E" w:rsidRPr="00AA1244">
        <w:rPr>
          <w:rFonts w:ascii="Times New Roman" w:hAnsi="Times New Roman" w:cs="Times New Roman"/>
          <w:sz w:val="28"/>
          <w:szCs w:val="28"/>
        </w:rPr>
        <w:t>нтактная среда, используемая при настройке, должна быть т</w:t>
      </w:r>
      <w:r w:rsidRPr="00AA1244">
        <w:rPr>
          <w:rFonts w:ascii="Times New Roman" w:hAnsi="Times New Roman" w:cs="Times New Roman"/>
          <w:sz w:val="28"/>
          <w:szCs w:val="28"/>
        </w:rPr>
        <w:t xml:space="preserve">ой же, как и </w:t>
      </w:r>
      <w:r w:rsidR="00FE157E" w:rsidRPr="00AA1244">
        <w:rPr>
          <w:rFonts w:ascii="Times New Roman" w:hAnsi="Times New Roman" w:cs="Times New Roman"/>
          <w:sz w:val="28"/>
          <w:szCs w:val="28"/>
        </w:rPr>
        <w:t>при последующем контроле</w:t>
      </w:r>
      <w:r w:rsidRPr="00AA1244">
        <w:rPr>
          <w:rFonts w:ascii="Times New Roman" w:hAnsi="Times New Roman" w:cs="Times New Roman"/>
          <w:sz w:val="28"/>
          <w:szCs w:val="28"/>
        </w:rPr>
        <w:t>.</w:t>
      </w:r>
    </w:p>
    <w:p w14:paraId="120D1BD6" w14:textId="77777777" w:rsidR="001C070F" w:rsidRPr="00AA1244" w:rsidRDefault="00776882" w:rsidP="00B80A8F">
      <w:pPr>
        <w:pStyle w:val="1"/>
        <w:spacing w:after="240" w:line="360" w:lineRule="auto"/>
        <w:ind w:firstLine="567"/>
        <w:rPr>
          <w:rFonts w:ascii="Times New Roman" w:hAnsi="Times New Roman" w:cs="Times New Roman"/>
          <w:b/>
          <w:color w:val="auto"/>
        </w:rPr>
      </w:pPr>
      <w:bookmarkStart w:id="44" w:name="bookmark27"/>
      <w:r w:rsidRPr="00AA1244">
        <w:rPr>
          <w:rFonts w:ascii="Times New Roman" w:hAnsi="Times New Roman" w:cs="Times New Roman"/>
          <w:b/>
          <w:color w:val="auto"/>
        </w:rPr>
        <w:lastRenderedPageBreak/>
        <w:t>8</w:t>
      </w:r>
      <w:r w:rsidR="001C070F" w:rsidRPr="00AA1244">
        <w:rPr>
          <w:rFonts w:ascii="Times New Roman" w:hAnsi="Times New Roman" w:cs="Times New Roman"/>
          <w:b/>
          <w:color w:val="auto"/>
        </w:rPr>
        <w:t xml:space="preserve"> Контроль основного материала</w:t>
      </w:r>
      <w:bookmarkEnd w:id="44"/>
    </w:p>
    <w:p w14:paraId="29637DB5" w14:textId="2F325010" w:rsidR="006E6DE5" w:rsidRPr="00AA1244" w:rsidRDefault="006E6DE5" w:rsidP="006E6DE5">
      <w:pPr>
        <w:pStyle w:val="1"/>
        <w:spacing w:after="240" w:line="360" w:lineRule="auto"/>
        <w:ind w:firstLine="567"/>
        <w:jc w:val="both"/>
        <w:rPr>
          <w:rFonts w:ascii="Times New Roman" w:eastAsiaTheme="minorHAnsi" w:hAnsi="Times New Roman" w:cs="Times New Roman"/>
          <w:color w:val="auto"/>
          <w:sz w:val="28"/>
          <w:szCs w:val="28"/>
        </w:rPr>
      </w:pPr>
      <w:bookmarkStart w:id="45" w:name="bookmark28"/>
      <w:r w:rsidRPr="00AA1244">
        <w:rPr>
          <w:rFonts w:ascii="Times New Roman" w:eastAsiaTheme="minorHAnsi" w:hAnsi="Times New Roman" w:cs="Times New Roman"/>
          <w:color w:val="auto"/>
          <w:sz w:val="28"/>
          <w:szCs w:val="28"/>
        </w:rPr>
        <w:t>Если контроль сварных соединений проводят в соответствии с настоящим стандартом, то должен быть проведен контроль основного металла для обнаружения расслоений. Такой контроль может быть проведен как вместе с контролем сварных соединений, так и отдельно от него.</w:t>
      </w:r>
    </w:p>
    <w:p w14:paraId="20EF1611" w14:textId="68A8A8E0" w:rsidR="001C070F" w:rsidRPr="00AA1244" w:rsidRDefault="00776882" w:rsidP="00B80A8F">
      <w:pPr>
        <w:pStyle w:val="1"/>
        <w:spacing w:after="240" w:line="360" w:lineRule="auto"/>
        <w:ind w:firstLine="567"/>
        <w:rPr>
          <w:rFonts w:ascii="Times New Roman" w:hAnsi="Times New Roman" w:cs="Times New Roman"/>
          <w:b/>
          <w:color w:val="auto"/>
        </w:rPr>
      </w:pPr>
      <w:r w:rsidRPr="00AA1244">
        <w:rPr>
          <w:rFonts w:ascii="Times New Roman" w:hAnsi="Times New Roman" w:cs="Times New Roman"/>
          <w:b/>
          <w:color w:val="auto"/>
        </w:rPr>
        <w:t>9</w:t>
      </w:r>
      <w:r w:rsidR="001C070F" w:rsidRPr="00AA1244">
        <w:rPr>
          <w:rFonts w:ascii="Times New Roman" w:hAnsi="Times New Roman" w:cs="Times New Roman"/>
          <w:b/>
          <w:color w:val="auto"/>
        </w:rPr>
        <w:t xml:space="preserve"> Настройка диапазона</w:t>
      </w:r>
      <w:r w:rsidRPr="00AA1244">
        <w:rPr>
          <w:rFonts w:ascii="Times New Roman" w:hAnsi="Times New Roman" w:cs="Times New Roman"/>
          <w:b/>
          <w:color w:val="auto"/>
        </w:rPr>
        <w:t xml:space="preserve"> развертки</w:t>
      </w:r>
      <w:r w:rsidR="001C070F" w:rsidRPr="00AA1244">
        <w:rPr>
          <w:rFonts w:ascii="Times New Roman" w:hAnsi="Times New Roman" w:cs="Times New Roman"/>
          <w:b/>
          <w:color w:val="auto"/>
        </w:rPr>
        <w:t xml:space="preserve"> и чувствительности</w:t>
      </w:r>
      <w:bookmarkEnd w:id="45"/>
    </w:p>
    <w:p w14:paraId="0F2E4273" w14:textId="77777777" w:rsidR="001C070F" w:rsidRPr="00AA1244" w:rsidRDefault="00776882" w:rsidP="00B80A8F">
      <w:pPr>
        <w:pStyle w:val="1"/>
        <w:spacing w:after="240" w:line="360" w:lineRule="auto"/>
        <w:ind w:firstLine="567"/>
        <w:rPr>
          <w:rFonts w:ascii="Times New Roman" w:hAnsi="Times New Roman" w:cs="Times New Roman"/>
          <w:b/>
          <w:color w:val="auto"/>
          <w:sz w:val="28"/>
        </w:rPr>
      </w:pPr>
      <w:r w:rsidRPr="00AA1244">
        <w:rPr>
          <w:rFonts w:ascii="Times New Roman" w:hAnsi="Times New Roman" w:cs="Times New Roman"/>
          <w:b/>
          <w:color w:val="auto"/>
          <w:sz w:val="28"/>
        </w:rPr>
        <w:t>9</w:t>
      </w:r>
      <w:r w:rsidR="001C070F" w:rsidRPr="00AA1244">
        <w:rPr>
          <w:rFonts w:ascii="Times New Roman" w:hAnsi="Times New Roman" w:cs="Times New Roman"/>
          <w:b/>
          <w:color w:val="auto"/>
          <w:sz w:val="28"/>
        </w:rPr>
        <w:t>.1 Настройка</w:t>
      </w:r>
    </w:p>
    <w:p w14:paraId="7CB7F90F" w14:textId="77777777" w:rsidR="001C070F" w:rsidRPr="00AA1244" w:rsidRDefault="00776882" w:rsidP="007E00DB">
      <w:pPr>
        <w:spacing w:before="240" w:after="240" w:line="360" w:lineRule="auto"/>
        <w:ind w:firstLine="567"/>
        <w:jc w:val="both"/>
        <w:rPr>
          <w:rFonts w:ascii="Times New Roman" w:hAnsi="Times New Roman" w:cs="Times New Roman"/>
          <w:b/>
          <w:bCs/>
          <w:sz w:val="28"/>
          <w:szCs w:val="32"/>
        </w:rPr>
      </w:pPr>
      <w:r w:rsidRPr="00AA1244">
        <w:rPr>
          <w:rFonts w:ascii="Times New Roman" w:hAnsi="Times New Roman" w:cs="Times New Roman"/>
          <w:b/>
          <w:bCs/>
          <w:sz w:val="28"/>
          <w:szCs w:val="32"/>
        </w:rPr>
        <w:t>9</w:t>
      </w:r>
      <w:r w:rsidR="007E00DB" w:rsidRPr="00AA1244">
        <w:rPr>
          <w:rFonts w:ascii="Times New Roman" w:hAnsi="Times New Roman" w:cs="Times New Roman"/>
          <w:b/>
          <w:bCs/>
          <w:sz w:val="28"/>
          <w:szCs w:val="32"/>
        </w:rPr>
        <w:t xml:space="preserve">.1.1 </w:t>
      </w:r>
      <w:r w:rsidR="001C070F" w:rsidRPr="00AA1244">
        <w:rPr>
          <w:rFonts w:ascii="Times New Roman" w:hAnsi="Times New Roman" w:cs="Times New Roman"/>
          <w:b/>
          <w:bCs/>
          <w:sz w:val="28"/>
          <w:szCs w:val="32"/>
        </w:rPr>
        <w:t>О</w:t>
      </w:r>
      <w:r w:rsidRPr="00AA1244">
        <w:rPr>
          <w:rFonts w:ascii="Times New Roman" w:hAnsi="Times New Roman" w:cs="Times New Roman"/>
          <w:b/>
          <w:bCs/>
          <w:sz w:val="28"/>
          <w:szCs w:val="32"/>
        </w:rPr>
        <w:t>бщие</w:t>
      </w:r>
      <w:r w:rsidR="001C070F" w:rsidRPr="00AA1244">
        <w:rPr>
          <w:rFonts w:ascii="Times New Roman" w:hAnsi="Times New Roman" w:cs="Times New Roman"/>
          <w:b/>
          <w:bCs/>
          <w:sz w:val="28"/>
          <w:szCs w:val="32"/>
        </w:rPr>
        <w:t xml:space="preserve"> положения</w:t>
      </w:r>
    </w:p>
    <w:p w14:paraId="38DAB900" w14:textId="77777777" w:rsidR="00776882" w:rsidRPr="00AA1244" w:rsidRDefault="00776882" w:rsidP="005F512A">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 xml:space="preserve">Настройку диапазона развертки и чувствительности выполняют </w:t>
      </w:r>
      <w:r w:rsidR="006256F2" w:rsidRPr="00AA1244">
        <w:rPr>
          <w:rFonts w:ascii="Times New Roman" w:hAnsi="Times New Roman" w:cs="Times New Roman"/>
          <w:sz w:val="28"/>
          <w:szCs w:val="28"/>
        </w:rPr>
        <w:t>перед проведением</w:t>
      </w:r>
      <w:r w:rsidRPr="00AA1244">
        <w:rPr>
          <w:rFonts w:ascii="Times New Roman" w:hAnsi="Times New Roman" w:cs="Times New Roman"/>
          <w:sz w:val="28"/>
          <w:szCs w:val="28"/>
        </w:rPr>
        <w:t xml:space="preserve"> </w:t>
      </w:r>
      <w:r w:rsidR="00BE1D8A" w:rsidRPr="00AA1244">
        <w:rPr>
          <w:rFonts w:ascii="Times New Roman" w:hAnsi="Times New Roman" w:cs="Times New Roman"/>
          <w:sz w:val="28"/>
          <w:szCs w:val="28"/>
        </w:rPr>
        <w:t>контроля</w:t>
      </w:r>
      <w:r w:rsidRPr="00AA1244">
        <w:rPr>
          <w:rFonts w:ascii="Times New Roman" w:hAnsi="Times New Roman" w:cs="Times New Roman"/>
          <w:sz w:val="28"/>
          <w:szCs w:val="28"/>
        </w:rPr>
        <w:t>. Любое изменение в настройке фа</w:t>
      </w:r>
      <w:r w:rsidR="00861C91" w:rsidRPr="00AA1244">
        <w:rPr>
          <w:rFonts w:ascii="Times New Roman" w:hAnsi="Times New Roman" w:cs="Times New Roman"/>
          <w:sz w:val="28"/>
          <w:szCs w:val="28"/>
        </w:rPr>
        <w:t>зированной решётки, например, положение</w:t>
      </w:r>
      <w:r w:rsidRPr="00AA1244">
        <w:rPr>
          <w:rFonts w:ascii="Times New Roman" w:hAnsi="Times New Roman" w:cs="Times New Roman"/>
          <w:sz w:val="28"/>
          <w:szCs w:val="28"/>
        </w:rPr>
        <w:t xml:space="preserve"> преобразователя и пар</w:t>
      </w:r>
      <w:r w:rsidR="00861C91" w:rsidRPr="00AA1244">
        <w:rPr>
          <w:rFonts w:ascii="Times New Roman" w:hAnsi="Times New Roman" w:cs="Times New Roman"/>
          <w:sz w:val="28"/>
          <w:szCs w:val="28"/>
        </w:rPr>
        <w:t>аметры</w:t>
      </w:r>
      <w:r w:rsidRPr="00AA1244">
        <w:rPr>
          <w:rFonts w:ascii="Times New Roman" w:hAnsi="Times New Roman" w:cs="Times New Roman"/>
          <w:sz w:val="28"/>
          <w:szCs w:val="28"/>
        </w:rPr>
        <w:t xml:space="preserve"> управления, требует новой нас</w:t>
      </w:r>
      <w:r w:rsidR="005F512A" w:rsidRPr="00AA1244">
        <w:rPr>
          <w:rFonts w:ascii="Times New Roman" w:hAnsi="Times New Roman" w:cs="Times New Roman"/>
          <w:sz w:val="28"/>
          <w:szCs w:val="28"/>
        </w:rPr>
        <w:t>тройки.</w:t>
      </w:r>
    </w:p>
    <w:p w14:paraId="39F7F4EA" w14:textId="360A0F9E" w:rsidR="00601B55" w:rsidRPr="00AA1244" w:rsidRDefault="00861C91" w:rsidP="00BB3895">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Соотношение сигнал</w:t>
      </w:r>
      <w:r w:rsidR="001B5F7B" w:rsidRPr="00AA1244">
        <w:rPr>
          <w:rFonts w:ascii="Times New Roman" w:hAnsi="Times New Roman" w:cs="Times New Roman"/>
          <w:sz w:val="28"/>
          <w:szCs w:val="28"/>
        </w:rPr>
        <w:t>/</w:t>
      </w:r>
      <w:r w:rsidRPr="00AA1244">
        <w:rPr>
          <w:rFonts w:ascii="Times New Roman" w:hAnsi="Times New Roman" w:cs="Times New Roman"/>
          <w:sz w:val="28"/>
          <w:szCs w:val="28"/>
        </w:rPr>
        <w:t>шум</w:t>
      </w:r>
      <w:r w:rsidR="00776882" w:rsidRPr="00AA1244">
        <w:rPr>
          <w:rFonts w:ascii="Times New Roman" w:hAnsi="Times New Roman" w:cs="Times New Roman"/>
          <w:sz w:val="28"/>
          <w:szCs w:val="28"/>
        </w:rPr>
        <w:t xml:space="preserve"> </w:t>
      </w:r>
      <w:r w:rsidRPr="00AA1244">
        <w:rPr>
          <w:rFonts w:ascii="Times New Roman" w:hAnsi="Times New Roman" w:cs="Times New Roman"/>
          <w:sz w:val="28"/>
          <w:szCs w:val="28"/>
        </w:rPr>
        <w:t xml:space="preserve">должно </w:t>
      </w:r>
      <w:r w:rsidR="00B755C1" w:rsidRPr="00AA1244">
        <w:rPr>
          <w:rFonts w:ascii="Times New Roman" w:hAnsi="Times New Roman" w:cs="Times New Roman"/>
          <w:sz w:val="28"/>
          <w:szCs w:val="28"/>
        </w:rPr>
        <w:t>быть не менее</w:t>
      </w:r>
      <w:r w:rsidRPr="00AA1244">
        <w:rPr>
          <w:rFonts w:ascii="Times New Roman" w:hAnsi="Times New Roman" w:cs="Times New Roman"/>
          <w:sz w:val="28"/>
          <w:szCs w:val="28"/>
        </w:rPr>
        <w:t xml:space="preserve"> 12 дБ для опорного сигнала при использовании А-развёртки или</w:t>
      </w:r>
      <w:r w:rsidR="00776882" w:rsidRPr="00AA1244">
        <w:rPr>
          <w:rFonts w:ascii="Times New Roman" w:hAnsi="Times New Roman" w:cs="Times New Roman"/>
          <w:sz w:val="28"/>
          <w:szCs w:val="28"/>
        </w:rPr>
        <w:t xml:space="preserve"> 6 дБ при использовании </w:t>
      </w:r>
      <w:r w:rsidR="00177F25" w:rsidRPr="00AA1244">
        <w:rPr>
          <w:rFonts w:ascii="Times New Roman" w:hAnsi="Times New Roman" w:cs="Times New Roman"/>
          <w:sz w:val="28"/>
          <w:szCs w:val="28"/>
        </w:rPr>
        <w:t>изображений, полученных с</w:t>
      </w:r>
      <w:r w:rsidR="00364148" w:rsidRPr="00AA1244">
        <w:rPr>
          <w:rFonts w:ascii="Times New Roman" w:hAnsi="Times New Roman" w:cs="Times New Roman"/>
          <w:sz w:val="28"/>
          <w:szCs w:val="28"/>
        </w:rPr>
        <w:t xml:space="preserve"> полученных</w:t>
      </w:r>
      <w:r w:rsidR="00177F25" w:rsidRPr="00AA1244">
        <w:rPr>
          <w:rFonts w:ascii="Times New Roman" w:hAnsi="Times New Roman" w:cs="Times New Roman"/>
          <w:sz w:val="28"/>
          <w:szCs w:val="28"/>
        </w:rPr>
        <w:t xml:space="preserve"> фазированных решеток</w:t>
      </w:r>
      <w:r w:rsidR="00776882" w:rsidRPr="00AA1244">
        <w:rPr>
          <w:rFonts w:ascii="Times New Roman" w:hAnsi="Times New Roman" w:cs="Times New Roman"/>
          <w:sz w:val="28"/>
          <w:szCs w:val="28"/>
        </w:rPr>
        <w:t>.</w:t>
      </w:r>
    </w:p>
    <w:p w14:paraId="787B8C85" w14:textId="77777777" w:rsidR="001C070F" w:rsidRPr="00AA1244" w:rsidRDefault="005F512A" w:rsidP="007E00DB">
      <w:pPr>
        <w:spacing w:before="240" w:after="240" w:line="360" w:lineRule="auto"/>
        <w:ind w:firstLine="567"/>
        <w:jc w:val="both"/>
        <w:rPr>
          <w:rFonts w:ascii="Times New Roman" w:hAnsi="Times New Roman" w:cs="Times New Roman"/>
          <w:b/>
          <w:bCs/>
          <w:sz w:val="28"/>
          <w:szCs w:val="32"/>
        </w:rPr>
      </w:pPr>
      <w:r w:rsidRPr="00AA1244">
        <w:rPr>
          <w:rFonts w:ascii="Times New Roman" w:hAnsi="Times New Roman" w:cs="Times New Roman"/>
          <w:b/>
          <w:bCs/>
          <w:sz w:val="28"/>
          <w:szCs w:val="32"/>
        </w:rPr>
        <w:t>9</w:t>
      </w:r>
      <w:r w:rsidR="007E00DB" w:rsidRPr="00AA1244">
        <w:rPr>
          <w:rFonts w:ascii="Times New Roman" w:hAnsi="Times New Roman" w:cs="Times New Roman"/>
          <w:b/>
          <w:bCs/>
          <w:sz w:val="28"/>
          <w:szCs w:val="32"/>
        </w:rPr>
        <w:t xml:space="preserve">.1.2 </w:t>
      </w:r>
      <w:r w:rsidR="00861C91" w:rsidRPr="00AA1244">
        <w:rPr>
          <w:rFonts w:ascii="Times New Roman" w:hAnsi="Times New Roman" w:cs="Times New Roman"/>
          <w:b/>
          <w:bCs/>
          <w:sz w:val="28"/>
          <w:szCs w:val="32"/>
        </w:rPr>
        <w:t>Временная развертка</w:t>
      </w:r>
      <w:r w:rsidRPr="00AA1244">
        <w:rPr>
          <w:rFonts w:ascii="Times New Roman" w:hAnsi="Times New Roman" w:cs="Times New Roman"/>
          <w:b/>
          <w:bCs/>
          <w:sz w:val="28"/>
          <w:szCs w:val="32"/>
        </w:rPr>
        <w:t xml:space="preserve"> </w:t>
      </w:r>
    </w:p>
    <w:p w14:paraId="36CAD084" w14:textId="04ABB999" w:rsidR="005F512A" w:rsidRPr="00AA1244" w:rsidRDefault="005F512A" w:rsidP="00861C91">
      <w:pPr>
        <w:spacing w:before="240" w:after="0" w:line="360" w:lineRule="auto"/>
        <w:ind w:firstLine="567"/>
        <w:jc w:val="both"/>
        <w:rPr>
          <w:rFonts w:ascii="Times New Roman" w:hAnsi="Times New Roman" w:cs="Times New Roman"/>
          <w:sz w:val="28"/>
          <w:szCs w:val="28"/>
        </w:rPr>
      </w:pPr>
      <w:r w:rsidRPr="00AA1244">
        <w:rPr>
          <w:rFonts w:ascii="Times New Roman" w:hAnsi="Times New Roman" w:cs="Times New Roman"/>
          <w:sz w:val="28"/>
          <w:szCs w:val="28"/>
        </w:rPr>
        <w:t>Если п</w:t>
      </w:r>
      <w:r w:rsidR="00861C91" w:rsidRPr="00AA1244">
        <w:rPr>
          <w:rFonts w:ascii="Times New Roman" w:hAnsi="Times New Roman" w:cs="Times New Roman"/>
          <w:sz w:val="28"/>
          <w:szCs w:val="28"/>
        </w:rPr>
        <w:t xml:space="preserve">рименимо, временная развертка, используемая для эхо-импульсного </w:t>
      </w:r>
      <w:r w:rsidR="001B5F7B" w:rsidRPr="00AA1244">
        <w:rPr>
          <w:rFonts w:ascii="Times New Roman" w:hAnsi="Times New Roman" w:cs="Times New Roman"/>
          <w:sz w:val="28"/>
          <w:szCs w:val="28"/>
        </w:rPr>
        <w:t>метода</w:t>
      </w:r>
      <w:r w:rsidR="00861C91" w:rsidRPr="00AA1244">
        <w:rPr>
          <w:rFonts w:ascii="Times New Roman" w:hAnsi="Times New Roman" w:cs="Times New Roman"/>
          <w:sz w:val="28"/>
          <w:szCs w:val="28"/>
        </w:rPr>
        <w:t>, долж</w:t>
      </w:r>
      <w:r w:rsidRPr="00AA1244">
        <w:rPr>
          <w:rFonts w:ascii="Times New Roman" w:hAnsi="Times New Roman" w:cs="Times New Roman"/>
          <w:sz w:val="28"/>
          <w:szCs w:val="28"/>
        </w:rPr>
        <w:t>н</w:t>
      </w:r>
      <w:r w:rsidR="00861C91" w:rsidRPr="00AA1244">
        <w:rPr>
          <w:rFonts w:ascii="Times New Roman" w:hAnsi="Times New Roman" w:cs="Times New Roman"/>
          <w:sz w:val="28"/>
          <w:szCs w:val="28"/>
        </w:rPr>
        <w:t>а</w:t>
      </w:r>
      <w:r w:rsidRPr="00AA1244">
        <w:rPr>
          <w:rFonts w:ascii="Times New Roman" w:hAnsi="Times New Roman" w:cs="Times New Roman"/>
          <w:sz w:val="28"/>
          <w:szCs w:val="28"/>
        </w:rPr>
        <w:t xml:space="preserve"> включать </w:t>
      </w:r>
      <w:r w:rsidR="00BE1D8A" w:rsidRPr="00AA1244">
        <w:rPr>
          <w:rFonts w:ascii="Times New Roman" w:hAnsi="Times New Roman" w:cs="Times New Roman"/>
          <w:sz w:val="28"/>
          <w:szCs w:val="28"/>
        </w:rPr>
        <w:t>контролируемый</w:t>
      </w:r>
      <w:r w:rsidRPr="00AA1244">
        <w:rPr>
          <w:rFonts w:ascii="Times New Roman" w:hAnsi="Times New Roman" w:cs="Times New Roman"/>
          <w:sz w:val="28"/>
          <w:szCs w:val="28"/>
        </w:rPr>
        <w:t xml:space="preserve"> объём и </w:t>
      </w:r>
      <w:r w:rsidR="00861C91" w:rsidRPr="00AA1244">
        <w:rPr>
          <w:rFonts w:ascii="Times New Roman" w:hAnsi="Times New Roman" w:cs="Times New Roman"/>
          <w:sz w:val="28"/>
          <w:szCs w:val="28"/>
        </w:rPr>
        <w:t>описываться в</w:t>
      </w:r>
      <w:r w:rsidRPr="00AA1244">
        <w:rPr>
          <w:rFonts w:ascii="Times New Roman" w:hAnsi="Times New Roman" w:cs="Times New Roman"/>
          <w:sz w:val="28"/>
          <w:szCs w:val="28"/>
        </w:rPr>
        <w:t xml:space="preserve"> письменной процедуре </w:t>
      </w:r>
      <w:r w:rsidR="00BE1D8A" w:rsidRPr="00AA1244">
        <w:rPr>
          <w:rFonts w:ascii="Times New Roman" w:hAnsi="Times New Roman" w:cs="Times New Roman"/>
          <w:sz w:val="28"/>
          <w:szCs w:val="28"/>
        </w:rPr>
        <w:t>контроля</w:t>
      </w:r>
      <w:r w:rsidR="00861C91" w:rsidRPr="00AA1244">
        <w:rPr>
          <w:rFonts w:ascii="Times New Roman" w:hAnsi="Times New Roman" w:cs="Times New Roman"/>
          <w:sz w:val="28"/>
          <w:szCs w:val="28"/>
        </w:rPr>
        <w:t>.</w:t>
      </w:r>
    </w:p>
    <w:p w14:paraId="1DAE17B8" w14:textId="77777777" w:rsidR="005F512A" w:rsidRPr="00AA1244" w:rsidRDefault="00861C91" w:rsidP="005F512A">
      <w:pPr>
        <w:spacing w:after="240" w:line="360" w:lineRule="auto"/>
        <w:ind w:firstLine="567"/>
        <w:jc w:val="both"/>
        <w:rPr>
          <w:rFonts w:ascii="Times New Roman" w:hAnsi="Times New Roman" w:cs="Times New Roman"/>
          <w:sz w:val="28"/>
          <w:szCs w:val="28"/>
        </w:rPr>
      </w:pPr>
      <w:r w:rsidRPr="00AA1244">
        <w:rPr>
          <w:rFonts w:ascii="Times New Roman" w:hAnsi="Times New Roman" w:cs="Times New Roman"/>
          <w:sz w:val="28"/>
          <w:szCs w:val="28"/>
        </w:rPr>
        <w:t>Необходимо убедиться</w:t>
      </w:r>
      <w:r w:rsidR="005F512A" w:rsidRPr="00AA1244">
        <w:rPr>
          <w:rFonts w:ascii="Times New Roman" w:hAnsi="Times New Roman" w:cs="Times New Roman"/>
          <w:sz w:val="28"/>
          <w:szCs w:val="28"/>
        </w:rPr>
        <w:t>, что комбинация</w:t>
      </w:r>
      <w:r w:rsidRPr="00AA1244">
        <w:rPr>
          <w:rFonts w:ascii="Times New Roman" w:hAnsi="Times New Roman" w:cs="Times New Roman"/>
          <w:sz w:val="28"/>
          <w:szCs w:val="28"/>
        </w:rPr>
        <w:t xml:space="preserve"> используемых акустических</w:t>
      </w:r>
      <w:r w:rsidR="005F512A" w:rsidRPr="00AA1244">
        <w:rPr>
          <w:rFonts w:ascii="Times New Roman" w:hAnsi="Times New Roman" w:cs="Times New Roman"/>
          <w:sz w:val="28"/>
          <w:szCs w:val="28"/>
        </w:rPr>
        <w:t xml:space="preserve"> пучков п</w:t>
      </w:r>
      <w:r w:rsidRPr="00AA1244">
        <w:rPr>
          <w:rFonts w:ascii="Times New Roman" w:hAnsi="Times New Roman" w:cs="Times New Roman"/>
          <w:sz w:val="28"/>
          <w:szCs w:val="28"/>
        </w:rPr>
        <w:t>ерекрывает</w:t>
      </w:r>
      <w:r w:rsidR="005F512A" w:rsidRPr="00AA1244">
        <w:rPr>
          <w:rFonts w:ascii="Times New Roman" w:hAnsi="Times New Roman" w:cs="Times New Roman"/>
          <w:sz w:val="28"/>
          <w:szCs w:val="28"/>
        </w:rPr>
        <w:t xml:space="preserve"> область контроля.</w:t>
      </w:r>
    </w:p>
    <w:p w14:paraId="3AD0B76D" w14:textId="77777777" w:rsidR="001C070F" w:rsidRPr="00AA1244" w:rsidRDefault="005F512A" w:rsidP="005F512A">
      <w:pPr>
        <w:spacing w:before="240" w:after="240" w:line="360" w:lineRule="auto"/>
        <w:ind w:firstLine="567"/>
        <w:jc w:val="both"/>
        <w:rPr>
          <w:rFonts w:ascii="Times New Roman" w:hAnsi="Times New Roman" w:cs="Times New Roman"/>
          <w:b/>
          <w:bCs/>
          <w:sz w:val="28"/>
          <w:szCs w:val="28"/>
        </w:rPr>
      </w:pPr>
      <w:r w:rsidRPr="00AA1244">
        <w:rPr>
          <w:rFonts w:ascii="Times New Roman" w:hAnsi="Times New Roman" w:cs="Times New Roman"/>
          <w:b/>
          <w:bCs/>
          <w:sz w:val="28"/>
          <w:szCs w:val="32"/>
        </w:rPr>
        <w:t>9</w:t>
      </w:r>
      <w:r w:rsidR="007E00DB" w:rsidRPr="00AA1244">
        <w:rPr>
          <w:rFonts w:ascii="Times New Roman" w:hAnsi="Times New Roman" w:cs="Times New Roman"/>
          <w:b/>
          <w:bCs/>
          <w:sz w:val="28"/>
          <w:szCs w:val="32"/>
        </w:rPr>
        <w:t xml:space="preserve">.1.3 </w:t>
      </w:r>
      <w:r w:rsidRPr="00AA1244">
        <w:rPr>
          <w:rFonts w:ascii="Times New Roman" w:hAnsi="Times New Roman" w:cs="Times New Roman"/>
          <w:b/>
          <w:bCs/>
          <w:sz w:val="28"/>
          <w:szCs w:val="28"/>
        </w:rPr>
        <w:t>Настройка чувствительности</w:t>
      </w:r>
    </w:p>
    <w:p w14:paraId="7419924F" w14:textId="77777777" w:rsidR="005F512A" w:rsidRPr="00AA1244" w:rsidRDefault="005F512A" w:rsidP="005F512A">
      <w:pPr>
        <w:spacing w:before="240" w:after="240" w:line="360" w:lineRule="auto"/>
        <w:ind w:firstLine="567"/>
        <w:jc w:val="both"/>
        <w:rPr>
          <w:rFonts w:ascii="Times New Roman" w:hAnsi="Times New Roman" w:cs="Times New Roman"/>
          <w:b/>
          <w:bCs/>
          <w:sz w:val="28"/>
          <w:szCs w:val="28"/>
        </w:rPr>
      </w:pPr>
      <w:r w:rsidRPr="00AA1244">
        <w:rPr>
          <w:rFonts w:ascii="Times New Roman" w:hAnsi="Times New Roman" w:cs="Times New Roman"/>
          <w:b/>
          <w:bCs/>
          <w:sz w:val="28"/>
          <w:szCs w:val="28"/>
        </w:rPr>
        <w:t>9.1.3.1 Общие положения</w:t>
      </w:r>
    </w:p>
    <w:p w14:paraId="140EC601" w14:textId="0B257C2A" w:rsidR="005F512A" w:rsidRPr="00AA1244" w:rsidRDefault="005F512A" w:rsidP="005F512A">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 xml:space="preserve">После выбора </w:t>
      </w:r>
      <w:r w:rsidR="001B5F7B" w:rsidRPr="00AA1244">
        <w:rPr>
          <w:rFonts w:ascii="Times New Roman" w:hAnsi="Times New Roman" w:cs="Times New Roman"/>
          <w:sz w:val="28"/>
          <w:szCs w:val="28"/>
        </w:rPr>
        <w:t>режима работы фазированной решетки</w:t>
      </w:r>
      <w:r w:rsidRPr="00AA1244">
        <w:rPr>
          <w:rFonts w:ascii="Times New Roman" w:hAnsi="Times New Roman" w:cs="Times New Roman"/>
          <w:sz w:val="28"/>
          <w:szCs w:val="28"/>
        </w:rPr>
        <w:t xml:space="preserve"> (фиксированный угол, Е-скан, S-скан) необходимо выполнить следующее:</w:t>
      </w:r>
    </w:p>
    <w:p w14:paraId="15CEDE05" w14:textId="31111B25" w:rsidR="005F512A" w:rsidRPr="00AA1244" w:rsidRDefault="005F512A" w:rsidP="005F512A">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lastRenderedPageBreak/>
        <w:t xml:space="preserve">a) </w:t>
      </w:r>
      <w:r w:rsidR="00C1135F" w:rsidRPr="00AA1244">
        <w:rPr>
          <w:rFonts w:ascii="Times New Roman" w:hAnsi="Times New Roman" w:cs="Times New Roman"/>
          <w:sz w:val="28"/>
          <w:szCs w:val="28"/>
        </w:rPr>
        <w:t xml:space="preserve">установить чувствительность </w:t>
      </w:r>
      <w:r w:rsidR="00861C91" w:rsidRPr="00AA1244">
        <w:rPr>
          <w:rFonts w:ascii="Times New Roman" w:hAnsi="Times New Roman" w:cs="Times New Roman"/>
          <w:sz w:val="28"/>
          <w:szCs w:val="28"/>
        </w:rPr>
        <w:t>для каждого генерируемого преобразователем фазированной решетк</w:t>
      </w:r>
      <w:r w:rsidR="001B5F7B" w:rsidRPr="00AA1244">
        <w:rPr>
          <w:rFonts w:ascii="Times New Roman" w:hAnsi="Times New Roman" w:cs="Times New Roman"/>
          <w:sz w:val="28"/>
          <w:szCs w:val="28"/>
        </w:rPr>
        <w:t>ой</w:t>
      </w:r>
      <w:r w:rsidR="00861C91" w:rsidRPr="00AA1244">
        <w:rPr>
          <w:rFonts w:ascii="Times New Roman" w:hAnsi="Times New Roman" w:cs="Times New Roman"/>
          <w:sz w:val="28"/>
          <w:szCs w:val="28"/>
        </w:rPr>
        <w:t xml:space="preserve"> пучка</w:t>
      </w:r>
      <w:r w:rsidR="00C1135F" w:rsidRPr="00AA1244">
        <w:rPr>
          <w:rFonts w:ascii="Times New Roman" w:hAnsi="Times New Roman" w:cs="Times New Roman"/>
          <w:sz w:val="28"/>
          <w:szCs w:val="28"/>
        </w:rPr>
        <w:t xml:space="preserve"> (</w:t>
      </w:r>
      <w:r w:rsidR="00861C91" w:rsidRPr="00AA1244">
        <w:rPr>
          <w:rFonts w:ascii="Times New Roman" w:hAnsi="Times New Roman" w:cs="Times New Roman"/>
          <w:sz w:val="28"/>
          <w:szCs w:val="28"/>
        </w:rPr>
        <w:t>угол ввода</w:t>
      </w:r>
      <w:r w:rsidRPr="00AA1244">
        <w:rPr>
          <w:rFonts w:ascii="Times New Roman" w:hAnsi="Times New Roman" w:cs="Times New Roman"/>
          <w:sz w:val="28"/>
          <w:szCs w:val="28"/>
        </w:rPr>
        <w:t xml:space="preserve">, </w:t>
      </w:r>
      <w:r w:rsidR="00861C91" w:rsidRPr="00AA1244">
        <w:rPr>
          <w:rFonts w:ascii="Times New Roman" w:hAnsi="Times New Roman" w:cs="Times New Roman"/>
          <w:sz w:val="28"/>
          <w:szCs w:val="28"/>
        </w:rPr>
        <w:t>фокусное расстояние</w:t>
      </w:r>
      <w:r w:rsidRPr="00AA1244">
        <w:rPr>
          <w:rFonts w:ascii="Times New Roman" w:hAnsi="Times New Roman" w:cs="Times New Roman"/>
          <w:sz w:val="28"/>
          <w:szCs w:val="28"/>
        </w:rPr>
        <w:t xml:space="preserve"> и т.д</w:t>
      </w:r>
      <w:r w:rsidR="00861C91" w:rsidRPr="00AA1244">
        <w:rPr>
          <w:rFonts w:ascii="Times New Roman" w:hAnsi="Times New Roman" w:cs="Times New Roman"/>
          <w:sz w:val="28"/>
          <w:szCs w:val="28"/>
        </w:rPr>
        <w:t>.</w:t>
      </w:r>
      <w:r w:rsidR="00C1135F" w:rsidRPr="00AA1244">
        <w:rPr>
          <w:rFonts w:ascii="Times New Roman" w:hAnsi="Times New Roman" w:cs="Times New Roman"/>
          <w:sz w:val="28"/>
          <w:szCs w:val="28"/>
        </w:rPr>
        <w:t>)</w:t>
      </w:r>
      <w:r w:rsidR="00861C91" w:rsidRPr="00AA1244">
        <w:rPr>
          <w:rFonts w:ascii="Times New Roman" w:hAnsi="Times New Roman" w:cs="Times New Roman"/>
          <w:sz w:val="28"/>
          <w:szCs w:val="28"/>
        </w:rPr>
        <w:t>;</w:t>
      </w:r>
      <w:r w:rsidRPr="00AA1244">
        <w:rPr>
          <w:rFonts w:ascii="Times New Roman" w:hAnsi="Times New Roman" w:cs="Times New Roman"/>
          <w:sz w:val="28"/>
          <w:szCs w:val="28"/>
        </w:rPr>
        <w:t xml:space="preserve"> </w:t>
      </w:r>
    </w:p>
    <w:p w14:paraId="3C282E7F" w14:textId="58350B16" w:rsidR="001C070F" w:rsidRPr="00AA1244" w:rsidRDefault="005F512A" w:rsidP="005F512A">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 xml:space="preserve">b) </w:t>
      </w:r>
      <w:r w:rsidR="00E45FFD" w:rsidRPr="00AA1244">
        <w:rPr>
          <w:rFonts w:ascii="Times New Roman" w:hAnsi="Times New Roman" w:cs="Times New Roman"/>
          <w:sz w:val="28"/>
          <w:szCs w:val="28"/>
        </w:rPr>
        <w:t xml:space="preserve">если используется призма, </w:t>
      </w:r>
      <w:r w:rsidR="00C1135F" w:rsidRPr="00AA1244">
        <w:rPr>
          <w:rFonts w:ascii="Times New Roman" w:hAnsi="Times New Roman" w:cs="Times New Roman"/>
          <w:sz w:val="28"/>
          <w:szCs w:val="28"/>
        </w:rPr>
        <w:t>провести настройку чувствительности с призмой</w:t>
      </w:r>
      <w:r w:rsidR="00E45FFD" w:rsidRPr="00AA1244">
        <w:rPr>
          <w:rFonts w:ascii="Times New Roman" w:hAnsi="Times New Roman" w:cs="Times New Roman"/>
          <w:sz w:val="28"/>
          <w:szCs w:val="28"/>
        </w:rPr>
        <w:t>.</w:t>
      </w:r>
    </w:p>
    <w:p w14:paraId="6C8C9F51" w14:textId="77777777" w:rsidR="001C070F" w:rsidRPr="00AA1244" w:rsidRDefault="005F512A" w:rsidP="007E00DB">
      <w:pPr>
        <w:spacing w:before="240" w:after="240" w:line="360" w:lineRule="auto"/>
        <w:ind w:firstLine="567"/>
        <w:jc w:val="both"/>
        <w:rPr>
          <w:rFonts w:ascii="Times New Roman" w:hAnsi="Times New Roman" w:cs="Times New Roman"/>
          <w:b/>
          <w:bCs/>
          <w:sz w:val="28"/>
          <w:szCs w:val="32"/>
        </w:rPr>
      </w:pPr>
      <w:r w:rsidRPr="00AA1244">
        <w:rPr>
          <w:rFonts w:ascii="Times New Roman" w:hAnsi="Times New Roman" w:cs="Times New Roman"/>
          <w:b/>
          <w:bCs/>
          <w:sz w:val="28"/>
          <w:szCs w:val="32"/>
        </w:rPr>
        <w:t>9</w:t>
      </w:r>
      <w:r w:rsidR="007E00DB" w:rsidRPr="00AA1244">
        <w:rPr>
          <w:rFonts w:ascii="Times New Roman" w:hAnsi="Times New Roman" w:cs="Times New Roman"/>
          <w:b/>
          <w:bCs/>
          <w:sz w:val="28"/>
          <w:szCs w:val="32"/>
        </w:rPr>
        <w:t>.1.</w:t>
      </w:r>
      <w:r w:rsidRPr="00AA1244">
        <w:rPr>
          <w:rFonts w:ascii="Times New Roman" w:hAnsi="Times New Roman" w:cs="Times New Roman"/>
          <w:b/>
          <w:bCs/>
          <w:sz w:val="28"/>
          <w:szCs w:val="32"/>
        </w:rPr>
        <w:t>3.2</w:t>
      </w:r>
      <w:r w:rsidR="007E00DB" w:rsidRPr="00AA1244">
        <w:rPr>
          <w:rFonts w:ascii="Times New Roman" w:hAnsi="Times New Roman" w:cs="Times New Roman"/>
          <w:b/>
          <w:bCs/>
          <w:sz w:val="28"/>
          <w:szCs w:val="32"/>
        </w:rPr>
        <w:t xml:space="preserve"> </w:t>
      </w:r>
      <w:r w:rsidRPr="00AA1244">
        <w:rPr>
          <w:rFonts w:ascii="Times New Roman" w:hAnsi="Times New Roman" w:cs="Times New Roman"/>
          <w:b/>
          <w:bCs/>
          <w:sz w:val="28"/>
          <w:szCs w:val="32"/>
        </w:rPr>
        <w:t>Фокусировка</w:t>
      </w:r>
    </w:p>
    <w:p w14:paraId="69C8D6D1" w14:textId="47FB3546" w:rsidR="005F512A" w:rsidRPr="00AA1244" w:rsidRDefault="00861C91" w:rsidP="005F512A">
      <w:pPr>
        <w:pStyle w:val="1"/>
        <w:spacing w:line="360" w:lineRule="auto"/>
        <w:ind w:firstLine="567"/>
        <w:jc w:val="both"/>
        <w:rPr>
          <w:rFonts w:ascii="Times New Roman" w:eastAsiaTheme="minorHAnsi" w:hAnsi="Times New Roman" w:cs="Times New Roman"/>
          <w:color w:val="auto"/>
          <w:sz w:val="28"/>
          <w:szCs w:val="28"/>
        </w:rPr>
      </w:pPr>
      <w:bookmarkStart w:id="46" w:name="_Toc510520686"/>
      <w:bookmarkStart w:id="47" w:name="_Toc510526619"/>
      <w:r w:rsidRPr="00AA1244">
        <w:rPr>
          <w:rFonts w:ascii="Times New Roman" w:eastAsiaTheme="minorHAnsi" w:hAnsi="Times New Roman" w:cs="Times New Roman"/>
          <w:color w:val="auto"/>
          <w:sz w:val="28"/>
          <w:szCs w:val="28"/>
        </w:rPr>
        <w:t>Для преобразователей</w:t>
      </w:r>
      <w:r w:rsidR="005F512A" w:rsidRPr="00AA1244">
        <w:rPr>
          <w:rFonts w:ascii="Times New Roman" w:eastAsiaTheme="minorHAnsi" w:hAnsi="Times New Roman" w:cs="Times New Roman"/>
          <w:color w:val="auto"/>
          <w:sz w:val="28"/>
          <w:szCs w:val="28"/>
        </w:rPr>
        <w:t xml:space="preserve"> с фазированной решёткой можно применять раз</w:t>
      </w:r>
      <w:r w:rsidR="001B5F7B" w:rsidRPr="00AA1244">
        <w:rPr>
          <w:rFonts w:ascii="Times New Roman" w:eastAsiaTheme="minorHAnsi" w:hAnsi="Times New Roman" w:cs="Times New Roman"/>
          <w:color w:val="auto"/>
          <w:sz w:val="28"/>
          <w:szCs w:val="28"/>
        </w:rPr>
        <w:t>личные</w:t>
      </w:r>
      <w:r w:rsidR="005F512A" w:rsidRPr="00AA1244">
        <w:rPr>
          <w:rFonts w:ascii="Times New Roman" w:eastAsiaTheme="minorHAnsi" w:hAnsi="Times New Roman" w:cs="Times New Roman"/>
          <w:color w:val="auto"/>
          <w:sz w:val="28"/>
          <w:szCs w:val="28"/>
        </w:rPr>
        <w:t xml:space="preserve"> </w:t>
      </w:r>
      <w:r w:rsidR="006256F2" w:rsidRPr="00AA1244">
        <w:rPr>
          <w:rFonts w:ascii="Times New Roman" w:eastAsiaTheme="minorHAnsi" w:hAnsi="Times New Roman" w:cs="Times New Roman"/>
          <w:color w:val="auto"/>
          <w:sz w:val="28"/>
          <w:szCs w:val="28"/>
        </w:rPr>
        <w:t>способы</w:t>
      </w:r>
      <w:r w:rsidR="005F512A" w:rsidRPr="00AA1244">
        <w:rPr>
          <w:rFonts w:ascii="Times New Roman" w:eastAsiaTheme="minorHAnsi" w:hAnsi="Times New Roman" w:cs="Times New Roman"/>
          <w:color w:val="auto"/>
          <w:sz w:val="28"/>
          <w:szCs w:val="28"/>
        </w:rPr>
        <w:t xml:space="preserve"> фокусировки, например, фокусировку с динамической глубиной (DDF).</w:t>
      </w:r>
      <w:bookmarkEnd w:id="46"/>
      <w:bookmarkEnd w:id="47"/>
    </w:p>
    <w:p w14:paraId="58E5FB72" w14:textId="35A445E9" w:rsidR="005F512A" w:rsidRPr="00AA1244" w:rsidRDefault="005F512A" w:rsidP="00BE1D8A">
      <w:pPr>
        <w:pStyle w:val="1"/>
        <w:spacing w:before="0" w:after="240" w:line="360" w:lineRule="auto"/>
        <w:ind w:firstLine="567"/>
        <w:jc w:val="both"/>
        <w:rPr>
          <w:rFonts w:ascii="Times New Roman" w:eastAsiaTheme="minorHAnsi" w:hAnsi="Times New Roman" w:cs="Times New Roman"/>
          <w:color w:val="auto"/>
          <w:sz w:val="28"/>
          <w:szCs w:val="28"/>
        </w:rPr>
      </w:pPr>
      <w:bookmarkStart w:id="48" w:name="_Toc510520687"/>
      <w:bookmarkStart w:id="49" w:name="_Toc510526620"/>
      <w:r w:rsidRPr="00AA1244">
        <w:rPr>
          <w:rFonts w:ascii="Times New Roman" w:eastAsiaTheme="minorHAnsi" w:hAnsi="Times New Roman" w:cs="Times New Roman"/>
          <w:color w:val="auto"/>
          <w:sz w:val="28"/>
          <w:szCs w:val="28"/>
        </w:rPr>
        <w:t>При использовании фокусировки</w:t>
      </w:r>
      <w:r w:rsidR="00F778AF" w:rsidRPr="00AA1244">
        <w:rPr>
          <w:rFonts w:ascii="Times New Roman" w:eastAsiaTheme="minorHAnsi" w:hAnsi="Times New Roman" w:cs="Times New Roman"/>
          <w:color w:val="auto"/>
          <w:sz w:val="28"/>
          <w:szCs w:val="28"/>
        </w:rPr>
        <w:t>,</w:t>
      </w:r>
      <w:r w:rsidRPr="00AA1244">
        <w:rPr>
          <w:rFonts w:ascii="Times New Roman" w:eastAsiaTheme="minorHAnsi" w:hAnsi="Times New Roman" w:cs="Times New Roman"/>
          <w:color w:val="auto"/>
          <w:sz w:val="28"/>
          <w:szCs w:val="28"/>
        </w:rPr>
        <w:t xml:space="preserve"> чувствительность настраивается </w:t>
      </w:r>
      <w:r w:rsidR="00F778AF" w:rsidRPr="00AA1244">
        <w:rPr>
          <w:rFonts w:ascii="Times New Roman" w:eastAsiaTheme="minorHAnsi" w:hAnsi="Times New Roman" w:cs="Times New Roman"/>
          <w:color w:val="auto"/>
          <w:sz w:val="28"/>
          <w:szCs w:val="28"/>
        </w:rPr>
        <w:t>для</w:t>
      </w:r>
      <w:r w:rsidRPr="00AA1244">
        <w:rPr>
          <w:rFonts w:ascii="Times New Roman" w:eastAsiaTheme="minorHAnsi" w:hAnsi="Times New Roman" w:cs="Times New Roman"/>
          <w:color w:val="auto"/>
          <w:sz w:val="28"/>
          <w:szCs w:val="28"/>
        </w:rPr>
        <w:t xml:space="preserve"> кажд</w:t>
      </w:r>
      <w:r w:rsidR="00F778AF" w:rsidRPr="00AA1244">
        <w:rPr>
          <w:rFonts w:ascii="Times New Roman" w:eastAsiaTheme="minorHAnsi" w:hAnsi="Times New Roman" w:cs="Times New Roman"/>
          <w:color w:val="auto"/>
          <w:sz w:val="28"/>
          <w:szCs w:val="28"/>
        </w:rPr>
        <w:t>ого</w:t>
      </w:r>
      <w:r w:rsidRPr="00AA1244">
        <w:rPr>
          <w:rFonts w:ascii="Times New Roman" w:eastAsiaTheme="minorHAnsi" w:hAnsi="Times New Roman" w:cs="Times New Roman"/>
          <w:color w:val="auto"/>
          <w:sz w:val="28"/>
          <w:szCs w:val="28"/>
        </w:rPr>
        <w:t xml:space="preserve"> сфокусированн</w:t>
      </w:r>
      <w:r w:rsidR="00F778AF" w:rsidRPr="00AA1244">
        <w:rPr>
          <w:rFonts w:ascii="Times New Roman" w:eastAsiaTheme="minorHAnsi" w:hAnsi="Times New Roman" w:cs="Times New Roman"/>
          <w:color w:val="auto"/>
          <w:sz w:val="28"/>
          <w:szCs w:val="28"/>
        </w:rPr>
        <w:t>ого</w:t>
      </w:r>
      <w:r w:rsidRPr="00AA1244">
        <w:rPr>
          <w:rFonts w:ascii="Times New Roman" w:eastAsiaTheme="minorHAnsi" w:hAnsi="Times New Roman" w:cs="Times New Roman"/>
          <w:color w:val="auto"/>
          <w:sz w:val="28"/>
          <w:szCs w:val="28"/>
        </w:rPr>
        <w:t xml:space="preserve"> пуч</w:t>
      </w:r>
      <w:r w:rsidR="00F778AF" w:rsidRPr="00AA1244">
        <w:rPr>
          <w:rFonts w:ascii="Times New Roman" w:eastAsiaTheme="minorHAnsi" w:hAnsi="Times New Roman" w:cs="Times New Roman"/>
          <w:color w:val="auto"/>
          <w:sz w:val="28"/>
          <w:szCs w:val="28"/>
        </w:rPr>
        <w:t>ка</w:t>
      </w:r>
      <w:r w:rsidRPr="00AA1244">
        <w:rPr>
          <w:rFonts w:ascii="Times New Roman" w:eastAsiaTheme="minorHAnsi" w:hAnsi="Times New Roman" w:cs="Times New Roman"/>
          <w:color w:val="auto"/>
          <w:sz w:val="28"/>
          <w:szCs w:val="28"/>
        </w:rPr>
        <w:t>.</w:t>
      </w:r>
      <w:bookmarkEnd w:id="48"/>
      <w:bookmarkEnd w:id="49"/>
    </w:p>
    <w:p w14:paraId="09EC375C" w14:textId="77777777" w:rsidR="001C070F" w:rsidRPr="00AA1244" w:rsidRDefault="005F512A" w:rsidP="00941D2D">
      <w:pPr>
        <w:spacing w:before="240" w:after="240" w:line="360" w:lineRule="auto"/>
        <w:ind w:firstLine="567"/>
        <w:jc w:val="both"/>
        <w:rPr>
          <w:rFonts w:ascii="Times New Roman" w:hAnsi="Times New Roman" w:cs="Times New Roman"/>
          <w:b/>
          <w:bCs/>
          <w:sz w:val="28"/>
          <w:szCs w:val="32"/>
        </w:rPr>
      </w:pPr>
      <w:r w:rsidRPr="00AA1244">
        <w:rPr>
          <w:rFonts w:ascii="Times New Roman" w:hAnsi="Times New Roman" w:cs="Times New Roman"/>
          <w:b/>
          <w:bCs/>
          <w:sz w:val="28"/>
          <w:szCs w:val="32"/>
        </w:rPr>
        <w:t>9.1.3.3</w:t>
      </w:r>
      <w:r w:rsidR="001C070F" w:rsidRPr="00AA1244">
        <w:rPr>
          <w:rFonts w:ascii="Times New Roman" w:hAnsi="Times New Roman" w:cs="Times New Roman"/>
          <w:b/>
          <w:bCs/>
          <w:sz w:val="28"/>
          <w:szCs w:val="32"/>
        </w:rPr>
        <w:t xml:space="preserve"> П</w:t>
      </w:r>
      <w:r w:rsidRPr="00AA1244">
        <w:rPr>
          <w:rFonts w:ascii="Times New Roman" w:hAnsi="Times New Roman" w:cs="Times New Roman"/>
          <w:b/>
          <w:bCs/>
          <w:sz w:val="28"/>
          <w:szCs w:val="32"/>
        </w:rPr>
        <w:t>оправки коэффициента усиления</w:t>
      </w:r>
    </w:p>
    <w:p w14:paraId="461469F6" w14:textId="501E021A" w:rsidR="00A96BC7" w:rsidRPr="00AA1244" w:rsidRDefault="005F512A" w:rsidP="005F512A">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Использование регулировки усиления по углу (ACG) и временной регулировки ус</w:t>
      </w:r>
      <w:r w:rsidR="00523E16" w:rsidRPr="00AA1244">
        <w:rPr>
          <w:rFonts w:ascii="Times New Roman" w:hAnsi="Times New Roman" w:cs="Times New Roman"/>
          <w:sz w:val="28"/>
          <w:szCs w:val="28"/>
        </w:rPr>
        <w:t>иления (TCG) позволяет отображать</w:t>
      </w:r>
      <w:r w:rsidRPr="00AA1244">
        <w:rPr>
          <w:rFonts w:ascii="Times New Roman" w:hAnsi="Times New Roman" w:cs="Times New Roman"/>
          <w:sz w:val="28"/>
          <w:szCs w:val="28"/>
        </w:rPr>
        <w:t xml:space="preserve"> сиг</w:t>
      </w:r>
      <w:r w:rsidR="00523E16" w:rsidRPr="00AA1244">
        <w:rPr>
          <w:rFonts w:ascii="Times New Roman" w:hAnsi="Times New Roman" w:cs="Times New Roman"/>
          <w:sz w:val="28"/>
          <w:szCs w:val="28"/>
        </w:rPr>
        <w:t xml:space="preserve">налы по </w:t>
      </w:r>
      <w:r w:rsidR="00F778AF" w:rsidRPr="00AA1244">
        <w:rPr>
          <w:rFonts w:ascii="Times New Roman" w:hAnsi="Times New Roman" w:cs="Times New Roman"/>
          <w:sz w:val="28"/>
          <w:szCs w:val="28"/>
        </w:rPr>
        <w:t xml:space="preserve">всем </w:t>
      </w:r>
      <w:r w:rsidR="00523E16" w:rsidRPr="00AA1244">
        <w:rPr>
          <w:rFonts w:ascii="Times New Roman" w:hAnsi="Times New Roman" w:cs="Times New Roman"/>
          <w:sz w:val="28"/>
          <w:szCs w:val="28"/>
        </w:rPr>
        <w:t>углам пучков и все</w:t>
      </w:r>
      <w:r w:rsidR="00F778AF" w:rsidRPr="00AA1244">
        <w:rPr>
          <w:rFonts w:ascii="Times New Roman" w:hAnsi="Times New Roman" w:cs="Times New Roman"/>
          <w:sz w:val="28"/>
          <w:szCs w:val="28"/>
        </w:rPr>
        <w:t>м</w:t>
      </w:r>
      <w:r w:rsidR="00523E16" w:rsidRPr="00AA1244">
        <w:rPr>
          <w:rFonts w:ascii="Times New Roman" w:hAnsi="Times New Roman" w:cs="Times New Roman"/>
          <w:sz w:val="28"/>
          <w:szCs w:val="28"/>
        </w:rPr>
        <w:t xml:space="preserve"> расстояни</w:t>
      </w:r>
      <w:r w:rsidR="00F778AF" w:rsidRPr="00AA1244">
        <w:rPr>
          <w:rFonts w:ascii="Times New Roman" w:hAnsi="Times New Roman" w:cs="Times New Roman"/>
          <w:sz w:val="28"/>
          <w:szCs w:val="28"/>
        </w:rPr>
        <w:t>ям</w:t>
      </w:r>
      <w:r w:rsidR="00523E16" w:rsidRPr="00AA1244">
        <w:rPr>
          <w:rFonts w:ascii="Times New Roman" w:hAnsi="Times New Roman" w:cs="Times New Roman"/>
          <w:sz w:val="28"/>
          <w:szCs w:val="28"/>
        </w:rPr>
        <w:t xml:space="preserve"> с одинаковой</w:t>
      </w:r>
      <w:r w:rsidRPr="00AA1244">
        <w:rPr>
          <w:rFonts w:ascii="Times New Roman" w:hAnsi="Times New Roman" w:cs="Times New Roman"/>
          <w:sz w:val="28"/>
          <w:szCs w:val="28"/>
        </w:rPr>
        <w:t xml:space="preserve"> амплитудой.</w:t>
      </w:r>
    </w:p>
    <w:p w14:paraId="1831DC49" w14:textId="77777777" w:rsidR="005F512A" w:rsidRPr="00AA1244" w:rsidRDefault="005F512A" w:rsidP="00537A5C">
      <w:pPr>
        <w:spacing w:after="0" w:line="360" w:lineRule="auto"/>
        <w:contextualSpacing/>
        <w:jc w:val="both"/>
        <w:rPr>
          <w:rFonts w:ascii="Times New Roman" w:hAnsi="Times New Roman" w:cs="Times New Roman"/>
          <w:sz w:val="28"/>
          <w:szCs w:val="28"/>
        </w:rPr>
      </w:pPr>
    </w:p>
    <w:p w14:paraId="4BDC8ECC" w14:textId="0594D0D3" w:rsidR="005F512A" w:rsidRPr="00AA1244" w:rsidRDefault="005F512A" w:rsidP="005F512A">
      <w:pPr>
        <w:spacing w:after="0" w:line="360" w:lineRule="auto"/>
        <w:ind w:firstLine="567"/>
        <w:contextualSpacing/>
        <w:jc w:val="both"/>
        <w:rPr>
          <w:rFonts w:ascii="Times New Roman" w:hAnsi="Times New Roman" w:cs="Times New Roman"/>
          <w:b/>
          <w:color w:val="000000" w:themeColor="text1"/>
          <w:sz w:val="28"/>
          <w:szCs w:val="28"/>
        </w:rPr>
      </w:pPr>
      <w:r w:rsidRPr="00AA1244">
        <w:rPr>
          <w:rFonts w:ascii="Times New Roman" w:hAnsi="Times New Roman" w:cs="Times New Roman"/>
          <w:b/>
          <w:color w:val="000000" w:themeColor="text1"/>
          <w:sz w:val="28"/>
          <w:szCs w:val="28"/>
        </w:rPr>
        <w:t xml:space="preserve">9.1.3.4 Настройки чувствительности </w:t>
      </w:r>
      <w:r w:rsidR="00F778AF" w:rsidRPr="00AA1244">
        <w:rPr>
          <w:rFonts w:ascii="Times New Roman" w:hAnsi="Times New Roman" w:cs="Times New Roman"/>
          <w:b/>
          <w:color w:val="000000" w:themeColor="text1"/>
          <w:sz w:val="28"/>
          <w:szCs w:val="28"/>
        </w:rPr>
        <w:t>для</w:t>
      </w:r>
      <w:r w:rsidRPr="00AA1244">
        <w:rPr>
          <w:rFonts w:ascii="Times New Roman" w:hAnsi="Times New Roman" w:cs="Times New Roman"/>
          <w:b/>
          <w:color w:val="000000" w:themeColor="text1"/>
          <w:sz w:val="28"/>
          <w:szCs w:val="28"/>
        </w:rPr>
        <w:t xml:space="preserve"> </w:t>
      </w:r>
      <w:r w:rsidR="00146F34" w:rsidRPr="00AA1244">
        <w:rPr>
          <w:rFonts w:ascii="Times New Roman" w:hAnsi="Times New Roman" w:cs="Times New Roman"/>
          <w:b/>
          <w:color w:val="000000" w:themeColor="text1"/>
          <w:sz w:val="28"/>
          <w:szCs w:val="28"/>
        </w:rPr>
        <w:t>различных режимов работы</w:t>
      </w:r>
      <w:r w:rsidRPr="00AA1244">
        <w:rPr>
          <w:rFonts w:ascii="Times New Roman" w:hAnsi="Times New Roman" w:cs="Times New Roman"/>
          <w:b/>
          <w:color w:val="000000" w:themeColor="text1"/>
          <w:sz w:val="28"/>
          <w:szCs w:val="28"/>
        </w:rPr>
        <w:t xml:space="preserve"> фазированны</w:t>
      </w:r>
      <w:r w:rsidR="00146F34" w:rsidRPr="00AA1244">
        <w:rPr>
          <w:rFonts w:ascii="Times New Roman" w:hAnsi="Times New Roman" w:cs="Times New Roman"/>
          <w:b/>
          <w:color w:val="000000" w:themeColor="text1"/>
          <w:sz w:val="28"/>
          <w:szCs w:val="28"/>
        </w:rPr>
        <w:t>х</w:t>
      </w:r>
      <w:r w:rsidRPr="00AA1244">
        <w:rPr>
          <w:rFonts w:ascii="Times New Roman" w:hAnsi="Times New Roman" w:cs="Times New Roman"/>
          <w:b/>
          <w:color w:val="000000" w:themeColor="text1"/>
          <w:sz w:val="28"/>
          <w:szCs w:val="28"/>
        </w:rPr>
        <w:t xml:space="preserve"> решёт</w:t>
      </w:r>
      <w:r w:rsidR="00146F34" w:rsidRPr="00AA1244">
        <w:rPr>
          <w:rFonts w:ascii="Times New Roman" w:hAnsi="Times New Roman" w:cs="Times New Roman"/>
          <w:b/>
          <w:color w:val="000000" w:themeColor="text1"/>
          <w:sz w:val="28"/>
          <w:szCs w:val="28"/>
        </w:rPr>
        <w:t>ок</w:t>
      </w:r>
    </w:p>
    <w:p w14:paraId="675EFD60" w14:textId="4C17F8EE" w:rsidR="005F512A" w:rsidRPr="00AA1244" w:rsidRDefault="005F512A" w:rsidP="005F512A">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 xml:space="preserve">Для контроля сварных швов можно применять разные </w:t>
      </w:r>
      <w:r w:rsidR="00C83CD1" w:rsidRPr="00AA1244">
        <w:rPr>
          <w:rFonts w:ascii="Times New Roman" w:hAnsi="Times New Roman" w:cs="Times New Roman"/>
          <w:sz w:val="28"/>
          <w:szCs w:val="28"/>
        </w:rPr>
        <w:t>режимы работы</w:t>
      </w:r>
      <w:r w:rsidRPr="00AA1244">
        <w:rPr>
          <w:rFonts w:ascii="Times New Roman" w:hAnsi="Times New Roman" w:cs="Times New Roman"/>
          <w:sz w:val="28"/>
          <w:szCs w:val="28"/>
        </w:rPr>
        <w:t>, например, фиксированные углы, Е-</w:t>
      </w:r>
      <w:r w:rsidR="007A33EF" w:rsidRPr="00AA1244">
        <w:rPr>
          <w:rFonts w:ascii="Times New Roman" w:hAnsi="Times New Roman" w:cs="Times New Roman"/>
          <w:sz w:val="28"/>
          <w:szCs w:val="28"/>
        </w:rPr>
        <w:t>скан</w:t>
      </w:r>
      <w:r w:rsidRPr="00AA1244">
        <w:rPr>
          <w:rFonts w:ascii="Times New Roman" w:hAnsi="Times New Roman" w:cs="Times New Roman"/>
          <w:sz w:val="28"/>
          <w:szCs w:val="28"/>
        </w:rPr>
        <w:t>, S-</w:t>
      </w:r>
      <w:r w:rsidR="007A33EF" w:rsidRPr="00AA1244">
        <w:rPr>
          <w:rFonts w:ascii="Times New Roman" w:hAnsi="Times New Roman" w:cs="Times New Roman"/>
          <w:sz w:val="28"/>
          <w:szCs w:val="28"/>
        </w:rPr>
        <w:t>скан</w:t>
      </w:r>
      <w:r w:rsidRPr="00AA1244">
        <w:rPr>
          <w:rFonts w:ascii="Times New Roman" w:hAnsi="Times New Roman" w:cs="Times New Roman"/>
          <w:sz w:val="28"/>
          <w:szCs w:val="28"/>
        </w:rPr>
        <w:t xml:space="preserve">. После предыдущих шагов </w:t>
      </w:r>
      <w:r w:rsidR="00F778AF" w:rsidRPr="00AA1244">
        <w:rPr>
          <w:rFonts w:ascii="Times New Roman" w:hAnsi="Times New Roman" w:cs="Times New Roman"/>
          <w:sz w:val="28"/>
          <w:szCs w:val="28"/>
        </w:rPr>
        <w:t>следует</w:t>
      </w:r>
      <w:r w:rsidRPr="00AA1244">
        <w:rPr>
          <w:rFonts w:ascii="Times New Roman" w:hAnsi="Times New Roman" w:cs="Times New Roman"/>
          <w:sz w:val="28"/>
          <w:szCs w:val="28"/>
        </w:rPr>
        <w:t xml:space="preserve"> соглас</w:t>
      </w:r>
      <w:r w:rsidR="00523E16" w:rsidRPr="00AA1244">
        <w:rPr>
          <w:rFonts w:ascii="Times New Roman" w:hAnsi="Times New Roman" w:cs="Times New Roman"/>
          <w:sz w:val="28"/>
          <w:szCs w:val="28"/>
        </w:rPr>
        <w:t xml:space="preserve">но ISO 17640 </w:t>
      </w:r>
      <w:r w:rsidR="00146F34" w:rsidRPr="00AA1244">
        <w:rPr>
          <w:rFonts w:ascii="Times New Roman" w:hAnsi="Times New Roman" w:cs="Times New Roman"/>
          <w:sz w:val="28"/>
          <w:szCs w:val="28"/>
        </w:rPr>
        <w:t>установить</w:t>
      </w:r>
      <w:r w:rsidR="00523E16" w:rsidRPr="00AA1244">
        <w:rPr>
          <w:rFonts w:ascii="Times New Roman" w:hAnsi="Times New Roman" w:cs="Times New Roman"/>
          <w:sz w:val="28"/>
          <w:szCs w:val="28"/>
        </w:rPr>
        <w:t xml:space="preserve"> оп</w:t>
      </w:r>
      <w:r w:rsidR="008B4C5B" w:rsidRPr="00AA1244">
        <w:rPr>
          <w:rFonts w:ascii="Times New Roman" w:hAnsi="Times New Roman" w:cs="Times New Roman"/>
          <w:sz w:val="28"/>
          <w:szCs w:val="28"/>
        </w:rPr>
        <w:t>о</w:t>
      </w:r>
      <w:r w:rsidR="00523E16" w:rsidRPr="00AA1244">
        <w:rPr>
          <w:rFonts w:ascii="Times New Roman" w:hAnsi="Times New Roman" w:cs="Times New Roman"/>
          <w:sz w:val="28"/>
          <w:szCs w:val="28"/>
        </w:rPr>
        <w:t>рн</w:t>
      </w:r>
      <w:r w:rsidR="008B4C5B" w:rsidRPr="00AA1244">
        <w:rPr>
          <w:rFonts w:ascii="Times New Roman" w:hAnsi="Times New Roman" w:cs="Times New Roman"/>
          <w:sz w:val="28"/>
          <w:szCs w:val="28"/>
        </w:rPr>
        <w:t>ый уровень</w:t>
      </w:r>
      <w:r w:rsidRPr="00AA1244">
        <w:rPr>
          <w:rFonts w:ascii="Times New Roman" w:hAnsi="Times New Roman" w:cs="Times New Roman"/>
          <w:sz w:val="28"/>
          <w:szCs w:val="28"/>
        </w:rPr>
        <w:t xml:space="preserve"> чувствительность </w:t>
      </w:r>
      <w:r w:rsidR="00523E16" w:rsidRPr="00AA1244">
        <w:rPr>
          <w:rFonts w:ascii="Times New Roman" w:hAnsi="Times New Roman" w:cs="Times New Roman"/>
          <w:sz w:val="28"/>
          <w:szCs w:val="28"/>
        </w:rPr>
        <w:t>для каждого</w:t>
      </w:r>
      <w:r w:rsidRPr="00AA1244">
        <w:rPr>
          <w:rFonts w:ascii="Times New Roman" w:hAnsi="Times New Roman" w:cs="Times New Roman"/>
          <w:sz w:val="28"/>
          <w:szCs w:val="28"/>
        </w:rPr>
        <w:t xml:space="preserve"> </w:t>
      </w:r>
      <w:r w:rsidR="00523E16" w:rsidRPr="00AA1244">
        <w:rPr>
          <w:rFonts w:ascii="Times New Roman" w:hAnsi="Times New Roman" w:cs="Times New Roman"/>
          <w:sz w:val="28"/>
          <w:szCs w:val="28"/>
        </w:rPr>
        <w:t>генерируемого пучка</w:t>
      </w:r>
      <w:r w:rsidRPr="00AA1244">
        <w:rPr>
          <w:rFonts w:ascii="Times New Roman" w:hAnsi="Times New Roman" w:cs="Times New Roman"/>
          <w:sz w:val="28"/>
          <w:szCs w:val="28"/>
        </w:rPr>
        <w:t xml:space="preserve">, включая </w:t>
      </w:r>
      <w:r w:rsidR="000E753D" w:rsidRPr="00AA1244">
        <w:rPr>
          <w:rFonts w:ascii="Times New Roman" w:hAnsi="Times New Roman" w:cs="Times New Roman"/>
          <w:sz w:val="28"/>
          <w:szCs w:val="28"/>
        </w:rPr>
        <w:t>корректировку усиления</w:t>
      </w:r>
      <w:r w:rsidRPr="00AA1244">
        <w:rPr>
          <w:rFonts w:ascii="Times New Roman" w:hAnsi="Times New Roman" w:cs="Times New Roman"/>
          <w:sz w:val="28"/>
          <w:szCs w:val="28"/>
        </w:rPr>
        <w:t>, где применимо.</w:t>
      </w:r>
    </w:p>
    <w:p w14:paraId="422B40D7" w14:textId="77777777" w:rsidR="005F512A" w:rsidRPr="00AA1244" w:rsidRDefault="005F512A" w:rsidP="005F512A">
      <w:pPr>
        <w:spacing w:after="0" w:line="360" w:lineRule="auto"/>
        <w:ind w:firstLine="567"/>
        <w:contextualSpacing/>
        <w:jc w:val="both"/>
        <w:rPr>
          <w:rFonts w:ascii="Times New Roman" w:hAnsi="Times New Roman" w:cs="Times New Roman"/>
          <w:sz w:val="28"/>
          <w:szCs w:val="28"/>
        </w:rPr>
      </w:pPr>
    </w:p>
    <w:p w14:paraId="10634057" w14:textId="77777777" w:rsidR="005F512A" w:rsidRPr="00AA1244" w:rsidRDefault="005F512A" w:rsidP="005F512A">
      <w:pPr>
        <w:spacing w:after="0" w:line="360" w:lineRule="auto"/>
        <w:ind w:firstLine="567"/>
        <w:contextualSpacing/>
        <w:jc w:val="both"/>
        <w:rPr>
          <w:rFonts w:ascii="Times New Roman" w:hAnsi="Times New Roman" w:cs="Times New Roman"/>
          <w:b/>
          <w:sz w:val="28"/>
          <w:szCs w:val="28"/>
        </w:rPr>
      </w:pPr>
      <w:r w:rsidRPr="00AA1244">
        <w:rPr>
          <w:rFonts w:ascii="Times New Roman" w:hAnsi="Times New Roman" w:cs="Times New Roman"/>
          <w:b/>
          <w:sz w:val="28"/>
          <w:szCs w:val="28"/>
        </w:rPr>
        <w:t xml:space="preserve">9.1.4 Настройки метода </w:t>
      </w:r>
      <w:r w:rsidRPr="00AA1244">
        <w:rPr>
          <w:rFonts w:ascii="Times New Roman" w:hAnsi="Times New Roman" w:cs="Times New Roman"/>
          <w:b/>
          <w:sz w:val="28"/>
          <w:szCs w:val="28"/>
          <w:lang w:val="en-US"/>
        </w:rPr>
        <w:t>TOFD</w:t>
      </w:r>
    </w:p>
    <w:p w14:paraId="4AA800FA" w14:textId="77777777" w:rsidR="005F512A" w:rsidRPr="00AA1244" w:rsidRDefault="005F512A" w:rsidP="00523E16">
      <w:pPr>
        <w:spacing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 xml:space="preserve">Если применяется метод </w:t>
      </w:r>
      <w:r w:rsidRPr="00AA1244">
        <w:rPr>
          <w:rFonts w:ascii="Times New Roman" w:hAnsi="Times New Roman" w:cs="Times New Roman"/>
          <w:sz w:val="28"/>
          <w:szCs w:val="28"/>
          <w:lang w:val="en-US"/>
        </w:rPr>
        <w:t>TOFD</w:t>
      </w:r>
      <w:r w:rsidR="00523E16" w:rsidRPr="00AA1244">
        <w:rPr>
          <w:rFonts w:ascii="Times New Roman" w:hAnsi="Times New Roman" w:cs="Times New Roman"/>
          <w:sz w:val="28"/>
          <w:szCs w:val="28"/>
        </w:rPr>
        <w:t xml:space="preserve">, все настройки должны соответствовать требованиям </w:t>
      </w:r>
      <w:r w:rsidRPr="00AA1244">
        <w:rPr>
          <w:rFonts w:ascii="Times New Roman" w:hAnsi="Times New Roman" w:cs="Times New Roman"/>
          <w:sz w:val="28"/>
          <w:szCs w:val="28"/>
          <w:lang w:val="en-US"/>
        </w:rPr>
        <w:t>ISO</w:t>
      </w:r>
      <w:r w:rsidRPr="00AA1244">
        <w:rPr>
          <w:rFonts w:ascii="Times New Roman" w:hAnsi="Times New Roman" w:cs="Times New Roman"/>
          <w:sz w:val="28"/>
          <w:szCs w:val="28"/>
        </w:rPr>
        <w:t xml:space="preserve"> 10863.</w:t>
      </w:r>
    </w:p>
    <w:p w14:paraId="2A3A5994" w14:textId="77777777" w:rsidR="005F512A" w:rsidRPr="00AA1244" w:rsidRDefault="005F512A" w:rsidP="00941D2D">
      <w:pPr>
        <w:pStyle w:val="1"/>
        <w:spacing w:after="240" w:line="360" w:lineRule="auto"/>
        <w:ind w:firstLine="567"/>
        <w:rPr>
          <w:rFonts w:ascii="Times New Roman" w:hAnsi="Times New Roman" w:cs="Times New Roman"/>
          <w:b/>
          <w:color w:val="auto"/>
          <w:sz w:val="28"/>
        </w:rPr>
      </w:pPr>
      <w:r w:rsidRPr="00AA1244">
        <w:rPr>
          <w:rFonts w:ascii="Times New Roman" w:hAnsi="Times New Roman" w:cs="Times New Roman"/>
          <w:b/>
          <w:color w:val="auto"/>
          <w:sz w:val="28"/>
        </w:rPr>
        <w:lastRenderedPageBreak/>
        <w:t>9.2 Проверка настроек</w:t>
      </w:r>
    </w:p>
    <w:p w14:paraId="1B8B45AE" w14:textId="1861E21D" w:rsidR="005F512A" w:rsidRPr="00AA1244" w:rsidRDefault="00146F34" w:rsidP="005F512A">
      <w:pPr>
        <w:spacing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П</w:t>
      </w:r>
      <w:r w:rsidR="00523E16" w:rsidRPr="00AA1244">
        <w:rPr>
          <w:rFonts w:ascii="Times New Roman" w:hAnsi="Times New Roman" w:cs="Times New Roman"/>
          <w:sz w:val="28"/>
          <w:szCs w:val="28"/>
        </w:rPr>
        <w:t xml:space="preserve">роверка </w:t>
      </w:r>
      <w:r w:rsidR="005F512A" w:rsidRPr="00AA1244">
        <w:rPr>
          <w:rFonts w:ascii="Times New Roman" w:hAnsi="Times New Roman" w:cs="Times New Roman"/>
          <w:sz w:val="28"/>
          <w:szCs w:val="28"/>
        </w:rPr>
        <w:t xml:space="preserve">настройки </w:t>
      </w:r>
      <w:r w:rsidR="00523E16" w:rsidRPr="00AA1244">
        <w:rPr>
          <w:rFonts w:ascii="Times New Roman" w:hAnsi="Times New Roman" w:cs="Times New Roman"/>
          <w:sz w:val="28"/>
          <w:szCs w:val="28"/>
        </w:rPr>
        <w:t>должна проводиться</w:t>
      </w:r>
      <w:r w:rsidR="005F512A" w:rsidRPr="00AA1244">
        <w:rPr>
          <w:rFonts w:ascii="Times New Roman" w:hAnsi="Times New Roman" w:cs="Times New Roman"/>
          <w:sz w:val="28"/>
          <w:szCs w:val="28"/>
        </w:rPr>
        <w:t xml:space="preserve"> не</w:t>
      </w:r>
      <w:r w:rsidR="00523E16" w:rsidRPr="00AA1244">
        <w:rPr>
          <w:rFonts w:ascii="Times New Roman" w:hAnsi="Times New Roman" w:cs="Times New Roman"/>
          <w:sz w:val="28"/>
          <w:szCs w:val="28"/>
        </w:rPr>
        <w:t xml:space="preserve"> реже, чем каждые 4 часа</w:t>
      </w:r>
      <w:r w:rsidRPr="00AA1244">
        <w:rPr>
          <w:rFonts w:ascii="Times New Roman" w:hAnsi="Times New Roman" w:cs="Times New Roman"/>
          <w:sz w:val="28"/>
          <w:szCs w:val="28"/>
        </w:rPr>
        <w:t xml:space="preserve"> и по завершению контроля</w:t>
      </w:r>
      <w:r w:rsidR="00523E16" w:rsidRPr="00AA1244">
        <w:rPr>
          <w:rFonts w:ascii="Times New Roman" w:hAnsi="Times New Roman" w:cs="Times New Roman"/>
          <w:sz w:val="28"/>
          <w:szCs w:val="28"/>
        </w:rPr>
        <w:t xml:space="preserve">. Если </w:t>
      </w:r>
      <w:r w:rsidR="005F512A" w:rsidRPr="00AA1244">
        <w:rPr>
          <w:rFonts w:ascii="Times New Roman" w:hAnsi="Times New Roman" w:cs="Times New Roman"/>
          <w:sz w:val="28"/>
          <w:szCs w:val="28"/>
        </w:rPr>
        <w:t>процедура контроля занимает более 4 часов, то после завершения</w:t>
      </w:r>
      <w:r w:rsidR="00523E16" w:rsidRPr="00AA1244">
        <w:rPr>
          <w:rFonts w:ascii="Times New Roman" w:hAnsi="Times New Roman" w:cs="Times New Roman"/>
          <w:sz w:val="28"/>
          <w:szCs w:val="28"/>
        </w:rPr>
        <w:t xml:space="preserve"> контроля настройки необходимо</w:t>
      </w:r>
      <w:r w:rsidR="005F512A" w:rsidRPr="00AA1244">
        <w:rPr>
          <w:rFonts w:ascii="Times New Roman" w:hAnsi="Times New Roman" w:cs="Times New Roman"/>
          <w:sz w:val="28"/>
          <w:szCs w:val="28"/>
        </w:rPr>
        <w:t xml:space="preserve"> проверить.</w:t>
      </w:r>
    </w:p>
    <w:p w14:paraId="48FCDF8E" w14:textId="60856A17" w:rsidR="005F512A" w:rsidRPr="00AA1244" w:rsidRDefault="00F778AF" w:rsidP="005F512A">
      <w:pPr>
        <w:spacing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 xml:space="preserve">Для проверки </w:t>
      </w:r>
      <w:r w:rsidR="005F512A" w:rsidRPr="00AA1244">
        <w:rPr>
          <w:rFonts w:ascii="Times New Roman" w:hAnsi="Times New Roman" w:cs="Times New Roman"/>
          <w:sz w:val="28"/>
          <w:szCs w:val="28"/>
        </w:rPr>
        <w:t xml:space="preserve">настроек </w:t>
      </w:r>
      <w:r w:rsidRPr="00AA1244">
        <w:rPr>
          <w:rFonts w:ascii="Times New Roman" w:hAnsi="Times New Roman" w:cs="Times New Roman"/>
          <w:sz w:val="28"/>
          <w:szCs w:val="28"/>
        </w:rPr>
        <w:t xml:space="preserve">следует </w:t>
      </w:r>
      <w:r w:rsidR="005F512A" w:rsidRPr="00AA1244">
        <w:rPr>
          <w:rFonts w:ascii="Times New Roman" w:hAnsi="Times New Roman" w:cs="Times New Roman"/>
          <w:sz w:val="28"/>
          <w:szCs w:val="28"/>
        </w:rPr>
        <w:t>использова</w:t>
      </w:r>
      <w:r w:rsidRPr="00AA1244">
        <w:rPr>
          <w:rFonts w:ascii="Times New Roman" w:hAnsi="Times New Roman" w:cs="Times New Roman"/>
          <w:sz w:val="28"/>
          <w:szCs w:val="28"/>
        </w:rPr>
        <w:t>ть</w:t>
      </w:r>
      <w:r w:rsidR="005F512A" w:rsidRPr="00AA1244">
        <w:rPr>
          <w:rFonts w:ascii="Times New Roman" w:hAnsi="Times New Roman" w:cs="Times New Roman"/>
          <w:sz w:val="28"/>
          <w:szCs w:val="28"/>
        </w:rPr>
        <w:t xml:space="preserve"> настроечный образец, </w:t>
      </w:r>
      <w:r w:rsidRPr="00AA1244">
        <w:rPr>
          <w:rFonts w:ascii="Times New Roman" w:hAnsi="Times New Roman" w:cs="Times New Roman"/>
          <w:sz w:val="28"/>
          <w:szCs w:val="28"/>
        </w:rPr>
        <w:t>использованный</w:t>
      </w:r>
      <w:r w:rsidR="005F512A" w:rsidRPr="00AA1244">
        <w:rPr>
          <w:rFonts w:ascii="Times New Roman" w:hAnsi="Times New Roman" w:cs="Times New Roman"/>
          <w:sz w:val="28"/>
          <w:szCs w:val="28"/>
        </w:rPr>
        <w:t xml:space="preserve"> </w:t>
      </w:r>
      <w:r w:rsidRPr="00AA1244">
        <w:rPr>
          <w:rFonts w:ascii="Times New Roman" w:hAnsi="Times New Roman" w:cs="Times New Roman"/>
          <w:sz w:val="28"/>
          <w:szCs w:val="28"/>
        </w:rPr>
        <w:t>для первоначальной настройки.</w:t>
      </w:r>
      <w:r w:rsidR="005F512A" w:rsidRPr="00AA1244">
        <w:rPr>
          <w:rFonts w:ascii="Times New Roman" w:hAnsi="Times New Roman" w:cs="Times New Roman"/>
          <w:sz w:val="28"/>
          <w:szCs w:val="28"/>
        </w:rPr>
        <w:t xml:space="preserve"> В </w:t>
      </w:r>
      <w:r w:rsidR="00523E16" w:rsidRPr="00AA1244">
        <w:rPr>
          <w:rFonts w:ascii="Times New Roman" w:hAnsi="Times New Roman" w:cs="Times New Roman"/>
          <w:sz w:val="28"/>
          <w:szCs w:val="28"/>
        </w:rPr>
        <w:t>качестве альтернативы</w:t>
      </w:r>
      <w:r w:rsidR="005F512A" w:rsidRPr="00AA1244">
        <w:rPr>
          <w:rFonts w:ascii="Times New Roman" w:hAnsi="Times New Roman" w:cs="Times New Roman"/>
          <w:sz w:val="28"/>
          <w:szCs w:val="28"/>
        </w:rPr>
        <w:t xml:space="preserve"> </w:t>
      </w:r>
      <w:r w:rsidR="00B64A1A" w:rsidRPr="00AA1244">
        <w:rPr>
          <w:rFonts w:ascii="Times New Roman" w:hAnsi="Times New Roman" w:cs="Times New Roman"/>
          <w:sz w:val="28"/>
          <w:szCs w:val="28"/>
        </w:rPr>
        <w:t>допускается</w:t>
      </w:r>
      <w:r w:rsidR="005F512A" w:rsidRPr="00AA1244">
        <w:rPr>
          <w:rFonts w:ascii="Times New Roman" w:hAnsi="Times New Roman" w:cs="Times New Roman"/>
          <w:sz w:val="28"/>
          <w:szCs w:val="28"/>
        </w:rPr>
        <w:t xml:space="preserve"> использовать образ</w:t>
      </w:r>
      <w:r w:rsidR="00B64A1A" w:rsidRPr="00AA1244">
        <w:rPr>
          <w:rFonts w:ascii="Times New Roman" w:hAnsi="Times New Roman" w:cs="Times New Roman"/>
          <w:sz w:val="28"/>
          <w:szCs w:val="28"/>
        </w:rPr>
        <w:t>цы меньшего размера</w:t>
      </w:r>
      <w:r w:rsidR="005F512A" w:rsidRPr="00AA1244">
        <w:rPr>
          <w:rFonts w:ascii="Times New Roman" w:hAnsi="Times New Roman" w:cs="Times New Roman"/>
          <w:sz w:val="28"/>
          <w:szCs w:val="28"/>
        </w:rPr>
        <w:t xml:space="preserve"> с известными </w:t>
      </w:r>
      <w:r w:rsidR="00523E16" w:rsidRPr="00AA1244">
        <w:rPr>
          <w:rFonts w:ascii="Times New Roman" w:hAnsi="Times New Roman" w:cs="Times New Roman"/>
          <w:sz w:val="28"/>
          <w:szCs w:val="28"/>
        </w:rPr>
        <w:t>акустическими свойствами.</w:t>
      </w:r>
    </w:p>
    <w:p w14:paraId="28191F08" w14:textId="3F28472B" w:rsidR="005F512A" w:rsidRPr="00AA1244" w:rsidRDefault="005F512A" w:rsidP="005F512A">
      <w:pPr>
        <w:spacing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 xml:space="preserve">Если согласно п. 9.1 </w:t>
      </w:r>
      <w:r w:rsidR="00B64A1A" w:rsidRPr="00AA1244">
        <w:rPr>
          <w:rFonts w:ascii="Times New Roman" w:hAnsi="Times New Roman" w:cs="Times New Roman"/>
          <w:sz w:val="28"/>
          <w:szCs w:val="28"/>
        </w:rPr>
        <w:t>при проведении</w:t>
      </w:r>
      <w:r w:rsidRPr="00AA1244">
        <w:rPr>
          <w:rFonts w:ascii="Times New Roman" w:hAnsi="Times New Roman" w:cs="Times New Roman"/>
          <w:sz w:val="28"/>
          <w:szCs w:val="28"/>
        </w:rPr>
        <w:t xml:space="preserve"> этих проверок выявлены отклонения от начальных настроек, то необходимо выполнить корректировки, указанные в Таблице 3.</w:t>
      </w:r>
    </w:p>
    <w:p w14:paraId="66C84494" w14:textId="77777777" w:rsidR="00201B8C" w:rsidRPr="00AA1244" w:rsidRDefault="00201B8C" w:rsidP="00E37366">
      <w:pPr>
        <w:spacing w:after="0" w:line="360" w:lineRule="auto"/>
        <w:contextualSpacing/>
        <w:rPr>
          <w:rFonts w:ascii="Times New Roman" w:hAnsi="Times New Roman" w:cs="Times New Roman"/>
          <w:sz w:val="28"/>
          <w:szCs w:val="28"/>
        </w:rPr>
      </w:pPr>
      <w:r w:rsidRPr="00AA1244">
        <w:rPr>
          <w:rFonts w:ascii="Times New Roman" w:hAnsi="Times New Roman" w:cs="Times New Roman"/>
          <w:sz w:val="28"/>
          <w:szCs w:val="28"/>
        </w:rPr>
        <w:t>Т а б л и ц а 3 – Корректировка чувствительности и диапазона ра</w:t>
      </w:r>
      <w:r w:rsidR="00523E16" w:rsidRPr="00AA1244">
        <w:rPr>
          <w:rFonts w:ascii="Times New Roman" w:hAnsi="Times New Roman" w:cs="Times New Roman"/>
          <w:sz w:val="28"/>
          <w:szCs w:val="28"/>
        </w:rPr>
        <w:t>з</w:t>
      </w:r>
      <w:r w:rsidRPr="00AA1244">
        <w:rPr>
          <w:rFonts w:ascii="Times New Roman" w:hAnsi="Times New Roman" w:cs="Times New Roman"/>
          <w:sz w:val="28"/>
          <w:szCs w:val="28"/>
        </w:rPr>
        <w:t>вертки</w:t>
      </w:r>
    </w:p>
    <w:tbl>
      <w:tblPr>
        <w:tblStyle w:val="af1"/>
        <w:tblW w:w="0" w:type="auto"/>
        <w:tblInd w:w="108" w:type="dxa"/>
        <w:tblLook w:val="04A0" w:firstRow="1" w:lastRow="0" w:firstColumn="1" w:lastColumn="0" w:noHBand="0" w:noVBand="1"/>
      </w:tblPr>
      <w:tblGrid>
        <w:gridCol w:w="2968"/>
        <w:gridCol w:w="6920"/>
      </w:tblGrid>
      <w:tr w:rsidR="00201B8C" w:rsidRPr="00AA1244" w14:paraId="77808B20" w14:textId="77777777" w:rsidTr="00AA537B">
        <w:trPr>
          <w:trHeight w:val="467"/>
        </w:trPr>
        <w:tc>
          <w:tcPr>
            <w:tcW w:w="9888" w:type="dxa"/>
            <w:gridSpan w:val="2"/>
            <w:tcBorders>
              <w:bottom w:val="double" w:sz="4" w:space="0" w:color="auto"/>
            </w:tcBorders>
            <w:vAlign w:val="center"/>
          </w:tcPr>
          <w:p w14:paraId="2BFBD754" w14:textId="77777777" w:rsidR="00201B8C" w:rsidRPr="00AA1244" w:rsidRDefault="00201B8C" w:rsidP="00F2404C">
            <w:pPr>
              <w:autoSpaceDE w:val="0"/>
              <w:autoSpaceDN w:val="0"/>
              <w:adjustRightInd w:val="0"/>
              <w:jc w:val="center"/>
              <w:rPr>
                <w:b/>
                <w:bCs/>
                <w:sz w:val="24"/>
                <w:szCs w:val="24"/>
              </w:rPr>
            </w:pPr>
            <w:r w:rsidRPr="00AA1244">
              <w:rPr>
                <w:b/>
                <w:bCs/>
                <w:sz w:val="24"/>
                <w:szCs w:val="24"/>
              </w:rPr>
              <w:t>Чувствительность</w:t>
            </w:r>
          </w:p>
        </w:tc>
      </w:tr>
      <w:tr w:rsidR="00201B8C" w:rsidRPr="00AA1244" w14:paraId="2EADFBA4" w14:textId="77777777" w:rsidTr="00AA537B">
        <w:tc>
          <w:tcPr>
            <w:tcW w:w="2968" w:type="dxa"/>
            <w:tcBorders>
              <w:top w:val="double" w:sz="4" w:space="0" w:color="auto"/>
            </w:tcBorders>
          </w:tcPr>
          <w:p w14:paraId="1966541F" w14:textId="77777777" w:rsidR="00201B8C" w:rsidRPr="00AA1244" w:rsidRDefault="00201B8C" w:rsidP="00F2404C">
            <w:pPr>
              <w:autoSpaceDE w:val="0"/>
              <w:autoSpaceDN w:val="0"/>
              <w:adjustRightInd w:val="0"/>
              <w:rPr>
                <w:bCs/>
                <w:sz w:val="24"/>
                <w:szCs w:val="24"/>
                <w:lang w:val="en-US"/>
              </w:rPr>
            </w:pPr>
            <w:proofErr w:type="spellStart"/>
            <w:r w:rsidRPr="00AA1244">
              <w:rPr>
                <w:bCs/>
                <w:sz w:val="24"/>
                <w:szCs w:val="24"/>
                <w:lang w:val="en-US"/>
              </w:rPr>
              <w:t>Отклонения</w:t>
            </w:r>
            <w:proofErr w:type="spellEnd"/>
            <w:r w:rsidRPr="00AA1244">
              <w:rPr>
                <w:bCs/>
                <w:sz w:val="24"/>
                <w:szCs w:val="24"/>
                <w:lang w:val="en-US"/>
              </w:rPr>
              <w:t xml:space="preserve"> ≤ 4 </w:t>
            </w:r>
            <w:proofErr w:type="spellStart"/>
            <w:r w:rsidRPr="00AA1244">
              <w:rPr>
                <w:bCs/>
                <w:sz w:val="24"/>
                <w:szCs w:val="24"/>
                <w:lang w:val="en-US"/>
              </w:rPr>
              <w:t>дБ</w:t>
            </w:r>
            <w:proofErr w:type="spellEnd"/>
          </w:p>
        </w:tc>
        <w:tc>
          <w:tcPr>
            <w:tcW w:w="6920" w:type="dxa"/>
            <w:tcBorders>
              <w:top w:val="double" w:sz="4" w:space="0" w:color="auto"/>
            </w:tcBorders>
          </w:tcPr>
          <w:p w14:paraId="05B5E8BB" w14:textId="77777777" w:rsidR="00201B8C" w:rsidRPr="00AA1244" w:rsidRDefault="00201B8C" w:rsidP="00F2404C">
            <w:pPr>
              <w:autoSpaceDE w:val="0"/>
              <w:autoSpaceDN w:val="0"/>
              <w:adjustRightInd w:val="0"/>
              <w:rPr>
                <w:bCs/>
                <w:sz w:val="24"/>
                <w:szCs w:val="24"/>
              </w:rPr>
            </w:pPr>
            <w:r w:rsidRPr="00AA1244">
              <w:rPr>
                <w:bCs/>
                <w:sz w:val="24"/>
                <w:szCs w:val="24"/>
              </w:rPr>
              <w:t>Действий не требуется; данные можно откорректировать программными средствами</w:t>
            </w:r>
          </w:p>
        </w:tc>
      </w:tr>
      <w:tr w:rsidR="00201B8C" w:rsidRPr="00AA1244" w14:paraId="48442B0A" w14:textId="77777777" w:rsidTr="00134531">
        <w:tc>
          <w:tcPr>
            <w:tcW w:w="2968" w:type="dxa"/>
          </w:tcPr>
          <w:p w14:paraId="639B94C6" w14:textId="77777777" w:rsidR="00201B8C" w:rsidRPr="00AA1244" w:rsidRDefault="00201B8C" w:rsidP="00F2404C">
            <w:pPr>
              <w:autoSpaceDE w:val="0"/>
              <w:autoSpaceDN w:val="0"/>
              <w:adjustRightInd w:val="0"/>
              <w:rPr>
                <w:bCs/>
                <w:sz w:val="24"/>
                <w:szCs w:val="24"/>
                <w:lang w:val="en-US"/>
              </w:rPr>
            </w:pPr>
            <w:proofErr w:type="spellStart"/>
            <w:r w:rsidRPr="00AA1244">
              <w:rPr>
                <w:bCs/>
                <w:sz w:val="24"/>
                <w:szCs w:val="24"/>
                <w:lang w:val="en-US"/>
              </w:rPr>
              <w:t>Отклонения</w:t>
            </w:r>
            <w:proofErr w:type="spellEnd"/>
            <w:r w:rsidRPr="00AA1244">
              <w:rPr>
                <w:bCs/>
                <w:sz w:val="24"/>
                <w:szCs w:val="24"/>
                <w:lang w:val="en-US"/>
              </w:rPr>
              <w:t xml:space="preserve"> &gt; 4 </w:t>
            </w:r>
            <w:proofErr w:type="spellStart"/>
            <w:r w:rsidRPr="00AA1244">
              <w:rPr>
                <w:bCs/>
                <w:sz w:val="24"/>
                <w:szCs w:val="24"/>
                <w:lang w:val="en-US"/>
              </w:rPr>
              <w:t>дБ</w:t>
            </w:r>
            <w:proofErr w:type="spellEnd"/>
          </w:p>
        </w:tc>
        <w:tc>
          <w:tcPr>
            <w:tcW w:w="6920" w:type="dxa"/>
          </w:tcPr>
          <w:p w14:paraId="62A753BB" w14:textId="4CE8E5A1" w:rsidR="00201B8C" w:rsidRPr="00AA1244" w:rsidRDefault="00201B8C" w:rsidP="00F73F63">
            <w:pPr>
              <w:autoSpaceDE w:val="0"/>
              <w:autoSpaceDN w:val="0"/>
              <w:adjustRightInd w:val="0"/>
              <w:rPr>
                <w:bCs/>
                <w:sz w:val="24"/>
                <w:szCs w:val="24"/>
              </w:rPr>
            </w:pPr>
            <w:r w:rsidRPr="00AA1244">
              <w:rPr>
                <w:bCs/>
                <w:sz w:val="24"/>
                <w:szCs w:val="24"/>
              </w:rPr>
              <w:t>Необходимо проверить вс</w:t>
            </w:r>
            <w:r w:rsidR="00194D2B" w:rsidRPr="00AA1244">
              <w:rPr>
                <w:bCs/>
                <w:sz w:val="24"/>
                <w:szCs w:val="24"/>
              </w:rPr>
              <w:t>е</w:t>
            </w:r>
            <w:r w:rsidRPr="00AA1244">
              <w:rPr>
                <w:bCs/>
                <w:sz w:val="24"/>
                <w:szCs w:val="24"/>
              </w:rPr>
              <w:t xml:space="preserve"> </w:t>
            </w:r>
            <w:r w:rsidR="00194D2B" w:rsidRPr="00AA1244">
              <w:rPr>
                <w:bCs/>
                <w:sz w:val="24"/>
                <w:szCs w:val="24"/>
              </w:rPr>
              <w:t>компоненты</w:t>
            </w:r>
            <w:r w:rsidRPr="00AA1244">
              <w:rPr>
                <w:bCs/>
                <w:sz w:val="24"/>
                <w:szCs w:val="24"/>
              </w:rPr>
              <w:t xml:space="preserve"> </w:t>
            </w:r>
            <w:r w:rsidR="00194D2B" w:rsidRPr="00AA1244">
              <w:rPr>
                <w:bCs/>
                <w:sz w:val="24"/>
                <w:szCs w:val="24"/>
              </w:rPr>
              <w:t>оборудования</w:t>
            </w:r>
            <w:r w:rsidRPr="00AA1244">
              <w:rPr>
                <w:bCs/>
                <w:sz w:val="24"/>
                <w:szCs w:val="24"/>
              </w:rPr>
              <w:t>. Если дефект</w:t>
            </w:r>
            <w:r w:rsidR="00F73F63" w:rsidRPr="00AA1244">
              <w:rPr>
                <w:bCs/>
                <w:sz w:val="24"/>
                <w:szCs w:val="24"/>
              </w:rPr>
              <w:t xml:space="preserve">ы </w:t>
            </w:r>
            <w:r w:rsidR="00194D2B" w:rsidRPr="00AA1244">
              <w:rPr>
                <w:bCs/>
                <w:sz w:val="24"/>
                <w:szCs w:val="24"/>
              </w:rPr>
              <w:t xml:space="preserve">компонентов оборудования </w:t>
            </w:r>
            <w:r w:rsidR="00F73F63" w:rsidRPr="00AA1244">
              <w:rPr>
                <w:bCs/>
                <w:sz w:val="24"/>
                <w:szCs w:val="24"/>
              </w:rPr>
              <w:t>не выявлены, настройки корректируют и весь контроль, выполненный</w:t>
            </w:r>
            <w:r w:rsidRPr="00AA1244">
              <w:rPr>
                <w:bCs/>
                <w:sz w:val="24"/>
                <w:szCs w:val="24"/>
              </w:rPr>
              <w:t xml:space="preserve"> с момента последней </w:t>
            </w:r>
            <w:r w:rsidR="00F73F63" w:rsidRPr="00AA1244">
              <w:rPr>
                <w:bCs/>
                <w:sz w:val="24"/>
                <w:szCs w:val="24"/>
              </w:rPr>
              <w:t>удовлетворительной</w:t>
            </w:r>
            <w:r w:rsidRPr="00AA1244">
              <w:rPr>
                <w:bCs/>
                <w:sz w:val="24"/>
                <w:szCs w:val="24"/>
              </w:rPr>
              <w:t xml:space="preserve"> проверки, </w:t>
            </w:r>
            <w:r w:rsidR="00194D2B" w:rsidRPr="00AA1244">
              <w:rPr>
                <w:bCs/>
                <w:sz w:val="24"/>
                <w:szCs w:val="24"/>
              </w:rPr>
              <w:t>необходимо</w:t>
            </w:r>
            <w:r w:rsidRPr="00AA1244">
              <w:rPr>
                <w:bCs/>
                <w:sz w:val="24"/>
                <w:szCs w:val="24"/>
              </w:rPr>
              <w:t xml:space="preserve"> повторить.</w:t>
            </w:r>
          </w:p>
        </w:tc>
      </w:tr>
      <w:tr w:rsidR="00134531" w:rsidRPr="00AA1244" w14:paraId="7E45AFAD" w14:textId="77777777" w:rsidTr="00EC2BEC">
        <w:tc>
          <w:tcPr>
            <w:tcW w:w="9888" w:type="dxa"/>
            <w:gridSpan w:val="2"/>
          </w:tcPr>
          <w:p w14:paraId="7A33ED01" w14:textId="047ABA03" w:rsidR="00134531" w:rsidRPr="0020364A" w:rsidRDefault="00134531" w:rsidP="00F2404C">
            <w:pPr>
              <w:autoSpaceDE w:val="0"/>
              <w:autoSpaceDN w:val="0"/>
              <w:adjustRightInd w:val="0"/>
              <w:rPr>
                <w:bCs/>
                <w:sz w:val="20"/>
                <w:szCs w:val="20"/>
              </w:rPr>
            </w:pPr>
            <w:r w:rsidRPr="0020364A">
              <w:rPr>
                <w:sz w:val="20"/>
                <w:szCs w:val="20"/>
              </w:rPr>
              <w:t>Примечание 1</w:t>
            </w:r>
            <w:r w:rsidR="0020364A" w:rsidRPr="0020364A">
              <w:rPr>
                <w:sz w:val="20"/>
                <w:szCs w:val="20"/>
              </w:rPr>
              <w:t xml:space="preserve"> – </w:t>
            </w:r>
            <w:r w:rsidRPr="0020364A">
              <w:rPr>
                <w:sz w:val="20"/>
                <w:szCs w:val="20"/>
              </w:rPr>
              <w:t>необходимо добиться требуемого значения отношения сигнал/шум</w:t>
            </w:r>
          </w:p>
          <w:p w14:paraId="35183F6B" w14:textId="58DE7CC0" w:rsidR="00134531" w:rsidRPr="00AA1244" w:rsidRDefault="00134531" w:rsidP="00B64A1A">
            <w:pPr>
              <w:autoSpaceDE w:val="0"/>
              <w:autoSpaceDN w:val="0"/>
              <w:adjustRightInd w:val="0"/>
              <w:rPr>
                <w:bCs/>
                <w:sz w:val="24"/>
                <w:szCs w:val="24"/>
              </w:rPr>
            </w:pPr>
            <w:r w:rsidRPr="0020364A">
              <w:rPr>
                <w:sz w:val="20"/>
                <w:szCs w:val="20"/>
              </w:rPr>
              <w:t>Примечание 2</w:t>
            </w:r>
            <w:r w:rsidR="0020364A" w:rsidRPr="0020364A">
              <w:rPr>
                <w:sz w:val="20"/>
                <w:szCs w:val="20"/>
              </w:rPr>
              <w:t xml:space="preserve"> –</w:t>
            </w:r>
            <w:r w:rsidRPr="0020364A">
              <w:rPr>
                <w:sz w:val="20"/>
                <w:szCs w:val="20"/>
              </w:rPr>
              <w:t xml:space="preserve"> Отклонение в 4 дБ применимо к ультразвуковому контролю эхо-импульсным методом. Для </w:t>
            </w:r>
            <w:r w:rsidR="00B64A1A" w:rsidRPr="0020364A">
              <w:rPr>
                <w:sz w:val="20"/>
                <w:szCs w:val="20"/>
              </w:rPr>
              <w:t xml:space="preserve">контроля методом </w:t>
            </w:r>
            <w:r w:rsidRPr="0020364A">
              <w:rPr>
                <w:sz w:val="20"/>
                <w:szCs w:val="20"/>
                <w:lang w:val="en-US"/>
              </w:rPr>
              <w:t>TOFD</w:t>
            </w:r>
            <w:r w:rsidRPr="0020364A">
              <w:rPr>
                <w:sz w:val="20"/>
                <w:szCs w:val="20"/>
              </w:rPr>
              <w:t xml:space="preserve"> допускается отклонение в 6 дБ</w:t>
            </w:r>
          </w:p>
        </w:tc>
      </w:tr>
      <w:tr w:rsidR="00201B8C" w:rsidRPr="00AA1244" w14:paraId="69808AEA" w14:textId="77777777" w:rsidTr="00134531">
        <w:trPr>
          <w:trHeight w:val="285"/>
        </w:trPr>
        <w:tc>
          <w:tcPr>
            <w:tcW w:w="9888" w:type="dxa"/>
            <w:gridSpan w:val="2"/>
            <w:vAlign w:val="center"/>
          </w:tcPr>
          <w:p w14:paraId="52718ECF" w14:textId="77777777" w:rsidR="00201B8C" w:rsidRPr="00AA1244" w:rsidRDefault="00201B8C" w:rsidP="00F2404C">
            <w:pPr>
              <w:autoSpaceDE w:val="0"/>
              <w:autoSpaceDN w:val="0"/>
              <w:adjustRightInd w:val="0"/>
              <w:jc w:val="center"/>
              <w:rPr>
                <w:b/>
                <w:bCs/>
                <w:sz w:val="24"/>
                <w:szCs w:val="24"/>
              </w:rPr>
            </w:pPr>
            <w:r w:rsidRPr="00AA1244">
              <w:rPr>
                <w:b/>
                <w:bCs/>
                <w:sz w:val="24"/>
                <w:szCs w:val="24"/>
              </w:rPr>
              <w:t>Диапазон</w:t>
            </w:r>
          </w:p>
        </w:tc>
      </w:tr>
      <w:tr w:rsidR="00201B8C" w:rsidRPr="00AA1244" w14:paraId="7368D000" w14:textId="77777777" w:rsidTr="00134531">
        <w:tc>
          <w:tcPr>
            <w:tcW w:w="2968" w:type="dxa"/>
          </w:tcPr>
          <w:p w14:paraId="035E2C8C" w14:textId="77777777" w:rsidR="00201B8C" w:rsidRPr="00AA1244" w:rsidRDefault="00201B8C" w:rsidP="00F73F63">
            <w:pPr>
              <w:autoSpaceDE w:val="0"/>
              <w:autoSpaceDN w:val="0"/>
              <w:adjustRightInd w:val="0"/>
              <w:rPr>
                <w:bCs/>
                <w:sz w:val="24"/>
                <w:szCs w:val="24"/>
              </w:rPr>
            </w:pPr>
            <w:r w:rsidRPr="00AA1244">
              <w:rPr>
                <w:sz w:val="24"/>
                <w:szCs w:val="24"/>
              </w:rPr>
              <w:t xml:space="preserve">Отклонения ≤ 0,5 мм или 2 % от диапазона глубины - </w:t>
            </w:r>
            <w:r w:rsidR="00F73F63" w:rsidRPr="00AA1244">
              <w:rPr>
                <w:sz w:val="24"/>
                <w:szCs w:val="24"/>
              </w:rPr>
              <w:t>что</w:t>
            </w:r>
            <w:r w:rsidRPr="00AA1244">
              <w:rPr>
                <w:sz w:val="24"/>
                <w:szCs w:val="24"/>
              </w:rPr>
              <w:t xml:space="preserve"> больше</w:t>
            </w:r>
          </w:p>
        </w:tc>
        <w:tc>
          <w:tcPr>
            <w:tcW w:w="6920" w:type="dxa"/>
          </w:tcPr>
          <w:p w14:paraId="4EDF9BCC" w14:textId="77777777" w:rsidR="00201B8C" w:rsidRPr="00AA1244" w:rsidRDefault="00201B8C" w:rsidP="00F2404C">
            <w:pPr>
              <w:autoSpaceDE w:val="0"/>
              <w:autoSpaceDN w:val="0"/>
              <w:adjustRightInd w:val="0"/>
              <w:rPr>
                <w:bCs/>
                <w:sz w:val="24"/>
                <w:szCs w:val="24"/>
                <w:lang w:val="en-US"/>
              </w:rPr>
            </w:pPr>
            <w:r w:rsidRPr="00AA1244">
              <w:rPr>
                <w:bCs/>
                <w:sz w:val="24"/>
                <w:szCs w:val="24"/>
              </w:rPr>
              <w:t>Действий не требуется</w:t>
            </w:r>
          </w:p>
        </w:tc>
      </w:tr>
      <w:tr w:rsidR="00201B8C" w:rsidRPr="00AA1244" w14:paraId="0256A333" w14:textId="77777777" w:rsidTr="00134531">
        <w:tc>
          <w:tcPr>
            <w:tcW w:w="2968" w:type="dxa"/>
          </w:tcPr>
          <w:p w14:paraId="1700899D" w14:textId="5CA03CD7" w:rsidR="00201B8C" w:rsidRPr="00AA1244" w:rsidRDefault="00201B8C" w:rsidP="00F73F63">
            <w:pPr>
              <w:autoSpaceDE w:val="0"/>
              <w:autoSpaceDN w:val="0"/>
              <w:adjustRightInd w:val="0"/>
              <w:rPr>
                <w:b/>
                <w:bCs/>
                <w:sz w:val="24"/>
                <w:szCs w:val="24"/>
              </w:rPr>
            </w:pPr>
            <w:proofErr w:type="gramStart"/>
            <w:r w:rsidRPr="00AA1244">
              <w:rPr>
                <w:sz w:val="24"/>
                <w:szCs w:val="24"/>
              </w:rPr>
              <w:t>Отклонения &gt;</w:t>
            </w:r>
            <w:proofErr w:type="gramEnd"/>
            <w:r w:rsidRPr="00AA1244">
              <w:rPr>
                <w:sz w:val="24"/>
                <w:szCs w:val="24"/>
              </w:rPr>
              <w:t xml:space="preserve"> 0,5 мм или 2 % от диапазона глубины </w:t>
            </w:r>
            <w:r w:rsidR="00B64A1A" w:rsidRPr="00AA1244">
              <w:rPr>
                <w:sz w:val="24"/>
                <w:szCs w:val="24"/>
              </w:rPr>
              <w:t>–</w:t>
            </w:r>
            <w:r w:rsidRPr="00AA1244">
              <w:rPr>
                <w:sz w:val="24"/>
                <w:szCs w:val="24"/>
              </w:rPr>
              <w:t xml:space="preserve"> </w:t>
            </w:r>
            <w:r w:rsidR="00F73F63" w:rsidRPr="00AA1244">
              <w:rPr>
                <w:sz w:val="24"/>
                <w:szCs w:val="24"/>
              </w:rPr>
              <w:t>что</w:t>
            </w:r>
            <w:r w:rsidR="00B64A1A" w:rsidRPr="00AA1244">
              <w:rPr>
                <w:sz w:val="24"/>
                <w:szCs w:val="24"/>
              </w:rPr>
              <w:t xml:space="preserve"> </w:t>
            </w:r>
            <w:r w:rsidRPr="00AA1244">
              <w:rPr>
                <w:sz w:val="24"/>
                <w:szCs w:val="24"/>
              </w:rPr>
              <w:t>больше</w:t>
            </w:r>
          </w:p>
        </w:tc>
        <w:tc>
          <w:tcPr>
            <w:tcW w:w="6920" w:type="dxa"/>
          </w:tcPr>
          <w:p w14:paraId="0AABF806" w14:textId="77777777" w:rsidR="00201B8C" w:rsidRPr="00AA1244" w:rsidRDefault="00201B8C" w:rsidP="00F73F63">
            <w:pPr>
              <w:autoSpaceDE w:val="0"/>
              <w:autoSpaceDN w:val="0"/>
              <w:adjustRightInd w:val="0"/>
              <w:rPr>
                <w:bCs/>
                <w:sz w:val="24"/>
                <w:szCs w:val="24"/>
              </w:rPr>
            </w:pPr>
            <w:r w:rsidRPr="00AA1244">
              <w:rPr>
                <w:sz w:val="24"/>
                <w:szCs w:val="24"/>
              </w:rPr>
              <w:t xml:space="preserve">Настройки нужно скорректировать </w:t>
            </w:r>
            <w:r w:rsidRPr="00AA1244">
              <w:rPr>
                <w:bCs/>
                <w:sz w:val="24"/>
                <w:szCs w:val="24"/>
              </w:rPr>
              <w:t xml:space="preserve">и </w:t>
            </w:r>
            <w:r w:rsidR="00F73F63" w:rsidRPr="00AA1244">
              <w:rPr>
                <w:bCs/>
                <w:sz w:val="24"/>
                <w:szCs w:val="24"/>
              </w:rPr>
              <w:t xml:space="preserve">весь контроль, выполненный с момента последней удовлетворительной </w:t>
            </w:r>
            <w:r w:rsidRPr="00AA1244">
              <w:rPr>
                <w:bCs/>
                <w:sz w:val="24"/>
                <w:szCs w:val="24"/>
              </w:rPr>
              <w:t>проверки, нужно повторить</w:t>
            </w:r>
          </w:p>
        </w:tc>
      </w:tr>
    </w:tbl>
    <w:p w14:paraId="50BF84AA" w14:textId="77777777" w:rsidR="001C070F" w:rsidRPr="00AA1244" w:rsidRDefault="00201B8C" w:rsidP="00B80A8F">
      <w:pPr>
        <w:pStyle w:val="1"/>
        <w:spacing w:after="240" w:line="360" w:lineRule="auto"/>
        <w:ind w:firstLine="567"/>
        <w:rPr>
          <w:rFonts w:ascii="Times New Roman" w:hAnsi="Times New Roman" w:cs="Times New Roman"/>
          <w:b/>
          <w:color w:val="auto"/>
          <w:sz w:val="28"/>
        </w:rPr>
      </w:pPr>
      <w:r w:rsidRPr="00AA1244">
        <w:rPr>
          <w:rFonts w:ascii="Times New Roman" w:hAnsi="Times New Roman" w:cs="Times New Roman"/>
          <w:b/>
          <w:color w:val="auto"/>
          <w:sz w:val="28"/>
        </w:rPr>
        <w:t>9</w:t>
      </w:r>
      <w:r w:rsidR="001C070F" w:rsidRPr="00AA1244">
        <w:rPr>
          <w:rFonts w:ascii="Times New Roman" w:hAnsi="Times New Roman" w:cs="Times New Roman"/>
          <w:b/>
          <w:color w:val="auto"/>
          <w:sz w:val="28"/>
        </w:rPr>
        <w:t xml:space="preserve">.3 </w:t>
      </w:r>
      <w:r w:rsidR="00590E19" w:rsidRPr="00AA1244">
        <w:rPr>
          <w:rFonts w:ascii="Times New Roman" w:hAnsi="Times New Roman" w:cs="Times New Roman"/>
          <w:b/>
          <w:color w:val="auto"/>
          <w:sz w:val="28"/>
        </w:rPr>
        <w:t>Н</w:t>
      </w:r>
      <w:r w:rsidR="00047D33" w:rsidRPr="00AA1244">
        <w:rPr>
          <w:rFonts w:ascii="Times New Roman" w:hAnsi="Times New Roman" w:cs="Times New Roman"/>
          <w:b/>
          <w:color w:val="auto"/>
          <w:sz w:val="28"/>
        </w:rPr>
        <w:t>астроечные</w:t>
      </w:r>
      <w:r w:rsidR="00590E19" w:rsidRPr="00AA1244">
        <w:rPr>
          <w:rFonts w:ascii="Times New Roman" w:hAnsi="Times New Roman" w:cs="Times New Roman"/>
          <w:b/>
          <w:color w:val="auto"/>
          <w:sz w:val="28"/>
        </w:rPr>
        <w:t xml:space="preserve"> </w:t>
      </w:r>
      <w:r w:rsidR="001C070F" w:rsidRPr="00AA1244">
        <w:rPr>
          <w:rFonts w:ascii="Times New Roman" w:hAnsi="Times New Roman" w:cs="Times New Roman"/>
          <w:b/>
          <w:color w:val="auto"/>
          <w:sz w:val="28"/>
        </w:rPr>
        <w:t>образцы</w:t>
      </w:r>
    </w:p>
    <w:p w14:paraId="5E513CE2" w14:textId="77777777" w:rsidR="001C070F" w:rsidRPr="00AA1244" w:rsidRDefault="00201B8C" w:rsidP="00730A8D">
      <w:pPr>
        <w:spacing w:before="240" w:after="240" w:line="360" w:lineRule="auto"/>
        <w:ind w:firstLine="567"/>
        <w:jc w:val="both"/>
        <w:rPr>
          <w:rFonts w:ascii="Times New Roman" w:hAnsi="Times New Roman" w:cs="Times New Roman"/>
          <w:b/>
          <w:bCs/>
          <w:sz w:val="28"/>
          <w:szCs w:val="32"/>
        </w:rPr>
      </w:pPr>
      <w:r w:rsidRPr="00AA1244">
        <w:rPr>
          <w:rFonts w:ascii="Times New Roman" w:hAnsi="Times New Roman" w:cs="Times New Roman"/>
          <w:b/>
          <w:bCs/>
          <w:sz w:val="28"/>
          <w:szCs w:val="32"/>
        </w:rPr>
        <w:t>9</w:t>
      </w:r>
      <w:r w:rsidR="00730A8D" w:rsidRPr="00AA1244">
        <w:rPr>
          <w:rFonts w:ascii="Times New Roman" w:hAnsi="Times New Roman" w:cs="Times New Roman"/>
          <w:b/>
          <w:bCs/>
          <w:sz w:val="28"/>
          <w:szCs w:val="32"/>
        </w:rPr>
        <w:t xml:space="preserve">.3.1 </w:t>
      </w:r>
      <w:r w:rsidR="001C070F" w:rsidRPr="00AA1244">
        <w:rPr>
          <w:rFonts w:ascii="Times New Roman" w:hAnsi="Times New Roman" w:cs="Times New Roman"/>
          <w:b/>
          <w:bCs/>
          <w:sz w:val="28"/>
          <w:szCs w:val="32"/>
        </w:rPr>
        <w:t>Общие положения</w:t>
      </w:r>
    </w:p>
    <w:p w14:paraId="6D9993BF" w14:textId="49ACBE40" w:rsidR="001C070F" w:rsidRPr="00AA1244" w:rsidRDefault="001C070F" w:rsidP="00730A8D">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В зависимости от уровня контроля</w:t>
      </w:r>
      <w:r w:rsidR="003618AF" w:rsidRPr="00AA1244">
        <w:rPr>
          <w:rFonts w:ascii="Times New Roman" w:hAnsi="Times New Roman" w:cs="Times New Roman"/>
          <w:sz w:val="28"/>
          <w:szCs w:val="28"/>
        </w:rPr>
        <w:t>,</w:t>
      </w:r>
      <w:r w:rsidRPr="00AA1244">
        <w:rPr>
          <w:rFonts w:ascii="Times New Roman" w:hAnsi="Times New Roman" w:cs="Times New Roman"/>
          <w:sz w:val="28"/>
          <w:szCs w:val="28"/>
        </w:rPr>
        <w:t xml:space="preserve"> </w:t>
      </w:r>
      <w:r w:rsidR="00C87804" w:rsidRPr="00AA1244">
        <w:rPr>
          <w:rFonts w:ascii="Times New Roman" w:hAnsi="Times New Roman" w:cs="Times New Roman"/>
          <w:sz w:val="28"/>
          <w:szCs w:val="28"/>
        </w:rPr>
        <w:t>н</w:t>
      </w:r>
      <w:r w:rsidR="00047D33" w:rsidRPr="00AA1244">
        <w:rPr>
          <w:rFonts w:ascii="Times New Roman" w:hAnsi="Times New Roman" w:cs="Times New Roman"/>
          <w:sz w:val="28"/>
          <w:szCs w:val="28"/>
        </w:rPr>
        <w:t>астроечный</w:t>
      </w:r>
      <w:r w:rsidRPr="00AA1244">
        <w:rPr>
          <w:rFonts w:ascii="Times New Roman" w:hAnsi="Times New Roman" w:cs="Times New Roman"/>
          <w:sz w:val="28"/>
          <w:szCs w:val="28"/>
        </w:rPr>
        <w:t xml:space="preserve"> образец </w:t>
      </w:r>
      <w:r w:rsidR="00194D2B" w:rsidRPr="00AA1244">
        <w:rPr>
          <w:rFonts w:ascii="Times New Roman" w:hAnsi="Times New Roman" w:cs="Times New Roman"/>
          <w:sz w:val="28"/>
          <w:szCs w:val="28"/>
        </w:rPr>
        <w:t>следует использовать</w:t>
      </w:r>
      <w:r w:rsidRPr="00AA1244">
        <w:rPr>
          <w:rFonts w:ascii="Times New Roman" w:hAnsi="Times New Roman" w:cs="Times New Roman"/>
          <w:sz w:val="28"/>
          <w:szCs w:val="28"/>
        </w:rPr>
        <w:t xml:space="preserve"> для </w:t>
      </w:r>
      <w:r w:rsidR="003618AF" w:rsidRPr="00AA1244">
        <w:rPr>
          <w:rFonts w:ascii="Times New Roman" w:hAnsi="Times New Roman" w:cs="Times New Roman"/>
          <w:sz w:val="28"/>
          <w:szCs w:val="28"/>
        </w:rPr>
        <w:t>подтверждения</w:t>
      </w:r>
      <w:r w:rsidRPr="00AA1244">
        <w:rPr>
          <w:rFonts w:ascii="Times New Roman" w:hAnsi="Times New Roman" w:cs="Times New Roman"/>
          <w:sz w:val="28"/>
          <w:szCs w:val="28"/>
        </w:rPr>
        <w:t xml:space="preserve"> соответствия требованиям контроля (например, </w:t>
      </w:r>
      <w:r w:rsidRPr="00AA1244">
        <w:rPr>
          <w:rFonts w:ascii="Times New Roman" w:hAnsi="Times New Roman" w:cs="Times New Roman"/>
          <w:sz w:val="28"/>
          <w:szCs w:val="28"/>
        </w:rPr>
        <w:lastRenderedPageBreak/>
        <w:t xml:space="preserve">контролируемый объем, настройка чувствительности). Рекомендации </w:t>
      </w:r>
      <w:r w:rsidR="003618AF" w:rsidRPr="00AA1244">
        <w:rPr>
          <w:rFonts w:ascii="Times New Roman" w:hAnsi="Times New Roman" w:cs="Times New Roman"/>
          <w:sz w:val="28"/>
          <w:szCs w:val="28"/>
        </w:rPr>
        <w:t>к</w:t>
      </w:r>
      <w:r w:rsidRPr="00AA1244">
        <w:rPr>
          <w:rFonts w:ascii="Times New Roman" w:hAnsi="Times New Roman" w:cs="Times New Roman"/>
          <w:sz w:val="28"/>
          <w:szCs w:val="28"/>
        </w:rPr>
        <w:t xml:space="preserve"> </w:t>
      </w:r>
      <w:r w:rsidR="00047D33" w:rsidRPr="00AA1244">
        <w:rPr>
          <w:rFonts w:ascii="Times New Roman" w:hAnsi="Times New Roman" w:cs="Times New Roman"/>
          <w:sz w:val="28"/>
          <w:szCs w:val="28"/>
        </w:rPr>
        <w:t>настроечны</w:t>
      </w:r>
      <w:r w:rsidR="003618AF" w:rsidRPr="00AA1244">
        <w:rPr>
          <w:rFonts w:ascii="Times New Roman" w:hAnsi="Times New Roman" w:cs="Times New Roman"/>
          <w:sz w:val="28"/>
          <w:szCs w:val="28"/>
        </w:rPr>
        <w:t>м</w:t>
      </w:r>
      <w:r w:rsidRPr="00AA1244">
        <w:rPr>
          <w:rFonts w:ascii="Times New Roman" w:hAnsi="Times New Roman" w:cs="Times New Roman"/>
          <w:sz w:val="28"/>
          <w:szCs w:val="28"/>
        </w:rPr>
        <w:t xml:space="preserve"> образц</w:t>
      </w:r>
      <w:r w:rsidR="003618AF" w:rsidRPr="00AA1244">
        <w:rPr>
          <w:rFonts w:ascii="Times New Roman" w:hAnsi="Times New Roman" w:cs="Times New Roman"/>
          <w:sz w:val="28"/>
          <w:szCs w:val="28"/>
        </w:rPr>
        <w:t>ам</w:t>
      </w:r>
      <w:r w:rsidRPr="00AA1244">
        <w:rPr>
          <w:rFonts w:ascii="Times New Roman" w:hAnsi="Times New Roman" w:cs="Times New Roman"/>
          <w:sz w:val="28"/>
          <w:szCs w:val="28"/>
        </w:rPr>
        <w:t xml:space="preserve"> приведены в приложении А.</w:t>
      </w:r>
    </w:p>
    <w:p w14:paraId="37C60AF0" w14:textId="77777777" w:rsidR="001C070F" w:rsidRPr="00AA1244" w:rsidRDefault="00201B8C" w:rsidP="00047D33">
      <w:pPr>
        <w:spacing w:before="240" w:after="240" w:line="360" w:lineRule="auto"/>
        <w:ind w:firstLine="567"/>
        <w:jc w:val="both"/>
        <w:rPr>
          <w:rFonts w:ascii="Times New Roman" w:hAnsi="Times New Roman" w:cs="Times New Roman"/>
          <w:b/>
          <w:bCs/>
          <w:sz w:val="28"/>
          <w:szCs w:val="32"/>
        </w:rPr>
      </w:pPr>
      <w:r w:rsidRPr="00AA1244">
        <w:rPr>
          <w:rFonts w:ascii="Times New Roman" w:hAnsi="Times New Roman" w:cs="Times New Roman"/>
          <w:b/>
          <w:bCs/>
          <w:sz w:val="28"/>
          <w:szCs w:val="32"/>
        </w:rPr>
        <w:t>9</w:t>
      </w:r>
      <w:r w:rsidR="00047D33" w:rsidRPr="00AA1244">
        <w:rPr>
          <w:rFonts w:ascii="Times New Roman" w:hAnsi="Times New Roman" w:cs="Times New Roman"/>
          <w:b/>
          <w:bCs/>
          <w:sz w:val="28"/>
          <w:szCs w:val="32"/>
        </w:rPr>
        <w:t xml:space="preserve">.3.2 </w:t>
      </w:r>
      <w:r w:rsidR="001C070F" w:rsidRPr="00AA1244">
        <w:rPr>
          <w:rFonts w:ascii="Times New Roman" w:hAnsi="Times New Roman" w:cs="Times New Roman"/>
          <w:b/>
          <w:bCs/>
          <w:sz w:val="28"/>
          <w:szCs w:val="32"/>
        </w:rPr>
        <w:t>Материал</w:t>
      </w:r>
    </w:p>
    <w:p w14:paraId="439E591A" w14:textId="4C334F62" w:rsidR="001C070F" w:rsidRPr="00AA1244" w:rsidRDefault="005F333C" w:rsidP="00047D33">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Н</w:t>
      </w:r>
      <w:r w:rsidR="00047D33" w:rsidRPr="00AA1244">
        <w:rPr>
          <w:rFonts w:ascii="Times New Roman" w:hAnsi="Times New Roman" w:cs="Times New Roman"/>
          <w:sz w:val="28"/>
          <w:szCs w:val="28"/>
        </w:rPr>
        <w:t>астроечный</w:t>
      </w:r>
      <w:r w:rsidRPr="00AA1244">
        <w:rPr>
          <w:rFonts w:ascii="Times New Roman" w:hAnsi="Times New Roman" w:cs="Times New Roman"/>
          <w:sz w:val="28"/>
          <w:szCs w:val="28"/>
        </w:rPr>
        <w:t xml:space="preserve"> </w:t>
      </w:r>
      <w:r w:rsidR="001C070F" w:rsidRPr="00AA1244">
        <w:rPr>
          <w:rFonts w:ascii="Times New Roman" w:hAnsi="Times New Roman" w:cs="Times New Roman"/>
          <w:sz w:val="28"/>
          <w:szCs w:val="28"/>
        </w:rPr>
        <w:t>образец изготавливают из того же</w:t>
      </w:r>
      <w:r w:rsidR="00194D2B" w:rsidRPr="00AA1244">
        <w:rPr>
          <w:rFonts w:ascii="Times New Roman" w:hAnsi="Times New Roman" w:cs="Times New Roman"/>
          <w:sz w:val="28"/>
          <w:szCs w:val="28"/>
        </w:rPr>
        <w:t xml:space="preserve">, или </w:t>
      </w:r>
      <w:r w:rsidRPr="00AA1244">
        <w:rPr>
          <w:rFonts w:ascii="Times New Roman" w:hAnsi="Times New Roman" w:cs="Times New Roman"/>
          <w:sz w:val="28"/>
          <w:szCs w:val="28"/>
        </w:rPr>
        <w:t>аналогичного по акустическим свойствам</w:t>
      </w:r>
      <w:r w:rsidR="001C070F" w:rsidRPr="00AA1244">
        <w:rPr>
          <w:rFonts w:ascii="Times New Roman" w:hAnsi="Times New Roman" w:cs="Times New Roman"/>
          <w:sz w:val="28"/>
          <w:szCs w:val="28"/>
        </w:rPr>
        <w:t xml:space="preserve"> материала, что и объект </w:t>
      </w:r>
      <w:r w:rsidRPr="00AA1244">
        <w:rPr>
          <w:rFonts w:ascii="Times New Roman" w:hAnsi="Times New Roman" w:cs="Times New Roman"/>
          <w:sz w:val="28"/>
          <w:szCs w:val="28"/>
        </w:rPr>
        <w:t>контроля, например</w:t>
      </w:r>
      <w:r w:rsidR="001C070F" w:rsidRPr="00AA1244">
        <w:rPr>
          <w:rFonts w:ascii="Times New Roman" w:hAnsi="Times New Roman" w:cs="Times New Roman"/>
          <w:sz w:val="28"/>
          <w:szCs w:val="28"/>
        </w:rPr>
        <w:t xml:space="preserve">, с учетом скорости звука, </w:t>
      </w:r>
      <w:r w:rsidR="00F73F63" w:rsidRPr="00AA1244">
        <w:rPr>
          <w:rFonts w:ascii="Times New Roman" w:hAnsi="Times New Roman" w:cs="Times New Roman"/>
          <w:sz w:val="28"/>
          <w:szCs w:val="28"/>
        </w:rPr>
        <w:t>структурных шумов</w:t>
      </w:r>
      <w:r w:rsidR="001C070F" w:rsidRPr="00AA1244">
        <w:rPr>
          <w:rFonts w:ascii="Times New Roman" w:hAnsi="Times New Roman" w:cs="Times New Roman"/>
          <w:sz w:val="28"/>
          <w:szCs w:val="28"/>
        </w:rPr>
        <w:t xml:space="preserve"> и состояния поверхности.</w:t>
      </w:r>
    </w:p>
    <w:p w14:paraId="2CCD11F7" w14:textId="77777777" w:rsidR="001C070F" w:rsidRPr="00AA1244" w:rsidRDefault="00201B8C" w:rsidP="00047D33">
      <w:pPr>
        <w:spacing w:before="240" w:after="240" w:line="360" w:lineRule="auto"/>
        <w:ind w:firstLine="567"/>
        <w:jc w:val="both"/>
        <w:rPr>
          <w:rFonts w:ascii="Times New Roman" w:hAnsi="Times New Roman" w:cs="Times New Roman"/>
          <w:b/>
          <w:bCs/>
          <w:sz w:val="28"/>
          <w:szCs w:val="32"/>
        </w:rPr>
      </w:pPr>
      <w:r w:rsidRPr="00AA1244">
        <w:rPr>
          <w:rFonts w:ascii="Times New Roman" w:hAnsi="Times New Roman" w:cs="Times New Roman"/>
          <w:b/>
          <w:bCs/>
          <w:sz w:val="28"/>
          <w:szCs w:val="32"/>
        </w:rPr>
        <w:t>9</w:t>
      </w:r>
      <w:r w:rsidR="00047D33" w:rsidRPr="00AA1244">
        <w:rPr>
          <w:rFonts w:ascii="Times New Roman" w:hAnsi="Times New Roman" w:cs="Times New Roman"/>
          <w:b/>
          <w:bCs/>
          <w:sz w:val="28"/>
          <w:szCs w:val="32"/>
        </w:rPr>
        <w:t xml:space="preserve">.3.3 </w:t>
      </w:r>
      <w:r w:rsidR="001C070F" w:rsidRPr="00AA1244">
        <w:rPr>
          <w:rFonts w:ascii="Times New Roman" w:hAnsi="Times New Roman" w:cs="Times New Roman"/>
          <w:b/>
          <w:bCs/>
          <w:sz w:val="28"/>
          <w:szCs w:val="32"/>
        </w:rPr>
        <w:t>Размеры и форма</w:t>
      </w:r>
    </w:p>
    <w:p w14:paraId="5236EA33" w14:textId="5DE65E6A" w:rsidR="00965B21" w:rsidRPr="00AA1244" w:rsidRDefault="00965B21" w:rsidP="00047D33">
      <w:pPr>
        <w:spacing w:before="240" w:after="240" w:line="360" w:lineRule="auto"/>
        <w:ind w:firstLine="567"/>
        <w:jc w:val="both"/>
        <w:rPr>
          <w:rFonts w:ascii="Times New Roman" w:hAnsi="Times New Roman" w:cs="Times New Roman"/>
          <w:bCs/>
          <w:sz w:val="28"/>
          <w:szCs w:val="32"/>
        </w:rPr>
      </w:pPr>
      <w:r w:rsidRPr="00AA1244">
        <w:rPr>
          <w:rFonts w:ascii="Times New Roman" w:hAnsi="Times New Roman" w:cs="Times New Roman"/>
          <w:bCs/>
          <w:sz w:val="28"/>
          <w:szCs w:val="32"/>
        </w:rPr>
        <w:t>Рекомендуется, чтобы толщина настроечных образцов была в</w:t>
      </w:r>
      <w:r w:rsidR="0065418E" w:rsidRPr="00AA1244">
        <w:rPr>
          <w:rFonts w:ascii="Times New Roman" w:hAnsi="Times New Roman" w:cs="Times New Roman"/>
          <w:bCs/>
          <w:sz w:val="28"/>
          <w:szCs w:val="32"/>
        </w:rPr>
        <w:t xml:space="preserve"> пределах </w:t>
      </w:r>
      <w:r w:rsidRPr="00AA1244">
        <w:rPr>
          <w:rFonts w:ascii="Times New Roman" w:hAnsi="Times New Roman" w:cs="Times New Roman"/>
          <w:bCs/>
          <w:sz w:val="28"/>
          <w:szCs w:val="32"/>
        </w:rPr>
        <w:t xml:space="preserve">0,8-1,5 </w:t>
      </w:r>
      <w:r w:rsidR="0065418E" w:rsidRPr="00AA1244">
        <w:rPr>
          <w:rFonts w:ascii="Times New Roman" w:hAnsi="Times New Roman" w:cs="Times New Roman"/>
          <w:bCs/>
          <w:sz w:val="28"/>
          <w:szCs w:val="32"/>
        </w:rPr>
        <w:t>от</w:t>
      </w:r>
      <w:r w:rsidRPr="00AA1244">
        <w:rPr>
          <w:rFonts w:ascii="Times New Roman" w:hAnsi="Times New Roman" w:cs="Times New Roman"/>
          <w:bCs/>
          <w:sz w:val="28"/>
          <w:szCs w:val="32"/>
        </w:rPr>
        <w:t xml:space="preserve"> толщины объекта контроля при максимальной разнице в толщине 20 мм по сравнению с объектом контроля. Длину и ширину настроечного образца </w:t>
      </w:r>
      <w:r w:rsidR="004D2094" w:rsidRPr="00AA1244">
        <w:rPr>
          <w:rFonts w:ascii="Times New Roman" w:hAnsi="Times New Roman" w:cs="Times New Roman"/>
          <w:bCs/>
          <w:sz w:val="28"/>
          <w:szCs w:val="32"/>
        </w:rPr>
        <w:t>рекомендуется</w:t>
      </w:r>
      <w:r w:rsidRPr="00AA1244">
        <w:rPr>
          <w:rFonts w:ascii="Times New Roman" w:hAnsi="Times New Roman" w:cs="Times New Roman"/>
          <w:bCs/>
          <w:sz w:val="28"/>
          <w:szCs w:val="32"/>
        </w:rPr>
        <w:t xml:space="preserve"> выбирать так, чтобы</w:t>
      </w:r>
      <w:r w:rsidR="0015336D" w:rsidRPr="00AA1244">
        <w:rPr>
          <w:rFonts w:ascii="Times New Roman" w:hAnsi="Times New Roman" w:cs="Times New Roman"/>
          <w:bCs/>
          <w:sz w:val="28"/>
          <w:szCs w:val="32"/>
        </w:rPr>
        <w:t xml:space="preserve"> все искусственные отражатели</w:t>
      </w:r>
      <w:r w:rsidR="00F73F63" w:rsidRPr="00AA1244">
        <w:rPr>
          <w:rFonts w:ascii="Times New Roman" w:hAnsi="Times New Roman" w:cs="Times New Roman"/>
          <w:bCs/>
          <w:sz w:val="28"/>
          <w:szCs w:val="32"/>
        </w:rPr>
        <w:t xml:space="preserve"> могли быть</w:t>
      </w:r>
      <w:r w:rsidRPr="00AA1244">
        <w:rPr>
          <w:rFonts w:ascii="Times New Roman" w:hAnsi="Times New Roman" w:cs="Times New Roman"/>
          <w:bCs/>
          <w:sz w:val="28"/>
          <w:szCs w:val="32"/>
        </w:rPr>
        <w:t xml:space="preserve"> </w:t>
      </w:r>
      <w:r w:rsidR="00707D52" w:rsidRPr="00AA1244">
        <w:rPr>
          <w:rFonts w:ascii="Times New Roman" w:hAnsi="Times New Roman" w:cs="Times New Roman"/>
          <w:bCs/>
          <w:sz w:val="28"/>
          <w:szCs w:val="32"/>
        </w:rPr>
        <w:t>полностью</w:t>
      </w:r>
      <w:r w:rsidR="00F73F63" w:rsidRPr="00AA1244">
        <w:rPr>
          <w:rFonts w:ascii="Times New Roman" w:hAnsi="Times New Roman" w:cs="Times New Roman"/>
          <w:bCs/>
          <w:sz w:val="28"/>
          <w:szCs w:val="32"/>
        </w:rPr>
        <w:t xml:space="preserve"> просканированы</w:t>
      </w:r>
      <w:r w:rsidRPr="00AA1244">
        <w:rPr>
          <w:rFonts w:ascii="Times New Roman" w:hAnsi="Times New Roman" w:cs="Times New Roman"/>
          <w:bCs/>
          <w:sz w:val="28"/>
          <w:szCs w:val="32"/>
        </w:rPr>
        <w:t xml:space="preserve">. Для контроля продольных швов в объектах контроля цилиндрической формы </w:t>
      </w:r>
      <w:r w:rsidR="004D2094" w:rsidRPr="00AA1244">
        <w:rPr>
          <w:rFonts w:ascii="Times New Roman" w:hAnsi="Times New Roman" w:cs="Times New Roman"/>
          <w:bCs/>
          <w:sz w:val="28"/>
          <w:szCs w:val="32"/>
        </w:rPr>
        <w:t>следует</w:t>
      </w:r>
      <w:r w:rsidRPr="00AA1244">
        <w:rPr>
          <w:rFonts w:ascii="Times New Roman" w:hAnsi="Times New Roman" w:cs="Times New Roman"/>
          <w:bCs/>
          <w:sz w:val="28"/>
          <w:szCs w:val="32"/>
        </w:rPr>
        <w:t xml:space="preserve"> использовать </w:t>
      </w:r>
      <w:r w:rsidR="0065418E" w:rsidRPr="00AA1244">
        <w:rPr>
          <w:rFonts w:ascii="Times New Roman" w:hAnsi="Times New Roman" w:cs="Times New Roman"/>
          <w:bCs/>
          <w:sz w:val="28"/>
          <w:szCs w:val="32"/>
        </w:rPr>
        <w:t>настроеч</w:t>
      </w:r>
      <w:r w:rsidRPr="00AA1244">
        <w:rPr>
          <w:rFonts w:ascii="Times New Roman" w:hAnsi="Times New Roman" w:cs="Times New Roman"/>
          <w:bCs/>
          <w:sz w:val="28"/>
          <w:szCs w:val="32"/>
        </w:rPr>
        <w:t>ные образцы с диаметрами в</w:t>
      </w:r>
      <w:r w:rsidR="0065418E" w:rsidRPr="00AA1244">
        <w:rPr>
          <w:rFonts w:ascii="Times New Roman" w:hAnsi="Times New Roman" w:cs="Times New Roman"/>
          <w:bCs/>
          <w:sz w:val="28"/>
          <w:szCs w:val="32"/>
        </w:rPr>
        <w:t xml:space="preserve"> пределах</w:t>
      </w:r>
      <w:r w:rsidRPr="00AA1244">
        <w:rPr>
          <w:rFonts w:ascii="Times New Roman" w:hAnsi="Times New Roman" w:cs="Times New Roman"/>
          <w:bCs/>
          <w:sz w:val="28"/>
          <w:szCs w:val="32"/>
        </w:rPr>
        <w:t xml:space="preserve"> 0,9-1,5 </w:t>
      </w:r>
      <w:r w:rsidR="0065418E" w:rsidRPr="00AA1244">
        <w:rPr>
          <w:rFonts w:ascii="Times New Roman" w:hAnsi="Times New Roman" w:cs="Times New Roman"/>
          <w:bCs/>
          <w:sz w:val="28"/>
          <w:szCs w:val="32"/>
        </w:rPr>
        <w:t>от</w:t>
      </w:r>
      <w:r w:rsidRPr="00AA1244">
        <w:rPr>
          <w:rFonts w:ascii="Times New Roman" w:hAnsi="Times New Roman" w:cs="Times New Roman"/>
          <w:bCs/>
          <w:sz w:val="28"/>
          <w:szCs w:val="32"/>
        </w:rPr>
        <w:t xml:space="preserve"> диаметр</w:t>
      </w:r>
      <w:r w:rsidR="0065418E" w:rsidRPr="00AA1244">
        <w:rPr>
          <w:rFonts w:ascii="Times New Roman" w:hAnsi="Times New Roman" w:cs="Times New Roman"/>
          <w:bCs/>
          <w:sz w:val="28"/>
          <w:szCs w:val="32"/>
        </w:rPr>
        <w:t>а</w:t>
      </w:r>
      <w:r w:rsidRPr="00AA1244">
        <w:rPr>
          <w:rFonts w:ascii="Times New Roman" w:hAnsi="Times New Roman" w:cs="Times New Roman"/>
          <w:bCs/>
          <w:sz w:val="28"/>
          <w:szCs w:val="32"/>
        </w:rPr>
        <w:t xml:space="preserve"> объекта контроля. Для </w:t>
      </w:r>
      <w:r w:rsidR="00995F43" w:rsidRPr="00AA1244">
        <w:rPr>
          <w:rFonts w:ascii="Times New Roman" w:hAnsi="Times New Roman" w:cs="Times New Roman"/>
          <w:bCs/>
          <w:sz w:val="28"/>
          <w:szCs w:val="32"/>
        </w:rPr>
        <w:t>объектов контроля с диаметрами</w:t>
      </w:r>
      <w:r w:rsidRPr="00AA1244">
        <w:rPr>
          <w:rFonts w:ascii="Times New Roman" w:hAnsi="Times New Roman" w:cs="Times New Roman"/>
          <w:bCs/>
          <w:sz w:val="28"/>
          <w:szCs w:val="32"/>
        </w:rPr>
        <w:t xml:space="preserve"> 300 мм</w:t>
      </w:r>
      <w:r w:rsidR="00995F43" w:rsidRPr="00AA1244">
        <w:rPr>
          <w:rFonts w:ascii="Times New Roman" w:hAnsi="Times New Roman" w:cs="Times New Roman"/>
          <w:bCs/>
          <w:sz w:val="28"/>
          <w:szCs w:val="32"/>
        </w:rPr>
        <w:t xml:space="preserve"> и более</w:t>
      </w:r>
      <w:r w:rsidRPr="00AA1244">
        <w:rPr>
          <w:rFonts w:ascii="Times New Roman" w:hAnsi="Times New Roman" w:cs="Times New Roman"/>
          <w:bCs/>
          <w:sz w:val="28"/>
          <w:szCs w:val="32"/>
        </w:rPr>
        <w:t xml:space="preserve"> можно применять плоские </w:t>
      </w:r>
      <w:r w:rsidR="0065418E" w:rsidRPr="00AA1244">
        <w:rPr>
          <w:rFonts w:ascii="Times New Roman" w:hAnsi="Times New Roman" w:cs="Times New Roman"/>
          <w:bCs/>
          <w:sz w:val="28"/>
          <w:szCs w:val="32"/>
        </w:rPr>
        <w:t>настроеч</w:t>
      </w:r>
      <w:r w:rsidRPr="00AA1244">
        <w:rPr>
          <w:rFonts w:ascii="Times New Roman" w:hAnsi="Times New Roman" w:cs="Times New Roman"/>
          <w:bCs/>
          <w:sz w:val="28"/>
          <w:szCs w:val="32"/>
        </w:rPr>
        <w:t>ные образцы.</w:t>
      </w:r>
    </w:p>
    <w:p w14:paraId="1FC38C95" w14:textId="77777777" w:rsidR="00134531" w:rsidRPr="00AA1244" w:rsidRDefault="00134531" w:rsidP="00047D33">
      <w:pPr>
        <w:spacing w:before="240" w:after="240" w:line="360" w:lineRule="auto"/>
        <w:ind w:firstLine="567"/>
        <w:jc w:val="both"/>
        <w:rPr>
          <w:rFonts w:ascii="Times New Roman" w:hAnsi="Times New Roman" w:cs="Times New Roman"/>
          <w:bCs/>
          <w:sz w:val="28"/>
          <w:szCs w:val="32"/>
        </w:rPr>
      </w:pPr>
      <w:r w:rsidRPr="00AA1244">
        <w:rPr>
          <w:rFonts w:ascii="Times New Roman" w:hAnsi="Times New Roman" w:cs="Times New Roman"/>
          <w:bCs/>
          <w:sz w:val="28"/>
          <w:szCs w:val="32"/>
        </w:rPr>
        <w:t>Во всех случаях, в отношении диаметра или кривизны, требования, указанные в 6.2.3 и 7.5, являются обязательными. Максимально допустимый зазор между призмой преобразователя и настроечным образцом составляет 0,5 мм.</w:t>
      </w:r>
    </w:p>
    <w:p w14:paraId="2BF4F2BE" w14:textId="77777777" w:rsidR="001C070F" w:rsidRPr="00AA1244" w:rsidRDefault="00965B21" w:rsidP="005A1D04">
      <w:pPr>
        <w:spacing w:before="240" w:after="240" w:line="360" w:lineRule="auto"/>
        <w:ind w:firstLine="567"/>
        <w:jc w:val="both"/>
        <w:rPr>
          <w:rFonts w:ascii="Times New Roman" w:hAnsi="Times New Roman" w:cs="Times New Roman"/>
          <w:b/>
          <w:bCs/>
          <w:sz w:val="28"/>
          <w:szCs w:val="32"/>
        </w:rPr>
      </w:pPr>
      <w:r w:rsidRPr="00AA1244">
        <w:rPr>
          <w:rFonts w:ascii="Times New Roman" w:hAnsi="Times New Roman" w:cs="Times New Roman"/>
          <w:b/>
          <w:bCs/>
          <w:sz w:val="28"/>
          <w:szCs w:val="32"/>
        </w:rPr>
        <w:t>9</w:t>
      </w:r>
      <w:r w:rsidR="005A1D04" w:rsidRPr="00AA1244">
        <w:rPr>
          <w:rFonts w:ascii="Times New Roman" w:hAnsi="Times New Roman" w:cs="Times New Roman"/>
          <w:b/>
          <w:bCs/>
          <w:sz w:val="28"/>
          <w:szCs w:val="32"/>
        </w:rPr>
        <w:t xml:space="preserve">.3.4 </w:t>
      </w:r>
      <w:r w:rsidR="005F333C" w:rsidRPr="00AA1244">
        <w:rPr>
          <w:rFonts w:ascii="Times New Roman" w:hAnsi="Times New Roman" w:cs="Times New Roman"/>
          <w:b/>
          <w:bCs/>
          <w:sz w:val="28"/>
          <w:szCs w:val="32"/>
        </w:rPr>
        <w:t>Н</w:t>
      </w:r>
      <w:r w:rsidR="005A1D04" w:rsidRPr="00AA1244">
        <w:rPr>
          <w:rFonts w:ascii="Times New Roman" w:hAnsi="Times New Roman" w:cs="Times New Roman"/>
          <w:b/>
          <w:bCs/>
          <w:sz w:val="28"/>
          <w:szCs w:val="32"/>
        </w:rPr>
        <w:t>астроечные</w:t>
      </w:r>
      <w:r w:rsidR="001C070F" w:rsidRPr="00AA1244">
        <w:rPr>
          <w:rFonts w:ascii="Times New Roman" w:hAnsi="Times New Roman" w:cs="Times New Roman"/>
          <w:b/>
          <w:bCs/>
          <w:sz w:val="28"/>
          <w:szCs w:val="32"/>
        </w:rPr>
        <w:t xml:space="preserve"> отражатели</w:t>
      </w:r>
    </w:p>
    <w:p w14:paraId="6F1128DB" w14:textId="11236B0B" w:rsidR="001C070F" w:rsidRPr="00AA1244" w:rsidRDefault="001C070F" w:rsidP="00B479D1">
      <w:pPr>
        <w:spacing w:after="0" w:line="360" w:lineRule="auto"/>
        <w:ind w:firstLine="1134"/>
        <w:contextualSpacing/>
        <w:jc w:val="both"/>
        <w:rPr>
          <w:rFonts w:ascii="Times New Roman" w:hAnsi="Times New Roman" w:cs="Times New Roman"/>
          <w:sz w:val="28"/>
          <w:szCs w:val="28"/>
        </w:rPr>
      </w:pPr>
      <w:r w:rsidRPr="00AA1244">
        <w:rPr>
          <w:rFonts w:ascii="Times New Roman" w:hAnsi="Times New Roman" w:cs="Times New Roman"/>
          <w:sz w:val="28"/>
          <w:szCs w:val="28"/>
        </w:rPr>
        <w:t xml:space="preserve">Для толщин </w:t>
      </w:r>
      <w:r w:rsidR="00134531" w:rsidRPr="00AA1244">
        <w:rPr>
          <w:rFonts w:ascii="Times New Roman" w:hAnsi="Times New Roman" w:cs="Times New Roman"/>
          <w:sz w:val="28"/>
          <w:szCs w:val="28"/>
          <w:lang w:val="en-US"/>
        </w:rPr>
        <w:t>t</w:t>
      </w:r>
      <w:r w:rsidR="00134531" w:rsidRPr="00AA1244">
        <w:rPr>
          <w:rFonts w:ascii="Times New Roman" w:hAnsi="Times New Roman" w:cs="Times New Roman"/>
          <w:sz w:val="28"/>
          <w:szCs w:val="28"/>
        </w:rPr>
        <w:t xml:space="preserve"> </w:t>
      </w:r>
      <w:r w:rsidRPr="00AA1244">
        <w:rPr>
          <w:rFonts w:ascii="Times New Roman" w:hAnsi="Times New Roman" w:cs="Times New Roman"/>
          <w:sz w:val="28"/>
          <w:szCs w:val="28"/>
        </w:rPr>
        <w:t xml:space="preserve">от 6 до 25 мм </w:t>
      </w:r>
      <w:r w:rsidR="007F0F88" w:rsidRPr="00AA1244">
        <w:rPr>
          <w:rFonts w:ascii="Times New Roman" w:hAnsi="Times New Roman" w:cs="Times New Roman"/>
          <w:sz w:val="28"/>
          <w:szCs w:val="28"/>
        </w:rPr>
        <w:t xml:space="preserve">включительно </w:t>
      </w:r>
      <w:r w:rsidRPr="00AA1244">
        <w:rPr>
          <w:rFonts w:ascii="Times New Roman" w:hAnsi="Times New Roman" w:cs="Times New Roman"/>
          <w:sz w:val="28"/>
          <w:szCs w:val="28"/>
        </w:rPr>
        <w:t>требуется как минимум 3 отражателя, для толщин</w:t>
      </w:r>
      <w:r w:rsidR="00995F43" w:rsidRPr="00AA1244">
        <w:rPr>
          <w:rFonts w:ascii="Times New Roman" w:hAnsi="Times New Roman" w:cs="Times New Roman"/>
          <w:i/>
          <w:iCs/>
          <w:sz w:val="28"/>
          <w:szCs w:val="28"/>
        </w:rPr>
        <w:t xml:space="preserve"> </w:t>
      </w:r>
      <w:r w:rsidR="00995F43" w:rsidRPr="00AA1244">
        <w:rPr>
          <w:rFonts w:ascii="Times New Roman" w:hAnsi="Times New Roman" w:cs="Times New Roman"/>
          <w:iCs/>
          <w:sz w:val="28"/>
          <w:szCs w:val="28"/>
        </w:rPr>
        <w:t>более</w:t>
      </w:r>
      <w:r w:rsidRPr="00AA1244">
        <w:rPr>
          <w:rFonts w:ascii="Times New Roman" w:hAnsi="Times New Roman" w:cs="Times New Roman"/>
          <w:sz w:val="28"/>
          <w:szCs w:val="28"/>
        </w:rPr>
        <w:t xml:space="preserve"> 25 мм требуется не менее 5 отражателей. </w:t>
      </w:r>
      <w:r w:rsidR="00965B21" w:rsidRPr="00AA1244">
        <w:rPr>
          <w:rFonts w:ascii="Times New Roman" w:hAnsi="Times New Roman" w:cs="Times New Roman"/>
          <w:sz w:val="28"/>
          <w:szCs w:val="28"/>
        </w:rPr>
        <w:t>Типовые отражател</w:t>
      </w:r>
      <w:r w:rsidR="00995F43" w:rsidRPr="00AA1244">
        <w:rPr>
          <w:rFonts w:ascii="Times New Roman" w:hAnsi="Times New Roman" w:cs="Times New Roman"/>
          <w:sz w:val="28"/>
          <w:szCs w:val="28"/>
        </w:rPr>
        <w:t xml:space="preserve">и </w:t>
      </w:r>
      <w:proofErr w:type="gramStart"/>
      <w:r w:rsidR="00995F43" w:rsidRPr="00AA1244">
        <w:rPr>
          <w:rFonts w:ascii="Times New Roman" w:hAnsi="Times New Roman" w:cs="Times New Roman"/>
          <w:sz w:val="28"/>
          <w:szCs w:val="28"/>
        </w:rPr>
        <w:t xml:space="preserve">– </w:t>
      </w:r>
      <w:r w:rsidR="00965B21" w:rsidRPr="00AA1244">
        <w:rPr>
          <w:rFonts w:ascii="Times New Roman" w:hAnsi="Times New Roman" w:cs="Times New Roman"/>
          <w:sz w:val="28"/>
          <w:szCs w:val="28"/>
        </w:rPr>
        <w:t xml:space="preserve"> </w:t>
      </w:r>
      <w:r w:rsidR="00995F43" w:rsidRPr="00AA1244">
        <w:rPr>
          <w:rFonts w:ascii="Times New Roman" w:hAnsi="Times New Roman" w:cs="Times New Roman"/>
          <w:sz w:val="28"/>
          <w:szCs w:val="28"/>
        </w:rPr>
        <w:t>это</w:t>
      </w:r>
      <w:proofErr w:type="gramEnd"/>
      <w:r w:rsidR="00995F43" w:rsidRPr="00AA1244">
        <w:rPr>
          <w:rFonts w:ascii="Times New Roman" w:hAnsi="Times New Roman" w:cs="Times New Roman"/>
          <w:sz w:val="28"/>
          <w:szCs w:val="28"/>
        </w:rPr>
        <w:t xml:space="preserve"> </w:t>
      </w:r>
      <w:r w:rsidR="00965B21" w:rsidRPr="00AA1244">
        <w:rPr>
          <w:rFonts w:ascii="Times New Roman" w:hAnsi="Times New Roman" w:cs="Times New Roman"/>
          <w:sz w:val="28"/>
          <w:szCs w:val="28"/>
        </w:rPr>
        <w:t xml:space="preserve">боковые цилиндрические отверстия, </w:t>
      </w:r>
      <w:r w:rsidR="00995F43" w:rsidRPr="00AA1244">
        <w:rPr>
          <w:rFonts w:ascii="Times New Roman" w:hAnsi="Times New Roman" w:cs="Times New Roman"/>
          <w:sz w:val="28"/>
          <w:szCs w:val="28"/>
        </w:rPr>
        <w:t>пазы</w:t>
      </w:r>
      <w:r w:rsidR="00965B21" w:rsidRPr="00AA1244">
        <w:rPr>
          <w:rFonts w:ascii="Times New Roman" w:hAnsi="Times New Roman" w:cs="Times New Roman"/>
          <w:sz w:val="28"/>
          <w:szCs w:val="28"/>
        </w:rPr>
        <w:t xml:space="preserve"> и плоскодонные отверстия.</w:t>
      </w:r>
    </w:p>
    <w:p w14:paraId="00593E7E" w14:textId="77777777" w:rsidR="00965B21" w:rsidRPr="00AA1244" w:rsidRDefault="00965B21" w:rsidP="005A1D04">
      <w:pPr>
        <w:spacing w:after="0" w:line="360" w:lineRule="auto"/>
        <w:ind w:firstLine="567"/>
        <w:contextualSpacing/>
        <w:jc w:val="both"/>
        <w:rPr>
          <w:rFonts w:ascii="Times New Roman" w:hAnsi="Times New Roman" w:cs="Times New Roman"/>
          <w:sz w:val="28"/>
          <w:szCs w:val="28"/>
        </w:rPr>
      </w:pPr>
      <w:r w:rsidRPr="00AA1244">
        <w:rPr>
          <w:rFonts w:ascii="Times New Roman" w:hAnsi="Times New Roman" w:cs="Times New Roman"/>
          <w:sz w:val="28"/>
          <w:szCs w:val="28"/>
        </w:rPr>
        <w:t>Подробная информация о настроечных образцах в соответствии с уровнем контроля приведена в Таблице 4 и Приложении А.</w:t>
      </w:r>
    </w:p>
    <w:p w14:paraId="7ABF0EA8" w14:textId="739535B8" w:rsidR="00965B21" w:rsidRPr="00AA1244" w:rsidRDefault="00965B21" w:rsidP="00E37366">
      <w:pPr>
        <w:spacing w:line="360" w:lineRule="auto"/>
        <w:contextualSpacing/>
        <w:rPr>
          <w:rFonts w:ascii="Times New Roman" w:hAnsi="Times New Roman" w:cs="Times New Roman"/>
          <w:sz w:val="28"/>
          <w:szCs w:val="28"/>
        </w:rPr>
      </w:pPr>
      <w:r w:rsidRPr="00AA1244">
        <w:rPr>
          <w:rFonts w:ascii="Times New Roman" w:hAnsi="Times New Roman" w:cs="Times New Roman"/>
          <w:sz w:val="28"/>
          <w:szCs w:val="28"/>
        </w:rPr>
        <w:lastRenderedPageBreak/>
        <w:t>Т а б л и ц а 4 – Уровни ко</w:t>
      </w:r>
      <w:r w:rsidR="00E37366" w:rsidRPr="00AA1244">
        <w:rPr>
          <w:rFonts w:ascii="Times New Roman" w:hAnsi="Times New Roman" w:cs="Times New Roman"/>
          <w:sz w:val="28"/>
          <w:szCs w:val="28"/>
        </w:rPr>
        <w:t xml:space="preserve">нтроля и настроечные </w:t>
      </w:r>
      <w:r w:rsidR="007F0F88" w:rsidRPr="00AA1244">
        <w:rPr>
          <w:rFonts w:ascii="Times New Roman" w:hAnsi="Times New Roman" w:cs="Times New Roman"/>
          <w:sz w:val="28"/>
          <w:szCs w:val="28"/>
        </w:rPr>
        <w:t>образцы</w:t>
      </w:r>
    </w:p>
    <w:tbl>
      <w:tblPr>
        <w:tblStyle w:val="af1"/>
        <w:tblW w:w="0" w:type="auto"/>
        <w:jc w:val="center"/>
        <w:tblLook w:val="04A0" w:firstRow="1" w:lastRow="0" w:firstColumn="1" w:lastColumn="0" w:noHBand="0" w:noVBand="1"/>
      </w:tblPr>
      <w:tblGrid>
        <w:gridCol w:w="6555"/>
        <w:gridCol w:w="3260"/>
      </w:tblGrid>
      <w:tr w:rsidR="00965B21" w:rsidRPr="00AA1244" w14:paraId="570608F4" w14:textId="77777777" w:rsidTr="00B57FB6">
        <w:trPr>
          <w:trHeight w:val="413"/>
          <w:jc w:val="center"/>
        </w:trPr>
        <w:tc>
          <w:tcPr>
            <w:tcW w:w="6555" w:type="dxa"/>
            <w:tcBorders>
              <w:bottom w:val="double" w:sz="4" w:space="0" w:color="auto"/>
            </w:tcBorders>
            <w:vAlign w:val="center"/>
          </w:tcPr>
          <w:p w14:paraId="0EA24DA7" w14:textId="77777777" w:rsidR="00965B21" w:rsidRPr="00AA1244" w:rsidRDefault="00965B21" w:rsidP="00F2404C">
            <w:pPr>
              <w:autoSpaceDE w:val="0"/>
              <w:autoSpaceDN w:val="0"/>
              <w:adjustRightInd w:val="0"/>
              <w:jc w:val="center"/>
              <w:rPr>
                <w:b/>
                <w:bCs/>
                <w:sz w:val="24"/>
                <w:szCs w:val="24"/>
              </w:rPr>
            </w:pPr>
            <w:r w:rsidRPr="00AA1244">
              <w:rPr>
                <w:b/>
                <w:bCs/>
                <w:sz w:val="24"/>
                <w:szCs w:val="24"/>
              </w:rPr>
              <w:t>Уровень контроля</w:t>
            </w:r>
          </w:p>
        </w:tc>
        <w:tc>
          <w:tcPr>
            <w:tcW w:w="3260" w:type="dxa"/>
            <w:tcBorders>
              <w:bottom w:val="double" w:sz="4" w:space="0" w:color="auto"/>
            </w:tcBorders>
            <w:vAlign w:val="center"/>
          </w:tcPr>
          <w:p w14:paraId="0389C2E2" w14:textId="77777777" w:rsidR="00965B21" w:rsidRPr="00AA1244" w:rsidRDefault="00965B21" w:rsidP="00F2404C">
            <w:pPr>
              <w:autoSpaceDE w:val="0"/>
              <w:autoSpaceDN w:val="0"/>
              <w:adjustRightInd w:val="0"/>
              <w:jc w:val="center"/>
              <w:rPr>
                <w:b/>
                <w:bCs/>
                <w:sz w:val="24"/>
                <w:szCs w:val="24"/>
              </w:rPr>
            </w:pPr>
            <w:r w:rsidRPr="00AA1244">
              <w:rPr>
                <w:b/>
                <w:bCs/>
                <w:sz w:val="24"/>
                <w:szCs w:val="24"/>
              </w:rPr>
              <w:t>Настроечный образец</w:t>
            </w:r>
          </w:p>
        </w:tc>
      </w:tr>
      <w:tr w:rsidR="00965B21" w:rsidRPr="00AA1244" w14:paraId="49E41E65" w14:textId="77777777" w:rsidTr="00B57FB6">
        <w:trPr>
          <w:jc w:val="center"/>
        </w:trPr>
        <w:tc>
          <w:tcPr>
            <w:tcW w:w="6555" w:type="dxa"/>
            <w:tcBorders>
              <w:top w:val="double" w:sz="4" w:space="0" w:color="auto"/>
            </w:tcBorders>
          </w:tcPr>
          <w:p w14:paraId="1D9262F7" w14:textId="77777777" w:rsidR="00965B21" w:rsidRPr="00AA1244" w:rsidRDefault="00965B21" w:rsidP="00F2404C">
            <w:pPr>
              <w:autoSpaceDE w:val="0"/>
              <w:autoSpaceDN w:val="0"/>
              <w:adjustRightInd w:val="0"/>
              <w:jc w:val="center"/>
              <w:rPr>
                <w:bCs/>
                <w:sz w:val="24"/>
                <w:szCs w:val="24"/>
                <w:lang w:val="en-US"/>
              </w:rPr>
            </w:pPr>
            <w:r w:rsidRPr="00AA1244">
              <w:rPr>
                <w:bCs/>
                <w:sz w:val="24"/>
                <w:szCs w:val="24"/>
                <w:lang w:val="en-US"/>
              </w:rPr>
              <w:t>A</w:t>
            </w:r>
          </w:p>
        </w:tc>
        <w:tc>
          <w:tcPr>
            <w:tcW w:w="3260" w:type="dxa"/>
            <w:tcBorders>
              <w:top w:val="double" w:sz="4" w:space="0" w:color="auto"/>
            </w:tcBorders>
          </w:tcPr>
          <w:p w14:paraId="13EB6DE8" w14:textId="77777777" w:rsidR="00965B21" w:rsidRPr="00AA1244" w:rsidRDefault="00965B21" w:rsidP="00F2404C">
            <w:pPr>
              <w:autoSpaceDE w:val="0"/>
              <w:autoSpaceDN w:val="0"/>
              <w:adjustRightInd w:val="0"/>
              <w:jc w:val="center"/>
              <w:rPr>
                <w:bCs/>
                <w:sz w:val="24"/>
                <w:szCs w:val="24"/>
              </w:rPr>
            </w:pPr>
            <w:r w:rsidRPr="00AA1244">
              <w:rPr>
                <w:bCs/>
                <w:sz w:val="24"/>
                <w:szCs w:val="24"/>
              </w:rPr>
              <w:t>см</w:t>
            </w:r>
            <w:r w:rsidRPr="00AA1244">
              <w:rPr>
                <w:bCs/>
                <w:sz w:val="24"/>
                <w:szCs w:val="24"/>
                <w:lang w:val="en-US"/>
              </w:rPr>
              <w:t xml:space="preserve">. </w:t>
            </w:r>
            <w:r w:rsidRPr="00AA1244">
              <w:rPr>
                <w:bCs/>
                <w:sz w:val="24"/>
                <w:szCs w:val="24"/>
              </w:rPr>
              <w:t>Рисунок А.1</w:t>
            </w:r>
          </w:p>
        </w:tc>
      </w:tr>
      <w:tr w:rsidR="00965B21" w:rsidRPr="00AA1244" w14:paraId="34E0244B" w14:textId="77777777" w:rsidTr="00E37366">
        <w:trPr>
          <w:jc w:val="center"/>
        </w:trPr>
        <w:tc>
          <w:tcPr>
            <w:tcW w:w="6555" w:type="dxa"/>
          </w:tcPr>
          <w:p w14:paraId="4F6EDC9C" w14:textId="77777777" w:rsidR="00965B21" w:rsidRPr="00AA1244" w:rsidRDefault="00965B21" w:rsidP="00F2404C">
            <w:pPr>
              <w:autoSpaceDE w:val="0"/>
              <w:autoSpaceDN w:val="0"/>
              <w:adjustRightInd w:val="0"/>
              <w:jc w:val="center"/>
              <w:rPr>
                <w:bCs/>
                <w:sz w:val="24"/>
                <w:szCs w:val="24"/>
                <w:lang w:val="en-US"/>
              </w:rPr>
            </w:pPr>
            <w:r w:rsidRPr="00AA1244">
              <w:rPr>
                <w:bCs/>
                <w:sz w:val="24"/>
                <w:szCs w:val="24"/>
                <w:lang w:val="en-US"/>
              </w:rPr>
              <w:t>B</w:t>
            </w:r>
          </w:p>
        </w:tc>
        <w:tc>
          <w:tcPr>
            <w:tcW w:w="3260" w:type="dxa"/>
          </w:tcPr>
          <w:p w14:paraId="6B12374B" w14:textId="77777777" w:rsidR="00965B21" w:rsidRPr="00AA1244" w:rsidRDefault="00965B21" w:rsidP="00F2404C">
            <w:pPr>
              <w:autoSpaceDE w:val="0"/>
              <w:autoSpaceDN w:val="0"/>
              <w:adjustRightInd w:val="0"/>
              <w:jc w:val="center"/>
              <w:rPr>
                <w:bCs/>
                <w:sz w:val="24"/>
                <w:szCs w:val="24"/>
                <w:lang w:val="en-US"/>
              </w:rPr>
            </w:pPr>
            <w:r w:rsidRPr="00AA1244">
              <w:rPr>
                <w:bCs/>
                <w:sz w:val="24"/>
                <w:szCs w:val="24"/>
              </w:rPr>
              <w:t>см</w:t>
            </w:r>
            <w:r w:rsidRPr="00AA1244">
              <w:rPr>
                <w:bCs/>
                <w:sz w:val="24"/>
                <w:szCs w:val="24"/>
                <w:lang w:val="en-US"/>
              </w:rPr>
              <w:t xml:space="preserve">. </w:t>
            </w:r>
            <w:r w:rsidRPr="00AA1244">
              <w:rPr>
                <w:bCs/>
                <w:sz w:val="24"/>
                <w:szCs w:val="24"/>
              </w:rPr>
              <w:t>Рисунок А.2</w:t>
            </w:r>
          </w:p>
        </w:tc>
      </w:tr>
      <w:tr w:rsidR="00965B21" w:rsidRPr="00AA1244" w14:paraId="5ACDBB15" w14:textId="77777777" w:rsidTr="00E37366">
        <w:trPr>
          <w:jc w:val="center"/>
        </w:trPr>
        <w:tc>
          <w:tcPr>
            <w:tcW w:w="6555" w:type="dxa"/>
          </w:tcPr>
          <w:p w14:paraId="15DD2864" w14:textId="77777777" w:rsidR="00965B21" w:rsidRPr="00AA1244" w:rsidRDefault="00965B21" w:rsidP="00F2404C">
            <w:pPr>
              <w:autoSpaceDE w:val="0"/>
              <w:autoSpaceDN w:val="0"/>
              <w:adjustRightInd w:val="0"/>
              <w:jc w:val="center"/>
              <w:rPr>
                <w:bCs/>
                <w:sz w:val="24"/>
                <w:szCs w:val="24"/>
                <w:lang w:val="en-US"/>
              </w:rPr>
            </w:pPr>
            <w:r w:rsidRPr="00AA1244">
              <w:rPr>
                <w:bCs/>
                <w:sz w:val="24"/>
                <w:szCs w:val="24"/>
                <w:lang w:val="en-US"/>
              </w:rPr>
              <w:t>C</w:t>
            </w:r>
          </w:p>
        </w:tc>
        <w:tc>
          <w:tcPr>
            <w:tcW w:w="3260" w:type="dxa"/>
          </w:tcPr>
          <w:p w14:paraId="60634151" w14:textId="77777777" w:rsidR="00965B21" w:rsidRPr="00AA1244" w:rsidRDefault="00965B21" w:rsidP="00F2404C">
            <w:pPr>
              <w:autoSpaceDE w:val="0"/>
              <w:autoSpaceDN w:val="0"/>
              <w:adjustRightInd w:val="0"/>
              <w:jc w:val="center"/>
              <w:rPr>
                <w:bCs/>
                <w:sz w:val="24"/>
                <w:szCs w:val="24"/>
                <w:lang w:val="en-US"/>
              </w:rPr>
            </w:pPr>
            <w:r w:rsidRPr="00AA1244">
              <w:rPr>
                <w:bCs/>
                <w:sz w:val="24"/>
                <w:szCs w:val="24"/>
              </w:rPr>
              <w:t>см</w:t>
            </w:r>
            <w:r w:rsidRPr="00AA1244">
              <w:rPr>
                <w:bCs/>
                <w:sz w:val="24"/>
                <w:szCs w:val="24"/>
                <w:lang w:val="en-US"/>
              </w:rPr>
              <w:t xml:space="preserve">. </w:t>
            </w:r>
            <w:r w:rsidRPr="00AA1244">
              <w:rPr>
                <w:bCs/>
                <w:sz w:val="24"/>
                <w:szCs w:val="24"/>
              </w:rPr>
              <w:t>Рисунок А.3</w:t>
            </w:r>
          </w:p>
        </w:tc>
      </w:tr>
      <w:tr w:rsidR="00965B21" w:rsidRPr="00AA1244" w14:paraId="375397BE" w14:textId="77777777" w:rsidTr="00E37366">
        <w:trPr>
          <w:jc w:val="center"/>
        </w:trPr>
        <w:tc>
          <w:tcPr>
            <w:tcW w:w="6555" w:type="dxa"/>
          </w:tcPr>
          <w:p w14:paraId="218EFBBB" w14:textId="77777777" w:rsidR="00965B21" w:rsidRPr="00AA1244" w:rsidRDefault="00965B21" w:rsidP="00F2404C">
            <w:pPr>
              <w:autoSpaceDE w:val="0"/>
              <w:autoSpaceDN w:val="0"/>
              <w:adjustRightInd w:val="0"/>
              <w:jc w:val="center"/>
              <w:rPr>
                <w:bCs/>
                <w:sz w:val="24"/>
                <w:szCs w:val="24"/>
                <w:lang w:val="en-US"/>
              </w:rPr>
            </w:pPr>
            <w:r w:rsidRPr="00AA1244">
              <w:rPr>
                <w:bCs/>
                <w:sz w:val="24"/>
                <w:szCs w:val="24"/>
                <w:lang w:val="en-US"/>
              </w:rPr>
              <w:t>D</w:t>
            </w:r>
          </w:p>
        </w:tc>
        <w:tc>
          <w:tcPr>
            <w:tcW w:w="3260" w:type="dxa"/>
          </w:tcPr>
          <w:p w14:paraId="055C0C61" w14:textId="77777777" w:rsidR="006109D6" w:rsidRPr="00AA1244" w:rsidRDefault="00965B21" w:rsidP="006109D6">
            <w:pPr>
              <w:autoSpaceDE w:val="0"/>
              <w:autoSpaceDN w:val="0"/>
              <w:adjustRightInd w:val="0"/>
              <w:jc w:val="center"/>
              <w:rPr>
                <w:bCs/>
                <w:sz w:val="24"/>
                <w:szCs w:val="24"/>
              </w:rPr>
            </w:pPr>
            <w:r w:rsidRPr="00AA1244">
              <w:rPr>
                <w:bCs/>
                <w:sz w:val="24"/>
                <w:szCs w:val="24"/>
              </w:rPr>
              <w:t>как указано</w:t>
            </w:r>
            <w:r w:rsidR="006109D6" w:rsidRPr="00AA1244">
              <w:rPr>
                <w:bCs/>
                <w:sz w:val="24"/>
                <w:szCs w:val="24"/>
              </w:rPr>
              <w:t xml:space="preserve"> в спецификации</w:t>
            </w:r>
          </w:p>
        </w:tc>
      </w:tr>
    </w:tbl>
    <w:p w14:paraId="1CF117D6" w14:textId="77777777" w:rsidR="00965B21" w:rsidRPr="00AA1244" w:rsidRDefault="00965B21" w:rsidP="00965B21">
      <w:pPr>
        <w:spacing w:after="0" w:line="360" w:lineRule="auto"/>
        <w:contextualSpacing/>
        <w:jc w:val="both"/>
        <w:rPr>
          <w:rFonts w:ascii="Times New Roman" w:hAnsi="Times New Roman" w:cs="Times New Roman"/>
          <w:sz w:val="28"/>
          <w:szCs w:val="28"/>
        </w:rPr>
      </w:pPr>
    </w:p>
    <w:p w14:paraId="682C2EFA" w14:textId="77777777" w:rsidR="001C070F" w:rsidRPr="00AA1244" w:rsidRDefault="00965B21" w:rsidP="00B80A8F">
      <w:pPr>
        <w:pStyle w:val="1"/>
        <w:spacing w:after="240" w:line="360" w:lineRule="auto"/>
        <w:ind w:firstLine="567"/>
        <w:rPr>
          <w:rFonts w:ascii="Times New Roman" w:hAnsi="Times New Roman" w:cs="Times New Roman"/>
          <w:b/>
          <w:color w:val="auto"/>
        </w:rPr>
      </w:pPr>
      <w:bookmarkStart w:id="50" w:name="bookmark29"/>
      <w:r w:rsidRPr="00AA1244">
        <w:rPr>
          <w:rFonts w:ascii="Times New Roman" w:hAnsi="Times New Roman" w:cs="Times New Roman"/>
          <w:b/>
          <w:color w:val="auto"/>
        </w:rPr>
        <w:t>10</w:t>
      </w:r>
      <w:r w:rsidR="001C070F" w:rsidRPr="00AA1244">
        <w:rPr>
          <w:rFonts w:ascii="Times New Roman" w:hAnsi="Times New Roman" w:cs="Times New Roman"/>
          <w:b/>
          <w:color w:val="auto"/>
        </w:rPr>
        <w:t xml:space="preserve"> </w:t>
      </w:r>
      <w:bookmarkEnd w:id="50"/>
      <w:r w:rsidRPr="00AA1244">
        <w:rPr>
          <w:rFonts w:ascii="Times New Roman" w:hAnsi="Times New Roman" w:cs="Times New Roman"/>
          <w:b/>
          <w:color w:val="auto"/>
        </w:rPr>
        <w:t>Проверка оборудования</w:t>
      </w:r>
    </w:p>
    <w:p w14:paraId="02131C8B" w14:textId="77777777" w:rsidR="001C070F" w:rsidRPr="00AA1244" w:rsidRDefault="00995F43" w:rsidP="00084307">
      <w:pPr>
        <w:spacing w:after="0" w:line="360" w:lineRule="auto"/>
        <w:ind w:firstLine="567"/>
        <w:contextualSpacing/>
        <w:jc w:val="both"/>
        <w:rPr>
          <w:rFonts w:ascii="Times New Roman" w:hAnsi="Times New Roman" w:cs="Times New Roman"/>
          <w:bCs/>
          <w:sz w:val="28"/>
          <w:szCs w:val="28"/>
        </w:rPr>
      </w:pPr>
      <w:r w:rsidRPr="00AA1244">
        <w:rPr>
          <w:rFonts w:ascii="Times New Roman" w:hAnsi="Times New Roman" w:cs="Times New Roman"/>
          <w:bCs/>
          <w:sz w:val="28"/>
          <w:szCs w:val="28"/>
        </w:rPr>
        <w:t>Ежедневно перед и после проведения контроля необходимо проверить работоспособность всех соответствующих звуковых трактов, преобразователей и кабелей системы ультразвуковой фазированной решетки. Если какой-то элемент системы неисправен, нужно принять корректирующие меры, а систему проверить повторно</w:t>
      </w:r>
      <w:r w:rsidR="00965B21" w:rsidRPr="00AA1244">
        <w:rPr>
          <w:rFonts w:ascii="Times New Roman" w:hAnsi="Times New Roman" w:cs="Times New Roman"/>
          <w:bCs/>
          <w:sz w:val="28"/>
          <w:szCs w:val="28"/>
        </w:rPr>
        <w:t>.</w:t>
      </w:r>
    </w:p>
    <w:p w14:paraId="323AAD4E" w14:textId="77777777" w:rsidR="001C070F" w:rsidRPr="00AA1244" w:rsidRDefault="00965B21" w:rsidP="00B479D1">
      <w:pPr>
        <w:pStyle w:val="1"/>
        <w:keepNext w:val="0"/>
        <w:keepLines w:val="0"/>
        <w:spacing w:after="240" w:line="360" w:lineRule="auto"/>
        <w:ind w:firstLine="567"/>
        <w:rPr>
          <w:rFonts w:ascii="Times New Roman" w:hAnsi="Times New Roman" w:cs="Times New Roman"/>
          <w:b/>
          <w:color w:val="auto"/>
        </w:rPr>
      </w:pPr>
      <w:bookmarkStart w:id="51" w:name="bookmark30"/>
      <w:r w:rsidRPr="00AA1244">
        <w:rPr>
          <w:rFonts w:ascii="Times New Roman" w:hAnsi="Times New Roman" w:cs="Times New Roman"/>
          <w:b/>
          <w:color w:val="auto"/>
        </w:rPr>
        <w:t>11</w:t>
      </w:r>
      <w:r w:rsidR="001C070F" w:rsidRPr="00AA1244">
        <w:rPr>
          <w:rFonts w:ascii="Times New Roman" w:hAnsi="Times New Roman" w:cs="Times New Roman"/>
          <w:b/>
          <w:color w:val="auto"/>
        </w:rPr>
        <w:t xml:space="preserve"> </w:t>
      </w:r>
      <w:bookmarkEnd w:id="51"/>
      <w:r w:rsidR="007A33EF" w:rsidRPr="00AA1244">
        <w:rPr>
          <w:rFonts w:ascii="Times New Roman" w:hAnsi="Times New Roman" w:cs="Times New Roman"/>
          <w:b/>
          <w:color w:val="auto"/>
        </w:rPr>
        <w:t>Проверка</w:t>
      </w:r>
      <w:r w:rsidRPr="00AA1244">
        <w:rPr>
          <w:rFonts w:ascii="Times New Roman" w:hAnsi="Times New Roman" w:cs="Times New Roman"/>
          <w:b/>
          <w:color w:val="auto"/>
        </w:rPr>
        <w:t xml:space="preserve"> технологии</w:t>
      </w:r>
    </w:p>
    <w:p w14:paraId="101754A5" w14:textId="7CFE3EB3" w:rsidR="00B479D1" w:rsidRPr="00AA1244" w:rsidRDefault="007A33EF" w:rsidP="000E753D">
      <w:pPr>
        <w:spacing w:after="0" w:line="360" w:lineRule="auto"/>
        <w:ind w:firstLine="567"/>
        <w:jc w:val="both"/>
        <w:rPr>
          <w:rFonts w:ascii="Times New Roman" w:hAnsi="Times New Roman" w:cs="Times New Roman"/>
          <w:sz w:val="28"/>
          <w:szCs w:val="28"/>
        </w:rPr>
      </w:pPr>
      <w:r w:rsidRPr="00AA1244">
        <w:rPr>
          <w:rFonts w:ascii="Times New Roman" w:hAnsi="Times New Roman" w:cs="Times New Roman"/>
          <w:sz w:val="28"/>
          <w:szCs w:val="28"/>
        </w:rPr>
        <w:t>Проверка</w:t>
      </w:r>
      <w:r w:rsidR="00B479D1" w:rsidRPr="00AA1244">
        <w:rPr>
          <w:rFonts w:ascii="Times New Roman" w:hAnsi="Times New Roman" w:cs="Times New Roman"/>
          <w:sz w:val="28"/>
          <w:szCs w:val="28"/>
        </w:rPr>
        <w:t xml:space="preserve"> технологии требуется для уровней контроля B, C и D. Необходимо </w:t>
      </w:r>
      <w:r w:rsidR="004F531A" w:rsidRPr="00AA1244">
        <w:rPr>
          <w:rFonts w:ascii="Times New Roman" w:hAnsi="Times New Roman" w:cs="Times New Roman"/>
          <w:sz w:val="28"/>
          <w:szCs w:val="28"/>
        </w:rPr>
        <w:t>подтвердить</w:t>
      </w:r>
      <w:r w:rsidR="00B479D1" w:rsidRPr="00AA1244">
        <w:rPr>
          <w:rFonts w:ascii="Times New Roman" w:hAnsi="Times New Roman" w:cs="Times New Roman"/>
          <w:sz w:val="28"/>
          <w:szCs w:val="28"/>
        </w:rPr>
        <w:t xml:space="preserve"> </w:t>
      </w:r>
      <w:r w:rsidR="004F531A" w:rsidRPr="00AA1244">
        <w:rPr>
          <w:rFonts w:ascii="Times New Roman" w:hAnsi="Times New Roman" w:cs="Times New Roman"/>
          <w:sz w:val="28"/>
          <w:szCs w:val="28"/>
        </w:rPr>
        <w:t xml:space="preserve">соответствие технологии предъявляемым требованиям </w:t>
      </w:r>
      <w:r w:rsidR="00B479D1" w:rsidRPr="00AA1244">
        <w:rPr>
          <w:rFonts w:ascii="Times New Roman" w:hAnsi="Times New Roman" w:cs="Times New Roman"/>
          <w:sz w:val="28"/>
          <w:szCs w:val="28"/>
        </w:rPr>
        <w:t xml:space="preserve">на настроечном образце (образцах). Примеры </w:t>
      </w:r>
      <w:r w:rsidR="0065418E" w:rsidRPr="00AA1244">
        <w:rPr>
          <w:rFonts w:ascii="Times New Roman" w:hAnsi="Times New Roman" w:cs="Times New Roman"/>
          <w:sz w:val="28"/>
          <w:szCs w:val="28"/>
        </w:rPr>
        <w:t>настроеч</w:t>
      </w:r>
      <w:r w:rsidR="00B479D1" w:rsidRPr="00AA1244">
        <w:rPr>
          <w:rFonts w:ascii="Times New Roman" w:hAnsi="Times New Roman" w:cs="Times New Roman"/>
          <w:sz w:val="28"/>
          <w:szCs w:val="28"/>
        </w:rPr>
        <w:t>ных образцов описаны в Приложении А.</w:t>
      </w:r>
    </w:p>
    <w:p w14:paraId="6A16F71C" w14:textId="39D00F31" w:rsidR="00B479D1" w:rsidRPr="00AA1244" w:rsidRDefault="00B479D1" w:rsidP="000E753D">
      <w:pPr>
        <w:spacing w:line="360" w:lineRule="auto"/>
        <w:ind w:firstLine="567"/>
        <w:jc w:val="both"/>
        <w:rPr>
          <w:rFonts w:ascii="Times New Roman" w:hAnsi="Times New Roman" w:cs="Times New Roman"/>
          <w:sz w:val="28"/>
          <w:szCs w:val="28"/>
        </w:rPr>
      </w:pPr>
      <w:r w:rsidRPr="00AA1244">
        <w:rPr>
          <w:rFonts w:ascii="Times New Roman" w:hAnsi="Times New Roman" w:cs="Times New Roman"/>
          <w:sz w:val="28"/>
          <w:szCs w:val="28"/>
        </w:rPr>
        <w:t xml:space="preserve">До </w:t>
      </w:r>
      <w:r w:rsidR="003D67CC" w:rsidRPr="00AA1244">
        <w:rPr>
          <w:rFonts w:ascii="Times New Roman" w:hAnsi="Times New Roman" w:cs="Times New Roman"/>
          <w:sz w:val="28"/>
          <w:szCs w:val="28"/>
        </w:rPr>
        <w:t xml:space="preserve">начала </w:t>
      </w:r>
      <w:r w:rsidR="00995F43" w:rsidRPr="00AA1244">
        <w:rPr>
          <w:rFonts w:ascii="Times New Roman" w:hAnsi="Times New Roman" w:cs="Times New Roman"/>
          <w:sz w:val="28"/>
          <w:szCs w:val="28"/>
        </w:rPr>
        <w:t>проведения первого контро</w:t>
      </w:r>
      <w:r w:rsidR="0015336D" w:rsidRPr="00AA1244">
        <w:rPr>
          <w:rFonts w:ascii="Times New Roman" w:hAnsi="Times New Roman" w:cs="Times New Roman"/>
          <w:sz w:val="28"/>
          <w:szCs w:val="28"/>
        </w:rPr>
        <w:t>л</w:t>
      </w:r>
      <w:r w:rsidR="00995F43" w:rsidRPr="00AA1244">
        <w:rPr>
          <w:rFonts w:ascii="Times New Roman" w:hAnsi="Times New Roman" w:cs="Times New Roman"/>
          <w:sz w:val="28"/>
          <w:szCs w:val="28"/>
        </w:rPr>
        <w:t>я</w:t>
      </w:r>
      <w:r w:rsidRPr="00AA1244">
        <w:rPr>
          <w:rFonts w:ascii="Times New Roman" w:hAnsi="Times New Roman" w:cs="Times New Roman"/>
          <w:sz w:val="28"/>
          <w:szCs w:val="28"/>
        </w:rPr>
        <w:t xml:space="preserve"> необходимо, чтобы </w:t>
      </w:r>
      <w:r w:rsidR="00995F43" w:rsidRPr="00AA1244">
        <w:rPr>
          <w:rFonts w:ascii="Times New Roman" w:hAnsi="Times New Roman" w:cs="Times New Roman"/>
          <w:sz w:val="28"/>
          <w:szCs w:val="28"/>
        </w:rPr>
        <w:t>технология</w:t>
      </w:r>
      <w:r w:rsidRPr="00AA1244">
        <w:rPr>
          <w:rFonts w:ascii="Times New Roman" w:hAnsi="Times New Roman" w:cs="Times New Roman"/>
          <w:sz w:val="28"/>
          <w:szCs w:val="28"/>
        </w:rPr>
        <w:t xml:space="preserve"> была признана удовлетворительной.</w:t>
      </w:r>
    </w:p>
    <w:p w14:paraId="0E12DDB8" w14:textId="77777777" w:rsidR="00B479D1" w:rsidRPr="00AA1244" w:rsidRDefault="00B479D1" w:rsidP="00B479D1">
      <w:pPr>
        <w:ind w:firstLine="567"/>
        <w:jc w:val="both"/>
        <w:rPr>
          <w:rFonts w:ascii="Times New Roman" w:hAnsi="Times New Roman" w:cs="Times New Roman"/>
          <w:sz w:val="28"/>
          <w:szCs w:val="28"/>
        </w:rPr>
      </w:pPr>
      <w:r w:rsidRPr="00AA1244">
        <w:rPr>
          <w:rFonts w:ascii="Times New Roman" w:hAnsi="Times New Roman" w:cs="Times New Roman"/>
          <w:sz w:val="28"/>
          <w:szCs w:val="28"/>
        </w:rPr>
        <w:t>У</w:t>
      </w:r>
      <w:r w:rsidR="00995F43" w:rsidRPr="00AA1244">
        <w:rPr>
          <w:rFonts w:ascii="Times New Roman" w:hAnsi="Times New Roman" w:cs="Times New Roman"/>
          <w:sz w:val="28"/>
          <w:szCs w:val="28"/>
        </w:rPr>
        <w:t>довлетворяющая требованиям технология</w:t>
      </w:r>
      <w:r w:rsidRPr="00AA1244">
        <w:rPr>
          <w:rFonts w:ascii="Times New Roman" w:hAnsi="Times New Roman" w:cs="Times New Roman"/>
          <w:sz w:val="28"/>
          <w:szCs w:val="28"/>
        </w:rPr>
        <w:t xml:space="preserve"> включает:</w:t>
      </w:r>
    </w:p>
    <w:p w14:paraId="04D08894" w14:textId="77777777" w:rsidR="00B479D1" w:rsidRPr="00AA1244" w:rsidRDefault="00B479D1" w:rsidP="00B479D1">
      <w:pPr>
        <w:ind w:firstLine="567"/>
        <w:jc w:val="both"/>
        <w:rPr>
          <w:rFonts w:ascii="Times New Roman" w:hAnsi="Times New Roman" w:cs="Times New Roman"/>
          <w:sz w:val="28"/>
          <w:szCs w:val="28"/>
        </w:rPr>
      </w:pPr>
      <w:r w:rsidRPr="00AA1244">
        <w:rPr>
          <w:rFonts w:ascii="Times New Roman" w:hAnsi="Times New Roman" w:cs="Times New Roman"/>
          <w:sz w:val="28"/>
          <w:szCs w:val="28"/>
        </w:rPr>
        <w:t>a) обнаружение всех требуемых отражателей;</w:t>
      </w:r>
    </w:p>
    <w:p w14:paraId="4F145A1A" w14:textId="77777777" w:rsidR="00B479D1" w:rsidRPr="00AA1244" w:rsidRDefault="00B479D1" w:rsidP="00B479D1">
      <w:pPr>
        <w:ind w:firstLine="567"/>
        <w:jc w:val="both"/>
        <w:rPr>
          <w:rFonts w:ascii="Times New Roman" w:hAnsi="Times New Roman" w:cs="Times New Roman"/>
          <w:sz w:val="28"/>
          <w:szCs w:val="28"/>
        </w:rPr>
      </w:pPr>
      <w:r w:rsidRPr="00AA1244">
        <w:rPr>
          <w:rFonts w:ascii="Times New Roman" w:hAnsi="Times New Roman" w:cs="Times New Roman"/>
          <w:sz w:val="28"/>
          <w:szCs w:val="28"/>
        </w:rPr>
        <w:t>b) способность к опр</w:t>
      </w:r>
      <w:r w:rsidR="00995F43" w:rsidRPr="00AA1244">
        <w:rPr>
          <w:rFonts w:ascii="Times New Roman" w:hAnsi="Times New Roman" w:cs="Times New Roman"/>
          <w:sz w:val="28"/>
          <w:szCs w:val="28"/>
        </w:rPr>
        <w:t>еделению размеров, как требует</w:t>
      </w:r>
      <w:r w:rsidRPr="00AA1244">
        <w:rPr>
          <w:rFonts w:ascii="Times New Roman" w:hAnsi="Times New Roman" w:cs="Times New Roman"/>
          <w:sz w:val="28"/>
          <w:szCs w:val="28"/>
        </w:rPr>
        <w:t xml:space="preserve"> спецификаци</w:t>
      </w:r>
      <w:r w:rsidR="00995F43" w:rsidRPr="00AA1244">
        <w:rPr>
          <w:rFonts w:ascii="Times New Roman" w:hAnsi="Times New Roman" w:cs="Times New Roman"/>
          <w:sz w:val="28"/>
          <w:szCs w:val="28"/>
        </w:rPr>
        <w:t>я</w:t>
      </w:r>
      <w:r w:rsidRPr="00AA1244">
        <w:rPr>
          <w:rFonts w:ascii="Times New Roman" w:hAnsi="Times New Roman" w:cs="Times New Roman"/>
          <w:sz w:val="28"/>
          <w:szCs w:val="28"/>
        </w:rPr>
        <w:t>;</w:t>
      </w:r>
    </w:p>
    <w:p w14:paraId="5AD16418" w14:textId="379979D6" w:rsidR="00B479D1" w:rsidRPr="00AA1244" w:rsidRDefault="00B479D1" w:rsidP="00B479D1">
      <w:pPr>
        <w:ind w:firstLine="567"/>
        <w:jc w:val="both"/>
        <w:rPr>
          <w:rFonts w:ascii="Times New Roman" w:hAnsi="Times New Roman" w:cs="Times New Roman"/>
          <w:sz w:val="28"/>
          <w:szCs w:val="28"/>
        </w:rPr>
      </w:pPr>
      <w:r w:rsidRPr="00AA1244">
        <w:rPr>
          <w:rFonts w:ascii="Times New Roman" w:hAnsi="Times New Roman" w:cs="Times New Roman"/>
          <w:sz w:val="28"/>
          <w:szCs w:val="28"/>
        </w:rPr>
        <w:t xml:space="preserve">c) </w:t>
      </w:r>
      <w:r w:rsidR="007F0F88" w:rsidRPr="00AA1244">
        <w:rPr>
          <w:rFonts w:ascii="Times New Roman" w:hAnsi="Times New Roman" w:cs="Times New Roman"/>
          <w:sz w:val="28"/>
          <w:szCs w:val="28"/>
        </w:rPr>
        <w:t>подтверждение</w:t>
      </w:r>
      <w:r w:rsidRPr="00AA1244">
        <w:rPr>
          <w:rFonts w:ascii="Times New Roman" w:hAnsi="Times New Roman" w:cs="Times New Roman"/>
          <w:sz w:val="28"/>
          <w:szCs w:val="28"/>
        </w:rPr>
        <w:t xml:space="preserve"> объема контроля по глубине и </w:t>
      </w:r>
      <w:r w:rsidR="00995F43" w:rsidRPr="00AA1244">
        <w:rPr>
          <w:rFonts w:ascii="Times New Roman" w:hAnsi="Times New Roman" w:cs="Times New Roman"/>
          <w:sz w:val="28"/>
          <w:szCs w:val="28"/>
        </w:rPr>
        <w:t>протяженности</w:t>
      </w:r>
      <w:r w:rsidRPr="00AA1244">
        <w:rPr>
          <w:rFonts w:ascii="Times New Roman" w:hAnsi="Times New Roman" w:cs="Times New Roman"/>
          <w:sz w:val="28"/>
          <w:szCs w:val="28"/>
        </w:rPr>
        <w:t>.</w:t>
      </w:r>
    </w:p>
    <w:p w14:paraId="2DF9E5F4" w14:textId="77777777" w:rsidR="00B479D1" w:rsidRPr="00AA1244" w:rsidRDefault="00B479D1" w:rsidP="00B479D1">
      <w:pPr>
        <w:pStyle w:val="1"/>
        <w:keepNext w:val="0"/>
        <w:keepLines w:val="0"/>
        <w:spacing w:after="240" w:line="360" w:lineRule="auto"/>
        <w:ind w:firstLine="567"/>
        <w:rPr>
          <w:rFonts w:ascii="Times New Roman" w:hAnsi="Times New Roman" w:cs="Times New Roman"/>
          <w:b/>
          <w:color w:val="auto"/>
        </w:rPr>
      </w:pPr>
      <w:r w:rsidRPr="00AA1244">
        <w:rPr>
          <w:rFonts w:ascii="Times New Roman" w:hAnsi="Times New Roman" w:cs="Times New Roman"/>
          <w:b/>
          <w:color w:val="auto"/>
        </w:rPr>
        <w:t xml:space="preserve">12 </w:t>
      </w:r>
      <w:r w:rsidR="00995F43" w:rsidRPr="00AA1244">
        <w:rPr>
          <w:rFonts w:ascii="Times New Roman" w:hAnsi="Times New Roman" w:cs="Times New Roman"/>
          <w:b/>
          <w:color w:val="auto"/>
        </w:rPr>
        <w:t>Контроль сварных соединений</w:t>
      </w:r>
    </w:p>
    <w:p w14:paraId="66F7976E" w14:textId="3110084C" w:rsidR="00B479D1" w:rsidRPr="00AA1244" w:rsidRDefault="00B479D1" w:rsidP="00B479D1">
      <w:pPr>
        <w:autoSpaceDE w:val="0"/>
        <w:autoSpaceDN w:val="0"/>
        <w:adjustRightInd w:val="0"/>
        <w:spacing w:after="0" w:line="360" w:lineRule="auto"/>
        <w:ind w:firstLine="567"/>
        <w:jc w:val="both"/>
        <w:rPr>
          <w:rFonts w:ascii="Times New Roman" w:hAnsi="Times New Roman" w:cs="Times New Roman"/>
          <w:sz w:val="28"/>
          <w:szCs w:val="28"/>
        </w:rPr>
      </w:pPr>
      <w:r w:rsidRPr="00AA1244">
        <w:rPr>
          <w:rFonts w:ascii="Times New Roman" w:hAnsi="Times New Roman" w:cs="Times New Roman"/>
          <w:sz w:val="28"/>
          <w:szCs w:val="28"/>
        </w:rPr>
        <w:t xml:space="preserve">Перед </w:t>
      </w:r>
      <w:r w:rsidR="000E753D" w:rsidRPr="00AA1244">
        <w:rPr>
          <w:rFonts w:ascii="Times New Roman" w:hAnsi="Times New Roman" w:cs="Times New Roman"/>
          <w:sz w:val="28"/>
          <w:szCs w:val="28"/>
        </w:rPr>
        <w:t>началом контроля</w:t>
      </w:r>
      <w:r w:rsidRPr="00AA1244">
        <w:rPr>
          <w:rFonts w:ascii="Times New Roman" w:hAnsi="Times New Roman" w:cs="Times New Roman"/>
          <w:sz w:val="28"/>
          <w:szCs w:val="28"/>
        </w:rPr>
        <w:t xml:space="preserve"> </w:t>
      </w:r>
      <w:r w:rsidR="002769D8" w:rsidRPr="00AA1244">
        <w:rPr>
          <w:rFonts w:ascii="Times New Roman" w:hAnsi="Times New Roman" w:cs="Times New Roman"/>
          <w:sz w:val="28"/>
          <w:szCs w:val="28"/>
        </w:rPr>
        <w:t>следует подтвердить</w:t>
      </w:r>
      <w:r w:rsidRPr="00AA1244">
        <w:rPr>
          <w:rFonts w:ascii="Times New Roman" w:hAnsi="Times New Roman" w:cs="Times New Roman"/>
          <w:sz w:val="28"/>
          <w:szCs w:val="28"/>
        </w:rPr>
        <w:t xml:space="preserve"> объем контроля</w:t>
      </w:r>
      <w:r w:rsidR="002769D8" w:rsidRPr="00AA1244">
        <w:rPr>
          <w:rFonts w:ascii="Times New Roman" w:hAnsi="Times New Roman" w:cs="Times New Roman"/>
          <w:sz w:val="28"/>
          <w:szCs w:val="28"/>
        </w:rPr>
        <w:t xml:space="preserve"> в соответствии</w:t>
      </w:r>
      <w:r w:rsidRPr="00AA1244">
        <w:rPr>
          <w:rFonts w:ascii="Times New Roman" w:hAnsi="Times New Roman" w:cs="Times New Roman"/>
          <w:sz w:val="28"/>
          <w:szCs w:val="28"/>
        </w:rPr>
        <w:t xml:space="preserve"> с </w:t>
      </w:r>
      <w:r w:rsidR="00BE6A69" w:rsidRPr="00AA1244">
        <w:rPr>
          <w:rFonts w:ascii="Times New Roman" w:hAnsi="Times New Roman" w:cs="Times New Roman"/>
          <w:sz w:val="28"/>
          <w:szCs w:val="28"/>
        </w:rPr>
        <w:t>планом</w:t>
      </w:r>
      <w:r w:rsidRPr="00AA1244">
        <w:rPr>
          <w:rFonts w:ascii="Times New Roman" w:hAnsi="Times New Roman" w:cs="Times New Roman"/>
          <w:sz w:val="28"/>
          <w:szCs w:val="28"/>
        </w:rPr>
        <w:t xml:space="preserve"> с</w:t>
      </w:r>
      <w:r w:rsidR="000E753D" w:rsidRPr="00AA1244">
        <w:rPr>
          <w:rFonts w:ascii="Times New Roman" w:hAnsi="Times New Roman" w:cs="Times New Roman"/>
          <w:sz w:val="28"/>
          <w:szCs w:val="28"/>
        </w:rPr>
        <w:t xml:space="preserve">канирования и </w:t>
      </w:r>
      <w:r w:rsidR="002769D8" w:rsidRPr="00AA1244">
        <w:rPr>
          <w:rFonts w:ascii="Times New Roman" w:hAnsi="Times New Roman" w:cs="Times New Roman"/>
          <w:sz w:val="28"/>
          <w:szCs w:val="28"/>
        </w:rPr>
        <w:t>продемонстрировать</w:t>
      </w:r>
      <w:r w:rsidRPr="00AA1244">
        <w:rPr>
          <w:rFonts w:ascii="Times New Roman" w:hAnsi="Times New Roman" w:cs="Times New Roman"/>
          <w:sz w:val="28"/>
          <w:szCs w:val="28"/>
        </w:rPr>
        <w:t xml:space="preserve"> на </w:t>
      </w:r>
      <w:r w:rsidR="005301BC" w:rsidRPr="00AA1244">
        <w:rPr>
          <w:rFonts w:ascii="Times New Roman" w:hAnsi="Times New Roman" w:cs="Times New Roman"/>
          <w:sz w:val="28"/>
          <w:szCs w:val="28"/>
        </w:rPr>
        <w:t>соответствующем</w:t>
      </w:r>
      <w:r w:rsidRPr="00AA1244">
        <w:rPr>
          <w:rFonts w:ascii="Times New Roman" w:hAnsi="Times New Roman" w:cs="Times New Roman"/>
          <w:sz w:val="28"/>
          <w:szCs w:val="28"/>
        </w:rPr>
        <w:t xml:space="preserve"> настроечном образце.</w:t>
      </w:r>
    </w:p>
    <w:p w14:paraId="43795657" w14:textId="53BE8647" w:rsidR="00B479D1" w:rsidRPr="00AA1244" w:rsidRDefault="00B479D1" w:rsidP="00B479D1">
      <w:pPr>
        <w:autoSpaceDE w:val="0"/>
        <w:autoSpaceDN w:val="0"/>
        <w:adjustRightInd w:val="0"/>
        <w:spacing w:after="0" w:line="360" w:lineRule="auto"/>
        <w:ind w:firstLine="567"/>
        <w:jc w:val="both"/>
        <w:rPr>
          <w:rFonts w:ascii="Times New Roman" w:hAnsi="Times New Roman" w:cs="Times New Roman"/>
          <w:sz w:val="28"/>
          <w:szCs w:val="28"/>
        </w:rPr>
      </w:pPr>
      <w:r w:rsidRPr="00AA1244">
        <w:rPr>
          <w:rFonts w:ascii="Times New Roman" w:hAnsi="Times New Roman" w:cs="Times New Roman"/>
          <w:sz w:val="28"/>
          <w:szCs w:val="28"/>
        </w:rPr>
        <w:lastRenderedPageBreak/>
        <w:t>Допус</w:t>
      </w:r>
      <w:r w:rsidR="003D67CC" w:rsidRPr="00AA1244">
        <w:rPr>
          <w:rFonts w:ascii="Times New Roman" w:hAnsi="Times New Roman" w:cs="Times New Roman"/>
          <w:sz w:val="28"/>
          <w:szCs w:val="28"/>
        </w:rPr>
        <w:t>кае</w:t>
      </w:r>
      <w:r w:rsidRPr="00AA1244">
        <w:rPr>
          <w:rFonts w:ascii="Times New Roman" w:hAnsi="Times New Roman" w:cs="Times New Roman"/>
          <w:sz w:val="28"/>
          <w:szCs w:val="28"/>
        </w:rPr>
        <w:t>мые отклонения положени</w:t>
      </w:r>
      <w:r w:rsidR="003D67CC" w:rsidRPr="00AA1244">
        <w:rPr>
          <w:rFonts w:ascii="Times New Roman" w:hAnsi="Times New Roman" w:cs="Times New Roman"/>
          <w:sz w:val="28"/>
          <w:szCs w:val="28"/>
        </w:rPr>
        <w:t>я</w:t>
      </w:r>
      <w:r w:rsidRPr="00AA1244">
        <w:rPr>
          <w:rFonts w:ascii="Times New Roman" w:hAnsi="Times New Roman" w:cs="Times New Roman"/>
          <w:sz w:val="28"/>
          <w:szCs w:val="28"/>
        </w:rPr>
        <w:t xml:space="preserve"> преобразователя относительно центральной оси шва </w:t>
      </w:r>
      <w:r w:rsidR="003D67CC" w:rsidRPr="00AA1244">
        <w:rPr>
          <w:rFonts w:ascii="Times New Roman" w:hAnsi="Times New Roman" w:cs="Times New Roman"/>
          <w:sz w:val="28"/>
          <w:szCs w:val="28"/>
        </w:rPr>
        <w:t>следует</w:t>
      </w:r>
      <w:r w:rsidRPr="00AA1244">
        <w:rPr>
          <w:rFonts w:ascii="Times New Roman" w:hAnsi="Times New Roman" w:cs="Times New Roman"/>
          <w:sz w:val="28"/>
          <w:szCs w:val="28"/>
        </w:rPr>
        <w:t xml:space="preserve"> задокументировать в процедуре </w:t>
      </w:r>
      <w:r w:rsidR="000E753D" w:rsidRPr="00AA1244">
        <w:rPr>
          <w:rFonts w:ascii="Times New Roman" w:hAnsi="Times New Roman" w:cs="Times New Roman"/>
          <w:sz w:val="28"/>
          <w:szCs w:val="28"/>
        </w:rPr>
        <w:t xml:space="preserve">контроля, </w:t>
      </w:r>
      <w:r w:rsidRPr="00AA1244">
        <w:rPr>
          <w:rFonts w:ascii="Times New Roman" w:hAnsi="Times New Roman" w:cs="Times New Roman"/>
          <w:sz w:val="28"/>
          <w:szCs w:val="28"/>
        </w:rPr>
        <w:t xml:space="preserve">занести в </w:t>
      </w:r>
      <w:r w:rsidR="00BE6A69" w:rsidRPr="00AA1244">
        <w:rPr>
          <w:rFonts w:ascii="Times New Roman" w:hAnsi="Times New Roman" w:cs="Times New Roman"/>
          <w:sz w:val="28"/>
          <w:szCs w:val="28"/>
        </w:rPr>
        <w:t>план</w:t>
      </w:r>
      <w:r w:rsidRPr="00AA1244">
        <w:rPr>
          <w:rFonts w:ascii="Times New Roman" w:hAnsi="Times New Roman" w:cs="Times New Roman"/>
          <w:sz w:val="28"/>
          <w:szCs w:val="28"/>
        </w:rPr>
        <w:t xml:space="preserve"> сканирования и </w:t>
      </w:r>
      <w:r w:rsidR="000E753D" w:rsidRPr="00AA1244">
        <w:rPr>
          <w:rFonts w:ascii="Times New Roman" w:hAnsi="Times New Roman" w:cs="Times New Roman"/>
          <w:sz w:val="28"/>
          <w:szCs w:val="28"/>
        </w:rPr>
        <w:t>подтвердить</w:t>
      </w:r>
      <w:r w:rsidRPr="00AA1244">
        <w:rPr>
          <w:rFonts w:ascii="Times New Roman" w:hAnsi="Times New Roman" w:cs="Times New Roman"/>
          <w:sz w:val="28"/>
          <w:szCs w:val="28"/>
        </w:rPr>
        <w:t xml:space="preserve"> на </w:t>
      </w:r>
      <w:r w:rsidR="0065418E" w:rsidRPr="00AA1244">
        <w:rPr>
          <w:rFonts w:ascii="Times New Roman" w:hAnsi="Times New Roman" w:cs="Times New Roman"/>
          <w:sz w:val="28"/>
          <w:szCs w:val="28"/>
        </w:rPr>
        <w:t>настроеч</w:t>
      </w:r>
      <w:r w:rsidRPr="00AA1244">
        <w:rPr>
          <w:rFonts w:ascii="Times New Roman" w:hAnsi="Times New Roman" w:cs="Times New Roman"/>
          <w:sz w:val="28"/>
          <w:szCs w:val="28"/>
        </w:rPr>
        <w:t>ном образце.</w:t>
      </w:r>
    </w:p>
    <w:p w14:paraId="20F2195B" w14:textId="77777777" w:rsidR="00B479D1" w:rsidRPr="00AA1244" w:rsidRDefault="00B479D1" w:rsidP="00B479D1">
      <w:pPr>
        <w:autoSpaceDE w:val="0"/>
        <w:autoSpaceDN w:val="0"/>
        <w:adjustRightInd w:val="0"/>
        <w:spacing w:after="0" w:line="360" w:lineRule="auto"/>
        <w:ind w:firstLine="567"/>
        <w:jc w:val="both"/>
        <w:rPr>
          <w:rFonts w:ascii="Times New Roman" w:hAnsi="Times New Roman" w:cs="Times New Roman"/>
          <w:sz w:val="28"/>
          <w:szCs w:val="28"/>
        </w:rPr>
      </w:pPr>
      <w:r w:rsidRPr="00AA1244">
        <w:rPr>
          <w:rFonts w:ascii="Times New Roman" w:hAnsi="Times New Roman" w:cs="Times New Roman"/>
          <w:sz w:val="28"/>
          <w:szCs w:val="28"/>
        </w:rPr>
        <w:t xml:space="preserve">Некоторые индикации, выявленные во время </w:t>
      </w:r>
      <w:r w:rsidR="002769D8" w:rsidRPr="00AA1244">
        <w:rPr>
          <w:rFonts w:ascii="Times New Roman" w:hAnsi="Times New Roman" w:cs="Times New Roman"/>
          <w:sz w:val="28"/>
          <w:szCs w:val="28"/>
        </w:rPr>
        <w:t>проведенного</w:t>
      </w:r>
      <w:r w:rsidRPr="00AA1244">
        <w:rPr>
          <w:rFonts w:ascii="Times New Roman" w:hAnsi="Times New Roman" w:cs="Times New Roman"/>
          <w:sz w:val="28"/>
          <w:szCs w:val="28"/>
        </w:rPr>
        <w:t xml:space="preserve"> </w:t>
      </w:r>
      <w:r w:rsidR="002769D8" w:rsidRPr="00AA1244">
        <w:rPr>
          <w:rFonts w:ascii="Times New Roman" w:hAnsi="Times New Roman" w:cs="Times New Roman"/>
          <w:sz w:val="28"/>
          <w:szCs w:val="28"/>
        </w:rPr>
        <w:t>сканирования, могут потребовать дополнительного анализа путем</w:t>
      </w:r>
      <w:r w:rsidRPr="00AA1244">
        <w:rPr>
          <w:rFonts w:ascii="Times New Roman" w:hAnsi="Times New Roman" w:cs="Times New Roman"/>
          <w:sz w:val="28"/>
          <w:szCs w:val="28"/>
        </w:rPr>
        <w:t xml:space="preserve"> </w:t>
      </w:r>
      <w:r w:rsidR="002769D8" w:rsidRPr="00AA1244">
        <w:rPr>
          <w:rFonts w:ascii="Times New Roman" w:hAnsi="Times New Roman" w:cs="Times New Roman"/>
          <w:sz w:val="28"/>
          <w:szCs w:val="28"/>
        </w:rPr>
        <w:t>смещения преобразователя</w:t>
      </w:r>
      <w:r w:rsidRPr="00AA1244">
        <w:rPr>
          <w:rFonts w:ascii="Times New Roman" w:hAnsi="Times New Roman" w:cs="Times New Roman"/>
          <w:sz w:val="28"/>
          <w:szCs w:val="28"/>
        </w:rPr>
        <w:t xml:space="preserve">, </w:t>
      </w:r>
      <w:r w:rsidR="002769D8" w:rsidRPr="00AA1244">
        <w:rPr>
          <w:rFonts w:ascii="Times New Roman" w:hAnsi="Times New Roman" w:cs="Times New Roman"/>
          <w:sz w:val="28"/>
          <w:szCs w:val="28"/>
        </w:rPr>
        <w:t xml:space="preserve">сканирования перпендикулярно </w:t>
      </w:r>
      <w:proofErr w:type="spellStart"/>
      <w:r w:rsidR="002769D8" w:rsidRPr="00AA1244">
        <w:rPr>
          <w:rFonts w:ascii="Times New Roman" w:hAnsi="Times New Roman" w:cs="Times New Roman"/>
          <w:sz w:val="28"/>
          <w:szCs w:val="28"/>
        </w:rPr>
        <w:t>несплошности</w:t>
      </w:r>
      <w:proofErr w:type="spellEnd"/>
      <w:r w:rsidRPr="00AA1244">
        <w:rPr>
          <w:rFonts w:ascii="Times New Roman" w:hAnsi="Times New Roman" w:cs="Times New Roman"/>
          <w:sz w:val="28"/>
          <w:szCs w:val="28"/>
        </w:rPr>
        <w:t>, дополнительных настроек фазированной решётки и т.д.</w:t>
      </w:r>
    </w:p>
    <w:p w14:paraId="62FEEC61" w14:textId="05C5A3DD" w:rsidR="003D67CC" w:rsidRPr="00AA1244" w:rsidRDefault="00B479D1" w:rsidP="00B479D1">
      <w:pPr>
        <w:autoSpaceDE w:val="0"/>
        <w:autoSpaceDN w:val="0"/>
        <w:adjustRightInd w:val="0"/>
        <w:spacing w:after="0" w:line="360" w:lineRule="auto"/>
        <w:ind w:firstLine="567"/>
        <w:jc w:val="both"/>
        <w:rPr>
          <w:rFonts w:ascii="Times New Roman" w:hAnsi="Times New Roman" w:cs="Times New Roman"/>
          <w:sz w:val="28"/>
          <w:szCs w:val="28"/>
        </w:rPr>
      </w:pPr>
      <w:r w:rsidRPr="00AA1244">
        <w:rPr>
          <w:rFonts w:ascii="Times New Roman" w:hAnsi="Times New Roman" w:cs="Times New Roman"/>
          <w:sz w:val="28"/>
          <w:szCs w:val="28"/>
        </w:rPr>
        <w:t>Скорость сканирования нужно выбирать так</w:t>
      </w:r>
      <w:r w:rsidR="000E753D" w:rsidRPr="00AA1244">
        <w:rPr>
          <w:rFonts w:ascii="Times New Roman" w:hAnsi="Times New Roman" w:cs="Times New Roman"/>
          <w:sz w:val="28"/>
          <w:szCs w:val="28"/>
        </w:rPr>
        <w:t>им образом</w:t>
      </w:r>
      <w:r w:rsidR="002769D8" w:rsidRPr="00AA1244">
        <w:rPr>
          <w:rFonts w:ascii="Times New Roman" w:hAnsi="Times New Roman" w:cs="Times New Roman"/>
          <w:sz w:val="28"/>
          <w:szCs w:val="28"/>
        </w:rPr>
        <w:t>, чтобы получить</w:t>
      </w:r>
      <w:r w:rsidRPr="00AA1244">
        <w:rPr>
          <w:rFonts w:ascii="Times New Roman" w:hAnsi="Times New Roman" w:cs="Times New Roman"/>
          <w:sz w:val="28"/>
          <w:szCs w:val="28"/>
        </w:rPr>
        <w:t xml:space="preserve"> изображения удовлетворительного качества (см. п. 14.</w:t>
      </w:r>
      <w:r w:rsidR="0020364A">
        <w:rPr>
          <w:rFonts w:ascii="Times New Roman" w:hAnsi="Times New Roman" w:cs="Times New Roman"/>
          <w:sz w:val="28"/>
          <w:szCs w:val="28"/>
        </w:rPr>
        <w:t>2</w:t>
      </w:r>
      <w:r w:rsidRPr="00AA1244">
        <w:rPr>
          <w:rFonts w:ascii="Times New Roman" w:hAnsi="Times New Roman" w:cs="Times New Roman"/>
          <w:sz w:val="28"/>
          <w:szCs w:val="28"/>
        </w:rPr>
        <w:t xml:space="preserve">). Скорость сканирования подбирают в зависимости от факторов, таких как </w:t>
      </w:r>
      <w:r w:rsidR="00707D52" w:rsidRPr="00AA1244">
        <w:rPr>
          <w:rFonts w:ascii="Times New Roman" w:hAnsi="Times New Roman" w:cs="Times New Roman"/>
          <w:sz w:val="28"/>
          <w:szCs w:val="28"/>
        </w:rPr>
        <w:t>количество</w:t>
      </w:r>
      <w:r w:rsidR="002769D8" w:rsidRPr="00AA1244">
        <w:rPr>
          <w:rFonts w:ascii="Times New Roman" w:hAnsi="Times New Roman" w:cs="Times New Roman"/>
          <w:sz w:val="28"/>
          <w:szCs w:val="28"/>
        </w:rPr>
        <w:t xml:space="preserve"> использованных</w:t>
      </w:r>
      <w:r w:rsidRPr="00AA1244">
        <w:rPr>
          <w:rFonts w:ascii="Times New Roman" w:hAnsi="Times New Roman" w:cs="Times New Roman"/>
          <w:sz w:val="28"/>
          <w:szCs w:val="28"/>
        </w:rPr>
        <w:t xml:space="preserve"> </w:t>
      </w:r>
      <w:r w:rsidR="000E753D" w:rsidRPr="00AA1244">
        <w:rPr>
          <w:rFonts w:ascii="Times New Roman" w:hAnsi="Times New Roman" w:cs="Times New Roman"/>
          <w:sz w:val="28"/>
          <w:szCs w:val="28"/>
        </w:rPr>
        <w:t>з</w:t>
      </w:r>
      <w:r w:rsidR="00ED1224" w:rsidRPr="00AA1244">
        <w:rPr>
          <w:rFonts w:ascii="Times New Roman" w:hAnsi="Times New Roman" w:cs="Times New Roman"/>
          <w:sz w:val="28"/>
          <w:szCs w:val="28"/>
        </w:rPr>
        <w:t>аконов</w:t>
      </w:r>
      <w:r w:rsidR="002769D8" w:rsidRPr="00AA1244">
        <w:rPr>
          <w:rFonts w:ascii="Times New Roman" w:hAnsi="Times New Roman" w:cs="Times New Roman"/>
          <w:sz w:val="28"/>
          <w:szCs w:val="28"/>
        </w:rPr>
        <w:t xml:space="preserve"> задержки</w:t>
      </w:r>
      <w:r w:rsidRPr="00AA1244">
        <w:rPr>
          <w:rFonts w:ascii="Times New Roman" w:hAnsi="Times New Roman" w:cs="Times New Roman"/>
          <w:sz w:val="28"/>
          <w:szCs w:val="28"/>
        </w:rPr>
        <w:t xml:space="preserve">, разрешение изображений, усреднение сигнала, частоты </w:t>
      </w:r>
      <w:r w:rsidR="002769D8" w:rsidRPr="00AA1244">
        <w:rPr>
          <w:rFonts w:ascii="Times New Roman" w:hAnsi="Times New Roman" w:cs="Times New Roman"/>
          <w:sz w:val="28"/>
          <w:szCs w:val="28"/>
        </w:rPr>
        <w:t>следования импульса, частоты</w:t>
      </w:r>
      <w:r w:rsidRPr="00AA1244">
        <w:rPr>
          <w:rFonts w:ascii="Times New Roman" w:hAnsi="Times New Roman" w:cs="Times New Roman"/>
          <w:sz w:val="28"/>
          <w:szCs w:val="28"/>
        </w:rPr>
        <w:t xml:space="preserve"> </w:t>
      </w:r>
      <w:r w:rsidR="000E753D" w:rsidRPr="00AA1244">
        <w:rPr>
          <w:rFonts w:ascii="Times New Roman" w:hAnsi="Times New Roman" w:cs="Times New Roman"/>
          <w:sz w:val="28"/>
          <w:szCs w:val="28"/>
        </w:rPr>
        <w:t>сбора</w:t>
      </w:r>
      <w:r w:rsidRPr="00AA1244">
        <w:rPr>
          <w:rFonts w:ascii="Times New Roman" w:hAnsi="Times New Roman" w:cs="Times New Roman"/>
          <w:sz w:val="28"/>
          <w:szCs w:val="28"/>
        </w:rPr>
        <w:t xml:space="preserve"> данных и объёма</w:t>
      </w:r>
      <w:r w:rsidR="00FD0628" w:rsidRPr="00AA1244">
        <w:rPr>
          <w:rFonts w:ascii="Times New Roman" w:hAnsi="Times New Roman" w:cs="Times New Roman"/>
          <w:sz w:val="28"/>
          <w:szCs w:val="28"/>
        </w:rPr>
        <w:t xml:space="preserve"> контроля</w:t>
      </w:r>
      <w:r w:rsidRPr="00AA1244">
        <w:rPr>
          <w:rFonts w:ascii="Times New Roman" w:hAnsi="Times New Roman" w:cs="Times New Roman"/>
          <w:sz w:val="28"/>
          <w:szCs w:val="28"/>
        </w:rPr>
        <w:t>. Недостающие линии изображения у</w:t>
      </w:r>
      <w:r w:rsidR="002769D8" w:rsidRPr="00AA1244">
        <w:rPr>
          <w:rFonts w:ascii="Times New Roman" w:hAnsi="Times New Roman" w:cs="Times New Roman"/>
          <w:sz w:val="28"/>
          <w:szCs w:val="28"/>
        </w:rPr>
        <w:t>казывают на то, что была использована</w:t>
      </w:r>
      <w:r w:rsidRPr="00AA1244">
        <w:rPr>
          <w:rFonts w:ascii="Times New Roman" w:hAnsi="Times New Roman" w:cs="Times New Roman"/>
          <w:sz w:val="28"/>
          <w:szCs w:val="28"/>
        </w:rPr>
        <w:t xml:space="preserve"> слишком высокая скорость сканирования. На одиночном изображении может отсутствовать максимум 5% от общего числа собранных линий, </w:t>
      </w:r>
      <w:r w:rsidR="002769D8" w:rsidRPr="00AA1244">
        <w:rPr>
          <w:rFonts w:ascii="Times New Roman" w:hAnsi="Times New Roman" w:cs="Times New Roman"/>
          <w:sz w:val="28"/>
          <w:szCs w:val="28"/>
        </w:rPr>
        <w:t>при условии, что они не смежные</w:t>
      </w:r>
      <w:r w:rsidRPr="00AA1244">
        <w:rPr>
          <w:rFonts w:ascii="Times New Roman" w:hAnsi="Times New Roman" w:cs="Times New Roman"/>
          <w:sz w:val="28"/>
          <w:szCs w:val="28"/>
        </w:rPr>
        <w:t>.</w:t>
      </w:r>
    </w:p>
    <w:p w14:paraId="02C3720F" w14:textId="68BF27B1" w:rsidR="00B479D1" w:rsidRPr="00AA1244" w:rsidRDefault="00B479D1" w:rsidP="00B479D1">
      <w:pPr>
        <w:autoSpaceDE w:val="0"/>
        <w:autoSpaceDN w:val="0"/>
        <w:adjustRightInd w:val="0"/>
        <w:spacing w:after="0" w:line="360" w:lineRule="auto"/>
        <w:ind w:firstLine="567"/>
        <w:jc w:val="both"/>
        <w:rPr>
          <w:rFonts w:ascii="Times New Roman" w:hAnsi="Times New Roman" w:cs="Times New Roman"/>
          <w:sz w:val="28"/>
          <w:szCs w:val="28"/>
        </w:rPr>
      </w:pPr>
      <w:r w:rsidRPr="00AA1244">
        <w:rPr>
          <w:rFonts w:ascii="Times New Roman" w:hAnsi="Times New Roman" w:cs="Times New Roman"/>
          <w:sz w:val="28"/>
          <w:szCs w:val="28"/>
        </w:rPr>
        <w:t xml:space="preserve">Если длина шва сканируется </w:t>
      </w:r>
      <w:r w:rsidR="000E753D" w:rsidRPr="00AA1244">
        <w:rPr>
          <w:rFonts w:ascii="Times New Roman" w:hAnsi="Times New Roman" w:cs="Times New Roman"/>
          <w:sz w:val="28"/>
          <w:szCs w:val="28"/>
        </w:rPr>
        <w:t xml:space="preserve">более чем </w:t>
      </w:r>
      <w:r w:rsidR="002769D8" w:rsidRPr="00AA1244">
        <w:rPr>
          <w:rFonts w:ascii="Times New Roman" w:hAnsi="Times New Roman" w:cs="Times New Roman"/>
          <w:sz w:val="28"/>
          <w:szCs w:val="28"/>
        </w:rPr>
        <w:t>одним участком</w:t>
      </w:r>
      <w:r w:rsidRPr="00AA1244">
        <w:rPr>
          <w:rFonts w:ascii="Times New Roman" w:hAnsi="Times New Roman" w:cs="Times New Roman"/>
          <w:sz w:val="28"/>
          <w:szCs w:val="28"/>
        </w:rPr>
        <w:t>, то необходимо обеспечить</w:t>
      </w:r>
      <w:r w:rsidR="002769D8" w:rsidRPr="00AA1244">
        <w:rPr>
          <w:rFonts w:ascii="Times New Roman" w:hAnsi="Times New Roman" w:cs="Times New Roman"/>
          <w:sz w:val="28"/>
          <w:szCs w:val="28"/>
        </w:rPr>
        <w:t xml:space="preserve"> перекрытие не менее 20 мм</w:t>
      </w:r>
      <w:r w:rsidRPr="00AA1244">
        <w:rPr>
          <w:rFonts w:ascii="Times New Roman" w:hAnsi="Times New Roman" w:cs="Times New Roman"/>
          <w:sz w:val="28"/>
          <w:szCs w:val="28"/>
        </w:rPr>
        <w:t xml:space="preserve"> между смежными </w:t>
      </w:r>
      <w:r w:rsidR="002769D8" w:rsidRPr="00AA1244">
        <w:rPr>
          <w:rFonts w:ascii="Times New Roman" w:hAnsi="Times New Roman" w:cs="Times New Roman"/>
          <w:sz w:val="28"/>
          <w:szCs w:val="28"/>
        </w:rPr>
        <w:t>участками</w:t>
      </w:r>
      <w:r w:rsidRPr="00AA1244">
        <w:rPr>
          <w:rFonts w:ascii="Times New Roman" w:hAnsi="Times New Roman" w:cs="Times New Roman"/>
          <w:sz w:val="28"/>
          <w:szCs w:val="28"/>
        </w:rPr>
        <w:t>. При сканировании кольцевых швов требуется т</w:t>
      </w:r>
      <w:r w:rsidR="002769D8" w:rsidRPr="00AA1244">
        <w:rPr>
          <w:rFonts w:ascii="Times New Roman" w:hAnsi="Times New Roman" w:cs="Times New Roman"/>
          <w:sz w:val="28"/>
          <w:szCs w:val="28"/>
        </w:rPr>
        <w:t>акое</w:t>
      </w:r>
      <w:r w:rsidRPr="00AA1244">
        <w:rPr>
          <w:rFonts w:ascii="Times New Roman" w:hAnsi="Times New Roman" w:cs="Times New Roman"/>
          <w:sz w:val="28"/>
          <w:szCs w:val="28"/>
        </w:rPr>
        <w:t xml:space="preserve"> же перекрытие между местом окончания последнего изображения и началом первого.</w:t>
      </w:r>
    </w:p>
    <w:p w14:paraId="1EFB4D31" w14:textId="3AF47E4F" w:rsidR="00B479D1" w:rsidRPr="00AA1244" w:rsidRDefault="003D67CC" w:rsidP="00B479D1">
      <w:pPr>
        <w:autoSpaceDE w:val="0"/>
        <w:autoSpaceDN w:val="0"/>
        <w:adjustRightInd w:val="0"/>
        <w:spacing w:line="360" w:lineRule="auto"/>
        <w:ind w:firstLine="567"/>
        <w:jc w:val="both"/>
        <w:rPr>
          <w:rFonts w:ascii="Times New Roman" w:hAnsi="Times New Roman" w:cs="Times New Roman"/>
          <w:sz w:val="28"/>
          <w:szCs w:val="28"/>
        </w:rPr>
      </w:pPr>
      <w:r w:rsidRPr="00AA1244">
        <w:rPr>
          <w:rFonts w:ascii="Times New Roman" w:hAnsi="Times New Roman" w:cs="Times New Roman"/>
          <w:sz w:val="28"/>
          <w:szCs w:val="28"/>
        </w:rPr>
        <w:t>По возможности</w:t>
      </w:r>
      <w:r w:rsidR="00B479D1" w:rsidRPr="00AA1244">
        <w:rPr>
          <w:rFonts w:ascii="Times New Roman" w:hAnsi="Times New Roman" w:cs="Times New Roman"/>
          <w:sz w:val="28"/>
          <w:szCs w:val="28"/>
        </w:rPr>
        <w:t xml:space="preserve"> рекоменду</w:t>
      </w:r>
      <w:r w:rsidR="00E14486" w:rsidRPr="00AA1244">
        <w:rPr>
          <w:rFonts w:ascii="Times New Roman" w:hAnsi="Times New Roman" w:cs="Times New Roman"/>
          <w:sz w:val="28"/>
          <w:szCs w:val="28"/>
        </w:rPr>
        <w:t>е</w:t>
      </w:r>
      <w:r w:rsidR="00B479D1" w:rsidRPr="00AA1244">
        <w:rPr>
          <w:rFonts w:ascii="Times New Roman" w:hAnsi="Times New Roman" w:cs="Times New Roman"/>
          <w:sz w:val="28"/>
          <w:szCs w:val="28"/>
        </w:rPr>
        <w:t>т</w:t>
      </w:r>
      <w:r w:rsidR="00E14486" w:rsidRPr="00AA1244">
        <w:rPr>
          <w:rFonts w:ascii="Times New Roman" w:hAnsi="Times New Roman" w:cs="Times New Roman"/>
          <w:sz w:val="28"/>
          <w:szCs w:val="28"/>
        </w:rPr>
        <w:t>ся</w:t>
      </w:r>
      <w:r w:rsidR="00B479D1" w:rsidRPr="00AA1244">
        <w:rPr>
          <w:rFonts w:ascii="Times New Roman" w:hAnsi="Times New Roman" w:cs="Times New Roman"/>
          <w:sz w:val="28"/>
          <w:szCs w:val="28"/>
        </w:rPr>
        <w:t xml:space="preserve"> </w:t>
      </w:r>
      <w:r w:rsidR="00ED1224" w:rsidRPr="00AA1244">
        <w:rPr>
          <w:rFonts w:ascii="Times New Roman" w:hAnsi="Times New Roman" w:cs="Times New Roman"/>
          <w:sz w:val="28"/>
          <w:szCs w:val="28"/>
        </w:rPr>
        <w:t xml:space="preserve">контролировать </w:t>
      </w:r>
      <w:r w:rsidR="00E14486" w:rsidRPr="00AA1244">
        <w:rPr>
          <w:rFonts w:ascii="Times New Roman" w:hAnsi="Times New Roman" w:cs="Times New Roman"/>
          <w:sz w:val="28"/>
          <w:szCs w:val="28"/>
        </w:rPr>
        <w:t>качество</w:t>
      </w:r>
      <w:r w:rsidR="00B479D1" w:rsidRPr="00AA1244">
        <w:rPr>
          <w:rFonts w:ascii="Times New Roman" w:hAnsi="Times New Roman" w:cs="Times New Roman"/>
          <w:sz w:val="28"/>
          <w:szCs w:val="28"/>
        </w:rPr>
        <w:t xml:space="preserve"> акустического контакта.</w:t>
      </w:r>
    </w:p>
    <w:p w14:paraId="29CD1CEF" w14:textId="77777777" w:rsidR="00FC3A87" w:rsidRPr="00AA1244" w:rsidRDefault="00FC3A87" w:rsidP="00B80A8F">
      <w:pPr>
        <w:pStyle w:val="1"/>
        <w:spacing w:after="240" w:line="360" w:lineRule="auto"/>
        <w:ind w:firstLine="567"/>
        <w:rPr>
          <w:rFonts w:ascii="Times New Roman" w:hAnsi="Times New Roman" w:cs="Times New Roman"/>
          <w:b/>
          <w:color w:val="auto"/>
        </w:rPr>
      </w:pPr>
      <w:bookmarkStart w:id="52" w:name="bookmark46"/>
      <w:r w:rsidRPr="00AA1244">
        <w:rPr>
          <w:rFonts w:ascii="Times New Roman" w:hAnsi="Times New Roman" w:cs="Times New Roman"/>
          <w:b/>
          <w:color w:val="auto"/>
        </w:rPr>
        <w:t xml:space="preserve">13 </w:t>
      </w:r>
      <w:bookmarkEnd w:id="52"/>
      <w:r w:rsidR="00B479D1" w:rsidRPr="00AA1244">
        <w:rPr>
          <w:rFonts w:ascii="Times New Roman" w:hAnsi="Times New Roman" w:cs="Times New Roman"/>
          <w:b/>
          <w:color w:val="auto"/>
        </w:rPr>
        <w:t xml:space="preserve">Хранение </w:t>
      </w:r>
      <w:r w:rsidR="001344D6" w:rsidRPr="00AA1244">
        <w:rPr>
          <w:rFonts w:ascii="Times New Roman" w:hAnsi="Times New Roman" w:cs="Times New Roman"/>
          <w:b/>
          <w:color w:val="auto"/>
        </w:rPr>
        <w:t>данных</w:t>
      </w:r>
    </w:p>
    <w:p w14:paraId="3CDBB5EC" w14:textId="2318896C" w:rsidR="00F2404C" w:rsidRPr="00AA1244" w:rsidRDefault="00F2404C" w:rsidP="00F2404C">
      <w:pPr>
        <w:spacing w:after="0" w:line="360" w:lineRule="auto"/>
        <w:ind w:firstLine="567"/>
        <w:jc w:val="both"/>
        <w:rPr>
          <w:rFonts w:ascii="Times New Roman" w:hAnsi="Times New Roman" w:cs="Times New Roman"/>
          <w:sz w:val="28"/>
          <w:szCs w:val="28"/>
        </w:rPr>
      </w:pPr>
      <w:r w:rsidRPr="00AA1244">
        <w:rPr>
          <w:rFonts w:ascii="Times New Roman" w:hAnsi="Times New Roman" w:cs="Times New Roman"/>
          <w:sz w:val="28"/>
          <w:szCs w:val="28"/>
        </w:rPr>
        <w:t>Ультразвуковой контроль</w:t>
      </w:r>
      <w:r w:rsidR="000E753D" w:rsidRPr="00AA1244">
        <w:rPr>
          <w:rFonts w:ascii="Times New Roman" w:hAnsi="Times New Roman" w:cs="Times New Roman"/>
          <w:sz w:val="28"/>
          <w:szCs w:val="28"/>
        </w:rPr>
        <w:t xml:space="preserve"> должен быть выполнен</w:t>
      </w:r>
      <w:r w:rsidRPr="00AA1244">
        <w:rPr>
          <w:rFonts w:ascii="Times New Roman" w:hAnsi="Times New Roman" w:cs="Times New Roman"/>
          <w:sz w:val="28"/>
          <w:szCs w:val="28"/>
        </w:rPr>
        <w:t xml:space="preserve"> с использованием устройства, </w:t>
      </w:r>
      <w:r w:rsidR="00FD0628" w:rsidRPr="00AA1244">
        <w:rPr>
          <w:rFonts w:ascii="Times New Roman" w:hAnsi="Times New Roman" w:cs="Times New Roman"/>
          <w:sz w:val="28"/>
          <w:szCs w:val="28"/>
        </w:rPr>
        <w:t>обеспечивающие</w:t>
      </w:r>
      <w:r w:rsidRPr="00AA1244">
        <w:rPr>
          <w:rFonts w:ascii="Times New Roman" w:hAnsi="Times New Roman" w:cs="Times New Roman"/>
          <w:sz w:val="28"/>
          <w:szCs w:val="28"/>
        </w:rPr>
        <w:t xml:space="preserve"> компьютерный сбор данных. Все данные А-скан</w:t>
      </w:r>
      <w:r w:rsidR="00FD0628" w:rsidRPr="00AA1244">
        <w:rPr>
          <w:rFonts w:ascii="Times New Roman" w:hAnsi="Times New Roman" w:cs="Times New Roman"/>
          <w:sz w:val="28"/>
          <w:szCs w:val="28"/>
        </w:rPr>
        <w:t>ов</w:t>
      </w:r>
      <w:r w:rsidRPr="00AA1244">
        <w:rPr>
          <w:rFonts w:ascii="Times New Roman" w:hAnsi="Times New Roman" w:cs="Times New Roman"/>
          <w:sz w:val="28"/>
          <w:szCs w:val="28"/>
        </w:rPr>
        <w:t xml:space="preserve">, охватывающие область </w:t>
      </w:r>
      <w:r w:rsidR="000E753D" w:rsidRPr="00AA1244">
        <w:rPr>
          <w:rFonts w:ascii="Times New Roman" w:hAnsi="Times New Roman" w:cs="Times New Roman"/>
          <w:sz w:val="28"/>
          <w:szCs w:val="28"/>
        </w:rPr>
        <w:t>контроля</w:t>
      </w:r>
      <w:r w:rsidRPr="00AA1244">
        <w:rPr>
          <w:rFonts w:ascii="Times New Roman" w:hAnsi="Times New Roman" w:cs="Times New Roman"/>
          <w:sz w:val="28"/>
          <w:szCs w:val="28"/>
        </w:rPr>
        <w:t xml:space="preserve">, должны </w:t>
      </w:r>
      <w:r w:rsidR="000E753D" w:rsidRPr="00AA1244">
        <w:rPr>
          <w:rFonts w:ascii="Times New Roman" w:hAnsi="Times New Roman" w:cs="Times New Roman"/>
          <w:sz w:val="28"/>
          <w:szCs w:val="28"/>
        </w:rPr>
        <w:t>сохранятьс</w:t>
      </w:r>
      <w:r w:rsidRPr="00AA1244">
        <w:rPr>
          <w:rFonts w:ascii="Times New Roman" w:hAnsi="Times New Roman" w:cs="Times New Roman"/>
          <w:sz w:val="28"/>
          <w:szCs w:val="28"/>
        </w:rPr>
        <w:t xml:space="preserve">я, а все наборы данных с параметрами </w:t>
      </w:r>
      <w:r w:rsidR="003D67CC" w:rsidRPr="00AA1244">
        <w:rPr>
          <w:rFonts w:ascii="Times New Roman" w:hAnsi="Times New Roman" w:cs="Times New Roman"/>
          <w:sz w:val="28"/>
          <w:szCs w:val="28"/>
        </w:rPr>
        <w:t>настройки</w:t>
      </w:r>
      <w:r w:rsidRPr="00AA1244">
        <w:rPr>
          <w:rFonts w:ascii="Times New Roman" w:hAnsi="Times New Roman" w:cs="Times New Roman"/>
          <w:sz w:val="28"/>
          <w:szCs w:val="28"/>
        </w:rPr>
        <w:t xml:space="preserve"> должны </w:t>
      </w:r>
      <w:r w:rsidR="003D67CC" w:rsidRPr="00AA1244">
        <w:rPr>
          <w:rFonts w:ascii="Times New Roman" w:hAnsi="Times New Roman" w:cs="Times New Roman"/>
          <w:sz w:val="28"/>
          <w:szCs w:val="28"/>
        </w:rPr>
        <w:t>регистрироваться</w:t>
      </w:r>
      <w:r w:rsidRPr="00AA1244">
        <w:rPr>
          <w:rFonts w:ascii="Times New Roman" w:hAnsi="Times New Roman" w:cs="Times New Roman"/>
          <w:sz w:val="28"/>
          <w:szCs w:val="28"/>
        </w:rPr>
        <w:t>.</w:t>
      </w:r>
    </w:p>
    <w:p w14:paraId="53DEE1F2" w14:textId="77777777" w:rsidR="00F2404C" w:rsidRPr="00AA1244" w:rsidRDefault="00F2404C" w:rsidP="00F2404C">
      <w:pPr>
        <w:spacing w:line="360" w:lineRule="auto"/>
        <w:ind w:firstLine="567"/>
        <w:jc w:val="both"/>
        <w:rPr>
          <w:rFonts w:ascii="Times New Roman" w:hAnsi="Times New Roman" w:cs="Times New Roman"/>
          <w:sz w:val="28"/>
          <w:szCs w:val="28"/>
        </w:rPr>
      </w:pPr>
      <w:r w:rsidRPr="00AA1244">
        <w:rPr>
          <w:rFonts w:ascii="Times New Roman" w:hAnsi="Times New Roman" w:cs="Times New Roman"/>
          <w:sz w:val="28"/>
          <w:szCs w:val="28"/>
        </w:rPr>
        <w:t>Все данные</w:t>
      </w:r>
      <w:r w:rsidR="002E2F63" w:rsidRPr="00AA1244">
        <w:rPr>
          <w:rFonts w:ascii="Times New Roman" w:hAnsi="Times New Roman" w:cs="Times New Roman"/>
          <w:sz w:val="28"/>
          <w:szCs w:val="28"/>
        </w:rPr>
        <w:t xml:space="preserve"> должны храниться</w:t>
      </w:r>
      <w:r w:rsidRPr="00AA1244">
        <w:rPr>
          <w:rFonts w:ascii="Times New Roman" w:hAnsi="Times New Roman" w:cs="Times New Roman"/>
          <w:sz w:val="28"/>
          <w:szCs w:val="28"/>
        </w:rPr>
        <w:t xml:space="preserve"> в установленно</w:t>
      </w:r>
      <w:r w:rsidR="00D93248" w:rsidRPr="00AA1244">
        <w:rPr>
          <w:rFonts w:ascii="Times New Roman" w:hAnsi="Times New Roman" w:cs="Times New Roman"/>
          <w:sz w:val="28"/>
          <w:szCs w:val="28"/>
        </w:rPr>
        <w:t>м</w:t>
      </w:r>
      <w:r w:rsidRPr="00AA1244">
        <w:rPr>
          <w:rFonts w:ascii="Times New Roman" w:hAnsi="Times New Roman" w:cs="Times New Roman"/>
          <w:sz w:val="28"/>
          <w:szCs w:val="28"/>
        </w:rPr>
        <w:t xml:space="preserve"> </w:t>
      </w:r>
      <w:r w:rsidR="00D93248" w:rsidRPr="00AA1244">
        <w:rPr>
          <w:rFonts w:ascii="Times New Roman" w:hAnsi="Times New Roman" w:cs="Times New Roman"/>
          <w:sz w:val="28"/>
          <w:szCs w:val="28"/>
        </w:rPr>
        <w:t>порядке</w:t>
      </w:r>
      <w:r w:rsidRPr="00AA1244">
        <w:rPr>
          <w:rFonts w:ascii="Times New Roman" w:hAnsi="Times New Roman" w:cs="Times New Roman"/>
          <w:sz w:val="28"/>
          <w:szCs w:val="28"/>
        </w:rPr>
        <w:t>.</w:t>
      </w:r>
    </w:p>
    <w:p w14:paraId="288ED822" w14:textId="77A0E377" w:rsidR="00F2404C" w:rsidRPr="00AA1244" w:rsidRDefault="00F2404C" w:rsidP="002E2F63">
      <w:pPr>
        <w:pStyle w:val="1"/>
        <w:spacing w:after="240" w:line="360" w:lineRule="auto"/>
        <w:ind w:firstLine="567"/>
        <w:jc w:val="both"/>
        <w:rPr>
          <w:rFonts w:ascii="Times New Roman" w:hAnsi="Times New Roman" w:cs="Times New Roman"/>
          <w:b/>
          <w:color w:val="auto"/>
        </w:rPr>
      </w:pPr>
      <w:r w:rsidRPr="00AA1244">
        <w:rPr>
          <w:rFonts w:ascii="Times New Roman" w:hAnsi="Times New Roman" w:cs="Times New Roman"/>
          <w:b/>
          <w:color w:val="auto"/>
        </w:rPr>
        <w:lastRenderedPageBreak/>
        <w:t xml:space="preserve">14 Интерпретация и анализ </w:t>
      </w:r>
      <w:r w:rsidR="002E2F63" w:rsidRPr="00AA1244">
        <w:rPr>
          <w:rFonts w:ascii="Times New Roman" w:hAnsi="Times New Roman" w:cs="Times New Roman"/>
          <w:b/>
          <w:color w:val="auto"/>
        </w:rPr>
        <w:t xml:space="preserve">результатов контроля с </w:t>
      </w:r>
      <w:r w:rsidR="00E37366" w:rsidRPr="00AA1244">
        <w:rPr>
          <w:rFonts w:ascii="Times New Roman" w:hAnsi="Times New Roman" w:cs="Times New Roman"/>
          <w:b/>
          <w:color w:val="auto"/>
        </w:rPr>
        <w:t>использованием</w:t>
      </w:r>
      <w:r w:rsidRPr="00AA1244">
        <w:rPr>
          <w:rFonts w:ascii="Times New Roman" w:hAnsi="Times New Roman" w:cs="Times New Roman"/>
          <w:b/>
          <w:color w:val="auto"/>
        </w:rPr>
        <w:t xml:space="preserve"> фазированн</w:t>
      </w:r>
      <w:r w:rsidR="00FD0628" w:rsidRPr="00AA1244">
        <w:rPr>
          <w:rFonts w:ascii="Times New Roman" w:hAnsi="Times New Roman" w:cs="Times New Roman"/>
          <w:b/>
          <w:color w:val="auto"/>
        </w:rPr>
        <w:t>ых</w:t>
      </w:r>
      <w:r w:rsidRPr="00AA1244">
        <w:rPr>
          <w:rFonts w:ascii="Times New Roman" w:hAnsi="Times New Roman" w:cs="Times New Roman"/>
          <w:b/>
          <w:color w:val="auto"/>
        </w:rPr>
        <w:t xml:space="preserve"> решёт</w:t>
      </w:r>
      <w:r w:rsidR="00FD0628" w:rsidRPr="00AA1244">
        <w:rPr>
          <w:rFonts w:ascii="Times New Roman" w:hAnsi="Times New Roman" w:cs="Times New Roman"/>
          <w:b/>
          <w:color w:val="auto"/>
        </w:rPr>
        <w:t>о</w:t>
      </w:r>
      <w:r w:rsidRPr="00AA1244">
        <w:rPr>
          <w:rFonts w:ascii="Times New Roman" w:hAnsi="Times New Roman" w:cs="Times New Roman"/>
          <w:b/>
          <w:color w:val="auto"/>
        </w:rPr>
        <w:t>к</w:t>
      </w:r>
    </w:p>
    <w:p w14:paraId="0B065451" w14:textId="77777777" w:rsidR="00F2404C" w:rsidRPr="00AA1244" w:rsidRDefault="00F2404C" w:rsidP="00941D2D">
      <w:pPr>
        <w:pStyle w:val="1"/>
        <w:spacing w:after="240" w:line="360" w:lineRule="auto"/>
        <w:ind w:firstLine="567"/>
        <w:rPr>
          <w:rFonts w:ascii="Times New Roman" w:hAnsi="Times New Roman" w:cs="Times New Roman"/>
          <w:b/>
          <w:color w:val="auto"/>
          <w:sz w:val="28"/>
        </w:rPr>
      </w:pPr>
      <w:r w:rsidRPr="00AA1244">
        <w:rPr>
          <w:rFonts w:ascii="Times New Roman" w:hAnsi="Times New Roman" w:cs="Times New Roman"/>
          <w:b/>
          <w:color w:val="auto"/>
          <w:sz w:val="28"/>
        </w:rPr>
        <w:t>14.1 Общие положения</w:t>
      </w:r>
    </w:p>
    <w:p w14:paraId="0CDD513D" w14:textId="197801C0" w:rsidR="00F2404C" w:rsidRPr="00AA1244" w:rsidRDefault="00F2404C" w:rsidP="00F2404C">
      <w:pPr>
        <w:spacing w:before="240" w:after="240" w:line="360" w:lineRule="auto"/>
        <w:ind w:firstLine="567"/>
        <w:jc w:val="both"/>
        <w:rPr>
          <w:rFonts w:ascii="Times New Roman" w:hAnsi="Times New Roman" w:cs="Times New Roman"/>
          <w:bCs/>
          <w:sz w:val="28"/>
          <w:szCs w:val="32"/>
        </w:rPr>
      </w:pPr>
      <w:r w:rsidRPr="00AA1244">
        <w:rPr>
          <w:rFonts w:ascii="Times New Roman" w:hAnsi="Times New Roman" w:cs="Times New Roman"/>
          <w:bCs/>
          <w:sz w:val="28"/>
          <w:szCs w:val="32"/>
        </w:rPr>
        <w:t>Интерпретация и анализ данных обычно выполняются следующим образом:</w:t>
      </w:r>
    </w:p>
    <w:p w14:paraId="21825246" w14:textId="77777777" w:rsidR="00F2404C" w:rsidRPr="00AA1244" w:rsidRDefault="00F2404C" w:rsidP="00F2404C">
      <w:pPr>
        <w:spacing w:before="240" w:after="0" w:line="360" w:lineRule="auto"/>
        <w:ind w:firstLine="567"/>
        <w:jc w:val="both"/>
        <w:rPr>
          <w:rFonts w:ascii="Times New Roman" w:hAnsi="Times New Roman" w:cs="Times New Roman"/>
          <w:bCs/>
          <w:sz w:val="28"/>
          <w:szCs w:val="32"/>
        </w:rPr>
      </w:pPr>
      <w:r w:rsidRPr="00AA1244">
        <w:rPr>
          <w:rFonts w:ascii="Times New Roman" w:hAnsi="Times New Roman" w:cs="Times New Roman"/>
          <w:bCs/>
          <w:sz w:val="28"/>
          <w:szCs w:val="32"/>
        </w:rPr>
        <w:t xml:space="preserve">a) оценивают качество </w:t>
      </w:r>
      <w:r w:rsidR="002E2F63" w:rsidRPr="00AA1244">
        <w:rPr>
          <w:rFonts w:ascii="Times New Roman" w:hAnsi="Times New Roman" w:cs="Times New Roman"/>
          <w:bCs/>
          <w:sz w:val="28"/>
          <w:szCs w:val="32"/>
        </w:rPr>
        <w:t>полученных результатов</w:t>
      </w:r>
      <w:r w:rsidRPr="00AA1244">
        <w:rPr>
          <w:rFonts w:ascii="Times New Roman" w:hAnsi="Times New Roman" w:cs="Times New Roman"/>
          <w:bCs/>
          <w:sz w:val="28"/>
          <w:szCs w:val="32"/>
        </w:rPr>
        <w:t>;</w:t>
      </w:r>
    </w:p>
    <w:p w14:paraId="1F9B1B5A" w14:textId="77777777" w:rsidR="00F2404C" w:rsidRPr="00AA1244" w:rsidRDefault="00F2404C" w:rsidP="00F2404C">
      <w:pPr>
        <w:spacing w:after="0" w:line="360" w:lineRule="auto"/>
        <w:ind w:firstLine="567"/>
        <w:jc w:val="both"/>
        <w:rPr>
          <w:rFonts w:ascii="Times New Roman" w:hAnsi="Times New Roman" w:cs="Times New Roman"/>
          <w:bCs/>
          <w:sz w:val="28"/>
          <w:szCs w:val="32"/>
        </w:rPr>
      </w:pPr>
      <w:r w:rsidRPr="00AA1244">
        <w:rPr>
          <w:rFonts w:ascii="Times New Roman" w:hAnsi="Times New Roman" w:cs="Times New Roman"/>
          <w:bCs/>
          <w:sz w:val="28"/>
          <w:szCs w:val="32"/>
        </w:rPr>
        <w:t xml:space="preserve">b) </w:t>
      </w:r>
      <w:r w:rsidR="002E2F63" w:rsidRPr="00AA1244">
        <w:rPr>
          <w:rFonts w:ascii="Times New Roman" w:hAnsi="Times New Roman" w:cs="Times New Roman"/>
          <w:bCs/>
          <w:sz w:val="28"/>
          <w:szCs w:val="32"/>
        </w:rPr>
        <w:t>определяют</w:t>
      </w:r>
      <w:r w:rsidRPr="00AA1244">
        <w:rPr>
          <w:rFonts w:ascii="Times New Roman" w:hAnsi="Times New Roman" w:cs="Times New Roman"/>
          <w:bCs/>
          <w:sz w:val="28"/>
          <w:szCs w:val="32"/>
        </w:rPr>
        <w:t xml:space="preserve"> соответствующие индикации;</w:t>
      </w:r>
    </w:p>
    <w:p w14:paraId="1C750FF5" w14:textId="77777777" w:rsidR="00F2404C" w:rsidRPr="00AA1244" w:rsidRDefault="00F2404C" w:rsidP="00F2404C">
      <w:pPr>
        <w:spacing w:after="0" w:line="360" w:lineRule="auto"/>
        <w:ind w:firstLine="567"/>
        <w:jc w:val="both"/>
        <w:rPr>
          <w:rFonts w:ascii="Times New Roman" w:hAnsi="Times New Roman" w:cs="Times New Roman"/>
          <w:bCs/>
          <w:sz w:val="28"/>
          <w:szCs w:val="32"/>
        </w:rPr>
      </w:pPr>
      <w:r w:rsidRPr="00AA1244">
        <w:rPr>
          <w:rFonts w:ascii="Times New Roman" w:hAnsi="Times New Roman" w:cs="Times New Roman"/>
          <w:bCs/>
          <w:sz w:val="28"/>
          <w:szCs w:val="32"/>
        </w:rPr>
        <w:t xml:space="preserve">c) классифицируют соответствующие </w:t>
      </w:r>
      <w:proofErr w:type="spellStart"/>
      <w:r w:rsidR="00BF5DFA" w:rsidRPr="00AA1244">
        <w:rPr>
          <w:rFonts w:ascii="Times New Roman" w:hAnsi="Times New Roman" w:cs="Times New Roman"/>
          <w:bCs/>
          <w:sz w:val="28"/>
          <w:szCs w:val="32"/>
        </w:rPr>
        <w:t>несплошности</w:t>
      </w:r>
      <w:proofErr w:type="spellEnd"/>
      <w:r w:rsidR="002E2F63" w:rsidRPr="00AA1244">
        <w:rPr>
          <w:rFonts w:ascii="Times New Roman" w:hAnsi="Times New Roman" w:cs="Times New Roman"/>
          <w:bCs/>
          <w:sz w:val="28"/>
          <w:szCs w:val="32"/>
        </w:rPr>
        <w:t xml:space="preserve"> в соответствии со спецификацией</w:t>
      </w:r>
      <w:r w:rsidRPr="00AA1244">
        <w:rPr>
          <w:rFonts w:ascii="Times New Roman" w:hAnsi="Times New Roman" w:cs="Times New Roman"/>
          <w:bCs/>
          <w:sz w:val="28"/>
          <w:szCs w:val="32"/>
        </w:rPr>
        <w:t>;</w:t>
      </w:r>
    </w:p>
    <w:p w14:paraId="51F1EFB0" w14:textId="77777777" w:rsidR="00F2404C" w:rsidRPr="00AA1244" w:rsidRDefault="00F2404C" w:rsidP="00F2404C">
      <w:pPr>
        <w:spacing w:after="0" w:line="360" w:lineRule="auto"/>
        <w:ind w:firstLine="567"/>
        <w:jc w:val="both"/>
        <w:rPr>
          <w:rFonts w:ascii="Times New Roman" w:hAnsi="Times New Roman" w:cs="Times New Roman"/>
          <w:bCs/>
          <w:sz w:val="28"/>
          <w:szCs w:val="32"/>
        </w:rPr>
      </w:pPr>
      <w:r w:rsidRPr="00AA1244">
        <w:rPr>
          <w:rFonts w:ascii="Times New Roman" w:hAnsi="Times New Roman" w:cs="Times New Roman"/>
          <w:bCs/>
          <w:sz w:val="28"/>
          <w:szCs w:val="32"/>
        </w:rPr>
        <w:t>d) определяют место</w:t>
      </w:r>
      <w:r w:rsidR="002E2F63" w:rsidRPr="00AA1244">
        <w:rPr>
          <w:rFonts w:ascii="Times New Roman" w:hAnsi="Times New Roman" w:cs="Times New Roman"/>
          <w:bCs/>
          <w:sz w:val="28"/>
          <w:szCs w:val="32"/>
        </w:rPr>
        <w:t>положение и размер в соответствии со спецификацией</w:t>
      </w:r>
      <w:r w:rsidRPr="00AA1244">
        <w:rPr>
          <w:rFonts w:ascii="Times New Roman" w:hAnsi="Times New Roman" w:cs="Times New Roman"/>
          <w:bCs/>
          <w:sz w:val="28"/>
          <w:szCs w:val="32"/>
        </w:rPr>
        <w:t>;</w:t>
      </w:r>
    </w:p>
    <w:p w14:paraId="498509EE" w14:textId="77777777" w:rsidR="00F2404C" w:rsidRPr="00AA1244" w:rsidRDefault="00F2404C" w:rsidP="00691182">
      <w:pPr>
        <w:spacing w:after="0" w:line="360" w:lineRule="auto"/>
        <w:ind w:firstLine="567"/>
        <w:jc w:val="both"/>
        <w:rPr>
          <w:rFonts w:ascii="Times New Roman" w:hAnsi="Times New Roman" w:cs="Times New Roman"/>
          <w:bCs/>
          <w:sz w:val="28"/>
          <w:szCs w:val="32"/>
        </w:rPr>
      </w:pPr>
      <w:r w:rsidRPr="00AA1244">
        <w:rPr>
          <w:rFonts w:ascii="Times New Roman" w:hAnsi="Times New Roman" w:cs="Times New Roman"/>
          <w:bCs/>
          <w:sz w:val="28"/>
          <w:szCs w:val="32"/>
        </w:rPr>
        <w:t xml:space="preserve">e) оценивают </w:t>
      </w:r>
      <w:r w:rsidR="00BF5DFA" w:rsidRPr="00AA1244">
        <w:rPr>
          <w:rFonts w:ascii="Times New Roman" w:hAnsi="Times New Roman" w:cs="Times New Roman"/>
          <w:bCs/>
          <w:sz w:val="28"/>
          <w:szCs w:val="32"/>
        </w:rPr>
        <w:t xml:space="preserve">результаты </w:t>
      </w:r>
      <w:r w:rsidRPr="00AA1244">
        <w:rPr>
          <w:rFonts w:ascii="Times New Roman" w:hAnsi="Times New Roman" w:cs="Times New Roman"/>
          <w:bCs/>
          <w:sz w:val="28"/>
          <w:szCs w:val="32"/>
        </w:rPr>
        <w:t>по критериям приемки.</w:t>
      </w:r>
    </w:p>
    <w:p w14:paraId="0FDAC4E2" w14:textId="4B227FB1" w:rsidR="00F2404C" w:rsidRPr="00AA1244" w:rsidRDefault="00F2404C" w:rsidP="00691182">
      <w:pPr>
        <w:pStyle w:val="1"/>
        <w:spacing w:after="240" w:line="360" w:lineRule="auto"/>
        <w:ind w:firstLine="567"/>
        <w:rPr>
          <w:rFonts w:ascii="Times New Roman" w:hAnsi="Times New Roman" w:cs="Times New Roman"/>
          <w:b/>
          <w:color w:val="auto"/>
          <w:sz w:val="28"/>
        </w:rPr>
      </w:pPr>
      <w:r w:rsidRPr="00AA1244">
        <w:rPr>
          <w:rFonts w:ascii="Times New Roman" w:hAnsi="Times New Roman" w:cs="Times New Roman"/>
          <w:b/>
          <w:color w:val="auto"/>
          <w:sz w:val="28"/>
        </w:rPr>
        <w:t xml:space="preserve">14.2 Оценка качества </w:t>
      </w:r>
      <w:r w:rsidR="002E2F63" w:rsidRPr="00AA1244">
        <w:rPr>
          <w:rFonts w:ascii="Times New Roman" w:hAnsi="Times New Roman" w:cs="Times New Roman"/>
          <w:b/>
          <w:color w:val="auto"/>
          <w:sz w:val="28"/>
        </w:rPr>
        <w:t xml:space="preserve">полученных </w:t>
      </w:r>
      <w:r w:rsidR="00B05B8C" w:rsidRPr="00AA1244">
        <w:rPr>
          <w:rFonts w:ascii="Times New Roman" w:hAnsi="Times New Roman" w:cs="Times New Roman"/>
          <w:b/>
          <w:color w:val="auto"/>
          <w:sz w:val="28"/>
        </w:rPr>
        <w:t>данных</w:t>
      </w:r>
    </w:p>
    <w:p w14:paraId="56BFC846" w14:textId="77777777" w:rsidR="00F2404C" w:rsidRPr="00AA1244" w:rsidRDefault="00F2404C" w:rsidP="00F2404C">
      <w:pPr>
        <w:spacing w:after="0" w:line="360" w:lineRule="auto"/>
        <w:ind w:firstLine="567"/>
        <w:jc w:val="both"/>
        <w:rPr>
          <w:rFonts w:ascii="Times New Roman" w:hAnsi="Times New Roman" w:cs="Times New Roman"/>
          <w:bCs/>
          <w:sz w:val="28"/>
          <w:szCs w:val="32"/>
        </w:rPr>
      </w:pPr>
      <w:r w:rsidRPr="00AA1244">
        <w:rPr>
          <w:rFonts w:ascii="Times New Roman" w:hAnsi="Times New Roman" w:cs="Times New Roman"/>
          <w:bCs/>
          <w:sz w:val="28"/>
          <w:szCs w:val="32"/>
        </w:rPr>
        <w:t xml:space="preserve">Контроль с использованием фазированных решёток необходимо проводить так, чтобы получать удовлетворительные по качеству изображения, которые можно </w:t>
      </w:r>
      <w:r w:rsidR="00E14486" w:rsidRPr="00AA1244">
        <w:rPr>
          <w:rFonts w:ascii="Times New Roman" w:hAnsi="Times New Roman" w:cs="Times New Roman"/>
          <w:bCs/>
          <w:sz w:val="28"/>
          <w:szCs w:val="32"/>
        </w:rPr>
        <w:t xml:space="preserve">достоверно </w:t>
      </w:r>
      <w:r w:rsidRPr="00AA1244">
        <w:rPr>
          <w:rFonts w:ascii="Times New Roman" w:hAnsi="Times New Roman" w:cs="Times New Roman"/>
          <w:bCs/>
          <w:sz w:val="28"/>
          <w:szCs w:val="32"/>
        </w:rPr>
        <w:t>проанализировать. Удовлетворительные изображения определяются следующим образом:</w:t>
      </w:r>
    </w:p>
    <w:p w14:paraId="16730BC9" w14:textId="77777777" w:rsidR="00F2404C" w:rsidRPr="00AA1244" w:rsidRDefault="00F2404C" w:rsidP="00F2404C">
      <w:pPr>
        <w:spacing w:after="0" w:line="360" w:lineRule="auto"/>
        <w:ind w:firstLine="567"/>
        <w:jc w:val="both"/>
        <w:rPr>
          <w:rFonts w:ascii="Times New Roman" w:hAnsi="Times New Roman" w:cs="Times New Roman"/>
          <w:bCs/>
          <w:sz w:val="28"/>
          <w:szCs w:val="32"/>
        </w:rPr>
      </w:pPr>
      <w:r w:rsidRPr="00AA1244">
        <w:rPr>
          <w:rFonts w:ascii="Times New Roman" w:hAnsi="Times New Roman" w:cs="Times New Roman"/>
          <w:bCs/>
          <w:sz w:val="28"/>
          <w:szCs w:val="32"/>
        </w:rPr>
        <w:t xml:space="preserve">a) </w:t>
      </w:r>
      <w:r w:rsidR="00E14486" w:rsidRPr="00AA1244">
        <w:rPr>
          <w:rFonts w:ascii="Times New Roman" w:hAnsi="Times New Roman" w:cs="Times New Roman"/>
          <w:bCs/>
          <w:sz w:val="28"/>
          <w:szCs w:val="32"/>
        </w:rPr>
        <w:t>по</w:t>
      </w:r>
      <w:r w:rsidR="0024555E" w:rsidRPr="00AA1244">
        <w:rPr>
          <w:rFonts w:ascii="Times New Roman" w:hAnsi="Times New Roman" w:cs="Times New Roman"/>
          <w:bCs/>
          <w:sz w:val="28"/>
          <w:szCs w:val="32"/>
        </w:rPr>
        <w:t xml:space="preserve"> наличию</w:t>
      </w:r>
      <w:r w:rsidR="00E14486" w:rsidRPr="00AA1244">
        <w:rPr>
          <w:rFonts w:ascii="Times New Roman" w:hAnsi="Times New Roman" w:cs="Times New Roman"/>
          <w:bCs/>
          <w:sz w:val="28"/>
          <w:szCs w:val="32"/>
        </w:rPr>
        <w:t xml:space="preserve"> </w:t>
      </w:r>
      <w:r w:rsidR="0024555E" w:rsidRPr="00AA1244">
        <w:rPr>
          <w:rFonts w:ascii="Times New Roman" w:hAnsi="Times New Roman" w:cs="Times New Roman"/>
          <w:bCs/>
          <w:sz w:val="28"/>
          <w:szCs w:val="32"/>
        </w:rPr>
        <w:t>акустического контакта</w:t>
      </w:r>
      <w:r w:rsidRPr="00AA1244">
        <w:rPr>
          <w:rFonts w:ascii="Times New Roman" w:hAnsi="Times New Roman" w:cs="Times New Roman"/>
          <w:bCs/>
          <w:sz w:val="28"/>
          <w:szCs w:val="32"/>
        </w:rPr>
        <w:t>;</w:t>
      </w:r>
    </w:p>
    <w:p w14:paraId="5697D624" w14:textId="77777777" w:rsidR="00F2404C" w:rsidRPr="00AA1244" w:rsidRDefault="00F2404C" w:rsidP="00F2404C">
      <w:pPr>
        <w:spacing w:after="0" w:line="360" w:lineRule="auto"/>
        <w:ind w:firstLine="567"/>
        <w:jc w:val="both"/>
        <w:rPr>
          <w:rFonts w:ascii="Times New Roman" w:hAnsi="Times New Roman" w:cs="Times New Roman"/>
          <w:bCs/>
          <w:sz w:val="28"/>
          <w:szCs w:val="32"/>
        </w:rPr>
      </w:pPr>
      <w:r w:rsidRPr="00AA1244">
        <w:rPr>
          <w:rFonts w:ascii="Times New Roman" w:hAnsi="Times New Roman" w:cs="Times New Roman"/>
          <w:bCs/>
          <w:sz w:val="28"/>
          <w:szCs w:val="32"/>
        </w:rPr>
        <w:t xml:space="preserve">b) </w:t>
      </w:r>
      <w:r w:rsidR="00E14486" w:rsidRPr="00AA1244">
        <w:rPr>
          <w:rFonts w:ascii="Times New Roman" w:hAnsi="Times New Roman" w:cs="Times New Roman"/>
          <w:bCs/>
          <w:sz w:val="28"/>
          <w:szCs w:val="32"/>
        </w:rPr>
        <w:t xml:space="preserve">по </w:t>
      </w:r>
      <w:r w:rsidRPr="00AA1244">
        <w:rPr>
          <w:rFonts w:ascii="Times New Roman" w:hAnsi="Times New Roman" w:cs="Times New Roman"/>
          <w:bCs/>
          <w:sz w:val="28"/>
          <w:szCs w:val="32"/>
        </w:rPr>
        <w:t>настройкам временной развёртки;</w:t>
      </w:r>
    </w:p>
    <w:p w14:paraId="19FEFECB" w14:textId="77777777" w:rsidR="00F2404C" w:rsidRPr="00AA1244" w:rsidRDefault="00F2404C" w:rsidP="00F2404C">
      <w:pPr>
        <w:spacing w:after="0" w:line="360" w:lineRule="auto"/>
        <w:ind w:firstLine="567"/>
        <w:jc w:val="both"/>
        <w:rPr>
          <w:rFonts w:ascii="Times New Roman" w:hAnsi="Times New Roman" w:cs="Times New Roman"/>
          <w:bCs/>
          <w:sz w:val="28"/>
          <w:szCs w:val="32"/>
        </w:rPr>
      </w:pPr>
      <w:r w:rsidRPr="00AA1244">
        <w:rPr>
          <w:rFonts w:ascii="Times New Roman" w:hAnsi="Times New Roman" w:cs="Times New Roman"/>
          <w:bCs/>
          <w:sz w:val="28"/>
          <w:szCs w:val="32"/>
        </w:rPr>
        <w:t xml:space="preserve">c) </w:t>
      </w:r>
      <w:r w:rsidR="00E14486" w:rsidRPr="00AA1244">
        <w:rPr>
          <w:rFonts w:ascii="Times New Roman" w:hAnsi="Times New Roman" w:cs="Times New Roman"/>
          <w:bCs/>
          <w:sz w:val="28"/>
          <w:szCs w:val="32"/>
        </w:rPr>
        <w:t xml:space="preserve">по </w:t>
      </w:r>
      <w:r w:rsidRPr="00AA1244">
        <w:rPr>
          <w:rFonts w:ascii="Times New Roman" w:hAnsi="Times New Roman" w:cs="Times New Roman"/>
          <w:bCs/>
          <w:sz w:val="28"/>
          <w:szCs w:val="32"/>
        </w:rPr>
        <w:t>настройкам чувствительности;</w:t>
      </w:r>
    </w:p>
    <w:p w14:paraId="668171CF" w14:textId="388FB378" w:rsidR="00F2404C" w:rsidRPr="00AA1244" w:rsidRDefault="00F2404C" w:rsidP="00F2404C">
      <w:pPr>
        <w:spacing w:after="0" w:line="360" w:lineRule="auto"/>
        <w:ind w:firstLine="567"/>
        <w:jc w:val="both"/>
        <w:rPr>
          <w:rFonts w:ascii="Times New Roman" w:hAnsi="Times New Roman" w:cs="Times New Roman"/>
          <w:bCs/>
          <w:sz w:val="28"/>
          <w:szCs w:val="32"/>
        </w:rPr>
      </w:pPr>
      <w:r w:rsidRPr="00AA1244">
        <w:rPr>
          <w:rFonts w:ascii="Times New Roman" w:hAnsi="Times New Roman" w:cs="Times New Roman"/>
          <w:bCs/>
          <w:sz w:val="28"/>
          <w:szCs w:val="32"/>
        </w:rPr>
        <w:t xml:space="preserve">d) </w:t>
      </w:r>
      <w:r w:rsidR="00E14486" w:rsidRPr="00AA1244">
        <w:rPr>
          <w:rFonts w:ascii="Times New Roman" w:hAnsi="Times New Roman" w:cs="Times New Roman"/>
          <w:bCs/>
          <w:sz w:val="28"/>
          <w:szCs w:val="32"/>
        </w:rPr>
        <w:t xml:space="preserve">по </w:t>
      </w:r>
      <w:r w:rsidRPr="00AA1244">
        <w:rPr>
          <w:rFonts w:ascii="Times New Roman" w:hAnsi="Times New Roman" w:cs="Times New Roman"/>
          <w:bCs/>
          <w:sz w:val="28"/>
          <w:szCs w:val="32"/>
        </w:rPr>
        <w:t>соотношени</w:t>
      </w:r>
      <w:r w:rsidR="00E14486" w:rsidRPr="00AA1244">
        <w:rPr>
          <w:rFonts w:ascii="Times New Roman" w:hAnsi="Times New Roman" w:cs="Times New Roman"/>
          <w:bCs/>
          <w:sz w:val="28"/>
          <w:szCs w:val="32"/>
        </w:rPr>
        <w:t>ю</w:t>
      </w:r>
      <w:r w:rsidR="0015336D" w:rsidRPr="00AA1244">
        <w:rPr>
          <w:rFonts w:ascii="Times New Roman" w:hAnsi="Times New Roman" w:cs="Times New Roman"/>
          <w:bCs/>
          <w:sz w:val="28"/>
          <w:szCs w:val="32"/>
        </w:rPr>
        <w:t xml:space="preserve"> сигнал</w:t>
      </w:r>
      <w:r w:rsidR="00B05B8C" w:rsidRPr="00AA1244">
        <w:rPr>
          <w:rFonts w:ascii="Times New Roman" w:hAnsi="Times New Roman" w:cs="Times New Roman"/>
          <w:bCs/>
          <w:sz w:val="28"/>
          <w:szCs w:val="32"/>
        </w:rPr>
        <w:t>/</w:t>
      </w:r>
      <w:r w:rsidR="0024555E" w:rsidRPr="00AA1244">
        <w:rPr>
          <w:rFonts w:ascii="Times New Roman" w:hAnsi="Times New Roman" w:cs="Times New Roman"/>
          <w:bCs/>
          <w:sz w:val="28"/>
          <w:szCs w:val="32"/>
        </w:rPr>
        <w:t>шум</w:t>
      </w:r>
      <w:r w:rsidRPr="00AA1244">
        <w:rPr>
          <w:rFonts w:ascii="Times New Roman" w:hAnsi="Times New Roman" w:cs="Times New Roman"/>
          <w:bCs/>
          <w:sz w:val="28"/>
          <w:szCs w:val="32"/>
        </w:rPr>
        <w:t>;</w:t>
      </w:r>
    </w:p>
    <w:p w14:paraId="0EF7F7A8" w14:textId="4CCE5FA5" w:rsidR="00F2404C" w:rsidRPr="00AA1244" w:rsidRDefault="00F2404C" w:rsidP="00F2404C">
      <w:pPr>
        <w:spacing w:after="0" w:line="360" w:lineRule="auto"/>
        <w:ind w:firstLine="567"/>
        <w:jc w:val="both"/>
        <w:rPr>
          <w:rFonts w:ascii="Times New Roman" w:hAnsi="Times New Roman" w:cs="Times New Roman"/>
          <w:bCs/>
          <w:sz w:val="28"/>
          <w:szCs w:val="32"/>
        </w:rPr>
      </w:pPr>
      <w:r w:rsidRPr="00AA1244">
        <w:rPr>
          <w:rFonts w:ascii="Times New Roman" w:hAnsi="Times New Roman" w:cs="Times New Roman"/>
          <w:bCs/>
          <w:sz w:val="28"/>
          <w:szCs w:val="32"/>
        </w:rPr>
        <w:t xml:space="preserve">e) </w:t>
      </w:r>
      <w:r w:rsidR="00E14486" w:rsidRPr="00AA1244">
        <w:rPr>
          <w:rFonts w:ascii="Times New Roman" w:hAnsi="Times New Roman" w:cs="Times New Roman"/>
          <w:bCs/>
          <w:sz w:val="28"/>
          <w:szCs w:val="32"/>
        </w:rPr>
        <w:t xml:space="preserve">по </w:t>
      </w:r>
      <w:r w:rsidRPr="00AA1244">
        <w:rPr>
          <w:rFonts w:ascii="Times New Roman" w:hAnsi="Times New Roman" w:cs="Times New Roman"/>
          <w:bCs/>
          <w:color w:val="000000" w:themeColor="text1"/>
          <w:sz w:val="28"/>
          <w:szCs w:val="32"/>
        </w:rPr>
        <w:t>индика</w:t>
      </w:r>
      <w:r w:rsidR="00E14486" w:rsidRPr="00AA1244">
        <w:rPr>
          <w:rFonts w:ascii="Times New Roman" w:hAnsi="Times New Roman" w:cs="Times New Roman"/>
          <w:bCs/>
          <w:color w:val="000000" w:themeColor="text1"/>
          <w:sz w:val="28"/>
          <w:szCs w:val="32"/>
        </w:rPr>
        <w:t>ции</w:t>
      </w:r>
      <w:r w:rsidRPr="00AA1244">
        <w:rPr>
          <w:rFonts w:ascii="Times New Roman" w:hAnsi="Times New Roman" w:cs="Times New Roman"/>
          <w:bCs/>
          <w:color w:val="000000" w:themeColor="text1"/>
          <w:sz w:val="28"/>
          <w:szCs w:val="32"/>
        </w:rPr>
        <w:t xml:space="preserve"> </w:t>
      </w:r>
      <w:r w:rsidR="001A0184" w:rsidRPr="00AA1244">
        <w:rPr>
          <w:rFonts w:ascii="Times New Roman" w:hAnsi="Times New Roman" w:cs="Times New Roman"/>
          <w:bCs/>
          <w:color w:val="000000" w:themeColor="text1"/>
          <w:sz w:val="28"/>
          <w:szCs w:val="32"/>
        </w:rPr>
        <w:t>насыщения</w:t>
      </w:r>
      <w:r w:rsidRPr="00AA1244">
        <w:rPr>
          <w:rFonts w:ascii="Times New Roman" w:hAnsi="Times New Roman" w:cs="Times New Roman"/>
          <w:bCs/>
          <w:color w:val="000000" w:themeColor="text1"/>
          <w:sz w:val="28"/>
          <w:szCs w:val="32"/>
        </w:rPr>
        <w:t>;</w:t>
      </w:r>
    </w:p>
    <w:p w14:paraId="59E49942" w14:textId="553CC4E5" w:rsidR="00F2404C" w:rsidRPr="00AA1244" w:rsidRDefault="00F2404C" w:rsidP="00F2404C">
      <w:pPr>
        <w:spacing w:after="0" w:line="360" w:lineRule="auto"/>
        <w:ind w:firstLine="567"/>
        <w:jc w:val="both"/>
        <w:rPr>
          <w:rFonts w:ascii="Times New Roman" w:hAnsi="Times New Roman" w:cs="Times New Roman"/>
          <w:bCs/>
          <w:sz w:val="28"/>
          <w:szCs w:val="32"/>
        </w:rPr>
      </w:pPr>
      <w:r w:rsidRPr="00AA1244">
        <w:rPr>
          <w:rFonts w:ascii="Times New Roman" w:hAnsi="Times New Roman" w:cs="Times New Roman"/>
          <w:bCs/>
          <w:sz w:val="28"/>
          <w:szCs w:val="32"/>
        </w:rPr>
        <w:t xml:space="preserve">f) </w:t>
      </w:r>
      <w:r w:rsidR="00E14486" w:rsidRPr="00AA1244">
        <w:rPr>
          <w:rFonts w:ascii="Times New Roman" w:hAnsi="Times New Roman" w:cs="Times New Roman"/>
          <w:bCs/>
          <w:sz w:val="28"/>
          <w:szCs w:val="32"/>
        </w:rPr>
        <w:t xml:space="preserve">по полноте </w:t>
      </w:r>
      <w:r w:rsidRPr="00AA1244">
        <w:rPr>
          <w:rFonts w:ascii="Times New Roman" w:hAnsi="Times New Roman" w:cs="Times New Roman"/>
          <w:bCs/>
          <w:sz w:val="28"/>
          <w:szCs w:val="32"/>
        </w:rPr>
        <w:t>с</w:t>
      </w:r>
      <w:r w:rsidR="00E14486" w:rsidRPr="00AA1244">
        <w:rPr>
          <w:rFonts w:ascii="Times New Roman" w:hAnsi="Times New Roman" w:cs="Times New Roman"/>
          <w:bCs/>
          <w:sz w:val="28"/>
          <w:szCs w:val="32"/>
        </w:rPr>
        <w:t>о</w:t>
      </w:r>
      <w:r w:rsidRPr="00AA1244">
        <w:rPr>
          <w:rFonts w:ascii="Times New Roman" w:hAnsi="Times New Roman" w:cs="Times New Roman"/>
          <w:bCs/>
          <w:sz w:val="28"/>
          <w:szCs w:val="32"/>
        </w:rPr>
        <w:t>б</w:t>
      </w:r>
      <w:r w:rsidR="00E14486" w:rsidRPr="00AA1244">
        <w:rPr>
          <w:rFonts w:ascii="Times New Roman" w:hAnsi="Times New Roman" w:cs="Times New Roman"/>
          <w:bCs/>
          <w:sz w:val="28"/>
          <w:szCs w:val="32"/>
        </w:rPr>
        <w:t>ранных</w:t>
      </w:r>
      <w:r w:rsidRPr="00AA1244">
        <w:rPr>
          <w:rFonts w:ascii="Times New Roman" w:hAnsi="Times New Roman" w:cs="Times New Roman"/>
          <w:bCs/>
          <w:sz w:val="28"/>
          <w:szCs w:val="32"/>
        </w:rPr>
        <w:t xml:space="preserve"> данных.</w:t>
      </w:r>
    </w:p>
    <w:p w14:paraId="31D85FC8" w14:textId="3411C832" w:rsidR="00F2404C" w:rsidRPr="00AA1244" w:rsidRDefault="00F2404C" w:rsidP="00691182">
      <w:pPr>
        <w:spacing w:after="0" w:line="360" w:lineRule="auto"/>
        <w:ind w:firstLine="567"/>
        <w:jc w:val="both"/>
        <w:rPr>
          <w:rFonts w:ascii="Times New Roman" w:hAnsi="Times New Roman" w:cs="Times New Roman"/>
          <w:bCs/>
          <w:sz w:val="28"/>
          <w:szCs w:val="32"/>
        </w:rPr>
      </w:pPr>
      <w:r w:rsidRPr="00AA1244">
        <w:rPr>
          <w:rFonts w:ascii="Times New Roman" w:hAnsi="Times New Roman" w:cs="Times New Roman"/>
          <w:bCs/>
          <w:sz w:val="28"/>
          <w:szCs w:val="32"/>
        </w:rPr>
        <w:t>Оценка качества изображений</w:t>
      </w:r>
      <w:r w:rsidR="00364148" w:rsidRPr="00AA1244">
        <w:rPr>
          <w:rFonts w:ascii="Times New Roman" w:hAnsi="Times New Roman" w:cs="Times New Roman"/>
          <w:bCs/>
          <w:sz w:val="28"/>
          <w:szCs w:val="32"/>
        </w:rPr>
        <w:t>, полученных с помощью</w:t>
      </w:r>
      <w:r w:rsidRPr="00AA1244">
        <w:rPr>
          <w:rFonts w:ascii="Times New Roman" w:hAnsi="Times New Roman" w:cs="Times New Roman"/>
          <w:bCs/>
          <w:sz w:val="28"/>
          <w:szCs w:val="32"/>
        </w:rPr>
        <w:t xml:space="preserve"> фазированн</w:t>
      </w:r>
      <w:r w:rsidR="00601B55" w:rsidRPr="00AA1244">
        <w:rPr>
          <w:rFonts w:ascii="Times New Roman" w:hAnsi="Times New Roman" w:cs="Times New Roman"/>
          <w:bCs/>
          <w:sz w:val="28"/>
          <w:szCs w:val="32"/>
        </w:rPr>
        <w:t>ых</w:t>
      </w:r>
      <w:r w:rsidRPr="00AA1244">
        <w:rPr>
          <w:rFonts w:ascii="Times New Roman" w:hAnsi="Times New Roman" w:cs="Times New Roman"/>
          <w:bCs/>
          <w:sz w:val="28"/>
          <w:szCs w:val="32"/>
        </w:rPr>
        <w:t xml:space="preserve"> решёт</w:t>
      </w:r>
      <w:r w:rsidR="00601B55" w:rsidRPr="00AA1244">
        <w:rPr>
          <w:rFonts w:ascii="Times New Roman" w:hAnsi="Times New Roman" w:cs="Times New Roman"/>
          <w:bCs/>
          <w:sz w:val="28"/>
          <w:szCs w:val="32"/>
        </w:rPr>
        <w:t>о</w:t>
      </w:r>
      <w:r w:rsidRPr="00AA1244">
        <w:rPr>
          <w:rFonts w:ascii="Times New Roman" w:hAnsi="Times New Roman" w:cs="Times New Roman"/>
          <w:bCs/>
          <w:sz w:val="28"/>
          <w:szCs w:val="32"/>
        </w:rPr>
        <w:t>к</w:t>
      </w:r>
      <w:r w:rsidR="00364148" w:rsidRPr="00AA1244">
        <w:rPr>
          <w:rFonts w:ascii="Times New Roman" w:hAnsi="Times New Roman" w:cs="Times New Roman"/>
          <w:bCs/>
          <w:sz w:val="28"/>
          <w:szCs w:val="32"/>
        </w:rPr>
        <w:t>,</w:t>
      </w:r>
      <w:r w:rsidRPr="00AA1244">
        <w:rPr>
          <w:rFonts w:ascii="Times New Roman" w:hAnsi="Times New Roman" w:cs="Times New Roman"/>
          <w:bCs/>
          <w:sz w:val="28"/>
          <w:szCs w:val="32"/>
        </w:rPr>
        <w:t xml:space="preserve"> требует привлечения </w:t>
      </w:r>
      <w:r w:rsidR="001A0184" w:rsidRPr="00AA1244">
        <w:rPr>
          <w:rFonts w:ascii="Times New Roman" w:hAnsi="Times New Roman" w:cs="Times New Roman"/>
          <w:bCs/>
          <w:sz w:val="28"/>
          <w:szCs w:val="32"/>
        </w:rPr>
        <w:t>персонала</w:t>
      </w:r>
      <w:r w:rsidRPr="00AA1244">
        <w:rPr>
          <w:rFonts w:ascii="Times New Roman" w:hAnsi="Times New Roman" w:cs="Times New Roman"/>
          <w:bCs/>
          <w:sz w:val="28"/>
          <w:szCs w:val="32"/>
        </w:rPr>
        <w:t xml:space="preserve"> с опытом и навыками (см. п. 6.1).</w:t>
      </w:r>
      <w:r w:rsidR="00BF5DFA" w:rsidRPr="00AA1244">
        <w:rPr>
          <w:rFonts w:ascii="Times New Roman" w:hAnsi="Times New Roman" w:cs="Times New Roman"/>
          <w:bCs/>
          <w:sz w:val="28"/>
          <w:szCs w:val="32"/>
        </w:rPr>
        <w:t xml:space="preserve"> </w:t>
      </w:r>
      <w:r w:rsidR="001A0184" w:rsidRPr="00AA1244">
        <w:rPr>
          <w:rFonts w:ascii="Times New Roman" w:hAnsi="Times New Roman" w:cs="Times New Roman"/>
          <w:bCs/>
          <w:sz w:val="28"/>
          <w:szCs w:val="32"/>
        </w:rPr>
        <w:t>Персонал</w:t>
      </w:r>
      <w:r w:rsidRPr="00AA1244">
        <w:rPr>
          <w:rFonts w:ascii="Times New Roman" w:hAnsi="Times New Roman" w:cs="Times New Roman"/>
          <w:bCs/>
          <w:sz w:val="28"/>
          <w:szCs w:val="32"/>
        </w:rPr>
        <w:t xml:space="preserve"> </w:t>
      </w:r>
      <w:r w:rsidR="0024555E" w:rsidRPr="00AA1244">
        <w:rPr>
          <w:rFonts w:ascii="Times New Roman" w:hAnsi="Times New Roman" w:cs="Times New Roman"/>
          <w:bCs/>
          <w:sz w:val="28"/>
          <w:szCs w:val="32"/>
        </w:rPr>
        <w:t xml:space="preserve">принимает решение о </w:t>
      </w:r>
      <w:r w:rsidR="003D67CC" w:rsidRPr="00AA1244">
        <w:rPr>
          <w:rFonts w:ascii="Times New Roman" w:hAnsi="Times New Roman" w:cs="Times New Roman"/>
          <w:bCs/>
          <w:sz w:val="28"/>
          <w:szCs w:val="32"/>
        </w:rPr>
        <w:t xml:space="preserve">целесообразности использования </w:t>
      </w:r>
      <w:r w:rsidR="0024555E" w:rsidRPr="00AA1244">
        <w:rPr>
          <w:rFonts w:ascii="Times New Roman" w:hAnsi="Times New Roman" w:cs="Times New Roman"/>
          <w:bCs/>
          <w:sz w:val="28"/>
          <w:szCs w:val="32"/>
        </w:rPr>
        <w:t>данных</w:t>
      </w:r>
      <w:r w:rsidRPr="00AA1244">
        <w:rPr>
          <w:rFonts w:ascii="Times New Roman" w:hAnsi="Times New Roman" w:cs="Times New Roman"/>
          <w:bCs/>
          <w:sz w:val="28"/>
          <w:szCs w:val="32"/>
        </w:rPr>
        <w:t xml:space="preserve"> </w:t>
      </w:r>
      <w:r w:rsidR="003D67CC" w:rsidRPr="00AA1244">
        <w:rPr>
          <w:rFonts w:ascii="Times New Roman" w:hAnsi="Times New Roman" w:cs="Times New Roman"/>
          <w:bCs/>
          <w:sz w:val="28"/>
          <w:szCs w:val="32"/>
        </w:rPr>
        <w:t xml:space="preserve">с </w:t>
      </w:r>
      <w:r w:rsidRPr="00AA1244">
        <w:rPr>
          <w:rFonts w:ascii="Times New Roman" w:hAnsi="Times New Roman" w:cs="Times New Roman"/>
          <w:bCs/>
          <w:sz w:val="28"/>
          <w:szCs w:val="32"/>
        </w:rPr>
        <w:t>неудовлетворительным</w:t>
      </w:r>
      <w:r w:rsidR="003D67CC" w:rsidRPr="00AA1244">
        <w:rPr>
          <w:rFonts w:ascii="Times New Roman" w:hAnsi="Times New Roman" w:cs="Times New Roman"/>
          <w:bCs/>
          <w:sz w:val="28"/>
          <w:szCs w:val="32"/>
        </w:rPr>
        <w:t>и</w:t>
      </w:r>
      <w:r w:rsidRPr="00AA1244">
        <w:rPr>
          <w:rFonts w:ascii="Times New Roman" w:hAnsi="Times New Roman" w:cs="Times New Roman"/>
          <w:bCs/>
          <w:sz w:val="28"/>
          <w:szCs w:val="32"/>
        </w:rPr>
        <w:t xml:space="preserve"> </w:t>
      </w:r>
      <w:r w:rsidR="0024555E" w:rsidRPr="00AA1244">
        <w:rPr>
          <w:rFonts w:ascii="Times New Roman" w:hAnsi="Times New Roman" w:cs="Times New Roman"/>
          <w:bCs/>
          <w:sz w:val="28"/>
          <w:szCs w:val="32"/>
        </w:rPr>
        <w:t>изображениям</w:t>
      </w:r>
      <w:r w:rsidR="003D67CC" w:rsidRPr="00AA1244">
        <w:rPr>
          <w:rFonts w:ascii="Times New Roman" w:hAnsi="Times New Roman" w:cs="Times New Roman"/>
          <w:bCs/>
          <w:sz w:val="28"/>
          <w:szCs w:val="32"/>
        </w:rPr>
        <w:t>и</w:t>
      </w:r>
      <w:r w:rsidRPr="00AA1244">
        <w:rPr>
          <w:rFonts w:ascii="Times New Roman" w:hAnsi="Times New Roman" w:cs="Times New Roman"/>
          <w:bCs/>
          <w:sz w:val="28"/>
          <w:szCs w:val="32"/>
        </w:rPr>
        <w:t xml:space="preserve"> </w:t>
      </w:r>
      <w:r w:rsidR="003D67CC" w:rsidRPr="00AA1244">
        <w:rPr>
          <w:rFonts w:ascii="Times New Roman" w:hAnsi="Times New Roman" w:cs="Times New Roman"/>
          <w:bCs/>
          <w:sz w:val="28"/>
          <w:szCs w:val="32"/>
        </w:rPr>
        <w:t>или необходимости проведения повторного сканирования</w:t>
      </w:r>
      <w:r w:rsidRPr="00AA1244">
        <w:rPr>
          <w:rFonts w:ascii="Times New Roman" w:hAnsi="Times New Roman" w:cs="Times New Roman"/>
          <w:bCs/>
          <w:sz w:val="28"/>
          <w:szCs w:val="32"/>
        </w:rPr>
        <w:t>.</w:t>
      </w:r>
    </w:p>
    <w:p w14:paraId="54DF3739" w14:textId="77777777" w:rsidR="00F2404C" w:rsidRPr="00AA1244" w:rsidRDefault="00F2404C" w:rsidP="00691182">
      <w:pPr>
        <w:pStyle w:val="1"/>
        <w:spacing w:after="240" w:line="360" w:lineRule="auto"/>
        <w:ind w:firstLine="567"/>
        <w:rPr>
          <w:rFonts w:ascii="Times New Roman" w:hAnsi="Times New Roman" w:cs="Times New Roman"/>
          <w:b/>
          <w:color w:val="auto"/>
          <w:sz w:val="28"/>
        </w:rPr>
      </w:pPr>
      <w:r w:rsidRPr="00AA1244">
        <w:rPr>
          <w:rFonts w:ascii="Times New Roman" w:hAnsi="Times New Roman" w:cs="Times New Roman"/>
          <w:b/>
          <w:color w:val="auto"/>
          <w:sz w:val="28"/>
        </w:rPr>
        <w:lastRenderedPageBreak/>
        <w:t>14.3 Идентификация соответствующих индикаций</w:t>
      </w:r>
    </w:p>
    <w:p w14:paraId="12566F0F" w14:textId="77777777" w:rsidR="0024555E" w:rsidRPr="00AA1244" w:rsidRDefault="0024555E" w:rsidP="00B34FC5">
      <w:pPr>
        <w:spacing w:after="0" w:line="360" w:lineRule="auto"/>
        <w:ind w:firstLine="567"/>
        <w:jc w:val="both"/>
        <w:rPr>
          <w:rFonts w:ascii="Times New Roman" w:hAnsi="Times New Roman" w:cs="Times New Roman"/>
          <w:bCs/>
          <w:sz w:val="28"/>
          <w:szCs w:val="32"/>
        </w:rPr>
      </w:pPr>
      <w:r w:rsidRPr="00AA1244">
        <w:rPr>
          <w:rFonts w:ascii="Times New Roman" w:hAnsi="Times New Roman" w:cs="Times New Roman"/>
          <w:bCs/>
          <w:sz w:val="28"/>
          <w:szCs w:val="32"/>
        </w:rPr>
        <w:t>При использовании</w:t>
      </w:r>
      <w:r w:rsidR="00F2404C" w:rsidRPr="00AA1244">
        <w:rPr>
          <w:rFonts w:ascii="Times New Roman" w:hAnsi="Times New Roman" w:cs="Times New Roman"/>
          <w:bCs/>
          <w:sz w:val="28"/>
          <w:szCs w:val="32"/>
        </w:rPr>
        <w:t xml:space="preserve"> фазированных решёток</w:t>
      </w:r>
      <w:r w:rsidRPr="00AA1244">
        <w:rPr>
          <w:rFonts w:ascii="Times New Roman" w:hAnsi="Times New Roman" w:cs="Times New Roman"/>
          <w:bCs/>
          <w:sz w:val="28"/>
          <w:szCs w:val="32"/>
        </w:rPr>
        <w:t xml:space="preserve"> отображаются не только </w:t>
      </w:r>
      <w:proofErr w:type="spellStart"/>
      <w:r w:rsidRPr="00AA1244">
        <w:rPr>
          <w:rFonts w:ascii="Times New Roman" w:hAnsi="Times New Roman" w:cs="Times New Roman"/>
          <w:bCs/>
          <w:sz w:val="28"/>
          <w:szCs w:val="32"/>
        </w:rPr>
        <w:t>несплошности</w:t>
      </w:r>
      <w:proofErr w:type="spellEnd"/>
      <w:r w:rsidRPr="00AA1244">
        <w:rPr>
          <w:rFonts w:ascii="Times New Roman" w:hAnsi="Times New Roman" w:cs="Times New Roman"/>
          <w:bCs/>
          <w:sz w:val="28"/>
          <w:szCs w:val="32"/>
        </w:rPr>
        <w:t xml:space="preserve"> в сварном соединении, но и геометрические особенности объекта контроля.</w:t>
      </w:r>
    </w:p>
    <w:p w14:paraId="18EF54C3" w14:textId="638AEB30" w:rsidR="00B34FC5" w:rsidRPr="00AA1244" w:rsidRDefault="00BF5DFA" w:rsidP="00B34FC5">
      <w:pPr>
        <w:spacing w:after="0" w:line="360" w:lineRule="auto"/>
        <w:ind w:firstLine="567"/>
        <w:jc w:val="both"/>
        <w:rPr>
          <w:rFonts w:ascii="Times New Roman" w:hAnsi="Times New Roman" w:cs="Times New Roman"/>
          <w:bCs/>
          <w:sz w:val="28"/>
          <w:szCs w:val="32"/>
        </w:rPr>
      </w:pPr>
      <w:r w:rsidRPr="00AA1244">
        <w:rPr>
          <w:rFonts w:ascii="Times New Roman" w:hAnsi="Times New Roman" w:cs="Times New Roman"/>
          <w:bCs/>
          <w:sz w:val="28"/>
          <w:szCs w:val="32"/>
        </w:rPr>
        <w:t xml:space="preserve">Чтобы отличать </w:t>
      </w:r>
      <w:proofErr w:type="spellStart"/>
      <w:r w:rsidR="00C65ACB" w:rsidRPr="00AA1244">
        <w:rPr>
          <w:rFonts w:ascii="Times New Roman" w:hAnsi="Times New Roman" w:cs="Times New Roman"/>
          <w:bCs/>
          <w:sz w:val="28"/>
          <w:szCs w:val="32"/>
        </w:rPr>
        <w:t>несплошности</w:t>
      </w:r>
      <w:proofErr w:type="spellEnd"/>
      <w:r w:rsidRPr="00AA1244">
        <w:rPr>
          <w:rFonts w:ascii="Times New Roman" w:hAnsi="Times New Roman" w:cs="Times New Roman"/>
          <w:bCs/>
          <w:sz w:val="28"/>
          <w:szCs w:val="32"/>
        </w:rPr>
        <w:t xml:space="preserve"> от </w:t>
      </w:r>
      <w:r w:rsidR="00F2404C" w:rsidRPr="00AA1244">
        <w:rPr>
          <w:rFonts w:ascii="Times New Roman" w:hAnsi="Times New Roman" w:cs="Times New Roman"/>
          <w:bCs/>
          <w:sz w:val="28"/>
          <w:szCs w:val="32"/>
        </w:rPr>
        <w:t xml:space="preserve">геометрических </w:t>
      </w:r>
      <w:r w:rsidR="0024555E" w:rsidRPr="00AA1244">
        <w:rPr>
          <w:rFonts w:ascii="Times New Roman" w:hAnsi="Times New Roman" w:cs="Times New Roman"/>
          <w:bCs/>
          <w:sz w:val="28"/>
          <w:szCs w:val="32"/>
        </w:rPr>
        <w:t>особенностей</w:t>
      </w:r>
      <w:r w:rsidR="00F2404C" w:rsidRPr="00AA1244">
        <w:rPr>
          <w:rFonts w:ascii="Times New Roman" w:hAnsi="Times New Roman" w:cs="Times New Roman"/>
          <w:bCs/>
          <w:sz w:val="28"/>
          <w:szCs w:val="32"/>
        </w:rPr>
        <w:t xml:space="preserve"> необходимо </w:t>
      </w:r>
      <w:r w:rsidR="001A0184" w:rsidRPr="00AA1244">
        <w:rPr>
          <w:rFonts w:ascii="Times New Roman" w:hAnsi="Times New Roman" w:cs="Times New Roman"/>
          <w:bCs/>
          <w:sz w:val="28"/>
          <w:szCs w:val="32"/>
        </w:rPr>
        <w:t xml:space="preserve">иметь </w:t>
      </w:r>
      <w:r w:rsidR="00F2404C" w:rsidRPr="00AA1244">
        <w:rPr>
          <w:rFonts w:ascii="Times New Roman" w:hAnsi="Times New Roman" w:cs="Times New Roman"/>
          <w:bCs/>
          <w:sz w:val="28"/>
          <w:szCs w:val="32"/>
        </w:rPr>
        <w:t>детальн</w:t>
      </w:r>
      <w:r w:rsidR="00C65ACB" w:rsidRPr="00AA1244">
        <w:rPr>
          <w:rFonts w:ascii="Times New Roman" w:hAnsi="Times New Roman" w:cs="Times New Roman"/>
          <w:bCs/>
          <w:sz w:val="28"/>
          <w:szCs w:val="32"/>
        </w:rPr>
        <w:t>ую</w:t>
      </w:r>
      <w:r w:rsidR="00F2404C" w:rsidRPr="00AA1244">
        <w:rPr>
          <w:rFonts w:ascii="Times New Roman" w:hAnsi="Times New Roman" w:cs="Times New Roman"/>
          <w:bCs/>
          <w:sz w:val="28"/>
          <w:szCs w:val="32"/>
        </w:rPr>
        <w:t xml:space="preserve"> </w:t>
      </w:r>
      <w:r w:rsidR="00C65ACB" w:rsidRPr="00AA1244">
        <w:rPr>
          <w:rFonts w:ascii="Times New Roman" w:hAnsi="Times New Roman" w:cs="Times New Roman"/>
          <w:bCs/>
          <w:sz w:val="28"/>
          <w:szCs w:val="32"/>
        </w:rPr>
        <w:t>информацию об</w:t>
      </w:r>
      <w:r w:rsidR="00F2404C" w:rsidRPr="00AA1244">
        <w:rPr>
          <w:rFonts w:ascii="Times New Roman" w:hAnsi="Times New Roman" w:cs="Times New Roman"/>
          <w:bCs/>
          <w:sz w:val="28"/>
          <w:szCs w:val="32"/>
        </w:rPr>
        <w:t xml:space="preserve"> объект</w:t>
      </w:r>
      <w:r w:rsidR="00C65ACB" w:rsidRPr="00AA1244">
        <w:rPr>
          <w:rFonts w:ascii="Times New Roman" w:hAnsi="Times New Roman" w:cs="Times New Roman"/>
          <w:bCs/>
          <w:sz w:val="28"/>
          <w:szCs w:val="32"/>
        </w:rPr>
        <w:t>е</w:t>
      </w:r>
      <w:r w:rsidR="00F2404C" w:rsidRPr="00AA1244">
        <w:rPr>
          <w:rFonts w:ascii="Times New Roman" w:hAnsi="Times New Roman" w:cs="Times New Roman"/>
          <w:bCs/>
          <w:sz w:val="28"/>
          <w:szCs w:val="32"/>
        </w:rPr>
        <w:t xml:space="preserve"> контроля.</w:t>
      </w:r>
    </w:p>
    <w:p w14:paraId="30938D2A" w14:textId="1555B8C1" w:rsidR="00F2404C" w:rsidRPr="00AA1244" w:rsidRDefault="0024555E" w:rsidP="00691182">
      <w:pPr>
        <w:spacing w:after="0" w:line="360" w:lineRule="auto"/>
        <w:ind w:firstLine="567"/>
        <w:jc w:val="both"/>
        <w:rPr>
          <w:rFonts w:ascii="Times New Roman" w:hAnsi="Times New Roman" w:cs="Times New Roman"/>
          <w:bCs/>
          <w:sz w:val="28"/>
          <w:szCs w:val="32"/>
        </w:rPr>
      </w:pPr>
      <w:r w:rsidRPr="00AA1244">
        <w:rPr>
          <w:rFonts w:ascii="Times New Roman" w:hAnsi="Times New Roman" w:cs="Times New Roman"/>
          <w:bCs/>
          <w:sz w:val="28"/>
          <w:szCs w:val="32"/>
        </w:rPr>
        <w:t xml:space="preserve">Для </w:t>
      </w:r>
      <w:r w:rsidR="00C65ACB" w:rsidRPr="00AA1244">
        <w:rPr>
          <w:rFonts w:ascii="Times New Roman" w:hAnsi="Times New Roman" w:cs="Times New Roman"/>
          <w:bCs/>
          <w:sz w:val="28"/>
          <w:szCs w:val="32"/>
        </w:rPr>
        <w:t>принятия решения</w:t>
      </w:r>
      <w:r w:rsidR="00F2404C" w:rsidRPr="00AA1244">
        <w:rPr>
          <w:rFonts w:ascii="Times New Roman" w:hAnsi="Times New Roman" w:cs="Times New Roman"/>
          <w:bCs/>
          <w:sz w:val="28"/>
          <w:szCs w:val="32"/>
        </w:rPr>
        <w:t>, является ли инди</w:t>
      </w:r>
      <w:r w:rsidRPr="00AA1244">
        <w:rPr>
          <w:rFonts w:ascii="Times New Roman" w:hAnsi="Times New Roman" w:cs="Times New Roman"/>
          <w:bCs/>
          <w:sz w:val="28"/>
          <w:szCs w:val="32"/>
        </w:rPr>
        <w:t>кация соответствующей (</w:t>
      </w:r>
      <w:r w:rsidR="00C65ACB" w:rsidRPr="00AA1244">
        <w:rPr>
          <w:rFonts w:ascii="Times New Roman" w:hAnsi="Times New Roman" w:cs="Times New Roman"/>
          <w:bCs/>
          <w:sz w:val="28"/>
          <w:szCs w:val="32"/>
        </w:rPr>
        <w:t xml:space="preserve">т.е. </w:t>
      </w:r>
      <w:r w:rsidRPr="00AA1244">
        <w:rPr>
          <w:rFonts w:ascii="Times New Roman" w:hAnsi="Times New Roman" w:cs="Times New Roman"/>
          <w:bCs/>
          <w:sz w:val="28"/>
          <w:szCs w:val="32"/>
        </w:rPr>
        <w:t xml:space="preserve">вызванной </w:t>
      </w:r>
      <w:proofErr w:type="spellStart"/>
      <w:r w:rsidRPr="00AA1244">
        <w:rPr>
          <w:rFonts w:ascii="Times New Roman" w:hAnsi="Times New Roman" w:cs="Times New Roman"/>
          <w:bCs/>
          <w:sz w:val="28"/>
          <w:szCs w:val="32"/>
        </w:rPr>
        <w:t>несплошностью</w:t>
      </w:r>
      <w:proofErr w:type="spellEnd"/>
      <w:r w:rsidRPr="00AA1244">
        <w:rPr>
          <w:rFonts w:ascii="Times New Roman" w:hAnsi="Times New Roman" w:cs="Times New Roman"/>
          <w:bCs/>
          <w:sz w:val="28"/>
          <w:szCs w:val="32"/>
        </w:rPr>
        <w:t>) н</w:t>
      </w:r>
      <w:r w:rsidR="00C65ACB" w:rsidRPr="00AA1244">
        <w:rPr>
          <w:rFonts w:ascii="Times New Roman" w:hAnsi="Times New Roman" w:cs="Times New Roman"/>
          <w:bCs/>
          <w:sz w:val="28"/>
          <w:szCs w:val="32"/>
        </w:rPr>
        <w:t>еобходимо</w:t>
      </w:r>
      <w:r w:rsidR="00F2404C" w:rsidRPr="00AA1244">
        <w:rPr>
          <w:rFonts w:ascii="Times New Roman" w:hAnsi="Times New Roman" w:cs="Times New Roman"/>
          <w:bCs/>
          <w:sz w:val="28"/>
          <w:szCs w:val="32"/>
        </w:rPr>
        <w:t xml:space="preserve"> провести оценку </w:t>
      </w:r>
      <w:r w:rsidRPr="00AA1244">
        <w:rPr>
          <w:rFonts w:ascii="Times New Roman" w:hAnsi="Times New Roman" w:cs="Times New Roman"/>
          <w:bCs/>
          <w:sz w:val="28"/>
          <w:szCs w:val="32"/>
        </w:rPr>
        <w:t>огибающих</w:t>
      </w:r>
      <w:r w:rsidR="003E5651" w:rsidRPr="00AA1244">
        <w:rPr>
          <w:rFonts w:ascii="Times New Roman" w:hAnsi="Times New Roman" w:cs="Times New Roman"/>
          <w:bCs/>
          <w:sz w:val="28"/>
          <w:szCs w:val="32"/>
        </w:rPr>
        <w:t xml:space="preserve"> сигналов</w:t>
      </w:r>
      <w:r w:rsidR="00F2404C" w:rsidRPr="00AA1244">
        <w:rPr>
          <w:rFonts w:ascii="Times New Roman" w:hAnsi="Times New Roman" w:cs="Times New Roman"/>
          <w:bCs/>
          <w:sz w:val="28"/>
          <w:szCs w:val="32"/>
        </w:rPr>
        <w:t xml:space="preserve"> или </w:t>
      </w:r>
      <w:r w:rsidR="00C65ACB" w:rsidRPr="00AA1244">
        <w:rPr>
          <w:rFonts w:ascii="Times New Roman" w:hAnsi="Times New Roman" w:cs="Times New Roman"/>
          <w:bCs/>
          <w:sz w:val="28"/>
          <w:szCs w:val="32"/>
        </w:rPr>
        <w:t xml:space="preserve">шумов на изображении </w:t>
      </w:r>
      <w:r w:rsidRPr="00AA1244">
        <w:rPr>
          <w:rFonts w:ascii="Times New Roman" w:hAnsi="Times New Roman" w:cs="Times New Roman"/>
          <w:bCs/>
          <w:sz w:val="28"/>
          <w:szCs w:val="32"/>
        </w:rPr>
        <w:t>путем определения</w:t>
      </w:r>
      <w:r w:rsidR="00F2404C" w:rsidRPr="00AA1244">
        <w:rPr>
          <w:rFonts w:ascii="Times New Roman" w:hAnsi="Times New Roman" w:cs="Times New Roman"/>
          <w:bCs/>
          <w:sz w:val="28"/>
          <w:szCs w:val="32"/>
        </w:rPr>
        <w:t xml:space="preserve"> </w:t>
      </w:r>
      <w:r w:rsidR="00C65ACB" w:rsidRPr="00AA1244">
        <w:rPr>
          <w:rFonts w:ascii="Times New Roman" w:hAnsi="Times New Roman" w:cs="Times New Roman"/>
          <w:bCs/>
          <w:sz w:val="28"/>
          <w:szCs w:val="32"/>
        </w:rPr>
        <w:t xml:space="preserve">формы и </w:t>
      </w:r>
      <w:r w:rsidR="00F2404C" w:rsidRPr="00AA1244">
        <w:rPr>
          <w:rFonts w:ascii="Times New Roman" w:hAnsi="Times New Roman" w:cs="Times New Roman"/>
          <w:bCs/>
          <w:sz w:val="28"/>
          <w:szCs w:val="32"/>
        </w:rPr>
        <w:t xml:space="preserve">амплитуды </w:t>
      </w:r>
      <w:r w:rsidR="00C65ACB" w:rsidRPr="00AA1244">
        <w:rPr>
          <w:rFonts w:ascii="Times New Roman" w:hAnsi="Times New Roman" w:cs="Times New Roman"/>
          <w:bCs/>
          <w:sz w:val="28"/>
          <w:szCs w:val="32"/>
        </w:rPr>
        <w:t xml:space="preserve">сигнала </w:t>
      </w:r>
      <w:r w:rsidR="00F2404C" w:rsidRPr="00AA1244">
        <w:rPr>
          <w:rFonts w:ascii="Times New Roman" w:hAnsi="Times New Roman" w:cs="Times New Roman"/>
          <w:bCs/>
          <w:sz w:val="28"/>
          <w:szCs w:val="32"/>
        </w:rPr>
        <w:t>о</w:t>
      </w:r>
      <w:r w:rsidR="00691182" w:rsidRPr="00AA1244">
        <w:rPr>
          <w:rFonts w:ascii="Times New Roman" w:hAnsi="Times New Roman" w:cs="Times New Roman"/>
          <w:bCs/>
          <w:sz w:val="28"/>
          <w:szCs w:val="32"/>
        </w:rPr>
        <w:t>тносительно общего уровня шума.</w:t>
      </w:r>
    </w:p>
    <w:p w14:paraId="279B534F" w14:textId="77777777" w:rsidR="00F2404C" w:rsidRPr="00AA1244" w:rsidRDefault="00F2404C" w:rsidP="00691182">
      <w:pPr>
        <w:pStyle w:val="1"/>
        <w:spacing w:after="240" w:line="360" w:lineRule="auto"/>
        <w:ind w:firstLine="567"/>
        <w:rPr>
          <w:rFonts w:ascii="Times New Roman" w:hAnsi="Times New Roman" w:cs="Times New Roman"/>
          <w:b/>
          <w:color w:val="auto"/>
          <w:sz w:val="28"/>
        </w:rPr>
      </w:pPr>
      <w:r w:rsidRPr="00AA1244">
        <w:rPr>
          <w:rFonts w:ascii="Times New Roman" w:hAnsi="Times New Roman" w:cs="Times New Roman"/>
          <w:b/>
          <w:color w:val="auto"/>
          <w:sz w:val="28"/>
        </w:rPr>
        <w:t>14.4 Классификация соответствующих индикаций</w:t>
      </w:r>
    </w:p>
    <w:p w14:paraId="0CD7C961" w14:textId="77777777" w:rsidR="00B34FC5" w:rsidRPr="00AA1244" w:rsidRDefault="00F2404C" w:rsidP="00B34FC5">
      <w:pPr>
        <w:spacing w:after="0" w:line="360" w:lineRule="auto"/>
        <w:ind w:firstLine="567"/>
        <w:jc w:val="both"/>
        <w:rPr>
          <w:rFonts w:ascii="Times New Roman" w:hAnsi="Times New Roman" w:cs="Times New Roman"/>
          <w:bCs/>
          <w:sz w:val="28"/>
          <w:szCs w:val="32"/>
        </w:rPr>
      </w:pPr>
      <w:r w:rsidRPr="00AA1244">
        <w:rPr>
          <w:rFonts w:ascii="Times New Roman" w:hAnsi="Times New Roman" w:cs="Times New Roman"/>
          <w:bCs/>
          <w:sz w:val="28"/>
          <w:szCs w:val="32"/>
        </w:rPr>
        <w:t xml:space="preserve">Амплитуда, местоположение и </w:t>
      </w:r>
      <w:r w:rsidR="0024555E" w:rsidRPr="00AA1244">
        <w:rPr>
          <w:rFonts w:ascii="Times New Roman" w:hAnsi="Times New Roman" w:cs="Times New Roman"/>
          <w:bCs/>
          <w:sz w:val="28"/>
          <w:szCs w:val="32"/>
        </w:rPr>
        <w:t>огибающая</w:t>
      </w:r>
      <w:r w:rsidRPr="00AA1244">
        <w:rPr>
          <w:rFonts w:ascii="Times New Roman" w:hAnsi="Times New Roman" w:cs="Times New Roman"/>
          <w:bCs/>
          <w:sz w:val="28"/>
          <w:szCs w:val="32"/>
        </w:rPr>
        <w:t xml:space="preserve"> соответствующих индикаций могут содержать информацию о типе </w:t>
      </w:r>
      <w:proofErr w:type="spellStart"/>
      <w:r w:rsidRPr="00AA1244">
        <w:rPr>
          <w:rFonts w:ascii="Times New Roman" w:hAnsi="Times New Roman" w:cs="Times New Roman"/>
          <w:bCs/>
          <w:sz w:val="28"/>
          <w:szCs w:val="32"/>
        </w:rPr>
        <w:t>нес</w:t>
      </w:r>
      <w:r w:rsidR="00B34FC5" w:rsidRPr="00AA1244">
        <w:rPr>
          <w:rFonts w:ascii="Times New Roman" w:hAnsi="Times New Roman" w:cs="Times New Roman"/>
          <w:bCs/>
          <w:sz w:val="28"/>
          <w:szCs w:val="32"/>
        </w:rPr>
        <w:t>плошности</w:t>
      </w:r>
      <w:proofErr w:type="spellEnd"/>
      <w:r w:rsidR="00B34FC5" w:rsidRPr="00AA1244">
        <w:rPr>
          <w:rFonts w:ascii="Times New Roman" w:hAnsi="Times New Roman" w:cs="Times New Roman"/>
          <w:bCs/>
          <w:sz w:val="28"/>
          <w:szCs w:val="32"/>
        </w:rPr>
        <w:t>.</w:t>
      </w:r>
    </w:p>
    <w:p w14:paraId="4D55533F" w14:textId="77777777" w:rsidR="00F2404C" w:rsidRPr="00AA1244" w:rsidRDefault="00F2404C" w:rsidP="00691182">
      <w:pPr>
        <w:spacing w:after="0" w:line="360" w:lineRule="auto"/>
        <w:ind w:firstLine="567"/>
        <w:jc w:val="both"/>
        <w:rPr>
          <w:rFonts w:ascii="Times New Roman" w:hAnsi="Times New Roman" w:cs="Times New Roman"/>
          <w:bCs/>
          <w:sz w:val="28"/>
          <w:szCs w:val="32"/>
        </w:rPr>
      </w:pPr>
      <w:r w:rsidRPr="00AA1244">
        <w:rPr>
          <w:rFonts w:ascii="Times New Roman" w:hAnsi="Times New Roman" w:cs="Times New Roman"/>
          <w:bCs/>
          <w:sz w:val="28"/>
          <w:szCs w:val="32"/>
        </w:rPr>
        <w:t>Соответствующие индикации классифицируют в соответс</w:t>
      </w:r>
      <w:r w:rsidR="00691182" w:rsidRPr="00AA1244">
        <w:rPr>
          <w:rFonts w:ascii="Times New Roman" w:hAnsi="Times New Roman" w:cs="Times New Roman"/>
          <w:bCs/>
          <w:sz w:val="28"/>
          <w:szCs w:val="32"/>
        </w:rPr>
        <w:t xml:space="preserve">твии с </w:t>
      </w:r>
      <w:r w:rsidR="0024555E" w:rsidRPr="00AA1244">
        <w:rPr>
          <w:rFonts w:ascii="Times New Roman" w:hAnsi="Times New Roman" w:cs="Times New Roman"/>
          <w:bCs/>
          <w:sz w:val="28"/>
          <w:szCs w:val="32"/>
        </w:rPr>
        <w:t>установленными</w:t>
      </w:r>
      <w:r w:rsidR="00691182" w:rsidRPr="00AA1244">
        <w:rPr>
          <w:rFonts w:ascii="Times New Roman" w:hAnsi="Times New Roman" w:cs="Times New Roman"/>
          <w:bCs/>
          <w:sz w:val="28"/>
          <w:szCs w:val="32"/>
        </w:rPr>
        <w:t xml:space="preserve"> требованиями.</w:t>
      </w:r>
    </w:p>
    <w:p w14:paraId="5D677CE3" w14:textId="77777777" w:rsidR="00F2404C" w:rsidRPr="00AA1244" w:rsidRDefault="009A39A4" w:rsidP="00691182">
      <w:pPr>
        <w:pStyle w:val="1"/>
        <w:spacing w:after="240" w:line="360" w:lineRule="auto"/>
        <w:ind w:firstLine="567"/>
        <w:rPr>
          <w:rFonts w:ascii="Times New Roman" w:hAnsi="Times New Roman" w:cs="Times New Roman"/>
          <w:b/>
          <w:color w:val="auto"/>
          <w:sz w:val="28"/>
        </w:rPr>
      </w:pPr>
      <w:r w:rsidRPr="00AA1244">
        <w:rPr>
          <w:rFonts w:ascii="Times New Roman" w:hAnsi="Times New Roman" w:cs="Times New Roman"/>
          <w:b/>
          <w:color w:val="auto"/>
          <w:sz w:val="28"/>
        </w:rPr>
        <w:t>14.5 Определение местоположения</w:t>
      </w:r>
    </w:p>
    <w:p w14:paraId="662F0AF8" w14:textId="78BAF65A" w:rsidR="00F2404C" w:rsidRPr="00AA1244" w:rsidRDefault="00F2404C" w:rsidP="00F2404C">
      <w:pPr>
        <w:spacing w:after="0" w:line="360" w:lineRule="auto"/>
        <w:ind w:firstLine="567"/>
        <w:jc w:val="both"/>
        <w:rPr>
          <w:rFonts w:ascii="Times New Roman" w:hAnsi="Times New Roman" w:cs="Times New Roman"/>
          <w:bCs/>
          <w:sz w:val="28"/>
          <w:szCs w:val="32"/>
        </w:rPr>
      </w:pPr>
      <w:r w:rsidRPr="00AA1244">
        <w:rPr>
          <w:rFonts w:ascii="Times New Roman" w:hAnsi="Times New Roman" w:cs="Times New Roman"/>
          <w:bCs/>
          <w:sz w:val="28"/>
          <w:szCs w:val="32"/>
        </w:rPr>
        <w:t xml:space="preserve">Расположение </w:t>
      </w:r>
      <w:proofErr w:type="spellStart"/>
      <w:r w:rsidR="00B76642" w:rsidRPr="00AA1244">
        <w:rPr>
          <w:rFonts w:ascii="Times New Roman" w:hAnsi="Times New Roman" w:cs="Times New Roman"/>
          <w:bCs/>
          <w:sz w:val="28"/>
          <w:szCs w:val="32"/>
        </w:rPr>
        <w:t>несплошности</w:t>
      </w:r>
      <w:proofErr w:type="spellEnd"/>
      <w:r w:rsidR="00B76642" w:rsidRPr="00AA1244">
        <w:rPr>
          <w:rFonts w:ascii="Times New Roman" w:hAnsi="Times New Roman" w:cs="Times New Roman"/>
          <w:bCs/>
          <w:sz w:val="28"/>
          <w:szCs w:val="32"/>
        </w:rPr>
        <w:t xml:space="preserve"> </w:t>
      </w:r>
      <w:r w:rsidR="00567D46" w:rsidRPr="00AA1244">
        <w:rPr>
          <w:rFonts w:ascii="Times New Roman" w:hAnsi="Times New Roman" w:cs="Times New Roman"/>
          <w:bCs/>
          <w:sz w:val="28"/>
          <w:szCs w:val="32"/>
        </w:rPr>
        <w:t>вдоль и поперек</w:t>
      </w:r>
      <w:r w:rsidRPr="00AA1244">
        <w:rPr>
          <w:rFonts w:ascii="Times New Roman" w:hAnsi="Times New Roman" w:cs="Times New Roman"/>
          <w:bCs/>
          <w:sz w:val="28"/>
          <w:szCs w:val="32"/>
        </w:rPr>
        <w:t xml:space="preserve"> оси шва</w:t>
      </w:r>
      <w:r w:rsidR="00567D46" w:rsidRPr="00AA1244">
        <w:rPr>
          <w:rFonts w:ascii="Times New Roman" w:hAnsi="Times New Roman" w:cs="Times New Roman"/>
          <w:bCs/>
          <w:sz w:val="28"/>
          <w:szCs w:val="32"/>
        </w:rPr>
        <w:t xml:space="preserve"> и по глубине</w:t>
      </w:r>
      <w:r w:rsidRPr="00AA1244">
        <w:rPr>
          <w:rFonts w:ascii="Times New Roman" w:hAnsi="Times New Roman" w:cs="Times New Roman"/>
          <w:bCs/>
          <w:sz w:val="28"/>
          <w:szCs w:val="32"/>
        </w:rPr>
        <w:t xml:space="preserve"> </w:t>
      </w:r>
      <w:r w:rsidR="005E1D85" w:rsidRPr="00AA1244">
        <w:rPr>
          <w:rFonts w:ascii="Times New Roman" w:hAnsi="Times New Roman" w:cs="Times New Roman"/>
          <w:bCs/>
          <w:sz w:val="28"/>
          <w:szCs w:val="32"/>
        </w:rPr>
        <w:t>необходимо</w:t>
      </w:r>
      <w:r w:rsidRPr="00AA1244">
        <w:rPr>
          <w:rFonts w:ascii="Times New Roman" w:hAnsi="Times New Roman" w:cs="Times New Roman"/>
          <w:bCs/>
          <w:sz w:val="28"/>
          <w:szCs w:val="32"/>
        </w:rPr>
        <w:t xml:space="preserve"> определять по </w:t>
      </w:r>
      <w:r w:rsidR="009A39A4" w:rsidRPr="00AA1244">
        <w:rPr>
          <w:rFonts w:ascii="Times New Roman" w:hAnsi="Times New Roman" w:cs="Times New Roman"/>
          <w:bCs/>
          <w:sz w:val="28"/>
          <w:szCs w:val="32"/>
        </w:rPr>
        <w:t>соответствующей индикации</w:t>
      </w:r>
      <w:r w:rsidR="00567D46" w:rsidRPr="00AA1244">
        <w:rPr>
          <w:rFonts w:ascii="Times New Roman" w:hAnsi="Times New Roman" w:cs="Times New Roman"/>
          <w:bCs/>
          <w:sz w:val="28"/>
          <w:szCs w:val="32"/>
        </w:rPr>
        <w:t>.</w:t>
      </w:r>
    </w:p>
    <w:p w14:paraId="35C4CB9F" w14:textId="77777777" w:rsidR="00F2404C" w:rsidRPr="00AA1244" w:rsidRDefault="00DC1907" w:rsidP="00941D2D">
      <w:pPr>
        <w:pStyle w:val="1"/>
        <w:spacing w:after="240" w:line="360" w:lineRule="auto"/>
        <w:ind w:firstLine="567"/>
        <w:rPr>
          <w:rFonts w:ascii="Times New Roman" w:hAnsi="Times New Roman" w:cs="Times New Roman"/>
          <w:b/>
          <w:color w:val="auto"/>
          <w:sz w:val="28"/>
        </w:rPr>
      </w:pPr>
      <w:r w:rsidRPr="00AA1244">
        <w:rPr>
          <w:rFonts w:ascii="Times New Roman" w:hAnsi="Times New Roman" w:cs="Times New Roman"/>
          <w:b/>
          <w:color w:val="auto"/>
          <w:sz w:val="28"/>
        </w:rPr>
        <w:t xml:space="preserve">14.6 </w:t>
      </w:r>
      <w:r w:rsidR="009A39A4" w:rsidRPr="00AA1244">
        <w:rPr>
          <w:rFonts w:ascii="Times New Roman" w:hAnsi="Times New Roman" w:cs="Times New Roman"/>
          <w:b/>
          <w:color w:val="auto"/>
          <w:sz w:val="28"/>
        </w:rPr>
        <w:t>Определение протяженности и высоты</w:t>
      </w:r>
    </w:p>
    <w:p w14:paraId="59C47272" w14:textId="77777777" w:rsidR="00F2404C" w:rsidRPr="00AA1244" w:rsidRDefault="00DC1907" w:rsidP="00691182">
      <w:pPr>
        <w:spacing w:line="360" w:lineRule="auto"/>
        <w:ind w:firstLine="567"/>
        <w:jc w:val="both"/>
        <w:rPr>
          <w:rFonts w:ascii="Times New Roman" w:hAnsi="Times New Roman" w:cs="Times New Roman"/>
          <w:b/>
          <w:bCs/>
          <w:sz w:val="28"/>
          <w:szCs w:val="32"/>
        </w:rPr>
      </w:pPr>
      <w:r w:rsidRPr="00AA1244">
        <w:rPr>
          <w:rFonts w:ascii="Times New Roman" w:hAnsi="Times New Roman" w:cs="Times New Roman"/>
          <w:b/>
          <w:bCs/>
          <w:sz w:val="28"/>
          <w:szCs w:val="32"/>
        </w:rPr>
        <w:t>14.6.1 Общие положения</w:t>
      </w:r>
    </w:p>
    <w:p w14:paraId="60675787" w14:textId="7C125F87" w:rsidR="009A39A4" w:rsidRPr="00AA1244" w:rsidRDefault="009A39A4" w:rsidP="00691182">
      <w:pPr>
        <w:spacing w:line="360" w:lineRule="auto"/>
        <w:ind w:firstLine="567"/>
        <w:jc w:val="both"/>
        <w:rPr>
          <w:rFonts w:ascii="Times New Roman" w:hAnsi="Times New Roman" w:cs="Times New Roman"/>
          <w:bCs/>
          <w:sz w:val="28"/>
          <w:szCs w:val="32"/>
        </w:rPr>
      </w:pPr>
      <w:r w:rsidRPr="00AA1244">
        <w:rPr>
          <w:rFonts w:ascii="Times New Roman" w:hAnsi="Times New Roman" w:cs="Times New Roman"/>
          <w:bCs/>
          <w:sz w:val="28"/>
          <w:szCs w:val="32"/>
        </w:rPr>
        <w:t xml:space="preserve">Протяженность и высота </w:t>
      </w:r>
      <w:proofErr w:type="spellStart"/>
      <w:r w:rsidRPr="00AA1244">
        <w:rPr>
          <w:rFonts w:ascii="Times New Roman" w:hAnsi="Times New Roman" w:cs="Times New Roman"/>
          <w:bCs/>
          <w:sz w:val="28"/>
          <w:szCs w:val="32"/>
        </w:rPr>
        <w:t>несплошности</w:t>
      </w:r>
      <w:proofErr w:type="spellEnd"/>
      <w:r w:rsidRPr="00AA1244">
        <w:rPr>
          <w:rFonts w:ascii="Times New Roman" w:hAnsi="Times New Roman" w:cs="Times New Roman"/>
          <w:bCs/>
          <w:sz w:val="28"/>
          <w:szCs w:val="32"/>
        </w:rPr>
        <w:t xml:space="preserve"> определяется </w:t>
      </w:r>
      <w:r w:rsidR="005E1D85" w:rsidRPr="00AA1244">
        <w:rPr>
          <w:rFonts w:ascii="Times New Roman" w:hAnsi="Times New Roman" w:cs="Times New Roman"/>
          <w:bCs/>
          <w:sz w:val="28"/>
          <w:szCs w:val="32"/>
        </w:rPr>
        <w:t>по</w:t>
      </w:r>
      <w:r w:rsidRPr="00AA1244">
        <w:rPr>
          <w:rFonts w:ascii="Times New Roman" w:hAnsi="Times New Roman" w:cs="Times New Roman"/>
          <w:bCs/>
          <w:sz w:val="28"/>
          <w:szCs w:val="32"/>
        </w:rPr>
        <w:t xml:space="preserve"> протяженност</w:t>
      </w:r>
      <w:r w:rsidR="005E1D85" w:rsidRPr="00AA1244">
        <w:rPr>
          <w:rFonts w:ascii="Times New Roman" w:hAnsi="Times New Roman" w:cs="Times New Roman"/>
          <w:bCs/>
          <w:sz w:val="28"/>
          <w:szCs w:val="32"/>
        </w:rPr>
        <w:t>и</w:t>
      </w:r>
      <w:r w:rsidRPr="00AA1244">
        <w:rPr>
          <w:rFonts w:ascii="Times New Roman" w:hAnsi="Times New Roman" w:cs="Times New Roman"/>
          <w:bCs/>
          <w:sz w:val="28"/>
          <w:szCs w:val="32"/>
        </w:rPr>
        <w:t xml:space="preserve"> и высот</w:t>
      </w:r>
      <w:r w:rsidR="005E1D85" w:rsidRPr="00AA1244">
        <w:rPr>
          <w:rFonts w:ascii="Times New Roman" w:hAnsi="Times New Roman" w:cs="Times New Roman"/>
          <w:bCs/>
          <w:sz w:val="28"/>
          <w:szCs w:val="32"/>
        </w:rPr>
        <w:t>е</w:t>
      </w:r>
      <w:r w:rsidRPr="00AA1244">
        <w:rPr>
          <w:rFonts w:ascii="Times New Roman" w:hAnsi="Times New Roman" w:cs="Times New Roman"/>
          <w:bCs/>
          <w:sz w:val="28"/>
          <w:szCs w:val="32"/>
        </w:rPr>
        <w:t xml:space="preserve"> индикации от нее.</w:t>
      </w:r>
    </w:p>
    <w:p w14:paraId="7795C742" w14:textId="77777777" w:rsidR="009A39A4" w:rsidRPr="00AA1244" w:rsidRDefault="009A39A4" w:rsidP="00691182">
      <w:pPr>
        <w:spacing w:line="360" w:lineRule="auto"/>
        <w:ind w:firstLine="567"/>
        <w:jc w:val="both"/>
        <w:rPr>
          <w:rFonts w:ascii="Times New Roman" w:hAnsi="Times New Roman" w:cs="Times New Roman"/>
          <w:bCs/>
          <w:sz w:val="28"/>
          <w:szCs w:val="32"/>
        </w:rPr>
      </w:pPr>
      <w:r w:rsidRPr="00AA1244">
        <w:rPr>
          <w:rFonts w:ascii="Times New Roman" w:hAnsi="Times New Roman" w:cs="Times New Roman"/>
          <w:b/>
          <w:bCs/>
          <w:sz w:val="28"/>
          <w:szCs w:val="32"/>
        </w:rPr>
        <w:t>14.</w:t>
      </w:r>
      <w:r w:rsidR="00DD78DC" w:rsidRPr="00AA1244">
        <w:rPr>
          <w:rFonts w:ascii="Times New Roman" w:hAnsi="Times New Roman" w:cs="Times New Roman"/>
          <w:b/>
          <w:bCs/>
          <w:sz w:val="28"/>
          <w:szCs w:val="32"/>
        </w:rPr>
        <w:t>6</w:t>
      </w:r>
      <w:r w:rsidRPr="00AA1244">
        <w:rPr>
          <w:rFonts w:ascii="Times New Roman" w:hAnsi="Times New Roman" w:cs="Times New Roman"/>
          <w:b/>
          <w:bCs/>
          <w:sz w:val="28"/>
          <w:szCs w:val="32"/>
        </w:rPr>
        <w:t xml:space="preserve">.2 </w:t>
      </w:r>
      <w:r w:rsidR="00DD78DC" w:rsidRPr="00AA1244">
        <w:rPr>
          <w:rFonts w:ascii="Times New Roman" w:hAnsi="Times New Roman" w:cs="Times New Roman"/>
          <w:b/>
          <w:bCs/>
          <w:sz w:val="28"/>
          <w:szCs w:val="32"/>
        </w:rPr>
        <w:t>Определение п</w:t>
      </w:r>
      <w:r w:rsidRPr="00AA1244">
        <w:rPr>
          <w:rFonts w:ascii="Times New Roman" w:hAnsi="Times New Roman" w:cs="Times New Roman"/>
          <w:b/>
          <w:bCs/>
          <w:sz w:val="28"/>
          <w:szCs w:val="32"/>
        </w:rPr>
        <w:t>ротяженност</w:t>
      </w:r>
      <w:r w:rsidR="00DD78DC" w:rsidRPr="00AA1244">
        <w:rPr>
          <w:rFonts w:ascii="Times New Roman" w:hAnsi="Times New Roman" w:cs="Times New Roman"/>
          <w:b/>
          <w:bCs/>
          <w:sz w:val="28"/>
          <w:szCs w:val="32"/>
        </w:rPr>
        <w:t>и</w:t>
      </w:r>
    </w:p>
    <w:p w14:paraId="480A1A6C" w14:textId="7947FF49" w:rsidR="003A0B88" w:rsidRPr="00AA1244" w:rsidRDefault="003A0B88" w:rsidP="00691182">
      <w:pPr>
        <w:spacing w:line="360" w:lineRule="auto"/>
        <w:ind w:firstLine="567"/>
        <w:jc w:val="both"/>
        <w:rPr>
          <w:rFonts w:ascii="Times New Roman" w:hAnsi="Times New Roman" w:cs="Times New Roman"/>
          <w:bCs/>
          <w:sz w:val="28"/>
          <w:szCs w:val="32"/>
        </w:rPr>
      </w:pPr>
      <w:r w:rsidRPr="00AA1244">
        <w:rPr>
          <w:rFonts w:ascii="Times New Roman" w:hAnsi="Times New Roman" w:cs="Times New Roman"/>
          <w:bCs/>
          <w:sz w:val="28"/>
          <w:szCs w:val="32"/>
        </w:rPr>
        <w:t xml:space="preserve">Протяженность определяется как разность координат между границами индикации </w:t>
      </w:r>
      <w:r w:rsidR="005108BC" w:rsidRPr="00AA1244">
        <w:rPr>
          <w:rFonts w:ascii="Times New Roman" w:hAnsi="Times New Roman" w:cs="Times New Roman"/>
          <w:bCs/>
          <w:sz w:val="28"/>
          <w:szCs w:val="32"/>
        </w:rPr>
        <w:t>по</w:t>
      </w:r>
      <w:r w:rsidRPr="00AA1244">
        <w:rPr>
          <w:rFonts w:ascii="Times New Roman" w:hAnsi="Times New Roman" w:cs="Times New Roman"/>
          <w:bCs/>
          <w:sz w:val="28"/>
          <w:szCs w:val="32"/>
        </w:rPr>
        <w:t xml:space="preserve"> оси </w:t>
      </w:r>
      <w:r w:rsidRPr="00AA1244">
        <w:rPr>
          <w:rFonts w:ascii="Times New Roman" w:hAnsi="Times New Roman" w:cs="Times New Roman"/>
          <w:bCs/>
          <w:i/>
          <w:sz w:val="28"/>
          <w:szCs w:val="32"/>
        </w:rPr>
        <w:t>х</w:t>
      </w:r>
      <w:r w:rsidRPr="00AA1244">
        <w:rPr>
          <w:rFonts w:ascii="Times New Roman" w:hAnsi="Times New Roman" w:cs="Times New Roman"/>
          <w:bCs/>
          <w:sz w:val="28"/>
          <w:szCs w:val="32"/>
        </w:rPr>
        <w:t xml:space="preserve">. Протяженность индикации должна быть измерена в </w:t>
      </w:r>
      <w:r w:rsidR="0077023F" w:rsidRPr="00AA1244">
        <w:rPr>
          <w:rFonts w:ascii="Times New Roman" w:hAnsi="Times New Roman" w:cs="Times New Roman"/>
          <w:bCs/>
          <w:sz w:val="28"/>
          <w:szCs w:val="32"/>
        </w:rPr>
        <w:lastRenderedPageBreak/>
        <w:t xml:space="preserve">соответствии с </w:t>
      </w:r>
      <w:r w:rsidRPr="00AA1244">
        <w:rPr>
          <w:rFonts w:ascii="Times New Roman" w:hAnsi="Times New Roman" w:cs="Times New Roman"/>
          <w:bCs/>
          <w:sz w:val="28"/>
          <w:szCs w:val="32"/>
        </w:rPr>
        <w:t xml:space="preserve">ISO 11666. Если используется </w:t>
      </w:r>
      <w:r w:rsidR="005E1D85" w:rsidRPr="00AA1244">
        <w:rPr>
          <w:rFonts w:ascii="Times New Roman" w:hAnsi="Times New Roman" w:cs="Times New Roman"/>
          <w:bCs/>
          <w:sz w:val="28"/>
          <w:szCs w:val="32"/>
        </w:rPr>
        <w:t xml:space="preserve">метод </w:t>
      </w:r>
      <w:r w:rsidRPr="00AA1244">
        <w:rPr>
          <w:rFonts w:ascii="Times New Roman" w:hAnsi="Times New Roman" w:cs="Times New Roman"/>
          <w:bCs/>
          <w:sz w:val="28"/>
          <w:szCs w:val="32"/>
        </w:rPr>
        <w:t>TOFD, протяженность индикации должна быть измерена</w:t>
      </w:r>
      <w:r w:rsidR="0077023F" w:rsidRPr="00AA1244">
        <w:t xml:space="preserve"> </w:t>
      </w:r>
      <w:r w:rsidR="0077023F" w:rsidRPr="00AA1244">
        <w:rPr>
          <w:rFonts w:ascii="Times New Roman" w:hAnsi="Times New Roman" w:cs="Times New Roman"/>
          <w:bCs/>
          <w:sz w:val="28"/>
          <w:szCs w:val="32"/>
        </w:rPr>
        <w:t>соответствии с</w:t>
      </w:r>
      <w:r w:rsidRPr="00AA1244">
        <w:rPr>
          <w:rFonts w:ascii="Times New Roman" w:hAnsi="Times New Roman" w:cs="Times New Roman"/>
          <w:bCs/>
          <w:sz w:val="28"/>
          <w:szCs w:val="32"/>
        </w:rPr>
        <w:t xml:space="preserve"> ISO 15626.</w:t>
      </w:r>
    </w:p>
    <w:p w14:paraId="46A48D5B" w14:textId="58EC12C2" w:rsidR="003A0B88" w:rsidRPr="00AA1244" w:rsidRDefault="0077023F" w:rsidP="00691182">
      <w:pPr>
        <w:spacing w:line="360" w:lineRule="auto"/>
        <w:ind w:firstLine="567"/>
        <w:jc w:val="both"/>
        <w:rPr>
          <w:rFonts w:ascii="Times New Roman" w:hAnsi="Times New Roman" w:cs="Times New Roman"/>
          <w:bCs/>
          <w:sz w:val="28"/>
          <w:szCs w:val="32"/>
        </w:rPr>
      </w:pPr>
      <w:r w:rsidRPr="00AA1244">
        <w:rPr>
          <w:rFonts w:ascii="Times New Roman" w:hAnsi="Times New Roman" w:cs="Times New Roman"/>
          <w:bCs/>
          <w:sz w:val="28"/>
          <w:szCs w:val="32"/>
        </w:rPr>
        <w:t>В спецификации м</w:t>
      </w:r>
      <w:r w:rsidR="003A0B88" w:rsidRPr="00AA1244">
        <w:rPr>
          <w:rFonts w:ascii="Times New Roman" w:hAnsi="Times New Roman" w:cs="Times New Roman"/>
          <w:bCs/>
          <w:sz w:val="28"/>
          <w:szCs w:val="32"/>
        </w:rPr>
        <w:t xml:space="preserve">огут быть </w:t>
      </w:r>
      <w:r w:rsidRPr="00AA1244">
        <w:rPr>
          <w:rFonts w:ascii="Times New Roman" w:hAnsi="Times New Roman" w:cs="Times New Roman"/>
          <w:bCs/>
          <w:sz w:val="28"/>
          <w:szCs w:val="32"/>
        </w:rPr>
        <w:t>регламентированы</w:t>
      </w:r>
      <w:r w:rsidR="003A0B88" w:rsidRPr="00AA1244">
        <w:rPr>
          <w:rFonts w:ascii="Times New Roman" w:hAnsi="Times New Roman" w:cs="Times New Roman"/>
          <w:bCs/>
          <w:sz w:val="28"/>
          <w:szCs w:val="32"/>
        </w:rPr>
        <w:t xml:space="preserve"> </w:t>
      </w:r>
      <w:r w:rsidRPr="00AA1244">
        <w:rPr>
          <w:rFonts w:ascii="Times New Roman" w:hAnsi="Times New Roman" w:cs="Times New Roman"/>
          <w:bCs/>
          <w:sz w:val="28"/>
          <w:szCs w:val="32"/>
        </w:rPr>
        <w:t>и</w:t>
      </w:r>
      <w:r w:rsidR="003A0B88" w:rsidRPr="00AA1244">
        <w:rPr>
          <w:rFonts w:ascii="Times New Roman" w:hAnsi="Times New Roman" w:cs="Times New Roman"/>
          <w:bCs/>
          <w:sz w:val="28"/>
          <w:szCs w:val="32"/>
        </w:rPr>
        <w:t>ные способы измерения протяженности индикации.</w:t>
      </w:r>
    </w:p>
    <w:p w14:paraId="31CFBA05" w14:textId="77777777" w:rsidR="00DC1907" w:rsidRPr="00AA1244" w:rsidRDefault="00F2404C" w:rsidP="00691182">
      <w:pPr>
        <w:spacing w:line="360" w:lineRule="auto"/>
        <w:ind w:firstLine="567"/>
        <w:jc w:val="both"/>
        <w:rPr>
          <w:rFonts w:ascii="Times New Roman" w:hAnsi="Times New Roman" w:cs="Times New Roman"/>
          <w:b/>
          <w:bCs/>
          <w:sz w:val="28"/>
          <w:szCs w:val="32"/>
        </w:rPr>
      </w:pPr>
      <w:r w:rsidRPr="00AA1244">
        <w:rPr>
          <w:rFonts w:ascii="Times New Roman" w:hAnsi="Times New Roman" w:cs="Times New Roman"/>
          <w:b/>
          <w:bCs/>
          <w:sz w:val="28"/>
          <w:szCs w:val="32"/>
        </w:rPr>
        <w:t xml:space="preserve">14.6.3 </w:t>
      </w:r>
      <w:r w:rsidR="00D2355A" w:rsidRPr="00AA1244">
        <w:rPr>
          <w:rFonts w:ascii="Times New Roman" w:hAnsi="Times New Roman" w:cs="Times New Roman"/>
          <w:b/>
          <w:bCs/>
          <w:sz w:val="28"/>
          <w:szCs w:val="32"/>
        </w:rPr>
        <w:t>О</w:t>
      </w:r>
      <w:r w:rsidR="005108BC" w:rsidRPr="00AA1244">
        <w:rPr>
          <w:rFonts w:ascii="Times New Roman" w:hAnsi="Times New Roman" w:cs="Times New Roman"/>
          <w:b/>
          <w:bCs/>
          <w:sz w:val="28"/>
          <w:szCs w:val="32"/>
        </w:rPr>
        <w:t>пределение</w:t>
      </w:r>
      <w:r w:rsidR="00D2355A" w:rsidRPr="00AA1244">
        <w:rPr>
          <w:rFonts w:ascii="Times New Roman" w:hAnsi="Times New Roman" w:cs="Times New Roman"/>
          <w:b/>
          <w:bCs/>
          <w:sz w:val="28"/>
          <w:szCs w:val="32"/>
        </w:rPr>
        <w:t xml:space="preserve"> высот</w:t>
      </w:r>
      <w:r w:rsidR="005108BC" w:rsidRPr="00AA1244">
        <w:rPr>
          <w:rFonts w:ascii="Times New Roman" w:hAnsi="Times New Roman" w:cs="Times New Roman"/>
          <w:b/>
          <w:bCs/>
          <w:sz w:val="28"/>
          <w:szCs w:val="32"/>
        </w:rPr>
        <w:t>ы</w:t>
      </w:r>
    </w:p>
    <w:p w14:paraId="0920231E" w14:textId="77777777" w:rsidR="00EC2BEC" w:rsidRPr="00AA1244" w:rsidRDefault="00EC2BEC" w:rsidP="00691182">
      <w:pPr>
        <w:spacing w:line="360" w:lineRule="auto"/>
        <w:ind w:firstLine="567"/>
        <w:jc w:val="both"/>
        <w:rPr>
          <w:rFonts w:ascii="Times New Roman" w:hAnsi="Times New Roman" w:cs="Times New Roman"/>
          <w:b/>
          <w:bCs/>
          <w:sz w:val="28"/>
          <w:szCs w:val="32"/>
        </w:rPr>
      </w:pPr>
      <w:r w:rsidRPr="00AA1244">
        <w:rPr>
          <w:rFonts w:ascii="Times New Roman" w:hAnsi="Times New Roman" w:cs="Times New Roman"/>
          <w:b/>
          <w:bCs/>
          <w:sz w:val="28"/>
          <w:szCs w:val="32"/>
        </w:rPr>
        <w:t>14.6.3.1 Общие положения</w:t>
      </w:r>
    </w:p>
    <w:p w14:paraId="30EFEC73" w14:textId="778BC997" w:rsidR="00EC2BEC" w:rsidRPr="00AA1244" w:rsidRDefault="003531A9" w:rsidP="00DC1907">
      <w:pPr>
        <w:spacing w:after="0" w:line="360" w:lineRule="auto"/>
        <w:ind w:firstLine="567"/>
        <w:jc w:val="both"/>
        <w:rPr>
          <w:rFonts w:ascii="Times New Roman" w:hAnsi="Times New Roman" w:cs="Times New Roman"/>
          <w:bCs/>
          <w:sz w:val="28"/>
          <w:szCs w:val="32"/>
        </w:rPr>
      </w:pPr>
      <w:r w:rsidRPr="00AA1244">
        <w:rPr>
          <w:rFonts w:ascii="Times New Roman" w:hAnsi="Times New Roman" w:cs="Times New Roman"/>
          <w:bCs/>
          <w:sz w:val="28"/>
          <w:szCs w:val="32"/>
        </w:rPr>
        <w:t>Высота</w:t>
      </w:r>
      <w:r w:rsidR="005108BC" w:rsidRPr="00AA1244">
        <w:rPr>
          <w:rFonts w:ascii="Times New Roman" w:hAnsi="Times New Roman" w:cs="Times New Roman"/>
          <w:bCs/>
          <w:sz w:val="28"/>
          <w:szCs w:val="32"/>
        </w:rPr>
        <w:t xml:space="preserve"> определяется как максимальная разность координат по оси </w:t>
      </w:r>
      <w:r w:rsidR="005108BC" w:rsidRPr="00AA1244">
        <w:rPr>
          <w:rFonts w:ascii="Times New Roman" w:hAnsi="Times New Roman" w:cs="Times New Roman"/>
          <w:bCs/>
          <w:i/>
          <w:sz w:val="28"/>
          <w:szCs w:val="32"/>
          <w:lang w:val="en-US"/>
        </w:rPr>
        <w:t>z</w:t>
      </w:r>
      <w:r w:rsidR="005108BC" w:rsidRPr="00AA1244">
        <w:rPr>
          <w:rFonts w:ascii="Times New Roman" w:hAnsi="Times New Roman" w:cs="Times New Roman"/>
          <w:bCs/>
          <w:sz w:val="28"/>
          <w:szCs w:val="32"/>
        </w:rPr>
        <w:t xml:space="preserve">. </w:t>
      </w:r>
      <w:r w:rsidR="00EC2BEC" w:rsidRPr="00AA1244">
        <w:rPr>
          <w:rFonts w:ascii="Times New Roman" w:hAnsi="Times New Roman" w:cs="Times New Roman"/>
          <w:bCs/>
          <w:sz w:val="28"/>
          <w:szCs w:val="32"/>
        </w:rPr>
        <w:t xml:space="preserve">Для индикаций, высота которых изменяется по протяженности, высота определяется в положении, где ее значение является максимальным. Примеры приведены на рисунках B.1 </w:t>
      </w:r>
      <w:r w:rsidR="00C041E4" w:rsidRPr="00AA1244">
        <w:rPr>
          <w:rFonts w:ascii="Times New Roman" w:hAnsi="Times New Roman" w:cs="Times New Roman"/>
          <w:bCs/>
          <w:sz w:val="28"/>
          <w:szCs w:val="32"/>
        </w:rPr>
        <w:sym w:font="Symbol" w:char="F02D"/>
      </w:r>
      <w:r w:rsidR="00EC2BEC" w:rsidRPr="00AA1244">
        <w:rPr>
          <w:rFonts w:ascii="Times New Roman" w:hAnsi="Times New Roman" w:cs="Times New Roman"/>
          <w:bCs/>
          <w:sz w:val="28"/>
          <w:szCs w:val="32"/>
        </w:rPr>
        <w:t xml:space="preserve"> B.4.</w:t>
      </w:r>
    </w:p>
    <w:p w14:paraId="7F4EB43E" w14:textId="77777777" w:rsidR="00EC2BEC" w:rsidRPr="00AA1244" w:rsidRDefault="00EC2BEC" w:rsidP="00EC2BEC">
      <w:pPr>
        <w:spacing w:line="360" w:lineRule="auto"/>
        <w:ind w:firstLine="567"/>
        <w:jc w:val="both"/>
        <w:rPr>
          <w:rFonts w:ascii="Times New Roman" w:hAnsi="Times New Roman" w:cs="Times New Roman"/>
          <w:b/>
          <w:bCs/>
          <w:sz w:val="28"/>
          <w:szCs w:val="32"/>
        </w:rPr>
      </w:pPr>
      <w:r w:rsidRPr="00AA1244">
        <w:rPr>
          <w:rFonts w:ascii="Times New Roman" w:hAnsi="Times New Roman" w:cs="Times New Roman"/>
          <w:b/>
          <w:bCs/>
          <w:sz w:val="28"/>
          <w:szCs w:val="32"/>
        </w:rPr>
        <w:t>14.6.3.2 Определение высоты с использованием дифрагированных сигналов</w:t>
      </w:r>
    </w:p>
    <w:p w14:paraId="09659EC5" w14:textId="77777777" w:rsidR="00EC2BEC" w:rsidRPr="00AA1244" w:rsidRDefault="00EC2BEC" w:rsidP="00EC2BEC">
      <w:pPr>
        <w:spacing w:after="0" w:line="360" w:lineRule="auto"/>
        <w:ind w:firstLine="567"/>
        <w:jc w:val="both"/>
        <w:rPr>
          <w:rFonts w:ascii="Times New Roman" w:hAnsi="Times New Roman" w:cs="Times New Roman"/>
          <w:bCs/>
          <w:sz w:val="28"/>
          <w:szCs w:val="32"/>
        </w:rPr>
      </w:pPr>
      <w:r w:rsidRPr="00AA1244">
        <w:rPr>
          <w:rFonts w:ascii="Times New Roman" w:hAnsi="Times New Roman" w:cs="Times New Roman"/>
          <w:bCs/>
          <w:sz w:val="28"/>
          <w:szCs w:val="32"/>
        </w:rPr>
        <w:t>Если дифрагированные сигналы идентифицированы, они должны использоваться для определения высоты. Высота определяется с помощью:</w:t>
      </w:r>
    </w:p>
    <w:p w14:paraId="1A88A2F1" w14:textId="2DD01E56" w:rsidR="00EC2BEC" w:rsidRPr="00AA1244" w:rsidRDefault="00C041E4" w:rsidP="00EC2BEC">
      <w:pPr>
        <w:spacing w:after="0" w:line="360" w:lineRule="auto"/>
        <w:ind w:firstLine="567"/>
        <w:jc w:val="both"/>
        <w:rPr>
          <w:rFonts w:ascii="Times New Roman" w:hAnsi="Times New Roman" w:cs="Times New Roman"/>
          <w:bCs/>
          <w:sz w:val="28"/>
          <w:szCs w:val="32"/>
        </w:rPr>
      </w:pPr>
      <w:r w:rsidRPr="00AA1244">
        <w:rPr>
          <w:rFonts w:ascii="Times New Roman" w:hAnsi="Times New Roman" w:cs="Times New Roman"/>
          <w:bCs/>
          <w:sz w:val="28"/>
          <w:szCs w:val="32"/>
        </w:rPr>
        <w:sym w:font="Symbol" w:char="F02D"/>
      </w:r>
      <w:r w:rsidR="00EC2BEC" w:rsidRPr="00AA1244">
        <w:rPr>
          <w:rFonts w:ascii="Times New Roman" w:hAnsi="Times New Roman" w:cs="Times New Roman"/>
          <w:bCs/>
          <w:sz w:val="28"/>
          <w:szCs w:val="32"/>
        </w:rPr>
        <w:t xml:space="preserve"> 2 дифрагированных сигнала, от одной и той же </w:t>
      </w:r>
      <w:proofErr w:type="spellStart"/>
      <w:r w:rsidR="00EC2BEC" w:rsidRPr="00AA1244">
        <w:rPr>
          <w:rFonts w:ascii="Times New Roman" w:hAnsi="Times New Roman" w:cs="Times New Roman"/>
          <w:bCs/>
          <w:sz w:val="28"/>
          <w:szCs w:val="32"/>
        </w:rPr>
        <w:t>несплошности</w:t>
      </w:r>
      <w:proofErr w:type="spellEnd"/>
      <w:r w:rsidR="00EC2BEC" w:rsidRPr="00AA1244">
        <w:rPr>
          <w:rFonts w:ascii="Times New Roman" w:hAnsi="Times New Roman" w:cs="Times New Roman"/>
          <w:bCs/>
          <w:sz w:val="28"/>
          <w:szCs w:val="32"/>
        </w:rPr>
        <w:t xml:space="preserve"> (верхн</w:t>
      </w:r>
      <w:r w:rsidR="005E1D85" w:rsidRPr="00AA1244">
        <w:rPr>
          <w:rFonts w:ascii="Times New Roman" w:hAnsi="Times New Roman" w:cs="Times New Roman"/>
          <w:bCs/>
          <w:sz w:val="28"/>
          <w:szCs w:val="32"/>
        </w:rPr>
        <w:t>яя</w:t>
      </w:r>
      <w:r w:rsidR="00EC2BEC" w:rsidRPr="00AA1244">
        <w:rPr>
          <w:rFonts w:ascii="Times New Roman" w:hAnsi="Times New Roman" w:cs="Times New Roman"/>
          <w:bCs/>
          <w:sz w:val="28"/>
          <w:szCs w:val="32"/>
        </w:rPr>
        <w:t xml:space="preserve"> и нижняя </w:t>
      </w:r>
      <w:r w:rsidR="00677F06" w:rsidRPr="00AA1244">
        <w:rPr>
          <w:rFonts w:ascii="Times New Roman" w:hAnsi="Times New Roman" w:cs="Times New Roman"/>
          <w:bCs/>
          <w:sz w:val="28"/>
          <w:szCs w:val="32"/>
        </w:rPr>
        <w:t>кромка</w:t>
      </w:r>
      <w:r w:rsidR="00EC2BEC" w:rsidRPr="00AA1244">
        <w:rPr>
          <w:rFonts w:ascii="Times New Roman" w:hAnsi="Times New Roman" w:cs="Times New Roman"/>
          <w:bCs/>
          <w:sz w:val="28"/>
          <w:szCs w:val="32"/>
        </w:rPr>
        <w:t>);</w:t>
      </w:r>
    </w:p>
    <w:p w14:paraId="06DFB3F2" w14:textId="4A87F5F9" w:rsidR="00EC2BEC" w:rsidRPr="00AA1244" w:rsidRDefault="00C041E4" w:rsidP="00EC2BEC">
      <w:pPr>
        <w:spacing w:after="0" w:line="360" w:lineRule="auto"/>
        <w:ind w:firstLine="567"/>
        <w:jc w:val="both"/>
        <w:rPr>
          <w:rFonts w:ascii="Times New Roman" w:hAnsi="Times New Roman" w:cs="Times New Roman"/>
          <w:bCs/>
          <w:sz w:val="28"/>
          <w:szCs w:val="32"/>
        </w:rPr>
      </w:pPr>
      <w:r w:rsidRPr="00AA1244">
        <w:rPr>
          <w:rFonts w:ascii="Times New Roman" w:hAnsi="Times New Roman" w:cs="Times New Roman"/>
          <w:bCs/>
          <w:sz w:val="28"/>
          <w:szCs w:val="32"/>
        </w:rPr>
        <w:sym w:font="Symbol" w:char="F02D"/>
      </w:r>
      <w:r w:rsidR="00EC2BEC" w:rsidRPr="00AA1244">
        <w:rPr>
          <w:rFonts w:ascii="Times New Roman" w:hAnsi="Times New Roman" w:cs="Times New Roman"/>
          <w:bCs/>
          <w:sz w:val="28"/>
          <w:szCs w:val="32"/>
        </w:rPr>
        <w:t xml:space="preserve"> 1 дифрагированный сигнал и сигнал</w:t>
      </w:r>
      <w:r w:rsidR="00C46B62" w:rsidRPr="00AA1244">
        <w:rPr>
          <w:rFonts w:ascii="Times New Roman" w:hAnsi="Times New Roman" w:cs="Times New Roman"/>
          <w:bCs/>
          <w:sz w:val="28"/>
          <w:szCs w:val="32"/>
        </w:rPr>
        <w:t xml:space="preserve"> от поверхности</w:t>
      </w:r>
      <w:r w:rsidR="00EC2BEC" w:rsidRPr="00AA1244">
        <w:rPr>
          <w:rFonts w:ascii="Times New Roman" w:hAnsi="Times New Roman" w:cs="Times New Roman"/>
          <w:bCs/>
          <w:sz w:val="28"/>
          <w:szCs w:val="32"/>
        </w:rPr>
        <w:t xml:space="preserve">, от одной и той же </w:t>
      </w:r>
      <w:proofErr w:type="spellStart"/>
      <w:r w:rsidR="00EC2BEC" w:rsidRPr="00AA1244">
        <w:rPr>
          <w:rFonts w:ascii="Times New Roman" w:hAnsi="Times New Roman" w:cs="Times New Roman"/>
          <w:bCs/>
          <w:sz w:val="28"/>
          <w:szCs w:val="32"/>
        </w:rPr>
        <w:t>несплошности</w:t>
      </w:r>
      <w:proofErr w:type="spellEnd"/>
      <w:r w:rsidR="00EC2BEC" w:rsidRPr="00AA1244">
        <w:rPr>
          <w:rFonts w:ascii="Times New Roman" w:hAnsi="Times New Roman" w:cs="Times New Roman"/>
          <w:bCs/>
          <w:sz w:val="28"/>
          <w:szCs w:val="32"/>
        </w:rPr>
        <w:t>;</w:t>
      </w:r>
    </w:p>
    <w:p w14:paraId="4F070DD3" w14:textId="0EC75280" w:rsidR="00EC2BEC" w:rsidRPr="00AA1244" w:rsidRDefault="00C041E4" w:rsidP="00EC2BEC">
      <w:pPr>
        <w:spacing w:after="0" w:line="360" w:lineRule="auto"/>
        <w:ind w:firstLine="567"/>
        <w:jc w:val="both"/>
        <w:rPr>
          <w:rFonts w:ascii="Times New Roman" w:hAnsi="Times New Roman" w:cs="Times New Roman"/>
          <w:bCs/>
          <w:sz w:val="28"/>
          <w:szCs w:val="32"/>
        </w:rPr>
      </w:pPr>
      <w:r w:rsidRPr="00AA1244">
        <w:rPr>
          <w:rFonts w:ascii="Times New Roman" w:hAnsi="Times New Roman" w:cs="Times New Roman"/>
          <w:bCs/>
          <w:sz w:val="28"/>
          <w:szCs w:val="32"/>
        </w:rPr>
        <w:sym w:font="Symbol" w:char="F02D"/>
      </w:r>
      <w:r w:rsidR="00EC2BEC" w:rsidRPr="00AA1244">
        <w:rPr>
          <w:rFonts w:ascii="Times New Roman" w:hAnsi="Times New Roman" w:cs="Times New Roman"/>
          <w:bCs/>
          <w:sz w:val="28"/>
          <w:szCs w:val="32"/>
        </w:rPr>
        <w:t xml:space="preserve"> 1 дифрагированный сигнал </w:t>
      </w:r>
      <w:r w:rsidR="00C46B62" w:rsidRPr="00AA1244">
        <w:rPr>
          <w:rFonts w:ascii="Times New Roman" w:hAnsi="Times New Roman" w:cs="Times New Roman"/>
          <w:bCs/>
          <w:sz w:val="28"/>
          <w:szCs w:val="32"/>
        </w:rPr>
        <w:t xml:space="preserve">и </w:t>
      </w:r>
      <w:r w:rsidR="00877088" w:rsidRPr="00AA1244">
        <w:rPr>
          <w:rFonts w:ascii="Times New Roman" w:hAnsi="Times New Roman" w:cs="Times New Roman"/>
          <w:bCs/>
          <w:sz w:val="28"/>
          <w:szCs w:val="32"/>
        </w:rPr>
        <w:t>известная толщина стенки для индикаций, выходящих на обратную поверхность</w:t>
      </w:r>
      <w:r w:rsidR="003531A9" w:rsidRPr="00AA1244">
        <w:rPr>
          <w:rFonts w:ascii="Times New Roman" w:hAnsi="Times New Roman" w:cs="Times New Roman"/>
          <w:bCs/>
          <w:sz w:val="28"/>
          <w:szCs w:val="32"/>
        </w:rPr>
        <w:t>; или</w:t>
      </w:r>
    </w:p>
    <w:p w14:paraId="5CAA395B" w14:textId="77777777" w:rsidR="00EC2BEC" w:rsidRPr="00AA1244" w:rsidRDefault="00C041E4" w:rsidP="00EC2BEC">
      <w:pPr>
        <w:spacing w:after="0" w:line="360" w:lineRule="auto"/>
        <w:ind w:firstLine="567"/>
        <w:jc w:val="both"/>
        <w:rPr>
          <w:rFonts w:ascii="Times New Roman" w:hAnsi="Times New Roman" w:cs="Times New Roman"/>
          <w:bCs/>
          <w:sz w:val="28"/>
          <w:szCs w:val="32"/>
        </w:rPr>
      </w:pPr>
      <w:r w:rsidRPr="00AA1244">
        <w:rPr>
          <w:rFonts w:ascii="Times New Roman" w:hAnsi="Times New Roman" w:cs="Times New Roman"/>
          <w:bCs/>
          <w:sz w:val="28"/>
          <w:szCs w:val="32"/>
        </w:rPr>
        <w:sym w:font="Symbol" w:char="F02D"/>
      </w:r>
      <w:r w:rsidR="00EC2BEC" w:rsidRPr="00AA1244">
        <w:rPr>
          <w:rFonts w:ascii="Times New Roman" w:hAnsi="Times New Roman" w:cs="Times New Roman"/>
          <w:bCs/>
          <w:sz w:val="28"/>
          <w:szCs w:val="32"/>
        </w:rPr>
        <w:t xml:space="preserve"> 1 дифрагированный сигнал </w:t>
      </w:r>
      <w:r w:rsidR="003531A9" w:rsidRPr="00AA1244">
        <w:rPr>
          <w:rFonts w:ascii="Times New Roman" w:hAnsi="Times New Roman" w:cs="Times New Roman"/>
          <w:bCs/>
          <w:sz w:val="28"/>
          <w:szCs w:val="32"/>
        </w:rPr>
        <w:t xml:space="preserve">и поверхностный сигнал выходящей на поверхность </w:t>
      </w:r>
      <w:proofErr w:type="spellStart"/>
      <w:r w:rsidR="003531A9" w:rsidRPr="00AA1244">
        <w:rPr>
          <w:rFonts w:ascii="Times New Roman" w:hAnsi="Times New Roman" w:cs="Times New Roman"/>
          <w:bCs/>
          <w:sz w:val="28"/>
          <w:szCs w:val="32"/>
        </w:rPr>
        <w:t>несплошности</w:t>
      </w:r>
      <w:proofErr w:type="spellEnd"/>
      <w:r w:rsidR="00EC2BEC" w:rsidRPr="00AA1244">
        <w:rPr>
          <w:rFonts w:ascii="Times New Roman" w:hAnsi="Times New Roman" w:cs="Times New Roman"/>
          <w:bCs/>
          <w:sz w:val="28"/>
          <w:szCs w:val="32"/>
        </w:rPr>
        <w:t>.</w:t>
      </w:r>
    </w:p>
    <w:p w14:paraId="096752DF" w14:textId="77777777" w:rsidR="00EC2BEC" w:rsidRPr="00AA1244" w:rsidRDefault="00EC2BEC" w:rsidP="00EC2BEC">
      <w:pPr>
        <w:spacing w:after="0" w:line="360" w:lineRule="auto"/>
        <w:ind w:firstLine="567"/>
        <w:jc w:val="both"/>
        <w:rPr>
          <w:rFonts w:ascii="Times New Roman" w:hAnsi="Times New Roman" w:cs="Times New Roman"/>
          <w:bCs/>
          <w:sz w:val="28"/>
          <w:szCs w:val="32"/>
        </w:rPr>
      </w:pPr>
      <w:r w:rsidRPr="00AA1244">
        <w:rPr>
          <w:rFonts w:ascii="Times New Roman" w:hAnsi="Times New Roman" w:cs="Times New Roman"/>
          <w:bCs/>
          <w:sz w:val="28"/>
          <w:szCs w:val="32"/>
        </w:rPr>
        <w:t xml:space="preserve">В Приложении B приведены </w:t>
      </w:r>
      <w:r w:rsidR="003531A9" w:rsidRPr="00AA1244">
        <w:rPr>
          <w:rFonts w:ascii="Times New Roman" w:hAnsi="Times New Roman" w:cs="Times New Roman"/>
          <w:bCs/>
          <w:sz w:val="28"/>
          <w:szCs w:val="32"/>
        </w:rPr>
        <w:t>рисунки</w:t>
      </w:r>
      <w:r w:rsidRPr="00AA1244">
        <w:rPr>
          <w:rFonts w:ascii="Times New Roman" w:hAnsi="Times New Roman" w:cs="Times New Roman"/>
          <w:bCs/>
          <w:sz w:val="28"/>
          <w:szCs w:val="32"/>
        </w:rPr>
        <w:t xml:space="preserve"> этих 4 случаев возможных дифрагированных сигналов.</w:t>
      </w:r>
    </w:p>
    <w:p w14:paraId="5BE2DD52" w14:textId="77777777" w:rsidR="00EC2BEC" w:rsidRPr="00AA1244" w:rsidRDefault="00EC2BEC" w:rsidP="00EC2BEC">
      <w:pPr>
        <w:spacing w:after="0" w:line="360" w:lineRule="auto"/>
        <w:ind w:firstLine="567"/>
        <w:jc w:val="both"/>
        <w:rPr>
          <w:rFonts w:ascii="Times New Roman" w:hAnsi="Times New Roman" w:cs="Times New Roman"/>
          <w:bCs/>
          <w:sz w:val="28"/>
          <w:szCs w:val="32"/>
        </w:rPr>
      </w:pPr>
      <w:r w:rsidRPr="00AA1244">
        <w:rPr>
          <w:rFonts w:ascii="Times New Roman" w:hAnsi="Times New Roman" w:cs="Times New Roman"/>
          <w:bCs/>
          <w:sz w:val="28"/>
          <w:szCs w:val="32"/>
        </w:rPr>
        <w:t>Если используется TOFD, высота должна измеряться, как описано в ISO 15626.</w:t>
      </w:r>
    </w:p>
    <w:p w14:paraId="2951885A" w14:textId="77777777" w:rsidR="009E7F91" w:rsidRPr="00AA1244" w:rsidRDefault="009E7F91" w:rsidP="003531A9">
      <w:pPr>
        <w:spacing w:line="360" w:lineRule="auto"/>
        <w:ind w:firstLine="567"/>
        <w:jc w:val="both"/>
        <w:rPr>
          <w:rFonts w:ascii="Times New Roman" w:hAnsi="Times New Roman" w:cs="Times New Roman"/>
          <w:b/>
          <w:bCs/>
          <w:sz w:val="28"/>
          <w:szCs w:val="32"/>
        </w:rPr>
      </w:pPr>
    </w:p>
    <w:p w14:paraId="37E8BE4F" w14:textId="3346FA69" w:rsidR="003531A9" w:rsidRPr="00AA1244" w:rsidRDefault="003531A9" w:rsidP="003531A9">
      <w:pPr>
        <w:spacing w:line="360" w:lineRule="auto"/>
        <w:ind w:firstLine="567"/>
        <w:jc w:val="both"/>
        <w:rPr>
          <w:rFonts w:ascii="Times New Roman" w:hAnsi="Times New Roman" w:cs="Times New Roman"/>
          <w:b/>
          <w:bCs/>
          <w:sz w:val="28"/>
          <w:szCs w:val="32"/>
        </w:rPr>
      </w:pPr>
      <w:r w:rsidRPr="00AA1244">
        <w:rPr>
          <w:rFonts w:ascii="Times New Roman" w:hAnsi="Times New Roman" w:cs="Times New Roman"/>
          <w:b/>
          <w:bCs/>
          <w:sz w:val="28"/>
          <w:szCs w:val="32"/>
        </w:rPr>
        <w:lastRenderedPageBreak/>
        <w:t xml:space="preserve">14.6.3.3 Определение высоты с использованием </w:t>
      </w:r>
      <w:r w:rsidR="00877088" w:rsidRPr="00AA1244">
        <w:rPr>
          <w:rFonts w:ascii="Times New Roman" w:hAnsi="Times New Roman" w:cs="Times New Roman"/>
          <w:b/>
          <w:bCs/>
          <w:sz w:val="28"/>
          <w:szCs w:val="32"/>
        </w:rPr>
        <w:t xml:space="preserve">амплитуды и </w:t>
      </w:r>
      <w:r w:rsidRPr="00AA1244">
        <w:rPr>
          <w:rFonts w:ascii="Times New Roman" w:hAnsi="Times New Roman" w:cs="Times New Roman"/>
          <w:b/>
          <w:bCs/>
          <w:sz w:val="28"/>
          <w:szCs w:val="32"/>
        </w:rPr>
        <w:t>иных сигналов</w:t>
      </w:r>
    </w:p>
    <w:p w14:paraId="76D9BFD4" w14:textId="77777777" w:rsidR="003531A9" w:rsidRPr="00AA1244" w:rsidRDefault="003531A9" w:rsidP="00DC1907">
      <w:pPr>
        <w:spacing w:after="0" w:line="360" w:lineRule="auto"/>
        <w:ind w:firstLine="567"/>
        <w:jc w:val="both"/>
        <w:rPr>
          <w:rFonts w:ascii="Times New Roman" w:hAnsi="Times New Roman" w:cs="Times New Roman"/>
          <w:bCs/>
          <w:sz w:val="28"/>
          <w:szCs w:val="32"/>
        </w:rPr>
      </w:pPr>
      <w:r w:rsidRPr="00AA1244">
        <w:rPr>
          <w:rFonts w:ascii="Times New Roman" w:hAnsi="Times New Roman" w:cs="Times New Roman"/>
          <w:bCs/>
          <w:sz w:val="28"/>
          <w:szCs w:val="32"/>
        </w:rPr>
        <w:t>Высота может быть определена</w:t>
      </w:r>
      <w:r w:rsidR="00C041E4" w:rsidRPr="00AA1244">
        <w:rPr>
          <w:rFonts w:ascii="Times New Roman" w:hAnsi="Times New Roman" w:cs="Times New Roman"/>
          <w:bCs/>
          <w:sz w:val="28"/>
          <w:szCs w:val="32"/>
        </w:rPr>
        <w:t>:</w:t>
      </w:r>
    </w:p>
    <w:p w14:paraId="1AA10DC5" w14:textId="08A9946C" w:rsidR="00C041E4" w:rsidRPr="00AA1244" w:rsidRDefault="00C041E4" w:rsidP="00C041E4">
      <w:pPr>
        <w:spacing w:after="0" w:line="360" w:lineRule="auto"/>
        <w:ind w:firstLine="567"/>
        <w:jc w:val="both"/>
        <w:rPr>
          <w:rFonts w:ascii="Times New Roman" w:hAnsi="Times New Roman" w:cs="Times New Roman"/>
          <w:bCs/>
          <w:sz w:val="28"/>
          <w:szCs w:val="32"/>
        </w:rPr>
      </w:pPr>
      <w:r w:rsidRPr="00AA1244">
        <w:rPr>
          <w:rFonts w:ascii="Times New Roman" w:hAnsi="Times New Roman" w:cs="Times New Roman"/>
          <w:bCs/>
          <w:sz w:val="28"/>
          <w:szCs w:val="32"/>
        </w:rPr>
        <w:sym w:font="Symbol" w:char="F02D"/>
      </w:r>
      <w:r w:rsidR="009E7F91" w:rsidRPr="00AA1244">
        <w:rPr>
          <w:rFonts w:ascii="Times New Roman" w:hAnsi="Times New Roman" w:cs="Times New Roman"/>
          <w:bCs/>
          <w:sz w:val="28"/>
          <w:szCs w:val="32"/>
        </w:rPr>
        <w:t xml:space="preserve"> по </w:t>
      </w:r>
      <w:r w:rsidRPr="00AA1244">
        <w:rPr>
          <w:rFonts w:ascii="Times New Roman" w:hAnsi="Times New Roman" w:cs="Times New Roman"/>
          <w:bCs/>
          <w:sz w:val="28"/>
          <w:szCs w:val="32"/>
        </w:rPr>
        <w:t xml:space="preserve">амплитудам с </w:t>
      </w:r>
      <w:r w:rsidR="0077023F" w:rsidRPr="00AA1244">
        <w:rPr>
          <w:rFonts w:ascii="Times New Roman" w:hAnsi="Times New Roman" w:cs="Times New Roman"/>
          <w:bCs/>
          <w:sz w:val="28"/>
          <w:szCs w:val="32"/>
        </w:rPr>
        <w:t>примене</w:t>
      </w:r>
      <w:r w:rsidRPr="00AA1244">
        <w:rPr>
          <w:rFonts w:ascii="Times New Roman" w:hAnsi="Times New Roman" w:cs="Times New Roman"/>
          <w:bCs/>
          <w:sz w:val="28"/>
          <w:szCs w:val="32"/>
        </w:rPr>
        <w:t>нием опорных уровней, как описано в ISO 11666. Могут использоваться другие способы определения размеров (с использованием TCG, DGS, способа 6 дБ);</w:t>
      </w:r>
    </w:p>
    <w:p w14:paraId="2F9A0BD2" w14:textId="45E757D2" w:rsidR="00C041E4" w:rsidRPr="00AA1244" w:rsidRDefault="00C041E4" w:rsidP="00C041E4">
      <w:pPr>
        <w:spacing w:after="0" w:line="360" w:lineRule="auto"/>
        <w:ind w:firstLine="567"/>
        <w:jc w:val="both"/>
        <w:rPr>
          <w:rFonts w:ascii="Times New Roman" w:hAnsi="Times New Roman" w:cs="Times New Roman"/>
          <w:bCs/>
          <w:sz w:val="28"/>
          <w:szCs w:val="32"/>
        </w:rPr>
      </w:pPr>
      <w:r w:rsidRPr="00AA1244">
        <w:rPr>
          <w:rFonts w:ascii="Times New Roman" w:hAnsi="Times New Roman" w:cs="Times New Roman"/>
          <w:bCs/>
          <w:sz w:val="28"/>
          <w:szCs w:val="32"/>
        </w:rPr>
        <w:sym w:font="Symbol" w:char="F02D"/>
      </w:r>
      <w:r w:rsidR="009E7F91" w:rsidRPr="00AA1244">
        <w:rPr>
          <w:rFonts w:ascii="Times New Roman" w:hAnsi="Times New Roman" w:cs="Times New Roman"/>
          <w:bCs/>
          <w:sz w:val="28"/>
          <w:szCs w:val="32"/>
        </w:rPr>
        <w:t xml:space="preserve"> по</w:t>
      </w:r>
      <w:r w:rsidRPr="00AA1244">
        <w:rPr>
          <w:rFonts w:ascii="Times New Roman" w:hAnsi="Times New Roman" w:cs="Times New Roman"/>
          <w:bCs/>
          <w:sz w:val="28"/>
          <w:szCs w:val="32"/>
        </w:rPr>
        <w:t xml:space="preserve"> </w:t>
      </w:r>
      <w:r w:rsidR="009E7F91" w:rsidRPr="00AA1244">
        <w:rPr>
          <w:rFonts w:ascii="Times New Roman" w:hAnsi="Times New Roman" w:cs="Times New Roman"/>
          <w:bCs/>
          <w:sz w:val="28"/>
          <w:szCs w:val="32"/>
        </w:rPr>
        <w:t>времени прихода отраженных сигналов (</w:t>
      </w:r>
      <w:proofErr w:type="gramStart"/>
      <w:r w:rsidR="009E7F91" w:rsidRPr="00AA1244">
        <w:rPr>
          <w:rFonts w:ascii="Times New Roman" w:hAnsi="Times New Roman" w:cs="Times New Roman"/>
          <w:bCs/>
          <w:sz w:val="28"/>
          <w:szCs w:val="32"/>
        </w:rPr>
        <w:t>например</w:t>
      </w:r>
      <w:proofErr w:type="gramEnd"/>
      <w:r w:rsidR="009E7F91" w:rsidRPr="00AA1244">
        <w:rPr>
          <w:rFonts w:ascii="Times New Roman" w:hAnsi="Times New Roman" w:cs="Times New Roman"/>
          <w:bCs/>
          <w:sz w:val="28"/>
          <w:szCs w:val="32"/>
        </w:rPr>
        <w:t xml:space="preserve"> от </w:t>
      </w:r>
      <w:proofErr w:type="spellStart"/>
      <w:r w:rsidR="009E7F91" w:rsidRPr="00AA1244">
        <w:rPr>
          <w:rFonts w:ascii="Times New Roman" w:hAnsi="Times New Roman" w:cs="Times New Roman"/>
          <w:bCs/>
          <w:sz w:val="28"/>
          <w:szCs w:val="32"/>
        </w:rPr>
        <w:t>непровара</w:t>
      </w:r>
      <w:proofErr w:type="spellEnd"/>
      <w:r w:rsidR="009E7F91" w:rsidRPr="00AA1244">
        <w:rPr>
          <w:rFonts w:ascii="Times New Roman" w:hAnsi="Times New Roman" w:cs="Times New Roman"/>
          <w:bCs/>
          <w:sz w:val="28"/>
          <w:szCs w:val="32"/>
        </w:rPr>
        <w:t xml:space="preserve"> корня)</w:t>
      </w:r>
      <w:r w:rsidRPr="00AA1244">
        <w:rPr>
          <w:rFonts w:ascii="Times New Roman" w:hAnsi="Times New Roman" w:cs="Times New Roman"/>
          <w:bCs/>
          <w:sz w:val="28"/>
          <w:szCs w:val="32"/>
        </w:rPr>
        <w:t>;</w:t>
      </w:r>
    </w:p>
    <w:p w14:paraId="43C4352E" w14:textId="77777777" w:rsidR="00C041E4" w:rsidRPr="00AA1244" w:rsidRDefault="00C041E4" w:rsidP="00C041E4">
      <w:pPr>
        <w:spacing w:after="0" w:line="360" w:lineRule="auto"/>
        <w:ind w:firstLine="567"/>
        <w:jc w:val="both"/>
        <w:rPr>
          <w:rFonts w:ascii="Times New Roman" w:hAnsi="Times New Roman" w:cs="Times New Roman"/>
          <w:bCs/>
          <w:sz w:val="28"/>
          <w:szCs w:val="32"/>
        </w:rPr>
      </w:pPr>
      <w:r w:rsidRPr="00AA1244">
        <w:rPr>
          <w:rFonts w:ascii="Times New Roman" w:hAnsi="Times New Roman" w:cs="Times New Roman"/>
          <w:bCs/>
          <w:sz w:val="28"/>
          <w:szCs w:val="32"/>
        </w:rPr>
        <w:sym w:font="Symbol" w:char="F02D"/>
      </w:r>
      <w:r w:rsidRPr="00AA1244">
        <w:rPr>
          <w:rFonts w:ascii="Times New Roman" w:hAnsi="Times New Roman" w:cs="Times New Roman"/>
          <w:bCs/>
          <w:sz w:val="28"/>
          <w:szCs w:val="32"/>
        </w:rPr>
        <w:t xml:space="preserve"> </w:t>
      </w:r>
      <w:r w:rsidR="009E7F91" w:rsidRPr="00AA1244">
        <w:rPr>
          <w:rFonts w:ascii="Times New Roman" w:hAnsi="Times New Roman" w:cs="Times New Roman"/>
          <w:bCs/>
          <w:sz w:val="28"/>
          <w:szCs w:val="32"/>
        </w:rPr>
        <w:t>по времени прихода трансформированных сигналов</w:t>
      </w:r>
    </w:p>
    <w:p w14:paraId="593900E6" w14:textId="3F9BB07B" w:rsidR="00F2404C" w:rsidRPr="00AA1244" w:rsidRDefault="00F2404C" w:rsidP="00691182">
      <w:pPr>
        <w:pStyle w:val="1"/>
        <w:spacing w:after="240" w:line="360" w:lineRule="auto"/>
        <w:ind w:firstLine="567"/>
        <w:rPr>
          <w:rFonts w:ascii="Times New Roman" w:hAnsi="Times New Roman" w:cs="Times New Roman"/>
          <w:b/>
          <w:color w:val="auto"/>
          <w:sz w:val="28"/>
        </w:rPr>
      </w:pPr>
      <w:r w:rsidRPr="00AA1244">
        <w:rPr>
          <w:rFonts w:ascii="Times New Roman" w:hAnsi="Times New Roman" w:cs="Times New Roman"/>
          <w:b/>
          <w:color w:val="auto"/>
          <w:sz w:val="28"/>
        </w:rPr>
        <w:t>14.7 Оценка по критериям при</w:t>
      </w:r>
      <w:r w:rsidR="00C455D9" w:rsidRPr="00AA1244">
        <w:rPr>
          <w:rFonts w:ascii="Times New Roman" w:hAnsi="Times New Roman" w:cs="Times New Roman"/>
          <w:b/>
          <w:color w:val="auto"/>
          <w:sz w:val="28"/>
        </w:rPr>
        <w:t>е</w:t>
      </w:r>
      <w:r w:rsidRPr="00AA1244">
        <w:rPr>
          <w:rFonts w:ascii="Times New Roman" w:hAnsi="Times New Roman" w:cs="Times New Roman"/>
          <w:b/>
          <w:color w:val="auto"/>
          <w:sz w:val="28"/>
        </w:rPr>
        <w:t>мки</w:t>
      </w:r>
    </w:p>
    <w:p w14:paraId="4EA5082D" w14:textId="2639D69B" w:rsidR="006E6DE5" w:rsidRPr="00AA1244" w:rsidRDefault="006E6DE5" w:rsidP="00F2404C">
      <w:pPr>
        <w:spacing w:after="0" w:line="360" w:lineRule="auto"/>
        <w:ind w:firstLine="567"/>
        <w:jc w:val="both"/>
        <w:rPr>
          <w:rFonts w:ascii="Times New Roman" w:hAnsi="Times New Roman" w:cs="Times New Roman"/>
          <w:bCs/>
          <w:sz w:val="28"/>
          <w:szCs w:val="32"/>
        </w:rPr>
      </w:pPr>
      <w:r w:rsidRPr="00AA1244">
        <w:rPr>
          <w:rFonts w:ascii="Times New Roman" w:hAnsi="Times New Roman" w:cs="Times New Roman"/>
          <w:bCs/>
          <w:sz w:val="28"/>
          <w:szCs w:val="32"/>
        </w:rPr>
        <w:t xml:space="preserve">После классификации соответствующих индикаций, определения их расположения и протяженности, должна быть проведена оценка обнаруженных </w:t>
      </w:r>
      <w:proofErr w:type="spellStart"/>
      <w:r w:rsidRPr="00AA1244">
        <w:rPr>
          <w:rFonts w:ascii="Times New Roman" w:hAnsi="Times New Roman" w:cs="Times New Roman"/>
          <w:bCs/>
          <w:sz w:val="28"/>
          <w:szCs w:val="32"/>
        </w:rPr>
        <w:t>несплошностей</w:t>
      </w:r>
      <w:proofErr w:type="spellEnd"/>
      <w:r w:rsidRPr="00AA1244">
        <w:rPr>
          <w:rFonts w:ascii="Times New Roman" w:hAnsi="Times New Roman" w:cs="Times New Roman"/>
          <w:bCs/>
          <w:sz w:val="28"/>
          <w:szCs w:val="32"/>
        </w:rPr>
        <w:t xml:space="preserve"> по критериям приемки, установленным в ISO 19285, если не согласовано иное.</w:t>
      </w:r>
    </w:p>
    <w:p w14:paraId="2466BD9D" w14:textId="7AC7661B" w:rsidR="00F2404C" w:rsidRPr="00AA1244" w:rsidRDefault="00D10200" w:rsidP="00F2404C">
      <w:pPr>
        <w:spacing w:after="0" w:line="360" w:lineRule="auto"/>
        <w:ind w:firstLine="567"/>
        <w:jc w:val="both"/>
        <w:rPr>
          <w:rFonts w:ascii="Times New Roman" w:hAnsi="Times New Roman" w:cs="Times New Roman"/>
          <w:bCs/>
          <w:sz w:val="28"/>
          <w:szCs w:val="32"/>
        </w:rPr>
      </w:pPr>
      <w:proofErr w:type="spellStart"/>
      <w:r w:rsidRPr="00AA1244">
        <w:rPr>
          <w:rFonts w:ascii="Times New Roman" w:hAnsi="Times New Roman" w:cs="Times New Roman"/>
          <w:bCs/>
          <w:sz w:val="28"/>
          <w:szCs w:val="32"/>
        </w:rPr>
        <w:t>Несплошности</w:t>
      </w:r>
      <w:proofErr w:type="spellEnd"/>
      <w:r w:rsidR="00F2404C" w:rsidRPr="00AA1244">
        <w:rPr>
          <w:rFonts w:ascii="Times New Roman" w:hAnsi="Times New Roman" w:cs="Times New Roman"/>
          <w:bCs/>
          <w:sz w:val="28"/>
          <w:szCs w:val="32"/>
        </w:rPr>
        <w:t xml:space="preserve"> </w:t>
      </w:r>
      <w:r w:rsidR="00D2355A" w:rsidRPr="00AA1244">
        <w:rPr>
          <w:rFonts w:ascii="Times New Roman" w:hAnsi="Times New Roman" w:cs="Times New Roman"/>
          <w:bCs/>
          <w:sz w:val="28"/>
          <w:szCs w:val="32"/>
        </w:rPr>
        <w:t>следует</w:t>
      </w:r>
      <w:r w:rsidR="00F2404C" w:rsidRPr="00AA1244">
        <w:rPr>
          <w:rFonts w:ascii="Times New Roman" w:hAnsi="Times New Roman" w:cs="Times New Roman"/>
          <w:bCs/>
          <w:sz w:val="28"/>
          <w:szCs w:val="32"/>
        </w:rPr>
        <w:t xml:space="preserve"> отнести к </w:t>
      </w:r>
      <w:r w:rsidR="00D2355A" w:rsidRPr="00AA1244">
        <w:rPr>
          <w:rFonts w:ascii="Times New Roman" w:hAnsi="Times New Roman" w:cs="Times New Roman"/>
          <w:bCs/>
          <w:sz w:val="28"/>
          <w:szCs w:val="32"/>
        </w:rPr>
        <w:t>“допустимым” или “недопустимым</w:t>
      </w:r>
      <w:r w:rsidR="00F2404C" w:rsidRPr="00AA1244">
        <w:rPr>
          <w:rFonts w:ascii="Times New Roman" w:hAnsi="Times New Roman" w:cs="Times New Roman"/>
          <w:bCs/>
          <w:sz w:val="28"/>
          <w:szCs w:val="32"/>
        </w:rPr>
        <w:t>”.</w:t>
      </w:r>
    </w:p>
    <w:p w14:paraId="14850515" w14:textId="77777777" w:rsidR="00F2404C" w:rsidRPr="00AA1244" w:rsidRDefault="00F2404C" w:rsidP="00F2404C">
      <w:pPr>
        <w:spacing w:after="0" w:line="360" w:lineRule="auto"/>
        <w:ind w:firstLine="567"/>
        <w:jc w:val="both"/>
        <w:rPr>
          <w:rFonts w:ascii="Times New Roman" w:hAnsi="Times New Roman" w:cs="Times New Roman"/>
          <w:bCs/>
          <w:sz w:val="28"/>
          <w:szCs w:val="32"/>
        </w:rPr>
      </w:pPr>
    </w:p>
    <w:p w14:paraId="4E20B053" w14:textId="38C6B0F6" w:rsidR="00F2404C" w:rsidRPr="00AA1244" w:rsidRDefault="00F2404C" w:rsidP="00691182">
      <w:pPr>
        <w:pStyle w:val="1"/>
        <w:spacing w:after="240" w:line="360" w:lineRule="auto"/>
        <w:ind w:firstLine="567"/>
        <w:rPr>
          <w:rFonts w:ascii="Times New Roman" w:hAnsi="Times New Roman" w:cs="Times New Roman"/>
          <w:b/>
          <w:color w:val="auto"/>
          <w:sz w:val="28"/>
        </w:rPr>
      </w:pPr>
      <w:r w:rsidRPr="00AA1244">
        <w:rPr>
          <w:rFonts w:ascii="Times New Roman" w:hAnsi="Times New Roman" w:cs="Times New Roman"/>
          <w:b/>
          <w:color w:val="auto"/>
          <w:sz w:val="28"/>
        </w:rPr>
        <w:t xml:space="preserve">15 </w:t>
      </w:r>
      <w:r w:rsidR="006E6DE5" w:rsidRPr="00AA1244">
        <w:rPr>
          <w:rFonts w:ascii="Times New Roman" w:hAnsi="Times New Roman" w:cs="Times New Roman"/>
          <w:b/>
          <w:color w:val="auto"/>
          <w:sz w:val="28"/>
        </w:rPr>
        <w:t>Протокол</w:t>
      </w:r>
      <w:r w:rsidR="00BE3335" w:rsidRPr="00AA1244">
        <w:rPr>
          <w:rFonts w:ascii="Times New Roman" w:hAnsi="Times New Roman" w:cs="Times New Roman"/>
          <w:b/>
          <w:color w:val="auto"/>
          <w:sz w:val="28"/>
        </w:rPr>
        <w:t xml:space="preserve"> </w:t>
      </w:r>
      <w:r w:rsidRPr="00AA1244">
        <w:rPr>
          <w:rFonts w:ascii="Times New Roman" w:hAnsi="Times New Roman" w:cs="Times New Roman"/>
          <w:b/>
          <w:color w:val="auto"/>
          <w:sz w:val="28"/>
        </w:rPr>
        <w:t>контрол</w:t>
      </w:r>
      <w:r w:rsidR="00BE3335" w:rsidRPr="00AA1244">
        <w:rPr>
          <w:rFonts w:ascii="Times New Roman" w:hAnsi="Times New Roman" w:cs="Times New Roman"/>
          <w:b/>
          <w:color w:val="auto"/>
          <w:sz w:val="28"/>
        </w:rPr>
        <w:t>я</w:t>
      </w:r>
    </w:p>
    <w:p w14:paraId="731997DB" w14:textId="55E7F9FE" w:rsidR="00790093" w:rsidRPr="00AA1244" w:rsidRDefault="00877088" w:rsidP="00790093">
      <w:pPr>
        <w:spacing w:after="0" w:line="360" w:lineRule="auto"/>
        <w:ind w:firstLine="567"/>
        <w:jc w:val="both"/>
        <w:rPr>
          <w:rFonts w:ascii="Times New Roman" w:hAnsi="Times New Roman" w:cs="Times New Roman"/>
          <w:bCs/>
          <w:sz w:val="28"/>
          <w:szCs w:val="32"/>
        </w:rPr>
      </w:pPr>
      <w:r w:rsidRPr="00AA1244">
        <w:rPr>
          <w:rFonts w:ascii="Times New Roman" w:hAnsi="Times New Roman" w:cs="Times New Roman"/>
          <w:bCs/>
          <w:sz w:val="28"/>
          <w:szCs w:val="32"/>
        </w:rPr>
        <w:t>П</w:t>
      </w:r>
      <w:r w:rsidR="00790093" w:rsidRPr="00AA1244">
        <w:rPr>
          <w:rFonts w:ascii="Times New Roman" w:hAnsi="Times New Roman" w:cs="Times New Roman"/>
          <w:bCs/>
          <w:sz w:val="28"/>
          <w:szCs w:val="32"/>
        </w:rPr>
        <w:t>ротокол контроля долж</w:t>
      </w:r>
      <w:r w:rsidRPr="00AA1244">
        <w:rPr>
          <w:rFonts w:ascii="Times New Roman" w:hAnsi="Times New Roman" w:cs="Times New Roman"/>
          <w:bCs/>
          <w:sz w:val="28"/>
          <w:szCs w:val="32"/>
        </w:rPr>
        <w:t>е</w:t>
      </w:r>
      <w:r w:rsidR="00790093" w:rsidRPr="00AA1244">
        <w:rPr>
          <w:rFonts w:ascii="Times New Roman" w:hAnsi="Times New Roman" w:cs="Times New Roman"/>
          <w:bCs/>
          <w:sz w:val="28"/>
          <w:szCs w:val="32"/>
        </w:rPr>
        <w:t xml:space="preserve">н </w:t>
      </w:r>
      <w:r w:rsidRPr="00AA1244">
        <w:rPr>
          <w:rFonts w:ascii="Times New Roman" w:hAnsi="Times New Roman" w:cs="Times New Roman"/>
          <w:bCs/>
          <w:sz w:val="28"/>
          <w:szCs w:val="32"/>
        </w:rPr>
        <w:t>включать в себя</w:t>
      </w:r>
      <w:r w:rsidR="00790093" w:rsidRPr="00AA1244">
        <w:rPr>
          <w:rFonts w:ascii="Times New Roman" w:hAnsi="Times New Roman" w:cs="Times New Roman"/>
          <w:bCs/>
          <w:sz w:val="28"/>
          <w:szCs w:val="32"/>
        </w:rPr>
        <w:t>, как минимум, следующ</w:t>
      </w:r>
      <w:r w:rsidRPr="00AA1244">
        <w:rPr>
          <w:rFonts w:ascii="Times New Roman" w:hAnsi="Times New Roman" w:cs="Times New Roman"/>
          <w:bCs/>
          <w:sz w:val="28"/>
          <w:szCs w:val="32"/>
        </w:rPr>
        <w:t xml:space="preserve">ую </w:t>
      </w:r>
      <w:r w:rsidR="00790093" w:rsidRPr="00AA1244">
        <w:rPr>
          <w:rFonts w:ascii="Times New Roman" w:hAnsi="Times New Roman" w:cs="Times New Roman"/>
          <w:bCs/>
          <w:sz w:val="28"/>
          <w:szCs w:val="32"/>
        </w:rPr>
        <w:t>информаци</w:t>
      </w:r>
      <w:r w:rsidRPr="00AA1244">
        <w:rPr>
          <w:rFonts w:ascii="Times New Roman" w:hAnsi="Times New Roman" w:cs="Times New Roman"/>
          <w:bCs/>
          <w:sz w:val="28"/>
          <w:szCs w:val="32"/>
        </w:rPr>
        <w:t>ю</w:t>
      </w:r>
      <w:r w:rsidR="00790093" w:rsidRPr="00AA1244">
        <w:rPr>
          <w:rFonts w:ascii="Times New Roman" w:hAnsi="Times New Roman" w:cs="Times New Roman"/>
          <w:bCs/>
          <w:sz w:val="28"/>
          <w:szCs w:val="32"/>
        </w:rPr>
        <w:t>:</w:t>
      </w:r>
    </w:p>
    <w:p w14:paraId="37E3AE56" w14:textId="77777777" w:rsidR="00790093" w:rsidRPr="00AA1244" w:rsidRDefault="00790093" w:rsidP="00790093">
      <w:pPr>
        <w:spacing w:after="0" w:line="360" w:lineRule="auto"/>
        <w:ind w:firstLine="567"/>
        <w:jc w:val="both"/>
        <w:rPr>
          <w:rFonts w:ascii="Times New Roman" w:hAnsi="Times New Roman" w:cs="Times New Roman"/>
          <w:bCs/>
          <w:sz w:val="28"/>
          <w:szCs w:val="32"/>
        </w:rPr>
      </w:pPr>
      <w:r w:rsidRPr="00AA1244">
        <w:rPr>
          <w:rFonts w:ascii="Times New Roman" w:hAnsi="Times New Roman" w:cs="Times New Roman"/>
          <w:bCs/>
          <w:sz w:val="28"/>
          <w:szCs w:val="32"/>
        </w:rPr>
        <w:t>a) ссылка на настоящий стандарт;</w:t>
      </w:r>
    </w:p>
    <w:p w14:paraId="34A3E3CC" w14:textId="77777777" w:rsidR="00790093" w:rsidRPr="00AA1244" w:rsidRDefault="00790093" w:rsidP="00790093">
      <w:pPr>
        <w:spacing w:after="0" w:line="360" w:lineRule="auto"/>
        <w:ind w:firstLine="567"/>
        <w:jc w:val="both"/>
        <w:rPr>
          <w:rFonts w:ascii="Times New Roman" w:hAnsi="Times New Roman" w:cs="Times New Roman"/>
          <w:bCs/>
          <w:sz w:val="28"/>
          <w:szCs w:val="32"/>
        </w:rPr>
      </w:pPr>
      <w:r w:rsidRPr="00AA1244">
        <w:rPr>
          <w:rFonts w:ascii="Times New Roman" w:hAnsi="Times New Roman" w:cs="Times New Roman"/>
          <w:bCs/>
          <w:sz w:val="28"/>
          <w:szCs w:val="32"/>
        </w:rPr>
        <w:t>b) информация об объекте контроля;</w:t>
      </w:r>
    </w:p>
    <w:p w14:paraId="0E66D8B0" w14:textId="77777777" w:rsidR="00790093" w:rsidRPr="00AA1244" w:rsidRDefault="00790093" w:rsidP="00790093">
      <w:pPr>
        <w:spacing w:after="0" w:line="360" w:lineRule="auto"/>
        <w:ind w:firstLine="1134"/>
        <w:jc w:val="both"/>
        <w:rPr>
          <w:rFonts w:ascii="Times New Roman" w:hAnsi="Times New Roman" w:cs="Times New Roman"/>
          <w:bCs/>
          <w:sz w:val="28"/>
          <w:szCs w:val="32"/>
        </w:rPr>
      </w:pPr>
      <w:r w:rsidRPr="00AA1244">
        <w:rPr>
          <w:rFonts w:ascii="Times New Roman" w:hAnsi="Times New Roman" w:cs="Times New Roman"/>
          <w:bCs/>
          <w:sz w:val="28"/>
          <w:szCs w:val="32"/>
        </w:rPr>
        <w:t>1) идентификация объекта контроля;</w:t>
      </w:r>
    </w:p>
    <w:p w14:paraId="1A9387AB" w14:textId="77777777" w:rsidR="00790093" w:rsidRPr="00AA1244" w:rsidRDefault="00790093" w:rsidP="00790093">
      <w:pPr>
        <w:spacing w:after="0" w:line="360" w:lineRule="auto"/>
        <w:ind w:firstLine="1134"/>
        <w:jc w:val="both"/>
        <w:rPr>
          <w:rFonts w:ascii="Times New Roman" w:hAnsi="Times New Roman" w:cs="Times New Roman"/>
          <w:bCs/>
          <w:sz w:val="28"/>
          <w:szCs w:val="32"/>
        </w:rPr>
      </w:pPr>
      <w:r w:rsidRPr="00AA1244">
        <w:rPr>
          <w:rFonts w:ascii="Times New Roman" w:hAnsi="Times New Roman" w:cs="Times New Roman"/>
          <w:bCs/>
          <w:sz w:val="28"/>
          <w:szCs w:val="32"/>
        </w:rPr>
        <w:t>2) размеры, в т.ч. толщина стенки;</w:t>
      </w:r>
    </w:p>
    <w:p w14:paraId="28C879A6" w14:textId="7A7C8B99" w:rsidR="00790093" w:rsidRPr="00AA1244" w:rsidRDefault="00790093" w:rsidP="00790093">
      <w:pPr>
        <w:spacing w:after="0" w:line="360" w:lineRule="auto"/>
        <w:ind w:firstLine="1134"/>
        <w:jc w:val="both"/>
        <w:rPr>
          <w:rFonts w:ascii="Times New Roman" w:hAnsi="Times New Roman" w:cs="Times New Roman"/>
          <w:bCs/>
          <w:sz w:val="28"/>
          <w:szCs w:val="32"/>
        </w:rPr>
      </w:pPr>
      <w:r w:rsidRPr="00AA1244">
        <w:rPr>
          <w:rFonts w:ascii="Times New Roman" w:hAnsi="Times New Roman" w:cs="Times New Roman"/>
          <w:bCs/>
          <w:sz w:val="28"/>
          <w:szCs w:val="32"/>
        </w:rPr>
        <w:t xml:space="preserve">3) вид материала и </w:t>
      </w:r>
      <w:r w:rsidR="00E6580E" w:rsidRPr="00AA1244">
        <w:rPr>
          <w:rFonts w:ascii="Times New Roman" w:hAnsi="Times New Roman" w:cs="Times New Roman"/>
          <w:bCs/>
          <w:sz w:val="28"/>
          <w:szCs w:val="32"/>
        </w:rPr>
        <w:t>тип</w:t>
      </w:r>
      <w:r w:rsidRPr="00AA1244">
        <w:rPr>
          <w:rFonts w:ascii="Times New Roman" w:hAnsi="Times New Roman" w:cs="Times New Roman"/>
          <w:bCs/>
          <w:sz w:val="28"/>
          <w:szCs w:val="32"/>
        </w:rPr>
        <w:t xml:space="preserve"> изделия;</w:t>
      </w:r>
    </w:p>
    <w:p w14:paraId="2DEF9692" w14:textId="77777777" w:rsidR="00790093" w:rsidRPr="00AA1244" w:rsidRDefault="00790093" w:rsidP="00790093">
      <w:pPr>
        <w:spacing w:after="0" w:line="360" w:lineRule="auto"/>
        <w:ind w:firstLine="1134"/>
        <w:jc w:val="both"/>
        <w:rPr>
          <w:rFonts w:ascii="Times New Roman" w:hAnsi="Times New Roman" w:cs="Times New Roman"/>
          <w:bCs/>
          <w:sz w:val="28"/>
          <w:szCs w:val="32"/>
        </w:rPr>
      </w:pPr>
      <w:r w:rsidRPr="00AA1244">
        <w:rPr>
          <w:rFonts w:ascii="Times New Roman" w:hAnsi="Times New Roman" w:cs="Times New Roman"/>
          <w:bCs/>
          <w:sz w:val="28"/>
          <w:szCs w:val="32"/>
        </w:rPr>
        <w:t>4) геометрические параметры;</w:t>
      </w:r>
    </w:p>
    <w:p w14:paraId="5B701A88" w14:textId="77777777" w:rsidR="00790093" w:rsidRPr="00AA1244" w:rsidRDefault="00790093" w:rsidP="00790093">
      <w:pPr>
        <w:spacing w:after="0" w:line="360" w:lineRule="auto"/>
        <w:ind w:firstLine="1134"/>
        <w:jc w:val="both"/>
        <w:rPr>
          <w:rFonts w:ascii="Times New Roman" w:hAnsi="Times New Roman" w:cs="Times New Roman"/>
          <w:bCs/>
          <w:sz w:val="28"/>
          <w:szCs w:val="32"/>
        </w:rPr>
      </w:pPr>
      <w:r w:rsidRPr="00AA1244">
        <w:rPr>
          <w:rFonts w:ascii="Times New Roman" w:hAnsi="Times New Roman" w:cs="Times New Roman"/>
          <w:bCs/>
          <w:sz w:val="28"/>
          <w:szCs w:val="32"/>
        </w:rPr>
        <w:t>5) положение контролируемого сварного соединения(</w:t>
      </w:r>
      <w:proofErr w:type="spellStart"/>
      <w:r w:rsidRPr="00AA1244">
        <w:rPr>
          <w:rFonts w:ascii="Times New Roman" w:hAnsi="Times New Roman" w:cs="Times New Roman"/>
          <w:bCs/>
          <w:sz w:val="28"/>
          <w:szCs w:val="32"/>
        </w:rPr>
        <w:t>ий</w:t>
      </w:r>
      <w:proofErr w:type="spellEnd"/>
      <w:r w:rsidRPr="00AA1244">
        <w:rPr>
          <w:rFonts w:ascii="Times New Roman" w:hAnsi="Times New Roman" w:cs="Times New Roman"/>
          <w:bCs/>
          <w:sz w:val="28"/>
          <w:szCs w:val="32"/>
        </w:rPr>
        <w:t>);</w:t>
      </w:r>
    </w:p>
    <w:p w14:paraId="76B6B5C9" w14:textId="77777777" w:rsidR="00790093" w:rsidRPr="00AA1244" w:rsidRDefault="00790093" w:rsidP="00790093">
      <w:pPr>
        <w:spacing w:after="0" w:line="360" w:lineRule="auto"/>
        <w:ind w:firstLine="1134"/>
        <w:jc w:val="both"/>
        <w:rPr>
          <w:rFonts w:ascii="Times New Roman" w:hAnsi="Times New Roman" w:cs="Times New Roman"/>
          <w:bCs/>
          <w:sz w:val="28"/>
          <w:szCs w:val="32"/>
        </w:rPr>
      </w:pPr>
      <w:r w:rsidRPr="00AA1244">
        <w:rPr>
          <w:rFonts w:ascii="Times New Roman" w:hAnsi="Times New Roman" w:cs="Times New Roman"/>
          <w:bCs/>
          <w:sz w:val="28"/>
          <w:szCs w:val="32"/>
        </w:rPr>
        <w:t>6) технология сварки и термообработки;</w:t>
      </w:r>
    </w:p>
    <w:p w14:paraId="5A68CCD0" w14:textId="77777777" w:rsidR="00790093" w:rsidRPr="00AA1244" w:rsidRDefault="00790093" w:rsidP="00790093">
      <w:pPr>
        <w:spacing w:after="0" w:line="360" w:lineRule="auto"/>
        <w:ind w:firstLine="1134"/>
        <w:jc w:val="both"/>
        <w:rPr>
          <w:rFonts w:ascii="Times New Roman" w:hAnsi="Times New Roman" w:cs="Times New Roman"/>
          <w:bCs/>
          <w:sz w:val="28"/>
          <w:szCs w:val="32"/>
        </w:rPr>
      </w:pPr>
      <w:r w:rsidRPr="00AA1244">
        <w:rPr>
          <w:rFonts w:ascii="Times New Roman" w:hAnsi="Times New Roman" w:cs="Times New Roman"/>
          <w:bCs/>
          <w:sz w:val="28"/>
          <w:szCs w:val="32"/>
        </w:rPr>
        <w:t>7) состояние поверхности и температура объекта контроля;</w:t>
      </w:r>
    </w:p>
    <w:p w14:paraId="60AB8575" w14:textId="77777777" w:rsidR="00790093" w:rsidRPr="00AA1244" w:rsidRDefault="00790093" w:rsidP="00790093">
      <w:pPr>
        <w:spacing w:after="0" w:line="360" w:lineRule="auto"/>
        <w:ind w:firstLine="1134"/>
        <w:jc w:val="both"/>
        <w:rPr>
          <w:rFonts w:ascii="Times New Roman" w:hAnsi="Times New Roman" w:cs="Times New Roman"/>
          <w:bCs/>
          <w:sz w:val="28"/>
          <w:szCs w:val="32"/>
        </w:rPr>
      </w:pPr>
      <w:r w:rsidRPr="00AA1244">
        <w:rPr>
          <w:rFonts w:ascii="Times New Roman" w:hAnsi="Times New Roman" w:cs="Times New Roman"/>
          <w:bCs/>
          <w:sz w:val="28"/>
          <w:szCs w:val="32"/>
        </w:rPr>
        <w:lastRenderedPageBreak/>
        <w:t>8) этап, на котором проводится контроль;</w:t>
      </w:r>
    </w:p>
    <w:p w14:paraId="568D4957" w14:textId="77777777" w:rsidR="00790093" w:rsidRPr="00AA1244" w:rsidRDefault="00790093" w:rsidP="00790093">
      <w:pPr>
        <w:spacing w:after="0" w:line="360" w:lineRule="auto"/>
        <w:ind w:firstLine="567"/>
        <w:jc w:val="both"/>
        <w:rPr>
          <w:rFonts w:ascii="Times New Roman" w:hAnsi="Times New Roman" w:cs="Times New Roman"/>
          <w:bCs/>
          <w:sz w:val="28"/>
          <w:szCs w:val="32"/>
        </w:rPr>
      </w:pPr>
      <w:r w:rsidRPr="00AA1244">
        <w:rPr>
          <w:rFonts w:ascii="Times New Roman" w:hAnsi="Times New Roman" w:cs="Times New Roman"/>
          <w:bCs/>
          <w:sz w:val="28"/>
          <w:szCs w:val="32"/>
        </w:rPr>
        <w:t>c) информация об оборудовании:</w:t>
      </w:r>
    </w:p>
    <w:p w14:paraId="05436441" w14:textId="22F4D2BB" w:rsidR="00790093" w:rsidRPr="00AA1244" w:rsidRDefault="00790093" w:rsidP="0020364A">
      <w:pPr>
        <w:spacing w:after="0" w:line="360" w:lineRule="auto"/>
        <w:ind w:left="1134"/>
        <w:jc w:val="both"/>
        <w:rPr>
          <w:rFonts w:ascii="Times New Roman" w:hAnsi="Times New Roman" w:cs="Times New Roman"/>
          <w:bCs/>
          <w:sz w:val="28"/>
          <w:szCs w:val="32"/>
        </w:rPr>
      </w:pPr>
      <w:r w:rsidRPr="00AA1244">
        <w:rPr>
          <w:rFonts w:ascii="Times New Roman" w:hAnsi="Times New Roman" w:cs="Times New Roman"/>
          <w:bCs/>
          <w:sz w:val="28"/>
          <w:szCs w:val="32"/>
        </w:rPr>
        <w:t>1) изготовитель и тип прибора с фазированной решетки, включая сканирующие приспособления с идентификационными номерами, если необходимо;</w:t>
      </w:r>
    </w:p>
    <w:p w14:paraId="0569B655" w14:textId="66DF5F70" w:rsidR="00790093" w:rsidRPr="00AA1244" w:rsidRDefault="00790093" w:rsidP="0020364A">
      <w:pPr>
        <w:spacing w:after="0" w:line="360" w:lineRule="auto"/>
        <w:ind w:left="1134"/>
        <w:jc w:val="both"/>
        <w:rPr>
          <w:rFonts w:ascii="Times New Roman" w:hAnsi="Times New Roman" w:cs="Times New Roman"/>
          <w:bCs/>
          <w:sz w:val="28"/>
          <w:szCs w:val="32"/>
        </w:rPr>
      </w:pPr>
      <w:r w:rsidRPr="00AA1244">
        <w:rPr>
          <w:rFonts w:ascii="Times New Roman" w:hAnsi="Times New Roman" w:cs="Times New Roman"/>
          <w:bCs/>
          <w:sz w:val="28"/>
          <w:szCs w:val="32"/>
        </w:rPr>
        <w:t>2) изготовитель, тип, частота преобразователей с фазированной решеткой, включая количество и размер элементов, материал и угол (углы) призмы с идентификационными номерами, если необходимо;</w:t>
      </w:r>
    </w:p>
    <w:p w14:paraId="43848E81" w14:textId="7CCC897A" w:rsidR="00790093" w:rsidRPr="00AA1244" w:rsidRDefault="00790093" w:rsidP="0020364A">
      <w:pPr>
        <w:spacing w:after="0" w:line="360" w:lineRule="auto"/>
        <w:ind w:left="1134"/>
        <w:jc w:val="both"/>
        <w:rPr>
          <w:rFonts w:ascii="Times New Roman" w:hAnsi="Times New Roman" w:cs="Times New Roman"/>
          <w:bCs/>
          <w:sz w:val="28"/>
          <w:szCs w:val="32"/>
        </w:rPr>
      </w:pPr>
      <w:r w:rsidRPr="00AA1244">
        <w:rPr>
          <w:rFonts w:ascii="Times New Roman" w:hAnsi="Times New Roman" w:cs="Times New Roman"/>
          <w:bCs/>
          <w:sz w:val="28"/>
          <w:szCs w:val="32"/>
        </w:rPr>
        <w:t xml:space="preserve">3) </w:t>
      </w:r>
      <w:r w:rsidR="00E6580E" w:rsidRPr="00AA1244">
        <w:rPr>
          <w:rFonts w:ascii="Times New Roman" w:hAnsi="Times New Roman" w:cs="Times New Roman"/>
          <w:bCs/>
          <w:sz w:val="28"/>
          <w:szCs w:val="32"/>
        </w:rPr>
        <w:t>описание</w:t>
      </w:r>
      <w:r w:rsidRPr="00AA1244">
        <w:rPr>
          <w:rFonts w:ascii="Times New Roman" w:hAnsi="Times New Roman" w:cs="Times New Roman"/>
          <w:bCs/>
          <w:sz w:val="28"/>
          <w:szCs w:val="32"/>
        </w:rPr>
        <w:t xml:space="preserve"> настроечного образца(</w:t>
      </w:r>
      <w:proofErr w:type="spellStart"/>
      <w:r w:rsidRPr="00AA1244">
        <w:rPr>
          <w:rFonts w:ascii="Times New Roman" w:hAnsi="Times New Roman" w:cs="Times New Roman"/>
          <w:bCs/>
          <w:sz w:val="28"/>
          <w:szCs w:val="32"/>
        </w:rPr>
        <w:t>ов</w:t>
      </w:r>
      <w:proofErr w:type="spellEnd"/>
      <w:r w:rsidRPr="00AA1244">
        <w:rPr>
          <w:rFonts w:ascii="Times New Roman" w:hAnsi="Times New Roman" w:cs="Times New Roman"/>
          <w:bCs/>
          <w:sz w:val="28"/>
          <w:szCs w:val="32"/>
        </w:rPr>
        <w:t>) с идентификационными номерами, если необходимо;</w:t>
      </w:r>
    </w:p>
    <w:p w14:paraId="75742804" w14:textId="77777777" w:rsidR="00790093" w:rsidRPr="00AA1244" w:rsidRDefault="00790093" w:rsidP="0020364A">
      <w:pPr>
        <w:spacing w:after="0" w:line="360" w:lineRule="auto"/>
        <w:ind w:left="1134"/>
        <w:jc w:val="both"/>
        <w:rPr>
          <w:rFonts w:ascii="Times New Roman" w:hAnsi="Times New Roman" w:cs="Times New Roman"/>
          <w:bCs/>
          <w:sz w:val="28"/>
          <w:szCs w:val="32"/>
        </w:rPr>
      </w:pPr>
      <w:r w:rsidRPr="00AA1244">
        <w:rPr>
          <w:rFonts w:ascii="Times New Roman" w:hAnsi="Times New Roman" w:cs="Times New Roman"/>
          <w:bCs/>
          <w:sz w:val="28"/>
          <w:szCs w:val="32"/>
        </w:rPr>
        <w:t>4) тип применяемой контактной среды;</w:t>
      </w:r>
    </w:p>
    <w:p w14:paraId="5F611155" w14:textId="77777777" w:rsidR="00790093" w:rsidRPr="00AA1244" w:rsidRDefault="00790093" w:rsidP="00790093">
      <w:pPr>
        <w:spacing w:after="0" w:line="360" w:lineRule="auto"/>
        <w:ind w:firstLine="567"/>
        <w:jc w:val="both"/>
        <w:rPr>
          <w:rFonts w:ascii="Times New Roman" w:hAnsi="Times New Roman" w:cs="Times New Roman"/>
          <w:bCs/>
          <w:sz w:val="28"/>
          <w:szCs w:val="32"/>
        </w:rPr>
      </w:pPr>
      <w:r w:rsidRPr="00AA1244">
        <w:rPr>
          <w:rFonts w:ascii="Times New Roman" w:hAnsi="Times New Roman" w:cs="Times New Roman"/>
          <w:bCs/>
          <w:sz w:val="28"/>
          <w:szCs w:val="32"/>
        </w:rPr>
        <w:t>d) информация о технологии контроля:</w:t>
      </w:r>
    </w:p>
    <w:p w14:paraId="29E2D002" w14:textId="77777777" w:rsidR="00790093" w:rsidRPr="00AA1244" w:rsidRDefault="00790093" w:rsidP="0020364A">
      <w:pPr>
        <w:spacing w:after="0" w:line="360" w:lineRule="auto"/>
        <w:ind w:left="1134"/>
        <w:jc w:val="both"/>
        <w:rPr>
          <w:rFonts w:ascii="Times New Roman" w:hAnsi="Times New Roman" w:cs="Times New Roman"/>
          <w:bCs/>
          <w:sz w:val="28"/>
          <w:szCs w:val="32"/>
        </w:rPr>
      </w:pPr>
      <w:r w:rsidRPr="00AA1244">
        <w:rPr>
          <w:rFonts w:ascii="Times New Roman" w:hAnsi="Times New Roman" w:cs="Times New Roman"/>
          <w:bCs/>
          <w:sz w:val="28"/>
          <w:szCs w:val="32"/>
        </w:rPr>
        <w:t>1) уровень контроля и ссылка на письменную процедуру контроля;</w:t>
      </w:r>
    </w:p>
    <w:p w14:paraId="7D52A64D" w14:textId="38EDA630" w:rsidR="00790093" w:rsidRPr="00AA1244" w:rsidRDefault="00790093" w:rsidP="0020364A">
      <w:pPr>
        <w:spacing w:after="0" w:line="360" w:lineRule="auto"/>
        <w:ind w:left="1134"/>
        <w:jc w:val="both"/>
        <w:rPr>
          <w:rFonts w:ascii="Times New Roman" w:hAnsi="Times New Roman" w:cs="Times New Roman"/>
          <w:bCs/>
          <w:sz w:val="28"/>
          <w:szCs w:val="32"/>
        </w:rPr>
      </w:pPr>
      <w:r w:rsidRPr="00AA1244">
        <w:rPr>
          <w:rFonts w:ascii="Times New Roman" w:hAnsi="Times New Roman" w:cs="Times New Roman"/>
          <w:bCs/>
          <w:sz w:val="28"/>
          <w:szCs w:val="32"/>
        </w:rPr>
        <w:t xml:space="preserve">2) </w:t>
      </w:r>
      <w:r w:rsidR="00E6580E" w:rsidRPr="00AA1244">
        <w:rPr>
          <w:rFonts w:ascii="Times New Roman" w:hAnsi="Times New Roman" w:cs="Times New Roman"/>
          <w:bCs/>
          <w:sz w:val="28"/>
          <w:szCs w:val="32"/>
        </w:rPr>
        <w:t>зоны</w:t>
      </w:r>
      <w:r w:rsidRPr="00AA1244">
        <w:rPr>
          <w:rFonts w:ascii="Times New Roman" w:hAnsi="Times New Roman" w:cs="Times New Roman"/>
          <w:bCs/>
          <w:sz w:val="28"/>
          <w:szCs w:val="32"/>
        </w:rPr>
        <w:t xml:space="preserve"> и объем контроля,</w:t>
      </w:r>
    </w:p>
    <w:p w14:paraId="66C2E669" w14:textId="0FBBBEFB" w:rsidR="00790093" w:rsidRPr="00AA1244" w:rsidRDefault="00790093" w:rsidP="0020364A">
      <w:pPr>
        <w:spacing w:after="0" w:line="360" w:lineRule="auto"/>
        <w:ind w:left="1134"/>
        <w:jc w:val="both"/>
        <w:rPr>
          <w:rFonts w:ascii="Times New Roman" w:hAnsi="Times New Roman" w:cs="Times New Roman"/>
          <w:bCs/>
          <w:sz w:val="28"/>
          <w:szCs w:val="32"/>
        </w:rPr>
      </w:pPr>
      <w:r w:rsidRPr="00AA1244">
        <w:rPr>
          <w:rFonts w:ascii="Times New Roman" w:hAnsi="Times New Roman" w:cs="Times New Roman"/>
          <w:bCs/>
          <w:sz w:val="28"/>
          <w:szCs w:val="32"/>
        </w:rPr>
        <w:t xml:space="preserve">3) информация о применяемой </w:t>
      </w:r>
      <w:r w:rsidR="00E6580E" w:rsidRPr="00AA1244">
        <w:rPr>
          <w:rFonts w:ascii="Times New Roman" w:hAnsi="Times New Roman" w:cs="Times New Roman"/>
          <w:bCs/>
          <w:sz w:val="28"/>
          <w:szCs w:val="32"/>
        </w:rPr>
        <w:t>начальной</w:t>
      </w:r>
      <w:r w:rsidRPr="00AA1244">
        <w:rPr>
          <w:rFonts w:ascii="Times New Roman" w:hAnsi="Times New Roman" w:cs="Times New Roman"/>
          <w:bCs/>
          <w:sz w:val="28"/>
          <w:szCs w:val="32"/>
        </w:rPr>
        <w:t xml:space="preserve"> точке и системе координат;</w:t>
      </w:r>
    </w:p>
    <w:p w14:paraId="5E0E2F85" w14:textId="313C5D64" w:rsidR="00790093" w:rsidRPr="00AA1244" w:rsidRDefault="00790093" w:rsidP="0020364A">
      <w:pPr>
        <w:spacing w:after="0" w:line="360" w:lineRule="auto"/>
        <w:ind w:left="1134"/>
        <w:jc w:val="both"/>
        <w:rPr>
          <w:rFonts w:ascii="Times New Roman" w:hAnsi="Times New Roman" w:cs="Times New Roman"/>
          <w:bCs/>
          <w:sz w:val="28"/>
          <w:szCs w:val="32"/>
        </w:rPr>
      </w:pPr>
      <w:r w:rsidRPr="00AA1244">
        <w:rPr>
          <w:rFonts w:ascii="Times New Roman" w:hAnsi="Times New Roman" w:cs="Times New Roman"/>
          <w:bCs/>
          <w:sz w:val="28"/>
          <w:szCs w:val="32"/>
        </w:rPr>
        <w:t>4) способ и значения, применяемые для настроек диапазона и чувствительности;</w:t>
      </w:r>
    </w:p>
    <w:p w14:paraId="6141F84D" w14:textId="77777777" w:rsidR="00790093" w:rsidRPr="00AA1244" w:rsidRDefault="00790093" w:rsidP="0020364A">
      <w:pPr>
        <w:spacing w:after="0" w:line="360" w:lineRule="auto"/>
        <w:ind w:left="1134"/>
        <w:jc w:val="both"/>
        <w:rPr>
          <w:rFonts w:ascii="Times New Roman" w:hAnsi="Times New Roman" w:cs="Times New Roman"/>
          <w:bCs/>
          <w:sz w:val="28"/>
          <w:szCs w:val="32"/>
        </w:rPr>
      </w:pPr>
      <w:r w:rsidRPr="00AA1244">
        <w:rPr>
          <w:rFonts w:ascii="Times New Roman" w:hAnsi="Times New Roman" w:cs="Times New Roman"/>
          <w:bCs/>
          <w:sz w:val="28"/>
          <w:szCs w:val="32"/>
        </w:rPr>
        <w:t>5) способ обработки сигнала и шаг сканирования;</w:t>
      </w:r>
    </w:p>
    <w:p w14:paraId="3ADF8CE5" w14:textId="77777777" w:rsidR="00790093" w:rsidRPr="00AA1244" w:rsidRDefault="00790093" w:rsidP="0020364A">
      <w:pPr>
        <w:spacing w:after="0" w:line="360" w:lineRule="auto"/>
        <w:ind w:left="1134"/>
        <w:jc w:val="both"/>
        <w:rPr>
          <w:rFonts w:ascii="Times New Roman" w:hAnsi="Times New Roman" w:cs="Times New Roman"/>
          <w:bCs/>
          <w:sz w:val="28"/>
          <w:szCs w:val="32"/>
        </w:rPr>
      </w:pPr>
      <w:r w:rsidRPr="00AA1244">
        <w:rPr>
          <w:rFonts w:ascii="Times New Roman" w:hAnsi="Times New Roman" w:cs="Times New Roman"/>
          <w:bCs/>
          <w:sz w:val="28"/>
          <w:szCs w:val="32"/>
        </w:rPr>
        <w:t>6) план сканирования;</w:t>
      </w:r>
    </w:p>
    <w:p w14:paraId="51AC94E5" w14:textId="455B18D4" w:rsidR="00790093" w:rsidRPr="00AA1244" w:rsidRDefault="00790093" w:rsidP="0020364A">
      <w:pPr>
        <w:spacing w:after="0" w:line="360" w:lineRule="auto"/>
        <w:ind w:left="1134"/>
        <w:jc w:val="both"/>
        <w:rPr>
          <w:rFonts w:ascii="Times New Roman" w:hAnsi="Times New Roman" w:cs="Times New Roman"/>
          <w:bCs/>
          <w:sz w:val="28"/>
          <w:szCs w:val="32"/>
        </w:rPr>
      </w:pPr>
      <w:r w:rsidRPr="00AA1244">
        <w:rPr>
          <w:rFonts w:ascii="Times New Roman" w:hAnsi="Times New Roman" w:cs="Times New Roman"/>
          <w:bCs/>
          <w:sz w:val="28"/>
          <w:szCs w:val="32"/>
        </w:rPr>
        <w:t>7) ограничения контроле-доступности и отклонения от настоящего стандарта, если имеются;</w:t>
      </w:r>
    </w:p>
    <w:p w14:paraId="0AD4D6E8" w14:textId="77777777" w:rsidR="00790093" w:rsidRPr="00AA1244" w:rsidRDefault="00790093" w:rsidP="00790093">
      <w:pPr>
        <w:spacing w:after="0" w:line="360" w:lineRule="auto"/>
        <w:ind w:firstLine="567"/>
        <w:jc w:val="both"/>
        <w:rPr>
          <w:rFonts w:ascii="Times New Roman" w:hAnsi="Times New Roman" w:cs="Times New Roman"/>
          <w:bCs/>
          <w:sz w:val="28"/>
          <w:szCs w:val="32"/>
        </w:rPr>
      </w:pPr>
      <w:r w:rsidRPr="00AA1244">
        <w:rPr>
          <w:rFonts w:ascii="Times New Roman" w:hAnsi="Times New Roman" w:cs="Times New Roman"/>
          <w:bCs/>
          <w:sz w:val="28"/>
          <w:szCs w:val="32"/>
        </w:rPr>
        <w:t>e) информация о настройках фазированной решетки:</w:t>
      </w:r>
    </w:p>
    <w:p w14:paraId="22452D84" w14:textId="77777777" w:rsidR="00790093" w:rsidRPr="00AA1244" w:rsidRDefault="00790093" w:rsidP="0020364A">
      <w:pPr>
        <w:spacing w:after="0" w:line="360" w:lineRule="auto"/>
        <w:ind w:left="1134"/>
        <w:jc w:val="both"/>
        <w:rPr>
          <w:rFonts w:ascii="Times New Roman" w:hAnsi="Times New Roman" w:cs="Times New Roman"/>
          <w:bCs/>
          <w:sz w:val="28"/>
          <w:szCs w:val="32"/>
        </w:rPr>
      </w:pPr>
      <w:r w:rsidRPr="00AA1244">
        <w:rPr>
          <w:rFonts w:ascii="Times New Roman" w:hAnsi="Times New Roman" w:cs="Times New Roman"/>
          <w:bCs/>
          <w:sz w:val="28"/>
          <w:szCs w:val="32"/>
        </w:rPr>
        <w:t>1) шаг (Е-скана) или угловой шаг (S-скана);</w:t>
      </w:r>
    </w:p>
    <w:p w14:paraId="52EFF360" w14:textId="5E2D3EBB" w:rsidR="00790093" w:rsidRPr="00AA1244" w:rsidRDefault="00790093" w:rsidP="0020364A">
      <w:pPr>
        <w:spacing w:after="0" w:line="360" w:lineRule="auto"/>
        <w:ind w:left="1134"/>
        <w:jc w:val="both"/>
        <w:rPr>
          <w:rFonts w:ascii="Times New Roman" w:hAnsi="Times New Roman" w:cs="Times New Roman"/>
          <w:bCs/>
          <w:sz w:val="28"/>
          <w:szCs w:val="32"/>
        </w:rPr>
      </w:pPr>
      <w:r w:rsidRPr="00AA1244">
        <w:rPr>
          <w:rFonts w:ascii="Times New Roman" w:hAnsi="Times New Roman" w:cs="Times New Roman"/>
          <w:bCs/>
          <w:sz w:val="28"/>
          <w:szCs w:val="32"/>
        </w:rPr>
        <w:t>2) шаг фазированной решетки и расстояние между элементами;</w:t>
      </w:r>
    </w:p>
    <w:p w14:paraId="5A587C38" w14:textId="6C38E81B" w:rsidR="00790093" w:rsidRPr="00AA1244" w:rsidRDefault="00790093" w:rsidP="0020364A">
      <w:pPr>
        <w:spacing w:after="0" w:line="360" w:lineRule="auto"/>
        <w:ind w:left="1134"/>
        <w:jc w:val="both"/>
        <w:rPr>
          <w:rFonts w:ascii="Times New Roman" w:hAnsi="Times New Roman" w:cs="Times New Roman"/>
          <w:bCs/>
          <w:sz w:val="28"/>
          <w:szCs w:val="32"/>
        </w:rPr>
      </w:pPr>
      <w:r w:rsidRPr="00AA1244">
        <w:rPr>
          <w:rFonts w:ascii="Times New Roman" w:hAnsi="Times New Roman" w:cs="Times New Roman"/>
          <w:bCs/>
          <w:sz w:val="28"/>
          <w:szCs w:val="32"/>
        </w:rPr>
        <w:t>3) фокусное расстояние (калибровка должна быть такой же, как для сканирования);</w:t>
      </w:r>
    </w:p>
    <w:p w14:paraId="0FA26217" w14:textId="08CC6D92" w:rsidR="00790093" w:rsidRPr="00AA1244" w:rsidRDefault="00790093" w:rsidP="0020364A">
      <w:pPr>
        <w:spacing w:after="0" w:line="360" w:lineRule="auto"/>
        <w:ind w:left="1134"/>
        <w:jc w:val="both"/>
        <w:rPr>
          <w:rFonts w:ascii="Times New Roman" w:hAnsi="Times New Roman" w:cs="Times New Roman"/>
          <w:bCs/>
          <w:sz w:val="28"/>
          <w:szCs w:val="32"/>
        </w:rPr>
      </w:pPr>
      <w:r w:rsidRPr="00AA1244">
        <w:rPr>
          <w:rFonts w:ascii="Times New Roman" w:hAnsi="Times New Roman" w:cs="Times New Roman"/>
          <w:bCs/>
          <w:sz w:val="28"/>
          <w:szCs w:val="32"/>
        </w:rPr>
        <w:t>4) размер эффективной апертуры, т.е., число элементов и их общая ширина;</w:t>
      </w:r>
    </w:p>
    <w:p w14:paraId="6399B57D" w14:textId="3EC8A7F7" w:rsidR="00790093" w:rsidRPr="00AA1244" w:rsidRDefault="00790093" w:rsidP="0020364A">
      <w:pPr>
        <w:spacing w:after="0" w:line="360" w:lineRule="auto"/>
        <w:ind w:left="1134"/>
        <w:jc w:val="both"/>
        <w:rPr>
          <w:rFonts w:ascii="Times New Roman" w:hAnsi="Times New Roman" w:cs="Times New Roman"/>
          <w:bCs/>
          <w:sz w:val="28"/>
          <w:szCs w:val="32"/>
        </w:rPr>
      </w:pPr>
      <w:r w:rsidRPr="00AA1244">
        <w:rPr>
          <w:rFonts w:ascii="Times New Roman" w:hAnsi="Times New Roman" w:cs="Times New Roman"/>
          <w:bCs/>
          <w:sz w:val="28"/>
          <w:szCs w:val="32"/>
        </w:rPr>
        <w:t>5) номера элементов, использованных для законов задержки;</w:t>
      </w:r>
    </w:p>
    <w:p w14:paraId="1AD471E6" w14:textId="71F6C945" w:rsidR="00790093" w:rsidRPr="00AA1244" w:rsidRDefault="00790093" w:rsidP="0020364A">
      <w:pPr>
        <w:spacing w:after="0" w:line="360" w:lineRule="auto"/>
        <w:ind w:left="1134"/>
        <w:jc w:val="both"/>
        <w:rPr>
          <w:rFonts w:ascii="Times New Roman" w:hAnsi="Times New Roman" w:cs="Times New Roman"/>
          <w:bCs/>
          <w:sz w:val="28"/>
          <w:szCs w:val="32"/>
        </w:rPr>
      </w:pPr>
      <w:r w:rsidRPr="00AA1244">
        <w:rPr>
          <w:rFonts w:ascii="Times New Roman" w:hAnsi="Times New Roman" w:cs="Times New Roman"/>
          <w:bCs/>
          <w:sz w:val="28"/>
          <w:szCs w:val="32"/>
        </w:rPr>
        <w:lastRenderedPageBreak/>
        <w:t xml:space="preserve">6) максимальное отклонение направления луча от нормали к скосу кромок сварного </w:t>
      </w:r>
      <w:r w:rsidR="007F20BB" w:rsidRPr="00AA1244">
        <w:rPr>
          <w:rFonts w:ascii="Times New Roman" w:hAnsi="Times New Roman" w:cs="Times New Roman"/>
          <w:bCs/>
          <w:sz w:val="28"/>
          <w:szCs w:val="32"/>
        </w:rPr>
        <w:t>соединения</w:t>
      </w:r>
      <w:r w:rsidRPr="00AA1244">
        <w:rPr>
          <w:rFonts w:ascii="Times New Roman" w:hAnsi="Times New Roman" w:cs="Times New Roman"/>
          <w:bCs/>
          <w:sz w:val="28"/>
          <w:szCs w:val="32"/>
        </w:rPr>
        <w:t>;</w:t>
      </w:r>
    </w:p>
    <w:p w14:paraId="63225733" w14:textId="77777777" w:rsidR="00790093" w:rsidRPr="00AA1244" w:rsidRDefault="00790093" w:rsidP="0020364A">
      <w:pPr>
        <w:spacing w:after="0" w:line="360" w:lineRule="auto"/>
        <w:ind w:left="1134"/>
        <w:jc w:val="both"/>
        <w:rPr>
          <w:rFonts w:ascii="Times New Roman" w:hAnsi="Times New Roman" w:cs="Times New Roman"/>
          <w:bCs/>
          <w:sz w:val="28"/>
          <w:szCs w:val="32"/>
        </w:rPr>
      </w:pPr>
      <w:r w:rsidRPr="00AA1244">
        <w:rPr>
          <w:rFonts w:ascii="Times New Roman" w:hAnsi="Times New Roman" w:cs="Times New Roman"/>
          <w:bCs/>
          <w:sz w:val="28"/>
          <w:szCs w:val="32"/>
        </w:rPr>
        <w:t>7) разрешенный угловой диапазон призмы, указанная изготовителем призмы;</w:t>
      </w:r>
    </w:p>
    <w:p w14:paraId="3D7AE0BA" w14:textId="77777777" w:rsidR="00790093" w:rsidRPr="00AA1244" w:rsidRDefault="00790093" w:rsidP="0020364A">
      <w:pPr>
        <w:spacing w:after="0" w:line="360" w:lineRule="auto"/>
        <w:ind w:left="1134"/>
        <w:jc w:val="both"/>
        <w:rPr>
          <w:rFonts w:ascii="Times New Roman" w:hAnsi="Times New Roman" w:cs="Times New Roman"/>
          <w:bCs/>
          <w:sz w:val="28"/>
          <w:szCs w:val="32"/>
        </w:rPr>
      </w:pPr>
      <w:r w:rsidRPr="00AA1244">
        <w:rPr>
          <w:rFonts w:ascii="Times New Roman" w:hAnsi="Times New Roman" w:cs="Times New Roman"/>
          <w:bCs/>
          <w:sz w:val="28"/>
          <w:szCs w:val="32"/>
        </w:rPr>
        <w:t>8) результаты по калибровке временной регулировки усиления (TCG) и угловой корректировке усиления (ACG);</w:t>
      </w:r>
    </w:p>
    <w:p w14:paraId="52C6AF79" w14:textId="77777777" w:rsidR="00790093" w:rsidRPr="00AA1244" w:rsidRDefault="00790093" w:rsidP="00790093">
      <w:pPr>
        <w:ind w:firstLine="567"/>
        <w:rPr>
          <w:rFonts w:ascii="Times New Roman" w:hAnsi="Times New Roman" w:cs="Times New Roman"/>
          <w:bCs/>
          <w:sz w:val="28"/>
          <w:szCs w:val="32"/>
        </w:rPr>
      </w:pPr>
      <w:r w:rsidRPr="00AA1244">
        <w:rPr>
          <w:rFonts w:ascii="Times New Roman" w:hAnsi="Times New Roman" w:cs="Times New Roman"/>
          <w:bCs/>
          <w:sz w:val="28"/>
          <w:szCs w:val="32"/>
        </w:rPr>
        <w:t>f) информация о результатах контроля:</w:t>
      </w:r>
    </w:p>
    <w:p w14:paraId="2B46A247" w14:textId="45DFF2A0" w:rsidR="00790093" w:rsidRPr="00AA1244" w:rsidRDefault="00790093" w:rsidP="0020364A">
      <w:pPr>
        <w:spacing w:after="0" w:line="360" w:lineRule="auto"/>
        <w:ind w:left="1134"/>
        <w:rPr>
          <w:rFonts w:ascii="Times New Roman" w:hAnsi="Times New Roman" w:cs="Times New Roman"/>
          <w:bCs/>
          <w:sz w:val="28"/>
          <w:szCs w:val="32"/>
        </w:rPr>
      </w:pPr>
      <w:r w:rsidRPr="00AA1244">
        <w:rPr>
          <w:rFonts w:ascii="Times New Roman" w:hAnsi="Times New Roman" w:cs="Times New Roman"/>
          <w:bCs/>
          <w:sz w:val="28"/>
          <w:szCs w:val="32"/>
        </w:rPr>
        <w:t>1) название файла(</w:t>
      </w:r>
      <w:proofErr w:type="spellStart"/>
      <w:r w:rsidRPr="00AA1244">
        <w:rPr>
          <w:rFonts w:ascii="Times New Roman" w:hAnsi="Times New Roman" w:cs="Times New Roman"/>
          <w:bCs/>
          <w:sz w:val="28"/>
          <w:szCs w:val="32"/>
        </w:rPr>
        <w:t>ов</w:t>
      </w:r>
      <w:proofErr w:type="spellEnd"/>
      <w:r w:rsidRPr="00AA1244">
        <w:rPr>
          <w:rFonts w:ascii="Times New Roman" w:hAnsi="Times New Roman" w:cs="Times New Roman"/>
          <w:bCs/>
          <w:sz w:val="28"/>
          <w:szCs w:val="32"/>
        </w:rPr>
        <w:t>) исходных данных,</w:t>
      </w:r>
    </w:p>
    <w:p w14:paraId="4FCC5828" w14:textId="2DB451CD" w:rsidR="00790093" w:rsidRPr="00AA1244" w:rsidRDefault="00790093" w:rsidP="0020364A">
      <w:pPr>
        <w:spacing w:after="0" w:line="360" w:lineRule="auto"/>
        <w:ind w:left="1134"/>
        <w:rPr>
          <w:rFonts w:ascii="Times New Roman" w:hAnsi="Times New Roman" w:cs="Times New Roman"/>
          <w:bCs/>
          <w:sz w:val="28"/>
          <w:szCs w:val="32"/>
        </w:rPr>
      </w:pPr>
      <w:r w:rsidRPr="00AA1244">
        <w:rPr>
          <w:rFonts w:ascii="Times New Roman" w:hAnsi="Times New Roman" w:cs="Times New Roman"/>
          <w:bCs/>
          <w:sz w:val="28"/>
          <w:szCs w:val="32"/>
        </w:rPr>
        <w:t xml:space="preserve">2) изображения на бумажных носителях, как минимум, тех участков, где обнаружены соответствующие </w:t>
      </w:r>
      <w:proofErr w:type="spellStart"/>
      <w:r w:rsidRPr="00AA1244">
        <w:rPr>
          <w:rFonts w:ascii="Times New Roman" w:hAnsi="Times New Roman" w:cs="Times New Roman"/>
          <w:bCs/>
          <w:sz w:val="28"/>
          <w:szCs w:val="32"/>
        </w:rPr>
        <w:t>несплошности</w:t>
      </w:r>
      <w:proofErr w:type="spellEnd"/>
      <w:r w:rsidRPr="00AA1244">
        <w:rPr>
          <w:rFonts w:ascii="Times New Roman" w:hAnsi="Times New Roman" w:cs="Times New Roman"/>
          <w:bCs/>
          <w:sz w:val="28"/>
          <w:szCs w:val="32"/>
        </w:rPr>
        <w:t>, все изображения или данные – в электронном виде,</w:t>
      </w:r>
    </w:p>
    <w:p w14:paraId="6D5ED29E" w14:textId="77777777" w:rsidR="00790093" w:rsidRPr="00AA1244" w:rsidRDefault="00790093" w:rsidP="0020364A">
      <w:pPr>
        <w:spacing w:after="0" w:line="360" w:lineRule="auto"/>
        <w:ind w:left="1134"/>
        <w:rPr>
          <w:rFonts w:ascii="Times New Roman" w:hAnsi="Times New Roman" w:cs="Times New Roman"/>
          <w:bCs/>
          <w:sz w:val="28"/>
          <w:szCs w:val="32"/>
        </w:rPr>
      </w:pPr>
      <w:r w:rsidRPr="00AA1244">
        <w:rPr>
          <w:rFonts w:ascii="Times New Roman" w:hAnsi="Times New Roman" w:cs="Times New Roman"/>
          <w:bCs/>
          <w:sz w:val="28"/>
          <w:szCs w:val="32"/>
        </w:rPr>
        <w:t>3) применяемые критерии приемки,</w:t>
      </w:r>
    </w:p>
    <w:p w14:paraId="69C2DA4D" w14:textId="79B30334" w:rsidR="00790093" w:rsidRPr="00AA1244" w:rsidRDefault="00790093" w:rsidP="0020364A">
      <w:pPr>
        <w:spacing w:after="0" w:line="360" w:lineRule="auto"/>
        <w:ind w:left="1134"/>
        <w:rPr>
          <w:rFonts w:ascii="Times New Roman" w:hAnsi="Times New Roman" w:cs="Times New Roman"/>
          <w:bCs/>
          <w:sz w:val="28"/>
          <w:szCs w:val="32"/>
        </w:rPr>
      </w:pPr>
      <w:r w:rsidRPr="00AA1244">
        <w:rPr>
          <w:rFonts w:ascii="Times New Roman" w:hAnsi="Times New Roman" w:cs="Times New Roman"/>
          <w:bCs/>
          <w:sz w:val="28"/>
          <w:szCs w:val="32"/>
        </w:rPr>
        <w:t xml:space="preserve">4) обработанные данные по классификации, положению и размеру соответствующих </w:t>
      </w:r>
      <w:proofErr w:type="spellStart"/>
      <w:r w:rsidRPr="00AA1244">
        <w:rPr>
          <w:rFonts w:ascii="Times New Roman" w:hAnsi="Times New Roman" w:cs="Times New Roman"/>
          <w:bCs/>
          <w:sz w:val="28"/>
          <w:szCs w:val="32"/>
        </w:rPr>
        <w:t>несплошностей</w:t>
      </w:r>
      <w:proofErr w:type="spellEnd"/>
      <w:r w:rsidRPr="00AA1244">
        <w:rPr>
          <w:rFonts w:ascii="Times New Roman" w:hAnsi="Times New Roman" w:cs="Times New Roman"/>
          <w:bCs/>
          <w:sz w:val="28"/>
          <w:szCs w:val="32"/>
        </w:rPr>
        <w:t xml:space="preserve"> и результатов оценки;</w:t>
      </w:r>
    </w:p>
    <w:p w14:paraId="733DB32E" w14:textId="638EEB02" w:rsidR="00790093" w:rsidRPr="00AA1244" w:rsidRDefault="00790093" w:rsidP="0020364A">
      <w:pPr>
        <w:spacing w:after="0" w:line="360" w:lineRule="auto"/>
        <w:ind w:left="1134"/>
        <w:rPr>
          <w:rFonts w:ascii="Times New Roman" w:hAnsi="Times New Roman" w:cs="Times New Roman"/>
          <w:bCs/>
          <w:sz w:val="28"/>
          <w:szCs w:val="32"/>
        </w:rPr>
      </w:pPr>
      <w:r w:rsidRPr="00AA1244">
        <w:rPr>
          <w:rFonts w:ascii="Times New Roman" w:hAnsi="Times New Roman" w:cs="Times New Roman"/>
          <w:bCs/>
          <w:sz w:val="28"/>
          <w:szCs w:val="32"/>
        </w:rPr>
        <w:t>5) информация о применяемой точке отсчета и системе координат;</w:t>
      </w:r>
    </w:p>
    <w:p w14:paraId="210FEB8A" w14:textId="77777777" w:rsidR="00790093" w:rsidRPr="00AA1244" w:rsidRDefault="00790093" w:rsidP="0020364A">
      <w:pPr>
        <w:spacing w:after="0" w:line="360" w:lineRule="auto"/>
        <w:ind w:left="1134"/>
        <w:rPr>
          <w:rFonts w:ascii="Times New Roman" w:hAnsi="Times New Roman" w:cs="Times New Roman"/>
          <w:bCs/>
          <w:sz w:val="28"/>
          <w:szCs w:val="32"/>
        </w:rPr>
      </w:pPr>
      <w:r w:rsidRPr="00AA1244">
        <w:rPr>
          <w:rFonts w:ascii="Times New Roman" w:hAnsi="Times New Roman" w:cs="Times New Roman"/>
          <w:bCs/>
          <w:sz w:val="28"/>
          <w:szCs w:val="32"/>
        </w:rPr>
        <w:t>6) дата проведения контроля;</w:t>
      </w:r>
    </w:p>
    <w:p w14:paraId="1D512DF1" w14:textId="076FB399" w:rsidR="00F2404C" w:rsidRPr="00AA1244" w:rsidRDefault="00790093" w:rsidP="0020364A">
      <w:pPr>
        <w:spacing w:after="0" w:line="360" w:lineRule="auto"/>
        <w:ind w:left="1134"/>
      </w:pPr>
      <w:r w:rsidRPr="00AA1244">
        <w:rPr>
          <w:rFonts w:ascii="Times New Roman" w:hAnsi="Times New Roman" w:cs="Times New Roman"/>
          <w:bCs/>
          <w:sz w:val="28"/>
          <w:szCs w:val="32"/>
        </w:rPr>
        <w:t xml:space="preserve">7) </w:t>
      </w:r>
      <w:r w:rsidR="00760530" w:rsidRPr="00AA1244">
        <w:rPr>
          <w:rFonts w:ascii="Times New Roman" w:hAnsi="Times New Roman" w:cs="Times New Roman"/>
          <w:bCs/>
          <w:sz w:val="28"/>
          <w:szCs w:val="32"/>
        </w:rPr>
        <w:t>ФИО</w:t>
      </w:r>
      <w:r w:rsidRPr="00AA1244">
        <w:rPr>
          <w:rFonts w:ascii="Times New Roman" w:hAnsi="Times New Roman" w:cs="Times New Roman"/>
          <w:bCs/>
          <w:sz w:val="28"/>
          <w:szCs w:val="32"/>
        </w:rPr>
        <w:t>, подписи и сертификат</w:t>
      </w:r>
      <w:r w:rsidR="00760530" w:rsidRPr="00AA1244">
        <w:rPr>
          <w:rFonts w:ascii="Times New Roman" w:hAnsi="Times New Roman" w:cs="Times New Roman"/>
          <w:bCs/>
          <w:sz w:val="28"/>
          <w:szCs w:val="32"/>
        </w:rPr>
        <w:t>ы</w:t>
      </w:r>
      <w:r w:rsidRPr="00AA1244">
        <w:rPr>
          <w:rFonts w:ascii="Times New Roman" w:hAnsi="Times New Roman" w:cs="Times New Roman"/>
          <w:bCs/>
          <w:sz w:val="28"/>
          <w:szCs w:val="32"/>
        </w:rPr>
        <w:t xml:space="preserve"> персонала, проводящего контроль.</w:t>
      </w:r>
      <w:r w:rsidR="00DC1907" w:rsidRPr="00AA1244">
        <w:br w:type="page"/>
      </w:r>
    </w:p>
    <w:p w14:paraId="4E5C27A1" w14:textId="77777777" w:rsidR="00BB7B08" w:rsidRPr="00AA1244" w:rsidRDefault="00BB7B08" w:rsidP="00B80A8F">
      <w:pPr>
        <w:pStyle w:val="1"/>
        <w:spacing w:after="240" w:line="360" w:lineRule="auto"/>
        <w:jc w:val="center"/>
        <w:rPr>
          <w:rFonts w:ascii="Times New Roman" w:hAnsi="Times New Roman" w:cs="Times New Roman"/>
          <w:b/>
          <w:color w:val="auto"/>
        </w:rPr>
      </w:pPr>
      <w:bookmarkStart w:id="53" w:name="bookmark47"/>
      <w:r w:rsidRPr="00AA1244">
        <w:rPr>
          <w:rFonts w:ascii="Times New Roman" w:hAnsi="Times New Roman" w:cs="Times New Roman"/>
          <w:b/>
          <w:color w:val="auto"/>
        </w:rPr>
        <w:lastRenderedPageBreak/>
        <w:t>Приложение А</w:t>
      </w:r>
      <w:bookmarkEnd w:id="53"/>
      <w:r w:rsidR="0062389B" w:rsidRPr="00AA1244">
        <w:rPr>
          <w:rFonts w:ascii="Times New Roman" w:hAnsi="Times New Roman" w:cs="Times New Roman"/>
          <w:b/>
          <w:color w:val="auto"/>
        </w:rPr>
        <w:br/>
        <w:t xml:space="preserve"> </w:t>
      </w:r>
      <w:r w:rsidRPr="00AA1244">
        <w:rPr>
          <w:rFonts w:ascii="Times New Roman" w:hAnsi="Times New Roman" w:cs="Times New Roman"/>
          <w:color w:val="auto"/>
        </w:rPr>
        <w:t>(справочное)</w:t>
      </w:r>
      <w:bookmarkStart w:id="54" w:name="bookmark48"/>
      <w:r w:rsidR="0062389B" w:rsidRPr="00AA1244">
        <w:rPr>
          <w:rFonts w:ascii="Times New Roman" w:hAnsi="Times New Roman" w:cs="Times New Roman"/>
          <w:b/>
          <w:color w:val="auto"/>
        </w:rPr>
        <w:br/>
      </w:r>
      <w:bookmarkEnd w:id="54"/>
      <w:r w:rsidR="0019310C" w:rsidRPr="00AA1244">
        <w:rPr>
          <w:rFonts w:ascii="Times New Roman" w:hAnsi="Times New Roman" w:cs="Times New Roman"/>
          <w:b/>
          <w:color w:val="auto"/>
        </w:rPr>
        <w:t>Н</w:t>
      </w:r>
      <w:r w:rsidR="00DC1907" w:rsidRPr="00AA1244">
        <w:rPr>
          <w:rFonts w:ascii="Times New Roman" w:hAnsi="Times New Roman" w:cs="Times New Roman"/>
          <w:b/>
          <w:color w:val="auto"/>
        </w:rPr>
        <w:t>астроечные образцы и отражатели</w:t>
      </w:r>
    </w:p>
    <w:p w14:paraId="4069245B" w14:textId="77777777" w:rsidR="00DC1907" w:rsidRPr="00AA1244" w:rsidRDefault="00DC1907" w:rsidP="00DC1907">
      <w:pPr>
        <w:spacing w:before="240" w:after="240" w:line="360" w:lineRule="auto"/>
        <w:ind w:firstLine="567"/>
        <w:jc w:val="both"/>
        <w:rPr>
          <w:rFonts w:ascii="Times New Roman" w:hAnsi="Times New Roman" w:cs="Times New Roman"/>
          <w:b/>
          <w:bCs/>
          <w:sz w:val="28"/>
          <w:szCs w:val="32"/>
        </w:rPr>
      </w:pPr>
      <w:bookmarkStart w:id="55" w:name="bookmark52"/>
      <w:r w:rsidRPr="00AA1244">
        <w:rPr>
          <w:rFonts w:ascii="Times New Roman" w:hAnsi="Times New Roman" w:cs="Times New Roman"/>
          <w:b/>
          <w:bCs/>
          <w:sz w:val="28"/>
          <w:szCs w:val="32"/>
        </w:rPr>
        <w:t>A.1 Настроечные отражатели</w:t>
      </w:r>
    </w:p>
    <w:p w14:paraId="1CA47ADF" w14:textId="434D5EC2" w:rsidR="00DC1907" w:rsidRPr="00AA1244" w:rsidRDefault="00DC1907" w:rsidP="00DC1907">
      <w:pPr>
        <w:spacing w:before="240" w:after="0" w:line="360" w:lineRule="auto"/>
        <w:ind w:firstLine="567"/>
        <w:jc w:val="both"/>
        <w:rPr>
          <w:rFonts w:ascii="Times New Roman" w:hAnsi="Times New Roman" w:cs="Times New Roman"/>
          <w:bCs/>
          <w:sz w:val="28"/>
          <w:szCs w:val="32"/>
        </w:rPr>
      </w:pPr>
      <w:r w:rsidRPr="00AA1244">
        <w:rPr>
          <w:rFonts w:ascii="Times New Roman" w:hAnsi="Times New Roman" w:cs="Times New Roman"/>
          <w:bCs/>
          <w:sz w:val="28"/>
          <w:szCs w:val="32"/>
        </w:rPr>
        <w:t xml:space="preserve">Для толщин </w:t>
      </w:r>
      <w:r w:rsidR="0015336D" w:rsidRPr="00AA1244">
        <w:rPr>
          <w:rFonts w:ascii="Times New Roman" w:hAnsi="Times New Roman" w:cs="Times New Roman"/>
          <w:bCs/>
          <w:sz w:val="28"/>
          <w:szCs w:val="32"/>
        </w:rPr>
        <w:t>от</w:t>
      </w:r>
      <w:r w:rsidRPr="00AA1244">
        <w:rPr>
          <w:rFonts w:ascii="Times New Roman" w:hAnsi="Times New Roman" w:cs="Times New Roman"/>
          <w:bCs/>
          <w:sz w:val="28"/>
          <w:szCs w:val="32"/>
        </w:rPr>
        <w:t xml:space="preserve"> 6 мм </w:t>
      </w:r>
      <w:r w:rsidR="0015336D" w:rsidRPr="00AA1244">
        <w:rPr>
          <w:rFonts w:ascii="Times New Roman" w:hAnsi="Times New Roman" w:cs="Times New Roman"/>
          <w:bCs/>
          <w:sz w:val="28"/>
          <w:szCs w:val="32"/>
        </w:rPr>
        <w:t>до</w:t>
      </w:r>
      <w:r w:rsidRPr="00AA1244">
        <w:rPr>
          <w:rFonts w:ascii="Times New Roman" w:hAnsi="Times New Roman" w:cs="Times New Roman"/>
          <w:bCs/>
          <w:sz w:val="28"/>
          <w:szCs w:val="32"/>
        </w:rPr>
        <w:t xml:space="preserve"> 25 мм рекомендуется использовать не менее трёх настроечных отражателей</w:t>
      </w:r>
      <w:r w:rsidR="002515B3" w:rsidRPr="00AA1244">
        <w:rPr>
          <w:rFonts w:ascii="Times New Roman" w:hAnsi="Times New Roman" w:cs="Times New Roman"/>
          <w:bCs/>
          <w:sz w:val="28"/>
          <w:szCs w:val="32"/>
        </w:rPr>
        <w:t xml:space="preserve">, расположенных по всей толщине образца (смотри рисунок </w:t>
      </w:r>
      <w:r w:rsidR="00760530" w:rsidRPr="00AA1244">
        <w:rPr>
          <w:rFonts w:ascii="Times New Roman" w:hAnsi="Times New Roman" w:cs="Times New Roman"/>
          <w:bCs/>
          <w:sz w:val="28"/>
          <w:szCs w:val="32"/>
        </w:rPr>
        <w:t>А.</w:t>
      </w:r>
      <w:r w:rsidR="002515B3" w:rsidRPr="00AA1244">
        <w:rPr>
          <w:rFonts w:ascii="Times New Roman" w:hAnsi="Times New Roman" w:cs="Times New Roman"/>
          <w:bCs/>
          <w:sz w:val="28"/>
          <w:szCs w:val="32"/>
        </w:rPr>
        <w:t>1)</w:t>
      </w:r>
      <w:r w:rsidRPr="00AA1244">
        <w:rPr>
          <w:rFonts w:ascii="Times New Roman" w:hAnsi="Times New Roman" w:cs="Times New Roman"/>
          <w:bCs/>
          <w:sz w:val="28"/>
          <w:szCs w:val="32"/>
        </w:rPr>
        <w:t xml:space="preserve">. Отражатели </w:t>
      </w:r>
      <w:r w:rsidR="00760530" w:rsidRPr="00AA1244">
        <w:rPr>
          <w:rFonts w:ascii="Times New Roman" w:hAnsi="Times New Roman" w:cs="Times New Roman"/>
          <w:bCs/>
          <w:sz w:val="28"/>
          <w:szCs w:val="32"/>
        </w:rPr>
        <w:t>могут</w:t>
      </w:r>
      <w:r w:rsidR="0019310C" w:rsidRPr="00AA1244">
        <w:rPr>
          <w:rFonts w:ascii="Times New Roman" w:hAnsi="Times New Roman" w:cs="Times New Roman"/>
          <w:bCs/>
          <w:sz w:val="28"/>
          <w:szCs w:val="32"/>
        </w:rPr>
        <w:t xml:space="preserve"> быть изготовлены механическим способом в одном или более образцах</w:t>
      </w:r>
      <w:r w:rsidRPr="00AA1244">
        <w:rPr>
          <w:rFonts w:ascii="Times New Roman" w:hAnsi="Times New Roman" w:cs="Times New Roman"/>
          <w:bCs/>
          <w:sz w:val="28"/>
          <w:szCs w:val="32"/>
        </w:rPr>
        <w:t>.</w:t>
      </w:r>
    </w:p>
    <w:p w14:paraId="6D0A7F3F" w14:textId="4B49B60B" w:rsidR="0019310C" w:rsidRPr="00AA1244" w:rsidRDefault="00DC1907" w:rsidP="0019310C">
      <w:pPr>
        <w:spacing w:after="0" w:line="360" w:lineRule="auto"/>
        <w:ind w:firstLine="567"/>
        <w:jc w:val="both"/>
        <w:rPr>
          <w:rFonts w:ascii="Times New Roman" w:hAnsi="Times New Roman" w:cs="Times New Roman"/>
          <w:bCs/>
          <w:sz w:val="28"/>
          <w:szCs w:val="32"/>
        </w:rPr>
      </w:pPr>
      <w:r w:rsidRPr="00AA1244">
        <w:rPr>
          <w:rFonts w:ascii="Times New Roman" w:hAnsi="Times New Roman" w:cs="Times New Roman"/>
          <w:bCs/>
          <w:sz w:val="28"/>
          <w:szCs w:val="32"/>
        </w:rPr>
        <w:t xml:space="preserve">Для толщин </w:t>
      </w:r>
      <w:r w:rsidR="0015336D" w:rsidRPr="00AA1244">
        <w:rPr>
          <w:rFonts w:ascii="Times New Roman" w:hAnsi="Times New Roman" w:cs="Times New Roman"/>
          <w:bCs/>
          <w:sz w:val="28"/>
          <w:szCs w:val="32"/>
        </w:rPr>
        <w:t>свыше</w:t>
      </w:r>
      <w:r w:rsidRPr="00AA1244">
        <w:rPr>
          <w:rFonts w:ascii="Times New Roman" w:hAnsi="Times New Roman" w:cs="Times New Roman"/>
          <w:bCs/>
          <w:sz w:val="28"/>
          <w:szCs w:val="32"/>
        </w:rPr>
        <w:t xml:space="preserve"> 25 мм рекомендуется использовать не менее пяти настроечных отражателей</w:t>
      </w:r>
      <w:r w:rsidR="002515B3" w:rsidRPr="00AA1244">
        <w:rPr>
          <w:rFonts w:ascii="Times New Roman" w:hAnsi="Times New Roman" w:cs="Times New Roman"/>
          <w:bCs/>
          <w:sz w:val="28"/>
          <w:szCs w:val="32"/>
        </w:rPr>
        <w:t>,</w:t>
      </w:r>
      <w:r w:rsidR="002515B3" w:rsidRPr="00AA1244">
        <w:t xml:space="preserve"> </w:t>
      </w:r>
      <w:r w:rsidR="002515B3" w:rsidRPr="00AA1244">
        <w:rPr>
          <w:rFonts w:ascii="Times New Roman" w:hAnsi="Times New Roman" w:cs="Times New Roman"/>
          <w:bCs/>
          <w:sz w:val="28"/>
          <w:szCs w:val="32"/>
        </w:rPr>
        <w:t xml:space="preserve">расположенных по всей толщине образца (смотри рисунок </w:t>
      </w:r>
      <w:r w:rsidR="00760530" w:rsidRPr="00AA1244">
        <w:rPr>
          <w:rFonts w:ascii="Times New Roman" w:hAnsi="Times New Roman" w:cs="Times New Roman"/>
          <w:bCs/>
          <w:sz w:val="28"/>
          <w:szCs w:val="32"/>
        </w:rPr>
        <w:t>А.</w:t>
      </w:r>
      <w:r w:rsidR="002515B3" w:rsidRPr="00AA1244">
        <w:rPr>
          <w:rFonts w:ascii="Times New Roman" w:hAnsi="Times New Roman" w:cs="Times New Roman"/>
          <w:bCs/>
          <w:sz w:val="28"/>
          <w:szCs w:val="32"/>
        </w:rPr>
        <w:t>2)</w:t>
      </w:r>
      <w:r w:rsidRPr="00AA1244">
        <w:rPr>
          <w:rFonts w:ascii="Times New Roman" w:hAnsi="Times New Roman" w:cs="Times New Roman"/>
          <w:bCs/>
          <w:sz w:val="28"/>
          <w:szCs w:val="32"/>
        </w:rPr>
        <w:t xml:space="preserve">. </w:t>
      </w:r>
      <w:r w:rsidR="0019310C" w:rsidRPr="00AA1244">
        <w:rPr>
          <w:rFonts w:ascii="Times New Roman" w:hAnsi="Times New Roman" w:cs="Times New Roman"/>
          <w:bCs/>
          <w:sz w:val="28"/>
          <w:szCs w:val="32"/>
        </w:rPr>
        <w:t>Отражатели должны быть изготовлены механическим способом в одном или более образцах.</w:t>
      </w:r>
    </w:p>
    <w:p w14:paraId="46C0839B" w14:textId="3EC4EEA1" w:rsidR="00DC1907" w:rsidRPr="00AA1244" w:rsidRDefault="00AA6B78" w:rsidP="0019310C">
      <w:pPr>
        <w:spacing w:after="0" w:line="360" w:lineRule="auto"/>
        <w:ind w:firstLine="567"/>
        <w:jc w:val="both"/>
        <w:rPr>
          <w:rFonts w:ascii="Times New Roman" w:hAnsi="Times New Roman" w:cs="Times New Roman"/>
          <w:bCs/>
          <w:sz w:val="28"/>
          <w:szCs w:val="32"/>
        </w:rPr>
      </w:pPr>
      <w:r w:rsidRPr="00AA1244">
        <w:rPr>
          <w:rFonts w:ascii="Times New Roman" w:hAnsi="Times New Roman" w:cs="Times New Roman"/>
          <w:bCs/>
          <w:sz w:val="28"/>
          <w:szCs w:val="32"/>
        </w:rPr>
        <w:t>Допуск на</w:t>
      </w:r>
      <w:r w:rsidR="0019310C" w:rsidRPr="00AA1244">
        <w:rPr>
          <w:rFonts w:ascii="Times New Roman" w:hAnsi="Times New Roman" w:cs="Times New Roman"/>
          <w:bCs/>
          <w:sz w:val="28"/>
          <w:szCs w:val="32"/>
        </w:rPr>
        <w:t xml:space="preserve"> изготовлени</w:t>
      </w:r>
      <w:r w:rsidRPr="00AA1244">
        <w:rPr>
          <w:rFonts w:ascii="Times New Roman" w:hAnsi="Times New Roman" w:cs="Times New Roman"/>
          <w:bCs/>
          <w:sz w:val="28"/>
          <w:szCs w:val="32"/>
        </w:rPr>
        <w:t>е</w:t>
      </w:r>
      <w:r w:rsidR="0019310C" w:rsidRPr="00AA1244">
        <w:rPr>
          <w:rFonts w:ascii="Times New Roman" w:hAnsi="Times New Roman" w:cs="Times New Roman"/>
          <w:bCs/>
          <w:sz w:val="28"/>
          <w:szCs w:val="32"/>
        </w:rPr>
        <w:t xml:space="preserve"> настроечных отражателей:</w:t>
      </w:r>
    </w:p>
    <w:p w14:paraId="6285A48D" w14:textId="77777777" w:rsidR="00DC1907" w:rsidRPr="00AA1244" w:rsidRDefault="00DC1907" w:rsidP="00DC1907">
      <w:pPr>
        <w:spacing w:after="0" w:line="360" w:lineRule="auto"/>
        <w:ind w:firstLine="567"/>
        <w:rPr>
          <w:rFonts w:ascii="Times New Roman" w:hAnsi="Times New Roman" w:cs="Times New Roman"/>
          <w:bCs/>
          <w:sz w:val="28"/>
          <w:szCs w:val="32"/>
        </w:rPr>
      </w:pPr>
      <w:r w:rsidRPr="00AA1244">
        <w:rPr>
          <w:rFonts w:ascii="Times New Roman" w:hAnsi="Times New Roman" w:cs="Times New Roman"/>
          <w:bCs/>
          <w:sz w:val="28"/>
          <w:szCs w:val="32"/>
        </w:rPr>
        <w:t>- диаметр: ± 0,2 мм</w:t>
      </w:r>
    </w:p>
    <w:p w14:paraId="3C06ADDC" w14:textId="77777777" w:rsidR="00DC1907" w:rsidRPr="00AA1244" w:rsidRDefault="00DC1907" w:rsidP="00DC1907">
      <w:pPr>
        <w:spacing w:after="0" w:line="360" w:lineRule="auto"/>
        <w:ind w:firstLine="567"/>
        <w:rPr>
          <w:rFonts w:ascii="Times New Roman" w:hAnsi="Times New Roman" w:cs="Times New Roman"/>
          <w:bCs/>
          <w:sz w:val="28"/>
          <w:szCs w:val="32"/>
        </w:rPr>
      </w:pPr>
      <w:r w:rsidRPr="00AA1244">
        <w:rPr>
          <w:rFonts w:ascii="Times New Roman" w:hAnsi="Times New Roman" w:cs="Times New Roman"/>
          <w:bCs/>
          <w:sz w:val="28"/>
          <w:szCs w:val="32"/>
        </w:rPr>
        <w:t>- длина: ± 2 мм</w:t>
      </w:r>
    </w:p>
    <w:p w14:paraId="67489554" w14:textId="77777777" w:rsidR="00DC1907" w:rsidRPr="00AA1244" w:rsidRDefault="00DC1907" w:rsidP="00DC1907">
      <w:pPr>
        <w:spacing w:after="0" w:line="360" w:lineRule="auto"/>
        <w:ind w:firstLine="567"/>
        <w:rPr>
          <w:rFonts w:ascii="Times New Roman" w:hAnsi="Times New Roman" w:cs="Times New Roman"/>
          <w:bCs/>
          <w:sz w:val="28"/>
          <w:szCs w:val="32"/>
        </w:rPr>
      </w:pPr>
      <w:r w:rsidRPr="00AA1244">
        <w:rPr>
          <w:rFonts w:ascii="Times New Roman" w:hAnsi="Times New Roman" w:cs="Times New Roman"/>
          <w:bCs/>
          <w:sz w:val="28"/>
          <w:szCs w:val="32"/>
        </w:rPr>
        <w:t>- угол: ± 2°</w:t>
      </w:r>
    </w:p>
    <w:p w14:paraId="6695B17F" w14:textId="77777777" w:rsidR="00DC1907" w:rsidRPr="00AA1244" w:rsidRDefault="00DC1907" w:rsidP="00DC1907">
      <w:pPr>
        <w:spacing w:after="0" w:line="360" w:lineRule="auto"/>
        <w:ind w:firstLine="567"/>
        <w:jc w:val="both"/>
        <w:rPr>
          <w:rFonts w:ascii="Times New Roman" w:hAnsi="Times New Roman" w:cs="Times New Roman"/>
          <w:bCs/>
          <w:sz w:val="28"/>
          <w:szCs w:val="32"/>
        </w:rPr>
      </w:pPr>
      <w:r w:rsidRPr="00AA1244">
        <w:rPr>
          <w:rFonts w:ascii="Times New Roman" w:hAnsi="Times New Roman" w:cs="Times New Roman"/>
          <w:bCs/>
          <w:sz w:val="28"/>
          <w:szCs w:val="32"/>
        </w:rPr>
        <w:t xml:space="preserve">- Таблицы A.1, A.2 и A.3 описывают настроечные отражатели на разные толщины стенок. </w:t>
      </w:r>
      <w:r w:rsidR="0019310C" w:rsidRPr="00AA1244">
        <w:rPr>
          <w:rFonts w:ascii="Times New Roman" w:hAnsi="Times New Roman" w:cs="Times New Roman"/>
          <w:bCs/>
          <w:sz w:val="28"/>
          <w:szCs w:val="32"/>
        </w:rPr>
        <w:t xml:space="preserve">При использовании </w:t>
      </w:r>
      <w:r w:rsidR="0015336D" w:rsidRPr="00AA1244">
        <w:rPr>
          <w:rFonts w:ascii="Times New Roman" w:hAnsi="Times New Roman" w:cs="Times New Roman"/>
          <w:bCs/>
          <w:sz w:val="28"/>
          <w:szCs w:val="32"/>
          <w:lang w:val="en-US"/>
        </w:rPr>
        <w:t>TOFD</w:t>
      </w:r>
      <w:r w:rsidR="0019310C" w:rsidRPr="00AA1244">
        <w:rPr>
          <w:rFonts w:ascii="Times New Roman" w:hAnsi="Times New Roman" w:cs="Times New Roman"/>
          <w:bCs/>
          <w:sz w:val="28"/>
          <w:szCs w:val="32"/>
        </w:rPr>
        <w:t xml:space="preserve"> контроля</w:t>
      </w:r>
      <w:r w:rsidRPr="00AA1244">
        <w:rPr>
          <w:rFonts w:ascii="Times New Roman" w:hAnsi="Times New Roman" w:cs="Times New Roman"/>
          <w:bCs/>
          <w:sz w:val="28"/>
          <w:szCs w:val="32"/>
        </w:rPr>
        <w:t xml:space="preserve">, </w:t>
      </w:r>
      <w:r w:rsidR="0019310C" w:rsidRPr="00AA1244">
        <w:rPr>
          <w:rFonts w:ascii="Times New Roman" w:hAnsi="Times New Roman" w:cs="Times New Roman"/>
          <w:bCs/>
          <w:sz w:val="28"/>
          <w:szCs w:val="32"/>
        </w:rPr>
        <w:t>необходимо</w:t>
      </w:r>
      <w:r w:rsidRPr="00AA1244">
        <w:rPr>
          <w:rFonts w:ascii="Times New Roman" w:hAnsi="Times New Roman" w:cs="Times New Roman"/>
          <w:bCs/>
          <w:sz w:val="28"/>
          <w:szCs w:val="32"/>
        </w:rPr>
        <w:t xml:space="preserve"> ссылаться на ISO 10863 для получения деталей по </w:t>
      </w:r>
      <w:r w:rsidR="0019310C" w:rsidRPr="00AA1244">
        <w:rPr>
          <w:rFonts w:ascii="Times New Roman" w:hAnsi="Times New Roman" w:cs="Times New Roman"/>
          <w:bCs/>
          <w:sz w:val="28"/>
          <w:szCs w:val="32"/>
        </w:rPr>
        <w:t>настроечным пазам.</w:t>
      </w:r>
    </w:p>
    <w:p w14:paraId="17C74A41" w14:textId="77777777" w:rsidR="00704D21" w:rsidRPr="00AA1244" w:rsidRDefault="00704D21" w:rsidP="00E37366">
      <w:pPr>
        <w:spacing w:after="0" w:line="360" w:lineRule="auto"/>
        <w:rPr>
          <w:rFonts w:ascii="Times New Roman" w:hAnsi="Times New Roman" w:cs="Times New Roman"/>
          <w:sz w:val="28"/>
          <w:szCs w:val="28"/>
        </w:rPr>
      </w:pPr>
    </w:p>
    <w:p w14:paraId="53784F6B" w14:textId="77777777" w:rsidR="00DC1907" w:rsidRPr="00AA1244" w:rsidRDefault="00DC1907" w:rsidP="00E37366">
      <w:pPr>
        <w:spacing w:after="0" w:line="360" w:lineRule="auto"/>
        <w:rPr>
          <w:rFonts w:ascii="Times New Roman" w:hAnsi="Times New Roman" w:cs="Times New Roman"/>
          <w:sz w:val="28"/>
          <w:szCs w:val="28"/>
        </w:rPr>
      </w:pPr>
      <w:r w:rsidRPr="00AA1244">
        <w:rPr>
          <w:rFonts w:ascii="Times New Roman" w:hAnsi="Times New Roman" w:cs="Times New Roman"/>
          <w:sz w:val="28"/>
          <w:szCs w:val="28"/>
        </w:rPr>
        <w:t xml:space="preserve">Т а б л и ц а A.1 - Длина и глубина </w:t>
      </w:r>
      <w:r w:rsidR="00504A84" w:rsidRPr="00AA1244">
        <w:rPr>
          <w:rFonts w:ascii="Times New Roman" w:hAnsi="Times New Roman" w:cs="Times New Roman"/>
          <w:sz w:val="28"/>
          <w:szCs w:val="28"/>
        </w:rPr>
        <w:t>пазов</w:t>
      </w:r>
      <w:r w:rsidRPr="00AA1244">
        <w:rPr>
          <w:rFonts w:ascii="Times New Roman" w:hAnsi="Times New Roman" w:cs="Times New Roman"/>
          <w:sz w:val="28"/>
          <w:szCs w:val="28"/>
        </w:rPr>
        <w:t xml:space="preserve"> в настроечном образце</w:t>
      </w:r>
    </w:p>
    <w:p w14:paraId="498B915D" w14:textId="77777777" w:rsidR="00DC1907" w:rsidRPr="00AA1244" w:rsidRDefault="00DC1907" w:rsidP="00DC1907">
      <w:pPr>
        <w:spacing w:after="0" w:line="360" w:lineRule="auto"/>
        <w:ind w:firstLine="567"/>
        <w:jc w:val="right"/>
        <w:rPr>
          <w:rFonts w:ascii="Times New Roman" w:hAnsi="Times New Roman" w:cs="Times New Roman"/>
          <w:bCs/>
          <w:sz w:val="24"/>
          <w:szCs w:val="24"/>
        </w:rPr>
      </w:pPr>
      <w:r w:rsidRPr="00AA1244">
        <w:rPr>
          <w:rFonts w:ascii="Times New Roman" w:hAnsi="Times New Roman" w:cs="Times New Roman"/>
          <w:bCs/>
          <w:sz w:val="24"/>
          <w:szCs w:val="24"/>
        </w:rPr>
        <w:t>Размеры в мм</w:t>
      </w:r>
    </w:p>
    <w:tbl>
      <w:tblPr>
        <w:tblStyle w:val="af1"/>
        <w:tblW w:w="0" w:type="auto"/>
        <w:tblLook w:val="04A0" w:firstRow="1" w:lastRow="0" w:firstColumn="1" w:lastColumn="0" w:noHBand="0" w:noVBand="1"/>
      </w:tblPr>
      <w:tblGrid>
        <w:gridCol w:w="2499"/>
        <w:gridCol w:w="2499"/>
        <w:gridCol w:w="2499"/>
        <w:gridCol w:w="2499"/>
      </w:tblGrid>
      <w:tr w:rsidR="00DC1907" w:rsidRPr="00AA1244" w14:paraId="06100DEE" w14:textId="77777777" w:rsidTr="00B57FB6">
        <w:tc>
          <w:tcPr>
            <w:tcW w:w="2499" w:type="dxa"/>
            <w:tcBorders>
              <w:bottom w:val="double" w:sz="4" w:space="0" w:color="auto"/>
            </w:tcBorders>
            <w:vAlign w:val="center"/>
          </w:tcPr>
          <w:p w14:paraId="0A54804B" w14:textId="77777777" w:rsidR="00DC1907" w:rsidRPr="00AA1244" w:rsidRDefault="00DC1907" w:rsidP="00AF7FCD">
            <w:pPr>
              <w:jc w:val="center"/>
              <w:rPr>
                <w:bCs/>
                <w:sz w:val="24"/>
                <w:szCs w:val="24"/>
                <w:lang w:val="en-US"/>
              </w:rPr>
            </w:pPr>
            <w:r w:rsidRPr="00AA1244">
              <w:rPr>
                <w:bCs/>
                <w:sz w:val="24"/>
                <w:szCs w:val="24"/>
              </w:rPr>
              <w:t>Толщина,</w:t>
            </w:r>
            <w:r w:rsidRPr="00AA1244">
              <w:rPr>
                <w:bCs/>
                <w:sz w:val="24"/>
                <w:szCs w:val="24"/>
              </w:rPr>
              <w:br/>
            </w:r>
            <w:r w:rsidRPr="00AA1244">
              <w:rPr>
                <w:bCs/>
                <w:i/>
                <w:sz w:val="24"/>
                <w:szCs w:val="24"/>
                <w:lang w:val="en-US"/>
              </w:rPr>
              <w:t>t</w:t>
            </w:r>
          </w:p>
        </w:tc>
        <w:tc>
          <w:tcPr>
            <w:tcW w:w="2499" w:type="dxa"/>
            <w:tcBorders>
              <w:bottom w:val="double" w:sz="4" w:space="0" w:color="auto"/>
            </w:tcBorders>
            <w:vAlign w:val="center"/>
          </w:tcPr>
          <w:p w14:paraId="66CA791D" w14:textId="77777777" w:rsidR="00DC1907" w:rsidRPr="00AA1244" w:rsidRDefault="00DC1907" w:rsidP="00AF7FCD">
            <w:pPr>
              <w:jc w:val="center"/>
              <w:rPr>
                <w:bCs/>
                <w:sz w:val="24"/>
                <w:szCs w:val="24"/>
              </w:rPr>
            </w:pPr>
            <w:r w:rsidRPr="00AA1244">
              <w:rPr>
                <w:bCs/>
                <w:sz w:val="24"/>
                <w:szCs w:val="24"/>
              </w:rPr>
              <w:t>Длина,</w:t>
            </w:r>
            <w:r w:rsidRPr="00AA1244">
              <w:rPr>
                <w:bCs/>
                <w:sz w:val="24"/>
                <w:szCs w:val="24"/>
              </w:rPr>
              <w:br/>
            </w:r>
            <w:r w:rsidRPr="00AA1244">
              <w:rPr>
                <w:bCs/>
                <w:i/>
                <w:sz w:val="24"/>
                <w:szCs w:val="24"/>
                <w:lang w:val="en-US"/>
              </w:rPr>
              <w:t>l</w:t>
            </w:r>
          </w:p>
        </w:tc>
        <w:tc>
          <w:tcPr>
            <w:tcW w:w="2499" w:type="dxa"/>
            <w:tcBorders>
              <w:bottom w:val="double" w:sz="4" w:space="0" w:color="auto"/>
            </w:tcBorders>
            <w:vAlign w:val="center"/>
          </w:tcPr>
          <w:p w14:paraId="00952C66" w14:textId="77777777" w:rsidR="00DC1907" w:rsidRPr="00AA1244" w:rsidRDefault="00F3167B" w:rsidP="00AF7FCD">
            <w:pPr>
              <w:jc w:val="center"/>
              <w:rPr>
                <w:bCs/>
                <w:sz w:val="24"/>
                <w:szCs w:val="24"/>
              </w:rPr>
            </w:pPr>
            <w:r w:rsidRPr="00AA1244">
              <w:rPr>
                <w:bCs/>
                <w:sz w:val="24"/>
                <w:szCs w:val="24"/>
              </w:rPr>
              <w:t>Глубина</w:t>
            </w:r>
            <w:r w:rsidR="00DC1907" w:rsidRPr="00AA1244">
              <w:rPr>
                <w:bCs/>
                <w:sz w:val="24"/>
                <w:szCs w:val="24"/>
              </w:rPr>
              <w:t xml:space="preserve">, </w:t>
            </w:r>
            <w:r w:rsidR="00DC1907" w:rsidRPr="00AA1244">
              <w:rPr>
                <w:bCs/>
                <w:sz w:val="24"/>
                <w:szCs w:val="24"/>
              </w:rPr>
              <w:br/>
            </w:r>
            <w:r w:rsidR="00DC1907" w:rsidRPr="00AA1244">
              <w:rPr>
                <w:bCs/>
                <w:i/>
                <w:sz w:val="24"/>
                <w:szCs w:val="24"/>
                <w:lang w:val="en-US"/>
              </w:rPr>
              <w:t>h</w:t>
            </w:r>
          </w:p>
        </w:tc>
        <w:tc>
          <w:tcPr>
            <w:tcW w:w="2499" w:type="dxa"/>
            <w:tcBorders>
              <w:bottom w:val="double" w:sz="4" w:space="0" w:color="auto"/>
            </w:tcBorders>
            <w:vAlign w:val="center"/>
          </w:tcPr>
          <w:p w14:paraId="75D4F6E1" w14:textId="77777777" w:rsidR="00DC1907" w:rsidRPr="00AA1244" w:rsidRDefault="00DC1907" w:rsidP="00AF7FCD">
            <w:pPr>
              <w:jc w:val="center"/>
              <w:rPr>
                <w:bCs/>
                <w:sz w:val="24"/>
                <w:szCs w:val="24"/>
                <w:lang w:val="en-US"/>
              </w:rPr>
            </w:pPr>
            <w:r w:rsidRPr="00AA1244">
              <w:rPr>
                <w:bCs/>
                <w:sz w:val="24"/>
                <w:szCs w:val="24"/>
              </w:rPr>
              <w:t xml:space="preserve">Ширина, </w:t>
            </w:r>
            <w:r w:rsidRPr="00AA1244">
              <w:rPr>
                <w:bCs/>
                <w:sz w:val="24"/>
                <w:szCs w:val="24"/>
              </w:rPr>
              <w:br/>
            </w:r>
            <w:r w:rsidRPr="00AA1244">
              <w:rPr>
                <w:bCs/>
                <w:i/>
                <w:sz w:val="24"/>
                <w:szCs w:val="24"/>
                <w:lang w:val="en-US"/>
              </w:rPr>
              <w:t>b</w:t>
            </w:r>
          </w:p>
        </w:tc>
      </w:tr>
      <w:tr w:rsidR="00DC1907" w:rsidRPr="00AA1244" w14:paraId="1F31B8D4" w14:textId="77777777" w:rsidTr="00B57FB6">
        <w:tc>
          <w:tcPr>
            <w:tcW w:w="2499" w:type="dxa"/>
            <w:tcBorders>
              <w:top w:val="double" w:sz="4" w:space="0" w:color="auto"/>
            </w:tcBorders>
            <w:vAlign w:val="center"/>
          </w:tcPr>
          <w:p w14:paraId="30F3099A" w14:textId="77777777" w:rsidR="00DC1907" w:rsidRPr="00AA1244" w:rsidRDefault="00804ED5" w:rsidP="00DC1907">
            <w:pPr>
              <w:spacing w:line="360" w:lineRule="auto"/>
              <w:jc w:val="center"/>
              <w:rPr>
                <w:bCs/>
                <w:sz w:val="24"/>
                <w:szCs w:val="24"/>
                <w:lang w:val="en-US"/>
              </w:rPr>
            </w:pPr>
            <w:r w:rsidRPr="00AA1244">
              <w:rPr>
                <w:bCs/>
                <w:sz w:val="24"/>
                <w:szCs w:val="24"/>
              </w:rPr>
              <w:t>6</w:t>
            </w:r>
            <w:r w:rsidRPr="00AA1244">
              <w:rPr>
                <w:bCs/>
                <w:sz w:val="24"/>
                <w:szCs w:val="24"/>
                <w:lang w:val="en-US"/>
              </w:rPr>
              <w:t xml:space="preserve"> </w:t>
            </w:r>
            <w:proofErr w:type="gramStart"/>
            <w:r w:rsidRPr="00AA1244">
              <w:rPr>
                <w:bCs/>
                <w:sz w:val="24"/>
                <w:szCs w:val="24"/>
                <w:lang w:val="en-US"/>
              </w:rPr>
              <w:t xml:space="preserve">&lt; </w:t>
            </w:r>
            <w:r w:rsidRPr="00AA1244">
              <w:rPr>
                <w:bCs/>
                <w:i/>
                <w:sz w:val="24"/>
                <w:szCs w:val="24"/>
                <w:lang w:val="en-US"/>
              </w:rPr>
              <w:t>t</w:t>
            </w:r>
            <w:proofErr w:type="gramEnd"/>
            <w:r w:rsidRPr="00AA1244">
              <w:rPr>
                <w:bCs/>
                <w:sz w:val="24"/>
                <w:szCs w:val="24"/>
                <w:lang w:val="en-US"/>
              </w:rPr>
              <w:t xml:space="preserve"> ≤ 40 </w:t>
            </w:r>
          </w:p>
        </w:tc>
        <w:tc>
          <w:tcPr>
            <w:tcW w:w="2499" w:type="dxa"/>
            <w:tcBorders>
              <w:top w:val="double" w:sz="4" w:space="0" w:color="auto"/>
            </w:tcBorders>
            <w:vAlign w:val="center"/>
          </w:tcPr>
          <w:p w14:paraId="76C41DE0" w14:textId="77777777" w:rsidR="00DC1907" w:rsidRPr="00AA1244" w:rsidRDefault="00804ED5" w:rsidP="00DC1907">
            <w:pPr>
              <w:spacing w:line="360" w:lineRule="auto"/>
              <w:jc w:val="center"/>
              <w:rPr>
                <w:bCs/>
                <w:sz w:val="24"/>
                <w:szCs w:val="24"/>
                <w:lang w:val="en-US"/>
              </w:rPr>
            </w:pPr>
            <w:r w:rsidRPr="00AA1244">
              <w:rPr>
                <w:bCs/>
                <w:i/>
                <w:sz w:val="24"/>
                <w:szCs w:val="24"/>
                <w:lang w:val="en-US"/>
              </w:rPr>
              <w:t>t</w:t>
            </w:r>
          </w:p>
        </w:tc>
        <w:tc>
          <w:tcPr>
            <w:tcW w:w="2499" w:type="dxa"/>
            <w:tcBorders>
              <w:top w:val="double" w:sz="4" w:space="0" w:color="auto"/>
            </w:tcBorders>
            <w:vAlign w:val="center"/>
          </w:tcPr>
          <w:p w14:paraId="5CBB1EC6" w14:textId="77777777" w:rsidR="00DC1907" w:rsidRPr="00AA1244" w:rsidRDefault="00804ED5" w:rsidP="00DC1907">
            <w:pPr>
              <w:spacing w:line="360" w:lineRule="auto"/>
              <w:jc w:val="center"/>
              <w:rPr>
                <w:bCs/>
                <w:sz w:val="24"/>
                <w:szCs w:val="24"/>
                <w:lang w:val="en-US"/>
              </w:rPr>
            </w:pPr>
            <w:r w:rsidRPr="00AA1244">
              <w:rPr>
                <w:bCs/>
                <w:sz w:val="24"/>
                <w:szCs w:val="24"/>
                <w:lang w:val="en-US"/>
              </w:rPr>
              <w:t>1 ± 0,2</w:t>
            </w:r>
          </w:p>
        </w:tc>
        <w:tc>
          <w:tcPr>
            <w:tcW w:w="2499" w:type="dxa"/>
            <w:tcBorders>
              <w:top w:val="double" w:sz="4" w:space="0" w:color="auto"/>
            </w:tcBorders>
            <w:vAlign w:val="center"/>
          </w:tcPr>
          <w:p w14:paraId="11986A46" w14:textId="77777777" w:rsidR="00DC1907" w:rsidRPr="00AA1244" w:rsidRDefault="00804ED5" w:rsidP="00804ED5">
            <w:pPr>
              <w:spacing w:line="360" w:lineRule="auto"/>
              <w:jc w:val="center"/>
              <w:rPr>
                <w:bCs/>
                <w:sz w:val="24"/>
                <w:szCs w:val="24"/>
              </w:rPr>
            </w:pPr>
            <w:r w:rsidRPr="00AA1244">
              <w:rPr>
                <w:bCs/>
                <w:sz w:val="24"/>
                <w:szCs w:val="24"/>
                <w:lang w:val="en-US"/>
              </w:rPr>
              <w:t>0,2 ± 0,05</w:t>
            </w:r>
          </w:p>
        </w:tc>
      </w:tr>
      <w:tr w:rsidR="00DC1907" w:rsidRPr="00AA1244" w14:paraId="16FF9B66" w14:textId="77777777" w:rsidTr="00DC1907">
        <w:tc>
          <w:tcPr>
            <w:tcW w:w="2499" w:type="dxa"/>
            <w:vAlign w:val="center"/>
          </w:tcPr>
          <w:p w14:paraId="518C55BC" w14:textId="77777777" w:rsidR="00DC1907" w:rsidRPr="00AA1244" w:rsidRDefault="00804ED5" w:rsidP="00DC1907">
            <w:pPr>
              <w:spacing w:line="360" w:lineRule="auto"/>
              <w:jc w:val="center"/>
              <w:rPr>
                <w:bCs/>
                <w:sz w:val="24"/>
                <w:szCs w:val="24"/>
                <w:lang w:val="en-US"/>
              </w:rPr>
            </w:pPr>
            <w:r w:rsidRPr="00AA1244">
              <w:rPr>
                <w:bCs/>
                <w:sz w:val="24"/>
                <w:szCs w:val="24"/>
                <w:lang w:val="en-US"/>
              </w:rPr>
              <w:t xml:space="preserve">40 &lt; </w:t>
            </w:r>
            <w:r w:rsidRPr="00AA1244">
              <w:rPr>
                <w:bCs/>
                <w:i/>
                <w:sz w:val="24"/>
                <w:szCs w:val="24"/>
                <w:lang w:val="en-US"/>
              </w:rPr>
              <w:t>t</w:t>
            </w:r>
            <w:r w:rsidRPr="00AA1244">
              <w:rPr>
                <w:bCs/>
                <w:sz w:val="24"/>
                <w:szCs w:val="24"/>
                <w:lang w:val="en-US"/>
              </w:rPr>
              <w:t xml:space="preserve"> </w:t>
            </w:r>
            <w:proofErr w:type="gramStart"/>
            <w:r w:rsidRPr="00AA1244">
              <w:rPr>
                <w:bCs/>
                <w:sz w:val="24"/>
                <w:szCs w:val="24"/>
                <w:lang w:val="en-US"/>
              </w:rPr>
              <w:t>≤  60</w:t>
            </w:r>
            <w:proofErr w:type="gramEnd"/>
          </w:p>
        </w:tc>
        <w:tc>
          <w:tcPr>
            <w:tcW w:w="2499" w:type="dxa"/>
            <w:vAlign w:val="center"/>
          </w:tcPr>
          <w:p w14:paraId="0FC1FA65" w14:textId="77777777" w:rsidR="00DC1907" w:rsidRPr="00AA1244" w:rsidRDefault="00804ED5" w:rsidP="00DC1907">
            <w:pPr>
              <w:spacing w:line="360" w:lineRule="auto"/>
              <w:jc w:val="center"/>
              <w:rPr>
                <w:bCs/>
                <w:sz w:val="24"/>
                <w:szCs w:val="24"/>
                <w:lang w:val="en-US"/>
              </w:rPr>
            </w:pPr>
            <w:r w:rsidRPr="00AA1244">
              <w:rPr>
                <w:bCs/>
                <w:sz w:val="24"/>
                <w:szCs w:val="24"/>
                <w:lang w:val="en-US"/>
              </w:rPr>
              <w:t>40 ± 2</w:t>
            </w:r>
          </w:p>
        </w:tc>
        <w:tc>
          <w:tcPr>
            <w:tcW w:w="2499" w:type="dxa"/>
            <w:vAlign w:val="center"/>
          </w:tcPr>
          <w:p w14:paraId="1FAFBA27" w14:textId="77777777" w:rsidR="00DC1907" w:rsidRPr="00AA1244" w:rsidRDefault="00804ED5" w:rsidP="00DC1907">
            <w:pPr>
              <w:spacing w:line="360" w:lineRule="auto"/>
              <w:jc w:val="center"/>
              <w:rPr>
                <w:bCs/>
                <w:sz w:val="24"/>
                <w:szCs w:val="24"/>
                <w:lang w:val="en-US"/>
              </w:rPr>
            </w:pPr>
            <w:r w:rsidRPr="00AA1244">
              <w:rPr>
                <w:bCs/>
                <w:sz w:val="24"/>
                <w:szCs w:val="24"/>
                <w:lang w:val="en-US"/>
              </w:rPr>
              <w:t>2 ± 0,2</w:t>
            </w:r>
          </w:p>
        </w:tc>
        <w:tc>
          <w:tcPr>
            <w:tcW w:w="2499" w:type="dxa"/>
            <w:vAlign w:val="center"/>
          </w:tcPr>
          <w:p w14:paraId="33852C41" w14:textId="77777777" w:rsidR="00DC1907" w:rsidRPr="00AA1244" w:rsidRDefault="00804ED5" w:rsidP="00DC1907">
            <w:pPr>
              <w:spacing w:line="360" w:lineRule="auto"/>
              <w:jc w:val="center"/>
              <w:rPr>
                <w:bCs/>
                <w:sz w:val="24"/>
                <w:szCs w:val="24"/>
              </w:rPr>
            </w:pPr>
            <w:r w:rsidRPr="00AA1244">
              <w:rPr>
                <w:bCs/>
                <w:sz w:val="24"/>
                <w:szCs w:val="24"/>
                <w:lang w:val="en-US"/>
              </w:rPr>
              <w:t>0,2 ± 0,05</w:t>
            </w:r>
          </w:p>
        </w:tc>
      </w:tr>
      <w:tr w:rsidR="00DC1907" w:rsidRPr="00AA1244" w14:paraId="7F705B79" w14:textId="77777777" w:rsidTr="00DC1907">
        <w:tc>
          <w:tcPr>
            <w:tcW w:w="2499" w:type="dxa"/>
            <w:vAlign w:val="center"/>
          </w:tcPr>
          <w:p w14:paraId="66F94D1A" w14:textId="77777777" w:rsidR="00DC1907" w:rsidRPr="00AA1244" w:rsidRDefault="00804ED5" w:rsidP="00DC1907">
            <w:pPr>
              <w:spacing w:line="360" w:lineRule="auto"/>
              <w:jc w:val="center"/>
              <w:rPr>
                <w:bCs/>
                <w:sz w:val="24"/>
                <w:szCs w:val="24"/>
                <w:lang w:val="en-US"/>
              </w:rPr>
            </w:pPr>
            <w:r w:rsidRPr="00AA1244">
              <w:rPr>
                <w:bCs/>
                <w:sz w:val="24"/>
                <w:szCs w:val="24"/>
                <w:lang w:val="en-US"/>
              </w:rPr>
              <w:t xml:space="preserve">60 &lt; </w:t>
            </w:r>
            <w:r w:rsidRPr="00AA1244">
              <w:rPr>
                <w:bCs/>
                <w:i/>
                <w:sz w:val="24"/>
                <w:szCs w:val="24"/>
                <w:lang w:val="en-US"/>
              </w:rPr>
              <w:t>t</w:t>
            </w:r>
            <w:r w:rsidRPr="00AA1244">
              <w:rPr>
                <w:bCs/>
                <w:sz w:val="24"/>
                <w:szCs w:val="24"/>
                <w:lang w:val="en-US"/>
              </w:rPr>
              <w:t xml:space="preserve"> </w:t>
            </w:r>
            <w:proofErr w:type="gramStart"/>
            <w:r w:rsidRPr="00AA1244">
              <w:rPr>
                <w:bCs/>
                <w:sz w:val="24"/>
                <w:szCs w:val="24"/>
                <w:lang w:val="en-US"/>
              </w:rPr>
              <w:t>≤  100</w:t>
            </w:r>
            <w:proofErr w:type="gramEnd"/>
          </w:p>
        </w:tc>
        <w:tc>
          <w:tcPr>
            <w:tcW w:w="2499" w:type="dxa"/>
            <w:vAlign w:val="center"/>
          </w:tcPr>
          <w:p w14:paraId="050FCF5E" w14:textId="77777777" w:rsidR="00DC1907" w:rsidRPr="00AA1244" w:rsidRDefault="00804ED5" w:rsidP="00DC1907">
            <w:pPr>
              <w:spacing w:line="360" w:lineRule="auto"/>
              <w:jc w:val="center"/>
              <w:rPr>
                <w:bCs/>
                <w:sz w:val="24"/>
                <w:szCs w:val="24"/>
                <w:lang w:val="en-US"/>
              </w:rPr>
            </w:pPr>
            <w:r w:rsidRPr="00AA1244">
              <w:rPr>
                <w:bCs/>
                <w:sz w:val="24"/>
                <w:szCs w:val="24"/>
                <w:lang w:val="en-US"/>
              </w:rPr>
              <w:t>50 ± 2</w:t>
            </w:r>
          </w:p>
        </w:tc>
        <w:tc>
          <w:tcPr>
            <w:tcW w:w="2499" w:type="dxa"/>
            <w:vAlign w:val="center"/>
          </w:tcPr>
          <w:p w14:paraId="4A92F25C" w14:textId="77777777" w:rsidR="00DC1907" w:rsidRPr="00AA1244" w:rsidRDefault="00804ED5" w:rsidP="00DC1907">
            <w:pPr>
              <w:spacing w:line="360" w:lineRule="auto"/>
              <w:jc w:val="center"/>
              <w:rPr>
                <w:bCs/>
                <w:sz w:val="24"/>
                <w:szCs w:val="24"/>
                <w:lang w:val="en-US"/>
              </w:rPr>
            </w:pPr>
            <w:r w:rsidRPr="00AA1244">
              <w:rPr>
                <w:bCs/>
                <w:sz w:val="24"/>
                <w:szCs w:val="24"/>
                <w:lang w:val="en-US"/>
              </w:rPr>
              <w:t>2 ± 0,2</w:t>
            </w:r>
          </w:p>
        </w:tc>
        <w:tc>
          <w:tcPr>
            <w:tcW w:w="2499" w:type="dxa"/>
            <w:vAlign w:val="center"/>
          </w:tcPr>
          <w:p w14:paraId="02688985" w14:textId="77777777" w:rsidR="00DC1907" w:rsidRPr="00AA1244" w:rsidRDefault="00804ED5" w:rsidP="00DC1907">
            <w:pPr>
              <w:spacing w:line="360" w:lineRule="auto"/>
              <w:jc w:val="center"/>
              <w:rPr>
                <w:bCs/>
                <w:sz w:val="24"/>
                <w:szCs w:val="24"/>
              </w:rPr>
            </w:pPr>
            <w:r w:rsidRPr="00AA1244">
              <w:rPr>
                <w:bCs/>
                <w:sz w:val="24"/>
                <w:szCs w:val="24"/>
                <w:lang w:val="en-US"/>
              </w:rPr>
              <w:t>0,2 ± 0,05</w:t>
            </w:r>
          </w:p>
        </w:tc>
      </w:tr>
      <w:tr w:rsidR="00DC1907" w:rsidRPr="00AA1244" w14:paraId="0D14EA65" w14:textId="77777777" w:rsidTr="00DC1907">
        <w:tc>
          <w:tcPr>
            <w:tcW w:w="2499" w:type="dxa"/>
            <w:vAlign w:val="center"/>
          </w:tcPr>
          <w:p w14:paraId="14723EF4" w14:textId="77777777" w:rsidR="00DC1907" w:rsidRPr="00AA1244" w:rsidRDefault="00804ED5" w:rsidP="00804ED5">
            <w:pPr>
              <w:spacing w:line="360" w:lineRule="auto"/>
              <w:jc w:val="center"/>
              <w:rPr>
                <w:bCs/>
                <w:sz w:val="24"/>
                <w:szCs w:val="24"/>
              </w:rPr>
            </w:pPr>
            <w:r w:rsidRPr="00AA1244">
              <w:rPr>
                <w:bCs/>
                <w:i/>
                <w:sz w:val="24"/>
                <w:szCs w:val="24"/>
                <w:lang w:val="en-US"/>
              </w:rPr>
              <w:t>t</w:t>
            </w:r>
            <w:r w:rsidRPr="00AA1244">
              <w:rPr>
                <w:bCs/>
                <w:sz w:val="24"/>
                <w:szCs w:val="24"/>
                <w:lang w:val="en-US"/>
              </w:rPr>
              <w:t xml:space="preserve"> &gt; 100</w:t>
            </w:r>
          </w:p>
        </w:tc>
        <w:tc>
          <w:tcPr>
            <w:tcW w:w="2499" w:type="dxa"/>
            <w:vAlign w:val="center"/>
          </w:tcPr>
          <w:p w14:paraId="7DE5C2C5" w14:textId="77777777" w:rsidR="00DC1907" w:rsidRPr="00AA1244" w:rsidRDefault="00804ED5" w:rsidP="00DC1907">
            <w:pPr>
              <w:spacing w:line="360" w:lineRule="auto"/>
              <w:jc w:val="center"/>
              <w:rPr>
                <w:bCs/>
                <w:sz w:val="24"/>
                <w:szCs w:val="24"/>
                <w:lang w:val="en-US"/>
              </w:rPr>
            </w:pPr>
            <w:r w:rsidRPr="00AA1244">
              <w:rPr>
                <w:bCs/>
                <w:sz w:val="24"/>
                <w:szCs w:val="24"/>
                <w:lang w:val="en-US"/>
              </w:rPr>
              <w:t>60 ± 2</w:t>
            </w:r>
          </w:p>
        </w:tc>
        <w:tc>
          <w:tcPr>
            <w:tcW w:w="2499" w:type="dxa"/>
            <w:vAlign w:val="center"/>
          </w:tcPr>
          <w:p w14:paraId="726DFF3E" w14:textId="77777777" w:rsidR="00DC1907" w:rsidRPr="00AA1244" w:rsidRDefault="00804ED5" w:rsidP="00DC1907">
            <w:pPr>
              <w:spacing w:line="360" w:lineRule="auto"/>
              <w:jc w:val="center"/>
              <w:rPr>
                <w:bCs/>
                <w:sz w:val="24"/>
                <w:szCs w:val="24"/>
                <w:lang w:val="en-US"/>
              </w:rPr>
            </w:pPr>
            <w:r w:rsidRPr="00AA1244">
              <w:rPr>
                <w:bCs/>
                <w:sz w:val="24"/>
                <w:szCs w:val="24"/>
                <w:lang w:val="en-US"/>
              </w:rPr>
              <w:t>3 ± 0,2</w:t>
            </w:r>
          </w:p>
        </w:tc>
        <w:tc>
          <w:tcPr>
            <w:tcW w:w="2499" w:type="dxa"/>
            <w:vAlign w:val="center"/>
          </w:tcPr>
          <w:p w14:paraId="00E5DB26" w14:textId="77777777" w:rsidR="00DC1907" w:rsidRPr="00AA1244" w:rsidRDefault="00804ED5" w:rsidP="00DC1907">
            <w:pPr>
              <w:spacing w:line="360" w:lineRule="auto"/>
              <w:jc w:val="center"/>
              <w:rPr>
                <w:bCs/>
                <w:sz w:val="24"/>
                <w:szCs w:val="24"/>
              </w:rPr>
            </w:pPr>
            <w:r w:rsidRPr="00AA1244">
              <w:rPr>
                <w:bCs/>
                <w:sz w:val="24"/>
                <w:szCs w:val="24"/>
                <w:lang w:val="en-US"/>
              </w:rPr>
              <w:t>0,2 ± 0,05</w:t>
            </w:r>
          </w:p>
        </w:tc>
      </w:tr>
    </w:tbl>
    <w:p w14:paraId="7670D0E6" w14:textId="77777777" w:rsidR="00DC1907" w:rsidRPr="00AA1244" w:rsidRDefault="00DC1907" w:rsidP="00DC1907">
      <w:pPr>
        <w:spacing w:after="0" w:line="360" w:lineRule="auto"/>
        <w:ind w:firstLine="567"/>
        <w:jc w:val="center"/>
        <w:rPr>
          <w:rFonts w:ascii="Times New Roman" w:hAnsi="Times New Roman" w:cs="Times New Roman"/>
          <w:bCs/>
          <w:sz w:val="28"/>
          <w:szCs w:val="32"/>
        </w:rPr>
      </w:pPr>
    </w:p>
    <w:p w14:paraId="610AF356" w14:textId="77777777" w:rsidR="00804ED5" w:rsidRPr="00AA1244" w:rsidRDefault="00804ED5" w:rsidP="00E37366">
      <w:pPr>
        <w:spacing w:after="0" w:line="360" w:lineRule="auto"/>
        <w:rPr>
          <w:rFonts w:ascii="Times New Roman" w:hAnsi="Times New Roman" w:cs="Times New Roman"/>
          <w:sz w:val="28"/>
          <w:szCs w:val="28"/>
        </w:rPr>
      </w:pPr>
      <w:r w:rsidRPr="00AA1244">
        <w:rPr>
          <w:rFonts w:ascii="Times New Roman" w:hAnsi="Times New Roman" w:cs="Times New Roman"/>
          <w:sz w:val="28"/>
          <w:szCs w:val="28"/>
        </w:rPr>
        <w:t xml:space="preserve">Т а б л и ц а A.2 - Диаметр </w:t>
      </w:r>
      <w:proofErr w:type="spellStart"/>
      <w:r w:rsidRPr="00AA1244">
        <w:rPr>
          <w:rFonts w:ascii="Times New Roman" w:hAnsi="Times New Roman" w:cs="Times New Roman"/>
          <w:i/>
          <w:sz w:val="28"/>
          <w:szCs w:val="28"/>
        </w:rPr>
        <w:t>D</w:t>
      </w:r>
      <w:r w:rsidRPr="00AA1244">
        <w:rPr>
          <w:rFonts w:ascii="Times New Roman" w:hAnsi="Times New Roman" w:cs="Times New Roman"/>
          <w:i/>
          <w:sz w:val="28"/>
          <w:szCs w:val="28"/>
          <w:vertAlign w:val="subscript"/>
        </w:rPr>
        <w:t>d</w:t>
      </w:r>
      <w:proofErr w:type="spellEnd"/>
      <w:r w:rsidRPr="00AA1244">
        <w:rPr>
          <w:rFonts w:ascii="Times New Roman" w:hAnsi="Times New Roman" w:cs="Times New Roman"/>
          <w:sz w:val="28"/>
          <w:szCs w:val="28"/>
        </w:rPr>
        <w:t xml:space="preserve"> боковых цилиндрических отверстий</w:t>
      </w:r>
    </w:p>
    <w:tbl>
      <w:tblPr>
        <w:tblStyle w:val="af1"/>
        <w:tblW w:w="9843" w:type="dxa"/>
        <w:jc w:val="center"/>
        <w:tblLook w:val="04A0" w:firstRow="1" w:lastRow="0" w:firstColumn="1" w:lastColumn="0" w:noHBand="0" w:noVBand="1"/>
      </w:tblPr>
      <w:tblGrid>
        <w:gridCol w:w="7344"/>
        <w:gridCol w:w="2499"/>
      </w:tblGrid>
      <w:tr w:rsidR="00804ED5" w:rsidRPr="00AA1244" w14:paraId="390831F9" w14:textId="77777777" w:rsidTr="00B57FB6">
        <w:trPr>
          <w:jc w:val="center"/>
        </w:trPr>
        <w:tc>
          <w:tcPr>
            <w:tcW w:w="7344" w:type="dxa"/>
            <w:tcBorders>
              <w:bottom w:val="double" w:sz="4" w:space="0" w:color="auto"/>
            </w:tcBorders>
            <w:vAlign w:val="center"/>
          </w:tcPr>
          <w:p w14:paraId="7C262280" w14:textId="77777777" w:rsidR="00804ED5" w:rsidRPr="00AA1244" w:rsidRDefault="00804ED5" w:rsidP="002B76E8">
            <w:pPr>
              <w:jc w:val="center"/>
              <w:rPr>
                <w:bCs/>
                <w:sz w:val="24"/>
                <w:szCs w:val="24"/>
              </w:rPr>
            </w:pPr>
            <w:r w:rsidRPr="00AA1244">
              <w:rPr>
                <w:bCs/>
                <w:sz w:val="24"/>
                <w:szCs w:val="24"/>
              </w:rPr>
              <w:lastRenderedPageBreak/>
              <w:t>Толщина,</w:t>
            </w:r>
            <w:r w:rsidRPr="00AA1244">
              <w:rPr>
                <w:bCs/>
                <w:sz w:val="24"/>
                <w:szCs w:val="24"/>
              </w:rPr>
              <w:br/>
            </w:r>
            <w:r w:rsidRPr="00AA1244">
              <w:rPr>
                <w:bCs/>
                <w:i/>
                <w:sz w:val="24"/>
                <w:szCs w:val="24"/>
                <w:lang w:val="en-US"/>
              </w:rPr>
              <w:t>t</w:t>
            </w:r>
          </w:p>
        </w:tc>
        <w:tc>
          <w:tcPr>
            <w:tcW w:w="2499" w:type="dxa"/>
            <w:tcBorders>
              <w:bottom w:val="double" w:sz="4" w:space="0" w:color="auto"/>
            </w:tcBorders>
            <w:vAlign w:val="center"/>
          </w:tcPr>
          <w:p w14:paraId="5E0676CB" w14:textId="77777777" w:rsidR="00804ED5" w:rsidRPr="00AA1244" w:rsidRDefault="00804ED5" w:rsidP="002B76E8">
            <w:pPr>
              <w:jc w:val="center"/>
              <w:rPr>
                <w:bCs/>
                <w:sz w:val="24"/>
                <w:szCs w:val="24"/>
              </w:rPr>
            </w:pPr>
            <w:r w:rsidRPr="00AA1244">
              <w:rPr>
                <w:bCs/>
                <w:sz w:val="24"/>
                <w:szCs w:val="24"/>
              </w:rPr>
              <w:t>Диаметр,</w:t>
            </w:r>
            <w:r w:rsidRPr="00AA1244">
              <w:rPr>
                <w:bCs/>
                <w:sz w:val="24"/>
                <w:szCs w:val="24"/>
              </w:rPr>
              <w:br/>
            </w:r>
            <w:proofErr w:type="spellStart"/>
            <w:r w:rsidRPr="00AA1244">
              <w:rPr>
                <w:i/>
                <w:sz w:val="24"/>
                <w:szCs w:val="24"/>
              </w:rPr>
              <w:t>D</w:t>
            </w:r>
            <w:r w:rsidRPr="00AA1244">
              <w:rPr>
                <w:i/>
                <w:sz w:val="24"/>
                <w:szCs w:val="24"/>
                <w:vertAlign w:val="subscript"/>
              </w:rPr>
              <w:t>d</w:t>
            </w:r>
            <w:proofErr w:type="spellEnd"/>
          </w:p>
        </w:tc>
      </w:tr>
      <w:tr w:rsidR="00804ED5" w:rsidRPr="00AA1244" w14:paraId="25014477" w14:textId="77777777" w:rsidTr="00B57FB6">
        <w:trPr>
          <w:jc w:val="center"/>
        </w:trPr>
        <w:tc>
          <w:tcPr>
            <w:tcW w:w="7344" w:type="dxa"/>
            <w:tcBorders>
              <w:top w:val="double" w:sz="4" w:space="0" w:color="auto"/>
            </w:tcBorders>
            <w:vAlign w:val="center"/>
          </w:tcPr>
          <w:p w14:paraId="0A71EA56" w14:textId="77777777" w:rsidR="00804ED5" w:rsidRPr="00AA1244" w:rsidRDefault="00804ED5" w:rsidP="002B76E8">
            <w:pPr>
              <w:spacing w:line="360" w:lineRule="auto"/>
              <w:jc w:val="center"/>
              <w:rPr>
                <w:bCs/>
                <w:sz w:val="24"/>
                <w:szCs w:val="24"/>
              </w:rPr>
            </w:pPr>
            <w:r w:rsidRPr="00AA1244">
              <w:rPr>
                <w:bCs/>
                <w:sz w:val="24"/>
                <w:szCs w:val="24"/>
              </w:rPr>
              <w:t xml:space="preserve">6 </w:t>
            </w:r>
            <w:proofErr w:type="gramStart"/>
            <w:r w:rsidRPr="00AA1244">
              <w:rPr>
                <w:bCs/>
                <w:sz w:val="24"/>
                <w:szCs w:val="24"/>
              </w:rPr>
              <w:t xml:space="preserve">&lt; </w:t>
            </w:r>
            <w:r w:rsidRPr="00AA1244">
              <w:rPr>
                <w:bCs/>
                <w:i/>
                <w:sz w:val="24"/>
                <w:szCs w:val="24"/>
                <w:lang w:val="en-US"/>
              </w:rPr>
              <w:t>t</w:t>
            </w:r>
            <w:proofErr w:type="gramEnd"/>
            <w:r w:rsidRPr="00AA1244">
              <w:rPr>
                <w:bCs/>
                <w:sz w:val="24"/>
                <w:szCs w:val="24"/>
              </w:rPr>
              <w:t xml:space="preserve"> ≤ 25 </w:t>
            </w:r>
          </w:p>
        </w:tc>
        <w:tc>
          <w:tcPr>
            <w:tcW w:w="2499" w:type="dxa"/>
            <w:tcBorders>
              <w:top w:val="double" w:sz="4" w:space="0" w:color="auto"/>
            </w:tcBorders>
            <w:vAlign w:val="center"/>
          </w:tcPr>
          <w:p w14:paraId="4F37A6A7" w14:textId="77777777" w:rsidR="00804ED5" w:rsidRPr="00AA1244" w:rsidRDefault="00804ED5" w:rsidP="002B76E8">
            <w:pPr>
              <w:spacing w:line="360" w:lineRule="auto"/>
              <w:jc w:val="center"/>
              <w:rPr>
                <w:bCs/>
                <w:sz w:val="24"/>
                <w:szCs w:val="24"/>
              </w:rPr>
            </w:pPr>
            <w:r w:rsidRPr="00AA1244">
              <w:rPr>
                <w:bCs/>
                <w:sz w:val="24"/>
                <w:szCs w:val="24"/>
              </w:rPr>
              <w:t xml:space="preserve">2,5 </w:t>
            </w:r>
            <w:r w:rsidRPr="00AA1244">
              <w:rPr>
                <w:bCs/>
                <w:sz w:val="24"/>
                <w:szCs w:val="24"/>
                <w:lang w:val="en-US"/>
              </w:rPr>
              <w:t>± 0,2</w:t>
            </w:r>
          </w:p>
        </w:tc>
      </w:tr>
      <w:tr w:rsidR="00804ED5" w:rsidRPr="00AA1244" w14:paraId="2F067F8D" w14:textId="77777777" w:rsidTr="00E37366">
        <w:trPr>
          <w:jc w:val="center"/>
        </w:trPr>
        <w:tc>
          <w:tcPr>
            <w:tcW w:w="7344" w:type="dxa"/>
            <w:vAlign w:val="center"/>
          </w:tcPr>
          <w:p w14:paraId="3CAC3D02" w14:textId="77777777" w:rsidR="00804ED5" w:rsidRPr="00AA1244" w:rsidRDefault="00804ED5" w:rsidP="002B76E8">
            <w:pPr>
              <w:spacing w:line="360" w:lineRule="auto"/>
              <w:jc w:val="center"/>
              <w:rPr>
                <w:bCs/>
                <w:sz w:val="24"/>
                <w:szCs w:val="24"/>
              </w:rPr>
            </w:pPr>
            <w:r w:rsidRPr="00AA1244">
              <w:rPr>
                <w:bCs/>
                <w:sz w:val="24"/>
                <w:szCs w:val="24"/>
                <w:lang w:val="en-US"/>
              </w:rPr>
              <w:t>25</w:t>
            </w:r>
            <w:r w:rsidRPr="00AA1244">
              <w:rPr>
                <w:bCs/>
                <w:sz w:val="24"/>
                <w:szCs w:val="24"/>
              </w:rPr>
              <w:t xml:space="preserve"> &lt; </w:t>
            </w:r>
            <w:r w:rsidRPr="00AA1244">
              <w:rPr>
                <w:bCs/>
                <w:i/>
                <w:sz w:val="24"/>
                <w:szCs w:val="24"/>
                <w:lang w:val="en-US"/>
              </w:rPr>
              <w:t>t</w:t>
            </w:r>
            <w:r w:rsidRPr="00AA1244">
              <w:rPr>
                <w:bCs/>
                <w:sz w:val="24"/>
                <w:szCs w:val="24"/>
              </w:rPr>
              <w:t xml:space="preserve"> </w:t>
            </w:r>
            <w:proofErr w:type="gramStart"/>
            <w:r w:rsidRPr="00AA1244">
              <w:rPr>
                <w:bCs/>
                <w:sz w:val="24"/>
                <w:szCs w:val="24"/>
              </w:rPr>
              <w:t xml:space="preserve">≤  </w:t>
            </w:r>
            <w:r w:rsidRPr="00AA1244">
              <w:rPr>
                <w:bCs/>
                <w:sz w:val="24"/>
                <w:szCs w:val="24"/>
                <w:lang w:val="en-US"/>
              </w:rPr>
              <w:t>5</w:t>
            </w:r>
            <w:r w:rsidRPr="00AA1244">
              <w:rPr>
                <w:bCs/>
                <w:sz w:val="24"/>
                <w:szCs w:val="24"/>
              </w:rPr>
              <w:t>0</w:t>
            </w:r>
            <w:proofErr w:type="gramEnd"/>
          </w:p>
        </w:tc>
        <w:tc>
          <w:tcPr>
            <w:tcW w:w="2499" w:type="dxa"/>
            <w:vAlign w:val="center"/>
          </w:tcPr>
          <w:p w14:paraId="36AD3CE9" w14:textId="77777777" w:rsidR="00804ED5" w:rsidRPr="00AA1244" w:rsidRDefault="00804ED5" w:rsidP="002B76E8">
            <w:pPr>
              <w:spacing w:line="360" w:lineRule="auto"/>
              <w:jc w:val="center"/>
              <w:rPr>
                <w:bCs/>
                <w:sz w:val="24"/>
                <w:szCs w:val="24"/>
              </w:rPr>
            </w:pPr>
            <w:r w:rsidRPr="00AA1244">
              <w:rPr>
                <w:bCs/>
                <w:sz w:val="24"/>
                <w:szCs w:val="24"/>
              </w:rPr>
              <w:t xml:space="preserve">3,0 </w:t>
            </w:r>
            <w:r w:rsidRPr="00AA1244">
              <w:rPr>
                <w:bCs/>
                <w:sz w:val="24"/>
                <w:szCs w:val="24"/>
                <w:lang w:val="en-US"/>
              </w:rPr>
              <w:t>± 0,2</w:t>
            </w:r>
          </w:p>
        </w:tc>
      </w:tr>
      <w:tr w:rsidR="00804ED5" w:rsidRPr="00AA1244" w14:paraId="5F042032" w14:textId="77777777" w:rsidTr="00E37366">
        <w:trPr>
          <w:jc w:val="center"/>
        </w:trPr>
        <w:tc>
          <w:tcPr>
            <w:tcW w:w="7344" w:type="dxa"/>
            <w:vAlign w:val="center"/>
          </w:tcPr>
          <w:p w14:paraId="275813F3" w14:textId="77777777" w:rsidR="00804ED5" w:rsidRPr="00AA1244" w:rsidRDefault="00804ED5" w:rsidP="002B76E8">
            <w:pPr>
              <w:spacing w:line="360" w:lineRule="auto"/>
              <w:jc w:val="center"/>
              <w:rPr>
                <w:bCs/>
                <w:sz w:val="24"/>
                <w:szCs w:val="24"/>
                <w:lang w:val="en-US"/>
              </w:rPr>
            </w:pPr>
            <w:r w:rsidRPr="00AA1244">
              <w:rPr>
                <w:bCs/>
                <w:sz w:val="24"/>
                <w:szCs w:val="24"/>
                <w:lang w:val="en-US"/>
              </w:rPr>
              <w:t xml:space="preserve">50 &lt; </w:t>
            </w:r>
            <w:r w:rsidRPr="00AA1244">
              <w:rPr>
                <w:bCs/>
                <w:i/>
                <w:sz w:val="24"/>
                <w:szCs w:val="24"/>
                <w:lang w:val="en-US"/>
              </w:rPr>
              <w:t>t</w:t>
            </w:r>
            <w:r w:rsidRPr="00AA1244">
              <w:rPr>
                <w:bCs/>
                <w:sz w:val="24"/>
                <w:szCs w:val="24"/>
                <w:lang w:val="en-US"/>
              </w:rPr>
              <w:t xml:space="preserve"> </w:t>
            </w:r>
            <w:proofErr w:type="gramStart"/>
            <w:r w:rsidRPr="00AA1244">
              <w:rPr>
                <w:bCs/>
                <w:sz w:val="24"/>
                <w:szCs w:val="24"/>
                <w:lang w:val="en-US"/>
              </w:rPr>
              <w:t>≤  100</w:t>
            </w:r>
            <w:proofErr w:type="gramEnd"/>
          </w:p>
        </w:tc>
        <w:tc>
          <w:tcPr>
            <w:tcW w:w="2499" w:type="dxa"/>
            <w:vAlign w:val="center"/>
          </w:tcPr>
          <w:p w14:paraId="79020EF1" w14:textId="77777777" w:rsidR="00804ED5" w:rsidRPr="00AA1244" w:rsidRDefault="00804ED5" w:rsidP="002B76E8">
            <w:pPr>
              <w:spacing w:line="360" w:lineRule="auto"/>
              <w:jc w:val="center"/>
              <w:rPr>
                <w:bCs/>
                <w:sz w:val="24"/>
                <w:szCs w:val="24"/>
                <w:lang w:val="en-US"/>
              </w:rPr>
            </w:pPr>
            <w:r w:rsidRPr="00AA1244">
              <w:rPr>
                <w:bCs/>
                <w:sz w:val="24"/>
                <w:szCs w:val="24"/>
              </w:rPr>
              <w:t xml:space="preserve">4,5 </w:t>
            </w:r>
            <w:r w:rsidRPr="00AA1244">
              <w:rPr>
                <w:bCs/>
                <w:sz w:val="24"/>
                <w:szCs w:val="24"/>
                <w:lang w:val="en-US"/>
              </w:rPr>
              <w:t>± 0,2</w:t>
            </w:r>
          </w:p>
        </w:tc>
      </w:tr>
      <w:tr w:rsidR="00804ED5" w:rsidRPr="00AA1244" w14:paraId="2D83153B" w14:textId="77777777" w:rsidTr="00E37366">
        <w:trPr>
          <w:jc w:val="center"/>
        </w:trPr>
        <w:tc>
          <w:tcPr>
            <w:tcW w:w="7344" w:type="dxa"/>
            <w:vAlign w:val="center"/>
          </w:tcPr>
          <w:p w14:paraId="3C5406B1" w14:textId="77777777" w:rsidR="00804ED5" w:rsidRPr="00AA1244" w:rsidRDefault="00804ED5" w:rsidP="002B76E8">
            <w:pPr>
              <w:spacing w:line="360" w:lineRule="auto"/>
              <w:jc w:val="center"/>
              <w:rPr>
                <w:bCs/>
                <w:sz w:val="24"/>
                <w:szCs w:val="24"/>
              </w:rPr>
            </w:pPr>
            <w:r w:rsidRPr="00AA1244">
              <w:rPr>
                <w:bCs/>
                <w:i/>
                <w:sz w:val="24"/>
                <w:szCs w:val="24"/>
                <w:lang w:val="en-US"/>
              </w:rPr>
              <w:t>t</w:t>
            </w:r>
            <w:r w:rsidRPr="00AA1244">
              <w:rPr>
                <w:bCs/>
                <w:sz w:val="24"/>
                <w:szCs w:val="24"/>
                <w:lang w:val="en-US"/>
              </w:rPr>
              <w:t xml:space="preserve"> &gt; 100</w:t>
            </w:r>
          </w:p>
        </w:tc>
        <w:tc>
          <w:tcPr>
            <w:tcW w:w="2499" w:type="dxa"/>
            <w:vAlign w:val="center"/>
          </w:tcPr>
          <w:p w14:paraId="7E9176AF" w14:textId="77777777" w:rsidR="00804ED5" w:rsidRPr="00AA1244" w:rsidRDefault="00804ED5" w:rsidP="002B76E8">
            <w:pPr>
              <w:spacing w:line="360" w:lineRule="auto"/>
              <w:jc w:val="center"/>
              <w:rPr>
                <w:bCs/>
                <w:sz w:val="24"/>
                <w:szCs w:val="24"/>
                <w:lang w:val="en-US"/>
              </w:rPr>
            </w:pPr>
            <w:r w:rsidRPr="00AA1244">
              <w:rPr>
                <w:bCs/>
                <w:sz w:val="24"/>
                <w:szCs w:val="24"/>
              </w:rPr>
              <w:t xml:space="preserve">6,0 </w:t>
            </w:r>
            <w:r w:rsidRPr="00AA1244">
              <w:rPr>
                <w:bCs/>
                <w:sz w:val="24"/>
                <w:szCs w:val="24"/>
                <w:lang w:val="en-US"/>
              </w:rPr>
              <w:t>± 0,2</w:t>
            </w:r>
          </w:p>
        </w:tc>
      </w:tr>
    </w:tbl>
    <w:p w14:paraId="523BE3B0" w14:textId="56BA8529" w:rsidR="00AA6B78" w:rsidRPr="00AA1244" w:rsidRDefault="0019310C" w:rsidP="00E37366">
      <w:pPr>
        <w:spacing w:before="240" w:after="240" w:line="360" w:lineRule="auto"/>
        <w:jc w:val="both"/>
        <w:rPr>
          <w:rFonts w:ascii="Times New Roman" w:hAnsi="Times New Roman" w:cs="Times New Roman"/>
          <w:bCs/>
          <w:sz w:val="24"/>
          <w:szCs w:val="24"/>
        </w:rPr>
      </w:pPr>
      <w:r w:rsidRPr="00AA1244">
        <w:rPr>
          <w:rFonts w:ascii="Times New Roman" w:hAnsi="Times New Roman" w:cs="Times New Roman"/>
          <w:bCs/>
          <w:sz w:val="24"/>
          <w:szCs w:val="24"/>
        </w:rPr>
        <w:t>П</w:t>
      </w:r>
      <w:r w:rsidR="00E37366" w:rsidRPr="00AA1244">
        <w:rPr>
          <w:rFonts w:ascii="Times New Roman" w:hAnsi="Times New Roman" w:cs="Times New Roman"/>
          <w:bCs/>
          <w:sz w:val="24"/>
          <w:szCs w:val="24"/>
        </w:rPr>
        <w:t xml:space="preserve"> </w:t>
      </w:r>
      <w:r w:rsidRPr="00AA1244">
        <w:rPr>
          <w:rFonts w:ascii="Times New Roman" w:hAnsi="Times New Roman" w:cs="Times New Roman"/>
          <w:bCs/>
          <w:sz w:val="24"/>
          <w:szCs w:val="24"/>
        </w:rPr>
        <w:t>р</w:t>
      </w:r>
      <w:r w:rsidR="00E37366" w:rsidRPr="00AA1244">
        <w:rPr>
          <w:rFonts w:ascii="Times New Roman" w:hAnsi="Times New Roman" w:cs="Times New Roman"/>
          <w:bCs/>
          <w:sz w:val="24"/>
          <w:szCs w:val="24"/>
        </w:rPr>
        <w:t xml:space="preserve"> </w:t>
      </w:r>
      <w:r w:rsidRPr="00AA1244">
        <w:rPr>
          <w:rFonts w:ascii="Times New Roman" w:hAnsi="Times New Roman" w:cs="Times New Roman"/>
          <w:bCs/>
          <w:sz w:val="24"/>
          <w:szCs w:val="24"/>
        </w:rPr>
        <w:t>и</w:t>
      </w:r>
      <w:r w:rsidR="00E37366" w:rsidRPr="00AA1244">
        <w:rPr>
          <w:rFonts w:ascii="Times New Roman" w:hAnsi="Times New Roman" w:cs="Times New Roman"/>
          <w:bCs/>
          <w:sz w:val="24"/>
          <w:szCs w:val="24"/>
        </w:rPr>
        <w:t xml:space="preserve"> </w:t>
      </w:r>
      <w:r w:rsidRPr="00AA1244">
        <w:rPr>
          <w:rFonts w:ascii="Times New Roman" w:hAnsi="Times New Roman" w:cs="Times New Roman"/>
          <w:bCs/>
          <w:sz w:val="24"/>
          <w:szCs w:val="24"/>
        </w:rPr>
        <w:t>м</w:t>
      </w:r>
      <w:r w:rsidR="00E37366" w:rsidRPr="00AA1244">
        <w:rPr>
          <w:rFonts w:ascii="Times New Roman" w:hAnsi="Times New Roman" w:cs="Times New Roman"/>
          <w:bCs/>
          <w:sz w:val="24"/>
          <w:szCs w:val="24"/>
        </w:rPr>
        <w:t xml:space="preserve"> </w:t>
      </w:r>
      <w:r w:rsidRPr="00AA1244">
        <w:rPr>
          <w:rFonts w:ascii="Times New Roman" w:hAnsi="Times New Roman" w:cs="Times New Roman"/>
          <w:bCs/>
          <w:sz w:val="24"/>
          <w:szCs w:val="24"/>
        </w:rPr>
        <w:t>е</w:t>
      </w:r>
      <w:r w:rsidR="00E37366" w:rsidRPr="00AA1244">
        <w:rPr>
          <w:rFonts w:ascii="Times New Roman" w:hAnsi="Times New Roman" w:cs="Times New Roman"/>
          <w:bCs/>
          <w:sz w:val="24"/>
          <w:szCs w:val="24"/>
        </w:rPr>
        <w:t xml:space="preserve"> </w:t>
      </w:r>
      <w:r w:rsidRPr="00AA1244">
        <w:rPr>
          <w:rFonts w:ascii="Times New Roman" w:hAnsi="Times New Roman" w:cs="Times New Roman"/>
          <w:bCs/>
          <w:sz w:val="24"/>
          <w:szCs w:val="24"/>
        </w:rPr>
        <w:t>ч</w:t>
      </w:r>
      <w:r w:rsidR="00E37366" w:rsidRPr="00AA1244">
        <w:rPr>
          <w:rFonts w:ascii="Times New Roman" w:hAnsi="Times New Roman" w:cs="Times New Roman"/>
          <w:bCs/>
          <w:sz w:val="24"/>
          <w:szCs w:val="24"/>
        </w:rPr>
        <w:t xml:space="preserve"> </w:t>
      </w:r>
      <w:r w:rsidRPr="00AA1244">
        <w:rPr>
          <w:rFonts w:ascii="Times New Roman" w:hAnsi="Times New Roman" w:cs="Times New Roman"/>
          <w:bCs/>
          <w:sz w:val="24"/>
          <w:szCs w:val="24"/>
        </w:rPr>
        <w:t>а</w:t>
      </w:r>
      <w:r w:rsidR="00E37366" w:rsidRPr="00AA1244">
        <w:rPr>
          <w:rFonts w:ascii="Times New Roman" w:hAnsi="Times New Roman" w:cs="Times New Roman"/>
          <w:bCs/>
          <w:sz w:val="24"/>
          <w:szCs w:val="24"/>
        </w:rPr>
        <w:t xml:space="preserve"> </w:t>
      </w:r>
      <w:r w:rsidRPr="00AA1244">
        <w:rPr>
          <w:rFonts w:ascii="Times New Roman" w:hAnsi="Times New Roman" w:cs="Times New Roman"/>
          <w:bCs/>
          <w:sz w:val="24"/>
          <w:szCs w:val="24"/>
        </w:rPr>
        <w:t>н</w:t>
      </w:r>
      <w:r w:rsidR="00E37366" w:rsidRPr="00AA1244">
        <w:rPr>
          <w:rFonts w:ascii="Times New Roman" w:hAnsi="Times New Roman" w:cs="Times New Roman"/>
          <w:bCs/>
          <w:sz w:val="24"/>
          <w:szCs w:val="24"/>
        </w:rPr>
        <w:t xml:space="preserve"> </w:t>
      </w:r>
      <w:r w:rsidRPr="00AA1244">
        <w:rPr>
          <w:rFonts w:ascii="Times New Roman" w:hAnsi="Times New Roman" w:cs="Times New Roman"/>
          <w:bCs/>
          <w:sz w:val="24"/>
          <w:szCs w:val="24"/>
        </w:rPr>
        <w:t>и</w:t>
      </w:r>
      <w:r w:rsidR="00E37366" w:rsidRPr="00AA1244">
        <w:rPr>
          <w:rFonts w:ascii="Times New Roman" w:hAnsi="Times New Roman" w:cs="Times New Roman"/>
          <w:bCs/>
          <w:sz w:val="24"/>
          <w:szCs w:val="24"/>
        </w:rPr>
        <w:t xml:space="preserve"> </w:t>
      </w:r>
      <w:proofErr w:type="gramStart"/>
      <w:r w:rsidR="00E37366" w:rsidRPr="00AA1244">
        <w:rPr>
          <w:rFonts w:ascii="Times New Roman" w:hAnsi="Times New Roman" w:cs="Times New Roman"/>
          <w:bCs/>
          <w:sz w:val="24"/>
          <w:szCs w:val="24"/>
        </w:rPr>
        <w:t>е  -</w:t>
      </w:r>
      <w:proofErr w:type="gramEnd"/>
      <w:r w:rsidRPr="00AA1244">
        <w:rPr>
          <w:rFonts w:ascii="Times New Roman" w:hAnsi="Times New Roman" w:cs="Times New Roman"/>
          <w:bCs/>
          <w:sz w:val="24"/>
          <w:szCs w:val="24"/>
        </w:rPr>
        <w:t xml:space="preserve"> </w:t>
      </w:r>
      <w:r w:rsidR="00AA6B78" w:rsidRPr="00AA1244">
        <w:rPr>
          <w:rFonts w:ascii="Times New Roman" w:hAnsi="Times New Roman" w:cs="Times New Roman"/>
          <w:bCs/>
          <w:sz w:val="24"/>
          <w:szCs w:val="24"/>
        </w:rPr>
        <w:t>Длина бокового цилиндрического отверстия ≥ 25мм</w:t>
      </w:r>
    </w:p>
    <w:p w14:paraId="18D24371" w14:textId="735C4758" w:rsidR="00DC1907" w:rsidRPr="00AA1244" w:rsidRDefault="00AA6B78" w:rsidP="00E37366">
      <w:pPr>
        <w:spacing w:before="240" w:after="240" w:line="360" w:lineRule="auto"/>
        <w:jc w:val="both"/>
        <w:rPr>
          <w:rFonts w:ascii="Times New Roman" w:hAnsi="Times New Roman" w:cs="Times New Roman"/>
          <w:bCs/>
          <w:sz w:val="28"/>
          <w:szCs w:val="28"/>
        </w:rPr>
      </w:pPr>
      <w:r w:rsidRPr="00AA1244">
        <w:rPr>
          <w:rFonts w:ascii="Times New Roman" w:hAnsi="Times New Roman" w:cs="Times New Roman"/>
          <w:bCs/>
          <w:sz w:val="28"/>
          <w:szCs w:val="28"/>
        </w:rPr>
        <w:t>Е</w:t>
      </w:r>
      <w:r w:rsidR="0019310C" w:rsidRPr="00AA1244">
        <w:rPr>
          <w:rFonts w:ascii="Times New Roman" w:hAnsi="Times New Roman" w:cs="Times New Roman"/>
          <w:bCs/>
          <w:sz w:val="28"/>
          <w:szCs w:val="28"/>
        </w:rPr>
        <w:t>сли требуется наличие отверстий</w:t>
      </w:r>
      <w:r w:rsidR="00AE46E3" w:rsidRPr="00AA1244">
        <w:rPr>
          <w:rFonts w:ascii="Times New Roman" w:hAnsi="Times New Roman" w:cs="Times New Roman"/>
          <w:bCs/>
          <w:sz w:val="28"/>
          <w:szCs w:val="28"/>
        </w:rPr>
        <w:t xml:space="preserve"> </w:t>
      </w:r>
      <w:r w:rsidR="0019310C" w:rsidRPr="00AA1244">
        <w:rPr>
          <w:rFonts w:ascii="Times New Roman" w:hAnsi="Times New Roman" w:cs="Times New Roman"/>
          <w:bCs/>
          <w:sz w:val="28"/>
          <w:szCs w:val="28"/>
        </w:rPr>
        <w:t>вблизи наружной поверхности</w:t>
      </w:r>
      <w:r w:rsidR="00AE46E3" w:rsidRPr="00AA1244">
        <w:rPr>
          <w:rFonts w:ascii="Times New Roman" w:hAnsi="Times New Roman" w:cs="Times New Roman"/>
          <w:bCs/>
          <w:sz w:val="28"/>
          <w:szCs w:val="28"/>
        </w:rPr>
        <w:t>, они должны быть диаметром 2 мм; см. Рисунок A.2.</w:t>
      </w:r>
    </w:p>
    <w:p w14:paraId="5571F2B5" w14:textId="77777777" w:rsidR="00AE46E3" w:rsidRPr="00AA1244" w:rsidRDefault="00AE46E3" w:rsidP="00E37366">
      <w:pPr>
        <w:spacing w:after="0" w:line="360" w:lineRule="auto"/>
        <w:rPr>
          <w:rFonts w:ascii="Times New Roman" w:hAnsi="Times New Roman" w:cs="Times New Roman"/>
          <w:sz w:val="28"/>
          <w:szCs w:val="28"/>
        </w:rPr>
      </w:pPr>
      <w:r w:rsidRPr="00AA1244">
        <w:rPr>
          <w:rFonts w:ascii="Times New Roman" w:hAnsi="Times New Roman" w:cs="Times New Roman"/>
          <w:sz w:val="28"/>
          <w:szCs w:val="28"/>
        </w:rPr>
        <w:t xml:space="preserve">Т а б л и ц а A.3 - Длина боковых цилиндрических отверстий и </w:t>
      </w:r>
      <w:r w:rsidR="00504A84" w:rsidRPr="00AA1244">
        <w:rPr>
          <w:rFonts w:ascii="Times New Roman" w:hAnsi="Times New Roman" w:cs="Times New Roman"/>
          <w:sz w:val="28"/>
          <w:szCs w:val="28"/>
        </w:rPr>
        <w:t>паз</w:t>
      </w:r>
      <w:r w:rsidR="008E0AF9" w:rsidRPr="00AA1244">
        <w:rPr>
          <w:rFonts w:ascii="Times New Roman" w:hAnsi="Times New Roman" w:cs="Times New Roman"/>
          <w:sz w:val="28"/>
          <w:szCs w:val="28"/>
        </w:rPr>
        <w:t>ов</w:t>
      </w:r>
      <w:r w:rsidR="00D6025D" w:rsidRPr="00AA1244">
        <w:rPr>
          <w:rFonts w:ascii="Times New Roman" w:hAnsi="Times New Roman" w:cs="Times New Roman"/>
          <w:sz w:val="28"/>
          <w:szCs w:val="28"/>
        </w:rPr>
        <w:t xml:space="preserve"> </w:t>
      </w:r>
      <w:r w:rsidRPr="00AA1244">
        <w:rPr>
          <w:rFonts w:ascii="Times New Roman" w:hAnsi="Times New Roman" w:cs="Times New Roman"/>
          <w:sz w:val="28"/>
          <w:szCs w:val="28"/>
        </w:rPr>
        <w:t xml:space="preserve">для </w:t>
      </w:r>
      <w:proofErr w:type="gramStart"/>
      <w:r w:rsidRPr="00AA1244">
        <w:rPr>
          <w:rFonts w:ascii="Times New Roman" w:hAnsi="Times New Roman" w:cs="Times New Roman"/>
          <w:sz w:val="28"/>
          <w:szCs w:val="28"/>
        </w:rPr>
        <w:t>толщин &gt;</w:t>
      </w:r>
      <w:proofErr w:type="gramEnd"/>
      <w:r w:rsidRPr="00AA1244">
        <w:rPr>
          <w:rFonts w:ascii="Times New Roman" w:hAnsi="Times New Roman" w:cs="Times New Roman"/>
          <w:sz w:val="28"/>
          <w:szCs w:val="28"/>
        </w:rPr>
        <w:t xml:space="preserve"> 25 мм</w:t>
      </w:r>
    </w:p>
    <w:tbl>
      <w:tblPr>
        <w:tblStyle w:val="af1"/>
        <w:tblW w:w="0" w:type="auto"/>
        <w:tblLook w:val="04A0" w:firstRow="1" w:lastRow="0" w:firstColumn="1" w:lastColumn="0" w:noHBand="0" w:noVBand="1"/>
      </w:tblPr>
      <w:tblGrid>
        <w:gridCol w:w="1081"/>
        <w:gridCol w:w="2096"/>
        <w:gridCol w:w="2230"/>
        <w:gridCol w:w="2241"/>
        <w:gridCol w:w="2348"/>
      </w:tblGrid>
      <w:tr w:rsidR="00AE46E3" w:rsidRPr="00AA1244" w14:paraId="3372549E" w14:textId="77777777" w:rsidTr="00B57FB6">
        <w:trPr>
          <w:trHeight w:val="1561"/>
        </w:trPr>
        <w:tc>
          <w:tcPr>
            <w:tcW w:w="1081" w:type="dxa"/>
            <w:tcBorders>
              <w:bottom w:val="double" w:sz="4" w:space="0" w:color="auto"/>
            </w:tcBorders>
          </w:tcPr>
          <w:p w14:paraId="0F78ED7D" w14:textId="77777777" w:rsidR="00AE46E3" w:rsidRPr="00AA1244" w:rsidRDefault="00D6025D" w:rsidP="00E37366">
            <w:pPr>
              <w:jc w:val="center"/>
              <w:rPr>
                <w:sz w:val="24"/>
                <w:szCs w:val="28"/>
              </w:rPr>
            </w:pPr>
            <w:r w:rsidRPr="00AA1244">
              <w:rPr>
                <w:sz w:val="24"/>
                <w:szCs w:val="28"/>
              </w:rPr>
              <w:t>Глубина</w:t>
            </w:r>
          </w:p>
        </w:tc>
        <w:tc>
          <w:tcPr>
            <w:tcW w:w="2096" w:type="dxa"/>
            <w:tcBorders>
              <w:bottom w:val="double" w:sz="4" w:space="0" w:color="auto"/>
            </w:tcBorders>
          </w:tcPr>
          <w:p w14:paraId="2D3B7ED2" w14:textId="77777777" w:rsidR="008E0AF9" w:rsidRPr="00AA1244" w:rsidRDefault="00D6025D" w:rsidP="008E0AF9">
            <w:pPr>
              <w:jc w:val="center"/>
              <w:rPr>
                <w:sz w:val="24"/>
                <w:szCs w:val="28"/>
              </w:rPr>
            </w:pPr>
            <w:r w:rsidRPr="00AA1244">
              <w:rPr>
                <w:sz w:val="24"/>
                <w:szCs w:val="28"/>
              </w:rPr>
              <w:t>Три отверстия в одном образце</w:t>
            </w:r>
          </w:p>
          <w:p w14:paraId="5E7D10C9" w14:textId="77777777" w:rsidR="00AE46E3" w:rsidRPr="00AA1244" w:rsidRDefault="00D6025D" w:rsidP="008E0AF9">
            <w:pPr>
              <w:jc w:val="center"/>
              <w:rPr>
                <w:sz w:val="24"/>
                <w:szCs w:val="28"/>
              </w:rPr>
            </w:pPr>
            <w:r w:rsidRPr="00AA1244">
              <w:rPr>
                <w:sz w:val="24"/>
                <w:szCs w:val="28"/>
              </w:rPr>
              <w:t>Минимальная длина, мм</w:t>
            </w:r>
          </w:p>
        </w:tc>
        <w:tc>
          <w:tcPr>
            <w:tcW w:w="2230" w:type="dxa"/>
            <w:tcBorders>
              <w:bottom w:val="double" w:sz="4" w:space="0" w:color="auto"/>
            </w:tcBorders>
          </w:tcPr>
          <w:p w14:paraId="7EF9C855" w14:textId="77777777" w:rsidR="008E0AF9" w:rsidRPr="00AA1244" w:rsidRDefault="002B76E8" w:rsidP="008E0AF9">
            <w:pPr>
              <w:jc w:val="center"/>
              <w:rPr>
                <w:sz w:val="24"/>
                <w:szCs w:val="28"/>
              </w:rPr>
            </w:pPr>
            <w:r w:rsidRPr="00AA1244">
              <w:rPr>
                <w:sz w:val="24"/>
                <w:szCs w:val="28"/>
              </w:rPr>
              <w:t>Три отдельных образца, по одному отверстию в каждом</w:t>
            </w:r>
          </w:p>
          <w:p w14:paraId="4F875280" w14:textId="77777777" w:rsidR="00AE46E3" w:rsidRPr="00AA1244" w:rsidRDefault="002B76E8" w:rsidP="008E0AF9">
            <w:pPr>
              <w:jc w:val="center"/>
              <w:rPr>
                <w:sz w:val="24"/>
                <w:szCs w:val="28"/>
              </w:rPr>
            </w:pPr>
            <w:r w:rsidRPr="00AA1244">
              <w:rPr>
                <w:sz w:val="24"/>
                <w:szCs w:val="28"/>
              </w:rPr>
              <w:t>Минимальная длина, мм</w:t>
            </w:r>
          </w:p>
        </w:tc>
        <w:tc>
          <w:tcPr>
            <w:tcW w:w="2241" w:type="dxa"/>
            <w:tcBorders>
              <w:bottom w:val="double" w:sz="4" w:space="0" w:color="auto"/>
            </w:tcBorders>
          </w:tcPr>
          <w:p w14:paraId="1574C874" w14:textId="77777777" w:rsidR="00AE46E3" w:rsidRPr="00AA1244" w:rsidRDefault="002B76E8" w:rsidP="00E37366">
            <w:pPr>
              <w:jc w:val="center"/>
              <w:rPr>
                <w:sz w:val="24"/>
                <w:szCs w:val="28"/>
              </w:rPr>
            </w:pPr>
            <w:r w:rsidRPr="00AA1244">
              <w:rPr>
                <w:sz w:val="24"/>
                <w:szCs w:val="28"/>
              </w:rPr>
              <w:t>Три прямоугольных паза в одном образце</w:t>
            </w:r>
            <w:r w:rsidRPr="00AA1244">
              <w:rPr>
                <w:sz w:val="24"/>
                <w:szCs w:val="28"/>
              </w:rPr>
              <w:br/>
              <w:t>Минимальная длина, мм</w:t>
            </w:r>
          </w:p>
        </w:tc>
        <w:tc>
          <w:tcPr>
            <w:tcW w:w="2348" w:type="dxa"/>
            <w:tcBorders>
              <w:bottom w:val="double" w:sz="4" w:space="0" w:color="auto"/>
            </w:tcBorders>
          </w:tcPr>
          <w:p w14:paraId="3C3AB659" w14:textId="77777777" w:rsidR="00AE46E3" w:rsidRPr="00AA1244" w:rsidRDefault="002B76E8" w:rsidP="00E37366">
            <w:pPr>
              <w:jc w:val="center"/>
              <w:rPr>
                <w:sz w:val="24"/>
                <w:szCs w:val="28"/>
              </w:rPr>
            </w:pPr>
            <w:r w:rsidRPr="00AA1244">
              <w:rPr>
                <w:sz w:val="24"/>
                <w:szCs w:val="28"/>
              </w:rPr>
              <w:t>Три отдельных образца, по одному прямоугольному пазу в каждом</w:t>
            </w:r>
            <w:r w:rsidRPr="00AA1244">
              <w:rPr>
                <w:sz w:val="24"/>
                <w:szCs w:val="28"/>
              </w:rPr>
              <w:br/>
              <w:t>Минимальная длина, мм</w:t>
            </w:r>
          </w:p>
        </w:tc>
      </w:tr>
      <w:tr w:rsidR="00AE46E3" w:rsidRPr="00AA1244" w14:paraId="1754F7D4" w14:textId="77777777" w:rsidTr="00B57FB6">
        <w:tc>
          <w:tcPr>
            <w:tcW w:w="1081" w:type="dxa"/>
            <w:tcBorders>
              <w:top w:val="double" w:sz="4" w:space="0" w:color="auto"/>
            </w:tcBorders>
          </w:tcPr>
          <w:p w14:paraId="4424F489" w14:textId="77777777" w:rsidR="00AE46E3" w:rsidRPr="00AA1244" w:rsidRDefault="002B76E8" w:rsidP="00AE46E3">
            <w:pPr>
              <w:spacing w:line="360" w:lineRule="auto"/>
              <w:jc w:val="center"/>
              <w:rPr>
                <w:sz w:val="24"/>
                <w:szCs w:val="28"/>
              </w:rPr>
            </w:pPr>
            <w:r w:rsidRPr="00AA1244">
              <w:rPr>
                <w:sz w:val="24"/>
                <w:szCs w:val="28"/>
              </w:rPr>
              <w:t>1/4</w:t>
            </w:r>
            <w:r w:rsidRPr="00AA1244">
              <w:rPr>
                <w:i/>
                <w:sz w:val="24"/>
                <w:szCs w:val="28"/>
                <w:lang w:val="en-US"/>
              </w:rPr>
              <w:t>t</w:t>
            </w:r>
          </w:p>
        </w:tc>
        <w:tc>
          <w:tcPr>
            <w:tcW w:w="2096" w:type="dxa"/>
            <w:tcBorders>
              <w:top w:val="double" w:sz="4" w:space="0" w:color="auto"/>
            </w:tcBorders>
          </w:tcPr>
          <w:p w14:paraId="58C5FC04" w14:textId="77777777" w:rsidR="00AE46E3" w:rsidRPr="00AA1244" w:rsidRDefault="002B76E8" w:rsidP="00AE46E3">
            <w:pPr>
              <w:spacing w:line="360" w:lineRule="auto"/>
              <w:jc w:val="center"/>
              <w:rPr>
                <w:sz w:val="24"/>
                <w:szCs w:val="28"/>
              </w:rPr>
            </w:pPr>
            <w:r w:rsidRPr="00AA1244">
              <w:rPr>
                <w:i/>
                <w:sz w:val="24"/>
                <w:szCs w:val="28"/>
                <w:lang w:val="en-US"/>
              </w:rPr>
              <w:t>l</w:t>
            </w:r>
            <w:r w:rsidRPr="00AA1244">
              <w:rPr>
                <w:i/>
                <w:sz w:val="24"/>
                <w:szCs w:val="28"/>
                <w:vertAlign w:val="subscript"/>
              </w:rPr>
              <w:t>0</w:t>
            </w:r>
            <w:r w:rsidRPr="00AA1244">
              <w:rPr>
                <w:sz w:val="24"/>
                <w:szCs w:val="28"/>
              </w:rPr>
              <w:t xml:space="preserve"> = 45</w:t>
            </w:r>
          </w:p>
        </w:tc>
        <w:tc>
          <w:tcPr>
            <w:tcW w:w="2230" w:type="dxa"/>
            <w:tcBorders>
              <w:top w:val="double" w:sz="4" w:space="0" w:color="auto"/>
            </w:tcBorders>
          </w:tcPr>
          <w:p w14:paraId="3E6213E6" w14:textId="77777777" w:rsidR="00AE46E3" w:rsidRPr="00AA1244" w:rsidRDefault="002B76E8" w:rsidP="00AE46E3">
            <w:pPr>
              <w:spacing w:line="360" w:lineRule="auto"/>
              <w:jc w:val="center"/>
              <w:rPr>
                <w:sz w:val="24"/>
                <w:szCs w:val="28"/>
              </w:rPr>
            </w:pPr>
            <w:r w:rsidRPr="00AA1244">
              <w:rPr>
                <w:sz w:val="24"/>
                <w:szCs w:val="28"/>
              </w:rPr>
              <w:t>45</w:t>
            </w:r>
          </w:p>
        </w:tc>
        <w:tc>
          <w:tcPr>
            <w:tcW w:w="2241" w:type="dxa"/>
            <w:tcBorders>
              <w:top w:val="double" w:sz="4" w:space="0" w:color="auto"/>
            </w:tcBorders>
          </w:tcPr>
          <w:p w14:paraId="53A22E5A" w14:textId="77777777" w:rsidR="00AE46E3" w:rsidRPr="00AA1244" w:rsidRDefault="002B76E8" w:rsidP="00AE46E3">
            <w:pPr>
              <w:spacing w:line="360" w:lineRule="auto"/>
              <w:jc w:val="center"/>
              <w:rPr>
                <w:sz w:val="24"/>
                <w:szCs w:val="28"/>
              </w:rPr>
            </w:pPr>
            <w:r w:rsidRPr="00AA1244">
              <w:rPr>
                <w:sz w:val="24"/>
                <w:szCs w:val="28"/>
              </w:rPr>
              <w:t>40</w:t>
            </w:r>
          </w:p>
        </w:tc>
        <w:tc>
          <w:tcPr>
            <w:tcW w:w="2348" w:type="dxa"/>
            <w:tcBorders>
              <w:top w:val="double" w:sz="4" w:space="0" w:color="auto"/>
            </w:tcBorders>
          </w:tcPr>
          <w:p w14:paraId="0FD91DB2" w14:textId="77777777" w:rsidR="00AE46E3" w:rsidRPr="00AA1244" w:rsidRDefault="002B76E8" w:rsidP="00AE46E3">
            <w:pPr>
              <w:spacing w:line="360" w:lineRule="auto"/>
              <w:jc w:val="center"/>
              <w:rPr>
                <w:sz w:val="24"/>
                <w:szCs w:val="28"/>
              </w:rPr>
            </w:pPr>
            <w:r w:rsidRPr="00AA1244">
              <w:rPr>
                <w:sz w:val="24"/>
                <w:szCs w:val="28"/>
              </w:rPr>
              <w:t>40</w:t>
            </w:r>
          </w:p>
        </w:tc>
      </w:tr>
      <w:tr w:rsidR="00AE46E3" w:rsidRPr="00AA1244" w14:paraId="7C2238B0" w14:textId="77777777" w:rsidTr="00E37366">
        <w:tc>
          <w:tcPr>
            <w:tcW w:w="1081" w:type="dxa"/>
          </w:tcPr>
          <w:p w14:paraId="31B44267" w14:textId="77777777" w:rsidR="00AE46E3" w:rsidRPr="00AA1244" w:rsidRDefault="002B76E8" w:rsidP="00AE46E3">
            <w:pPr>
              <w:spacing w:line="360" w:lineRule="auto"/>
              <w:jc w:val="center"/>
              <w:rPr>
                <w:sz w:val="24"/>
                <w:szCs w:val="28"/>
              </w:rPr>
            </w:pPr>
            <w:r w:rsidRPr="00AA1244">
              <w:rPr>
                <w:sz w:val="24"/>
                <w:szCs w:val="28"/>
              </w:rPr>
              <w:t>1/2</w:t>
            </w:r>
            <w:r w:rsidRPr="00AA1244">
              <w:rPr>
                <w:i/>
                <w:sz w:val="24"/>
                <w:szCs w:val="28"/>
                <w:lang w:val="en-US"/>
              </w:rPr>
              <w:t>t</w:t>
            </w:r>
          </w:p>
        </w:tc>
        <w:tc>
          <w:tcPr>
            <w:tcW w:w="2096" w:type="dxa"/>
          </w:tcPr>
          <w:p w14:paraId="6B6440B5" w14:textId="77777777" w:rsidR="00AE46E3" w:rsidRPr="00AA1244" w:rsidRDefault="002B76E8" w:rsidP="00AE46E3">
            <w:pPr>
              <w:spacing w:line="360" w:lineRule="auto"/>
              <w:jc w:val="center"/>
              <w:rPr>
                <w:sz w:val="24"/>
                <w:szCs w:val="28"/>
              </w:rPr>
            </w:pPr>
            <w:r w:rsidRPr="00AA1244">
              <w:rPr>
                <w:i/>
                <w:sz w:val="24"/>
                <w:szCs w:val="28"/>
                <w:lang w:val="en-US"/>
              </w:rPr>
              <w:t>l</w:t>
            </w:r>
            <w:r w:rsidRPr="00AA1244">
              <w:rPr>
                <w:i/>
                <w:sz w:val="24"/>
                <w:szCs w:val="28"/>
                <w:vertAlign w:val="subscript"/>
              </w:rPr>
              <w:t>0</w:t>
            </w:r>
            <w:r w:rsidRPr="00AA1244">
              <w:rPr>
                <w:sz w:val="24"/>
                <w:szCs w:val="28"/>
              </w:rPr>
              <w:t xml:space="preserve"> + 15</w:t>
            </w:r>
          </w:p>
        </w:tc>
        <w:tc>
          <w:tcPr>
            <w:tcW w:w="2230" w:type="dxa"/>
          </w:tcPr>
          <w:p w14:paraId="0013510D" w14:textId="77777777" w:rsidR="00AE46E3" w:rsidRPr="00AA1244" w:rsidRDefault="002B76E8" w:rsidP="00AE46E3">
            <w:pPr>
              <w:spacing w:line="360" w:lineRule="auto"/>
              <w:jc w:val="center"/>
              <w:rPr>
                <w:sz w:val="24"/>
                <w:szCs w:val="28"/>
              </w:rPr>
            </w:pPr>
            <w:r w:rsidRPr="00AA1244">
              <w:rPr>
                <w:sz w:val="24"/>
                <w:szCs w:val="28"/>
              </w:rPr>
              <w:t>45</w:t>
            </w:r>
          </w:p>
        </w:tc>
        <w:tc>
          <w:tcPr>
            <w:tcW w:w="2241" w:type="dxa"/>
          </w:tcPr>
          <w:p w14:paraId="0019056A" w14:textId="77777777" w:rsidR="00AE46E3" w:rsidRPr="00AA1244" w:rsidRDefault="002B76E8" w:rsidP="00AE46E3">
            <w:pPr>
              <w:spacing w:line="360" w:lineRule="auto"/>
              <w:jc w:val="center"/>
              <w:rPr>
                <w:sz w:val="24"/>
                <w:szCs w:val="28"/>
              </w:rPr>
            </w:pPr>
            <w:r w:rsidRPr="00AA1244">
              <w:rPr>
                <w:sz w:val="24"/>
                <w:szCs w:val="28"/>
              </w:rPr>
              <w:t>40</w:t>
            </w:r>
          </w:p>
        </w:tc>
        <w:tc>
          <w:tcPr>
            <w:tcW w:w="2348" w:type="dxa"/>
          </w:tcPr>
          <w:p w14:paraId="5AF174FF" w14:textId="77777777" w:rsidR="00AE46E3" w:rsidRPr="00AA1244" w:rsidRDefault="002B76E8" w:rsidP="00AE46E3">
            <w:pPr>
              <w:spacing w:line="360" w:lineRule="auto"/>
              <w:jc w:val="center"/>
              <w:rPr>
                <w:sz w:val="24"/>
                <w:szCs w:val="28"/>
              </w:rPr>
            </w:pPr>
            <w:r w:rsidRPr="00AA1244">
              <w:rPr>
                <w:sz w:val="24"/>
                <w:szCs w:val="28"/>
              </w:rPr>
              <w:t>40</w:t>
            </w:r>
          </w:p>
        </w:tc>
      </w:tr>
      <w:tr w:rsidR="00AE46E3" w:rsidRPr="00AA1244" w14:paraId="2BA00A75" w14:textId="77777777" w:rsidTr="00E37366">
        <w:tc>
          <w:tcPr>
            <w:tcW w:w="1081" w:type="dxa"/>
          </w:tcPr>
          <w:p w14:paraId="47E5AA6E" w14:textId="77777777" w:rsidR="00AE46E3" w:rsidRPr="00AA1244" w:rsidRDefault="002B76E8" w:rsidP="00AE46E3">
            <w:pPr>
              <w:spacing w:line="360" w:lineRule="auto"/>
              <w:jc w:val="center"/>
              <w:rPr>
                <w:sz w:val="24"/>
                <w:szCs w:val="28"/>
              </w:rPr>
            </w:pPr>
            <w:r w:rsidRPr="00AA1244">
              <w:rPr>
                <w:sz w:val="24"/>
                <w:szCs w:val="28"/>
              </w:rPr>
              <w:t>3/4</w:t>
            </w:r>
            <w:r w:rsidRPr="00AA1244">
              <w:rPr>
                <w:i/>
                <w:sz w:val="24"/>
                <w:szCs w:val="28"/>
                <w:lang w:val="en-US"/>
              </w:rPr>
              <w:t>t</w:t>
            </w:r>
          </w:p>
        </w:tc>
        <w:tc>
          <w:tcPr>
            <w:tcW w:w="2096" w:type="dxa"/>
          </w:tcPr>
          <w:p w14:paraId="50C8066A" w14:textId="77777777" w:rsidR="00AE46E3" w:rsidRPr="00AA1244" w:rsidRDefault="002B76E8" w:rsidP="00AE46E3">
            <w:pPr>
              <w:spacing w:line="360" w:lineRule="auto"/>
              <w:jc w:val="center"/>
              <w:rPr>
                <w:sz w:val="24"/>
                <w:szCs w:val="28"/>
              </w:rPr>
            </w:pPr>
            <w:r w:rsidRPr="00AA1244">
              <w:rPr>
                <w:i/>
                <w:sz w:val="24"/>
                <w:szCs w:val="28"/>
                <w:lang w:val="en-US"/>
              </w:rPr>
              <w:t>l</w:t>
            </w:r>
            <w:r w:rsidRPr="00AA1244">
              <w:rPr>
                <w:i/>
                <w:sz w:val="24"/>
                <w:szCs w:val="28"/>
                <w:vertAlign w:val="subscript"/>
              </w:rPr>
              <w:t>0</w:t>
            </w:r>
            <w:r w:rsidRPr="00AA1244">
              <w:rPr>
                <w:sz w:val="24"/>
                <w:szCs w:val="28"/>
              </w:rPr>
              <w:t xml:space="preserve"> + 30</w:t>
            </w:r>
          </w:p>
        </w:tc>
        <w:tc>
          <w:tcPr>
            <w:tcW w:w="2230" w:type="dxa"/>
          </w:tcPr>
          <w:p w14:paraId="24AB0326" w14:textId="77777777" w:rsidR="00AE46E3" w:rsidRPr="00AA1244" w:rsidRDefault="002B76E8" w:rsidP="00AE46E3">
            <w:pPr>
              <w:spacing w:line="360" w:lineRule="auto"/>
              <w:jc w:val="center"/>
              <w:rPr>
                <w:sz w:val="24"/>
                <w:szCs w:val="28"/>
              </w:rPr>
            </w:pPr>
            <w:r w:rsidRPr="00AA1244">
              <w:rPr>
                <w:sz w:val="24"/>
                <w:szCs w:val="28"/>
              </w:rPr>
              <w:t>45</w:t>
            </w:r>
          </w:p>
        </w:tc>
        <w:tc>
          <w:tcPr>
            <w:tcW w:w="2241" w:type="dxa"/>
          </w:tcPr>
          <w:p w14:paraId="4FA49F32" w14:textId="77777777" w:rsidR="00AE46E3" w:rsidRPr="00AA1244" w:rsidRDefault="002B76E8" w:rsidP="00AE46E3">
            <w:pPr>
              <w:spacing w:line="360" w:lineRule="auto"/>
              <w:jc w:val="center"/>
              <w:rPr>
                <w:sz w:val="24"/>
                <w:szCs w:val="28"/>
              </w:rPr>
            </w:pPr>
            <w:r w:rsidRPr="00AA1244">
              <w:rPr>
                <w:sz w:val="24"/>
                <w:szCs w:val="28"/>
              </w:rPr>
              <w:t>40</w:t>
            </w:r>
          </w:p>
        </w:tc>
        <w:tc>
          <w:tcPr>
            <w:tcW w:w="2348" w:type="dxa"/>
          </w:tcPr>
          <w:p w14:paraId="797C2B8F" w14:textId="77777777" w:rsidR="00AE46E3" w:rsidRPr="00AA1244" w:rsidRDefault="002B76E8" w:rsidP="00AE46E3">
            <w:pPr>
              <w:spacing w:line="360" w:lineRule="auto"/>
              <w:jc w:val="center"/>
              <w:rPr>
                <w:sz w:val="24"/>
                <w:szCs w:val="28"/>
              </w:rPr>
            </w:pPr>
            <w:r w:rsidRPr="00AA1244">
              <w:rPr>
                <w:sz w:val="24"/>
                <w:szCs w:val="28"/>
              </w:rPr>
              <w:t>40</w:t>
            </w:r>
          </w:p>
        </w:tc>
      </w:tr>
    </w:tbl>
    <w:p w14:paraId="35BDE792" w14:textId="77777777" w:rsidR="00E37366" w:rsidRPr="00AA1244" w:rsidRDefault="00E37366" w:rsidP="00E37366">
      <w:pPr>
        <w:rPr>
          <w:rFonts w:ascii="Times New Roman" w:hAnsi="Times New Roman" w:cs="Times New Roman"/>
          <w:b/>
          <w:bCs/>
          <w:sz w:val="28"/>
          <w:szCs w:val="32"/>
        </w:rPr>
      </w:pPr>
    </w:p>
    <w:p w14:paraId="5169A74D" w14:textId="77777777" w:rsidR="00E37366" w:rsidRPr="00AA1244" w:rsidRDefault="00E37366">
      <w:pPr>
        <w:rPr>
          <w:rFonts w:ascii="Times New Roman" w:hAnsi="Times New Roman" w:cs="Times New Roman"/>
          <w:b/>
          <w:bCs/>
          <w:sz w:val="28"/>
          <w:szCs w:val="32"/>
        </w:rPr>
      </w:pPr>
      <w:r w:rsidRPr="00AA1244">
        <w:rPr>
          <w:rFonts w:ascii="Times New Roman" w:hAnsi="Times New Roman" w:cs="Times New Roman"/>
          <w:b/>
          <w:bCs/>
          <w:sz w:val="28"/>
          <w:szCs w:val="32"/>
        </w:rPr>
        <w:br w:type="page"/>
      </w:r>
    </w:p>
    <w:p w14:paraId="5D4417F4" w14:textId="77777777" w:rsidR="00CF53A3" w:rsidRPr="00AA1244" w:rsidRDefault="00CF53A3" w:rsidP="00E37366">
      <w:pPr>
        <w:spacing w:after="0" w:line="360" w:lineRule="auto"/>
        <w:ind w:firstLine="567"/>
        <w:jc w:val="both"/>
        <w:rPr>
          <w:rFonts w:ascii="Times New Roman" w:hAnsi="Times New Roman" w:cs="Times New Roman"/>
          <w:b/>
          <w:bCs/>
          <w:sz w:val="28"/>
          <w:szCs w:val="32"/>
        </w:rPr>
      </w:pPr>
      <w:r w:rsidRPr="00AA1244">
        <w:rPr>
          <w:rFonts w:ascii="Times New Roman" w:hAnsi="Times New Roman" w:cs="Times New Roman"/>
          <w:b/>
          <w:bCs/>
          <w:sz w:val="28"/>
          <w:szCs w:val="32"/>
        </w:rPr>
        <w:lastRenderedPageBreak/>
        <w:t>A.2 Типовые настроечные образцы</w:t>
      </w:r>
    </w:p>
    <w:p w14:paraId="1857C376" w14:textId="77777777" w:rsidR="00CC0AB4" w:rsidRPr="00AA1244" w:rsidRDefault="00CC0AB4" w:rsidP="00E37366">
      <w:pPr>
        <w:spacing w:after="0" w:line="360" w:lineRule="auto"/>
        <w:ind w:firstLine="567"/>
        <w:rPr>
          <w:rFonts w:ascii="Times New Roman" w:hAnsi="Times New Roman" w:cs="Times New Roman"/>
          <w:b/>
          <w:bCs/>
          <w:sz w:val="28"/>
          <w:szCs w:val="32"/>
        </w:rPr>
      </w:pPr>
      <w:r w:rsidRPr="00AA1244">
        <w:rPr>
          <w:rFonts w:ascii="Times New Roman" w:hAnsi="Times New Roman" w:cs="Times New Roman"/>
          <w:b/>
          <w:bCs/>
          <w:sz w:val="28"/>
          <w:szCs w:val="32"/>
        </w:rPr>
        <w:t>А.2</w:t>
      </w:r>
      <w:r w:rsidR="005A6746" w:rsidRPr="00AA1244">
        <w:rPr>
          <w:rFonts w:ascii="Times New Roman" w:hAnsi="Times New Roman" w:cs="Times New Roman"/>
          <w:b/>
          <w:bCs/>
          <w:sz w:val="28"/>
          <w:szCs w:val="32"/>
        </w:rPr>
        <w:t>.1</w:t>
      </w:r>
      <w:r w:rsidRPr="00AA1244">
        <w:rPr>
          <w:rFonts w:ascii="Times New Roman" w:hAnsi="Times New Roman" w:cs="Times New Roman"/>
          <w:b/>
          <w:bCs/>
          <w:sz w:val="28"/>
          <w:szCs w:val="32"/>
        </w:rPr>
        <w:t xml:space="preserve"> </w:t>
      </w:r>
      <w:bookmarkEnd w:id="55"/>
      <w:r w:rsidR="005A6746" w:rsidRPr="00AA1244">
        <w:rPr>
          <w:rFonts w:ascii="Times New Roman" w:hAnsi="Times New Roman" w:cs="Times New Roman"/>
          <w:b/>
          <w:bCs/>
          <w:sz w:val="28"/>
          <w:szCs w:val="32"/>
        </w:rPr>
        <w:t>Уровень контроля А (см. Рисунок А.1)</w:t>
      </w:r>
    </w:p>
    <w:p w14:paraId="79F234D8" w14:textId="77777777" w:rsidR="005A6746" w:rsidRPr="00AA1244" w:rsidRDefault="005A6746" w:rsidP="005A6746">
      <w:pPr>
        <w:spacing w:before="240" w:after="240" w:line="360" w:lineRule="auto"/>
        <w:ind w:firstLine="567"/>
        <w:jc w:val="right"/>
        <w:rPr>
          <w:rFonts w:ascii="Times New Roman" w:hAnsi="Times New Roman" w:cs="Times New Roman"/>
          <w:bCs/>
        </w:rPr>
      </w:pPr>
      <w:r w:rsidRPr="00AA1244">
        <w:rPr>
          <w:rFonts w:ascii="Times New Roman" w:hAnsi="Times New Roman" w:cs="Times New Roman"/>
          <w:bCs/>
        </w:rPr>
        <w:t>Размеры в мм</w:t>
      </w:r>
    </w:p>
    <w:p w14:paraId="5BE23E66" w14:textId="77777777" w:rsidR="005A6746" w:rsidRPr="00AA1244" w:rsidRDefault="005A6746" w:rsidP="005A6746">
      <w:pPr>
        <w:spacing w:before="240" w:after="240" w:line="360" w:lineRule="auto"/>
        <w:ind w:firstLine="567"/>
        <w:jc w:val="center"/>
        <w:rPr>
          <w:rFonts w:ascii="Times New Roman" w:hAnsi="Times New Roman" w:cs="Times New Roman"/>
          <w:bCs/>
          <w:sz w:val="28"/>
          <w:szCs w:val="32"/>
        </w:rPr>
      </w:pPr>
      <w:r w:rsidRPr="00AA1244">
        <w:rPr>
          <w:noProof/>
          <w:lang w:eastAsia="ru-RU"/>
        </w:rPr>
        <w:drawing>
          <wp:inline distT="0" distB="0" distL="0" distR="0" wp14:anchorId="0047DEB2" wp14:editId="6036F5F4">
            <wp:extent cx="5629275" cy="3524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29653" cy="3524487"/>
                    </a:xfrm>
                    <a:prstGeom prst="rect">
                      <a:avLst/>
                    </a:prstGeom>
                  </pic:spPr>
                </pic:pic>
              </a:graphicData>
            </a:graphic>
          </wp:inline>
        </w:drawing>
      </w:r>
    </w:p>
    <w:p w14:paraId="1180B9AE" w14:textId="77777777" w:rsidR="00E37366" w:rsidRPr="00AA1244" w:rsidRDefault="005A6746" w:rsidP="00E37366">
      <w:pPr>
        <w:autoSpaceDE w:val="0"/>
        <w:autoSpaceDN w:val="0"/>
        <w:adjustRightInd w:val="0"/>
        <w:spacing w:after="0" w:line="240" w:lineRule="auto"/>
        <w:jc w:val="center"/>
        <w:rPr>
          <w:rFonts w:ascii="Times New Roman" w:hAnsi="Times New Roman" w:cs="Times New Roman"/>
          <w:bCs/>
          <w:sz w:val="24"/>
          <w:szCs w:val="24"/>
        </w:rPr>
      </w:pPr>
      <w:r w:rsidRPr="00AA1244">
        <w:rPr>
          <w:rFonts w:ascii="Times New Roman" w:hAnsi="Times New Roman" w:cs="Times New Roman"/>
          <w:bCs/>
          <w:i/>
          <w:sz w:val="24"/>
          <w:szCs w:val="24"/>
          <w:lang w:val="en-US"/>
        </w:rPr>
        <w:t>D</w:t>
      </w:r>
      <w:r w:rsidRPr="00AA1244">
        <w:rPr>
          <w:rFonts w:ascii="Times New Roman" w:hAnsi="Times New Roman" w:cs="Times New Roman"/>
          <w:bCs/>
          <w:sz w:val="24"/>
          <w:szCs w:val="24"/>
          <w:vertAlign w:val="subscript"/>
          <w:lang w:val="en-US"/>
        </w:rPr>
        <w:t>d</w:t>
      </w:r>
      <w:r w:rsidRPr="00AA1244">
        <w:rPr>
          <w:rFonts w:ascii="Times New Roman" w:hAnsi="Times New Roman" w:cs="Times New Roman"/>
          <w:bCs/>
          <w:sz w:val="24"/>
          <w:szCs w:val="24"/>
        </w:rPr>
        <w:t xml:space="preserve">   диаметр бокового цилиндрического отверстия</w:t>
      </w:r>
      <w:r w:rsidRPr="00AA1244">
        <w:rPr>
          <w:rFonts w:ascii="Times New Roman" w:hAnsi="Times New Roman" w:cs="Times New Roman"/>
          <w:bCs/>
          <w:sz w:val="24"/>
          <w:szCs w:val="24"/>
        </w:rPr>
        <w:tab/>
      </w:r>
      <w:r w:rsidRPr="00AA1244">
        <w:rPr>
          <w:rFonts w:ascii="Times New Roman" w:hAnsi="Times New Roman" w:cs="Times New Roman"/>
          <w:bCs/>
          <w:sz w:val="24"/>
          <w:szCs w:val="24"/>
        </w:rPr>
        <w:tab/>
      </w:r>
    </w:p>
    <w:p w14:paraId="12600DE6" w14:textId="77777777" w:rsidR="00E37366" w:rsidRPr="00AA1244" w:rsidRDefault="005A6746" w:rsidP="00E37366">
      <w:pPr>
        <w:autoSpaceDE w:val="0"/>
        <w:autoSpaceDN w:val="0"/>
        <w:adjustRightInd w:val="0"/>
        <w:spacing w:after="0" w:line="240" w:lineRule="auto"/>
        <w:jc w:val="center"/>
        <w:rPr>
          <w:rFonts w:ascii="Times New Roman" w:hAnsi="Times New Roman" w:cs="Times New Roman"/>
          <w:bCs/>
          <w:sz w:val="24"/>
          <w:szCs w:val="24"/>
        </w:rPr>
      </w:pPr>
      <w:r w:rsidRPr="00AA1244">
        <w:rPr>
          <w:rFonts w:ascii="Times New Roman" w:hAnsi="Times New Roman" w:cs="Times New Roman"/>
          <w:bCs/>
          <w:i/>
          <w:sz w:val="24"/>
          <w:szCs w:val="24"/>
          <w:lang w:val="en-US"/>
        </w:rPr>
        <w:t>l</w:t>
      </w:r>
      <w:r w:rsidRPr="00AA1244">
        <w:rPr>
          <w:rFonts w:ascii="Times New Roman" w:hAnsi="Times New Roman" w:cs="Times New Roman"/>
          <w:bCs/>
          <w:sz w:val="24"/>
          <w:szCs w:val="24"/>
          <w:vertAlign w:val="subscript"/>
        </w:rPr>
        <w:t>0</w:t>
      </w:r>
      <w:r w:rsidRPr="00AA1244">
        <w:rPr>
          <w:rFonts w:ascii="Times New Roman" w:hAnsi="Times New Roman" w:cs="Times New Roman"/>
          <w:bCs/>
          <w:sz w:val="24"/>
          <w:szCs w:val="24"/>
        </w:rPr>
        <w:t xml:space="preserve">   длина бокового цилиндрического отверстия</w:t>
      </w:r>
      <w:r w:rsidRPr="00AA1244">
        <w:rPr>
          <w:rFonts w:ascii="Times New Roman" w:hAnsi="Times New Roman" w:cs="Times New Roman"/>
          <w:bCs/>
          <w:sz w:val="24"/>
          <w:szCs w:val="24"/>
        </w:rPr>
        <w:tab/>
      </w:r>
      <w:r w:rsidRPr="00AA1244">
        <w:rPr>
          <w:rFonts w:ascii="Times New Roman" w:hAnsi="Times New Roman" w:cs="Times New Roman"/>
          <w:bCs/>
          <w:sz w:val="24"/>
          <w:szCs w:val="24"/>
        </w:rPr>
        <w:tab/>
      </w:r>
    </w:p>
    <w:p w14:paraId="0A01E130" w14:textId="77777777" w:rsidR="005A6746" w:rsidRPr="00AA1244" w:rsidRDefault="005A6746" w:rsidP="00E37366">
      <w:pPr>
        <w:autoSpaceDE w:val="0"/>
        <w:autoSpaceDN w:val="0"/>
        <w:adjustRightInd w:val="0"/>
        <w:spacing w:after="0" w:line="240" w:lineRule="auto"/>
        <w:jc w:val="center"/>
        <w:rPr>
          <w:rFonts w:ascii="Times New Roman" w:hAnsi="Times New Roman" w:cs="Times New Roman"/>
          <w:bCs/>
          <w:sz w:val="24"/>
          <w:szCs w:val="24"/>
        </w:rPr>
      </w:pPr>
      <w:r w:rsidRPr="00AA1244">
        <w:rPr>
          <w:rFonts w:ascii="Times New Roman" w:hAnsi="Times New Roman" w:cs="Times New Roman"/>
          <w:bCs/>
          <w:i/>
          <w:sz w:val="24"/>
          <w:szCs w:val="24"/>
          <w:lang w:val="en-US"/>
        </w:rPr>
        <w:t>t</w:t>
      </w:r>
      <w:r w:rsidRPr="00AA1244">
        <w:rPr>
          <w:rFonts w:ascii="Times New Roman" w:hAnsi="Times New Roman" w:cs="Times New Roman"/>
          <w:bCs/>
          <w:sz w:val="24"/>
          <w:szCs w:val="24"/>
        </w:rPr>
        <w:t xml:space="preserve">   толщина образца</w:t>
      </w:r>
    </w:p>
    <w:p w14:paraId="05289D7F" w14:textId="77777777" w:rsidR="00D24C65" w:rsidRPr="00AA1244" w:rsidRDefault="00D24C65" w:rsidP="005A6746">
      <w:pPr>
        <w:autoSpaceDE w:val="0"/>
        <w:autoSpaceDN w:val="0"/>
        <w:adjustRightInd w:val="0"/>
        <w:jc w:val="center"/>
        <w:rPr>
          <w:rFonts w:ascii="Times New Roman" w:hAnsi="Times New Roman" w:cs="Times New Roman"/>
          <w:b/>
          <w:noProof/>
          <w:sz w:val="28"/>
          <w:szCs w:val="28"/>
          <w:lang w:eastAsia="ru-RU"/>
        </w:rPr>
      </w:pPr>
    </w:p>
    <w:p w14:paraId="022EC750" w14:textId="77777777" w:rsidR="005A6746" w:rsidRPr="00AA1244" w:rsidRDefault="005A6746" w:rsidP="005A6746">
      <w:pPr>
        <w:autoSpaceDE w:val="0"/>
        <w:autoSpaceDN w:val="0"/>
        <w:adjustRightInd w:val="0"/>
        <w:jc w:val="center"/>
        <w:rPr>
          <w:rFonts w:ascii="Times New Roman" w:hAnsi="Times New Roman" w:cs="Times New Roman"/>
          <w:noProof/>
          <w:sz w:val="28"/>
          <w:szCs w:val="28"/>
          <w:lang w:eastAsia="ru-RU"/>
        </w:rPr>
      </w:pPr>
      <w:r w:rsidRPr="00AA1244">
        <w:rPr>
          <w:rFonts w:ascii="Times New Roman" w:hAnsi="Times New Roman" w:cs="Times New Roman"/>
          <w:noProof/>
          <w:sz w:val="28"/>
          <w:szCs w:val="28"/>
          <w:lang w:eastAsia="ru-RU"/>
        </w:rPr>
        <w:t>Рисунок А.1. Рекомендуемый настроечный образец для уровня контроля А</w:t>
      </w:r>
    </w:p>
    <w:p w14:paraId="57A1080D" w14:textId="77777777" w:rsidR="005A6746" w:rsidRPr="00AA1244" w:rsidRDefault="005A6746" w:rsidP="005A6746">
      <w:pPr>
        <w:autoSpaceDE w:val="0"/>
        <w:autoSpaceDN w:val="0"/>
        <w:adjustRightInd w:val="0"/>
        <w:jc w:val="center"/>
        <w:rPr>
          <w:b/>
          <w:noProof/>
          <w:sz w:val="24"/>
          <w:szCs w:val="24"/>
          <w:lang w:eastAsia="ru-RU"/>
        </w:rPr>
      </w:pPr>
    </w:p>
    <w:p w14:paraId="57BEB935" w14:textId="77777777" w:rsidR="00D24C65" w:rsidRPr="00AA1244" w:rsidRDefault="00D24C65" w:rsidP="005A6746">
      <w:pPr>
        <w:spacing w:before="240" w:after="240" w:line="360" w:lineRule="auto"/>
        <w:ind w:firstLine="567"/>
        <w:jc w:val="both"/>
        <w:rPr>
          <w:rFonts w:ascii="Times New Roman" w:hAnsi="Times New Roman" w:cs="Times New Roman"/>
          <w:b/>
          <w:bCs/>
          <w:sz w:val="28"/>
          <w:szCs w:val="32"/>
        </w:rPr>
      </w:pPr>
    </w:p>
    <w:p w14:paraId="4AD418F8" w14:textId="77777777" w:rsidR="00D24C65" w:rsidRPr="00AA1244" w:rsidRDefault="00D24C65" w:rsidP="005A6746">
      <w:pPr>
        <w:spacing w:before="240" w:after="240" w:line="360" w:lineRule="auto"/>
        <w:ind w:firstLine="567"/>
        <w:jc w:val="both"/>
        <w:rPr>
          <w:rFonts w:ascii="Times New Roman" w:hAnsi="Times New Roman" w:cs="Times New Roman"/>
          <w:b/>
          <w:bCs/>
          <w:sz w:val="28"/>
          <w:szCs w:val="32"/>
        </w:rPr>
      </w:pPr>
    </w:p>
    <w:p w14:paraId="45CEBF74" w14:textId="77777777" w:rsidR="00D24C65" w:rsidRPr="00AA1244" w:rsidRDefault="00D24C65" w:rsidP="005A6746">
      <w:pPr>
        <w:spacing w:before="240" w:after="240" w:line="360" w:lineRule="auto"/>
        <w:ind w:firstLine="567"/>
        <w:jc w:val="both"/>
        <w:rPr>
          <w:rFonts w:ascii="Times New Roman" w:hAnsi="Times New Roman" w:cs="Times New Roman"/>
          <w:b/>
          <w:bCs/>
          <w:sz w:val="28"/>
          <w:szCs w:val="32"/>
        </w:rPr>
      </w:pPr>
    </w:p>
    <w:p w14:paraId="2793AB6B" w14:textId="77777777" w:rsidR="00E37366" w:rsidRPr="00AA1244" w:rsidRDefault="00E37366">
      <w:pPr>
        <w:rPr>
          <w:rFonts w:ascii="Times New Roman" w:hAnsi="Times New Roman" w:cs="Times New Roman"/>
          <w:b/>
          <w:bCs/>
          <w:sz w:val="28"/>
          <w:szCs w:val="32"/>
        </w:rPr>
      </w:pPr>
      <w:r w:rsidRPr="00AA1244">
        <w:rPr>
          <w:rFonts w:ascii="Times New Roman" w:hAnsi="Times New Roman" w:cs="Times New Roman"/>
          <w:b/>
          <w:bCs/>
          <w:sz w:val="28"/>
          <w:szCs w:val="32"/>
        </w:rPr>
        <w:br w:type="page"/>
      </w:r>
    </w:p>
    <w:p w14:paraId="6723FF63" w14:textId="77777777" w:rsidR="005A6746" w:rsidRPr="00AA1244" w:rsidRDefault="005A6746" w:rsidP="005A6746">
      <w:pPr>
        <w:spacing w:before="240" w:after="240" w:line="360" w:lineRule="auto"/>
        <w:ind w:firstLine="567"/>
        <w:jc w:val="both"/>
        <w:rPr>
          <w:rFonts w:ascii="Times New Roman" w:hAnsi="Times New Roman" w:cs="Times New Roman"/>
          <w:b/>
          <w:bCs/>
          <w:sz w:val="28"/>
          <w:szCs w:val="32"/>
        </w:rPr>
      </w:pPr>
      <w:r w:rsidRPr="00AA1244">
        <w:rPr>
          <w:rFonts w:ascii="Times New Roman" w:hAnsi="Times New Roman" w:cs="Times New Roman"/>
          <w:b/>
          <w:bCs/>
          <w:sz w:val="28"/>
          <w:szCs w:val="32"/>
        </w:rPr>
        <w:lastRenderedPageBreak/>
        <w:t xml:space="preserve">А.2.2 Уровень контроля </w:t>
      </w:r>
      <w:r w:rsidRPr="00AA1244">
        <w:rPr>
          <w:rFonts w:ascii="Times New Roman" w:hAnsi="Times New Roman" w:cs="Times New Roman"/>
          <w:b/>
          <w:bCs/>
          <w:sz w:val="28"/>
          <w:szCs w:val="32"/>
          <w:lang w:val="en-US"/>
        </w:rPr>
        <w:t>B</w:t>
      </w:r>
      <w:r w:rsidRPr="00AA1244">
        <w:rPr>
          <w:rFonts w:ascii="Times New Roman" w:hAnsi="Times New Roman" w:cs="Times New Roman"/>
          <w:b/>
          <w:bCs/>
          <w:sz w:val="28"/>
          <w:szCs w:val="32"/>
        </w:rPr>
        <w:t xml:space="preserve"> (Рисунок А.2)</w:t>
      </w:r>
    </w:p>
    <w:p w14:paraId="6B0958CC" w14:textId="77777777" w:rsidR="005A6746" w:rsidRPr="00AA1244" w:rsidRDefault="005A6746" w:rsidP="005A6746">
      <w:pPr>
        <w:spacing w:before="240" w:after="240" w:line="360" w:lineRule="auto"/>
        <w:ind w:firstLine="567"/>
        <w:jc w:val="right"/>
        <w:rPr>
          <w:rFonts w:ascii="Times New Roman" w:hAnsi="Times New Roman" w:cs="Times New Roman"/>
          <w:bCs/>
          <w:sz w:val="24"/>
          <w:szCs w:val="24"/>
        </w:rPr>
      </w:pPr>
      <w:r w:rsidRPr="00AA1244">
        <w:rPr>
          <w:rFonts w:ascii="Times New Roman" w:hAnsi="Times New Roman" w:cs="Times New Roman"/>
          <w:bCs/>
          <w:sz w:val="24"/>
          <w:szCs w:val="24"/>
        </w:rPr>
        <w:t>Размеры в мм</w:t>
      </w:r>
    </w:p>
    <w:p w14:paraId="60A07029" w14:textId="77777777" w:rsidR="005A6746" w:rsidRPr="00AA1244" w:rsidRDefault="005A6746" w:rsidP="005A6746">
      <w:pPr>
        <w:spacing w:before="240" w:after="240" w:line="360" w:lineRule="auto"/>
        <w:ind w:firstLine="567"/>
        <w:jc w:val="center"/>
        <w:rPr>
          <w:rFonts w:ascii="Times New Roman" w:hAnsi="Times New Roman" w:cs="Times New Roman"/>
          <w:bCs/>
          <w:sz w:val="28"/>
          <w:szCs w:val="32"/>
        </w:rPr>
      </w:pPr>
      <w:r w:rsidRPr="00AA1244">
        <w:rPr>
          <w:noProof/>
          <w:lang w:eastAsia="ru-RU"/>
        </w:rPr>
        <w:drawing>
          <wp:inline distT="0" distB="0" distL="0" distR="0" wp14:anchorId="378680B0" wp14:editId="3E03A925">
            <wp:extent cx="5164704" cy="372121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175262" cy="3728817"/>
                    </a:xfrm>
                    <a:prstGeom prst="rect">
                      <a:avLst/>
                    </a:prstGeom>
                  </pic:spPr>
                </pic:pic>
              </a:graphicData>
            </a:graphic>
          </wp:inline>
        </w:drawing>
      </w:r>
    </w:p>
    <w:p w14:paraId="05FBBE06" w14:textId="77777777" w:rsidR="005A6746" w:rsidRPr="00AA1244" w:rsidRDefault="005A6746" w:rsidP="00E37366">
      <w:pPr>
        <w:autoSpaceDE w:val="0"/>
        <w:autoSpaceDN w:val="0"/>
        <w:adjustRightInd w:val="0"/>
        <w:spacing w:after="0"/>
        <w:jc w:val="center"/>
        <w:rPr>
          <w:rFonts w:ascii="Times New Roman" w:hAnsi="Times New Roman" w:cs="Times New Roman"/>
          <w:bCs/>
          <w:sz w:val="24"/>
          <w:szCs w:val="24"/>
        </w:rPr>
      </w:pPr>
      <w:r w:rsidRPr="00AA1244">
        <w:rPr>
          <w:rFonts w:ascii="Times New Roman" w:hAnsi="Times New Roman" w:cs="Times New Roman"/>
          <w:bCs/>
          <w:i/>
          <w:sz w:val="24"/>
          <w:szCs w:val="24"/>
          <w:lang w:val="en-US"/>
        </w:rPr>
        <w:t>D</w:t>
      </w:r>
      <w:r w:rsidRPr="00AA1244">
        <w:rPr>
          <w:rFonts w:ascii="Times New Roman" w:hAnsi="Times New Roman" w:cs="Times New Roman"/>
          <w:bCs/>
          <w:sz w:val="24"/>
          <w:szCs w:val="24"/>
          <w:vertAlign w:val="subscript"/>
          <w:lang w:val="en-US"/>
        </w:rPr>
        <w:t>d</w:t>
      </w:r>
      <w:r w:rsidRPr="00AA1244">
        <w:rPr>
          <w:rFonts w:ascii="Times New Roman" w:hAnsi="Times New Roman" w:cs="Times New Roman"/>
          <w:bCs/>
          <w:sz w:val="24"/>
          <w:szCs w:val="24"/>
        </w:rPr>
        <w:t xml:space="preserve">   диаметр бокового цилиндрического отверстия</w:t>
      </w:r>
      <w:r w:rsidRPr="00AA1244">
        <w:rPr>
          <w:rFonts w:ascii="Times New Roman" w:hAnsi="Times New Roman" w:cs="Times New Roman"/>
          <w:bCs/>
          <w:sz w:val="24"/>
          <w:szCs w:val="24"/>
        </w:rPr>
        <w:br/>
      </w:r>
      <w:r w:rsidRPr="00AA1244">
        <w:rPr>
          <w:rFonts w:ascii="Times New Roman" w:hAnsi="Times New Roman" w:cs="Times New Roman"/>
          <w:bCs/>
          <w:i/>
          <w:sz w:val="24"/>
          <w:szCs w:val="24"/>
          <w:lang w:val="en-US"/>
        </w:rPr>
        <w:t>h</w:t>
      </w:r>
      <w:r w:rsidRPr="00AA1244">
        <w:rPr>
          <w:rFonts w:ascii="Times New Roman" w:hAnsi="Times New Roman" w:cs="Times New Roman"/>
          <w:bCs/>
          <w:sz w:val="24"/>
          <w:szCs w:val="24"/>
        </w:rPr>
        <w:t xml:space="preserve">   глубина прямоугольного паза</w:t>
      </w:r>
      <w:r w:rsidR="00B07F2D" w:rsidRPr="00AA1244">
        <w:rPr>
          <w:rFonts w:ascii="Times New Roman" w:hAnsi="Times New Roman" w:cs="Times New Roman"/>
          <w:bCs/>
          <w:sz w:val="24"/>
          <w:szCs w:val="24"/>
        </w:rPr>
        <w:t xml:space="preserve"> </w:t>
      </w:r>
    </w:p>
    <w:p w14:paraId="25B59997" w14:textId="77777777" w:rsidR="00B07F2D" w:rsidRPr="00AA1244" w:rsidRDefault="00B07F2D" w:rsidP="00E37366">
      <w:pPr>
        <w:autoSpaceDE w:val="0"/>
        <w:autoSpaceDN w:val="0"/>
        <w:adjustRightInd w:val="0"/>
        <w:spacing w:after="0"/>
        <w:jc w:val="center"/>
        <w:rPr>
          <w:rFonts w:ascii="Times New Roman" w:hAnsi="Times New Roman" w:cs="Times New Roman"/>
          <w:bCs/>
          <w:sz w:val="24"/>
          <w:szCs w:val="24"/>
        </w:rPr>
      </w:pPr>
      <w:r w:rsidRPr="00AA1244">
        <w:rPr>
          <w:rFonts w:ascii="Times New Roman" w:hAnsi="Times New Roman" w:cs="Times New Roman"/>
          <w:bCs/>
          <w:i/>
          <w:sz w:val="24"/>
          <w:szCs w:val="24"/>
          <w:lang w:val="en-US"/>
        </w:rPr>
        <w:t>l</w:t>
      </w:r>
      <w:r w:rsidR="002515B3" w:rsidRPr="00AA1244">
        <w:rPr>
          <w:rFonts w:ascii="Times New Roman" w:hAnsi="Times New Roman" w:cs="Times New Roman"/>
          <w:bCs/>
          <w:sz w:val="24"/>
          <w:szCs w:val="24"/>
        </w:rPr>
        <w:t xml:space="preserve">   длина прямоугольного паза</w:t>
      </w:r>
    </w:p>
    <w:p w14:paraId="42D1EC2E" w14:textId="77777777" w:rsidR="00B07F2D" w:rsidRPr="00AA1244" w:rsidRDefault="00B07F2D" w:rsidP="00E37366">
      <w:pPr>
        <w:autoSpaceDE w:val="0"/>
        <w:autoSpaceDN w:val="0"/>
        <w:adjustRightInd w:val="0"/>
        <w:spacing w:after="0"/>
        <w:jc w:val="center"/>
        <w:rPr>
          <w:rFonts w:ascii="Times New Roman" w:hAnsi="Times New Roman" w:cs="Times New Roman"/>
          <w:bCs/>
          <w:i/>
          <w:sz w:val="24"/>
          <w:szCs w:val="24"/>
        </w:rPr>
      </w:pPr>
      <w:r w:rsidRPr="00AA1244">
        <w:rPr>
          <w:rFonts w:ascii="Times New Roman" w:hAnsi="Times New Roman" w:cs="Times New Roman"/>
          <w:bCs/>
          <w:i/>
          <w:sz w:val="24"/>
          <w:szCs w:val="24"/>
          <w:lang w:val="en-US"/>
        </w:rPr>
        <w:t>l</w:t>
      </w:r>
      <w:r w:rsidRPr="00AA1244">
        <w:rPr>
          <w:rFonts w:ascii="Times New Roman" w:hAnsi="Times New Roman" w:cs="Times New Roman"/>
          <w:bCs/>
          <w:i/>
          <w:sz w:val="24"/>
          <w:szCs w:val="24"/>
          <w:vertAlign w:val="subscript"/>
        </w:rPr>
        <w:t>0</w:t>
      </w:r>
      <w:r w:rsidRPr="00AA1244">
        <w:rPr>
          <w:rFonts w:ascii="Times New Roman" w:hAnsi="Times New Roman" w:cs="Times New Roman"/>
          <w:bCs/>
          <w:sz w:val="24"/>
          <w:szCs w:val="24"/>
        </w:rPr>
        <w:t xml:space="preserve">   длина бокового цилиндрического отверстия</w:t>
      </w:r>
    </w:p>
    <w:p w14:paraId="0A5E6EA4" w14:textId="77777777" w:rsidR="005A6746" w:rsidRPr="00AA1244" w:rsidRDefault="005A6746" w:rsidP="00E37366">
      <w:pPr>
        <w:autoSpaceDE w:val="0"/>
        <w:autoSpaceDN w:val="0"/>
        <w:adjustRightInd w:val="0"/>
        <w:spacing w:after="0"/>
        <w:jc w:val="center"/>
        <w:rPr>
          <w:rFonts w:ascii="Times New Roman" w:hAnsi="Times New Roman" w:cs="Times New Roman"/>
          <w:bCs/>
          <w:sz w:val="24"/>
          <w:szCs w:val="24"/>
        </w:rPr>
      </w:pPr>
      <w:r w:rsidRPr="00AA1244">
        <w:rPr>
          <w:rFonts w:ascii="Times New Roman" w:hAnsi="Times New Roman" w:cs="Times New Roman"/>
          <w:bCs/>
          <w:i/>
          <w:sz w:val="24"/>
          <w:szCs w:val="24"/>
          <w:lang w:val="en-US"/>
        </w:rPr>
        <w:t>t</w:t>
      </w:r>
      <w:r w:rsidRPr="00AA1244">
        <w:rPr>
          <w:rFonts w:ascii="Times New Roman" w:hAnsi="Times New Roman" w:cs="Times New Roman"/>
          <w:bCs/>
          <w:sz w:val="24"/>
          <w:szCs w:val="24"/>
        </w:rPr>
        <w:t xml:space="preserve">   толщина образца</w:t>
      </w:r>
    </w:p>
    <w:p w14:paraId="63C73975" w14:textId="77777777" w:rsidR="00B07F2D" w:rsidRPr="00AA1244" w:rsidRDefault="00B07F2D" w:rsidP="005A6746">
      <w:pPr>
        <w:autoSpaceDE w:val="0"/>
        <w:autoSpaceDN w:val="0"/>
        <w:adjustRightInd w:val="0"/>
        <w:spacing w:after="0"/>
        <w:rPr>
          <w:rFonts w:ascii="Times New Roman" w:hAnsi="Times New Roman" w:cs="Times New Roman"/>
          <w:bCs/>
          <w:sz w:val="20"/>
          <w:szCs w:val="24"/>
        </w:rPr>
      </w:pPr>
    </w:p>
    <w:p w14:paraId="6CF419F7" w14:textId="6D5BC6E8" w:rsidR="00B135A3" w:rsidRPr="00AA1244" w:rsidRDefault="00AA6B78" w:rsidP="000C5EA0">
      <w:pPr>
        <w:autoSpaceDE w:val="0"/>
        <w:autoSpaceDN w:val="0"/>
        <w:adjustRightInd w:val="0"/>
        <w:spacing w:after="0"/>
        <w:ind w:firstLine="567"/>
        <w:jc w:val="both"/>
        <w:rPr>
          <w:rFonts w:ascii="Times New Roman" w:hAnsi="Times New Roman" w:cs="Times New Roman"/>
          <w:bCs/>
          <w:sz w:val="28"/>
          <w:szCs w:val="28"/>
        </w:rPr>
      </w:pPr>
      <w:bookmarkStart w:id="56" w:name="_Hlk33630207"/>
      <w:r w:rsidRPr="00AA1244">
        <w:rPr>
          <w:rFonts w:ascii="Times New Roman" w:hAnsi="Times New Roman" w:cs="Times New Roman"/>
          <w:bCs/>
          <w:sz w:val="28"/>
          <w:szCs w:val="28"/>
        </w:rPr>
        <w:t>На виде</w:t>
      </w:r>
      <w:r w:rsidR="00B135A3" w:rsidRPr="00AA1244">
        <w:rPr>
          <w:rFonts w:ascii="Times New Roman" w:hAnsi="Times New Roman" w:cs="Times New Roman"/>
          <w:bCs/>
          <w:sz w:val="28"/>
          <w:szCs w:val="28"/>
        </w:rPr>
        <w:t xml:space="preserve"> Х </w:t>
      </w:r>
      <w:r w:rsidRPr="00AA1244">
        <w:rPr>
          <w:rFonts w:ascii="Times New Roman" w:hAnsi="Times New Roman" w:cs="Times New Roman"/>
          <w:bCs/>
          <w:sz w:val="28"/>
          <w:szCs w:val="28"/>
        </w:rPr>
        <w:t>показано</w:t>
      </w:r>
      <w:r w:rsidR="00B135A3" w:rsidRPr="00AA1244">
        <w:rPr>
          <w:rFonts w:ascii="Times New Roman" w:hAnsi="Times New Roman" w:cs="Times New Roman"/>
          <w:bCs/>
          <w:sz w:val="28"/>
          <w:szCs w:val="28"/>
        </w:rPr>
        <w:t xml:space="preserve"> боковое </w:t>
      </w:r>
      <w:r w:rsidRPr="00AA1244">
        <w:rPr>
          <w:rFonts w:ascii="Times New Roman" w:hAnsi="Times New Roman" w:cs="Times New Roman"/>
          <w:bCs/>
          <w:sz w:val="28"/>
          <w:szCs w:val="28"/>
        </w:rPr>
        <w:t xml:space="preserve">цилиндрическое </w:t>
      </w:r>
      <w:bookmarkEnd w:id="56"/>
      <w:r w:rsidR="00B135A3" w:rsidRPr="00AA1244">
        <w:rPr>
          <w:rFonts w:ascii="Times New Roman" w:hAnsi="Times New Roman" w:cs="Times New Roman"/>
          <w:bCs/>
          <w:sz w:val="28"/>
          <w:szCs w:val="28"/>
        </w:rPr>
        <w:t xml:space="preserve">отверстие, расположенное на 4 мм </w:t>
      </w:r>
      <w:r w:rsidR="00A40CE6" w:rsidRPr="00AA1244">
        <w:rPr>
          <w:rFonts w:ascii="Times New Roman" w:hAnsi="Times New Roman" w:cs="Times New Roman"/>
          <w:bCs/>
          <w:sz w:val="28"/>
          <w:szCs w:val="28"/>
        </w:rPr>
        <w:t>от</w:t>
      </w:r>
      <w:r w:rsidR="00B135A3" w:rsidRPr="00AA1244">
        <w:rPr>
          <w:rFonts w:ascii="Times New Roman" w:hAnsi="Times New Roman" w:cs="Times New Roman"/>
          <w:bCs/>
          <w:sz w:val="28"/>
          <w:szCs w:val="28"/>
        </w:rPr>
        <w:t xml:space="preserve"> поверхности с диаметром 2 мм и минимальной длиной 30 мм. </w:t>
      </w:r>
      <w:r w:rsidR="00A40CE6" w:rsidRPr="00AA1244">
        <w:rPr>
          <w:rFonts w:ascii="Times New Roman" w:hAnsi="Times New Roman" w:cs="Times New Roman"/>
          <w:bCs/>
          <w:sz w:val="28"/>
          <w:szCs w:val="28"/>
        </w:rPr>
        <w:t>В качестве альтернативы может быть использован</w:t>
      </w:r>
      <w:r w:rsidR="00B135A3" w:rsidRPr="00AA1244">
        <w:rPr>
          <w:rFonts w:ascii="Times New Roman" w:hAnsi="Times New Roman" w:cs="Times New Roman"/>
          <w:bCs/>
          <w:sz w:val="28"/>
          <w:szCs w:val="28"/>
        </w:rPr>
        <w:t xml:space="preserve"> </w:t>
      </w:r>
      <w:r w:rsidR="00A40CE6" w:rsidRPr="00AA1244">
        <w:rPr>
          <w:rFonts w:ascii="Times New Roman" w:hAnsi="Times New Roman" w:cs="Times New Roman"/>
          <w:bCs/>
          <w:sz w:val="28"/>
          <w:szCs w:val="28"/>
        </w:rPr>
        <w:t xml:space="preserve">паз </w:t>
      </w:r>
      <w:r w:rsidR="00B135A3" w:rsidRPr="00AA1244">
        <w:rPr>
          <w:rFonts w:ascii="Times New Roman" w:hAnsi="Times New Roman" w:cs="Times New Roman"/>
          <w:bCs/>
          <w:sz w:val="28"/>
          <w:szCs w:val="28"/>
        </w:rPr>
        <w:t>на поверхности с теми же размерами, что описаны в Таблице А.1</w:t>
      </w:r>
    </w:p>
    <w:p w14:paraId="6B94F81D" w14:textId="77777777" w:rsidR="00A77589" w:rsidRPr="00AA1244" w:rsidRDefault="00A77589" w:rsidP="00B135A3">
      <w:pPr>
        <w:autoSpaceDE w:val="0"/>
        <w:autoSpaceDN w:val="0"/>
        <w:adjustRightInd w:val="0"/>
        <w:spacing w:after="0"/>
        <w:jc w:val="both"/>
        <w:rPr>
          <w:rFonts w:ascii="Times New Roman" w:hAnsi="Times New Roman" w:cs="Times New Roman"/>
          <w:bCs/>
          <w:sz w:val="28"/>
          <w:szCs w:val="28"/>
        </w:rPr>
      </w:pPr>
    </w:p>
    <w:p w14:paraId="4CFF5337" w14:textId="77777777" w:rsidR="00A77589" w:rsidRPr="00AA1244" w:rsidRDefault="00A77589" w:rsidP="00A77589">
      <w:pPr>
        <w:autoSpaceDE w:val="0"/>
        <w:autoSpaceDN w:val="0"/>
        <w:adjustRightInd w:val="0"/>
        <w:spacing w:after="0"/>
        <w:jc w:val="center"/>
        <w:rPr>
          <w:rFonts w:ascii="Times New Roman" w:hAnsi="Times New Roman" w:cs="Times New Roman"/>
          <w:bCs/>
          <w:sz w:val="28"/>
          <w:szCs w:val="28"/>
        </w:rPr>
      </w:pPr>
      <w:r w:rsidRPr="00AA1244">
        <w:rPr>
          <w:rFonts w:ascii="Times New Roman" w:hAnsi="Times New Roman" w:cs="Times New Roman"/>
          <w:bCs/>
          <w:sz w:val="28"/>
          <w:szCs w:val="28"/>
        </w:rPr>
        <w:t>Рисунок А.2. Рекомендуемый настроечный образец для уровня контроля В</w:t>
      </w:r>
    </w:p>
    <w:p w14:paraId="7A28475C" w14:textId="77777777" w:rsidR="00A77589" w:rsidRPr="00AA1244" w:rsidRDefault="00A77589" w:rsidP="00A77589">
      <w:pPr>
        <w:autoSpaceDE w:val="0"/>
        <w:autoSpaceDN w:val="0"/>
        <w:adjustRightInd w:val="0"/>
        <w:spacing w:after="0"/>
        <w:jc w:val="center"/>
        <w:rPr>
          <w:rFonts w:ascii="Times New Roman" w:hAnsi="Times New Roman" w:cs="Times New Roman"/>
          <w:b/>
          <w:bCs/>
          <w:sz w:val="28"/>
          <w:szCs w:val="28"/>
        </w:rPr>
      </w:pPr>
    </w:p>
    <w:p w14:paraId="76468137" w14:textId="77777777" w:rsidR="00D24C65" w:rsidRPr="00AA1244" w:rsidRDefault="00D24C65" w:rsidP="00A77589">
      <w:pPr>
        <w:autoSpaceDE w:val="0"/>
        <w:autoSpaceDN w:val="0"/>
        <w:adjustRightInd w:val="0"/>
        <w:spacing w:after="0"/>
        <w:jc w:val="both"/>
        <w:rPr>
          <w:rFonts w:ascii="Times New Roman" w:hAnsi="Times New Roman" w:cs="Times New Roman"/>
          <w:b/>
          <w:bCs/>
          <w:sz w:val="28"/>
          <w:szCs w:val="28"/>
        </w:rPr>
      </w:pPr>
    </w:p>
    <w:p w14:paraId="09D8114C" w14:textId="77777777" w:rsidR="00D24C65" w:rsidRPr="00AA1244" w:rsidRDefault="00D24C65" w:rsidP="00A77589">
      <w:pPr>
        <w:autoSpaceDE w:val="0"/>
        <w:autoSpaceDN w:val="0"/>
        <w:adjustRightInd w:val="0"/>
        <w:spacing w:after="0"/>
        <w:jc w:val="both"/>
        <w:rPr>
          <w:rFonts w:ascii="Times New Roman" w:hAnsi="Times New Roman" w:cs="Times New Roman"/>
          <w:b/>
          <w:bCs/>
          <w:sz w:val="28"/>
          <w:szCs w:val="28"/>
        </w:rPr>
      </w:pPr>
    </w:p>
    <w:p w14:paraId="411C3CE4" w14:textId="77777777" w:rsidR="00E37366" w:rsidRPr="00AA1244" w:rsidRDefault="00E37366">
      <w:pPr>
        <w:rPr>
          <w:rFonts w:ascii="Times New Roman" w:hAnsi="Times New Roman" w:cs="Times New Roman"/>
          <w:b/>
          <w:bCs/>
          <w:sz w:val="28"/>
          <w:szCs w:val="28"/>
        </w:rPr>
      </w:pPr>
      <w:r w:rsidRPr="00AA1244">
        <w:rPr>
          <w:rFonts w:ascii="Times New Roman" w:hAnsi="Times New Roman" w:cs="Times New Roman"/>
          <w:b/>
          <w:bCs/>
          <w:sz w:val="28"/>
          <w:szCs w:val="28"/>
        </w:rPr>
        <w:br w:type="page"/>
      </w:r>
    </w:p>
    <w:p w14:paraId="7358DE14" w14:textId="77777777" w:rsidR="00A77589" w:rsidRPr="00AA1244" w:rsidRDefault="00A77589" w:rsidP="00A77589">
      <w:pPr>
        <w:autoSpaceDE w:val="0"/>
        <w:autoSpaceDN w:val="0"/>
        <w:adjustRightInd w:val="0"/>
        <w:spacing w:after="0"/>
        <w:jc w:val="both"/>
        <w:rPr>
          <w:rFonts w:ascii="Times New Roman" w:hAnsi="Times New Roman" w:cs="Times New Roman"/>
          <w:b/>
          <w:bCs/>
          <w:sz w:val="28"/>
          <w:szCs w:val="28"/>
        </w:rPr>
      </w:pPr>
      <w:r w:rsidRPr="00AA1244">
        <w:rPr>
          <w:rFonts w:ascii="Times New Roman" w:hAnsi="Times New Roman" w:cs="Times New Roman"/>
          <w:b/>
          <w:bCs/>
          <w:sz w:val="28"/>
          <w:szCs w:val="28"/>
          <w:lang w:val="en-US"/>
        </w:rPr>
        <w:lastRenderedPageBreak/>
        <w:t>A</w:t>
      </w:r>
      <w:r w:rsidRPr="00AA1244">
        <w:rPr>
          <w:rFonts w:ascii="Times New Roman" w:hAnsi="Times New Roman" w:cs="Times New Roman"/>
          <w:b/>
          <w:bCs/>
          <w:sz w:val="28"/>
          <w:szCs w:val="28"/>
        </w:rPr>
        <w:t xml:space="preserve">.2.3 Уровень контроля </w:t>
      </w:r>
      <w:r w:rsidRPr="00AA1244">
        <w:rPr>
          <w:rFonts w:ascii="Times New Roman" w:hAnsi="Times New Roman" w:cs="Times New Roman"/>
          <w:b/>
          <w:bCs/>
          <w:sz w:val="28"/>
          <w:szCs w:val="28"/>
          <w:lang w:val="en-US"/>
        </w:rPr>
        <w:t>C</w:t>
      </w:r>
      <w:r w:rsidRPr="00AA1244">
        <w:rPr>
          <w:rFonts w:ascii="Times New Roman" w:hAnsi="Times New Roman" w:cs="Times New Roman"/>
          <w:b/>
          <w:bCs/>
          <w:sz w:val="28"/>
          <w:szCs w:val="28"/>
        </w:rPr>
        <w:t xml:space="preserve"> (Рисунок А.3)</w:t>
      </w:r>
    </w:p>
    <w:p w14:paraId="334C8AA5" w14:textId="77777777" w:rsidR="00A77589" w:rsidRPr="00AA1244" w:rsidRDefault="00A77589" w:rsidP="00A77589">
      <w:pPr>
        <w:autoSpaceDE w:val="0"/>
        <w:autoSpaceDN w:val="0"/>
        <w:adjustRightInd w:val="0"/>
        <w:spacing w:before="240" w:after="0"/>
        <w:jc w:val="right"/>
        <w:rPr>
          <w:rFonts w:ascii="Times New Roman" w:hAnsi="Times New Roman" w:cs="Times New Roman"/>
          <w:bCs/>
          <w:sz w:val="24"/>
          <w:szCs w:val="24"/>
        </w:rPr>
      </w:pPr>
      <w:r w:rsidRPr="00AA1244">
        <w:rPr>
          <w:rFonts w:ascii="Times New Roman" w:hAnsi="Times New Roman" w:cs="Times New Roman"/>
          <w:bCs/>
          <w:sz w:val="24"/>
          <w:szCs w:val="24"/>
        </w:rPr>
        <w:t>Размеры в мм</w:t>
      </w:r>
    </w:p>
    <w:p w14:paraId="1A6FACA4" w14:textId="77777777" w:rsidR="00A77589" w:rsidRPr="00AA1244" w:rsidRDefault="00A77589" w:rsidP="00A77589">
      <w:pPr>
        <w:autoSpaceDE w:val="0"/>
        <w:autoSpaceDN w:val="0"/>
        <w:adjustRightInd w:val="0"/>
        <w:spacing w:before="240" w:after="0"/>
        <w:jc w:val="center"/>
        <w:rPr>
          <w:rFonts w:ascii="Times New Roman" w:hAnsi="Times New Roman" w:cs="Times New Roman"/>
          <w:bCs/>
          <w:sz w:val="28"/>
          <w:szCs w:val="28"/>
        </w:rPr>
      </w:pPr>
      <w:r w:rsidRPr="00AA1244">
        <w:rPr>
          <w:noProof/>
          <w:lang w:eastAsia="ru-RU"/>
        </w:rPr>
        <w:drawing>
          <wp:inline distT="0" distB="0" distL="0" distR="0" wp14:anchorId="2D7CB5AD" wp14:editId="24528165">
            <wp:extent cx="5454625" cy="3711667"/>
            <wp:effectExtent l="0" t="0" r="0" b="317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454625" cy="3711667"/>
                    </a:xfrm>
                    <a:prstGeom prst="rect">
                      <a:avLst/>
                    </a:prstGeom>
                  </pic:spPr>
                </pic:pic>
              </a:graphicData>
            </a:graphic>
          </wp:inline>
        </w:drawing>
      </w:r>
    </w:p>
    <w:p w14:paraId="493EDB1B" w14:textId="77777777" w:rsidR="00A77589" w:rsidRPr="00AA1244" w:rsidRDefault="00A77589" w:rsidP="00A77589">
      <w:pPr>
        <w:autoSpaceDE w:val="0"/>
        <w:autoSpaceDN w:val="0"/>
        <w:adjustRightInd w:val="0"/>
        <w:spacing w:before="240" w:after="0"/>
        <w:jc w:val="center"/>
        <w:rPr>
          <w:rFonts w:ascii="Times New Roman" w:hAnsi="Times New Roman" w:cs="Times New Roman"/>
          <w:bCs/>
          <w:sz w:val="28"/>
          <w:szCs w:val="28"/>
        </w:rPr>
      </w:pPr>
    </w:p>
    <w:p w14:paraId="0B68783F" w14:textId="77777777" w:rsidR="00B135A3" w:rsidRPr="00AA1244" w:rsidRDefault="00B135A3" w:rsidP="00B135A3">
      <w:pPr>
        <w:autoSpaceDE w:val="0"/>
        <w:autoSpaceDN w:val="0"/>
        <w:adjustRightInd w:val="0"/>
        <w:spacing w:after="0"/>
        <w:jc w:val="both"/>
        <w:rPr>
          <w:rFonts w:ascii="Times New Roman" w:hAnsi="Times New Roman" w:cs="Times New Roman"/>
          <w:bCs/>
          <w:sz w:val="28"/>
          <w:szCs w:val="28"/>
        </w:rPr>
      </w:pPr>
    </w:p>
    <w:p w14:paraId="70A83225" w14:textId="6E9BC26E" w:rsidR="00CB5240" w:rsidRPr="00AA1244" w:rsidRDefault="00A77589" w:rsidP="00CB5240">
      <w:pPr>
        <w:autoSpaceDE w:val="0"/>
        <w:autoSpaceDN w:val="0"/>
        <w:adjustRightInd w:val="0"/>
        <w:spacing w:after="0"/>
        <w:rPr>
          <w:rFonts w:ascii="Times New Roman" w:hAnsi="Times New Roman" w:cs="Times New Roman"/>
          <w:bCs/>
          <w:sz w:val="20"/>
          <w:szCs w:val="24"/>
        </w:rPr>
      </w:pPr>
      <w:r w:rsidRPr="00AA1244">
        <w:rPr>
          <w:rFonts w:ascii="Times New Roman" w:hAnsi="Times New Roman" w:cs="Times New Roman"/>
          <w:bCs/>
          <w:i/>
          <w:sz w:val="20"/>
          <w:szCs w:val="24"/>
          <w:lang w:val="en-US"/>
        </w:rPr>
        <w:t>D</w:t>
      </w:r>
      <w:r w:rsidRPr="00AA1244">
        <w:rPr>
          <w:rFonts w:ascii="Times New Roman" w:hAnsi="Times New Roman" w:cs="Times New Roman"/>
          <w:bCs/>
          <w:sz w:val="20"/>
          <w:szCs w:val="24"/>
          <w:vertAlign w:val="subscript"/>
          <w:lang w:val="en-US"/>
        </w:rPr>
        <w:t>d</w:t>
      </w:r>
      <w:r w:rsidRPr="00AA1244">
        <w:rPr>
          <w:rFonts w:ascii="Times New Roman" w:hAnsi="Times New Roman" w:cs="Times New Roman"/>
          <w:bCs/>
          <w:sz w:val="20"/>
          <w:szCs w:val="24"/>
        </w:rPr>
        <w:t xml:space="preserve">   диаметр бокового цилиндрического отверстия</w:t>
      </w:r>
      <w:r w:rsidR="000C5EA0" w:rsidRPr="00AA1244">
        <w:rPr>
          <w:rFonts w:ascii="Times New Roman" w:hAnsi="Times New Roman" w:cs="Times New Roman"/>
          <w:bCs/>
          <w:sz w:val="20"/>
          <w:szCs w:val="24"/>
        </w:rPr>
        <w:t xml:space="preserve">             </w:t>
      </w:r>
      <w:r w:rsidR="00CB5240" w:rsidRPr="00AA1244">
        <w:rPr>
          <w:rFonts w:ascii="Times New Roman" w:hAnsi="Times New Roman" w:cs="Times New Roman"/>
          <w:bCs/>
          <w:sz w:val="20"/>
          <w:szCs w:val="24"/>
        </w:rPr>
        <w:t xml:space="preserve">    </w:t>
      </w:r>
      <w:r w:rsidR="000C5EA0" w:rsidRPr="00AA1244">
        <w:rPr>
          <w:rFonts w:ascii="Times New Roman" w:hAnsi="Times New Roman" w:cs="Times New Roman"/>
          <w:bCs/>
          <w:sz w:val="20"/>
          <w:szCs w:val="24"/>
        </w:rPr>
        <w:t xml:space="preserve">         1, 2   прямоугольные пазы </w:t>
      </w:r>
      <w:r w:rsidR="00AA6B78" w:rsidRPr="00AA1244">
        <w:rPr>
          <w:rFonts w:ascii="Times New Roman" w:hAnsi="Times New Roman" w:cs="Times New Roman"/>
          <w:bCs/>
          <w:sz w:val="20"/>
          <w:szCs w:val="24"/>
        </w:rPr>
        <w:t>на поверхности</w:t>
      </w:r>
    </w:p>
    <w:p w14:paraId="456C03A7" w14:textId="1AE6FDD4" w:rsidR="00CB5240" w:rsidRPr="00AA1244" w:rsidRDefault="00CB5240" w:rsidP="00CB5240">
      <w:pPr>
        <w:autoSpaceDE w:val="0"/>
        <w:autoSpaceDN w:val="0"/>
        <w:adjustRightInd w:val="0"/>
        <w:spacing w:after="0"/>
        <w:rPr>
          <w:rFonts w:ascii="Times New Roman" w:hAnsi="Times New Roman" w:cs="Times New Roman"/>
          <w:bCs/>
          <w:sz w:val="20"/>
          <w:szCs w:val="24"/>
        </w:rPr>
      </w:pPr>
      <w:r w:rsidRPr="00AA1244">
        <w:rPr>
          <w:rFonts w:ascii="Times New Roman" w:hAnsi="Times New Roman" w:cs="Times New Roman"/>
          <w:bCs/>
          <w:i/>
          <w:sz w:val="20"/>
          <w:szCs w:val="24"/>
        </w:rPr>
        <w:t xml:space="preserve">                                                                         </w:t>
      </w:r>
      <w:r w:rsidRPr="00AA1244">
        <w:rPr>
          <w:rFonts w:ascii="Times New Roman" w:hAnsi="Times New Roman" w:cs="Times New Roman"/>
          <w:bCs/>
          <w:sz w:val="20"/>
          <w:szCs w:val="24"/>
        </w:rPr>
        <w:t xml:space="preserve">                                                 </w:t>
      </w:r>
      <w:r w:rsidR="00AA6B78" w:rsidRPr="00AA1244">
        <w:rPr>
          <w:rFonts w:ascii="Times New Roman" w:hAnsi="Times New Roman" w:cs="Times New Roman"/>
          <w:bCs/>
          <w:sz w:val="20"/>
          <w:szCs w:val="24"/>
        </w:rPr>
        <w:t>сканирования</w:t>
      </w:r>
    </w:p>
    <w:p w14:paraId="785BBFE7" w14:textId="5E4803BC" w:rsidR="00CB5240" w:rsidRPr="00AA1244" w:rsidRDefault="00A77589" w:rsidP="00CB5240">
      <w:pPr>
        <w:autoSpaceDE w:val="0"/>
        <w:autoSpaceDN w:val="0"/>
        <w:adjustRightInd w:val="0"/>
        <w:spacing w:after="0"/>
        <w:rPr>
          <w:rFonts w:ascii="Times New Roman" w:hAnsi="Times New Roman" w:cs="Times New Roman"/>
          <w:bCs/>
          <w:sz w:val="20"/>
          <w:szCs w:val="24"/>
        </w:rPr>
      </w:pPr>
      <w:r w:rsidRPr="00AA1244">
        <w:rPr>
          <w:rFonts w:ascii="Times New Roman" w:hAnsi="Times New Roman" w:cs="Times New Roman"/>
          <w:bCs/>
          <w:i/>
          <w:sz w:val="20"/>
          <w:szCs w:val="24"/>
          <w:lang w:val="en-US"/>
        </w:rPr>
        <w:t>h</w:t>
      </w:r>
      <w:r w:rsidRPr="00AA1244">
        <w:rPr>
          <w:rFonts w:ascii="Times New Roman" w:hAnsi="Times New Roman" w:cs="Times New Roman"/>
          <w:bCs/>
          <w:sz w:val="20"/>
          <w:szCs w:val="24"/>
        </w:rPr>
        <w:t xml:space="preserve">   глубина прямоугольного паза</w:t>
      </w:r>
      <w:r w:rsidR="002515B3" w:rsidRPr="00AA1244">
        <w:rPr>
          <w:rFonts w:ascii="Times New Roman" w:hAnsi="Times New Roman" w:cs="Times New Roman"/>
          <w:bCs/>
          <w:sz w:val="20"/>
          <w:szCs w:val="24"/>
        </w:rPr>
        <w:t xml:space="preserve">           </w:t>
      </w:r>
      <w:r w:rsidR="000C5EA0" w:rsidRPr="00AA1244">
        <w:rPr>
          <w:rFonts w:ascii="Times New Roman" w:hAnsi="Times New Roman" w:cs="Times New Roman"/>
          <w:bCs/>
          <w:sz w:val="20"/>
          <w:szCs w:val="24"/>
        </w:rPr>
        <w:t xml:space="preserve">                                    </w:t>
      </w:r>
      <w:r w:rsidR="00CB5240" w:rsidRPr="00AA1244">
        <w:rPr>
          <w:rFonts w:ascii="Times New Roman" w:hAnsi="Times New Roman" w:cs="Times New Roman"/>
          <w:bCs/>
          <w:sz w:val="20"/>
          <w:szCs w:val="24"/>
        </w:rPr>
        <w:t xml:space="preserve">     </w:t>
      </w:r>
      <w:r w:rsidR="000C5EA0" w:rsidRPr="00AA1244">
        <w:rPr>
          <w:rFonts w:ascii="Times New Roman" w:hAnsi="Times New Roman" w:cs="Times New Roman"/>
          <w:bCs/>
          <w:sz w:val="20"/>
          <w:szCs w:val="24"/>
        </w:rPr>
        <w:t xml:space="preserve">     3, 4   прямоугольные пазы на </w:t>
      </w:r>
      <w:r w:rsidR="00CB5240" w:rsidRPr="00AA1244">
        <w:rPr>
          <w:rFonts w:ascii="Times New Roman" w:hAnsi="Times New Roman" w:cs="Times New Roman"/>
          <w:bCs/>
          <w:sz w:val="20"/>
          <w:szCs w:val="24"/>
        </w:rPr>
        <w:t>донной</w:t>
      </w:r>
    </w:p>
    <w:p w14:paraId="41D9CFC5" w14:textId="72A7D1FD" w:rsidR="00A77589" w:rsidRPr="00AA1244" w:rsidRDefault="00CB5240" w:rsidP="00CB5240">
      <w:pPr>
        <w:autoSpaceDE w:val="0"/>
        <w:autoSpaceDN w:val="0"/>
        <w:adjustRightInd w:val="0"/>
        <w:spacing w:after="0"/>
        <w:rPr>
          <w:rFonts w:ascii="Times New Roman" w:hAnsi="Times New Roman" w:cs="Times New Roman"/>
          <w:bCs/>
          <w:sz w:val="20"/>
          <w:szCs w:val="24"/>
        </w:rPr>
      </w:pPr>
      <w:r w:rsidRPr="00AA1244">
        <w:rPr>
          <w:rFonts w:ascii="Times New Roman" w:hAnsi="Times New Roman" w:cs="Times New Roman"/>
          <w:bCs/>
          <w:i/>
          <w:sz w:val="20"/>
          <w:szCs w:val="24"/>
        </w:rPr>
        <w:t xml:space="preserve">                                                                                                                     </w:t>
      </w:r>
      <w:r w:rsidR="000C5EA0" w:rsidRPr="00AA1244">
        <w:rPr>
          <w:rFonts w:ascii="Times New Roman" w:hAnsi="Times New Roman" w:cs="Times New Roman"/>
          <w:bCs/>
          <w:sz w:val="20"/>
          <w:szCs w:val="24"/>
        </w:rPr>
        <w:t xml:space="preserve"> поверхности</w:t>
      </w:r>
    </w:p>
    <w:p w14:paraId="5C048BF6" w14:textId="77777777" w:rsidR="00A77589" w:rsidRPr="00AA1244" w:rsidRDefault="00A77589" w:rsidP="00A77589">
      <w:pPr>
        <w:autoSpaceDE w:val="0"/>
        <w:autoSpaceDN w:val="0"/>
        <w:adjustRightInd w:val="0"/>
        <w:spacing w:after="0"/>
        <w:rPr>
          <w:rFonts w:ascii="Times New Roman" w:hAnsi="Times New Roman" w:cs="Times New Roman"/>
          <w:bCs/>
          <w:sz w:val="20"/>
          <w:szCs w:val="24"/>
        </w:rPr>
      </w:pPr>
      <w:r w:rsidRPr="00AA1244">
        <w:rPr>
          <w:rFonts w:ascii="Times New Roman" w:hAnsi="Times New Roman" w:cs="Times New Roman"/>
          <w:bCs/>
          <w:i/>
          <w:sz w:val="20"/>
          <w:szCs w:val="24"/>
          <w:lang w:val="en-US"/>
        </w:rPr>
        <w:t>l</w:t>
      </w:r>
      <w:r w:rsidRPr="00AA1244">
        <w:rPr>
          <w:rFonts w:ascii="Times New Roman" w:hAnsi="Times New Roman" w:cs="Times New Roman"/>
          <w:bCs/>
          <w:sz w:val="20"/>
          <w:szCs w:val="24"/>
        </w:rPr>
        <w:t xml:space="preserve">   длина прямоугольного паза </w:t>
      </w:r>
      <w:r w:rsidR="002515B3" w:rsidRPr="00AA1244">
        <w:rPr>
          <w:rFonts w:ascii="Times New Roman" w:hAnsi="Times New Roman" w:cs="Times New Roman"/>
          <w:bCs/>
          <w:sz w:val="20"/>
          <w:szCs w:val="24"/>
        </w:rPr>
        <w:t xml:space="preserve">           </w:t>
      </w:r>
      <w:r w:rsidR="000C5EA0" w:rsidRPr="00AA1244">
        <w:rPr>
          <w:rFonts w:ascii="Times New Roman" w:hAnsi="Times New Roman" w:cs="Times New Roman"/>
          <w:bCs/>
          <w:sz w:val="20"/>
          <w:szCs w:val="24"/>
        </w:rPr>
        <w:t xml:space="preserve">                                                 5   паз на мнимом скосе кромки сварного шва</w:t>
      </w:r>
    </w:p>
    <w:p w14:paraId="357A3C93" w14:textId="77777777" w:rsidR="000C5EA0" w:rsidRPr="00AA1244" w:rsidRDefault="00A77589" w:rsidP="00A77589">
      <w:pPr>
        <w:autoSpaceDE w:val="0"/>
        <w:autoSpaceDN w:val="0"/>
        <w:adjustRightInd w:val="0"/>
        <w:spacing w:after="0"/>
        <w:rPr>
          <w:rFonts w:ascii="Times New Roman" w:hAnsi="Times New Roman" w:cs="Times New Roman"/>
          <w:bCs/>
          <w:sz w:val="20"/>
          <w:szCs w:val="24"/>
        </w:rPr>
      </w:pPr>
      <w:r w:rsidRPr="00AA1244">
        <w:rPr>
          <w:rFonts w:ascii="Times New Roman" w:hAnsi="Times New Roman" w:cs="Times New Roman"/>
          <w:bCs/>
          <w:i/>
          <w:sz w:val="20"/>
          <w:szCs w:val="24"/>
          <w:lang w:val="en-US"/>
        </w:rPr>
        <w:t>l</w:t>
      </w:r>
      <w:r w:rsidRPr="00AA1244">
        <w:rPr>
          <w:rFonts w:ascii="Times New Roman" w:hAnsi="Times New Roman" w:cs="Times New Roman"/>
          <w:bCs/>
          <w:i/>
          <w:sz w:val="20"/>
          <w:szCs w:val="24"/>
          <w:vertAlign w:val="subscript"/>
        </w:rPr>
        <w:t>0</w:t>
      </w:r>
      <w:r w:rsidRPr="00AA1244">
        <w:rPr>
          <w:rFonts w:ascii="Times New Roman" w:hAnsi="Times New Roman" w:cs="Times New Roman"/>
          <w:bCs/>
          <w:sz w:val="20"/>
          <w:szCs w:val="24"/>
        </w:rPr>
        <w:t xml:space="preserve">   длина бокового цилиндрического отверстия</w:t>
      </w:r>
      <w:r w:rsidR="000C5EA0" w:rsidRPr="00AA1244">
        <w:rPr>
          <w:rFonts w:ascii="Times New Roman" w:hAnsi="Times New Roman" w:cs="Times New Roman"/>
          <w:bCs/>
          <w:sz w:val="20"/>
          <w:szCs w:val="24"/>
        </w:rPr>
        <w:t xml:space="preserve">   </w:t>
      </w:r>
      <w:r w:rsidR="002515B3" w:rsidRPr="00AA1244">
        <w:rPr>
          <w:rFonts w:ascii="Times New Roman" w:hAnsi="Times New Roman" w:cs="Times New Roman"/>
          <w:bCs/>
          <w:sz w:val="20"/>
          <w:szCs w:val="24"/>
        </w:rPr>
        <w:t xml:space="preserve">     </w:t>
      </w:r>
      <w:r w:rsidR="000C5EA0" w:rsidRPr="00AA1244">
        <w:rPr>
          <w:rFonts w:ascii="Times New Roman" w:hAnsi="Times New Roman" w:cs="Times New Roman"/>
          <w:bCs/>
          <w:sz w:val="20"/>
          <w:szCs w:val="24"/>
        </w:rPr>
        <w:t xml:space="preserve">                            Если требуется в техническом задании:</w:t>
      </w:r>
    </w:p>
    <w:p w14:paraId="4C84D559" w14:textId="77777777" w:rsidR="00D311DA" w:rsidRPr="00AA1244" w:rsidRDefault="00A77589" w:rsidP="00A77589">
      <w:pPr>
        <w:autoSpaceDE w:val="0"/>
        <w:autoSpaceDN w:val="0"/>
        <w:adjustRightInd w:val="0"/>
        <w:spacing w:after="0"/>
        <w:rPr>
          <w:rFonts w:ascii="Times New Roman" w:hAnsi="Times New Roman" w:cs="Times New Roman"/>
          <w:bCs/>
          <w:sz w:val="20"/>
          <w:szCs w:val="24"/>
        </w:rPr>
      </w:pPr>
      <w:r w:rsidRPr="00AA1244">
        <w:rPr>
          <w:rFonts w:ascii="Times New Roman" w:hAnsi="Times New Roman" w:cs="Times New Roman"/>
          <w:bCs/>
          <w:i/>
          <w:sz w:val="20"/>
          <w:szCs w:val="24"/>
          <w:lang w:val="en-US"/>
        </w:rPr>
        <w:t>t</w:t>
      </w:r>
      <w:r w:rsidRPr="00AA1244">
        <w:rPr>
          <w:rFonts w:ascii="Times New Roman" w:hAnsi="Times New Roman" w:cs="Times New Roman"/>
          <w:bCs/>
          <w:sz w:val="20"/>
          <w:szCs w:val="24"/>
        </w:rPr>
        <w:t xml:space="preserve">   толщина образца</w:t>
      </w:r>
      <w:r w:rsidR="000C5EA0" w:rsidRPr="00AA1244">
        <w:rPr>
          <w:rFonts w:ascii="Times New Roman" w:hAnsi="Times New Roman" w:cs="Times New Roman"/>
          <w:bCs/>
          <w:sz w:val="20"/>
          <w:szCs w:val="24"/>
        </w:rPr>
        <w:t xml:space="preserve">                                                                               6   поперечный паз на поверхности</w:t>
      </w:r>
      <w:r w:rsidR="00D311DA" w:rsidRPr="00AA1244">
        <w:rPr>
          <w:rFonts w:ascii="Times New Roman" w:hAnsi="Times New Roman" w:cs="Times New Roman"/>
          <w:bCs/>
          <w:sz w:val="20"/>
          <w:szCs w:val="24"/>
        </w:rPr>
        <w:t xml:space="preserve"> </w:t>
      </w:r>
    </w:p>
    <w:p w14:paraId="2D72B5EF" w14:textId="66373BBA" w:rsidR="00A77589" w:rsidRPr="00AA1244" w:rsidRDefault="00D311DA" w:rsidP="00D311DA">
      <w:pPr>
        <w:autoSpaceDE w:val="0"/>
        <w:autoSpaceDN w:val="0"/>
        <w:adjustRightInd w:val="0"/>
        <w:spacing w:after="0"/>
        <w:ind w:left="5664"/>
        <w:rPr>
          <w:rFonts w:ascii="Times New Roman" w:hAnsi="Times New Roman" w:cs="Times New Roman"/>
          <w:bCs/>
          <w:sz w:val="20"/>
          <w:szCs w:val="24"/>
        </w:rPr>
      </w:pPr>
      <w:r w:rsidRPr="00AA1244">
        <w:rPr>
          <w:rFonts w:ascii="Times New Roman" w:hAnsi="Times New Roman" w:cs="Times New Roman"/>
          <w:bCs/>
          <w:sz w:val="20"/>
          <w:szCs w:val="24"/>
        </w:rPr>
        <w:t xml:space="preserve">     сканирования</w:t>
      </w:r>
    </w:p>
    <w:p w14:paraId="24BA6632" w14:textId="0E64D3EC" w:rsidR="000C5EA0" w:rsidRPr="00AA1244" w:rsidRDefault="000C5EA0" w:rsidP="00A77589">
      <w:pPr>
        <w:autoSpaceDE w:val="0"/>
        <w:autoSpaceDN w:val="0"/>
        <w:adjustRightInd w:val="0"/>
        <w:spacing w:after="0"/>
        <w:rPr>
          <w:rFonts w:ascii="Times New Roman" w:hAnsi="Times New Roman" w:cs="Times New Roman"/>
          <w:bCs/>
          <w:sz w:val="20"/>
          <w:szCs w:val="24"/>
        </w:rPr>
      </w:pPr>
      <w:r w:rsidRPr="00AA1244">
        <w:rPr>
          <w:rFonts w:ascii="Times New Roman" w:hAnsi="Times New Roman" w:cs="Times New Roman"/>
          <w:bCs/>
          <w:sz w:val="20"/>
          <w:szCs w:val="24"/>
        </w:rPr>
        <w:t xml:space="preserve">                                                                                                                 7   поперечный паз на </w:t>
      </w:r>
      <w:r w:rsidR="00D311DA" w:rsidRPr="00AA1244">
        <w:rPr>
          <w:rFonts w:ascii="Times New Roman" w:hAnsi="Times New Roman" w:cs="Times New Roman"/>
          <w:bCs/>
          <w:sz w:val="20"/>
          <w:szCs w:val="24"/>
        </w:rPr>
        <w:t>донной</w:t>
      </w:r>
      <w:r w:rsidRPr="00AA1244">
        <w:rPr>
          <w:rFonts w:ascii="Times New Roman" w:hAnsi="Times New Roman" w:cs="Times New Roman"/>
          <w:bCs/>
          <w:sz w:val="20"/>
          <w:szCs w:val="24"/>
        </w:rPr>
        <w:t xml:space="preserve"> поверхности</w:t>
      </w:r>
    </w:p>
    <w:p w14:paraId="1DEF53DF" w14:textId="77777777" w:rsidR="00BF5DFB" w:rsidRPr="00AA1244" w:rsidRDefault="00BF5DFB" w:rsidP="000C5EA0">
      <w:pPr>
        <w:autoSpaceDE w:val="0"/>
        <w:autoSpaceDN w:val="0"/>
        <w:adjustRightInd w:val="0"/>
        <w:spacing w:after="0"/>
        <w:rPr>
          <w:rFonts w:ascii="Times New Roman" w:hAnsi="Times New Roman" w:cs="Times New Roman"/>
          <w:bCs/>
          <w:sz w:val="28"/>
          <w:szCs w:val="28"/>
        </w:rPr>
      </w:pPr>
    </w:p>
    <w:p w14:paraId="01716556" w14:textId="77777777" w:rsidR="000C5EA0" w:rsidRPr="00AA1244" w:rsidRDefault="00BF5DFB" w:rsidP="00BF5DFB">
      <w:pPr>
        <w:autoSpaceDE w:val="0"/>
        <w:autoSpaceDN w:val="0"/>
        <w:adjustRightInd w:val="0"/>
        <w:spacing w:after="0"/>
        <w:jc w:val="center"/>
        <w:rPr>
          <w:rFonts w:ascii="Times New Roman" w:hAnsi="Times New Roman" w:cs="Times New Roman"/>
          <w:bCs/>
          <w:sz w:val="28"/>
          <w:szCs w:val="28"/>
        </w:rPr>
      </w:pPr>
      <w:r w:rsidRPr="00AA1244">
        <w:rPr>
          <w:rFonts w:ascii="Times New Roman" w:hAnsi="Times New Roman" w:cs="Times New Roman"/>
          <w:bCs/>
          <w:sz w:val="28"/>
          <w:szCs w:val="28"/>
        </w:rPr>
        <w:t>Рисунок A.3. Рекомендуемый настроечный образец для уровня контроля C</w:t>
      </w:r>
    </w:p>
    <w:p w14:paraId="7649471E" w14:textId="77777777" w:rsidR="00BF5DFB" w:rsidRPr="00AA1244" w:rsidRDefault="00BF5DFB" w:rsidP="000C5EA0">
      <w:pPr>
        <w:autoSpaceDE w:val="0"/>
        <w:autoSpaceDN w:val="0"/>
        <w:adjustRightInd w:val="0"/>
        <w:spacing w:after="0"/>
        <w:rPr>
          <w:rFonts w:ascii="Times New Roman" w:hAnsi="Times New Roman" w:cs="Times New Roman"/>
          <w:bCs/>
          <w:sz w:val="28"/>
          <w:szCs w:val="28"/>
        </w:rPr>
      </w:pPr>
    </w:p>
    <w:p w14:paraId="743A308C" w14:textId="77777777" w:rsidR="00BF5DFB" w:rsidRPr="00AA1244" w:rsidRDefault="00BF5DFB" w:rsidP="00A40CE6">
      <w:pPr>
        <w:autoSpaceDE w:val="0"/>
        <w:autoSpaceDN w:val="0"/>
        <w:adjustRightInd w:val="0"/>
        <w:spacing w:after="0" w:line="360" w:lineRule="auto"/>
        <w:ind w:firstLine="567"/>
        <w:jc w:val="both"/>
        <w:rPr>
          <w:rFonts w:ascii="Times New Roman" w:hAnsi="Times New Roman" w:cs="Times New Roman"/>
          <w:bCs/>
          <w:sz w:val="28"/>
          <w:szCs w:val="28"/>
        </w:rPr>
      </w:pPr>
    </w:p>
    <w:p w14:paraId="776570C1" w14:textId="2B0D0105" w:rsidR="00A40CE6" w:rsidRPr="00AA1244" w:rsidRDefault="00AA6B78" w:rsidP="00A40CE6">
      <w:pPr>
        <w:autoSpaceDE w:val="0"/>
        <w:autoSpaceDN w:val="0"/>
        <w:adjustRightInd w:val="0"/>
        <w:spacing w:after="0" w:line="360" w:lineRule="auto"/>
        <w:ind w:firstLine="567"/>
        <w:jc w:val="both"/>
        <w:rPr>
          <w:rFonts w:ascii="Times New Roman" w:hAnsi="Times New Roman" w:cs="Times New Roman"/>
          <w:bCs/>
          <w:sz w:val="28"/>
          <w:szCs w:val="28"/>
        </w:rPr>
      </w:pPr>
      <w:r w:rsidRPr="00AA1244">
        <w:rPr>
          <w:rFonts w:ascii="Times New Roman" w:hAnsi="Times New Roman" w:cs="Times New Roman"/>
          <w:bCs/>
          <w:sz w:val="28"/>
          <w:szCs w:val="28"/>
        </w:rPr>
        <w:t>На виде Х показано боковое цилиндрическое отверстие</w:t>
      </w:r>
      <w:r w:rsidR="00A40CE6" w:rsidRPr="00AA1244">
        <w:rPr>
          <w:rFonts w:ascii="Times New Roman" w:hAnsi="Times New Roman" w:cs="Times New Roman"/>
          <w:bCs/>
          <w:sz w:val="28"/>
          <w:szCs w:val="28"/>
        </w:rPr>
        <w:t>, расположенное на 4 мм от поверхности с диаметром 2 мм и минимальной длиной 30 мм. В качестве альтернативы может быть использован паз на поверхности с теми же размерами, что описаны в Таблице А.1.</w:t>
      </w:r>
    </w:p>
    <w:p w14:paraId="09A38CBC" w14:textId="361D9C0E" w:rsidR="000C5EA0" w:rsidRPr="00AA1244" w:rsidRDefault="00504A84" w:rsidP="00504A84">
      <w:pPr>
        <w:autoSpaceDE w:val="0"/>
        <w:autoSpaceDN w:val="0"/>
        <w:adjustRightInd w:val="0"/>
        <w:spacing w:after="0" w:line="360" w:lineRule="auto"/>
        <w:ind w:firstLine="567"/>
        <w:jc w:val="both"/>
        <w:rPr>
          <w:rFonts w:ascii="Times New Roman" w:hAnsi="Times New Roman" w:cs="Times New Roman"/>
          <w:bCs/>
          <w:sz w:val="28"/>
          <w:szCs w:val="28"/>
        </w:rPr>
      </w:pPr>
      <w:r w:rsidRPr="00AA1244">
        <w:rPr>
          <w:rFonts w:ascii="Times New Roman" w:hAnsi="Times New Roman" w:cs="Times New Roman"/>
          <w:bCs/>
          <w:sz w:val="28"/>
          <w:szCs w:val="28"/>
        </w:rPr>
        <w:lastRenderedPageBreak/>
        <w:t>Пазы</w:t>
      </w:r>
      <w:r w:rsidR="000C5EA0" w:rsidRPr="00AA1244">
        <w:rPr>
          <w:rFonts w:ascii="Times New Roman" w:hAnsi="Times New Roman" w:cs="Times New Roman"/>
          <w:bCs/>
          <w:sz w:val="28"/>
          <w:szCs w:val="28"/>
        </w:rPr>
        <w:t xml:space="preserve"> 2 и 4 расположены на мнимой центральной оси шва. </w:t>
      </w:r>
      <w:r w:rsidRPr="00AA1244">
        <w:rPr>
          <w:rFonts w:ascii="Times New Roman" w:hAnsi="Times New Roman" w:cs="Times New Roman"/>
          <w:bCs/>
          <w:sz w:val="28"/>
          <w:szCs w:val="28"/>
        </w:rPr>
        <w:t>Пазы</w:t>
      </w:r>
      <w:r w:rsidR="000C5EA0" w:rsidRPr="00AA1244">
        <w:rPr>
          <w:rFonts w:ascii="Times New Roman" w:hAnsi="Times New Roman" w:cs="Times New Roman"/>
          <w:bCs/>
          <w:sz w:val="28"/>
          <w:szCs w:val="28"/>
        </w:rPr>
        <w:t xml:space="preserve"> 1 и 3 расположены </w:t>
      </w:r>
      <w:r w:rsidR="00A40CE6" w:rsidRPr="00AA1244">
        <w:rPr>
          <w:rFonts w:ascii="Times New Roman" w:hAnsi="Times New Roman" w:cs="Times New Roman"/>
          <w:bCs/>
          <w:sz w:val="28"/>
          <w:szCs w:val="28"/>
        </w:rPr>
        <w:t>на границе</w:t>
      </w:r>
      <w:r w:rsidR="000C5EA0" w:rsidRPr="00AA1244">
        <w:rPr>
          <w:rFonts w:ascii="Times New Roman" w:hAnsi="Times New Roman" w:cs="Times New Roman"/>
          <w:bCs/>
          <w:sz w:val="28"/>
          <w:szCs w:val="28"/>
        </w:rPr>
        <w:t xml:space="preserve"> </w:t>
      </w:r>
      <w:r w:rsidRPr="00AA1244">
        <w:rPr>
          <w:rFonts w:ascii="Times New Roman" w:hAnsi="Times New Roman" w:cs="Times New Roman"/>
          <w:bCs/>
          <w:sz w:val="28"/>
          <w:szCs w:val="28"/>
        </w:rPr>
        <w:t>контролируемого</w:t>
      </w:r>
      <w:r w:rsidR="000C5EA0" w:rsidRPr="00AA1244">
        <w:rPr>
          <w:rFonts w:ascii="Times New Roman" w:hAnsi="Times New Roman" w:cs="Times New Roman"/>
          <w:bCs/>
          <w:sz w:val="28"/>
          <w:szCs w:val="28"/>
        </w:rPr>
        <w:t xml:space="preserve"> объёма. </w:t>
      </w:r>
      <w:r w:rsidRPr="00AA1244">
        <w:rPr>
          <w:rFonts w:ascii="Times New Roman" w:hAnsi="Times New Roman" w:cs="Times New Roman"/>
          <w:bCs/>
          <w:sz w:val="28"/>
          <w:szCs w:val="28"/>
        </w:rPr>
        <w:t>Паз 5 расположен</w:t>
      </w:r>
      <w:r w:rsidR="000C5EA0" w:rsidRPr="00AA1244">
        <w:rPr>
          <w:rFonts w:ascii="Times New Roman" w:hAnsi="Times New Roman" w:cs="Times New Roman"/>
          <w:bCs/>
          <w:sz w:val="28"/>
          <w:szCs w:val="28"/>
        </w:rPr>
        <w:t xml:space="preserve"> на мнимой центральной оси шва </w:t>
      </w:r>
      <w:r w:rsidR="00A40CE6" w:rsidRPr="00AA1244">
        <w:rPr>
          <w:rFonts w:ascii="Times New Roman" w:hAnsi="Times New Roman" w:cs="Times New Roman"/>
          <w:bCs/>
          <w:sz w:val="28"/>
          <w:szCs w:val="28"/>
        </w:rPr>
        <w:t>и ориентирован</w:t>
      </w:r>
      <w:r w:rsidR="000C5EA0" w:rsidRPr="00AA1244">
        <w:rPr>
          <w:rFonts w:ascii="Times New Roman" w:hAnsi="Times New Roman" w:cs="Times New Roman"/>
          <w:bCs/>
          <w:sz w:val="28"/>
          <w:szCs w:val="28"/>
        </w:rPr>
        <w:t xml:space="preserve"> ± 5° </w:t>
      </w:r>
      <w:r w:rsidR="00A40CE6" w:rsidRPr="00AA1244">
        <w:rPr>
          <w:rFonts w:ascii="Times New Roman" w:hAnsi="Times New Roman" w:cs="Times New Roman"/>
          <w:bCs/>
          <w:sz w:val="28"/>
          <w:szCs w:val="28"/>
        </w:rPr>
        <w:t xml:space="preserve">по отношению к углу разделки </w:t>
      </w:r>
      <w:r w:rsidR="000C5EA0" w:rsidRPr="00AA1244">
        <w:rPr>
          <w:rFonts w:ascii="Times New Roman" w:hAnsi="Times New Roman" w:cs="Times New Roman"/>
          <w:bCs/>
          <w:sz w:val="28"/>
          <w:szCs w:val="28"/>
        </w:rPr>
        <w:t xml:space="preserve">шва. Размеры и </w:t>
      </w:r>
      <w:r w:rsidR="00A40CE6" w:rsidRPr="00AA1244">
        <w:rPr>
          <w:rFonts w:ascii="Times New Roman" w:hAnsi="Times New Roman" w:cs="Times New Roman"/>
          <w:bCs/>
          <w:sz w:val="28"/>
          <w:szCs w:val="28"/>
        </w:rPr>
        <w:t>местоположение</w:t>
      </w:r>
      <w:r w:rsidR="000C5EA0" w:rsidRPr="00AA1244">
        <w:rPr>
          <w:rFonts w:ascii="Times New Roman" w:hAnsi="Times New Roman" w:cs="Times New Roman"/>
          <w:bCs/>
          <w:sz w:val="28"/>
          <w:szCs w:val="28"/>
        </w:rPr>
        <w:t xml:space="preserve"> </w:t>
      </w:r>
      <w:r w:rsidRPr="00AA1244">
        <w:rPr>
          <w:rFonts w:ascii="Times New Roman" w:hAnsi="Times New Roman" w:cs="Times New Roman"/>
          <w:bCs/>
          <w:sz w:val="28"/>
          <w:szCs w:val="28"/>
        </w:rPr>
        <w:t>паза</w:t>
      </w:r>
      <w:r w:rsidR="00A40CE6" w:rsidRPr="00AA1244">
        <w:rPr>
          <w:rFonts w:ascii="Times New Roman" w:hAnsi="Times New Roman" w:cs="Times New Roman"/>
          <w:bCs/>
          <w:sz w:val="28"/>
          <w:szCs w:val="28"/>
        </w:rPr>
        <w:t xml:space="preserve"> 5 должн</w:t>
      </w:r>
      <w:r w:rsidR="004831B3" w:rsidRPr="00AA1244">
        <w:rPr>
          <w:rFonts w:ascii="Times New Roman" w:hAnsi="Times New Roman" w:cs="Times New Roman"/>
          <w:bCs/>
          <w:sz w:val="28"/>
          <w:szCs w:val="28"/>
        </w:rPr>
        <w:t>ы</w:t>
      </w:r>
      <w:r w:rsidR="000C5EA0" w:rsidRPr="00AA1244">
        <w:rPr>
          <w:rFonts w:ascii="Times New Roman" w:hAnsi="Times New Roman" w:cs="Times New Roman"/>
          <w:bCs/>
          <w:sz w:val="28"/>
          <w:szCs w:val="28"/>
        </w:rPr>
        <w:t xml:space="preserve"> быть </w:t>
      </w:r>
      <w:r w:rsidR="00A40CE6" w:rsidRPr="00AA1244">
        <w:rPr>
          <w:rFonts w:ascii="Times New Roman" w:hAnsi="Times New Roman" w:cs="Times New Roman"/>
          <w:bCs/>
          <w:sz w:val="28"/>
          <w:szCs w:val="28"/>
        </w:rPr>
        <w:t>определен</w:t>
      </w:r>
      <w:r w:rsidR="004831B3" w:rsidRPr="00AA1244">
        <w:rPr>
          <w:rFonts w:ascii="Times New Roman" w:hAnsi="Times New Roman" w:cs="Times New Roman"/>
          <w:bCs/>
          <w:sz w:val="28"/>
          <w:szCs w:val="28"/>
        </w:rPr>
        <w:t>ы</w:t>
      </w:r>
      <w:r w:rsidR="00A40CE6" w:rsidRPr="00AA1244">
        <w:rPr>
          <w:rFonts w:ascii="Times New Roman" w:hAnsi="Times New Roman" w:cs="Times New Roman"/>
          <w:bCs/>
          <w:sz w:val="28"/>
          <w:szCs w:val="28"/>
        </w:rPr>
        <w:t xml:space="preserve"> спецификацией</w:t>
      </w:r>
      <w:r w:rsidR="000C5EA0" w:rsidRPr="00AA1244">
        <w:rPr>
          <w:rFonts w:ascii="Times New Roman" w:hAnsi="Times New Roman" w:cs="Times New Roman"/>
          <w:bCs/>
          <w:sz w:val="28"/>
          <w:szCs w:val="28"/>
        </w:rPr>
        <w:t>.</w:t>
      </w:r>
    </w:p>
    <w:p w14:paraId="625ABC12" w14:textId="316C06BB" w:rsidR="000C5EA0" w:rsidRPr="00AA1244" w:rsidRDefault="004831B3" w:rsidP="00504A84">
      <w:pPr>
        <w:autoSpaceDE w:val="0"/>
        <w:autoSpaceDN w:val="0"/>
        <w:adjustRightInd w:val="0"/>
        <w:spacing w:after="0" w:line="360" w:lineRule="auto"/>
        <w:ind w:firstLine="567"/>
        <w:jc w:val="both"/>
        <w:rPr>
          <w:rFonts w:ascii="Times New Roman" w:hAnsi="Times New Roman" w:cs="Times New Roman"/>
          <w:bCs/>
          <w:sz w:val="28"/>
          <w:szCs w:val="28"/>
        </w:rPr>
      </w:pPr>
      <w:r w:rsidRPr="00AA1244">
        <w:rPr>
          <w:rFonts w:ascii="Times New Roman" w:hAnsi="Times New Roman" w:cs="Times New Roman"/>
          <w:bCs/>
          <w:sz w:val="28"/>
          <w:szCs w:val="28"/>
        </w:rPr>
        <w:t>Рекомендуется в</w:t>
      </w:r>
      <w:r w:rsidR="000C5EA0" w:rsidRPr="00AA1244">
        <w:rPr>
          <w:rFonts w:ascii="Times New Roman" w:hAnsi="Times New Roman" w:cs="Times New Roman"/>
          <w:bCs/>
          <w:sz w:val="28"/>
          <w:szCs w:val="28"/>
        </w:rPr>
        <w:t xml:space="preserve"> </w:t>
      </w:r>
      <w:r w:rsidR="0065418E" w:rsidRPr="00AA1244">
        <w:rPr>
          <w:rFonts w:ascii="Times New Roman" w:hAnsi="Times New Roman" w:cs="Times New Roman"/>
          <w:bCs/>
          <w:sz w:val="28"/>
          <w:szCs w:val="28"/>
        </w:rPr>
        <w:t>настроеч</w:t>
      </w:r>
      <w:r w:rsidR="00A40CE6" w:rsidRPr="00AA1244">
        <w:rPr>
          <w:rFonts w:ascii="Times New Roman" w:hAnsi="Times New Roman" w:cs="Times New Roman"/>
          <w:bCs/>
          <w:sz w:val="28"/>
          <w:szCs w:val="28"/>
        </w:rPr>
        <w:t xml:space="preserve">ном образце </w:t>
      </w:r>
      <w:r w:rsidRPr="00AA1244">
        <w:rPr>
          <w:rFonts w:ascii="Times New Roman" w:hAnsi="Times New Roman" w:cs="Times New Roman"/>
          <w:bCs/>
          <w:sz w:val="28"/>
          <w:szCs w:val="28"/>
        </w:rPr>
        <w:t>наличие участка</w:t>
      </w:r>
      <w:r w:rsidR="00A40CE6" w:rsidRPr="00AA1244">
        <w:rPr>
          <w:rFonts w:ascii="Times New Roman" w:hAnsi="Times New Roman" w:cs="Times New Roman"/>
          <w:bCs/>
          <w:sz w:val="28"/>
          <w:szCs w:val="28"/>
        </w:rPr>
        <w:t>, в которо</w:t>
      </w:r>
      <w:r w:rsidRPr="00AA1244">
        <w:rPr>
          <w:rFonts w:ascii="Times New Roman" w:hAnsi="Times New Roman" w:cs="Times New Roman"/>
          <w:bCs/>
          <w:sz w:val="28"/>
          <w:szCs w:val="28"/>
        </w:rPr>
        <w:t>м</w:t>
      </w:r>
      <w:r w:rsidR="000C5EA0" w:rsidRPr="00AA1244">
        <w:rPr>
          <w:rFonts w:ascii="Times New Roman" w:hAnsi="Times New Roman" w:cs="Times New Roman"/>
          <w:bCs/>
          <w:sz w:val="28"/>
          <w:szCs w:val="28"/>
        </w:rPr>
        <w:t xml:space="preserve"> </w:t>
      </w:r>
      <w:r w:rsidR="00A40CE6" w:rsidRPr="00AA1244">
        <w:rPr>
          <w:rFonts w:ascii="Times New Roman" w:hAnsi="Times New Roman" w:cs="Times New Roman"/>
          <w:bCs/>
          <w:sz w:val="28"/>
          <w:szCs w:val="28"/>
        </w:rPr>
        <w:t>отсутствуют искусственные отражатели</w:t>
      </w:r>
      <w:r w:rsidR="000C5EA0" w:rsidRPr="00AA1244">
        <w:rPr>
          <w:rFonts w:ascii="Times New Roman" w:hAnsi="Times New Roman" w:cs="Times New Roman"/>
          <w:bCs/>
          <w:sz w:val="28"/>
          <w:szCs w:val="28"/>
        </w:rPr>
        <w:t xml:space="preserve">. </w:t>
      </w:r>
      <w:r w:rsidRPr="00AA1244">
        <w:rPr>
          <w:rFonts w:ascii="Times New Roman" w:hAnsi="Times New Roman" w:cs="Times New Roman"/>
          <w:bCs/>
          <w:sz w:val="28"/>
          <w:szCs w:val="28"/>
        </w:rPr>
        <w:t>Рекомендуется, чтобы размер</w:t>
      </w:r>
      <w:r w:rsidR="000C5EA0" w:rsidRPr="00AA1244">
        <w:rPr>
          <w:rFonts w:ascii="Times New Roman" w:hAnsi="Times New Roman" w:cs="Times New Roman"/>
          <w:bCs/>
          <w:sz w:val="28"/>
          <w:szCs w:val="28"/>
        </w:rPr>
        <w:t xml:space="preserve"> этого </w:t>
      </w:r>
      <w:r w:rsidRPr="00AA1244">
        <w:rPr>
          <w:rFonts w:ascii="Times New Roman" w:hAnsi="Times New Roman" w:cs="Times New Roman"/>
          <w:bCs/>
          <w:sz w:val="28"/>
          <w:szCs w:val="28"/>
        </w:rPr>
        <w:t>участка</w:t>
      </w:r>
      <w:r w:rsidR="000C5EA0" w:rsidRPr="00AA1244">
        <w:rPr>
          <w:rFonts w:ascii="Times New Roman" w:hAnsi="Times New Roman" w:cs="Times New Roman"/>
          <w:bCs/>
          <w:sz w:val="28"/>
          <w:szCs w:val="28"/>
        </w:rPr>
        <w:t xml:space="preserve"> превыша</w:t>
      </w:r>
      <w:r w:rsidRPr="00AA1244">
        <w:rPr>
          <w:rFonts w:ascii="Times New Roman" w:hAnsi="Times New Roman" w:cs="Times New Roman"/>
          <w:bCs/>
          <w:sz w:val="28"/>
          <w:szCs w:val="28"/>
        </w:rPr>
        <w:t>л</w:t>
      </w:r>
      <w:r w:rsidR="000C5EA0" w:rsidRPr="00AA1244">
        <w:rPr>
          <w:rFonts w:ascii="Times New Roman" w:hAnsi="Times New Roman" w:cs="Times New Roman"/>
          <w:bCs/>
          <w:sz w:val="28"/>
          <w:szCs w:val="28"/>
        </w:rPr>
        <w:t xml:space="preserve"> ширину звукового пучка. Этот объём </w:t>
      </w:r>
      <w:r w:rsidRPr="00AA1244">
        <w:rPr>
          <w:rFonts w:ascii="Times New Roman" w:hAnsi="Times New Roman" w:cs="Times New Roman"/>
          <w:bCs/>
          <w:sz w:val="28"/>
          <w:szCs w:val="28"/>
        </w:rPr>
        <w:t xml:space="preserve">рекомендуется располагать </w:t>
      </w:r>
      <w:r w:rsidR="000C5EA0" w:rsidRPr="00AA1244">
        <w:rPr>
          <w:rFonts w:ascii="Times New Roman" w:hAnsi="Times New Roman" w:cs="Times New Roman"/>
          <w:bCs/>
          <w:sz w:val="28"/>
          <w:szCs w:val="28"/>
        </w:rPr>
        <w:t>симметричн</w:t>
      </w:r>
      <w:r w:rsidRPr="00AA1244">
        <w:rPr>
          <w:rFonts w:ascii="Times New Roman" w:hAnsi="Times New Roman" w:cs="Times New Roman"/>
          <w:bCs/>
          <w:sz w:val="28"/>
          <w:szCs w:val="28"/>
        </w:rPr>
        <w:t>о</w:t>
      </w:r>
      <w:r w:rsidR="000C5EA0" w:rsidRPr="00AA1244">
        <w:rPr>
          <w:rFonts w:ascii="Times New Roman" w:hAnsi="Times New Roman" w:cs="Times New Roman"/>
          <w:bCs/>
          <w:sz w:val="28"/>
          <w:szCs w:val="28"/>
        </w:rPr>
        <w:t xml:space="preserve"> относительно центральной оси шва.</w:t>
      </w:r>
    </w:p>
    <w:p w14:paraId="4DEDEC15" w14:textId="77777777" w:rsidR="000C5EA0" w:rsidRPr="00AA1244" w:rsidRDefault="000C5EA0" w:rsidP="000C5EA0">
      <w:pPr>
        <w:autoSpaceDE w:val="0"/>
        <w:autoSpaceDN w:val="0"/>
        <w:adjustRightInd w:val="0"/>
        <w:spacing w:after="0"/>
        <w:rPr>
          <w:rFonts w:ascii="Times New Roman" w:hAnsi="Times New Roman" w:cs="Times New Roman"/>
          <w:bCs/>
          <w:sz w:val="28"/>
          <w:szCs w:val="28"/>
        </w:rPr>
      </w:pPr>
    </w:p>
    <w:p w14:paraId="3B86D0E6" w14:textId="77777777" w:rsidR="000C5EA0" w:rsidRPr="00AA1244" w:rsidRDefault="000C5EA0" w:rsidP="000C5EA0">
      <w:pPr>
        <w:autoSpaceDE w:val="0"/>
        <w:autoSpaceDN w:val="0"/>
        <w:adjustRightInd w:val="0"/>
        <w:spacing w:after="0"/>
        <w:jc w:val="both"/>
        <w:rPr>
          <w:rFonts w:ascii="Times New Roman" w:hAnsi="Times New Roman" w:cs="Times New Roman"/>
          <w:b/>
          <w:bCs/>
          <w:sz w:val="28"/>
          <w:szCs w:val="28"/>
        </w:rPr>
      </w:pPr>
      <w:r w:rsidRPr="00AA1244">
        <w:rPr>
          <w:rFonts w:ascii="Times New Roman" w:hAnsi="Times New Roman" w:cs="Times New Roman"/>
          <w:b/>
          <w:bCs/>
          <w:sz w:val="28"/>
          <w:szCs w:val="28"/>
        </w:rPr>
        <w:t xml:space="preserve">А.2.4 Уровень контроля </w:t>
      </w:r>
      <w:r w:rsidRPr="00AA1244">
        <w:rPr>
          <w:rFonts w:ascii="Times New Roman" w:hAnsi="Times New Roman" w:cs="Times New Roman"/>
          <w:b/>
          <w:bCs/>
          <w:sz w:val="28"/>
          <w:szCs w:val="28"/>
          <w:lang w:val="en-US"/>
        </w:rPr>
        <w:t>D</w:t>
      </w:r>
    </w:p>
    <w:p w14:paraId="3E08D747" w14:textId="53C4B5E8" w:rsidR="000C5EA0" w:rsidRPr="00AA1244" w:rsidRDefault="00CD7863" w:rsidP="00504A84">
      <w:pPr>
        <w:autoSpaceDE w:val="0"/>
        <w:autoSpaceDN w:val="0"/>
        <w:adjustRightInd w:val="0"/>
        <w:spacing w:before="240" w:after="0" w:line="360" w:lineRule="auto"/>
        <w:ind w:firstLine="567"/>
        <w:jc w:val="both"/>
        <w:rPr>
          <w:rFonts w:ascii="Times New Roman" w:hAnsi="Times New Roman" w:cs="Times New Roman"/>
          <w:bCs/>
          <w:sz w:val="28"/>
          <w:szCs w:val="28"/>
        </w:rPr>
      </w:pPr>
      <w:r w:rsidRPr="00AA1244">
        <w:rPr>
          <w:rFonts w:ascii="Times New Roman" w:hAnsi="Times New Roman" w:cs="Times New Roman"/>
          <w:bCs/>
          <w:sz w:val="28"/>
          <w:szCs w:val="28"/>
        </w:rPr>
        <w:t xml:space="preserve">Для уровня контроля D должны быть сделаны специальные образцы той же конфигурации, с теми же характеристиками основного материала, теми же характеристиками сварного шва, сделанные по </w:t>
      </w:r>
      <w:r w:rsidR="00A40CE6" w:rsidRPr="00AA1244">
        <w:rPr>
          <w:rFonts w:ascii="Times New Roman" w:hAnsi="Times New Roman" w:cs="Times New Roman"/>
          <w:bCs/>
          <w:sz w:val="28"/>
          <w:szCs w:val="28"/>
        </w:rPr>
        <w:t>той же технологии сварки</w:t>
      </w:r>
      <w:r w:rsidRPr="00AA1244">
        <w:rPr>
          <w:rFonts w:ascii="Times New Roman" w:hAnsi="Times New Roman" w:cs="Times New Roman"/>
          <w:bCs/>
          <w:sz w:val="28"/>
          <w:szCs w:val="28"/>
        </w:rPr>
        <w:t xml:space="preserve"> и к испытательным образцам</w:t>
      </w:r>
      <w:r w:rsidR="00D1553D" w:rsidRPr="00AA1244">
        <w:rPr>
          <w:rFonts w:ascii="Times New Roman" w:hAnsi="Times New Roman" w:cs="Times New Roman"/>
          <w:bCs/>
          <w:sz w:val="28"/>
          <w:szCs w:val="28"/>
        </w:rPr>
        <w:t>.</w:t>
      </w:r>
      <w:r w:rsidRPr="00AA1244">
        <w:rPr>
          <w:rFonts w:ascii="Times New Roman" w:hAnsi="Times New Roman" w:cs="Times New Roman"/>
          <w:bCs/>
          <w:sz w:val="28"/>
          <w:szCs w:val="28"/>
        </w:rPr>
        <w:t xml:space="preserve"> </w:t>
      </w:r>
      <w:r w:rsidR="00D1553D" w:rsidRPr="00AA1244">
        <w:rPr>
          <w:rFonts w:ascii="Times New Roman" w:hAnsi="Times New Roman" w:cs="Times New Roman"/>
          <w:bCs/>
          <w:sz w:val="28"/>
          <w:szCs w:val="28"/>
        </w:rPr>
        <w:t xml:space="preserve">Эти настроечные образцы </w:t>
      </w:r>
      <w:r w:rsidR="00A40CE6" w:rsidRPr="00AA1244">
        <w:rPr>
          <w:rFonts w:ascii="Times New Roman" w:hAnsi="Times New Roman" w:cs="Times New Roman"/>
          <w:bCs/>
          <w:sz w:val="28"/>
          <w:szCs w:val="28"/>
        </w:rPr>
        <w:t>использу</w:t>
      </w:r>
      <w:r w:rsidR="00D1553D" w:rsidRPr="00AA1244">
        <w:rPr>
          <w:rFonts w:ascii="Times New Roman" w:hAnsi="Times New Roman" w:cs="Times New Roman"/>
          <w:bCs/>
          <w:sz w:val="28"/>
          <w:szCs w:val="28"/>
        </w:rPr>
        <w:t>ются</w:t>
      </w:r>
      <w:r w:rsidR="00A40CE6" w:rsidRPr="00AA1244">
        <w:rPr>
          <w:rFonts w:ascii="Times New Roman" w:hAnsi="Times New Roman" w:cs="Times New Roman"/>
          <w:bCs/>
          <w:sz w:val="28"/>
          <w:szCs w:val="28"/>
        </w:rPr>
        <w:t xml:space="preserve"> </w:t>
      </w:r>
      <w:r w:rsidR="00D1553D" w:rsidRPr="00AA1244">
        <w:rPr>
          <w:rFonts w:ascii="Times New Roman" w:hAnsi="Times New Roman" w:cs="Times New Roman"/>
          <w:bCs/>
          <w:sz w:val="28"/>
          <w:szCs w:val="28"/>
        </w:rPr>
        <w:t xml:space="preserve">дополнительно к настроечным образцам </w:t>
      </w:r>
      <w:r w:rsidR="00A40CE6" w:rsidRPr="00AA1244">
        <w:rPr>
          <w:rFonts w:ascii="Times New Roman" w:hAnsi="Times New Roman" w:cs="Times New Roman"/>
          <w:bCs/>
          <w:sz w:val="28"/>
          <w:szCs w:val="28"/>
        </w:rPr>
        <w:t>для уровней контроля В и С</w:t>
      </w:r>
      <w:r w:rsidRPr="00AA1244">
        <w:rPr>
          <w:rFonts w:ascii="Times New Roman" w:hAnsi="Times New Roman" w:cs="Times New Roman"/>
          <w:bCs/>
          <w:sz w:val="28"/>
          <w:szCs w:val="28"/>
        </w:rPr>
        <w:t>.</w:t>
      </w:r>
    </w:p>
    <w:p w14:paraId="7437A2D2" w14:textId="77777777" w:rsidR="00CD7863" w:rsidRPr="00AA1244" w:rsidRDefault="00CD7863">
      <w:pPr>
        <w:rPr>
          <w:rFonts w:ascii="Times New Roman" w:hAnsi="Times New Roman" w:cs="Times New Roman"/>
          <w:bCs/>
          <w:sz w:val="28"/>
          <w:szCs w:val="28"/>
        </w:rPr>
      </w:pPr>
      <w:r w:rsidRPr="00AA1244">
        <w:rPr>
          <w:rFonts w:ascii="Times New Roman" w:hAnsi="Times New Roman" w:cs="Times New Roman"/>
          <w:bCs/>
          <w:sz w:val="28"/>
          <w:szCs w:val="28"/>
        </w:rPr>
        <w:br w:type="page"/>
      </w:r>
    </w:p>
    <w:p w14:paraId="156E3EF0" w14:textId="77777777" w:rsidR="00F25E36" w:rsidRPr="00AA1244" w:rsidRDefault="00F25E36" w:rsidP="00F25E36">
      <w:pPr>
        <w:keepNext/>
        <w:keepLines/>
        <w:spacing w:before="240" w:after="240" w:line="360" w:lineRule="auto"/>
        <w:jc w:val="center"/>
        <w:outlineLvl w:val="0"/>
        <w:rPr>
          <w:rFonts w:ascii="Times New Roman" w:eastAsiaTheme="majorEastAsia" w:hAnsi="Times New Roman" w:cs="Times New Roman"/>
          <w:b/>
          <w:sz w:val="32"/>
          <w:szCs w:val="32"/>
        </w:rPr>
      </w:pPr>
      <w:r w:rsidRPr="00AA1244">
        <w:rPr>
          <w:rFonts w:ascii="Times New Roman" w:eastAsiaTheme="majorEastAsia" w:hAnsi="Times New Roman" w:cs="Times New Roman"/>
          <w:b/>
          <w:sz w:val="32"/>
          <w:szCs w:val="32"/>
        </w:rPr>
        <w:lastRenderedPageBreak/>
        <w:t>Приложение В</w:t>
      </w:r>
      <w:r w:rsidRPr="00AA1244">
        <w:rPr>
          <w:rFonts w:ascii="Times New Roman" w:eastAsiaTheme="majorEastAsia" w:hAnsi="Times New Roman" w:cs="Times New Roman"/>
          <w:b/>
          <w:sz w:val="32"/>
          <w:szCs w:val="32"/>
        </w:rPr>
        <w:br/>
        <w:t xml:space="preserve"> </w:t>
      </w:r>
      <w:r w:rsidRPr="00AA1244">
        <w:rPr>
          <w:rFonts w:ascii="Times New Roman" w:eastAsiaTheme="majorEastAsia" w:hAnsi="Times New Roman" w:cs="Times New Roman"/>
          <w:sz w:val="32"/>
          <w:szCs w:val="32"/>
        </w:rPr>
        <w:t>(справочное)</w:t>
      </w:r>
      <w:r w:rsidRPr="00AA1244">
        <w:rPr>
          <w:rFonts w:ascii="Times New Roman" w:eastAsiaTheme="majorEastAsia" w:hAnsi="Times New Roman" w:cs="Times New Roman"/>
          <w:b/>
          <w:sz w:val="32"/>
          <w:szCs w:val="32"/>
        </w:rPr>
        <w:br/>
      </w:r>
      <w:r w:rsidR="0060073B" w:rsidRPr="00AA1244">
        <w:rPr>
          <w:rFonts w:ascii="Times New Roman" w:eastAsiaTheme="majorEastAsia" w:hAnsi="Times New Roman" w:cs="Times New Roman"/>
          <w:b/>
          <w:sz w:val="32"/>
          <w:szCs w:val="32"/>
        </w:rPr>
        <w:t>Примеры</w:t>
      </w:r>
      <w:r w:rsidR="009D2E08" w:rsidRPr="00AA1244">
        <w:rPr>
          <w:rFonts w:ascii="Times New Roman" w:eastAsiaTheme="majorEastAsia" w:hAnsi="Times New Roman" w:cs="Times New Roman"/>
          <w:b/>
          <w:sz w:val="32"/>
          <w:szCs w:val="32"/>
        </w:rPr>
        <w:t xml:space="preserve"> возможных используемых сигналов</w:t>
      </w:r>
    </w:p>
    <w:p w14:paraId="41713F59" w14:textId="77777777" w:rsidR="00F25E36" w:rsidRPr="00AA1244" w:rsidRDefault="009D2E08" w:rsidP="00F25E36">
      <w:pPr>
        <w:spacing w:before="240" w:after="240" w:line="360" w:lineRule="auto"/>
        <w:ind w:firstLine="567"/>
        <w:jc w:val="both"/>
        <w:rPr>
          <w:rFonts w:ascii="Times New Roman" w:hAnsi="Times New Roman" w:cs="Times New Roman"/>
          <w:b/>
          <w:bCs/>
          <w:sz w:val="28"/>
          <w:szCs w:val="32"/>
        </w:rPr>
      </w:pPr>
      <w:r w:rsidRPr="00AA1244">
        <w:rPr>
          <w:rFonts w:ascii="Times New Roman" w:hAnsi="Times New Roman" w:cs="Times New Roman"/>
          <w:b/>
          <w:bCs/>
          <w:sz w:val="28"/>
          <w:szCs w:val="32"/>
        </w:rPr>
        <w:t>В</w:t>
      </w:r>
      <w:r w:rsidR="00F25E36" w:rsidRPr="00AA1244">
        <w:rPr>
          <w:rFonts w:ascii="Times New Roman" w:hAnsi="Times New Roman" w:cs="Times New Roman"/>
          <w:b/>
          <w:bCs/>
          <w:sz w:val="28"/>
          <w:szCs w:val="32"/>
        </w:rPr>
        <w:t xml:space="preserve">.1 </w:t>
      </w:r>
      <w:r w:rsidRPr="00AA1244">
        <w:rPr>
          <w:rFonts w:ascii="Times New Roman" w:hAnsi="Times New Roman" w:cs="Times New Roman"/>
          <w:b/>
          <w:bCs/>
          <w:sz w:val="28"/>
          <w:szCs w:val="32"/>
        </w:rPr>
        <w:t xml:space="preserve">2 дифрагированных сигнала, от одной и той же </w:t>
      </w:r>
      <w:proofErr w:type="spellStart"/>
      <w:r w:rsidRPr="00AA1244">
        <w:rPr>
          <w:rFonts w:ascii="Times New Roman" w:hAnsi="Times New Roman" w:cs="Times New Roman"/>
          <w:b/>
          <w:bCs/>
          <w:sz w:val="28"/>
          <w:szCs w:val="32"/>
        </w:rPr>
        <w:t>несплошности</w:t>
      </w:r>
      <w:proofErr w:type="spellEnd"/>
      <w:r w:rsidRPr="00AA1244">
        <w:rPr>
          <w:rFonts w:ascii="Times New Roman" w:hAnsi="Times New Roman" w:cs="Times New Roman"/>
          <w:b/>
          <w:bCs/>
          <w:sz w:val="28"/>
          <w:szCs w:val="32"/>
        </w:rPr>
        <w:t xml:space="preserve"> (верхняя и нижняя кромка)</w:t>
      </w:r>
    </w:p>
    <w:p w14:paraId="30982215" w14:textId="77777777" w:rsidR="00A62207" w:rsidRPr="00AA1244" w:rsidRDefault="00A62207" w:rsidP="00F25E36">
      <w:pPr>
        <w:spacing w:before="240" w:after="240" w:line="360" w:lineRule="auto"/>
        <w:ind w:firstLine="567"/>
        <w:jc w:val="both"/>
        <w:rPr>
          <w:rFonts w:ascii="Times New Roman" w:hAnsi="Times New Roman" w:cs="Times New Roman"/>
          <w:b/>
          <w:bCs/>
          <w:sz w:val="28"/>
          <w:szCs w:val="32"/>
        </w:rPr>
      </w:pPr>
    </w:p>
    <w:p w14:paraId="576056EB" w14:textId="77777777" w:rsidR="00F25E36" w:rsidRPr="00AA1244" w:rsidRDefault="00F25E36" w:rsidP="00F25E36">
      <w:pPr>
        <w:spacing w:before="240" w:after="0" w:line="360" w:lineRule="auto"/>
        <w:ind w:firstLine="567"/>
        <w:jc w:val="center"/>
        <w:rPr>
          <w:rFonts w:ascii="Times New Roman" w:hAnsi="Times New Roman" w:cs="Times New Roman"/>
          <w:bCs/>
          <w:sz w:val="28"/>
          <w:szCs w:val="32"/>
        </w:rPr>
      </w:pPr>
      <w:r w:rsidRPr="00AA1244">
        <w:rPr>
          <w:rFonts w:ascii="Times New Roman" w:hAnsi="Times New Roman" w:cs="Times New Roman"/>
          <w:bCs/>
          <w:noProof/>
          <w:sz w:val="28"/>
          <w:szCs w:val="32"/>
          <w:lang w:eastAsia="ru-RU"/>
        </w:rPr>
        <w:drawing>
          <wp:inline distT="0" distB="0" distL="0" distR="0" wp14:anchorId="0C3AC77A" wp14:editId="4603473F">
            <wp:extent cx="4162425" cy="2261354"/>
            <wp:effectExtent l="0" t="0" r="0" b="571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62425" cy="2261354"/>
                    </a:xfrm>
                    <a:prstGeom prst="rect">
                      <a:avLst/>
                    </a:prstGeom>
                    <a:noFill/>
                    <a:ln>
                      <a:noFill/>
                    </a:ln>
                  </pic:spPr>
                </pic:pic>
              </a:graphicData>
            </a:graphic>
          </wp:inline>
        </w:drawing>
      </w:r>
    </w:p>
    <w:p w14:paraId="25F366AA" w14:textId="77777777" w:rsidR="00A62207" w:rsidRPr="00AA1244" w:rsidRDefault="00A62207" w:rsidP="00F25E36">
      <w:pPr>
        <w:spacing w:before="240" w:after="0" w:line="360" w:lineRule="auto"/>
        <w:ind w:firstLine="567"/>
        <w:jc w:val="center"/>
        <w:rPr>
          <w:rFonts w:ascii="Times New Roman" w:hAnsi="Times New Roman" w:cs="Times New Roman"/>
          <w:bCs/>
          <w:sz w:val="28"/>
          <w:szCs w:val="32"/>
        </w:rPr>
      </w:pPr>
    </w:p>
    <w:p w14:paraId="05B653D0" w14:textId="77777777" w:rsidR="009D2E08" w:rsidRPr="00AA1244" w:rsidRDefault="009D2E08" w:rsidP="009D2E08">
      <w:pPr>
        <w:autoSpaceDE w:val="0"/>
        <w:autoSpaceDN w:val="0"/>
        <w:adjustRightInd w:val="0"/>
        <w:spacing w:after="0"/>
        <w:rPr>
          <w:rFonts w:ascii="Times New Roman" w:hAnsi="Times New Roman" w:cs="Times New Roman"/>
          <w:bCs/>
          <w:sz w:val="20"/>
          <w:szCs w:val="24"/>
        </w:rPr>
      </w:pPr>
      <w:r w:rsidRPr="00AA1244">
        <w:rPr>
          <w:rFonts w:ascii="Times New Roman" w:hAnsi="Times New Roman" w:cs="Times New Roman"/>
          <w:bCs/>
          <w:i/>
          <w:sz w:val="20"/>
          <w:szCs w:val="24"/>
        </w:rPr>
        <w:t>1</w:t>
      </w:r>
      <w:r w:rsidRPr="00AA1244">
        <w:rPr>
          <w:rFonts w:ascii="Times New Roman" w:hAnsi="Times New Roman" w:cs="Times New Roman"/>
          <w:bCs/>
          <w:sz w:val="20"/>
          <w:szCs w:val="24"/>
        </w:rPr>
        <w:t xml:space="preserve">   </w:t>
      </w:r>
      <w:r w:rsidR="00486B33" w:rsidRPr="00AA1244">
        <w:rPr>
          <w:rFonts w:ascii="Times New Roman" w:hAnsi="Times New Roman" w:cs="Times New Roman"/>
          <w:bCs/>
          <w:sz w:val="20"/>
          <w:szCs w:val="24"/>
        </w:rPr>
        <w:t>преобразователь фазированной решетки</w:t>
      </w:r>
      <w:r w:rsidRPr="00AA1244">
        <w:rPr>
          <w:rFonts w:ascii="Times New Roman" w:hAnsi="Times New Roman" w:cs="Times New Roman"/>
          <w:bCs/>
          <w:sz w:val="20"/>
          <w:szCs w:val="24"/>
        </w:rPr>
        <w:t xml:space="preserve">                      </w:t>
      </w:r>
      <w:r w:rsidR="00486B33" w:rsidRPr="00AA1244">
        <w:rPr>
          <w:rFonts w:ascii="Times New Roman" w:hAnsi="Times New Roman" w:cs="Times New Roman"/>
          <w:bCs/>
          <w:i/>
          <w:sz w:val="20"/>
          <w:szCs w:val="24"/>
        </w:rPr>
        <w:t>5</w:t>
      </w:r>
      <w:r w:rsidRPr="00AA1244">
        <w:rPr>
          <w:rFonts w:ascii="Times New Roman" w:hAnsi="Times New Roman" w:cs="Times New Roman"/>
          <w:bCs/>
          <w:sz w:val="20"/>
          <w:szCs w:val="24"/>
        </w:rPr>
        <w:t xml:space="preserve">   </w:t>
      </w:r>
      <w:r w:rsidR="00486B33" w:rsidRPr="00AA1244">
        <w:rPr>
          <w:rFonts w:ascii="Times New Roman" w:hAnsi="Times New Roman" w:cs="Times New Roman"/>
          <w:bCs/>
          <w:sz w:val="20"/>
          <w:szCs w:val="24"/>
        </w:rPr>
        <w:t xml:space="preserve">путь (прямой луч) </w:t>
      </w:r>
      <w:r w:rsidR="00CD2B95" w:rsidRPr="00AA1244">
        <w:rPr>
          <w:rFonts w:ascii="Times New Roman" w:hAnsi="Times New Roman" w:cs="Times New Roman"/>
          <w:bCs/>
          <w:sz w:val="20"/>
          <w:szCs w:val="24"/>
        </w:rPr>
        <w:t xml:space="preserve">до </w:t>
      </w:r>
      <w:r w:rsidR="00486B33" w:rsidRPr="00AA1244">
        <w:rPr>
          <w:rFonts w:ascii="Times New Roman" w:hAnsi="Times New Roman" w:cs="Times New Roman"/>
          <w:bCs/>
          <w:sz w:val="20"/>
          <w:szCs w:val="24"/>
        </w:rPr>
        <w:t>верхне</w:t>
      </w:r>
      <w:r w:rsidR="00CD2B95" w:rsidRPr="00AA1244">
        <w:rPr>
          <w:rFonts w:ascii="Times New Roman" w:hAnsi="Times New Roman" w:cs="Times New Roman"/>
          <w:bCs/>
          <w:sz w:val="20"/>
          <w:szCs w:val="24"/>
        </w:rPr>
        <w:t>й</w:t>
      </w:r>
      <w:r w:rsidR="00486B33" w:rsidRPr="00AA1244">
        <w:rPr>
          <w:rFonts w:ascii="Times New Roman" w:hAnsi="Times New Roman" w:cs="Times New Roman"/>
          <w:bCs/>
          <w:sz w:val="20"/>
          <w:szCs w:val="24"/>
        </w:rPr>
        <w:t xml:space="preserve"> кромк</w:t>
      </w:r>
      <w:r w:rsidR="00CD2B95" w:rsidRPr="00AA1244">
        <w:rPr>
          <w:rFonts w:ascii="Times New Roman" w:hAnsi="Times New Roman" w:cs="Times New Roman"/>
          <w:bCs/>
          <w:sz w:val="20"/>
          <w:szCs w:val="24"/>
        </w:rPr>
        <w:t>и</w:t>
      </w:r>
      <w:r w:rsidR="00486B33" w:rsidRPr="00AA1244">
        <w:rPr>
          <w:rFonts w:ascii="Times New Roman" w:hAnsi="Times New Roman" w:cs="Times New Roman"/>
          <w:bCs/>
          <w:sz w:val="20"/>
          <w:szCs w:val="24"/>
        </w:rPr>
        <w:t xml:space="preserve">, для </w:t>
      </w:r>
      <w:r w:rsidRPr="00AA1244">
        <w:rPr>
          <w:rFonts w:ascii="Times New Roman" w:hAnsi="Times New Roman" w:cs="Times New Roman"/>
          <w:bCs/>
          <w:sz w:val="20"/>
          <w:szCs w:val="24"/>
        </w:rPr>
        <w:br/>
      </w:r>
      <w:r w:rsidRPr="00AA1244">
        <w:rPr>
          <w:rFonts w:ascii="Times New Roman" w:hAnsi="Times New Roman" w:cs="Times New Roman"/>
          <w:bCs/>
          <w:i/>
          <w:sz w:val="20"/>
          <w:szCs w:val="24"/>
        </w:rPr>
        <w:t>2</w:t>
      </w:r>
      <w:r w:rsidRPr="00AA1244">
        <w:rPr>
          <w:rFonts w:ascii="Times New Roman" w:hAnsi="Times New Roman" w:cs="Times New Roman"/>
          <w:bCs/>
          <w:sz w:val="20"/>
          <w:szCs w:val="24"/>
        </w:rPr>
        <w:t xml:space="preserve">   </w:t>
      </w:r>
      <w:r w:rsidR="00486B33" w:rsidRPr="00AA1244">
        <w:rPr>
          <w:rFonts w:ascii="Times New Roman" w:hAnsi="Times New Roman" w:cs="Times New Roman"/>
          <w:bCs/>
          <w:sz w:val="20"/>
          <w:szCs w:val="24"/>
        </w:rPr>
        <w:t>дифрагированный сигнал от верхней кромки</w:t>
      </w:r>
      <w:r w:rsidRPr="00AA1244">
        <w:rPr>
          <w:rFonts w:ascii="Times New Roman" w:hAnsi="Times New Roman" w:cs="Times New Roman"/>
          <w:bCs/>
          <w:sz w:val="20"/>
          <w:szCs w:val="24"/>
        </w:rPr>
        <w:t xml:space="preserve">           </w:t>
      </w:r>
      <w:r w:rsidR="00486B33" w:rsidRPr="00AA1244">
        <w:rPr>
          <w:rFonts w:ascii="Times New Roman" w:hAnsi="Times New Roman" w:cs="Times New Roman"/>
          <w:bCs/>
          <w:sz w:val="20"/>
          <w:szCs w:val="24"/>
        </w:rPr>
        <w:t xml:space="preserve">        определения размера</w:t>
      </w:r>
    </w:p>
    <w:p w14:paraId="3EBA140D" w14:textId="77777777" w:rsidR="009D2E08" w:rsidRPr="00AA1244" w:rsidRDefault="009D2E08" w:rsidP="009D2E08">
      <w:pPr>
        <w:autoSpaceDE w:val="0"/>
        <w:autoSpaceDN w:val="0"/>
        <w:adjustRightInd w:val="0"/>
        <w:spacing w:after="0"/>
        <w:rPr>
          <w:rFonts w:ascii="Times New Roman" w:hAnsi="Times New Roman" w:cs="Times New Roman"/>
          <w:bCs/>
          <w:sz w:val="20"/>
          <w:szCs w:val="24"/>
        </w:rPr>
      </w:pPr>
      <w:proofErr w:type="gramStart"/>
      <w:r w:rsidRPr="00AA1244">
        <w:rPr>
          <w:rFonts w:ascii="Times New Roman" w:hAnsi="Times New Roman" w:cs="Times New Roman"/>
          <w:bCs/>
          <w:i/>
          <w:sz w:val="20"/>
          <w:szCs w:val="24"/>
        </w:rPr>
        <w:t>3</w:t>
      </w:r>
      <w:r w:rsidRPr="00AA1244">
        <w:rPr>
          <w:rFonts w:ascii="Times New Roman" w:hAnsi="Times New Roman" w:cs="Times New Roman"/>
          <w:bCs/>
          <w:sz w:val="20"/>
          <w:szCs w:val="24"/>
        </w:rPr>
        <w:t xml:space="preserve">  </w:t>
      </w:r>
      <w:r w:rsidR="00486B33" w:rsidRPr="00AA1244">
        <w:rPr>
          <w:rFonts w:ascii="Times New Roman" w:hAnsi="Times New Roman" w:cs="Times New Roman"/>
          <w:bCs/>
          <w:sz w:val="20"/>
          <w:szCs w:val="24"/>
        </w:rPr>
        <w:t>дифрагированный</w:t>
      </w:r>
      <w:proofErr w:type="gramEnd"/>
      <w:r w:rsidR="00486B33" w:rsidRPr="00AA1244">
        <w:rPr>
          <w:rFonts w:ascii="Times New Roman" w:hAnsi="Times New Roman" w:cs="Times New Roman"/>
          <w:bCs/>
          <w:sz w:val="20"/>
          <w:szCs w:val="24"/>
        </w:rPr>
        <w:t xml:space="preserve"> сигнал от нижней кромки</w:t>
      </w:r>
      <w:r w:rsidRPr="00AA1244">
        <w:rPr>
          <w:rFonts w:ascii="Times New Roman" w:hAnsi="Times New Roman" w:cs="Times New Roman"/>
          <w:bCs/>
          <w:sz w:val="20"/>
          <w:szCs w:val="24"/>
        </w:rPr>
        <w:t xml:space="preserve">                </w:t>
      </w:r>
      <w:r w:rsidR="00486B33" w:rsidRPr="00AA1244">
        <w:rPr>
          <w:rFonts w:ascii="Times New Roman" w:hAnsi="Times New Roman" w:cs="Times New Roman"/>
          <w:bCs/>
          <w:i/>
          <w:sz w:val="20"/>
          <w:szCs w:val="24"/>
        </w:rPr>
        <w:t>6</w:t>
      </w:r>
      <w:r w:rsidRPr="00AA1244">
        <w:rPr>
          <w:rFonts w:ascii="Times New Roman" w:hAnsi="Times New Roman" w:cs="Times New Roman"/>
          <w:bCs/>
          <w:sz w:val="20"/>
          <w:szCs w:val="24"/>
        </w:rPr>
        <w:t xml:space="preserve">   </w:t>
      </w:r>
      <w:r w:rsidR="00486B33" w:rsidRPr="00AA1244">
        <w:rPr>
          <w:rFonts w:ascii="Times New Roman" w:hAnsi="Times New Roman" w:cs="Times New Roman"/>
          <w:bCs/>
          <w:sz w:val="20"/>
          <w:szCs w:val="24"/>
        </w:rPr>
        <w:t xml:space="preserve">путь (прямой луч) </w:t>
      </w:r>
      <w:r w:rsidR="00CD2B95" w:rsidRPr="00AA1244">
        <w:rPr>
          <w:rFonts w:ascii="Times New Roman" w:hAnsi="Times New Roman" w:cs="Times New Roman"/>
          <w:bCs/>
          <w:sz w:val="20"/>
          <w:szCs w:val="24"/>
        </w:rPr>
        <w:t>до</w:t>
      </w:r>
      <w:r w:rsidR="00486B33" w:rsidRPr="00AA1244">
        <w:rPr>
          <w:rFonts w:ascii="Times New Roman" w:hAnsi="Times New Roman" w:cs="Times New Roman"/>
          <w:bCs/>
          <w:sz w:val="20"/>
          <w:szCs w:val="24"/>
        </w:rPr>
        <w:t xml:space="preserve"> нижней кромк</w:t>
      </w:r>
      <w:r w:rsidR="00CD2B95" w:rsidRPr="00AA1244">
        <w:rPr>
          <w:rFonts w:ascii="Times New Roman" w:hAnsi="Times New Roman" w:cs="Times New Roman"/>
          <w:bCs/>
          <w:sz w:val="20"/>
          <w:szCs w:val="24"/>
        </w:rPr>
        <w:t>и</w:t>
      </w:r>
      <w:r w:rsidR="00486B33" w:rsidRPr="00AA1244">
        <w:rPr>
          <w:rFonts w:ascii="Times New Roman" w:hAnsi="Times New Roman" w:cs="Times New Roman"/>
          <w:bCs/>
          <w:sz w:val="20"/>
          <w:szCs w:val="24"/>
        </w:rPr>
        <w:t>, для</w:t>
      </w:r>
    </w:p>
    <w:p w14:paraId="03A00720" w14:textId="77777777" w:rsidR="009D2E08" w:rsidRPr="00AA1244" w:rsidRDefault="009D2E08" w:rsidP="009D2E08">
      <w:pPr>
        <w:autoSpaceDE w:val="0"/>
        <w:autoSpaceDN w:val="0"/>
        <w:adjustRightInd w:val="0"/>
        <w:spacing w:after="0"/>
        <w:rPr>
          <w:rFonts w:ascii="Times New Roman" w:hAnsi="Times New Roman" w:cs="Times New Roman"/>
          <w:bCs/>
          <w:sz w:val="20"/>
          <w:szCs w:val="24"/>
        </w:rPr>
      </w:pPr>
      <w:proofErr w:type="gramStart"/>
      <w:r w:rsidRPr="00AA1244">
        <w:rPr>
          <w:rFonts w:ascii="Times New Roman" w:hAnsi="Times New Roman" w:cs="Times New Roman"/>
          <w:bCs/>
          <w:i/>
          <w:sz w:val="20"/>
          <w:szCs w:val="24"/>
        </w:rPr>
        <w:t>4</w:t>
      </w:r>
      <w:r w:rsidRPr="00AA1244">
        <w:rPr>
          <w:rFonts w:ascii="Times New Roman" w:hAnsi="Times New Roman" w:cs="Times New Roman"/>
          <w:bCs/>
          <w:sz w:val="20"/>
          <w:szCs w:val="24"/>
        </w:rPr>
        <w:t xml:space="preserve">  </w:t>
      </w:r>
      <w:proofErr w:type="spellStart"/>
      <w:r w:rsidR="00486B33" w:rsidRPr="00AA1244">
        <w:rPr>
          <w:rFonts w:ascii="Times New Roman" w:hAnsi="Times New Roman" w:cs="Times New Roman"/>
          <w:bCs/>
          <w:sz w:val="20"/>
          <w:szCs w:val="24"/>
        </w:rPr>
        <w:t>несплошность</w:t>
      </w:r>
      <w:proofErr w:type="spellEnd"/>
      <w:proofErr w:type="gramEnd"/>
      <w:r w:rsidRPr="00AA1244">
        <w:rPr>
          <w:rFonts w:ascii="Times New Roman" w:hAnsi="Times New Roman" w:cs="Times New Roman"/>
          <w:bCs/>
          <w:sz w:val="20"/>
          <w:szCs w:val="24"/>
        </w:rPr>
        <w:t xml:space="preserve">                               </w:t>
      </w:r>
      <w:r w:rsidR="00A62207" w:rsidRPr="00AA1244">
        <w:rPr>
          <w:rFonts w:ascii="Times New Roman" w:hAnsi="Times New Roman" w:cs="Times New Roman"/>
          <w:bCs/>
          <w:sz w:val="20"/>
          <w:szCs w:val="24"/>
        </w:rPr>
        <w:t xml:space="preserve">                                    </w:t>
      </w:r>
      <w:r w:rsidRPr="00AA1244">
        <w:rPr>
          <w:rFonts w:ascii="Times New Roman" w:hAnsi="Times New Roman" w:cs="Times New Roman"/>
          <w:bCs/>
          <w:sz w:val="20"/>
          <w:szCs w:val="24"/>
        </w:rPr>
        <w:t xml:space="preserve">     </w:t>
      </w:r>
      <w:r w:rsidR="00A62207" w:rsidRPr="00AA1244">
        <w:rPr>
          <w:rFonts w:ascii="Times New Roman" w:hAnsi="Times New Roman" w:cs="Times New Roman"/>
          <w:bCs/>
          <w:sz w:val="20"/>
          <w:szCs w:val="24"/>
        </w:rPr>
        <w:t>определения размера</w:t>
      </w:r>
    </w:p>
    <w:p w14:paraId="2D3E0648" w14:textId="77777777" w:rsidR="009D2E08" w:rsidRPr="00AA1244" w:rsidRDefault="00A62207" w:rsidP="009D2E08">
      <w:pPr>
        <w:autoSpaceDE w:val="0"/>
        <w:autoSpaceDN w:val="0"/>
        <w:adjustRightInd w:val="0"/>
        <w:spacing w:after="0"/>
        <w:rPr>
          <w:rFonts w:ascii="Times New Roman" w:hAnsi="Times New Roman" w:cs="Times New Roman"/>
          <w:bCs/>
          <w:sz w:val="20"/>
          <w:szCs w:val="24"/>
        </w:rPr>
      </w:pPr>
      <w:r w:rsidRPr="00AA1244">
        <w:rPr>
          <w:rFonts w:ascii="Times New Roman" w:hAnsi="Times New Roman" w:cs="Times New Roman"/>
          <w:bCs/>
          <w:sz w:val="20"/>
          <w:szCs w:val="24"/>
        </w:rPr>
        <w:t xml:space="preserve">                  </w:t>
      </w:r>
      <w:r w:rsidR="009D2E08" w:rsidRPr="00AA1244">
        <w:rPr>
          <w:rFonts w:ascii="Times New Roman" w:hAnsi="Times New Roman" w:cs="Times New Roman"/>
          <w:bCs/>
          <w:sz w:val="20"/>
          <w:szCs w:val="24"/>
        </w:rPr>
        <w:t xml:space="preserve">                                                                              </w:t>
      </w:r>
      <w:proofErr w:type="spellStart"/>
      <w:r w:rsidRPr="00AA1244">
        <w:rPr>
          <w:rFonts w:ascii="Times New Roman" w:hAnsi="Times New Roman" w:cs="Times New Roman"/>
          <w:bCs/>
          <w:i/>
          <w:sz w:val="20"/>
          <w:szCs w:val="24"/>
          <w:lang w:val="en-US"/>
        </w:rPr>
        <w:t>h</w:t>
      </w:r>
      <w:r w:rsidRPr="00AA1244">
        <w:rPr>
          <w:rFonts w:ascii="Times New Roman" w:hAnsi="Times New Roman" w:cs="Times New Roman"/>
          <w:bCs/>
          <w:i/>
          <w:sz w:val="20"/>
          <w:szCs w:val="24"/>
          <w:vertAlign w:val="subscript"/>
          <w:lang w:val="en-US"/>
        </w:rPr>
        <w:t>d</w:t>
      </w:r>
      <w:proofErr w:type="spellEnd"/>
      <w:r w:rsidR="009D2E08" w:rsidRPr="00AA1244">
        <w:rPr>
          <w:rFonts w:ascii="Times New Roman" w:hAnsi="Times New Roman" w:cs="Times New Roman"/>
          <w:bCs/>
          <w:sz w:val="20"/>
          <w:szCs w:val="24"/>
        </w:rPr>
        <w:t xml:space="preserve">   </w:t>
      </w:r>
      <w:r w:rsidRPr="00AA1244">
        <w:rPr>
          <w:rFonts w:ascii="Times New Roman" w:hAnsi="Times New Roman" w:cs="Times New Roman"/>
          <w:bCs/>
          <w:sz w:val="20"/>
          <w:szCs w:val="24"/>
        </w:rPr>
        <w:t xml:space="preserve">высота </w:t>
      </w:r>
      <w:proofErr w:type="spellStart"/>
      <w:r w:rsidRPr="00AA1244">
        <w:rPr>
          <w:rFonts w:ascii="Times New Roman" w:hAnsi="Times New Roman" w:cs="Times New Roman"/>
          <w:bCs/>
          <w:sz w:val="20"/>
          <w:szCs w:val="24"/>
        </w:rPr>
        <w:t>несплошности</w:t>
      </w:r>
      <w:proofErr w:type="spellEnd"/>
    </w:p>
    <w:p w14:paraId="3F83BFB7" w14:textId="77777777" w:rsidR="009D2E08" w:rsidRPr="00AA1244" w:rsidRDefault="009D2E08" w:rsidP="009D2E08">
      <w:pPr>
        <w:autoSpaceDE w:val="0"/>
        <w:autoSpaceDN w:val="0"/>
        <w:adjustRightInd w:val="0"/>
        <w:spacing w:after="0"/>
        <w:rPr>
          <w:rFonts w:ascii="Times New Roman" w:hAnsi="Times New Roman" w:cs="Times New Roman"/>
          <w:bCs/>
          <w:sz w:val="28"/>
          <w:szCs w:val="28"/>
        </w:rPr>
      </w:pPr>
    </w:p>
    <w:p w14:paraId="3C5E94DD" w14:textId="77777777" w:rsidR="00A62207" w:rsidRPr="00AA1244" w:rsidRDefault="009D2E08" w:rsidP="00A62207">
      <w:pPr>
        <w:spacing w:before="240" w:after="0" w:line="360" w:lineRule="auto"/>
        <w:ind w:firstLine="567"/>
        <w:jc w:val="center"/>
        <w:rPr>
          <w:rFonts w:ascii="Times New Roman" w:hAnsi="Times New Roman" w:cs="Times New Roman"/>
          <w:bCs/>
          <w:sz w:val="28"/>
          <w:szCs w:val="28"/>
        </w:rPr>
      </w:pPr>
      <w:r w:rsidRPr="00AA1244">
        <w:rPr>
          <w:rFonts w:ascii="Times New Roman" w:hAnsi="Times New Roman" w:cs="Times New Roman"/>
          <w:bCs/>
          <w:sz w:val="28"/>
          <w:szCs w:val="28"/>
        </w:rPr>
        <w:t xml:space="preserve">Рисунок В.1. </w:t>
      </w:r>
      <w:r w:rsidR="00A62207" w:rsidRPr="00AA1244">
        <w:rPr>
          <w:rFonts w:ascii="Times New Roman" w:hAnsi="Times New Roman" w:cs="Times New Roman"/>
          <w:bCs/>
          <w:sz w:val="28"/>
          <w:szCs w:val="28"/>
        </w:rPr>
        <w:t>Дифрагированные сигналы, используемые для определения высоты (можно использовать E-</w:t>
      </w:r>
      <w:proofErr w:type="spellStart"/>
      <w:r w:rsidR="00A62207" w:rsidRPr="00AA1244">
        <w:rPr>
          <w:rFonts w:ascii="Times New Roman" w:hAnsi="Times New Roman" w:cs="Times New Roman"/>
          <w:bCs/>
          <w:sz w:val="28"/>
          <w:szCs w:val="28"/>
        </w:rPr>
        <w:t>Scan</w:t>
      </w:r>
      <w:proofErr w:type="spellEnd"/>
      <w:r w:rsidR="00A62207" w:rsidRPr="00AA1244">
        <w:rPr>
          <w:rFonts w:ascii="Times New Roman" w:hAnsi="Times New Roman" w:cs="Times New Roman"/>
          <w:bCs/>
          <w:sz w:val="28"/>
          <w:szCs w:val="28"/>
        </w:rPr>
        <w:t xml:space="preserve"> или S-</w:t>
      </w:r>
      <w:proofErr w:type="spellStart"/>
      <w:r w:rsidR="00A62207" w:rsidRPr="00AA1244">
        <w:rPr>
          <w:rFonts w:ascii="Times New Roman" w:hAnsi="Times New Roman" w:cs="Times New Roman"/>
          <w:bCs/>
          <w:sz w:val="28"/>
          <w:szCs w:val="28"/>
        </w:rPr>
        <w:t>Scan</w:t>
      </w:r>
      <w:proofErr w:type="spellEnd"/>
      <w:r w:rsidR="00A62207" w:rsidRPr="00AA1244">
        <w:rPr>
          <w:rFonts w:ascii="Times New Roman" w:hAnsi="Times New Roman" w:cs="Times New Roman"/>
          <w:bCs/>
          <w:sz w:val="28"/>
          <w:szCs w:val="28"/>
        </w:rPr>
        <w:t>)</w:t>
      </w:r>
    </w:p>
    <w:p w14:paraId="1381C3C5" w14:textId="77777777" w:rsidR="00A62207" w:rsidRPr="00AA1244" w:rsidRDefault="00A62207">
      <w:pPr>
        <w:rPr>
          <w:rFonts w:ascii="Times New Roman" w:hAnsi="Times New Roman" w:cs="Times New Roman"/>
          <w:bCs/>
          <w:sz w:val="28"/>
          <w:szCs w:val="28"/>
        </w:rPr>
      </w:pPr>
      <w:r w:rsidRPr="00AA1244">
        <w:rPr>
          <w:rFonts w:ascii="Times New Roman" w:hAnsi="Times New Roman" w:cs="Times New Roman"/>
          <w:bCs/>
          <w:sz w:val="28"/>
          <w:szCs w:val="28"/>
        </w:rPr>
        <w:br w:type="page"/>
      </w:r>
    </w:p>
    <w:p w14:paraId="74401C1A" w14:textId="77777777" w:rsidR="00F25E36" w:rsidRPr="00AA1244" w:rsidRDefault="00F25E36" w:rsidP="00A62207">
      <w:pPr>
        <w:spacing w:before="240" w:after="0" w:line="360" w:lineRule="auto"/>
        <w:ind w:firstLine="567"/>
        <w:jc w:val="center"/>
        <w:rPr>
          <w:rFonts w:ascii="Times New Roman" w:hAnsi="Times New Roman" w:cs="Times New Roman"/>
          <w:bCs/>
          <w:sz w:val="28"/>
          <w:szCs w:val="32"/>
        </w:rPr>
      </w:pPr>
    </w:p>
    <w:p w14:paraId="5A8312D8" w14:textId="77777777" w:rsidR="00F25E36" w:rsidRPr="00AA1244" w:rsidRDefault="00F25E36" w:rsidP="00F25E36">
      <w:pPr>
        <w:spacing w:after="0" w:line="360" w:lineRule="auto"/>
        <w:ind w:firstLine="567"/>
        <w:jc w:val="center"/>
        <w:rPr>
          <w:rFonts w:ascii="Times New Roman" w:hAnsi="Times New Roman" w:cs="Times New Roman"/>
          <w:bCs/>
          <w:sz w:val="28"/>
          <w:szCs w:val="32"/>
        </w:rPr>
      </w:pPr>
      <w:r w:rsidRPr="00AA1244">
        <w:rPr>
          <w:rFonts w:ascii="Times New Roman" w:hAnsi="Times New Roman" w:cs="Times New Roman"/>
          <w:bCs/>
          <w:noProof/>
          <w:sz w:val="28"/>
          <w:szCs w:val="32"/>
          <w:lang w:eastAsia="ru-RU"/>
        </w:rPr>
        <w:drawing>
          <wp:inline distT="0" distB="0" distL="0" distR="0" wp14:anchorId="06D11102" wp14:editId="1D863A64">
            <wp:extent cx="4573512" cy="39719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3731" cy="3972115"/>
                    </a:xfrm>
                    <a:prstGeom prst="rect">
                      <a:avLst/>
                    </a:prstGeom>
                    <a:noFill/>
                    <a:ln>
                      <a:noFill/>
                    </a:ln>
                  </pic:spPr>
                </pic:pic>
              </a:graphicData>
            </a:graphic>
          </wp:inline>
        </w:drawing>
      </w:r>
    </w:p>
    <w:p w14:paraId="7176DCFB" w14:textId="77777777" w:rsidR="00A62207" w:rsidRPr="00AA1244" w:rsidRDefault="00A62207" w:rsidP="00F25E36">
      <w:pPr>
        <w:spacing w:after="0" w:line="360" w:lineRule="auto"/>
        <w:ind w:firstLine="567"/>
        <w:jc w:val="both"/>
        <w:rPr>
          <w:rFonts w:ascii="Times New Roman" w:hAnsi="Times New Roman" w:cs="Times New Roman"/>
          <w:bCs/>
          <w:sz w:val="28"/>
          <w:szCs w:val="28"/>
        </w:rPr>
      </w:pPr>
    </w:p>
    <w:p w14:paraId="78087454" w14:textId="5C0FE122" w:rsidR="00A62207" w:rsidRPr="00AA1244" w:rsidRDefault="00A62207" w:rsidP="00A62207">
      <w:pPr>
        <w:autoSpaceDE w:val="0"/>
        <w:autoSpaceDN w:val="0"/>
        <w:adjustRightInd w:val="0"/>
        <w:spacing w:after="0"/>
        <w:rPr>
          <w:rFonts w:ascii="Times New Roman" w:hAnsi="Times New Roman" w:cs="Times New Roman"/>
          <w:bCs/>
          <w:sz w:val="20"/>
          <w:szCs w:val="24"/>
        </w:rPr>
      </w:pPr>
      <w:r w:rsidRPr="00AA1244">
        <w:rPr>
          <w:rFonts w:ascii="Times New Roman" w:hAnsi="Times New Roman" w:cs="Times New Roman"/>
          <w:bCs/>
          <w:i/>
          <w:sz w:val="20"/>
          <w:szCs w:val="24"/>
        </w:rPr>
        <w:t>1</w:t>
      </w:r>
      <w:r w:rsidRPr="00AA1244">
        <w:rPr>
          <w:rFonts w:ascii="Times New Roman" w:hAnsi="Times New Roman" w:cs="Times New Roman"/>
          <w:bCs/>
          <w:sz w:val="20"/>
          <w:szCs w:val="24"/>
        </w:rPr>
        <w:t xml:space="preserve">   </w:t>
      </w:r>
      <w:r w:rsidR="004831B3" w:rsidRPr="00AA1244">
        <w:rPr>
          <w:rFonts w:ascii="Times New Roman" w:hAnsi="Times New Roman" w:cs="Times New Roman"/>
          <w:bCs/>
          <w:sz w:val="20"/>
          <w:szCs w:val="24"/>
        </w:rPr>
        <w:t>индикация</w:t>
      </w:r>
      <w:r w:rsidR="00F47CAA" w:rsidRPr="00AA1244">
        <w:t xml:space="preserve"> </w:t>
      </w:r>
      <w:r w:rsidR="00F47CAA" w:rsidRPr="00AA1244">
        <w:rPr>
          <w:rFonts w:ascii="Times New Roman" w:hAnsi="Times New Roman" w:cs="Times New Roman"/>
          <w:bCs/>
          <w:sz w:val="20"/>
          <w:szCs w:val="24"/>
        </w:rPr>
        <w:t>дифрагированного сигнала</w:t>
      </w:r>
      <w:r w:rsidRPr="00AA1244">
        <w:rPr>
          <w:rFonts w:ascii="Times New Roman" w:hAnsi="Times New Roman" w:cs="Times New Roman"/>
          <w:bCs/>
          <w:sz w:val="20"/>
          <w:szCs w:val="24"/>
        </w:rPr>
        <w:t xml:space="preserve">                 </w:t>
      </w:r>
      <w:r w:rsidR="00F47CAA" w:rsidRPr="00AA1244">
        <w:rPr>
          <w:rFonts w:ascii="Times New Roman" w:hAnsi="Times New Roman" w:cs="Times New Roman"/>
          <w:bCs/>
          <w:i/>
          <w:sz w:val="20"/>
          <w:szCs w:val="24"/>
        </w:rPr>
        <w:t>3</w:t>
      </w:r>
      <w:r w:rsidRPr="00AA1244">
        <w:rPr>
          <w:rFonts w:ascii="Times New Roman" w:hAnsi="Times New Roman" w:cs="Times New Roman"/>
          <w:bCs/>
          <w:sz w:val="20"/>
          <w:szCs w:val="24"/>
        </w:rPr>
        <w:t xml:space="preserve">   </w:t>
      </w:r>
      <w:r w:rsidR="004831B3" w:rsidRPr="00AA1244">
        <w:rPr>
          <w:rFonts w:ascii="Times New Roman" w:hAnsi="Times New Roman" w:cs="Times New Roman"/>
          <w:bCs/>
          <w:sz w:val="20"/>
          <w:szCs w:val="24"/>
        </w:rPr>
        <w:t>индикация</w:t>
      </w:r>
      <w:r w:rsidR="00F47CAA" w:rsidRPr="00AA1244">
        <w:rPr>
          <w:rFonts w:ascii="Times New Roman" w:hAnsi="Times New Roman" w:cs="Times New Roman"/>
          <w:bCs/>
          <w:sz w:val="20"/>
          <w:szCs w:val="24"/>
        </w:rPr>
        <w:t xml:space="preserve"> дифрагированного сигнала</w:t>
      </w:r>
      <w:r w:rsidRPr="00AA1244">
        <w:rPr>
          <w:rFonts w:ascii="Times New Roman" w:hAnsi="Times New Roman" w:cs="Times New Roman"/>
          <w:bCs/>
          <w:sz w:val="20"/>
          <w:szCs w:val="24"/>
        </w:rPr>
        <w:t xml:space="preserve"> </w:t>
      </w:r>
      <w:r w:rsidRPr="00AA1244">
        <w:rPr>
          <w:rFonts w:ascii="Times New Roman" w:hAnsi="Times New Roman" w:cs="Times New Roman"/>
          <w:bCs/>
          <w:sz w:val="20"/>
          <w:szCs w:val="24"/>
        </w:rPr>
        <w:br/>
        <w:t xml:space="preserve">  </w:t>
      </w:r>
      <w:r w:rsidR="00F47CAA" w:rsidRPr="00AA1244">
        <w:rPr>
          <w:rFonts w:ascii="Times New Roman" w:hAnsi="Times New Roman" w:cs="Times New Roman"/>
          <w:bCs/>
          <w:sz w:val="20"/>
          <w:szCs w:val="24"/>
        </w:rPr>
        <w:t xml:space="preserve"> </w:t>
      </w:r>
      <w:r w:rsidRPr="00AA1244">
        <w:rPr>
          <w:rFonts w:ascii="Times New Roman" w:hAnsi="Times New Roman" w:cs="Times New Roman"/>
          <w:bCs/>
          <w:sz w:val="20"/>
          <w:szCs w:val="24"/>
        </w:rPr>
        <w:t xml:space="preserve"> </w:t>
      </w:r>
      <w:r w:rsidR="00F47CAA" w:rsidRPr="00AA1244">
        <w:rPr>
          <w:rFonts w:ascii="Times New Roman" w:hAnsi="Times New Roman" w:cs="Times New Roman"/>
          <w:bCs/>
          <w:sz w:val="20"/>
          <w:szCs w:val="24"/>
        </w:rPr>
        <w:t xml:space="preserve">от верхней кромки прямым лучом                                  от </w:t>
      </w:r>
      <w:r w:rsidR="00FC37F7" w:rsidRPr="00AA1244">
        <w:rPr>
          <w:rFonts w:ascii="Times New Roman" w:hAnsi="Times New Roman" w:cs="Times New Roman"/>
          <w:bCs/>
          <w:sz w:val="20"/>
          <w:szCs w:val="24"/>
        </w:rPr>
        <w:t>нижней</w:t>
      </w:r>
      <w:r w:rsidR="00F47CAA" w:rsidRPr="00AA1244">
        <w:rPr>
          <w:rFonts w:ascii="Times New Roman" w:hAnsi="Times New Roman" w:cs="Times New Roman"/>
          <w:bCs/>
          <w:sz w:val="20"/>
          <w:szCs w:val="24"/>
        </w:rPr>
        <w:t xml:space="preserve"> кромки однократно отраженным лучом</w:t>
      </w:r>
    </w:p>
    <w:p w14:paraId="7763B120" w14:textId="0CE41654" w:rsidR="00A62207" w:rsidRPr="00AA1244" w:rsidRDefault="00F47CAA" w:rsidP="00A62207">
      <w:pPr>
        <w:autoSpaceDE w:val="0"/>
        <w:autoSpaceDN w:val="0"/>
        <w:adjustRightInd w:val="0"/>
        <w:spacing w:after="0"/>
        <w:rPr>
          <w:rFonts w:ascii="Times New Roman" w:hAnsi="Times New Roman" w:cs="Times New Roman"/>
          <w:bCs/>
          <w:sz w:val="20"/>
          <w:szCs w:val="24"/>
        </w:rPr>
      </w:pPr>
      <w:proofErr w:type="gramStart"/>
      <w:r w:rsidRPr="00AA1244">
        <w:rPr>
          <w:rFonts w:ascii="Times New Roman" w:hAnsi="Times New Roman" w:cs="Times New Roman"/>
          <w:bCs/>
          <w:i/>
          <w:sz w:val="20"/>
          <w:szCs w:val="24"/>
        </w:rPr>
        <w:t>2</w:t>
      </w:r>
      <w:r w:rsidR="00A62207" w:rsidRPr="00AA1244">
        <w:rPr>
          <w:rFonts w:ascii="Times New Roman" w:hAnsi="Times New Roman" w:cs="Times New Roman"/>
          <w:bCs/>
          <w:sz w:val="20"/>
          <w:szCs w:val="24"/>
        </w:rPr>
        <w:t xml:space="preserve">  </w:t>
      </w:r>
      <w:r w:rsidR="004831B3" w:rsidRPr="00AA1244">
        <w:rPr>
          <w:rFonts w:ascii="Times New Roman" w:hAnsi="Times New Roman" w:cs="Times New Roman"/>
          <w:bCs/>
          <w:sz w:val="20"/>
          <w:szCs w:val="24"/>
        </w:rPr>
        <w:t>индикация</w:t>
      </w:r>
      <w:proofErr w:type="gramEnd"/>
      <w:r w:rsidRPr="00AA1244">
        <w:rPr>
          <w:rFonts w:ascii="Times New Roman" w:hAnsi="Times New Roman" w:cs="Times New Roman"/>
          <w:bCs/>
          <w:sz w:val="20"/>
          <w:szCs w:val="24"/>
        </w:rPr>
        <w:t xml:space="preserve"> </w:t>
      </w:r>
      <w:r w:rsidR="00A62207" w:rsidRPr="00AA1244">
        <w:rPr>
          <w:rFonts w:ascii="Times New Roman" w:hAnsi="Times New Roman" w:cs="Times New Roman"/>
          <w:bCs/>
          <w:sz w:val="20"/>
          <w:szCs w:val="24"/>
        </w:rPr>
        <w:t>дифрагированн</w:t>
      </w:r>
      <w:r w:rsidRPr="00AA1244">
        <w:rPr>
          <w:rFonts w:ascii="Times New Roman" w:hAnsi="Times New Roman" w:cs="Times New Roman"/>
          <w:bCs/>
          <w:sz w:val="20"/>
          <w:szCs w:val="24"/>
        </w:rPr>
        <w:t>ог</w:t>
      </w:r>
      <w:r w:rsidR="00F11A78" w:rsidRPr="00AA1244">
        <w:rPr>
          <w:rFonts w:ascii="Times New Roman" w:hAnsi="Times New Roman" w:cs="Times New Roman"/>
          <w:bCs/>
          <w:sz w:val="20"/>
          <w:szCs w:val="24"/>
        </w:rPr>
        <w:t>о</w:t>
      </w:r>
      <w:r w:rsidR="00A62207" w:rsidRPr="00AA1244">
        <w:rPr>
          <w:rFonts w:ascii="Times New Roman" w:hAnsi="Times New Roman" w:cs="Times New Roman"/>
          <w:bCs/>
          <w:sz w:val="20"/>
          <w:szCs w:val="24"/>
        </w:rPr>
        <w:t xml:space="preserve"> сигнал            </w:t>
      </w:r>
      <w:r w:rsidRPr="00AA1244">
        <w:rPr>
          <w:rFonts w:ascii="Times New Roman" w:hAnsi="Times New Roman" w:cs="Times New Roman"/>
          <w:bCs/>
          <w:sz w:val="20"/>
          <w:szCs w:val="24"/>
        </w:rPr>
        <w:t xml:space="preserve">     </w:t>
      </w:r>
      <w:r w:rsidR="00A62207" w:rsidRPr="00AA1244">
        <w:rPr>
          <w:rFonts w:ascii="Times New Roman" w:hAnsi="Times New Roman" w:cs="Times New Roman"/>
          <w:bCs/>
          <w:sz w:val="20"/>
          <w:szCs w:val="24"/>
        </w:rPr>
        <w:t xml:space="preserve">  </w:t>
      </w:r>
      <w:r w:rsidRPr="00AA1244">
        <w:rPr>
          <w:rFonts w:ascii="Times New Roman" w:hAnsi="Times New Roman" w:cs="Times New Roman"/>
          <w:bCs/>
          <w:i/>
          <w:sz w:val="20"/>
          <w:szCs w:val="24"/>
        </w:rPr>
        <w:t>4</w:t>
      </w:r>
      <w:r w:rsidR="00A62207" w:rsidRPr="00AA1244">
        <w:rPr>
          <w:rFonts w:ascii="Times New Roman" w:hAnsi="Times New Roman" w:cs="Times New Roman"/>
          <w:bCs/>
          <w:sz w:val="20"/>
          <w:szCs w:val="24"/>
        </w:rPr>
        <w:t xml:space="preserve">   </w:t>
      </w:r>
      <w:r w:rsidR="004831B3" w:rsidRPr="00AA1244">
        <w:rPr>
          <w:rFonts w:ascii="Times New Roman" w:hAnsi="Times New Roman" w:cs="Times New Roman"/>
          <w:bCs/>
          <w:sz w:val="20"/>
          <w:szCs w:val="24"/>
        </w:rPr>
        <w:t>индикация</w:t>
      </w:r>
      <w:r w:rsidRPr="00AA1244">
        <w:rPr>
          <w:rFonts w:ascii="Times New Roman" w:hAnsi="Times New Roman" w:cs="Times New Roman"/>
          <w:bCs/>
          <w:sz w:val="20"/>
          <w:szCs w:val="24"/>
        </w:rPr>
        <w:t xml:space="preserve"> дифрагированного сигнала</w:t>
      </w:r>
    </w:p>
    <w:p w14:paraId="468F0725" w14:textId="7A397579" w:rsidR="00A62207" w:rsidRPr="00AA1244" w:rsidRDefault="00A62207" w:rsidP="00A62207">
      <w:pPr>
        <w:autoSpaceDE w:val="0"/>
        <w:autoSpaceDN w:val="0"/>
        <w:adjustRightInd w:val="0"/>
        <w:spacing w:after="0"/>
        <w:rPr>
          <w:rFonts w:ascii="Times New Roman" w:hAnsi="Times New Roman" w:cs="Times New Roman"/>
          <w:bCs/>
          <w:sz w:val="20"/>
          <w:szCs w:val="24"/>
        </w:rPr>
      </w:pPr>
      <w:r w:rsidRPr="00AA1244">
        <w:rPr>
          <w:rFonts w:ascii="Times New Roman" w:hAnsi="Times New Roman" w:cs="Times New Roman"/>
          <w:bCs/>
          <w:sz w:val="20"/>
          <w:szCs w:val="24"/>
        </w:rPr>
        <w:t xml:space="preserve">  </w:t>
      </w:r>
      <w:r w:rsidR="00F47CAA" w:rsidRPr="00AA1244">
        <w:rPr>
          <w:rFonts w:ascii="Times New Roman" w:hAnsi="Times New Roman" w:cs="Times New Roman"/>
          <w:bCs/>
          <w:sz w:val="20"/>
          <w:szCs w:val="24"/>
        </w:rPr>
        <w:t xml:space="preserve">  от нижней кромки прямым лучом</w:t>
      </w:r>
      <w:r w:rsidRPr="00AA1244">
        <w:rPr>
          <w:rFonts w:ascii="Times New Roman" w:hAnsi="Times New Roman" w:cs="Times New Roman"/>
          <w:bCs/>
          <w:sz w:val="20"/>
          <w:szCs w:val="24"/>
        </w:rPr>
        <w:t xml:space="preserve">                                  </w:t>
      </w:r>
      <w:r w:rsidR="00F47CAA" w:rsidRPr="00AA1244">
        <w:rPr>
          <w:rFonts w:ascii="Times New Roman" w:hAnsi="Times New Roman" w:cs="Times New Roman"/>
          <w:bCs/>
          <w:sz w:val="20"/>
          <w:szCs w:val="24"/>
        </w:rPr>
        <w:t xml:space="preserve">от </w:t>
      </w:r>
      <w:r w:rsidR="00FC37F7" w:rsidRPr="00AA1244">
        <w:rPr>
          <w:rFonts w:ascii="Times New Roman" w:hAnsi="Times New Roman" w:cs="Times New Roman"/>
          <w:bCs/>
          <w:sz w:val="20"/>
          <w:szCs w:val="24"/>
        </w:rPr>
        <w:t>верхней</w:t>
      </w:r>
      <w:r w:rsidR="00F47CAA" w:rsidRPr="00AA1244">
        <w:rPr>
          <w:rFonts w:ascii="Times New Roman" w:hAnsi="Times New Roman" w:cs="Times New Roman"/>
          <w:bCs/>
          <w:sz w:val="20"/>
          <w:szCs w:val="24"/>
        </w:rPr>
        <w:t xml:space="preserve"> кромки однократно отраженным лучом</w:t>
      </w:r>
    </w:p>
    <w:p w14:paraId="7811ED48" w14:textId="77777777" w:rsidR="00A62207" w:rsidRPr="00AA1244" w:rsidRDefault="00A62207" w:rsidP="00A62207">
      <w:pPr>
        <w:autoSpaceDE w:val="0"/>
        <w:autoSpaceDN w:val="0"/>
        <w:adjustRightInd w:val="0"/>
        <w:spacing w:after="0"/>
        <w:rPr>
          <w:rFonts w:ascii="Times New Roman" w:hAnsi="Times New Roman" w:cs="Times New Roman"/>
          <w:bCs/>
          <w:sz w:val="20"/>
          <w:szCs w:val="24"/>
        </w:rPr>
      </w:pPr>
      <w:r w:rsidRPr="00AA1244">
        <w:rPr>
          <w:rFonts w:ascii="Times New Roman" w:hAnsi="Times New Roman" w:cs="Times New Roman"/>
          <w:bCs/>
          <w:i/>
          <w:sz w:val="20"/>
          <w:szCs w:val="24"/>
          <w:lang w:val="en-US"/>
        </w:rPr>
        <w:t>h</w:t>
      </w:r>
      <w:r w:rsidRPr="00AA1244">
        <w:rPr>
          <w:rFonts w:ascii="Times New Roman" w:hAnsi="Times New Roman" w:cs="Times New Roman"/>
          <w:bCs/>
          <w:sz w:val="20"/>
          <w:szCs w:val="24"/>
        </w:rPr>
        <w:t xml:space="preserve">   </w:t>
      </w:r>
      <w:r w:rsidR="00F47CAA" w:rsidRPr="00AA1244">
        <w:rPr>
          <w:rFonts w:ascii="Times New Roman" w:hAnsi="Times New Roman" w:cs="Times New Roman"/>
          <w:bCs/>
          <w:sz w:val="20"/>
          <w:szCs w:val="24"/>
        </w:rPr>
        <w:t xml:space="preserve">измеренная </w:t>
      </w:r>
      <w:r w:rsidRPr="00AA1244">
        <w:rPr>
          <w:rFonts w:ascii="Times New Roman" w:hAnsi="Times New Roman" w:cs="Times New Roman"/>
          <w:bCs/>
          <w:sz w:val="20"/>
          <w:szCs w:val="24"/>
        </w:rPr>
        <w:t>высота</w:t>
      </w:r>
    </w:p>
    <w:p w14:paraId="62C8D100" w14:textId="77777777" w:rsidR="00A62207" w:rsidRPr="00AA1244" w:rsidRDefault="00A62207" w:rsidP="00F25E36">
      <w:pPr>
        <w:spacing w:after="0" w:line="360" w:lineRule="auto"/>
        <w:ind w:firstLine="567"/>
        <w:jc w:val="both"/>
        <w:rPr>
          <w:rFonts w:ascii="Times New Roman" w:hAnsi="Times New Roman" w:cs="Times New Roman"/>
          <w:bCs/>
          <w:sz w:val="28"/>
          <w:szCs w:val="28"/>
        </w:rPr>
      </w:pPr>
    </w:p>
    <w:p w14:paraId="4D06D1EE" w14:textId="5406BB59" w:rsidR="00F25E36" w:rsidRPr="00AA1244" w:rsidRDefault="00A62207" w:rsidP="00F47CAA">
      <w:pPr>
        <w:spacing w:after="0" w:line="360" w:lineRule="auto"/>
        <w:ind w:firstLine="567"/>
        <w:jc w:val="center"/>
        <w:rPr>
          <w:rFonts w:ascii="Times New Roman" w:hAnsi="Times New Roman" w:cs="Times New Roman"/>
          <w:bCs/>
          <w:sz w:val="28"/>
          <w:szCs w:val="28"/>
        </w:rPr>
      </w:pPr>
      <w:r w:rsidRPr="00AA1244">
        <w:rPr>
          <w:rFonts w:ascii="Times New Roman" w:hAnsi="Times New Roman" w:cs="Times New Roman"/>
          <w:bCs/>
          <w:sz w:val="28"/>
          <w:szCs w:val="28"/>
        </w:rPr>
        <w:t xml:space="preserve">Рисунок В.2. </w:t>
      </w:r>
      <w:r w:rsidR="00F47CAA" w:rsidRPr="00AA1244">
        <w:rPr>
          <w:rFonts w:ascii="Times New Roman" w:hAnsi="Times New Roman" w:cs="Times New Roman"/>
          <w:bCs/>
          <w:sz w:val="28"/>
          <w:szCs w:val="28"/>
        </w:rPr>
        <w:t>Изображени</w:t>
      </w:r>
      <w:r w:rsidR="00B22BC5" w:rsidRPr="00AA1244">
        <w:rPr>
          <w:rFonts w:ascii="Times New Roman" w:hAnsi="Times New Roman" w:cs="Times New Roman"/>
          <w:bCs/>
          <w:sz w:val="28"/>
          <w:szCs w:val="28"/>
        </w:rPr>
        <w:t>е</w:t>
      </w:r>
      <w:r w:rsidR="00F47CAA" w:rsidRPr="00AA1244">
        <w:rPr>
          <w:rFonts w:ascii="Times New Roman" w:hAnsi="Times New Roman" w:cs="Times New Roman"/>
          <w:bCs/>
          <w:sz w:val="28"/>
          <w:szCs w:val="28"/>
        </w:rPr>
        <w:t xml:space="preserve"> внутренней </w:t>
      </w:r>
      <w:proofErr w:type="spellStart"/>
      <w:r w:rsidR="00F47CAA" w:rsidRPr="00AA1244">
        <w:rPr>
          <w:rFonts w:ascii="Times New Roman" w:hAnsi="Times New Roman" w:cs="Times New Roman"/>
          <w:bCs/>
          <w:sz w:val="28"/>
          <w:szCs w:val="28"/>
        </w:rPr>
        <w:t>несплошности</w:t>
      </w:r>
      <w:proofErr w:type="spellEnd"/>
      <w:r w:rsidR="00F47CAA" w:rsidRPr="00AA1244">
        <w:rPr>
          <w:rFonts w:ascii="Times New Roman" w:hAnsi="Times New Roman" w:cs="Times New Roman"/>
          <w:bCs/>
          <w:sz w:val="28"/>
          <w:szCs w:val="28"/>
        </w:rPr>
        <w:t xml:space="preserve"> на секторном сканировании</w:t>
      </w:r>
    </w:p>
    <w:p w14:paraId="19B064A4" w14:textId="77777777" w:rsidR="00F47CAA" w:rsidRPr="00AA1244" w:rsidRDefault="00F47CAA" w:rsidP="00F25E36">
      <w:pPr>
        <w:spacing w:after="0" w:line="360" w:lineRule="auto"/>
        <w:ind w:firstLine="567"/>
        <w:jc w:val="both"/>
        <w:rPr>
          <w:rFonts w:ascii="Times New Roman" w:hAnsi="Times New Roman" w:cs="Times New Roman"/>
          <w:bCs/>
          <w:sz w:val="28"/>
          <w:szCs w:val="32"/>
        </w:rPr>
      </w:pPr>
      <w:r w:rsidRPr="00AA1244">
        <w:rPr>
          <w:rFonts w:ascii="Times New Roman" w:hAnsi="Times New Roman" w:cs="Times New Roman"/>
          <w:bCs/>
          <w:sz w:val="28"/>
          <w:szCs w:val="32"/>
        </w:rPr>
        <w:t>Выбираются дифрагированные сигналы (3 и 4). Курсоры установлены на максимальную амплитуду, соответствующих дифрагированных сигналов. Измеренная высота h определяется как разность координат по оси z.</w:t>
      </w:r>
    </w:p>
    <w:p w14:paraId="1F119E81" w14:textId="77777777" w:rsidR="00F25E36" w:rsidRPr="00AA1244" w:rsidRDefault="00F25E36">
      <w:pPr>
        <w:rPr>
          <w:rFonts w:ascii="Times New Roman" w:eastAsiaTheme="majorEastAsia" w:hAnsi="Times New Roman" w:cs="Times New Roman"/>
          <w:b/>
          <w:sz w:val="28"/>
          <w:szCs w:val="32"/>
        </w:rPr>
      </w:pPr>
      <w:r w:rsidRPr="00AA1244">
        <w:rPr>
          <w:rFonts w:ascii="Times New Roman" w:hAnsi="Times New Roman" w:cs="Times New Roman"/>
          <w:b/>
          <w:sz w:val="28"/>
        </w:rPr>
        <w:br w:type="page"/>
      </w:r>
    </w:p>
    <w:p w14:paraId="01FA73D0" w14:textId="77777777" w:rsidR="009D2E08" w:rsidRPr="00AA1244" w:rsidRDefault="009D2E08">
      <w:pPr>
        <w:rPr>
          <w:rFonts w:ascii="Times New Roman" w:hAnsi="Times New Roman" w:cs="Times New Roman"/>
          <w:b/>
          <w:sz w:val="28"/>
        </w:rPr>
      </w:pPr>
    </w:p>
    <w:p w14:paraId="0039A7D7" w14:textId="77777777" w:rsidR="00CD2B95" w:rsidRPr="00AA1244" w:rsidRDefault="00CD2B95">
      <w:pPr>
        <w:rPr>
          <w:rFonts w:ascii="Times New Roman" w:hAnsi="Times New Roman" w:cs="Times New Roman"/>
          <w:b/>
          <w:bCs/>
          <w:sz w:val="28"/>
          <w:szCs w:val="32"/>
        </w:rPr>
      </w:pPr>
      <w:r w:rsidRPr="00AA1244">
        <w:rPr>
          <w:rFonts w:ascii="Times New Roman" w:hAnsi="Times New Roman" w:cs="Times New Roman"/>
          <w:b/>
          <w:bCs/>
          <w:sz w:val="28"/>
          <w:szCs w:val="32"/>
        </w:rPr>
        <w:t xml:space="preserve">В.2 Дифрагированный и отраженный сигналы от одной и той же </w:t>
      </w:r>
      <w:proofErr w:type="spellStart"/>
      <w:r w:rsidRPr="00AA1244">
        <w:rPr>
          <w:rFonts w:ascii="Times New Roman" w:hAnsi="Times New Roman" w:cs="Times New Roman"/>
          <w:b/>
          <w:bCs/>
          <w:sz w:val="28"/>
          <w:szCs w:val="32"/>
        </w:rPr>
        <w:t>несплошности</w:t>
      </w:r>
      <w:proofErr w:type="spellEnd"/>
    </w:p>
    <w:p w14:paraId="3EE89C34" w14:textId="77777777" w:rsidR="00CD2B95" w:rsidRPr="00AA1244" w:rsidRDefault="00CD2B95">
      <w:pPr>
        <w:rPr>
          <w:rFonts w:ascii="Times New Roman" w:hAnsi="Times New Roman" w:cs="Times New Roman"/>
          <w:b/>
          <w:sz w:val="28"/>
        </w:rPr>
      </w:pPr>
    </w:p>
    <w:p w14:paraId="7CBD5118" w14:textId="77777777" w:rsidR="009D2E08" w:rsidRPr="00AA1244" w:rsidRDefault="009D2E08" w:rsidP="009D2E08">
      <w:pPr>
        <w:jc w:val="center"/>
        <w:rPr>
          <w:rFonts w:ascii="Times New Roman" w:hAnsi="Times New Roman" w:cs="Times New Roman"/>
          <w:b/>
          <w:sz w:val="28"/>
        </w:rPr>
      </w:pPr>
      <w:r w:rsidRPr="00AA1244">
        <w:rPr>
          <w:rFonts w:ascii="Times New Roman" w:hAnsi="Times New Roman" w:cs="Times New Roman"/>
          <w:b/>
          <w:noProof/>
          <w:sz w:val="28"/>
          <w:lang w:eastAsia="ru-RU"/>
        </w:rPr>
        <w:drawing>
          <wp:inline distT="0" distB="0" distL="0" distR="0" wp14:anchorId="417ADECD" wp14:editId="21C23B76">
            <wp:extent cx="6210300" cy="2001718"/>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10300" cy="2001718"/>
                    </a:xfrm>
                    <a:prstGeom prst="rect">
                      <a:avLst/>
                    </a:prstGeom>
                    <a:noFill/>
                    <a:ln>
                      <a:noFill/>
                    </a:ln>
                  </pic:spPr>
                </pic:pic>
              </a:graphicData>
            </a:graphic>
          </wp:inline>
        </w:drawing>
      </w:r>
    </w:p>
    <w:p w14:paraId="05DD1057" w14:textId="77777777" w:rsidR="00CD2B95" w:rsidRPr="00AA1244" w:rsidRDefault="00CD2B95" w:rsidP="00CD2B95">
      <w:pPr>
        <w:autoSpaceDE w:val="0"/>
        <w:autoSpaceDN w:val="0"/>
        <w:adjustRightInd w:val="0"/>
        <w:spacing w:after="0"/>
        <w:rPr>
          <w:rFonts w:ascii="Times New Roman" w:hAnsi="Times New Roman" w:cs="Times New Roman"/>
          <w:bCs/>
          <w:sz w:val="20"/>
          <w:szCs w:val="24"/>
        </w:rPr>
      </w:pPr>
      <w:r w:rsidRPr="00AA1244">
        <w:rPr>
          <w:rFonts w:ascii="Times New Roman" w:hAnsi="Times New Roman" w:cs="Times New Roman"/>
          <w:bCs/>
          <w:i/>
          <w:sz w:val="20"/>
          <w:szCs w:val="24"/>
        </w:rPr>
        <w:t>1</w:t>
      </w:r>
      <w:r w:rsidRPr="00AA1244">
        <w:rPr>
          <w:rFonts w:ascii="Times New Roman" w:hAnsi="Times New Roman" w:cs="Times New Roman"/>
          <w:bCs/>
          <w:sz w:val="20"/>
          <w:szCs w:val="24"/>
        </w:rPr>
        <w:t xml:space="preserve">   преобразователь фазированной решетки                      </w:t>
      </w:r>
      <w:r w:rsidR="00AC7893" w:rsidRPr="00AA1244">
        <w:rPr>
          <w:rFonts w:ascii="Times New Roman" w:hAnsi="Times New Roman" w:cs="Times New Roman"/>
          <w:bCs/>
          <w:i/>
          <w:sz w:val="20"/>
          <w:szCs w:val="24"/>
        </w:rPr>
        <w:t>6</w:t>
      </w:r>
      <w:r w:rsidRPr="00AA1244">
        <w:rPr>
          <w:rFonts w:ascii="Times New Roman" w:hAnsi="Times New Roman" w:cs="Times New Roman"/>
          <w:bCs/>
          <w:sz w:val="20"/>
          <w:szCs w:val="24"/>
        </w:rPr>
        <w:t xml:space="preserve">   путь (прямой луч) до </w:t>
      </w:r>
      <w:r w:rsidR="00AC7893" w:rsidRPr="00AA1244">
        <w:rPr>
          <w:rFonts w:ascii="Times New Roman" w:hAnsi="Times New Roman" w:cs="Times New Roman"/>
          <w:bCs/>
          <w:sz w:val="20"/>
          <w:szCs w:val="24"/>
        </w:rPr>
        <w:t>угла</w:t>
      </w:r>
      <w:r w:rsidRPr="00AA1244">
        <w:rPr>
          <w:rFonts w:ascii="Times New Roman" w:hAnsi="Times New Roman" w:cs="Times New Roman"/>
          <w:bCs/>
          <w:sz w:val="20"/>
          <w:szCs w:val="24"/>
        </w:rPr>
        <w:t xml:space="preserve">, для </w:t>
      </w:r>
      <w:r w:rsidRPr="00AA1244">
        <w:rPr>
          <w:rFonts w:ascii="Times New Roman" w:hAnsi="Times New Roman" w:cs="Times New Roman"/>
          <w:bCs/>
          <w:sz w:val="20"/>
          <w:szCs w:val="24"/>
        </w:rPr>
        <w:br/>
      </w:r>
      <w:r w:rsidRPr="00AA1244">
        <w:rPr>
          <w:rFonts w:ascii="Times New Roman" w:hAnsi="Times New Roman" w:cs="Times New Roman"/>
          <w:bCs/>
          <w:i/>
          <w:sz w:val="20"/>
          <w:szCs w:val="24"/>
        </w:rPr>
        <w:t>2</w:t>
      </w:r>
      <w:r w:rsidRPr="00AA1244">
        <w:rPr>
          <w:rFonts w:ascii="Times New Roman" w:hAnsi="Times New Roman" w:cs="Times New Roman"/>
          <w:bCs/>
          <w:sz w:val="20"/>
          <w:szCs w:val="24"/>
        </w:rPr>
        <w:t xml:space="preserve">   дифрагированный сигнал от нижней кромки                 </w:t>
      </w:r>
      <w:r w:rsidR="00AC7893" w:rsidRPr="00AA1244">
        <w:rPr>
          <w:rFonts w:ascii="Times New Roman" w:hAnsi="Times New Roman" w:cs="Times New Roman"/>
          <w:bCs/>
          <w:sz w:val="20"/>
          <w:szCs w:val="24"/>
        </w:rPr>
        <w:t xml:space="preserve"> </w:t>
      </w:r>
      <w:r w:rsidRPr="00AA1244">
        <w:rPr>
          <w:rFonts w:ascii="Times New Roman" w:hAnsi="Times New Roman" w:cs="Times New Roman"/>
          <w:bCs/>
          <w:sz w:val="20"/>
          <w:szCs w:val="24"/>
        </w:rPr>
        <w:t xml:space="preserve">  определения размера</w:t>
      </w:r>
    </w:p>
    <w:p w14:paraId="0CC88E95" w14:textId="77777777" w:rsidR="00CD2B95" w:rsidRPr="00AA1244" w:rsidRDefault="00CD2B95" w:rsidP="00CD2B95">
      <w:pPr>
        <w:autoSpaceDE w:val="0"/>
        <w:autoSpaceDN w:val="0"/>
        <w:adjustRightInd w:val="0"/>
        <w:spacing w:after="0"/>
        <w:rPr>
          <w:rFonts w:ascii="Times New Roman" w:hAnsi="Times New Roman" w:cs="Times New Roman"/>
          <w:bCs/>
          <w:sz w:val="20"/>
          <w:szCs w:val="24"/>
        </w:rPr>
      </w:pPr>
      <w:r w:rsidRPr="00AA1244">
        <w:rPr>
          <w:rFonts w:ascii="Times New Roman" w:hAnsi="Times New Roman" w:cs="Times New Roman"/>
          <w:bCs/>
          <w:i/>
          <w:sz w:val="20"/>
          <w:szCs w:val="24"/>
        </w:rPr>
        <w:t xml:space="preserve">3 </w:t>
      </w:r>
      <w:r w:rsidRPr="00AA1244">
        <w:rPr>
          <w:rFonts w:ascii="Times New Roman" w:hAnsi="Times New Roman" w:cs="Times New Roman"/>
          <w:bCs/>
          <w:sz w:val="20"/>
          <w:szCs w:val="24"/>
        </w:rPr>
        <w:t xml:space="preserve">  дифрагированный сигнал от верхней кромки               </w:t>
      </w:r>
      <w:r w:rsidR="00AC7893" w:rsidRPr="00AA1244">
        <w:rPr>
          <w:rFonts w:ascii="Times New Roman" w:hAnsi="Times New Roman" w:cs="Times New Roman"/>
          <w:bCs/>
          <w:i/>
          <w:sz w:val="20"/>
          <w:szCs w:val="24"/>
        </w:rPr>
        <w:t xml:space="preserve">7 </w:t>
      </w:r>
      <w:r w:rsidRPr="00AA1244">
        <w:rPr>
          <w:rFonts w:ascii="Times New Roman" w:hAnsi="Times New Roman" w:cs="Times New Roman"/>
          <w:bCs/>
          <w:sz w:val="20"/>
          <w:szCs w:val="24"/>
        </w:rPr>
        <w:t xml:space="preserve">  путь (</w:t>
      </w:r>
      <w:r w:rsidR="00CB4FE3" w:rsidRPr="00AA1244">
        <w:rPr>
          <w:rFonts w:ascii="Times New Roman" w:hAnsi="Times New Roman" w:cs="Times New Roman"/>
          <w:bCs/>
          <w:sz w:val="20"/>
          <w:szCs w:val="24"/>
        </w:rPr>
        <w:t>однократно отраженный луч</w:t>
      </w:r>
      <w:r w:rsidRPr="00AA1244">
        <w:rPr>
          <w:rFonts w:ascii="Times New Roman" w:hAnsi="Times New Roman" w:cs="Times New Roman"/>
          <w:bCs/>
          <w:sz w:val="20"/>
          <w:szCs w:val="24"/>
        </w:rPr>
        <w:t>) до нижней</w:t>
      </w:r>
    </w:p>
    <w:p w14:paraId="0512ADB8" w14:textId="77777777" w:rsidR="00CD2B95" w:rsidRPr="00AA1244" w:rsidRDefault="00CD2B95" w:rsidP="00CD2B95">
      <w:pPr>
        <w:autoSpaceDE w:val="0"/>
        <w:autoSpaceDN w:val="0"/>
        <w:adjustRightInd w:val="0"/>
        <w:spacing w:after="0"/>
        <w:rPr>
          <w:rFonts w:ascii="Times New Roman" w:hAnsi="Times New Roman" w:cs="Times New Roman"/>
          <w:bCs/>
          <w:sz w:val="20"/>
          <w:szCs w:val="24"/>
        </w:rPr>
      </w:pPr>
      <w:r w:rsidRPr="00AA1244">
        <w:rPr>
          <w:rFonts w:ascii="Times New Roman" w:hAnsi="Times New Roman" w:cs="Times New Roman"/>
          <w:bCs/>
          <w:i/>
          <w:sz w:val="20"/>
          <w:szCs w:val="24"/>
        </w:rPr>
        <w:t>4</w:t>
      </w:r>
      <w:r w:rsidRPr="00AA1244">
        <w:rPr>
          <w:rFonts w:ascii="Times New Roman" w:hAnsi="Times New Roman" w:cs="Times New Roman"/>
          <w:bCs/>
          <w:sz w:val="20"/>
          <w:szCs w:val="24"/>
        </w:rPr>
        <w:t xml:space="preserve">   отражение от угла                                                          </w:t>
      </w:r>
      <w:r w:rsidR="00CB4FE3" w:rsidRPr="00AA1244">
        <w:rPr>
          <w:rFonts w:ascii="Times New Roman" w:hAnsi="Times New Roman" w:cs="Times New Roman"/>
          <w:bCs/>
          <w:sz w:val="20"/>
          <w:szCs w:val="24"/>
        </w:rPr>
        <w:t xml:space="preserve">   </w:t>
      </w:r>
      <w:r w:rsidRPr="00AA1244">
        <w:rPr>
          <w:rFonts w:ascii="Times New Roman" w:hAnsi="Times New Roman" w:cs="Times New Roman"/>
          <w:bCs/>
          <w:sz w:val="20"/>
          <w:szCs w:val="24"/>
        </w:rPr>
        <w:t xml:space="preserve">    </w:t>
      </w:r>
      <w:r w:rsidR="00CB4FE3" w:rsidRPr="00AA1244">
        <w:rPr>
          <w:rFonts w:ascii="Times New Roman" w:hAnsi="Times New Roman" w:cs="Times New Roman"/>
          <w:bCs/>
          <w:sz w:val="20"/>
          <w:szCs w:val="24"/>
        </w:rPr>
        <w:t xml:space="preserve">кромки, для </w:t>
      </w:r>
      <w:r w:rsidRPr="00AA1244">
        <w:rPr>
          <w:rFonts w:ascii="Times New Roman" w:hAnsi="Times New Roman" w:cs="Times New Roman"/>
          <w:bCs/>
          <w:sz w:val="20"/>
          <w:szCs w:val="24"/>
        </w:rPr>
        <w:t>определения размера</w:t>
      </w:r>
    </w:p>
    <w:p w14:paraId="389F192D" w14:textId="77777777" w:rsidR="00CB4FE3" w:rsidRPr="00AA1244" w:rsidRDefault="00AC7893" w:rsidP="00CD2B95">
      <w:pPr>
        <w:autoSpaceDE w:val="0"/>
        <w:autoSpaceDN w:val="0"/>
        <w:adjustRightInd w:val="0"/>
        <w:spacing w:after="0"/>
        <w:rPr>
          <w:rFonts w:ascii="Times New Roman" w:hAnsi="Times New Roman" w:cs="Times New Roman"/>
          <w:bCs/>
          <w:sz w:val="20"/>
          <w:szCs w:val="24"/>
        </w:rPr>
      </w:pPr>
      <w:r w:rsidRPr="00AA1244">
        <w:rPr>
          <w:rFonts w:ascii="Times New Roman" w:hAnsi="Times New Roman" w:cs="Times New Roman"/>
          <w:bCs/>
          <w:i/>
          <w:sz w:val="20"/>
          <w:szCs w:val="24"/>
        </w:rPr>
        <w:t>5</w:t>
      </w:r>
      <w:r w:rsidRPr="00AA1244">
        <w:rPr>
          <w:rFonts w:ascii="Times New Roman" w:hAnsi="Times New Roman" w:cs="Times New Roman"/>
          <w:bCs/>
          <w:sz w:val="20"/>
          <w:szCs w:val="24"/>
        </w:rPr>
        <w:t xml:space="preserve">   путь (однократно отраженный луч) до </w:t>
      </w:r>
      <w:proofErr w:type="gramStart"/>
      <w:r w:rsidRPr="00AA1244">
        <w:rPr>
          <w:rFonts w:ascii="Times New Roman" w:hAnsi="Times New Roman" w:cs="Times New Roman"/>
          <w:bCs/>
          <w:sz w:val="20"/>
          <w:szCs w:val="24"/>
        </w:rPr>
        <w:t>угла,</w:t>
      </w:r>
      <w:r w:rsidR="00CD2B95" w:rsidRPr="00AA1244">
        <w:rPr>
          <w:rFonts w:ascii="Times New Roman" w:hAnsi="Times New Roman" w:cs="Times New Roman"/>
          <w:bCs/>
          <w:sz w:val="20"/>
          <w:szCs w:val="24"/>
        </w:rPr>
        <w:t xml:space="preserve">   </w:t>
      </w:r>
      <w:proofErr w:type="gramEnd"/>
      <w:r w:rsidR="00CD2B95" w:rsidRPr="00AA1244">
        <w:rPr>
          <w:rFonts w:ascii="Times New Roman" w:hAnsi="Times New Roman" w:cs="Times New Roman"/>
          <w:bCs/>
          <w:sz w:val="20"/>
          <w:szCs w:val="24"/>
        </w:rPr>
        <w:t xml:space="preserve">             </w:t>
      </w:r>
      <w:r w:rsidR="00CB4FE3" w:rsidRPr="00AA1244">
        <w:rPr>
          <w:rFonts w:ascii="Times New Roman" w:hAnsi="Times New Roman" w:cs="Times New Roman"/>
          <w:bCs/>
          <w:sz w:val="20"/>
          <w:szCs w:val="24"/>
        </w:rPr>
        <w:t xml:space="preserve">  </w:t>
      </w:r>
      <w:r w:rsidR="00CB4FE3" w:rsidRPr="00AA1244">
        <w:rPr>
          <w:rFonts w:ascii="Times New Roman" w:hAnsi="Times New Roman" w:cs="Times New Roman"/>
          <w:bCs/>
          <w:i/>
          <w:sz w:val="20"/>
          <w:szCs w:val="24"/>
        </w:rPr>
        <w:t>8</w:t>
      </w:r>
      <w:r w:rsidR="00CD2B95" w:rsidRPr="00AA1244">
        <w:rPr>
          <w:rFonts w:ascii="Times New Roman" w:hAnsi="Times New Roman" w:cs="Times New Roman"/>
          <w:bCs/>
          <w:sz w:val="20"/>
          <w:szCs w:val="24"/>
        </w:rPr>
        <w:t xml:space="preserve">   </w:t>
      </w:r>
      <w:r w:rsidR="00CB4FE3" w:rsidRPr="00AA1244">
        <w:rPr>
          <w:rFonts w:ascii="Times New Roman" w:hAnsi="Times New Roman" w:cs="Times New Roman"/>
          <w:bCs/>
          <w:sz w:val="20"/>
          <w:szCs w:val="24"/>
        </w:rPr>
        <w:t>путь (прямой луч) до верхней</w:t>
      </w:r>
      <w:r w:rsidR="00CD2B95" w:rsidRPr="00AA1244">
        <w:rPr>
          <w:rFonts w:ascii="Times New Roman" w:hAnsi="Times New Roman" w:cs="Times New Roman"/>
          <w:bCs/>
          <w:sz w:val="20"/>
          <w:szCs w:val="24"/>
        </w:rPr>
        <w:t xml:space="preserve"> </w:t>
      </w:r>
      <w:r w:rsidR="00CB4FE3" w:rsidRPr="00AA1244">
        <w:rPr>
          <w:rFonts w:ascii="Times New Roman" w:hAnsi="Times New Roman" w:cs="Times New Roman"/>
          <w:bCs/>
          <w:sz w:val="20"/>
          <w:szCs w:val="24"/>
        </w:rPr>
        <w:t>кромки,</w:t>
      </w:r>
    </w:p>
    <w:p w14:paraId="4A95A911" w14:textId="77777777" w:rsidR="00AC7893" w:rsidRPr="00AA1244" w:rsidRDefault="00CB4FE3" w:rsidP="00CD2B95">
      <w:pPr>
        <w:autoSpaceDE w:val="0"/>
        <w:autoSpaceDN w:val="0"/>
        <w:adjustRightInd w:val="0"/>
        <w:spacing w:after="0"/>
        <w:rPr>
          <w:rFonts w:ascii="Times New Roman" w:hAnsi="Times New Roman" w:cs="Times New Roman"/>
          <w:bCs/>
          <w:sz w:val="20"/>
          <w:szCs w:val="24"/>
        </w:rPr>
      </w:pPr>
      <w:r w:rsidRPr="00AA1244">
        <w:rPr>
          <w:rFonts w:ascii="Times New Roman" w:hAnsi="Times New Roman" w:cs="Times New Roman"/>
          <w:bCs/>
          <w:sz w:val="20"/>
          <w:szCs w:val="24"/>
        </w:rPr>
        <w:t xml:space="preserve">     для определения размера</w:t>
      </w:r>
      <w:r w:rsidR="00CD2B95" w:rsidRPr="00AA1244">
        <w:rPr>
          <w:rFonts w:ascii="Times New Roman" w:hAnsi="Times New Roman" w:cs="Times New Roman"/>
          <w:bCs/>
          <w:sz w:val="20"/>
          <w:szCs w:val="24"/>
        </w:rPr>
        <w:t xml:space="preserve">                                                       </w:t>
      </w:r>
      <w:r w:rsidRPr="00AA1244">
        <w:rPr>
          <w:rFonts w:ascii="Times New Roman" w:hAnsi="Times New Roman" w:cs="Times New Roman"/>
          <w:bCs/>
          <w:sz w:val="20"/>
          <w:szCs w:val="24"/>
        </w:rPr>
        <w:t>для определения размера</w:t>
      </w:r>
    </w:p>
    <w:p w14:paraId="6A83C338" w14:textId="77777777" w:rsidR="00CB4FE3" w:rsidRPr="00AA1244" w:rsidRDefault="00CD2B95" w:rsidP="00CD2B95">
      <w:pPr>
        <w:autoSpaceDE w:val="0"/>
        <w:autoSpaceDN w:val="0"/>
        <w:adjustRightInd w:val="0"/>
        <w:spacing w:after="0"/>
        <w:rPr>
          <w:rFonts w:ascii="Times New Roman" w:hAnsi="Times New Roman" w:cs="Times New Roman"/>
          <w:bCs/>
          <w:i/>
          <w:sz w:val="20"/>
          <w:szCs w:val="24"/>
        </w:rPr>
      </w:pPr>
      <w:r w:rsidRPr="00AA1244">
        <w:rPr>
          <w:rFonts w:ascii="Times New Roman" w:hAnsi="Times New Roman" w:cs="Times New Roman"/>
          <w:bCs/>
          <w:sz w:val="20"/>
          <w:szCs w:val="24"/>
        </w:rPr>
        <w:t xml:space="preserve"> </w:t>
      </w:r>
      <w:r w:rsidR="00AC7893" w:rsidRPr="00AA1244">
        <w:rPr>
          <w:rFonts w:ascii="Times New Roman" w:hAnsi="Times New Roman" w:cs="Times New Roman"/>
          <w:bCs/>
          <w:sz w:val="20"/>
          <w:szCs w:val="24"/>
        </w:rPr>
        <w:t xml:space="preserve">   </w:t>
      </w:r>
      <w:r w:rsidR="00CB4FE3" w:rsidRPr="00AA1244">
        <w:rPr>
          <w:rFonts w:ascii="Times New Roman" w:hAnsi="Times New Roman" w:cs="Times New Roman"/>
          <w:bCs/>
          <w:sz w:val="20"/>
          <w:szCs w:val="24"/>
        </w:rPr>
        <w:t xml:space="preserve">                                                                                               </w:t>
      </w:r>
      <w:r w:rsidR="00CB4FE3" w:rsidRPr="00AA1244">
        <w:rPr>
          <w:rFonts w:ascii="Times New Roman" w:hAnsi="Times New Roman" w:cs="Times New Roman"/>
          <w:bCs/>
          <w:i/>
          <w:sz w:val="20"/>
          <w:szCs w:val="24"/>
        </w:rPr>
        <w:t>9</w:t>
      </w:r>
      <w:r w:rsidR="00CB4FE3" w:rsidRPr="00AA1244">
        <w:rPr>
          <w:rFonts w:ascii="Times New Roman" w:hAnsi="Times New Roman" w:cs="Times New Roman"/>
          <w:bCs/>
          <w:sz w:val="20"/>
          <w:szCs w:val="24"/>
        </w:rPr>
        <w:t xml:space="preserve">   </w:t>
      </w:r>
      <w:proofErr w:type="spellStart"/>
      <w:r w:rsidR="00CB4FE3" w:rsidRPr="00AA1244">
        <w:rPr>
          <w:rFonts w:ascii="Times New Roman" w:hAnsi="Times New Roman" w:cs="Times New Roman"/>
          <w:bCs/>
          <w:sz w:val="20"/>
          <w:szCs w:val="24"/>
        </w:rPr>
        <w:t>несплошность</w:t>
      </w:r>
      <w:proofErr w:type="spellEnd"/>
    </w:p>
    <w:p w14:paraId="5BE53793" w14:textId="77777777" w:rsidR="00CD2B95" w:rsidRPr="00AA1244" w:rsidRDefault="00CB4FE3" w:rsidP="00CD2B95">
      <w:pPr>
        <w:autoSpaceDE w:val="0"/>
        <w:autoSpaceDN w:val="0"/>
        <w:adjustRightInd w:val="0"/>
        <w:spacing w:after="0"/>
        <w:rPr>
          <w:rFonts w:ascii="Times New Roman" w:hAnsi="Times New Roman" w:cs="Times New Roman"/>
          <w:bCs/>
          <w:sz w:val="20"/>
          <w:szCs w:val="24"/>
        </w:rPr>
      </w:pPr>
      <w:r w:rsidRPr="00AA1244">
        <w:rPr>
          <w:rFonts w:ascii="Times New Roman" w:hAnsi="Times New Roman" w:cs="Times New Roman"/>
          <w:bCs/>
          <w:sz w:val="20"/>
          <w:szCs w:val="24"/>
        </w:rPr>
        <w:t xml:space="preserve">                                                                                                   </w:t>
      </w:r>
      <w:r w:rsidR="00CD2B95" w:rsidRPr="00AA1244">
        <w:rPr>
          <w:rFonts w:ascii="Times New Roman" w:hAnsi="Times New Roman" w:cs="Times New Roman"/>
          <w:bCs/>
          <w:sz w:val="20"/>
          <w:szCs w:val="24"/>
        </w:rPr>
        <w:t xml:space="preserve"> </w:t>
      </w:r>
      <w:proofErr w:type="spellStart"/>
      <w:r w:rsidR="00AC7893" w:rsidRPr="00AA1244">
        <w:rPr>
          <w:rFonts w:ascii="Times New Roman" w:hAnsi="Times New Roman" w:cs="Times New Roman"/>
          <w:bCs/>
          <w:i/>
          <w:sz w:val="20"/>
          <w:szCs w:val="24"/>
          <w:lang w:val="en-US"/>
        </w:rPr>
        <w:t>h</w:t>
      </w:r>
      <w:r w:rsidR="00AC7893" w:rsidRPr="00AA1244">
        <w:rPr>
          <w:rFonts w:ascii="Times New Roman" w:hAnsi="Times New Roman" w:cs="Times New Roman"/>
          <w:bCs/>
          <w:i/>
          <w:sz w:val="20"/>
          <w:szCs w:val="24"/>
          <w:vertAlign w:val="subscript"/>
          <w:lang w:val="en-US"/>
        </w:rPr>
        <w:t>d</w:t>
      </w:r>
      <w:proofErr w:type="spellEnd"/>
      <w:r w:rsidRPr="00AA1244">
        <w:rPr>
          <w:rFonts w:ascii="Times New Roman" w:hAnsi="Times New Roman" w:cs="Times New Roman"/>
          <w:bCs/>
          <w:i/>
          <w:sz w:val="20"/>
          <w:szCs w:val="24"/>
          <w:vertAlign w:val="subscript"/>
        </w:rPr>
        <w:t xml:space="preserve">   </w:t>
      </w:r>
      <w:r w:rsidRPr="00AA1244">
        <w:rPr>
          <w:rFonts w:ascii="Times New Roman" w:hAnsi="Times New Roman" w:cs="Times New Roman"/>
          <w:bCs/>
          <w:sz w:val="20"/>
          <w:szCs w:val="24"/>
        </w:rPr>
        <w:t xml:space="preserve">высота </w:t>
      </w:r>
      <w:proofErr w:type="spellStart"/>
      <w:r w:rsidRPr="00AA1244">
        <w:rPr>
          <w:rFonts w:ascii="Times New Roman" w:hAnsi="Times New Roman" w:cs="Times New Roman"/>
          <w:bCs/>
          <w:sz w:val="20"/>
          <w:szCs w:val="24"/>
        </w:rPr>
        <w:t>несплошности</w:t>
      </w:r>
      <w:proofErr w:type="spellEnd"/>
    </w:p>
    <w:p w14:paraId="0391E264" w14:textId="77777777" w:rsidR="00CB4FE3" w:rsidRPr="00AA1244" w:rsidRDefault="00CB4FE3" w:rsidP="00CB4FE3">
      <w:pPr>
        <w:spacing w:after="0" w:line="360" w:lineRule="auto"/>
        <w:ind w:firstLine="567"/>
        <w:jc w:val="center"/>
        <w:rPr>
          <w:rFonts w:ascii="Times New Roman" w:hAnsi="Times New Roman" w:cs="Times New Roman"/>
          <w:bCs/>
          <w:sz w:val="28"/>
          <w:szCs w:val="28"/>
        </w:rPr>
      </w:pPr>
    </w:p>
    <w:p w14:paraId="0EA6BD98" w14:textId="77777777" w:rsidR="00CB4FE3" w:rsidRPr="00AA1244" w:rsidRDefault="00CB4FE3" w:rsidP="00CB4FE3">
      <w:pPr>
        <w:spacing w:after="0" w:line="360" w:lineRule="auto"/>
        <w:ind w:firstLine="567"/>
        <w:jc w:val="center"/>
        <w:rPr>
          <w:rFonts w:ascii="Times New Roman" w:hAnsi="Times New Roman" w:cs="Times New Roman"/>
          <w:bCs/>
          <w:sz w:val="28"/>
          <w:szCs w:val="28"/>
        </w:rPr>
      </w:pPr>
      <w:r w:rsidRPr="00AA1244">
        <w:rPr>
          <w:rFonts w:ascii="Times New Roman" w:hAnsi="Times New Roman" w:cs="Times New Roman"/>
          <w:bCs/>
          <w:sz w:val="28"/>
          <w:szCs w:val="28"/>
        </w:rPr>
        <w:t xml:space="preserve">Рисунок В.3. Сигналы, используемые для определения высоты </w:t>
      </w:r>
      <w:proofErr w:type="spellStart"/>
      <w:r w:rsidRPr="00AA1244">
        <w:rPr>
          <w:rFonts w:ascii="Times New Roman" w:hAnsi="Times New Roman" w:cs="Times New Roman"/>
          <w:bCs/>
          <w:sz w:val="28"/>
          <w:szCs w:val="28"/>
        </w:rPr>
        <w:t>несплошности</w:t>
      </w:r>
      <w:proofErr w:type="spellEnd"/>
      <w:r w:rsidRPr="00AA1244">
        <w:rPr>
          <w:rFonts w:ascii="Times New Roman" w:hAnsi="Times New Roman" w:cs="Times New Roman"/>
          <w:bCs/>
          <w:sz w:val="28"/>
          <w:szCs w:val="28"/>
        </w:rPr>
        <w:t xml:space="preserve"> выходящей на поверхность</w:t>
      </w:r>
    </w:p>
    <w:p w14:paraId="2DC42A97" w14:textId="77777777" w:rsidR="009D2E08" w:rsidRPr="00AA1244" w:rsidRDefault="009D2E08" w:rsidP="00CB4FE3">
      <w:pPr>
        <w:spacing w:after="0" w:line="360" w:lineRule="auto"/>
        <w:ind w:firstLine="567"/>
        <w:jc w:val="center"/>
        <w:rPr>
          <w:rFonts w:ascii="Times New Roman" w:eastAsiaTheme="majorEastAsia" w:hAnsi="Times New Roman" w:cs="Times New Roman"/>
          <w:b/>
          <w:sz w:val="28"/>
          <w:szCs w:val="32"/>
        </w:rPr>
      </w:pPr>
      <w:r w:rsidRPr="00AA1244">
        <w:rPr>
          <w:rFonts w:ascii="Times New Roman" w:hAnsi="Times New Roman" w:cs="Times New Roman"/>
          <w:b/>
          <w:sz w:val="28"/>
        </w:rPr>
        <w:br w:type="page"/>
      </w:r>
    </w:p>
    <w:p w14:paraId="59A2A970" w14:textId="77777777" w:rsidR="009D2E08" w:rsidRPr="00AA1244" w:rsidRDefault="009D2E08">
      <w:pPr>
        <w:rPr>
          <w:rFonts w:ascii="Times New Roman" w:hAnsi="Times New Roman" w:cs="Times New Roman"/>
          <w:b/>
          <w:sz w:val="28"/>
        </w:rPr>
      </w:pPr>
    </w:p>
    <w:p w14:paraId="504B0B92" w14:textId="77777777" w:rsidR="009D2E08" w:rsidRPr="00AA1244" w:rsidRDefault="009D2E08" w:rsidP="009D2E08">
      <w:pPr>
        <w:jc w:val="center"/>
        <w:rPr>
          <w:rFonts w:ascii="Times New Roman" w:hAnsi="Times New Roman" w:cs="Times New Roman"/>
          <w:b/>
          <w:sz w:val="28"/>
        </w:rPr>
      </w:pPr>
      <w:r w:rsidRPr="00AA1244">
        <w:rPr>
          <w:rFonts w:ascii="Times New Roman" w:hAnsi="Times New Roman" w:cs="Times New Roman"/>
          <w:b/>
          <w:noProof/>
          <w:sz w:val="28"/>
          <w:lang w:eastAsia="ru-RU"/>
        </w:rPr>
        <w:drawing>
          <wp:inline distT="0" distB="0" distL="0" distR="0" wp14:anchorId="336FE14E" wp14:editId="66233318">
            <wp:extent cx="6210300" cy="373706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10300" cy="3737065"/>
                    </a:xfrm>
                    <a:prstGeom prst="rect">
                      <a:avLst/>
                    </a:prstGeom>
                    <a:noFill/>
                    <a:ln>
                      <a:noFill/>
                    </a:ln>
                  </pic:spPr>
                </pic:pic>
              </a:graphicData>
            </a:graphic>
          </wp:inline>
        </w:drawing>
      </w:r>
    </w:p>
    <w:p w14:paraId="6A07D0BB" w14:textId="77777777" w:rsidR="009D2E08" w:rsidRPr="00AA1244" w:rsidRDefault="009D2E08">
      <w:pPr>
        <w:rPr>
          <w:rFonts w:ascii="Times New Roman" w:hAnsi="Times New Roman" w:cs="Times New Roman"/>
          <w:b/>
          <w:sz w:val="28"/>
        </w:rPr>
      </w:pPr>
    </w:p>
    <w:p w14:paraId="48DF76F7" w14:textId="40AC9E5B" w:rsidR="00F11A78" w:rsidRPr="00AA1244" w:rsidRDefault="00F11A78" w:rsidP="00F11A78">
      <w:pPr>
        <w:autoSpaceDE w:val="0"/>
        <w:autoSpaceDN w:val="0"/>
        <w:adjustRightInd w:val="0"/>
        <w:spacing w:after="0"/>
        <w:rPr>
          <w:rFonts w:ascii="Times New Roman" w:hAnsi="Times New Roman" w:cs="Times New Roman"/>
          <w:bCs/>
          <w:sz w:val="20"/>
          <w:szCs w:val="24"/>
        </w:rPr>
      </w:pPr>
      <w:proofErr w:type="gramStart"/>
      <w:r w:rsidRPr="00AA1244">
        <w:rPr>
          <w:rFonts w:ascii="Times New Roman" w:hAnsi="Times New Roman" w:cs="Times New Roman"/>
          <w:bCs/>
          <w:i/>
          <w:sz w:val="20"/>
          <w:szCs w:val="24"/>
        </w:rPr>
        <w:t>2</w:t>
      </w:r>
      <w:r w:rsidRPr="00AA1244">
        <w:rPr>
          <w:rFonts w:ascii="Times New Roman" w:hAnsi="Times New Roman" w:cs="Times New Roman"/>
          <w:bCs/>
          <w:sz w:val="20"/>
          <w:szCs w:val="24"/>
        </w:rPr>
        <w:t xml:space="preserve">  </w:t>
      </w:r>
      <w:r w:rsidR="00B22BC5" w:rsidRPr="00AA1244">
        <w:rPr>
          <w:rFonts w:ascii="Times New Roman" w:hAnsi="Times New Roman" w:cs="Times New Roman"/>
          <w:bCs/>
          <w:sz w:val="20"/>
          <w:szCs w:val="24"/>
        </w:rPr>
        <w:t>индикация</w:t>
      </w:r>
      <w:proofErr w:type="gramEnd"/>
      <w:r w:rsidRPr="00AA1244">
        <w:rPr>
          <w:rFonts w:ascii="Times New Roman" w:hAnsi="Times New Roman" w:cs="Times New Roman"/>
          <w:bCs/>
          <w:sz w:val="20"/>
          <w:szCs w:val="24"/>
        </w:rPr>
        <w:t xml:space="preserve"> отраженного сигнал                                  </w:t>
      </w:r>
      <w:r w:rsidRPr="00AA1244">
        <w:rPr>
          <w:rFonts w:ascii="Times New Roman" w:hAnsi="Times New Roman" w:cs="Times New Roman"/>
          <w:bCs/>
          <w:i/>
          <w:sz w:val="20"/>
          <w:szCs w:val="24"/>
        </w:rPr>
        <w:t>4</w:t>
      </w:r>
      <w:r w:rsidRPr="00AA1244">
        <w:rPr>
          <w:rFonts w:ascii="Times New Roman" w:hAnsi="Times New Roman" w:cs="Times New Roman"/>
          <w:bCs/>
          <w:sz w:val="20"/>
          <w:szCs w:val="24"/>
        </w:rPr>
        <w:t xml:space="preserve">   </w:t>
      </w:r>
      <w:r w:rsidR="00B22BC5" w:rsidRPr="00AA1244">
        <w:rPr>
          <w:rFonts w:ascii="Times New Roman" w:hAnsi="Times New Roman" w:cs="Times New Roman"/>
          <w:bCs/>
          <w:sz w:val="20"/>
          <w:szCs w:val="24"/>
        </w:rPr>
        <w:t xml:space="preserve">индикация </w:t>
      </w:r>
      <w:r w:rsidRPr="00AA1244">
        <w:rPr>
          <w:rFonts w:ascii="Times New Roman" w:hAnsi="Times New Roman" w:cs="Times New Roman"/>
          <w:bCs/>
          <w:sz w:val="20"/>
          <w:szCs w:val="24"/>
        </w:rPr>
        <w:t>е дифрагированного сигнала от нижней</w:t>
      </w:r>
    </w:p>
    <w:p w14:paraId="3FE3C430" w14:textId="77777777" w:rsidR="00F11A78" w:rsidRPr="00AA1244" w:rsidRDefault="00F11A78" w:rsidP="00F11A78">
      <w:pPr>
        <w:autoSpaceDE w:val="0"/>
        <w:autoSpaceDN w:val="0"/>
        <w:adjustRightInd w:val="0"/>
        <w:spacing w:after="0"/>
        <w:rPr>
          <w:rFonts w:ascii="Times New Roman" w:hAnsi="Times New Roman" w:cs="Times New Roman"/>
          <w:bCs/>
          <w:sz w:val="20"/>
          <w:szCs w:val="24"/>
        </w:rPr>
      </w:pPr>
      <w:r w:rsidRPr="00AA1244">
        <w:rPr>
          <w:rFonts w:ascii="Times New Roman" w:hAnsi="Times New Roman" w:cs="Times New Roman"/>
          <w:bCs/>
          <w:sz w:val="20"/>
          <w:szCs w:val="24"/>
        </w:rPr>
        <w:t xml:space="preserve">   от угла однократно отраженным лучом                               кромки однократно отраженным лучом</w:t>
      </w:r>
    </w:p>
    <w:p w14:paraId="1FEA32D7" w14:textId="77777777" w:rsidR="00F11A78" w:rsidRPr="00AA1244" w:rsidRDefault="00F11A78" w:rsidP="00F11A78">
      <w:pPr>
        <w:autoSpaceDE w:val="0"/>
        <w:autoSpaceDN w:val="0"/>
        <w:adjustRightInd w:val="0"/>
        <w:spacing w:after="0"/>
        <w:rPr>
          <w:rFonts w:ascii="Times New Roman" w:hAnsi="Times New Roman" w:cs="Times New Roman"/>
          <w:bCs/>
          <w:sz w:val="20"/>
          <w:szCs w:val="24"/>
        </w:rPr>
      </w:pPr>
      <w:r w:rsidRPr="00AA1244">
        <w:rPr>
          <w:rFonts w:ascii="Times New Roman" w:hAnsi="Times New Roman" w:cs="Times New Roman"/>
          <w:bCs/>
          <w:i/>
          <w:sz w:val="20"/>
          <w:szCs w:val="24"/>
          <w:lang w:val="en-US"/>
        </w:rPr>
        <w:t>h</w:t>
      </w:r>
      <w:r w:rsidRPr="00AA1244">
        <w:rPr>
          <w:rFonts w:ascii="Times New Roman" w:hAnsi="Times New Roman" w:cs="Times New Roman"/>
          <w:bCs/>
          <w:sz w:val="20"/>
          <w:szCs w:val="24"/>
        </w:rPr>
        <w:t xml:space="preserve">   измеренная высота</w:t>
      </w:r>
    </w:p>
    <w:p w14:paraId="76AD2DEE" w14:textId="77777777" w:rsidR="00F11A78" w:rsidRPr="00AA1244" w:rsidRDefault="00F11A78">
      <w:pPr>
        <w:rPr>
          <w:rFonts w:ascii="Times New Roman" w:hAnsi="Times New Roman" w:cs="Times New Roman"/>
          <w:b/>
          <w:sz w:val="28"/>
        </w:rPr>
      </w:pPr>
    </w:p>
    <w:p w14:paraId="6CC7FCC4" w14:textId="7AAF76E1" w:rsidR="00F11A78" w:rsidRPr="00AA1244" w:rsidRDefault="00F11A78" w:rsidP="00F11A78">
      <w:pPr>
        <w:spacing w:after="0" w:line="360" w:lineRule="auto"/>
        <w:ind w:firstLine="567"/>
        <w:jc w:val="center"/>
        <w:rPr>
          <w:rFonts w:ascii="Times New Roman" w:hAnsi="Times New Roman" w:cs="Times New Roman"/>
          <w:bCs/>
          <w:sz w:val="28"/>
          <w:szCs w:val="28"/>
        </w:rPr>
      </w:pPr>
      <w:r w:rsidRPr="00AA1244">
        <w:rPr>
          <w:rFonts w:ascii="Times New Roman" w:hAnsi="Times New Roman" w:cs="Times New Roman"/>
          <w:bCs/>
          <w:sz w:val="28"/>
          <w:szCs w:val="28"/>
        </w:rPr>
        <w:t>Рисунок В.4 Изображени</w:t>
      </w:r>
      <w:r w:rsidR="00B22BC5" w:rsidRPr="00AA1244">
        <w:rPr>
          <w:rFonts w:ascii="Times New Roman" w:hAnsi="Times New Roman" w:cs="Times New Roman"/>
          <w:bCs/>
          <w:sz w:val="28"/>
          <w:szCs w:val="28"/>
        </w:rPr>
        <w:t>е</w:t>
      </w:r>
      <w:r w:rsidRPr="00AA1244">
        <w:rPr>
          <w:rFonts w:ascii="Times New Roman" w:hAnsi="Times New Roman" w:cs="Times New Roman"/>
          <w:bCs/>
          <w:sz w:val="28"/>
          <w:szCs w:val="28"/>
        </w:rPr>
        <w:t xml:space="preserve"> выходящей на поверхность </w:t>
      </w:r>
      <w:proofErr w:type="spellStart"/>
      <w:r w:rsidRPr="00AA1244">
        <w:rPr>
          <w:rFonts w:ascii="Times New Roman" w:hAnsi="Times New Roman" w:cs="Times New Roman"/>
          <w:bCs/>
          <w:sz w:val="28"/>
          <w:szCs w:val="28"/>
        </w:rPr>
        <w:t>несплошности</w:t>
      </w:r>
      <w:proofErr w:type="spellEnd"/>
      <w:r w:rsidRPr="00AA1244">
        <w:rPr>
          <w:rFonts w:ascii="Times New Roman" w:hAnsi="Times New Roman" w:cs="Times New Roman"/>
          <w:bCs/>
          <w:sz w:val="28"/>
          <w:szCs w:val="28"/>
        </w:rPr>
        <w:t xml:space="preserve"> на секторном сканировании</w:t>
      </w:r>
    </w:p>
    <w:p w14:paraId="4F38EE67" w14:textId="77777777" w:rsidR="00F11A78" w:rsidRPr="00AA1244" w:rsidRDefault="00F11A78" w:rsidP="00F11A78">
      <w:pPr>
        <w:spacing w:after="0" w:line="360" w:lineRule="auto"/>
        <w:ind w:firstLine="567"/>
        <w:jc w:val="center"/>
        <w:rPr>
          <w:rFonts w:ascii="Times New Roman" w:hAnsi="Times New Roman" w:cs="Times New Roman"/>
          <w:bCs/>
          <w:sz w:val="28"/>
          <w:szCs w:val="28"/>
        </w:rPr>
      </w:pPr>
      <w:r w:rsidRPr="00AA1244">
        <w:rPr>
          <w:rFonts w:ascii="Times New Roman" w:hAnsi="Times New Roman" w:cs="Times New Roman"/>
          <w:bCs/>
          <w:sz w:val="28"/>
          <w:szCs w:val="28"/>
        </w:rPr>
        <w:t xml:space="preserve">Курсоры установлены в места максимальной амплитуды соответствующих сигналов. Высота </w:t>
      </w:r>
      <w:proofErr w:type="spellStart"/>
      <w:r w:rsidRPr="00AA1244">
        <w:rPr>
          <w:rFonts w:ascii="Times New Roman" w:hAnsi="Times New Roman" w:cs="Times New Roman"/>
          <w:bCs/>
          <w:sz w:val="28"/>
          <w:szCs w:val="28"/>
        </w:rPr>
        <w:t>несплошности</w:t>
      </w:r>
      <w:proofErr w:type="spellEnd"/>
      <w:r w:rsidRPr="00AA1244">
        <w:rPr>
          <w:rFonts w:ascii="Times New Roman" w:hAnsi="Times New Roman" w:cs="Times New Roman"/>
          <w:bCs/>
          <w:sz w:val="28"/>
          <w:szCs w:val="28"/>
        </w:rPr>
        <w:t xml:space="preserve"> h определяется как разность координат по оси z.</w:t>
      </w:r>
    </w:p>
    <w:p w14:paraId="60187BD8" w14:textId="77777777" w:rsidR="008D6630" w:rsidRPr="00AA1244" w:rsidRDefault="009D2E08" w:rsidP="008D6630">
      <w:pPr>
        <w:jc w:val="center"/>
        <w:rPr>
          <w:rFonts w:ascii="Times New Roman" w:hAnsi="Times New Roman" w:cs="Times New Roman"/>
          <w:b/>
          <w:sz w:val="28"/>
        </w:rPr>
      </w:pPr>
      <w:r w:rsidRPr="00AA1244">
        <w:rPr>
          <w:rFonts w:ascii="Times New Roman" w:hAnsi="Times New Roman" w:cs="Times New Roman"/>
          <w:b/>
          <w:sz w:val="28"/>
        </w:rPr>
        <w:br w:type="page"/>
      </w:r>
      <w:bookmarkStart w:id="57" w:name="_Toc510770223"/>
    </w:p>
    <w:p w14:paraId="43643B46" w14:textId="13767BB1" w:rsidR="008D6630" w:rsidRPr="00AA1244" w:rsidRDefault="008D6630" w:rsidP="008D6630">
      <w:pPr>
        <w:jc w:val="center"/>
        <w:rPr>
          <w:rFonts w:ascii="Times New Roman" w:hAnsi="Times New Roman" w:cs="Times New Roman"/>
          <w:b/>
          <w:sz w:val="28"/>
          <w:szCs w:val="28"/>
        </w:rPr>
      </w:pPr>
      <w:r w:rsidRPr="00AA1244">
        <w:rPr>
          <w:rFonts w:ascii="Times New Roman" w:hAnsi="Times New Roman" w:cs="Times New Roman"/>
          <w:b/>
          <w:sz w:val="28"/>
          <w:szCs w:val="28"/>
        </w:rPr>
        <w:lastRenderedPageBreak/>
        <w:t>Приложение ДА</w:t>
      </w:r>
    </w:p>
    <w:p w14:paraId="5974E2F3" w14:textId="77777777" w:rsidR="008D6630" w:rsidRPr="00AA1244" w:rsidRDefault="008D6630" w:rsidP="008D6630">
      <w:pPr>
        <w:jc w:val="center"/>
        <w:rPr>
          <w:rFonts w:ascii="Times New Roman" w:hAnsi="Times New Roman" w:cs="Times New Roman"/>
          <w:sz w:val="28"/>
          <w:szCs w:val="28"/>
        </w:rPr>
      </w:pPr>
      <w:r w:rsidRPr="00AA1244">
        <w:rPr>
          <w:rFonts w:ascii="Times New Roman" w:hAnsi="Times New Roman" w:cs="Times New Roman"/>
          <w:sz w:val="28"/>
          <w:szCs w:val="28"/>
        </w:rPr>
        <w:t>(справочное)</w:t>
      </w:r>
    </w:p>
    <w:p w14:paraId="65F133D8" w14:textId="74DED1D7" w:rsidR="008D6630" w:rsidRPr="00AA1244" w:rsidRDefault="008D6630" w:rsidP="008D6630">
      <w:pPr>
        <w:jc w:val="center"/>
        <w:rPr>
          <w:rFonts w:ascii="Times New Roman" w:hAnsi="Times New Roman" w:cs="Times New Roman"/>
          <w:b/>
          <w:sz w:val="28"/>
          <w:szCs w:val="28"/>
        </w:rPr>
      </w:pPr>
      <w:r w:rsidRPr="00AA1244">
        <w:rPr>
          <w:rFonts w:ascii="Times New Roman" w:hAnsi="Times New Roman" w:cs="Times New Roman"/>
          <w:b/>
          <w:sz w:val="28"/>
          <w:szCs w:val="28"/>
        </w:rPr>
        <w:t>Сведения о соответствии ссылочных международных стандартов ссылочным межгосударственным стандартам</w:t>
      </w:r>
      <w:bookmarkEnd w:id="57"/>
    </w:p>
    <w:p w14:paraId="715EC214" w14:textId="77777777" w:rsidR="008D6630" w:rsidRPr="00AA1244" w:rsidRDefault="008D6630" w:rsidP="008D6630">
      <w:pPr>
        <w:spacing w:line="360" w:lineRule="auto"/>
        <w:ind w:left="171"/>
        <w:rPr>
          <w:rFonts w:ascii="Times New Roman" w:hAnsi="Times New Roman" w:cs="Times New Roman"/>
          <w:bCs/>
          <w:sz w:val="28"/>
          <w:szCs w:val="28"/>
        </w:rPr>
      </w:pPr>
      <w:r w:rsidRPr="00AA1244">
        <w:rPr>
          <w:rFonts w:ascii="Times New Roman" w:hAnsi="Times New Roman" w:cs="Times New Roman"/>
          <w:bCs/>
          <w:sz w:val="28"/>
          <w:szCs w:val="28"/>
        </w:rPr>
        <w:t>Т а б л и ц а ДА.1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559"/>
        <w:gridCol w:w="4925"/>
      </w:tblGrid>
      <w:tr w:rsidR="008D6630" w:rsidRPr="00AA1244" w14:paraId="775710F4" w14:textId="77777777" w:rsidTr="00EC5B5D">
        <w:trPr>
          <w:trHeight w:val="407"/>
        </w:trPr>
        <w:tc>
          <w:tcPr>
            <w:tcW w:w="3081" w:type="dxa"/>
            <w:tcBorders>
              <w:bottom w:val="double" w:sz="4" w:space="0" w:color="auto"/>
            </w:tcBorders>
            <w:vAlign w:val="center"/>
          </w:tcPr>
          <w:p w14:paraId="5B486696" w14:textId="77777777" w:rsidR="008D6630" w:rsidRPr="00AA1244" w:rsidRDefault="008D6630" w:rsidP="00EC5B5D">
            <w:pPr>
              <w:jc w:val="center"/>
              <w:rPr>
                <w:rFonts w:ascii="Times New Roman" w:hAnsi="Times New Roman" w:cs="Times New Roman"/>
                <w:sz w:val="24"/>
                <w:szCs w:val="24"/>
              </w:rPr>
            </w:pPr>
            <w:r w:rsidRPr="00AA1244">
              <w:rPr>
                <w:rFonts w:ascii="Times New Roman" w:hAnsi="Times New Roman" w:cs="Times New Roman"/>
                <w:sz w:val="24"/>
                <w:szCs w:val="24"/>
              </w:rPr>
              <w:t>Обозначение ссылочного международного стандарта</w:t>
            </w:r>
          </w:p>
        </w:tc>
        <w:tc>
          <w:tcPr>
            <w:tcW w:w="1559" w:type="dxa"/>
            <w:tcBorders>
              <w:bottom w:val="double" w:sz="4" w:space="0" w:color="auto"/>
            </w:tcBorders>
            <w:vAlign w:val="center"/>
          </w:tcPr>
          <w:p w14:paraId="039462EF" w14:textId="77777777" w:rsidR="008D6630" w:rsidRPr="00AA1244" w:rsidRDefault="008D6630" w:rsidP="00EC5B5D">
            <w:pPr>
              <w:jc w:val="center"/>
              <w:rPr>
                <w:rFonts w:ascii="Times New Roman" w:hAnsi="Times New Roman" w:cs="Times New Roman"/>
                <w:sz w:val="24"/>
                <w:szCs w:val="24"/>
              </w:rPr>
            </w:pPr>
            <w:r w:rsidRPr="00AA1244">
              <w:rPr>
                <w:rFonts w:ascii="Times New Roman" w:hAnsi="Times New Roman" w:cs="Times New Roman"/>
                <w:sz w:val="24"/>
                <w:szCs w:val="24"/>
              </w:rPr>
              <w:t>Степень</w:t>
            </w:r>
          </w:p>
          <w:p w14:paraId="6EA42783" w14:textId="77777777" w:rsidR="008D6630" w:rsidRPr="00AA1244" w:rsidRDefault="008D6630" w:rsidP="00EC5B5D">
            <w:pPr>
              <w:jc w:val="center"/>
              <w:rPr>
                <w:rFonts w:ascii="Times New Roman" w:hAnsi="Times New Roman" w:cs="Times New Roman"/>
                <w:sz w:val="24"/>
                <w:szCs w:val="24"/>
              </w:rPr>
            </w:pPr>
            <w:r w:rsidRPr="00AA1244">
              <w:rPr>
                <w:rFonts w:ascii="Times New Roman" w:hAnsi="Times New Roman" w:cs="Times New Roman"/>
                <w:sz w:val="24"/>
                <w:szCs w:val="24"/>
              </w:rPr>
              <w:t>соответствия</w:t>
            </w:r>
          </w:p>
        </w:tc>
        <w:tc>
          <w:tcPr>
            <w:tcW w:w="4925" w:type="dxa"/>
            <w:tcBorders>
              <w:bottom w:val="double" w:sz="4" w:space="0" w:color="auto"/>
            </w:tcBorders>
            <w:vAlign w:val="center"/>
          </w:tcPr>
          <w:p w14:paraId="2A8CD1BD" w14:textId="77777777" w:rsidR="008D6630" w:rsidRPr="00AA1244" w:rsidRDefault="008D6630" w:rsidP="00EC5B5D">
            <w:pPr>
              <w:jc w:val="center"/>
              <w:rPr>
                <w:rFonts w:ascii="Times New Roman" w:hAnsi="Times New Roman" w:cs="Times New Roman"/>
                <w:sz w:val="24"/>
                <w:szCs w:val="24"/>
              </w:rPr>
            </w:pPr>
            <w:r w:rsidRPr="00AA1244">
              <w:rPr>
                <w:rFonts w:ascii="Times New Roman" w:hAnsi="Times New Roman" w:cs="Times New Roman"/>
                <w:sz w:val="24"/>
                <w:szCs w:val="24"/>
              </w:rPr>
              <w:t>Обозначение и наименование соответствующего межгосударственного стандарта</w:t>
            </w:r>
          </w:p>
        </w:tc>
      </w:tr>
      <w:tr w:rsidR="008D6630" w:rsidRPr="00AA1244" w14:paraId="1612B823" w14:textId="77777777" w:rsidTr="00EC5B5D">
        <w:trPr>
          <w:trHeight w:val="499"/>
        </w:trPr>
        <w:tc>
          <w:tcPr>
            <w:tcW w:w="3081" w:type="dxa"/>
            <w:vAlign w:val="center"/>
          </w:tcPr>
          <w:p w14:paraId="623263EA" w14:textId="77777777" w:rsidR="008D6630" w:rsidRPr="00AA1244" w:rsidRDefault="008D6630" w:rsidP="00EC5B5D">
            <w:pPr>
              <w:ind w:firstLine="318"/>
              <w:rPr>
                <w:rFonts w:ascii="Times New Roman" w:hAnsi="Times New Roman" w:cs="Times New Roman"/>
                <w:sz w:val="24"/>
                <w:szCs w:val="24"/>
              </w:rPr>
            </w:pPr>
            <w:r w:rsidRPr="00AA1244">
              <w:rPr>
                <w:rFonts w:ascii="Times New Roman" w:hAnsi="Times New Roman" w:cs="Times New Roman"/>
                <w:sz w:val="24"/>
                <w:szCs w:val="24"/>
                <w:lang w:val="en-US"/>
              </w:rPr>
              <w:t>ISO</w:t>
            </w:r>
            <w:r w:rsidRPr="00AA1244">
              <w:rPr>
                <w:rFonts w:ascii="Times New Roman" w:hAnsi="Times New Roman" w:cs="Times New Roman"/>
                <w:sz w:val="24"/>
                <w:szCs w:val="24"/>
              </w:rPr>
              <w:t xml:space="preserve"> 9712</w:t>
            </w:r>
          </w:p>
        </w:tc>
        <w:tc>
          <w:tcPr>
            <w:tcW w:w="1559" w:type="dxa"/>
            <w:vAlign w:val="center"/>
          </w:tcPr>
          <w:p w14:paraId="422FEAD7" w14:textId="77777777" w:rsidR="008D6630" w:rsidRPr="00AA1244" w:rsidRDefault="008D6630" w:rsidP="00EC5B5D">
            <w:pPr>
              <w:jc w:val="center"/>
              <w:rPr>
                <w:rFonts w:ascii="Times New Roman" w:hAnsi="Times New Roman" w:cs="Times New Roman"/>
                <w:sz w:val="24"/>
                <w:szCs w:val="24"/>
                <w:lang w:val="en-US"/>
              </w:rPr>
            </w:pPr>
            <w:r w:rsidRPr="00AA1244">
              <w:rPr>
                <w:rFonts w:ascii="Times New Roman" w:hAnsi="Times New Roman" w:cs="Times New Roman"/>
                <w:sz w:val="24"/>
                <w:szCs w:val="24"/>
                <w:lang w:val="en-US"/>
              </w:rPr>
              <w:t>-</w:t>
            </w:r>
          </w:p>
        </w:tc>
        <w:tc>
          <w:tcPr>
            <w:tcW w:w="4925" w:type="dxa"/>
            <w:vAlign w:val="center"/>
          </w:tcPr>
          <w:p w14:paraId="435103FC" w14:textId="77777777" w:rsidR="008D6630" w:rsidRPr="00AA1244" w:rsidRDefault="008D6630" w:rsidP="00EC5B5D">
            <w:pPr>
              <w:ind w:firstLine="252"/>
              <w:jc w:val="center"/>
              <w:rPr>
                <w:rFonts w:ascii="Times New Roman" w:hAnsi="Times New Roman" w:cs="Times New Roman"/>
                <w:sz w:val="24"/>
                <w:szCs w:val="24"/>
                <w:lang w:val="en-US"/>
              </w:rPr>
            </w:pPr>
            <w:r w:rsidRPr="00AA1244">
              <w:rPr>
                <w:rFonts w:ascii="Times New Roman" w:hAnsi="Times New Roman" w:cs="Times New Roman"/>
                <w:sz w:val="24"/>
                <w:szCs w:val="24"/>
                <w:lang w:val="en-US"/>
              </w:rPr>
              <w:t>*</w:t>
            </w:r>
          </w:p>
        </w:tc>
      </w:tr>
      <w:tr w:rsidR="008D6630" w:rsidRPr="00AA1244" w14:paraId="7D7778F8" w14:textId="77777777" w:rsidTr="00EC5B5D">
        <w:trPr>
          <w:trHeight w:val="499"/>
        </w:trPr>
        <w:tc>
          <w:tcPr>
            <w:tcW w:w="3081" w:type="dxa"/>
            <w:vAlign w:val="center"/>
          </w:tcPr>
          <w:p w14:paraId="672EC52B" w14:textId="69AEA4AF" w:rsidR="008D6630" w:rsidRPr="00AA1244" w:rsidRDefault="00C72704" w:rsidP="00EC5B5D">
            <w:pPr>
              <w:ind w:firstLine="318"/>
              <w:rPr>
                <w:rFonts w:ascii="Times New Roman" w:hAnsi="Times New Roman" w:cs="Times New Roman"/>
                <w:sz w:val="24"/>
                <w:szCs w:val="24"/>
                <w:lang w:val="en-US"/>
              </w:rPr>
            </w:pPr>
            <w:r w:rsidRPr="00AA1244">
              <w:rPr>
                <w:rFonts w:ascii="Times New Roman" w:hAnsi="Times New Roman" w:cs="Times New Roman"/>
                <w:sz w:val="24"/>
                <w:szCs w:val="24"/>
              </w:rPr>
              <w:t>ISO 5817</w:t>
            </w:r>
          </w:p>
        </w:tc>
        <w:tc>
          <w:tcPr>
            <w:tcW w:w="1559" w:type="dxa"/>
            <w:vAlign w:val="center"/>
          </w:tcPr>
          <w:p w14:paraId="084EF424" w14:textId="4312D15B" w:rsidR="008D6630" w:rsidRPr="00AA1244" w:rsidRDefault="00C72704" w:rsidP="00EC5B5D">
            <w:pPr>
              <w:jc w:val="center"/>
              <w:rPr>
                <w:rFonts w:ascii="Times New Roman" w:hAnsi="Times New Roman" w:cs="Times New Roman"/>
                <w:sz w:val="24"/>
                <w:szCs w:val="24"/>
              </w:rPr>
            </w:pPr>
            <w:r w:rsidRPr="00AA1244">
              <w:rPr>
                <w:rFonts w:ascii="Times New Roman" w:hAnsi="Times New Roman" w:cs="Times New Roman"/>
                <w:sz w:val="24"/>
                <w:szCs w:val="24"/>
              </w:rPr>
              <w:t>-</w:t>
            </w:r>
          </w:p>
        </w:tc>
        <w:tc>
          <w:tcPr>
            <w:tcW w:w="4925" w:type="dxa"/>
            <w:vAlign w:val="center"/>
          </w:tcPr>
          <w:p w14:paraId="57F8C3AC" w14:textId="173B0975" w:rsidR="008D6630" w:rsidRPr="00AA1244" w:rsidRDefault="00C72704" w:rsidP="00EC5B5D">
            <w:pPr>
              <w:ind w:firstLine="252"/>
              <w:jc w:val="center"/>
              <w:rPr>
                <w:rFonts w:ascii="Times New Roman" w:hAnsi="Times New Roman" w:cs="Times New Roman"/>
                <w:sz w:val="24"/>
                <w:szCs w:val="24"/>
                <w:lang w:val="en-US"/>
              </w:rPr>
            </w:pPr>
            <w:r w:rsidRPr="00AA1244">
              <w:rPr>
                <w:rFonts w:ascii="Times New Roman" w:hAnsi="Times New Roman" w:cs="Times New Roman"/>
                <w:sz w:val="24"/>
                <w:szCs w:val="24"/>
                <w:lang w:val="en-US"/>
              </w:rPr>
              <w:t>*</w:t>
            </w:r>
          </w:p>
        </w:tc>
      </w:tr>
      <w:tr w:rsidR="008D6630" w:rsidRPr="00AA1244" w14:paraId="0D948074" w14:textId="77777777" w:rsidTr="00EC5B5D">
        <w:trPr>
          <w:trHeight w:val="499"/>
        </w:trPr>
        <w:tc>
          <w:tcPr>
            <w:tcW w:w="3081" w:type="dxa"/>
            <w:vAlign w:val="center"/>
          </w:tcPr>
          <w:p w14:paraId="6B68B9FA" w14:textId="77777777" w:rsidR="008D6630" w:rsidRPr="00AA1244" w:rsidRDefault="008D6630" w:rsidP="00EC5B5D">
            <w:pPr>
              <w:ind w:firstLine="318"/>
              <w:rPr>
                <w:rFonts w:ascii="Times New Roman" w:hAnsi="Times New Roman" w:cs="Times New Roman"/>
                <w:sz w:val="24"/>
                <w:szCs w:val="24"/>
                <w:lang w:val="en-US"/>
              </w:rPr>
            </w:pPr>
            <w:r w:rsidRPr="00AA1244">
              <w:rPr>
                <w:rFonts w:ascii="Times New Roman" w:hAnsi="Times New Roman" w:cs="Times New Roman"/>
                <w:sz w:val="24"/>
                <w:szCs w:val="24"/>
              </w:rPr>
              <w:t xml:space="preserve">ISO </w:t>
            </w:r>
            <w:r w:rsidRPr="00AA1244">
              <w:rPr>
                <w:rFonts w:ascii="Times New Roman" w:hAnsi="Times New Roman" w:cs="Times New Roman"/>
                <w:sz w:val="24"/>
                <w:szCs w:val="24"/>
                <w:lang w:val="en-US"/>
              </w:rPr>
              <w:t>17640</w:t>
            </w:r>
          </w:p>
        </w:tc>
        <w:tc>
          <w:tcPr>
            <w:tcW w:w="1559" w:type="dxa"/>
            <w:vAlign w:val="center"/>
          </w:tcPr>
          <w:p w14:paraId="2BB39DA3" w14:textId="77777777" w:rsidR="008D6630" w:rsidRPr="00AA1244" w:rsidRDefault="008D6630" w:rsidP="00EC5B5D">
            <w:pPr>
              <w:jc w:val="center"/>
              <w:rPr>
                <w:rFonts w:ascii="Times New Roman" w:hAnsi="Times New Roman" w:cs="Times New Roman"/>
                <w:sz w:val="24"/>
                <w:szCs w:val="24"/>
                <w:lang w:val="en-US"/>
              </w:rPr>
            </w:pPr>
            <w:r w:rsidRPr="00AA1244">
              <w:rPr>
                <w:rFonts w:ascii="Times New Roman" w:hAnsi="Times New Roman" w:cs="Times New Roman"/>
                <w:sz w:val="24"/>
                <w:szCs w:val="24"/>
                <w:lang w:val="en-US"/>
              </w:rPr>
              <w:t>-</w:t>
            </w:r>
          </w:p>
        </w:tc>
        <w:tc>
          <w:tcPr>
            <w:tcW w:w="4925" w:type="dxa"/>
            <w:vAlign w:val="center"/>
          </w:tcPr>
          <w:p w14:paraId="24B34CC2" w14:textId="77777777" w:rsidR="008D6630" w:rsidRPr="00AA1244" w:rsidRDefault="008D6630" w:rsidP="00EC5B5D">
            <w:pPr>
              <w:ind w:firstLine="252"/>
              <w:jc w:val="center"/>
              <w:rPr>
                <w:rFonts w:ascii="Times New Roman" w:hAnsi="Times New Roman" w:cs="Times New Roman"/>
                <w:sz w:val="24"/>
                <w:szCs w:val="24"/>
                <w:lang w:val="en-US"/>
              </w:rPr>
            </w:pPr>
            <w:r w:rsidRPr="00AA1244">
              <w:rPr>
                <w:rFonts w:ascii="Times New Roman" w:hAnsi="Times New Roman" w:cs="Times New Roman"/>
                <w:sz w:val="24"/>
                <w:szCs w:val="24"/>
                <w:lang w:val="en-US"/>
              </w:rPr>
              <w:t>*</w:t>
            </w:r>
          </w:p>
        </w:tc>
      </w:tr>
      <w:tr w:rsidR="008D6630" w:rsidRPr="00AA1244" w14:paraId="0C17DA16" w14:textId="77777777" w:rsidTr="00EC5B5D">
        <w:trPr>
          <w:trHeight w:val="499"/>
        </w:trPr>
        <w:tc>
          <w:tcPr>
            <w:tcW w:w="3081" w:type="dxa"/>
            <w:vAlign w:val="center"/>
          </w:tcPr>
          <w:p w14:paraId="15108AAE" w14:textId="6E17BD0A" w:rsidR="008D6630" w:rsidRPr="00AA1244" w:rsidRDefault="00C72704" w:rsidP="00EC5B5D">
            <w:pPr>
              <w:ind w:firstLine="318"/>
              <w:rPr>
                <w:rFonts w:ascii="Times New Roman" w:hAnsi="Times New Roman" w:cs="Times New Roman"/>
                <w:sz w:val="24"/>
                <w:szCs w:val="24"/>
                <w:lang w:val="en-US"/>
              </w:rPr>
            </w:pPr>
            <w:r w:rsidRPr="00AA1244">
              <w:rPr>
                <w:rFonts w:ascii="Times New Roman" w:hAnsi="Times New Roman" w:cs="Times New Roman"/>
                <w:sz w:val="24"/>
                <w:szCs w:val="24"/>
                <w:lang w:val="en-US"/>
              </w:rPr>
              <w:t>ISO 10863</w:t>
            </w:r>
          </w:p>
        </w:tc>
        <w:tc>
          <w:tcPr>
            <w:tcW w:w="1559" w:type="dxa"/>
            <w:vAlign w:val="center"/>
          </w:tcPr>
          <w:p w14:paraId="36A4F2F4" w14:textId="7E841270" w:rsidR="008D6630" w:rsidRPr="00AA1244" w:rsidRDefault="00270394" w:rsidP="00EC5B5D">
            <w:pPr>
              <w:jc w:val="center"/>
              <w:rPr>
                <w:rFonts w:ascii="Times New Roman" w:hAnsi="Times New Roman" w:cs="Times New Roman"/>
                <w:sz w:val="24"/>
                <w:szCs w:val="24"/>
                <w:lang w:val="en-US"/>
              </w:rPr>
            </w:pPr>
            <w:r w:rsidRPr="00AA1244">
              <w:rPr>
                <w:rFonts w:ascii="Times New Roman" w:hAnsi="Times New Roman" w:cs="Times New Roman"/>
                <w:sz w:val="24"/>
                <w:szCs w:val="24"/>
                <w:lang w:val="en-US"/>
              </w:rPr>
              <w:t>IDT</w:t>
            </w:r>
          </w:p>
        </w:tc>
        <w:tc>
          <w:tcPr>
            <w:tcW w:w="4925" w:type="dxa"/>
            <w:vAlign w:val="center"/>
          </w:tcPr>
          <w:p w14:paraId="710947E4" w14:textId="3E467E26" w:rsidR="008D6630" w:rsidRPr="00AA1244" w:rsidRDefault="008D0DB9" w:rsidP="00EC5B5D">
            <w:pPr>
              <w:ind w:firstLine="252"/>
              <w:jc w:val="center"/>
              <w:rPr>
                <w:rFonts w:ascii="Times New Roman" w:hAnsi="Times New Roman" w:cs="Times New Roman"/>
                <w:sz w:val="24"/>
                <w:szCs w:val="24"/>
              </w:rPr>
            </w:pPr>
            <w:r w:rsidRPr="00AA1244">
              <w:rPr>
                <w:rFonts w:ascii="Times New Roman" w:hAnsi="Times New Roman" w:cs="Times New Roman"/>
                <w:sz w:val="24"/>
                <w:szCs w:val="24"/>
              </w:rPr>
              <w:t xml:space="preserve">Проект </w:t>
            </w:r>
            <w:r w:rsidR="00270394" w:rsidRPr="00AA1244">
              <w:rPr>
                <w:rFonts w:ascii="Times New Roman" w:hAnsi="Times New Roman" w:cs="Times New Roman"/>
                <w:sz w:val="24"/>
                <w:szCs w:val="24"/>
              </w:rPr>
              <w:t>ГОСТ 10893</w:t>
            </w:r>
          </w:p>
        </w:tc>
      </w:tr>
      <w:tr w:rsidR="008D6630" w:rsidRPr="00AA1244" w14:paraId="00879699" w14:textId="77777777" w:rsidTr="00EC5B5D">
        <w:trPr>
          <w:trHeight w:val="499"/>
        </w:trPr>
        <w:tc>
          <w:tcPr>
            <w:tcW w:w="3081" w:type="dxa"/>
            <w:vAlign w:val="center"/>
          </w:tcPr>
          <w:p w14:paraId="0A1632D2" w14:textId="56CDBD5E" w:rsidR="008D6630" w:rsidRPr="00AA1244" w:rsidRDefault="00C72704" w:rsidP="00EC5B5D">
            <w:pPr>
              <w:ind w:firstLine="318"/>
              <w:rPr>
                <w:rFonts w:ascii="Times New Roman" w:hAnsi="Times New Roman" w:cs="Times New Roman"/>
                <w:sz w:val="24"/>
                <w:szCs w:val="24"/>
                <w:lang w:val="en-US"/>
              </w:rPr>
            </w:pPr>
            <w:r w:rsidRPr="00AA1244">
              <w:rPr>
                <w:rFonts w:ascii="Times New Roman" w:hAnsi="Times New Roman" w:cs="Times New Roman"/>
                <w:sz w:val="24"/>
                <w:szCs w:val="24"/>
                <w:lang w:val="en-US"/>
              </w:rPr>
              <w:t>ISO 18563-1</w:t>
            </w:r>
          </w:p>
        </w:tc>
        <w:tc>
          <w:tcPr>
            <w:tcW w:w="1559" w:type="dxa"/>
            <w:vAlign w:val="center"/>
          </w:tcPr>
          <w:p w14:paraId="10A857F1" w14:textId="77777777" w:rsidR="008D6630" w:rsidRPr="00AA1244" w:rsidRDefault="008D6630" w:rsidP="00EC5B5D">
            <w:pPr>
              <w:jc w:val="center"/>
              <w:rPr>
                <w:rFonts w:ascii="Times New Roman" w:hAnsi="Times New Roman" w:cs="Times New Roman"/>
                <w:sz w:val="24"/>
                <w:szCs w:val="24"/>
                <w:lang w:val="en-US"/>
              </w:rPr>
            </w:pPr>
            <w:r w:rsidRPr="00AA1244">
              <w:rPr>
                <w:rFonts w:ascii="Times New Roman" w:hAnsi="Times New Roman" w:cs="Times New Roman"/>
                <w:sz w:val="24"/>
                <w:szCs w:val="24"/>
                <w:lang w:val="en-US"/>
              </w:rPr>
              <w:t>-</w:t>
            </w:r>
          </w:p>
        </w:tc>
        <w:tc>
          <w:tcPr>
            <w:tcW w:w="4925" w:type="dxa"/>
            <w:vAlign w:val="center"/>
          </w:tcPr>
          <w:p w14:paraId="25426E20" w14:textId="77777777" w:rsidR="008D6630" w:rsidRPr="00AA1244" w:rsidRDefault="008D6630" w:rsidP="00EC5B5D">
            <w:pPr>
              <w:ind w:firstLine="252"/>
              <w:jc w:val="center"/>
              <w:rPr>
                <w:rFonts w:ascii="Times New Roman" w:hAnsi="Times New Roman" w:cs="Times New Roman"/>
                <w:sz w:val="24"/>
                <w:szCs w:val="24"/>
                <w:lang w:val="en-US"/>
              </w:rPr>
            </w:pPr>
            <w:r w:rsidRPr="00AA1244">
              <w:rPr>
                <w:rFonts w:ascii="Times New Roman" w:hAnsi="Times New Roman" w:cs="Times New Roman"/>
                <w:sz w:val="24"/>
                <w:szCs w:val="24"/>
                <w:lang w:val="en-US"/>
              </w:rPr>
              <w:t>*</w:t>
            </w:r>
          </w:p>
        </w:tc>
      </w:tr>
      <w:tr w:rsidR="008D6630" w:rsidRPr="00AA1244" w14:paraId="43DB18F3" w14:textId="77777777" w:rsidTr="00EC5B5D">
        <w:trPr>
          <w:trHeight w:val="499"/>
        </w:trPr>
        <w:tc>
          <w:tcPr>
            <w:tcW w:w="3081" w:type="dxa"/>
            <w:vAlign w:val="center"/>
          </w:tcPr>
          <w:p w14:paraId="6CA91E4E" w14:textId="6506527D" w:rsidR="008D6630" w:rsidRPr="00AA1244" w:rsidRDefault="00C72704" w:rsidP="00EC5B5D">
            <w:pPr>
              <w:ind w:firstLine="318"/>
              <w:rPr>
                <w:rFonts w:ascii="Times New Roman" w:hAnsi="Times New Roman" w:cs="Times New Roman"/>
                <w:sz w:val="24"/>
                <w:szCs w:val="24"/>
                <w:lang w:val="en-US"/>
              </w:rPr>
            </w:pPr>
            <w:r w:rsidRPr="00AA1244">
              <w:rPr>
                <w:rFonts w:ascii="Times New Roman" w:hAnsi="Times New Roman" w:cs="Times New Roman"/>
                <w:sz w:val="24"/>
                <w:szCs w:val="24"/>
                <w:lang w:val="en-US"/>
              </w:rPr>
              <w:t>ISO 18563-2</w:t>
            </w:r>
          </w:p>
        </w:tc>
        <w:tc>
          <w:tcPr>
            <w:tcW w:w="1559" w:type="dxa"/>
            <w:vAlign w:val="center"/>
          </w:tcPr>
          <w:p w14:paraId="2EFC956B" w14:textId="77777777" w:rsidR="008D6630" w:rsidRPr="00AA1244" w:rsidRDefault="008D6630" w:rsidP="00EC5B5D">
            <w:pPr>
              <w:jc w:val="center"/>
              <w:rPr>
                <w:rFonts w:ascii="Times New Roman" w:hAnsi="Times New Roman" w:cs="Times New Roman"/>
                <w:sz w:val="24"/>
                <w:szCs w:val="24"/>
                <w:lang w:val="en-US"/>
              </w:rPr>
            </w:pPr>
            <w:r w:rsidRPr="00AA1244">
              <w:rPr>
                <w:rFonts w:ascii="Times New Roman" w:hAnsi="Times New Roman" w:cs="Times New Roman"/>
                <w:sz w:val="24"/>
                <w:szCs w:val="24"/>
                <w:lang w:val="en-US"/>
              </w:rPr>
              <w:t>-</w:t>
            </w:r>
          </w:p>
        </w:tc>
        <w:tc>
          <w:tcPr>
            <w:tcW w:w="4925" w:type="dxa"/>
            <w:vAlign w:val="center"/>
          </w:tcPr>
          <w:p w14:paraId="2AFCEB49" w14:textId="77777777" w:rsidR="008D6630" w:rsidRPr="00AA1244" w:rsidRDefault="008D6630" w:rsidP="00EC5B5D">
            <w:pPr>
              <w:ind w:firstLine="252"/>
              <w:jc w:val="center"/>
              <w:rPr>
                <w:rFonts w:ascii="Times New Roman" w:hAnsi="Times New Roman" w:cs="Times New Roman"/>
                <w:sz w:val="24"/>
                <w:szCs w:val="24"/>
                <w:lang w:val="en-US"/>
              </w:rPr>
            </w:pPr>
            <w:r w:rsidRPr="00AA1244">
              <w:rPr>
                <w:rFonts w:ascii="Times New Roman" w:hAnsi="Times New Roman" w:cs="Times New Roman"/>
                <w:sz w:val="24"/>
                <w:szCs w:val="24"/>
                <w:lang w:val="en-US"/>
              </w:rPr>
              <w:t>*</w:t>
            </w:r>
          </w:p>
        </w:tc>
      </w:tr>
      <w:tr w:rsidR="008D6630" w:rsidRPr="00AA1244" w14:paraId="01CCD900" w14:textId="77777777" w:rsidTr="00EC5B5D">
        <w:trPr>
          <w:trHeight w:val="499"/>
        </w:trPr>
        <w:tc>
          <w:tcPr>
            <w:tcW w:w="3081" w:type="dxa"/>
            <w:vAlign w:val="center"/>
          </w:tcPr>
          <w:p w14:paraId="4758FC6A" w14:textId="54639BBB" w:rsidR="008D6630" w:rsidRPr="00AA1244" w:rsidRDefault="00C72704" w:rsidP="00EC5B5D">
            <w:pPr>
              <w:ind w:firstLine="318"/>
              <w:rPr>
                <w:rFonts w:ascii="Times New Roman" w:hAnsi="Times New Roman" w:cs="Times New Roman"/>
                <w:sz w:val="24"/>
                <w:szCs w:val="24"/>
                <w:lang w:val="en-US"/>
              </w:rPr>
            </w:pPr>
            <w:r w:rsidRPr="00AA1244">
              <w:rPr>
                <w:rFonts w:ascii="Times New Roman" w:hAnsi="Times New Roman" w:cs="Times New Roman"/>
                <w:sz w:val="24"/>
                <w:szCs w:val="24"/>
                <w:lang w:val="en-US"/>
              </w:rPr>
              <w:t>ISO 18563-3</w:t>
            </w:r>
          </w:p>
        </w:tc>
        <w:tc>
          <w:tcPr>
            <w:tcW w:w="1559" w:type="dxa"/>
            <w:vAlign w:val="center"/>
          </w:tcPr>
          <w:p w14:paraId="3BD85C0E" w14:textId="77777777" w:rsidR="008D6630" w:rsidRPr="00AA1244" w:rsidRDefault="008D6630" w:rsidP="00EC5B5D">
            <w:pPr>
              <w:jc w:val="center"/>
              <w:rPr>
                <w:rFonts w:ascii="Times New Roman" w:hAnsi="Times New Roman" w:cs="Times New Roman"/>
                <w:sz w:val="24"/>
                <w:szCs w:val="24"/>
                <w:lang w:val="en-US"/>
              </w:rPr>
            </w:pPr>
            <w:r w:rsidRPr="00AA1244">
              <w:rPr>
                <w:rFonts w:ascii="Times New Roman" w:hAnsi="Times New Roman" w:cs="Times New Roman"/>
                <w:sz w:val="24"/>
                <w:szCs w:val="24"/>
                <w:lang w:val="en-US"/>
              </w:rPr>
              <w:t>-</w:t>
            </w:r>
          </w:p>
        </w:tc>
        <w:tc>
          <w:tcPr>
            <w:tcW w:w="4925" w:type="dxa"/>
            <w:vAlign w:val="center"/>
          </w:tcPr>
          <w:p w14:paraId="76504DFD" w14:textId="77777777" w:rsidR="008D6630" w:rsidRPr="00AA1244" w:rsidRDefault="008D6630" w:rsidP="00EC5B5D">
            <w:pPr>
              <w:ind w:firstLine="252"/>
              <w:jc w:val="center"/>
              <w:rPr>
                <w:rFonts w:ascii="Times New Roman" w:hAnsi="Times New Roman" w:cs="Times New Roman"/>
                <w:sz w:val="24"/>
                <w:szCs w:val="24"/>
                <w:lang w:val="en-US"/>
              </w:rPr>
            </w:pPr>
            <w:r w:rsidRPr="00AA1244">
              <w:rPr>
                <w:rFonts w:ascii="Times New Roman" w:hAnsi="Times New Roman" w:cs="Times New Roman"/>
                <w:sz w:val="24"/>
                <w:szCs w:val="24"/>
                <w:lang w:val="en-US"/>
              </w:rPr>
              <w:t>*</w:t>
            </w:r>
          </w:p>
        </w:tc>
      </w:tr>
      <w:tr w:rsidR="008D6630" w:rsidRPr="00AA1244" w14:paraId="36BB49DB" w14:textId="77777777" w:rsidTr="00EC5B5D">
        <w:trPr>
          <w:trHeight w:val="555"/>
        </w:trPr>
        <w:tc>
          <w:tcPr>
            <w:tcW w:w="3081" w:type="dxa"/>
            <w:vAlign w:val="center"/>
          </w:tcPr>
          <w:p w14:paraId="2AAD92AB" w14:textId="67C52F15" w:rsidR="008D6630" w:rsidRPr="00AA1244" w:rsidRDefault="00C72704" w:rsidP="00EC5B5D">
            <w:pPr>
              <w:ind w:firstLine="318"/>
              <w:rPr>
                <w:rFonts w:ascii="Times New Roman" w:hAnsi="Times New Roman" w:cs="Times New Roman"/>
                <w:sz w:val="24"/>
                <w:szCs w:val="24"/>
              </w:rPr>
            </w:pPr>
            <w:r w:rsidRPr="00AA1244">
              <w:rPr>
                <w:rFonts w:ascii="Times New Roman" w:hAnsi="Times New Roman" w:cs="Times New Roman"/>
                <w:sz w:val="24"/>
                <w:szCs w:val="24"/>
              </w:rPr>
              <w:t>ISO 19285</w:t>
            </w:r>
          </w:p>
        </w:tc>
        <w:tc>
          <w:tcPr>
            <w:tcW w:w="1559" w:type="dxa"/>
            <w:tcBorders>
              <w:right w:val="single" w:sz="4" w:space="0" w:color="auto"/>
            </w:tcBorders>
            <w:vAlign w:val="center"/>
          </w:tcPr>
          <w:p w14:paraId="5FE07068" w14:textId="77777777" w:rsidR="008D6630" w:rsidRPr="00AA1244" w:rsidRDefault="008D6630" w:rsidP="00EC5B5D">
            <w:pPr>
              <w:jc w:val="center"/>
              <w:rPr>
                <w:rFonts w:ascii="Times New Roman" w:hAnsi="Times New Roman" w:cs="Times New Roman"/>
                <w:sz w:val="24"/>
                <w:szCs w:val="24"/>
                <w:lang w:val="en-US"/>
              </w:rPr>
            </w:pPr>
            <w:r w:rsidRPr="00AA1244">
              <w:rPr>
                <w:rFonts w:ascii="Times New Roman" w:hAnsi="Times New Roman" w:cs="Times New Roman"/>
                <w:sz w:val="24"/>
                <w:szCs w:val="24"/>
                <w:lang w:val="en-US"/>
              </w:rPr>
              <w:t>-</w:t>
            </w:r>
          </w:p>
        </w:tc>
        <w:tc>
          <w:tcPr>
            <w:tcW w:w="4925" w:type="dxa"/>
            <w:tcBorders>
              <w:top w:val="single" w:sz="4" w:space="0" w:color="auto"/>
              <w:left w:val="single" w:sz="4" w:space="0" w:color="auto"/>
              <w:bottom w:val="single" w:sz="4" w:space="0" w:color="auto"/>
              <w:right w:val="single" w:sz="4" w:space="0" w:color="auto"/>
            </w:tcBorders>
            <w:vAlign w:val="center"/>
          </w:tcPr>
          <w:p w14:paraId="40451ECC" w14:textId="77777777" w:rsidR="008D6630" w:rsidRPr="00AA1244" w:rsidRDefault="008D6630" w:rsidP="00EC5B5D">
            <w:pPr>
              <w:ind w:firstLine="252"/>
              <w:jc w:val="center"/>
              <w:rPr>
                <w:rFonts w:ascii="Times New Roman" w:hAnsi="Times New Roman" w:cs="Times New Roman"/>
                <w:sz w:val="24"/>
                <w:szCs w:val="24"/>
                <w:lang w:val="en-US"/>
              </w:rPr>
            </w:pPr>
            <w:r w:rsidRPr="00AA1244">
              <w:rPr>
                <w:rFonts w:ascii="Times New Roman" w:hAnsi="Times New Roman" w:cs="Times New Roman"/>
                <w:sz w:val="24"/>
                <w:szCs w:val="24"/>
                <w:lang w:val="en-US"/>
              </w:rPr>
              <w:t>*</w:t>
            </w:r>
          </w:p>
        </w:tc>
      </w:tr>
      <w:tr w:rsidR="008D6630" w:rsidRPr="00AA1244" w14:paraId="61401F3B" w14:textId="77777777" w:rsidTr="00EC5B5D">
        <w:trPr>
          <w:trHeight w:val="555"/>
        </w:trPr>
        <w:tc>
          <w:tcPr>
            <w:tcW w:w="3081" w:type="dxa"/>
            <w:vAlign w:val="center"/>
          </w:tcPr>
          <w:p w14:paraId="4A0D36EB" w14:textId="77777777" w:rsidR="008D6630" w:rsidRPr="00AA1244" w:rsidRDefault="008D6630" w:rsidP="00EC5B5D">
            <w:pPr>
              <w:ind w:firstLine="318"/>
              <w:rPr>
                <w:rFonts w:ascii="Times New Roman" w:hAnsi="Times New Roman" w:cs="Times New Roman"/>
                <w:sz w:val="24"/>
                <w:szCs w:val="24"/>
              </w:rPr>
            </w:pPr>
            <w:r w:rsidRPr="00AA1244">
              <w:rPr>
                <w:rFonts w:ascii="Times New Roman" w:hAnsi="Times New Roman" w:cs="Times New Roman"/>
                <w:sz w:val="24"/>
                <w:szCs w:val="24"/>
              </w:rPr>
              <w:t>ISO 19285</w:t>
            </w:r>
          </w:p>
        </w:tc>
        <w:tc>
          <w:tcPr>
            <w:tcW w:w="1559" w:type="dxa"/>
            <w:tcBorders>
              <w:right w:val="single" w:sz="4" w:space="0" w:color="auto"/>
            </w:tcBorders>
            <w:vAlign w:val="center"/>
          </w:tcPr>
          <w:p w14:paraId="78009F79" w14:textId="77777777" w:rsidR="008D6630" w:rsidRPr="00AA1244" w:rsidRDefault="008D6630" w:rsidP="00EC5B5D">
            <w:pPr>
              <w:jc w:val="center"/>
              <w:rPr>
                <w:rFonts w:ascii="Times New Roman" w:hAnsi="Times New Roman" w:cs="Times New Roman"/>
                <w:sz w:val="24"/>
                <w:szCs w:val="24"/>
                <w:lang w:val="en-US"/>
              </w:rPr>
            </w:pPr>
            <w:r w:rsidRPr="00AA1244">
              <w:rPr>
                <w:rFonts w:ascii="Times New Roman" w:hAnsi="Times New Roman" w:cs="Times New Roman"/>
                <w:sz w:val="24"/>
                <w:szCs w:val="24"/>
                <w:lang w:val="en-US"/>
              </w:rPr>
              <w:t>-</w:t>
            </w:r>
          </w:p>
        </w:tc>
        <w:tc>
          <w:tcPr>
            <w:tcW w:w="4925" w:type="dxa"/>
            <w:tcBorders>
              <w:top w:val="single" w:sz="4" w:space="0" w:color="auto"/>
              <w:left w:val="single" w:sz="4" w:space="0" w:color="auto"/>
              <w:bottom w:val="single" w:sz="4" w:space="0" w:color="auto"/>
              <w:right w:val="single" w:sz="4" w:space="0" w:color="auto"/>
            </w:tcBorders>
            <w:vAlign w:val="center"/>
          </w:tcPr>
          <w:p w14:paraId="4AF2D772" w14:textId="77777777" w:rsidR="008D6630" w:rsidRPr="00AA1244" w:rsidRDefault="008D6630" w:rsidP="00EC5B5D">
            <w:pPr>
              <w:ind w:firstLine="252"/>
              <w:jc w:val="center"/>
              <w:rPr>
                <w:rFonts w:ascii="Times New Roman" w:hAnsi="Times New Roman" w:cs="Times New Roman"/>
                <w:sz w:val="24"/>
                <w:szCs w:val="24"/>
                <w:lang w:val="en-US"/>
              </w:rPr>
            </w:pPr>
            <w:r w:rsidRPr="00AA1244">
              <w:rPr>
                <w:rFonts w:ascii="Times New Roman" w:hAnsi="Times New Roman" w:cs="Times New Roman"/>
                <w:sz w:val="24"/>
                <w:szCs w:val="24"/>
                <w:lang w:val="en-US"/>
              </w:rPr>
              <w:t>*</w:t>
            </w:r>
          </w:p>
        </w:tc>
      </w:tr>
      <w:tr w:rsidR="008D6630" w:rsidRPr="00AA1244" w14:paraId="0A4B43F5" w14:textId="77777777" w:rsidTr="00EC5B5D">
        <w:trPr>
          <w:trHeight w:val="555"/>
        </w:trPr>
        <w:tc>
          <w:tcPr>
            <w:tcW w:w="3081" w:type="dxa"/>
            <w:vAlign w:val="center"/>
          </w:tcPr>
          <w:p w14:paraId="73FB0D12" w14:textId="166BD686" w:rsidR="008D6630" w:rsidRPr="00AA1244" w:rsidRDefault="00C72704" w:rsidP="00EC5B5D">
            <w:pPr>
              <w:ind w:firstLine="318"/>
              <w:rPr>
                <w:rFonts w:ascii="Times New Roman" w:hAnsi="Times New Roman" w:cs="Times New Roman"/>
                <w:sz w:val="24"/>
                <w:szCs w:val="24"/>
              </w:rPr>
            </w:pPr>
            <w:r w:rsidRPr="00AA1244">
              <w:rPr>
                <w:rFonts w:ascii="Times New Roman" w:hAnsi="Times New Roman" w:cs="Times New Roman"/>
                <w:sz w:val="24"/>
                <w:szCs w:val="24"/>
              </w:rPr>
              <w:t>ISO 22825</w:t>
            </w:r>
          </w:p>
        </w:tc>
        <w:tc>
          <w:tcPr>
            <w:tcW w:w="1559" w:type="dxa"/>
            <w:tcBorders>
              <w:right w:val="single" w:sz="4" w:space="0" w:color="auto"/>
            </w:tcBorders>
            <w:vAlign w:val="center"/>
          </w:tcPr>
          <w:p w14:paraId="0131684D" w14:textId="77777777" w:rsidR="008D6630" w:rsidRPr="00AA1244" w:rsidRDefault="008D6630" w:rsidP="00EC5B5D">
            <w:pPr>
              <w:jc w:val="center"/>
              <w:rPr>
                <w:rFonts w:ascii="Times New Roman" w:hAnsi="Times New Roman" w:cs="Times New Roman"/>
                <w:sz w:val="24"/>
                <w:szCs w:val="24"/>
                <w:lang w:val="en-US"/>
              </w:rPr>
            </w:pPr>
            <w:r w:rsidRPr="00AA1244">
              <w:rPr>
                <w:rFonts w:ascii="Times New Roman" w:hAnsi="Times New Roman" w:cs="Times New Roman"/>
                <w:sz w:val="24"/>
                <w:szCs w:val="24"/>
                <w:lang w:val="en-US"/>
              </w:rPr>
              <w:t>-</w:t>
            </w:r>
          </w:p>
        </w:tc>
        <w:tc>
          <w:tcPr>
            <w:tcW w:w="4925" w:type="dxa"/>
            <w:tcBorders>
              <w:top w:val="single" w:sz="4" w:space="0" w:color="auto"/>
              <w:left w:val="single" w:sz="4" w:space="0" w:color="auto"/>
              <w:bottom w:val="single" w:sz="4" w:space="0" w:color="auto"/>
              <w:right w:val="single" w:sz="4" w:space="0" w:color="auto"/>
            </w:tcBorders>
            <w:vAlign w:val="center"/>
          </w:tcPr>
          <w:p w14:paraId="5F7AEFB8" w14:textId="77777777" w:rsidR="008D6630" w:rsidRPr="00AA1244" w:rsidRDefault="008D6630" w:rsidP="00EC5B5D">
            <w:pPr>
              <w:ind w:firstLine="252"/>
              <w:jc w:val="center"/>
              <w:rPr>
                <w:rFonts w:ascii="Times New Roman" w:hAnsi="Times New Roman" w:cs="Times New Roman"/>
                <w:sz w:val="24"/>
                <w:szCs w:val="24"/>
                <w:lang w:val="en-US"/>
              </w:rPr>
            </w:pPr>
            <w:r w:rsidRPr="00AA1244">
              <w:rPr>
                <w:rFonts w:ascii="Times New Roman" w:hAnsi="Times New Roman" w:cs="Times New Roman"/>
                <w:sz w:val="24"/>
                <w:szCs w:val="24"/>
                <w:lang w:val="en-US"/>
              </w:rPr>
              <w:t>*</w:t>
            </w:r>
          </w:p>
        </w:tc>
      </w:tr>
      <w:tr w:rsidR="008D6630" w:rsidRPr="00AA1244" w14:paraId="762E989F" w14:textId="77777777" w:rsidTr="00EC5B5D">
        <w:trPr>
          <w:trHeight w:val="555"/>
        </w:trPr>
        <w:tc>
          <w:tcPr>
            <w:tcW w:w="3081" w:type="dxa"/>
            <w:vAlign w:val="center"/>
          </w:tcPr>
          <w:p w14:paraId="047AD258" w14:textId="0CDEB54E" w:rsidR="008D6630" w:rsidRPr="00AA1244" w:rsidRDefault="00C72704" w:rsidP="00EC5B5D">
            <w:pPr>
              <w:ind w:firstLine="318"/>
              <w:rPr>
                <w:rFonts w:ascii="Times New Roman" w:hAnsi="Times New Roman" w:cs="Times New Roman"/>
                <w:sz w:val="24"/>
                <w:szCs w:val="24"/>
              </w:rPr>
            </w:pPr>
            <w:r w:rsidRPr="00AA1244">
              <w:rPr>
                <w:rFonts w:ascii="Times New Roman" w:hAnsi="Times New Roman" w:cs="Times New Roman"/>
                <w:sz w:val="24"/>
                <w:szCs w:val="24"/>
              </w:rPr>
              <w:t>EN 16018</w:t>
            </w:r>
          </w:p>
        </w:tc>
        <w:tc>
          <w:tcPr>
            <w:tcW w:w="1559" w:type="dxa"/>
            <w:tcBorders>
              <w:right w:val="single" w:sz="4" w:space="0" w:color="auto"/>
            </w:tcBorders>
            <w:vAlign w:val="center"/>
          </w:tcPr>
          <w:p w14:paraId="76E42041" w14:textId="77777777" w:rsidR="008D6630" w:rsidRPr="00AA1244" w:rsidRDefault="008D6630" w:rsidP="00EC5B5D">
            <w:pPr>
              <w:jc w:val="center"/>
              <w:rPr>
                <w:rFonts w:ascii="Times New Roman" w:hAnsi="Times New Roman" w:cs="Times New Roman"/>
                <w:sz w:val="24"/>
                <w:szCs w:val="24"/>
                <w:lang w:val="en-US"/>
              </w:rPr>
            </w:pPr>
            <w:r w:rsidRPr="00AA1244">
              <w:rPr>
                <w:rFonts w:ascii="Times New Roman" w:hAnsi="Times New Roman" w:cs="Times New Roman"/>
                <w:sz w:val="24"/>
                <w:szCs w:val="24"/>
                <w:lang w:val="en-US"/>
              </w:rPr>
              <w:t>-</w:t>
            </w:r>
          </w:p>
        </w:tc>
        <w:tc>
          <w:tcPr>
            <w:tcW w:w="4925" w:type="dxa"/>
            <w:tcBorders>
              <w:top w:val="single" w:sz="4" w:space="0" w:color="auto"/>
              <w:left w:val="single" w:sz="4" w:space="0" w:color="auto"/>
              <w:bottom w:val="single" w:sz="4" w:space="0" w:color="auto"/>
              <w:right w:val="single" w:sz="4" w:space="0" w:color="auto"/>
            </w:tcBorders>
            <w:vAlign w:val="center"/>
          </w:tcPr>
          <w:p w14:paraId="28B656D9" w14:textId="77777777" w:rsidR="008D6630" w:rsidRPr="00AA1244" w:rsidRDefault="008D6630" w:rsidP="00EC5B5D">
            <w:pPr>
              <w:ind w:firstLine="252"/>
              <w:jc w:val="center"/>
              <w:rPr>
                <w:rFonts w:ascii="Times New Roman" w:hAnsi="Times New Roman" w:cs="Times New Roman"/>
                <w:sz w:val="24"/>
                <w:szCs w:val="24"/>
                <w:lang w:val="en-US"/>
              </w:rPr>
            </w:pPr>
            <w:r w:rsidRPr="00AA1244">
              <w:rPr>
                <w:rFonts w:ascii="Times New Roman" w:hAnsi="Times New Roman" w:cs="Times New Roman"/>
                <w:sz w:val="24"/>
                <w:szCs w:val="24"/>
                <w:lang w:val="en-US"/>
              </w:rPr>
              <w:t>*</w:t>
            </w:r>
          </w:p>
        </w:tc>
      </w:tr>
      <w:tr w:rsidR="008D6630" w:rsidRPr="00AA1244" w14:paraId="0300DD12" w14:textId="77777777" w:rsidTr="00EC5B5D">
        <w:trPr>
          <w:trHeight w:val="555"/>
        </w:trPr>
        <w:tc>
          <w:tcPr>
            <w:tcW w:w="3081" w:type="dxa"/>
            <w:vAlign w:val="center"/>
          </w:tcPr>
          <w:p w14:paraId="74A20B23" w14:textId="4B37781A" w:rsidR="008D6630" w:rsidRPr="00AA1244" w:rsidRDefault="00C72704" w:rsidP="00C72704">
            <w:pPr>
              <w:ind w:firstLine="318"/>
              <w:rPr>
                <w:rFonts w:ascii="Times New Roman" w:hAnsi="Times New Roman" w:cs="Times New Roman"/>
                <w:sz w:val="24"/>
                <w:szCs w:val="24"/>
              </w:rPr>
            </w:pPr>
            <w:r w:rsidRPr="00AA1244">
              <w:rPr>
                <w:rFonts w:ascii="Times New Roman" w:hAnsi="Times New Roman" w:cs="Times New Roman"/>
                <w:sz w:val="24"/>
                <w:szCs w:val="24"/>
              </w:rPr>
              <w:t>ISO 5577</w:t>
            </w:r>
          </w:p>
        </w:tc>
        <w:tc>
          <w:tcPr>
            <w:tcW w:w="1559" w:type="dxa"/>
            <w:tcBorders>
              <w:right w:val="single" w:sz="4" w:space="0" w:color="auto"/>
            </w:tcBorders>
            <w:vAlign w:val="center"/>
          </w:tcPr>
          <w:p w14:paraId="079235D4" w14:textId="77777777" w:rsidR="008D6630" w:rsidRPr="00AA1244" w:rsidRDefault="008D6630" w:rsidP="00EC5B5D">
            <w:pPr>
              <w:jc w:val="center"/>
              <w:rPr>
                <w:rFonts w:ascii="Times New Roman" w:hAnsi="Times New Roman" w:cs="Times New Roman"/>
                <w:sz w:val="24"/>
                <w:szCs w:val="24"/>
                <w:lang w:val="en-US"/>
              </w:rPr>
            </w:pPr>
            <w:r w:rsidRPr="00AA1244">
              <w:rPr>
                <w:rFonts w:ascii="Times New Roman" w:hAnsi="Times New Roman" w:cs="Times New Roman"/>
                <w:sz w:val="24"/>
                <w:szCs w:val="24"/>
                <w:lang w:val="en-US"/>
              </w:rPr>
              <w:t>-</w:t>
            </w:r>
          </w:p>
        </w:tc>
        <w:tc>
          <w:tcPr>
            <w:tcW w:w="4925" w:type="dxa"/>
            <w:tcBorders>
              <w:top w:val="single" w:sz="4" w:space="0" w:color="auto"/>
              <w:left w:val="single" w:sz="4" w:space="0" w:color="auto"/>
              <w:bottom w:val="single" w:sz="4" w:space="0" w:color="auto"/>
              <w:right w:val="single" w:sz="4" w:space="0" w:color="auto"/>
            </w:tcBorders>
            <w:vAlign w:val="center"/>
          </w:tcPr>
          <w:p w14:paraId="0F27C017" w14:textId="77777777" w:rsidR="008D6630" w:rsidRPr="00AA1244" w:rsidRDefault="008D6630" w:rsidP="00EC5B5D">
            <w:pPr>
              <w:ind w:firstLine="252"/>
              <w:jc w:val="center"/>
              <w:rPr>
                <w:rFonts w:ascii="Times New Roman" w:hAnsi="Times New Roman" w:cs="Times New Roman"/>
                <w:sz w:val="24"/>
                <w:szCs w:val="24"/>
                <w:lang w:val="en-US"/>
              </w:rPr>
            </w:pPr>
            <w:r w:rsidRPr="00AA1244">
              <w:rPr>
                <w:rFonts w:ascii="Times New Roman" w:hAnsi="Times New Roman" w:cs="Times New Roman"/>
                <w:sz w:val="24"/>
                <w:szCs w:val="24"/>
                <w:lang w:val="en-US"/>
              </w:rPr>
              <w:t>*</w:t>
            </w:r>
          </w:p>
        </w:tc>
      </w:tr>
      <w:tr w:rsidR="008D6630" w:rsidRPr="00AA1244" w14:paraId="0998AEB8" w14:textId="77777777" w:rsidTr="00EC5B5D">
        <w:trPr>
          <w:trHeight w:val="60"/>
        </w:trPr>
        <w:tc>
          <w:tcPr>
            <w:tcW w:w="9565" w:type="dxa"/>
            <w:gridSpan w:val="3"/>
          </w:tcPr>
          <w:p w14:paraId="0185D72D" w14:textId="77777777" w:rsidR="00270394" w:rsidRPr="00AA1244" w:rsidRDefault="00270394" w:rsidP="0027039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AA1244">
              <w:rPr>
                <w:rFonts w:ascii="Times New Roman" w:eastAsiaTheme="minorEastAsia" w:hAnsi="Times New Roman" w:cs="Times New Roman"/>
                <w:sz w:val="24"/>
                <w:szCs w:val="24"/>
                <w:lang w:eastAsia="ru-RU"/>
              </w:rPr>
              <w:t>* Соответствующий межгосударственный стандарт отсутствует. До его утверждения рекомендуется использовать перевод на русский язык данного международного стандарта.</w:t>
            </w:r>
          </w:p>
          <w:p w14:paraId="069C9C6A" w14:textId="77777777" w:rsidR="00270394" w:rsidRPr="00AA1244" w:rsidRDefault="00270394" w:rsidP="00270394">
            <w:pPr>
              <w:widowControl w:val="0"/>
              <w:autoSpaceDE w:val="0"/>
              <w:autoSpaceDN w:val="0"/>
              <w:adjustRightInd w:val="0"/>
              <w:spacing w:after="0" w:line="240" w:lineRule="auto"/>
              <w:ind w:firstLine="568"/>
              <w:jc w:val="both"/>
              <w:rPr>
                <w:rFonts w:ascii="Times New Roman" w:eastAsiaTheme="minorEastAsia" w:hAnsi="Times New Roman" w:cs="Times New Roman"/>
                <w:sz w:val="20"/>
                <w:szCs w:val="20"/>
                <w:lang w:eastAsia="ru-RU"/>
              </w:rPr>
            </w:pPr>
            <w:r w:rsidRPr="00AA1244">
              <w:rPr>
                <w:rFonts w:ascii="Times New Roman" w:eastAsiaTheme="minorEastAsia" w:hAnsi="Times New Roman" w:cs="Times New Roman"/>
                <w:sz w:val="20"/>
                <w:szCs w:val="20"/>
                <w:lang w:eastAsia="ru-RU"/>
              </w:rPr>
              <w:t>Примечание - В настоящей таблице использованы следующие условные обозначения степени соответствия стандартов:</w:t>
            </w:r>
          </w:p>
          <w:p w14:paraId="016E900B" w14:textId="5A9CBEDE" w:rsidR="008D6630" w:rsidRPr="00AA1244" w:rsidRDefault="00270394" w:rsidP="00270394">
            <w:pPr>
              <w:ind w:firstLine="318"/>
              <w:jc w:val="both"/>
              <w:rPr>
                <w:rFonts w:ascii="Times New Roman" w:hAnsi="Times New Roman" w:cs="Times New Roman"/>
                <w:sz w:val="24"/>
                <w:szCs w:val="24"/>
                <w:lang w:val="en-US"/>
              </w:rPr>
            </w:pPr>
            <w:r w:rsidRPr="00AA1244">
              <w:rPr>
                <w:rFonts w:ascii="Times New Roman" w:eastAsiaTheme="minorEastAsia" w:hAnsi="Times New Roman" w:cs="Times New Roman"/>
                <w:sz w:val="20"/>
                <w:szCs w:val="20"/>
                <w:lang w:eastAsia="ru-RU"/>
              </w:rPr>
              <w:t>- IDT - идентичный стандарт.</w:t>
            </w:r>
          </w:p>
        </w:tc>
      </w:tr>
    </w:tbl>
    <w:p w14:paraId="41738F94" w14:textId="77777777" w:rsidR="008D6630" w:rsidRPr="00AA1244" w:rsidRDefault="008D6630" w:rsidP="008D6630">
      <w:pPr>
        <w:rPr>
          <w:rFonts w:ascii="Times New Roman" w:hAnsi="Times New Roman" w:cs="Times New Roman"/>
          <w:sz w:val="28"/>
          <w:szCs w:val="28"/>
        </w:rPr>
      </w:pPr>
      <w:r w:rsidRPr="00AA1244">
        <w:rPr>
          <w:rFonts w:ascii="Times New Roman" w:hAnsi="Times New Roman" w:cs="Times New Roman"/>
          <w:sz w:val="28"/>
          <w:szCs w:val="28"/>
        </w:rPr>
        <w:br w:type="page"/>
      </w:r>
    </w:p>
    <w:p w14:paraId="74EC9506" w14:textId="5A1DB9CD" w:rsidR="00CD7863" w:rsidRPr="00AA1244" w:rsidRDefault="00CD7863" w:rsidP="008A6FDC">
      <w:pPr>
        <w:jc w:val="center"/>
        <w:rPr>
          <w:rFonts w:ascii="Times New Roman" w:hAnsi="Times New Roman" w:cs="Times New Roman"/>
          <w:b/>
          <w:sz w:val="28"/>
        </w:rPr>
      </w:pPr>
      <w:r w:rsidRPr="00AA1244">
        <w:rPr>
          <w:rFonts w:ascii="Times New Roman" w:hAnsi="Times New Roman" w:cs="Times New Roman"/>
          <w:b/>
          <w:sz w:val="28"/>
        </w:rPr>
        <w:lastRenderedPageBreak/>
        <w:t>Библиография</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336"/>
      </w:tblGrid>
      <w:tr w:rsidR="00790093" w:rsidRPr="00AA1244" w14:paraId="484579F3" w14:textId="77777777" w:rsidTr="00320394">
        <w:tc>
          <w:tcPr>
            <w:tcW w:w="2518" w:type="dxa"/>
          </w:tcPr>
          <w:p w14:paraId="141349F5" w14:textId="77A569B7" w:rsidR="00790093" w:rsidRPr="00AA1244" w:rsidRDefault="00790093" w:rsidP="00790093">
            <w:pPr>
              <w:jc w:val="left"/>
              <w:rPr>
                <w:b/>
                <w:sz w:val="28"/>
              </w:rPr>
            </w:pPr>
            <w:r w:rsidRPr="00AA1244">
              <w:rPr>
                <w:bCs/>
                <w:sz w:val="28"/>
                <w:szCs w:val="28"/>
              </w:rPr>
              <w:t xml:space="preserve">[1] </w:t>
            </w:r>
            <w:r w:rsidRPr="00AA1244">
              <w:rPr>
                <w:bCs/>
                <w:sz w:val="28"/>
                <w:szCs w:val="28"/>
                <w:lang w:val="en-US"/>
              </w:rPr>
              <w:t>ISO</w:t>
            </w:r>
            <w:r w:rsidRPr="00AA1244">
              <w:rPr>
                <w:bCs/>
                <w:sz w:val="28"/>
                <w:szCs w:val="28"/>
              </w:rPr>
              <w:t xml:space="preserve"> 3183</w:t>
            </w:r>
          </w:p>
        </w:tc>
        <w:tc>
          <w:tcPr>
            <w:tcW w:w="7336" w:type="dxa"/>
          </w:tcPr>
          <w:p w14:paraId="7A561D63" w14:textId="77777777" w:rsidR="00790093" w:rsidRPr="00AA1244" w:rsidRDefault="00320394" w:rsidP="00320394">
            <w:pPr>
              <w:rPr>
                <w:bCs/>
                <w:sz w:val="28"/>
                <w:szCs w:val="28"/>
              </w:rPr>
            </w:pPr>
            <w:proofErr w:type="spellStart"/>
            <w:r w:rsidRPr="00AA1244">
              <w:rPr>
                <w:bCs/>
                <w:sz w:val="28"/>
                <w:szCs w:val="28"/>
              </w:rPr>
              <w:t>Petroleum</w:t>
            </w:r>
            <w:proofErr w:type="spellEnd"/>
            <w:r w:rsidRPr="00AA1244">
              <w:rPr>
                <w:bCs/>
                <w:sz w:val="28"/>
                <w:szCs w:val="28"/>
              </w:rPr>
              <w:t xml:space="preserve"> </w:t>
            </w:r>
            <w:proofErr w:type="spellStart"/>
            <w:r w:rsidRPr="00AA1244">
              <w:rPr>
                <w:bCs/>
                <w:sz w:val="28"/>
                <w:szCs w:val="28"/>
              </w:rPr>
              <w:t>and</w:t>
            </w:r>
            <w:proofErr w:type="spellEnd"/>
            <w:r w:rsidRPr="00AA1244">
              <w:rPr>
                <w:bCs/>
                <w:sz w:val="28"/>
                <w:szCs w:val="28"/>
              </w:rPr>
              <w:t xml:space="preserve"> </w:t>
            </w:r>
            <w:proofErr w:type="spellStart"/>
            <w:r w:rsidRPr="00AA1244">
              <w:rPr>
                <w:bCs/>
                <w:sz w:val="28"/>
                <w:szCs w:val="28"/>
              </w:rPr>
              <w:t>natural</w:t>
            </w:r>
            <w:proofErr w:type="spellEnd"/>
            <w:r w:rsidRPr="00AA1244">
              <w:rPr>
                <w:bCs/>
                <w:sz w:val="28"/>
                <w:szCs w:val="28"/>
              </w:rPr>
              <w:t xml:space="preserve"> </w:t>
            </w:r>
            <w:proofErr w:type="spellStart"/>
            <w:r w:rsidRPr="00AA1244">
              <w:rPr>
                <w:bCs/>
                <w:sz w:val="28"/>
                <w:szCs w:val="28"/>
              </w:rPr>
              <w:t>gas</w:t>
            </w:r>
            <w:proofErr w:type="spellEnd"/>
            <w:r w:rsidRPr="00AA1244">
              <w:rPr>
                <w:bCs/>
                <w:sz w:val="28"/>
                <w:szCs w:val="28"/>
              </w:rPr>
              <w:t xml:space="preserve"> </w:t>
            </w:r>
            <w:proofErr w:type="spellStart"/>
            <w:r w:rsidRPr="00AA1244">
              <w:rPr>
                <w:bCs/>
                <w:sz w:val="28"/>
                <w:szCs w:val="28"/>
              </w:rPr>
              <w:t>industries</w:t>
            </w:r>
            <w:proofErr w:type="spellEnd"/>
            <w:r w:rsidRPr="00AA1244">
              <w:rPr>
                <w:bCs/>
                <w:sz w:val="28"/>
                <w:szCs w:val="28"/>
              </w:rPr>
              <w:t xml:space="preserve"> — </w:t>
            </w:r>
            <w:proofErr w:type="spellStart"/>
            <w:r w:rsidRPr="00AA1244">
              <w:rPr>
                <w:bCs/>
                <w:sz w:val="28"/>
                <w:szCs w:val="28"/>
              </w:rPr>
              <w:t>Steel</w:t>
            </w:r>
            <w:proofErr w:type="spellEnd"/>
            <w:r w:rsidRPr="00AA1244">
              <w:rPr>
                <w:bCs/>
                <w:sz w:val="28"/>
                <w:szCs w:val="28"/>
              </w:rPr>
              <w:t xml:space="preserve"> </w:t>
            </w:r>
            <w:proofErr w:type="spellStart"/>
            <w:r w:rsidRPr="00AA1244">
              <w:rPr>
                <w:bCs/>
                <w:sz w:val="28"/>
                <w:szCs w:val="28"/>
              </w:rPr>
              <w:t>pipe</w:t>
            </w:r>
            <w:proofErr w:type="spellEnd"/>
            <w:r w:rsidRPr="00AA1244">
              <w:rPr>
                <w:bCs/>
                <w:sz w:val="28"/>
                <w:szCs w:val="28"/>
              </w:rPr>
              <w:t xml:space="preserve"> </w:t>
            </w:r>
            <w:proofErr w:type="spellStart"/>
            <w:r w:rsidRPr="00AA1244">
              <w:rPr>
                <w:bCs/>
                <w:sz w:val="28"/>
                <w:szCs w:val="28"/>
              </w:rPr>
              <w:t>for</w:t>
            </w:r>
            <w:proofErr w:type="spellEnd"/>
            <w:r w:rsidRPr="00AA1244">
              <w:rPr>
                <w:bCs/>
                <w:sz w:val="28"/>
                <w:szCs w:val="28"/>
              </w:rPr>
              <w:t xml:space="preserve"> </w:t>
            </w:r>
            <w:proofErr w:type="spellStart"/>
            <w:r w:rsidRPr="00AA1244">
              <w:rPr>
                <w:bCs/>
                <w:sz w:val="28"/>
                <w:szCs w:val="28"/>
              </w:rPr>
              <w:t>pipeline</w:t>
            </w:r>
            <w:proofErr w:type="spellEnd"/>
            <w:r w:rsidRPr="00AA1244">
              <w:rPr>
                <w:bCs/>
                <w:sz w:val="28"/>
                <w:szCs w:val="28"/>
              </w:rPr>
              <w:t xml:space="preserve"> </w:t>
            </w:r>
            <w:proofErr w:type="spellStart"/>
            <w:r w:rsidRPr="00AA1244">
              <w:rPr>
                <w:bCs/>
                <w:sz w:val="28"/>
                <w:szCs w:val="28"/>
              </w:rPr>
              <w:t>transportation</w:t>
            </w:r>
            <w:proofErr w:type="spellEnd"/>
            <w:r w:rsidRPr="00AA1244">
              <w:rPr>
                <w:bCs/>
                <w:sz w:val="28"/>
                <w:szCs w:val="28"/>
              </w:rPr>
              <w:t xml:space="preserve"> </w:t>
            </w:r>
            <w:proofErr w:type="spellStart"/>
            <w:r w:rsidRPr="00AA1244">
              <w:rPr>
                <w:bCs/>
                <w:sz w:val="28"/>
                <w:szCs w:val="28"/>
              </w:rPr>
              <w:t>systems</w:t>
            </w:r>
            <w:proofErr w:type="spellEnd"/>
            <w:r w:rsidRPr="00AA1244">
              <w:rPr>
                <w:bCs/>
                <w:sz w:val="28"/>
                <w:szCs w:val="28"/>
              </w:rPr>
              <w:t xml:space="preserve"> (</w:t>
            </w:r>
            <w:r w:rsidR="00790093" w:rsidRPr="00AA1244">
              <w:rPr>
                <w:bCs/>
                <w:sz w:val="28"/>
                <w:szCs w:val="28"/>
              </w:rPr>
              <w:t>Нефтяная и газовая</w:t>
            </w:r>
            <w:r w:rsidRPr="00AA1244">
              <w:rPr>
                <w:bCs/>
                <w:sz w:val="28"/>
                <w:szCs w:val="28"/>
              </w:rPr>
              <w:t xml:space="preserve"> </w:t>
            </w:r>
            <w:r w:rsidR="00790093" w:rsidRPr="00AA1244">
              <w:rPr>
                <w:bCs/>
                <w:sz w:val="28"/>
                <w:szCs w:val="28"/>
              </w:rPr>
              <w:t xml:space="preserve">промышленность – Стальные трубы для </w:t>
            </w:r>
            <w:proofErr w:type="spellStart"/>
            <w:r w:rsidR="00790093" w:rsidRPr="00AA1244">
              <w:rPr>
                <w:bCs/>
                <w:sz w:val="28"/>
                <w:szCs w:val="28"/>
              </w:rPr>
              <w:t>трубопроводно</w:t>
            </w:r>
            <w:proofErr w:type="spellEnd"/>
            <w:r w:rsidR="00790093" w:rsidRPr="00AA1244">
              <w:rPr>
                <w:bCs/>
                <w:sz w:val="28"/>
                <w:szCs w:val="28"/>
              </w:rPr>
              <w:t>-транспортных систем</w:t>
            </w:r>
            <w:r w:rsidRPr="00AA1244">
              <w:rPr>
                <w:bCs/>
                <w:sz w:val="28"/>
                <w:szCs w:val="28"/>
              </w:rPr>
              <w:t>)</w:t>
            </w:r>
          </w:p>
          <w:p w14:paraId="4308EBA9" w14:textId="4C97E5C2" w:rsidR="00320394" w:rsidRPr="00AA1244" w:rsidRDefault="00320394" w:rsidP="00320394">
            <w:pPr>
              <w:rPr>
                <w:b/>
                <w:sz w:val="28"/>
              </w:rPr>
            </w:pPr>
          </w:p>
        </w:tc>
      </w:tr>
      <w:tr w:rsidR="00790093" w:rsidRPr="00AA1244" w14:paraId="74845006" w14:textId="77777777" w:rsidTr="00320394">
        <w:tc>
          <w:tcPr>
            <w:tcW w:w="2518" w:type="dxa"/>
          </w:tcPr>
          <w:p w14:paraId="55553A12" w14:textId="730041A3" w:rsidR="00790093" w:rsidRPr="00AA1244" w:rsidRDefault="00790093" w:rsidP="00790093">
            <w:pPr>
              <w:jc w:val="left"/>
              <w:rPr>
                <w:bCs/>
                <w:sz w:val="28"/>
                <w:szCs w:val="28"/>
              </w:rPr>
            </w:pPr>
            <w:r w:rsidRPr="00AA1244">
              <w:rPr>
                <w:bCs/>
                <w:sz w:val="28"/>
                <w:szCs w:val="28"/>
              </w:rPr>
              <w:t xml:space="preserve">[2] </w:t>
            </w:r>
            <w:r w:rsidRPr="00AA1244">
              <w:rPr>
                <w:bCs/>
                <w:sz w:val="28"/>
                <w:szCs w:val="28"/>
                <w:lang w:val="en-US"/>
              </w:rPr>
              <w:t>ISO</w:t>
            </w:r>
            <w:r w:rsidRPr="00AA1244">
              <w:rPr>
                <w:bCs/>
                <w:sz w:val="28"/>
                <w:szCs w:val="28"/>
              </w:rPr>
              <w:t xml:space="preserve"> 10893-8</w:t>
            </w:r>
          </w:p>
        </w:tc>
        <w:tc>
          <w:tcPr>
            <w:tcW w:w="7336" w:type="dxa"/>
          </w:tcPr>
          <w:p w14:paraId="59CBC870" w14:textId="77777777" w:rsidR="00790093" w:rsidRPr="00AA1244" w:rsidRDefault="00320394" w:rsidP="00320394">
            <w:pPr>
              <w:rPr>
                <w:bCs/>
                <w:sz w:val="28"/>
                <w:szCs w:val="28"/>
              </w:rPr>
            </w:pPr>
            <w:r w:rsidRPr="00AA1244">
              <w:rPr>
                <w:bCs/>
                <w:sz w:val="28"/>
                <w:szCs w:val="28"/>
                <w:lang w:val="en-US"/>
              </w:rPr>
              <w:t>Non</w:t>
            </w:r>
            <w:r w:rsidRPr="00AA1244">
              <w:rPr>
                <w:bCs/>
                <w:sz w:val="28"/>
                <w:szCs w:val="28"/>
              </w:rPr>
              <w:t>-</w:t>
            </w:r>
            <w:r w:rsidRPr="00AA1244">
              <w:rPr>
                <w:bCs/>
                <w:sz w:val="28"/>
                <w:szCs w:val="28"/>
                <w:lang w:val="en-US"/>
              </w:rPr>
              <w:t>destructive</w:t>
            </w:r>
            <w:r w:rsidRPr="00AA1244">
              <w:rPr>
                <w:bCs/>
                <w:sz w:val="28"/>
                <w:szCs w:val="28"/>
              </w:rPr>
              <w:t xml:space="preserve"> </w:t>
            </w:r>
            <w:r w:rsidRPr="00AA1244">
              <w:rPr>
                <w:bCs/>
                <w:sz w:val="28"/>
                <w:szCs w:val="28"/>
                <w:lang w:val="en-US"/>
              </w:rPr>
              <w:t>testing</w:t>
            </w:r>
            <w:r w:rsidRPr="00AA1244">
              <w:rPr>
                <w:bCs/>
                <w:sz w:val="28"/>
                <w:szCs w:val="28"/>
              </w:rPr>
              <w:t xml:space="preserve"> </w:t>
            </w:r>
            <w:r w:rsidRPr="00AA1244">
              <w:rPr>
                <w:bCs/>
                <w:sz w:val="28"/>
                <w:szCs w:val="28"/>
                <w:lang w:val="en-US"/>
              </w:rPr>
              <w:t>of</w:t>
            </w:r>
            <w:r w:rsidRPr="00AA1244">
              <w:rPr>
                <w:bCs/>
                <w:sz w:val="28"/>
                <w:szCs w:val="28"/>
              </w:rPr>
              <w:t xml:space="preserve"> </w:t>
            </w:r>
            <w:r w:rsidRPr="00AA1244">
              <w:rPr>
                <w:bCs/>
                <w:sz w:val="28"/>
                <w:szCs w:val="28"/>
                <w:lang w:val="en-US"/>
              </w:rPr>
              <w:t>steel</w:t>
            </w:r>
            <w:r w:rsidRPr="00AA1244">
              <w:rPr>
                <w:bCs/>
                <w:sz w:val="28"/>
                <w:szCs w:val="28"/>
              </w:rPr>
              <w:t xml:space="preserve"> </w:t>
            </w:r>
            <w:r w:rsidRPr="00AA1244">
              <w:rPr>
                <w:bCs/>
                <w:sz w:val="28"/>
                <w:szCs w:val="28"/>
                <w:lang w:val="en-US"/>
              </w:rPr>
              <w:t>tubes</w:t>
            </w:r>
            <w:r w:rsidRPr="00AA1244">
              <w:rPr>
                <w:bCs/>
                <w:sz w:val="28"/>
                <w:szCs w:val="28"/>
              </w:rPr>
              <w:t xml:space="preserve"> — </w:t>
            </w:r>
            <w:r w:rsidRPr="00AA1244">
              <w:rPr>
                <w:bCs/>
                <w:sz w:val="28"/>
                <w:szCs w:val="28"/>
                <w:lang w:val="en-US"/>
              </w:rPr>
              <w:t>Part</w:t>
            </w:r>
            <w:r w:rsidRPr="00AA1244">
              <w:rPr>
                <w:bCs/>
                <w:sz w:val="28"/>
                <w:szCs w:val="28"/>
              </w:rPr>
              <w:t xml:space="preserve"> 8: </w:t>
            </w:r>
            <w:r w:rsidRPr="00AA1244">
              <w:rPr>
                <w:bCs/>
                <w:sz w:val="28"/>
                <w:szCs w:val="28"/>
                <w:lang w:val="en-US"/>
              </w:rPr>
              <w:t>Automated</w:t>
            </w:r>
            <w:r w:rsidRPr="00AA1244">
              <w:rPr>
                <w:bCs/>
                <w:sz w:val="28"/>
                <w:szCs w:val="28"/>
              </w:rPr>
              <w:t xml:space="preserve"> </w:t>
            </w:r>
            <w:r w:rsidRPr="00AA1244">
              <w:rPr>
                <w:bCs/>
                <w:sz w:val="28"/>
                <w:szCs w:val="28"/>
                <w:lang w:val="en-US"/>
              </w:rPr>
              <w:t>ultrasonic</w:t>
            </w:r>
            <w:r w:rsidRPr="00AA1244">
              <w:rPr>
                <w:bCs/>
                <w:sz w:val="28"/>
                <w:szCs w:val="28"/>
              </w:rPr>
              <w:t xml:space="preserve"> </w:t>
            </w:r>
            <w:r w:rsidRPr="00AA1244">
              <w:rPr>
                <w:bCs/>
                <w:sz w:val="28"/>
                <w:szCs w:val="28"/>
                <w:lang w:val="en-US"/>
              </w:rPr>
              <w:t>testing</w:t>
            </w:r>
            <w:r w:rsidRPr="00AA1244">
              <w:rPr>
                <w:bCs/>
                <w:sz w:val="28"/>
                <w:szCs w:val="28"/>
              </w:rPr>
              <w:t xml:space="preserve"> </w:t>
            </w:r>
            <w:r w:rsidRPr="00AA1244">
              <w:rPr>
                <w:bCs/>
                <w:sz w:val="28"/>
                <w:szCs w:val="28"/>
                <w:lang w:val="en-US"/>
              </w:rPr>
              <w:t>of</w:t>
            </w:r>
            <w:r w:rsidRPr="00AA1244">
              <w:rPr>
                <w:bCs/>
                <w:sz w:val="28"/>
                <w:szCs w:val="28"/>
              </w:rPr>
              <w:t xml:space="preserve"> </w:t>
            </w:r>
            <w:r w:rsidRPr="00AA1244">
              <w:rPr>
                <w:bCs/>
                <w:sz w:val="28"/>
                <w:szCs w:val="28"/>
                <w:lang w:val="en-US"/>
              </w:rPr>
              <w:t>seamless</w:t>
            </w:r>
            <w:r w:rsidRPr="00AA1244">
              <w:rPr>
                <w:bCs/>
                <w:sz w:val="28"/>
                <w:szCs w:val="28"/>
              </w:rPr>
              <w:t xml:space="preserve"> </w:t>
            </w:r>
            <w:r w:rsidRPr="00AA1244">
              <w:rPr>
                <w:bCs/>
                <w:sz w:val="28"/>
                <w:szCs w:val="28"/>
                <w:lang w:val="en-US"/>
              </w:rPr>
              <w:t>and</w:t>
            </w:r>
            <w:r w:rsidRPr="00AA1244">
              <w:rPr>
                <w:bCs/>
                <w:sz w:val="28"/>
                <w:szCs w:val="28"/>
              </w:rPr>
              <w:t xml:space="preserve"> </w:t>
            </w:r>
            <w:r w:rsidRPr="00AA1244">
              <w:rPr>
                <w:bCs/>
                <w:sz w:val="28"/>
                <w:szCs w:val="28"/>
                <w:lang w:val="en-US"/>
              </w:rPr>
              <w:t>welded</w:t>
            </w:r>
            <w:r w:rsidRPr="00AA1244">
              <w:rPr>
                <w:bCs/>
                <w:sz w:val="28"/>
                <w:szCs w:val="28"/>
              </w:rPr>
              <w:t xml:space="preserve"> </w:t>
            </w:r>
            <w:r w:rsidRPr="00AA1244">
              <w:rPr>
                <w:bCs/>
                <w:sz w:val="28"/>
                <w:szCs w:val="28"/>
                <w:lang w:val="en-US"/>
              </w:rPr>
              <w:t>steel</w:t>
            </w:r>
            <w:r w:rsidRPr="00AA1244">
              <w:rPr>
                <w:bCs/>
                <w:sz w:val="28"/>
                <w:szCs w:val="28"/>
              </w:rPr>
              <w:t xml:space="preserve"> </w:t>
            </w:r>
            <w:r w:rsidRPr="00AA1244">
              <w:rPr>
                <w:bCs/>
                <w:sz w:val="28"/>
                <w:szCs w:val="28"/>
                <w:lang w:val="en-US"/>
              </w:rPr>
              <w:t>tubes</w:t>
            </w:r>
            <w:r w:rsidRPr="00AA1244">
              <w:rPr>
                <w:bCs/>
                <w:sz w:val="28"/>
                <w:szCs w:val="28"/>
              </w:rPr>
              <w:t xml:space="preserve"> </w:t>
            </w:r>
            <w:r w:rsidRPr="00AA1244">
              <w:rPr>
                <w:bCs/>
                <w:sz w:val="28"/>
                <w:szCs w:val="28"/>
                <w:lang w:val="en-US"/>
              </w:rPr>
              <w:t>for</w:t>
            </w:r>
            <w:r w:rsidRPr="00AA1244">
              <w:rPr>
                <w:bCs/>
                <w:sz w:val="28"/>
                <w:szCs w:val="28"/>
              </w:rPr>
              <w:t xml:space="preserve"> </w:t>
            </w:r>
            <w:r w:rsidRPr="00AA1244">
              <w:rPr>
                <w:bCs/>
                <w:sz w:val="28"/>
                <w:szCs w:val="28"/>
                <w:lang w:val="en-US"/>
              </w:rPr>
              <w:t>the</w:t>
            </w:r>
            <w:r w:rsidRPr="00AA1244">
              <w:rPr>
                <w:bCs/>
                <w:sz w:val="28"/>
                <w:szCs w:val="28"/>
              </w:rPr>
              <w:t xml:space="preserve"> </w:t>
            </w:r>
            <w:r w:rsidRPr="00AA1244">
              <w:rPr>
                <w:bCs/>
                <w:sz w:val="28"/>
                <w:szCs w:val="28"/>
                <w:lang w:val="en-US"/>
              </w:rPr>
              <w:t>detection</w:t>
            </w:r>
            <w:r w:rsidRPr="00AA1244">
              <w:rPr>
                <w:bCs/>
                <w:sz w:val="28"/>
                <w:szCs w:val="28"/>
              </w:rPr>
              <w:t xml:space="preserve"> </w:t>
            </w:r>
            <w:r w:rsidRPr="00AA1244">
              <w:rPr>
                <w:bCs/>
                <w:sz w:val="28"/>
                <w:szCs w:val="28"/>
                <w:lang w:val="en-US"/>
              </w:rPr>
              <w:t>of</w:t>
            </w:r>
            <w:r w:rsidRPr="00AA1244">
              <w:rPr>
                <w:bCs/>
                <w:sz w:val="28"/>
                <w:szCs w:val="28"/>
              </w:rPr>
              <w:t xml:space="preserve"> </w:t>
            </w:r>
            <w:r w:rsidRPr="00AA1244">
              <w:rPr>
                <w:bCs/>
                <w:sz w:val="28"/>
                <w:szCs w:val="28"/>
                <w:lang w:val="en-US"/>
              </w:rPr>
              <w:t>laminar</w:t>
            </w:r>
            <w:r w:rsidRPr="00AA1244">
              <w:rPr>
                <w:bCs/>
                <w:sz w:val="28"/>
                <w:szCs w:val="28"/>
              </w:rPr>
              <w:t xml:space="preserve"> </w:t>
            </w:r>
            <w:r w:rsidRPr="00AA1244">
              <w:rPr>
                <w:bCs/>
                <w:sz w:val="28"/>
                <w:szCs w:val="28"/>
                <w:lang w:val="en-US"/>
              </w:rPr>
              <w:t>imperfections</w:t>
            </w:r>
            <w:r w:rsidRPr="00AA1244">
              <w:rPr>
                <w:bCs/>
                <w:sz w:val="28"/>
                <w:szCs w:val="28"/>
              </w:rPr>
              <w:t xml:space="preserve"> (</w:t>
            </w:r>
            <w:r w:rsidR="00790093" w:rsidRPr="00AA1244">
              <w:rPr>
                <w:bCs/>
                <w:sz w:val="28"/>
                <w:szCs w:val="28"/>
              </w:rPr>
              <w:t>Неразрушающий контроль стальных труб – Часть 8: Автоматизированный ультразвуковой контроль бесшовных и сварных стальных труб для обнаружения ламинарных дефектов</w:t>
            </w:r>
            <w:r w:rsidRPr="00AA1244">
              <w:rPr>
                <w:bCs/>
                <w:sz w:val="28"/>
                <w:szCs w:val="28"/>
              </w:rPr>
              <w:t>)</w:t>
            </w:r>
          </w:p>
          <w:p w14:paraId="41A1BAB4" w14:textId="54B25DF8" w:rsidR="00320394" w:rsidRPr="00AA1244" w:rsidRDefault="00320394" w:rsidP="00320394">
            <w:pPr>
              <w:rPr>
                <w:bCs/>
                <w:sz w:val="28"/>
                <w:szCs w:val="28"/>
              </w:rPr>
            </w:pPr>
          </w:p>
        </w:tc>
      </w:tr>
      <w:tr w:rsidR="00790093" w:rsidRPr="00AA1244" w14:paraId="399F5A4E" w14:textId="77777777" w:rsidTr="00320394">
        <w:tc>
          <w:tcPr>
            <w:tcW w:w="2518" w:type="dxa"/>
          </w:tcPr>
          <w:p w14:paraId="1A20843E" w14:textId="59433DAD" w:rsidR="00790093" w:rsidRPr="00AA1244" w:rsidRDefault="00790093" w:rsidP="00790093">
            <w:pPr>
              <w:jc w:val="left"/>
              <w:rPr>
                <w:bCs/>
                <w:sz w:val="28"/>
                <w:szCs w:val="28"/>
              </w:rPr>
            </w:pPr>
            <w:r w:rsidRPr="00AA1244">
              <w:rPr>
                <w:bCs/>
                <w:sz w:val="28"/>
                <w:szCs w:val="28"/>
              </w:rPr>
              <w:t xml:space="preserve">[3] </w:t>
            </w:r>
            <w:r w:rsidRPr="00AA1244">
              <w:rPr>
                <w:bCs/>
                <w:sz w:val="28"/>
                <w:szCs w:val="28"/>
                <w:lang w:val="en-US"/>
              </w:rPr>
              <w:t>ISO</w:t>
            </w:r>
            <w:r w:rsidRPr="00AA1244">
              <w:rPr>
                <w:bCs/>
                <w:sz w:val="28"/>
                <w:szCs w:val="28"/>
              </w:rPr>
              <w:t xml:space="preserve"> 10893-11</w:t>
            </w:r>
          </w:p>
        </w:tc>
        <w:tc>
          <w:tcPr>
            <w:tcW w:w="7336" w:type="dxa"/>
          </w:tcPr>
          <w:p w14:paraId="05F51617" w14:textId="77777777" w:rsidR="00790093" w:rsidRPr="00AA1244" w:rsidRDefault="00320394" w:rsidP="00320394">
            <w:pPr>
              <w:rPr>
                <w:bCs/>
                <w:sz w:val="28"/>
                <w:szCs w:val="28"/>
              </w:rPr>
            </w:pPr>
            <w:r w:rsidRPr="00AA1244">
              <w:rPr>
                <w:bCs/>
                <w:sz w:val="28"/>
                <w:szCs w:val="28"/>
                <w:lang w:val="en-US"/>
              </w:rPr>
              <w:t>Non</w:t>
            </w:r>
            <w:r w:rsidRPr="00AA1244">
              <w:rPr>
                <w:bCs/>
                <w:sz w:val="28"/>
                <w:szCs w:val="28"/>
              </w:rPr>
              <w:t>-</w:t>
            </w:r>
            <w:r w:rsidRPr="00AA1244">
              <w:rPr>
                <w:bCs/>
                <w:sz w:val="28"/>
                <w:szCs w:val="28"/>
                <w:lang w:val="en-US"/>
              </w:rPr>
              <w:t>destructive</w:t>
            </w:r>
            <w:r w:rsidRPr="00AA1244">
              <w:rPr>
                <w:bCs/>
                <w:sz w:val="28"/>
                <w:szCs w:val="28"/>
              </w:rPr>
              <w:t xml:space="preserve"> </w:t>
            </w:r>
            <w:r w:rsidRPr="00AA1244">
              <w:rPr>
                <w:bCs/>
                <w:sz w:val="28"/>
                <w:szCs w:val="28"/>
                <w:lang w:val="en-US"/>
              </w:rPr>
              <w:t>testing</w:t>
            </w:r>
            <w:r w:rsidRPr="00AA1244">
              <w:rPr>
                <w:bCs/>
                <w:sz w:val="28"/>
                <w:szCs w:val="28"/>
              </w:rPr>
              <w:t xml:space="preserve"> </w:t>
            </w:r>
            <w:r w:rsidRPr="00AA1244">
              <w:rPr>
                <w:bCs/>
                <w:sz w:val="28"/>
                <w:szCs w:val="28"/>
                <w:lang w:val="en-US"/>
              </w:rPr>
              <w:t>of</w:t>
            </w:r>
            <w:r w:rsidRPr="00AA1244">
              <w:rPr>
                <w:bCs/>
                <w:sz w:val="28"/>
                <w:szCs w:val="28"/>
              </w:rPr>
              <w:t xml:space="preserve"> </w:t>
            </w:r>
            <w:r w:rsidRPr="00AA1244">
              <w:rPr>
                <w:bCs/>
                <w:sz w:val="28"/>
                <w:szCs w:val="28"/>
                <w:lang w:val="en-US"/>
              </w:rPr>
              <w:t>steel</w:t>
            </w:r>
            <w:r w:rsidRPr="00AA1244">
              <w:rPr>
                <w:bCs/>
                <w:sz w:val="28"/>
                <w:szCs w:val="28"/>
              </w:rPr>
              <w:t xml:space="preserve"> </w:t>
            </w:r>
            <w:r w:rsidRPr="00AA1244">
              <w:rPr>
                <w:bCs/>
                <w:sz w:val="28"/>
                <w:szCs w:val="28"/>
                <w:lang w:val="en-US"/>
              </w:rPr>
              <w:t>tubes</w:t>
            </w:r>
            <w:r w:rsidRPr="00AA1244">
              <w:rPr>
                <w:bCs/>
                <w:sz w:val="28"/>
                <w:szCs w:val="28"/>
              </w:rPr>
              <w:t xml:space="preserve"> — </w:t>
            </w:r>
            <w:r w:rsidRPr="00AA1244">
              <w:rPr>
                <w:bCs/>
                <w:sz w:val="28"/>
                <w:szCs w:val="28"/>
                <w:lang w:val="en-US"/>
              </w:rPr>
              <w:t>Part</w:t>
            </w:r>
            <w:r w:rsidRPr="00AA1244">
              <w:rPr>
                <w:bCs/>
                <w:sz w:val="28"/>
                <w:szCs w:val="28"/>
              </w:rPr>
              <w:t xml:space="preserve"> 11: </w:t>
            </w:r>
            <w:r w:rsidRPr="00AA1244">
              <w:rPr>
                <w:bCs/>
                <w:sz w:val="28"/>
                <w:szCs w:val="28"/>
                <w:lang w:val="en-US"/>
              </w:rPr>
              <w:t>Automated</w:t>
            </w:r>
            <w:r w:rsidRPr="00AA1244">
              <w:rPr>
                <w:bCs/>
                <w:sz w:val="28"/>
                <w:szCs w:val="28"/>
              </w:rPr>
              <w:t xml:space="preserve"> </w:t>
            </w:r>
            <w:r w:rsidRPr="00AA1244">
              <w:rPr>
                <w:bCs/>
                <w:sz w:val="28"/>
                <w:szCs w:val="28"/>
                <w:lang w:val="en-US"/>
              </w:rPr>
              <w:t>ultrasonic</w:t>
            </w:r>
            <w:r w:rsidRPr="00AA1244">
              <w:rPr>
                <w:bCs/>
                <w:sz w:val="28"/>
                <w:szCs w:val="28"/>
              </w:rPr>
              <w:t xml:space="preserve"> </w:t>
            </w:r>
            <w:r w:rsidRPr="00AA1244">
              <w:rPr>
                <w:bCs/>
                <w:sz w:val="28"/>
                <w:szCs w:val="28"/>
                <w:lang w:val="en-US"/>
              </w:rPr>
              <w:t>testing</w:t>
            </w:r>
            <w:r w:rsidRPr="00AA1244">
              <w:rPr>
                <w:bCs/>
                <w:sz w:val="28"/>
                <w:szCs w:val="28"/>
              </w:rPr>
              <w:t xml:space="preserve"> </w:t>
            </w:r>
            <w:r w:rsidRPr="00AA1244">
              <w:rPr>
                <w:bCs/>
                <w:sz w:val="28"/>
                <w:szCs w:val="28"/>
                <w:lang w:val="en-US"/>
              </w:rPr>
              <w:t>of</w:t>
            </w:r>
            <w:r w:rsidRPr="00AA1244">
              <w:rPr>
                <w:bCs/>
                <w:sz w:val="28"/>
                <w:szCs w:val="28"/>
              </w:rPr>
              <w:t xml:space="preserve"> </w:t>
            </w:r>
            <w:r w:rsidRPr="00AA1244">
              <w:rPr>
                <w:bCs/>
                <w:sz w:val="28"/>
                <w:szCs w:val="28"/>
                <w:lang w:val="en-US"/>
              </w:rPr>
              <w:t>the</w:t>
            </w:r>
            <w:r w:rsidRPr="00AA1244">
              <w:rPr>
                <w:bCs/>
                <w:sz w:val="28"/>
                <w:szCs w:val="28"/>
              </w:rPr>
              <w:t xml:space="preserve"> </w:t>
            </w:r>
            <w:r w:rsidRPr="00AA1244">
              <w:rPr>
                <w:bCs/>
                <w:sz w:val="28"/>
                <w:szCs w:val="28"/>
                <w:lang w:val="en-US"/>
              </w:rPr>
              <w:t>weld</w:t>
            </w:r>
            <w:r w:rsidRPr="00AA1244">
              <w:rPr>
                <w:bCs/>
                <w:sz w:val="28"/>
                <w:szCs w:val="28"/>
              </w:rPr>
              <w:t xml:space="preserve"> </w:t>
            </w:r>
            <w:r w:rsidRPr="00AA1244">
              <w:rPr>
                <w:bCs/>
                <w:sz w:val="28"/>
                <w:szCs w:val="28"/>
                <w:lang w:val="en-US"/>
              </w:rPr>
              <w:t>seam</w:t>
            </w:r>
            <w:r w:rsidRPr="00AA1244">
              <w:rPr>
                <w:bCs/>
                <w:sz w:val="28"/>
                <w:szCs w:val="28"/>
              </w:rPr>
              <w:t xml:space="preserve"> </w:t>
            </w:r>
            <w:r w:rsidRPr="00AA1244">
              <w:rPr>
                <w:bCs/>
                <w:sz w:val="28"/>
                <w:szCs w:val="28"/>
                <w:lang w:val="en-US"/>
              </w:rPr>
              <w:t>of</w:t>
            </w:r>
            <w:r w:rsidRPr="00AA1244">
              <w:rPr>
                <w:bCs/>
                <w:sz w:val="28"/>
                <w:szCs w:val="28"/>
              </w:rPr>
              <w:t xml:space="preserve"> </w:t>
            </w:r>
            <w:r w:rsidRPr="00AA1244">
              <w:rPr>
                <w:bCs/>
                <w:sz w:val="28"/>
                <w:szCs w:val="28"/>
                <w:lang w:val="en-US"/>
              </w:rPr>
              <w:t>welded</w:t>
            </w:r>
            <w:r w:rsidRPr="00AA1244">
              <w:rPr>
                <w:bCs/>
                <w:sz w:val="28"/>
                <w:szCs w:val="28"/>
              </w:rPr>
              <w:t xml:space="preserve"> </w:t>
            </w:r>
            <w:r w:rsidRPr="00AA1244">
              <w:rPr>
                <w:bCs/>
                <w:sz w:val="28"/>
                <w:szCs w:val="28"/>
                <w:lang w:val="en-US"/>
              </w:rPr>
              <w:t>steel</w:t>
            </w:r>
            <w:r w:rsidRPr="00AA1244">
              <w:rPr>
                <w:bCs/>
                <w:sz w:val="28"/>
                <w:szCs w:val="28"/>
              </w:rPr>
              <w:t xml:space="preserve"> </w:t>
            </w:r>
            <w:r w:rsidRPr="00AA1244">
              <w:rPr>
                <w:bCs/>
                <w:sz w:val="28"/>
                <w:szCs w:val="28"/>
                <w:lang w:val="en-US"/>
              </w:rPr>
              <w:t>tubes</w:t>
            </w:r>
            <w:r w:rsidRPr="00AA1244">
              <w:rPr>
                <w:bCs/>
                <w:sz w:val="28"/>
                <w:szCs w:val="28"/>
              </w:rPr>
              <w:t xml:space="preserve"> </w:t>
            </w:r>
            <w:r w:rsidRPr="00AA1244">
              <w:rPr>
                <w:bCs/>
                <w:sz w:val="28"/>
                <w:szCs w:val="28"/>
                <w:lang w:val="en-US"/>
              </w:rPr>
              <w:t>for</w:t>
            </w:r>
            <w:r w:rsidRPr="00AA1244">
              <w:rPr>
                <w:bCs/>
                <w:sz w:val="28"/>
                <w:szCs w:val="28"/>
              </w:rPr>
              <w:t xml:space="preserve"> </w:t>
            </w:r>
            <w:r w:rsidRPr="00AA1244">
              <w:rPr>
                <w:bCs/>
                <w:sz w:val="28"/>
                <w:szCs w:val="28"/>
                <w:lang w:val="en-US"/>
              </w:rPr>
              <w:t>the</w:t>
            </w:r>
            <w:r w:rsidRPr="00AA1244">
              <w:rPr>
                <w:bCs/>
                <w:sz w:val="28"/>
                <w:szCs w:val="28"/>
              </w:rPr>
              <w:t xml:space="preserve"> </w:t>
            </w:r>
            <w:r w:rsidRPr="00AA1244">
              <w:rPr>
                <w:bCs/>
                <w:sz w:val="28"/>
                <w:szCs w:val="28"/>
                <w:lang w:val="en-US"/>
              </w:rPr>
              <w:t>detection</w:t>
            </w:r>
            <w:r w:rsidRPr="00AA1244">
              <w:rPr>
                <w:bCs/>
                <w:sz w:val="28"/>
                <w:szCs w:val="28"/>
              </w:rPr>
              <w:t xml:space="preserve"> </w:t>
            </w:r>
            <w:r w:rsidRPr="00AA1244">
              <w:rPr>
                <w:bCs/>
                <w:sz w:val="28"/>
                <w:szCs w:val="28"/>
                <w:lang w:val="en-US"/>
              </w:rPr>
              <w:t>of</w:t>
            </w:r>
            <w:r w:rsidRPr="00AA1244">
              <w:rPr>
                <w:bCs/>
                <w:sz w:val="28"/>
                <w:szCs w:val="28"/>
              </w:rPr>
              <w:t xml:space="preserve"> </w:t>
            </w:r>
            <w:r w:rsidRPr="00AA1244">
              <w:rPr>
                <w:bCs/>
                <w:sz w:val="28"/>
                <w:szCs w:val="28"/>
                <w:lang w:val="en-US"/>
              </w:rPr>
              <w:t>longitudinal</w:t>
            </w:r>
            <w:r w:rsidRPr="00AA1244">
              <w:rPr>
                <w:bCs/>
                <w:sz w:val="28"/>
                <w:szCs w:val="28"/>
              </w:rPr>
              <w:t xml:space="preserve"> </w:t>
            </w:r>
            <w:r w:rsidRPr="00AA1244">
              <w:rPr>
                <w:bCs/>
                <w:sz w:val="28"/>
                <w:szCs w:val="28"/>
                <w:lang w:val="en-US"/>
              </w:rPr>
              <w:t>and</w:t>
            </w:r>
            <w:r w:rsidRPr="00AA1244">
              <w:rPr>
                <w:bCs/>
                <w:sz w:val="28"/>
                <w:szCs w:val="28"/>
              </w:rPr>
              <w:t>/</w:t>
            </w:r>
            <w:r w:rsidRPr="00AA1244">
              <w:rPr>
                <w:bCs/>
                <w:sz w:val="28"/>
                <w:szCs w:val="28"/>
                <w:lang w:val="en-US"/>
              </w:rPr>
              <w:t>or</w:t>
            </w:r>
            <w:r w:rsidRPr="00AA1244">
              <w:rPr>
                <w:bCs/>
                <w:sz w:val="28"/>
                <w:szCs w:val="28"/>
              </w:rPr>
              <w:t xml:space="preserve"> </w:t>
            </w:r>
            <w:r w:rsidRPr="00AA1244">
              <w:rPr>
                <w:bCs/>
                <w:sz w:val="28"/>
                <w:szCs w:val="28"/>
                <w:lang w:val="en-US"/>
              </w:rPr>
              <w:t>transverse</w:t>
            </w:r>
            <w:r w:rsidRPr="00AA1244">
              <w:rPr>
                <w:bCs/>
                <w:sz w:val="28"/>
                <w:szCs w:val="28"/>
              </w:rPr>
              <w:t xml:space="preserve"> </w:t>
            </w:r>
            <w:r w:rsidRPr="00AA1244">
              <w:rPr>
                <w:bCs/>
                <w:sz w:val="28"/>
                <w:szCs w:val="28"/>
                <w:lang w:val="en-US"/>
              </w:rPr>
              <w:t>imperfections</w:t>
            </w:r>
            <w:r w:rsidRPr="00AA1244">
              <w:rPr>
                <w:bCs/>
                <w:sz w:val="28"/>
                <w:szCs w:val="28"/>
              </w:rPr>
              <w:t xml:space="preserve"> (</w:t>
            </w:r>
            <w:r w:rsidR="00790093" w:rsidRPr="00AA1244">
              <w:rPr>
                <w:bCs/>
                <w:sz w:val="28"/>
                <w:szCs w:val="28"/>
              </w:rPr>
              <w:t>Неразрушающий контроль стальных труб – Часть 11: Автоматизированный ультразвуковой контроль сварных стыков на сварных стальных трубах для обнаружения продольных и/или поперечных дефектов</w:t>
            </w:r>
            <w:r w:rsidRPr="00AA1244">
              <w:rPr>
                <w:bCs/>
                <w:sz w:val="28"/>
                <w:szCs w:val="28"/>
              </w:rPr>
              <w:t>)</w:t>
            </w:r>
          </w:p>
          <w:p w14:paraId="6C7E0554" w14:textId="79D54641" w:rsidR="00320394" w:rsidRPr="00AA1244" w:rsidRDefault="00320394" w:rsidP="00320394">
            <w:pPr>
              <w:rPr>
                <w:bCs/>
                <w:sz w:val="28"/>
                <w:szCs w:val="28"/>
              </w:rPr>
            </w:pPr>
          </w:p>
        </w:tc>
      </w:tr>
      <w:tr w:rsidR="00790093" w:rsidRPr="00AA1244" w14:paraId="02D14149" w14:textId="77777777" w:rsidTr="00320394">
        <w:tc>
          <w:tcPr>
            <w:tcW w:w="2518" w:type="dxa"/>
          </w:tcPr>
          <w:p w14:paraId="78D19154" w14:textId="1EDC6D6D" w:rsidR="00790093" w:rsidRPr="00AA1244" w:rsidRDefault="00790093" w:rsidP="00790093">
            <w:pPr>
              <w:jc w:val="left"/>
              <w:rPr>
                <w:bCs/>
                <w:sz w:val="28"/>
                <w:szCs w:val="28"/>
              </w:rPr>
            </w:pPr>
            <w:r w:rsidRPr="00AA1244">
              <w:rPr>
                <w:bCs/>
                <w:sz w:val="28"/>
                <w:szCs w:val="28"/>
              </w:rPr>
              <w:t>[4] ISO 11666</w:t>
            </w:r>
          </w:p>
        </w:tc>
        <w:tc>
          <w:tcPr>
            <w:tcW w:w="7336" w:type="dxa"/>
          </w:tcPr>
          <w:p w14:paraId="5EDB2C8C" w14:textId="77777777" w:rsidR="00790093" w:rsidRPr="00AA1244" w:rsidRDefault="00320394" w:rsidP="00320394">
            <w:pPr>
              <w:rPr>
                <w:bCs/>
                <w:sz w:val="28"/>
                <w:szCs w:val="28"/>
              </w:rPr>
            </w:pPr>
            <w:r w:rsidRPr="00AA1244">
              <w:rPr>
                <w:bCs/>
                <w:sz w:val="28"/>
                <w:szCs w:val="28"/>
                <w:lang w:val="en-US"/>
              </w:rPr>
              <w:t>Non-destructive testing of welds — Ultrasonic testing — Acceptance levels (</w:t>
            </w:r>
            <w:r w:rsidR="00790093" w:rsidRPr="00AA1244">
              <w:rPr>
                <w:bCs/>
                <w:sz w:val="28"/>
                <w:szCs w:val="28"/>
              </w:rPr>
              <w:t>Неразрушающий</w:t>
            </w:r>
            <w:r w:rsidR="00790093" w:rsidRPr="00AA1244">
              <w:rPr>
                <w:bCs/>
                <w:sz w:val="28"/>
                <w:szCs w:val="28"/>
                <w:lang w:val="en-US"/>
              </w:rPr>
              <w:t xml:space="preserve"> </w:t>
            </w:r>
            <w:r w:rsidR="00790093" w:rsidRPr="00AA1244">
              <w:rPr>
                <w:bCs/>
                <w:sz w:val="28"/>
                <w:szCs w:val="28"/>
              </w:rPr>
              <w:t>контроль</w:t>
            </w:r>
            <w:r w:rsidR="00790093" w:rsidRPr="00AA1244">
              <w:rPr>
                <w:bCs/>
                <w:sz w:val="28"/>
                <w:szCs w:val="28"/>
                <w:lang w:val="en-US"/>
              </w:rPr>
              <w:t xml:space="preserve"> </w:t>
            </w:r>
            <w:r w:rsidR="00790093" w:rsidRPr="00AA1244">
              <w:rPr>
                <w:bCs/>
                <w:sz w:val="28"/>
                <w:szCs w:val="28"/>
              </w:rPr>
              <w:t>сварных</w:t>
            </w:r>
            <w:r w:rsidR="00790093" w:rsidRPr="00AA1244">
              <w:rPr>
                <w:bCs/>
                <w:sz w:val="28"/>
                <w:szCs w:val="28"/>
                <w:lang w:val="en-US"/>
              </w:rPr>
              <w:t xml:space="preserve"> </w:t>
            </w:r>
            <w:r w:rsidR="00790093" w:rsidRPr="00AA1244">
              <w:rPr>
                <w:bCs/>
                <w:sz w:val="28"/>
                <w:szCs w:val="28"/>
              </w:rPr>
              <w:t>соединений</w:t>
            </w:r>
            <w:r w:rsidR="00790093" w:rsidRPr="00AA1244">
              <w:rPr>
                <w:bCs/>
                <w:sz w:val="28"/>
                <w:szCs w:val="28"/>
                <w:lang w:val="en-US"/>
              </w:rPr>
              <w:t xml:space="preserve">. </w:t>
            </w:r>
            <w:r w:rsidR="00790093" w:rsidRPr="00AA1244">
              <w:rPr>
                <w:bCs/>
                <w:sz w:val="28"/>
                <w:szCs w:val="28"/>
              </w:rPr>
              <w:t>Ультразвуковой контроль. Уровни приемки</w:t>
            </w:r>
            <w:r w:rsidRPr="00AA1244">
              <w:rPr>
                <w:bCs/>
                <w:sz w:val="28"/>
                <w:szCs w:val="28"/>
              </w:rPr>
              <w:t>)</w:t>
            </w:r>
          </w:p>
          <w:p w14:paraId="1AC1406C" w14:textId="265D282E" w:rsidR="00320394" w:rsidRPr="00AA1244" w:rsidRDefault="00320394" w:rsidP="00320394">
            <w:pPr>
              <w:rPr>
                <w:b/>
                <w:sz w:val="28"/>
              </w:rPr>
            </w:pPr>
          </w:p>
        </w:tc>
      </w:tr>
      <w:tr w:rsidR="00790093" w:rsidRPr="00AA1244" w14:paraId="7D965DC1" w14:textId="77777777" w:rsidTr="00320394">
        <w:tc>
          <w:tcPr>
            <w:tcW w:w="2518" w:type="dxa"/>
          </w:tcPr>
          <w:p w14:paraId="2D0302E3" w14:textId="377B465E" w:rsidR="00790093" w:rsidRPr="00AA1244" w:rsidRDefault="00790093" w:rsidP="00790093">
            <w:pPr>
              <w:jc w:val="left"/>
              <w:rPr>
                <w:bCs/>
                <w:sz w:val="28"/>
                <w:szCs w:val="28"/>
              </w:rPr>
            </w:pPr>
            <w:r w:rsidRPr="00AA1244">
              <w:rPr>
                <w:bCs/>
                <w:sz w:val="28"/>
                <w:szCs w:val="28"/>
              </w:rPr>
              <w:t xml:space="preserve">[5] </w:t>
            </w:r>
            <w:r w:rsidRPr="00AA1244">
              <w:rPr>
                <w:bCs/>
                <w:sz w:val="28"/>
                <w:szCs w:val="28"/>
                <w:lang w:val="en-US"/>
              </w:rPr>
              <w:t>ISO</w:t>
            </w:r>
            <w:r w:rsidRPr="00AA1244">
              <w:rPr>
                <w:bCs/>
                <w:sz w:val="28"/>
                <w:szCs w:val="28"/>
              </w:rPr>
              <w:t xml:space="preserve"> 15626</w:t>
            </w:r>
          </w:p>
        </w:tc>
        <w:tc>
          <w:tcPr>
            <w:tcW w:w="7336" w:type="dxa"/>
          </w:tcPr>
          <w:p w14:paraId="1DD68286" w14:textId="77777777" w:rsidR="00790093" w:rsidRPr="00AA1244" w:rsidRDefault="00320394" w:rsidP="00320394">
            <w:pPr>
              <w:rPr>
                <w:bCs/>
                <w:sz w:val="28"/>
                <w:szCs w:val="28"/>
              </w:rPr>
            </w:pPr>
            <w:r w:rsidRPr="00AA1244">
              <w:rPr>
                <w:bCs/>
                <w:sz w:val="28"/>
                <w:szCs w:val="28"/>
                <w:lang w:val="en-US"/>
              </w:rPr>
              <w:t>Non-destructive testing of welds — Time-of-flight diffraction technique (TOFD) — Acceptance levels (</w:t>
            </w:r>
            <w:r w:rsidR="00790093" w:rsidRPr="00AA1244">
              <w:rPr>
                <w:bCs/>
                <w:sz w:val="28"/>
                <w:szCs w:val="28"/>
              </w:rPr>
              <w:t>Неразрушающий</w:t>
            </w:r>
            <w:r w:rsidR="00790093" w:rsidRPr="00AA1244">
              <w:rPr>
                <w:bCs/>
                <w:sz w:val="28"/>
                <w:szCs w:val="28"/>
                <w:lang w:val="en-US"/>
              </w:rPr>
              <w:t xml:space="preserve"> </w:t>
            </w:r>
            <w:r w:rsidR="00790093" w:rsidRPr="00AA1244">
              <w:rPr>
                <w:bCs/>
                <w:sz w:val="28"/>
                <w:szCs w:val="28"/>
              </w:rPr>
              <w:t>контроль</w:t>
            </w:r>
            <w:r w:rsidR="00790093" w:rsidRPr="00AA1244">
              <w:rPr>
                <w:bCs/>
                <w:sz w:val="28"/>
                <w:szCs w:val="28"/>
                <w:lang w:val="en-US"/>
              </w:rPr>
              <w:t xml:space="preserve"> </w:t>
            </w:r>
            <w:r w:rsidR="00790093" w:rsidRPr="00AA1244">
              <w:rPr>
                <w:bCs/>
                <w:sz w:val="28"/>
                <w:szCs w:val="28"/>
              </w:rPr>
              <w:t>сварных</w:t>
            </w:r>
            <w:r w:rsidR="00790093" w:rsidRPr="00AA1244">
              <w:rPr>
                <w:bCs/>
                <w:sz w:val="28"/>
                <w:szCs w:val="28"/>
                <w:lang w:val="en-US"/>
              </w:rPr>
              <w:t xml:space="preserve"> </w:t>
            </w:r>
            <w:r w:rsidR="00790093" w:rsidRPr="00AA1244">
              <w:rPr>
                <w:bCs/>
                <w:sz w:val="28"/>
                <w:szCs w:val="28"/>
              </w:rPr>
              <w:t>соединений</w:t>
            </w:r>
            <w:r w:rsidR="00790093" w:rsidRPr="00AA1244">
              <w:rPr>
                <w:bCs/>
                <w:sz w:val="28"/>
                <w:szCs w:val="28"/>
                <w:lang w:val="en-US"/>
              </w:rPr>
              <w:t xml:space="preserve">. </w:t>
            </w:r>
            <w:r w:rsidR="00790093" w:rsidRPr="00AA1244">
              <w:rPr>
                <w:bCs/>
                <w:sz w:val="28"/>
                <w:szCs w:val="28"/>
              </w:rPr>
              <w:t>Времяпролетный дифракционный метод (TOFD). Уровни приемки</w:t>
            </w:r>
            <w:r w:rsidRPr="00AA1244">
              <w:rPr>
                <w:bCs/>
                <w:sz w:val="28"/>
                <w:szCs w:val="28"/>
              </w:rPr>
              <w:t>)</w:t>
            </w:r>
          </w:p>
          <w:p w14:paraId="67929621" w14:textId="1948EDC6" w:rsidR="00320394" w:rsidRPr="00AA1244" w:rsidRDefault="00320394" w:rsidP="00320394">
            <w:pPr>
              <w:rPr>
                <w:bCs/>
                <w:sz w:val="28"/>
                <w:szCs w:val="28"/>
                <w:lang w:val="en-US"/>
              </w:rPr>
            </w:pPr>
          </w:p>
        </w:tc>
      </w:tr>
      <w:tr w:rsidR="00790093" w:rsidRPr="00AA1244" w14:paraId="3C0F8376" w14:textId="77777777" w:rsidTr="00320394">
        <w:tc>
          <w:tcPr>
            <w:tcW w:w="2518" w:type="dxa"/>
          </w:tcPr>
          <w:p w14:paraId="6AD1A2AD" w14:textId="1B463F6A" w:rsidR="00790093" w:rsidRPr="00AA1244" w:rsidRDefault="00790093" w:rsidP="00790093">
            <w:pPr>
              <w:jc w:val="left"/>
              <w:rPr>
                <w:bCs/>
                <w:sz w:val="28"/>
                <w:szCs w:val="28"/>
              </w:rPr>
            </w:pPr>
            <w:r w:rsidRPr="00AA1244">
              <w:rPr>
                <w:bCs/>
                <w:sz w:val="28"/>
                <w:szCs w:val="28"/>
              </w:rPr>
              <w:t xml:space="preserve">[6] </w:t>
            </w:r>
            <w:r w:rsidRPr="00AA1244">
              <w:rPr>
                <w:bCs/>
                <w:sz w:val="28"/>
                <w:szCs w:val="28"/>
                <w:lang w:val="en-US"/>
              </w:rPr>
              <w:t>ISO</w:t>
            </w:r>
            <w:r w:rsidRPr="00AA1244">
              <w:rPr>
                <w:bCs/>
                <w:sz w:val="28"/>
                <w:szCs w:val="28"/>
              </w:rPr>
              <w:t xml:space="preserve"> 16810</w:t>
            </w:r>
          </w:p>
        </w:tc>
        <w:tc>
          <w:tcPr>
            <w:tcW w:w="7336" w:type="dxa"/>
          </w:tcPr>
          <w:p w14:paraId="1ED7B5C6" w14:textId="77777777" w:rsidR="00790093" w:rsidRPr="00AA1244" w:rsidRDefault="00320394" w:rsidP="00320394">
            <w:pPr>
              <w:rPr>
                <w:bCs/>
                <w:sz w:val="28"/>
                <w:szCs w:val="28"/>
              </w:rPr>
            </w:pPr>
            <w:r w:rsidRPr="00AA1244">
              <w:rPr>
                <w:bCs/>
                <w:sz w:val="28"/>
                <w:szCs w:val="28"/>
                <w:lang w:val="en-US"/>
              </w:rPr>
              <w:t>Non-destructive testing — Ultrasonic testing — General principles (</w:t>
            </w:r>
            <w:r w:rsidR="00790093" w:rsidRPr="00AA1244">
              <w:rPr>
                <w:bCs/>
                <w:sz w:val="28"/>
                <w:szCs w:val="28"/>
              </w:rPr>
              <w:t>Неразрушающий</w:t>
            </w:r>
            <w:r w:rsidR="00790093" w:rsidRPr="00AA1244">
              <w:rPr>
                <w:bCs/>
                <w:sz w:val="28"/>
                <w:szCs w:val="28"/>
                <w:lang w:val="en-US"/>
              </w:rPr>
              <w:t xml:space="preserve"> </w:t>
            </w:r>
            <w:r w:rsidR="00790093" w:rsidRPr="00AA1244">
              <w:rPr>
                <w:bCs/>
                <w:sz w:val="28"/>
                <w:szCs w:val="28"/>
              </w:rPr>
              <w:t>контроль</w:t>
            </w:r>
            <w:r w:rsidR="00790093" w:rsidRPr="00AA1244">
              <w:rPr>
                <w:bCs/>
                <w:sz w:val="28"/>
                <w:szCs w:val="28"/>
                <w:lang w:val="en-US"/>
              </w:rPr>
              <w:t xml:space="preserve">. </w:t>
            </w:r>
            <w:r w:rsidR="00790093" w:rsidRPr="00AA1244">
              <w:rPr>
                <w:bCs/>
                <w:sz w:val="28"/>
                <w:szCs w:val="28"/>
              </w:rPr>
              <w:t>Ультразвуковой контроль. Общие принципы</w:t>
            </w:r>
            <w:r w:rsidRPr="00AA1244">
              <w:rPr>
                <w:bCs/>
                <w:sz w:val="28"/>
                <w:szCs w:val="28"/>
              </w:rPr>
              <w:t>)</w:t>
            </w:r>
          </w:p>
          <w:p w14:paraId="075AA8EF" w14:textId="495A0DFE" w:rsidR="00320394" w:rsidRPr="00AA1244" w:rsidRDefault="00320394" w:rsidP="00320394">
            <w:pPr>
              <w:rPr>
                <w:b/>
                <w:sz w:val="28"/>
              </w:rPr>
            </w:pPr>
          </w:p>
        </w:tc>
      </w:tr>
      <w:tr w:rsidR="00790093" w:rsidRPr="00AA1244" w14:paraId="6CFC8D54" w14:textId="77777777" w:rsidTr="00320394">
        <w:tc>
          <w:tcPr>
            <w:tcW w:w="2518" w:type="dxa"/>
          </w:tcPr>
          <w:p w14:paraId="6261292D" w14:textId="668B3B6E" w:rsidR="00790093" w:rsidRPr="00AA1244" w:rsidRDefault="00790093" w:rsidP="00790093">
            <w:pPr>
              <w:jc w:val="left"/>
              <w:rPr>
                <w:bCs/>
                <w:sz w:val="28"/>
                <w:szCs w:val="28"/>
              </w:rPr>
            </w:pPr>
            <w:r w:rsidRPr="00AA1244">
              <w:rPr>
                <w:bCs/>
                <w:sz w:val="28"/>
                <w:szCs w:val="28"/>
              </w:rPr>
              <w:t>[7]</w:t>
            </w:r>
            <w:r w:rsidRPr="00AA1244">
              <w:t xml:space="preserve"> </w:t>
            </w:r>
            <w:r w:rsidRPr="00AA1244">
              <w:rPr>
                <w:bCs/>
                <w:sz w:val="28"/>
                <w:szCs w:val="28"/>
              </w:rPr>
              <w:t>ISO 16811</w:t>
            </w:r>
          </w:p>
        </w:tc>
        <w:tc>
          <w:tcPr>
            <w:tcW w:w="7336" w:type="dxa"/>
          </w:tcPr>
          <w:p w14:paraId="46B0066B" w14:textId="77777777" w:rsidR="00790093" w:rsidRPr="00AA1244" w:rsidRDefault="00320394" w:rsidP="00320394">
            <w:pPr>
              <w:rPr>
                <w:bCs/>
                <w:sz w:val="28"/>
                <w:szCs w:val="28"/>
              </w:rPr>
            </w:pPr>
            <w:r w:rsidRPr="00AA1244">
              <w:rPr>
                <w:bCs/>
                <w:sz w:val="28"/>
                <w:szCs w:val="28"/>
                <w:lang w:val="en-US"/>
              </w:rPr>
              <w:t>Non-destructive testing — Ultrasonic testing — Sensitivity and range setting (</w:t>
            </w:r>
            <w:r w:rsidR="00790093" w:rsidRPr="00AA1244">
              <w:rPr>
                <w:bCs/>
                <w:sz w:val="28"/>
                <w:szCs w:val="28"/>
              </w:rPr>
              <w:t>Неразрушающий</w:t>
            </w:r>
            <w:r w:rsidR="00790093" w:rsidRPr="00AA1244">
              <w:rPr>
                <w:bCs/>
                <w:sz w:val="28"/>
                <w:szCs w:val="28"/>
                <w:lang w:val="en-US"/>
              </w:rPr>
              <w:t xml:space="preserve"> </w:t>
            </w:r>
            <w:r w:rsidR="00790093" w:rsidRPr="00AA1244">
              <w:rPr>
                <w:bCs/>
                <w:sz w:val="28"/>
                <w:szCs w:val="28"/>
              </w:rPr>
              <w:t>контроль</w:t>
            </w:r>
            <w:r w:rsidR="00790093" w:rsidRPr="00AA1244">
              <w:rPr>
                <w:bCs/>
                <w:sz w:val="28"/>
                <w:szCs w:val="28"/>
                <w:lang w:val="en-US"/>
              </w:rPr>
              <w:t xml:space="preserve">. </w:t>
            </w:r>
            <w:r w:rsidR="00790093" w:rsidRPr="00AA1244">
              <w:rPr>
                <w:bCs/>
                <w:sz w:val="28"/>
                <w:szCs w:val="28"/>
              </w:rPr>
              <w:t>Ультразвуковой контроль. Регулировка чувствительности и диапазона развертки</w:t>
            </w:r>
            <w:r w:rsidRPr="00AA1244">
              <w:rPr>
                <w:bCs/>
                <w:sz w:val="28"/>
                <w:szCs w:val="28"/>
              </w:rPr>
              <w:t>)</w:t>
            </w:r>
          </w:p>
          <w:p w14:paraId="44758F05" w14:textId="54652101" w:rsidR="00320394" w:rsidRPr="00AA1244" w:rsidRDefault="00320394" w:rsidP="00320394">
            <w:pPr>
              <w:rPr>
                <w:b/>
                <w:sz w:val="28"/>
              </w:rPr>
            </w:pPr>
          </w:p>
        </w:tc>
      </w:tr>
      <w:tr w:rsidR="00790093" w:rsidRPr="00AA1244" w14:paraId="0B8FF6A4" w14:textId="77777777" w:rsidTr="00320394">
        <w:tc>
          <w:tcPr>
            <w:tcW w:w="2518" w:type="dxa"/>
          </w:tcPr>
          <w:p w14:paraId="3128EC94" w14:textId="267D32D8" w:rsidR="00790093" w:rsidRPr="00AA1244" w:rsidRDefault="00790093" w:rsidP="00790093">
            <w:pPr>
              <w:jc w:val="left"/>
              <w:rPr>
                <w:bCs/>
                <w:sz w:val="28"/>
                <w:szCs w:val="28"/>
              </w:rPr>
            </w:pPr>
            <w:r w:rsidRPr="00AA1244">
              <w:rPr>
                <w:bCs/>
                <w:sz w:val="28"/>
                <w:szCs w:val="28"/>
              </w:rPr>
              <w:t>[8]</w:t>
            </w:r>
            <w:r w:rsidRPr="00AA1244">
              <w:t xml:space="preserve"> </w:t>
            </w:r>
            <w:r w:rsidRPr="00AA1244">
              <w:rPr>
                <w:bCs/>
                <w:sz w:val="28"/>
                <w:szCs w:val="28"/>
              </w:rPr>
              <w:t>ISO/</w:t>
            </w:r>
            <w:r w:rsidRPr="00AA1244">
              <w:rPr>
                <w:bCs/>
                <w:sz w:val="28"/>
                <w:szCs w:val="28"/>
                <w:lang w:val="en-US"/>
              </w:rPr>
              <w:t>TS</w:t>
            </w:r>
            <w:r w:rsidRPr="00AA1244">
              <w:rPr>
                <w:bCs/>
                <w:sz w:val="28"/>
                <w:szCs w:val="28"/>
              </w:rPr>
              <w:t xml:space="preserve"> 16829</w:t>
            </w:r>
          </w:p>
        </w:tc>
        <w:tc>
          <w:tcPr>
            <w:tcW w:w="7336" w:type="dxa"/>
          </w:tcPr>
          <w:p w14:paraId="2D929F41" w14:textId="77777777" w:rsidR="00790093" w:rsidRPr="00AA1244" w:rsidRDefault="00320394" w:rsidP="00320394">
            <w:pPr>
              <w:rPr>
                <w:bCs/>
                <w:sz w:val="28"/>
                <w:szCs w:val="28"/>
              </w:rPr>
            </w:pPr>
            <w:r w:rsidRPr="00AA1244">
              <w:rPr>
                <w:bCs/>
                <w:sz w:val="28"/>
                <w:szCs w:val="28"/>
                <w:lang w:val="en-US"/>
              </w:rPr>
              <w:t>Non-destructive testing — Automated ultrasonic testing — Selection and application of systems (</w:t>
            </w:r>
            <w:r w:rsidRPr="00AA1244">
              <w:rPr>
                <w:bCs/>
                <w:sz w:val="28"/>
                <w:szCs w:val="28"/>
              </w:rPr>
              <w:t>Контроль</w:t>
            </w:r>
            <w:r w:rsidRPr="00AA1244">
              <w:rPr>
                <w:bCs/>
                <w:sz w:val="28"/>
                <w:szCs w:val="28"/>
                <w:lang w:val="en-US"/>
              </w:rPr>
              <w:t xml:space="preserve"> </w:t>
            </w:r>
            <w:r w:rsidRPr="00AA1244">
              <w:rPr>
                <w:bCs/>
                <w:sz w:val="28"/>
                <w:szCs w:val="28"/>
              </w:rPr>
              <w:t>неразрушающий</w:t>
            </w:r>
            <w:r w:rsidRPr="00AA1244">
              <w:rPr>
                <w:bCs/>
                <w:sz w:val="28"/>
                <w:szCs w:val="28"/>
                <w:lang w:val="en-US"/>
              </w:rPr>
              <w:t xml:space="preserve">. </w:t>
            </w:r>
            <w:r w:rsidRPr="00AA1244">
              <w:rPr>
                <w:bCs/>
                <w:sz w:val="28"/>
                <w:szCs w:val="28"/>
              </w:rPr>
              <w:t>Автоматизированный</w:t>
            </w:r>
            <w:r w:rsidRPr="00AA1244">
              <w:rPr>
                <w:bCs/>
                <w:sz w:val="28"/>
                <w:szCs w:val="28"/>
                <w:lang w:val="en-US"/>
              </w:rPr>
              <w:t xml:space="preserve"> </w:t>
            </w:r>
            <w:r w:rsidRPr="00AA1244">
              <w:rPr>
                <w:bCs/>
                <w:sz w:val="28"/>
                <w:szCs w:val="28"/>
              </w:rPr>
              <w:t>ультразвуковой</w:t>
            </w:r>
            <w:r w:rsidRPr="00AA1244">
              <w:rPr>
                <w:bCs/>
                <w:sz w:val="28"/>
                <w:szCs w:val="28"/>
                <w:lang w:val="en-US"/>
              </w:rPr>
              <w:t xml:space="preserve"> </w:t>
            </w:r>
            <w:r w:rsidRPr="00AA1244">
              <w:rPr>
                <w:bCs/>
                <w:sz w:val="28"/>
                <w:szCs w:val="28"/>
              </w:rPr>
              <w:t>контроль</w:t>
            </w:r>
            <w:r w:rsidRPr="00AA1244">
              <w:rPr>
                <w:bCs/>
                <w:sz w:val="28"/>
                <w:szCs w:val="28"/>
                <w:lang w:val="en-US"/>
              </w:rPr>
              <w:t xml:space="preserve">. </w:t>
            </w:r>
            <w:r w:rsidRPr="00AA1244">
              <w:rPr>
                <w:bCs/>
                <w:sz w:val="28"/>
                <w:szCs w:val="28"/>
              </w:rPr>
              <w:t>Выбор и применение систем)</w:t>
            </w:r>
          </w:p>
          <w:p w14:paraId="0A08B838" w14:textId="69F315A7" w:rsidR="00320394" w:rsidRPr="00AA1244" w:rsidRDefault="00320394" w:rsidP="00320394">
            <w:pPr>
              <w:rPr>
                <w:bCs/>
                <w:sz w:val="28"/>
                <w:szCs w:val="28"/>
                <w:lang w:val="en-US"/>
              </w:rPr>
            </w:pPr>
          </w:p>
        </w:tc>
      </w:tr>
      <w:tr w:rsidR="00790093" w14:paraId="5DA95218" w14:textId="77777777" w:rsidTr="00320394">
        <w:tc>
          <w:tcPr>
            <w:tcW w:w="2518" w:type="dxa"/>
          </w:tcPr>
          <w:p w14:paraId="4D9DEDE6" w14:textId="00CC6D6F" w:rsidR="00790093" w:rsidRPr="00AA1244" w:rsidRDefault="00320394" w:rsidP="00790093">
            <w:pPr>
              <w:jc w:val="left"/>
              <w:rPr>
                <w:bCs/>
                <w:sz w:val="28"/>
                <w:szCs w:val="28"/>
              </w:rPr>
            </w:pPr>
            <w:r w:rsidRPr="00AA1244">
              <w:rPr>
                <w:bCs/>
                <w:sz w:val="28"/>
                <w:szCs w:val="28"/>
              </w:rPr>
              <w:lastRenderedPageBreak/>
              <w:t>[9]</w:t>
            </w:r>
            <w:r w:rsidRPr="00AA1244">
              <w:rPr>
                <w:bCs/>
                <w:i/>
                <w:iCs/>
                <w:sz w:val="28"/>
                <w:szCs w:val="28"/>
              </w:rPr>
              <w:t xml:space="preserve"> </w:t>
            </w:r>
            <w:r w:rsidRPr="00AA1244">
              <w:rPr>
                <w:bCs/>
                <w:sz w:val="28"/>
                <w:szCs w:val="28"/>
              </w:rPr>
              <w:t>ISO 17635</w:t>
            </w:r>
          </w:p>
        </w:tc>
        <w:tc>
          <w:tcPr>
            <w:tcW w:w="7336" w:type="dxa"/>
          </w:tcPr>
          <w:p w14:paraId="3EBC6CDE" w14:textId="1AA4779E" w:rsidR="00790093" w:rsidRPr="00320394" w:rsidRDefault="00320394" w:rsidP="00790093">
            <w:pPr>
              <w:jc w:val="left"/>
              <w:rPr>
                <w:b/>
                <w:sz w:val="28"/>
              </w:rPr>
            </w:pPr>
            <w:r w:rsidRPr="00AA1244">
              <w:rPr>
                <w:bCs/>
                <w:sz w:val="28"/>
                <w:szCs w:val="28"/>
                <w:lang w:val="en-US"/>
              </w:rPr>
              <w:t>Non-destructive testing of welds — General rules for metallic materials (</w:t>
            </w:r>
            <w:r w:rsidRPr="00AA1244">
              <w:rPr>
                <w:bCs/>
                <w:sz w:val="28"/>
                <w:szCs w:val="28"/>
              </w:rPr>
              <w:t>Неразрушающий</w:t>
            </w:r>
            <w:r w:rsidRPr="00AA1244">
              <w:rPr>
                <w:bCs/>
                <w:sz w:val="28"/>
                <w:szCs w:val="28"/>
                <w:lang w:val="en-US"/>
              </w:rPr>
              <w:t xml:space="preserve"> </w:t>
            </w:r>
            <w:r w:rsidRPr="00AA1244">
              <w:rPr>
                <w:bCs/>
                <w:sz w:val="28"/>
                <w:szCs w:val="28"/>
              </w:rPr>
              <w:t>контроль</w:t>
            </w:r>
            <w:r w:rsidRPr="00AA1244">
              <w:rPr>
                <w:bCs/>
                <w:sz w:val="28"/>
                <w:szCs w:val="28"/>
                <w:lang w:val="en-US"/>
              </w:rPr>
              <w:t xml:space="preserve"> </w:t>
            </w:r>
            <w:r w:rsidRPr="00AA1244">
              <w:rPr>
                <w:bCs/>
                <w:sz w:val="28"/>
                <w:szCs w:val="28"/>
              </w:rPr>
              <w:t>сварных</w:t>
            </w:r>
            <w:r w:rsidRPr="00AA1244">
              <w:rPr>
                <w:bCs/>
                <w:sz w:val="28"/>
                <w:szCs w:val="28"/>
                <w:lang w:val="en-US"/>
              </w:rPr>
              <w:t xml:space="preserve"> </w:t>
            </w:r>
            <w:r w:rsidRPr="00AA1244">
              <w:rPr>
                <w:bCs/>
                <w:sz w:val="28"/>
                <w:szCs w:val="28"/>
              </w:rPr>
              <w:t>швов</w:t>
            </w:r>
            <w:r w:rsidRPr="00AA1244">
              <w:rPr>
                <w:bCs/>
                <w:sz w:val="28"/>
                <w:szCs w:val="28"/>
                <w:lang w:val="en-US"/>
              </w:rPr>
              <w:t xml:space="preserve">. </w:t>
            </w:r>
            <w:r w:rsidRPr="00AA1244">
              <w:rPr>
                <w:bCs/>
                <w:sz w:val="28"/>
                <w:szCs w:val="28"/>
              </w:rPr>
              <w:t>Общие правила для металлических материалов)</w:t>
            </w:r>
          </w:p>
        </w:tc>
      </w:tr>
    </w:tbl>
    <w:p w14:paraId="59F358C6" w14:textId="77777777" w:rsidR="005A6746" w:rsidRPr="005A6746" w:rsidRDefault="005A6746" w:rsidP="005A6746">
      <w:pPr>
        <w:spacing w:before="240" w:after="240" w:line="360" w:lineRule="auto"/>
        <w:ind w:firstLine="567"/>
        <w:jc w:val="both"/>
        <w:rPr>
          <w:rFonts w:ascii="Times New Roman" w:hAnsi="Times New Roman" w:cs="Times New Roman"/>
          <w:bCs/>
          <w:sz w:val="28"/>
          <w:szCs w:val="32"/>
        </w:rPr>
      </w:pPr>
    </w:p>
    <w:sectPr w:rsidR="005A6746" w:rsidRPr="005A6746" w:rsidSect="00EC5B5D">
      <w:pgSz w:w="11906" w:h="16838"/>
      <w:pgMar w:top="1418" w:right="850" w:bottom="851" w:left="1276"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DB436" w14:textId="77777777" w:rsidR="00A65BFC" w:rsidRDefault="00A65BFC" w:rsidP="0099115E">
      <w:pPr>
        <w:spacing w:after="0" w:line="240" w:lineRule="auto"/>
      </w:pPr>
      <w:r>
        <w:separator/>
      </w:r>
    </w:p>
  </w:endnote>
  <w:endnote w:type="continuationSeparator" w:id="0">
    <w:p w14:paraId="5A80C1E6" w14:textId="77777777" w:rsidR="00A65BFC" w:rsidRDefault="00A65BFC" w:rsidP="00991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73DAB" w14:textId="77777777" w:rsidR="00A65BFC" w:rsidRDefault="00A65BFC" w:rsidP="0099115E">
      <w:pPr>
        <w:spacing w:after="0" w:line="240" w:lineRule="auto"/>
      </w:pPr>
      <w:r>
        <w:separator/>
      </w:r>
    </w:p>
  </w:footnote>
  <w:footnote w:type="continuationSeparator" w:id="0">
    <w:p w14:paraId="4400CA38" w14:textId="77777777" w:rsidR="00A65BFC" w:rsidRDefault="00A65BFC" w:rsidP="00991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0B0F5" w14:textId="77777777" w:rsidR="00AA1244" w:rsidRPr="0099115E" w:rsidRDefault="00AA1244" w:rsidP="0099115E">
    <w:pPr>
      <w:spacing w:after="0" w:line="240" w:lineRule="auto"/>
      <w:ind w:left="164" w:right="-159"/>
      <w:jc w:val="right"/>
      <w:rPr>
        <w:rFonts w:ascii="Times New Roman" w:eastAsia="Times New Roman" w:hAnsi="Times New Roman" w:cs="Times New Roman"/>
        <w:sz w:val="24"/>
        <w:szCs w:val="24"/>
        <w:lang w:eastAsia="ru-RU"/>
      </w:rPr>
    </w:pPr>
    <w:r w:rsidRPr="0099115E">
      <w:rPr>
        <w:rFonts w:ascii="Times New Roman" w:eastAsia="Times New Roman" w:hAnsi="Times New Roman" w:cs="Times New Roman"/>
        <w:sz w:val="24"/>
        <w:szCs w:val="24"/>
        <w:lang w:eastAsia="ru-RU"/>
      </w:rPr>
      <w:t xml:space="preserve">ГОСТ </w:t>
    </w:r>
    <w:r w:rsidRPr="0099115E">
      <w:rPr>
        <w:rFonts w:ascii="Times New Roman" w:eastAsia="Times New Roman" w:hAnsi="Times New Roman" w:cs="Times New Roman"/>
        <w:sz w:val="24"/>
        <w:szCs w:val="24"/>
        <w:lang w:val="en-US" w:eastAsia="ru-RU"/>
      </w:rPr>
      <w:t>ISO</w:t>
    </w:r>
    <w:r>
      <w:rPr>
        <w:rFonts w:ascii="Times New Roman" w:eastAsia="Times New Roman" w:hAnsi="Times New Roman" w:cs="Times New Roman"/>
        <w:sz w:val="24"/>
        <w:szCs w:val="24"/>
        <w:lang w:eastAsia="ru-RU"/>
      </w:rPr>
      <w:t xml:space="preserve"> 13588</w:t>
    </w:r>
    <w:r w:rsidRPr="0099115E">
      <w:rPr>
        <w:rFonts w:ascii="Times New Roman" w:eastAsia="Times New Roman" w:hAnsi="Times New Roman" w:cs="Times New Roman"/>
        <w:sz w:val="24"/>
        <w:szCs w:val="24"/>
        <w:lang w:eastAsia="ru-RU"/>
      </w:rPr>
      <w:t xml:space="preserve"> – 20</w:t>
    </w:r>
  </w:p>
  <w:p w14:paraId="27418677" w14:textId="77777777" w:rsidR="00AA1244" w:rsidRPr="007F4C85" w:rsidRDefault="00AA1244" w:rsidP="0099115E">
    <w:pPr>
      <w:spacing w:after="0" w:line="240" w:lineRule="auto"/>
      <w:ind w:left="164" w:right="-159"/>
      <w:jc w:val="right"/>
      <w:rPr>
        <w:rFonts w:ascii="Times New Roman" w:hAnsi="Times New Roman" w:cs="Times New Roman"/>
        <w:i/>
        <w:sz w:val="24"/>
        <w:szCs w:val="24"/>
      </w:rPr>
    </w:pPr>
    <w:r w:rsidRPr="007F4C85">
      <w:rPr>
        <w:rFonts w:ascii="Times New Roman" w:hAnsi="Times New Roman" w:cs="Times New Roman"/>
        <w:i/>
        <w:sz w:val="24"/>
        <w:szCs w:val="24"/>
      </w:rPr>
      <w:t>(проект, окончательная редакция)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724EA980"/>
    <w:lvl w:ilvl="0">
      <w:start w:val="1"/>
      <w:numFmt w:val="decimal"/>
      <w:lvlText w:val="3.%1"/>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1">
      <w:start w:val="1"/>
      <w:numFmt w:val="lowerLetter"/>
      <w:lvlText w:val="%2)"/>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3)"/>
      <w:lvlJc w:val="left"/>
      <w:rPr>
        <w:rFonts w:ascii="Arial" w:hAnsi="Arial" w:cs="Arial"/>
        <w:b w:val="0"/>
        <w:bCs w:val="0"/>
        <w:i w:val="0"/>
        <w:iCs w:val="0"/>
        <w:smallCaps w:val="0"/>
        <w:strike w:val="0"/>
        <w:color w:val="000000"/>
        <w:spacing w:val="0"/>
        <w:w w:val="100"/>
        <w:position w:val="0"/>
        <w:sz w:val="20"/>
        <w:szCs w:val="20"/>
        <w:u w:val="none"/>
      </w:rPr>
    </w:lvl>
    <w:lvl w:ilvl="4">
      <w:start w:val="1"/>
      <w:numFmt w:val="decimal"/>
      <w:lvlText w:val="%3)"/>
      <w:lvlJc w:val="left"/>
      <w:rPr>
        <w:rFonts w:ascii="Arial" w:hAnsi="Arial" w:cs="Arial"/>
        <w:b w:val="0"/>
        <w:bCs w:val="0"/>
        <w:i w:val="0"/>
        <w:iCs w:val="0"/>
        <w:smallCaps w:val="0"/>
        <w:strike w:val="0"/>
        <w:color w:val="000000"/>
        <w:spacing w:val="0"/>
        <w:w w:val="100"/>
        <w:position w:val="0"/>
        <w:sz w:val="20"/>
        <w:szCs w:val="20"/>
        <w:u w:val="none"/>
      </w:rPr>
    </w:lvl>
    <w:lvl w:ilvl="5">
      <w:start w:val="1"/>
      <w:numFmt w:val="decimal"/>
      <w:lvlText w:val="%3)"/>
      <w:lvlJc w:val="left"/>
      <w:rPr>
        <w:rFonts w:ascii="Arial" w:hAnsi="Arial" w:cs="Arial"/>
        <w:b w:val="0"/>
        <w:bCs w:val="0"/>
        <w:i w:val="0"/>
        <w:iCs w:val="0"/>
        <w:smallCaps w:val="0"/>
        <w:strike w:val="0"/>
        <w:color w:val="000000"/>
        <w:spacing w:val="0"/>
        <w:w w:val="100"/>
        <w:position w:val="0"/>
        <w:sz w:val="20"/>
        <w:szCs w:val="20"/>
        <w:u w:val="none"/>
      </w:rPr>
    </w:lvl>
    <w:lvl w:ilvl="6">
      <w:start w:val="1"/>
      <w:numFmt w:val="decimal"/>
      <w:lvlText w:val="%3)"/>
      <w:lvlJc w:val="left"/>
      <w:rPr>
        <w:rFonts w:ascii="Arial" w:hAnsi="Arial" w:cs="Arial"/>
        <w:b w:val="0"/>
        <w:bCs w:val="0"/>
        <w:i w:val="0"/>
        <w:iCs w:val="0"/>
        <w:smallCaps w:val="0"/>
        <w:strike w:val="0"/>
        <w:color w:val="000000"/>
        <w:spacing w:val="0"/>
        <w:w w:val="100"/>
        <w:position w:val="0"/>
        <w:sz w:val="20"/>
        <w:szCs w:val="20"/>
        <w:u w:val="none"/>
      </w:rPr>
    </w:lvl>
    <w:lvl w:ilvl="7">
      <w:start w:val="1"/>
      <w:numFmt w:val="decimal"/>
      <w:lvlText w:val="%3)"/>
      <w:lvlJc w:val="left"/>
      <w:rPr>
        <w:rFonts w:ascii="Arial" w:hAnsi="Arial" w:cs="Arial"/>
        <w:b w:val="0"/>
        <w:bCs w:val="0"/>
        <w:i w:val="0"/>
        <w:iCs w:val="0"/>
        <w:smallCaps w:val="0"/>
        <w:strike w:val="0"/>
        <w:color w:val="000000"/>
        <w:spacing w:val="0"/>
        <w:w w:val="100"/>
        <w:position w:val="0"/>
        <w:sz w:val="20"/>
        <w:szCs w:val="20"/>
        <w:u w:val="none"/>
      </w:rPr>
    </w:lvl>
    <w:lvl w:ilvl="8">
      <w:start w:val="1"/>
      <w:numFmt w:val="decimal"/>
      <w:lvlText w:val="%3)"/>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 w15:restartNumberingAfterBreak="0">
    <w:nsid w:val="00000005"/>
    <w:multiLevelType w:val="multilevel"/>
    <w:tmpl w:val="2C529134"/>
    <w:lvl w:ilvl="0">
      <w:start w:val="2"/>
      <w:numFmt w:val="decimal"/>
      <w:lvlText w:val="6.%1"/>
      <w:lvlJc w:val="left"/>
      <w:rPr>
        <w:rFonts w:ascii="Arial" w:hAnsi="Arial" w:cs="Arial"/>
        <w:b/>
        <w:bCs/>
        <w:i w:val="0"/>
        <w:iCs w:val="0"/>
        <w:smallCaps w:val="0"/>
        <w:strike w:val="0"/>
        <w:color w:val="000000"/>
        <w:spacing w:val="0"/>
        <w:w w:val="100"/>
        <w:position w:val="0"/>
        <w:sz w:val="20"/>
        <w:szCs w:val="20"/>
        <w:u w:val="none"/>
      </w:rPr>
    </w:lvl>
    <w:lvl w:ilvl="1">
      <w:start w:val="1"/>
      <w:numFmt w:val="lowerLetter"/>
      <w:lvlText w:val="%2)"/>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lowerLetter"/>
      <w:lvlText w:val="%2)"/>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2)"/>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2)"/>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2)"/>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2)"/>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2)"/>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2)"/>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2" w15:restartNumberingAfterBreak="0">
    <w:nsid w:val="00000009"/>
    <w:multiLevelType w:val="multilevel"/>
    <w:tmpl w:val="00000008"/>
    <w:lvl w:ilvl="0">
      <w:start w:val="4"/>
      <w:numFmt w:val="decimal"/>
      <w:lvlText w:val="8.%1"/>
      <w:lvlJc w:val="left"/>
      <w:rPr>
        <w:rFonts w:ascii="Arial" w:hAnsi="Arial" w:cs="Arial"/>
        <w:b/>
        <w:bCs/>
        <w:i w:val="0"/>
        <w:iCs w:val="0"/>
        <w:smallCaps w:val="0"/>
        <w:strike w:val="0"/>
        <w:color w:val="000000"/>
        <w:spacing w:val="0"/>
        <w:w w:val="100"/>
        <w:position w:val="0"/>
        <w:sz w:val="20"/>
        <w:szCs w:val="20"/>
        <w:u w:val="none"/>
      </w:rPr>
    </w:lvl>
    <w:lvl w:ilvl="1">
      <w:start w:val="4"/>
      <w:numFmt w:val="decimal"/>
      <w:lvlText w:val="8.%1"/>
      <w:lvlJc w:val="left"/>
      <w:rPr>
        <w:rFonts w:ascii="Arial" w:hAnsi="Arial" w:cs="Arial"/>
        <w:b/>
        <w:bCs/>
        <w:i w:val="0"/>
        <w:iCs w:val="0"/>
        <w:smallCaps w:val="0"/>
        <w:strike w:val="0"/>
        <w:color w:val="000000"/>
        <w:spacing w:val="0"/>
        <w:w w:val="100"/>
        <w:position w:val="0"/>
        <w:sz w:val="20"/>
        <w:szCs w:val="20"/>
        <w:u w:val="none"/>
      </w:rPr>
    </w:lvl>
    <w:lvl w:ilvl="2">
      <w:start w:val="4"/>
      <w:numFmt w:val="decimal"/>
      <w:lvlText w:val="8.%1"/>
      <w:lvlJc w:val="left"/>
      <w:rPr>
        <w:rFonts w:ascii="Arial" w:hAnsi="Arial" w:cs="Arial"/>
        <w:b/>
        <w:bCs/>
        <w:i w:val="0"/>
        <w:iCs w:val="0"/>
        <w:smallCaps w:val="0"/>
        <w:strike w:val="0"/>
        <w:color w:val="000000"/>
        <w:spacing w:val="0"/>
        <w:w w:val="100"/>
        <w:position w:val="0"/>
        <w:sz w:val="20"/>
        <w:szCs w:val="20"/>
        <w:u w:val="none"/>
      </w:rPr>
    </w:lvl>
    <w:lvl w:ilvl="3">
      <w:start w:val="4"/>
      <w:numFmt w:val="decimal"/>
      <w:lvlText w:val="8.%1"/>
      <w:lvlJc w:val="left"/>
      <w:rPr>
        <w:rFonts w:ascii="Arial" w:hAnsi="Arial" w:cs="Arial"/>
        <w:b/>
        <w:bCs/>
        <w:i w:val="0"/>
        <w:iCs w:val="0"/>
        <w:smallCaps w:val="0"/>
        <w:strike w:val="0"/>
        <w:color w:val="000000"/>
        <w:spacing w:val="0"/>
        <w:w w:val="100"/>
        <w:position w:val="0"/>
        <w:sz w:val="20"/>
        <w:szCs w:val="20"/>
        <w:u w:val="none"/>
      </w:rPr>
    </w:lvl>
    <w:lvl w:ilvl="4">
      <w:start w:val="4"/>
      <w:numFmt w:val="decimal"/>
      <w:lvlText w:val="8.%1"/>
      <w:lvlJc w:val="left"/>
      <w:rPr>
        <w:rFonts w:ascii="Arial" w:hAnsi="Arial" w:cs="Arial"/>
        <w:b/>
        <w:bCs/>
        <w:i w:val="0"/>
        <w:iCs w:val="0"/>
        <w:smallCaps w:val="0"/>
        <w:strike w:val="0"/>
        <w:color w:val="000000"/>
        <w:spacing w:val="0"/>
        <w:w w:val="100"/>
        <w:position w:val="0"/>
        <w:sz w:val="20"/>
        <w:szCs w:val="20"/>
        <w:u w:val="none"/>
      </w:rPr>
    </w:lvl>
    <w:lvl w:ilvl="5">
      <w:start w:val="4"/>
      <w:numFmt w:val="decimal"/>
      <w:lvlText w:val="8.%1"/>
      <w:lvlJc w:val="left"/>
      <w:rPr>
        <w:rFonts w:ascii="Arial" w:hAnsi="Arial" w:cs="Arial"/>
        <w:b/>
        <w:bCs/>
        <w:i w:val="0"/>
        <w:iCs w:val="0"/>
        <w:smallCaps w:val="0"/>
        <w:strike w:val="0"/>
        <w:color w:val="000000"/>
        <w:spacing w:val="0"/>
        <w:w w:val="100"/>
        <w:position w:val="0"/>
        <w:sz w:val="20"/>
        <w:szCs w:val="20"/>
        <w:u w:val="none"/>
      </w:rPr>
    </w:lvl>
    <w:lvl w:ilvl="6">
      <w:start w:val="4"/>
      <w:numFmt w:val="decimal"/>
      <w:lvlText w:val="8.%1"/>
      <w:lvlJc w:val="left"/>
      <w:rPr>
        <w:rFonts w:ascii="Arial" w:hAnsi="Arial" w:cs="Arial"/>
        <w:b/>
        <w:bCs/>
        <w:i w:val="0"/>
        <w:iCs w:val="0"/>
        <w:smallCaps w:val="0"/>
        <w:strike w:val="0"/>
        <w:color w:val="000000"/>
        <w:spacing w:val="0"/>
        <w:w w:val="100"/>
        <w:position w:val="0"/>
        <w:sz w:val="20"/>
        <w:szCs w:val="20"/>
        <w:u w:val="none"/>
      </w:rPr>
    </w:lvl>
    <w:lvl w:ilvl="7">
      <w:start w:val="4"/>
      <w:numFmt w:val="decimal"/>
      <w:lvlText w:val="8.%1"/>
      <w:lvlJc w:val="left"/>
      <w:rPr>
        <w:rFonts w:ascii="Arial" w:hAnsi="Arial" w:cs="Arial"/>
        <w:b/>
        <w:bCs/>
        <w:i w:val="0"/>
        <w:iCs w:val="0"/>
        <w:smallCaps w:val="0"/>
        <w:strike w:val="0"/>
        <w:color w:val="000000"/>
        <w:spacing w:val="0"/>
        <w:w w:val="100"/>
        <w:position w:val="0"/>
        <w:sz w:val="20"/>
        <w:szCs w:val="20"/>
        <w:u w:val="none"/>
      </w:rPr>
    </w:lvl>
    <w:lvl w:ilvl="8">
      <w:start w:val="4"/>
      <w:numFmt w:val="decimal"/>
      <w:lvlText w:val="8.%1"/>
      <w:lvlJc w:val="left"/>
      <w:rPr>
        <w:rFonts w:ascii="Arial" w:hAnsi="Arial" w:cs="Arial"/>
        <w:b/>
        <w:bCs/>
        <w:i w:val="0"/>
        <w:iCs w:val="0"/>
        <w:smallCaps w:val="0"/>
        <w:strike w:val="0"/>
        <w:color w:val="000000"/>
        <w:spacing w:val="0"/>
        <w:w w:val="100"/>
        <w:position w:val="0"/>
        <w:sz w:val="20"/>
        <w:szCs w:val="20"/>
        <w:u w:val="none"/>
      </w:rPr>
    </w:lvl>
  </w:abstractNum>
  <w:abstractNum w:abstractNumId="3" w15:restartNumberingAfterBreak="0">
    <w:nsid w:val="0000000B"/>
    <w:multiLevelType w:val="multilevel"/>
    <w:tmpl w:val="6BBC6DC0"/>
    <w:lvl w:ilvl="0">
      <w:start w:val="1"/>
      <w:numFmt w:val="decimal"/>
      <w:lvlText w:val="10.1.%1"/>
      <w:lvlJc w:val="left"/>
      <w:rPr>
        <w:rFonts w:ascii="Arial" w:hAnsi="Arial" w:cs="Arial"/>
        <w:b/>
        <w:bCs/>
        <w:i w:val="0"/>
        <w:iCs w:val="0"/>
        <w:smallCaps w:val="0"/>
        <w:strike w:val="0"/>
        <w:color w:val="000000"/>
        <w:spacing w:val="0"/>
        <w:w w:val="100"/>
        <w:position w:val="0"/>
        <w:sz w:val="20"/>
        <w:szCs w:val="20"/>
        <w:u w:val="none"/>
      </w:rPr>
    </w:lvl>
    <w:lvl w:ilvl="1">
      <w:start w:val="1"/>
      <w:numFmt w:val="lowerLetter"/>
      <w:lvlText w:val="%2)"/>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lowerLetter"/>
      <w:lvlText w:val="%2)"/>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2)"/>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2)"/>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2)"/>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2)"/>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2)"/>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2)"/>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4" w15:restartNumberingAfterBreak="0">
    <w:nsid w:val="0000000D"/>
    <w:multiLevelType w:val="multilevel"/>
    <w:tmpl w:val="0000000C"/>
    <w:lvl w:ilvl="0">
      <w:start w:val="1"/>
      <w:numFmt w:val="decimal"/>
      <w:lvlText w:val="10.3.%1"/>
      <w:lvlJc w:val="left"/>
      <w:rPr>
        <w:rFonts w:ascii="Arial" w:hAnsi="Arial" w:cs="Arial"/>
        <w:b/>
        <w:bCs/>
        <w:i w:val="0"/>
        <w:iCs w:val="0"/>
        <w:smallCaps w:val="0"/>
        <w:strike w:val="0"/>
        <w:color w:val="000000"/>
        <w:spacing w:val="0"/>
        <w:w w:val="100"/>
        <w:position w:val="0"/>
        <w:sz w:val="20"/>
        <w:szCs w:val="20"/>
        <w:u w:val="none"/>
      </w:rPr>
    </w:lvl>
    <w:lvl w:ilvl="1">
      <w:start w:val="1"/>
      <w:numFmt w:val="decimal"/>
      <w:lvlText w:val="10.3.%1"/>
      <w:lvlJc w:val="left"/>
      <w:rPr>
        <w:rFonts w:ascii="Arial" w:hAnsi="Arial" w:cs="Arial"/>
        <w:b/>
        <w:bCs/>
        <w:i w:val="0"/>
        <w:iCs w:val="0"/>
        <w:smallCaps w:val="0"/>
        <w:strike w:val="0"/>
        <w:color w:val="000000"/>
        <w:spacing w:val="0"/>
        <w:w w:val="100"/>
        <w:position w:val="0"/>
        <w:sz w:val="20"/>
        <w:szCs w:val="20"/>
        <w:u w:val="none"/>
      </w:rPr>
    </w:lvl>
    <w:lvl w:ilvl="2">
      <w:start w:val="1"/>
      <w:numFmt w:val="decimal"/>
      <w:lvlText w:val="10.3.%1"/>
      <w:lvlJc w:val="left"/>
      <w:rPr>
        <w:rFonts w:ascii="Arial" w:hAnsi="Arial" w:cs="Arial"/>
        <w:b/>
        <w:bCs/>
        <w:i w:val="0"/>
        <w:iCs w:val="0"/>
        <w:smallCaps w:val="0"/>
        <w:strike w:val="0"/>
        <w:color w:val="000000"/>
        <w:spacing w:val="0"/>
        <w:w w:val="100"/>
        <w:position w:val="0"/>
        <w:sz w:val="20"/>
        <w:szCs w:val="20"/>
        <w:u w:val="none"/>
      </w:rPr>
    </w:lvl>
    <w:lvl w:ilvl="3">
      <w:start w:val="1"/>
      <w:numFmt w:val="decimal"/>
      <w:lvlText w:val="10.3.%1"/>
      <w:lvlJc w:val="left"/>
      <w:rPr>
        <w:rFonts w:ascii="Arial" w:hAnsi="Arial" w:cs="Arial"/>
        <w:b/>
        <w:bCs/>
        <w:i w:val="0"/>
        <w:iCs w:val="0"/>
        <w:smallCaps w:val="0"/>
        <w:strike w:val="0"/>
        <w:color w:val="000000"/>
        <w:spacing w:val="0"/>
        <w:w w:val="100"/>
        <w:position w:val="0"/>
        <w:sz w:val="20"/>
        <w:szCs w:val="20"/>
        <w:u w:val="none"/>
      </w:rPr>
    </w:lvl>
    <w:lvl w:ilvl="4">
      <w:start w:val="1"/>
      <w:numFmt w:val="decimal"/>
      <w:lvlText w:val="10.3.%1"/>
      <w:lvlJc w:val="left"/>
      <w:rPr>
        <w:rFonts w:ascii="Arial" w:hAnsi="Arial" w:cs="Arial"/>
        <w:b/>
        <w:bCs/>
        <w:i w:val="0"/>
        <w:iCs w:val="0"/>
        <w:smallCaps w:val="0"/>
        <w:strike w:val="0"/>
        <w:color w:val="000000"/>
        <w:spacing w:val="0"/>
        <w:w w:val="100"/>
        <w:position w:val="0"/>
        <w:sz w:val="20"/>
        <w:szCs w:val="20"/>
        <w:u w:val="none"/>
      </w:rPr>
    </w:lvl>
    <w:lvl w:ilvl="5">
      <w:start w:val="1"/>
      <w:numFmt w:val="decimal"/>
      <w:lvlText w:val="10.3.%1"/>
      <w:lvlJc w:val="left"/>
      <w:rPr>
        <w:rFonts w:ascii="Arial" w:hAnsi="Arial" w:cs="Arial"/>
        <w:b/>
        <w:bCs/>
        <w:i w:val="0"/>
        <w:iCs w:val="0"/>
        <w:smallCaps w:val="0"/>
        <w:strike w:val="0"/>
        <w:color w:val="000000"/>
        <w:spacing w:val="0"/>
        <w:w w:val="100"/>
        <w:position w:val="0"/>
        <w:sz w:val="20"/>
        <w:szCs w:val="20"/>
        <w:u w:val="none"/>
      </w:rPr>
    </w:lvl>
    <w:lvl w:ilvl="6">
      <w:start w:val="1"/>
      <w:numFmt w:val="decimal"/>
      <w:lvlText w:val="10.3.%1"/>
      <w:lvlJc w:val="left"/>
      <w:rPr>
        <w:rFonts w:ascii="Arial" w:hAnsi="Arial" w:cs="Arial"/>
        <w:b/>
        <w:bCs/>
        <w:i w:val="0"/>
        <w:iCs w:val="0"/>
        <w:smallCaps w:val="0"/>
        <w:strike w:val="0"/>
        <w:color w:val="000000"/>
        <w:spacing w:val="0"/>
        <w:w w:val="100"/>
        <w:position w:val="0"/>
        <w:sz w:val="20"/>
        <w:szCs w:val="20"/>
        <w:u w:val="none"/>
      </w:rPr>
    </w:lvl>
    <w:lvl w:ilvl="7">
      <w:start w:val="1"/>
      <w:numFmt w:val="decimal"/>
      <w:lvlText w:val="10.3.%1"/>
      <w:lvlJc w:val="left"/>
      <w:rPr>
        <w:rFonts w:ascii="Arial" w:hAnsi="Arial" w:cs="Arial"/>
        <w:b/>
        <w:bCs/>
        <w:i w:val="0"/>
        <w:iCs w:val="0"/>
        <w:smallCaps w:val="0"/>
        <w:strike w:val="0"/>
        <w:color w:val="000000"/>
        <w:spacing w:val="0"/>
        <w:w w:val="100"/>
        <w:position w:val="0"/>
        <w:sz w:val="20"/>
        <w:szCs w:val="20"/>
        <w:u w:val="none"/>
      </w:rPr>
    </w:lvl>
    <w:lvl w:ilvl="8">
      <w:start w:val="1"/>
      <w:numFmt w:val="decimal"/>
      <w:lvlText w:val="10.3.%1"/>
      <w:lvlJc w:val="left"/>
      <w:rPr>
        <w:rFonts w:ascii="Arial" w:hAnsi="Arial" w:cs="Arial"/>
        <w:b/>
        <w:bCs/>
        <w:i w:val="0"/>
        <w:iCs w:val="0"/>
        <w:smallCaps w:val="0"/>
        <w:strike w:val="0"/>
        <w:color w:val="000000"/>
        <w:spacing w:val="0"/>
        <w:w w:val="100"/>
        <w:position w:val="0"/>
        <w:sz w:val="20"/>
        <w:szCs w:val="20"/>
        <w:u w:val="none"/>
      </w:rPr>
    </w:lvl>
  </w:abstractNum>
  <w:abstractNum w:abstractNumId="5" w15:restartNumberingAfterBreak="0">
    <w:nsid w:val="0000000F"/>
    <w:multiLevelType w:val="multilevel"/>
    <w:tmpl w:val="01D23714"/>
    <w:lvl w:ilvl="0">
      <w:start w:val="1"/>
      <w:numFmt w:val="decimal"/>
      <w:lvlText w:val="12.%1"/>
      <w:lvlJc w:val="left"/>
      <w:rPr>
        <w:rFonts w:ascii="Arial" w:hAnsi="Arial" w:cs="Arial"/>
        <w:b/>
        <w:bCs/>
        <w:i w:val="0"/>
        <w:iCs w:val="0"/>
        <w:smallCaps w:val="0"/>
        <w:strike w:val="0"/>
        <w:color w:val="000000"/>
        <w:spacing w:val="0"/>
        <w:w w:val="100"/>
        <w:position w:val="0"/>
        <w:sz w:val="20"/>
        <w:szCs w:val="20"/>
        <w:u w:val="none"/>
      </w:rPr>
    </w:lvl>
    <w:lvl w:ilvl="1">
      <w:start w:val="1"/>
      <w:numFmt w:val="lowerLetter"/>
      <w:lvlText w:val="%2)"/>
      <w:lvlJc w:val="left"/>
      <w:rPr>
        <w:rFonts w:ascii="Times New Roman" w:hAnsi="Times New Roman" w:cs="Times New Roman" w:hint="default"/>
        <w:b w:val="0"/>
        <w:bCs w:val="0"/>
        <w:i w:val="0"/>
        <w:iCs w:val="0"/>
        <w:smallCaps w:val="0"/>
        <w:strike w:val="0"/>
        <w:color w:val="000000"/>
        <w:spacing w:val="0"/>
        <w:w w:val="100"/>
        <w:position w:val="0"/>
        <w:sz w:val="28"/>
        <w:szCs w:val="20"/>
        <w:u w:val="none"/>
      </w:rPr>
    </w:lvl>
    <w:lvl w:ilvl="2">
      <w:start w:val="1"/>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8"/>
        <w:szCs w:val="20"/>
        <w:u w:val="none"/>
      </w:rPr>
    </w:lvl>
    <w:lvl w:ilvl="3">
      <w:start w:val="1"/>
      <w:numFmt w:val="decimal"/>
      <w:lvlText w:val="%3)"/>
      <w:lvlJc w:val="left"/>
      <w:rPr>
        <w:rFonts w:ascii="Arial" w:hAnsi="Arial" w:cs="Arial"/>
        <w:b w:val="0"/>
        <w:bCs w:val="0"/>
        <w:i w:val="0"/>
        <w:iCs w:val="0"/>
        <w:smallCaps w:val="0"/>
        <w:strike w:val="0"/>
        <w:color w:val="000000"/>
        <w:spacing w:val="0"/>
        <w:w w:val="100"/>
        <w:position w:val="0"/>
        <w:sz w:val="20"/>
        <w:szCs w:val="20"/>
        <w:u w:val="none"/>
      </w:rPr>
    </w:lvl>
    <w:lvl w:ilvl="4">
      <w:start w:val="1"/>
      <w:numFmt w:val="decimal"/>
      <w:lvlText w:val="%3)"/>
      <w:lvlJc w:val="left"/>
      <w:rPr>
        <w:rFonts w:ascii="Arial" w:hAnsi="Arial" w:cs="Arial"/>
        <w:b w:val="0"/>
        <w:bCs w:val="0"/>
        <w:i w:val="0"/>
        <w:iCs w:val="0"/>
        <w:smallCaps w:val="0"/>
        <w:strike w:val="0"/>
        <w:color w:val="000000"/>
        <w:spacing w:val="0"/>
        <w:w w:val="100"/>
        <w:position w:val="0"/>
        <w:sz w:val="20"/>
        <w:szCs w:val="20"/>
        <w:u w:val="none"/>
      </w:rPr>
    </w:lvl>
    <w:lvl w:ilvl="5">
      <w:start w:val="1"/>
      <w:numFmt w:val="decimal"/>
      <w:lvlText w:val="%3)"/>
      <w:lvlJc w:val="left"/>
      <w:rPr>
        <w:rFonts w:ascii="Arial" w:hAnsi="Arial" w:cs="Arial"/>
        <w:b w:val="0"/>
        <w:bCs w:val="0"/>
        <w:i w:val="0"/>
        <w:iCs w:val="0"/>
        <w:smallCaps w:val="0"/>
        <w:strike w:val="0"/>
        <w:color w:val="000000"/>
        <w:spacing w:val="0"/>
        <w:w w:val="100"/>
        <w:position w:val="0"/>
        <w:sz w:val="20"/>
        <w:szCs w:val="20"/>
        <w:u w:val="none"/>
      </w:rPr>
    </w:lvl>
    <w:lvl w:ilvl="6">
      <w:start w:val="1"/>
      <w:numFmt w:val="decimal"/>
      <w:lvlText w:val="%3)"/>
      <w:lvlJc w:val="left"/>
      <w:rPr>
        <w:rFonts w:ascii="Arial" w:hAnsi="Arial" w:cs="Arial"/>
        <w:b w:val="0"/>
        <w:bCs w:val="0"/>
        <w:i w:val="0"/>
        <w:iCs w:val="0"/>
        <w:smallCaps w:val="0"/>
        <w:strike w:val="0"/>
        <w:color w:val="000000"/>
        <w:spacing w:val="0"/>
        <w:w w:val="100"/>
        <w:position w:val="0"/>
        <w:sz w:val="20"/>
        <w:szCs w:val="20"/>
        <w:u w:val="none"/>
      </w:rPr>
    </w:lvl>
    <w:lvl w:ilvl="7">
      <w:start w:val="1"/>
      <w:numFmt w:val="decimal"/>
      <w:lvlText w:val="%3)"/>
      <w:lvlJc w:val="left"/>
      <w:rPr>
        <w:rFonts w:ascii="Arial" w:hAnsi="Arial" w:cs="Arial"/>
        <w:b w:val="0"/>
        <w:bCs w:val="0"/>
        <w:i w:val="0"/>
        <w:iCs w:val="0"/>
        <w:smallCaps w:val="0"/>
        <w:strike w:val="0"/>
        <w:color w:val="000000"/>
        <w:spacing w:val="0"/>
        <w:w w:val="100"/>
        <w:position w:val="0"/>
        <w:sz w:val="20"/>
        <w:szCs w:val="20"/>
        <w:u w:val="none"/>
      </w:rPr>
    </w:lvl>
    <w:lvl w:ilvl="8">
      <w:start w:val="1"/>
      <w:numFmt w:val="decimal"/>
      <w:lvlText w:val="%3)"/>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6" w15:restartNumberingAfterBreak="0">
    <w:nsid w:val="00000011"/>
    <w:multiLevelType w:val="multilevel"/>
    <w:tmpl w:val="DAC8B5EE"/>
    <w:lvl w:ilvl="0">
      <w:start w:val="1"/>
      <w:numFmt w:val="decimal"/>
      <w:lvlText w:val="12.4.%1"/>
      <w:lvlJc w:val="left"/>
      <w:rPr>
        <w:rFonts w:ascii="Arial" w:hAnsi="Arial" w:cs="Arial"/>
        <w:b/>
        <w:bCs/>
        <w:i w:val="0"/>
        <w:iCs w:val="0"/>
        <w:smallCaps w:val="0"/>
        <w:strike w:val="0"/>
        <w:color w:val="000000"/>
        <w:spacing w:val="0"/>
        <w:w w:val="100"/>
        <w:position w:val="0"/>
        <w:sz w:val="20"/>
        <w:szCs w:val="20"/>
        <w:u w:val="none"/>
      </w:rPr>
    </w:lvl>
    <w:lvl w:ilvl="1">
      <w:start w:val="1"/>
      <w:numFmt w:val="lowerLetter"/>
      <w:lvlText w:val="%2)"/>
      <w:lvlJc w:val="left"/>
      <w:rPr>
        <w:rFonts w:ascii="Times New Roman" w:hAnsi="Times New Roman" w:cs="Times New Roman" w:hint="default"/>
        <w:b w:val="0"/>
        <w:bCs w:val="0"/>
        <w:i w:val="0"/>
        <w:iCs w:val="0"/>
        <w:smallCaps w:val="0"/>
        <w:strike w:val="0"/>
        <w:color w:val="000000"/>
        <w:spacing w:val="0"/>
        <w:w w:val="100"/>
        <w:position w:val="0"/>
        <w:sz w:val="28"/>
        <w:szCs w:val="20"/>
        <w:u w:val="none"/>
      </w:rPr>
    </w:lvl>
    <w:lvl w:ilvl="2">
      <w:start w:val="1"/>
      <w:numFmt w:val="lowerLetter"/>
      <w:lvlText w:val="%2)"/>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2)"/>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2)"/>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2)"/>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2)"/>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2)"/>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2)"/>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7" w15:restartNumberingAfterBreak="0">
    <w:nsid w:val="00000013"/>
    <w:multiLevelType w:val="multilevel"/>
    <w:tmpl w:val="00000012"/>
    <w:lvl w:ilvl="0">
      <w:start w:val="1"/>
      <w:numFmt w:val="decimal"/>
      <w:lvlText w:val="12.4.2.%1"/>
      <w:lvlJc w:val="left"/>
      <w:rPr>
        <w:rFonts w:ascii="Arial" w:hAnsi="Arial" w:cs="Arial"/>
        <w:b/>
        <w:bCs/>
        <w:i w:val="0"/>
        <w:iCs w:val="0"/>
        <w:smallCaps w:val="0"/>
        <w:strike w:val="0"/>
        <w:color w:val="000000"/>
        <w:spacing w:val="0"/>
        <w:w w:val="100"/>
        <w:position w:val="0"/>
        <w:sz w:val="20"/>
        <w:szCs w:val="20"/>
        <w:u w:val="none"/>
      </w:rPr>
    </w:lvl>
    <w:lvl w:ilvl="1">
      <w:start w:val="1"/>
      <w:numFmt w:val="decimal"/>
      <w:lvlText w:val="12.4.2.%1"/>
      <w:lvlJc w:val="left"/>
      <w:rPr>
        <w:rFonts w:ascii="Arial" w:hAnsi="Arial" w:cs="Arial"/>
        <w:b/>
        <w:bCs/>
        <w:i w:val="0"/>
        <w:iCs w:val="0"/>
        <w:smallCaps w:val="0"/>
        <w:strike w:val="0"/>
        <w:color w:val="000000"/>
        <w:spacing w:val="0"/>
        <w:w w:val="100"/>
        <w:position w:val="0"/>
        <w:sz w:val="20"/>
        <w:szCs w:val="20"/>
        <w:u w:val="none"/>
      </w:rPr>
    </w:lvl>
    <w:lvl w:ilvl="2">
      <w:start w:val="1"/>
      <w:numFmt w:val="decimal"/>
      <w:lvlText w:val="12.4.2.%1"/>
      <w:lvlJc w:val="left"/>
      <w:rPr>
        <w:rFonts w:ascii="Arial" w:hAnsi="Arial" w:cs="Arial"/>
        <w:b/>
        <w:bCs/>
        <w:i w:val="0"/>
        <w:iCs w:val="0"/>
        <w:smallCaps w:val="0"/>
        <w:strike w:val="0"/>
        <w:color w:val="000000"/>
        <w:spacing w:val="0"/>
        <w:w w:val="100"/>
        <w:position w:val="0"/>
        <w:sz w:val="20"/>
        <w:szCs w:val="20"/>
        <w:u w:val="none"/>
      </w:rPr>
    </w:lvl>
    <w:lvl w:ilvl="3">
      <w:start w:val="1"/>
      <w:numFmt w:val="decimal"/>
      <w:lvlText w:val="12.4.2.%1"/>
      <w:lvlJc w:val="left"/>
      <w:rPr>
        <w:rFonts w:ascii="Arial" w:hAnsi="Arial" w:cs="Arial"/>
        <w:b/>
        <w:bCs/>
        <w:i w:val="0"/>
        <w:iCs w:val="0"/>
        <w:smallCaps w:val="0"/>
        <w:strike w:val="0"/>
        <w:color w:val="000000"/>
        <w:spacing w:val="0"/>
        <w:w w:val="100"/>
        <w:position w:val="0"/>
        <w:sz w:val="20"/>
        <w:szCs w:val="20"/>
        <w:u w:val="none"/>
      </w:rPr>
    </w:lvl>
    <w:lvl w:ilvl="4">
      <w:start w:val="1"/>
      <w:numFmt w:val="decimal"/>
      <w:lvlText w:val="12.4.2.%1"/>
      <w:lvlJc w:val="left"/>
      <w:rPr>
        <w:rFonts w:ascii="Arial" w:hAnsi="Arial" w:cs="Arial"/>
        <w:b/>
        <w:bCs/>
        <w:i w:val="0"/>
        <w:iCs w:val="0"/>
        <w:smallCaps w:val="0"/>
        <w:strike w:val="0"/>
        <w:color w:val="000000"/>
        <w:spacing w:val="0"/>
        <w:w w:val="100"/>
        <w:position w:val="0"/>
        <w:sz w:val="20"/>
        <w:szCs w:val="20"/>
        <w:u w:val="none"/>
      </w:rPr>
    </w:lvl>
    <w:lvl w:ilvl="5">
      <w:start w:val="1"/>
      <w:numFmt w:val="decimal"/>
      <w:lvlText w:val="12.4.2.%1"/>
      <w:lvlJc w:val="left"/>
      <w:rPr>
        <w:rFonts w:ascii="Arial" w:hAnsi="Arial" w:cs="Arial"/>
        <w:b/>
        <w:bCs/>
        <w:i w:val="0"/>
        <w:iCs w:val="0"/>
        <w:smallCaps w:val="0"/>
        <w:strike w:val="0"/>
        <w:color w:val="000000"/>
        <w:spacing w:val="0"/>
        <w:w w:val="100"/>
        <w:position w:val="0"/>
        <w:sz w:val="20"/>
        <w:szCs w:val="20"/>
        <w:u w:val="none"/>
      </w:rPr>
    </w:lvl>
    <w:lvl w:ilvl="6">
      <w:start w:val="1"/>
      <w:numFmt w:val="decimal"/>
      <w:lvlText w:val="12.4.2.%1"/>
      <w:lvlJc w:val="left"/>
      <w:rPr>
        <w:rFonts w:ascii="Arial" w:hAnsi="Arial" w:cs="Arial"/>
        <w:b/>
        <w:bCs/>
        <w:i w:val="0"/>
        <w:iCs w:val="0"/>
        <w:smallCaps w:val="0"/>
        <w:strike w:val="0"/>
        <w:color w:val="000000"/>
        <w:spacing w:val="0"/>
        <w:w w:val="100"/>
        <w:position w:val="0"/>
        <w:sz w:val="20"/>
        <w:szCs w:val="20"/>
        <w:u w:val="none"/>
      </w:rPr>
    </w:lvl>
    <w:lvl w:ilvl="7">
      <w:start w:val="1"/>
      <w:numFmt w:val="decimal"/>
      <w:lvlText w:val="12.4.2.%1"/>
      <w:lvlJc w:val="left"/>
      <w:rPr>
        <w:rFonts w:ascii="Arial" w:hAnsi="Arial" w:cs="Arial"/>
        <w:b/>
        <w:bCs/>
        <w:i w:val="0"/>
        <w:iCs w:val="0"/>
        <w:smallCaps w:val="0"/>
        <w:strike w:val="0"/>
        <w:color w:val="000000"/>
        <w:spacing w:val="0"/>
        <w:w w:val="100"/>
        <w:position w:val="0"/>
        <w:sz w:val="20"/>
        <w:szCs w:val="20"/>
        <w:u w:val="none"/>
      </w:rPr>
    </w:lvl>
    <w:lvl w:ilvl="8">
      <w:start w:val="1"/>
      <w:numFmt w:val="decimal"/>
      <w:lvlText w:val="12.4.2.%1"/>
      <w:lvlJc w:val="left"/>
      <w:rPr>
        <w:rFonts w:ascii="Arial" w:hAnsi="Arial" w:cs="Arial"/>
        <w:b/>
        <w:bCs/>
        <w:i w:val="0"/>
        <w:iCs w:val="0"/>
        <w:smallCaps w:val="0"/>
        <w:strike w:val="0"/>
        <w:color w:val="000000"/>
        <w:spacing w:val="0"/>
        <w:w w:val="100"/>
        <w:position w:val="0"/>
        <w:sz w:val="20"/>
        <w:szCs w:val="20"/>
        <w:u w:val="none"/>
      </w:rPr>
    </w:lvl>
  </w:abstractNum>
  <w:abstractNum w:abstractNumId="8" w15:restartNumberingAfterBreak="0">
    <w:nsid w:val="00000015"/>
    <w:multiLevelType w:val="multilevel"/>
    <w:tmpl w:val="00000014"/>
    <w:lvl w:ilvl="0">
      <w:start w:val="3"/>
      <w:numFmt w:val="decimal"/>
      <w:lvlText w:val="12.4.3.%1"/>
      <w:lvlJc w:val="left"/>
      <w:rPr>
        <w:rFonts w:ascii="Arial" w:hAnsi="Arial" w:cs="Arial"/>
        <w:b/>
        <w:bCs/>
        <w:i w:val="0"/>
        <w:iCs w:val="0"/>
        <w:smallCaps w:val="0"/>
        <w:strike w:val="0"/>
        <w:color w:val="000000"/>
        <w:spacing w:val="0"/>
        <w:w w:val="100"/>
        <w:position w:val="0"/>
        <w:sz w:val="20"/>
        <w:szCs w:val="20"/>
        <w:u w:val="none"/>
      </w:rPr>
    </w:lvl>
    <w:lvl w:ilvl="1">
      <w:start w:val="3"/>
      <w:numFmt w:val="decimal"/>
      <w:lvlText w:val="12.4.3.%1"/>
      <w:lvlJc w:val="left"/>
      <w:rPr>
        <w:rFonts w:ascii="Arial" w:hAnsi="Arial" w:cs="Arial"/>
        <w:b/>
        <w:bCs/>
        <w:i w:val="0"/>
        <w:iCs w:val="0"/>
        <w:smallCaps w:val="0"/>
        <w:strike w:val="0"/>
        <w:color w:val="000000"/>
        <w:spacing w:val="0"/>
        <w:w w:val="100"/>
        <w:position w:val="0"/>
        <w:sz w:val="20"/>
        <w:szCs w:val="20"/>
        <w:u w:val="none"/>
      </w:rPr>
    </w:lvl>
    <w:lvl w:ilvl="2">
      <w:start w:val="3"/>
      <w:numFmt w:val="decimal"/>
      <w:lvlText w:val="12.4.3.%1"/>
      <w:lvlJc w:val="left"/>
      <w:rPr>
        <w:rFonts w:ascii="Arial" w:hAnsi="Arial" w:cs="Arial"/>
        <w:b/>
        <w:bCs/>
        <w:i w:val="0"/>
        <w:iCs w:val="0"/>
        <w:smallCaps w:val="0"/>
        <w:strike w:val="0"/>
        <w:color w:val="000000"/>
        <w:spacing w:val="0"/>
        <w:w w:val="100"/>
        <w:position w:val="0"/>
        <w:sz w:val="20"/>
        <w:szCs w:val="20"/>
        <w:u w:val="none"/>
      </w:rPr>
    </w:lvl>
    <w:lvl w:ilvl="3">
      <w:start w:val="3"/>
      <w:numFmt w:val="decimal"/>
      <w:lvlText w:val="12.4.3.%1"/>
      <w:lvlJc w:val="left"/>
      <w:rPr>
        <w:rFonts w:ascii="Arial" w:hAnsi="Arial" w:cs="Arial"/>
        <w:b/>
        <w:bCs/>
        <w:i w:val="0"/>
        <w:iCs w:val="0"/>
        <w:smallCaps w:val="0"/>
        <w:strike w:val="0"/>
        <w:color w:val="000000"/>
        <w:spacing w:val="0"/>
        <w:w w:val="100"/>
        <w:position w:val="0"/>
        <w:sz w:val="20"/>
        <w:szCs w:val="20"/>
        <w:u w:val="none"/>
      </w:rPr>
    </w:lvl>
    <w:lvl w:ilvl="4">
      <w:start w:val="3"/>
      <w:numFmt w:val="decimal"/>
      <w:lvlText w:val="12.4.3.%1"/>
      <w:lvlJc w:val="left"/>
      <w:rPr>
        <w:rFonts w:ascii="Arial" w:hAnsi="Arial" w:cs="Arial"/>
        <w:b/>
        <w:bCs/>
        <w:i w:val="0"/>
        <w:iCs w:val="0"/>
        <w:smallCaps w:val="0"/>
        <w:strike w:val="0"/>
        <w:color w:val="000000"/>
        <w:spacing w:val="0"/>
        <w:w w:val="100"/>
        <w:position w:val="0"/>
        <w:sz w:val="20"/>
        <w:szCs w:val="20"/>
        <w:u w:val="none"/>
      </w:rPr>
    </w:lvl>
    <w:lvl w:ilvl="5">
      <w:start w:val="3"/>
      <w:numFmt w:val="decimal"/>
      <w:lvlText w:val="12.4.3.%1"/>
      <w:lvlJc w:val="left"/>
      <w:rPr>
        <w:rFonts w:ascii="Arial" w:hAnsi="Arial" w:cs="Arial"/>
        <w:b/>
        <w:bCs/>
        <w:i w:val="0"/>
        <w:iCs w:val="0"/>
        <w:smallCaps w:val="0"/>
        <w:strike w:val="0"/>
        <w:color w:val="000000"/>
        <w:spacing w:val="0"/>
        <w:w w:val="100"/>
        <w:position w:val="0"/>
        <w:sz w:val="20"/>
        <w:szCs w:val="20"/>
        <w:u w:val="none"/>
      </w:rPr>
    </w:lvl>
    <w:lvl w:ilvl="6">
      <w:start w:val="3"/>
      <w:numFmt w:val="decimal"/>
      <w:lvlText w:val="12.4.3.%1"/>
      <w:lvlJc w:val="left"/>
      <w:rPr>
        <w:rFonts w:ascii="Arial" w:hAnsi="Arial" w:cs="Arial"/>
        <w:b/>
        <w:bCs/>
        <w:i w:val="0"/>
        <w:iCs w:val="0"/>
        <w:smallCaps w:val="0"/>
        <w:strike w:val="0"/>
        <w:color w:val="000000"/>
        <w:spacing w:val="0"/>
        <w:w w:val="100"/>
        <w:position w:val="0"/>
        <w:sz w:val="20"/>
        <w:szCs w:val="20"/>
        <w:u w:val="none"/>
      </w:rPr>
    </w:lvl>
    <w:lvl w:ilvl="7">
      <w:start w:val="3"/>
      <w:numFmt w:val="decimal"/>
      <w:lvlText w:val="12.4.3.%1"/>
      <w:lvlJc w:val="left"/>
      <w:rPr>
        <w:rFonts w:ascii="Arial" w:hAnsi="Arial" w:cs="Arial"/>
        <w:b/>
        <w:bCs/>
        <w:i w:val="0"/>
        <w:iCs w:val="0"/>
        <w:smallCaps w:val="0"/>
        <w:strike w:val="0"/>
        <w:color w:val="000000"/>
        <w:spacing w:val="0"/>
        <w:w w:val="100"/>
        <w:position w:val="0"/>
        <w:sz w:val="20"/>
        <w:szCs w:val="20"/>
        <w:u w:val="none"/>
      </w:rPr>
    </w:lvl>
    <w:lvl w:ilvl="8">
      <w:start w:val="3"/>
      <w:numFmt w:val="decimal"/>
      <w:lvlText w:val="12.4.3.%1"/>
      <w:lvlJc w:val="left"/>
      <w:rPr>
        <w:rFonts w:ascii="Arial" w:hAnsi="Arial" w:cs="Arial"/>
        <w:b/>
        <w:bCs/>
        <w:i w:val="0"/>
        <w:iCs w:val="0"/>
        <w:smallCaps w:val="0"/>
        <w:strike w:val="0"/>
        <w:color w:val="000000"/>
        <w:spacing w:val="0"/>
        <w:w w:val="100"/>
        <w:position w:val="0"/>
        <w:sz w:val="20"/>
        <w:szCs w:val="20"/>
        <w:u w:val="none"/>
      </w:rPr>
    </w:lvl>
  </w:abstractNum>
  <w:abstractNum w:abstractNumId="9" w15:restartNumberingAfterBreak="0">
    <w:nsid w:val="00000017"/>
    <w:multiLevelType w:val="multilevel"/>
    <w:tmpl w:val="14BA9036"/>
    <w:lvl w:ilvl="0">
      <w:start w:val="5"/>
      <w:numFmt w:val="decimal"/>
      <w:lvlText w:val="12.%1"/>
      <w:lvlJc w:val="left"/>
      <w:rPr>
        <w:rFonts w:ascii="Arial" w:hAnsi="Arial" w:cs="Arial"/>
        <w:b/>
        <w:bCs/>
        <w:i w:val="0"/>
        <w:iCs w:val="0"/>
        <w:smallCaps w:val="0"/>
        <w:strike w:val="0"/>
        <w:color w:val="000000"/>
        <w:spacing w:val="0"/>
        <w:w w:val="100"/>
        <w:position w:val="0"/>
        <w:sz w:val="20"/>
        <w:szCs w:val="20"/>
        <w:u w:val="none"/>
      </w:rPr>
    </w:lvl>
    <w:lvl w:ilvl="1">
      <w:start w:val="1"/>
      <w:numFmt w:val="lowerLetter"/>
      <w:lvlText w:val="%2)"/>
      <w:lvlJc w:val="left"/>
      <w:rPr>
        <w:rFonts w:ascii="Times New Roman" w:hAnsi="Times New Roman" w:cs="Times New Roman" w:hint="default"/>
        <w:b w:val="0"/>
        <w:bCs w:val="0"/>
        <w:i w:val="0"/>
        <w:iCs w:val="0"/>
        <w:smallCaps w:val="0"/>
        <w:strike w:val="0"/>
        <w:color w:val="000000"/>
        <w:spacing w:val="0"/>
        <w:w w:val="100"/>
        <w:position w:val="0"/>
        <w:sz w:val="28"/>
        <w:szCs w:val="20"/>
        <w:u w:val="none"/>
      </w:rPr>
    </w:lvl>
    <w:lvl w:ilvl="2">
      <w:start w:val="1"/>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3">
      <w:start w:val="5"/>
      <w:numFmt w:val="decimal"/>
      <w:lvlText w:val="%4)"/>
      <w:lvlJc w:val="left"/>
      <w:rPr>
        <w:rFonts w:ascii="Arial" w:hAnsi="Arial" w:cs="Arial"/>
        <w:b w:val="0"/>
        <w:bCs w:val="0"/>
        <w:i w:val="0"/>
        <w:iCs w:val="0"/>
        <w:smallCaps w:val="0"/>
        <w:strike w:val="0"/>
        <w:color w:val="000000"/>
        <w:spacing w:val="0"/>
        <w:w w:val="100"/>
        <w:position w:val="0"/>
        <w:sz w:val="20"/>
        <w:szCs w:val="20"/>
        <w:u w:val="none"/>
      </w:rPr>
    </w:lvl>
    <w:lvl w:ilvl="4">
      <w:start w:val="1"/>
      <w:numFmt w:val="decimal"/>
      <w:lvlText w:val="%5)"/>
      <w:lvlJc w:val="left"/>
      <w:rPr>
        <w:rFonts w:ascii="Arial" w:hAnsi="Arial" w:cs="Arial"/>
        <w:b w:val="0"/>
        <w:bCs w:val="0"/>
        <w:i w:val="0"/>
        <w:iCs w:val="0"/>
        <w:smallCaps w:val="0"/>
        <w:strike w:val="0"/>
        <w:color w:val="000000"/>
        <w:spacing w:val="0"/>
        <w:w w:val="100"/>
        <w:position w:val="0"/>
        <w:sz w:val="20"/>
        <w:szCs w:val="20"/>
        <w:u w:val="none"/>
      </w:rPr>
    </w:lvl>
    <w:lvl w:ilvl="5">
      <w:start w:val="1"/>
      <w:numFmt w:val="decimal"/>
      <w:lvlText w:val="%5)"/>
      <w:lvlJc w:val="left"/>
      <w:rPr>
        <w:rFonts w:ascii="Arial" w:hAnsi="Arial" w:cs="Arial"/>
        <w:b w:val="0"/>
        <w:bCs w:val="0"/>
        <w:i w:val="0"/>
        <w:iCs w:val="0"/>
        <w:smallCaps w:val="0"/>
        <w:strike w:val="0"/>
        <w:color w:val="000000"/>
        <w:spacing w:val="0"/>
        <w:w w:val="100"/>
        <w:position w:val="0"/>
        <w:sz w:val="20"/>
        <w:szCs w:val="20"/>
        <w:u w:val="none"/>
      </w:rPr>
    </w:lvl>
    <w:lvl w:ilvl="6">
      <w:start w:val="1"/>
      <w:numFmt w:val="decimal"/>
      <w:lvlText w:val="%5)"/>
      <w:lvlJc w:val="left"/>
      <w:rPr>
        <w:rFonts w:ascii="Arial" w:hAnsi="Arial" w:cs="Arial"/>
        <w:b w:val="0"/>
        <w:bCs w:val="0"/>
        <w:i w:val="0"/>
        <w:iCs w:val="0"/>
        <w:smallCaps w:val="0"/>
        <w:strike w:val="0"/>
        <w:color w:val="000000"/>
        <w:spacing w:val="0"/>
        <w:w w:val="100"/>
        <w:position w:val="0"/>
        <w:sz w:val="20"/>
        <w:szCs w:val="20"/>
        <w:u w:val="none"/>
      </w:rPr>
    </w:lvl>
    <w:lvl w:ilvl="7">
      <w:start w:val="1"/>
      <w:numFmt w:val="decimal"/>
      <w:lvlText w:val="%5)"/>
      <w:lvlJc w:val="left"/>
      <w:rPr>
        <w:rFonts w:ascii="Arial" w:hAnsi="Arial" w:cs="Arial"/>
        <w:b w:val="0"/>
        <w:bCs w:val="0"/>
        <w:i w:val="0"/>
        <w:iCs w:val="0"/>
        <w:smallCaps w:val="0"/>
        <w:strike w:val="0"/>
        <w:color w:val="000000"/>
        <w:spacing w:val="0"/>
        <w:w w:val="100"/>
        <w:position w:val="0"/>
        <w:sz w:val="20"/>
        <w:szCs w:val="20"/>
        <w:u w:val="none"/>
      </w:rPr>
    </w:lvl>
    <w:lvl w:ilvl="8">
      <w:start w:val="1"/>
      <w:numFmt w:val="decimal"/>
      <w:lvlText w:val="%5)"/>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0" w15:restartNumberingAfterBreak="0">
    <w:nsid w:val="00000019"/>
    <w:multiLevelType w:val="multilevel"/>
    <w:tmpl w:val="00000018"/>
    <w:lvl w:ilvl="0">
      <w:start w:val="1"/>
      <w:numFmt w:val="decimal"/>
      <w:lvlText w:val="12.5.%1"/>
      <w:lvlJc w:val="left"/>
      <w:rPr>
        <w:rFonts w:ascii="Arial" w:hAnsi="Arial" w:cs="Arial"/>
        <w:b/>
        <w:bCs/>
        <w:i w:val="0"/>
        <w:iCs w:val="0"/>
        <w:smallCaps w:val="0"/>
        <w:strike w:val="0"/>
        <w:color w:val="000000"/>
        <w:spacing w:val="0"/>
        <w:w w:val="100"/>
        <w:position w:val="0"/>
        <w:sz w:val="20"/>
        <w:szCs w:val="20"/>
        <w:u w:val="none"/>
      </w:rPr>
    </w:lvl>
    <w:lvl w:ilvl="1">
      <w:start w:val="1"/>
      <w:numFmt w:val="decimal"/>
      <w:lvlText w:val="12.5.%1"/>
      <w:lvlJc w:val="left"/>
      <w:rPr>
        <w:rFonts w:ascii="Arial" w:hAnsi="Arial" w:cs="Arial"/>
        <w:b/>
        <w:bCs/>
        <w:i w:val="0"/>
        <w:iCs w:val="0"/>
        <w:smallCaps w:val="0"/>
        <w:strike w:val="0"/>
        <w:color w:val="000000"/>
        <w:spacing w:val="0"/>
        <w:w w:val="100"/>
        <w:position w:val="0"/>
        <w:sz w:val="20"/>
        <w:szCs w:val="20"/>
        <w:u w:val="none"/>
      </w:rPr>
    </w:lvl>
    <w:lvl w:ilvl="2">
      <w:start w:val="1"/>
      <w:numFmt w:val="decimal"/>
      <w:lvlText w:val="12.5.%1"/>
      <w:lvlJc w:val="left"/>
      <w:rPr>
        <w:rFonts w:ascii="Arial" w:hAnsi="Arial" w:cs="Arial"/>
        <w:b/>
        <w:bCs/>
        <w:i w:val="0"/>
        <w:iCs w:val="0"/>
        <w:smallCaps w:val="0"/>
        <w:strike w:val="0"/>
        <w:color w:val="000000"/>
        <w:spacing w:val="0"/>
        <w:w w:val="100"/>
        <w:position w:val="0"/>
        <w:sz w:val="20"/>
        <w:szCs w:val="20"/>
        <w:u w:val="none"/>
      </w:rPr>
    </w:lvl>
    <w:lvl w:ilvl="3">
      <w:start w:val="1"/>
      <w:numFmt w:val="decimal"/>
      <w:lvlText w:val="12.5.%1"/>
      <w:lvlJc w:val="left"/>
      <w:rPr>
        <w:rFonts w:ascii="Arial" w:hAnsi="Arial" w:cs="Arial"/>
        <w:b/>
        <w:bCs/>
        <w:i w:val="0"/>
        <w:iCs w:val="0"/>
        <w:smallCaps w:val="0"/>
        <w:strike w:val="0"/>
        <w:color w:val="000000"/>
        <w:spacing w:val="0"/>
        <w:w w:val="100"/>
        <w:position w:val="0"/>
        <w:sz w:val="20"/>
        <w:szCs w:val="20"/>
        <w:u w:val="none"/>
      </w:rPr>
    </w:lvl>
    <w:lvl w:ilvl="4">
      <w:start w:val="1"/>
      <w:numFmt w:val="decimal"/>
      <w:lvlText w:val="12.5.%1"/>
      <w:lvlJc w:val="left"/>
      <w:rPr>
        <w:rFonts w:ascii="Arial" w:hAnsi="Arial" w:cs="Arial"/>
        <w:b/>
        <w:bCs/>
        <w:i w:val="0"/>
        <w:iCs w:val="0"/>
        <w:smallCaps w:val="0"/>
        <w:strike w:val="0"/>
        <w:color w:val="000000"/>
        <w:spacing w:val="0"/>
        <w:w w:val="100"/>
        <w:position w:val="0"/>
        <w:sz w:val="20"/>
        <w:szCs w:val="20"/>
        <w:u w:val="none"/>
      </w:rPr>
    </w:lvl>
    <w:lvl w:ilvl="5">
      <w:start w:val="1"/>
      <w:numFmt w:val="decimal"/>
      <w:lvlText w:val="12.5.%1"/>
      <w:lvlJc w:val="left"/>
      <w:rPr>
        <w:rFonts w:ascii="Arial" w:hAnsi="Arial" w:cs="Arial"/>
        <w:b/>
        <w:bCs/>
        <w:i w:val="0"/>
        <w:iCs w:val="0"/>
        <w:smallCaps w:val="0"/>
        <w:strike w:val="0"/>
        <w:color w:val="000000"/>
        <w:spacing w:val="0"/>
        <w:w w:val="100"/>
        <w:position w:val="0"/>
        <w:sz w:val="20"/>
        <w:szCs w:val="20"/>
        <w:u w:val="none"/>
      </w:rPr>
    </w:lvl>
    <w:lvl w:ilvl="6">
      <w:start w:val="1"/>
      <w:numFmt w:val="decimal"/>
      <w:lvlText w:val="12.5.%1"/>
      <w:lvlJc w:val="left"/>
      <w:rPr>
        <w:rFonts w:ascii="Arial" w:hAnsi="Arial" w:cs="Arial"/>
        <w:b/>
        <w:bCs/>
        <w:i w:val="0"/>
        <w:iCs w:val="0"/>
        <w:smallCaps w:val="0"/>
        <w:strike w:val="0"/>
        <w:color w:val="000000"/>
        <w:spacing w:val="0"/>
        <w:w w:val="100"/>
        <w:position w:val="0"/>
        <w:sz w:val="20"/>
        <w:szCs w:val="20"/>
        <w:u w:val="none"/>
      </w:rPr>
    </w:lvl>
    <w:lvl w:ilvl="7">
      <w:start w:val="1"/>
      <w:numFmt w:val="decimal"/>
      <w:lvlText w:val="12.5.%1"/>
      <w:lvlJc w:val="left"/>
      <w:rPr>
        <w:rFonts w:ascii="Arial" w:hAnsi="Arial" w:cs="Arial"/>
        <w:b/>
        <w:bCs/>
        <w:i w:val="0"/>
        <w:iCs w:val="0"/>
        <w:smallCaps w:val="0"/>
        <w:strike w:val="0"/>
        <w:color w:val="000000"/>
        <w:spacing w:val="0"/>
        <w:w w:val="100"/>
        <w:position w:val="0"/>
        <w:sz w:val="20"/>
        <w:szCs w:val="20"/>
        <w:u w:val="none"/>
      </w:rPr>
    </w:lvl>
    <w:lvl w:ilvl="8">
      <w:start w:val="1"/>
      <w:numFmt w:val="decimal"/>
      <w:lvlText w:val="12.5.%1"/>
      <w:lvlJc w:val="left"/>
      <w:rPr>
        <w:rFonts w:ascii="Arial" w:hAnsi="Arial" w:cs="Arial"/>
        <w:b/>
        <w:bCs/>
        <w:i w:val="0"/>
        <w:iCs w:val="0"/>
        <w:smallCaps w:val="0"/>
        <w:strike w:val="0"/>
        <w:color w:val="000000"/>
        <w:spacing w:val="0"/>
        <w:w w:val="100"/>
        <w:position w:val="0"/>
        <w:sz w:val="20"/>
        <w:szCs w:val="20"/>
        <w:u w:val="none"/>
      </w:rPr>
    </w:lvl>
  </w:abstractNum>
  <w:abstractNum w:abstractNumId="11" w15:restartNumberingAfterBreak="0">
    <w:nsid w:val="0000001B"/>
    <w:multiLevelType w:val="multilevel"/>
    <w:tmpl w:val="0000001A"/>
    <w:lvl w:ilvl="0">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2" w15:restartNumberingAfterBreak="0">
    <w:nsid w:val="0000001F"/>
    <w:multiLevelType w:val="multilevel"/>
    <w:tmpl w:val="0000001E"/>
    <w:lvl w:ilvl="0">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3" w15:restartNumberingAfterBreak="0">
    <w:nsid w:val="06546372"/>
    <w:multiLevelType w:val="multilevel"/>
    <w:tmpl w:val="00000008"/>
    <w:lvl w:ilvl="0">
      <w:start w:val="4"/>
      <w:numFmt w:val="decimal"/>
      <w:lvlText w:val="8.%1"/>
      <w:lvlJc w:val="left"/>
      <w:rPr>
        <w:rFonts w:ascii="Arial" w:hAnsi="Arial" w:cs="Arial"/>
        <w:b/>
        <w:bCs/>
        <w:i w:val="0"/>
        <w:iCs w:val="0"/>
        <w:smallCaps w:val="0"/>
        <w:strike w:val="0"/>
        <w:color w:val="000000"/>
        <w:spacing w:val="0"/>
        <w:w w:val="100"/>
        <w:position w:val="0"/>
        <w:sz w:val="20"/>
        <w:szCs w:val="20"/>
        <w:u w:val="none"/>
      </w:rPr>
    </w:lvl>
    <w:lvl w:ilvl="1">
      <w:start w:val="4"/>
      <w:numFmt w:val="decimal"/>
      <w:lvlText w:val="8.%1"/>
      <w:lvlJc w:val="left"/>
      <w:rPr>
        <w:rFonts w:ascii="Arial" w:hAnsi="Arial" w:cs="Arial"/>
        <w:b/>
        <w:bCs/>
        <w:i w:val="0"/>
        <w:iCs w:val="0"/>
        <w:smallCaps w:val="0"/>
        <w:strike w:val="0"/>
        <w:color w:val="000000"/>
        <w:spacing w:val="0"/>
        <w:w w:val="100"/>
        <w:position w:val="0"/>
        <w:sz w:val="20"/>
        <w:szCs w:val="20"/>
        <w:u w:val="none"/>
      </w:rPr>
    </w:lvl>
    <w:lvl w:ilvl="2">
      <w:start w:val="4"/>
      <w:numFmt w:val="decimal"/>
      <w:lvlText w:val="8.%1"/>
      <w:lvlJc w:val="left"/>
      <w:rPr>
        <w:rFonts w:ascii="Arial" w:hAnsi="Arial" w:cs="Arial"/>
        <w:b/>
        <w:bCs/>
        <w:i w:val="0"/>
        <w:iCs w:val="0"/>
        <w:smallCaps w:val="0"/>
        <w:strike w:val="0"/>
        <w:color w:val="000000"/>
        <w:spacing w:val="0"/>
        <w:w w:val="100"/>
        <w:position w:val="0"/>
        <w:sz w:val="20"/>
        <w:szCs w:val="20"/>
        <w:u w:val="none"/>
      </w:rPr>
    </w:lvl>
    <w:lvl w:ilvl="3">
      <w:start w:val="4"/>
      <w:numFmt w:val="decimal"/>
      <w:lvlText w:val="8.%1"/>
      <w:lvlJc w:val="left"/>
      <w:rPr>
        <w:rFonts w:ascii="Arial" w:hAnsi="Arial" w:cs="Arial"/>
        <w:b/>
        <w:bCs/>
        <w:i w:val="0"/>
        <w:iCs w:val="0"/>
        <w:smallCaps w:val="0"/>
        <w:strike w:val="0"/>
        <w:color w:val="000000"/>
        <w:spacing w:val="0"/>
        <w:w w:val="100"/>
        <w:position w:val="0"/>
        <w:sz w:val="20"/>
        <w:szCs w:val="20"/>
        <w:u w:val="none"/>
      </w:rPr>
    </w:lvl>
    <w:lvl w:ilvl="4">
      <w:start w:val="4"/>
      <w:numFmt w:val="decimal"/>
      <w:lvlText w:val="8.%1"/>
      <w:lvlJc w:val="left"/>
      <w:rPr>
        <w:rFonts w:ascii="Arial" w:hAnsi="Arial" w:cs="Arial"/>
        <w:b/>
        <w:bCs/>
        <w:i w:val="0"/>
        <w:iCs w:val="0"/>
        <w:smallCaps w:val="0"/>
        <w:strike w:val="0"/>
        <w:color w:val="000000"/>
        <w:spacing w:val="0"/>
        <w:w w:val="100"/>
        <w:position w:val="0"/>
        <w:sz w:val="20"/>
        <w:szCs w:val="20"/>
        <w:u w:val="none"/>
      </w:rPr>
    </w:lvl>
    <w:lvl w:ilvl="5">
      <w:start w:val="4"/>
      <w:numFmt w:val="decimal"/>
      <w:lvlText w:val="8.%1"/>
      <w:lvlJc w:val="left"/>
      <w:rPr>
        <w:rFonts w:ascii="Arial" w:hAnsi="Arial" w:cs="Arial"/>
        <w:b/>
        <w:bCs/>
        <w:i w:val="0"/>
        <w:iCs w:val="0"/>
        <w:smallCaps w:val="0"/>
        <w:strike w:val="0"/>
        <w:color w:val="000000"/>
        <w:spacing w:val="0"/>
        <w:w w:val="100"/>
        <w:position w:val="0"/>
        <w:sz w:val="20"/>
        <w:szCs w:val="20"/>
        <w:u w:val="none"/>
      </w:rPr>
    </w:lvl>
    <w:lvl w:ilvl="6">
      <w:start w:val="4"/>
      <w:numFmt w:val="decimal"/>
      <w:lvlText w:val="8.%1"/>
      <w:lvlJc w:val="left"/>
      <w:rPr>
        <w:rFonts w:ascii="Arial" w:hAnsi="Arial" w:cs="Arial"/>
        <w:b/>
        <w:bCs/>
        <w:i w:val="0"/>
        <w:iCs w:val="0"/>
        <w:smallCaps w:val="0"/>
        <w:strike w:val="0"/>
        <w:color w:val="000000"/>
        <w:spacing w:val="0"/>
        <w:w w:val="100"/>
        <w:position w:val="0"/>
        <w:sz w:val="20"/>
        <w:szCs w:val="20"/>
        <w:u w:val="none"/>
      </w:rPr>
    </w:lvl>
    <w:lvl w:ilvl="7">
      <w:start w:val="4"/>
      <w:numFmt w:val="decimal"/>
      <w:lvlText w:val="8.%1"/>
      <w:lvlJc w:val="left"/>
      <w:rPr>
        <w:rFonts w:ascii="Arial" w:hAnsi="Arial" w:cs="Arial"/>
        <w:b/>
        <w:bCs/>
        <w:i w:val="0"/>
        <w:iCs w:val="0"/>
        <w:smallCaps w:val="0"/>
        <w:strike w:val="0"/>
        <w:color w:val="000000"/>
        <w:spacing w:val="0"/>
        <w:w w:val="100"/>
        <w:position w:val="0"/>
        <w:sz w:val="20"/>
        <w:szCs w:val="20"/>
        <w:u w:val="none"/>
      </w:rPr>
    </w:lvl>
    <w:lvl w:ilvl="8">
      <w:start w:val="4"/>
      <w:numFmt w:val="decimal"/>
      <w:lvlText w:val="8.%1"/>
      <w:lvlJc w:val="left"/>
      <w:rPr>
        <w:rFonts w:ascii="Arial" w:hAnsi="Arial" w:cs="Arial"/>
        <w:b/>
        <w:bCs/>
        <w:i w:val="0"/>
        <w:iCs w:val="0"/>
        <w:smallCaps w:val="0"/>
        <w:strike w:val="0"/>
        <w:color w:val="000000"/>
        <w:spacing w:val="0"/>
        <w:w w:val="100"/>
        <w:position w:val="0"/>
        <w:sz w:val="20"/>
        <w:szCs w:val="20"/>
        <w:u w:val="none"/>
      </w:rPr>
    </w:lvl>
  </w:abstractNum>
  <w:abstractNum w:abstractNumId="14" w15:restartNumberingAfterBreak="0">
    <w:nsid w:val="092463BC"/>
    <w:multiLevelType w:val="hybridMultilevel"/>
    <w:tmpl w:val="C45EDC78"/>
    <w:lvl w:ilvl="0" w:tplc="88D4D190">
      <w:start w:val="1"/>
      <w:numFmt w:val="bullet"/>
      <w:lvlText w:val="‐"/>
      <w:lvlJc w:val="left"/>
      <w:pPr>
        <w:ind w:left="1287" w:hanging="360"/>
      </w:pPr>
      <w:rPr>
        <w:rFonts w:ascii="Constantia" w:hAnsi="Constanti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D622AE8"/>
    <w:multiLevelType w:val="multilevel"/>
    <w:tmpl w:val="00000008"/>
    <w:lvl w:ilvl="0">
      <w:start w:val="4"/>
      <w:numFmt w:val="decimal"/>
      <w:lvlText w:val="8.%1"/>
      <w:lvlJc w:val="left"/>
      <w:rPr>
        <w:rFonts w:ascii="Arial" w:hAnsi="Arial" w:cs="Arial"/>
        <w:b/>
        <w:bCs/>
        <w:i w:val="0"/>
        <w:iCs w:val="0"/>
        <w:smallCaps w:val="0"/>
        <w:strike w:val="0"/>
        <w:color w:val="000000"/>
        <w:spacing w:val="0"/>
        <w:w w:val="100"/>
        <w:position w:val="0"/>
        <w:sz w:val="20"/>
        <w:szCs w:val="20"/>
        <w:u w:val="none"/>
      </w:rPr>
    </w:lvl>
    <w:lvl w:ilvl="1">
      <w:start w:val="4"/>
      <w:numFmt w:val="decimal"/>
      <w:lvlText w:val="8.%1"/>
      <w:lvlJc w:val="left"/>
      <w:rPr>
        <w:rFonts w:ascii="Arial" w:hAnsi="Arial" w:cs="Arial"/>
        <w:b/>
        <w:bCs/>
        <w:i w:val="0"/>
        <w:iCs w:val="0"/>
        <w:smallCaps w:val="0"/>
        <w:strike w:val="0"/>
        <w:color w:val="000000"/>
        <w:spacing w:val="0"/>
        <w:w w:val="100"/>
        <w:position w:val="0"/>
        <w:sz w:val="20"/>
        <w:szCs w:val="20"/>
        <w:u w:val="none"/>
      </w:rPr>
    </w:lvl>
    <w:lvl w:ilvl="2">
      <w:start w:val="4"/>
      <w:numFmt w:val="decimal"/>
      <w:lvlText w:val="8.%1"/>
      <w:lvlJc w:val="left"/>
      <w:rPr>
        <w:rFonts w:ascii="Arial" w:hAnsi="Arial" w:cs="Arial"/>
        <w:b/>
        <w:bCs/>
        <w:i w:val="0"/>
        <w:iCs w:val="0"/>
        <w:smallCaps w:val="0"/>
        <w:strike w:val="0"/>
        <w:color w:val="000000"/>
        <w:spacing w:val="0"/>
        <w:w w:val="100"/>
        <w:position w:val="0"/>
        <w:sz w:val="20"/>
        <w:szCs w:val="20"/>
        <w:u w:val="none"/>
      </w:rPr>
    </w:lvl>
    <w:lvl w:ilvl="3">
      <w:start w:val="4"/>
      <w:numFmt w:val="decimal"/>
      <w:lvlText w:val="8.%1"/>
      <w:lvlJc w:val="left"/>
      <w:rPr>
        <w:rFonts w:ascii="Arial" w:hAnsi="Arial" w:cs="Arial"/>
        <w:b/>
        <w:bCs/>
        <w:i w:val="0"/>
        <w:iCs w:val="0"/>
        <w:smallCaps w:val="0"/>
        <w:strike w:val="0"/>
        <w:color w:val="000000"/>
        <w:spacing w:val="0"/>
        <w:w w:val="100"/>
        <w:position w:val="0"/>
        <w:sz w:val="20"/>
        <w:szCs w:val="20"/>
        <w:u w:val="none"/>
      </w:rPr>
    </w:lvl>
    <w:lvl w:ilvl="4">
      <w:start w:val="4"/>
      <w:numFmt w:val="decimal"/>
      <w:lvlText w:val="8.%1"/>
      <w:lvlJc w:val="left"/>
      <w:rPr>
        <w:rFonts w:ascii="Arial" w:hAnsi="Arial" w:cs="Arial"/>
        <w:b/>
        <w:bCs/>
        <w:i w:val="0"/>
        <w:iCs w:val="0"/>
        <w:smallCaps w:val="0"/>
        <w:strike w:val="0"/>
        <w:color w:val="000000"/>
        <w:spacing w:val="0"/>
        <w:w w:val="100"/>
        <w:position w:val="0"/>
        <w:sz w:val="20"/>
        <w:szCs w:val="20"/>
        <w:u w:val="none"/>
      </w:rPr>
    </w:lvl>
    <w:lvl w:ilvl="5">
      <w:start w:val="4"/>
      <w:numFmt w:val="decimal"/>
      <w:lvlText w:val="8.%1"/>
      <w:lvlJc w:val="left"/>
      <w:rPr>
        <w:rFonts w:ascii="Arial" w:hAnsi="Arial" w:cs="Arial"/>
        <w:b/>
        <w:bCs/>
        <w:i w:val="0"/>
        <w:iCs w:val="0"/>
        <w:smallCaps w:val="0"/>
        <w:strike w:val="0"/>
        <w:color w:val="000000"/>
        <w:spacing w:val="0"/>
        <w:w w:val="100"/>
        <w:position w:val="0"/>
        <w:sz w:val="20"/>
        <w:szCs w:val="20"/>
        <w:u w:val="none"/>
      </w:rPr>
    </w:lvl>
    <w:lvl w:ilvl="6">
      <w:start w:val="4"/>
      <w:numFmt w:val="decimal"/>
      <w:lvlText w:val="8.%1"/>
      <w:lvlJc w:val="left"/>
      <w:rPr>
        <w:rFonts w:ascii="Arial" w:hAnsi="Arial" w:cs="Arial"/>
        <w:b/>
        <w:bCs/>
        <w:i w:val="0"/>
        <w:iCs w:val="0"/>
        <w:smallCaps w:val="0"/>
        <w:strike w:val="0"/>
        <w:color w:val="000000"/>
        <w:spacing w:val="0"/>
        <w:w w:val="100"/>
        <w:position w:val="0"/>
        <w:sz w:val="20"/>
        <w:szCs w:val="20"/>
        <w:u w:val="none"/>
      </w:rPr>
    </w:lvl>
    <w:lvl w:ilvl="7">
      <w:start w:val="4"/>
      <w:numFmt w:val="decimal"/>
      <w:lvlText w:val="8.%1"/>
      <w:lvlJc w:val="left"/>
      <w:rPr>
        <w:rFonts w:ascii="Arial" w:hAnsi="Arial" w:cs="Arial"/>
        <w:b/>
        <w:bCs/>
        <w:i w:val="0"/>
        <w:iCs w:val="0"/>
        <w:smallCaps w:val="0"/>
        <w:strike w:val="0"/>
        <w:color w:val="000000"/>
        <w:spacing w:val="0"/>
        <w:w w:val="100"/>
        <w:position w:val="0"/>
        <w:sz w:val="20"/>
        <w:szCs w:val="20"/>
        <w:u w:val="none"/>
      </w:rPr>
    </w:lvl>
    <w:lvl w:ilvl="8">
      <w:start w:val="4"/>
      <w:numFmt w:val="decimal"/>
      <w:lvlText w:val="8.%1"/>
      <w:lvlJc w:val="left"/>
      <w:rPr>
        <w:rFonts w:ascii="Arial" w:hAnsi="Arial" w:cs="Arial"/>
        <w:b/>
        <w:bCs/>
        <w:i w:val="0"/>
        <w:iCs w:val="0"/>
        <w:smallCaps w:val="0"/>
        <w:strike w:val="0"/>
        <w:color w:val="000000"/>
        <w:spacing w:val="0"/>
        <w:w w:val="100"/>
        <w:position w:val="0"/>
        <w:sz w:val="20"/>
        <w:szCs w:val="20"/>
        <w:u w:val="none"/>
      </w:rPr>
    </w:lvl>
  </w:abstractNum>
  <w:abstractNum w:abstractNumId="16" w15:restartNumberingAfterBreak="0">
    <w:nsid w:val="1BD73A43"/>
    <w:multiLevelType w:val="hybridMultilevel"/>
    <w:tmpl w:val="8E5E4238"/>
    <w:lvl w:ilvl="0" w:tplc="D98690AC">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E2F2F01"/>
    <w:multiLevelType w:val="multilevel"/>
    <w:tmpl w:val="FAF899FA"/>
    <w:lvl w:ilvl="0">
      <w:start w:val="6"/>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EAA793E"/>
    <w:multiLevelType w:val="multilevel"/>
    <w:tmpl w:val="01D23714"/>
    <w:lvl w:ilvl="0">
      <w:start w:val="1"/>
      <w:numFmt w:val="decimal"/>
      <w:lvlText w:val="12.%1"/>
      <w:lvlJc w:val="left"/>
      <w:rPr>
        <w:rFonts w:ascii="Arial" w:hAnsi="Arial" w:cs="Arial"/>
        <w:b/>
        <w:bCs/>
        <w:i w:val="0"/>
        <w:iCs w:val="0"/>
        <w:smallCaps w:val="0"/>
        <w:strike w:val="0"/>
        <w:color w:val="000000"/>
        <w:spacing w:val="0"/>
        <w:w w:val="100"/>
        <w:position w:val="0"/>
        <w:sz w:val="20"/>
        <w:szCs w:val="20"/>
        <w:u w:val="none"/>
      </w:rPr>
    </w:lvl>
    <w:lvl w:ilvl="1">
      <w:start w:val="1"/>
      <w:numFmt w:val="lowerLetter"/>
      <w:lvlText w:val="%2)"/>
      <w:lvlJc w:val="left"/>
      <w:rPr>
        <w:rFonts w:ascii="Times New Roman" w:hAnsi="Times New Roman" w:cs="Times New Roman" w:hint="default"/>
        <w:b w:val="0"/>
        <w:bCs w:val="0"/>
        <w:i w:val="0"/>
        <w:iCs w:val="0"/>
        <w:smallCaps w:val="0"/>
        <w:strike w:val="0"/>
        <w:color w:val="000000"/>
        <w:spacing w:val="0"/>
        <w:w w:val="100"/>
        <w:position w:val="0"/>
        <w:sz w:val="28"/>
        <w:szCs w:val="20"/>
        <w:u w:val="none"/>
      </w:rPr>
    </w:lvl>
    <w:lvl w:ilvl="2">
      <w:start w:val="1"/>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8"/>
        <w:szCs w:val="20"/>
        <w:u w:val="none"/>
      </w:rPr>
    </w:lvl>
    <w:lvl w:ilvl="3">
      <w:start w:val="1"/>
      <w:numFmt w:val="decimal"/>
      <w:lvlText w:val="%3)"/>
      <w:lvlJc w:val="left"/>
      <w:rPr>
        <w:rFonts w:ascii="Arial" w:hAnsi="Arial" w:cs="Arial"/>
        <w:b w:val="0"/>
        <w:bCs w:val="0"/>
        <w:i w:val="0"/>
        <w:iCs w:val="0"/>
        <w:smallCaps w:val="0"/>
        <w:strike w:val="0"/>
        <w:color w:val="000000"/>
        <w:spacing w:val="0"/>
        <w:w w:val="100"/>
        <w:position w:val="0"/>
        <w:sz w:val="20"/>
        <w:szCs w:val="20"/>
        <w:u w:val="none"/>
      </w:rPr>
    </w:lvl>
    <w:lvl w:ilvl="4">
      <w:start w:val="1"/>
      <w:numFmt w:val="decimal"/>
      <w:lvlText w:val="%3)"/>
      <w:lvlJc w:val="left"/>
      <w:rPr>
        <w:rFonts w:ascii="Arial" w:hAnsi="Arial" w:cs="Arial"/>
        <w:b w:val="0"/>
        <w:bCs w:val="0"/>
        <w:i w:val="0"/>
        <w:iCs w:val="0"/>
        <w:smallCaps w:val="0"/>
        <w:strike w:val="0"/>
        <w:color w:val="000000"/>
        <w:spacing w:val="0"/>
        <w:w w:val="100"/>
        <w:position w:val="0"/>
        <w:sz w:val="20"/>
        <w:szCs w:val="20"/>
        <w:u w:val="none"/>
      </w:rPr>
    </w:lvl>
    <w:lvl w:ilvl="5">
      <w:start w:val="1"/>
      <w:numFmt w:val="decimal"/>
      <w:lvlText w:val="%3)"/>
      <w:lvlJc w:val="left"/>
      <w:rPr>
        <w:rFonts w:ascii="Arial" w:hAnsi="Arial" w:cs="Arial"/>
        <w:b w:val="0"/>
        <w:bCs w:val="0"/>
        <w:i w:val="0"/>
        <w:iCs w:val="0"/>
        <w:smallCaps w:val="0"/>
        <w:strike w:val="0"/>
        <w:color w:val="000000"/>
        <w:spacing w:val="0"/>
        <w:w w:val="100"/>
        <w:position w:val="0"/>
        <w:sz w:val="20"/>
        <w:szCs w:val="20"/>
        <w:u w:val="none"/>
      </w:rPr>
    </w:lvl>
    <w:lvl w:ilvl="6">
      <w:start w:val="1"/>
      <w:numFmt w:val="decimal"/>
      <w:lvlText w:val="%3)"/>
      <w:lvlJc w:val="left"/>
      <w:rPr>
        <w:rFonts w:ascii="Arial" w:hAnsi="Arial" w:cs="Arial"/>
        <w:b w:val="0"/>
        <w:bCs w:val="0"/>
        <w:i w:val="0"/>
        <w:iCs w:val="0"/>
        <w:smallCaps w:val="0"/>
        <w:strike w:val="0"/>
        <w:color w:val="000000"/>
        <w:spacing w:val="0"/>
        <w:w w:val="100"/>
        <w:position w:val="0"/>
        <w:sz w:val="20"/>
        <w:szCs w:val="20"/>
        <w:u w:val="none"/>
      </w:rPr>
    </w:lvl>
    <w:lvl w:ilvl="7">
      <w:start w:val="1"/>
      <w:numFmt w:val="decimal"/>
      <w:lvlText w:val="%3)"/>
      <w:lvlJc w:val="left"/>
      <w:rPr>
        <w:rFonts w:ascii="Arial" w:hAnsi="Arial" w:cs="Arial"/>
        <w:b w:val="0"/>
        <w:bCs w:val="0"/>
        <w:i w:val="0"/>
        <w:iCs w:val="0"/>
        <w:smallCaps w:val="0"/>
        <w:strike w:val="0"/>
        <w:color w:val="000000"/>
        <w:spacing w:val="0"/>
        <w:w w:val="100"/>
        <w:position w:val="0"/>
        <w:sz w:val="20"/>
        <w:szCs w:val="20"/>
        <w:u w:val="none"/>
      </w:rPr>
    </w:lvl>
    <w:lvl w:ilvl="8">
      <w:start w:val="1"/>
      <w:numFmt w:val="decimal"/>
      <w:lvlText w:val="%3)"/>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9" w15:restartNumberingAfterBreak="0">
    <w:nsid w:val="5A0708AF"/>
    <w:multiLevelType w:val="multilevel"/>
    <w:tmpl w:val="2C529134"/>
    <w:lvl w:ilvl="0">
      <w:start w:val="2"/>
      <w:numFmt w:val="decimal"/>
      <w:lvlText w:val="6.%1"/>
      <w:lvlJc w:val="left"/>
      <w:rPr>
        <w:rFonts w:ascii="Arial" w:hAnsi="Arial" w:cs="Arial"/>
        <w:b/>
        <w:bCs/>
        <w:i w:val="0"/>
        <w:iCs w:val="0"/>
        <w:smallCaps w:val="0"/>
        <w:strike w:val="0"/>
        <w:color w:val="000000"/>
        <w:spacing w:val="0"/>
        <w:w w:val="100"/>
        <w:position w:val="0"/>
        <w:sz w:val="20"/>
        <w:szCs w:val="20"/>
        <w:u w:val="none"/>
      </w:rPr>
    </w:lvl>
    <w:lvl w:ilvl="1">
      <w:start w:val="1"/>
      <w:numFmt w:val="lowerLetter"/>
      <w:lvlText w:val="%2)"/>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lowerLetter"/>
      <w:lvlText w:val="%2)"/>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2)"/>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2)"/>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2)"/>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2)"/>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2)"/>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2)"/>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20" w15:restartNumberingAfterBreak="0">
    <w:nsid w:val="5B481F88"/>
    <w:multiLevelType w:val="multilevel"/>
    <w:tmpl w:val="CD5A889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BD003EB"/>
    <w:multiLevelType w:val="hybridMultilevel"/>
    <w:tmpl w:val="C7D6EE58"/>
    <w:lvl w:ilvl="0" w:tplc="1E1C6596">
      <w:numFmt w:val="decimal"/>
      <w:lvlText w:val="%1-"/>
      <w:lvlJc w:val="left"/>
      <w:pPr>
        <w:ind w:left="720" w:hanging="360"/>
      </w:pPr>
      <w:rPr>
        <w:rFonts w:hint="default"/>
        <w:i w:val="0"/>
        <w:sz w:val="1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1"/>
  </w:num>
  <w:num w:numId="5">
    <w:abstractNumId w:val="16"/>
  </w:num>
  <w:num w:numId="6">
    <w:abstractNumId w:val="15"/>
  </w:num>
  <w:num w:numId="7">
    <w:abstractNumId w:val="20"/>
  </w:num>
  <w:num w:numId="8">
    <w:abstractNumId w:val="13"/>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7"/>
  </w:num>
  <w:num w:numId="20">
    <w:abstractNumId w:val="19"/>
  </w:num>
  <w:num w:numId="21">
    <w:abstractNumId w:val="1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mirrorMargins/>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893"/>
    <w:rsid w:val="00001CCE"/>
    <w:rsid w:val="00011AF4"/>
    <w:rsid w:val="00012045"/>
    <w:rsid w:val="00012670"/>
    <w:rsid w:val="00022993"/>
    <w:rsid w:val="0002470C"/>
    <w:rsid w:val="00031723"/>
    <w:rsid w:val="00037094"/>
    <w:rsid w:val="00037B45"/>
    <w:rsid w:val="00037C5B"/>
    <w:rsid w:val="00042473"/>
    <w:rsid w:val="00047D33"/>
    <w:rsid w:val="000510D2"/>
    <w:rsid w:val="00060041"/>
    <w:rsid w:val="00066FF6"/>
    <w:rsid w:val="00071CC3"/>
    <w:rsid w:val="000725C8"/>
    <w:rsid w:val="0007404E"/>
    <w:rsid w:val="00081007"/>
    <w:rsid w:val="00084307"/>
    <w:rsid w:val="00092B2E"/>
    <w:rsid w:val="000939D5"/>
    <w:rsid w:val="00096CAF"/>
    <w:rsid w:val="000A3177"/>
    <w:rsid w:val="000B5E64"/>
    <w:rsid w:val="000C0419"/>
    <w:rsid w:val="000C07E8"/>
    <w:rsid w:val="000C5EA0"/>
    <w:rsid w:val="000E0D25"/>
    <w:rsid w:val="000E398A"/>
    <w:rsid w:val="000E72BE"/>
    <w:rsid w:val="000E753D"/>
    <w:rsid w:val="000F3717"/>
    <w:rsid w:val="000F5487"/>
    <w:rsid w:val="000F590A"/>
    <w:rsid w:val="000F6779"/>
    <w:rsid w:val="000F7995"/>
    <w:rsid w:val="0010248D"/>
    <w:rsid w:val="0010795E"/>
    <w:rsid w:val="001134F5"/>
    <w:rsid w:val="001344D6"/>
    <w:rsid w:val="00134531"/>
    <w:rsid w:val="001439D1"/>
    <w:rsid w:val="00143EA2"/>
    <w:rsid w:val="00145D23"/>
    <w:rsid w:val="00146F34"/>
    <w:rsid w:val="001501F5"/>
    <w:rsid w:val="0015336D"/>
    <w:rsid w:val="00153A46"/>
    <w:rsid w:val="00155AD8"/>
    <w:rsid w:val="001562F6"/>
    <w:rsid w:val="00160A0C"/>
    <w:rsid w:val="00162617"/>
    <w:rsid w:val="001672EB"/>
    <w:rsid w:val="00171605"/>
    <w:rsid w:val="00172502"/>
    <w:rsid w:val="00175A80"/>
    <w:rsid w:val="00177F25"/>
    <w:rsid w:val="00180587"/>
    <w:rsid w:val="00180B46"/>
    <w:rsid w:val="001878F4"/>
    <w:rsid w:val="001911AC"/>
    <w:rsid w:val="0019310C"/>
    <w:rsid w:val="001945C7"/>
    <w:rsid w:val="00194D2B"/>
    <w:rsid w:val="001A0184"/>
    <w:rsid w:val="001A0E2A"/>
    <w:rsid w:val="001A22A6"/>
    <w:rsid w:val="001A2572"/>
    <w:rsid w:val="001A6AAF"/>
    <w:rsid w:val="001A6DC1"/>
    <w:rsid w:val="001B5F7B"/>
    <w:rsid w:val="001B7A78"/>
    <w:rsid w:val="001C070F"/>
    <w:rsid w:val="001C0753"/>
    <w:rsid w:val="001C07B1"/>
    <w:rsid w:val="001C71EF"/>
    <w:rsid w:val="001D02AD"/>
    <w:rsid w:val="001D2985"/>
    <w:rsid w:val="001D4044"/>
    <w:rsid w:val="001D7691"/>
    <w:rsid w:val="00201B8C"/>
    <w:rsid w:val="00202BED"/>
    <w:rsid w:val="0020364A"/>
    <w:rsid w:val="00205999"/>
    <w:rsid w:val="0020717C"/>
    <w:rsid w:val="00210F3B"/>
    <w:rsid w:val="00211D20"/>
    <w:rsid w:val="0021500D"/>
    <w:rsid w:val="00217EBA"/>
    <w:rsid w:val="002224A6"/>
    <w:rsid w:val="00224628"/>
    <w:rsid w:val="002313FF"/>
    <w:rsid w:val="00231928"/>
    <w:rsid w:val="00240138"/>
    <w:rsid w:val="002410A4"/>
    <w:rsid w:val="002417AA"/>
    <w:rsid w:val="00244031"/>
    <w:rsid w:val="00244895"/>
    <w:rsid w:val="0024555E"/>
    <w:rsid w:val="00246B6B"/>
    <w:rsid w:val="002515B3"/>
    <w:rsid w:val="00252F25"/>
    <w:rsid w:val="00253943"/>
    <w:rsid w:val="002547A8"/>
    <w:rsid w:val="00257297"/>
    <w:rsid w:val="0026119A"/>
    <w:rsid w:val="002633F8"/>
    <w:rsid w:val="00270394"/>
    <w:rsid w:val="002758B6"/>
    <w:rsid w:val="002769D8"/>
    <w:rsid w:val="00283824"/>
    <w:rsid w:val="0028504A"/>
    <w:rsid w:val="00287EF5"/>
    <w:rsid w:val="00290409"/>
    <w:rsid w:val="002A000A"/>
    <w:rsid w:val="002B5440"/>
    <w:rsid w:val="002B76E8"/>
    <w:rsid w:val="002B777C"/>
    <w:rsid w:val="002D4E2A"/>
    <w:rsid w:val="002E2F63"/>
    <w:rsid w:val="002F2CCA"/>
    <w:rsid w:val="002F517F"/>
    <w:rsid w:val="00301FC6"/>
    <w:rsid w:val="00306C84"/>
    <w:rsid w:val="003103E1"/>
    <w:rsid w:val="00320394"/>
    <w:rsid w:val="003305C3"/>
    <w:rsid w:val="003454EE"/>
    <w:rsid w:val="003508A0"/>
    <w:rsid w:val="003531A9"/>
    <w:rsid w:val="0035525D"/>
    <w:rsid w:val="00355DF8"/>
    <w:rsid w:val="003618AF"/>
    <w:rsid w:val="00362928"/>
    <w:rsid w:val="003629E2"/>
    <w:rsid w:val="00364148"/>
    <w:rsid w:val="00375EFC"/>
    <w:rsid w:val="00380159"/>
    <w:rsid w:val="003807A5"/>
    <w:rsid w:val="00384AFE"/>
    <w:rsid w:val="00385586"/>
    <w:rsid w:val="00395127"/>
    <w:rsid w:val="003A0B88"/>
    <w:rsid w:val="003A2561"/>
    <w:rsid w:val="003A78D1"/>
    <w:rsid w:val="003B03F3"/>
    <w:rsid w:val="003B1D6F"/>
    <w:rsid w:val="003B48D5"/>
    <w:rsid w:val="003B5B99"/>
    <w:rsid w:val="003C1C95"/>
    <w:rsid w:val="003C2B4C"/>
    <w:rsid w:val="003C2D32"/>
    <w:rsid w:val="003C61CC"/>
    <w:rsid w:val="003D0F6D"/>
    <w:rsid w:val="003D5B8B"/>
    <w:rsid w:val="003D67CC"/>
    <w:rsid w:val="003E1B22"/>
    <w:rsid w:val="003E3900"/>
    <w:rsid w:val="003E5651"/>
    <w:rsid w:val="003E75E6"/>
    <w:rsid w:val="003F3314"/>
    <w:rsid w:val="003F3CC6"/>
    <w:rsid w:val="00400027"/>
    <w:rsid w:val="00407394"/>
    <w:rsid w:val="00416331"/>
    <w:rsid w:val="00420060"/>
    <w:rsid w:val="004218DE"/>
    <w:rsid w:val="00423980"/>
    <w:rsid w:val="0042589C"/>
    <w:rsid w:val="00426D39"/>
    <w:rsid w:val="00432B66"/>
    <w:rsid w:val="0043369C"/>
    <w:rsid w:val="00444CED"/>
    <w:rsid w:val="00446C1A"/>
    <w:rsid w:val="00446F29"/>
    <w:rsid w:val="00447D36"/>
    <w:rsid w:val="00452361"/>
    <w:rsid w:val="00452884"/>
    <w:rsid w:val="00453C07"/>
    <w:rsid w:val="00465A64"/>
    <w:rsid w:val="00470954"/>
    <w:rsid w:val="004831B3"/>
    <w:rsid w:val="00483314"/>
    <w:rsid w:val="00484C2A"/>
    <w:rsid w:val="004856CB"/>
    <w:rsid w:val="00485A45"/>
    <w:rsid w:val="00486A81"/>
    <w:rsid w:val="00486B33"/>
    <w:rsid w:val="00487F78"/>
    <w:rsid w:val="0049370A"/>
    <w:rsid w:val="004A2340"/>
    <w:rsid w:val="004A5E7B"/>
    <w:rsid w:val="004A6342"/>
    <w:rsid w:val="004A756B"/>
    <w:rsid w:val="004B2994"/>
    <w:rsid w:val="004B5B23"/>
    <w:rsid w:val="004C5CAE"/>
    <w:rsid w:val="004C60AA"/>
    <w:rsid w:val="004D0D48"/>
    <w:rsid w:val="004D2094"/>
    <w:rsid w:val="004E294C"/>
    <w:rsid w:val="004E2BFD"/>
    <w:rsid w:val="004E3D00"/>
    <w:rsid w:val="004E470E"/>
    <w:rsid w:val="004F02E0"/>
    <w:rsid w:val="004F3B4D"/>
    <w:rsid w:val="004F4B12"/>
    <w:rsid w:val="004F531A"/>
    <w:rsid w:val="00501136"/>
    <w:rsid w:val="00504A84"/>
    <w:rsid w:val="005108BC"/>
    <w:rsid w:val="00510C2E"/>
    <w:rsid w:val="00515B10"/>
    <w:rsid w:val="00523AA4"/>
    <w:rsid w:val="00523E16"/>
    <w:rsid w:val="005301BC"/>
    <w:rsid w:val="005342E6"/>
    <w:rsid w:val="00537A5C"/>
    <w:rsid w:val="005417B1"/>
    <w:rsid w:val="00551972"/>
    <w:rsid w:val="00553B91"/>
    <w:rsid w:val="005557B7"/>
    <w:rsid w:val="00560333"/>
    <w:rsid w:val="00567D46"/>
    <w:rsid w:val="00577155"/>
    <w:rsid w:val="00585710"/>
    <w:rsid w:val="00590E19"/>
    <w:rsid w:val="0059293F"/>
    <w:rsid w:val="00594CD8"/>
    <w:rsid w:val="005969C8"/>
    <w:rsid w:val="0059714C"/>
    <w:rsid w:val="005A06F9"/>
    <w:rsid w:val="005A1D04"/>
    <w:rsid w:val="005A6746"/>
    <w:rsid w:val="005A7AA0"/>
    <w:rsid w:val="005C0944"/>
    <w:rsid w:val="005C0BC4"/>
    <w:rsid w:val="005C237A"/>
    <w:rsid w:val="005D0CD4"/>
    <w:rsid w:val="005D10FD"/>
    <w:rsid w:val="005E1D85"/>
    <w:rsid w:val="005E6FC2"/>
    <w:rsid w:val="005E7746"/>
    <w:rsid w:val="005F0DFB"/>
    <w:rsid w:val="005F333C"/>
    <w:rsid w:val="005F512A"/>
    <w:rsid w:val="0060073B"/>
    <w:rsid w:val="00601B55"/>
    <w:rsid w:val="00604ED0"/>
    <w:rsid w:val="00607934"/>
    <w:rsid w:val="006109D6"/>
    <w:rsid w:val="0061168A"/>
    <w:rsid w:val="0061456E"/>
    <w:rsid w:val="0062389B"/>
    <w:rsid w:val="006256F2"/>
    <w:rsid w:val="006308EE"/>
    <w:rsid w:val="0063138D"/>
    <w:rsid w:val="00633145"/>
    <w:rsid w:val="006411B9"/>
    <w:rsid w:val="0065151A"/>
    <w:rsid w:val="0065418E"/>
    <w:rsid w:val="0065543D"/>
    <w:rsid w:val="00670FE8"/>
    <w:rsid w:val="00674959"/>
    <w:rsid w:val="00676E28"/>
    <w:rsid w:val="00677F06"/>
    <w:rsid w:val="00677F88"/>
    <w:rsid w:val="00681E95"/>
    <w:rsid w:val="00690E00"/>
    <w:rsid w:val="00691182"/>
    <w:rsid w:val="00693BBE"/>
    <w:rsid w:val="0069785D"/>
    <w:rsid w:val="006A187F"/>
    <w:rsid w:val="006A3236"/>
    <w:rsid w:val="006A6D04"/>
    <w:rsid w:val="006B0E84"/>
    <w:rsid w:val="006C6D44"/>
    <w:rsid w:val="006C7B17"/>
    <w:rsid w:val="006D28AA"/>
    <w:rsid w:val="006E0654"/>
    <w:rsid w:val="006E2BB9"/>
    <w:rsid w:val="006E2F91"/>
    <w:rsid w:val="006E6DE5"/>
    <w:rsid w:val="006E78D7"/>
    <w:rsid w:val="006F1F60"/>
    <w:rsid w:val="00703603"/>
    <w:rsid w:val="00703A72"/>
    <w:rsid w:val="00704D21"/>
    <w:rsid w:val="00707D52"/>
    <w:rsid w:val="00712304"/>
    <w:rsid w:val="00716D10"/>
    <w:rsid w:val="00730A8D"/>
    <w:rsid w:val="00735DEE"/>
    <w:rsid w:val="00736DFD"/>
    <w:rsid w:val="00737D6F"/>
    <w:rsid w:val="00742857"/>
    <w:rsid w:val="00746F43"/>
    <w:rsid w:val="00747B0F"/>
    <w:rsid w:val="0075059B"/>
    <w:rsid w:val="00753A21"/>
    <w:rsid w:val="00760530"/>
    <w:rsid w:val="00760CEB"/>
    <w:rsid w:val="00763A98"/>
    <w:rsid w:val="00765E8D"/>
    <w:rsid w:val="0077023F"/>
    <w:rsid w:val="00771478"/>
    <w:rsid w:val="00776882"/>
    <w:rsid w:val="00781B63"/>
    <w:rsid w:val="00781E2B"/>
    <w:rsid w:val="007868DC"/>
    <w:rsid w:val="00790093"/>
    <w:rsid w:val="00790C1F"/>
    <w:rsid w:val="00791CBF"/>
    <w:rsid w:val="007A2A53"/>
    <w:rsid w:val="007A32BB"/>
    <w:rsid w:val="007A33EF"/>
    <w:rsid w:val="007B7402"/>
    <w:rsid w:val="007C2199"/>
    <w:rsid w:val="007C47AE"/>
    <w:rsid w:val="007C7E5A"/>
    <w:rsid w:val="007D09EB"/>
    <w:rsid w:val="007D7335"/>
    <w:rsid w:val="007E00DB"/>
    <w:rsid w:val="007E6853"/>
    <w:rsid w:val="007F0F88"/>
    <w:rsid w:val="007F1C07"/>
    <w:rsid w:val="007F20BB"/>
    <w:rsid w:val="007F34F4"/>
    <w:rsid w:val="007F3D3E"/>
    <w:rsid w:val="007F4C85"/>
    <w:rsid w:val="007F4D27"/>
    <w:rsid w:val="00801CF6"/>
    <w:rsid w:val="00804ED5"/>
    <w:rsid w:val="00806AA8"/>
    <w:rsid w:val="0081122F"/>
    <w:rsid w:val="00813184"/>
    <w:rsid w:val="00821547"/>
    <w:rsid w:val="008302D2"/>
    <w:rsid w:val="00836942"/>
    <w:rsid w:val="00836D0D"/>
    <w:rsid w:val="00840AD3"/>
    <w:rsid w:val="00843072"/>
    <w:rsid w:val="008437B6"/>
    <w:rsid w:val="0085582D"/>
    <w:rsid w:val="00861C91"/>
    <w:rsid w:val="0086498C"/>
    <w:rsid w:val="0087264A"/>
    <w:rsid w:val="00877088"/>
    <w:rsid w:val="00882F06"/>
    <w:rsid w:val="00885DC5"/>
    <w:rsid w:val="008872BB"/>
    <w:rsid w:val="00890C19"/>
    <w:rsid w:val="00897541"/>
    <w:rsid w:val="00897B0C"/>
    <w:rsid w:val="008A0965"/>
    <w:rsid w:val="008A301A"/>
    <w:rsid w:val="008A4099"/>
    <w:rsid w:val="008A6FDC"/>
    <w:rsid w:val="008B4C5B"/>
    <w:rsid w:val="008B54C0"/>
    <w:rsid w:val="008B5691"/>
    <w:rsid w:val="008B7815"/>
    <w:rsid w:val="008C3D24"/>
    <w:rsid w:val="008C56E0"/>
    <w:rsid w:val="008D0DB9"/>
    <w:rsid w:val="008D1D3A"/>
    <w:rsid w:val="008D3B46"/>
    <w:rsid w:val="008D3EFB"/>
    <w:rsid w:val="008D4EDC"/>
    <w:rsid w:val="008D6630"/>
    <w:rsid w:val="008D706B"/>
    <w:rsid w:val="008E0AF9"/>
    <w:rsid w:val="008E21D7"/>
    <w:rsid w:val="008E62AA"/>
    <w:rsid w:val="008E79DB"/>
    <w:rsid w:val="008F707D"/>
    <w:rsid w:val="0092601A"/>
    <w:rsid w:val="00926374"/>
    <w:rsid w:val="009320AD"/>
    <w:rsid w:val="00936E31"/>
    <w:rsid w:val="00940B95"/>
    <w:rsid w:val="00940EBE"/>
    <w:rsid w:val="00941D2D"/>
    <w:rsid w:val="00961873"/>
    <w:rsid w:val="009650CC"/>
    <w:rsid w:val="00965B21"/>
    <w:rsid w:val="009673FF"/>
    <w:rsid w:val="00967DBC"/>
    <w:rsid w:val="00970914"/>
    <w:rsid w:val="009808AA"/>
    <w:rsid w:val="00980C07"/>
    <w:rsid w:val="0098370E"/>
    <w:rsid w:val="009872AE"/>
    <w:rsid w:val="0098769B"/>
    <w:rsid w:val="0099115E"/>
    <w:rsid w:val="0099177F"/>
    <w:rsid w:val="00992D62"/>
    <w:rsid w:val="00995F43"/>
    <w:rsid w:val="00996828"/>
    <w:rsid w:val="009A39A4"/>
    <w:rsid w:val="009A4A02"/>
    <w:rsid w:val="009B269B"/>
    <w:rsid w:val="009B394C"/>
    <w:rsid w:val="009B7D87"/>
    <w:rsid w:val="009C2243"/>
    <w:rsid w:val="009C4B11"/>
    <w:rsid w:val="009C4BEB"/>
    <w:rsid w:val="009D2E08"/>
    <w:rsid w:val="009D2F8B"/>
    <w:rsid w:val="009D5836"/>
    <w:rsid w:val="009E0BBA"/>
    <w:rsid w:val="009E5BC5"/>
    <w:rsid w:val="009E7F91"/>
    <w:rsid w:val="009F7899"/>
    <w:rsid w:val="00A10462"/>
    <w:rsid w:val="00A1270A"/>
    <w:rsid w:val="00A23313"/>
    <w:rsid w:val="00A23A2B"/>
    <w:rsid w:val="00A23F72"/>
    <w:rsid w:val="00A266DA"/>
    <w:rsid w:val="00A27ADC"/>
    <w:rsid w:val="00A33810"/>
    <w:rsid w:val="00A379B6"/>
    <w:rsid w:val="00A40CE6"/>
    <w:rsid w:val="00A416F8"/>
    <w:rsid w:val="00A42951"/>
    <w:rsid w:val="00A44703"/>
    <w:rsid w:val="00A447C8"/>
    <w:rsid w:val="00A46338"/>
    <w:rsid w:val="00A52EED"/>
    <w:rsid w:val="00A606F7"/>
    <w:rsid w:val="00A62207"/>
    <w:rsid w:val="00A64A95"/>
    <w:rsid w:val="00A65BFC"/>
    <w:rsid w:val="00A71CA7"/>
    <w:rsid w:val="00A77589"/>
    <w:rsid w:val="00A800AA"/>
    <w:rsid w:val="00A8270F"/>
    <w:rsid w:val="00A84DAD"/>
    <w:rsid w:val="00A96BC7"/>
    <w:rsid w:val="00A97F9A"/>
    <w:rsid w:val="00AA1244"/>
    <w:rsid w:val="00AA1AFD"/>
    <w:rsid w:val="00AA4897"/>
    <w:rsid w:val="00AA537B"/>
    <w:rsid w:val="00AA6B78"/>
    <w:rsid w:val="00AC492B"/>
    <w:rsid w:val="00AC4EC1"/>
    <w:rsid w:val="00AC5516"/>
    <w:rsid w:val="00AC714D"/>
    <w:rsid w:val="00AC7893"/>
    <w:rsid w:val="00AD6502"/>
    <w:rsid w:val="00AE08F6"/>
    <w:rsid w:val="00AE31B6"/>
    <w:rsid w:val="00AE46E3"/>
    <w:rsid w:val="00AE7785"/>
    <w:rsid w:val="00AF0FB8"/>
    <w:rsid w:val="00AF25D4"/>
    <w:rsid w:val="00AF2818"/>
    <w:rsid w:val="00AF7FCD"/>
    <w:rsid w:val="00B03365"/>
    <w:rsid w:val="00B03A67"/>
    <w:rsid w:val="00B03F85"/>
    <w:rsid w:val="00B052FB"/>
    <w:rsid w:val="00B05B8C"/>
    <w:rsid w:val="00B07608"/>
    <w:rsid w:val="00B07F2D"/>
    <w:rsid w:val="00B127C7"/>
    <w:rsid w:val="00B135A3"/>
    <w:rsid w:val="00B15906"/>
    <w:rsid w:val="00B16FD5"/>
    <w:rsid w:val="00B22BC5"/>
    <w:rsid w:val="00B23431"/>
    <w:rsid w:val="00B2384B"/>
    <w:rsid w:val="00B23FD7"/>
    <w:rsid w:val="00B25C28"/>
    <w:rsid w:val="00B34FC5"/>
    <w:rsid w:val="00B37B43"/>
    <w:rsid w:val="00B41E4F"/>
    <w:rsid w:val="00B43305"/>
    <w:rsid w:val="00B46723"/>
    <w:rsid w:val="00B479D1"/>
    <w:rsid w:val="00B51595"/>
    <w:rsid w:val="00B56292"/>
    <w:rsid w:val="00B57D84"/>
    <w:rsid w:val="00B57FB6"/>
    <w:rsid w:val="00B64A1A"/>
    <w:rsid w:val="00B66132"/>
    <w:rsid w:val="00B66CAF"/>
    <w:rsid w:val="00B70E2F"/>
    <w:rsid w:val="00B71F24"/>
    <w:rsid w:val="00B7258A"/>
    <w:rsid w:val="00B74283"/>
    <w:rsid w:val="00B755C1"/>
    <w:rsid w:val="00B76642"/>
    <w:rsid w:val="00B80A8F"/>
    <w:rsid w:val="00B8359E"/>
    <w:rsid w:val="00B87909"/>
    <w:rsid w:val="00B915B4"/>
    <w:rsid w:val="00B92C45"/>
    <w:rsid w:val="00B94B33"/>
    <w:rsid w:val="00B96725"/>
    <w:rsid w:val="00BA2CB2"/>
    <w:rsid w:val="00BA2D77"/>
    <w:rsid w:val="00BA381D"/>
    <w:rsid w:val="00BB2DFC"/>
    <w:rsid w:val="00BB3895"/>
    <w:rsid w:val="00BB6947"/>
    <w:rsid w:val="00BB7B08"/>
    <w:rsid w:val="00BC068D"/>
    <w:rsid w:val="00BD42D8"/>
    <w:rsid w:val="00BD6E18"/>
    <w:rsid w:val="00BE1D8A"/>
    <w:rsid w:val="00BE21E0"/>
    <w:rsid w:val="00BE3335"/>
    <w:rsid w:val="00BE4410"/>
    <w:rsid w:val="00BE6A69"/>
    <w:rsid w:val="00BF0B1E"/>
    <w:rsid w:val="00BF1E85"/>
    <w:rsid w:val="00BF5DFA"/>
    <w:rsid w:val="00BF5DFB"/>
    <w:rsid w:val="00C00620"/>
    <w:rsid w:val="00C01407"/>
    <w:rsid w:val="00C02794"/>
    <w:rsid w:val="00C041E4"/>
    <w:rsid w:val="00C043EE"/>
    <w:rsid w:val="00C04C0D"/>
    <w:rsid w:val="00C0759F"/>
    <w:rsid w:val="00C1135F"/>
    <w:rsid w:val="00C11E2F"/>
    <w:rsid w:val="00C1373B"/>
    <w:rsid w:val="00C15F49"/>
    <w:rsid w:val="00C22EEE"/>
    <w:rsid w:val="00C25433"/>
    <w:rsid w:val="00C3515A"/>
    <w:rsid w:val="00C455D9"/>
    <w:rsid w:val="00C45C9C"/>
    <w:rsid w:val="00C46B62"/>
    <w:rsid w:val="00C479D2"/>
    <w:rsid w:val="00C512CE"/>
    <w:rsid w:val="00C53F91"/>
    <w:rsid w:val="00C574DE"/>
    <w:rsid w:val="00C64A3F"/>
    <w:rsid w:val="00C65ACB"/>
    <w:rsid w:val="00C72704"/>
    <w:rsid w:val="00C80303"/>
    <w:rsid w:val="00C83CD1"/>
    <w:rsid w:val="00C840DE"/>
    <w:rsid w:val="00C869AC"/>
    <w:rsid w:val="00C87804"/>
    <w:rsid w:val="00CA1129"/>
    <w:rsid w:val="00CA2A4C"/>
    <w:rsid w:val="00CA3FDC"/>
    <w:rsid w:val="00CA4B85"/>
    <w:rsid w:val="00CA57E1"/>
    <w:rsid w:val="00CB2ECF"/>
    <w:rsid w:val="00CB4FE3"/>
    <w:rsid w:val="00CB5240"/>
    <w:rsid w:val="00CB76D8"/>
    <w:rsid w:val="00CC0AB4"/>
    <w:rsid w:val="00CC1EF5"/>
    <w:rsid w:val="00CC5C0D"/>
    <w:rsid w:val="00CD2B95"/>
    <w:rsid w:val="00CD7863"/>
    <w:rsid w:val="00CE469C"/>
    <w:rsid w:val="00CF0187"/>
    <w:rsid w:val="00CF4BA1"/>
    <w:rsid w:val="00CF53A3"/>
    <w:rsid w:val="00D07CE9"/>
    <w:rsid w:val="00D07D73"/>
    <w:rsid w:val="00D10200"/>
    <w:rsid w:val="00D1200E"/>
    <w:rsid w:val="00D14EBC"/>
    <w:rsid w:val="00D1553D"/>
    <w:rsid w:val="00D164D3"/>
    <w:rsid w:val="00D21624"/>
    <w:rsid w:val="00D21707"/>
    <w:rsid w:val="00D2355A"/>
    <w:rsid w:val="00D24C65"/>
    <w:rsid w:val="00D26A56"/>
    <w:rsid w:val="00D311DA"/>
    <w:rsid w:val="00D325ED"/>
    <w:rsid w:val="00D35893"/>
    <w:rsid w:val="00D36E69"/>
    <w:rsid w:val="00D40B53"/>
    <w:rsid w:val="00D45684"/>
    <w:rsid w:val="00D45FDC"/>
    <w:rsid w:val="00D52BC6"/>
    <w:rsid w:val="00D52E7E"/>
    <w:rsid w:val="00D55823"/>
    <w:rsid w:val="00D6025D"/>
    <w:rsid w:val="00D62F2C"/>
    <w:rsid w:val="00D73DF0"/>
    <w:rsid w:val="00D74102"/>
    <w:rsid w:val="00D76FD2"/>
    <w:rsid w:val="00D8116A"/>
    <w:rsid w:val="00D837EF"/>
    <w:rsid w:val="00D90484"/>
    <w:rsid w:val="00D93248"/>
    <w:rsid w:val="00D94C50"/>
    <w:rsid w:val="00D95EA0"/>
    <w:rsid w:val="00D97975"/>
    <w:rsid w:val="00DA2591"/>
    <w:rsid w:val="00DA2C79"/>
    <w:rsid w:val="00DB7A44"/>
    <w:rsid w:val="00DC0550"/>
    <w:rsid w:val="00DC1907"/>
    <w:rsid w:val="00DD007F"/>
    <w:rsid w:val="00DD1130"/>
    <w:rsid w:val="00DD44D2"/>
    <w:rsid w:val="00DD78DC"/>
    <w:rsid w:val="00DF2EB8"/>
    <w:rsid w:val="00DF56D8"/>
    <w:rsid w:val="00E01B91"/>
    <w:rsid w:val="00E04ADD"/>
    <w:rsid w:val="00E14486"/>
    <w:rsid w:val="00E157CB"/>
    <w:rsid w:val="00E1652D"/>
    <w:rsid w:val="00E2377A"/>
    <w:rsid w:val="00E2755E"/>
    <w:rsid w:val="00E37366"/>
    <w:rsid w:val="00E44B19"/>
    <w:rsid w:val="00E45FFD"/>
    <w:rsid w:val="00E6580E"/>
    <w:rsid w:val="00E71B73"/>
    <w:rsid w:val="00E734A2"/>
    <w:rsid w:val="00E75F8E"/>
    <w:rsid w:val="00E766A6"/>
    <w:rsid w:val="00E80B89"/>
    <w:rsid w:val="00E87292"/>
    <w:rsid w:val="00E94951"/>
    <w:rsid w:val="00EA5ADF"/>
    <w:rsid w:val="00EB6CA1"/>
    <w:rsid w:val="00EB780E"/>
    <w:rsid w:val="00EC0F0C"/>
    <w:rsid w:val="00EC25F9"/>
    <w:rsid w:val="00EC2BEC"/>
    <w:rsid w:val="00EC5B5D"/>
    <w:rsid w:val="00EC7EE4"/>
    <w:rsid w:val="00ED03F4"/>
    <w:rsid w:val="00ED1224"/>
    <w:rsid w:val="00ED766B"/>
    <w:rsid w:val="00EE7204"/>
    <w:rsid w:val="00EF33C1"/>
    <w:rsid w:val="00EF3591"/>
    <w:rsid w:val="00EF72B6"/>
    <w:rsid w:val="00F047F7"/>
    <w:rsid w:val="00F052D7"/>
    <w:rsid w:val="00F11A78"/>
    <w:rsid w:val="00F209F1"/>
    <w:rsid w:val="00F2404C"/>
    <w:rsid w:val="00F24F3E"/>
    <w:rsid w:val="00F25277"/>
    <w:rsid w:val="00F25E36"/>
    <w:rsid w:val="00F260C1"/>
    <w:rsid w:val="00F3167B"/>
    <w:rsid w:val="00F317B4"/>
    <w:rsid w:val="00F337FD"/>
    <w:rsid w:val="00F3594F"/>
    <w:rsid w:val="00F37366"/>
    <w:rsid w:val="00F37F36"/>
    <w:rsid w:val="00F41F46"/>
    <w:rsid w:val="00F41F48"/>
    <w:rsid w:val="00F46303"/>
    <w:rsid w:val="00F47CAA"/>
    <w:rsid w:val="00F54113"/>
    <w:rsid w:val="00F56BDC"/>
    <w:rsid w:val="00F62997"/>
    <w:rsid w:val="00F66B4B"/>
    <w:rsid w:val="00F73F63"/>
    <w:rsid w:val="00F742AD"/>
    <w:rsid w:val="00F750B0"/>
    <w:rsid w:val="00F778AF"/>
    <w:rsid w:val="00F8221B"/>
    <w:rsid w:val="00F829F2"/>
    <w:rsid w:val="00F86D86"/>
    <w:rsid w:val="00F90625"/>
    <w:rsid w:val="00F94BA8"/>
    <w:rsid w:val="00FB1AA5"/>
    <w:rsid w:val="00FB7773"/>
    <w:rsid w:val="00FB7FF1"/>
    <w:rsid w:val="00FC06C5"/>
    <w:rsid w:val="00FC11CC"/>
    <w:rsid w:val="00FC2426"/>
    <w:rsid w:val="00FC37F7"/>
    <w:rsid w:val="00FC3A87"/>
    <w:rsid w:val="00FC50E0"/>
    <w:rsid w:val="00FC7B24"/>
    <w:rsid w:val="00FD0628"/>
    <w:rsid w:val="00FD233F"/>
    <w:rsid w:val="00FD39A4"/>
    <w:rsid w:val="00FD5BDF"/>
    <w:rsid w:val="00FD781B"/>
    <w:rsid w:val="00FE157E"/>
    <w:rsid w:val="00FE2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47FB7"/>
  <w15:docId w15:val="{A1F50804-C8F6-4446-93DF-0C2B88FC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B95"/>
  </w:style>
  <w:style w:type="paragraph" w:styleId="1">
    <w:name w:val="heading 1"/>
    <w:basedOn w:val="a"/>
    <w:next w:val="a"/>
    <w:link w:val="10"/>
    <w:uiPriority w:val="9"/>
    <w:qFormat/>
    <w:rsid w:val="0062389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1"/>
    <w:uiPriority w:val="99"/>
    <w:rsid w:val="00D35893"/>
    <w:rPr>
      <w:rFonts w:ascii="Arial" w:hAnsi="Arial" w:cs="Arial"/>
      <w:b/>
      <w:bCs/>
      <w:sz w:val="20"/>
      <w:szCs w:val="20"/>
      <w:shd w:val="clear" w:color="auto" w:fill="FFFFFF"/>
    </w:rPr>
  </w:style>
  <w:style w:type="paragraph" w:customStyle="1" w:styleId="21">
    <w:name w:val="Заголовок №21"/>
    <w:basedOn w:val="a"/>
    <w:link w:val="2"/>
    <w:uiPriority w:val="99"/>
    <w:rsid w:val="00D35893"/>
    <w:pPr>
      <w:shd w:val="clear" w:color="auto" w:fill="FFFFFF"/>
      <w:spacing w:before="240" w:after="240" w:line="240" w:lineRule="atLeast"/>
      <w:outlineLvl w:val="1"/>
    </w:pPr>
    <w:rPr>
      <w:rFonts w:ascii="Arial" w:hAnsi="Arial" w:cs="Arial"/>
      <w:b/>
      <w:bCs/>
      <w:sz w:val="20"/>
      <w:szCs w:val="20"/>
    </w:rPr>
  </w:style>
  <w:style w:type="paragraph" w:styleId="a3">
    <w:name w:val="Body Text"/>
    <w:basedOn w:val="a"/>
    <w:link w:val="a4"/>
    <w:uiPriority w:val="99"/>
    <w:unhideWhenUsed/>
    <w:rsid w:val="00D35893"/>
    <w:pPr>
      <w:spacing w:after="120"/>
    </w:pPr>
  </w:style>
  <w:style w:type="character" w:customStyle="1" w:styleId="a4">
    <w:name w:val="Основной текст Знак"/>
    <w:basedOn w:val="a0"/>
    <w:link w:val="a3"/>
    <w:uiPriority w:val="99"/>
    <w:rsid w:val="00D35893"/>
  </w:style>
  <w:style w:type="character" w:customStyle="1" w:styleId="9">
    <w:name w:val="Основной текст (9)_"/>
    <w:basedOn w:val="a0"/>
    <w:link w:val="91"/>
    <w:uiPriority w:val="99"/>
    <w:rsid w:val="00484C2A"/>
    <w:rPr>
      <w:rFonts w:ascii="Arial" w:hAnsi="Arial" w:cs="Arial"/>
      <w:sz w:val="21"/>
      <w:szCs w:val="21"/>
      <w:shd w:val="clear" w:color="auto" w:fill="FFFFFF"/>
      <w:lang w:val="en-US"/>
    </w:rPr>
  </w:style>
  <w:style w:type="character" w:customStyle="1" w:styleId="100">
    <w:name w:val="Основной текст + 10"/>
    <w:aliases w:val="5 pt35"/>
    <w:basedOn w:val="a0"/>
    <w:uiPriority w:val="99"/>
    <w:rsid w:val="00484C2A"/>
    <w:rPr>
      <w:rFonts w:ascii="Arial" w:hAnsi="Arial" w:cs="Arial"/>
      <w:noProof/>
      <w:spacing w:val="0"/>
      <w:sz w:val="21"/>
      <w:szCs w:val="21"/>
    </w:rPr>
  </w:style>
  <w:style w:type="paragraph" w:customStyle="1" w:styleId="91">
    <w:name w:val="Основной текст (9)1"/>
    <w:basedOn w:val="a"/>
    <w:link w:val="9"/>
    <w:uiPriority w:val="99"/>
    <w:rsid w:val="00484C2A"/>
    <w:pPr>
      <w:shd w:val="clear" w:color="auto" w:fill="FFFFFF"/>
      <w:spacing w:after="0" w:line="240" w:lineRule="atLeast"/>
    </w:pPr>
    <w:rPr>
      <w:rFonts w:ascii="Arial" w:hAnsi="Arial" w:cs="Arial"/>
      <w:sz w:val="21"/>
      <w:szCs w:val="21"/>
      <w:lang w:val="en-US"/>
    </w:rPr>
  </w:style>
  <w:style w:type="character" w:customStyle="1" w:styleId="101">
    <w:name w:val="Основной текст (10)_"/>
    <w:basedOn w:val="a0"/>
    <w:link w:val="102"/>
    <w:uiPriority w:val="99"/>
    <w:rsid w:val="008437B6"/>
    <w:rPr>
      <w:rFonts w:ascii="Arial" w:hAnsi="Arial" w:cs="Arial"/>
      <w:i/>
      <w:iCs/>
      <w:spacing w:val="20"/>
      <w:sz w:val="16"/>
      <w:szCs w:val="16"/>
      <w:shd w:val="clear" w:color="auto" w:fill="FFFFFF"/>
      <w:lang w:val="en-US"/>
    </w:rPr>
  </w:style>
  <w:style w:type="character" w:customStyle="1" w:styleId="7">
    <w:name w:val="Основной текст (7)_"/>
    <w:basedOn w:val="a0"/>
    <w:link w:val="71"/>
    <w:uiPriority w:val="99"/>
    <w:rsid w:val="008437B6"/>
    <w:rPr>
      <w:rFonts w:ascii="Arial" w:hAnsi="Arial" w:cs="Arial"/>
      <w:sz w:val="17"/>
      <w:szCs w:val="17"/>
      <w:shd w:val="clear" w:color="auto" w:fill="FFFFFF"/>
    </w:rPr>
  </w:style>
  <w:style w:type="character" w:customStyle="1" w:styleId="78pt">
    <w:name w:val="Основной текст (7) + 8 pt"/>
    <w:aliases w:val="Курсив29,Интервал 1 pt10"/>
    <w:basedOn w:val="7"/>
    <w:uiPriority w:val="99"/>
    <w:rsid w:val="008437B6"/>
    <w:rPr>
      <w:rFonts w:ascii="Arial" w:hAnsi="Arial" w:cs="Arial"/>
      <w:i/>
      <w:iCs/>
      <w:spacing w:val="20"/>
      <w:sz w:val="16"/>
      <w:szCs w:val="16"/>
      <w:shd w:val="clear" w:color="auto" w:fill="FFFFFF"/>
      <w:lang w:val="en-US" w:eastAsia="en-US"/>
    </w:rPr>
  </w:style>
  <w:style w:type="character" w:customStyle="1" w:styleId="72pt">
    <w:name w:val="Основной текст (7) + Интервал 2 pt"/>
    <w:basedOn w:val="7"/>
    <w:uiPriority w:val="99"/>
    <w:rsid w:val="008437B6"/>
    <w:rPr>
      <w:rFonts w:ascii="Arial" w:hAnsi="Arial" w:cs="Arial"/>
      <w:spacing w:val="40"/>
      <w:sz w:val="17"/>
      <w:szCs w:val="17"/>
      <w:shd w:val="clear" w:color="auto" w:fill="FFFFFF"/>
    </w:rPr>
  </w:style>
  <w:style w:type="character" w:customStyle="1" w:styleId="108">
    <w:name w:val="Основной текст (10) + 8"/>
    <w:aliases w:val="5 pt32,Не курсив7,Интервал 0 pt28"/>
    <w:basedOn w:val="101"/>
    <w:uiPriority w:val="99"/>
    <w:rsid w:val="008437B6"/>
    <w:rPr>
      <w:rFonts w:ascii="Arial" w:hAnsi="Arial" w:cs="Arial"/>
      <w:i w:val="0"/>
      <w:iCs w:val="0"/>
      <w:spacing w:val="0"/>
      <w:sz w:val="17"/>
      <w:szCs w:val="17"/>
      <w:shd w:val="clear" w:color="auto" w:fill="FFFFFF"/>
      <w:lang w:val="en-US"/>
    </w:rPr>
  </w:style>
  <w:style w:type="character" w:customStyle="1" w:styleId="72pt1">
    <w:name w:val="Основной текст (7) + Интервал 2 pt1"/>
    <w:basedOn w:val="7"/>
    <w:uiPriority w:val="99"/>
    <w:rsid w:val="008437B6"/>
    <w:rPr>
      <w:rFonts w:ascii="Arial" w:hAnsi="Arial" w:cs="Arial"/>
      <w:spacing w:val="40"/>
      <w:sz w:val="17"/>
      <w:szCs w:val="17"/>
      <w:shd w:val="clear" w:color="auto" w:fill="FFFFFF"/>
    </w:rPr>
  </w:style>
  <w:style w:type="character" w:customStyle="1" w:styleId="100pt">
    <w:name w:val="Основной текст (10) + Интервал 0 pt"/>
    <w:basedOn w:val="101"/>
    <w:uiPriority w:val="99"/>
    <w:rsid w:val="008437B6"/>
    <w:rPr>
      <w:rFonts w:ascii="Arial" w:hAnsi="Arial" w:cs="Arial"/>
      <w:i/>
      <w:iCs/>
      <w:spacing w:val="0"/>
      <w:sz w:val="16"/>
      <w:szCs w:val="16"/>
      <w:shd w:val="clear" w:color="auto" w:fill="FFFFFF"/>
      <w:lang w:val="en-US"/>
    </w:rPr>
  </w:style>
  <w:style w:type="character" w:customStyle="1" w:styleId="1081">
    <w:name w:val="Основной текст (10) + 81"/>
    <w:aliases w:val="5 pt31,Не курсив6,Интервал 2 pt"/>
    <w:basedOn w:val="101"/>
    <w:uiPriority w:val="99"/>
    <w:rsid w:val="008437B6"/>
    <w:rPr>
      <w:rFonts w:ascii="Arial" w:hAnsi="Arial" w:cs="Arial"/>
      <w:i w:val="0"/>
      <w:iCs w:val="0"/>
      <w:spacing w:val="40"/>
      <w:sz w:val="17"/>
      <w:szCs w:val="17"/>
      <w:shd w:val="clear" w:color="auto" w:fill="FFFFFF"/>
      <w:lang w:val="en-US"/>
    </w:rPr>
  </w:style>
  <w:style w:type="character" w:customStyle="1" w:styleId="78pt5">
    <w:name w:val="Основной текст (7) + 8 pt5"/>
    <w:aliases w:val="Курсив28"/>
    <w:basedOn w:val="7"/>
    <w:uiPriority w:val="99"/>
    <w:rsid w:val="008437B6"/>
    <w:rPr>
      <w:rFonts w:ascii="Arial" w:hAnsi="Arial" w:cs="Arial"/>
      <w:i/>
      <w:iCs/>
      <w:sz w:val="16"/>
      <w:szCs w:val="16"/>
      <w:shd w:val="clear" w:color="auto" w:fill="FFFFFF"/>
      <w:lang w:val="en-US" w:eastAsia="en-US"/>
    </w:rPr>
  </w:style>
  <w:style w:type="paragraph" w:customStyle="1" w:styleId="102">
    <w:name w:val="Основной текст (10)"/>
    <w:basedOn w:val="a"/>
    <w:link w:val="101"/>
    <w:uiPriority w:val="99"/>
    <w:rsid w:val="008437B6"/>
    <w:pPr>
      <w:shd w:val="clear" w:color="auto" w:fill="FFFFFF"/>
      <w:spacing w:after="0" w:line="240" w:lineRule="atLeast"/>
    </w:pPr>
    <w:rPr>
      <w:rFonts w:ascii="Arial" w:hAnsi="Arial" w:cs="Arial"/>
      <w:i/>
      <w:iCs/>
      <w:spacing w:val="20"/>
      <w:sz w:val="16"/>
      <w:szCs w:val="16"/>
      <w:lang w:val="en-US"/>
    </w:rPr>
  </w:style>
  <w:style w:type="paragraph" w:customStyle="1" w:styleId="71">
    <w:name w:val="Основной текст (7)1"/>
    <w:basedOn w:val="a"/>
    <w:link w:val="7"/>
    <w:uiPriority w:val="99"/>
    <w:rsid w:val="008437B6"/>
    <w:pPr>
      <w:shd w:val="clear" w:color="auto" w:fill="FFFFFF"/>
      <w:spacing w:before="180" w:after="0" w:line="240" w:lineRule="atLeast"/>
    </w:pPr>
    <w:rPr>
      <w:rFonts w:ascii="Arial" w:hAnsi="Arial" w:cs="Arial"/>
      <w:sz w:val="17"/>
      <w:szCs w:val="17"/>
    </w:rPr>
  </w:style>
  <w:style w:type="paragraph" w:styleId="a5">
    <w:name w:val="List Paragraph"/>
    <w:basedOn w:val="a"/>
    <w:uiPriority w:val="34"/>
    <w:qFormat/>
    <w:rsid w:val="00B96725"/>
    <w:pPr>
      <w:ind w:left="720"/>
      <w:contextualSpacing/>
    </w:pPr>
  </w:style>
  <w:style w:type="character" w:customStyle="1" w:styleId="11">
    <w:name w:val="Основной текст + Полужирный1"/>
    <w:basedOn w:val="a0"/>
    <w:uiPriority w:val="99"/>
    <w:rsid w:val="00FC7B24"/>
    <w:rPr>
      <w:rFonts w:ascii="Arial" w:hAnsi="Arial" w:cs="Arial"/>
      <w:b/>
      <w:bCs/>
      <w:spacing w:val="0"/>
      <w:sz w:val="20"/>
      <w:szCs w:val="20"/>
    </w:rPr>
  </w:style>
  <w:style w:type="character" w:styleId="a6">
    <w:name w:val="Placeholder Text"/>
    <w:basedOn w:val="a0"/>
    <w:uiPriority w:val="99"/>
    <w:semiHidden/>
    <w:rsid w:val="00BB7B08"/>
    <w:rPr>
      <w:color w:val="808080"/>
    </w:rPr>
  </w:style>
  <w:style w:type="paragraph" w:styleId="a7">
    <w:name w:val="Balloon Text"/>
    <w:basedOn w:val="a"/>
    <w:link w:val="a8"/>
    <w:uiPriority w:val="99"/>
    <w:semiHidden/>
    <w:unhideWhenUsed/>
    <w:rsid w:val="00BB7B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B7B08"/>
    <w:rPr>
      <w:rFonts w:ascii="Tahoma" w:hAnsi="Tahoma" w:cs="Tahoma"/>
      <w:sz w:val="16"/>
      <w:szCs w:val="16"/>
    </w:rPr>
  </w:style>
  <w:style w:type="character" w:customStyle="1" w:styleId="15">
    <w:name w:val="Основной текст (15)_"/>
    <w:basedOn w:val="a0"/>
    <w:link w:val="150"/>
    <w:uiPriority w:val="99"/>
    <w:rsid w:val="00B46723"/>
    <w:rPr>
      <w:rFonts w:ascii="Arial" w:hAnsi="Arial" w:cs="Arial"/>
      <w:b/>
      <w:bCs/>
      <w:sz w:val="17"/>
      <w:szCs w:val="17"/>
      <w:shd w:val="clear" w:color="auto" w:fill="FFFFFF"/>
    </w:rPr>
  </w:style>
  <w:style w:type="character" w:customStyle="1" w:styleId="28">
    <w:name w:val="Основной текст (28)_"/>
    <w:basedOn w:val="a0"/>
    <w:link w:val="281"/>
    <w:uiPriority w:val="99"/>
    <w:rsid w:val="00B46723"/>
    <w:rPr>
      <w:rFonts w:ascii="Arial" w:hAnsi="Arial" w:cs="Arial"/>
      <w:i/>
      <w:iCs/>
      <w:spacing w:val="-10"/>
      <w:sz w:val="19"/>
      <w:szCs w:val="19"/>
      <w:shd w:val="clear" w:color="auto" w:fill="FFFFFF"/>
    </w:rPr>
  </w:style>
  <w:style w:type="character" w:customStyle="1" w:styleId="92">
    <w:name w:val="Основной текст + 92"/>
    <w:aliases w:val="5 pt14,Курсив12,Интервал 1 pt3"/>
    <w:basedOn w:val="a0"/>
    <w:uiPriority w:val="99"/>
    <w:rsid w:val="00B46723"/>
    <w:rPr>
      <w:rFonts w:ascii="Arial" w:hAnsi="Arial" w:cs="Arial"/>
      <w:i/>
      <w:iCs/>
      <w:spacing w:val="20"/>
      <w:sz w:val="19"/>
      <w:szCs w:val="19"/>
      <w:lang w:val="en-US" w:eastAsia="en-US"/>
    </w:rPr>
  </w:style>
  <w:style w:type="character" w:customStyle="1" w:styleId="1pt">
    <w:name w:val="Основной текст + Интервал 1 pt"/>
    <w:basedOn w:val="a0"/>
    <w:uiPriority w:val="99"/>
    <w:rsid w:val="00B46723"/>
    <w:rPr>
      <w:rFonts w:ascii="Arial" w:hAnsi="Arial" w:cs="Arial"/>
      <w:spacing w:val="30"/>
      <w:sz w:val="20"/>
      <w:szCs w:val="20"/>
    </w:rPr>
  </w:style>
  <w:style w:type="character" w:customStyle="1" w:styleId="29">
    <w:name w:val="Основной текст (29)_"/>
    <w:basedOn w:val="a0"/>
    <w:link w:val="290"/>
    <w:uiPriority w:val="99"/>
    <w:rsid w:val="00B46723"/>
    <w:rPr>
      <w:rFonts w:ascii="Arial" w:hAnsi="Arial" w:cs="Arial"/>
      <w:i/>
      <w:iCs/>
      <w:noProof/>
      <w:sz w:val="19"/>
      <w:szCs w:val="19"/>
      <w:shd w:val="clear" w:color="auto" w:fill="FFFFFF"/>
    </w:rPr>
  </w:style>
  <w:style w:type="character" w:customStyle="1" w:styleId="282pt">
    <w:name w:val="Основной текст (28) + Интервал 2 pt"/>
    <w:basedOn w:val="28"/>
    <w:uiPriority w:val="99"/>
    <w:rsid w:val="00B46723"/>
    <w:rPr>
      <w:rFonts w:ascii="Arial" w:hAnsi="Arial" w:cs="Arial"/>
      <w:i/>
      <w:iCs/>
      <w:spacing w:val="40"/>
      <w:sz w:val="19"/>
      <w:szCs w:val="19"/>
      <w:shd w:val="clear" w:color="auto" w:fill="FFFFFF"/>
    </w:rPr>
  </w:style>
  <w:style w:type="paragraph" w:customStyle="1" w:styleId="150">
    <w:name w:val="Основной текст (15)"/>
    <w:basedOn w:val="a"/>
    <w:link w:val="15"/>
    <w:uiPriority w:val="99"/>
    <w:rsid w:val="00B46723"/>
    <w:pPr>
      <w:shd w:val="clear" w:color="auto" w:fill="FFFFFF"/>
      <w:spacing w:after="0" w:line="240" w:lineRule="atLeast"/>
      <w:ind w:hanging="1360"/>
    </w:pPr>
    <w:rPr>
      <w:rFonts w:ascii="Arial" w:hAnsi="Arial" w:cs="Arial"/>
      <w:b/>
      <w:bCs/>
      <w:sz w:val="17"/>
      <w:szCs w:val="17"/>
    </w:rPr>
  </w:style>
  <w:style w:type="paragraph" w:customStyle="1" w:styleId="281">
    <w:name w:val="Основной текст (28)1"/>
    <w:basedOn w:val="a"/>
    <w:link w:val="28"/>
    <w:uiPriority w:val="99"/>
    <w:rsid w:val="00B46723"/>
    <w:pPr>
      <w:shd w:val="clear" w:color="auto" w:fill="FFFFFF"/>
      <w:spacing w:after="0" w:line="240" w:lineRule="atLeast"/>
    </w:pPr>
    <w:rPr>
      <w:rFonts w:ascii="Arial" w:hAnsi="Arial" w:cs="Arial"/>
      <w:i/>
      <w:iCs/>
      <w:spacing w:val="-10"/>
      <w:sz w:val="19"/>
      <w:szCs w:val="19"/>
    </w:rPr>
  </w:style>
  <w:style w:type="paragraph" w:customStyle="1" w:styleId="290">
    <w:name w:val="Основной текст (29)"/>
    <w:basedOn w:val="a"/>
    <w:link w:val="29"/>
    <w:uiPriority w:val="99"/>
    <w:rsid w:val="00B46723"/>
    <w:pPr>
      <w:shd w:val="clear" w:color="auto" w:fill="FFFFFF"/>
      <w:spacing w:after="0" w:line="240" w:lineRule="atLeast"/>
    </w:pPr>
    <w:rPr>
      <w:rFonts w:ascii="Arial" w:hAnsi="Arial" w:cs="Arial"/>
      <w:i/>
      <w:iCs/>
      <w:noProof/>
      <w:sz w:val="19"/>
      <w:szCs w:val="19"/>
    </w:rPr>
  </w:style>
  <w:style w:type="character" w:customStyle="1" w:styleId="30">
    <w:name w:val="Основной текст (30)_"/>
    <w:basedOn w:val="a0"/>
    <w:link w:val="300"/>
    <w:uiPriority w:val="99"/>
    <w:rsid w:val="00EF33C1"/>
    <w:rPr>
      <w:rFonts w:ascii="Arial" w:hAnsi="Arial" w:cs="Arial"/>
      <w:sz w:val="12"/>
      <w:szCs w:val="12"/>
      <w:shd w:val="clear" w:color="auto" w:fill="FFFFFF"/>
    </w:rPr>
  </w:style>
  <w:style w:type="character" w:customStyle="1" w:styleId="309">
    <w:name w:val="Основной текст (30) + 9"/>
    <w:aliases w:val="5 pt16,Курсив15,Интервал 0 pt15"/>
    <w:basedOn w:val="30"/>
    <w:uiPriority w:val="99"/>
    <w:rsid w:val="00EF33C1"/>
    <w:rPr>
      <w:rFonts w:ascii="Arial" w:hAnsi="Arial" w:cs="Arial"/>
      <w:i/>
      <w:iCs/>
      <w:spacing w:val="-10"/>
      <w:sz w:val="19"/>
      <w:szCs w:val="19"/>
      <w:shd w:val="clear" w:color="auto" w:fill="FFFFFF"/>
      <w:lang w:val="en-US" w:eastAsia="en-US"/>
    </w:rPr>
  </w:style>
  <w:style w:type="character" w:customStyle="1" w:styleId="302pt">
    <w:name w:val="Основной текст (30) + Интервал 2 pt"/>
    <w:basedOn w:val="30"/>
    <w:uiPriority w:val="99"/>
    <w:rsid w:val="00EF33C1"/>
    <w:rPr>
      <w:rFonts w:ascii="Arial" w:hAnsi="Arial" w:cs="Arial"/>
      <w:spacing w:val="40"/>
      <w:sz w:val="12"/>
      <w:szCs w:val="12"/>
      <w:shd w:val="clear" w:color="auto" w:fill="FFFFFF"/>
    </w:rPr>
  </w:style>
  <w:style w:type="paragraph" w:customStyle="1" w:styleId="300">
    <w:name w:val="Основной текст (30)"/>
    <w:basedOn w:val="a"/>
    <w:link w:val="30"/>
    <w:uiPriority w:val="99"/>
    <w:rsid w:val="00EF33C1"/>
    <w:pPr>
      <w:shd w:val="clear" w:color="auto" w:fill="FFFFFF"/>
      <w:spacing w:after="0" w:line="240" w:lineRule="atLeast"/>
    </w:pPr>
    <w:rPr>
      <w:rFonts w:ascii="Arial" w:hAnsi="Arial" w:cs="Arial"/>
      <w:sz w:val="12"/>
      <w:szCs w:val="12"/>
    </w:rPr>
  </w:style>
  <w:style w:type="character" w:customStyle="1" w:styleId="110">
    <w:name w:val="Основной текст (11)_"/>
    <w:basedOn w:val="a0"/>
    <w:link w:val="111"/>
    <w:uiPriority w:val="99"/>
    <w:rsid w:val="0061456E"/>
    <w:rPr>
      <w:rFonts w:ascii="Arial" w:hAnsi="Arial" w:cs="Arial"/>
      <w:b/>
      <w:bCs/>
      <w:sz w:val="20"/>
      <w:szCs w:val="20"/>
      <w:shd w:val="clear" w:color="auto" w:fill="FFFFFF"/>
    </w:rPr>
  </w:style>
  <w:style w:type="character" w:customStyle="1" w:styleId="a9">
    <w:name w:val="Подпись к таблице_"/>
    <w:basedOn w:val="a0"/>
    <w:link w:val="aa"/>
    <w:uiPriority w:val="99"/>
    <w:rsid w:val="0061456E"/>
    <w:rPr>
      <w:rFonts w:ascii="Arial" w:hAnsi="Arial" w:cs="Arial"/>
      <w:b/>
      <w:bCs/>
      <w:sz w:val="17"/>
      <w:szCs w:val="17"/>
      <w:shd w:val="clear" w:color="auto" w:fill="FFFFFF"/>
    </w:rPr>
  </w:style>
  <w:style w:type="paragraph" w:customStyle="1" w:styleId="111">
    <w:name w:val="Основной текст (11)1"/>
    <w:basedOn w:val="a"/>
    <w:link w:val="110"/>
    <w:uiPriority w:val="99"/>
    <w:rsid w:val="0061456E"/>
    <w:pPr>
      <w:shd w:val="clear" w:color="auto" w:fill="FFFFFF"/>
      <w:spacing w:after="0" w:line="240" w:lineRule="atLeast"/>
    </w:pPr>
    <w:rPr>
      <w:rFonts w:ascii="Arial" w:hAnsi="Arial" w:cs="Arial"/>
      <w:b/>
      <w:bCs/>
      <w:sz w:val="20"/>
      <w:szCs w:val="20"/>
    </w:rPr>
  </w:style>
  <w:style w:type="paragraph" w:customStyle="1" w:styleId="aa">
    <w:name w:val="Подпись к таблице"/>
    <w:basedOn w:val="a"/>
    <w:link w:val="a9"/>
    <w:uiPriority w:val="99"/>
    <w:rsid w:val="0061456E"/>
    <w:pPr>
      <w:shd w:val="clear" w:color="auto" w:fill="FFFFFF"/>
      <w:spacing w:after="0" w:line="240" w:lineRule="atLeast"/>
      <w:ind w:hanging="1520"/>
    </w:pPr>
    <w:rPr>
      <w:rFonts w:ascii="Arial" w:hAnsi="Arial" w:cs="Arial"/>
      <w:b/>
      <w:bCs/>
      <w:sz w:val="17"/>
      <w:szCs w:val="17"/>
    </w:rPr>
  </w:style>
  <w:style w:type="paragraph" w:styleId="ab">
    <w:name w:val="header"/>
    <w:basedOn w:val="a"/>
    <w:link w:val="ac"/>
    <w:uiPriority w:val="99"/>
    <w:unhideWhenUsed/>
    <w:rsid w:val="0099115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9115E"/>
  </w:style>
  <w:style w:type="paragraph" w:styleId="ad">
    <w:name w:val="footer"/>
    <w:basedOn w:val="a"/>
    <w:link w:val="ae"/>
    <w:uiPriority w:val="99"/>
    <w:unhideWhenUsed/>
    <w:rsid w:val="0099115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9115E"/>
  </w:style>
  <w:style w:type="character" w:customStyle="1" w:styleId="10">
    <w:name w:val="Заголовок 1 Знак"/>
    <w:basedOn w:val="a0"/>
    <w:link w:val="1"/>
    <w:uiPriority w:val="9"/>
    <w:rsid w:val="0062389B"/>
    <w:rPr>
      <w:rFonts w:asciiTheme="majorHAnsi" w:eastAsiaTheme="majorEastAsia" w:hAnsiTheme="majorHAnsi" w:cstheme="majorBidi"/>
      <w:color w:val="365F91" w:themeColor="accent1" w:themeShade="BF"/>
      <w:sz w:val="32"/>
      <w:szCs w:val="32"/>
    </w:rPr>
  </w:style>
  <w:style w:type="paragraph" w:styleId="af">
    <w:name w:val="TOC Heading"/>
    <w:basedOn w:val="1"/>
    <w:next w:val="a"/>
    <w:uiPriority w:val="39"/>
    <w:unhideWhenUsed/>
    <w:qFormat/>
    <w:rsid w:val="00CB76D8"/>
    <w:pPr>
      <w:spacing w:line="259" w:lineRule="auto"/>
      <w:outlineLvl w:val="9"/>
    </w:pPr>
    <w:rPr>
      <w:lang w:eastAsia="ru-RU"/>
    </w:rPr>
  </w:style>
  <w:style w:type="paragraph" w:styleId="12">
    <w:name w:val="toc 1"/>
    <w:basedOn w:val="a"/>
    <w:next w:val="a"/>
    <w:autoRedefine/>
    <w:uiPriority w:val="39"/>
    <w:unhideWhenUsed/>
    <w:rsid w:val="00CB76D8"/>
    <w:pPr>
      <w:spacing w:after="100"/>
    </w:pPr>
  </w:style>
  <w:style w:type="character" w:styleId="af0">
    <w:name w:val="Hyperlink"/>
    <w:basedOn w:val="a0"/>
    <w:uiPriority w:val="99"/>
    <w:unhideWhenUsed/>
    <w:rsid w:val="00CB76D8"/>
    <w:rPr>
      <w:color w:val="0000FF" w:themeColor="hyperlink"/>
      <w:u w:val="single"/>
    </w:rPr>
  </w:style>
  <w:style w:type="table" w:styleId="af1">
    <w:name w:val="Table Grid"/>
    <w:basedOn w:val="a1"/>
    <w:uiPriority w:val="59"/>
    <w:rsid w:val="00231928"/>
    <w:pPr>
      <w:spacing w:after="0" w:line="240" w:lineRule="auto"/>
      <w:jc w:val="both"/>
    </w:pPr>
    <w:rPr>
      <w:rFonts w:ascii="Times New Roman" w:hAnsi="Times New Roman" w:cs="Times New Roman"/>
      <w:sz w:val="25"/>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0">
    <w:name w:val="A7"/>
    <w:uiPriority w:val="99"/>
    <w:rsid w:val="00F37366"/>
    <w:rPr>
      <w:rFonts w:cs="Cambria"/>
      <w:color w:val="000000"/>
      <w:sz w:val="22"/>
      <w:szCs w:val="22"/>
      <w:u w:val="single"/>
    </w:rPr>
  </w:style>
  <w:style w:type="character" w:customStyle="1" w:styleId="FontStyle129">
    <w:name w:val="Font Style129"/>
    <w:rsid w:val="007F4C85"/>
    <w:rPr>
      <w:rFonts w:ascii="Times New Roman" w:hAnsi="Times New Roman" w:cs="Times New Roman"/>
      <w:sz w:val="20"/>
      <w:szCs w:val="20"/>
    </w:rPr>
  </w:style>
  <w:style w:type="paragraph" w:customStyle="1" w:styleId="Style6">
    <w:name w:val="Style6"/>
    <w:basedOn w:val="a"/>
    <w:rsid w:val="007F4C85"/>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character" w:customStyle="1" w:styleId="FontStyle124">
    <w:name w:val="Font Style124"/>
    <w:rsid w:val="007F4C85"/>
    <w:rPr>
      <w:rFonts w:ascii="Times New Roman" w:hAnsi="Times New Roman" w:cs="Times New Roman"/>
      <w:b/>
      <w:bCs/>
      <w:sz w:val="18"/>
      <w:szCs w:val="18"/>
    </w:rPr>
  </w:style>
  <w:style w:type="paragraph" w:styleId="af2">
    <w:name w:val="footnote text"/>
    <w:basedOn w:val="a"/>
    <w:link w:val="af3"/>
    <w:uiPriority w:val="99"/>
    <w:semiHidden/>
    <w:unhideWhenUsed/>
    <w:rsid w:val="00AA1244"/>
    <w:pPr>
      <w:spacing w:after="0" w:line="240" w:lineRule="auto"/>
    </w:pPr>
    <w:rPr>
      <w:sz w:val="20"/>
      <w:szCs w:val="20"/>
    </w:rPr>
  </w:style>
  <w:style w:type="character" w:customStyle="1" w:styleId="af3">
    <w:name w:val="Текст сноски Знак"/>
    <w:basedOn w:val="a0"/>
    <w:link w:val="af2"/>
    <w:uiPriority w:val="99"/>
    <w:semiHidden/>
    <w:rsid w:val="00AA1244"/>
    <w:rPr>
      <w:sz w:val="20"/>
      <w:szCs w:val="20"/>
    </w:rPr>
  </w:style>
  <w:style w:type="character" w:styleId="af4">
    <w:name w:val="footnote reference"/>
    <w:basedOn w:val="a0"/>
    <w:uiPriority w:val="99"/>
    <w:semiHidden/>
    <w:unhideWhenUsed/>
    <w:rsid w:val="00AA12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68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F5E78-0FC1-41CD-B0A3-9A98C5C5B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44</Pages>
  <Words>7871</Words>
  <Characters>44866</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Semenova</dc:creator>
  <cp:lastModifiedBy>Колесова Наталья Олеговна</cp:lastModifiedBy>
  <cp:revision>6</cp:revision>
  <dcterms:created xsi:type="dcterms:W3CDTF">2020-03-11T12:34:00Z</dcterms:created>
  <dcterms:modified xsi:type="dcterms:W3CDTF">2020-04-23T05:36:00Z</dcterms:modified>
</cp:coreProperties>
</file>