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612" w:type="dxa"/>
        <w:tblBorders>
          <w:top w:val="single" w:sz="18" w:space="0" w:color="auto"/>
          <w:bottom w:val="single" w:sz="18" w:space="0" w:color="auto"/>
          <w:insideH w:val="single" w:sz="4" w:space="0" w:color="auto"/>
          <w:insideV w:val="single" w:sz="4" w:space="0" w:color="auto"/>
        </w:tblBorders>
        <w:tblLayout w:type="fixed"/>
        <w:tblLook w:val="01E0" w:firstRow="1" w:lastRow="1" w:firstColumn="1" w:lastColumn="1" w:noHBand="0" w:noVBand="0"/>
      </w:tblPr>
      <w:tblGrid>
        <w:gridCol w:w="2421"/>
        <w:gridCol w:w="5679"/>
        <w:gridCol w:w="2685"/>
      </w:tblGrid>
      <w:tr w:rsidR="00D77CA1" w:rsidRPr="00D77CA1" w14:paraId="24FC8A5F" w14:textId="77777777" w:rsidTr="007B4067">
        <w:tc>
          <w:tcPr>
            <w:tcW w:w="10785" w:type="dxa"/>
            <w:gridSpan w:val="3"/>
            <w:tcBorders>
              <w:top w:val="single" w:sz="24" w:space="0" w:color="auto"/>
              <w:bottom w:val="single" w:sz="24" w:space="0" w:color="auto"/>
            </w:tcBorders>
          </w:tcPr>
          <w:p w14:paraId="129914BA" w14:textId="7D7B6E2E" w:rsidR="00CA3A59" w:rsidRPr="00D77CA1" w:rsidRDefault="00D77CA1" w:rsidP="00735797">
            <w:pPr>
              <w:jc w:val="both"/>
              <w:rPr>
                <w:rFonts w:ascii="Arial" w:hAnsi="Arial" w:cs="Arial"/>
                <w:sz w:val="22"/>
                <w:szCs w:val="22"/>
              </w:rPr>
            </w:pPr>
            <w:r w:rsidRPr="00D77CA1">
              <w:rPr>
                <w:rFonts w:ascii="Arial" w:hAnsi="Arial" w:cs="Arial"/>
                <w:sz w:val="22"/>
                <w:szCs w:val="22"/>
              </w:rPr>
              <w:t xml:space="preserve"> </w:t>
            </w:r>
            <w:r w:rsidR="00CA3A59" w:rsidRPr="00D77CA1">
              <w:rPr>
                <w:rFonts w:ascii="Arial" w:hAnsi="Arial" w:cs="Arial"/>
                <w:sz w:val="22"/>
                <w:szCs w:val="22"/>
              </w:rPr>
              <w:t xml:space="preserve">МЕЖГОСУДАРСТВЕННЫЙ СОВЕТ </w:t>
            </w:r>
            <w:r w:rsidR="001631BF" w:rsidRPr="00D77CA1">
              <w:rPr>
                <w:rFonts w:ascii="Arial" w:hAnsi="Arial" w:cs="Arial"/>
                <w:sz w:val="22"/>
                <w:szCs w:val="22"/>
              </w:rPr>
              <w:t>ПО СТАНДАРТИЗАЦИИ, МЕТРОЛОГИИ И</w:t>
            </w:r>
            <w:r w:rsidR="003C5D58" w:rsidRPr="00D77CA1">
              <w:rPr>
                <w:rFonts w:ascii="Arial" w:hAnsi="Arial" w:cs="Arial"/>
                <w:sz w:val="22"/>
                <w:szCs w:val="22"/>
              </w:rPr>
              <w:t xml:space="preserve"> </w:t>
            </w:r>
            <w:r w:rsidR="00CA3A59" w:rsidRPr="00D77CA1">
              <w:rPr>
                <w:rFonts w:ascii="Arial" w:hAnsi="Arial" w:cs="Arial"/>
                <w:sz w:val="22"/>
                <w:szCs w:val="22"/>
              </w:rPr>
              <w:t>СЕРТИФИКАЦИИ</w:t>
            </w:r>
          </w:p>
          <w:p w14:paraId="15BCCDAF" w14:textId="77777777" w:rsidR="00CA3A59" w:rsidRPr="00D77CA1" w:rsidRDefault="00CA3A59" w:rsidP="00CA3A59">
            <w:pPr>
              <w:jc w:val="center"/>
              <w:rPr>
                <w:rFonts w:ascii="Arial" w:hAnsi="Arial" w:cs="Arial"/>
                <w:sz w:val="22"/>
                <w:szCs w:val="22"/>
                <w:lang w:val="en-US"/>
              </w:rPr>
            </w:pPr>
            <w:r w:rsidRPr="00D77CA1">
              <w:rPr>
                <w:rFonts w:ascii="Arial" w:hAnsi="Arial" w:cs="Arial"/>
                <w:sz w:val="22"/>
                <w:szCs w:val="22"/>
                <w:lang w:val="en-US"/>
              </w:rPr>
              <w:t>(</w:t>
            </w:r>
            <w:r w:rsidRPr="00D77CA1">
              <w:rPr>
                <w:rFonts w:ascii="Arial" w:hAnsi="Arial" w:cs="Arial"/>
                <w:sz w:val="22"/>
                <w:szCs w:val="22"/>
              </w:rPr>
              <w:t>МГС</w:t>
            </w:r>
            <w:r w:rsidRPr="00D77CA1">
              <w:rPr>
                <w:rFonts w:ascii="Arial" w:hAnsi="Arial" w:cs="Arial"/>
                <w:sz w:val="22"/>
                <w:szCs w:val="22"/>
                <w:lang w:val="en-US"/>
              </w:rPr>
              <w:t>)</w:t>
            </w:r>
          </w:p>
          <w:p w14:paraId="072B6933" w14:textId="77777777" w:rsidR="00CA3A59" w:rsidRPr="00D77CA1" w:rsidRDefault="00CA3A59" w:rsidP="00CA3A59">
            <w:pPr>
              <w:jc w:val="center"/>
              <w:rPr>
                <w:rFonts w:ascii="Arial" w:hAnsi="Arial" w:cs="Arial"/>
                <w:sz w:val="22"/>
                <w:szCs w:val="22"/>
                <w:lang w:val="en-US"/>
              </w:rPr>
            </w:pPr>
          </w:p>
          <w:p w14:paraId="276F8CF7" w14:textId="77777777" w:rsidR="00CA3A59" w:rsidRPr="00D77CA1" w:rsidRDefault="00CA3A59" w:rsidP="00CA3A59">
            <w:pPr>
              <w:jc w:val="center"/>
              <w:rPr>
                <w:rFonts w:ascii="Arial" w:hAnsi="Arial" w:cs="Arial"/>
                <w:sz w:val="22"/>
                <w:szCs w:val="22"/>
                <w:lang w:val="en-US"/>
              </w:rPr>
            </w:pPr>
            <w:r w:rsidRPr="00D77CA1">
              <w:rPr>
                <w:rFonts w:ascii="Arial" w:hAnsi="Arial" w:cs="Arial"/>
                <w:sz w:val="22"/>
                <w:szCs w:val="22"/>
                <w:lang w:val="en-US"/>
              </w:rPr>
              <w:t>INTERSTATE COUNCIL FOR STANDARDIZATION, METROLOGY AND CERTIFICATION</w:t>
            </w:r>
          </w:p>
          <w:p w14:paraId="7D7FA57C" w14:textId="77777777" w:rsidR="004D52B4" w:rsidRPr="00D77CA1" w:rsidRDefault="00CA3A59" w:rsidP="00CA3A59">
            <w:pPr>
              <w:jc w:val="center"/>
              <w:rPr>
                <w:rFonts w:ascii="Arial" w:hAnsi="Arial" w:cs="Arial"/>
                <w:b/>
                <w:sz w:val="28"/>
                <w:szCs w:val="28"/>
                <w:lang w:val="en-US"/>
              </w:rPr>
            </w:pPr>
            <w:r w:rsidRPr="00D77CA1">
              <w:rPr>
                <w:rFonts w:ascii="Arial" w:hAnsi="Arial" w:cs="Arial"/>
                <w:sz w:val="22"/>
                <w:szCs w:val="22"/>
                <w:lang w:val="en-US"/>
              </w:rPr>
              <w:t>(ISC)</w:t>
            </w:r>
          </w:p>
        </w:tc>
      </w:tr>
      <w:tr w:rsidR="00D77CA1" w:rsidRPr="00D77CA1" w14:paraId="3711F2CE" w14:textId="77777777" w:rsidTr="004E583C">
        <w:trPr>
          <w:trHeight w:val="1587"/>
        </w:trPr>
        <w:tc>
          <w:tcPr>
            <w:tcW w:w="2421" w:type="dxa"/>
            <w:tcBorders>
              <w:top w:val="single" w:sz="24" w:space="0" w:color="auto"/>
              <w:bottom w:val="single" w:sz="18" w:space="0" w:color="auto"/>
              <w:right w:val="nil"/>
            </w:tcBorders>
            <w:vAlign w:val="center"/>
          </w:tcPr>
          <w:p w14:paraId="07552FF6" w14:textId="77777777" w:rsidR="004D52B4" w:rsidRPr="00D77CA1" w:rsidRDefault="004D52B4" w:rsidP="004D52B4">
            <w:pPr>
              <w:rPr>
                <w:rFonts w:ascii="Arial" w:hAnsi="Arial" w:cs="Arial"/>
                <w:b/>
                <w:sz w:val="28"/>
                <w:szCs w:val="28"/>
                <w:lang w:val="en-US"/>
              </w:rPr>
            </w:pPr>
          </w:p>
        </w:tc>
        <w:tc>
          <w:tcPr>
            <w:tcW w:w="5679" w:type="dxa"/>
            <w:tcBorders>
              <w:top w:val="single" w:sz="24" w:space="0" w:color="auto"/>
              <w:left w:val="nil"/>
              <w:bottom w:val="single" w:sz="18" w:space="0" w:color="auto"/>
              <w:right w:val="nil"/>
            </w:tcBorders>
            <w:vAlign w:val="center"/>
          </w:tcPr>
          <w:p w14:paraId="6A1DB4D9" w14:textId="77777777" w:rsidR="004D52B4" w:rsidRPr="00D77CA1" w:rsidRDefault="004D52B4" w:rsidP="004E583C">
            <w:pPr>
              <w:spacing w:line="360" w:lineRule="auto"/>
              <w:jc w:val="center"/>
              <w:rPr>
                <w:rFonts w:ascii="Arial" w:hAnsi="Arial" w:cs="Arial"/>
                <w:b/>
              </w:rPr>
            </w:pPr>
            <w:r w:rsidRPr="00D77CA1">
              <w:rPr>
                <w:rFonts w:ascii="Arial" w:hAnsi="Arial" w:cs="Arial"/>
                <w:b/>
              </w:rPr>
              <w:t>М Е Ж Г О С У Д А Р С Т В Е Н Н Ы Й</w:t>
            </w:r>
          </w:p>
          <w:p w14:paraId="10AFE9C9" w14:textId="77777777" w:rsidR="004D52B4" w:rsidRPr="00D77CA1" w:rsidRDefault="004D52B4" w:rsidP="004E583C">
            <w:pPr>
              <w:spacing w:line="360" w:lineRule="auto"/>
              <w:jc w:val="center"/>
              <w:rPr>
                <w:rFonts w:ascii="Arial" w:hAnsi="Arial" w:cs="Arial"/>
                <w:b/>
                <w:sz w:val="28"/>
                <w:szCs w:val="28"/>
              </w:rPr>
            </w:pPr>
            <w:r w:rsidRPr="00D77CA1">
              <w:rPr>
                <w:rFonts w:ascii="Arial" w:hAnsi="Arial" w:cs="Arial"/>
                <w:b/>
                <w:spacing w:val="60"/>
              </w:rPr>
              <w:t>СТАНДАРТ</w:t>
            </w:r>
          </w:p>
        </w:tc>
        <w:tc>
          <w:tcPr>
            <w:tcW w:w="2685" w:type="dxa"/>
            <w:tcBorders>
              <w:top w:val="single" w:sz="24" w:space="0" w:color="auto"/>
              <w:left w:val="nil"/>
              <w:bottom w:val="single" w:sz="18" w:space="0" w:color="auto"/>
            </w:tcBorders>
            <w:vAlign w:val="center"/>
          </w:tcPr>
          <w:p w14:paraId="47A88EA6" w14:textId="77777777" w:rsidR="002E164D" w:rsidRPr="00D77CA1" w:rsidRDefault="004D52B4" w:rsidP="004E583C">
            <w:pPr>
              <w:spacing w:line="360" w:lineRule="auto"/>
              <w:ind w:left="-108" w:right="-161"/>
              <w:jc w:val="center"/>
              <w:rPr>
                <w:rFonts w:ascii="Arial" w:hAnsi="Arial" w:cs="Arial"/>
                <w:b/>
                <w:sz w:val="40"/>
                <w:szCs w:val="40"/>
              </w:rPr>
            </w:pPr>
            <w:r w:rsidRPr="00D77CA1">
              <w:rPr>
                <w:rFonts w:ascii="Arial" w:hAnsi="Arial" w:cs="Arial"/>
                <w:b/>
                <w:sz w:val="40"/>
                <w:szCs w:val="40"/>
              </w:rPr>
              <w:t>ГОСТ</w:t>
            </w:r>
            <w:r w:rsidR="000D2966" w:rsidRPr="00D77CA1">
              <w:rPr>
                <w:rFonts w:ascii="Arial" w:hAnsi="Arial" w:cs="Arial"/>
                <w:b/>
                <w:sz w:val="40"/>
                <w:szCs w:val="40"/>
              </w:rPr>
              <w:t xml:space="preserve"> </w:t>
            </w:r>
            <w:r w:rsidR="00023883" w:rsidRPr="00D77CA1">
              <w:rPr>
                <w:rFonts w:ascii="Arial" w:hAnsi="Arial" w:cs="Arial"/>
                <w:b/>
                <w:sz w:val="40"/>
                <w:szCs w:val="40"/>
                <w:lang w:val="en-US"/>
              </w:rPr>
              <w:t>IS</w:t>
            </w:r>
            <w:r w:rsidR="000D2966" w:rsidRPr="00D77CA1">
              <w:rPr>
                <w:rFonts w:ascii="Arial" w:hAnsi="Arial" w:cs="Arial"/>
                <w:b/>
                <w:sz w:val="40"/>
                <w:szCs w:val="40"/>
              </w:rPr>
              <w:t>O</w:t>
            </w:r>
          </w:p>
          <w:p w14:paraId="28754CD9" w14:textId="77777777" w:rsidR="004D52B4" w:rsidRPr="00D77CA1" w:rsidRDefault="002D769B" w:rsidP="004E583C">
            <w:pPr>
              <w:spacing w:line="360" w:lineRule="auto"/>
              <w:ind w:left="-108" w:right="-161"/>
              <w:jc w:val="center"/>
              <w:rPr>
                <w:rFonts w:ascii="Arial" w:hAnsi="Arial" w:cs="Arial"/>
                <w:b/>
                <w:sz w:val="28"/>
                <w:szCs w:val="28"/>
                <w:lang w:val="en-US"/>
              </w:rPr>
            </w:pPr>
            <w:r w:rsidRPr="00D77CA1">
              <w:rPr>
                <w:rFonts w:ascii="Arial" w:hAnsi="Arial" w:cs="Arial"/>
                <w:b/>
                <w:sz w:val="40"/>
                <w:szCs w:val="40"/>
              </w:rPr>
              <w:t>13678</w:t>
            </w:r>
            <w:r w:rsidR="00023883" w:rsidRPr="00D77CA1">
              <w:rPr>
                <w:rFonts w:ascii="Arial" w:hAnsi="Arial" w:cs="Arial"/>
                <w:b/>
                <w:sz w:val="40"/>
                <w:szCs w:val="40"/>
              </w:rPr>
              <w:t>–20</w:t>
            </w:r>
            <w:r w:rsidR="004E583C" w:rsidRPr="00D77CA1">
              <w:rPr>
                <w:rFonts w:ascii="Arial" w:hAnsi="Arial" w:cs="Arial"/>
                <w:b/>
                <w:sz w:val="40"/>
                <w:szCs w:val="40"/>
              </w:rPr>
              <w:t>__</w:t>
            </w:r>
          </w:p>
        </w:tc>
      </w:tr>
    </w:tbl>
    <w:p w14:paraId="469C97BC" w14:textId="77777777" w:rsidR="004D52B4" w:rsidRPr="00D77CA1" w:rsidRDefault="004D52B4" w:rsidP="004D52B4">
      <w:pPr>
        <w:pStyle w:val="12"/>
        <w:jc w:val="right"/>
        <w:rPr>
          <w:rFonts w:cs="Arial"/>
          <w:b/>
          <w:sz w:val="28"/>
          <w:szCs w:val="28"/>
        </w:rPr>
      </w:pPr>
    </w:p>
    <w:p w14:paraId="0075EB68" w14:textId="77777777" w:rsidR="004D52B4" w:rsidRPr="00D77CA1" w:rsidRDefault="004D52B4" w:rsidP="004D52B4">
      <w:pPr>
        <w:jc w:val="center"/>
        <w:rPr>
          <w:rFonts w:ascii="Arial" w:hAnsi="Arial" w:cs="Arial"/>
          <w:sz w:val="28"/>
          <w:szCs w:val="28"/>
          <w:lang w:val="en-US"/>
        </w:rPr>
      </w:pPr>
    </w:p>
    <w:p w14:paraId="46D49BAB" w14:textId="77777777" w:rsidR="006F11D5" w:rsidRPr="00D77CA1" w:rsidRDefault="006F11D5" w:rsidP="004D52B4">
      <w:pPr>
        <w:jc w:val="center"/>
        <w:rPr>
          <w:rFonts w:ascii="Arial" w:hAnsi="Arial" w:cs="Arial"/>
          <w:sz w:val="28"/>
          <w:szCs w:val="28"/>
        </w:rPr>
      </w:pPr>
    </w:p>
    <w:p w14:paraId="6564D360" w14:textId="77777777" w:rsidR="006F11D5" w:rsidRPr="00D77CA1" w:rsidRDefault="006F11D5" w:rsidP="004D52B4">
      <w:pPr>
        <w:jc w:val="center"/>
        <w:rPr>
          <w:rFonts w:ascii="Arial" w:hAnsi="Arial" w:cs="Arial"/>
          <w:sz w:val="28"/>
          <w:szCs w:val="28"/>
          <w:lang w:val="en-US"/>
        </w:rPr>
      </w:pPr>
    </w:p>
    <w:p w14:paraId="680DF086" w14:textId="77777777" w:rsidR="00023883" w:rsidRPr="00D77CA1" w:rsidRDefault="00023883" w:rsidP="004D52B4">
      <w:pPr>
        <w:jc w:val="center"/>
        <w:rPr>
          <w:rFonts w:ascii="Arial" w:hAnsi="Arial" w:cs="Arial"/>
          <w:sz w:val="28"/>
          <w:szCs w:val="28"/>
          <w:lang w:val="en-US"/>
        </w:rPr>
      </w:pPr>
    </w:p>
    <w:p w14:paraId="79D13F09" w14:textId="77777777" w:rsidR="004D52B4" w:rsidRPr="00D77CA1" w:rsidRDefault="004D52B4" w:rsidP="004D52B4">
      <w:pPr>
        <w:jc w:val="center"/>
        <w:rPr>
          <w:rFonts w:ascii="Arial" w:hAnsi="Arial" w:cs="Arial"/>
          <w:sz w:val="28"/>
          <w:szCs w:val="28"/>
        </w:rPr>
      </w:pPr>
    </w:p>
    <w:p w14:paraId="6B6C2DDC" w14:textId="77777777" w:rsidR="002E164D" w:rsidRPr="00D77CA1" w:rsidRDefault="002E164D" w:rsidP="00A24276">
      <w:pPr>
        <w:pStyle w:val="43"/>
        <w:shd w:val="clear" w:color="auto" w:fill="auto"/>
        <w:spacing w:before="0" w:after="0" w:line="240" w:lineRule="auto"/>
        <w:ind w:right="20"/>
        <w:rPr>
          <w:sz w:val="32"/>
          <w:szCs w:val="32"/>
        </w:rPr>
      </w:pPr>
      <w:r w:rsidRPr="00D77CA1">
        <w:rPr>
          <w:sz w:val="32"/>
          <w:szCs w:val="32"/>
        </w:rPr>
        <w:t>ТРУБЫ ОБСАДНЫЕ, НАСОСНО-КОМПРЕССОРНЫЕ,</w:t>
      </w:r>
      <w:r w:rsidR="003C5D58" w:rsidRPr="00D77CA1">
        <w:rPr>
          <w:sz w:val="32"/>
          <w:szCs w:val="32"/>
        </w:rPr>
        <w:t xml:space="preserve"> </w:t>
      </w:r>
      <w:r w:rsidR="003C5D58" w:rsidRPr="00D77CA1">
        <w:rPr>
          <w:sz w:val="32"/>
          <w:szCs w:val="32"/>
        </w:rPr>
        <w:br/>
        <w:t xml:space="preserve">ТРУБЫ ДЛЯ </w:t>
      </w:r>
      <w:r w:rsidRPr="00D77CA1">
        <w:rPr>
          <w:sz w:val="32"/>
          <w:szCs w:val="32"/>
        </w:rPr>
        <w:t>ТРУБОПРОВОД</w:t>
      </w:r>
      <w:r w:rsidR="003C5D58" w:rsidRPr="00D77CA1">
        <w:rPr>
          <w:sz w:val="32"/>
          <w:szCs w:val="32"/>
        </w:rPr>
        <w:t>ОВ</w:t>
      </w:r>
      <w:r w:rsidRPr="00D77CA1">
        <w:rPr>
          <w:sz w:val="32"/>
          <w:szCs w:val="32"/>
        </w:rPr>
        <w:t xml:space="preserve"> И ЭЛЕМЕНТЫ БУРИЛЬНЫХ</w:t>
      </w:r>
      <w:r w:rsidRPr="00D77CA1">
        <w:rPr>
          <w:sz w:val="32"/>
          <w:szCs w:val="32"/>
        </w:rPr>
        <w:br/>
        <w:t>КОЛОНН ДЛЯ НЕФТЯНОЙ И ГАЗОВОЙ</w:t>
      </w:r>
      <w:r w:rsidRPr="00D77CA1">
        <w:rPr>
          <w:sz w:val="32"/>
          <w:szCs w:val="32"/>
        </w:rPr>
        <w:br/>
        <w:t>ПРОМЫШЛЕННОСТИ</w:t>
      </w:r>
    </w:p>
    <w:p w14:paraId="302838D9" w14:textId="77777777" w:rsidR="00376125" w:rsidRPr="00D77CA1" w:rsidRDefault="00376125" w:rsidP="00A24276">
      <w:pPr>
        <w:jc w:val="center"/>
        <w:rPr>
          <w:rFonts w:ascii="Arial" w:hAnsi="Arial" w:cs="Arial"/>
          <w:b/>
          <w:sz w:val="28"/>
          <w:szCs w:val="28"/>
        </w:rPr>
      </w:pPr>
    </w:p>
    <w:p w14:paraId="1219B447" w14:textId="77777777" w:rsidR="002E164D" w:rsidRPr="00D77CA1" w:rsidRDefault="002E164D" w:rsidP="00A24276">
      <w:pPr>
        <w:pStyle w:val="52"/>
        <w:shd w:val="clear" w:color="auto" w:fill="auto"/>
        <w:spacing w:before="0" w:line="240" w:lineRule="auto"/>
        <w:ind w:right="23"/>
        <w:rPr>
          <w:sz w:val="30"/>
          <w:szCs w:val="30"/>
        </w:rPr>
      </w:pPr>
      <w:r w:rsidRPr="00D77CA1">
        <w:rPr>
          <w:sz w:val="30"/>
          <w:szCs w:val="30"/>
        </w:rPr>
        <w:t>Оценка</w:t>
      </w:r>
      <w:r w:rsidR="000D2966" w:rsidRPr="00D77CA1">
        <w:rPr>
          <w:sz w:val="30"/>
          <w:szCs w:val="30"/>
        </w:rPr>
        <w:t xml:space="preserve"> </w:t>
      </w:r>
      <w:r w:rsidRPr="00D77CA1">
        <w:rPr>
          <w:sz w:val="30"/>
          <w:szCs w:val="30"/>
        </w:rPr>
        <w:t>и</w:t>
      </w:r>
      <w:r w:rsidR="000D2966" w:rsidRPr="00D77CA1">
        <w:rPr>
          <w:sz w:val="30"/>
          <w:szCs w:val="30"/>
        </w:rPr>
        <w:t xml:space="preserve"> </w:t>
      </w:r>
      <w:r w:rsidRPr="00D77CA1">
        <w:rPr>
          <w:sz w:val="30"/>
          <w:szCs w:val="30"/>
        </w:rPr>
        <w:t>испытание</w:t>
      </w:r>
      <w:r w:rsidR="000D2966" w:rsidRPr="00D77CA1">
        <w:rPr>
          <w:sz w:val="30"/>
          <w:szCs w:val="30"/>
        </w:rPr>
        <w:t xml:space="preserve"> </w:t>
      </w:r>
      <w:r w:rsidRPr="00D77CA1">
        <w:rPr>
          <w:sz w:val="30"/>
          <w:szCs w:val="30"/>
        </w:rPr>
        <w:t>резьбовых</w:t>
      </w:r>
      <w:r w:rsidR="000D2966" w:rsidRPr="00D77CA1">
        <w:rPr>
          <w:sz w:val="30"/>
          <w:szCs w:val="30"/>
        </w:rPr>
        <w:t xml:space="preserve"> </w:t>
      </w:r>
      <w:r w:rsidRPr="00D77CA1">
        <w:rPr>
          <w:sz w:val="30"/>
          <w:szCs w:val="30"/>
        </w:rPr>
        <w:t>смазок</w:t>
      </w:r>
    </w:p>
    <w:p w14:paraId="7F25BA4B" w14:textId="77777777" w:rsidR="002E164D" w:rsidRPr="00D77CA1" w:rsidRDefault="002E164D" w:rsidP="00A24276">
      <w:pPr>
        <w:pStyle w:val="52"/>
        <w:shd w:val="clear" w:color="auto" w:fill="auto"/>
        <w:spacing w:before="0" w:after="265" w:line="240" w:lineRule="auto"/>
        <w:ind w:right="20"/>
        <w:rPr>
          <w:sz w:val="30"/>
          <w:szCs w:val="30"/>
        </w:rPr>
      </w:pPr>
    </w:p>
    <w:p w14:paraId="6568B96B" w14:textId="2650EFE0" w:rsidR="002E164D" w:rsidRPr="00D77CA1" w:rsidRDefault="00023883" w:rsidP="00A24276">
      <w:pPr>
        <w:pStyle w:val="34"/>
        <w:shd w:val="clear" w:color="auto" w:fill="auto"/>
        <w:spacing w:before="0" w:after="0" w:line="240" w:lineRule="auto"/>
        <w:ind w:right="20"/>
        <w:rPr>
          <w:sz w:val="24"/>
          <w:szCs w:val="24"/>
        </w:rPr>
      </w:pPr>
      <w:r w:rsidRPr="00D77CA1">
        <w:rPr>
          <w:rStyle w:val="32pt1"/>
          <w:rFonts w:eastAsia="Arial Unicode MS"/>
          <w:b/>
          <w:color w:val="auto"/>
          <w:spacing w:val="0"/>
          <w:sz w:val="24"/>
          <w:szCs w:val="24"/>
          <w:lang w:eastAsia="en-US"/>
        </w:rPr>
        <w:t>(</w:t>
      </w:r>
      <w:r w:rsidR="002E164D" w:rsidRPr="00D77CA1">
        <w:rPr>
          <w:rStyle w:val="32pt1"/>
          <w:rFonts w:eastAsia="Arial Unicode MS"/>
          <w:b/>
          <w:color w:val="auto"/>
          <w:spacing w:val="0"/>
          <w:sz w:val="24"/>
          <w:szCs w:val="24"/>
          <w:lang w:val="en-US" w:eastAsia="en-US"/>
        </w:rPr>
        <w:t>ISO</w:t>
      </w:r>
      <w:r w:rsidR="00096F47" w:rsidRPr="00D77CA1">
        <w:rPr>
          <w:rStyle w:val="32pt1"/>
          <w:rFonts w:eastAsia="Arial Unicode MS"/>
          <w:b/>
          <w:color w:val="auto"/>
          <w:spacing w:val="0"/>
          <w:sz w:val="24"/>
          <w:szCs w:val="24"/>
          <w:lang w:eastAsia="en-US"/>
        </w:rPr>
        <w:t xml:space="preserve"> </w:t>
      </w:r>
      <w:r w:rsidR="002E164D" w:rsidRPr="00D77CA1">
        <w:rPr>
          <w:sz w:val="24"/>
          <w:szCs w:val="24"/>
        </w:rPr>
        <w:t>13678:2010</w:t>
      </w:r>
    </w:p>
    <w:p w14:paraId="7D9E268B" w14:textId="77777777" w:rsidR="002E164D" w:rsidRPr="00D77CA1" w:rsidRDefault="002E164D" w:rsidP="00A24276">
      <w:pPr>
        <w:pStyle w:val="34"/>
        <w:shd w:val="clear" w:color="auto" w:fill="auto"/>
        <w:spacing w:before="0" w:after="0" w:line="240" w:lineRule="auto"/>
        <w:ind w:right="20"/>
        <w:rPr>
          <w:sz w:val="24"/>
          <w:szCs w:val="24"/>
          <w:lang w:val="en-US"/>
        </w:rPr>
      </w:pPr>
      <w:r w:rsidRPr="00D77CA1">
        <w:rPr>
          <w:sz w:val="24"/>
          <w:szCs w:val="24"/>
          <w:lang w:val="en-US" w:eastAsia="en-US"/>
        </w:rPr>
        <w:t>Petroleum and natural gas industries — Evaluation and testing of thread</w:t>
      </w:r>
      <w:r w:rsidRPr="00D77CA1">
        <w:rPr>
          <w:sz w:val="24"/>
          <w:szCs w:val="24"/>
          <w:lang w:val="en-US" w:eastAsia="en-US"/>
        </w:rPr>
        <w:br/>
        <w:t>compounds for use with casing, tubing, line pipe and drill stem elements</w:t>
      </w:r>
      <w:r w:rsidR="00B2616A" w:rsidRPr="00D77CA1">
        <w:rPr>
          <w:sz w:val="24"/>
          <w:szCs w:val="24"/>
          <w:lang w:val="en-US" w:eastAsia="en-US"/>
        </w:rPr>
        <w:t>,</w:t>
      </w:r>
    </w:p>
    <w:p w14:paraId="3739992F" w14:textId="77777777" w:rsidR="002E164D" w:rsidRPr="00D77CA1" w:rsidRDefault="002E164D" w:rsidP="00A24276">
      <w:pPr>
        <w:pStyle w:val="62"/>
        <w:shd w:val="clear" w:color="auto" w:fill="auto"/>
        <w:spacing w:after="0" w:line="240" w:lineRule="auto"/>
        <w:ind w:right="20"/>
        <w:rPr>
          <w:rFonts w:ascii="Arial" w:hAnsi="Arial" w:cs="Arial"/>
          <w:b/>
          <w:sz w:val="24"/>
          <w:szCs w:val="24"/>
          <w:lang w:val="ru-RU"/>
        </w:rPr>
      </w:pPr>
      <w:r w:rsidRPr="00D77CA1">
        <w:rPr>
          <w:rFonts w:ascii="Arial" w:hAnsi="Arial" w:cs="Arial"/>
          <w:b/>
          <w:sz w:val="24"/>
          <w:szCs w:val="24"/>
        </w:rPr>
        <w:t>IDT</w:t>
      </w:r>
      <w:r w:rsidRPr="00D77CA1">
        <w:rPr>
          <w:rFonts w:ascii="Arial" w:hAnsi="Arial" w:cs="Arial"/>
          <w:b/>
          <w:sz w:val="24"/>
          <w:szCs w:val="24"/>
          <w:lang w:val="ru-RU"/>
        </w:rPr>
        <w:t>)</w:t>
      </w:r>
    </w:p>
    <w:p w14:paraId="37B66F20" w14:textId="77777777" w:rsidR="009A40B2" w:rsidRPr="00D77CA1" w:rsidRDefault="009A40B2" w:rsidP="004D52B4">
      <w:pPr>
        <w:jc w:val="center"/>
        <w:rPr>
          <w:rFonts w:ascii="Arial" w:hAnsi="Arial" w:cs="Arial"/>
          <w:b/>
          <w:sz w:val="28"/>
          <w:szCs w:val="28"/>
        </w:rPr>
      </w:pPr>
    </w:p>
    <w:p w14:paraId="6CD1EA4D" w14:textId="77777777" w:rsidR="00312642" w:rsidRPr="00D77CA1" w:rsidRDefault="00312642" w:rsidP="004D52B4">
      <w:pPr>
        <w:jc w:val="center"/>
        <w:rPr>
          <w:rFonts w:ascii="Arial" w:hAnsi="Arial" w:cs="Arial"/>
          <w:b/>
          <w:sz w:val="28"/>
          <w:szCs w:val="28"/>
        </w:rPr>
      </w:pPr>
    </w:p>
    <w:p w14:paraId="4C167758" w14:textId="77777777" w:rsidR="00312642" w:rsidRPr="00D77CA1" w:rsidRDefault="00312642" w:rsidP="004D52B4">
      <w:pPr>
        <w:jc w:val="center"/>
        <w:rPr>
          <w:rFonts w:ascii="Arial" w:hAnsi="Arial" w:cs="Arial"/>
          <w:b/>
          <w:sz w:val="28"/>
          <w:szCs w:val="28"/>
        </w:rPr>
      </w:pPr>
    </w:p>
    <w:p w14:paraId="14ED500D" w14:textId="77777777" w:rsidR="00023883" w:rsidRPr="00D77CA1" w:rsidRDefault="00023883" w:rsidP="004D52B4">
      <w:pPr>
        <w:jc w:val="center"/>
        <w:rPr>
          <w:rFonts w:ascii="Arial" w:hAnsi="Arial" w:cs="Arial"/>
          <w:b/>
          <w:sz w:val="28"/>
          <w:szCs w:val="28"/>
        </w:rPr>
      </w:pPr>
    </w:p>
    <w:p w14:paraId="6F24B778" w14:textId="77777777" w:rsidR="004E583C" w:rsidRPr="00D77CA1" w:rsidRDefault="004E583C" w:rsidP="004D52B4">
      <w:pPr>
        <w:jc w:val="center"/>
        <w:rPr>
          <w:rFonts w:ascii="Arial" w:hAnsi="Arial" w:cs="Arial"/>
          <w:b/>
          <w:sz w:val="28"/>
          <w:szCs w:val="28"/>
        </w:rPr>
      </w:pPr>
    </w:p>
    <w:p w14:paraId="6E9F7200" w14:textId="77777777" w:rsidR="00023883" w:rsidRPr="00D77CA1" w:rsidRDefault="00023883" w:rsidP="004D52B4">
      <w:pPr>
        <w:jc w:val="center"/>
        <w:rPr>
          <w:rFonts w:ascii="Arial" w:hAnsi="Arial" w:cs="Arial"/>
          <w:b/>
          <w:sz w:val="28"/>
          <w:szCs w:val="28"/>
        </w:rPr>
      </w:pPr>
    </w:p>
    <w:p w14:paraId="75E54A21" w14:textId="77777777" w:rsidR="00312642" w:rsidRPr="00D77CA1" w:rsidRDefault="00312642" w:rsidP="004D52B4">
      <w:pPr>
        <w:jc w:val="center"/>
        <w:rPr>
          <w:rFonts w:ascii="Arial" w:hAnsi="Arial" w:cs="Arial"/>
          <w:b/>
          <w:sz w:val="28"/>
          <w:szCs w:val="28"/>
        </w:rPr>
      </w:pPr>
    </w:p>
    <w:p w14:paraId="7859D5FC" w14:textId="77777777" w:rsidR="002E164D" w:rsidRPr="00D77CA1" w:rsidRDefault="002E164D" w:rsidP="002E164D">
      <w:pPr>
        <w:jc w:val="center"/>
        <w:rPr>
          <w:rFonts w:ascii="Arial" w:hAnsi="Arial" w:cs="Arial"/>
          <w:b/>
          <w:bCs/>
          <w:i/>
        </w:rPr>
      </w:pPr>
      <w:r w:rsidRPr="00D77CA1">
        <w:rPr>
          <w:rFonts w:ascii="Arial" w:hAnsi="Arial" w:cs="Arial"/>
          <w:b/>
          <w:bCs/>
          <w:i/>
        </w:rPr>
        <w:t xml:space="preserve">Проект, </w:t>
      </w:r>
      <w:r w:rsidR="00C641D1" w:rsidRPr="00D77CA1">
        <w:rPr>
          <w:rFonts w:ascii="Arial" w:hAnsi="Arial" w:cs="Arial"/>
          <w:b/>
          <w:bCs/>
          <w:i/>
        </w:rPr>
        <w:t>окончательная</w:t>
      </w:r>
      <w:r w:rsidRPr="00D77CA1">
        <w:rPr>
          <w:rFonts w:ascii="Arial" w:hAnsi="Arial" w:cs="Arial"/>
          <w:b/>
          <w:bCs/>
          <w:i/>
        </w:rPr>
        <w:t xml:space="preserve"> редакция</w:t>
      </w:r>
    </w:p>
    <w:p w14:paraId="29732A72" w14:textId="77777777" w:rsidR="002E164D" w:rsidRPr="00D77CA1" w:rsidRDefault="002E164D" w:rsidP="004E583C">
      <w:pPr>
        <w:jc w:val="center"/>
        <w:rPr>
          <w:rFonts w:ascii="Arial" w:hAnsi="Arial" w:cs="Arial"/>
          <w:sz w:val="28"/>
          <w:szCs w:val="28"/>
        </w:rPr>
      </w:pPr>
    </w:p>
    <w:p w14:paraId="423021AB" w14:textId="77777777" w:rsidR="002E164D" w:rsidRPr="00D77CA1" w:rsidRDefault="002E164D" w:rsidP="004E583C">
      <w:pPr>
        <w:jc w:val="center"/>
        <w:rPr>
          <w:rFonts w:ascii="Arial" w:hAnsi="Arial" w:cs="Arial"/>
          <w:sz w:val="28"/>
          <w:szCs w:val="28"/>
        </w:rPr>
      </w:pPr>
    </w:p>
    <w:p w14:paraId="4B88772F" w14:textId="77777777" w:rsidR="002E164D" w:rsidRPr="00D77CA1" w:rsidRDefault="002E164D" w:rsidP="004E583C">
      <w:pPr>
        <w:spacing w:line="360" w:lineRule="auto"/>
        <w:jc w:val="center"/>
        <w:rPr>
          <w:rFonts w:ascii="Arial" w:hAnsi="Arial" w:cs="Arial"/>
        </w:rPr>
      </w:pPr>
    </w:p>
    <w:p w14:paraId="4D512CA7" w14:textId="77777777" w:rsidR="004E583C" w:rsidRPr="00D77CA1" w:rsidRDefault="004E583C" w:rsidP="004E583C">
      <w:pPr>
        <w:spacing w:line="360" w:lineRule="auto"/>
        <w:jc w:val="center"/>
        <w:rPr>
          <w:rFonts w:ascii="Arial" w:hAnsi="Arial" w:cs="Arial"/>
        </w:rPr>
      </w:pPr>
    </w:p>
    <w:p w14:paraId="3E2ACFB2" w14:textId="77777777" w:rsidR="004E583C" w:rsidRPr="00D77CA1" w:rsidRDefault="004E583C" w:rsidP="004E583C">
      <w:pPr>
        <w:widowControl w:val="0"/>
        <w:autoSpaceDE w:val="0"/>
        <w:autoSpaceDN w:val="0"/>
        <w:adjustRightInd w:val="0"/>
        <w:spacing w:line="360" w:lineRule="auto"/>
        <w:jc w:val="center"/>
        <w:rPr>
          <w:rFonts w:ascii="Arial" w:hAnsi="Arial" w:cs="Arial"/>
        </w:rPr>
      </w:pPr>
      <w:r w:rsidRPr="00D77CA1">
        <w:rPr>
          <w:rFonts w:ascii="Arial" w:hAnsi="Arial" w:cs="Arial"/>
        </w:rPr>
        <w:t>Настоящий проект стандарта не подлежит применению</w:t>
      </w:r>
    </w:p>
    <w:p w14:paraId="0B6EAF04" w14:textId="77777777" w:rsidR="002E164D" w:rsidRPr="00D77CA1" w:rsidRDefault="004E583C" w:rsidP="002E164D">
      <w:pPr>
        <w:spacing w:line="360" w:lineRule="auto"/>
        <w:jc w:val="center"/>
        <w:rPr>
          <w:rFonts w:ascii="Arial" w:hAnsi="Arial" w:cs="Arial"/>
        </w:rPr>
      </w:pPr>
      <w:r w:rsidRPr="00D77CA1">
        <w:rPr>
          <w:rFonts w:ascii="Arial" w:hAnsi="Arial" w:cs="Arial"/>
        </w:rPr>
        <w:t>до его принятия</w:t>
      </w:r>
    </w:p>
    <w:p w14:paraId="303CEDA4" w14:textId="77777777" w:rsidR="00BE44CF" w:rsidRPr="00D77CA1" w:rsidRDefault="00BE44CF" w:rsidP="004D52B4">
      <w:pPr>
        <w:spacing w:line="360" w:lineRule="auto"/>
        <w:ind w:firstLine="720"/>
        <w:jc w:val="center"/>
        <w:rPr>
          <w:rFonts w:ascii="Arial" w:hAnsi="Arial" w:cs="Arial"/>
          <w:sz w:val="28"/>
          <w:szCs w:val="28"/>
        </w:rPr>
        <w:sectPr w:rsidR="00BE44CF" w:rsidRPr="00D77CA1" w:rsidSect="007823CB">
          <w:headerReference w:type="even" r:id="rId8"/>
          <w:type w:val="continuous"/>
          <w:pgSz w:w="11906" w:h="16838" w:code="9"/>
          <w:pgMar w:top="1134" w:right="737" w:bottom="1134" w:left="1134" w:header="709" w:footer="709" w:gutter="0"/>
          <w:pgNumType w:fmt="upperRoman" w:start="1"/>
          <w:cols w:space="708"/>
          <w:titlePg/>
          <w:docGrid w:linePitch="360"/>
        </w:sectPr>
      </w:pPr>
    </w:p>
    <w:p w14:paraId="2C758778" w14:textId="77777777" w:rsidR="00E67CF0" w:rsidRPr="00D77CA1" w:rsidRDefault="00E67CF0" w:rsidP="002E164D">
      <w:pPr>
        <w:spacing w:before="120" w:after="120" w:line="360" w:lineRule="auto"/>
        <w:jc w:val="center"/>
        <w:rPr>
          <w:rFonts w:ascii="Arial" w:hAnsi="Arial" w:cs="Arial"/>
          <w:b/>
          <w:sz w:val="28"/>
          <w:szCs w:val="28"/>
        </w:rPr>
      </w:pPr>
      <w:r w:rsidRPr="00D77CA1">
        <w:rPr>
          <w:rFonts w:ascii="Arial" w:hAnsi="Arial" w:cs="Arial"/>
          <w:b/>
          <w:sz w:val="28"/>
          <w:szCs w:val="28"/>
        </w:rPr>
        <w:lastRenderedPageBreak/>
        <w:t>Предисловие</w:t>
      </w:r>
    </w:p>
    <w:p w14:paraId="3DFA27BE" w14:textId="75829A00" w:rsidR="007C3753" w:rsidRPr="00D77CA1" w:rsidRDefault="007C3753" w:rsidP="001A313D">
      <w:pPr>
        <w:spacing w:before="120" w:line="360" w:lineRule="auto"/>
        <w:ind w:firstLine="720"/>
        <w:jc w:val="both"/>
        <w:rPr>
          <w:rFonts w:ascii="Arial" w:hAnsi="Arial" w:cs="Arial"/>
        </w:rPr>
      </w:pPr>
      <w:r w:rsidRPr="00D77CA1">
        <w:rPr>
          <w:rFonts w:ascii="Arial" w:hAnsi="Arial" w:cs="Arial"/>
        </w:rPr>
        <w:t>Цели, основные принципы и общие правила</w:t>
      </w:r>
      <w:r w:rsidRPr="00D77CA1">
        <w:rPr>
          <w:sz w:val="28"/>
          <w:szCs w:val="28"/>
        </w:rPr>
        <w:t xml:space="preserve"> </w:t>
      </w:r>
      <w:r w:rsidRPr="00D77CA1">
        <w:rPr>
          <w:rFonts w:ascii="Arial" w:hAnsi="Arial" w:cs="Arial"/>
        </w:rPr>
        <w:t>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рекомендации по межгосударственной стандартизации. Правила разработки, принятия, обновления и отмены».</w:t>
      </w:r>
    </w:p>
    <w:p w14:paraId="6B06E05A" w14:textId="657B15A4" w:rsidR="00E67CF0" w:rsidRPr="00D77CA1" w:rsidRDefault="00E67CF0" w:rsidP="007C3753">
      <w:pPr>
        <w:spacing w:before="120" w:line="360" w:lineRule="auto"/>
        <w:ind w:firstLine="426"/>
        <w:jc w:val="both"/>
        <w:rPr>
          <w:rFonts w:ascii="Arial" w:hAnsi="Arial" w:cs="Arial"/>
        </w:rPr>
      </w:pPr>
      <w:r w:rsidRPr="00D77CA1">
        <w:rPr>
          <w:rFonts w:ascii="Arial" w:hAnsi="Arial" w:cs="Arial"/>
          <w:b/>
        </w:rPr>
        <w:t>Сведения о стандарте</w:t>
      </w:r>
    </w:p>
    <w:p w14:paraId="01D9D688" w14:textId="24ACB245" w:rsidR="002E164D" w:rsidRPr="00D77CA1" w:rsidRDefault="00E67CF0" w:rsidP="002E164D">
      <w:pPr>
        <w:pStyle w:val="210"/>
        <w:shd w:val="clear" w:color="auto" w:fill="auto"/>
        <w:tabs>
          <w:tab w:val="left" w:pos="614"/>
        </w:tabs>
        <w:spacing w:after="0" w:line="360" w:lineRule="auto"/>
        <w:ind w:left="420"/>
        <w:jc w:val="both"/>
        <w:rPr>
          <w:sz w:val="24"/>
          <w:szCs w:val="24"/>
        </w:rPr>
      </w:pPr>
      <w:r w:rsidRPr="00D77CA1">
        <w:rPr>
          <w:sz w:val="24"/>
          <w:szCs w:val="24"/>
        </w:rPr>
        <w:t xml:space="preserve">1 </w:t>
      </w:r>
      <w:r w:rsidR="002E164D" w:rsidRPr="00D77CA1">
        <w:rPr>
          <w:sz w:val="24"/>
          <w:szCs w:val="24"/>
        </w:rPr>
        <w:t xml:space="preserve">ПОДГОТОВЛЕН </w:t>
      </w:r>
      <w:r w:rsidR="00D338C2" w:rsidRPr="00D77CA1">
        <w:rPr>
          <w:sz w:val="24"/>
          <w:szCs w:val="24"/>
        </w:rPr>
        <w:t>Открытым акционерным обществом «Российский научно-исследовательский институт трубной промышленности» (ОАО «РосНИТИ») и ПК 7 «Нарезные трубы» ТК 357 «Стальные и чугунные трубы и баллоны» на основе перевода на русский язык англоязычной версии стандарта, указанного в пункте 5.</w:t>
      </w:r>
    </w:p>
    <w:p w14:paraId="1D07E05F" w14:textId="77777777" w:rsidR="00E67CF0" w:rsidRPr="00D77CA1" w:rsidRDefault="00E67CF0" w:rsidP="003C5D58">
      <w:pPr>
        <w:spacing w:line="360" w:lineRule="auto"/>
        <w:ind w:firstLine="426"/>
        <w:jc w:val="both"/>
        <w:rPr>
          <w:rFonts w:ascii="Arial" w:hAnsi="Arial" w:cs="Arial"/>
        </w:rPr>
      </w:pPr>
      <w:r w:rsidRPr="00D77CA1">
        <w:rPr>
          <w:rFonts w:ascii="Arial" w:hAnsi="Arial" w:cs="Arial"/>
        </w:rPr>
        <w:t>2 ВНЕСЕН Техническим комитетом по стандартизации ТК</w:t>
      </w:r>
      <w:r w:rsidR="00A476AF" w:rsidRPr="00D77CA1">
        <w:rPr>
          <w:rFonts w:ascii="Arial" w:hAnsi="Arial" w:cs="Arial"/>
        </w:rPr>
        <w:t> </w:t>
      </w:r>
      <w:r w:rsidRPr="00D77CA1">
        <w:rPr>
          <w:rFonts w:ascii="Arial" w:hAnsi="Arial" w:cs="Arial"/>
        </w:rPr>
        <w:t>357 «Стальные и чугунные трубы и баллоны»</w:t>
      </w:r>
      <w:r w:rsidR="00EF322E" w:rsidRPr="00D77CA1">
        <w:rPr>
          <w:rFonts w:ascii="Arial" w:hAnsi="Arial" w:cs="Arial"/>
        </w:rPr>
        <w:t>.</w:t>
      </w:r>
    </w:p>
    <w:p w14:paraId="5237627F" w14:textId="77777777" w:rsidR="00E67CF0" w:rsidRPr="00D77CA1" w:rsidRDefault="00E67CF0" w:rsidP="003C5D58">
      <w:pPr>
        <w:spacing w:line="360" w:lineRule="auto"/>
        <w:ind w:firstLine="426"/>
        <w:jc w:val="both"/>
        <w:rPr>
          <w:rFonts w:ascii="Arial" w:hAnsi="Arial" w:cs="Arial"/>
        </w:rPr>
      </w:pPr>
      <w:r w:rsidRPr="00D77CA1">
        <w:rPr>
          <w:rFonts w:ascii="Arial" w:hAnsi="Arial" w:cs="Arial"/>
        </w:rPr>
        <w:t>3</w:t>
      </w:r>
      <w:r w:rsidR="000D2966" w:rsidRPr="00D77CA1">
        <w:rPr>
          <w:rFonts w:ascii="Arial" w:hAnsi="Arial" w:cs="Arial"/>
        </w:rPr>
        <w:t xml:space="preserve"> </w:t>
      </w:r>
      <w:r w:rsidRPr="00D77CA1">
        <w:rPr>
          <w:rFonts w:ascii="Arial" w:hAnsi="Arial" w:cs="Arial"/>
        </w:rPr>
        <w:t>ПРИНЯТ Межгосударственным советом по стандартизации, метрологии и сертификации (протокол от «___» ____________20__ г. № ____________)</w:t>
      </w:r>
      <w:r w:rsidR="00EF322E" w:rsidRPr="00D77CA1">
        <w:rPr>
          <w:rFonts w:ascii="Arial" w:hAnsi="Arial" w:cs="Arial"/>
        </w:rPr>
        <w:t>.</w:t>
      </w:r>
    </w:p>
    <w:p w14:paraId="31CA85A5" w14:textId="77777777" w:rsidR="00E67CF0" w:rsidRPr="00D77CA1" w:rsidRDefault="00E67CF0" w:rsidP="00E67CF0">
      <w:pPr>
        <w:spacing w:line="360" w:lineRule="auto"/>
        <w:ind w:firstLine="720"/>
        <w:jc w:val="both"/>
        <w:rPr>
          <w:rFonts w:ascii="Arial" w:hAnsi="Arial" w:cs="Arial"/>
        </w:rPr>
      </w:pPr>
      <w:r w:rsidRPr="00D77CA1">
        <w:rPr>
          <w:rFonts w:ascii="Arial" w:hAnsi="Arial" w:cs="Arial"/>
        </w:rPr>
        <w:t>За принятие проголосовали: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6"/>
        <w:gridCol w:w="2753"/>
        <w:gridCol w:w="3986"/>
      </w:tblGrid>
      <w:tr w:rsidR="00D77CA1" w:rsidRPr="00D77CA1" w14:paraId="62500A61" w14:textId="77777777" w:rsidTr="00A476AF">
        <w:tc>
          <w:tcPr>
            <w:tcW w:w="3379" w:type="dxa"/>
            <w:tcBorders>
              <w:bottom w:val="double" w:sz="4" w:space="0" w:color="auto"/>
            </w:tcBorders>
            <w:vAlign w:val="center"/>
          </w:tcPr>
          <w:p w14:paraId="4175C6CF" w14:textId="77777777" w:rsidR="00133BE2" w:rsidRPr="00D77CA1" w:rsidRDefault="00E67CF0" w:rsidP="00CC0CC6">
            <w:pPr>
              <w:ind w:right="17"/>
              <w:jc w:val="center"/>
              <w:rPr>
                <w:rFonts w:ascii="Arial" w:hAnsi="Arial" w:cs="Arial"/>
              </w:rPr>
            </w:pPr>
            <w:r w:rsidRPr="00D77CA1">
              <w:rPr>
                <w:rFonts w:ascii="Arial" w:hAnsi="Arial" w:cs="Arial"/>
              </w:rPr>
              <w:t>Краткое наименование страны по МК (</w:t>
            </w:r>
            <w:r w:rsidR="00CC0CC6" w:rsidRPr="00D77CA1">
              <w:rPr>
                <w:rFonts w:ascii="Arial" w:hAnsi="Arial" w:cs="Arial"/>
                <w:lang w:val="en-US"/>
              </w:rPr>
              <w:t>ISO</w:t>
            </w:r>
            <w:r w:rsidRPr="00D77CA1">
              <w:rPr>
                <w:rFonts w:ascii="Arial" w:hAnsi="Arial" w:cs="Arial"/>
              </w:rPr>
              <w:t xml:space="preserve"> 3166) 004 – 97</w:t>
            </w:r>
          </w:p>
        </w:tc>
        <w:tc>
          <w:tcPr>
            <w:tcW w:w="2825" w:type="dxa"/>
            <w:tcBorders>
              <w:bottom w:val="double" w:sz="4" w:space="0" w:color="auto"/>
            </w:tcBorders>
            <w:vAlign w:val="center"/>
          </w:tcPr>
          <w:p w14:paraId="5E58D20F" w14:textId="77777777" w:rsidR="00E67CF0" w:rsidRPr="00D77CA1" w:rsidRDefault="00E67CF0" w:rsidP="00133BE2">
            <w:pPr>
              <w:ind w:right="17"/>
              <w:jc w:val="center"/>
              <w:rPr>
                <w:rFonts w:ascii="Arial" w:hAnsi="Arial" w:cs="Arial"/>
              </w:rPr>
            </w:pPr>
            <w:r w:rsidRPr="00D77CA1">
              <w:rPr>
                <w:rFonts w:ascii="Arial" w:hAnsi="Arial" w:cs="Arial"/>
              </w:rPr>
              <w:t>Код страны по</w:t>
            </w:r>
          </w:p>
          <w:p w14:paraId="107F61A5" w14:textId="77777777" w:rsidR="00E67CF0" w:rsidRPr="00D77CA1" w:rsidRDefault="00E67CF0" w:rsidP="00CC0CC6">
            <w:pPr>
              <w:ind w:right="17"/>
              <w:jc w:val="center"/>
              <w:rPr>
                <w:rFonts w:ascii="Arial" w:hAnsi="Arial" w:cs="Arial"/>
              </w:rPr>
            </w:pPr>
            <w:r w:rsidRPr="00D77CA1">
              <w:rPr>
                <w:rFonts w:ascii="Arial" w:hAnsi="Arial" w:cs="Arial"/>
              </w:rPr>
              <w:t>МК (</w:t>
            </w:r>
            <w:r w:rsidR="00CC0CC6" w:rsidRPr="00D77CA1">
              <w:rPr>
                <w:rFonts w:ascii="Arial" w:hAnsi="Arial" w:cs="Arial"/>
                <w:lang w:val="en-US"/>
              </w:rPr>
              <w:t>ISO</w:t>
            </w:r>
            <w:r w:rsidRPr="00D77CA1">
              <w:rPr>
                <w:rFonts w:ascii="Arial" w:hAnsi="Arial" w:cs="Arial"/>
              </w:rPr>
              <w:t xml:space="preserve"> 3166) 004 – 97</w:t>
            </w:r>
          </w:p>
        </w:tc>
        <w:tc>
          <w:tcPr>
            <w:tcW w:w="4110" w:type="dxa"/>
            <w:tcBorders>
              <w:bottom w:val="double" w:sz="4" w:space="0" w:color="auto"/>
            </w:tcBorders>
            <w:vAlign w:val="center"/>
          </w:tcPr>
          <w:p w14:paraId="01D1A267" w14:textId="77777777" w:rsidR="00E67CF0" w:rsidRPr="00D77CA1" w:rsidRDefault="00E67CF0" w:rsidP="00133BE2">
            <w:pPr>
              <w:ind w:right="17"/>
              <w:jc w:val="center"/>
              <w:rPr>
                <w:rFonts w:ascii="Arial" w:hAnsi="Arial" w:cs="Arial"/>
              </w:rPr>
            </w:pPr>
            <w:r w:rsidRPr="00D77CA1">
              <w:rPr>
                <w:rFonts w:ascii="Arial" w:hAnsi="Arial" w:cs="Arial"/>
              </w:rPr>
              <w:t xml:space="preserve">Сокращенное наименование </w:t>
            </w:r>
            <w:r w:rsidR="001631BF" w:rsidRPr="00D77CA1">
              <w:rPr>
                <w:rFonts w:ascii="Arial" w:hAnsi="Arial" w:cs="Arial"/>
              </w:rPr>
              <w:t xml:space="preserve">национального </w:t>
            </w:r>
            <w:r w:rsidRPr="00D77CA1">
              <w:rPr>
                <w:rFonts w:ascii="Arial" w:hAnsi="Arial" w:cs="Arial"/>
              </w:rPr>
              <w:t>органа</w:t>
            </w:r>
            <w:r w:rsidR="001631BF" w:rsidRPr="00D77CA1">
              <w:rPr>
                <w:rFonts w:ascii="Arial" w:hAnsi="Arial" w:cs="Arial"/>
              </w:rPr>
              <w:t xml:space="preserve"> по стандартизации</w:t>
            </w:r>
          </w:p>
        </w:tc>
      </w:tr>
      <w:tr w:rsidR="00D77CA1" w:rsidRPr="00D77CA1" w14:paraId="010A5383" w14:textId="77777777" w:rsidTr="00A476AF">
        <w:tc>
          <w:tcPr>
            <w:tcW w:w="3379" w:type="dxa"/>
            <w:tcBorders>
              <w:top w:val="double" w:sz="4" w:space="0" w:color="auto"/>
            </w:tcBorders>
          </w:tcPr>
          <w:p w14:paraId="33AB1797" w14:textId="77777777" w:rsidR="00E67CF0" w:rsidRPr="00D77CA1" w:rsidRDefault="00E67CF0" w:rsidP="000D1345">
            <w:pPr>
              <w:spacing w:line="360" w:lineRule="auto"/>
              <w:ind w:right="17"/>
              <w:jc w:val="both"/>
              <w:rPr>
                <w:rFonts w:ascii="Arial" w:hAnsi="Arial" w:cs="Arial"/>
              </w:rPr>
            </w:pPr>
          </w:p>
        </w:tc>
        <w:tc>
          <w:tcPr>
            <w:tcW w:w="2825" w:type="dxa"/>
            <w:tcBorders>
              <w:top w:val="double" w:sz="4" w:space="0" w:color="auto"/>
            </w:tcBorders>
          </w:tcPr>
          <w:p w14:paraId="45B4B8FF" w14:textId="77777777" w:rsidR="00E67CF0" w:rsidRPr="00D77CA1" w:rsidRDefault="00E67CF0" w:rsidP="000D1345">
            <w:pPr>
              <w:spacing w:line="360" w:lineRule="auto"/>
              <w:ind w:right="17"/>
              <w:jc w:val="both"/>
              <w:rPr>
                <w:rFonts w:ascii="Arial" w:hAnsi="Arial" w:cs="Arial"/>
              </w:rPr>
            </w:pPr>
          </w:p>
        </w:tc>
        <w:tc>
          <w:tcPr>
            <w:tcW w:w="4110" w:type="dxa"/>
            <w:tcBorders>
              <w:top w:val="double" w:sz="4" w:space="0" w:color="auto"/>
            </w:tcBorders>
          </w:tcPr>
          <w:p w14:paraId="4129F0DE" w14:textId="77777777" w:rsidR="00E67CF0" w:rsidRPr="00D77CA1" w:rsidRDefault="00E67CF0" w:rsidP="000D1345">
            <w:pPr>
              <w:spacing w:line="360" w:lineRule="auto"/>
              <w:ind w:right="17"/>
              <w:jc w:val="both"/>
              <w:rPr>
                <w:rFonts w:ascii="Arial" w:hAnsi="Arial" w:cs="Arial"/>
              </w:rPr>
            </w:pPr>
          </w:p>
        </w:tc>
      </w:tr>
      <w:tr w:rsidR="00D77CA1" w:rsidRPr="00D77CA1" w14:paraId="2344199E" w14:textId="77777777" w:rsidTr="00A476AF">
        <w:tc>
          <w:tcPr>
            <w:tcW w:w="3379" w:type="dxa"/>
          </w:tcPr>
          <w:p w14:paraId="04327A6C" w14:textId="77777777" w:rsidR="00E67CF0" w:rsidRPr="00D77CA1" w:rsidRDefault="00E67CF0" w:rsidP="000D1345">
            <w:pPr>
              <w:spacing w:line="360" w:lineRule="auto"/>
              <w:ind w:right="17"/>
              <w:jc w:val="both"/>
              <w:rPr>
                <w:rFonts w:ascii="Arial" w:hAnsi="Arial" w:cs="Arial"/>
              </w:rPr>
            </w:pPr>
          </w:p>
        </w:tc>
        <w:tc>
          <w:tcPr>
            <w:tcW w:w="2825" w:type="dxa"/>
          </w:tcPr>
          <w:p w14:paraId="1F8F2CB2" w14:textId="77777777" w:rsidR="00E67CF0" w:rsidRPr="00D77CA1" w:rsidRDefault="00E67CF0" w:rsidP="000D1345">
            <w:pPr>
              <w:spacing w:line="360" w:lineRule="auto"/>
              <w:ind w:right="17"/>
              <w:jc w:val="both"/>
              <w:rPr>
                <w:rFonts w:ascii="Arial" w:hAnsi="Arial" w:cs="Arial"/>
              </w:rPr>
            </w:pPr>
          </w:p>
        </w:tc>
        <w:tc>
          <w:tcPr>
            <w:tcW w:w="4110" w:type="dxa"/>
          </w:tcPr>
          <w:p w14:paraId="52B2751F" w14:textId="77777777" w:rsidR="00E67CF0" w:rsidRPr="00D77CA1" w:rsidRDefault="00E67CF0" w:rsidP="000D1345">
            <w:pPr>
              <w:spacing w:line="360" w:lineRule="auto"/>
              <w:ind w:right="17"/>
              <w:jc w:val="both"/>
              <w:rPr>
                <w:rFonts w:ascii="Arial" w:hAnsi="Arial" w:cs="Arial"/>
              </w:rPr>
            </w:pPr>
          </w:p>
        </w:tc>
      </w:tr>
      <w:tr w:rsidR="00D77CA1" w:rsidRPr="00D77CA1" w14:paraId="566B271D" w14:textId="77777777" w:rsidTr="00A476AF">
        <w:tc>
          <w:tcPr>
            <w:tcW w:w="3379" w:type="dxa"/>
          </w:tcPr>
          <w:p w14:paraId="06977B0C" w14:textId="77777777" w:rsidR="00E67CF0" w:rsidRPr="00D77CA1" w:rsidRDefault="00E67CF0" w:rsidP="000D1345">
            <w:pPr>
              <w:spacing w:line="360" w:lineRule="auto"/>
              <w:ind w:right="17"/>
              <w:jc w:val="both"/>
              <w:rPr>
                <w:rFonts w:ascii="Arial" w:hAnsi="Arial" w:cs="Arial"/>
              </w:rPr>
            </w:pPr>
          </w:p>
        </w:tc>
        <w:tc>
          <w:tcPr>
            <w:tcW w:w="2825" w:type="dxa"/>
          </w:tcPr>
          <w:p w14:paraId="7C583B1F" w14:textId="77777777" w:rsidR="00E67CF0" w:rsidRPr="00D77CA1" w:rsidRDefault="00E67CF0" w:rsidP="000D1345">
            <w:pPr>
              <w:spacing w:line="360" w:lineRule="auto"/>
              <w:ind w:right="17"/>
              <w:jc w:val="both"/>
              <w:rPr>
                <w:rFonts w:ascii="Arial" w:hAnsi="Arial" w:cs="Arial"/>
              </w:rPr>
            </w:pPr>
          </w:p>
        </w:tc>
        <w:tc>
          <w:tcPr>
            <w:tcW w:w="4110" w:type="dxa"/>
          </w:tcPr>
          <w:p w14:paraId="5FE10434" w14:textId="77777777" w:rsidR="00E67CF0" w:rsidRPr="00D77CA1" w:rsidRDefault="00E67CF0" w:rsidP="000D1345">
            <w:pPr>
              <w:spacing w:line="360" w:lineRule="auto"/>
              <w:ind w:right="17"/>
              <w:jc w:val="both"/>
              <w:rPr>
                <w:rFonts w:ascii="Arial" w:hAnsi="Arial" w:cs="Arial"/>
              </w:rPr>
            </w:pPr>
          </w:p>
        </w:tc>
      </w:tr>
    </w:tbl>
    <w:p w14:paraId="67C876C6" w14:textId="77777777" w:rsidR="00E67CF0" w:rsidRPr="00D77CA1" w:rsidRDefault="00E67CF0" w:rsidP="00387C69">
      <w:pPr>
        <w:pStyle w:val="Style3"/>
        <w:widowControl/>
        <w:spacing w:before="120" w:line="360" w:lineRule="auto"/>
        <w:ind w:firstLine="426"/>
        <w:rPr>
          <w:rFonts w:cs="Arial"/>
        </w:rPr>
      </w:pPr>
      <w:r w:rsidRPr="00D77CA1">
        <w:rPr>
          <w:rFonts w:cs="Arial"/>
        </w:rPr>
        <w:t>4</w:t>
      </w:r>
      <w:r w:rsidR="000D2966" w:rsidRPr="00D77CA1">
        <w:rPr>
          <w:rFonts w:cs="Arial"/>
        </w:rPr>
        <w:t xml:space="preserve"> </w:t>
      </w:r>
      <w:r w:rsidRPr="00D77CA1">
        <w:rPr>
          <w:rFonts w:cs="Arial"/>
        </w:rPr>
        <w:t>Приказом Федерального агентства по техническому регулированию и метрологии от «_____» _________ 20___ г. № ______ межгосударственный стандарт ГОСТ</w:t>
      </w:r>
      <w:r w:rsidR="00387C69" w:rsidRPr="00D77CA1">
        <w:rPr>
          <w:rFonts w:cs="Arial"/>
        </w:rPr>
        <w:t xml:space="preserve"> </w:t>
      </w:r>
      <w:r w:rsidR="002E164D" w:rsidRPr="00D77CA1">
        <w:rPr>
          <w:rFonts w:cs="Arial"/>
          <w:lang w:val="en-US"/>
        </w:rPr>
        <w:t>ISO</w:t>
      </w:r>
      <w:r w:rsidR="00387C69" w:rsidRPr="00D77CA1">
        <w:rPr>
          <w:rFonts w:cs="Arial"/>
        </w:rPr>
        <w:t xml:space="preserve"> </w:t>
      </w:r>
      <w:r w:rsidR="002E164D" w:rsidRPr="00D77CA1">
        <w:rPr>
          <w:rFonts w:cs="Arial"/>
        </w:rPr>
        <w:t>13678</w:t>
      </w:r>
      <w:r w:rsidR="00387C69" w:rsidRPr="00D77CA1">
        <w:rPr>
          <w:caps/>
        </w:rPr>
        <w:t>-</w:t>
      </w:r>
      <w:r w:rsidR="002E164D" w:rsidRPr="00D77CA1">
        <w:rPr>
          <w:caps/>
        </w:rPr>
        <w:t>201</w:t>
      </w:r>
      <w:r w:rsidR="00387C69" w:rsidRPr="00D77CA1">
        <w:rPr>
          <w:caps/>
        </w:rPr>
        <w:t>9</w:t>
      </w:r>
      <w:r w:rsidR="002E164D" w:rsidRPr="00D77CA1">
        <w:rPr>
          <w:rFonts w:cs="Arial"/>
        </w:rPr>
        <w:t xml:space="preserve"> </w:t>
      </w:r>
      <w:r w:rsidRPr="00D77CA1">
        <w:rPr>
          <w:rFonts w:cs="Arial"/>
        </w:rPr>
        <w:t xml:space="preserve">введен в действие </w:t>
      </w:r>
      <w:r w:rsidR="00801CF4" w:rsidRPr="00D77CA1">
        <w:rPr>
          <w:rFonts w:cs="Arial"/>
        </w:rPr>
        <w:t xml:space="preserve">в качестве национального стандарта Российской Федерации </w:t>
      </w:r>
      <w:r w:rsidRPr="00D77CA1">
        <w:rPr>
          <w:rFonts w:cs="Arial"/>
        </w:rPr>
        <w:t>с «_____» ________ 20___ г.</w:t>
      </w:r>
    </w:p>
    <w:p w14:paraId="142CBC52" w14:textId="080A54EA" w:rsidR="005A4BAC" w:rsidRPr="00D77CA1" w:rsidRDefault="00FA09A3" w:rsidP="007C3753">
      <w:pPr>
        <w:pStyle w:val="210"/>
        <w:spacing w:before="240" w:after="240" w:line="360" w:lineRule="auto"/>
        <w:ind w:firstLine="426"/>
        <w:jc w:val="both"/>
      </w:pPr>
      <w:r w:rsidRPr="00D77CA1">
        <w:rPr>
          <w:sz w:val="24"/>
          <w:szCs w:val="24"/>
        </w:rPr>
        <w:t xml:space="preserve">5 </w:t>
      </w:r>
      <w:r w:rsidR="00A9595D" w:rsidRPr="00D77CA1">
        <w:rPr>
          <w:sz w:val="24"/>
          <w:szCs w:val="24"/>
        </w:rPr>
        <w:t>Настоящий стандарт идентичен международному стандарту ISО 13678:2010 «Нефтяная и газовая промышленность. Оценка и испытания резьбовых смазок для обсадных, насосно-компрессорных труб, линейных труб и элементов бурильных колонн» (</w:t>
      </w:r>
      <w:r w:rsidR="005A4BAC" w:rsidRPr="00D77CA1">
        <w:rPr>
          <w:sz w:val="24"/>
          <w:szCs w:val="24"/>
        </w:rPr>
        <w:t xml:space="preserve">ISО 13678:2010 </w:t>
      </w:r>
      <w:r w:rsidR="00A9595D" w:rsidRPr="00D77CA1">
        <w:rPr>
          <w:sz w:val="24"/>
          <w:szCs w:val="24"/>
        </w:rPr>
        <w:t>«Petroleum and natural gas Industries — Evaluation and testing of thread compounds for use with casing, tubing, line pipe and drill stem elements»</w:t>
      </w:r>
      <w:r w:rsidR="00E83642" w:rsidRPr="00D77CA1">
        <w:rPr>
          <w:sz w:val="24"/>
          <w:szCs w:val="24"/>
        </w:rPr>
        <w:t>,</w:t>
      </w:r>
      <w:r w:rsidR="00E83642" w:rsidRPr="00D77CA1">
        <w:t xml:space="preserve"> </w:t>
      </w:r>
      <w:r w:rsidR="00E83642" w:rsidRPr="00D77CA1">
        <w:rPr>
          <w:sz w:val="24"/>
          <w:szCs w:val="24"/>
        </w:rPr>
        <w:t>IDT</w:t>
      </w:r>
      <w:r w:rsidR="00A9595D" w:rsidRPr="00D77CA1">
        <w:rPr>
          <w:sz w:val="24"/>
          <w:szCs w:val="24"/>
        </w:rPr>
        <w:t>).</w:t>
      </w:r>
      <w:r w:rsidR="00D338C2" w:rsidRPr="00D77CA1">
        <w:t xml:space="preserve"> </w:t>
      </w:r>
    </w:p>
    <w:p w14:paraId="1B775C2A" w14:textId="35DA067F" w:rsidR="002E164D" w:rsidRPr="00D77CA1" w:rsidRDefault="00FA09A3" w:rsidP="007C3753">
      <w:pPr>
        <w:pStyle w:val="210"/>
        <w:shd w:val="clear" w:color="auto" w:fill="auto"/>
        <w:spacing w:before="240" w:after="240" w:line="360" w:lineRule="auto"/>
        <w:ind w:firstLine="426"/>
        <w:jc w:val="both"/>
        <w:rPr>
          <w:sz w:val="24"/>
          <w:szCs w:val="24"/>
        </w:rPr>
      </w:pPr>
      <w:r w:rsidRPr="00D77CA1">
        <w:rPr>
          <w:spacing w:val="3"/>
          <w:sz w:val="24"/>
          <w:szCs w:val="24"/>
        </w:rPr>
        <w:t>6</w:t>
      </w:r>
      <w:r w:rsidR="003C5D58" w:rsidRPr="00D77CA1">
        <w:rPr>
          <w:spacing w:val="3"/>
          <w:sz w:val="24"/>
          <w:szCs w:val="24"/>
        </w:rPr>
        <w:t xml:space="preserve"> </w:t>
      </w:r>
      <w:r w:rsidR="00E772A6" w:rsidRPr="00D77CA1">
        <w:rPr>
          <w:sz w:val="24"/>
          <w:szCs w:val="24"/>
        </w:rPr>
        <w:t>В</w:t>
      </w:r>
      <w:r w:rsidR="007C3753" w:rsidRPr="00D77CA1">
        <w:rPr>
          <w:sz w:val="24"/>
          <w:szCs w:val="24"/>
        </w:rPr>
        <w:t>замен</w:t>
      </w:r>
      <w:r w:rsidR="002E164D" w:rsidRPr="00D77CA1">
        <w:rPr>
          <w:sz w:val="24"/>
          <w:szCs w:val="24"/>
        </w:rPr>
        <w:t xml:space="preserve"> </w:t>
      </w:r>
      <w:r w:rsidR="002D769B" w:rsidRPr="00D77CA1">
        <w:rPr>
          <w:sz w:val="24"/>
          <w:szCs w:val="24"/>
        </w:rPr>
        <w:t xml:space="preserve">ГОСТ Р </w:t>
      </w:r>
      <w:r w:rsidR="00C9336A" w:rsidRPr="00D77CA1">
        <w:rPr>
          <w:sz w:val="24"/>
          <w:szCs w:val="24"/>
          <w:lang w:val="en-US"/>
        </w:rPr>
        <w:t>ISO</w:t>
      </w:r>
      <w:r w:rsidR="002D769B" w:rsidRPr="00D77CA1">
        <w:rPr>
          <w:sz w:val="24"/>
          <w:szCs w:val="24"/>
        </w:rPr>
        <w:t xml:space="preserve"> 13678-2015*</w:t>
      </w:r>
    </w:p>
    <w:p w14:paraId="36D33CCE" w14:textId="77777777" w:rsidR="00FE5FD7" w:rsidRPr="00D77CA1" w:rsidRDefault="00FE5FD7" w:rsidP="00FE5FD7">
      <w:pPr>
        <w:spacing w:line="360" w:lineRule="auto"/>
        <w:ind w:firstLine="709"/>
        <w:jc w:val="both"/>
        <w:rPr>
          <w:rFonts w:ascii="Arial" w:hAnsi="Arial" w:cs="Arial"/>
          <w:bCs/>
          <w:i/>
          <w:sz w:val="22"/>
          <w:szCs w:val="22"/>
        </w:rPr>
      </w:pPr>
      <w:r w:rsidRPr="00D77CA1">
        <w:rPr>
          <w:rFonts w:ascii="Arial" w:hAnsi="Arial" w:cs="Arial"/>
          <w:bCs/>
          <w:i/>
          <w:sz w:val="22"/>
          <w:szCs w:val="22"/>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сайтах соответствующих национальных органов по стандартизации.</w:t>
      </w:r>
    </w:p>
    <w:p w14:paraId="60D08366" w14:textId="2669A2B2" w:rsidR="00FE5FD7" w:rsidRPr="00D77CA1" w:rsidRDefault="00FE5FD7" w:rsidP="00FE5FD7">
      <w:pPr>
        <w:spacing w:line="360" w:lineRule="auto"/>
        <w:ind w:firstLine="709"/>
        <w:jc w:val="both"/>
        <w:rPr>
          <w:rFonts w:ascii="Arial" w:hAnsi="Arial" w:cs="Arial"/>
          <w:bCs/>
          <w:i/>
          <w:sz w:val="22"/>
          <w:szCs w:val="22"/>
        </w:rPr>
      </w:pPr>
      <w:r w:rsidRPr="00D77CA1">
        <w:rPr>
          <w:rFonts w:ascii="Arial" w:hAnsi="Arial" w:cs="Arial"/>
          <w:bCs/>
          <w:i/>
          <w:sz w:val="22"/>
          <w:szCs w:val="22"/>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r w:rsidR="00D87685" w:rsidRPr="00D77CA1">
        <w:rPr>
          <w:rFonts w:ascii="Arial" w:hAnsi="Arial" w:cs="Arial"/>
          <w:bCs/>
          <w:i/>
          <w:sz w:val="22"/>
          <w:szCs w:val="22"/>
        </w:rPr>
        <w:t>.</w:t>
      </w:r>
    </w:p>
    <w:p w14:paraId="2C9709CC" w14:textId="77777777" w:rsidR="007C3753" w:rsidRPr="00D77CA1" w:rsidRDefault="007C3753" w:rsidP="00E67CF0">
      <w:pPr>
        <w:spacing w:line="360" w:lineRule="auto"/>
        <w:jc w:val="right"/>
        <w:rPr>
          <w:rFonts w:ascii="Arial" w:hAnsi="Arial" w:cs="Arial"/>
          <w:sz w:val="28"/>
          <w:szCs w:val="28"/>
        </w:rPr>
      </w:pPr>
    </w:p>
    <w:p w14:paraId="6D6CCC2D" w14:textId="77777777" w:rsidR="00133BE2" w:rsidRPr="00D77CA1" w:rsidRDefault="00133BE2" w:rsidP="00133BE2">
      <w:pPr>
        <w:spacing w:line="360" w:lineRule="auto"/>
        <w:jc w:val="right"/>
        <w:rPr>
          <w:rFonts w:ascii="Arial" w:hAnsi="Arial" w:cs="Arial"/>
          <w:b/>
          <w:bCs/>
        </w:rPr>
      </w:pPr>
      <w:r w:rsidRPr="00D77CA1">
        <w:rPr>
          <w:rFonts w:ascii="Arial" w:hAnsi="Arial" w:cs="Arial"/>
        </w:rPr>
        <w:t xml:space="preserve">© Стандартинформ, </w:t>
      </w:r>
      <w:r w:rsidRPr="00D77CA1">
        <w:rPr>
          <w:rFonts w:ascii="Arial" w:hAnsi="Arial" w:cs="Arial"/>
          <w:bCs/>
        </w:rPr>
        <w:t>20____</w:t>
      </w:r>
    </w:p>
    <w:p w14:paraId="3947862B" w14:textId="07F2DF50" w:rsidR="00D87685" w:rsidRPr="00D77CA1" w:rsidRDefault="00133BE2" w:rsidP="00D87685">
      <w:pPr>
        <w:pStyle w:val="4"/>
        <w:keepNext w:val="0"/>
        <w:spacing w:line="360" w:lineRule="auto"/>
        <w:ind w:firstLine="709"/>
        <w:jc w:val="both"/>
        <w:rPr>
          <w:rFonts w:ascii="Arial" w:hAnsi="Arial" w:cs="Arial"/>
          <w:b w:val="0"/>
          <w:bCs w:val="0"/>
          <w:spacing w:val="-2"/>
          <w:sz w:val="24"/>
          <w:szCs w:val="24"/>
        </w:rPr>
      </w:pPr>
      <w:r w:rsidRPr="00D77CA1">
        <w:rPr>
          <w:rFonts w:ascii="Arial" w:hAnsi="Arial" w:cs="Arial"/>
          <w:b w:val="0"/>
          <w:bCs w:val="0"/>
          <w:spacing w:val="-2"/>
          <w:sz w:val="24"/>
          <w:szCs w:val="24"/>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r w:rsidR="00D87685" w:rsidRPr="00D77CA1">
        <w:rPr>
          <w:rFonts w:ascii="Arial" w:hAnsi="Arial" w:cs="Arial"/>
          <w:b w:val="0"/>
          <w:bCs w:val="0"/>
          <w:spacing w:val="-2"/>
          <w:sz w:val="24"/>
          <w:szCs w:val="24"/>
        </w:rPr>
        <w:t>.</w:t>
      </w:r>
    </w:p>
    <w:p w14:paraId="62C520CB" w14:textId="7D7612EF" w:rsidR="00FA09A3" w:rsidRPr="00D77CA1" w:rsidRDefault="00FA09A3" w:rsidP="007C3753">
      <w:pPr>
        <w:pBdr>
          <w:top w:val="single" w:sz="4" w:space="1" w:color="auto"/>
        </w:pBdr>
        <w:spacing w:line="360" w:lineRule="auto"/>
        <w:ind w:firstLine="709"/>
        <w:rPr>
          <w:rFonts w:ascii="Arial" w:hAnsi="Arial" w:cs="Arial"/>
          <w:sz w:val="22"/>
          <w:szCs w:val="22"/>
        </w:rPr>
      </w:pPr>
      <w:r w:rsidRPr="00D77CA1">
        <w:rPr>
          <w:rFonts w:ascii="Arial" w:hAnsi="Arial" w:cs="Arial"/>
          <w:sz w:val="22"/>
          <w:szCs w:val="22"/>
        </w:rPr>
        <w:t>* Приказом Федерального агентства по техническому регулированию и метрологии            от                              №            ГОСТ Р</w:t>
      </w:r>
      <w:r w:rsidR="003C5D58" w:rsidRPr="00D77CA1">
        <w:rPr>
          <w:rFonts w:ascii="Arial" w:hAnsi="Arial" w:cs="Arial"/>
          <w:sz w:val="22"/>
          <w:szCs w:val="22"/>
        </w:rPr>
        <w:t xml:space="preserve"> </w:t>
      </w:r>
      <w:r w:rsidR="002D769B" w:rsidRPr="00D77CA1">
        <w:rPr>
          <w:rFonts w:ascii="Arial" w:hAnsi="Arial" w:cs="Arial"/>
          <w:sz w:val="22"/>
          <w:szCs w:val="22"/>
        </w:rPr>
        <w:t xml:space="preserve">ИСО </w:t>
      </w:r>
      <w:r w:rsidRPr="00D77CA1">
        <w:rPr>
          <w:rFonts w:ascii="Arial" w:hAnsi="Arial" w:cs="Arial"/>
          <w:sz w:val="22"/>
          <w:szCs w:val="22"/>
        </w:rPr>
        <w:t>13678-2015 отменен с 1                             20</w:t>
      </w:r>
      <w:r w:rsidR="000E23DA" w:rsidRPr="00D77CA1">
        <w:rPr>
          <w:rFonts w:ascii="Arial" w:hAnsi="Arial" w:cs="Arial"/>
          <w:sz w:val="22"/>
          <w:szCs w:val="22"/>
        </w:rPr>
        <w:t xml:space="preserve"> </w:t>
      </w:r>
      <w:r w:rsidRPr="00D77CA1">
        <w:rPr>
          <w:rFonts w:ascii="Arial" w:hAnsi="Arial" w:cs="Arial"/>
          <w:sz w:val="22"/>
          <w:szCs w:val="22"/>
        </w:rPr>
        <w:t xml:space="preserve"> </w:t>
      </w:r>
      <w:r w:rsidR="000E23DA" w:rsidRPr="00D77CA1">
        <w:rPr>
          <w:rFonts w:ascii="Arial" w:hAnsi="Arial" w:cs="Arial"/>
          <w:sz w:val="22"/>
          <w:szCs w:val="22"/>
        </w:rPr>
        <w:t xml:space="preserve">  </w:t>
      </w:r>
      <w:r w:rsidRPr="00D77CA1">
        <w:rPr>
          <w:rFonts w:ascii="Arial" w:hAnsi="Arial" w:cs="Arial"/>
          <w:sz w:val="22"/>
          <w:szCs w:val="22"/>
        </w:rPr>
        <w:t xml:space="preserve"> г.</w:t>
      </w:r>
    </w:p>
    <w:p w14:paraId="0CD22CAF" w14:textId="77777777" w:rsidR="00D87685" w:rsidRPr="00D77CA1" w:rsidRDefault="00D87685" w:rsidP="00FA09A3">
      <w:pPr>
        <w:pStyle w:val="Style3"/>
        <w:widowControl/>
        <w:spacing w:line="360" w:lineRule="auto"/>
        <w:ind w:firstLine="0"/>
        <w:jc w:val="center"/>
        <w:rPr>
          <w:rStyle w:val="FontStyle29"/>
          <w:rFonts w:ascii="Arial" w:hAnsi="Arial" w:cs="Arial"/>
          <w:sz w:val="28"/>
          <w:szCs w:val="28"/>
        </w:rPr>
      </w:pPr>
    </w:p>
    <w:p w14:paraId="508AD641" w14:textId="77777777" w:rsidR="00D87685" w:rsidRPr="00D77CA1" w:rsidRDefault="00D87685" w:rsidP="00FA09A3">
      <w:pPr>
        <w:pStyle w:val="Style3"/>
        <w:widowControl/>
        <w:spacing w:line="360" w:lineRule="auto"/>
        <w:ind w:firstLine="0"/>
        <w:jc w:val="center"/>
        <w:rPr>
          <w:rStyle w:val="FontStyle29"/>
          <w:rFonts w:ascii="Arial" w:hAnsi="Arial" w:cs="Arial"/>
          <w:sz w:val="28"/>
          <w:szCs w:val="28"/>
        </w:rPr>
      </w:pPr>
    </w:p>
    <w:p w14:paraId="34470E9B" w14:textId="77777777" w:rsidR="00D87685" w:rsidRPr="00D77CA1" w:rsidRDefault="00D87685" w:rsidP="00FA09A3">
      <w:pPr>
        <w:pStyle w:val="Style3"/>
        <w:widowControl/>
        <w:spacing w:line="360" w:lineRule="auto"/>
        <w:ind w:firstLine="0"/>
        <w:jc w:val="center"/>
        <w:rPr>
          <w:rStyle w:val="FontStyle29"/>
          <w:rFonts w:ascii="Arial" w:hAnsi="Arial" w:cs="Arial"/>
          <w:sz w:val="28"/>
          <w:szCs w:val="28"/>
        </w:rPr>
      </w:pPr>
    </w:p>
    <w:p w14:paraId="246EFF73" w14:textId="77777777" w:rsidR="005A4BAC" w:rsidRPr="00D77CA1" w:rsidRDefault="005A4BAC" w:rsidP="00FA09A3">
      <w:pPr>
        <w:pStyle w:val="Style3"/>
        <w:widowControl/>
        <w:spacing w:line="360" w:lineRule="auto"/>
        <w:ind w:firstLine="0"/>
        <w:jc w:val="center"/>
        <w:rPr>
          <w:rStyle w:val="FontStyle29"/>
          <w:rFonts w:ascii="Arial" w:hAnsi="Arial" w:cs="Arial"/>
          <w:sz w:val="28"/>
          <w:szCs w:val="28"/>
        </w:rPr>
      </w:pPr>
    </w:p>
    <w:p w14:paraId="39ECDED5" w14:textId="77777777" w:rsidR="005A4BAC" w:rsidRPr="00D77CA1" w:rsidRDefault="005A4BAC" w:rsidP="00FA09A3">
      <w:pPr>
        <w:pStyle w:val="Style3"/>
        <w:widowControl/>
        <w:spacing w:line="360" w:lineRule="auto"/>
        <w:ind w:firstLine="0"/>
        <w:jc w:val="center"/>
        <w:rPr>
          <w:rStyle w:val="FontStyle29"/>
          <w:rFonts w:ascii="Arial" w:hAnsi="Arial" w:cs="Arial"/>
          <w:sz w:val="28"/>
          <w:szCs w:val="28"/>
        </w:rPr>
      </w:pPr>
    </w:p>
    <w:p w14:paraId="19357A86" w14:textId="77777777" w:rsidR="005A4BAC" w:rsidRPr="00D77CA1" w:rsidRDefault="005A4BAC" w:rsidP="00FA09A3">
      <w:pPr>
        <w:pStyle w:val="Style3"/>
        <w:widowControl/>
        <w:spacing w:line="360" w:lineRule="auto"/>
        <w:ind w:firstLine="0"/>
        <w:jc w:val="center"/>
        <w:rPr>
          <w:rStyle w:val="FontStyle29"/>
          <w:rFonts w:ascii="Arial" w:hAnsi="Arial" w:cs="Arial"/>
          <w:sz w:val="28"/>
          <w:szCs w:val="28"/>
        </w:rPr>
      </w:pPr>
    </w:p>
    <w:p w14:paraId="208938E5" w14:textId="77777777" w:rsidR="005A4BAC" w:rsidRPr="00D77CA1" w:rsidRDefault="005A4BAC" w:rsidP="00FA09A3">
      <w:pPr>
        <w:pStyle w:val="Style3"/>
        <w:widowControl/>
        <w:spacing w:line="360" w:lineRule="auto"/>
        <w:ind w:firstLine="0"/>
        <w:jc w:val="center"/>
        <w:rPr>
          <w:rStyle w:val="FontStyle29"/>
          <w:rFonts w:ascii="Arial" w:hAnsi="Arial" w:cs="Arial"/>
          <w:sz w:val="28"/>
          <w:szCs w:val="28"/>
        </w:rPr>
      </w:pPr>
    </w:p>
    <w:p w14:paraId="4CD03AB4" w14:textId="77777777" w:rsidR="000E23DA" w:rsidRPr="00D77CA1" w:rsidRDefault="000E23DA" w:rsidP="00FA09A3">
      <w:pPr>
        <w:pStyle w:val="Style3"/>
        <w:widowControl/>
        <w:spacing w:line="360" w:lineRule="auto"/>
        <w:ind w:firstLine="0"/>
        <w:jc w:val="center"/>
        <w:rPr>
          <w:rStyle w:val="FontStyle29"/>
          <w:rFonts w:ascii="Arial" w:hAnsi="Arial" w:cs="Arial"/>
          <w:sz w:val="28"/>
          <w:szCs w:val="28"/>
        </w:rPr>
      </w:pPr>
    </w:p>
    <w:p w14:paraId="30856D3F" w14:textId="77777777" w:rsidR="000E23DA" w:rsidRPr="00D77CA1" w:rsidRDefault="000E23DA" w:rsidP="00FA09A3">
      <w:pPr>
        <w:pStyle w:val="Style3"/>
        <w:widowControl/>
        <w:spacing w:line="360" w:lineRule="auto"/>
        <w:ind w:firstLine="0"/>
        <w:jc w:val="center"/>
        <w:rPr>
          <w:rStyle w:val="FontStyle29"/>
          <w:rFonts w:ascii="Arial" w:hAnsi="Arial" w:cs="Arial"/>
          <w:sz w:val="28"/>
          <w:szCs w:val="28"/>
        </w:rPr>
      </w:pPr>
    </w:p>
    <w:p w14:paraId="2DD82F7C" w14:textId="77777777" w:rsidR="000E23DA" w:rsidRPr="00D77CA1" w:rsidRDefault="000E23DA" w:rsidP="00FA09A3">
      <w:pPr>
        <w:pStyle w:val="Style3"/>
        <w:widowControl/>
        <w:spacing w:line="360" w:lineRule="auto"/>
        <w:ind w:firstLine="0"/>
        <w:jc w:val="center"/>
        <w:rPr>
          <w:rStyle w:val="FontStyle29"/>
          <w:rFonts w:ascii="Arial" w:hAnsi="Arial" w:cs="Arial"/>
          <w:sz w:val="28"/>
          <w:szCs w:val="28"/>
        </w:rPr>
      </w:pPr>
    </w:p>
    <w:p w14:paraId="4A6372E1" w14:textId="77777777" w:rsidR="000E23DA" w:rsidRPr="00D77CA1" w:rsidRDefault="000E23DA" w:rsidP="00FA09A3">
      <w:pPr>
        <w:pStyle w:val="Style3"/>
        <w:widowControl/>
        <w:spacing w:line="360" w:lineRule="auto"/>
        <w:ind w:firstLine="0"/>
        <w:jc w:val="center"/>
        <w:rPr>
          <w:rStyle w:val="FontStyle29"/>
          <w:rFonts w:ascii="Arial" w:hAnsi="Arial" w:cs="Arial"/>
          <w:sz w:val="28"/>
          <w:szCs w:val="28"/>
        </w:rPr>
      </w:pPr>
    </w:p>
    <w:p w14:paraId="4484BD70" w14:textId="77777777" w:rsidR="000E23DA" w:rsidRPr="00D77CA1" w:rsidRDefault="000E23DA" w:rsidP="00FA09A3">
      <w:pPr>
        <w:pStyle w:val="Style3"/>
        <w:widowControl/>
        <w:spacing w:line="360" w:lineRule="auto"/>
        <w:ind w:firstLine="0"/>
        <w:jc w:val="center"/>
        <w:rPr>
          <w:rStyle w:val="FontStyle29"/>
          <w:rFonts w:ascii="Arial" w:hAnsi="Arial" w:cs="Arial"/>
          <w:sz w:val="28"/>
          <w:szCs w:val="28"/>
        </w:rPr>
      </w:pPr>
    </w:p>
    <w:p w14:paraId="2C476DF9" w14:textId="77777777" w:rsidR="000E23DA" w:rsidRPr="00D77CA1" w:rsidRDefault="000E23DA" w:rsidP="00FA09A3">
      <w:pPr>
        <w:pStyle w:val="Style3"/>
        <w:widowControl/>
        <w:spacing w:line="360" w:lineRule="auto"/>
        <w:ind w:firstLine="0"/>
        <w:jc w:val="center"/>
        <w:rPr>
          <w:rStyle w:val="FontStyle29"/>
          <w:rFonts w:ascii="Arial" w:hAnsi="Arial" w:cs="Arial"/>
          <w:sz w:val="28"/>
          <w:szCs w:val="28"/>
        </w:rPr>
      </w:pPr>
    </w:p>
    <w:p w14:paraId="3CF93BE0" w14:textId="77777777" w:rsidR="000E23DA" w:rsidRPr="00D77CA1" w:rsidRDefault="000E23DA" w:rsidP="00FA09A3">
      <w:pPr>
        <w:pStyle w:val="Style3"/>
        <w:widowControl/>
        <w:spacing w:line="360" w:lineRule="auto"/>
        <w:ind w:firstLine="0"/>
        <w:jc w:val="center"/>
        <w:rPr>
          <w:rStyle w:val="FontStyle29"/>
          <w:rFonts w:ascii="Arial" w:hAnsi="Arial" w:cs="Arial"/>
          <w:sz w:val="28"/>
          <w:szCs w:val="28"/>
        </w:rPr>
      </w:pPr>
    </w:p>
    <w:p w14:paraId="414F2177" w14:textId="77777777" w:rsidR="000E23DA" w:rsidRPr="00D77CA1" w:rsidRDefault="000E23DA" w:rsidP="00FA09A3">
      <w:pPr>
        <w:pStyle w:val="Style3"/>
        <w:widowControl/>
        <w:spacing w:line="360" w:lineRule="auto"/>
        <w:ind w:firstLine="0"/>
        <w:jc w:val="center"/>
        <w:rPr>
          <w:rStyle w:val="FontStyle29"/>
          <w:rFonts w:ascii="Arial" w:hAnsi="Arial" w:cs="Arial"/>
          <w:sz w:val="28"/>
          <w:szCs w:val="28"/>
        </w:rPr>
      </w:pPr>
    </w:p>
    <w:p w14:paraId="570E64CB" w14:textId="77777777" w:rsidR="000E23DA" w:rsidRPr="00D77CA1" w:rsidRDefault="000E23DA" w:rsidP="00FA09A3">
      <w:pPr>
        <w:pStyle w:val="Style3"/>
        <w:widowControl/>
        <w:spacing w:line="360" w:lineRule="auto"/>
        <w:ind w:firstLine="0"/>
        <w:jc w:val="center"/>
        <w:rPr>
          <w:rStyle w:val="FontStyle29"/>
          <w:rFonts w:ascii="Arial" w:hAnsi="Arial" w:cs="Arial"/>
          <w:sz w:val="28"/>
          <w:szCs w:val="28"/>
        </w:rPr>
      </w:pPr>
    </w:p>
    <w:p w14:paraId="2EAF80C5" w14:textId="13C3BBF5" w:rsidR="00E67CF0" w:rsidRPr="00D77CA1" w:rsidRDefault="00E67CF0" w:rsidP="00FA09A3">
      <w:pPr>
        <w:pStyle w:val="Style3"/>
        <w:widowControl/>
        <w:spacing w:line="360" w:lineRule="auto"/>
        <w:ind w:firstLine="0"/>
        <w:jc w:val="center"/>
        <w:rPr>
          <w:rStyle w:val="FontStyle29"/>
          <w:rFonts w:ascii="Arial" w:hAnsi="Arial" w:cs="Arial"/>
          <w:sz w:val="28"/>
          <w:szCs w:val="28"/>
        </w:rPr>
      </w:pPr>
      <w:r w:rsidRPr="00D77CA1">
        <w:rPr>
          <w:rStyle w:val="FontStyle29"/>
          <w:rFonts w:ascii="Arial" w:hAnsi="Arial" w:cs="Arial"/>
          <w:sz w:val="28"/>
          <w:szCs w:val="28"/>
        </w:rPr>
        <w:t>Содержание</w:t>
      </w:r>
    </w:p>
    <w:p w14:paraId="7BD276DD" w14:textId="77777777" w:rsidR="00FA09A3" w:rsidRPr="00D77CA1" w:rsidRDefault="00FA09A3" w:rsidP="00B1309E">
      <w:pPr>
        <w:pStyle w:val="aff4"/>
        <w:shd w:val="clear" w:color="auto" w:fill="auto"/>
        <w:tabs>
          <w:tab w:val="left" w:pos="0"/>
          <w:tab w:val="right" w:leader="dot" w:pos="7882"/>
        </w:tabs>
        <w:spacing w:before="0" w:line="360" w:lineRule="auto"/>
        <w:ind w:firstLine="709"/>
        <w:rPr>
          <w:sz w:val="24"/>
          <w:szCs w:val="24"/>
        </w:rPr>
      </w:pPr>
      <w:r w:rsidRPr="00D77CA1">
        <w:rPr>
          <w:sz w:val="24"/>
          <w:szCs w:val="24"/>
        </w:rPr>
        <w:t xml:space="preserve">1 </w:t>
      </w:r>
      <w:r w:rsidR="00473133" w:rsidRPr="00D77CA1">
        <w:rPr>
          <w:sz w:val="24"/>
          <w:szCs w:val="24"/>
        </w:rPr>
        <w:t>Область применения</w:t>
      </w:r>
      <w:r w:rsidR="00473133" w:rsidRPr="00D77CA1">
        <w:rPr>
          <w:sz w:val="24"/>
          <w:szCs w:val="24"/>
        </w:rPr>
        <w:tab/>
        <w:t>…………………………………………………………</w:t>
      </w:r>
      <w:r w:rsidR="00BB4FBA" w:rsidRPr="00D77CA1">
        <w:rPr>
          <w:sz w:val="24"/>
          <w:szCs w:val="24"/>
        </w:rPr>
        <w:t>..</w:t>
      </w:r>
      <w:r w:rsidR="00473133" w:rsidRPr="00D77CA1">
        <w:rPr>
          <w:sz w:val="24"/>
          <w:szCs w:val="24"/>
        </w:rPr>
        <w:t>…………...</w:t>
      </w:r>
    </w:p>
    <w:p w14:paraId="54270807" w14:textId="77777777" w:rsidR="00FA09A3" w:rsidRPr="00D77CA1" w:rsidRDefault="00FA09A3" w:rsidP="00B1309E">
      <w:pPr>
        <w:pStyle w:val="aff4"/>
        <w:shd w:val="clear" w:color="auto" w:fill="auto"/>
        <w:tabs>
          <w:tab w:val="left" w:pos="0"/>
          <w:tab w:val="left" w:pos="857"/>
          <w:tab w:val="right" w:leader="dot" w:pos="7882"/>
        </w:tabs>
        <w:spacing w:before="0" w:line="360" w:lineRule="auto"/>
        <w:ind w:firstLine="709"/>
        <w:rPr>
          <w:sz w:val="24"/>
          <w:szCs w:val="24"/>
        </w:rPr>
      </w:pPr>
      <w:r w:rsidRPr="00D77CA1">
        <w:rPr>
          <w:sz w:val="24"/>
          <w:szCs w:val="24"/>
        </w:rPr>
        <w:t xml:space="preserve">2 </w:t>
      </w:r>
      <w:r w:rsidR="00473133" w:rsidRPr="00D77CA1">
        <w:rPr>
          <w:sz w:val="24"/>
          <w:szCs w:val="24"/>
        </w:rPr>
        <w:t>Соответствие</w:t>
      </w:r>
      <w:r w:rsidR="00473133" w:rsidRPr="00D77CA1">
        <w:rPr>
          <w:sz w:val="24"/>
          <w:szCs w:val="24"/>
        </w:rPr>
        <w:tab/>
        <w:t>…………………………………………………………………</w:t>
      </w:r>
      <w:r w:rsidR="00BB4FBA" w:rsidRPr="00D77CA1">
        <w:rPr>
          <w:sz w:val="24"/>
          <w:szCs w:val="24"/>
        </w:rPr>
        <w:t>..</w:t>
      </w:r>
      <w:r w:rsidR="00473133" w:rsidRPr="00D77CA1">
        <w:rPr>
          <w:sz w:val="24"/>
          <w:szCs w:val="24"/>
        </w:rPr>
        <w:t>…………….</w:t>
      </w:r>
    </w:p>
    <w:p w14:paraId="786BC53D" w14:textId="77777777" w:rsidR="00FA09A3" w:rsidRPr="00D77CA1" w:rsidRDefault="00FA09A3" w:rsidP="00F76476">
      <w:pPr>
        <w:pStyle w:val="aff4"/>
        <w:shd w:val="clear" w:color="auto" w:fill="auto"/>
        <w:tabs>
          <w:tab w:val="left" w:pos="0"/>
          <w:tab w:val="left" w:pos="1122"/>
          <w:tab w:val="right" w:leader="dot" w:pos="7882"/>
        </w:tabs>
        <w:spacing w:before="0" w:line="360" w:lineRule="auto"/>
        <w:ind w:firstLine="993"/>
        <w:rPr>
          <w:sz w:val="24"/>
          <w:szCs w:val="24"/>
        </w:rPr>
      </w:pPr>
      <w:r w:rsidRPr="00D77CA1">
        <w:rPr>
          <w:sz w:val="24"/>
          <w:szCs w:val="24"/>
        </w:rPr>
        <w:t xml:space="preserve">2.1 </w:t>
      </w:r>
      <w:r w:rsidR="00473133" w:rsidRPr="00D77CA1">
        <w:rPr>
          <w:sz w:val="24"/>
          <w:szCs w:val="24"/>
        </w:rPr>
        <w:t>Двойные нормативные ссылки</w:t>
      </w:r>
      <w:r w:rsidR="00473133" w:rsidRPr="00D77CA1">
        <w:rPr>
          <w:sz w:val="24"/>
          <w:szCs w:val="24"/>
        </w:rPr>
        <w:tab/>
        <w:t>…………………………………………</w:t>
      </w:r>
      <w:r w:rsidR="00BB4FBA" w:rsidRPr="00D77CA1">
        <w:rPr>
          <w:sz w:val="24"/>
          <w:szCs w:val="24"/>
        </w:rPr>
        <w:t>…</w:t>
      </w:r>
      <w:r w:rsidR="00473133" w:rsidRPr="00D77CA1">
        <w:rPr>
          <w:sz w:val="24"/>
          <w:szCs w:val="24"/>
        </w:rPr>
        <w:t>………</w:t>
      </w:r>
      <w:r w:rsidR="00F76476" w:rsidRPr="00D77CA1">
        <w:rPr>
          <w:sz w:val="24"/>
          <w:szCs w:val="24"/>
        </w:rPr>
        <w:t>…</w:t>
      </w:r>
    </w:p>
    <w:p w14:paraId="597AA70D" w14:textId="77777777" w:rsidR="00FA09A3" w:rsidRPr="00D77CA1" w:rsidRDefault="00FA09A3" w:rsidP="00F76476">
      <w:pPr>
        <w:pStyle w:val="aff4"/>
        <w:shd w:val="clear" w:color="auto" w:fill="auto"/>
        <w:tabs>
          <w:tab w:val="left" w:pos="0"/>
          <w:tab w:val="left" w:pos="1146"/>
          <w:tab w:val="right" w:leader="dot" w:pos="7882"/>
        </w:tabs>
        <w:spacing w:before="0" w:line="360" w:lineRule="auto"/>
        <w:ind w:firstLine="993"/>
        <w:rPr>
          <w:sz w:val="24"/>
          <w:szCs w:val="24"/>
        </w:rPr>
      </w:pPr>
      <w:r w:rsidRPr="00D77CA1">
        <w:rPr>
          <w:sz w:val="24"/>
          <w:szCs w:val="24"/>
        </w:rPr>
        <w:t xml:space="preserve">2.2 </w:t>
      </w:r>
      <w:r w:rsidR="00473133" w:rsidRPr="00D77CA1">
        <w:rPr>
          <w:sz w:val="24"/>
          <w:szCs w:val="24"/>
        </w:rPr>
        <w:t>Единицы измерений</w:t>
      </w:r>
      <w:r w:rsidR="00473133" w:rsidRPr="00D77CA1">
        <w:rPr>
          <w:sz w:val="24"/>
          <w:szCs w:val="24"/>
        </w:rPr>
        <w:tab/>
        <w:t>…………………………………………………………</w:t>
      </w:r>
      <w:r w:rsidR="00BB4FBA" w:rsidRPr="00D77CA1">
        <w:rPr>
          <w:sz w:val="24"/>
          <w:szCs w:val="24"/>
        </w:rPr>
        <w:t>.</w:t>
      </w:r>
      <w:r w:rsidR="00473133" w:rsidRPr="00D77CA1">
        <w:rPr>
          <w:sz w:val="24"/>
          <w:szCs w:val="24"/>
        </w:rPr>
        <w:t>……</w:t>
      </w:r>
      <w:r w:rsidR="00F76476" w:rsidRPr="00D77CA1">
        <w:rPr>
          <w:sz w:val="24"/>
          <w:szCs w:val="24"/>
        </w:rPr>
        <w:t>….</w:t>
      </w:r>
    </w:p>
    <w:p w14:paraId="51677B28" w14:textId="77777777" w:rsidR="00FA09A3" w:rsidRPr="00D77CA1" w:rsidRDefault="00FA09A3" w:rsidP="00B1309E">
      <w:pPr>
        <w:pStyle w:val="aff4"/>
        <w:shd w:val="clear" w:color="auto" w:fill="auto"/>
        <w:tabs>
          <w:tab w:val="left" w:pos="0"/>
          <w:tab w:val="left" w:pos="857"/>
          <w:tab w:val="right" w:leader="dot" w:pos="7882"/>
        </w:tabs>
        <w:spacing w:before="0" w:line="360" w:lineRule="auto"/>
        <w:ind w:firstLine="709"/>
        <w:rPr>
          <w:sz w:val="24"/>
          <w:szCs w:val="24"/>
        </w:rPr>
      </w:pPr>
      <w:r w:rsidRPr="00D77CA1">
        <w:rPr>
          <w:sz w:val="24"/>
          <w:szCs w:val="24"/>
        </w:rPr>
        <w:t xml:space="preserve">3 </w:t>
      </w:r>
      <w:r w:rsidR="00473133" w:rsidRPr="00D77CA1">
        <w:rPr>
          <w:sz w:val="24"/>
          <w:szCs w:val="24"/>
        </w:rPr>
        <w:t>Нормативные ссылки</w:t>
      </w:r>
      <w:r w:rsidR="00473133" w:rsidRPr="00D77CA1">
        <w:rPr>
          <w:sz w:val="24"/>
          <w:szCs w:val="24"/>
        </w:rPr>
        <w:tab/>
        <w:t>………………………………………………………………</w:t>
      </w:r>
      <w:r w:rsidR="00BB4FBA" w:rsidRPr="00D77CA1">
        <w:rPr>
          <w:sz w:val="24"/>
          <w:szCs w:val="24"/>
        </w:rPr>
        <w:t>..</w:t>
      </w:r>
      <w:r w:rsidR="00473133" w:rsidRPr="00D77CA1">
        <w:rPr>
          <w:sz w:val="24"/>
          <w:szCs w:val="24"/>
        </w:rPr>
        <w:t>……...</w:t>
      </w:r>
    </w:p>
    <w:p w14:paraId="09EC9AC8" w14:textId="77777777" w:rsidR="00FA09A3" w:rsidRPr="00D77CA1" w:rsidRDefault="00FA09A3" w:rsidP="00B1309E">
      <w:pPr>
        <w:pStyle w:val="aff4"/>
        <w:shd w:val="clear" w:color="auto" w:fill="auto"/>
        <w:tabs>
          <w:tab w:val="left" w:pos="0"/>
          <w:tab w:val="left" w:pos="862"/>
          <w:tab w:val="right" w:leader="dot" w:pos="7882"/>
        </w:tabs>
        <w:spacing w:before="0" w:line="360" w:lineRule="auto"/>
        <w:ind w:firstLine="709"/>
        <w:rPr>
          <w:sz w:val="24"/>
          <w:szCs w:val="24"/>
        </w:rPr>
      </w:pPr>
      <w:r w:rsidRPr="00D77CA1">
        <w:rPr>
          <w:sz w:val="24"/>
          <w:szCs w:val="24"/>
        </w:rPr>
        <w:t xml:space="preserve">4 </w:t>
      </w:r>
      <w:r w:rsidR="00473133" w:rsidRPr="00D77CA1">
        <w:rPr>
          <w:sz w:val="24"/>
          <w:szCs w:val="24"/>
        </w:rPr>
        <w:t>Термины и определения</w:t>
      </w:r>
      <w:r w:rsidR="00473133" w:rsidRPr="00D77CA1">
        <w:rPr>
          <w:sz w:val="24"/>
          <w:szCs w:val="24"/>
        </w:rPr>
        <w:tab/>
        <w:t>…………………………………………………………</w:t>
      </w:r>
      <w:r w:rsidR="00BB4FBA" w:rsidRPr="00D77CA1">
        <w:rPr>
          <w:sz w:val="24"/>
          <w:szCs w:val="24"/>
        </w:rPr>
        <w:t>..</w:t>
      </w:r>
      <w:r w:rsidR="00473133" w:rsidRPr="00D77CA1">
        <w:rPr>
          <w:sz w:val="24"/>
          <w:szCs w:val="24"/>
        </w:rPr>
        <w:t>……….</w:t>
      </w:r>
    </w:p>
    <w:p w14:paraId="54FA97B0" w14:textId="77777777" w:rsidR="00FA09A3" w:rsidRPr="00D77CA1" w:rsidRDefault="00FA09A3" w:rsidP="00B1309E">
      <w:pPr>
        <w:pStyle w:val="aff4"/>
        <w:shd w:val="clear" w:color="auto" w:fill="auto"/>
        <w:tabs>
          <w:tab w:val="left" w:pos="0"/>
          <w:tab w:val="left" w:pos="862"/>
          <w:tab w:val="right" w:leader="dot" w:pos="7882"/>
        </w:tabs>
        <w:spacing w:before="0" w:line="360" w:lineRule="auto"/>
        <w:ind w:firstLine="709"/>
        <w:rPr>
          <w:sz w:val="24"/>
          <w:szCs w:val="24"/>
        </w:rPr>
      </w:pPr>
      <w:r w:rsidRPr="00D77CA1">
        <w:rPr>
          <w:sz w:val="24"/>
          <w:szCs w:val="24"/>
        </w:rPr>
        <w:t xml:space="preserve">5 </w:t>
      </w:r>
      <w:r w:rsidR="00473133" w:rsidRPr="00D77CA1">
        <w:rPr>
          <w:sz w:val="24"/>
          <w:szCs w:val="24"/>
        </w:rPr>
        <w:t>Свойства резьбовых смазок</w:t>
      </w:r>
      <w:r w:rsidR="00473133" w:rsidRPr="00D77CA1">
        <w:rPr>
          <w:sz w:val="24"/>
          <w:szCs w:val="24"/>
        </w:rPr>
        <w:tab/>
        <w:t>………………………………………………………</w:t>
      </w:r>
      <w:r w:rsidR="00BB4FBA" w:rsidRPr="00D77CA1">
        <w:rPr>
          <w:sz w:val="24"/>
          <w:szCs w:val="24"/>
        </w:rPr>
        <w:t>.</w:t>
      </w:r>
      <w:r w:rsidR="00473133" w:rsidRPr="00D77CA1">
        <w:rPr>
          <w:sz w:val="24"/>
          <w:szCs w:val="24"/>
        </w:rPr>
        <w:t>……</w:t>
      </w:r>
      <w:r w:rsidR="00F76476" w:rsidRPr="00D77CA1">
        <w:rPr>
          <w:sz w:val="24"/>
          <w:szCs w:val="24"/>
        </w:rPr>
        <w:t>…</w:t>
      </w:r>
    </w:p>
    <w:p w14:paraId="2C9A1B26" w14:textId="77777777" w:rsidR="00FA09A3" w:rsidRPr="00D77CA1" w:rsidRDefault="00FA09A3" w:rsidP="00F76476">
      <w:pPr>
        <w:pStyle w:val="aff4"/>
        <w:shd w:val="clear" w:color="auto" w:fill="auto"/>
        <w:tabs>
          <w:tab w:val="left" w:pos="0"/>
          <w:tab w:val="left" w:pos="1122"/>
          <w:tab w:val="right" w:leader="dot" w:pos="7882"/>
        </w:tabs>
        <w:spacing w:before="0" w:line="360" w:lineRule="auto"/>
        <w:ind w:firstLine="993"/>
        <w:rPr>
          <w:sz w:val="24"/>
          <w:szCs w:val="24"/>
        </w:rPr>
      </w:pPr>
      <w:r w:rsidRPr="00D77CA1">
        <w:rPr>
          <w:sz w:val="24"/>
          <w:szCs w:val="24"/>
        </w:rPr>
        <w:t xml:space="preserve">5.1 </w:t>
      </w:r>
      <w:r w:rsidR="00473133" w:rsidRPr="00D77CA1">
        <w:rPr>
          <w:sz w:val="24"/>
          <w:szCs w:val="24"/>
        </w:rPr>
        <w:t>Общий перечень свойств</w:t>
      </w:r>
      <w:r w:rsidR="00473133" w:rsidRPr="00D77CA1">
        <w:rPr>
          <w:sz w:val="24"/>
          <w:szCs w:val="24"/>
        </w:rPr>
        <w:tab/>
        <w:t>……………………………………………………</w:t>
      </w:r>
      <w:r w:rsidR="00BB4FBA" w:rsidRPr="00D77CA1">
        <w:rPr>
          <w:sz w:val="24"/>
          <w:szCs w:val="24"/>
        </w:rPr>
        <w:t>..</w:t>
      </w:r>
      <w:r w:rsidR="00473133" w:rsidRPr="00D77CA1">
        <w:rPr>
          <w:sz w:val="24"/>
          <w:szCs w:val="24"/>
        </w:rPr>
        <w:t>……</w:t>
      </w:r>
      <w:r w:rsidR="00F76476" w:rsidRPr="00D77CA1">
        <w:rPr>
          <w:sz w:val="24"/>
          <w:szCs w:val="24"/>
        </w:rPr>
        <w:t>…</w:t>
      </w:r>
    </w:p>
    <w:p w14:paraId="2F103CF9" w14:textId="77777777" w:rsidR="00FA09A3" w:rsidRPr="00D77CA1" w:rsidRDefault="00FA09A3" w:rsidP="00F76476">
      <w:pPr>
        <w:pStyle w:val="aff4"/>
        <w:shd w:val="clear" w:color="auto" w:fill="auto"/>
        <w:tabs>
          <w:tab w:val="left" w:pos="0"/>
          <w:tab w:val="left" w:pos="1146"/>
          <w:tab w:val="right" w:leader="dot" w:pos="7882"/>
        </w:tabs>
        <w:spacing w:before="0" w:line="360" w:lineRule="auto"/>
        <w:ind w:firstLine="993"/>
        <w:rPr>
          <w:sz w:val="24"/>
          <w:szCs w:val="24"/>
        </w:rPr>
      </w:pPr>
      <w:r w:rsidRPr="00D77CA1">
        <w:rPr>
          <w:sz w:val="24"/>
          <w:szCs w:val="24"/>
        </w:rPr>
        <w:t>5.2 Физико-химические свойс</w:t>
      </w:r>
      <w:r w:rsidR="00473133" w:rsidRPr="00D77CA1">
        <w:rPr>
          <w:sz w:val="24"/>
          <w:szCs w:val="24"/>
        </w:rPr>
        <w:t>тва</w:t>
      </w:r>
      <w:r w:rsidR="00473133" w:rsidRPr="00D77CA1">
        <w:rPr>
          <w:sz w:val="24"/>
          <w:szCs w:val="24"/>
        </w:rPr>
        <w:tab/>
        <w:t>……………………………………………………</w:t>
      </w:r>
      <w:r w:rsidR="00F76476" w:rsidRPr="00D77CA1">
        <w:rPr>
          <w:sz w:val="24"/>
          <w:szCs w:val="24"/>
        </w:rPr>
        <w:t>…</w:t>
      </w:r>
      <w:r w:rsidR="00BB4FBA" w:rsidRPr="00D77CA1">
        <w:rPr>
          <w:sz w:val="24"/>
          <w:szCs w:val="24"/>
        </w:rPr>
        <w:t>.</w:t>
      </w:r>
      <w:r w:rsidR="00F76476" w:rsidRPr="00D77CA1">
        <w:rPr>
          <w:sz w:val="24"/>
          <w:szCs w:val="24"/>
        </w:rPr>
        <w:t>..</w:t>
      </w:r>
    </w:p>
    <w:p w14:paraId="1CFFF0D4" w14:textId="77777777" w:rsidR="00FA09A3" w:rsidRPr="00D77CA1" w:rsidRDefault="00FA09A3" w:rsidP="00B1309E">
      <w:pPr>
        <w:pStyle w:val="aff4"/>
        <w:shd w:val="clear" w:color="auto" w:fill="auto"/>
        <w:tabs>
          <w:tab w:val="left" w:pos="866"/>
          <w:tab w:val="right" w:leader="dot" w:pos="7882"/>
        </w:tabs>
        <w:spacing w:before="0" w:line="360" w:lineRule="auto"/>
        <w:ind w:firstLine="709"/>
        <w:rPr>
          <w:sz w:val="24"/>
          <w:szCs w:val="24"/>
        </w:rPr>
      </w:pPr>
      <w:r w:rsidRPr="00D77CA1">
        <w:rPr>
          <w:sz w:val="24"/>
          <w:szCs w:val="24"/>
        </w:rPr>
        <w:t xml:space="preserve">6 </w:t>
      </w:r>
      <w:r w:rsidR="00473133" w:rsidRPr="00D77CA1">
        <w:rPr>
          <w:sz w:val="24"/>
          <w:szCs w:val="24"/>
        </w:rPr>
        <w:t>Эксплуатационные свойства</w:t>
      </w:r>
      <w:r w:rsidR="00473133" w:rsidRPr="00D77CA1">
        <w:rPr>
          <w:sz w:val="24"/>
          <w:szCs w:val="24"/>
        </w:rPr>
        <w:tab/>
        <w:t>……………………………………………………………</w:t>
      </w:r>
      <w:r w:rsidR="00BB4FBA" w:rsidRPr="00D77CA1">
        <w:rPr>
          <w:sz w:val="24"/>
          <w:szCs w:val="24"/>
        </w:rPr>
        <w:t>..</w:t>
      </w:r>
      <w:r w:rsidR="00473133" w:rsidRPr="00D77CA1">
        <w:rPr>
          <w:sz w:val="24"/>
          <w:szCs w:val="24"/>
        </w:rPr>
        <w:t>..</w:t>
      </w:r>
    </w:p>
    <w:p w14:paraId="21C6BCB9" w14:textId="77777777" w:rsidR="00FA09A3" w:rsidRPr="00D77CA1" w:rsidRDefault="00FA09A3" w:rsidP="00F76476">
      <w:pPr>
        <w:pStyle w:val="aff4"/>
        <w:shd w:val="clear" w:color="auto" w:fill="auto"/>
        <w:tabs>
          <w:tab w:val="left" w:pos="1132"/>
          <w:tab w:val="right" w:leader="dot" w:pos="7882"/>
        </w:tabs>
        <w:spacing w:before="0" w:line="360" w:lineRule="auto"/>
        <w:ind w:firstLine="1134"/>
        <w:rPr>
          <w:sz w:val="24"/>
          <w:szCs w:val="24"/>
        </w:rPr>
      </w:pPr>
      <w:r w:rsidRPr="00D77CA1">
        <w:rPr>
          <w:sz w:val="24"/>
          <w:szCs w:val="24"/>
        </w:rPr>
        <w:t>6.1 И</w:t>
      </w:r>
      <w:r w:rsidR="00473133" w:rsidRPr="00D77CA1">
        <w:rPr>
          <w:sz w:val="24"/>
          <w:szCs w:val="24"/>
        </w:rPr>
        <w:t>спытания на модельных образцах……………………………………………</w:t>
      </w:r>
      <w:r w:rsidR="00F76476" w:rsidRPr="00D77CA1">
        <w:rPr>
          <w:sz w:val="24"/>
          <w:szCs w:val="24"/>
        </w:rPr>
        <w:t>…</w:t>
      </w:r>
    </w:p>
    <w:p w14:paraId="6042D887" w14:textId="77777777" w:rsidR="00FA09A3" w:rsidRPr="00D77CA1" w:rsidRDefault="00FA09A3" w:rsidP="00F76476">
      <w:pPr>
        <w:pStyle w:val="aff4"/>
        <w:shd w:val="clear" w:color="auto" w:fill="auto"/>
        <w:tabs>
          <w:tab w:val="left" w:pos="1156"/>
          <w:tab w:val="right" w:leader="dot" w:pos="7882"/>
        </w:tabs>
        <w:spacing w:before="0" w:line="360" w:lineRule="auto"/>
        <w:ind w:firstLine="1134"/>
        <w:rPr>
          <w:sz w:val="24"/>
          <w:szCs w:val="24"/>
        </w:rPr>
      </w:pPr>
      <w:r w:rsidRPr="00D77CA1">
        <w:rPr>
          <w:sz w:val="24"/>
          <w:szCs w:val="24"/>
        </w:rPr>
        <w:t>6.2 Трибологические свойства</w:t>
      </w:r>
      <w:r w:rsidRPr="00D77CA1">
        <w:rPr>
          <w:sz w:val="24"/>
          <w:szCs w:val="24"/>
        </w:rPr>
        <w:tab/>
      </w:r>
      <w:r w:rsidR="00473133" w:rsidRPr="00D77CA1">
        <w:rPr>
          <w:sz w:val="24"/>
          <w:szCs w:val="24"/>
        </w:rPr>
        <w:t>………………………………………………………...</w:t>
      </w:r>
      <w:r w:rsidR="00F76476" w:rsidRPr="00D77CA1">
        <w:rPr>
          <w:sz w:val="24"/>
          <w:szCs w:val="24"/>
        </w:rPr>
        <w:t>..</w:t>
      </w:r>
    </w:p>
    <w:p w14:paraId="7F798C47" w14:textId="77777777" w:rsidR="00FA09A3" w:rsidRPr="00D77CA1" w:rsidRDefault="00FA09A3" w:rsidP="007F046C">
      <w:pPr>
        <w:pStyle w:val="aff4"/>
        <w:shd w:val="clear" w:color="auto" w:fill="auto"/>
        <w:spacing w:before="0" w:line="360" w:lineRule="auto"/>
        <w:ind w:left="1560" w:hanging="425"/>
        <w:rPr>
          <w:sz w:val="24"/>
          <w:szCs w:val="24"/>
        </w:rPr>
      </w:pPr>
      <w:r w:rsidRPr="00D77CA1">
        <w:rPr>
          <w:sz w:val="24"/>
          <w:szCs w:val="24"/>
        </w:rPr>
        <w:t xml:space="preserve">6.3 Обеспечение резьбовыми смазками стойкости при предельном контактном давлении (стойкости к задирам) </w:t>
      </w:r>
      <w:r w:rsidR="00FD3DB0" w:rsidRPr="00D77CA1">
        <w:rPr>
          <w:sz w:val="24"/>
          <w:szCs w:val="24"/>
        </w:rPr>
        <w:t xml:space="preserve">резьбовых </w:t>
      </w:r>
      <w:r w:rsidRPr="00D77CA1">
        <w:rPr>
          <w:sz w:val="24"/>
          <w:szCs w:val="24"/>
        </w:rPr>
        <w:t>соединений обсадных, насосно-компрессорных</w:t>
      </w:r>
      <w:r w:rsidR="00DE1593" w:rsidRPr="00D77CA1">
        <w:rPr>
          <w:sz w:val="24"/>
          <w:szCs w:val="24"/>
        </w:rPr>
        <w:t xml:space="preserve"> труб</w:t>
      </w:r>
      <w:r w:rsidRPr="00D77CA1">
        <w:rPr>
          <w:sz w:val="24"/>
          <w:szCs w:val="24"/>
        </w:rPr>
        <w:t xml:space="preserve"> и тр</w:t>
      </w:r>
      <w:r w:rsidR="00B1309E" w:rsidRPr="00D77CA1">
        <w:rPr>
          <w:sz w:val="24"/>
          <w:szCs w:val="24"/>
        </w:rPr>
        <w:t>уб</w:t>
      </w:r>
      <w:r w:rsidR="006D406D" w:rsidRPr="00D77CA1">
        <w:rPr>
          <w:sz w:val="24"/>
          <w:szCs w:val="24"/>
        </w:rPr>
        <w:t xml:space="preserve"> для трубопроводов</w:t>
      </w:r>
      <w:r w:rsidR="007F046C" w:rsidRPr="00D77CA1">
        <w:rPr>
          <w:sz w:val="24"/>
          <w:szCs w:val="24"/>
        </w:rPr>
        <w:t>…………….………………</w:t>
      </w:r>
    </w:p>
    <w:p w14:paraId="75078CCE" w14:textId="77777777" w:rsidR="00FA09A3" w:rsidRPr="00D77CA1" w:rsidRDefault="00473133" w:rsidP="007F046C">
      <w:pPr>
        <w:pStyle w:val="aff4"/>
        <w:shd w:val="clear" w:color="auto" w:fill="auto"/>
        <w:spacing w:before="0" w:line="360" w:lineRule="auto"/>
        <w:ind w:left="1560" w:hanging="425"/>
        <w:rPr>
          <w:sz w:val="24"/>
          <w:szCs w:val="24"/>
        </w:rPr>
      </w:pPr>
      <w:r w:rsidRPr="00D77CA1">
        <w:rPr>
          <w:sz w:val="24"/>
          <w:szCs w:val="24"/>
        </w:rPr>
        <w:t xml:space="preserve">6.4 </w:t>
      </w:r>
      <w:r w:rsidR="00E438E9" w:rsidRPr="00D77CA1">
        <w:rPr>
          <w:sz w:val="24"/>
          <w:szCs w:val="24"/>
        </w:rPr>
        <w:t xml:space="preserve">Уплотнительные свойства резьбовых смазок для резьбовых соединений обсадных, насосно-компрессорных труб и труб для трубопроводов в газовых и жидких средах </w:t>
      </w:r>
      <w:r w:rsidRPr="00D77CA1">
        <w:rPr>
          <w:sz w:val="24"/>
          <w:szCs w:val="24"/>
        </w:rPr>
        <w:t>…</w:t>
      </w:r>
      <w:r w:rsidR="00B1309E" w:rsidRPr="00D77CA1">
        <w:rPr>
          <w:sz w:val="24"/>
          <w:szCs w:val="24"/>
        </w:rPr>
        <w:t>…</w:t>
      </w:r>
      <w:r w:rsidR="004A040B" w:rsidRPr="00D77CA1">
        <w:rPr>
          <w:sz w:val="24"/>
          <w:szCs w:val="24"/>
        </w:rPr>
        <w:t>……</w:t>
      </w:r>
      <w:r w:rsidR="001A5200" w:rsidRPr="00D77CA1">
        <w:rPr>
          <w:sz w:val="24"/>
          <w:szCs w:val="24"/>
        </w:rPr>
        <w:t>…………………………………………</w:t>
      </w:r>
      <w:r w:rsidR="00227C81" w:rsidRPr="00D77CA1">
        <w:rPr>
          <w:sz w:val="24"/>
          <w:szCs w:val="24"/>
        </w:rPr>
        <w:t>…..</w:t>
      </w:r>
      <w:r w:rsidR="007F046C" w:rsidRPr="00D77CA1">
        <w:rPr>
          <w:sz w:val="24"/>
          <w:szCs w:val="24"/>
        </w:rPr>
        <w:t>………..</w:t>
      </w:r>
    </w:p>
    <w:p w14:paraId="3DB1B558" w14:textId="77777777" w:rsidR="00473133" w:rsidRPr="00D77CA1" w:rsidRDefault="00473133" w:rsidP="00B1309E">
      <w:pPr>
        <w:pStyle w:val="aff4"/>
        <w:shd w:val="clear" w:color="auto" w:fill="auto"/>
        <w:tabs>
          <w:tab w:val="left" w:pos="866"/>
          <w:tab w:val="left" w:leader="dot" w:pos="7676"/>
        </w:tabs>
        <w:spacing w:before="0" w:line="360" w:lineRule="auto"/>
        <w:ind w:firstLine="709"/>
        <w:rPr>
          <w:sz w:val="24"/>
          <w:szCs w:val="24"/>
        </w:rPr>
      </w:pPr>
      <w:r w:rsidRPr="00D77CA1">
        <w:rPr>
          <w:sz w:val="24"/>
          <w:szCs w:val="24"/>
        </w:rPr>
        <w:t xml:space="preserve">7 </w:t>
      </w:r>
      <w:r w:rsidR="00FA09A3" w:rsidRPr="00D77CA1">
        <w:rPr>
          <w:sz w:val="24"/>
          <w:szCs w:val="24"/>
        </w:rPr>
        <w:t>Об</w:t>
      </w:r>
      <w:r w:rsidRPr="00D77CA1">
        <w:rPr>
          <w:sz w:val="24"/>
          <w:szCs w:val="24"/>
        </w:rPr>
        <w:t>еспечение качества и контроль……………………………………………………</w:t>
      </w:r>
      <w:r w:rsidR="00B1309E" w:rsidRPr="00D77CA1">
        <w:rPr>
          <w:sz w:val="24"/>
          <w:szCs w:val="24"/>
        </w:rPr>
        <w:t>…</w:t>
      </w:r>
      <w:r w:rsidR="001A5200" w:rsidRPr="00D77CA1">
        <w:rPr>
          <w:sz w:val="24"/>
          <w:szCs w:val="24"/>
        </w:rPr>
        <w:t>…</w:t>
      </w:r>
    </w:p>
    <w:p w14:paraId="6586CA35" w14:textId="77777777" w:rsidR="00FA09A3" w:rsidRPr="00D77CA1" w:rsidRDefault="00473133" w:rsidP="00B1309E">
      <w:pPr>
        <w:pStyle w:val="aff4"/>
        <w:shd w:val="clear" w:color="auto" w:fill="auto"/>
        <w:tabs>
          <w:tab w:val="left" w:pos="866"/>
          <w:tab w:val="left" w:leader="dot" w:pos="7676"/>
        </w:tabs>
        <w:spacing w:before="0" w:line="360" w:lineRule="auto"/>
        <w:ind w:firstLine="709"/>
        <w:rPr>
          <w:sz w:val="24"/>
          <w:szCs w:val="24"/>
        </w:rPr>
      </w:pPr>
      <w:r w:rsidRPr="00D77CA1">
        <w:rPr>
          <w:sz w:val="24"/>
          <w:szCs w:val="24"/>
        </w:rPr>
        <w:t xml:space="preserve">8 </w:t>
      </w:r>
      <w:r w:rsidR="00FA09A3" w:rsidRPr="00D77CA1">
        <w:rPr>
          <w:sz w:val="24"/>
          <w:szCs w:val="24"/>
        </w:rPr>
        <w:t>Требования к маркировке</w:t>
      </w:r>
      <w:r w:rsidRPr="00D77CA1">
        <w:rPr>
          <w:sz w:val="24"/>
          <w:szCs w:val="24"/>
        </w:rPr>
        <w:t>………………………………………………………………</w:t>
      </w:r>
      <w:r w:rsidR="00B1309E" w:rsidRPr="00D77CA1">
        <w:rPr>
          <w:sz w:val="24"/>
          <w:szCs w:val="24"/>
        </w:rPr>
        <w:t>…</w:t>
      </w:r>
      <w:r w:rsidR="001A5200" w:rsidRPr="00D77CA1">
        <w:rPr>
          <w:sz w:val="24"/>
          <w:szCs w:val="24"/>
        </w:rPr>
        <w:t>…</w:t>
      </w:r>
    </w:p>
    <w:p w14:paraId="7F0839E7" w14:textId="77777777" w:rsidR="00FA09A3" w:rsidRPr="00D77CA1" w:rsidRDefault="00473133" w:rsidP="00F76476">
      <w:pPr>
        <w:pStyle w:val="aff4"/>
        <w:shd w:val="clear" w:color="auto" w:fill="auto"/>
        <w:tabs>
          <w:tab w:val="left" w:pos="1122"/>
          <w:tab w:val="right" w:leader="dot" w:pos="7882"/>
        </w:tabs>
        <w:spacing w:before="0" w:line="360" w:lineRule="auto"/>
        <w:ind w:firstLine="993"/>
        <w:rPr>
          <w:sz w:val="24"/>
          <w:szCs w:val="24"/>
        </w:rPr>
      </w:pPr>
      <w:r w:rsidRPr="00D77CA1">
        <w:rPr>
          <w:sz w:val="24"/>
          <w:szCs w:val="24"/>
        </w:rPr>
        <w:t xml:space="preserve">8.1 </w:t>
      </w:r>
      <w:r w:rsidR="00FA09A3" w:rsidRPr="00D77CA1">
        <w:rPr>
          <w:sz w:val="24"/>
          <w:szCs w:val="24"/>
        </w:rPr>
        <w:t xml:space="preserve">Маркировка </w:t>
      </w:r>
      <w:r w:rsidRPr="00D77CA1">
        <w:rPr>
          <w:sz w:val="24"/>
          <w:szCs w:val="24"/>
        </w:rPr>
        <w:t>…………………………………………………………………………</w:t>
      </w:r>
      <w:r w:rsidR="00F76476" w:rsidRPr="00D77CA1">
        <w:rPr>
          <w:sz w:val="24"/>
          <w:szCs w:val="24"/>
        </w:rPr>
        <w:t>…</w:t>
      </w:r>
      <w:r w:rsidR="001A5200" w:rsidRPr="00D77CA1">
        <w:rPr>
          <w:sz w:val="24"/>
          <w:szCs w:val="24"/>
        </w:rPr>
        <w:t>…</w:t>
      </w:r>
    </w:p>
    <w:p w14:paraId="79A24D46" w14:textId="77777777" w:rsidR="00FA09A3" w:rsidRPr="00D77CA1" w:rsidRDefault="00473133" w:rsidP="00F76476">
      <w:pPr>
        <w:pStyle w:val="aff4"/>
        <w:shd w:val="clear" w:color="auto" w:fill="auto"/>
        <w:tabs>
          <w:tab w:val="left" w:pos="1146"/>
          <w:tab w:val="right" w:leader="dot" w:pos="7882"/>
        </w:tabs>
        <w:spacing w:before="0" w:line="360" w:lineRule="auto"/>
        <w:ind w:firstLine="993"/>
        <w:rPr>
          <w:sz w:val="24"/>
          <w:szCs w:val="24"/>
        </w:rPr>
      </w:pPr>
      <w:r w:rsidRPr="00D77CA1">
        <w:rPr>
          <w:sz w:val="24"/>
          <w:szCs w:val="24"/>
        </w:rPr>
        <w:t xml:space="preserve">8.2 </w:t>
      </w:r>
      <w:r w:rsidR="00FA09A3" w:rsidRPr="00D77CA1">
        <w:rPr>
          <w:sz w:val="24"/>
          <w:szCs w:val="24"/>
        </w:rPr>
        <w:t>Этикетирование</w:t>
      </w:r>
      <w:r w:rsidRPr="00D77CA1">
        <w:rPr>
          <w:sz w:val="24"/>
          <w:szCs w:val="24"/>
        </w:rPr>
        <w:t>………………………………………………...</w:t>
      </w:r>
      <w:r w:rsidR="00FA09A3" w:rsidRPr="00D77CA1">
        <w:rPr>
          <w:sz w:val="24"/>
          <w:szCs w:val="24"/>
        </w:rPr>
        <w:tab/>
      </w:r>
      <w:r w:rsidRPr="00D77CA1">
        <w:rPr>
          <w:sz w:val="24"/>
          <w:szCs w:val="24"/>
        </w:rPr>
        <w:t>…………………</w:t>
      </w:r>
      <w:r w:rsidR="00F76476" w:rsidRPr="00D77CA1">
        <w:rPr>
          <w:sz w:val="24"/>
          <w:szCs w:val="24"/>
        </w:rPr>
        <w:t>……</w:t>
      </w:r>
      <w:r w:rsidR="001A5200" w:rsidRPr="00D77CA1">
        <w:rPr>
          <w:sz w:val="24"/>
          <w:szCs w:val="24"/>
        </w:rPr>
        <w:t>..</w:t>
      </w:r>
    </w:p>
    <w:p w14:paraId="627B6818" w14:textId="77777777" w:rsidR="00FA09A3" w:rsidRPr="00D77CA1" w:rsidRDefault="00FA09A3" w:rsidP="00B1309E">
      <w:pPr>
        <w:pStyle w:val="aff4"/>
        <w:shd w:val="clear" w:color="auto" w:fill="auto"/>
        <w:tabs>
          <w:tab w:val="left" w:leader="dot" w:pos="7676"/>
        </w:tabs>
        <w:spacing w:before="0" w:line="360" w:lineRule="auto"/>
        <w:ind w:firstLine="709"/>
        <w:rPr>
          <w:sz w:val="24"/>
          <w:szCs w:val="24"/>
        </w:rPr>
      </w:pPr>
      <w:r w:rsidRPr="00D77CA1">
        <w:rPr>
          <w:sz w:val="24"/>
          <w:szCs w:val="24"/>
        </w:rPr>
        <w:t>Приложение А (справочное) Модифи</w:t>
      </w:r>
      <w:r w:rsidR="00473133" w:rsidRPr="00D77CA1">
        <w:rPr>
          <w:sz w:val="24"/>
          <w:szCs w:val="24"/>
        </w:rPr>
        <w:t xml:space="preserve">цированная резьбовая смазка </w:t>
      </w:r>
      <w:r w:rsidR="001A5200" w:rsidRPr="00D77CA1">
        <w:rPr>
          <w:sz w:val="24"/>
          <w:szCs w:val="24"/>
          <w:lang w:val="en-US"/>
        </w:rPr>
        <w:t>API</w:t>
      </w:r>
      <w:r w:rsidR="00473133" w:rsidRPr="00D77CA1">
        <w:rPr>
          <w:sz w:val="24"/>
          <w:szCs w:val="24"/>
        </w:rPr>
        <w:t>………</w:t>
      </w:r>
      <w:r w:rsidR="00B1309E" w:rsidRPr="00D77CA1">
        <w:rPr>
          <w:sz w:val="24"/>
          <w:szCs w:val="24"/>
        </w:rPr>
        <w:t>…</w:t>
      </w:r>
      <w:r w:rsidR="001A5200" w:rsidRPr="00D77CA1">
        <w:rPr>
          <w:sz w:val="24"/>
          <w:szCs w:val="24"/>
        </w:rPr>
        <w:t>….</w:t>
      </w:r>
    </w:p>
    <w:p w14:paraId="33554FB0" w14:textId="77777777" w:rsidR="00FA09A3" w:rsidRPr="00D77CA1" w:rsidRDefault="00FA09A3" w:rsidP="00366D14">
      <w:pPr>
        <w:pStyle w:val="aff4"/>
        <w:shd w:val="clear" w:color="auto" w:fill="auto"/>
        <w:spacing w:before="0" w:line="360" w:lineRule="auto"/>
        <w:ind w:left="2410" w:hanging="1701"/>
        <w:rPr>
          <w:sz w:val="24"/>
          <w:szCs w:val="24"/>
        </w:rPr>
      </w:pPr>
      <w:r w:rsidRPr="00D77CA1">
        <w:rPr>
          <w:sz w:val="24"/>
          <w:szCs w:val="24"/>
        </w:rPr>
        <w:t xml:space="preserve">Приложение </w:t>
      </w:r>
      <w:r w:rsidR="00CA4B66" w:rsidRPr="00D77CA1">
        <w:rPr>
          <w:sz w:val="24"/>
          <w:szCs w:val="24"/>
          <w:lang w:val="en-US"/>
        </w:rPr>
        <w:t>B</w:t>
      </w:r>
      <w:r w:rsidR="00CA4B66" w:rsidRPr="00D77CA1">
        <w:rPr>
          <w:sz w:val="24"/>
          <w:szCs w:val="24"/>
        </w:rPr>
        <w:t xml:space="preserve"> </w:t>
      </w:r>
      <w:r w:rsidRPr="00D77CA1">
        <w:rPr>
          <w:sz w:val="24"/>
          <w:szCs w:val="24"/>
        </w:rPr>
        <w:t>(обязательное) Резьбовая</w:t>
      </w:r>
      <w:r w:rsidR="00366D14" w:rsidRPr="00D77CA1">
        <w:rPr>
          <w:sz w:val="24"/>
          <w:szCs w:val="24"/>
        </w:rPr>
        <w:t xml:space="preserve"> смазка контрольного эталонного </w:t>
      </w:r>
      <w:r w:rsidRPr="00D77CA1">
        <w:rPr>
          <w:sz w:val="24"/>
          <w:szCs w:val="24"/>
        </w:rPr>
        <w:t>сост</w:t>
      </w:r>
      <w:r w:rsidR="00E06043" w:rsidRPr="00D77CA1">
        <w:rPr>
          <w:sz w:val="24"/>
          <w:szCs w:val="24"/>
        </w:rPr>
        <w:t>а</w:t>
      </w:r>
      <w:r w:rsidRPr="00D77CA1">
        <w:rPr>
          <w:sz w:val="24"/>
          <w:szCs w:val="24"/>
        </w:rPr>
        <w:t>ва</w:t>
      </w:r>
      <w:r w:rsidR="00E06043" w:rsidRPr="00D77CA1">
        <w:rPr>
          <w:sz w:val="24"/>
          <w:szCs w:val="24"/>
        </w:rPr>
        <w:t xml:space="preserve"> </w:t>
      </w:r>
      <w:r w:rsidRPr="00D77CA1">
        <w:rPr>
          <w:sz w:val="24"/>
          <w:szCs w:val="24"/>
        </w:rPr>
        <w:t>для</w:t>
      </w:r>
      <w:r w:rsidR="00FA6824" w:rsidRPr="00D77CA1">
        <w:rPr>
          <w:sz w:val="24"/>
          <w:szCs w:val="24"/>
        </w:rPr>
        <w:t xml:space="preserve"> резьбовых</w:t>
      </w:r>
      <w:r w:rsidRPr="00D77CA1">
        <w:rPr>
          <w:sz w:val="24"/>
          <w:szCs w:val="24"/>
        </w:rPr>
        <w:t xml:space="preserve"> соединений обсадных, насосно-комп</w:t>
      </w:r>
      <w:r w:rsidR="00473133" w:rsidRPr="00D77CA1">
        <w:rPr>
          <w:sz w:val="24"/>
          <w:szCs w:val="24"/>
        </w:rPr>
        <w:t>рессорных</w:t>
      </w:r>
      <w:r w:rsidR="001A5200" w:rsidRPr="00D77CA1">
        <w:rPr>
          <w:sz w:val="24"/>
          <w:szCs w:val="24"/>
        </w:rPr>
        <w:t xml:space="preserve"> труб</w:t>
      </w:r>
      <w:r w:rsidR="00E06043" w:rsidRPr="00D77CA1">
        <w:rPr>
          <w:sz w:val="24"/>
          <w:szCs w:val="24"/>
        </w:rPr>
        <w:t xml:space="preserve"> </w:t>
      </w:r>
      <w:r w:rsidR="00473133" w:rsidRPr="00D77CA1">
        <w:rPr>
          <w:sz w:val="24"/>
          <w:szCs w:val="24"/>
        </w:rPr>
        <w:t xml:space="preserve">и </w:t>
      </w:r>
      <w:r w:rsidR="004A040B" w:rsidRPr="00D77CA1">
        <w:rPr>
          <w:sz w:val="24"/>
          <w:szCs w:val="24"/>
        </w:rPr>
        <w:t>труб для трубопроводов</w:t>
      </w:r>
      <w:r w:rsidR="00366D14" w:rsidRPr="00D77CA1">
        <w:rPr>
          <w:sz w:val="24"/>
          <w:szCs w:val="24"/>
        </w:rPr>
        <w:t>……</w:t>
      </w:r>
      <w:r w:rsidR="00FA6824" w:rsidRPr="00D77CA1">
        <w:rPr>
          <w:sz w:val="24"/>
          <w:szCs w:val="24"/>
        </w:rPr>
        <w:t>….</w:t>
      </w:r>
      <w:r w:rsidR="00BB4FBA" w:rsidRPr="00D77CA1">
        <w:rPr>
          <w:sz w:val="24"/>
          <w:szCs w:val="24"/>
        </w:rPr>
        <w:t>……………………………...……</w:t>
      </w:r>
    </w:p>
    <w:p w14:paraId="6ADEED26" w14:textId="77777777" w:rsidR="00FA09A3" w:rsidRPr="00D77CA1" w:rsidRDefault="00FA09A3" w:rsidP="00B1309E">
      <w:pPr>
        <w:pStyle w:val="aff4"/>
        <w:shd w:val="clear" w:color="auto" w:fill="auto"/>
        <w:tabs>
          <w:tab w:val="right" w:leader="dot" w:pos="7882"/>
        </w:tabs>
        <w:spacing w:before="0" w:line="360" w:lineRule="auto"/>
        <w:ind w:firstLine="709"/>
        <w:rPr>
          <w:sz w:val="24"/>
          <w:szCs w:val="24"/>
        </w:rPr>
      </w:pPr>
      <w:r w:rsidRPr="00D77CA1">
        <w:rPr>
          <w:sz w:val="24"/>
          <w:szCs w:val="24"/>
        </w:rPr>
        <w:t xml:space="preserve">Приложение </w:t>
      </w:r>
      <w:r w:rsidR="00CA4B66" w:rsidRPr="00D77CA1">
        <w:rPr>
          <w:sz w:val="24"/>
          <w:szCs w:val="24"/>
        </w:rPr>
        <w:t>С</w:t>
      </w:r>
      <w:r w:rsidRPr="00D77CA1">
        <w:rPr>
          <w:sz w:val="24"/>
          <w:szCs w:val="24"/>
        </w:rPr>
        <w:t xml:space="preserve"> (обязательное) Испытание для определения пе</w:t>
      </w:r>
      <w:r w:rsidR="00473133" w:rsidRPr="00D77CA1">
        <w:rPr>
          <w:sz w:val="24"/>
          <w:szCs w:val="24"/>
        </w:rPr>
        <w:t>нетрации……</w:t>
      </w:r>
      <w:r w:rsidR="00BB4FBA" w:rsidRPr="00D77CA1">
        <w:rPr>
          <w:sz w:val="24"/>
          <w:szCs w:val="24"/>
        </w:rPr>
        <w:t>...</w:t>
      </w:r>
      <w:r w:rsidR="00473133" w:rsidRPr="00D77CA1">
        <w:rPr>
          <w:sz w:val="24"/>
          <w:szCs w:val="24"/>
        </w:rPr>
        <w:t>…...</w:t>
      </w:r>
      <w:r w:rsidR="00366D14" w:rsidRPr="00D77CA1">
        <w:rPr>
          <w:sz w:val="24"/>
          <w:szCs w:val="24"/>
        </w:rPr>
        <w:t>.</w:t>
      </w:r>
    </w:p>
    <w:p w14:paraId="053CBF52" w14:textId="77777777" w:rsidR="00FA09A3" w:rsidRPr="00D77CA1" w:rsidRDefault="00FA09A3" w:rsidP="00B1309E">
      <w:pPr>
        <w:pStyle w:val="aff4"/>
        <w:shd w:val="clear" w:color="auto" w:fill="auto"/>
        <w:tabs>
          <w:tab w:val="right" w:leader="dot" w:pos="7882"/>
        </w:tabs>
        <w:spacing w:before="0" w:line="360" w:lineRule="auto"/>
        <w:ind w:firstLine="709"/>
        <w:rPr>
          <w:sz w:val="24"/>
          <w:szCs w:val="24"/>
        </w:rPr>
      </w:pPr>
      <w:r w:rsidRPr="00D77CA1">
        <w:rPr>
          <w:sz w:val="24"/>
          <w:szCs w:val="24"/>
        </w:rPr>
        <w:t xml:space="preserve">Приложение </w:t>
      </w:r>
      <w:r w:rsidR="00CA4B66" w:rsidRPr="00D77CA1">
        <w:rPr>
          <w:sz w:val="24"/>
          <w:szCs w:val="24"/>
          <w:lang w:val="en-US" w:eastAsia="en-US"/>
        </w:rPr>
        <w:t>D</w:t>
      </w:r>
      <w:r w:rsidR="00CA4B66" w:rsidRPr="00D77CA1">
        <w:rPr>
          <w:sz w:val="24"/>
          <w:szCs w:val="24"/>
          <w:lang w:eastAsia="en-US"/>
        </w:rPr>
        <w:t xml:space="preserve"> </w:t>
      </w:r>
      <w:r w:rsidRPr="00D77CA1">
        <w:rPr>
          <w:sz w:val="24"/>
          <w:szCs w:val="24"/>
        </w:rPr>
        <w:t>(обязательное) Испытани</w:t>
      </w:r>
      <w:r w:rsidR="00473133" w:rsidRPr="00D77CA1">
        <w:rPr>
          <w:sz w:val="24"/>
          <w:szCs w:val="24"/>
        </w:rPr>
        <w:t>е для определения испаряемости……</w:t>
      </w:r>
      <w:r w:rsidR="00BB4FBA" w:rsidRPr="00D77CA1">
        <w:rPr>
          <w:sz w:val="24"/>
          <w:szCs w:val="24"/>
        </w:rPr>
        <w:t>...</w:t>
      </w:r>
      <w:r w:rsidR="00473133" w:rsidRPr="00D77CA1">
        <w:rPr>
          <w:sz w:val="24"/>
          <w:szCs w:val="24"/>
        </w:rPr>
        <w:t>…</w:t>
      </w:r>
    </w:p>
    <w:p w14:paraId="068471A7" w14:textId="77777777" w:rsidR="00FA09A3" w:rsidRPr="00D77CA1" w:rsidRDefault="00FA09A3" w:rsidP="00B1309E">
      <w:pPr>
        <w:pStyle w:val="aff4"/>
        <w:shd w:val="clear" w:color="auto" w:fill="auto"/>
        <w:tabs>
          <w:tab w:val="right" w:leader="dot" w:pos="7882"/>
        </w:tabs>
        <w:spacing w:before="0" w:line="360" w:lineRule="auto"/>
        <w:ind w:firstLine="709"/>
        <w:rPr>
          <w:sz w:val="24"/>
          <w:szCs w:val="24"/>
        </w:rPr>
      </w:pPr>
      <w:r w:rsidRPr="00D77CA1">
        <w:rPr>
          <w:sz w:val="24"/>
          <w:szCs w:val="24"/>
        </w:rPr>
        <w:t xml:space="preserve">Приложение </w:t>
      </w:r>
      <w:r w:rsidR="00CA4B66" w:rsidRPr="00D77CA1">
        <w:rPr>
          <w:sz w:val="24"/>
          <w:szCs w:val="24"/>
          <w:lang w:val="en-US"/>
        </w:rPr>
        <w:t>E</w:t>
      </w:r>
      <w:r w:rsidRPr="00D77CA1">
        <w:rPr>
          <w:sz w:val="24"/>
          <w:szCs w:val="24"/>
        </w:rPr>
        <w:t xml:space="preserve"> (обязательное) Испытание на выделение масла</w:t>
      </w:r>
      <w:r w:rsidRPr="00D77CA1">
        <w:rPr>
          <w:sz w:val="24"/>
          <w:szCs w:val="24"/>
        </w:rPr>
        <w:tab/>
      </w:r>
      <w:r w:rsidR="00B1309E" w:rsidRPr="00D77CA1">
        <w:rPr>
          <w:sz w:val="24"/>
          <w:szCs w:val="24"/>
        </w:rPr>
        <w:t>…………………</w:t>
      </w:r>
      <w:r w:rsidR="00BB4FBA" w:rsidRPr="00D77CA1">
        <w:rPr>
          <w:sz w:val="24"/>
          <w:szCs w:val="24"/>
        </w:rPr>
        <w:t>...</w:t>
      </w:r>
      <w:r w:rsidR="00B1309E" w:rsidRPr="00D77CA1">
        <w:rPr>
          <w:sz w:val="24"/>
          <w:szCs w:val="24"/>
        </w:rPr>
        <w:t>…</w:t>
      </w:r>
      <w:r w:rsidR="00366D14" w:rsidRPr="00D77CA1">
        <w:rPr>
          <w:sz w:val="24"/>
          <w:szCs w:val="24"/>
        </w:rPr>
        <w:t>.</w:t>
      </w:r>
    </w:p>
    <w:p w14:paraId="2208C460" w14:textId="77777777" w:rsidR="00FA09A3" w:rsidRPr="00D77CA1" w:rsidRDefault="00FA09A3" w:rsidP="00B1309E">
      <w:pPr>
        <w:pStyle w:val="aff4"/>
        <w:shd w:val="clear" w:color="auto" w:fill="auto"/>
        <w:tabs>
          <w:tab w:val="right" w:leader="dot" w:pos="7882"/>
        </w:tabs>
        <w:spacing w:before="0" w:line="360" w:lineRule="auto"/>
        <w:ind w:firstLine="709"/>
        <w:rPr>
          <w:sz w:val="24"/>
          <w:szCs w:val="24"/>
        </w:rPr>
      </w:pPr>
      <w:r w:rsidRPr="00D77CA1">
        <w:rPr>
          <w:sz w:val="24"/>
          <w:szCs w:val="24"/>
        </w:rPr>
        <w:t xml:space="preserve">Приложение </w:t>
      </w:r>
      <w:r w:rsidR="00CA4B66" w:rsidRPr="00D77CA1">
        <w:rPr>
          <w:sz w:val="24"/>
          <w:szCs w:val="24"/>
          <w:lang w:val="en-US" w:eastAsia="en-US"/>
        </w:rPr>
        <w:t>F</w:t>
      </w:r>
      <w:r w:rsidR="00AD454A" w:rsidRPr="00D77CA1">
        <w:rPr>
          <w:sz w:val="24"/>
          <w:szCs w:val="24"/>
          <w:lang w:eastAsia="en-US"/>
        </w:rPr>
        <w:t xml:space="preserve"> </w:t>
      </w:r>
      <w:r w:rsidRPr="00D77CA1">
        <w:rPr>
          <w:sz w:val="24"/>
          <w:szCs w:val="24"/>
        </w:rPr>
        <w:t>(обязательное) Испытание способности к нанесению и адгезии</w:t>
      </w:r>
      <w:r w:rsidR="00473133" w:rsidRPr="00D77CA1">
        <w:rPr>
          <w:sz w:val="24"/>
          <w:szCs w:val="24"/>
        </w:rPr>
        <w:t>…</w:t>
      </w:r>
      <w:r w:rsidR="00B1309E" w:rsidRPr="00D77CA1">
        <w:rPr>
          <w:sz w:val="24"/>
          <w:szCs w:val="24"/>
        </w:rPr>
        <w:t>.</w:t>
      </w:r>
      <w:r w:rsidR="00BB4FBA" w:rsidRPr="00D77CA1">
        <w:rPr>
          <w:sz w:val="24"/>
          <w:szCs w:val="24"/>
        </w:rPr>
        <w:t>.</w:t>
      </w:r>
      <w:r w:rsidR="00B1309E" w:rsidRPr="00D77CA1">
        <w:rPr>
          <w:sz w:val="24"/>
          <w:szCs w:val="24"/>
        </w:rPr>
        <w:t>.</w:t>
      </w:r>
    </w:p>
    <w:p w14:paraId="45624CE6" w14:textId="77777777" w:rsidR="00FA09A3" w:rsidRPr="00D77CA1" w:rsidRDefault="00FA09A3" w:rsidP="00B1309E">
      <w:pPr>
        <w:pStyle w:val="aff4"/>
        <w:shd w:val="clear" w:color="auto" w:fill="auto"/>
        <w:tabs>
          <w:tab w:val="right" w:leader="dot" w:pos="7882"/>
        </w:tabs>
        <w:spacing w:before="0" w:line="360" w:lineRule="auto"/>
        <w:ind w:firstLine="709"/>
        <w:rPr>
          <w:sz w:val="24"/>
          <w:szCs w:val="24"/>
        </w:rPr>
      </w:pPr>
      <w:r w:rsidRPr="00D77CA1">
        <w:rPr>
          <w:sz w:val="24"/>
          <w:szCs w:val="24"/>
        </w:rPr>
        <w:t xml:space="preserve">Приложение </w:t>
      </w:r>
      <w:r w:rsidR="00CA4B66" w:rsidRPr="00D77CA1">
        <w:rPr>
          <w:rStyle w:val="63"/>
          <w:rFonts w:eastAsia="Arial Unicode MS"/>
          <w:color w:val="auto"/>
          <w:sz w:val="24"/>
          <w:szCs w:val="24"/>
        </w:rPr>
        <w:t>G</w:t>
      </w:r>
      <w:r w:rsidR="00AD454A" w:rsidRPr="00D77CA1">
        <w:rPr>
          <w:rStyle w:val="63"/>
          <w:rFonts w:eastAsia="Arial Unicode MS"/>
          <w:color w:val="auto"/>
          <w:sz w:val="24"/>
          <w:szCs w:val="24"/>
          <w:lang w:val="ru-RU"/>
        </w:rPr>
        <w:t xml:space="preserve"> </w:t>
      </w:r>
      <w:r w:rsidRPr="00D77CA1">
        <w:rPr>
          <w:sz w:val="24"/>
          <w:szCs w:val="24"/>
        </w:rPr>
        <w:t>(обязательное) Испытание на в</w:t>
      </w:r>
      <w:r w:rsidR="00473133" w:rsidRPr="00D77CA1">
        <w:rPr>
          <w:sz w:val="24"/>
          <w:szCs w:val="24"/>
        </w:rPr>
        <w:t>ыделение газа……………………</w:t>
      </w:r>
      <w:r w:rsidR="00BB4FBA" w:rsidRPr="00D77CA1">
        <w:rPr>
          <w:sz w:val="24"/>
          <w:szCs w:val="24"/>
        </w:rPr>
        <w:t>.</w:t>
      </w:r>
      <w:r w:rsidR="00473133" w:rsidRPr="00D77CA1">
        <w:rPr>
          <w:sz w:val="24"/>
          <w:szCs w:val="24"/>
        </w:rPr>
        <w:t>…</w:t>
      </w:r>
      <w:r w:rsidR="00B1309E" w:rsidRPr="00D77CA1">
        <w:rPr>
          <w:sz w:val="24"/>
          <w:szCs w:val="24"/>
        </w:rPr>
        <w:t>..</w:t>
      </w:r>
    </w:p>
    <w:p w14:paraId="672CEBF8" w14:textId="77777777" w:rsidR="00FA09A3" w:rsidRPr="00D77CA1" w:rsidRDefault="00FA09A3" w:rsidP="00B1309E">
      <w:pPr>
        <w:pStyle w:val="aff4"/>
        <w:shd w:val="clear" w:color="auto" w:fill="auto"/>
        <w:tabs>
          <w:tab w:val="right" w:leader="dot" w:pos="7882"/>
        </w:tabs>
        <w:spacing w:before="0" w:line="360" w:lineRule="auto"/>
        <w:ind w:firstLine="709"/>
        <w:rPr>
          <w:sz w:val="24"/>
          <w:szCs w:val="24"/>
        </w:rPr>
      </w:pPr>
      <w:r w:rsidRPr="00D77CA1">
        <w:rPr>
          <w:sz w:val="24"/>
          <w:szCs w:val="24"/>
        </w:rPr>
        <w:t xml:space="preserve">Приложение </w:t>
      </w:r>
      <w:r w:rsidR="00CA4B66" w:rsidRPr="00D77CA1">
        <w:rPr>
          <w:sz w:val="24"/>
          <w:szCs w:val="24"/>
          <w:lang w:val="en-US"/>
        </w:rPr>
        <w:t>H</w:t>
      </w:r>
      <w:r w:rsidRPr="00D77CA1">
        <w:rPr>
          <w:sz w:val="24"/>
          <w:szCs w:val="24"/>
        </w:rPr>
        <w:t xml:space="preserve"> (обязательное) Исп</w:t>
      </w:r>
      <w:r w:rsidR="00473133" w:rsidRPr="00D77CA1">
        <w:rPr>
          <w:sz w:val="24"/>
          <w:szCs w:val="24"/>
        </w:rPr>
        <w:t>ытание на выщелачивание водой……………</w:t>
      </w:r>
      <w:r w:rsidR="00B1309E" w:rsidRPr="00D77CA1">
        <w:rPr>
          <w:sz w:val="24"/>
          <w:szCs w:val="24"/>
        </w:rPr>
        <w:t>…</w:t>
      </w:r>
      <w:r w:rsidR="00BB4FBA" w:rsidRPr="00D77CA1">
        <w:rPr>
          <w:sz w:val="24"/>
          <w:szCs w:val="24"/>
        </w:rPr>
        <w:t>.</w:t>
      </w:r>
      <w:r w:rsidR="00366D14" w:rsidRPr="00D77CA1">
        <w:rPr>
          <w:sz w:val="24"/>
          <w:szCs w:val="24"/>
        </w:rPr>
        <w:t>.</w:t>
      </w:r>
    </w:p>
    <w:p w14:paraId="41656FD2" w14:textId="77777777" w:rsidR="00FA09A3" w:rsidRPr="00D77CA1" w:rsidRDefault="009D33BA" w:rsidP="00B1309E">
      <w:pPr>
        <w:pStyle w:val="aff4"/>
        <w:shd w:val="clear" w:color="auto" w:fill="auto"/>
        <w:tabs>
          <w:tab w:val="right" w:leader="dot" w:pos="7882"/>
        </w:tabs>
        <w:spacing w:before="0" w:line="360" w:lineRule="auto"/>
        <w:ind w:firstLine="709"/>
        <w:rPr>
          <w:sz w:val="24"/>
          <w:szCs w:val="24"/>
        </w:rPr>
      </w:pPr>
      <w:r w:rsidRPr="00D77CA1">
        <w:rPr>
          <w:sz w:val="24"/>
          <w:szCs w:val="24"/>
        </w:rPr>
        <w:t xml:space="preserve">Приложение </w:t>
      </w:r>
      <w:r w:rsidR="00CA4B66" w:rsidRPr="00D77CA1">
        <w:rPr>
          <w:sz w:val="24"/>
          <w:szCs w:val="24"/>
          <w:lang w:val="en-US"/>
        </w:rPr>
        <w:t>I</w:t>
      </w:r>
      <w:r w:rsidRPr="00D77CA1">
        <w:rPr>
          <w:sz w:val="24"/>
          <w:szCs w:val="24"/>
        </w:rPr>
        <w:t xml:space="preserve"> (</w:t>
      </w:r>
      <w:r w:rsidR="00FA6824" w:rsidRPr="00D77CA1">
        <w:rPr>
          <w:sz w:val="24"/>
          <w:szCs w:val="24"/>
        </w:rPr>
        <w:t>справочное</w:t>
      </w:r>
      <w:r w:rsidR="00FA09A3" w:rsidRPr="00D77CA1">
        <w:rPr>
          <w:sz w:val="24"/>
          <w:szCs w:val="24"/>
        </w:rPr>
        <w:t>) Испы</w:t>
      </w:r>
      <w:r w:rsidR="00473133" w:rsidRPr="00D77CA1">
        <w:rPr>
          <w:sz w:val="24"/>
          <w:szCs w:val="24"/>
        </w:rPr>
        <w:t>тани</w:t>
      </w:r>
      <w:r w:rsidRPr="00D77CA1">
        <w:rPr>
          <w:sz w:val="24"/>
          <w:szCs w:val="24"/>
        </w:rPr>
        <w:t>е трибологических свойств………</w:t>
      </w:r>
      <w:r w:rsidR="00BB4FBA" w:rsidRPr="00D77CA1">
        <w:rPr>
          <w:sz w:val="24"/>
          <w:szCs w:val="24"/>
        </w:rPr>
        <w:t>….</w:t>
      </w:r>
      <w:r w:rsidRPr="00D77CA1">
        <w:rPr>
          <w:sz w:val="24"/>
          <w:szCs w:val="24"/>
        </w:rPr>
        <w:t>…………</w:t>
      </w:r>
    </w:p>
    <w:p w14:paraId="6B7FA640" w14:textId="77777777" w:rsidR="00FA09A3" w:rsidRPr="00D77CA1" w:rsidRDefault="00FA09A3" w:rsidP="00B1309E">
      <w:pPr>
        <w:pStyle w:val="aff4"/>
        <w:shd w:val="clear" w:color="auto" w:fill="auto"/>
        <w:spacing w:before="0" w:line="360" w:lineRule="auto"/>
        <w:ind w:left="2410" w:hanging="1701"/>
        <w:rPr>
          <w:sz w:val="24"/>
          <w:szCs w:val="24"/>
        </w:rPr>
      </w:pPr>
      <w:r w:rsidRPr="00D77CA1">
        <w:rPr>
          <w:sz w:val="24"/>
          <w:szCs w:val="24"/>
        </w:rPr>
        <w:t xml:space="preserve">Приложение </w:t>
      </w:r>
      <w:r w:rsidR="00CA4B66" w:rsidRPr="00D77CA1">
        <w:rPr>
          <w:sz w:val="24"/>
          <w:szCs w:val="24"/>
          <w:lang w:val="en-US" w:eastAsia="en-US"/>
        </w:rPr>
        <w:t>J</w:t>
      </w:r>
      <w:r w:rsidR="000D2966" w:rsidRPr="00D77CA1">
        <w:rPr>
          <w:sz w:val="24"/>
          <w:szCs w:val="24"/>
          <w:lang w:eastAsia="en-US"/>
        </w:rPr>
        <w:t xml:space="preserve"> </w:t>
      </w:r>
      <w:r w:rsidRPr="00D77CA1">
        <w:rPr>
          <w:sz w:val="24"/>
          <w:szCs w:val="24"/>
        </w:rPr>
        <w:t>(справочное) Испытание свойств резьбовых смазок по обеспечению</w:t>
      </w:r>
      <w:r w:rsidR="00AD454A" w:rsidRPr="00D77CA1">
        <w:rPr>
          <w:sz w:val="24"/>
          <w:szCs w:val="24"/>
        </w:rPr>
        <w:t xml:space="preserve"> </w:t>
      </w:r>
      <w:r w:rsidRPr="00D77CA1">
        <w:rPr>
          <w:sz w:val="24"/>
          <w:szCs w:val="24"/>
        </w:rPr>
        <w:t>стойкости при предельном контактном давлении (стойкости к задирам)</w:t>
      </w:r>
      <w:r w:rsidR="004A040B" w:rsidRPr="00D77CA1">
        <w:rPr>
          <w:sz w:val="24"/>
          <w:szCs w:val="24"/>
        </w:rPr>
        <w:t xml:space="preserve"> </w:t>
      </w:r>
      <w:r w:rsidR="00FA6824" w:rsidRPr="00D77CA1">
        <w:rPr>
          <w:sz w:val="24"/>
          <w:szCs w:val="24"/>
        </w:rPr>
        <w:t>резьбовых соединений</w:t>
      </w:r>
      <w:r w:rsidRPr="00D77CA1">
        <w:rPr>
          <w:sz w:val="24"/>
          <w:szCs w:val="24"/>
        </w:rPr>
        <w:t xml:space="preserve"> </w:t>
      </w:r>
      <w:r w:rsidR="000F652F" w:rsidRPr="00D77CA1">
        <w:rPr>
          <w:sz w:val="24"/>
          <w:szCs w:val="24"/>
        </w:rPr>
        <w:t>насосно-компрессорных, обсадных</w:t>
      </w:r>
      <w:r w:rsidR="00087FF4" w:rsidRPr="00D77CA1">
        <w:rPr>
          <w:sz w:val="24"/>
          <w:szCs w:val="24"/>
        </w:rPr>
        <w:t xml:space="preserve"> труб</w:t>
      </w:r>
      <w:r w:rsidR="000F652F" w:rsidRPr="00D77CA1">
        <w:rPr>
          <w:sz w:val="24"/>
          <w:szCs w:val="24"/>
        </w:rPr>
        <w:t xml:space="preserve"> и труб для трубопроводов </w:t>
      </w:r>
      <w:r w:rsidR="00473133" w:rsidRPr="00D77CA1">
        <w:rPr>
          <w:sz w:val="24"/>
          <w:szCs w:val="24"/>
        </w:rPr>
        <w:t>………………</w:t>
      </w:r>
      <w:r w:rsidR="00BB4FBA" w:rsidRPr="00D77CA1">
        <w:rPr>
          <w:sz w:val="24"/>
          <w:szCs w:val="24"/>
        </w:rPr>
        <w:t>………...………….</w:t>
      </w:r>
    </w:p>
    <w:p w14:paraId="1B19D2B9" w14:textId="77777777" w:rsidR="00FA09A3" w:rsidRPr="00D77CA1" w:rsidRDefault="00FA09A3" w:rsidP="00366D14">
      <w:pPr>
        <w:pStyle w:val="aff4"/>
        <w:shd w:val="clear" w:color="auto" w:fill="auto"/>
        <w:spacing w:before="0" w:line="360" w:lineRule="auto"/>
        <w:ind w:left="2410" w:hanging="1701"/>
        <w:rPr>
          <w:sz w:val="24"/>
          <w:szCs w:val="24"/>
        </w:rPr>
      </w:pPr>
      <w:r w:rsidRPr="00D77CA1">
        <w:rPr>
          <w:sz w:val="24"/>
          <w:szCs w:val="24"/>
        </w:rPr>
        <w:t>Приложение</w:t>
      </w:r>
      <w:r w:rsidR="00CA4B66" w:rsidRPr="00D77CA1">
        <w:rPr>
          <w:sz w:val="24"/>
          <w:szCs w:val="24"/>
        </w:rPr>
        <w:t xml:space="preserve"> </w:t>
      </w:r>
      <w:r w:rsidR="00CA4B66" w:rsidRPr="00D77CA1">
        <w:rPr>
          <w:sz w:val="24"/>
          <w:szCs w:val="24"/>
          <w:lang w:val="en-US"/>
        </w:rPr>
        <w:t>K</w:t>
      </w:r>
      <w:r w:rsidRPr="00D77CA1">
        <w:rPr>
          <w:sz w:val="24"/>
          <w:szCs w:val="24"/>
        </w:rPr>
        <w:t xml:space="preserve"> (справочное) </w:t>
      </w:r>
      <w:r w:rsidR="00087FF4" w:rsidRPr="00D77CA1">
        <w:rPr>
          <w:sz w:val="24"/>
          <w:szCs w:val="24"/>
        </w:rPr>
        <w:t xml:space="preserve">Испытание уплотнительных свойств резьбовых смазок для резьбовых соединений обсадных и насосно-компрессорных труб и труб для трубопроводов в газовых и жидких средах </w:t>
      </w:r>
      <w:r w:rsidR="00B1309E" w:rsidRPr="00D77CA1">
        <w:rPr>
          <w:sz w:val="24"/>
          <w:szCs w:val="24"/>
        </w:rPr>
        <w:t>………</w:t>
      </w:r>
      <w:r w:rsidR="00BB4FBA" w:rsidRPr="00D77CA1">
        <w:rPr>
          <w:sz w:val="24"/>
          <w:szCs w:val="24"/>
        </w:rPr>
        <w:t>..</w:t>
      </w:r>
      <w:r w:rsidR="00087FF4" w:rsidRPr="00D77CA1">
        <w:rPr>
          <w:sz w:val="24"/>
          <w:szCs w:val="24"/>
        </w:rPr>
        <w:t>..</w:t>
      </w:r>
    </w:p>
    <w:p w14:paraId="48B5C538" w14:textId="7A3C3758" w:rsidR="00FA09A3" w:rsidRPr="00D77CA1" w:rsidRDefault="00FA09A3" w:rsidP="00B1309E">
      <w:pPr>
        <w:pStyle w:val="aff4"/>
        <w:shd w:val="clear" w:color="auto" w:fill="auto"/>
        <w:tabs>
          <w:tab w:val="right" w:leader="dot" w:pos="7882"/>
        </w:tabs>
        <w:spacing w:before="0" w:line="360" w:lineRule="auto"/>
        <w:ind w:firstLine="709"/>
        <w:rPr>
          <w:sz w:val="24"/>
          <w:szCs w:val="24"/>
        </w:rPr>
      </w:pPr>
      <w:r w:rsidRPr="00D77CA1">
        <w:rPr>
          <w:sz w:val="24"/>
          <w:szCs w:val="24"/>
        </w:rPr>
        <w:t xml:space="preserve">Приложение </w:t>
      </w:r>
      <w:r w:rsidR="00CA4B66" w:rsidRPr="00D77CA1">
        <w:rPr>
          <w:sz w:val="24"/>
          <w:szCs w:val="24"/>
          <w:lang w:val="en-US" w:eastAsia="en-US"/>
        </w:rPr>
        <w:t>L</w:t>
      </w:r>
      <w:r w:rsidR="00CA4B66" w:rsidRPr="00D77CA1">
        <w:rPr>
          <w:sz w:val="24"/>
          <w:szCs w:val="24"/>
          <w:lang w:eastAsia="en-US"/>
        </w:rPr>
        <w:t xml:space="preserve"> </w:t>
      </w:r>
      <w:r w:rsidRPr="00D77CA1">
        <w:rPr>
          <w:sz w:val="24"/>
          <w:szCs w:val="24"/>
        </w:rPr>
        <w:t>(справочное) Испытание</w:t>
      </w:r>
      <w:r w:rsidR="00473133" w:rsidRPr="00D77CA1">
        <w:rPr>
          <w:sz w:val="24"/>
          <w:szCs w:val="24"/>
        </w:rPr>
        <w:t xml:space="preserve"> свойств по замедлению </w:t>
      </w:r>
      <w:r w:rsidR="00075832" w:rsidRPr="00D77CA1">
        <w:rPr>
          <w:sz w:val="24"/>
          <w:szCs w:val="24"/>
        </w:rPr>
        <w:t>коррозии...</w:t>
      </w:r>
      <w:r w:rsidR="00473133" w:rsidRPr="00D77CA1">
        <w:rPr>
          <w:sz w:val="24"/>
          <w:szCs w:val="24"/>
        </w:rPr>
        <w:t>…</w:t>
      </w:r>
      <w:r w:rsidR="0011795C" w:rsidRPr="00D77CA1">
        <w:rPr>
          <w:sz w:val="24"/>
          <w:szCs w:val="24"/>
        </w:rPr>
        <w:t>..</w:t>
      </w:r>
      <w:r w:rsidR="00473133" w:rsidRPr="00D77CA1">
        <w:rPr>
          <w:sz w:val="24"/>
          <w:szCs w:val="24"/>
        </w:rPr>
        <w:t>……</w:t>
      </w:r>
    </w:p>
    <w:p w14:paraId="005BD029" w14:textId="77777777" w:rsidR="00FA09A3" w:rsidRPr="00D77CA1" w:rsidRDefault="00FA09A3" w:rsidP="00BB4FBA">
      <w:pPr>
        <w:pStyle w:val="aff4"/>
        <w:shd w:val="clear" w:color="auto" w:fill="auto"/>
        <w:tabs>
          <w:tab w:val="left" w:leader="dot" w:pos="7676"/>
        </w:tabs>
        <w:spacing w:before="0" w:line="360" w:lineRule="auto"/>
        <w:ind w:left="2552" w:hanging="1843"/>
        <w:rPr>
          <w:sz w:val="24"/>
          <w:szCs w:val="24"/>
        </w:rPr>
      </w:pPr>
      <w:r w:rsidRPr="00D77CA1">
        <w:rPr>
          <w:sz w:val="24"/>
          <w:szCs w:val="24"/>
        </w:rPr>
        <w:t>Приложение М (справочное) Испыта</w:t>
      </w:r>
      <w:r w:rsidR="00473133" w:rsidRPr="00D77CA1">
        <w:rPr>
          <w:sz w:val="24"/>
          <w:szCs w:val="24"/>
        </w:rPr>
        <w:t>ние на стабильность при высоких</w:t>
      </w:r>
      <w:r w:rsidR="00BB4FBA" w:rsidRPr="00D77CA1">
        <w:rPr>
          <w:sz w:val="24"/>
          <w:szCs w:val="24"/>
        </w:rPr>
        <w:t xml:space="preserve"> </w:t>
      </w:r>
      <w:r w:rsidRPr="00D77CA1">
        <w:rPr>
          <w:sz w:val="24"/>
          <w:szCs w:val="24"/>
        </w:rPr>
        <w:t>темпера</w:t>
      </w:r>
      <w:r w:rsidR="00473133" w:rsidRPr="00D77CA1">
        <w:rPr>
          <w:sz w:val="24"/>
          <w:szCs w:val="24"/>
        </w:rPr>
        <w:t>турах</w:t>
      </w:r>
      <w:r w:rsidR="00473133" w:rsidRPr="00D77CA1">
        <w:rPr>
          <w:sz w:val="24"/>
          <w:szCs w:val="24"/>
        </w:rPr>
        <w:tab/>
      </w:r>
      <w:r w:rsidR="00AA4467" w:rsidRPr="00D77CA1">
        <w:rPr>
          <w:sz w:val="24"/>
          <w:szCs w:val="24"/>
        </w:rPr>
        <w:t>…………………….</w:t>
      </w:r>
      <w:r w:rsidR="004A040B" w:rsidRPr="00D77CA1">
        <w:rPr>
          <w:sz w:val="24"/>
          <w:szCs w:val="24"/>
        </w:rPr>
        <w:t>…</w:t>
      </w:r>
      <w:r w:rsidR="00B1309E" w:rsidRPr="00D77CA1">
        <w:rPr>
          <w:sz w:val="24"/>
          <w:szCs w:val="24"/>
        </w:rPr>
        <w:t>.</w:t>
      </w:r>
    </w:p>
    <w:p w14:paraId="5D4D6E10" w14:textId="1B87626A" w:rsidR="00366D14" w:rsidRPr="00D77CA1" w:rsidRDefault="00FA09A3" w:rsidP="00BB4FBA">
      <w:pPr>
        <w:pStyle w:val="aff4"/>
        <w:shd w:val="clear" w:color="auto" w:fill="auto"/>
        <w:tabs>
          <w:tab w:val="left" w:leader="dot" w:pos="7676"/>
        </w:tabs>
        <w:spacing w:before="0" w:line="360" w:lineRule="auto"/>
        <w:ind w:left="2552" w:hanging="1843"/>
        <w:rPr>
          <w:sz w:val="24"/>
          <w:szCs w:val="24"/>
        </w:rPr>
      </w:pPr>
      <w:r w:rsidRPr="00D77CA1">
        <w:rPr>
          <w:sz w:val="24"/>
          <w:szCs w:val="24"/>
        </w:rPr>
        <w:t xml:space="preserve">Приложение ДА (справочное) </w:t>
      </w:r>
      <w:r w:rsidR="005A4BAC" w:rsidRPr="00D77CA1">
        <w:rPr>
          <w:sz w:val="24"/>
          <w:szCs w:val="24"/>
        </w:rPr>
        <w:t>Сведения о соответствии ссылочных международных стандартов ссылочным межгосударственным стандартам ....</w:t>
      </w:r>
    </w:p>
    <w:p w14:paraId="7E844C5A" w14:textId="651B9CE5" w:rsidR="00FA09A3" w:rsidRPr="00D77CA1" w:rsidRDefault="00FA09A3" w:rsidP="00F11F04">
      <w:pPr>
        <w:pStyle w:val="aff4"/>
        <w:shd w:val="clear" w:color="auto" w:fill="auto"/>
        <w:spacing w:before="0" w:line="360" w:lineRule="auto"/>
        <w:ind w:left="2694" w:hanging="1985"/>
        <w:rPr>
          <w:sz w:val="24"/>
          <w:szCs w:val="24"/>
        </w:rPr>
      </w:pPr>
      <w:r w:rsidRPr="00D77CA1">
        <w:rPr>
          <w:sz w:val="24"/>
          <w:szCs w:val="24"/>
        </w:rPr>
        <w:t xml:space="preserve">Приложение ДБ (справочное) </w:t>
      </w:r>
      <w:r w:rsidR="005A4BAC" w:rsidRPr="00D77CA1">
        <w:rPr>
          <w:sz w:val="24"/>
          <w:szCs w:val="24"/>
        </w:rPr>
        <w:t>Соответствие номеров сит по [31] и сеток по ГОСТ 6613 (Приложение ДД) …………………………………………………</w:t>
      </w:r>
    </w:p>
    <w:p w14:paraId="3472208B" w14:textId="77777777" w:rsidR="00F11F04" w:rsidRPr="00D77CA1" w:rsidRDefault="00F11F04" w:rsidP="00C26795">
      <w:pPr>
        <w:pStyle w:val="aff4"/>
        <w:spacing w:before="0" w:line="360" w:lineRule="auto"/>
        <w:ind w:left="2694" w:hanging="1985"/>
        <w:rPr>
          <w:sz w:val="24"/>
          <w:szCs w:val="24"/>
        </w:rPr>
      </w:pPr>
      <w:r w:rsidRPr="00D77CA1">
        <w:rPr>
          <w:sz w:val="24"/>
          <w:szCs w:val="24"/>
        </w:rPr>
        <w:t xml:space="preserve">Приложение ДВ (рекомендуемое) </w:t>
      </w:r>
      <w:r w:rsidR="006158B5" w:rsidRPr="00D77CA1">
        <w:rPr>
          <w:sz w:val="24"/>
          <w:szCs w:val="24"/>
        </w:rPr>
        <w:t xml:space="preserve">Условия испытаний для определения срока защиты резьбовых элементов от коррозии при использовании резьбовой смазки в различных условиях хранения и транспортирования труб </w:t>
      </w:r>
      <w:r w:rsidR="00F92DC9" w:rsidRPr="00D77CA1">
        <w:rPr>
          <w:sz w:val="24"/>
          <w:szCs w:val="24"/>
        </w:rPr>
        <w:t>……………………</w:t>
      </w:r>
      <w:r w:rsidR="00BB4FBA" w:rsidRPr="00D77CA1">
        <w:rPr>
          <w:sz w:val="24"/>
          <w:szCs w:val="24"/>
        </w:rPr>
        <w:t>…………………………</w:t>
      </w:r>
      <w:r w:rsidR="006158B5" w:rsidRPr="00D77CA1">
        <w:rPr>
          <w:sz w:val="24"/>
          <w:szCs w:val="24"/>
        </w:rPr>
        <w:t>…………</w:t>
      </w:r>
      <w:r w:rsidR="00F92DC9" w:rsidRPr="00D77CA1">
        <w:rPr>
          <w:sz w:val="24"/>
          <w:szCs w:val="24"/>
        </w:rPr>
        <w:t>..</w:t>
      </w:r>
    </w:p>
    <w:p w14:paraId="1957341D" w14:textId="77777777" w:rsidR="00F11F04" w:rsidRPr="00D77CA1" w:rsidRDefault="00F11F04" w:rsidP="00C26795">
      <w:pPr>
        <w:pStyle w:val="aff4"/>
        <w:spacing w:before="0" w:line="360" w:lineRule="auto"/>
        <w:ind w:left="2694" w:hanging="1985"/>
        <w:rPr>
          <w:sz w:val="24"/>
          <w:szCs w:val="24"/>
        </w:rPr>
      </w:pPr>
      <w:r w:rsidRPr="00D77CA1">
        <w:rPr>
          <w:sz w:val="24"/>
          <w:szCs w:val="24"/>
        </w:rPr>
        <w:t xml:space="preserve">Приложение ДГ (рекомендуемое) </w:t>
      </w:r>
      <w:r w:rsidR="006158B5" w:rsidRPr="00D77CA1">
        <w:rPr>
          <w:sz w:val="24"/>
          <w:szCs w:val="24"/>
        </w:rPr>
        <w:t>Испытания по определению стабильности трибологических свойств резьбовых смазок, эксплуатируемых в условиях высоких температур (стойкость резьбовых соединений к адгезионному износу)</w:t>
      </w:r>
      <w:r w:rsidR="000C0C7C" w:rsidRPr="00D77CA1">
        <w:rPr>
          <w:sz w:val="24"/>
          <w:szCs w:val="24"/>
        </w:rPr>
        <w:t xml:space="preserve"> </w:t>
      </w:r>
      <w:r w:rsidRPr="00D77CA1">
        <w:rPr>
          <w:sz w:val="24"/>
          <w:szCs w:val="24"/>
        </w:rPr>
        <w:t>…………………………</w:t>
      </w:r>
      <w:r w:rsidR="00BB4FBA" w:rsidRPr="00D77CA1">
        <w:rPr>
          <w:sz w:val="24"/>
          <w:szCs w:val="24"/>
        </w:rPr>
        <w:t>……………………</w:t>
      </w:r>
      <w:r w:rsidR="006158B5" w:rsidRPr="00D77CA1">
        <w:rPr>
          <w:sz w:val="24"/>
          <w:szCs w:val="24"/>
        </w:rPr>
        <w:t>…</w:t>
      </w:r>
    </w:p>
    <w:p w14:paraId="4176F82E" w14:textId="77777777" w:rsidR="00315113" w:rsidRPr="00D77CA1" w:rsidRDefault="00315113" w:rsidP="00F11F04">
      <w:pPr>
        <w:pStyle w:val="aff4"/>
        <w:shd w:val="clear" w:color="auto" w:fill="auto"/>
        <w:spacing w:before="0" w:line="360" w:lineRule="auto"/>
        <w:ind w:left="2694" w:hanging="1985"/>
        <w:rPr>
          <w:sz w:val="24"/>
          <w:szCs w:val="24"/>
        </w:rPr>
      </w:pPr>
      <w:r w:rsidRPr="00D77CA1">
        <w:rPr>
          <w:sz w:val="24"/>
          <w:szCs w:val="24"/>
        </w:rPr>
        <w:t>Приложение ДД (справочное) Сведения о наименовании межгосударственных стандартов, приведенных в тексте настоящего стандарта………..</w:t>
      </w:r>
    </w:p>
    <w:p w14:paraId="0C1BC6AB" w14:textId="767F2422" w:rsidR="00C43FF6" w:rsidRPr="00D77CA1" w:rsidRDefault="00C43FF6" w:rsidP="00C43FF6">
      <w:pPr>
        <w:pStyle w:val="aff4"/>
        <w:shd w:val="clear" w:color="auto" w:fill="auto"/>
        <w:spacing w:before="0" w:line="360" w:lineRule="auto"/>
        <w:ind w:left="2694" w:hanging="1985"/>
        <w:rPr>
          <w:sz w:val="24"/>
          <w:szCs w:val="24"/>
        </w:rPr>
      </w:pPr>
      <w:r w:rsidRPr="00D77CA1">
        <w:rPr>
          <w:sz w:val="24"/>
          <w:szCs w:val="24"/>
        </w:rPr>
        <w:t xml:space="preserve">Приложение ДЕ (справочное) Сведения о допустимых </w:t>
      </w:r>
      <w:r w:rsidR="0086000D" w:rsidRPr="00D77CA1">
        <w:rPr>
          <w:sz w:val="24"/>
          <w:szCs w:val="24"/>
        </w:rPr>
        <w:t>отклонениях</w:t>
      </w:r>
      <w:r w:rsidRPr="00D77CA1">
        <w:rPr>
          <w:sz w:val="24"/>
          <w:szCs w:val="24"/>
        </w:rPr>
        <w:t xml:space="preserve"> параметров проведения испытаний резьбовых смазок</w:t>
      </w:r>
      <w:r w:rsidR="00BB4FBA" w:rsidRPr="00D77CA1">
        <w:rPr>
          <w:sz w:val="24"/>
          <w:szCs w:val="24"/>
        </w:rPr>
        <w:t>…………</w:t>
      </w:r>
      <w:r w:rsidRPr="00D77CA1">
        <w:rPr>
          <w:sz w:val="24"/>
          <w:szCs w:val="24"/>
        </w:rPr>
        <w:t>……</w:t>
      </w:r>
      <w:r w:rsidR="00BB4FBA" w:rsidRPr="00D77CA1">
        <w:rPr>
          <w:sz w:val="24"/>
          <w:szCs w:val="24"/>
        </w:rPr>
        <w:t>….</w:t>
      </w:r>
      <w:r w:rsidRPr="00D77CA1">
        <w:rPr>
          <w:sz w:val="24"/>
          <w:szCs w:val="24"/>
        </w:rPr>
        <w:t>………..</w:t>
      </w:r>
    </w:p>
    <w:p w14:paraId="07F60D87" w14:textId="20A5AF73" w:rsidR="00961167" w:rsidRPr="00D77CA1" w:rsidRDefault="00961167" w:rsidP="00961167">
      <w:pPr>
        <w:pStyle w:val="aff4"/>
        <w:shd w:val="clear" w:color="auto" w:fill="auto"/>
        <w:spacing w:before="0" w:line="360" w:lineRule="auto"/>
        <w:ind w:left="2694" w:hanging="1985"/>
        <w:rPr>
          <w:sz w:val="24"/>
          <w:szCs w:val="24"/>
        </w:rPr>
      </w:pPr>
      <w:r w:rsidRPr="00D77CA1">
        <w:rPr>
          <w:sz w:val="24"/>
          <w:szCs w:val="24"/>
        </w:rPr>
        <w:t xml:space="preserve">Приложение ДЖ (справочное) </w:t>
      </w:r>
      <w:r w:rsidR="00FB5F2B" w:rsidRPr="00D77CA1">
        <w:rPr>
          <w:sz w:val="24"/>
          <w:szCs w:val="24"/>
        </w:rPr>
        <w:t xml:space="preserve">Оценка неопределенности </w:t>
      </w:r>
      <w:r w:rsidR="00982E74" w:rsidRPr="00D77CA1">
        <w:rPr>
          <w:sz w:val="24"/>
          <w:szCs w:val="24"/>
        </w:rPr>
        <w:t>измерений...</w:t>
      </w:r>
      <w:r w:rsidRPr="00D77CA1">
        <w:rPr>
          <w:sz w:val="24"/>
          <w:szCs w:val="24"/>
        </w:rPr>
        <w:t>…….………..</w:t>
      </w:r>
    </w:p>
    <w:p w14:paraId="20A14C50" w14:textId="21C92616" w:rsidR="00FA09A3" w:rsidRPr="00D77CA1" w:rsidRDefault="00473133" w:rsidP="00B1309E">
      <w:pPr>
        <w:pStyle w:val="aff4"/>
        <w:shd w:val="clear" w:color="auto" w:fill="auto"/>
        <w:tabs>
          <w:tab w:val="right" w:leader="dot" w:pos="7882"/>
        </w:tabs>
        <w:spacing w:before="0" w:line="360" w:lineRule="auto"/>
        <w:ind w:firstLine="709"/>
        <w:rPr>
          <w:sz w:val="24"/>
          <w:szCs w:val="24"/>
        </w:rPr>
      </w:pPr>
      <w:r w:rsidRPr="00D77CA1">
        <w:rPr>
          <w:sz w:val="24"/>
          <w:szCs w:val="24"/>
        </w:rPr>
        <w:t>Библиография</w:t>
      </w:r>
      <w:r w:rsidRPr="00D77CA1">
        <w:rPr>
          <w:sz w:val="24"/>
          <w:szCs w:val="24"/>
        </w:rPr>
        <w:tab/>
        <w:t>………………………………………………………………………</w:t>
      </w:r>
      <w:r w:rsidR="00BB4FBA" w:rsidRPr="00D77CA1">
        <w:rPr>
          <w:sz w:val="24"/>
          <w:szCs w:val="24"/>
        </w:rPr>
        <w:t>.</w:t>
      </w:r>
      <w:r w:rsidRPr="00D77CA1">
        <w:rPr>
          <w:sz w:val="24"/>
          <w:szCs w:val="24"/>
        </w:rPr>
        <w:t>………...</w:t>
      </w:r>
      <w:r w:rsidR="00366D14" w:rsidRPr="00D77CA1">
        <w:rPr>
          <w:sz w:val="24"/>
          <w:szCs w:val="24"/>
        </w:rPr>
        <w:t>...</w:t>
      </w:r>
    </w:p>
    <w:p w14:paraId="66F969C2" w14:textId="77777777" w:rsidR="000C279E" w:rsidRPr="00D77CA1" w:rsidRDefault="000C279E" w:rsidP="00FA09A3">
      <w:pPr>
        <w:pStyle w:val="a5"/>
        <w:widowControl w:val="0"/>
        <w:tabs>
          <w:tab w:val="left" w:pos="0"/>
        </w:tabs>
        <w:suppressAutoHyphens w:val="0"/>
        <w:ind w:left="0" w:right="-142" w:firstLine="1"/>
        <w:jc w:val="left"/>
        <w:rPr>
          <w:rFonts w:cs="Arial"/>
          <w:sz w:val="24"/>
          <w:szCs w:val="24"/>
        </w:rPr>
        <w:sectPr w:rsidR="000C279E" w:rsidRPr="00D77CA1" w:rsidSect="00775A4C">
          <w:headerReference w:type="default" r:id="rId9"/>
          <w:footerReference w:type="even" r:id="rId10"/>
          <w:footerReference w:type="default" r:id="rId11"/>
          <w:headerReference w:type="first" r:id="rId12"/>
          <w:footerReference w:type="first" r:id="rId13"/>
          <w:type w:val="continuous"/>
          <w:pgSz w:w="11906" w:h="16838" w:code="9"/>
          <w:pgMar w:top="1134" w:right="737" w:bottom="1134" w:left="1134" w:header="709" w:footer="709" w:gutter="0"/>
          <w:pgNumType w:fmt="lowerRoman" w:start="2"/>
          <w:cols w:space="708"/>
          <w:titlePg/>
          <w:docGrid w:linePitch="360"/>
        </w:sectPr>
      </w:pPr>
      <w:r w:rsidRPr="00D77CA1">
        <w:rPr>
          <w:rFonts w:cs="Arial"/>
          <w:sz w:val="24"/>
          <w:szCs w:val="24"/>
        </w:rPr>
        <w:t>.</w:t>
      </w:r>
    </w:p>
    <w:p w14:paraId="095B295F" w14:textId="77777777" w:rsidR="00E67CF0" w:rsidRPr="00D77CA1" w:rsidRDefault="00E67CF0" w:rsidP="00B55B47">
      <w:pPr>
        <w:pStyle w:val="a5"/>
        <w:widowControl w:val="0"/>
        <w:tabs>
          <w:tab w:val="left" w:pos="0"/>
        </w:tabs>
        <w:suppressAutoHyphens w:val="0"/>
        <w:ind w:left="0" w:right="-142" w:firstLine="1"/>
        <w:jc w:val="center"/>
        <w:rPr>
          <w:sz w:val="28"/>
          <w:szCs w:val="28"/>
        </w:rPr>
      </w:pPr>
      <w:r w:rsidRPr="00D77CA1">
        <w:rPr>
          <w:rFonts w:cs="Arial"/>
          <w:b/>
          <w:sz w:val="28"/>
          <w:szCs w:val="28"/>
        </w:rPr>
        <w:t>Введение</w:t>
      </w:r>
    </w:p>
    <w:p w14:paraId="3CB7A02A" w14:textId="52D0D00E" w:rsidR="00432380" w:rsidRPr="00D77CA1" w:rsidRDefault="00432380" w:rsidP="00432380">
      <w:pPr>
        <w:pStyle w:val="210"/>
        <w:spacing w:line="360" w:lineRule="auto"/>
        <w:ind w:firstLine="709"/>
        <w:jc w:val="both"/>
        <w:rPr>
          <w:sz w:val="24"/>
          <w:szCs w:val="24"/>
        </w:rPr>
      </w:pPr>
      <w:r w:rsidRPr="00D77CA1">
        <w:rPr>
          <w:sz w:val="24"/>
          <w:szCs w:val="24"/>
        </w:rPr>
        <w:t>Настоящий стандарт идентичен международному стандарту ISО 13678:2010, разработанно</w:t>
      </w:r>
      <w:r w:rsidR="00945D18" w:rsidRPr="00D77CA1">
        <w:rPr>
          <w:sz w:val="24"/>
          <w:szCs w:val="24"/>
        </w:rPr>
        <w:t>му</w:t>
      </w:r>
      <w:r w:rsidRPr="00D77CA1">
        <w:rPr>
          <w:sz w:val="24"/>
          <w:szCs w:val="24"/>
        </w:rPr>
        <w:t xml:space="preserve"> на основе второго издания стандарта API RP 5АЗ от июля 2003 года с поправкой и включением в приложение I всех разделов первого издания стандарта API RP 7А1 от ноября 1992 года.</w:t>
      </w:r>
    </w:p>
    <w:p w14:paraId="30D7B960" w14:textId="6B883283" w:rsidR="00473133" w:rsidRPr="00D77CA1" w:rsidRDefault="00473133" w:rsidP="00432380">
      <w:pPr>
        <w:pStyle w:val="210"/>
        <w:spacing w:line="360" w:lineRule="auto"/>
        <w:ind w:firstLine="709"/>
        <w:jc w:val="both"/>
        <w:rPr>
          <w:sz w:val="24"/>
          <w:szCs w:val="24"/>
        </w:rPr>
      </w:pPr>
      <w:r w:rsidRPr="00D77CA1">
        <w:rPr>
          <w:sz w:val="24"/>
          <w:szCs w:val="24"/>
        </w:rPr>
        <w:t xml:space="preserve">Настоящий стандарт устанавливает требования и рекомендации к проведению испытаний и выбору резьбовых смазок для </w:t>
      </w:r>
      <w:r w:rsidR="00F023C1" w:rsidRPr="00D77CA1">
        <w:rPr>
          <w:sz w:val="24"/>
          <w:szCs w:val="24"/>
        </w:rPr>
        <w:t>резьбовых соединений</w:t>
      </w:r>
      <w:r w:rsidR="001A5200" w:rsidRPr="00D77CA1">
        <w:rPr>
          <w:sz w:val="24"/>
          <w:szCs w:val="24"/>
        </w:rPr>
        <w:t xml:space="preserve"> </w:t>
      </w:r>
      <w:r w:rsidRPr="00D77CA1">
        <w:rPr>
          <w:sz w:val="24"/>
          <w:szCs w:val="24"/>
        </w:rPr>
        <w:t>обсадных, насосно-компрессорных</w:t>
      </w:r>
      <w:r w:rsidR="004F3768" w:rsidRPr="00D77CA1">
        <w:rPr>
          <w:sz w:val="24"/>
          <w:szCs w:val="24"/>
        </w:rPr>
        <w:t xml:space="preserve"> труб,</w:t>
      </w:r>
      <w:r w:rsidR="00F023C1" w:rsidRPr="00D77CA1">
        <w:rPr>
          <w:sz w:val="24"/>
          <w:szCs w:val="24"/>
        </w:rPr>
        <w:t xml:space="preserve"> </w:t>
      </w:r>
      <w:r w:rsidRPr="00D77CA1">
        <w:rPr>
          <w:sz w:val="24"/>
          <w:szCs w:val="24"/>
        </w:rPr>
        <w:t>труб</w:t>
      </w:r>
      <w:r w:rsidR="00F023C1" w:rsidRPr="00D77CA1">
        <w:rPr>
          <w:sz w:val="24"/>
          <w:szCs w:val="24"/>
        </w:rPr>
        <w:t xml:space="preserve"> для трубопроводов</w:t>
      </w:r>
      <w:r w:rsidRPr="00D77CA1">
        <w:rPr>
          <w:sz w:val="24"/>
          <w:szCs w:val="24"/>
        </w:rPr>
        <w:t xml:space="preserve"> и элементов бурильных колонн, на основе общепринятой современной промышленной практики</w:t>
      </w:r>
      <w:r w:rsidR="00F83AE2" w:rsidRPr="00D77CA1">
        <w:rPr>
          <w:sz w:val="24"/>
          <w:szCs w:val="24"/>
        </w:rPr>
        <w:t>.</w:t>
      </w:r>
      <w:r w:rsidRPr="00D77CA1">
        <w:rPr>
          <w:sz w:val="24"/>
          <w:szCs w:val="24"/>
        </w:rPr>
        <w:t xml:space="preserve"> Процедуры испытаний должны соответствовать положениям раздела 5 ГОСТ </w:t>
      </w:r>
      <w:r w:rsidR="00604918" w:rsidRPr="00D77CA1">
        <w:rPr>
          <w:sz w:val="24"/>
          <w:szCs w:val="24"/>
          <w:lang w:val="en-US"/>
        </w:rPr>
        <w:t>ISO</w:t>
      </w:r>
      <w:r w:rsidRPr="00D77CA1">
        <w:rPr>
          <w:sz w:val="24"/>
          <w:szCs w:val="24"/>
        </w:rPr>
        <w:t>/</w:t>
      </w:r>
      <w:r w:rsidR="00021A4F" w:rsidRPr="00D77CA1">
        <w:rPr>
          <w:sz w:val="24"/>
          <w:szCs w:val="24"/>
          <w:lang w:val="en-US"/>
        </w:rPr>
        <w:t>IEC</w:t>
      </w:r>
      <w:r w:rsidRPr="00D77CA1">
        <w:rPr>
          <w:sz w:val="24"/>
          <w:szCs w:val="24"/>
        </w:rPr>
        <w:t xml:space="preserve"> 17025.</w:t>
      </w:r>
    </w:p>
    <w:p w14:paraId="5EEF6B45" w14:textId="36A370BC" w:rsidR="00473133" w:rsidRPr="00D77CA1" w:rsidRDefault="00473133" w:rsidP="00843312">
      <w:pPr>
        <w:pStyle w:val="210"/>
        <w:shd w:val="clear" w:color="auto" w:fill="auto"/>
        <w:spacing w:after="0" w:line="360" w:lineRule="auto"/>
        <w:ind w:firstLine="709"/>
        <w:jc w:val="both"/>
        <w:rPr>
          <w:sz w:val="24"/>
          <w:szCs w:val="24"/>
        </w:rPr>
      </w:pPr>
      <w:r w:rsidRPr="00D77CA1">
        <w:rPr>
          <w:sz w:val="24"/>
          <w:szCs w:val="24"/>
        </w:rPr>
        <w:t xml:space="preserve">Эксплуатационные свойства резьбовых смазок для </w:t>
      </w:r>
      <w:r w:rsidR="00F023C1" w:rsidRPr="00D77CA1">
        <w:rPr>
          <w:sz w:val="24"/>
          <w:szCs w:val="24"/>
        </w:rPr>
        <w:t xml:space="preserve">резьбовых </w:t>
      </w:r>
      <w:r w:rsidRPr="00D77CA1">
        <w:rPr>
          <w:sz w:val="24"/>
          <w:szCs w:val="24"/>
        </w:rPr>
        <w:t>соединений обсадных, насосно-компрессорных</w:t>
      </w:r>
      <w:r w:rsidR="00DD36F3" w:rsidRPr="00D77CA1">
        <w:rPr>
          <w:sz w:val="24"/>
          <w:szCs w:val="24"/>
        </w:rPr>
        <w:t xml:space="preserve"> труб</w:t>
      </w:r>
      <w:r w:rsidRPr="00D77CA1">
        <w:rPr>
          <w:sz w:val="24"/>
          <w:szCs w:val="24"/>
        </w:rPr>
        <w:t xml:space="preserve"> и труб</w:t>
      </w:r>
      <w:r w:rsidR="00F023C1" w:rsidRPr="00D77CA1">
        <w:rPr>
          <w:sz w:val="24"/>
          <w:szCs w:val="24"/>
        </w:rPr>
        <w:t xml:space="preserve"> для трубопроводов</w:t>
      </w:r>
      <w:r w:rsidRPr="00D77CA1">
        <w:rPr>
          <w:sz w:val="24"/>
          <w:szCs w:val="24"/>
        </w:rPr>
        <w:t xml:space="preserve">, в том числе </w:t>
      </w:r>
      <w:r w:rsidR="00F023C1" w:rsidRPr="00D77CA1">
        <w:rPr>
          <w:sz w:val="24"/>
          <w:szCs w:val="24"/>
        </w:rPr>
        <w:t>резьбовых соединений</w:t>
      </w:r>
      <w:r w:rsidRPr="00D77CA1">
        <w:rPr>
          <w:sz w:val="24"/>
          <w:szCs w:val="24"/>
        </w:rPr>
        <w:t xml:space="preserve"> </w:t>
      </w:r>
      <w:r w:rsidR="00DC342B" w:rsidRPr="00D77CA1">
        <w:rPr>
          <w:sz w:val="24"/>
          <w:szCs w:val="24"/>
        </w:rPr>
        <w:t>«</w:t>
      </w:r>
      <w:r w:rsidRPr="00D77CA1">
        <w:rPr>
          <w:sz w:val="24"/>
          <w:szCs w:val="24"/>
        </w:rPr>
        <w:t>Премиум</w:t>
      </w:r>
      <w:r w:rsidR="00DC342B" w:rsidRPr="00D77CA1">
        <w:rPr>
          <w:sz w:val="24"/>
          <w:szCs w:val="24"/>
        </w:rPr>
        <w:t>»</w:t>
      </w:r>
      <w:r w:rsidRPr="00D77CA1">
        <w:rPr>
          <w:sz w:val="24"/>
          <w:szCs w:val="24"/>
        </w:rPr>
        <w:t>, и резьбовых упорных соединений элементов бурильных</w:t>
      </w:r>
      <w:r w:rsidR="003528BE" w:rsidRPr="00D77CA1">
        <w:rPr>
          <w:sz w:val="24"/>
          <w:szCs w:val="24"/>
        </w:rPr>
        <w:t xml:space="preserve"> колонн включают:</w:t>
      </w:r>
    </w:p>
    <w:p w14:paraId="21F31647" w14:textId="616010D5" w:rsidR="00473133" w:rsidRPr="00D77CA1" w:rsidRDefault="00473133" w:rsidP="00843312">
      <w:pPr>
        <w:pStyle w:val="210"/>
        <w:numPr>
          <w:ilvl w:val="0"/>
          <w:numId w:val="1"/>
        </w:numPr>
        <w:shd w:val="clear" w:color="auto" w:fill="auto"/>
        <w:tabs>
          <w:tab w:val="left" w:pos="1137"/>
        </w:tabs>
        <w:spacing w:after="0" w:line="360" w:lineRule="auto"/>
        <w:ind w:firstLine="709"/>
        <w:jc w:val="both"/>
        <w:rPr>
          <w:sz w:val="24"/>
          <w:szCs w:val="24"/>
        </w:rPr>
      </w:pPr>
      <w:r w:rsidRPr="00D77CA1">
        <w:rPr>
          <w:sz w:val="24"/>
          <w:szCs w:val="24"/>
        </w:rPr>
        <w:t xml:space="preserve">трибологические </w:t>
      </w:r>
      <w:r w:rsidR="00176FBF" w:rsidRPr="00D77CA1">
        <w:rPr>
          <w:sz w:val="24"/>
          <w:szCs w:val="24"/>
        </w:rPr>
        <w:t xml:space="preserve">свойства, которые обеспечивают </w:t>
      </w:r>
      <w:r w:rsidR="00CB316A" w:rsidRPr="00D77CA1">
        <w:rPr>
          <w:sz w:val="24"/>
          <w:szCs w:val="24"/>
        </w:rPr>
        <w:t>качественное свинчивание резьбового</w:t>
      </w:r>
      <w:r w:rsidRPr="00D77CA1">
        <w:rPr>
          <w:sz w:val="24"/>
          <w:szCs w:val="24"/>
        </w:rPr>
        <w:t xml:space="preserve"> </w:t>
      </w:r>
      <w:r w:rsidR="00F83AE2" w:rsidRPr="00D77CA1">
        <w:rPr>
          <w:sz w:val="24"/>
          <w:szCs w:val="24"/>
        </w:rPr>
        <w:t>соединени</w:t>
      </w:r>
      <w:r w:rsidR="00CB316A" w:rsidRPr="00D77CA1">
        <w:rPr>
          <w:sz w:val="24"/>
          <w:szCs w:val="24"/>
        </w:rPr>
        <w:t>я</w:t>
      </w:r>
      <w:r w:rsidR="00F83AE2" w:rsidRPr="00D77CA1">
        <w:rPr>
          <w:sz w:val="24"/>
          <w:szCs w:val="24"/>
        </w:rPr>
        <w:t>;</w:t>
      </w:r>
    </w:p>
    <w:p w14:paraId="05AA5DF7" w14:textId="2BF4FB86" w:rsidR="00473133" w:rsidRPr="00D77CA1" w:rsidRDefault="00473133" w:rsidP="00BB4FBA">
      <w:pPr>
        <w:pStyle w:val="210"/>
        <w:numPr>
          <w:ilvl w:val="0"/>
          <w:numId w:val="1"/>
        </w:numPr>
        <w:shd w:val="clear" w:color="auto" w:fill="auto"/>
        <w:tabs>
          <w:tab w:val="left" w:pos="1137"/>
        </w:tabs>
        <w:spacing w:after="0" w:line="360" w:lineRule="auto"/>
        <w:ind w:firstLine="709"/>
        <w:jc w:val="both"/>
        <w:rPr>
          <w:sz w:val="24"/>
          <w:szCs w:val="24"/>
        </w:rPr>
      </w:pPr>
      <w:r w:rsidRPr="00D77CA1">
        <w:rPr>
          <w:sz w:val="24"/>
          <w:szCs w:val="24"/>
        </w:rPr>
        <w:t xml:space="preserve">свойства, обеспечивающие стойкость </w:t>
      </w:r>
      <w:r w:rsidR="004F4600" w:rsidRPr="00D77CA1">
        <w:rPr>
          <w:sz w:val="24"/>
          <w:szCs w:val="24"/>
        </w:rPr>
        <w:t xml:space="preserve">резьбовых </w:t>
      </w:r>
      <w:r w:rsidRPr="00D77CA1">
        <w:rPr>
          <w:sz w:val="24"/>
          <w:szCs w:val="24"/>
        </w:rPr>
        <w:t>соединений к образов</w:t>
      </w:r>
      <w:r w:rsidR="00DC342B" w:rsidRPr="00D77CA1">
        <w:rPr>
          <w:sz w:val="24"/>
          <w:szCs w:val="24"/>
        </w:rPr>
        <w:t>а</w:t>
      </w:r>
      <w:r w:rsidRPr="00D77CA1">
        <w:rPr>
          <w:sz w:val="24"/>
          <w:szCs w:val="24"/>
        </w:rPr>
        <w:t>нию</w:t>
      </w:r>
      <w:r w:rsidR="004F4600" w:rsidRPr="00D77CA1">
        <w:rPr>
          <w:sz w:val="24"/>
          <w:szCs w:val="24"/>
        </w:rPr>
        <w:t xml:space="preserve"> </w:t>
      </w:r>
      <w:r w:rsidRPr="00D77CA1">
        <w:rPr>
          <w:sz w:val="24"/>
          <w:szCs w:val="24"/>
        </w:rPr>
        <w:t>з</w:t>
      </w:r>
      <w:r w:rsidR="00D6578E" w:rsidRPr="00D77CA1">
        <w:rPr>
          <w:sz w:val="24"/>
          <w:szCs w:val="24"/>
        </w:rPr>
        <w:t>а</w:t>
      </w:r>
      <w:r w:rsidR="00F74E9F" w:rsidRPr="00D77CA1">
        <w:rPr>
          <w:sz w:val="24"/>
          <w:szCs w:val="24"/>
        </w:rPr>
        <w:t>диров и</w:t>
      </w:r>
      <w:r w:rsidRPr="00D77CA1">
        <w:rPr>
          <w:sz w:val="24"/>
          <w:szCs w:val="24"/>
        </w:rPr>
        <w:t xml:space="preserve"> разрушению контактных поверхностей </w:t>
      </w:r>
      <w:r w:rsidR="00F74E9F" w:rsidRPr="00D77CA1">
        <w:rPr>
          <w:sz w:val="24"/>
          <w:szCs w:val="24"/>
        </w:rPr>
        <w:t>при</w:t>
      </w:r>
      <w:r w:rsidR="00F83AE2" w:rsidRPr="00D77CA1">
        <w:rPr>
          <w:sz w:val="24"/>
          <w:szCs w:val="24"/>
        </w:rPr>
        <w:t xml:space="preserve"> свинчивани</w:t>
      </w:r>
      <w:r w:rsidR="00F74E9F" w:rsidRPr="00D77CA1">
        <w:rPr>
          <w:sz w:val="24"/>
          <w:szCs w:val="24"/>
        </w:rPr>
        <w:t>и</w:t>
      </w:r>
      <w:r w:rsidR="00F83AE2" w:rsidRPr="00D77CA1">
        <w:rPr>
          <w:sz w:val="24"/>
          <w:szCs w:val="24"/>
        </w:rPr>
        <w:t xml:space="preserve"> и развинчивани</w:t>
      </w:r>
      <w:r w:rsidR="00F74E9F" w:rsidRPr="00D77CA1">
        <w:rPr>
          <w:sz w:val="24"/>
          <w:szCs w:val="24"/>
        </w:rPr>
        <w:t>и</w:t>
      </w:r>
      <w:r w:rsidR="00F83AE2" w:rsidRPr="00D77CA1">
        <w:rPr>
          <w:sz w:val="24"/>
          <w:szCs w:val="24"/>
        </w:rPr>
        <w:t>;</w:t>
      </w:r>
    </w:p>
    <w:p w14:paraId="73E37ABC" w14:textId="4C1FFB76" w:rsidR="00473133" w:rsidRPr="00D77CA1" w:rsidRDefault="00473133" w:rsidP="00BB4FBA">
      <w:pPr>
        <w:pStyle w:val="210"/>
        <w:numPr>
          <w:ilvl w:val="0"/>
          <w:numId w:val="1"/>
        </w:numPr>
        <w:shd w:val="clear" w:color="auto" w:fill="auto"/>
        <w:tabs>
          <w:tab w:val="left" w:pos="1142"/>
        </w:tabs>
        <w:spacing w:after="0" w:line="360" w:lineRule="auto"/>
        <w:ind w:firstLine="709"/>
        <w:jc w:val="both"/>
        <w:rPr>
          <w:sz w:val="24"/>
          <w:szCs w:val="24"/>
        </w:rPr>
      </w:pPr>
      <w:r w:rsidRPr="00D77CA1">
        <w:rPr>
          <w:sz w:val="24"/>
          <w:szCs w:val="24"/>
        </w:rPr>
        <w:t xml:space="preserve">герметизирующие свойства для </w:t>
      </w:r>
      <w:r w:rsidR="004F4600" w:rsidRPr="00D77CA1">
        <w:rPr>
          <w:sz w:val="24"/>
          <w:szCs w:val="24"/>
        </w:rPr>
        <w:t xml:space="preserve">резьбовых </w:t>
      </w:r>
      <w:r w:rsidRPr="00D77CA1">
        <w:rPr>
          <w:sz w:val="24"/>
          <w:szCs w:val="24"/>
        </w:rPr>
        <w:t>соединений с уплотнением по резьбе и</w:t>
      </w:r>
      <w:r w:rsidR="000A5795" w:rsidRPr="00D77CA1">
        <w:rPr>
          <w:sz w:val="24"/>
          <w:szCs w:val="24"/>
        </w:rPr>
        <w:t xml:space="preserve"> </w:t>
      </w:r>
      <w:r w:rsidR="004F4600" w:rsidRPr="00D77CA1">
        <w:rPr>
          <w:sz w:val="24"/>
          <w:szCs w:val="24"/>
        </w:rPr>
        <w:t>(</w:t>
      </w:r>
      <w:r w:rsidRPr="00D77CA1">
        <w:rPr>
          <w:sz w:val="24"/>
          <w:szCs w:val="24"/>
        </w:rPr>
        <w:t>или</w:t>
      </w:r>
      <w:r w:rsidR="004F4600" w:rsidRPr="00D77CA1">
        <w:rPr>
          <w:sz w:val="24"/>
          <w:szCs w:val="24"/>
        </w:rPr>
        <w:t>)</w:t>
      </w:r>
      <w:r w:rsidRPr="00D77CA1">
        <w:rPr>
          <w:sz w:val="24"/>
          <w:szCs w:val="24"/>
        </w:rPr>
        <w:t xml:space="preserve"> свойства, не </w:t>
      </w:r>
      <w:r w:rsidR="00343433" w:rsidRPr="00D77CA1">
        <w:rPr>
          <w:sz w:val="24"/>
          <w:szCs w:val="24"/>
        </w:rPr>
        <w:t>препятствующие</w:t>
      </w:r>
      <w:r w:rsidR="002819F7" w:rsidRPr="00D77CA1">
        <w:rPr>
          <w:sz w:val="24"/>
          <w:szCs w:val="24"/>
        </w:rPr>
        <w:t xml:space="preserve"> герметизирующим свойствам</w:t>
      </w:r>
      <w:r w:rsidR="004F4600" w:rsidRPr="00D77CA1">
        <w:rPr>
          <w:sz w:val="24"/>
          <w:szCs w:val="24"/>
        </w:rPr>
        <w:t xml:space="preserve"> </w:t>
      </w:r>
      <w:r w:rsidRPr="00D77CA1">
        <w:rPr>
          <w:sz w:val="24"/>
          <w:szCs w:val="24"/>
        </w:rPr>
        <w:t>специальны</w:t>
      </w:r>
      <w:r w:rsidR="002819F7" w:rsidRPr="00D77CA1">
        <w:rPr>
          <w:sz w:val="24"/>
          <w:szCs w:val="24"/>
        </w:rPr>
        <w:t>х</w:t>
      </w:r>
      <w:r w:rsidRPr="00D77CA1">
        <w:rPr>
          <w:sz w:val="24"/>
          <w:szCs w:val="24"/>
        </w:rPr>
        <w:t xml:space="preserve"> элемент</w:t>
      </w:r>
      <w:r w:rsidR="002819F7" w:rsidRPr="00D77CA1">
        <w:rPr>
          <w:sz w:val="24"/>
          <w:szCs w:val="24"/>
        </w:rPr>
        <w:t>ов</w:t>
      </w:r>
      <w:r w:rsidRPr="00D77CA1">
        <w:rPr>
          <w:sz w:val="24"/>
          <w:szCs w:val="24"/>
        </w:rPr>
        <w:t xml:space="preserve"> уплотнения</w:t>
      </w:r>
      <w:r w:rsidR="002819F7" w:rsidRPr="00D77CA1">
        <w:rPr>
          <w:sz w:val="24"/>
          <w:szCs w:val="24"/>
        </w:rPr>
        <w:t xml:space="preserve"> резьбовых соединений</w:t>
      </w:r>
      <w:r w:rsidRPr="00D77CA1">
        <w:rPr>
          <w:sz w:val="24"/>
          <w:szCs w:val="24"/>
        </w:rPr>
        <w:t xml:space="preserve"> (уз</w:t>
      </w:r>
      <w:r w:rsidR="002819F7" w:rsidRPr="00D77CA1">
        <w:rPr>
          <w:sz w:val="24"/>
          <w:szCs w:val="24"/>
        </w:rPr>
        <w:t>ел</w:t>
      </w:r>
      <w:r w:rsidRPr="00D77CA1">
        <w:rPr>
          <w:sz w:val="24"/>
          <w:szCs w:val="24"/>
        </w:rPr>
        <w:t xml:space="preserve"> уплотнения металл-металл, уплотнительные кольца из политетрафторэтилена и т. д.), в зависимости от </w:t>
      </w:r>
      <w:r w:rsidR="002819F7" w:rsidRPr="00D77CA1">
        <w:rPr>
          <w:sz w:val="24"/>
          <w:szCs w:val="24"/>
        </w:rPr>
        <w:t>условий</w:t>
      </w:r>
      <w:r w:rsidRPr="00D77CA1">
        <w:rPr>
          <w:sz w:val="24"/>
          <w:szCs w:val="24"/>
        </w:rPr>
        <w:t xml:space="preserve"> эксплуатации;</w:t>
      </w:r>
    </w:p>
    <w:p w14:paraId="78E86C5D" w14:textId="2D975579" w:rsidR="00473133" w:rsidRPr="00D77CA1" w:rsidRDefault="00473133" w:rsidP="00843312">
      <w:pPr>
        <w:pStyle w:val="210"/>
        <w:numPr>
          <w:ilvl w:val="0"/>
          <w:numId w:val="1"/>
        </w:numPr>
        <w:shd w:val="clear" w:color="auto" w:fill="auto"/>
        <w:tabs>
          <w:tab w:val="left" w:pos="1137"/>
        </w:tabs>
        <w:spacing w:after="0" w:line="360" w:lineRule="auto"/>
        <w:ind w:firstLine="709"/>
        <w:jc w:val="both"/>
        <w:rPr>
          <w:sz w:val="24"/>
          <w:szCs w:val="24"/>
        </w:rPr>
      </w:pPr>
      <w:r w:rsidRPr="00D77CA1">
        <w:rPr>
          <w:sz w:val="24"/>
          <w:szCs w:val="24"/>
        </w:rPr>
        <w:t xml:space="preserve">стабильность физико-химических </w:t>
      </w:r>
      <w:r w:rsidR="009F4124" w:rsidRPr="00D77CA1">
        <w:rPr>
          <w:sz w:val="24"/>
          <w:szCs w:val="24"/>
        </w:rPr>
        <w:t>свойств</w:t>
      </w:r>
      <w:r w:rsidRPr="00D77CA1">
        <w:rPr>
          <w:sz w:val="24"/>
          <w:szCs w:val="24"/>
        </w:rPr>
        <w:t xml:space="preserve"> в условиях эксплуатации и </w:t>
      </w:r>
      <w:r w:rsidR="00F83AE2" w:rsidRPr="00D77CA1">
        <w:rPr>
          <w:sz w:val="24"/>
          <w:szCs w:val="24"/>
        </w:rPr>
        <w:t>хранения резьбовых смазок;</w:t>
      </w:r>
    </w:p>
    <w:p w14:paraId="0792258C" w14:textId="3B34507D" w:rsidR="00473133" w:rsidRPr="00D77CA1" w:rsidRDefault="00473133" w:rsidP="00843312">
      <w:pPr>
        <w:pStyle w:val="210"/>
        <w:numPr>
          <w:ilvl w:val="0"/>
          <w:numId w:val="1"/>
        </w:numPr>
        <w:shd w:val="clear" w:color="auto" w:fill="auto"/>
        <w:tabs>
          <w:tab w:val="left" w:pos="1137"/>
        </w:tabs>
        <w:spacing w:after="0" w:line="360" w:lineRule="auto"/>
        <w:ind w:firstLine="709"/>
        <w:jc w:val="both"/>
        <w:rPr>
          <w:sz w:val="24"/>
          <w:szCs w:val="24"/>
        </w:rPr>
      </w:pPr>
      <w:r w:rsidRPr="00D77CA1">
        <w:rPr>
          <w:sz w:val="24"/>
          <w:szCs w:val="24"/>
        </w:rPr>
        <w:t xml:space="preserve">свойства, которые обеспечивают эффективное нанесение резьбовой смазки на контактные поверхности </w:t>
      </w:r>
      <w:r w:rsidR="004F4600" w:rsidRPr="00D77CA1">
        <w:rPr>
          <w:sz w:val="24"/>
          <w:szCs w:val="24"/>
        </w:rPr>
        <w:t xml:space="preserve">резьбового </w:t>
      </w:r>
      <w:r w:rsidRPr="00D77CA1">
        <w:rPr>
          <w:sz w:val="24"/>
          <w:szCs w:val="24"/>
        </w:rPr>
        <w:t xml:space="preserve">соединения в предполагаемых условиях эксплуатации и </w:t>
      </w:r>
      <w:r w:rsidR="00F621B0" w:rsidRPr="00D77CA1">
        <w:rPr>
          <w:sz w:val="24"/>
          <w:szCs w:val="24"/>
        </w:rPr>
        <w:t xml:space="preserve">окружающей </w:t>
      </w:r>
      <w:r w:rsidRPr="00D77CA1">
        <w:rPr>
          <w:sz w:val="24"/>
          <w:szCs w:val="24"/>
        </w:rPr>
        <w:t>сред</w:t>
      </w:r>
      <w:r w:rsidR="00F621B0" w:rsidRPr="00D77CA1">
        <w:rPr>
          <w:sz w:val="24"/>
          <w:szCs w:val="24"/>
        </w:rPr>
        <w:t>ы</w:t>
      </w:r>
      <w:r w:rsidRPr="00D77CA1">
        <w:rPr>
          <w:sz w:val="24"/>
          <w:szCs w:val="24"/>
        </w:rPr>
        <w:t>.</w:t>
      </w:r>
    </w:p>
    <w:p w14:paraId="0CB725C8" w14:textId="77777777" w:rsidR="00473133" w:rsidRPr="00D77CA1" w:rsidRDefault="00473133" w:rsidP="00843312">
      <w:pPr>
        <w:pStyle w:val="210"/>
        <w:shd w:val="clear" w:color="auto" w:fill="auto"/>
        <w:spacing w:after="0" w:line="360" w:lineRule="auto"/>
        <w:ind w:firstLine="709"/>
        <w:jc w:val="both"/>
        <w:rPr>
          <w:sz w:val="24"/>
          <w:szCs w:val="24"/>
        </w:rPr>
      </w:pPr>
      <w:r w:rsidRPr="00D77CA1">
        <w:rPr>
          <w:sz w:val="24"/>
          <w:szCs w:val="24"/>
        </w:rPr>
        <w:t>Дополнительно, смазки для резьбовых упорных соединений элементов бурильных колонн обеспечивают:</w:t>
      </w:r>
    </w:p>
    <w:p w14:paraId="69312CCA" w14:textId="48DDF3E8" w:rsidR="00473133" w:rsidRPr="00D77CA1" w:rsidRDefault="00473133" w:rsidP="00843312">
      <w:pPr>
        <w:pStyle w:val="210"/>
        <w:numPr>
          <w:ilvl w:val="0"/>
          <w:numId w:val="1"/>
        </w:numPr>
        <w:shd w:val="clear" w:color="auto" w:fill="auto"/>
        <w:tabs>
          <w:tab w:val="left" w:pos="1137"/>
        </w:tabs>
        <w:spacing w:after="0" w:line="360" w:lineRule="auto"/>
        <w:ind w:firstLine="709"/>
        <w:jc w:val="both"/>
        <w:rPr>
          <w:sz w:val="24"/>
          <w:szCs w:val="24"/>
        </w:rPr>
      </w:pPr>
      <w:r w:rsidRPr="00D77CA1">
        <w:rPr>
          <w:sz w:val="24"/>
          <w:szCs w:val="24"/>
        </w:rPr>
        <w:t>см</w:t>
      </w:r>
      <w:r w:rsidR="004F4600" w:rsidRPr="00D77CA1">
        <w:rPr>
          <w:sz w:val="24"/>
          <w:szCs w:val="24"/>
        </w:rPr>
        <w:t>азывание</w:t>
      </w:r>
      <w:r w:rsidRPr="00D77CA1">
        <w:rPr>
          <w:sz w:val="24"/>
          <w:szCs w:val="24"/>
        </w:rPr>
        <w:t xml:space="preserve"> элементов</w:t>
      </w:r>
      <w:r w:rsidR="004F4600" w:rsidRPr="00D77CA1">
        <w:rPr>
          <w:sz w:val="24"/>
          <w:szCs w:val="24"/>
        </w:rPr>
        <w:t xml:space="preserve"> резьбовых</w:t>
      </w:r>
      <w:r w:rsidRPr="00D77CA1">
        <w:rPr>
          <w:sz w:val="24"/>
          <w:szCs w:val="24"/>
        </w:rPr>
        <w:t xml:space="preserve"> соединений </w:t>
      </w:r>
      <w:r w:rsidR="00F621B0" w:rsidRPr="00D77CA1">
        <w:rPr>
          <w:sz w:val="24"/>
          <w:szCs w:val="24"/>
        </w:rPr>
        <w:t>при</w:t>
      </w:r>
      <w:r w:rsidRPr="00D77CA1">
        <w:rPr>
          <w:sz w:val="24"/>
          <w:szCs w:val="24"/>
        </w:rPr>
        <w:t xml:space="preserve"> свинчивани</w:t>
      </w:r>
      <w:r w:rsidR="00F621B0" w:rsidRPr="00D77CA1">
        <w:rPr>
          <w:sz w:val="24"/>
          <w:szCs w:val="24"/>
        </w:rPr>
        <w:t>и</w:t>
      </w:r>
      <w:r w:rsidRPr="00D77CA1">
        <w:rPr>
          <w:sz w:val="24"/>
          <w:szCs w:val="24"/>
        </w:rPr>
        <w:t xml:space="preserve"> для достижения соответствующих осевых допускаемых напряжений;</w:t>
      </w:r>
    </w:p>
    <w:p w14:paraId="1E9037FF" w14:textId="77777777" w:rsidR="00473133" w:rsidRPr="00D77CA1" w:rsidRDefault="00473133" w:rsidP="00843312">
      <w:pPr>
        <w:pStyle w:val="210"/>
        <w:numPr>
          <w:ilvl w:val="0"/>
          <w:numId w:val="1"/>
        </w:numPr>
        <w:shd w:val="clear" w:color="auto" w:fill="auto"/>
        <w:tabs>
          <w:tab w:val="left" w:pos="1137"/>
        </w:tabs>
        <w:spacing w:after="0" w:line="360" w:lineRule="auto"/>
        <w:ind w:firstLine="709"/>
        <w:jc w:val="both"/>
        <w:rPr>
          <w:sz w:val="24"/>
          <w:szCs w:val="24"/>
        </w:rPr>
      </w:pPr>
      <w:r w:rsidRPr="00D77CA1">
        <w:rPr>
          <w:sz w:val="24"/>
          <w:szCs w:val="24"/>
        </w:rPr>
        <w:t xml:space="preserve">эффективное уплотнение между упорными элементами </w:t>
      </w:r>
      <w:r w:rsidR="004F4600" w:rsidRPr="00D77CA1">
        <w:rPr>
          <w:sz w:val="24"/>
          <w:szCs w:val="24"/>
        </w:rPr>
        <w:t xml:space="preserve">резьбового </w:t>
      </w:r>
      <w:r w:rsidRPr="00D77CA1">
        <w:rPr>
          <w:sz w:val="24"/>
          <w:szCs w:val="24"/>
        </w:rPr>
        <w:t>соединения для предотвращения проникновения буровых растворов;</w:t>
      </w:r>
    </w:p>
    <w:p w14:paraId="1DC0F9B8" w14:textId="77777777" w:rsidR="00473133" w:rsidRPr="00D77CA1" w:rsidRDefault="00473133" w:rsidP="00843312">
      <w:pPr>
        <w:pStyle w:val="210"/>
        <w:numPr>
          <w:ilvl w:val="0"/>
          <w:numId w:val="1"/>
        </w:numPr>
        <w:shd w:val="clear" w:color="auto" w:fill="auto"/>
        <w:tabs>
          <w:tab w:val="left" w:pos="1137"/>
        </w:tabs>
        <w:spacing w:after="0" w:line="360" w:lineRule="auto"/>
        <w:ind w:firstLine="709"/>
        <w:jc w:val="both"/>
        <w:rPr>
          <w:sz w:val="24"/>
          <w:szCs w:val="24"/>
        </w:rPr>
      </w:pPr>
      <w:r w:rsidRPr="00D77CA1">
        <w:rPr>
          <w:sz w:val="24"/>
          <w:szCs w:val="24"/>
        </w:rPr>
        <w:t>повышение равномерности распределения радиальных допустимых напряжений;</w:t>
      </w:r>
    </w:p>
    <w:p w14:paraId="0F38D7A5" w14:textId="77777777" w:rsidR="00473133" w:rsidRPr="00D77CA1" w:rsidRDefault="00473133" w:rsidP="00843312">
      <w:pPr>
        <w:pStyle w:val="210"/>
        <w:numPr>
          <w:ilvl w:val="0"/>
          <w:numId w:val="1"/>
        </w:numPr>
        <w:shd w:val="clear" w:color="auto" w:fill="auto"/>
        <w:tabs>
          <w:tab w:val="left" w:pos="1133"/>
        </w:tabs>
        <w:spacing w:after="0" w:line="360" w:lineRule="auto"/>
        <w:ind w:firstLine="709"/>
        <w:jc w:val="both"/>
        <w:rPr>
          <w:sz w:val="24"/>
          <w:szCs w:val="24"/>
        </w:rPr>
      </w:pPr>
      <w:r w:rsidRPr="00D77CA1">
        <w:rPr>
          <w:sz w:val="24"/>
          <w:szCs w:val="24"/>
        </w:rPr>
        <w:t>с</w:t>
      </w:r>
      <w:r w:rsidR="004F4600" w:rsidRPr="00D77CA1">
        <w:rPr>
          <w:sz w:val="24"/>
          <w:szCs w:val="24"/>
        </w:rPr>
        <w:t>опротивление резьбовых</w:t>
      </w:r>
      <w:r w:rsidRPr="00D77CA1">
        <w:rPr>
          <w:sz w:val="24"/>
          <w:szCs w:val="24"/>
        </w:rPr>
        <w:t xml:space="preserve"> соединений </w:t>
      </w:r>
      <w:r w:rsidR="004F4600" w:rsidRPr="00D77CA1">
        <w:rPr>
          <w:sz w:val="24"/>
          <w:szCs w:val="24"/>
        </w:rPr>
        <w:t>дополнительному свинчиванию в скважине</w:t>
      </w:r>
      <w:r w:rsidRPr="00D77CA1">
        <w:rPr>
          <w:sz w:val="24"/>
          <w:szCs w:val="24"/>
        </w:rPr>
        <w:t>.</w:t>
      </w:r>
    </w:p>
    <w:p w14:paraId="12B59994" w14:textId="01C4D258" w:rsidR="00473133" w:rsidRPr="00D77CA1" w:rsidRDefault="00473133" w:rsidP="00843312">
      <w:pPr>
        <w:pStyle w:val="210"/>
        <w:shd w:val="clear" w:color="auto" w:fill="auto"/>
        <w:spacing w:after="0" w:line="360" w:lineRule="auto"/>
        <w:ind w:firstLine="709"/>
        <w:jc w:val="both"/>
        <w:rPr>
          <w:sz w:val="24"/>
          <w:szCs w:val="24"/>
        </w:rPr>
      </w:pPr>
      <w:r w:rsidRPr="00D77CA1">
        <w:rPr>
          <w:sz w:val="24"/>
          <w:szCs w:val="24"/>
        </w:rPr>
        <w:t xml:space="preserve">При оценке пригодности резьбовых смазок должны быть </w:t>
      </w:r>
      <w:r w:rsidR="00FB1413" w:rsidRPr="00D77CA1">
        <w:rPr>
          <w:sz w:val="24"/>
          <w:szCs w:val="24"/>
        </w:rPr>
        <w:t>учт</w:t>
      </w:r>
      <w:r w:rsidRPr="00D77CA1">
        <w:rPr>
          <w:sz w:val="24"/>
          <w:szCs w:val="24"/>
        </w:rPr>
        <w:t>ены</w:t>
      </w:r>
      <w:r w:rsidR="00FB1413" w:rsidRPr="00D77CA1">
        <w:rPr>
          <w:sz w:val="24"/>
          <w:szCs w:val="24"/>
        </w:rPr>
        <w:t xml:space="preserve"> условия эксплуатации,</w:t>
      </w:r>
      <w:r w:rsidRPr="00D77CA1">
        <w:rPr>
          <w:sz w:val="24"/>
          <w:szCs w:val="24"/>
        </w:rPr>
        <w:t xml:space="preserve"> результаты лабораторных испытаний, результаты испытаний и опыт эксплуатации в промысловых условиях. Могут быть проведены дополнительные испытания для </w:t>
      </w:r>
      <w:r w:rsidR="00FB1413" w:rsidRPr="00D77CA1">
        <w:rPr>
          <w:sz w:val="24"/>
          <w:szCs w:val="24"/>
        </w:rPr>
        <w:t>определенных</w:t>
      </w:r>
      <w:r w:rsidRPr="00D77CA1">
        <w:rPr>
          <w:sz w:val="24"/>
          <w:szCs w:val="24"/>
        </w:rPr>
        <w:t xml:space="preserve"> условий эксплуатации.</w:t>
      </w:r>
    </w:p>
    <w:p w14:paraId="5BD184ED" w14:textId="2F2A26BF" w:rsidR="00473133" w:rsidRPr="00D77CA1" w:rsidRDefault="00473133" w:rsidP="00843312">
      <w:pPr>
        <w:pStyle w:val="210"/>
        <w:shd w:val="clear" w:color="auto" w:fill="auto"/>
        <w:spacing w:after="0" w:line="360" w:lineRule="auto"/>
        <w:ind w:firstLine="709"/>
        <w:jc w:val="both"/>
        <w:rPr>
          <w:sz w:val="24"/>
          <w:szCs w:val="24"/>
        </w:rPr>
      </w:pPr>
      <w:r w:rsidRPr="00D77CA1">
        <w:rPr>
          <w:sz w:val="24"/>
          <w:szCs w:val="24"/>
        </w:rPr>
        <w:t>Потребител</w:t>
      </w:r>
      <w:r w:rsidR="00FB1413" w:rsidRPr="00D77CA1">
        <w:rPr>
          <w:sz w:val="24"/>
          <w:szCs w:val="24"/>
        </w:rPr>
        <w:t>ю и изготовителю</w:t>
      </w:r>
      <w:r w:rsidRPr="00D77CA1">
        <w:rPr>
          <w:sz w:val="24"/>
          <w:szCs w:val="24"/>
        </w:rPr>
        <w:t xml:space="preserve"> </w:t>
      </w:r>
      <w:r w:rsidR="00FB1413" w:rsidRPr="00D77CA1">
        <w:rPr>
          <w:sz w:val="24"/>
          <w:szCs w:val="24"/>
        </w:rPr>
        <w:t>рекомендуется</w:t>
      </w:r>
      <w:r w:rsidRPr="00D77CA1">
        <w:rPr>
          <w:sz w:val="24"/>
          <w:szCs w:val="24"/>
        </w:rPr>
        <w:t xml:space="preserve"> обсудить условия эксплуатации и ограничение применения рассматриваемых резьбовых смазок. Представител</w:t>
      </w:r>
      <w:r w:rsidR="00FB1413" w:rsidRPr="00D77CA1">
        <w:rPr>
          <w:sz w:val="24"/>
          <w:szCs w:val="24"/>
        </w:rPr>
        <w:t>ям</w:t>
      </w:r>
      <w:r w:rsidRPr="00D77CA1">
        <w:rPr>
          <w:sz w:val="24"/>
          <w:szCs w:val="24"/>
        </w:rPr>
        <w:t xml:space="preserve"> потребителя и</w:t>
      </w:r>
      <w:r w:rsidR="00762AE0" w:rsidRPr="00D77CA1">
        <w:rPr>
          <w:sz w:val="24"/>
          <w:szCs w:val="24"/>
        </w:rPr>
        <w:t>(</w:t>
      </w:r>
      <w:r w:rsidRPr="00D77CA1">
        <w:rPr>
          <w:sz w:val="24"/>
          <w:szCs w:val="24"/>
        </w:rPr>
        <w:t>или</w:t>
      </w:r>
      <w:r w:rsidR="00762AE0" w:rsidRPr="00D77CA1">
        <w:rPr>
          <w:sz w:val="24"/>
          <w:szCs w:val="24"/>
        </w:rPr>
        <w:t>)</w:t>
      </w:r>
      <w:r w:rsidRPr="00D77CA1">
        <w:rPr>
          <w:sz w:val="24"/>
          <w:szCs w:val="24"/>
        </w:rPr>
        <w:t xml:space="preserve"> третьей стороны </w:t>
      </w:r>
      <w:r w:rsidR="00FB1413" w:rsidRPr="00D77CA1">
        <w:rPr>
          <w:sz w:val="24"/>
          <w:szCs w:val="24"/>
        </w:rPr>
        <w:t>рекомендуется</w:t>
      </w:r>
      <w:r w:rsidRPr="00D77CA1">
        <w:rPr>
          <w:sz w:val="24"/>
          <w:szCs w:val="24"/>
        </w:rPr>
        <w:t xml:space="preserve"> контролировать проведение испытаний, когда это возможно.</w:t>
      </w:r>
    </w:p>
    <w:p w14:paraId="0FE560DA" w14:textId="1E7AA8D6" w:rsidR="00473133" w:rsidRPr="00D77CA1" w:rsidRDefault="00473133" w:rsidP="00843312">
      <w:pPr>
        <w:pStyle w:val="210"/>
        <w:shd w:val="clear" w:color="auto" w:fill="auto"/>
        <w:spacing w:after="0" w:line="360" w:lineRule="auto"/>
        <w:ind w:firstLine="709"/>
        <w:jc w:val="both"/>
        <w:rPr>
          <w:sz w:val="24"/>
          <w:szCs w:val="24"/>
        </w:rPr>
      </w:pPr>
      <w:r w:rsidRPr="00D77CA1">
        <w:rPr>
          <w:sz w:val="24"/>
          <w:szCs w:val="24"/>
        </w:rPr>
        <w:t xml:space="preserve">Не </w:t>
      </w:r>
      <w:r w:rsidR="00FB1413" w:rsidRPr="00D77CA1">
        <w:rPr>
          <w:sz w:val="24"/>
          <w:szCs w:val="24"/>
        </w:rPr>
        <w:t>следует</w:t>
      </w:r>
      <w:r w:rsidRPr="00D77CA1">
        <w:rPr>
          <w:sz w:val="24"/>
          <w:szCs w:val="24"/>
        </w:rPr>
        <w:t xml:space="preserve"> проводить интерполяцию и экстраполяцию результатов испытаний други</w:t>
      </w:r>
      <w:r w:rsidR="00FB1413" w:rsidRPr="00D77CA1">
        <w:rPr>
          <w:sz w:val="24"/>
          <w:szCs w:val="24"/>
        </w:rPr>
        <w:t>х</w:t>
      </w:r>
      <w:r w:rsidRPr="00D77CA1">
        <w:rPr>
          <w:sz w:val="24"/>
          <w:szCs w:val="24"/>
        </w:rPr>
        <w:t xml:space="preserve"> резьбовым смазкам, даже подобного химического состава.</w:t>
      </w:r>
    </w:p>
    <w:p w14:paraId="6DC13C1F" w14:textId="6306C1D3" w:rsidR="00473133" w:rsidRPr="00D77CA1" w:rsidRDefault="00473133" w:rsidP="00843312">
      <w:pPr>
        <w:pStyle w:val="210"/>
        <w:shd w:val="clear" w:color="auto" w:fill="auto"/>
        <w:spacing w:after="0" w:line="360" w:lineRule="auto"/>
        <w:ind w:firstLine="709"/>
        <w:jc w:val="both"/>
        <w:rPr>
          <w:sz w:val="24"/>
          <w:szCs w:val="24"/>
        </w:rPr>
      </w:pPr>
      <w:r w:rsidRPr="00D77CA1">
        <w:rPr>
          <w:sz w:val="24"/>
          <w:szCs w:val="24"/>
        </w:rPr>
        <w:t>Испытания в соответствии с настоящим</w:t>
      </w:r>
      <w:r w:rsidR="00895BED" w:rsidRPr="00D77CA1">
        <w:rPr>
          <w:sz w:val="24"/>
          <w:szCs w:val="24"/>
        </w:rPr>
        <w:t xml:space="preserve"> </w:t>
      </w:r>
      <w:r w:rsidRPr="00D77CA1">
        <w:rPr>
          <w:sz w:val="24"/>
          <w:szCs w:val="24"/>
        </w:rPr>
        <w:t>стандартом сами по себе не гарантируют соответствующую эксплуатацию системы резьбовая смазка —</w:t>
      </w:r>
      <w:r w:rsidR="00895BED" w:rsidRPr="00D77CA1">
        <w:rPr>
          <w:sz w:val="24"/>
          <w:szCs w:val="24"/>
        </w:rPr>
        <w:t xml:space="preserve"> </w:t>
      </w:r>
      <w:r w:rsidR="00290966" w:rsidRPr="00D77CA1">
        <w:rPr>
          <w:sz w:val="24"/>
          <w:szCs w:val="24"/>
        </w:rPr>
        <w:t>резьбовое соединение</w:t>
      </w:r>
      <w:r w:rsidRPr="00D77CA1">
        <w:rPr>
          <w:sz w:val="24"/>
          <w:szCs w:val="24"/>
        </w:rPr>
        <w:t xml:space="preserve"> в промысловых условиях. Потребитель сам должен оценить результаты, полученные по рекомендованным в настоящем стандарте испытаниям, и нести ответственность за соответствие системы резьбовая смазка — </w:t>
      </w:r>
      <w:r w:rsidR="008D0B88" w:rsidRPr="00D77CA1">
        <w:rPr>
          <w:sz w:val="24"/>
          <w:szCs w:val="24"/>
        </w:rPr>
        <w:t xml:space="preserve">резьбовое </w:t>
      </w:r>
      <w:r w:rsidR="00290966" w:rsidRPr="00D77CA1">
        <w:rPr>
          <w:sz w:val="24"/>
          <w:szCs w:val="24"/>
        </w:rPr>
        <w:t>соединение</w:t>
      </w:r>
      <w:r w:rsidRPr="00D77CA1">
        <w:rPr>
          <w:sz w:val="24"/>
          <w:szCs w:val="24"/>
        </w:rPr>
        <w:t xml:space="preserve"> требованиям условий эксплуатации.</w:t>
      </w:r>
    </w:p>
    <w:p w14:paraId="292C628E" w14:textId="77777777" w:rsidR="00473133" w:rsidRPr="00D77CA1" w:rsidRDefault="00473133" w:rsidP="00843312">
      <w:pPr>
        <w:pStyle w:val="210"/>
        <w:shd w:val="clear" w:color="auto" w:fill="auto"/>
        <w:spacing w:after="0" w:line="360" w:lineRule="auto"/>
        <w:ind w:firstLine="709"/>
        <w:jc w:val="both"/>
        <w:rPr>
          <w:sz w:val="24"/>
          <w:szCs w:val="24"/>
        </w:rPr>
      </w:pPr>
      <w:r w:rsidRPr="00D77CA1">
        <w:rPr>
          <w:sz w:val="24"/>
          <w:szCs w:val="24"/>
        </w:rPr>
        <w:t>В тексте настоя</w:t>
      </w:r>
      <w:r w:rsidR="00EE7E96" w:rsidRPr="00D77CA1">
        <w:rPr>
          <w:sz w:val="24"/>
          <w:szCs w:val="24"/>
        </w:rPr>
        <w:t xml:space="preserve">щего стандарта по сравнению с </w:t>
      </w:r>
      <w:r w:rsidR="00EE7E96" w:rsidRPr="00D77CA1">
        <w:rPr>
          <w:sz w:val="24"/>
          <w:szCs w:val="24"/>
          <w:lang w:val="en-US"/>
        </w:rPr>
        <w:t>IS</w:t>
      </w:r>
      <w:r w:rsidR="00AD454A" w:rsidRPr="00D77CA1">
        <w:rPr>
          <w:sz w:val="24"/>
          <w:szCs w:val="24"/>
        </w:rPr>
        <w:t>O</w:t>
      </w:r>
      <w:r w:rsidRPr="00D77CA1">
        <w:rPr>
          <w:sz w:val="24"/>
          <w:szCs w:val="24"/>
        </w:rPr>
        <w:t xml:space="preserve"> 13678:2010 изменены отдельные фразы, заменены некоторые термины и обозначения на их синонимы или эквивалентные термины, в соответствии с принятой терминологией и системой обозначений, в том числе:</w:t>
      </w:r>
    </w:p>
    <w:p w14:paraId="26CDADA4" w14:textId="77777777" w:rsidR="00473133" w:rsidRPr="00D77CA1" w:rsidRDefault="00473133" w:rsidP="00843312">
      <w:pPr>
        <w:pStyle w:val="210"/>
        <w:numPr>
          <w:ilvl w:val="0"/>
          <w:numId w:val="1"/>
        </w:numPr>
        <w:shd w:val="clear" w:color="auto" w:fill="auto"/>
        <w:tabs>
          <w:tab w:val="left" w:pos="1137"/>
        </w:tabs>
        <w:spacing w:after="0" w:line="360" w:lineRule="auto"/>
        <w:ind w:firstLine="709"/>
        <w:jc w:val="both"/>
        <w:rPr>
          <w:sz w:val="24"/>
          <w:szCs w:val="24"/>
        </w:rPr>
      </w:pPr>
      <w:r w:rsidRPr="00D77CA1">
        <w:rPr>
          <w:sz w:val="24"/>
          <w:szCs w:val="24"/>
        </w:rPr>
        <w:t xml:space="preserve">заменен термин «прецизионные весы» на соответствующий термин по </w:t>
      </w:r>
      <w:r w:rsidR="00D92C99" w:rsidRPr="00D77CA1">
        <w:rPr>
          <w:sz w:val="24"/>
          <w:szCs w:val="24"/>
        </w:rPr>
        <w:t xml:space="preserve">ГОСТ OIML R 76-1-2011 (Приложение ДД) </w:t>
      </w:r>
      <w:r w:rsidRPr="00D77CA1">
        <w:rPr>
          <w:sz w:val="24"/>
          <w:szCs w:val="24"/>
        </w:rPr>
        <w:t xml:space="preserve">«весы </w:t>
      </w:r>
      <w:r w:rsidR="008D0B88" w:rsidRPr="00D77CA1">
        <w:rPr>
          <w:sz w:val="24"/>
          <w:szCs w:val="24"/>
        </w:rPr>
        <w:t>специального</w:t>
      </w:r>
      <w:r w:rsidRPr="00D77CA1">
        <w:rPr>
          <w:sz w:val="24"/>
          <w:szCs w:val="24"/>
        </w:rPr>
        <w:t xml:space="preserve"> класса точности»;</w:t>
      </w:r>
    </w:p>
    <w:p w14:paraId="3B8B2E11" w14:textId="77777777" w:rsidR="00473133" w:rsidRPr="00D77CA1" w:rsidRDefault="00473133" w:rsidP="00843312">
      <w:pPr>
        <w:pStyle w:val="210"/>
        <w:numPr>
          <w:ilvl w:val="0"/>
          <w:numId w:val="1"/>
        </w:numPr>
        <w:shd w:val="clear" w:color="auto" w:fill="auto"/>
        <w:tabs>
          <w:tab w:val="left" w:pos="1137"/>
        </w:tabs>
        <w:spacing w:after="0" w:line="360" w:lineRule="auto"/>
        <w:ind w:firstLine="709"/>
        <w:jc w:val="both"/>
        <w:rPr>
          <w:sz w:val="24"/>
          <w:szCs w:val="24"/>
        </w:rPr>
      </w:pPr>
      <w:r w:rsidRPr="00D77CA1">
        <w:rPr>
          <w:sz w:val="24"/>
          <w:szCs w:val="24"/>
        </w:rPr>
        <w:t xml:space="preserve">заменены термины </w:t>
      </w:r>
      <w:r w:rsidRPr="00D77CA1">
        <w:rPr>
          <w:sz w:val="24"/>
          <w:szCs w:val="24"/>
          <w:lang w:eastAsia="en-US"/>
        </w:rPr>
        <w:t>«</w:t>
      </w:r>
      <w:r w:rsidRPr="00D77CA1">
        <w:rPr>
          <w:sz w:val="24"/>
          <w:szCs w:val="24"/>
          <w:lang w:val="en-US" w:eastAsia="en-US"/>
        </w:rPr>
        <w:t>box</w:t>
      </w:r>
      <w:r w:rsidR="00AD454A" w:rsidRPr="00D77CA1">
        <w:rPr>
          <w:sz w:val="24"/>
          <w:szCs w:val="24"/>
          <w:lang w:eastAsia="en-US"/>
        </w:rPr>
        <w:t xml:space="preserve"> </w:t>
      </w:r>
      <w:r w:rsidRPr="00D77CA1">
        <w:rPr>
          <w:sz w:val="24"/>
          <w:szCs w:val="24"/>
        </w:rPr>
        <w:t xml:space="preserve">(раструб, муфта)» и </w:t>
      </w:r>
      <w:r w:rsidRPr="00D77CA1">
        <w:rPr>
          <w:sz w:val="24"/>
          <w:szCs w:val="24"/>
          <w:lang w:eastAsia="en-US"/>
        </w:rPr>
        <w:t>«</w:t>
      </w:r>
      <w:r w:rsidRPr="00D77CA1">
        <w:rPr>
          <w:sz w:val="24"/>
          <w:szCs w:val="24"/>
          <w:lang w:val="en-US" w:eastAsia="en-US"/>
        </w:rPr>
        <w:t>pin</w:t>
      </w:r>
      <w:r w:rsidR="00AD454A" w:rsidRPr="00D77CA1">
        <w:rPr>
          <w:sz w:val="24"/>
          <w:szCs w:val="24"/>
          <w:lang w:eastAsia="en-US"/>
        </w:rPr>
        <w:t xml:space="preserve"> </w:t>
      </w:r>
      <w:r w:rsidRPr="00D77CA1">
        <w:rPr>
          <w:sz w:val="24"/>
          <w:szCs w:val="24"/>
        </w:rPr>
        <w:t>(ниппель)» на аналогичные термины «</w:t>
      </w:r>
      <w:r w:rsidR="008D0B88" w:rsidRPr="00D77CA1">
        <w:rPr>
          <w:sz w:val="24"/>
          <w:szCs w:val="24"/>
        </w:rPr>
        <w:t>муфтовый</w:t>
      </w:r>
      <w:r w:rsidRPr="00D77CA1">
        <w:rPr>
          <w:sz w:val="24"/>
          <w:szCs w:val="24"/>
        </w:rPr>
        <w:t xml:space="preserve"> элемент» и «нип</w:t>
      </w:r>
      <w:r w:rsidR="00F83AE2" w:rsidRPr="00D77CA1">
        <w:rPr>
          <w:sz w:val="24"/>
          <w:szCs w:val="24"/>
        </w:rPr>
        <w:t>пельный элемент» соответственно;</w:t>
      </w:r>
    </w:p>
    <w:p w14:paraId="65731292" w14:textId="77777777" w:rsidR="00473133" w:rsidRPr="00D77CA1" w:rsidRDefault="00473133" w:rsidP="00843312">
      <w:pPr>
        <w:pStyle w:val="121"/>
        <w:numPr>
          <w:ilvl w:val="0"/>
          <w:numId w:val="1"/>
        </w:numPr>
        <w:shd w:val="clear" w:color="auto" w:fill="auto"/>
        <w:tabs>
          <w:tab w:val="left" w:pos="693"/>
          <w:tab w:val="left" w:pos="1137"/>
        </w:tabs>
        <w:spacing w:before="0" w:line="360" w:lineRule="auto"/>
        <w:ind w:firstLine="709"/>
        <w:rPr>
          <w:sz w:val="24"/>
          <w:szCs w:val="24"/>
        </w:rPr>
      </w:pPr>
      <w:r w:rsidRPr="00D77CA1">
        <w:rPr>
          <w:sz w:val="24"/>
          <w:szCs w:val="24"/>
        </w:rPr>
        <w:t>заменены единицы измерения размеров ячеек меш на мкм по системе СИ;</w:t>
      </w:r>
    </w:p>
    <w:p w14:paraId="0A9C676C" w14:textId="77777777" w:rsidR="00473133" w:rsidRPr="00D77CA1" w:rsidRDefault="00473133" w:rsidP="00843312">
      <w:pPr>
        <w:pStyle w:val="210"/>
        <w:numPr>
          <w:ilvl w:val="0"/>
          <w:numId w:val="1"/>
        </w:numPr>
        <w:shd w:val="clear" w:color="auto" w:fill="auto"/>
        <w:tabs>
          <w:tab w:val="left" w:pos="572"/>
          <w:tab w:val="left" w:pos="1137"/>
        </w:tabs>
        <w:spacing w:after="0" w:line="360" w:lineRule="auto"/>
        <w:ind w:firstLine="709"/>
        <w:jc w:val="both"/>
        <w:rPr>
          <w:sz w:val="24"/>
          <w:szCs w:val="24"/>
        </w:rPr>
      </w:pPr>
      <w:r w:rsidRPr="00D77CA1">
        <w:rPr>
          <w:sz w:val="24"/>
          <w:szCs w:val="24"/>
        </w:rPr>
        <w:t>добавлены приложения:</w:t>
      </w:r>
    </w:p>
    <w:p w14:paraId="2D3861CB" w14:textId="12824D98" w:rsidR="00473133" w:rsidRPr="00D77CA1" w:rsidRDefault="00473133" w:rsidP="001449D5">
      <w:pPr>
        <w:pStyle w:val="210"/>
        <w:numPr>
          <w:ilvl w:val="0"/>
          <w:numId w:val="1"/>
        </w:numPr>
        <w:shd w:val="clear" w:color="auto" w:fill="auto"/>
        <w:tabs>
          <w:tab w:val="left" w:pos="1134"/>
          <w:tab w:val="left" w:pos="1843"/>
        </w:tabs>
        <w:spacing w:after="0" w:line="360" w:lineRule="auto"/>
        <w:ind w:left="1134" w:firstLine="709"/>
        <w:jc w:val="both"/>
        <w:rPr>
          <w:sz w:val="24"/>
          <w:szCs w:val="24"/>
        </w:rPr>
      </w:pPr>
      <w:r w:rsidRPr="00D77CA1">
        <w:rPr>
          <w:sz w:val="24"/>
          <w:szCs w:val="24"/>
        </w:rPr>
        <w:t>ДА</w:t>
      </w:r>
      <w:r w:rsidR="008D0B88" w:rsidRPr="00D77CA1">
        <w:rPr>
          <w:sz w:val="24"/>
          <w:szCs w:val="24"/>
        </w:rPr>
        <w:t xml:space="preserve"> (справочное), </w:t>
      </w:r>
      <w:r w:rsidR="005A4BAC" w:rsidRPr="00D77CA1">
        <w:rPr>
          <w:sz w:val="24"/>
          <w:szCs w:val="24"/>
        </w:rPr>
        <w:t>в котором указаны сведения о соответствии ссылочных международных стандартов ссылочным межгосударственным стандартам;</w:t>
      </w:r>
    </w:p>
    <w:p w14:paraId="670C6E21" w14:textId="2BE77040" w:rsidR="00473133" w:rsidRPr="00D77CA1" w:rsidRDefault="00F83AE2" w:rsidP="001449D5">
      <w:pPr>
        <w:pStyle w:val="210"/>
        <w:numPr>
          <w:ilvl w:val="0"/>
          <w:numId w:val="1"/>
        </w:numPr>
        <w:shd w:val="clear" w:color="auto" w:fill="auto"/>
        <w:tabs>
          <w:tab w:val="left" w:pos="1134"/>
          <w:tab w:val="left" w:pos="1843"/>
        </w:tabs>
        <w:spacing w:after="0" w:line="360" w:lineRule="auto"/>
        <w:ind w:left="1134" w:firstLine="709"/>
        <w:jc w:val="both"/>
        <w:rPr>
          <w:sz w:val="24"/>
          <w:szCs w:val="24"/>
        </w:rPr>
      </w:pPr>
      <w:r w:rsidRPr="00D77CA1">
        <w:rPr>
          <w:sz w:val="24"/>
          <w:szCs w:val="24"/>
        </w:rPr>
        <w:t xml:space="preserve">ДБ </w:t>
      </w:r>
      <w:r w:rsidR="008D0B88" w:rsidRPr="00D77CA1">
        <w:rPr>
          <w:sz w:val="24"/>
          <w:szCs w:val="24"/>
        </w:rPr>
        <w:t xml:space="preserve">(справочное), </w:t>
      </w:r>
      <w:r w:rsidR="005A4BAC" w:rsidRPr="00D77CA1">
        <w:rPr>
          <w:sz w:val="24"/>
          <w:szCs w:val="24"/>
        </w:rPr>
        <w:t>в котором приведено соответствие номеров сит по [31] и номеров сеток по ГОСТ 6613 (Приложение ДД);</w:t>
      </w:r>
    </w:p>
    <w:p w14:paraId="62E9C978" w14:textId="77777777" w:rsidR="00F11F04" w:rsidRPr="00D77CA1" w:rsidRDefault="005248D3" w:rsidP="001449D5">
      <w:pPr>
        <w:pStyle w:val="210"/>
        <w:numPr>
          <w:ilvl w:val="0"/>
          <w:numId w:val="1"/>
        </w:numPr>
        <w:shd w:val="clear" w:color="auto" w:fill="auto"/>
        <w:tabs>
          <w:tab w:val="left" w:pos="1134"/>
          <w:tab w:val="left" w:pos="1843"/>
        </w:tabs>
        <w:spacing w:after="0" w:line="360" w:lineRule="auto"/>
        <w:ind w:left="1134" w:firstLine="709"/>
        <w:jc w:val="both"/>
        <w:rPr>
          <w:sz w:val="24"/>
          <w:szCs w:val="24"/>
        </w:rPr>
      </w:pPr>
      <w:r w:rsidRPr="00D77CA1">
        <w:rPr>
          <w:sz w:val="24"/>
          <w:szCs w:val="24"/>
        </w:rPr>
        <w:t xml:space="preserve">ДВ (рекомендуемое), </w:t>
      </w:r>
      <w:r w:rsidR="00240D36" w:rsidRPr="00D77CA1">
        <w:rPr>
          <w:sz w:val="24"/>
          <w:szCs w:val="24"/>
        </w:rPr>
        <w:t>в котором приведен</w:t>
      </w:r>
      <w:r w:rsidRPr="00D77CA1">
        <w:rPr>
          <w:sz w:val="24"/>
          <w:szCs w:val="24"/>
        </w:rPr>
        <w:t xml:space="preserve">ы условия </w:t>
      </w:r>
      <w:r w:rsidR="00240D36" w:rsidRPr="00D77CA1">
        <w:rPr>
          <w:sz w:val="24"/>
          <w:szCs w:val="24"/>
        </w:rPr>
        <w:t>испытаний, позволяющи</w:t>
      </w:r>
      <w:r w:rsidRPr="00D77CA1">
        <w:rPr>
          <w:sz w:val="24"/>
          <w:szCs w:val="24"/>
        </w:rPr>
        <w:t>е</w:t>
      </w:r>
      <w:r w:rsidR="00240D36" w:rsidRPr="00D77CA1">
        <w:rPr>
          <w:sz w:val="24"/>
          <w:szCs w:val="24"/>
        </w:rPr>
        <w:t xml:space="preserve"> определить срок защиты резьб</w:t>
      </w:r>
      <w:r w:rsidRPr="00D77CA1">
        <w:rPr>
          <w:sz w:val="24"/>
          <w:szCs w:val="24"/>
        </w:rPr>
        <w:t>овых элементов</w:t>
      </w:r>
      <w:r w:rsidR="00240D36" w:rsidRPr="00D77CA1">
        <w:rPr>
          <w:sz w:val="24"/>
          <w:szCs w:val="24"/>
        </w:rPr>
        <w:t xml:space="preserve"> от коррозии при использовании резьбовой смазки в различных условиях хранения и транспортирования труб</w:t>
      </w:r>
      <w:r w:rsidR="00F11F04" w:rsidRPr="00D77CA1">
        <w:rPr>
          <w:sz w:val="24"/>
          <w:szCs w:val="24"/>
        </w:rPr>
        <w:t>;</w:t>
      </w:r>
    </w:p>
    <w:p w14:paraId="3DE2E67F" w14:textId="77777777" w:rsidR="00F11F04" w:rsidRPr="00D77CA1" w:rsidRDefault="005248D3" w:rsidP="001449D5">
      <w:pPr>
        <w:pStyle w:val="210"/>
        <w:numPr>
          <w:ilvl w:val="0"/>
          <w:numId w:val="1"/>
        </w:numPr>
        <w:shd w:val="clear" w:color="auto" w:fill="auto"/>
        <w:tabs>
          <w:tab w:val="left" w:pos="1134"/>
          <w:tab w:val="left" w:pos="1843"/>
        </w:tabs>
        <w:spacing w:after="0" w:line="360" w:lineRule="auto"/>
        <w:ind w:left="1134" w:firstLine="709"/>
        <w:jc w:val="both"/>
        <w:rPr>
          <w:sz w:val="24"/>
          <w:szCs w:val="24"/>
        </w:rPr>
      </w:pPr>
      <w:r w:rsidRPr="00D77CA1">
        <w:rPr>
          <w:sz w:val="24"/>
          <w:szCs w:val="24"/>
        </w:rPr>
        <w:t>ДГ (рекомендуемое)</w:t>
      </w:r>
      <w:r w:rsidR="000C0C7C" w:rsidRPr="00D77CA1">
        <w:rPr>
          <w:sz w:val="24"/>
          <w:szCs w:val="24"/>
        </w:rPr>
        <w:t>, в котором приведен метод испытаний, позволяющи</w:t>
      </w:r>
      <w:r w:rsidRPr="00D77CA1">
        <w:rPr>
          <w:sz w:val="24"/>
          <w:szCs w:val="24"/>
        </w:rPr>
        <w:t>й</w:t>
      </w:r>
      <w:r w:rsidR="000C0C7C" w:rsidRPr="00D77CA1">
        <w:rPr>
          <w:sz w:val="24"/>
          <w:szCs w:val="24"/>
        </w:rPr>
        <w:t xml:space="preserve"> определить стабильность трибологических свойств резьбовых смазок, эксплуатируемых в условиях высоких температур (стойкость резьбовых соединений к адгезионному износу);</w:t>
      </w:r>
    </w:p>
    <w:p w14:paraId="44B1712D" w14:textId="77777777" w:rsidR="005F0643" w:rsidRPr="00D77CA1" w:rsidRDefault="005F0643" w:rsidP="001449D5">
      <w:pPr>
        <w:pStyle w:val="210"/>
        <w:numPr>
          <w:ilvl w:val="0"/>
          <w:numId w:val="1"/>
        </w:numPr>
        <w:shd w:val="clear" w:color="auto" w:fill="auto"/>
        <w:tabs>
          <w:tab w:val="left" w:pos="1134"/>
          <w:tab w:val="left" w:pos="1843"/>
        </w:tabs>
        <w:spacing w:after="0" w:line="360" w:lineRule="auto"/>
        <w:ind w:left="1134" w:firstLine="709"/>
        <w:jc w:val="both"/>
        <w:rPr>
          <w:sz w:val="24"/>
          <w:szCs w:val="24"/>
        </w:rPr>
      </w:pPr>
      <w:r w:rsidRPr="00D77CA1">
        <w:rPr>
          <w:sz w:val="24"/>
          <w:szCs w:val="24"/>
        </w:rPr>
        <w:t xml:space="preserve">ДД (справочное), в котором </w:t>
      </w:r>
      <w:r w:rsidR="00DC00CB" w:rsidRPr="00D77CA1">
        <w:rPr>
          <w:sz w:val="24"/>
          <w:szCs w:val="24"/>
        </w:rPr>
        <w:t>указан</w:t>
      </w:r>
      <w:r w:rsidRPr="00D77CA1">
        <w:rPr>
          <w:sz w:val="24"/>
          <w:szCs w:val="24"/>
        </w:rPr>
        <w:t>ы сведения о наименовании межгосударственных стандартов, приведенных в тексте настоящего стандарта</w:t>
      </w:r>
      <w:r w:rsidR="00F4796E" w:rsidRPr="00D77CA1">
        <w:rPr>
          <w:sz w:val="24"/>
          <w:szCs w:val="24"/>
        </w:rPr>
        <w:t>;</w:t>
      </w:r>
    </w:p>
    <w:p w14:paraId="664F996C" w14:textId="3ABD7E5F" w:rsidR="00C43FF6" w:rsidRPr="00D77CA1" w:rsidRDefault="00C43FF6" w:rsidP="001449D5">
      <w:pPr>
        <w:pStyle w:val="210"/>
        <w:numPr>
          <w:ilvl w:val="0"/>
          <w:numId w:val="1"/>
        </w:numPr>
        <w:shd w:val="clear" w:color="auto" w:fill="auto"/>
        <w:tabs>
          <w:tab w:val="left" w:pos="1134"/>
          <w:tab w:val="left" w:pos="1843"/>
        </w:tabs>
        <w:spacing w:after="0" w:line="360" w:lineRule="auto"/>
        <w:ind w:left="1134" w:firstLine="709"/>
        <w:jc w:val="both"/>
        <w:rPr>
          <w:sz w:val="24"/>
          <w:szCs w:val="24"/>
        </w:rPr>
      </w:pPr>
      <w:r w:rsidRPr="00D77CA1">
        <w:rPr>
          <w:sz w:val="24"/>
          <w:szCs w:val="24"/>
        </w:rPr>
        <w:t xml:space="preserve">ДЕ (справочное), в котором указаны сведения о допустимых </w:t>
      </w:r>
      <w:r w:rsidR="001E618B" w:rsidRPr="00D77CA1">
        <w:rPr>
          <w:sz w:val="24"/>
          <w:szCs w:val="24"/>
        </w:rPr>
        <w:t xml:space="preserve">отклонениях </w:t>
      </w:r>
      <w:r w:rsidRPr="00D77CA1">
        <w:rPr>
          <w:sz w:val="24"/>
          <w:szCs w:val="24"/>
        </w:rPr>
        <w:t>параметров проведения испытаний резьбовых смазок;</w:t>
      </w:r>
    </w:p>
    <w:p w14:paraId="71EDD605" w14:textId="1305AF87" w:rsidR="006A6F51" w:rsidRPr="00D77CA1" w:rsidRDefault="006A6F51" w:rsidP="006A6F51">
      <w:pPr>
        <w:pStyle w:val="210"/>
        <w:numPr>
          <w:ilvl w:val="0"/>
          <w:numId w:val="1"/>
        </w:numPr>
        <w:shd w:val="clear" w:color="auto" w:fill="auto"/>
        <w:tabs>
          <w:tab w:val="left" w:pos="1134"/>
          <w:tab w:val="left" w:pos="1843"/>
        </w:tabs>
        <w:spacing w:after="0" w:line="360" w:lineRule="auto"/>
        <w:ind w:left="1134" w:firstLine="709"/>
        <w:jc w:val="both"/>
        <w:rPr>
          <w:sz w:val="24"/>
          <w:szCs w:val="24"/>
        </w:rPr>
      </w:pPr>
      <w:r w:rsidRPr="00D77CA1">
        <w:rPr>
          <w:sz w:val="24"/>
          <w:szCs w:val="24"/>
        </w:rPr>
        <w:t>ДЖ</w:t>
      </w:r>
      <w:r w:rsidR="00811916" w:rsidRPr="00D77CA1">
        <w:rPr>
          <w:sz w:val="24"/>
          <w:szCs w:val="24"/>
        </w:rPr>
        <w:t xml:space="preserve"> (справочное), в котором приведены</w:t>
      </w:r>
      <w:r w:rsidRPr="00D77CA1">
        <w:rPr>
          <w:sz w:val="24"/>
          <w:szCs w:val="24"/>
        </w:rPr>
        <w:t xml:space="preserve"> сведения </w:t>
      </w:r>
      <w:r w:rsidR="00DA3654" w:rsidRPr="00D77CA1">
        <w:rPr>
          <w:sz w:val="24"/>
          <w:szCs w:val="24"/>
        </w:rPr>
        <w:t>по</w:t>
      </w:r>
      <w:r w:rsidRPr="00D77CA1">
        <w:rPr>
          <w:sz w:val="24"/>
          <w:szCs w:val="24"/>
        </w:rPr>
        <w:t xml:space="preserve"> </w:t>
      </w:r>
      <w:r w:rsidR="003E158E" w:rsidRPr="00D77CA1">
        <w:rPr>
          <w:sz w:val="24"/>
          <w:szCs w:val="24"/>
        </w:rPr>
        <w:t>сходимости и воспроизводимости (неопределенности) результатов измерений</w:t>
      </w:r>
      <w:r w:rsidRPr="00D77CA1">
        <w:rPr>
          <w:sz w:val="24"/>
          <w:szCs w:val="24"/>
        </w:rPr>
        <w:t>;</w:t>
      </w:r>
    </w:p>
    <w:p w14:paraId="16BDA86B" w14:textId="77777777" w:rsidR="00AF1FB0" w:rsidRPr="00D77CA1" w:rsidRDefault="00473133" w:rsidP="00843312">
      <w:pPr>
        <w:pStyle w:val="210"/>
        <w:numPr>
          <w:ilvl w:val="0"/>
          <w:numId w:val="1"/>
        </w:numPr>
        <w:shd w:val="clear" w:color="auto" w:fill="auto"/>
        <w:tabs>
          <w:tab w:val="left" w:pos="572"/>
          <w:tab w:val="left" w:pos="1137"/>
        </w:tabs>
        <w:spacing w:after="0" w:line="360" w:lineRule="auto"/>
        <w:ind w:firstLine="709"/>
        <w:jc w:val="both"/>
        <w:rPr>
          <w:sz w:val="28"/>
          <w:szCs w:val="28"/>
        </w:rPr>
      </w:pPr>
      <w:r w:rsidRPr="00D77CA1">
        <w:rPr>
          <w:sz w:val="24"/>
          <w:szCs w:val="24"/>
        </w:rPr>
        <w:t xml:space="preserve">исключены значения единиц величин в американской системе единиц </w:t>
      </w:r>
      <w:r w:rsidRPr="00D77CA1">
        <w:rPr>
          <w:sz w:val="24"/>
          <w:szCs w:val="24"/>
          <w:lang w:eastAsia="en-US"/>
        </w:rPr>
        <w:t>(</w:t>
      </w:r>
      <w:r w:rsidRPr="00D77CA1">
        <w:rPr>
          <w:sz w:val="24"/>
          <w:szCs w:val="24"/>
          <w:lang w:val="en-US" w:eastAsia="en-US"/>
        </w:rPr>
        <w:t>USC</w:t>
      </w:r>
      <w:r w:rsidRPr="00D77CA1">
        <w:rPr>
          <w:sz w:val="24"/>
          <w:szCs w:val="24"/>
          <w:lang w:eastAsia="en-US"/>
        </w:rPr>
        <w:t xml:space="preserve">) </w:t>
      </w:r>
      <w:r w:rsidRPr="00D77CA1">
        <w:rPr>
          <w:sz w:val="24"/>
          <w:szCs w:val="24"/>
        </w:rPr>
        <w:t>для приведения в соответствие с</w:t>
      </w:r>
      <w:r w:rsidR="00685E61" w:rsidRPr="00D77CA1">
        <w:rPr>
          <w:sz w:val="24"/>
          <w:szCs w:val="24"/>
        </w:rPr>
        <w:t xml:space="preserve"> </w:t>
      </w:r>
      <w:r w:rsidR="005F0643" w:rsidRPr="00D77CA1">
        <w:rPr>
          <w:sz w:val="24"/>
          <w:szCs w:val="24"/>
          <w:lang w:eastAsia="en-US"/>
        </w:rPr>
        <w:t xml:space="preserve">ГОСТ 8.417-2002 </w:t>
      </w:r>
      <w:r w:rsidR="005F0643" w:rsidRPr="00D77CA1">
        <w:rPr>
          <w:sz w:val="24"/>
          <w:szCs w:val="24"/>
        </w:rPr>
        <w:t>(Приложение ДД)</w:t>
      </w:r>
      <w:r w:rsidRPr="00D77CA1">
        <w:rPr>
          <w:sz w:val="24"/>
          <w:szCs w:val="24"/>
        </w:rPr>
        <w:t>.</w:t>
      </w:r>
    </w:p>
    <w:p w14:paraId="04F2BEBB" w14:textId="77777777" w:rsidR="00AF1FB0" w:rsidRPr="00D77CA1" w:rsidRDefault="00AF1FB0" w:rsidP="00843312">
      <w:pPr>
        <w:pStyle w:val="210"/>
        <w:numPr>
          <w:ilvl w:val="0"/>
          <w:numId w:val="1"/>
        </w:numPr>
        <w:shd w:val="clear" w:color="auto" w:fill="auto"/>
        <w:tabs>
          <w:tab w:val="left" w:pos="572"/>
          <w:tab w:val="left" w:pos="1137"/>
        </w:tabs>
        <w:spacing w:after="0" w:line="360" w:lineRule="auto"/>
        <w:ind w:firstLine="709"/>
        <w:jc w:val="both"/>
        <w:rPr>
          <w:sz w:val="28"/>
          <w:szCs w:val="28"/>
        </w:rPr>
        <w:sectPr w:rsidR="00AF1FB0" w:rsidRPr="00D77CA1" w:rsidSect="00C65288">
          <w:headerReference w:type="first" r:id="rId14"/>
          <w:footerReference w:type="first" r:id="rId15"/>
          <w:pgSz w:w="11906" w:h="16838" w:code="9"/>
          <w:pgMar w:top="1134" w:right="737" w:bottom="1134" w:left="1134" w:header="709" w:footer="709" w:gutter="0"/>
          <w:pgNumType w:fmt="lowerRoman"/>
          <w:cols w:space="708"/>
          <w:titlePg/>
          <w:docGrid w:linePitch="360"/>
        </w:sectPr>
      </w:pPr>
    </w:p>
    <w:p w14:paraId="6F8BC5B3" w14:textId="77777777" w:rsidR="00843312" w:rsidRPr="00D77CA1" w:rsidRDefault="00843312" w:rsidP="00843312">
      <w:pPr>
        <w:pStyle w:val="210"/>
        <w:shd w:val="clear" w:color="auto" w:fill="auto"/>
        <w:tabs>
          <w:tab w:val="left" w:pos="572"/>
          <w:tab w:val="left" w:pos="1137"/>
        </w:tabs>
        <w:spacing w:after="0" w:line="360" w:lineRule="auto"/>
        <w:jc w:val="both"/>
      </w:pPr>
    </w:p>
    <w:p w14:paraId="602C65F4" w14:textId="77777777" w:rsidR="00473133" w:rsidRPr="00D77CA1" w:rsidRDefault="00473133" w:rsidP="00DC742E">
      <w:pPr>
        <w:pStyle w:val="210"/>
        <w:numPr>
          <w:ilvl w:val="0"/>
          <w:numId w:val="1"/>
        </w:numPr>
        <w:shd w:val="clear" w:color="auto" w:fill="auto"/>
        <w:tabs>
          <w:tab w:val="left" w:pos="572"/>
        </w:tabs>
        <w:spacing w:after="0" w:line="360" w:lineRule="auto"/>
        <w:ind w:firstLine="720"/>
        <w:jc w:val="both"/>
        <w:sectPr w:rsidR="00473133" w:rsidRPr="00D77CA1" w:rsidSect="004E583C">
          <w:footerReference w:type="first" r:id="rId16"/>
          <w:pgSz w:w="11906" w:h="16838" w:code="9"/>
          <w:pgMar w:top="1134" w:right="737" w:bottom="1134" w:left="1134" w:header="709" w:footer="709" w:gutter="0"/>
          <w:pgNumType w:start="1"/>
          <w:cols w:space="708"/>
          <w:titlePg/>
          <w:docGrid w:linePitch="360"/>
        </w:sectPr>
      </w:pPr>
    </w:p>
    <w:p w14:paraId="22501A48" w14:textId="77777777" w:rsidR="00E67CF0" w:rsidRPr="00D77CA1" w:rsidRDefault="00E67CF0" w:rsidP="00BE44CF">
      <w:pPr>
        <w:pBdr>
          <w:bottom w:val="single" w:sz="12" w:space="1" w:color="auto"/>
        </w:pBdr>
        <w:shd w:val="clear" w:color="auto" w:fill="FFFFFF"/>
        <w:ind w:right="-57"/>
        <w:jc w:val="center"/>
        <w:rPr>
          <w:rFonts w:ascii="Arial" w:hAnsi="Arial" w:cs="Arial"/>
          <w:b/>
          <w:bCs/>
          <w:caps/>
          <w:sz w:val="28"/>
          <w:szCs w:val="28"/>
        </w:rPr>
      </w:pPr>
      <w:r w:rsidRPr="00D77CA1">
        <w:rPr>
          <w:rFonts w:ascii="Arial" w:hAnsi="Arial" w:cs="Arial"/>
          <w:b/>
          <w:bCs/>
          <w:caps/>
          <w:spacing w:val="140"/>
          <w:sz w:val="28"/>
          <w:szCs w:val="28"/>
        </w:rPr>
        <w:t>МЕЖГОСУДАРСТВЕННЫЙ СТАНДАРТ</w:t>
      </w:r>
    </w:p>
    <w:p w14:paraId="760D116C" w14:textId="77777777" w:rsidR="00E67CF0" w:rsidRPr="00D77CA1" w:rsidRDefault="00E67CF0" w:rsidP="00E67CF0">
      <w:pPr>
        <w:shd w:val="clear" w:color="auto" w:fill="FFFFFF"/>
        <w:jc w:val="center"/>
        <w:rPr>
          <w:rFonts w:ascii="Arial" w:hAnsi="Arial" w:cs="Arial"/>
          <w:b/>
          <w:bCs/>
          <w:caps/>
          <w:sz w:val="28"/>
          <w:szCs w:val="28"/>
        </w:rPr>
      </w:pPr>
    </w:p>
    <w:p w14:paraId="6E625132" w14:textId="77777777" w:rsidR="007823CB" w:rsidRPr="00D77CA1" w:rsidRDefault="007823CB" w:rsidP="007823CB">
      <w:pPr>
        <w:pStyle w:val="111"/>
        <w:shd w:val="clear" w:color="auto" w:fill="auto"/>
        <w:spacing w:before="0" w:line="360" w:lineRule="auto"/>
        <w:ind w:left="119"/>
        <w:jc w:val="center"/>
        <w:rPr>
          <w:sz w:val="28"/>
          <w:szCs w:val="28"/>
        </w:rPr>
      </w:pPr>
      <w:r w:rsidRPr="00D77CA1">
        <w:rPr>
          <w:sz w:val="28"/>
          <w:szCs w:val="28"/>
        </w:rPr>
        <w:t>ТРУБЫ ОБСАДНЫЕ, НАСОСНО-КОМПРЕССОРНЫЕ,</w:t>
      </w:r>
    </w:p>
    <w:p w14:paraId="4CD1D9D5" w14:textId="77777777" w:rsidR="007823CB" w:rsidRPr="00D77CA1" w:rsidRDefault="008856B8" w:rsidP="007823CB">
      <w:pPr>
        <w:pStyle w:val="111"/>
        <w:shd w:val="clear" w:color="auto" w:fill="auto"/>
        <w:spacing w:before="0" w:line="360" w:lineRule="auto"/>
        <w:ind w:left="119"/>
        <w:jc w:val="center"/>
        <w:rPr>
          <w:sz w:val="28"/>
          <w:szCs w:val="28"/>
        </w:rPr>
      </w:pPr>
      <w:r w:rsidRPr="00D77CA1">
        <w:rPr>
          <w:sz w:val="28"/>
          <w:szCs w:val="28"/>
        </w:rPr>
        <w:t>ТРУБЫ ДЛЯ ТРУБОПРОВОДОВ</w:t>
      </w:r>
      <w:r w:rsidR="007823CB" w:rsidRPr="00D77CA1">
        <w:rPr>
          <w:sz w:val="28"/>
          <w:szCs w:val="28"/>
        </w:rPr>
        <w:t xml:space="preserve"> И ЭЛЕМЕНТЫ БУРИЛЬНЫХ КОЛОНН</w:t>
      </w:r>
    </w:p>
    <w:p w14:paraId="299EA529" w14:textId="77777777" w:rsidR="007823CB" w:rsidRPr="00D77CA1" w:rsidRDefault="007823CB" w:rsidP="007823CB">
      <w:pPr>
        <w:pStyle w:val="111"/>
        <w:shd w:val="clear" w:color="auto" w:fill="auto"/>
        <w:spacing w:before="0" w:line="360" w:lineRule="auto"/>
        <w:ind w:left="119"/>
        <w:jc w:val="center"/>
        <w:rPr>
          <w:sz w:val="28"/>
          <w:szCs w:val="28"/>
        </w:rPr>
      </w:pPr>
      <w:r w:rsidRPr="00D77CA1">
        <w:rPr>
          <w:sz w:val="28"/>
          <w:szCs w:val="28"/>
        </w:rPr>
        <w:t>ДЛЯ НЕФТЯНОЙ И ГАЗОВОЙ ПРОМЫШЛЕННОСТИ</w:t>
      </w:r>
    </w:p>
    <w:p w14:paraId="4632D522" w14:textId="77777777" w:rsidR="007823CB" w:rsidRPr="00D77CA1" w:rsidRDefault="007823CB" w:rsidP="007823CB">
      <w:pPr>
        <w:pStyle w:val="111"/>
        <w:shd w:val="clear" w:color="auto" w:fill="auto"/>
        <w:spacing w:before="0" w:line="360" w:lineRule="auto"/>
        <w:ind w:left="120"/>
        <w:jc w:val="center"/>
        <w:rPr>
          <w:sz w:val="28"/>
          <w:szCs w:val="28"/>
        </w:rPr>
      </w:pPr>
      <w:r w:rsidRPr="00D77CA1">
        <w:rPr>
          <w:sz w:val="28"/>
          <w:szCs w:val="28"/>
        </w:rPr>
        <w:t>Оценка</w:t>
      </w:r>
      <w:r w:rsidR="00AD454A" w:rsidRPr="00D77CA1">
        <w:rPr>
          <w:sz w:val="28"/>
          <w:szCs w:val="28"/>
        </w:rPr>
        <w:t xml:space="preserve"> </w:t>
      </w:r>
      <w:r w:rsidRPr="00D77CA1">
        <w:rPr>
          <w:sz w:val="28"/>
          <w:szCs w:val="28"/>
        </w:rPr>
        <w:t>и</w:t>
      </w:r>
      <w:r w:rsidR="00AD454A" w:rsidRPr="00D77CA1">
        <w:rPr>
          <w:sz w:val="28"/>
          <w:szCs w:val="28"/>
        </w:rPr>
        <w:t xml:space="preserve"> </w:t>
      </w:r>
      <w:r w:rsidRPr="00D77CA1">
        <w:rPr>
          <w:sz w:val="28"/>
          <w:szCs w:val="28"/>
        </w:rPr>
        <w:t>испытание</w:t>
      </w:r>
      <w:r w:rsidR="00AD454A" w:rsidRPr="00D77CA1">
        <w:rPr>
          <w:sz w:val="28"/>
          <w:szCs w:val="28"/>
        </w:rPr>
        <w:t xml:space="preserve"> </w:t>
      </w:r>
      <w:r w:rsidRPr="00D77CA1">
        <w:rPr>
          <w:sz w:val="28"/>
          <w:szCs w:val="28"/>
        </w:rPr>
        <w:t>резьбовых</w:t>
      </w:r>
      <w:r w:rsidR="00AD454A" w:rsidRPr="00D77CA1">
        <w:rPr>
          <w:sz w:val="28"/>
          <w:szCs w:val="28"/>
        </w:rPr>
        <w:t xml:space="preserve"> </w:t>
      </w:r>
      <w:r w:rsidRPr="00D77CA1">
        <w:rPr>
          <w:sz w:val="28"/>
          <w:szCs w:val="28"/>
        </w:rPr>
        <w:t>смазок</w:t>
      </w:r>
    </w:p>
    <w:p w14:paraId="27275EE2" w14:textId="77777777" w:rsidR="007823CB" w:rsidRPr="00D77CA1" w:rsidRDefault="007823CB" w:rsidP="00F92DC9">
      <w:pPr>
        <w:pStyle w:val="121"/>
        <w:pBdr>
          <w:bottom w:val="single" w:sz="4" w:space="1" w:color="auto"/>
        </w:pBdr>
        <w:shd w:val="clear" w:color="auto" w:fill="auto"/>
        <w:spacing w:before="0" w:after="240" w:line="360" w:lineRule="auto"/>
        <w:ind w:left="119"/>
        <w:jc w:val="center"/>
        <w:rPr>
          <w:sz w:val="24"/>
          <w:szCs w:val="24"/>
          <w:lang w:val="en-US"/>
        </w:rPr>
      </w:pPr>
      <w:r w:rsidRPr="00D77CA1">
        <w:rPr>
          <w:sz w:val="24"/>
          <w:szCs w:val="24"/>
          <w:lang w:val="en-US" w:eastAsia="en-US"/>
        </w:rPr>
        <w:t>Casing, tubing, line pipes and dill stem elements tor petroleum and natural gas industries</w:t>
      </w:r>
      <w:r w:rsidRPr="00D77CA1">
        <w:rPr>
          <w:sz w:val="24"/>
          <w:szCs w:val="24"/>
          <w:lang w:val="en-US" w:eastAsia="en-US"/>
        </w:rPr>
        <w:br/>
        <w:t>Evaluation and testing of thread compounds</w:t>
      </w:r>
    </w:p>
    <w:p w14:paraId="2C6FBC4D" w14:textId="4B6C2BFE" w:rsidR="00E67CF0" w:rsidRPr="00D77CA1" w:rsidRDefault="00E67CF0" w:rsidP="00A71F93">
      <w:pPr>
        <w:pStyle w:val="Style6"/>
        <w:widowControl/>
        <w:spacing w:line="480" w:lineRule="auto"/>
        <w:ind w:firstLine="720"/>
        <w:jc w:val="both"/>
        <w:rPr>
          <w:rStyle w:val="FontStyle124"/>
          <w:rFonts w:ascii="Arial" w:hAnsi="Arial" w:cs="Arial"/>
          <w:sz w:val="24"/>
          <w:szCs w:val="24"/>
        </w:rPr>
      </w:pPr>
      <w:r w:rsidRPr="00D77CA1">
        <w:rPr>
          <w:rStyle w:val="FontStyle124"/>
          <w:rFonts w:ascii="Arial" w:hAnsi="Arial" w:cs="Arial"/>
          <w:sz w:val="24"/>
          <w:szCs w:val="24"/>
          <w:lang w:val="en-US"/>
        </w:rPr>
        <w:tab/>
      </w:r>
      <w:r w:rsidRPr="00D77CA1">
        <w:rPr>
          <w:rStyle w:val="FontStyle124"/>
          <w:rFonts w:ascii="Arial" w:hAnsi="Arial" w:cs="Arial"/>
          <w:sz w:val="24"/>
          <w:szCs w:val="24"/>
          <w:lang w:val="en-US"/>
        </w:rPr>
        <w:tab/>
      </w:r>
      <w:r w:rsidRPr="00D77CA1">
        <w:rPr>
          <w:rStyle w:val="FontStyle124"/>
          <w:rFonts w:ascii="Arial" w:hAnsi="Arial" w:cs="Arial"/>
          <w:sz w:val="24"/>
          <w:szCs w:val="24"/>
          <w:lang w:val="en-US"/>
        </w:rPr>
        <w:tab/>
      </w:r>
      <w:r w:rsidRPr="00D77CA1">
        <w:rPr>
          <w:rStyle w:val="FontStyle124"/>
          <w:rFonts w:ascii="Arial" w:hAnsi="Arial" w:cs="Arial"/>
          <w:sz w:val="24"/>
          <w:szCs w:val="24"/>
          <w:lang w:val="en-US"/>
        </w:rPr>
        <w:tab/>
      </w:r>
      <w:r w:rsidRPr="00D77CA1">
        <w:rPr>
          <w:rStyle w:val="FontStyle124"/>
          <w:rFonts w:ascii="Arial" w:hAnsi="Arial" w:cs="Arial"/>
          <w:sz w:val="24"/>
          <w:szCs w:val="24"/>
          <w:lang w:val="en-US"/>
        </w:rPr>
        <w:tab/>
      </w:r>
      <w:r w:rsidRPr="00D77CA1">
        <w:rPr>
          <w:rStyle w:val="FontStyle124"/>
          <w:rFonts w:ascii="Arial" w:hAnsi="Arial" w:cs="Arial"/>
          <w:sz w:val="24"/>
          <w:szCs w:val="24"/>
          <w:lang w:val="en-US"/>
        </w:rPr>
        <w:tab/>
      </w:r>
      <w:r w:rsidRPr="00D77CA1">
        <w:rPr>
          <w:rStyle w:val="FontStyle124"/>
          <w:rFonts w:ascii="Arial" w:hAnsi="Arial" w:cs="Arial"/>
          <w:sz w:val="24"/>
          <w:szCs w:val="24"/>
          <w:lang w:val="en-US"/>
        </w:rPr>
        <w:tab/>
      </w:r>
      <w:r w:rsidRPr="00D77CA1">
        <w:rPr>
          <w:rStyle w:val="FontStyle124"/>
          <w:rFonts w:ascii="Arial" w:hAnsi="Arial" w:cs="Arial"/>
          <w:sz w:val="24"/>
          <w:szCs w:val="24"/>
          <w:lang w:val="en-US"/>
        </w:rPr>
        <w:tab/>
      </w:r>
      <w:r w:rsidRPr="00D77CA1">
        <w:rPr>
          <w:rStyle w:val="FontStyle124"/>
          <w:rFonts w:ascii="Arial" w:hAnsi="Arial" w:cs="Arial"/>
          <w:sz w:val="24"/>
          <w:szCs w:val="24"/>
        </w:rPr>
        <w:t>Дата</w:t>
      </w:r>
      <w:r w:rsidR="00D6578E" w:rsidRPr="00D77CA1">
        <w:rPr>
          <w:rStyle w:val="FontStyle124"/>
          <w:rFonts w:ascii="Arial" w:hAnsi="Arial" w:cs="Arial"/>
          <w:sz w:val="24"/>
          <w:szCs w:val="24"/>
        </w:rPr>
        <w:t xml:space="preserve"> </w:t>
      </w:r>
      <w:r w:rsidRPr="00D77CA1">
        <w:rPr>
          <w:rStyle w:val="FontStyle124"/>
          <w:rFonts w:ascii="Arial" w:hAnsi="Arial" w:cs="Arial"/>
          <w:sz w:val="24"/>
          <w:szCs w:val="24"/>
        </w:rPr>
        <w:t>введения</w:t>
      </w:r>
      <w:r w:rsidR="00105D6C" w:rsidRPr="00D77CA1">
        <w:rPr>
          <w:rStyle w:val="FontStyle124"/>
          <w:rFonts w:ascii="Arial" w:hAnsi="Arial" w:cs="Arial"/>
          <w:sz w:val="24"/>
          <w:szCs w:val="24"/>
        </w:rPr>
        <w:t xml:space="preserve"> </w:t>
      </w:r>
      <w:r w:rsidR="007823CB" w:rsidRPr="00D77CA1">
        <w:rPr>
          <w:rFonts w:ascii="Arial" w:eastAsia="Arial Unicode MS" w:hAnsi="Arial" w:cs="Arial"/>
          <w:b/>
          <w:bCs/>
          <w:sz w:val="22"/>
          <w:szCs w:val="22"/>
        </w:rPr>
        <w:t>– 201__–__–__</w:t>
      </w:r>
    </w:p>
    <w:p w14:paraId="5597924A" w14:textId="77777777" w:rsidR="00E67CF0" w:rsidRPr="00D77CA1" w:rsidRDefault="00E67CF0" w:rsidP="007C3753">
      <w:pPr>
        <w:pStyle w:val="5"/>
        <w:widowControl w:val="0"/>
        <w:spacing w:after="120" w:line="360" w:lineRule="auto"/>
        <w:ind w:firstLine="720"/>
        <w:rPr>
          <w:rFonts w:ascii="Arial" w:hAnsi="Arial" w:cs="Arial"/>
          <w:i w:val="0"/>
          <w:sz w:val="28"/>
          <w:szCs w:val="28"/>
        </w:rPr>
      </w:pPr>
      <w:r w:rsidRPr="00D77CA1">
        <w:rPr>
          <w:rFonts w:ascii="Arial" w:hAnsi="Arial" w:cs="Arial"/>
          <w:i w:val="0"/>
          <w:sz w:val="28"/>
          <w:szCs w:val="28"/>
        </w:rPr>
        <w:t>1 Область применения</w:t>
      </w:r>
    </w:p>
    <w:p w14:paraId="32D40331" w14:textId="108F2A75" w:rsidR="007823CB" w:rsidRPr="00D77CA1" w:rsidRDefault="007823CB" w:rsidP="004E583C">
      <w:pPr>
        <w:widowControl w:val="0"/>
        <w:spacing w:line="360" w:lineRule="auto"/>
        <w:ind w:firstLine="720"/>
        <w:jc w:val="both"/>
        <w:rPr>
          <w:rFonts w:ascii="Arial" w:hAnsi="Arial" w:cs="Arial"/>
        </w:rPr>
      </w:pPr>
      <w:r w:rsidRPr="00D77CA1">
        <w:rPr>
          <w:rFonts w:ascii="Arial" w:hAnsi="Arial" w:cs="Arial"/>
        </w:rPr>
        <w:t>Настоящий</w:t>
      </w:r>
      <w:r w:rsidR="00F150E5" w:rsidRPr="00D77CA1">
        <w:rPr>
          <w:rFonts w:ascii="Arial" w:hAnsi="Arial" w:cs="Arial"/>
        </w:rPr>
        <w:t xml:space="preserve"> </w:t>
      </w:r>
      <w:r w:rsidRPr="00D77CA1">
        <w:rPr>
          <w:rFonts w:ascii="Arial" w:hAnsi="Arial" w:cs="Arial"/>
        </w:rPr>
        <w:t xml:space="preserve">стандарт </w:t>
      </w:r>
      <w:r w:rsidR="005248D3" w:rsidRPr="00D77CA1">
        <w:rPr>
          <w:rFonts w:ascii="Arial" w:hAnsi="Arial" w:cs="Arial"/>
        </w:rPr>
        <w:t>включает</w:t>
      </w:r>
      <w:r w:rsidRPr="00D77CA1">
        <w:rPr>
          <w:rFonts w:ascii="Arial" w:hAnsi="Arial" w:cs="Arial"/>
        </w:rPr>
        <w:t xml:space="preserve"> требования, рекомендации</w:t>
      </w:r>
      <w:r w:rsidR="005248D3" w:rsidRPr="00D77CA1">
        <w:rPr>
          <w:rFonts w:ascii="Arial" w:hAnsi="Arial" w:cs="Arial"/>
        </w:rPr>
        <w:t>,</w:t>
      </w:r>
      <w:r w:rsidRPr="00D77CA1">
        <w:rPr>
          <w:rFonts w:ascii="Arial" w:hAnsi="Arial" w:cs="Arial"/>
        </w:rPr>
        <w:t xml:space="preserve"> методы</w:t>
      </w:r>
      <w:r w:rsidR="005248D3" w:rsidRPr="00D77CA1">
        <w:rPr>
          <w:rFonts w:ascii="Arial" w:hAnsi="Arial" w:cs="Arial"/>
        </w:rPr>
        <w:t xml:space="preserve"> и условия</w:t>
      </w:r>
      <w:r w:rsidRPr="00D77CA1">
        <w:rPr>
          <w:rFonts w:ascii="Arial" w:hAnsi="Arial" w:cs="Arial"/>
        </w:rPr>
        <w:t xml:space="preserve"> испытаний резьбовых смазок, предназначенных для резьбовых соединений обсадных, насосно-компрессорных</w:t>
      </w:r>
      <w:r w:rsidR="00846AB6" w:rsidRPr="00D77CA1">
        <w:rPr>
          <w:rFonts w:ascii="Arial" w:hAnsi="Arial" w:cs="Arial"/>
        </w:rPr>
        <w:t xml:space="preserve"> труб</w:t>
      </w:r>
      <w:r w:rsidRPr="00D77CA1">
        <w:rPr>
          <w:rFonts w:ascii="Arial" w:hAnsi="Arial" w:cs="Arial"/>
        </w:rPr>
        <w:t xml:space="preserve">, </w:t>
      </w:r>
      <w:r w:rsidR="005248D3" w:rsidRPr="00D77CA1">
        <w:rPr>
          <w:rFonts w:ascii="Arial" w:hAnsi="Arial" w:cs="Arial"/>
        </w:rPr>
        <w:t>труб для тру</w:t>
      </w:r>
      <w:r w:rsidRPr="00D77CA1">
        <w:rPr>
          <w:rFonts w:ascii="Arial" w:hAnsi="Arial" w:cs="Arial"/>
        </w:rPr>
        <w:t>б</w:t>
      </w:r>
      <w:r w:rsidR="005248D3" w:rsidRPr="00D77CA1">
        <w:rPr>
          <w:rFonts w:ascii="Arial" w:hAnsi="Arial" w:cs="Arial"/>
        </w:rPr>
        <w:t>опроводов</w:t>
      </w:r>
      <w:r w:rsidRPr="00D77CA1">
        <w:rPr>
          <w:rFonts w:ascii="Arial" w:hAnsi="Arial" w:cs="Arial"/>
        </w:rPr>
        <w:t xml:space="preserve"> и элементов бурильных колонн с резьбовыми упорными соединениями. Предусмотренные испытания применимы для оценки эксплуатационных, физико-химических свойств резьбовых смазок в лабораторных условиях.</w:t>
      </w:r>
    </w:p>
    <w:p w14:paraId="0A8B2E45" w14:textId="1546ADC5" w:rsidR="007823CB" w:rsidRPr="00D77CA1" w:rsidRDefault="007823CB" w:rsidP="004E583C">
      <w:pPr>
        <w:widowControl w:val="0"/>
        <w:spacing w:line="360" w:lineRule="auto"/>
        <w:ind w:firstLine="720"/>
        <w:jc w:val="both"/>
        <w:rPr>
          <w:rFonts w:ascii="Arial" w:hAnsi="Arial" w:cs="Arial"/>
        </w:rPr>
      </w:pPr>
      <w:r w:rsidRPr="00D77CA1">
        <w:rPr>
          <w:rFonts w:ascii="Arial" w:hAnsi="Arial" w:cs="Arial"/>
        </w:rPr>
        <w:t>Прежде всего, приведенные методы испытаний предназначены для резьбовых смазок и не применимы для других смазочных материалов. Во многих областях к данной продукции предъявляются определенные экологические требования. Настоящий</w:t>
      </w:r>
      <w:r w:rsidR="00F150E5" w:rsidRPr="00D77CA1">
        <w:rPr>
          <w:rFonts w:ascii="Arial" w:hAnsi="Arial" w:cs="Arial"/>
        </w:rPr>
        <w:t xml:space="preserve"> </w:t>
      </w:r>
      <w:r w:rsidRPr="00D77CA1">
        <w:rPr>
          <w:rFonts w:ascii="Arial" w:hAnsi="Arial" w:cs="Arial"/>
        </w:rPr>
        <w:t>стандарт не предусматривает оценку экологичности резьбовых смазок. Потребитель несет ответственность за изучение этих свойств, применение или не применение резьбовых смазок и соответствующую, связанную с этим применением, утилизацию.</w:t>
      </w:r>
    </w:p>
    <w:p w14:paraId="187ABAC7" w14:textId="77777777" w:rsidR="002363FB" w:rsidRPr="00D77CA1" w:rsidRDefault="00314B07" w:rsidP="007C3753">
      <w:pPr>
        <w:widowControl w:val="0"/>
        <w:spacing w:before="240" w:after="120" w:line="360" w:lineRule="auto"/>
        <w:ind w:left="720"/>
        <w:jc w:val="both"/>
        <w:rPr>
          <w:rFonts w:ascii="Arial" w:hAnsi="Arial" w:cs="Arial"/>
          <w:b/>
          <w:sz w:val="28"/>
          <w:szCs w:val="28"/>
        </w:rPr>
      </w:pPr>
      <w:r w:rsidRPr="00D77CA1">
        <w:rPr>
          <w:rFonts w:ascii="Arial" w:hAnsi="Arial" w:cs="Arial"/>
          <w:b/>
          <w:sz w:val="28"/>
          <w:szCs w:val="28"/>
        </w:rPr>
        <w:t>2 С</w:t>
      </w:r>
      <w:r w:rsidR="007823CB" w:rsidRPr="00D77CA1">
        <w:rPr>
          <w:rFonts w:ascii="Arial" w:hAnsi="Arial" w:cs="Arial"/>
          <w:b/>
          <w:sz w:val="28"/>
          <w:szCs w:val="28"/>
        </w:rPr>
        <w:t>оответствие</w:t>
      </w:r>
    </w:p>
    <w:p w14:paraId="375C1020" w14:textId="77777777" w:rsidR="007823CB" w:rsidRPr="00D77CA1" w:rsidRDefault="00314B07" w:rsidP="004E583C">
      <w:pPr>
        <w:pStyle w:val="111"/>
        <w:shd w:val="clear" w:color="auto" w:fill="auto"/>
        <w:tabs>
          <w:tab w:val="left" w:pos="832"/>
        </w:tabs>
        <w:spacing w:before="0" w:line="360" w:lineRule="auto"/>
        <w:ind w:left="720"/>
        <w:jc w:val="both"/>
        <w:rPr>
          <w:sz w:val="24"/>
          <w:szCs w:val="24"/>
        </w:rPr>
      </w:pPr>
      <w:r w:rsidRPr="00D77CA1">
        <w:rPr>
          <w:sz w:val="24"/>
          <w:szCs w:val="24"/>
        </w:rPr>
        <w:t xml:space="preserve">2.1 </w:t>
      </w:r>
      <w:r w:rsidR="007823CB" w:rsidRPr="00D77CA1">
        <w:rPr>
          <w:sz w:val="24"/>
          <w:szCs w:val="24"/>
        </w:rPr>
        <w:t>Двойные нормативные ссылки</w:t>
      </w:r>
    </w:p>
    <w:p w14:paraId="1ED0D4F0" w14:textId="250823DB" w:rsidR="00FE5FD7" w:rsidRPr="00D77CA1" w:rsidRDefault="00FE5FD7" w:rsidP="00FE5FD7">
      <w:pPr>
        <w:pStyle w:val="210"/>
        <w:shd w:val="clear" w:color="auto" w:fill="auto"/>
        <w:spacing w:after="0" w:line="360" w:lineRule="auto"/>
        <w:ind w:right="-30" w:firstLine="709"/>
        <w:jc w:val="both"/>
        <w:rPr>
          <w:b/>
          <w:bCs/>
          <w:i/>
        </w:rPr>
      </w:pPr>
      <w:r w:rsidRPr="00D77CA1">
        <w:rPr>
          <w:noProof/>
          <w:sz w:val="24"/>
          <w:szCs w:val="24"/>
        </w:rPr>
        <mc:AlternateContent>
          <mc:Choice Requires="wps">
            <w:drawing>
              <wp:anchor distT="0" distB="0" distL="114300" distR="114300" simplePos="0" relativeHeight="251660288" behindDoc="0" locked="0" layoutInCell="1" allowOverlap="1" wp14:anchorId="60D73790" wp14:editId="606A7BB4">
                <wp:simplePos x="0" y="0"/>
                <wp:positionH relativeFrom="column">
                  <wp:posOffset>-7709</wp:posOffset>
                </wp:positionH>
                <wp:positionV relativeFrom="paragraph">
                  <wp:posOffset>993952</wp:posOffset>
                </wp:positionV>
                <wp:extent cx="6464596" cy="42530"/>
                <wp:effectExtent l="0" t="0" r="31750" b="3429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6464596" cy="425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w:pict>
              <v:line w14:anchorId="66B47BCB" id="Прямая соединительная линия 1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pt,78.25pt" to="508.4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" strokecolor="black [3040]"/>
            </w:pict>
          </mc:Fallback>
        </mc:AlternateContent>
      </w:r>
      <w:r w:rsidR="007823CB" w:rsidRPr="00D77CA1">
        <w:rPr>
          <w:sz w:val="24"/>
          <w:szCs w:val="24"/>
        </w:rPr>
        <w:t xml:space="preserve">Техническим комитетом </w:t>
      </w:r>
      <w:r w:rsidR="004D0205" w:rsidRPr="00D77CA1">
        <w:rPr>
          <w:sz w:val="24"/>
          <w:szCs w:val="24"/>
          <w:lang w:val="en-US"/>
        </w:rPr>
        <w:t>ISO</w:t>
      </w:r>
      <w:r w:rsidR="007823CB" w:rsidRPr="00D77CA1">
        <w:rPr>
          <w:sz w:val="24"/>
          <w:szCs w:val="24"/>
        </w:rPr>
        <w:t>/</w:t>
      </w:r>
      <w:r w:rsidR="004D0205" w:rsidRPr="00D77CA1">
        <w:rPr>
          <w:sz w:val="24"/>
          <w:szCs w:val="24"/>
          <w:lang w:val="en-US"/>
        </w:rPr>
        <w:t>TS</w:t>
      </w:r>
      <w:r w:rsidR="007823CB" w:rsidRPr="00D77CA1">
        <w:rPr>
          <w:sz w:val="24"/>
          <w:szCs w:val="24"/>
        </w:rPr>
        <w:t xml:space="preserve"> 67 установлено, что некоторые нормативные документы, разработанные техническими комитетами </w:t>
      </w:r>
      <w:r w:rsidR="004D0205" w:rsidRPr="00D77CA1">
        <w:rPr>
          <w:sz w:val="24"/>
          <w:szCs w:val="24"/>
          <w:lang w:val="en-US"/>
        </w:rPr>
        <w:t>ISO</w:t>
      </w:r>
      <w:r w:rsidR="007823CB" w:rsidRPr="00D77CA1">
        <w:rPr>
          <w:sz w:val="24"/>
          <w:szCs w:val="24"/>
        </w:rPr>
        <w:t>, в контексте соответствующих требований являются взаимозаменяемыми с нормативными документами, разработанными Американским нефтяным институтом (</w:t>
      </w:r>
      <w:r w:rsidR="00F023C1" w:rsidRPr="00D77CA1">
        <w:rPr>
          <w:sz w:val="24"/>
          <w:szCs w:val="24"/>
          <w:lang w:val="en-US"/>
        </w:rPr>
        <w:t>API</w:t>
      </w:r>
      <w:r w:rsidR="007823CB" w:rsidRPr="00D77CA1">
        <w:rPr>
          <w:sz w:val="24"/>
          <w:szCs w:val="24"/>
        </w:rPr>
        <w:t>), Американским обществом по испыта</w:t>
      </w:r>
      <w:r w:rsidR="00D87685" w:rsidRPr="00D77CA1">
        <w:rPr>
          <w:sz w:val="24"/>
          <w:szCs w:val="24"/>
        </w:rPr>
        <w:t>-</w:t>
      </w:r>
      <w:r w:rsidRPr="00D77CA1">
        <w:rPr>
          <w:sz w:val="24"/>
          <w:szCs w:val="24"/>
        </w:rPr>
        <w:br/>
      </w:r>
      <w:r w:rsidRPr="00D77CA1">
        <w:rPr>
          <w:b/>
          <w:bCs/>
          <w:i/>
          <w:sz w:val="24"/>
          <w:szCs w:val="24"/>
        </w:rPr>
        <w:t>Проект, окончательная редакция</w:t>
      </w:r>
    </w:p>
    <w:p w14:paraId="6082A5C4" w14:textId="0A775C94" w:rsidR="007823CB" w:rsidRPr="00D77CA1" w:rsidRDefault="007823CB" w:rsidP="00FE5FD7">
      <w:pPr>
        <w:pStyle w:val="210"/>
        <w:shd w:val="clear" w:color="auto" w:fill="auto"/>
        <w:spacing w:after="0" w:line="360" w:lineRule="auto"/>
        <w:ind w:right="-30"/>
        <w:jc w:val="both"/>
        <w:rPr>
          <w:sz w:val="24"/>
          <w:szCs w:val="24"/>
        </w:rPr>
      </w:pPr>
      <w:r w:rsidRPr="00D77CA1">
        <w:rPr>
          <w:sz w:val="24"/>
          <w:szCs w:val="24"/>
        </w:rPr>
        <w:t xml:space="preserve">ниям и материалам </w:t>
      </w:r>
      <w:r w:rsidR="004D0205" w:rsidRPr="00D77CA1">
        <w:rPr>
          <w:sz w:val="24"/>
          <w:szCs w:val="24"/>
        </w:rPr>
        <w:t>(</w:t>
      </w:r>
      <w:r w:rsidR="004D0205" w:rsidRPr="00D77CA1">
        <w:rPr>
          <w:sz w:val="24"/>
          <w:szCs w:val="24"/>
          <w:lang w:val="en-US"/>
        </w:rPr>
        <w:t>ASTM</w:t>
      </w:r>
      <w:r w:rsidRPr="00D77CA1">
        <w:rPr>
          <w:sz w:val="24"/>
          <w:szCs w:val="24"/>
        </w:rPr>
        <w:t>) или Американским национальным институтом стандартов (</w:t>
      </w:r>
      <w:r w:rsidR="004D0205" w:rsidRPr="00D77CA1">
        <w:rPr>
          <w:sz w:val="24"/>
          <w:szCs w:val="24"/>
          <w:lang w:val="en-US"/>
        </w:rPr>
        <w:t>ANSI</w:t>
      </w:r>
      <w:r w:rsidRPr="00D77CA1">
        <w:rPr>
          <w:sz w:val="24"/>
          <w:szCs w:val="24"/>
        </w:rPr>
        <w:t xml:space="preserve">). Так же являются взаимозаменяемыми нормативные документы </w:t>
      </w:r>
      <w:r w:rsidR="004D0205" w:rsidRPr="00D77CA1">
        <w:rPr>
          <w:sz w:val="24"/>
          <w:szCs w:val="24"/>
          <w:lang w:val="en-US"/>
        </w:rPr>
        <w:t>ISO</w:t>
      </w:r>
      <w:r w:rsidRPr="00D77CA1">
        <w:rPr>
          <w:sz w:val="24"/>
          <w:szCs w:val="24"/>
        </w:rPr>
        <w:t xml:space="preserve"> и ГОСТ </w:t>
      </w:r>
      <w:r w:rsidR="004D0205" w:rsidRPr="00D77CA1">
        <w:rPr>
          <w:sz w:val="24"/>
          <w:szCs w:val="24"/>
          <w:lang w:val="en-US"/>
        </w:rPr>
        <w:t>ISO</w:t>
      </w:r>
      <w:r w:rsidRPr="00D77CA1">
        <w:rPr>
          <w:sz w:val="24"/>
          <w:szCs w:val="24"/>
        </w:rPr>
        <w:t>.</w:t>
      </w:r>
      <w:r w:rsidR="00313242" w:rsidRPr="00D77CA1">
        <w:rPr>
          <w:sz w:val="24"/>
          <w:szCs w:val="24"/>
        </w:rPr>
        <w:t xml:space="preserve"> </w:t>
      </w:r>
      <w:r w:rsidRPr="00D77CA1">
        <w:rPr>
          <w:sz w:val="24"/>
          <w:szCs w:val="24"/>
        </w:rPr>
        <w:t xml:space="preserve">В настоящем стандарте эти документы указываются в виде двойных ссылок — на документ </w:t>
      </w:r>
      <w:r w:rsidR="004D0205" w:rsidRPr="00D77CA1">
        <w:rPr>
          <w:sz w:val="24"/>
          <w:szCs w:val="24"/>
          <w:lang w:val="en-US"/>
        </w:rPr>
        <w:t>ISO</w:t>
      </w:r>
      <w:r w:rsidRPr="00D77CA1">
        <w:rPr>
          <w:sz w:val="24"/>
          <w:szCs w:val="24"/>
        </w:rPr>
        <w:t xml:space="preserve"> и после слова «или» на документ </w:t>
      </w:r>
      <w:r w:rsidR="004D0205" w:rsidRPr="00D77CA1">
        <w:rPr>
          <w:sz w:val="24"/>
          <w:szCs w:val="24"/>
          <w:lang w:val="en-US"/>
        </w:rPr>
        <w:t>API</w:t>
      </w:r>
      <w:r w:rsidRPr="00D77CA1">
        <w:rPr>
          <w:sz w:val="24"/>
          <w:szCs w:val="24"/>
        </w:rPr>
        <w:t xml:space="preserve">, </w:t>
      </w:r>
      <w:r w:rsidR="004D0205" w:rsidRPr="00D77CA1">
        <w:rPr>
          <w:sz w:val="24"/>
          <w:szCs w:val="24"/>
          <w:lang w:val="en-US"/>
        </w:rPr>
        <w:t>ANSI</w:t>
      </w:r>
      <w:r w:rsidRPr="00D77CA1">
        <w:rPr>
          <w:sz w:val="24"/>
          <w:szCs w:val="24"/>
        </w:rPr>
        <w:t xml:space="preserve"> или ГОСТ. Применение сопоставимого нормативного документа, указанного таким образом, может привести к техническим результатам, отличающимся от результатов применения документа </w:t>
      </w:r>
      <w:r w:rsidR="004D0205" w:rsidRPr="00D77CA1">
        <w:rPr>
          <w:sz w:val="24"/>
          <w:szCs w:val="24"/>
          <w:lang w:val="en-US"/>
        </w:rPr>
        <w:t>ISO</w:t>
      </w:r>
      <w:r w:rsidRPr="00D77CA1">
        <w:rPr>
          <w:sz w:val="24"/>
          <w:szCs w:val="24"/>
        </w:rPr>
        <w:t>. Однако оба результата являются приемлемыми, а нормативные документы считаются взаимозаменяемыми.</w:t>
      </w:r>
    </w:p>
    <w:p w14:paraId="0F1E2A0C" w14:textId="77777777" w:rsidR="007823CB" w:rsidRPr="00D77CA1" w:rsidRDefault="00314B07" w:rsidP="007C3753">
      <w:pPr>
        <w:pStyle w:val="111"/>
        <w:shd w:val="clear" w:color="auto" w:fill="auto"/>
        <w:tabs>
          <w:tab w:val="left" w:pos="0"/>
        </w:tabs>
        <w:spacing w:line="360" w:lineRule="auto"/>
        <w:ind w:firstLine="709"/>
        <w:jc w:val="both"/>
        <w:rPr>
          <w:sz w:val="24"/>
          <w:szCs w:val="24"/>
        </w:rPr>
      </w:pPr>
      <w:r w:rsidRPr="00D77CA1">
        <w:rPr>
          <w:sz w:val="24"/>
          <w:szCs w:val="24"/>
        </w:rPr>
        <w:t>2.2 Единицы измерений</w:t>
      </w:r>
    </w:p>
    <w:p w14:paraId="133FB9AC" w14:textId="77777777" w:rsidR="00314B07" w:rsidRPr="00D77CA1" w:rsidRDefault="00314B07" w:rsidP="00314B07">
      <w:pPr>
        <w:pStyle w:val="111"/>
        <w:shd w:val="clear" w:color="auto" w:fill="auto"/>
        <w:tabs>
          <w:tab w:val="left" w:pos="0"/>
        </w:tabs>
        <w:spacing w:before="0" w:line="360" w:lineRule="auto"/>
        <w:ind w:firstLine="709"/>
        <w:jc w:val="both"/>
        <w:rPr>
          <w:b w:val="0"/>
          <w:sz w:val="24"/>
          <w:szCs w:val="24"/>
        </w:rPr>
      </w:pPr>
      <w:r w:rsidRPr="00D77CA1">
        <w:rPr>
          <w:b w:val="0"/>
          <w:sz w:val="24"/>
          <w:szCs w:val="24"/>
        </w:rPr>
        <w:t>В написании значений показателей в качестве десятичного знака применима за</w:t>
      </w:r>
      <w:r w:rsidR="009265FD" w:rsidRPr="00D77CA1">
        <w:rPr>
          <w:b w:val="0"/>
          <w:sz w:val="24"/>
          <w:szCs w:val="24"/>
        </w:rPr>
        <w:t>пятая, для о</w:t>
      </w:r>
      <w:r w:rsidRPr="00D77CA1">
        <w:rPr>
          <w:b w:val="0"/>
          <w:sz w:val="24"/>
          <w:szCs w:val="24"/>
        </w:rPr>
        <w:t>тделения разряда тысяч — пробел.</w:t>
      </w:r>
    </w:p>
    <w:p w14:paraId="0EC2AE84" w14:textId="77777777" w:rsidR="00AD43F3" w:rsidRPr="00D77CA1" w:rsidRDefault="00C9457A" w:rsidP="007C3753">
      <w:pPr>
        <w:spacing w:before="240" w:after="120" w:line="360" w:lineRule="auto"/>
        <w:ind w:firstLine="720"/>
        <w:jc w:val="both"/>
        <w:rPr>
          <w:rStyle w:val="FontStyle129"/>
          <w:rFonts w:ascii="Arial" w:hAnsi="Arial" w:cs="Arial"/>
          <w:b/>
          <w:sz w:val="28"/>
          <w:szCs w:val="28"/>
        </w:rPr>
      </w:pPr>
      <w:r w:rsidRPr="00D77CA1">
        <w:rPr>
          <w:rFonts w:ascii="Arial" w:hAnsi="Arial" w:cs="Arial"/>
          <w:b/>
          <w:sz w:val="28"/>
          <w:szCs w:val="28"/>
        </w:rPr>
        <w:t>3</w:t>
      </w:r>
      <w:r w:rsidR="009265FD" w:rsidRPr="00D77CA1">
        <w:rPr>
          <w:rFonts w:ascii="Arial" w:hAnsi="Arial" w:cs="Arial"/>
          <w:b/>
          <w:sz w:val="28"/>
          <w:szCs w:val="28"/>
        </w:rPr>
        <w:t xml:space="preserve"> </w:t>
      </w:r>
      <w:r w:rsidR="00314B07" w:rsidRPr="00D77CA1">
        <w:rPr>
          <w:rStyle w:val="FontStyle129"/>
          <w:rFonts w:ascii="Arial" w:hAnsi="Arial" w:cs="Arial"/>
          <w:b/>
          <w:sz w:val="28"/>
          <w:szCs w:val="28"/>
        </w:rPr>
        <w:t>Нормативные ссылки</w:t>
      </w:r>
    </w:p>
    <w:p w14:paraId="5DADA5D0" w14:textId="77777777" w:rsidR="00314B07" w:rsidRPr="00D77CA1" w:rsidRDefault="00314B07" w:rsidP="00F92DC9">
      <w:pPr>
        <w:spacing w:line="360" w:lineRule="auto"/>
        <w:ind w:firstLine="709"/>
        <w:jc w:val="both"/>
        <w:rPr>
          <w:rFonts w:ascii="Arial" w:hAnsi="Arial" w:cs="Arial"/>
        </w:rPr>
      </w:pPr>
      <w:r w:rsidRPr="00D77CA1">
        <w:rPr>
          <w:rFonts w:ascii="Arial" w:hAnsi="Arial" w:cs="Arial"/>
        </w:rPr>
        <w:t>В настоящем стандарте использованы нормативные ссылки на следующие нор</w:t>
      </w:r>
      <w:r w:rsidR="00707874" w:rsidRPr="00D77CA1">
        <w:rPr>
          <w:rFonts w:ascii="Arial" w:hAnsi="Arial" w:cs="Arial"/>
        </w:rPr>
        <w:t>мативные документы:</w:t>
      </w:r>
    </w:p>
    <w:p w14:paraId="69BF0EAD" w14:textId="69463227" w:rsidR="00B002E0" w:rsidRPr="00D77CA1" w:rsidRDefault="002A7CEA" w:rsidP="00F150E5">
      <w:pPr>
        <w:spacing w:line="360" w:lineRule="auto"/>
        <w:ind w:firstLine="720"/>
        <w:jc w:val="both"/>
        <w:rPr>
          <w:rFonts w:ascii="Arial" w:hAnsi="Arial" w:cs="Arial"/>
        </w:rPr>
      </w:pPr>
      <w:r w:rsidRPr="00D77CA1">
        <w:rPr>
          <w:rFonts w:ascii="Arial" w:hAnsi="Arial" w:cs="Arial"/>
          <w:lang w:val="en-US" w:eastAsia="en-US"/>
        </w:rPr>
        <w:t>ISO 2137</w:t>
      </w:r>
      <w:r w:rsidR="009A4C6D" w:rsidRPr="00D77CA1">
        <w:rPr>
          <w:rFonts w:ascii="Arial" w:hAnsi="Arial" w:cs="Arial"/>
          <w:lang w:val="en-US" w:eastAsia="en-US"/>
        </w:rPr>
        <w:t xml:space="preserve">, </w:t>
      </w:r>
      <w:r w:rsidRPr="00D77CA1">
        <w:rPr>
          <w:rFonts w:ascii="Arial" w:hAnsi="Arial" w:cs="Arial"/>
          <w:lang w:val="en-US"/>
        </w:rPr>
        <w:t>Petr</w:t>
      </w:r>
      <w:r w:rsidR="00374D8F" w:rsidRPr="00D77CA1">
        <w:rPr>
          <w:rFonts w:ascii="Arial" w:hAnsi="Arial" w:cs="Arial"/>
          <w:lang w:val="en-US"/>
        </w:rPr>
        <w:t>oleum products and lubricants -</w:t>
      </w:r>
      <w:r w:rsidRPr="00D77CA1">
        <w:rPr>
          <w:rFonts w:ascii="Arial" w:hAnsi="Arial" w:cs="Arial"/>
          <w:lang w:val="en-US"/>
        </w:rPr>
        <w:t xml:space="preserve"> Determination of cone penetration of lubricating greases and petrolatum</w:t>
      </w:r>
      <w:r w:rsidR="00006EBD" w:rsidRPr="00D77CA1">
        <w:rPr>
          <w:rFonts w:ascii="Arial" w:hAnsi="Arial" w:cs="Arial"/>
          <w:lang w:val="en-US"/>
        </w:rPr>
        <w:t xml:space="preserve"> (</w:t>
      </w:r>
      <w:r w:rsidR="00006EBD" w:rsidRPr="00D77CA1">
        <w:rPr>
          <w:rFonts w:ascii="Arial" w:hAnsi="Arial" w:cs="Arial"/>
        </w:rPr>
        <w:t>Нефтепродукты</w:t>
      </w:r>
      <w:r w:rsidR="009265FD" w:rsidRPr="00D77CA1">
        <w:rPr>
          <w:rFonts w:ascii="Arial" w:hAnsi="Arial" w:cs="Arial"/>
          <w:lang w:val="en-US"/>
        </w:rPr>
        <w:t xml:space="preserve"> </w:t>
      </w:r>
      <w:r w:rsidR="00006EBD" w:rsidRPr="00D77CA1">
        <w:rPr>
          <w:rFonts w:ascii="Arial" w:hAnsi="Arial" w:cs="Arial"/>
        </w:rPr>
        <w:t>и</w:t>
      </w:r>
      <w:r w:rsidR="009265FD" w:rsidRPr="00D77CA1">
        <w:rPr>
          <w:rFonts w:ascii="Arial" w:hAnsi="Arial" w:cs="Arial"/>
          <w:lang w:val="en-US"/>
        </w:rPr>
        <w:t xml:space="preserve"> </w:t>
      </w:r>
      <w:r w:rsidR="00006EBD" w:rsidRPr="00D77CA1">
        <w:rPr>
          <w:rFonts w:ascii="Arial" w:hAnsi="Arial" w:cs="Arial"/>
        </w:rPr>
        <w:t>смазочные</w:t>
      </w:r>
      <w:r w:rsidR="009265FD" w:rsidRPr="00D77CA1">
        <w:rPr>
          <w:rFonts w:ascii="Arial" w:hAnsi="Arial" w:cs="Arial"/>
          <w:lang w:val="en-US"/>
        </w:rPr>
        <w:t xml:space="preserve"> </w:t>
      </w:r>
      <w:r w:rsidR="00006EBD" w:rsidRPr="00D77CA1">
        <w:rPr>
          <w:rFonts w:ascii="Arial" w:hAnsi="Arial" w:cs="Arial"/>
        </w:rPr>
        <w:t>материалы</w:t>
      </w:r>
      <w:r w:rsidR="00006EBD" w:rsidRPr="00D77CA1">
        <w:rPr>
          <w:rFonts w:ascii="Arial" w:hAnsi="Arial" w:cs="Arial"/>
          <w:lang w:val="en-US"/>
        </w:rPr>
        <w:t>.</w:t>
      </w:r>
      <w:r w:rsidR="009265FD" w:rsidRPr="00D77CA1">
        <w:rPr>
          <w:rFonts w:ascii="Arial" w:hAnsi="Arial" w:cs="Arial"/>
          <w:lang w:val="en-US"/>
        </w:rPr>
        <w:t xml:space="preserve"> </w:t>
      </w:r>
      <w:r w:rsidR="00006EBD" w:rsidRPr="00D77CA1">
        <w:rPr>
          <w:rFonts w:ascii="Arial" w:hAnsi="Arial" w:cs="Arial"/>
        </w:rPr>
        <w:t>Смазки пластичные и петролатум. Определение пенетрации конусом)</w:t>
      </w:r>
    </w:p>
    <w:p w14:paraId="61A2F530" w14:textId="0114585A" w:rsidR="00B002E0" w:rsidRPr="00D77CA1" w:rsidRDefault="002A7CEA" w:rsidP="00F150E5">
      <w:pPr>
        <w:spacing w:line="360" w:lineRule="auto"/>
        <w:ind w:firstLine="720"/>
        <w:jc w:val="both"/>
        <w:rPr>
          <w:rFonts w:ascii="Arial" w:hAnsi="Arial" w:cs="Arial"/>
          <w:lang w:val="en-US"/>
        </w:rPr>
      </w:pPr>
      <w:r w:rsidRPr="00D77CA1">
        <w:rPr>
          <w:rFonts w:ascii="Arial" w:hAnsi="Arial" w:cs="Arial"/>
          <w:lang w:val="en-US" w:eastAsia="en-US"/>
        </w:rPr>
        <w:t>ISO</w:t>
      </w:r>
      <w:r w:rsidR="00B002E0" w:rsidRPr="00D77CA1">
        <w:rPr>
          <w:rFonts w:ascii="Arial" w:hAnsi="Arial" w:cs="Arial"/>
          <w:lang w:eastAsia="en-US"/>
        </w:rPr>
        <w:t xml:space="preserve"> </w:t>
      </w:r>
      <w:r w:rsidR="009A4C6D" w:rsidRPr="00D77CA1">
        <w:rPr>
          <w:rFonts w:ascii="Arial" w:hAnsi="Arial" w:cs="Arial"/>
          <w:lang w:eastAsia="en-US"/>
        </w:rPr>
        <w:t>2176</w:t>
      </w:r>
      <w:r w:rsidR="00006EBD" w:rsidRPr="00D77CA1">
        <w:rPr>
          <w:rFonts w:ascii="Arial" w:hAnsi="Arial" w:cs="Arial"/>
          <w:lang w:eastAsia="en-US"/>
        </w:rPr>
        <w:t xml:space="preserve">, </w:t>
      </w:r>
      <w:r w:rsidRPr="00D77CA1">
        <w:rPr>
          <w:rFonts w:ascii="Arial" w:hAnsi="Arial" w:cs="Arial"/>
          <w:lang w:val="en-US"/>
        </w:rPr>
        <w:t>Petroleum</w:t>
      </w:r>
      <w:r w:rsidR="009265FD" w:rsidRPr="00D77CA1">
        <w:rPr>
          <w:rFonts w:ascii="Arial" w:hAnsi="Arial" w:cs="Arial"/>
        </w:rPr>
        <w:t xml:space="preserve"> </w:t>
      </w:r>
      <w:r w:rsidRPr="00D77CA1">
        <w:rPr>
          <w:rFonts w:ascii="Arial" w:hAnsi="Arial" w:cs="Arial"/>
          <w:lang w:val="en-US"/>
        </w:rPr>
        <w:t>products</w:t>
      </w:r>
      <w:r w:rsidRPr="00D77CA1">
        <w:rPr>
          <w:rFonts w:ascii="Arial" w:hAnsi="Arial" w:cs="Arial"/>
        </w:rPr>
        <w:t xml:space="preserve">. </w:t>
      </w:r>
      <w:r w:rsidRPr="00D77CA1">
        <w:rPr>
          <w:rFonts w:ascii="Arial" w:hAnsi="Arial" w:cs="Arial"/>
          <w:lang w:val="en-US"/>
        </w:rPr>
        <w:t>Lubricating grease.</w:t>
      </w:r>
      <w:r w:rsidR="009265FD" w:rsidRPr="00D77CA1">
        <w:rPr>
          <w:rFonts w:ascii="Arial" w:hAnsi="Arial" w:cs="Arial"/>
          <w:lang w:val="en-US"/>
        </w:rPr>
        <w:t xml:space="preserve"> </w:t>
      </w:r>
      <w:r w:rsidRPr="00D77CA1">
        <w:rPr>
          <w:rFonts w:ascii="Arial" w:hAnsi="Arial" w:cs="Arial"/>
          <w:lang w:val="en-US"/>
        </w:rPr>
        <w:t>Determination of dropping point</w:t>
      </w:r>
      <w:r w:rsidR="00006EBD" w:rsidRPr="00D77CA1">
        <w:rPr>
          <w:rFonts w:ascii="Arial" w:hAnsi="Arial" w:cs="Arial"/>
          <w:lang w:val="en-US"/>
        </w:rPr>
        <w:t xml:space="preserve"> (</w:t>
      </w:r>
      <w:r w:rsidR="00006EBD" w:rsidRPr="00D77CA1">
        <w:rPr>
          <w:rFonts w:ascii="Arial" w:hAnsi="Arial" w:cs="Arial"/>
        </w:rPr>
        <w:t>Нефтепродукты</w:t>
      </w:r>
      <w:r w:rsidR="00006EBD" w:rsidRPr="00D77CA1">
        <w:rPr>
          <w:rFonts w:ascii="Arial" w:hAnsi="Arial" w:cs="Arial"/>
          <w:lang w:val="en-US"/>
        </w:rPr>
        <w:t xml:space="preserve">. </w:t>
      </w:r>
      <w:r w:rsidR="00006EBD" w:rsidRPr="00D77CA1">
        <w:rPr>
          <w:rFonts w:ascii="Arial" w:hAnsi="Arial" w:cs="Arial"/>
        </w:rPr>
        <w:t>Смазки</w:t>
      </w:r>
      <w:r w:rsidR="00006EBD" w:rsidRPr="00D77CA1">
        <w:rPr>
          <w:rFonts w:ascii="Arial" w:hAnsi="Arial" w:cs="Arial"/>
          <w:lang w:val="en-US"/>
        </w:rPr>
        <w:t xml:space="preserve"> </w:t>
      </w:r>
      <w:r w:rsidR="00006EBD" w:rsidRPr="00D77CA1">
        <w:rPr>
          <w:rFonts w:ascii="Arial" w:hAnsi="Arial" w:cs="Arial"/>
        </w:rPr>
        <w:t>пластичные</w:t>
      </w:r>
      <w:r w:rsidR="00006EBD" w:rsidRPr="00D77CA1">
        <w:rPr>
          <w:rFonts w:ascii="Arial" w:hAnsi="Arial" w:cs="Arial"/>
          <w:lang w:val="en-US"/>
        </w:rPr>
        <w:t>.</w:t>
      </w:r>
      <w:r w:rsidR="004D0205" w:rsidRPr="00D77CA1">
        <w:rPr>
          <w:rFonts w:ascii="Arial" w:hAnsi="Arial" w:cs="Arial"/>
          <w:lang w:val="en-US"/>
        </w:rPr>
        <w:t xml:space="preserve"> </w:t>
      </w:r>
      <w:r w:rsidR="00006EBD" w:rsidRPr="00D77CA1">
        <w:rPr>
          <w:rFonts w:ascii="Arial" w:hAnsi="Arial" w:cs="Arial"/>
        </w:rPr>
        <w:t>Определение</w:t>
      </w:r>
      <w:r w:rsidR="00006EBD" w:rsidRPr="00D77CA1">
        <w:rPr>
          <w:rFonts w:ascii="Arial" w:hAnsi="Arial" w:cs="Arial"/>
          <w:lang w:val="en-US"/>
        </w:rPr>
        <w:t xml:space="preserve"> </w:t>
      </w:r>
      <w:r w:rsidR="00006EBD" w:rsidRPr="00D77CA1">
        <w:rPr>
          <w:rFonts w:ascii="Arial" w:hAnsi="Arial" w:cs="Arial"/>
        </w:rPr>
        <w:t>температуры</w:t>
      </w:r>
      <w:r w:rsidR="00006EBD" w:rsidRPr="00D77CA1">
        <w:rPr>
          <w:rFonts w:ascii="Arial" w:hAnsi="Arial" w:cs="Arial"/>
          <w:lang w:val="en-US"/>
        </w:rPr>
        <w:t xml:space="preserve"> </w:t>
      </w:r>
      <w:r w:rsidR="00006EBD" w:rsidRPr="00D77CA1">
        <w:rPr>
          <w:rFonts w:ascii="Arial" w:hAnsi="Arial" w:cs="Arial"/>
        </w:rPr>
        <w:t>каплепадения</w:t>
      </w:r>
      <w:r w:rsidR="00006EBD" w:rsidRPr="00D77CA1">
        <w:rPr>
          <w:rFonts w:ascii="Arial" w:hAnsi="Arial" w:cs="Arial"/>
          <w:lang w:val="en-US"/>
        </w:rPr>
        <w:t>)</w:t>
      </w:r>
    </w:p>
    <w:p w14:paraId="43A51352" w14:textId="77777777" w:rsidR="00DC3290" w:rsidRPr="00D77CA1" w:rsidRDefault="00DC3290" w:rsidP="00F150E5">
      <w:pPr>
        <w:spacing w:line="360" w:lineRule="auto"/>
        <w:ind w:firstLine="720"/>
        <w:jc w:val="both"/>
        <w:rPr>
          <w:rFonts w:ascii="Arial" w:hAnsi="Arial" w:cs="Arial"/>
          <w:lang w:val="en-US"/>
        </w:rPr>
      </w:pPr>
      <w:r w:rsidRPr="00D77CA1">
        <w:rPr>
          <w:rFonts w:ascii="Arial" w:hAnsi="Arial" w:cs="Arial"/>
          <w:lang w:val="en-US"/>
        </w:rPr>
        <w:t xml:space="preserve">ASTM D 217, Standard Test Methods for Cone Penetration of Lubricating </w:t>
      </w:r>
      <w:r w:rsidRPr="00D77CA1">
        <w:rPr>
          <w:rFonts w:ascii="Arial" w:hAnsi="Arial" w:cs="Arial"/>
          <w:lang w:val="en-US" w:eastAsia="en-US"/>
        </w:rPr>
        <w:t>Grease (</w:t>
      </w:r>
      <w:r w:rsidRPr="00D77CA1">
        <w:rPr>
          <w:rFonts w:ascii="Arial" w:hAnsi="Arial" w:cs="Arial"/>
          <w:lang w:eastAsia="en-US"/>
        </w:rPr>
        <w:t>Стандартные</w:t>
      </w:r>
      <w:r w:rsidRPr="00D77CA1">
        <w:rPr>
          <w:rFonts w:ascii="Arial" w:hAnsi="Arial" w:cs="Arial"/>
          <w:lang w:val="en-US" w:eastAsia="en-US"/>
        </w:rPr>
        <w:t xml:space="preserve"> </w:t>
      </w:r>
      <w:r w:rsidRPr="00D77CA1">
        <w:rPr>
          <w:rFonts w:ascii="Arial" w:hAnsi="Arial" w:cs="Arial"/>
          <w:lang w:eastAsia="en-US"/>
        </w:rPr>
        <w:t>методы</w:t>
      </w:r>
      <w:r w:rsidRPr="00D77CA1">
        <w:rPr>
          <w:rFonts w:ascii="Arial" w:hAnsi="Arial" w:cs="Arial"/>
          <w:lang w:val="en-US" w:eastAsia="en-US"/>
        </w:rPr>
        <w:t xml:space="preserve"> </w:t>
      </w:r>
      <w:r w:rsidRPr="00D77CA1">
        <w:rPr>
          <w:rFonts w:ascii="Arial" w:hAnsi="Arial" w:cs="Arial"/>
          <w:lang w:eastAsia="en-US"/>
        </w:rPr>
        <w:t>конусной</w:t>
      </w:r>
      <w:r w:rsidRPr="00D77CA1">
        <w:rPr>
          <w:rFonts w:ascii="Arial" w:hAnsi="Arial" w:cs="Arial"/>
          <w:lang w:val="en-US" w:eastAsia="en-US"/>
        </w:rPr>
        <w:t xml:space="preserve"> </w:t>
      </w:r>
      <w:r w:rsidRPr="00D77CA1">
        <w:rPr>
          <w:rFonts w:ascii="Arial" w:hAnsi="Arial" w:cs="Arial"/>
          <w:lang w:eastAsia="en-US"/>
        </w:rPr>
        <w:t>пенетрометрии</w:t>
      </w:r>
      <w:r w:rsidRPr="00D77CA1">
        <w:rPr>
          <w:rFonts w:ascii="Arial" w:hAnsi="Arial" w:cs="Arial"/>
          <w:lang w:val="en-US" w:eastAsia="en-US"/>
        </w:rPr>
        <w:t xml:space="preserve"> </w:t>
      </w:r>
      <w:r w:rsidRPr="00D77CA1">
        <w:rPr>
          <w:rFonts w:ascii="Arial" w:hAnsi="Arial" w:cs="Arial"/>
          <w:lang w:eastAsia="en-US"/>
        </w:rPr>
        <w:t>консистентных</w:t>
      </w:r>
      <w:r w:rsidRPr="00D77CA1">
        <w:rPr>
          <w:rFonts w:ascii="Arial" w:hAnsi="Arial" w:cs="Arial"/>
          <w:lang w:val="en-US" w:eastAsia="en-US"/>
        </w:rPr>
        <w:t xml:space="preserve"> </w:t>
      </w:r>
      <w:r w:rsidRPr="00D77CA1">
        <w:rPr>
          <w:rFonts w:ascii="Arial" w:hAnsi="Arial" w:cs="Arial"/>
          <w:lang w:eastAsia="en-US"/>
        </w:rPr>
        <w:t>смазок</w:t>
      </w:r>
      <w:r w:rsidRPr="00D77CA1">
        <w:rPr>
          <w:rFonts w:ascii="Arial" w:hAnsi="Arial" w:cs="Arial"/>
          <w:lang w:val="en-US" w:eastAsia="en-US"/>
        </w:rPr>
        <w:t>)</w:t>
      </w:r>
    </w:p>
    <w:p w14:paraId="2EE3054F" w14:textId="77777777" w:rsidR="00314B07" w:rsidRPr="00D77CA1" w:rsidRDefault="00314B07" w:rsidP="00F150E5">
      <w:pPr>
        <w:spacing w:line="360" w:lineRule="auto"/>
        <w:ind w:firstLine="720"/>
        <w:jc w:val="both"/>
        <w:rPr>
          <w:rFonts w:ascii="Arial" w:hAnsi="Arial" w:cs="Arial"/>
          <w:lang w:val="en-US"/>
        </w:rPr>
      </w:pPr>
      <w:r w:rsidRPr="00D77CA1">
        <w:rPr>
          <w:rFonts w:ascii="Arial" w:hAnsi="Arial" w:cs="Arial"/>
          <w:lang w:val="en-US" w:eastAsia="en-US"/>
        </w:rPr>
        <w:t>ASTM</w:t>
      </w:r>
      <w:r w:rsidR="00B002E0" w:rsidRPr="00D77CA1">
        <w:rPr>
          <w:rFonts w:ascii="Arial" w:hAnsi="Arial" w:cs="Arial"/>
          <w:lang w:val="en-US" w:eastAsia="en-US"/>
        </w:rPr>
        <w:t xml:space="preserve"> </w:t>
      </w:r>
      <w:r w:rsidRPr="00D77CA1">
        <w:rPr>
          <w:rFonts w:ascii="Arial" w:hAnsi="Arial" w:cs="Arial"/>
          <w:lang w:val="en-US" w:eastAsia="en-US"/>
        </w:rPr>
        <w:t>D</w:t>
      </w:r>
      <w:r w:rsidR="00B002E0" w:rsidRPr="00D77CA1">
        <w:rPr>
          <w:rFonts w:ascii="Arial" w:hAnsi="Arial" w:cs="Arial"/>
          <w:lang w:val="en-US" w:eastAsia="en-US"/>
        </w:rPr>
        <w:t xml:space="preserve"> </w:t>
      </w:r>
      <w:r w:rsidRPr="00D77CA1">
        <w:rPr>
          <w:rFonts w:ascii="Arial" w:hAnsi="Arial" w:cs="Arial"/>
          <w:lang w:val="en-US"/>
        </w:rPr>
        <w:t xml:space="preserve">2265, </w:t>
      </w:r>
      <w:r w:rsidRPr="00D77CA1">
        <w:rPr>
          <w:rFonts w:ascii="Arial" w:hAnsi="Arial" w:cs="Arial"/>
          <w:lang w:val="en-US" w:eastAsia="en-US"/>
        </w:rPr>
        <w:t>Standard</w:t>
      </w:r>
      <w:r w:rsidR="009265FD" w:rsidRPr="00D77CA1">
        <w:rPr>
          <w:rFonts w:ascii="Arial" w:hAnsi="Arial" w:cs="Arial"/>
          <w:lang w:val="en-US" w:eastAsia="en-US"/>
        </w:rPr>
        <w:t xml:space="preserve"> </w:t>
      </w:r>
      <w:r w:rsidRPr="00D77CA1">
        <w:rPr>
          <w:rFonts w:ascii="Arial" w:hAnsi="Arial" w:cs="Arial"/>
          <w:lang w:val="en-US" w:eastAsia="en-US"/>
        </w:rPr>
        <w:t>Test</w:t>
      </w:r>
      <w:r w:rsidR="009265FD" w:rsidRPr="00D77CA1">
        <w:rPr>
          <w:rFonts w:ascii="Arial" w:hAnsi="Arial" w:cs="Arial"/>
          <w:lang w:val="en-US" w:eastAsia="en-US"/>
        </w:rPr>
        <w:t xml:space="preserve"> </w:t>
      </w:r>
      <w:r w:rsidRPr="00D77CA1">
        <w:rPr>
          <w:rFonts w:ascii="Arial" w:hAnsi="Arial" w:cs="Arial"/>
          <w:lang w:val="en-US" w:eastAsia="en-US"/>
        </w:rPr>
        <w:t>Method</w:t>
      </w:r>
      <w:r w:rsidR="009265FD" w:rsidRPr="00D77CA1">
        <w:rPr>
          <w:rFonts w:ascii="Arial" w:hAnsi="Arial" w:cs="Arial"/>
          <w:lang w:val="en-US" w:eastAsia="en-US"/>
        </w:rPr>
        <w:t xml:space="preserve"> </w:t>
      </w:r>
      <w:r w:rsidRPr="00D77CA1">
        <w:rPr>
          <w:rFonts w:ascii="Arial" w:hAnsi="Arial" w:cs="Arial"/>
          <w:lang w:val="en-US" w:eastAsia="en-US"/>
        </w:rPr>
        <w:t>for</w:t>
      </w:r>
      <w:r w:rsidR="009265FD" w:rsidRPr="00D77CA1">
        <w:rPr>
          <w:rFonts w:ascii="Arial" w:hAnsi="Arial" w:cs="Arial"/>
          <w:lang w:val="en-US" w:eastAsia="en-US"/>
        </w:rPr>
        <w:t xml:space="preserve"> </w:t>
      </w:r>
      <w:r w:rsidRPr="00D77CA1">
        <w:rPr>
          <w:rFonts w:ascii="Arial" w:hAnsi="Arial" w:cs="Arial"/>
          <w:lang w:val="en-US" w:eastAsia="en-US"/>
        </w:rPr>
        <w:t>Dropping</w:t>
      </w:r>
      <w:r w:rsidR="009265FD" w:rsidRPr="00D77CA1">
        <w:rPr>
          <w:rFonts w:ascii="Arial" w:hAnsi="Arial" w:cs="Arial"/>
          <w:lang w:val="en-US" w:eastAsia="en-US"/>
        </w:rPr>
        <w:t xml:space="preserve"> </w:t>
      </w:r>
      <w:r w:rsidRPr="00D77CA1">
        <w:rPr>
          <w:rFonts w:ascii="Arial" w:hAnsi="Arial" w:cs="Arial"/>
          <w:lang w:val="en-US" w:eastAsia="en-US"/>
        </w:rPr>
        <w:t>Point</w:t>
      </w:r>
      <w:r w:rsidR="009265FD" w:rsidRPr="00D77CA1">
        <w:rPr>
          <w:rFonts w:ascii="Arial" w:hAnsi="Arial" w:cs="Arial"/>
          <w:lang w:val="en-US" w:eastAsia="en-US"/>
        </w:rPr>
        <w:t xml:space="preserve"> </w:t>
      </w:r>
      <w:r w:rsidRPr="00D77CA1">
        <w:rPr>
          <w:rFonts w:ascii="Arial" w:hAnsi="Arial" w:cs="Arial"/>
          <w:lang w:val="en-US" w:eastAsia="en-US"/>
        </w:rPr>
        <w:t>of</w:t>
      </w:r>
      <w:r w:rsidR="009265FD" w:rsidRPr="00D77CA1">
        <w:rPr>
          <w:rFonts w:ascii="Arial" w:hAnsi="Arial" w:cs="Arial"/>
          <w:lang w:val="en-US" w:eastAsia="en-US"/>
        </w:rPr>
        <w:t xml:space="preserve"> </w:t>
      </w:r>
      <w:r w:rsidRPr="00D77CA1">
        <w:rPr>
          <w:rFonts w:ascii="Arial" w:hAnsi="Arial" w:cs="Arial"/>
          <w:lang w:val="en-US" w:eastAsia="en-US"/>
        </w:rPr>
        <w:t>Lubricating</w:t>
      </w:r>
      <w:r w:rsidR="009265FD" w:rsidRPr="00D77CA1">
        <w:rPr>
          <w:rFonts w:ascii="Arial" w:hAnsi="Arial" w:cs="Arial"/>
          <w:lang w:val="en-US" w:eastAsia="en-US"/>
        </w:rPr>
        <w:t xml:space="preserve"> </w:t>
      </w:r>
      <w:r w:rsidRPr="00D77CA1">
        <w:rPr>
          <w:rFonts w:ascii="Arial" w:hAnsi="Arial" w:cs="Arial"/>
          <w:lang w:val="en-US" w:eastAsia="en-US"/>
        </w:rPr>
        <w:t>Grease</w:t>
      </w:r>
      <w:r w:rsidR="009265FD" w:rsidRPr="00D77CA1">
        <w:rPr>
          <w:rFonts w:ascii="Arial" w:hAnsi="Arial" w:cs="Arial"/>
          <w:lang w:val="en-US" w:eastAsia="en-US"/>
        </w:rPr>
        <w:t xml:space="preserve"> </w:t>
      </w:r>
      <w:r w:rsidRPr="00D77CA1">
        <w:rPr>
          <w:rFonts w:ascii="Arial" w:hAnsi="Arial" w:cs="Arial"/>
          <w:lang w:val="en-US" w:eastAsia="en-US"/>
        </w:rPr>
        <w:t>over</w:t>
      </w:r>
      <w:r w:rsidR="009265FD" w:rsidRPr="00D77CA1">
        <w:rPr>
          <w:rFonts w:ascii="Arial" w:hAnsi="Arial" w:cs="Arial"/>
          <w:lang w:val="en-US" w:eastAsia="en-US"/>
        </w:rPr>
        <w:t xml:space="preserve"> </w:t>
      </w:r>
      <w:r w:rsidRPr="00D77CA1">
        <w:rPr>
          <w:rFonts w:ascii="Arial" w:hAnsi="Arial" w:cs="Arial"/>
          <w:lang w:val="en-US" w:eastAsia="en-US"/>
        </w:rPr>
        <w:t>Wide</w:t>
      </w:r>
      <w:r w:rsidR="009265FD" w:rsidRPr="00D77CA1">
        <w:rPr>
          <w:rFonts w:ascii="Arial" w:hAnsi="Arial" w:cs="Arial"/>
          <w:lang w:val="en-US" w:eastAsia="en-US"/>
        </w:rPr>
        <w:t xml:space="preserve"> </w:t>
      </w:r>
      <w:r w:rsidRPr="00D77CA1">
        <w:rPr>
          <w:rFonts w:ascii="Arial" w:hAnsi="Arial" w:cs="Arial"/>
          <w:lang w:val="en-US" w:eastAsia="en-US"/>
        </w:rPr>
        <w:t>Temperature</w:t>
      </w:r>
      <w:r w:rsidR="009265FD" w:rsidRPr="00D77CA1">
        <w:rPr>
          <w:rFonts w:ascii="Arial" w:hAnsi="Arial" w:cs="Arial"/>
          <w:lang w:val="en-US" w:eastAsia="en-US"/>
        </w:rPr>
        <w:t xml:space="preserve"> </w:t>
      </w:r>
      <w:r w:rsidRPr="00D77CA1">
        <w:rPr>
          <w:rFonts w:ascii="Arial" w:hAnsi="Arial" w:cs="Arial"/>
          <w:lang w:val="en-US" w:eastAsia="en-US"/>
        </w:rPr>
        <w:t>Range</w:t>
      </w:r>
      <w:r w:rsidR="00006EBD" w:rsidRPr="00D77CA1">
        <w:rPr>
          <w:rFonts w:ascii="Arial" w:hAnsi="Arial" w:cs="Arial"/>
          <w:lang w:val="en-US" w:eastAsia="en-US"/>
        </w:rPr>
        <w:t xml:space="preserve"> (</w:t>
      </w:r>
      <w:r w:rsidR="00006EBD" w:rsidRPr="00D77CA1">
        <w:rPr>
          <w:rFonts w:ascii="Arial" w:hAnsi="Arial" w:cs="Arial"/>
          <w:lang w:eastAsia="en-US"/>
        </w:rPr>
        <w:t>Стандартный</w:t>
      </w:r>
      <w:r w:rsidR="009265FD" w:rsidRPr="00D77CA1">
        <w:rPr>
          <w:rFonts w:ascii="Arial" w:hAnsi="Arial" w:cs="Arial"/>
          <w:lang w:val="en-US" w:eastAsia="en-US"/>
        </w:rPr>
        <w:t xml:space="preserve"> </w:t>
      </w:r>
      <w:r w:rsidR="00006EBD" w:rsidRPr="00D77CA1">
        <w:rPr>
          <w:rFonts w:ascii="Arial" w:hAnsi="Arial" w:cs="Arial"/>
          <w:lang w:eastAsia="en-US"/>
        </w:rPr>
        <w:t>метод</w:t>
      </w:r>
      <w:r w:rsidR="009265FD" w:rsidRPr="00D77CA1">
        <w:rPr>
          <w:rFonts w:ascii="Arial" w:hAnsi="Arial" w:cs="Arial"/>
          <w:lang w:val="en-US" w:eastAsia="en-US"/>
        </w:rPr>
        <w:t xml:space="preserve"> </w:t>
      </w:r>
      <w:r w:rsidR="00006EBD" w:rsidRPr="00D77CA1">
        <w:rPr>
          <w:rFonts w:ascii="Arial" w:hAnsi="Arial" w:cs="Arial"/>
          <w:lang w:eastAsia="en-US"/>
        </w:rPr>
        <w:t>определения</w:t>
      </w:r>
      <w:r w:rsidR="009265FD" w:rsidRPr="00D77CA1">
        <w:rPr>
          <w:rFonts w:ascii="Arial" w:hAnsi="Arial" w:cs="Arial"/>
          <w:lang w:val="en-US" w:eastAsia="en-US"/>
        </w:rPr>
        <w:t xml:space="preserve"> </w:t>
      </w:r>
      <w:r w:rsidR="00006EBD" w:rsidRPr="00D77CA1">
        <w:rPr>
          <w:rFonts w:ascii="Arial" w:hAnsi="Arial" w:cs="Arial"/>
          <w:lang w:eastAsia="en-US"/>
        </w:rPr>
        <w:t>температуры</w:t>
      </w:r>
      <w:r w:rsidR="009265FD" w:rsidRPr="00D77CA1">
        <w:rPr>
          <w:rFonts w:ascii="Arial" w:hAnsi="Arial" w:cs="Arial"/>
          <w:lang w:val="en-US" w:eastAsia="en-US"/>
        </w:rPr>
        <w:t xml:space="preserve"> </w:t>
      </w:r>
      <w:r w:rsidR="00006EBD" w:rsidRPr="00D77CA1">
        <w:rPr>
          <w:rFonts w:ascii="Arial" w:hAnsi="Arial" w:cs="Arial"/>
          <w:lang w:eastAsia="en-US"/>
        </w:rPr>
        <w:t>каплепадения</w:t>
      </w:r>
      <w:r w:rsidR="009265FD" w:rsidRPr="00D77CA1">
        <w:rPr>
          <w:rFonts w:ascii="Arial" w:hAnsi="Arial" w:cs="Arial"/>
          <w:lang w:val="en-US" w:eastAsia="en-US"/>
        </w:rPr>
        <w:t xml:space="preserve"> </w:t>
      </w:r>
      <w:r w:rsidR="00006EBD" w:rsidRPr="00D77CA1">
        <w:rPr>
          <w:rFonts w:ascii="Arial" w:hAnsi="Arial" w:cs="Arial"/>
          <w:lang w:eastAsia="en-US"/>
        </w:rPr>
        <w:t>консистентных</w:t>
      </w:r>
      <w:r w:rsidR="009265FD" w:rsidRPr="00D77CA1">
        <w:rPr>
          <w:rFonts w:ascii="Arial" w:hAnsi="Arial" w:cs="Arial"/>
          <w:lang w:val="en-US" w:eastAsia="en-US"/>
        </w:rPr>
        <w:t xml:space="preserve"> </w:t>
      </w:r>
      <w:r w:rsidR="00006EBD" w:rsidRPr="00D77CA1">
        <w:rPr>
          <w:rFonts w:ascii="Arial" w:hAnsi="Arial" w:cs="Arial"/>
          <w:lang w:eastAsia="en-US"/>
        </w:rPr>
        <w:t>смазок</w:t>
      </w:r>
      <w:r w:rsidR="009265FD" w:rsidRPr="00D77CA1">
        <w:rPr>
          <w:rFonts w:ascii="Arial" w:hAnsi="Arial" w:cs="Arial"/>
          <w:lang w:val="en-US" w:eastAsia="en-US"/>
        </w:rPr>
        <w:t xml:space="preserve"> </w:t>
      </w:r>
      <w:r w:rsidR="00006EBD" w:rsidRPr="00D77CA1">
        <w:rPr>
          <w:rFonts w:ascii="Arial" w:hAnsi="Arial" w:cs="Arial"/>
          <w:lang w:eastAsia="en-US"/>
        </w:rPr>
        <w:t>в</w:t>
      </w:r>
      <w:r w:rsidR="009265FD" w:rsidRPr="00D77CA1">
        <w:rPr>
          <w:rFonts w:ascii="Arial" w:hAnsi="Arial" w:cs="Arial"/>
          <w:lang w:val="en-US" w:eastAsia="en-US"/>
        </w:rPr>
        <w:t xml:space="preserve"> </w:t>
      </w:r>
      <w:r w:rsidR="00006EBD" w:rsidRPr="00D77CA1">
        <w:rPr>
          <w:rFonts w:ascii="Arial" w:hAnsi="Arial" w:cs="Arial"/>
          <w:lang w:eastAsia="en-US"/>
        </w:rPr>
        <w:t>широком</w:t>
      </w:r>
      <w:r w:rsidR="009265FD" w:rsidRPr="00D77CA1">
        <w:rPr>
          <w:rFonts w:ascii="Arial" w:hAnsi="Arial" w:cs="Arial"/>
          <w:lang w:val="en-US" w:eastAsia="en-US"/>
        </w:rPr>
        <w:t xml:space="preserve"> </w:t>
      </w:r>
      <w:r w:rsidR="00006EBD" w:rsidRPr="00D77CA1">
        <w:rPr>
          <w:rFonts w:ascii="Arial" w:hAnsi="Arial" w:cs="Arial"/>
          <w:lang w:eastAsia="en-US"/>
        </w:rPr>
        <w:t>температурном</w:t>
      </w:r>
      <w:r w:rsidR="009265FD" w:rsidRPr="00D77CA1">
        <w:rPr>
          <w:rFonts w:ascii="Arial" w:hAnsi="Arial" w:cs="Arial"/>
          <w:lang w:val="en-US" w:eastAsia="en-US"/>
        </w:rPr>
        <w:t xml:space="preserve"> </w:t>
      </w:r>
      <w:r w:rsidR="00006EBD" w:rsidRPr="00D77CA1">
        <w:rPr>
          <w:rFonts w:ascii="Arial" w:hAnsi="Arial" w:cs="Arial"/>
          <w:lang w:eastAsia="en-US"/>
        </w:rPr>
        <w:t>интервале</w:t>
      </w:r>
      <w:r w:rsidR="00290966" w:rsidRPr="00D77CA1">
        <w:rPr>
          <w:rFonts w:ascii="Arial" w:hAnsi="Arial" w:cs="Arial"/>
          <w:lang w:val="en-US" w:eastAsia="en-US"/>
        </w:rPr>
        <w:t>)</w:t>
      </w:r>
    </w:p>
    <w:p w14:paraId="564F7D57" w14:textId="70189482" w:rsidR="008D170B" w:rsidRPr="00D77CA1" w:rsidRDefault="00006EBD" w:rsidP="00F150E5">
      <w:pPr>
        <w:spacing w:line="360" w:lineRule="auto"/>
        <w:ind w:firstLine="720"/>
        <w:jc w:val="both"/>
        <w:rPr>
          <w:rFonts w:ascii="Arial" w:hAnsi="Arial" w:cs="Arial"/>
          <w:lang w:val="en-US" w:eastAsia="en-US"/>
        </w:rPr>
      </w:pPr>
      <w:r w:rsidRPr="00D77CA1">
        <w:rPr>
          <w:rFonts w:ascii="Arial" w:hAnsi="Arial" w:cs="Arial"/>
          <w:lang w:val="en-US" w:eastAsia="en-US"/>
        </w:rPr>
        <w:t>ASTM</w:t>
      </w:r>
      <w:r w:rsidR="00B002E0" w:rsidRPr="00D77CA1">
        <w:rPr>
          <w:rFonts w:ascii="Arial" w:hAnsi="Arial" w:cs="Arial"/>
          <w:lang w:val="en-US" w:eastAsia="en-US"/>
        </w:rPr>
        <w:t xml:space="preserve"> </w:t>
      </w:r>
      <w:r w:rsidRPr="00D77CA1">
        <w:rPr>
          <w:rFonts w:ascii="Arial" w:hAnsi="Arial" w:cs="Arial"/>
          <w:lang w:val="en-US" w:eastAsia="en-US"/>
        </w:rPr>
        <w:t>D 4048</w:t>
      </w:r>
      <w:r w:rsidR="00314B07" w:rsidRPr="00D77CA1">
        <w:rPr>
          <w:rFonts w:ascii="Arial" w:hAnsi="Arial" w:cs="Arial"/>
          <w:lang w:val="en-US" w:eastAsia="en-US"/>
        </w:rPr>
        <w:t>, Standard</w:t>
      </w:r>
      <w:r w:rsidR="009265FD" w:rsidRPr="00D77CA1">
        <w:rPr>
          <w:rFonts w:ascii="Arial" w:hAnsi="Arial" w:cs="Arial"/>
          <w:lang w:val="en-US" w:eastAsia="en-US"/>
        </w:rPr>
        <w:t xml:space="preserve"> </w:t>
      </w:r>
      <w:r w:rsidR="00314B07" w:rsidRPr="00D77CA1">
        <w:rPr>
          <w:rFonts w:ascii="Arial" w:hAnsi="Arial" w:cs="Arial"/>
          <w:lang w:val="en-US" w:eastAsia="en-US"/>
        </w:rPr>
        <w:t>Test</w:t>
      </w:r>
      <w:r w:rsidR="009265FD" w:rsidRPr="00D77CA1">
        <w:rPr>
          <w:rFonts w:ascii="Arial" w:hAnsi="Arial" w:cs="Arial"/>
          <w:lang w:val="en-US" w:eastAsia="en-US"/>
        </w:rPr>
        <w:t xml:space="preserve"> </w:t>
      </w:r>
      <w:r w:rsidR="00314B07" w:rsidRPr="00D77CA1">
        <w:rPr>
          <w:rFonts w:ascii="Arial" w:hAnsi="Arial" w:cs="Arial"/>
          <w:lang w:val="en-US" w:eastAsia="en-US"/>
        </w:rPr>
        <w:t>Method</w:t>
      </w:r>
      <w:r w:rsidR="009265FD" w:rsidRPr="00D77CA1">
        <w:rPr>
          <w:rFonts w:ascii="Arial" w:hAnsi="Arial" w:cs="Arial"/>
          <w:lang w:val="en-US" w:eastAsia="en-US"/>
        </w:rPr>
        <w:t xml:space="preserve"> </w:t>
      </w:r>
      <w:r w:rsidR="00314B07" w:rsidRPr="00D77CA1">
        <w:rPr>
          <w:rFonts w:ascii="Arial" w:hAnsi="Arial" w:cs="Arial"/>
          <w:lang w:val="en-US" w:eastAsia="en-US"/>
        </w:rPr>
        <w:t>for</w:t>
      </w:r>
      <w:r w:rsidR="009265FD" w:rsidRPr="00D77CA1">
        <w:rPr>
          <w:rFonts w:ascii="Arial" w:hAnsi="Arial" w:cs="Arial"/>
          <w:lang w:val="en-US" w:eastAsia="en-US"/>
        </w:rPr>
        <w:t xml:space="preserve"> </w:t>
      </w:r>
      <w:r w:rsidR="00314B07" w:rsidRPr="00D77CA1">
        <w:rPr>
          <w:rFonts w:ascii="Arial" w:hAnsi="Arial" w:cs="Arial"/>
          <w:lang w:val="en-US" w:eastAsia="en-US"/>
        </w:rPr>
        <w:t>Detection</w:t>
      </w:r>
      <w:r w:rsidR="009265FD" w:rsidRPr="00D77CA1">
        <w:rPr>
          <w:rFonts w:ascii="Arial" w:hAnsi="Arial" w:cs="Arial"/>
          <w:lang w:val="en-US" w:eastAsia="en-US"/>
        </w:rPr>
        <w:t xml:space="preserve"> </w:t>
      </w:r>
      <w:r w:rsidR="00314B07" w:rsidRPr="00D77CA1">
        <w:rPr>
          <w:rFonts w:ascii="Arial" w:hAnsi="Arial" w:cs="Arial"/>
          <w:lang w:val="en-US" w:eastAsia="en-US"/>
        </w:rPr>
        <w:t>of</w:t>
      </w:r>
      <w:r w:rsidR="009265FD" w:rsidRPr="00D77CA1">
        <w:rPr>
          <w:rFonts w:ascii="Arial" w:hAnsi="Arial" w:cs="Arial"/>
          <w:lang w:val="en-US" w:eastAsia="en-US"/>
        </w:rPr>
        <w:t xml:space="preserve"> </w:t>
      </w:r>
      <w:r w:rsidR="00314B07" w:rsidRPr="00D77CA1">
        <w:rPr>
          <w:rFonts w:ascii="Arial" w:hAnsi="Arial" w:cs="Arial"/>
          <w:lang w:val="en-US" w:eastAsia="en-US"/>
        </w:rPr>
        <w:t>Copper</w:t>
      </w:r>
      <w:r w:rsidR="009265FD" w:rsidRPr="00D77CA1">
        <w:rPr>
          <w:rFonts w:ascii="Arial" w:hAnsi="Arial" w:cs="Arial"/>
          <w:lang w:val="en-US" w:eastAsia="en-US"/>
        </w:rPr>
        <w:t xml:space="preserve"> </w:t>
      </w:r>
      <w:r w:rsidR="00314B07" w:rsidRPr="00D77CA1">
        <w:rPr>
          <w:rFonts w:ascii="Arial" w:hAnsi="Arial" w:cs="Arial"/>
          <w:lang w:val="en-US" w:eastAsia="en-US"/>
        </w:rPr>
        <w:t>Corrosion</w:t>
      </w:r>
      <w:r w:rsidR="009265FD" w:rsidRPr="00D77CA1">
        <w:rPr>
          <w:rFonts w:ascii="Arial" w:hAnsi="Arial" w:cs="Arial"/>
          <w:lang w:val="en-US" w:eastAsia="en-US"/>
        </w:rPr>
        <w:t xml:space="preserve"> </w:t>
      </w:r>
      <w:r w:rsidR="00314B07" w:rsidRPr="00D77CA1">
        <w:rPr>
          <w:rFonts w:ascii="Arial" w:hAnsi="Arial" w:cs="Arial"/>
          <w:lang w:val="en-US" w:eastAsia="en-US"/>
        </w:rPr>
        <w:t>from</w:t>
      </w:r>
      <w:r w:rsidR="009265FD" w:rsidRPr="00D77CA1">
        <w:rPr>
          <w:rFonts w:ascii="Arial" w:hAnsi="Arial" w:cs="Arial"/>
          <w:lang w:val="en-US" w:eastAsia="en-US"/>
        </w:rPr>
        <w:t xml:space="preserve"> </w:t>
      </w:r>
      <w:r w:rsidR="00314B07" w:rsidRPr="00D77CA1">
        <w:rPr>
          <w:rFonts w:ascii="Arial" w:hAnsi="Arial" w:cs="Arial"/>
          <w:lang w:val="en-US" w:eastAsia="en-US"/>
        </w:rPr>
        <w:t>Lubricating</w:t>
      </w:r>
      <w:r w:rsidR="009265FD" w:rsidRPr="00D77CA1">
        <w:rPr>
          <w:rFonts w:ascii="Arial" w:hAnsi="Arial" w:cs="Arial"/>
          <w:lang w:val="en-US" w:eastAsia="en-US"/>
        </w:rPr>
        <w:t xml:space="preserve"> </w:t>
      </w:r>
      <w:r w:rsidR="00314B07" w:rsidRPr="00D77CA1">
        <w:rPr>
          <w:rFonts w:ascii="Arial" w:hAnsi="Arial" w:cs="Arial"/>
          <w:lang w:val="en-US" w:eastAsia="en-US"/>
        </w:rPr>
        <w:t>Grease</w:t>
      </w:r>
      <w:r w:rsidRPr="00D77CA1">
        <w:rPr>
          <w:rFonts w:ascii="Arial" w:hAnsi="Arial" w:cs="Arial"/>
          <w:lang w:val="en-US" w:eastAsia="en-US"/>
        </w:rPr>
        <w:t xml:space="preserve"> (</w:t>
      </w:r>
      <w:r w:rsidRPr="00D77CA1">
        <w:rPr>
          <w:rFonts w:ascii="Arial" w:hAnsi="Arial" w:cs="Arial"/>
          <w:lang w:eastAsia="en-US"/>
        </w:rPr>
        <w:t>Стандартный</w:t>
      </w:r>
      <w:r w:rsidR="009265FD" w:rsidRPr="00D77CA1">
        <w:rPr>
          <w:rFonts w:ascii="Arial" w:hAnsi="Arial" w:cs="Arial"/>
          <w:lang w:val="en-US" w:eastAsia="en-US"/>
        </w:rPr>
        <w:t xml:space="preserve"> </w:t>
      </w:r>
      <w:r w:rsidRPr="00D77CA1">
        <w:rPr>
          <w:rFonts w:ascii="Arial" w:hAnsi="Arial" w:cs="Arial"/>
          <w:lang w:eastAsia="en-US"/>
        </w:rPr>
        <w:t>метод</w:t>
      </w:r>
      <w:r w:rsidR="009265FD" w:rsidRPr="00D77CA1">
        <w:rPr>
          <w:rFonts w:ascii="Arial" w:hAnsi="Arial" w:cs="Arial"/>
          <w:lang w:val="en-US" w:eastAsia="en-US"/>
        </w:rPr>
        <w:t xml:space="preserve"> </w:t>
      </w:r>
      <w:r w:rsidRPr="00D77CA1">
        <w:rPr>
          <w:rFonts w:ascii="Arial" w:hAnsi="Arial" w:cs="Arial"/>
          <w:lang w:eastAsia="en-US"/>
        </w:rPr>
        <w:t>определения</w:t>
      </w:r>
      <w:r w:rsidR="009265FD" w:rsidRPr="00D77CA1">
        <w:rPr>
          <w:rFonts w:ascii="Arial" w:hAnsi="Arial" w:cs="Arial"/>
          <w:lang w:val="en-US" w:eastAsia="en-US"/>
        </w:rPr>
        <w:t xml:space="preserve"> </w:t>
      </w:r>
      <w:r w:rsidRPr="00D77CA1">
        <w:rPr>
          <w:rFonts w:ascii="Arial" w:hAnsi="Arial" w:cs="Arial"/>
          <w:lang w:eastAsia="en-US"/>
        </w:rPr>
        <w:t>коррозии</w:t>
      </w:r>
      <w:r w:rsidR="009265FD" w:rsidRPr="00D77CA1">
        <w:rPr>
          <w:rFonts w:ascii="Arial" w:hAnsi="Arial" w:cs="Arial"/>
          <w:lang w:val="en-US" w:eastAsia="en-US"/>
        </w:rPr>
        <w:t xml:space="preserve"> </w:t>
      </w:r>
      <w:r w:rsidRPr="00D77CA1">
        <w:rPr>
          <w:rFonts w:ascii="Arial" w:hAnsi="Arial" w:cs="Arial"/>
          <w:lang w:eastAsia="en-US"/>
        </w:rPr>
        <w:t>меди</w:t>
      </w:r>
      <w:r w:rsidR="009265FD" w:rsidRPr="00D77CA1">
        <w:rPr>
          <w:rFonts w:ascii="Arial" w:hAnsi="Arial" w:cs="Arial"/>
          <w:lang w:val="en-US" w:eastAsia="en-US"/>
        </w:rPr>
        <w:t xml:space="preserve"> </w:t>
      </w:r>
      <w:r w:rsidRPr="00D77CA1">
        <w:rPr>
          <w:rFonts w:ascii="Arial" w:hAnsi="Arial" w:cs="Arial"/>
          <w:lang w:eastAsia="en-US"/>
        </w:rPr>
        <w:t>в</w:t>
      </w:r>
      <w:r w:rsidR="009265FD" w:rsidRPr="00D77CA1">
        <w:rPr>
          <w:rFonts w:ascii="Arial" w:hAnsi="Arial" w:cs="Arial"/>
          <w:lang w:val="en-US" w:eastAsia="en-US"/>
        </w:rPr>
        <w:t xml:space="preserve"> </w:t>
      </w:r>
      <w:r w:rsidRPr="00D77CA1">
        <w:rPr>
          <w:rFonts w:ascii="Arial" w:hAnsi="Arial" w:cs="Arial"/>
          <w:lang w:eastAsia="en-US"/>
        </w:rPr>
        <w:t>консистентной</w:t>
      </w:r>
      <w:r w:rsidR="009265FD" w:rsidRPr="00D77CA1">
        <w:rPr>
          <w:rFonts w:ascii="Arial" w:hAnsi="Arial" w:cs="Arial"/>
          <w:lang w:val="en-US" w:eastAsia="en-US"/>
        </w:rPr>
        <w:t xml:space="preserve"> </w:t>
      </w:r>
      <w:r w:rsidRPr="00D77CA1">
        <w:rPr>
          <w:rFonts w:ascii="Arial" w:hAnsi="Arial" w:cs="Arial"/>
          <w:lang w:eastAsia="en-US"/>
        </w:rPr>
        <w:t>смазке</w:t>
      </w:r>
      <w:r w:rsidR="00314B07" w:rsidRPr="00D77CA1">
        <w:rPr>
          <w:rFonts w:ascii="Arial" w:hAnsi="Arial" w:cs="Arial"/>
          <w:lang w:val="en-US" w:eastAsia="en-US"/>
        </w:rPr>
        <w:t>)</w:t>
      </w:r>
    </w:p>
    <w:p w14:paraId="0572FA5A" w14:textId="77777777" w:rsidR="006F49FA" w:rsidRPr="00D77CA1" w:rsidRDefault="006F49FA" w:rsidP="007C3753">
      <w:pPr>
        <w:pStyle w:val="34"/>
        <w:shd w:val="clear" w:color="auto" w:fill="auto"/>
        <w:tabs>
          <w:tab w:val="left" w:pos="1184"/>
        </w:tabs>
        <w:spacing w:before="240" w:after="120" w:line="360" w:lineRule="auto"/>
        <w:ind w:left="709"/>
        <w:jc w:val="both"/>
        <w:rPr>
          <w:sz w:val="28"/>
          <w:szCs w:val="28"/>
        </w:rPr>
      </w:pPr>
      <w:r w:rsidRPr="00D77CA1">
        <w:rPr>
          <w:sz w:val="28"/>
          <w:szCs w:val="28"/>
        </w:rPr>
        <w:t>4 Термины и определения</w:t>
      </w:r>
    </w:p>
    <w:p w14:paraId="26FB07F1" w14:textId="77777777" w:rsidR="006F49FA" w:rsidRPr="00D77CA1" w:rsidRDefault="006F49FA" w:rsidP="006F49FA">
      <w:pPr>
        <w:pStyle w:val="210"/>
        <w:shd w:val="clear" w:color="auto" w:fill="auto"/>
        <w:spacing w:after="0" w:line="360" w:lineRule="auto"/>
        <w:ind w:firstLine="709"/>
        <w:jc w:val="both"/>
        <w:rPr>
          <w:sz w:val="24"/>
          <w:szCs w:val="24"/>
        </w:rPr>
      </w:pPr>
      <w:r w:rsidRPr="00D77CA1">
        <w:rPr>
          <w:sz w:val="24"/>
          <w:szCs w:val="24"/>
        </w:rPr>
        <w:t>В настоящем стандарте применены следующие термины с соответствующими определениями:</w:t>
      </w:r>
    </w:p>
    <w:p w14:paraId="076C79B4" w14:textId="0248C623" w:rsidR="00285954" w:rsidRPr="00D77CA1" w:rsidRDefault="006F49FA" w:rsidP="00285954">
      <w:pPr>
        <w:pStyle w:val="210"/>
        <w:shd w:val="clear" w:color="auto" w:fill="auto"/>
        <w:tabs>
          <w:tab w:val="left" w:pos="831"/>
        </w:tabs>
        <w:spacing w:after="0" w:line="360" w:lineRule="auto"/>
        <w:ind w:firstLine="709"/>
        <w:jc w:val="both"/>
        <w:rPr>
          <w:sz w:val="24"/>
          <w:szCs w:val="24"/>
        </w:rPr>
      </w:pPr>
      <w:r w:rsidRPr="00D77CA1">
        <w:rPr>
          <w:rStyle w:val="26"/>
          <w:rFonts w:eastAsia="Arial Unicode MS"/>
          <w:bCs w:val="0"/>
          <w:i/>
          <w:iCs/>
          <w:color w:val="auto"/>
          <w:sz w:val="24"/>
          <w:szCs w:val="24"/>
        </w:rPr>
        <w:t>4.1</w:t>
      </w:r>
      <w:r w:rsidRPr="00D77CA1">
        <w:rPr>
          <w:rStyle w:val="26"/>
          <w:rFonts w:eastAsia="Arial Unicode MS"/>
          <w:color w:val="auto"/>
          <w:sz w:val="24"/>
          <w:szCs w:val="24"/>
        </w:rPr>
        <w:t xml:space="preserve"> </w:t>
      </w:r>
      <w:r w:rsidR="00285954" w:rsidRPr="00D77CA1">
        <w:rPr>
          <w:rStyle w:val="26"/>
          <w:rFonts w:eastAsia="Arial Unicode MS"/>
          <w:color w:val="auto"/>
          <w:sz w:val="24"/>
          <w:szCs w:val="24"/>
        </w:rPr>
        <w:t xml:space="preserve">резьбовое соединение </w:t>
      </w:r>
      <w:r w:rsidR="00285954" w:rsidRPr="00D77CA1">
        <w:rPr>
          <w:b/>
          <w:sz w:val="24"/>
          <w:szCs w:val="24"/>
          <w:lang w:val="en-US"/>
        </w:rPr>
        <w:t>API</w:t>
      </w:r>
      <w:r w:rsidR="00285954" w:rsidRPr="00D77CA1">
        <w:rPr>
          <w:sz w:val="24"/>
          <w:szCs w:val="24"/>
        </w:rPr>
        <w:t xml:space="preserve"> </w:t>
      </w:r>
      <w:r w:rsidR="00285954" w:rsidRPr="00D77CA1">
        <w:rPr>
          <w:sz w:val="24"/>
          <w:szCs w:val="24"/>
          <w:lang w:eastAsia="en-US"/>
        </w:rPr>
        <w:t>(</w:t>
      </w:r>
      <w:r w:rsidR="00285954" w:rsidRPr="00D77CA1">
        <w:rPr>
          <w:sz w:val="24"/>
          <w:szCs w:val="24"/>
          <w:lang w:val="en-US" w:eastAsia="en-US"/>
        </w:rPr>
        <w:t>API</w:t>
      </w:r>
      <w:r w:rsidR="00285954" w:rsidRPr="00D77CA1">
        <w:rPr>
          <w:sz w:val="24"/>
          <w:szCs w:val="24"/>
          <w:lang w:eastAsia="en-US"/>
        </w:rPr>
        <w:t xml:space="preserve"> </w:t>
      </w:r>
      <w:r w:rsidR="00285954" w:rsidRPr="00D77CA1">
        <w:rPr>
          <w:sz w:val="24"/>
          <w:szCs w:val="24"/>
          <w:lang w:val="en-US" w:eastAsia="en-US"/>
        </w:rPr>
        <w:t>connection</w:t>
      </w:r>
      <w:r w:rsidR="00285954" w:rsidRPr="00D77CA1">
        <w:rPr>
          <w:sz w:val="24"/>
          <w:szCs w:val="24"/>
          <w:lang w:eastAsia="en-US"/>
        </w:rPr>
        <w:t>): Резьбовое соединение</w:t>
      </w:r>
      <w:r w:rsidR="00285954" w:rsidRPr="00D77CA1">
        <w:rPr>
          <w:sz w:val="24"/>
          <w:szCs w:val="24"/>
        </w:rPr>
        <w:t xml:space="preserve">, соответствующее требованиям стандартов </w:t>
      </w:r>
      <w:r w:rsidR="00285954" w:rsidRPr="00D77CA1">
        <w:rPr>
          <w:sz w:val="24"/>
          <w:szCs w:val="24"/>
          <w:lang w:val="en-US"/>
        </w:rPr>
        <w:t>ISO</w:t>
      </w:r>
      <w:r w:rsidR="00285954" w:rsidRPr="00D77CA1">
        <w:rPr>
          <w:sz w:val="24"/>
          <w:szCs w:val="24"/>
        </w:rPr>
        <w:t>/</w:t>
      </w:r>
      <w:r w:rsidR="00285954" w:rsidRPr="00D77CA1">
        <w:rPr>
          <w:sz w:val="24"/>
          <w:szCs w:val="24"/>
          <w:lang w:val="en-US"/>
        </w:rPr>
        <w:t>API</w:t>
      </w:r>
      <w:r w:rsidR="00BE64D1" w:rsidRPr="00D77CA1">
        <w:rPr>
          <w:sz w:val="24"/>
          <w:szCs w:val="24"/>
        </w:rPr>
        <w:t>,</w:t>
      </w:r>
      <w:r w:rsidR="00285954" w:rsidRPr="00D77CA1">
        <w:rPr>
          <w:sz w:val="24"/>
          <w:szCs w:val="24"/>
        </w:rPr>
        <w:t xml:space="preserve"> </w:t>
      </w:r>
      <w:r w:rsidR="00285954" w:rsidRPr="00D77CA1">
        <w:rPr>
          <w:sz w:val="24"/>
          <w:szCs w:val="24"/>
          <w:lang w:val="en-US"/>
        </w:rPr>
        <w:t>API</w:t>
      </w:r>
      <w:r w:rsidR="00285954" w:rsidRPr="00D77CA1">
        <w:rPr>
          <w:sz w:val="24"/>
          <w:szCs w:val="24"/>
        </w:rPr>
        <w:t xml:space="preserve"> </w:t>
      </w:r>
      <w:r w:rsidR="00285954" w:rsidRPr="00D77CA1">
        <w:rPr>
          <w:sz w:val="24"/>
          <w:szCs w:val="24"/>
          <w:lang w:val="en-US"/>
        </w:rPr>
        <w:t>Spec</w:t>
      </w:r>
      <w:r w:rsidR="00285954" w:rsidRPr="00D77CA1">
        <w:rPr>
          <w:sz w:val="24"/>
          <w:szCs w:val="24"/>
        </w:rPr>
        <w:t xml:space="preserve"> 5</w:t>
      </w:r>
      <w:r w:rsidR="00285954" w:rsidRPr="00D77CA1">
        <w:rPr>
          <w:sz w:val="24"/>
          <w:szCs w:val="24"/>
          <w:lang w:val="en-US"/>
        </w:rPr>
        <w:t>B</w:t>
      </w:r>
      <w:r w:rsidR="00285954" w:rsidRPr="00D77CA1">
        <w:rPr>
          <w:sz w:val="24"/>
          <w:szCs w:val="24"/>
        </w:rPr>
        <w:t xml:space="preserve"> и </w:t>
      </w:r>
      <w:r w:rsidR="00285954" w:rsidRPr="00D77CA1">
        <w:rPr>
          <w:sz w:val="24"/>
          <w:szCs w:val="24"/>
          <w:lang w:val="en-US"/>
        </w:rPr>
        <w:t>ANSI</w:t>
      </w:r>
      <w:r w:rsidR="00285954" w:rsidRPr="00D77CA1">
        <w:rPr>
          <w:sz w:val="24"/>
          <w:szCs w:val="24"/>
        </w:rPr>
        <w:t>/</w:t>
      </w:r>
      <w:r w:rsidR="00285954" w:rsidRPr="00D77CA1">
        <w:rPr>
          <w:sz w:val="24"/>
          <w:szCs w:val="24"/>
          <w:lang w:val="en-US"/>
        </w:rPr>
        <w:t>API</w:t>
      </w:r>
      <w:r w:rsidR="00285954" w:rsidRPr="00D77CA1">
        <w:rPr>
          <w:sz w:val="24"/>
          <w:szCs w:val="24"/>
        </w:rPr>
        <w:t xml:space="preserve"> </w:t>
      </w:r>
      <w:r w:rsidR="00285954" w:rsidRPr="00D77CA1">
        <w:rPr>
          <w:sz w:val="24"/>
          <w:szCs w:val="24"/>
          <w:lang w:val="en-US"/>
        </w:rPr>
        <w:t>Spec</w:t>
      </w:r>
      <w:r w:rsidR="00285954" w:rsidRPr="00D77CA1">
        <w:rPr>
          <w:sz w:val="24"/>
          <w:szCs w:val="24"/>
        </w:rPr>
        <w:t xml:space="preserve"> 7-2</w:t>
      </w:r>
      <w:r w:rsidR="00E772A6" w:rsidRPr="00D77CA1">
        <w:rPr>
          <w:sz w:val="24"/>
          <w:szCs w:val="24"/>
        </w:rPr>
        <w:t>.</w:t>
      </w:r>
    </w:p>
    <w:p w14:paraId="67859700" w14:textId="77777777" w:rsidR="00285954" w:rsidRPr="00D77CA1" w:rsidRDefault="00285954" w:rsidP="00285954">
      <w:pPr>
        <w:pStyle w:val="210"/>
        <w:shd w:val="clear" w:color="auto" w:fill="auto"/>
        <w:tabs>
          <w:tab w:val="left" w:pos="831"/>
        </w:tabs>
        <w:spacing w:after="0" w:line="360" w:lineRule="auto"/>
        <w:ind w:firstLine="709"/>
        <w:jc w:val="both"/>
        <w:rPr>
          <w:sz w:val="20"/>
          <w:szCs w:val="20"/>
        </w:rPr>
      </w:pPr>
      <w:r w:rsidRPr="00D77CA1">
        <w:rPr>
          <w:spacing w:val="100"/>
          <w:sz w:val="20"/>
          <w:szCs w:val="20"/>
        </w:rPr>
        <w:t>Примечание</w:t>
      </w:r>
      <w:r w:rsidRPr="00D77CA1">
        <w:rPr>
          <w:sz w:val="20"/>
          <w:szCs w:val="20"/>
        </w:rPr>
        <w:t xml:space="preserve">– Резьбовые соединения, аналогичные резьбовым соединениям </w:t>
      </w:r>
      <w:r w:rsidRPr="00D77CA1">
        <w:rPr>
          <w:sz w:val="20"/>
          <w:szCs w:val="20"/>
          <w:lang w:val="en-US" w:eastAsia="en-US"/>
        </w:rPr>
        <w:t>API</w:t>
      </w:r>
      <w:r w:rsidRPr="00D77CA1">
        <w:rPr>
          <w:sz w:val="20"/>
          <w:szCs w:val="20"/>
        </w:rPr>
        <w:t xml:space="preserve"> по </w:t>
      </w:r>
      <w:r w:rsidRPr="00D77CA1">
        <w:rPr>
          <w:sz w:val="20"/>
          <w:szCs w:val="20"/>
          <w:lang w:val="en-US"/>
        </w:rPr>
        <w:t>Spec</w:t>
      </w:r>
      <w:r w:rsidRPr="00D77CA1">
        <w:rPr>
          <w:sz w:val="20"/>
          <w:szCs w:val="20"/>
        </w:rPr>
        <w:t xml:space="preserve"> 5</w:t>
      </w:r>
      <w:r w:rsidRPr="00D77CA1">
        <w:rPr>
          <w:sz w:val="20"/>
          <w:szCs w:val="20"/>
          <w:lang w:val="en-US"/>
        </w:rPr>
        <w:t>B</w:t>
      </w:r>
      <w:r w:rsidRPr="00D77CA1">
        <w:rPr>
          <w:sz w:val="20"/>
          <w:szCs w:val="20"/>
        </w:rPr>
        <w:t xml:space="preserve"> и </w:t>
      </w:r>
      <w:r w:rsidRPr="00D77CA1">
        <w:rPr>
          <w:sz w:val="20"/>
          <w:szCs w:val="20"/>
          <w:lang w:val="en-US"/>
        </w:rPr>
        <w:t>ANSI</w:t>
      </w:r>
      <w:r w:rsidRPr="00D77CA1">
        <w:rPr>
          <w:sz w:val="20"/>
          <w:szCs w:val="20"/>
        </w:rPr>
        <w:t>/</w:t>
      </w:r>
      <w:r w:rsidRPr="00D77CA1">
        <w:rPr>
          <w:sz w:val="20"/>
          <w:szCs w:val="20"/>
          <w:lang w:val="en-US"/>
        </w:rPr>
        <w:t>API</w:t>
      </w:r>
      <w:r w:rsidRPr="00D77CA1">
        <w:rPr>
          <w:sz w:val="20"/>
          <w:szCs w:val="20"/>
        </w:rPr>
        <w:t xml:space="preserve"> </w:t>
      </w:r>
      <w:r w:rsidRPr="00D77CA1">
        <w:rPr>
          <w:sz w:val="20"/>
          <w:szCs w:val="20"/>
          <w:lang w:val="en-US"/>
        </w:rPr>
        <w:t>Spec</w:t>
      </w:r>
      <w:r w:rsidRPr="00D77CA1">
        <w:rPr>
          <w:sz w:val="20"/>
          <w:szCs w:val="20"/>
        </w:rPr>
        <w:t xml:space="preserve"> 7-2 см. ГОСТ 34057 и ГОСТ 32696.</w:t>
      </w:r>
    </w:p>
    <w:p w14:paraId="0AFEC613" w14:textId="77777777" w:rsidR="00285954" w:rsidRPr="00D77CA1" w:rsidRDefault="006F49FA" w:rsidP="006F49FA">
      <w:pPr>
        <w:pStyle w:val="210"/>
        <w:shd w:val="clear" w:color="auto" w:fill="auto"/>
        <w:tabs>
          <w:tab w:val="left" w:pos="1276"/>
        </w:tabs>
        <w:spacing w:after="0" w:line="360" w:lineRule="auto"/>
        <w:ind w:firstLine="709"/>
        <w:jc w:val="both"/>
        <w:rPr>
          <w:rStyle w:val="26"/>
          <w:rFonts w:eastAsia="Arial Unicode MS"/>
          <w:color w:val="auto"/>
          <w:sz w:val="24"/>
          <w:szCs w:val="24"/>
        </w:rPr>
      </w:pPr>
      <w:r w:rsidRPr="00D77CA1">
        <w:rPr>
          <w:rStyle w:val="26"/>
          <w:rFonts w:eastAsia="Arial Unicode MS"/>
          <w:bCs w:val="0"/>
          <w:i/>
          <w:iCs/>
          <w:color w:val="auto"/>
          <w:sz w:val="24"/>
          <w:szCs w:val="24"/>
        </w:rPr>
        <w:t>4.2</w:t>
      </w:r>
      <w:r w:rsidRPr="00D77CA1">
        <w:rPr>
          <w:rStyle w:val="26"/>
          <w:rFonts w:eastAsia="Arial Unicode MS"/>
          <w:i/>
          <w:iCs/>
          <w:color w:val="auto"/>
          <w:sz w:val="24"/>
          <w:szCs w:val="24"/>
        </w:rPr>
        <w:t xml:space="preserve"> </w:t>
      </w:r>
      <w:r w:rsidR="00285954" w:rsidRPr="00D77CA1">
        <w:rPr>
          <w:rStyle w:val="26"/>
          <w:rFonts w:eastAsia="Arial Unicode MS"/>
          <w:color w:val="auto"/>
          <w:sz w:val="24"/>
          <w:szCs w:val="24"/>
        </w:rPr>
        <w:t xml:space="preserve">модифицированная резьбовая смазка </w:t>
      </w:r>
      <w:r w:rsidR="00285954" w:rsidRPr="00D77CA1">
        <w:rPr>
          <w:rStyle w:val="26"/>
          <w:rFonts w:eastAsia="Arial Unicode MS"/>
          <w:color w:val="auto"/>
          <w:sz w:val="24"/>
          <w:szCs w:val="24"/>
          <w:lang w:val="en-US"/>
        </w:rPr>
        <w:t>API</w:t>
      </w:r>
      <w:r w:rsidR="00285954" w:rsidRPr="00D77CA1">
        <w:rPr>
          <w:rStyle w:val="26"/>
          <w:rFonts w:eastAsia="Arial Unicode MS"/>
          <w:color w:val="auto"/>
          <w:sz w:val="24"/>
          <w:szCs w:val="24"/>
        </w:rPr>
        <w:t xml:space="preserve"> </w:t>
      </w:r>
      <w:r w:rsidR="00285954" w:rsidRPr="00D77CA1">
        <w:rPr>
          <w:sz w:val="24"/>
          <w:szCs w:val="24"/>
          <w:lang w:eastAsia="en-US"/>
        </w:rPr>
        <w:t>(</w:t>
      </w:r>
      <w:r w:rsidR="00285954" w:rsidRPr="00D77CA1">
        <w:rPr>
          <w:sz w:val="24"/>
          <w:szCs w:val="24"/>
          <w:lang w:val="en-US" w:eastAsia="en-US"/>
        </w:rPr>
        <w:t>API</w:t>
      </w:r>
      <w:r w:rsidR="00285954" w:rsidRPr="00D77CA1">
        <w:rPr>
          <w:sz w:val="24"/>
          <w:szCs w:val="24"/>
          <w:lang w:eastAsia="en-US"/>
        </w:rPr>
        <w:t xml:space="preserve"> </w:t>
      </w:r>
      <w:r w:rsidR="00285954" w:rsidRPr="00D77CA1">
        <w:rPr>
          <w:sz w:val="24"/>
          <w:szCs w:val="24"/>
          <w:lang w:val="en-US" w:eastAsia="en-US"/>
        </w:rPr>
        <w:t>modified</w:t>
      </w:r>
      <w:r w:rsidR="00285954" w:rsidRPr="00D77CA1">
        <w:rPr>
          <w:sz w:val="24"/>
          <w:szCs w:val="24"/>
          <w:lang w:eastAsia="en-US"/>
        </w:rPr>
        <w:t xml:space="preserve"> </w:t>
      </w:r>
      <w:r w:rsidR="00285954" w:rsidRPr="00D77CA1">
        <w:rPr>
          <w:sz w:val="24"/>
          <w:szCs w:val="24"/>
          <w:lang w:val="en-US" w:eastAsia="en-US"/>
        </w:rPr>
        <w:t>thread</w:t>
      </w:r>
      <w:r w:rsidR="00285954" w:rsidRPr="00D77CA1">
        <w:rPr>
          <w:sz w:val="24"/>
          <w:szCs w:val="24"/>
          <w:lang w:eastAsia="en-US"/>
        </w:rPr>
        <w:t xml:space="preserve"> </w:t>
      </w:r>
      <w:r w:rsidR="00285954" w:rsidRPr="00D77CA1">
        <w:rPr>
          <w:sz w:val="24"/>
          <w:szCs w:val="24"/>
          <w:lang w:val="en-US" w:eastAsia="en-US"/>
        </w:rPr>
        <w:t>compound</w:t>
      </w:r>
      <w:r w:rsidR="00285954" w:rsidRPr="00D77CA1">
        <w:rPr>
          <w:sz w:val="24"/>
          <w:szCs w:val="24"/>
          <w:lang w:eastAsia="en-US"/>
        </w:rPr>
        <w:t xml:space="preserve">): </w:t>
      </w:r>
      <w:r w:rsidR="00285954" w:rsidRPr="00D77CA1">
        <w:rPr>
          <w:sz w:val="24"/>
          <w:szCs w:val="24"/>
        </w:rPr>
        <w:t>Резьбовая смазка, соответствующая требованиям приложения А настоящего стандарта [8].</w:t>
      </w:r>
    </w:p>
    <w:p w14:paraId="6B019008" w14:textId="77777777" w:rsidR="00285954" w:rsidRPr="00D77CA1" w:rsidRDefault="00FB1BEC" w:rsidP="00285954">
      <w:pPr>
        <w:pStyle w:val="210"/>
        <w:shd w:val="clear" w:color="auto" w:fill="auto"/>
        <w:tabs>
          <w:tab w:val="left" w:pos="1286"/>
        </w:tabs>
        <w:spacing w:after="0" w:line="360" w:lineRule="auto"/>
        <w:ind w:firstLine="709"/>
        <w:jc w:val="both"/>
        <w:rPr>
          <w:sz w:val="24"/>
          <w:szCs w:val="24"/>
        </w:rPr>
      </w:pPr>
      <w:r w:rsidRPr="00D77CA1">
        <w:rPr>
          <w:rStyle w:val="26"/>
          <w:rFonts w:eastAsia="Arial Unicode MS"/>
          <w:bCs w:val="0"/>
          <w:i/>
          <w:iCs/>
          <w:color w:val="auto"/>
          <w:sz w:val="24"/>
          <w:szCs w:val="24"/>
        </w:rPr>
        <w:t>4.3</w:t>
      </w:r>
      <w:r w:rsidR="00285954" w:rsidRPr="00D77CA1">
        <w:rPr>
          <w:rStyle w:val="26"/>
          <w:rFonts w:eastAsia="Arial Unicode MS"/>
          <w:color w:val="auto"/>
          <w:sz w:val="24"/>
          <w:szCs w:val="24"/>
        </w:rPr>
        <w:t xml:space="preserve"> муфтовый элемент </w:t>
      </w:r>
      <w:r w:rsidR="00285954" w:rsidRPr="00D77CA1">
        <w:rPr>
          <w:sz w:val="24"/>
          <w:szCs w:val="24"/>
          <w:lang w:eastAsia="en-US"/>
        </w:rPr>
        <w:t>(</w:t>
      </w:r>
      <w:r w:rsidR="00285954" w:rsidRPr="00D77CA1">
        <w:rPr>
          <w:sz w:val="24"/>
          <w:szCs w:val="24"/>
          <w:lang w:val="en-US" w:eastAsia="en-US"/>
        </w:rPr>
        <w:t>box</w:t>
      </w:r>
      <w:r w:rsidR="00285954" w:rsidRPr="00D77CA1">
        <w:rPr>
          <w:sz w:val="24"/>
          <w:szCs w:val="24"/>
          <w:lang w:eastAsia="en-US"/>
        </w:rPr>
        <w:t xml:space="preserve">): </w:t>
      </w:r>
      <w:r w:rsidR="00285954" w:rsidRPr="00D77CA1">
        <w:rPr>
          <w:sz w:val="24"/>
          <w:szCs w:val="24"/>
        </w:rPr>
        <w:t>Элемент соединения с внутренней резьбой.</w:t>
      </w:r>
    </w:p>
    <w:p w14:paraId="35FF6789" w14:textId="77777777" w:rsidR="00285954" w:rsidRPr="00D77CA1" w:rsidRDefault="00285954" w:rsidP="00285954">
      <w:pPr>
        <w:pStyle w:val="210"/>
        <w:shd w:val="clear" w:color="auto" w:fill="auto"/>
        <w:tabs>
          <w:tab w:val="left" w:pos="1286"/>
        </w:tabs>
        <w:spacing w:after="0" w:line="360" w:lineRule="auto"/>
        <w:ind w:firstLine="709"/>
        <w:jc w:val="both"/>
        <w:rPr>
          <w:sz w:val="20"/>
          <w:szCs w:val="20"/>
        </w:rPr>
      </w:pPr>
      <w:r w:rsidRPr="00D77CA1">
        <w:rPr>
          <w:rStyle w:val="121pt"/>
          <w:rFonts w:eastAsia="Arial Unicode MS"/>
          <w:color w:val="auto"/>
          <w:spacing w:val="100"/>
          <w:sz w:val="20"/>
          <w:szCs w:val="20"/>
        </w:rPr>
        <w:t>Примечание</w:t>
      </w:r>
      <w:r w:rsidRPr="00D77CA1">
        <w:rPr>
          <w:sz w:val="20"/>
          <w:szCs w:val="20"/>
        </w:rPr>
        <w:t>— К муфтовым элементам относятся муфты для труб, раструбные концы безмуфтовых труб с внутренней резьбой и муфтовые элементы замков бурильных труб.</w:t>
      </w:r>
    </w:p>
    <w:p w14:paraId="2233CA83" w14:textId="106EC2AF" w:rsidR="00285954" w:rsidRPr="00D77CA1" w:rsidRDefault="00FB1BEC" w:rsidP="00285954">
      <w:pPr>
        <w:pStyle w:val="210"/>
        <w:shd w:val="clear" w:color="auto" w:fill="auto"/>
        <w:tabs>
          <w:tab w:val="left" w:pos="1295"/>
        </w:tabs>
        <w:spacing w:after="0" w:line="360" w:lineRule="auto"/>
        <w:ind w:firstLine="709"/>
        <w:jc w:val="both"/>
        <w:rPr>
          <w:sz w:val="24"/>
          <w:szCs w:val="24"/>
        </w:rPr>
      </w:pPr>
      <w:r w:rsidRPr="00D77CA1">
        <w:rPr>
          <w:rStyle w:val="26"/>
          <w:rFonts w:eastAsia="Arial Unicode MS"/>
          <w:bCs w:val="0"/>
          <w:i/>
          <w:iCs/>
          <w:color w:val="auto"/>
          <w:sz w:val="24"/>
          <w:szCs w:val="24"/>
        </w:rPr>
        <w:t>4.4</w:t>
      </w:r>
      <w:r w:rsidRPr="00D77CA1">
        <w:rPr>
          <w:rStyle w:val="26"/>
          <w:rFonts w:eastAsia="Arial Unicode MS"/>
          <w:color w:val="auto"/>
          <w:sz w:val="24"/>
          <w:szCs w:val="24"/>
        </w:rPr>
        <w:t xml:space="preserve"> </w:t>
      </w:r>
      <w:r w:rsidR="00285954" w:rsidRPr="00D77CA1">
        <w:rPr>
          <w:rStyle w:val="26"/>
          <w:rFonts w:eastAsia="Arial Unicode MS"/>
          <w:color w:val="auto"/>
          <w:sz w:val="24"/>
          <w:szCs w:val="24"/>
        </w:rPr>
        <w:t>обсадные, насосно-компрессорные</w:t>
      </w:r>
      <w:r w:rsidR="00E07612" w:rsidRPr="00D77CA1">
        <w:rPr>
          <w:rStyle w:val="26"/>
          <w:rFonts w:eastAsia="Arial Unicode MS"/>
          <w:color w:val="auto"/>
          <w:sz w:val="24"/>
          <w:szCs w:val="24"/>
        </w:rPr>
        <w:t xml:space="preserve"> трубы</w:t>
      </w:r>
      <w:r w:rsidR="00285954" w:rsidRPr="00D77CA1">
        <w:rPr>
          <w:rStyle w:val="26"/>
          <w:rFonts w:eastAsia="Arial Unicode MS"/>
          <w:color w:val="auto"/>
          <w:sz w:val="24"/>
          <w:szCs w:val="24"/>
        </w:rPr>
        <w:t xml:space="preserve"> и трубы для трубопроводов, СТ и </w:t>
      </w:r>
      <w:r w:rsidR="00285954" w:rsidRPr="00D77CA1">
        <w:rPr>
          <w:rStyle w:val="26"/>
          <w:rFonts w:eastAsia="Arial Unicode MS"/>
          <w:color w:val="auto"/>
          <w:sz w:val="24"/>
          <w:szCs w:val="24"/>
          <w:lang w:val="en-US" w:eastAsia="en-US"/>
        </w:rPr>
        <w:t>LP</w:t>
      </w:r>
      <w:r w:rsidR="00285954" w:rsidRPr="00D77CA1">
        <w:rPr>
          <w:rStyle w:val="26"/>
          <w:rFonts w:eastAsia="Arial Unicode MS"/>
          <w:color w:val="auto"/>
          <w:sz w:val="24"/>
          <w:szCs w:val="24"/>
          <w:lang w:eastAsia="en-US"/>
        </w:rPr>
        <w:t xml:space="preserve"> </w:t>
      </w:r>
      <w:r w:rsidR="00285954" w:rsidRPr="00D77CA1">
        <w:rPr>
          <w:sz w:val="24"/>
          <w:szCs w:val="24"/>
          <w:lang w:eastAsia="en-US"/>
        </w:rPr>
        <w:t>(</w:t>
      </w:r>
      <w:r w:rsidR="00285954" w:rsidRPr="00D77CA1">
        <w:rPr>
          <w:sz w:val="24"/>
          <w:szCs w:val="24"/>
          <w:lang w:val="en-US" w:eastAsia="en-US"/>
        </w:rPr>
        <w:t>casing</w:t>
      </w:r>
      <w:r w:rsidR="00285954" w:rsidRPr="00D77CA1">
        <w:rPr>
          <w:sz w:val="24"/>
          <w:szCs w:val="24"/>
          <w:lang w:eastAsia="en-US"/>
        </w:rPr>
        <w:t xml:space="preserve">, </w:t>
      </w:r>
      <w:r w:rsidR="00285954" w:rsidRPr="00D77CA1">
        <w:rPr>
          <w:sz w:val="24"/>
          <w:szCs w:val="24"/>
          <w:lang w:val="en-US" w:eastAsia="en-US"/>
        </w:rPr>
        <w:t>tubing</w:t>
      </w:r>
      <w:r w:rsidR="00285954" w:rsidRPr="00D77CA1">
        <w:rPr>
          <w:sz w:val="24"/>
          <w:szCs w:val="24"/>
          <w:lang w:eastAsia="en-US"/>
        </w:rPr>
        <w:t xml:space="preserve"> </w:t>
      </w:r>
      <w:r w:rsidR="00285954" w:rsidRPr="00D77CA1">
        <w:rPr>
          <w:sz w:val="24"/>
          <w:szCs w:val="24"/>
          <w:lang w:val="en-US" w:eastAsia="en-US"/>
        </w:rPr>
        <w:t>and</w:t>
      </w:r>
      <w:r w:rsidR="00285954" w:rsidRPr="00D77CA1">
        <w:rPr>
          <w:sz w:val="24"/>
          <w:szCs w:val="24"/>
          <w:lang w:eastAsia="en-US"/>
        </w:rPr>
        <w:t xml:space="preserve"> </w:t>
      </w:r>
      <w:r w:rsidR="00285954" w:rsidRPr="00D77CA1">
        <w:rPr>
          <w:sz w:val="24"/>
          <w:szCs w:val="24"/>
          <w:lang w:val="en-US" w:eastAsia="en-US"/>
        </w:rPr>
        <w:t>line</w:t>
      </w:r>
      <w:r w:rsidR="00285954" w:rsidRPr="00D77CA1">
        <w:rPr>
          <w:sz w:val="24"/>
          <w:szCs w:val="24"/>
          <w:lang w:eastAsia="en-US"/>
        </w:rPr>
        <w:t xml:space="preserve"> </w:t>
      </w:r>
      <w:r w:rsidR="00285954" w:rsidRPr="00D77CA1">
        <w:rPr>
          <w:sz w:val="24"/>
          <w:szCs w:val="24"/>
          <w:lang w:val="en-US" w:eastAsia="en-US"/>
        </w:rPr>
        <w:t>pipe</w:t>
      </w:r>
      <w:r w:rsidR="00285954" w:rsidRPr="00D77CA1">
        <w:rPr>
          <w:sz w:val="24"/>
          <w:szCs w:val="24"/>
          <w:lang w:eastAsia="en-US"/>
        </w:rPr>
        <w:t xml:space="preserve">, </w:t>
      </w:r>
      <w:r w:rsidR="00285954" w:rsidRPr="00D77CA1">
        <w:rPr>
          <w:sz w:val="24"/>
          <w:szCs w:val="24"/>
          <w:lang w:val="en-US" w:eastAsia="en-US"/>
        </w:rPr>
        <w:t>CT</w:t>
      </w:r>
      <w:r w:rsidR="00285954" w:rsidRPr="00D77CA1">
        <w:rPr>
          <w:sz w:val="24"/>
          <w:szCs w:val="24"/>
          <w:lang w:eastAsia="en-US"/>
        </w:rPr>
        <w:t xml:space="preserve"> </w:t>
      </w:r>
      <w:r w:rsidR="00285954" w:rsidRPr="00D77CA1">
        <w:rPr>
          <w:sz w:val="24"/>
          <w:szCs w:val="24"/>
          <w:lang w:val="en-US" w:eastAsia="en-US"/>
        </w:rPr>
        <w:t>and</w:t>
      </w:r>
      <w:r w:rsidR="00285954" w:rsidRPr="00D77CA1">
        <w:rPr>
          <w:sz w:val="24"/>
          <w:szCs w:val="24"/>
          <w:lang w:eastAsia="en-US"/>
        </w:rPr>
        <w:t xml:space="preserve"> </w:t>
      </w:r>
      <w:r w:rsidR="00285954" w:rsidRPr="00D77CA1">
        <w:rPr>
          <w:sz w:val="24"/>
          <w:szCs w:val="24"/>
          <w:lang w:val="en-US" w:eastAsia="en-US"/>
        </w:rPr>
        <w:t>LP</w:t>
      </w:r>
      <w:r w:rsidR="00285954" w:rsidRPr="00D77CA1">
        <w:rPr>
          <w:sz w:val="24"/>
          <w:szCs w:val="24"/>
          <w:lang w:eastAsia="en-US"/>
        </w:rPr>
        <w:t xml:space="preserve">): </w:t>
      </w:r>
      <w:r w:rsidR="00285954" w:rsidRPr="00D77CA1">
        <w:rPr>
          <w:sz w:val="24"/>
          <w:szCs w:val="24"/>
        </w:rPr>
        <w:t xml:space="preserve">Изготовляемые и поставляемые </w:t>
      </w:r>
      <w:r w:rsidR="00285954" w:rsidRPr="00D77CA1">
        <w:rPr>
          <w:rStyle w:val="26"/>
          <w:rFonts w:eastAsia="Arial Unicode MS"/>
          <w:b w:val="0"/>
          <w:color w:val="auto"/>
          <w:sz w:val="24"/>
          <w:szCs w:val="24"/>
        </w:rPr>
        <w:t xml:space="preserve">трубные </w:t>
      </w:r>
      <w:r w:rsidR="00285954" w:rsidRPr="00D77CA1">
        <w:rPr>
          <w:sz w:val="24"/>
          <w:szCs w:val="24"/>
        </w:rPr>
        <w:t>изделия.</w:t>
      </w:r>
    </w:p>
    <w:p w14:paraId="37ECD1F7" w14:textId="77777777" w:rsidR="00285954" w:rsidRPr="00D77CA1" w:rsidRDefault="00FB1BEC" w:rsidP="00285954">
      <w:pPr>
        <w:pStyle w:val="210"/>
        <w:shd w:val="clear" w:color="auto" w:fill="auto"/>
        <w:tabs>
          <w:tab w:val="left" w:pos="817"/>
        </w:tabs>
        <w:spacing w:after="0" w:line="360" w:lineRule="auto"/>
        <w:ind w:firstLine="709"/>
        <w:jc w:val="both"/>
        <w:rPr>
          <w:sz w:val="24"/>
          <w:szCs w:val="24"/>
        </w:rPr>
      </w:pPr>
      <w:r w:rsidRPr="00D77CA1">
        <w:rPr>
          <w:rStyle w:val="26"/>
          <w:rFonts w:eastAsia="Arial Unicode MS"/>
          <w:bCs w:val="0"/>
          <w:i/>
          <w:iCs/>
          <w:color w:val="auto"/>
          <w:sz w:val="24"/>
          <w:szCs w:val="24"/>
        </w:rPr>
        <w:t>4.5</w:t>
      </w:r>
      <w:r w:rsidRPr="00D77CA1">
        <w:rPr>
          <w:rStyle w:val="26"/>
          <w:rFonts w:eastAsia="Arial Unicode MS"/>
          <w:color w:val="auto"/>
          <w:sz w:val="24"/>
          <w:szCs w:val="24"/>
        </w:rPr>
        <w:t xml:space="preserve"> </w:t>
      </w:r>
      <w:r w:rsidR="00285954" w:rsidRPr="00D77CA1">
        <w:rPr>
          <w:rStyle w:val="26"/>
          <w:rFonts w:eastAsia="Arial Unicode MS"/>
          <w:color w:val="auto"/>
          <w:sz w:val="24"/>
          <w:szCs w:val="24"/>
        </w:rPr>
        <w:t xml:space="preserve">элементы бурильных колонн </w:t>
      </w:r>
      <w:r w:rsidR="00285954" w:rsidRPr="00D77CA1">
        <w:rPr>
          <w:sz w:val="24"/>
          <w:szCs w:val="24"/>
          <w:lang w:eastAsia="en-US"/>
        </w:rPr>
        <w:t>(</w:t>
      </w:r>
      <w:r w:rsidR="00285954" w:rsidRPr="00D77CA1">
        <w:rPr>
          <w:sz w:val="24"/>
          <w:szCs w:val="24"/>
          <w:lang w:val="en-US" w:eastAsia="en-US"/>
        </w:rPr>
        <w:t>drill</w:t>
      </w:r>
      <w:r w:rsidR="00285954" w:rsidRPr="00D77CA1">
        <w:rPr>
          <w:sz w:val="24"/>
          <w:szCs w:val="24"/>
          <w:lang w:eastAsia="en-US"/>
        </w:rPr>
        <w:t xml:space="preserve"> </w:t>
      </w:r>
      <w:r w:rsidR="00285954" w:rsidRPr="00D77CA1">
        <w:rPr>
          <w:sz w:val="24"/>
          <w:szCs w:val="24"/>
          <w:lang w:val="en-US" w:eastAsia="en-US"/>
        </w:rPr>
        <w:t>stem</w:t>
      </w:r>
      <w:r w:rsidR="00285954" w:rsidRPr="00D77CA1">
        <w:rPr>
          <w:sz w:val="24"/>
          <w:szCs w:val="24"/>
          <w:lang w:eastAsia="en-US"/>
        </w:rPr>
        <w:t xml:space="preserve"> </w:t>
      </w:r>
      <w:r w:rsidR="00285954" w:rsidRPr="00D77CA1">
        <w:rPr>
          <w:sz w:val="24"/>
          <w:szCs w:val="24"/>
          <w:lang w:val="en-US" w:eastAsia="en-US"/>
        </w:rPr>
        <w:t>elements</w:t>
      </w:r>
      <w:r w:rsidR="00285954" w:rsidRPr="00D77CA1">
        <w:rPr>
          <w:sz w:val="24"/>
          <w:szCs w:val="24"/>
          <w:lang w:eastAsia="en-US"/>
        </w:rPr>
        <w:t xml:space="preserve">): </w:t>
      </w:r>
      <w:r w:rsidR="00285954" w:rsidRPr="00D77CA1">
        <w:rPr>
          <w:sz w:val="24"/>
          <w:szCs w:val="24"/>
        </w:rPr>
        <w:t>Компоненты бурильных колонн от вертлюга или верхнего привода до долота, включая ведущие бурильные трубы, переводники, бурильные трубы, утяжеленные бурильные трубы и другие внутрискважинные инструменты, такие как стабилизаторы, расширители и др.</w:t>
      </w:r>
    </w:p>
    <w:p w14:paraId="133FCA6C" w14:textId="77777777" w:rsidR="00FD74C6" w:rsidRPr="00D77CA1" w:rsidRDefault="00FB1BEC" w:rsidP="00FD74C6">
      <w:pPr>
        <w:pStyle w:val="210"/>
        <w:shd w:val="clear" w:color="auto" w:fill="auto"/>
        <w:tabs>
          <w:tab w:val="left" w:pos="1282"/>
        </w:tabs>
        <w:spacing w:after="0" w:line="360" w:lineRule="auto"/>
        <w:ind w:firstLine="709"/>
        <w:jc w:val="both"/>
        <w:rPr>
          <w:sz w:val="24"/>
          <w:szCs w:val="24"/>
        </w:rPr>
      </w:pPr>
      <w:r w:rsidRPr="00D77CA1">
        <w:rPr>
          <w:rStyle w:val="26"/>
          <w:rFonts w:eastAsia="Arial Unicode MS"/>
          <w:bCs w:val="0"/>
          <w:i/>
          <w:iCs/>
          <w:color w:val="auto"/>
          <w:sz w:val="24"/>
          <w:szCs w:val="24"/>
        </w:rPr>
        <w:t>4.6</w:t>
      </w:r>
      <w:r w:rsidRPr="00D77CA1">
        <w:rPr>
          <w:rStyle w:val="26"/>
          <w:rFonts w:eastAsia="Arial Unicode MS"/>
          <w:color w:val="auto"/>
          <w:sz w:val="24"/>
          <w:szCs w:val="24"/>
        </w:rPr>
        <w:t xml:space="preserve"> </w:t>
      </w:r>
      <w:r w:rsidR="00FD74C6" w:rsidRPr="00D77CA1">
        <w:rPr>
          <w:rStyle w:val="26"/>
          <w:rFonts w:eastAsia="Arial Unicode MS"/>
          <w:color w:val="auto"/>
          <w:sz w:val="24"/>
          <w:szCs w:val="24"/>
        </w:rPr>
        <w:t xml:space="preserve">ниппельный элемент </w:t>
      </w:r>
      <w:r w:rsidR="00FD74C6" w:rsidRPr="00D77CA1">
        <w:rPr>
          <w:sz w:val="24"/>
          <w:szCs w:val="24"/>
          <w:lang w:eastAsia="en-US"/>
        </w:rPr>
        <w:t>(</w:t>
      </w:r>
      <w:r w:rsidR="00FD74C6" w:rsidRPr="00D77CA1">
        <w:rPr>
          <w:sz w:val="24"/>
          <w:szCs w:val="24"/>
          <w:lang w:val="en-US" w:eastAsia="en-US"/>
        </w:rPr>
        <w:t>pin</w:t>
      </w:r>
      <w:r w:rsidR="00FD74C6" w:rsidRPr="00D77CA1">
        <w:rPr>
          <w:sz w:val="24"/>
          <w:szCs w:val="24"/>
          <w:lang w:eastAsia="en-US"/>
        </w:rPr>
        <w:t xml:space="preserve">): </w:t>
      </w:r>
      <w:r w:rsidR="00FD74C6" w:rsidRPr="00D77CA1">
        <w:rPr>
          <w:sz w:val="24"/>
          <w:szCs w:val="24"/>
        </w:rPr>
        <w:t>Элемент соединения с наружной резьбой.</w:t>
      </w:r>
    </w:p>
    <w:p w14:paraId="114554F9" w14:textId="77777777" w:rsidR="00FD74C6" w:rsidRPr="00D77CA1" w:rsidRDefault="00FD74C6" w:rsidP="00FD74C6">
      <w:pPr>
        <w:pStyle w:val="121"/>
        <w:shd w:val="clear" w:color="auto" w:fill="auto"/>
        <w:spacing w:before="0" w:line="360" w:lineRule="auto"/>
        <w:ind w:firstLine="709"/>
        <w:rPr>
          <w:sz w:val="20"/>
          <w:szCs w:val="20"/>
        </w:rPr>
      </w:pPr>
      <w:r w:rsidRPr="00D77CA1">
        <w:rPr>
          <w:rStyle w:val="121pt"/>
          <w:rFonts w:eastAsia="Arial Unicode MS"/>
          <w:color w:val="auto"/>
          <w:spacing w:val="100"/>
          <w:sz w:val="20"/>
          <w:szCs w:val="20"/>
        </w:rPr>
        <w:t>Примечание</w:t>
      </w:r>
      <w:r w:rsidRPr="00D77CA1">
        <w:rPr>
          <w:rStyle w:val="121pt"/>
          <w:rFonts w:eastAsia="Arial Unicode MS"/>
          <w:color w:val="auto"/>
          <w:sz w:val="20"/>
          <w:szCs w:val="20"/>
        </w:rPr>
        <w:t>— К</w:t>
      </w:r>
      <w:r w:rsidRPr="00D77CA1">
        <w:rPr>
          <w:sz w:val="20"/>
          <w:szCs w:val="20"/>
        </w:rPr>
        <w:t xml:space="preserve"> ниппельным элементам относятся концы муфтовых и безмуфтовых труб с наружной резьбой и ниппельные элементы бурильных труб.</w:t>
      </w:r>
    </w:p>
    <w:p w14:paraId="2BD98FBA" w14:textId="77777777" w:rsidR="00FD74C6" w:rsidRPr="00D77CA1" w:rsidRDefault="00FB1BEC" w:rsidP="00FD74C6">
      <w:pPr>
        <w:pStyle w:val="210"/>
        <w:shd w:val="clear" w:color="auto" w:fill="auto"/>
        <w:tabs>
          <w:tab w:val="left" w:pos="817"/>
        </w:tabs>
        <w:spacing w:after="0" w:line="360" w:lineRule="auto"/>
        <w:ind w:firstLine="709"/>
        <w:jc w:val="both"/>
        <w:rPr>
          <w:sz w:val="24"/>
          <w:szCs w:val="24"/>
        </w:rPr>
      </w:pPr>
      <w:r w:rsidRPr="00D77CA1">
        <w:rPr>
          <w:rStyle w:val="26"/>
          <w:rFonts w:eastAsia="Arial Unicode MS"/>
          <w:bCs w:val="0"/>
          <w:i/>
          <w:iCs/>
          <w:color w:val="auto"/>
          <w:sz w:val="24"/>
          <w:szCs w:val="24"/>
        </w:rPr>
        <w:t>4.7</w:t>
      </w:r>
      <w:r w:rsidRPr="00D77CA1">
        <w:rPr>
          <w:rStyle w:val="26"/>
          <w:rFonts w:eastAsia="Arial Unicode MS"/>
          <w:color w:val="auto"/>
          <w:sz w:val="24"/>
          <w:szCs w:val="24"/>
        </w:rPr>
        <w:t xml:space="preserve"> </w:t>
      </w:r>
      <w:r w:rsidR="00FD74C6" w:rsidRPr="00D77CA1">
        <w:rPr>
          <w:rStyle w:val="26"/>
          <w:rFonts w:eastAsia="Arial Unicode MS"/>
          <w:color w:val="auto"/>
          <w:sz w:val="24"/>
          <w:szCs w:val="24"/>
        </w:rPr>
        <w:t xml:space="preserve">резьбовое соединение «Премиум» </w:t>
      </w:r>
      <w:r w:rsidR="00FD74C6" w:rsidRPr="00D77CA1">
        <w:rPr>
          <w:sz w:val="24"/>
          <w:szCs w:val="24"/>
          <w:lang w:eastAsia="en-US"/>
        </w:rPr>
        <w:t>(</w:t>
      </w:r>
      <w:r w:rsidR="00FD74C6" w:rsidRPr="00D77CA1">
        <w:rPr>
          <w:sz w:val="24"/>
          <w:szCs w:val="24"/>
          <w:lang w:val="en-US" w:eastAsia="en-US"/>
        </w:rPr>
        <w:t>premium</w:t>
      </w:r>
      <w:r w:rsidR="00FD74C6" w:rsidRPr="00D77CA1">
        <w:rPr>
          <w:sz w:val="24"/>
          <w:szCs w:val="24"/>
          <w:lang w:eastAsia="en-US"/>
        </w:rPr>
        <w:t xml:space="preserve"> </w:t>
      </w:r>
      <w:r w:rsidR="00FD74C6" w:rsidRPr="00D77CA1">
        <w:rPr>
          <w:sz w:val="24"/>
          <w:szCs w:val="24"/>
          <w:lang w:val="en-US" w:eastAsia="en-US"/>
        </w:rPr>
        <w:t>connection</w:t>
      </w:r>
      <w:r w:rsidR="00FD74C6" w:rsidRPr="00D77CA1">
        <w:rPr>
          <w:sz w:val="24"/>
          <w:szCs w:val="24"/>
          <w:lang w:eastAsia="en-US"/>
        </w:rPr>
        <w:t>): Резьбовое соединение</w:t>
      </w:r>
      <w:r w:rsidR="00FD74C6" w:rsidRPr="00D77CA1">
        <w:rPr>
          <w:sz w:val="24"/>
          <w:szCs w:val="24"/>
        </w:rPr>
        <w:t xml:space="preserve"> с узлом (-ами) уплотнения металл - металл или без него (-их), обеспечивающее высокие эксплуатационные характеристики по сравнению с соединениями </w:t>
      </w:r>
      <w:r w:rsidR="00FD74C6" w:rsidRPr="00D77CA1">
        <w:rPr>
          <w:sz w:val="24"/>
          <w:szCs w:val="24"/>
          <w:lang w:val="en-US"/>
        </w:rPr>
        <w:t>API</w:t>
      </w:r>
      <w:r w:rsidR="00FD74C6" w:rsidRPr="00D77CA1">
        <w:rPr>
          <w:sz w:val="24"/>
          <w:szCs w:val="24"/>
        </w:rPr>
        <w:t>.</w:t>
      </w:r>
    </w:p>
    <w:p w14:paraId="546BA00C" w14:textId="77777777" w:rsidR="00517526" w:rsidRPr="00D77CA1" w:rsidRDefault="00FB1BEC" w:rsidP="00517526">
      <w:pPr>
        <w:pStyle w:val="210"/>
        <w:shd w:val="clear" w:color="auto" w:fill="auto"/>
        <w:tabs>
          <w:tab w:val="left" w:pos="1276"/>
        </w:tabs>
        <w:spacing w:after="0" w:line="360" w:lineRule="auto"/>
        <w:ind w:firstLine="709"/>
        <w:jc w:val="both"/>
        <w:rPr>
          <w:sz w:val="24"/>
          <w:szCs w:val="24"/>
        </w:rPr>
      </w:pPr>
      <w:r w:rsidRPr="00D77CA1">
        <w:rPr>
          <w:rStyle w:val="26"/>
          <w:rFonts w:eastAsia="Arial Unicode MS"/>
          <w:bCs w:val="0"/>
          <w:i/>
          <w:iCs/>
          <w:color w:val="auto"/>
          <w:sz w:val="24"/>
          <w:szCs w:val="24"/>
        </w:rPr>
        <w:t>4.8</w:t>
      </w:r>
      <w:r w:rsidRPr="00D77CA1">
        <w:rPr>
          <w:rStyle w:val="26"/>
          <w:rFonts w:eastAsia="Arial Unicode MS"/>
          <w:color w:val="auto"/>
          <w:sz w:val="24"/>
          <w:szCs w:val="24"/>
        </w:rPr>
        <w:t xml:space="preserve"> </w:t>
      </w:r>
      <w:r w:rsidR="00517526" w:rsidRPr="00D77CA1">
        <w:rPr>
          <w:rStyle w:val="26"/>
          <w:rFonts w:eastAsia="Arial Unicode MS"/>
          <w:color w:val="auto"/>
          <w:sz w:val="24"/>
          <w:szCs w:val="24"/>
        </w:rPr>
        <w:t xml:space="preserve">запатентованное резьбовое соединение </w:t>
      </w:r>
      <w:r w:rsidR="00517526" w:rsidRPr="00D77CA1">
        <w:rPr>
          <w:sz w:val="24"/>
          <w:szCs w:val="24"/>
          <w:lang w:eastAsia="en-US"/>
        </w:rPr>
        <w:t>(</w:t>
      </w:r>
      <w:r w:rsidR="00517526" w:rsidRPr="00D77CA1">
        <w:rPr>
          <w:sz w:val="24"/>
          <w:szCs w:val="24"/>
          <w:lang w:val="en-US" w:eastAsia="en-US"/>
        </w:rPr>
        <w:t>proprietary</w:t>
      </w:r>
      <w:r w:rsidR="00517526" w:rsidRPr="00D77CA1">
        <w:rPr>
          <w:sz w:val="24"/>
          <w:szCs w:val="24"/>
          <w:lang w:eastAsia="en-US"/>
        </w:rPr>
        <w:t xml:space="preserve"> </w:t>
      </w:r>
      <w:r w:rsidR="00517526" w:rsidRPr="00D77CA1">
        <w:rPr>
          <w:sz w:val="24"/>
          <w:szCs w:val="24"/>
          <w:lang w:val="en-US" w:eastAsia="en-US"/>
        </w:rPr>
        <w:t>connection</w:t>
      </w:r>
      <w:r w:rsidR="00517526" w:rsidRPr="00D77CA1">
        <w:rPr>
          <w:sz w:val="24"/>
          <w:szCs w:val="24"/>
          <w:lang w:eastAsia="en-US"/>
        </w:rPr>
        <w:t xml:space="preserve">): </w:t>
      </w:r>
      <w:r w:rsidR="00517526" w:rsidRPr="00D77CA1">
        <w:rPr>
          <w:sz w:val="24"/>
          <w:szCs w:val="24"/>
        </w:rPr>
        <w:t>Резьбовое соединение, конструкция которого не опубликована, изготовляемое и поставляемое компаниями, имеющими исключительные права на его изготовление и(или) продажу.</w:t>
      </w:r>
    </w:p>
    <w:p w14:paraId="3FE7BF28" w14:textId="26C98A6A" w:rsidR="00517526" w:rsidRPr="00D77CA1" w:rsidRDefault="00FB1BEC" w:rsidP="00517526">
      <w:pPr>
        <w:pStyle w:val="210"/>
        <w:shd w:val="clear" w:color="auto" w:fill="auto"/>
        <w:tabs>
          <w:tab w:val="left" w:pos="1386"/>
        </w:tabs>
        <w:spacing w:after="0" w:line="360" w:lineRule="auto"/>
        <w:ind w:firstLine="709"/>
        <w:jc w:val="both"/>
        <w:rPr>
          <w:sz w:val="24"/>
          <w:szCs w:val="24"/>
        </w:rPr>
      </w:pPr>
      <w:r w:rsidRPr="00D77CA1">
        <w:rPr>
          <w:rStyle w:val="26"/>
          <w:rFonts w:eastAsia="Arial Unicode MS"/>
          <w:bCs w:val="0"/>
          <w:i/>
          <w:iCs/>
          <w:color w:val="auto"/>
          <w:sz w:val="24"/>
          <w:szCs w:val="24"/>
        </w:rPr>
        <w:t>4.9</w:t>
      </w:r>
      <w:r w:rsidRPr="00D77CA1">
        <w:rPr>
          <w:rStyle w:val="26"/>
          <w:rFonts w:eastAsia="Arial Unicode MS"/>
          <w:color w:val="auto"/>
          <w:sz w:val="24"/>
          <w:szCs w:val="24"/>
        </w:rPr>
        <w:t xml:space="preserve"> </w:t>
      </w:r>
      <w:r w:rsidR="00517526" w:rsidRPr="00D77CA1">
        <w:rPr>
          <w:rStyle w:val="26"/>
          <w:rFonts w:eastAsia="Arial Unicode MS"/>
          <w:color w:val="auto"/>
          <w:sz w:val="24"/>
          <w:szCs w:val="24"/>
        </w:rPr>
        <w:t>резьбовая смазка контрольного эталонного состава для резьбовых соединений обсадных, насосно-компрессорных</w:t>
      </w:r>
      <w:r w:rsidR="00E07612" w:rsidRPr="00D77CA1">
        <w:rPr>
          <w:rStyle w:val="26"/>
          <w:rFonts w:eastAsia="Arial Unicode MS"/>
          <w:color w:val="auto"/>
          <w:sz w:val="24"/>
          <w:szCs w:val="24"/>
        </w:rPr>
        <w:t xml:space="preserve"> труб</w:t>
      </w:r>
      <w:r w:rsidR="00517526" w:rsidRPr="00D77CA1">
        <w:rPr>
          <w:rStyle w:val="26"/>
          <w:rFonts w:eastAsia="Arial Unicode MS"/>
          <w:color w:val="auto"/>
          <w:sz w:val="24"/>
          <w:szCs w:val="24"/>
        </w:rPr>
        <w:t xml:space="preserve"> и труб для трубопроводов </w:t>
      </w:r>
      <w:r w:rsidR="00517526" w:rsidRPr="00D77CA1">
        <w:rPr>
          <w:sz w:val="24"/>
          <w:szCs w:val="24"/>
          <w:lang w:eastAsia="en-US"/>
        </w:rPr>
        <w:t>(</w:t>
      </w:r>
      <w:r w:rsidR="00517526" w:rsidRPr="00D77CA1">
        <w:rPr>
          <w:sz w:val="24"/>
          <w:szCs w:val="24"/>
          <w:lang w:val="en-US" w:eastAsia="en-US"/>
        </w:rPr>
        <w:t>thread</w:t>
      </w:r>
      <w:r w:rsidR="00517526" w:rsidRPr="00D77CA1">
        <w:rPr>
          <w:sz w:val="24"/>
          <w:szCs w:val="24"/>
          <w:lang w:eastAsia="en-US"/>
        </w:rPr>
        <w:t xml:space="preserve"> </w:t>
      </w:r>
      <w:r w:rsidR="00517526" w:rsidRPr="00D77CA1">
        <w:rPr>
          <w:sz w:val="24"/>
          <w:szCs w:val="24"/>
          <w:lang w:val="en-US" w:eastAsia="en-US"/>
        </w:rPr>
        <w:t>compound</w:t>
      </w:r>
      <w:r w:rsidR="00517526" w:rsidRPr="00D77CA1">
        <w:rPr>
          <w:sz w:val="24"/>
          <w:szCs w:val="24"/>
          <w:lang w:eastAsia="en-US"/>
        </w:rPr>
        <w:t xml:space="preserve"> </w:t>
      </w:r>
      <w:r w:rsidR="00517526" w:rsidRPr="00D77CA1">
        <w:rPr>
          <w:sz w:val="24"/>
          <w:szCs w:val="24"/>
          <w:lang w:val="en-US" w:eastAsia="en-US"/>
        </w:rPr>
        <w:t>reference</w:t>
      </w:r>
      <w:r w:rsidR="00517526" w:rsidRPr="00D77CA1">
        <w:rPr>
          <w:sz w:val="24"/>
          <w:szCs w:val="24"/>
          <w:lang w:eastAsia="en-US"/>
        </w:rPr>
        <w:t xml:space="preserve"> </w:t>
      </w:r>
      <w:r w:rsidR="00517526" w:rsidRPr="00D77CA1">
        <w:rPr>
          <w:sz w:val="24"/>
          <w:szCs w:val="24"/>
          <w:lang w:val="en-US" w:eastAsia="en-US"/>
        </w:rPr>
        <w:t>standard</w:t>
      </w:r>
      <w:r w:rsidR="00517526" w:rsidRPr="00D77CA1">
        <w:rPr>
          <w:sz w:val="24"/>
          <w:szCs w:val="24"/>
          <w:lang w:eastAsia="en-US"/>
        </w:rPr>
        <w:t xml:space="preserve"> </w:t>
      </w:r>
      <w:r w:rsidR="00517526" w:rsidRPr="00D77CA1">
        <w:rPr>
          <w:sz w:val="24"/>
          <w:szCs w:val="24"/>
          <w:lang w:val="en-US" w:eastAsia="en-US"/>
        </w:rPr>
        <w:t>formulation</w:t>
      </w:r>
      <w:r w:rsidR="00517526" w:rsidRPr="00D77CA1">
        <w:rPr>
          <w:sz w:val="24"/>
          <w:szCs w:val="24"/>
          <w:lang w:eastAsia="en-US"/>
        </w:rPr>
        <w:t xml:space="preserve"> </w:t>
      </w:r>
      <w:r w:rsidR="00517526" w:rsidRPr="00D77CA1">
        <w:rPr>
          <w:sz w:val="24"/>
          <w:szCs w:val="24"/>
          <w:lang w:val="en-US" w:eastAsia="en-US"/>
        </w:rPr>
        <w:t>for</w:t>
      </w:r>
      <w:r w:rsidR="00517526" w:rsidRPr="00D77CA1">
        <w:rPr>
          <w:sz w:val="24"/>
          <w:szCs w:val="24"/>
          <w:lang w:eastAsia="en-US"/>
        </w:rPr>
        <w:t xml:space="preserve"> </w:t>
      </w:r>
      <w:r w:rsidR="00517526" w:rsidRPr="00D77CA1">
        <w:rPr>
          <w:sz w:val="24"/>
          <w:szCs w:val="24"/>
          <w:lang w:val="en-US" w:eastAsia="en-US"/>
        </w:rPr>
        <w:t>casing</w:t>
      </w:r>
      <w:r w:rsidR="00517526" w:rsidRPr="00D77CA1">
        <w:rPr>
          <w:sz w:val="24"/>
          <w:szCs w:val="24"/>
          <w:lang w:eastAsia="en-US"/>
        </w:rPr>
        <w:t xml:space="preserve">, </w:t>
      </w:r>
      <w:r w:rsidR="00517526" w:rsidRPr="00D77CA1">
        <w:rPr>
          <w:sz w:val="24"/>
          <w:szCs w:val="24"/>
          <w:lang w:val="en-US" w:eastAsia="en-US"/>
        </w:rPr>
        <w:t>tubing</w:t>
      </w:r>
      <w:r w:rsidR="00517526" w:rsidRPr="00D77CA1">
        <w:rPr>
          <w:sz w:val="24"/>
          <w:szCs w:val="24"/>
          <w:lang w:eastAsia="en-US"/>
        </w:rPr>
        <w:t xml:space="preserve"> </w:t>
      </w:r>
      <w:r w:rsidR="00517526" w:rsidRPr="00D77CA1">
        <w:rPr>
          <w:sz w:val="24"/>
          <w:szCs w:val="24"/>
          <w:lang w:val="en-US" w:eastAsia="en-US"/>
        </w:rPr>
        <w:t>and</w:t>
      </w:r>
      <w:r w:rsidR="00517526" w:rsidRPr="00D77CA1">
        <w:rPr>
          <w:sz w:val="24"/>
          <w:szCs w:val="24"/>
          <w:lang w:eastAsia="en-US"/>
        </w:rPr>
        <w:t xml:space="preserve"> </w:t>
      </w:r>
      <w:r w:rsidR="00517526" w:rsidRPr="00D77CA1">
        <w:rPr>
          <w:sz w:val="24"/>
          <w:szCs w:val="24"/>
          <w:lang w:val="en-US" w:eastAsia="en-US"/>
        </w:rPr>
        <w:t>line</w:t>
      </w:r>
      <w:r w:rsidR="00517526" w:rsidRPr="00D77CA1">
        <w:rPr>
          <w:sz w:val="24"/>
          <w:szCs w:val="24"/>
          <w:lang w:eastAsia="en-US"/>
        </w:rPr>
        <w:t xml:space="preserve"> </w:t>
      </w:r>
      <w:r w:rsidR="00517526" w:rsidRPr="00D77CA1">
        <w:rPr>
          <w:sz w:val="24"/>
          <w:szCs w:val="24"/>
          <w:lang w:val="en-US" w:eastAsia="en-US"/>
        </w:rPr>
        <w:t>pipe</w:t>
      </w:r>
      <w:r w:rsidR="00517526" w:rsidRPr="00D77CA1">
        <w:rPr>
          <w:sz w:val="24"/>
          <w:szCs w:val="24"/>
          <w:lang w:eastAsia="en-US"/>
        </w:rPr>
        <w:t xml:space="preserve"> </w:t>
      </w:r>
      <w:r w:rsidR="00517526" w:rsidRPr="00D77CA1">
        <w:rPr>
          <w:sz w:val="24"/>
          <w:szCs w:val="24"/>
          <w:lang w:val="en-US" w:eastAsia="en-US"/>
        </w:rPr>
        <w:t>connection</w:t>
      </w:r>
      <w:r w:rsidR="00517526" w:rsidRPr="00D77CA1">
        <w:rPr>
          <w:sz w:val="24"/>
          <w:szCs w:val="24"/>
          <w:lang w:eastAsia="en-US"/>
        </w:rPr>
        <w:t xml:space="preserve">): </w:t>
      </w:r>
      <w:r w:rsidR="00517526" w:rsidRPr="00D77CA1">
        <w:rPr>
          <w:sz w:val="24"/>
          <w:szCs w:val="24"/>
        </w:rPr>
        <w:t>Резьбовая смазка, состав которой соответствует требованиям приложения В настоящего стандарта, включая ограничения и предельные отклонения, установленные в таблицах В.1, В 2 и В.З.</w:t>
      </w:r>
    </w:p>
    <w:p w14:paraId="389D305B" w14:textId="77777777" w:rsidR="00517526" w:rsidRPr="00D77CA1" w:rsidRDefault="00517526" w:rsidP="00517526">
      <w:pPr>
        <w:pStyle w:val="121"/>
        <w:shd w:val="clear" w:color="auto" w:fill="auto"/>
        <w:spacing w:before="0" w:line="360" w:lineRule="auto"/>
        <w:ind w:firstLine="709"/>
        <w:rPr>
          <w:sz w:val="20"/>
          <w:szCs w:val="20"/>
        </w:rPr>
      </w:pPr>
      <w:r w:rsidRPr="00D77CA1">
        <w:rPr>
          <w:rStyle w:val="121pt"/>
          <w:rFonts w:eastAsia="Arial Unicode MS"/>
          <w:color w:val="auto"/>
          <w:spacing w:val="100"/>
          <w:sz w:val="20"/>
          <w:szCs w:val="20"/>
        </w:rPr>
        <w:t>Примечание</w:t>
      </w:r>
      <w:r w:rsidRPr="00D77CA1">
        <w:rPr>
          <w:sz w:val="20"/>
          <w:szCs w:val="20"/>
        </w:rPr>
        <w:t xml:space="preserve"> — Резьбовая смазка контрольного эталонного состава не предназначена для использования в промысловых условиях.</w:t>
      </w:r>
    </w:p>
    <w:p w14:paraId="0154F033" w14:textId="77777777" w:rsidR="00517526" w:rsidRPr="00D77CA1" w:rsidRDefault="00FB1BEC" w:rsidP="00517526">
      <w:pPr>
        <w:pStyle w:val="210"/>
        <w:shd w:val="clear" w:color="auto" w:fill="auto"/>
        <w:tabs>
          <w:tab w:val="left" w:pos="1305"/>
        </w:tabs>
        <w:spacing w:after="0" w:line="360" w:lineRule="auto"/>
        <w:ind w:firstLine="709"/>
        <w:jc w:val="both"/>
        <w:rPr>
          <w:sz w:val="24"/>
          <w:szCs w:val="24"/>
        </w:rPr>
      </w:pPr>
      <w:r w:rsidRPr="00D77CA1">
        <w:rPr>
          <w:rStyle w:val="26"/>
          <w:rFonts w:eastAsia="Arial Unicode MS"/>
          <w:bCs w:val="0"/>
          <w:i/>
          <w:iCs/>
          <w:color w:val="auto"/>
          <w:sz w:val="24"/>
          <w:szCs w:val="24"/>
        </w:rPr>
        <w:t>4.10</w:t>
      </w:r>
      <w:r w:rsidRPr="00D77CA1">
        <w:rPr>
          <w:rStyle w:val="26"/>
          <w:rFonts w:eastAsia="Arial Unicode MS"/>
          <w:color w:val="auto"/>
          <w:sz w:val="24"/>
          <w:szCs w:val="24"/>
        </w:rPr>
        <w:t xml:space="preserve"> </w:t>
      </w:r>
      <w:r w:rsidR="00517526" w:rsidRPr="00D77CA1">
        <w:rPr>
          <w:rStyle w:val="26"/>
          <w:rFonts w:eastAsia="Arial Unicode MS"/>
          <w:color w:val="auto"/>
          <w:sz w:val="24"/>
          <w:szCs w:val="24"/>
        </w:rPr>
        <w:t xml:space="preserve">резьбовая смазка контрольного эталонного состава для резьбовых упорных соединений бурильных труб </w:t>
      </w:r>
      <w:r w:rsidR="00517526" w:rsidRPr="00D77CA1">
        <w:rPr>
          <w:sz w:val="24"/>
          <w:szCs w:val="24"/>
          <w:lang w:eastAsia="en-US"/>
        </w:rPr>
        <w:t>(</w:t>
      </w:r>
      <w:r w:rsidR="00517526" w:rsidRPr="00D77CA1">
        <w:rPr>
          <w:sz w:val="24"/>
          <w:szCs w:val="24"/>
          <w:lang w:val="en-US" w:eastAsia="en-US"/>
        </w:rPr>
        <w:t>thread</w:t>
      </w:r>
      <w:r w:rsidR="00517526" w:rsidRPr="00D77CA1">
        <w:rPr>
          <w:sz w:val="24"/>
          <w:szCs w:val="24"/>
          <w:lang w:eastAsia="en-US"/>
        </w:rPr>
        <w:t xml:space="preserve"> </w:t>
      </w:r>
      <w:r w:rsidR="00517526" w:rsidRPr="00D77CA1">
        <w:rPr>
          <w:sz w:val="24"/>
          <w:szCs w:val="24"/>
          <w:lang w:val="en-US" w:eastAsia="en-US"/>
        </w:rPr>
        <w:t>compound</w:t>
      </w:r>
      <w:r w:rsidR="00517526" w:rsidRPr="00D77CA1">
        <w:rPr>
          <w:sz w:val="24"/>
          <w:szCs w:val="24"/>
          <w:lang w:eastAsia="en-US"/>
        </w:rPr>
        <w:t xml:space="preserve"> </w:t>
      </w:r>
      <w:r w:rsidR="00517526" w:rsidRPr="00D77CA1">
        <w:rPr>
          <w:sz w:val="24"/>
          <w:szCs w:val="24"/>
          <w:lang w:val="en-US" w:eastAsia="en-US"/>
        </w:rPr>
        <w:t>reference</w:t>
      </w:r>
      <w:r w:rsidR="00517526" w:rsidRPr="00D77CA1">
        <w:rPr>
          <w:sz w:val="24"/>
          <w:szCs w:val="24"/>
          <w:lang w:eastAsia="en-US"/>
        </w:rPr>
        <w:t xml:space="preserve"> </w:t>
      </w:r>
      <w:r w:rsidR="00517526" w:rsidRPr="00D77CA1">
        <w:rPr>
          <w:sz w:val="24"/>
          <w:szCs w:val="24"/>
          <w:lang w:val="en-US" w:eastAsia="en-US"/>
        </w:rPr>
        <w:t>standard</w:t>
      </w:r>
      <w:r w:rsidR="00517526" w:rsidRPr="00D77CA1">
        <w:rPr>
          <w:sz w:val="24"/>
          <w:szCs w:val="24"/>
          <w:lang w:eastAsia="en-US"/>
        </w:rPr>
        <w:t xml:space="preserve"> </w:t>
      </w:r>
      <w:r w:rsidR="00517526" w:rsidRPr="00D77CA1">
        <w:rPr>
          <w:sz w:val="24"/>
          <w:szCs w:val="24"/>
          <w:lang w:val="en-US" w:eastAsia="en-US"/>
        </w:rPr>
        <w:t>formulation</w:t>
      </w:r>
      <w:r w:rsidR="00517526" w:rsidRPr="00D77CA1">
        <w:rPr>
          <w:sz w:val="24"/>
          <w:szCs w:val="24"/>
          <w:lang w:eastAsia="en-US"/>
        </w:rPr>
        <w:t xml:space="preserve"> </w:t>
      </w:r>
      <w:r w:rsidR="00517526" w:rsidRPr="00D77CA1">
        <w:rPr>
          <w:sz w:val="24"/>
          <w:szCs w:val="24"/>
          <w:lang w:val="en-US" w:eastAsia="en-US"/>
        </w:rPr>
        <w:t>for</w:t>
      </w:r>
      <w:r w:rsidR="00517526" w:rsidRPr="00D77CA1">
        <w:rPr>
          <w:sz w:val="24"/>
          <w:szCs w:val="24"/>
          <w:lang w:eastAsia="en-US"/>
        </w:rPr>
        <w:t xml:space="preserve"> </w:t>
      </w:r>
      <w:r w:rsidR="00517526" w:rsidRPr="00D77CA1">
        <w:rPr>
          <w:sz w:val="24"/>
          <w:szCs w:val="24"/>
          <w:lang w:val="en-US" w:eastAsia="en-US"/>
        </w:rPr>
        <w:t>rotary</w:t>
      </w:r>
      <w:r w:rsidR="00517526" w:rsidRPr="00D77CA1">
        <w:rPr>
          <w:sz w:val="24"/>
          <w:szCs w:val="24"/>
          <w:lang w:eastAsia="en-US"/>
        </w:rPr>
        <w:t xml:space="preserve"> </w:t>
      </w:r>
      <w:r w:rsidR="00517526" w:rsidRPr="00D77CA1">
        <w:rPr>
          <w:sz w:val="24"/>
          <w:szCs w:val="24"/>
          <w:lang w:val="en-US" w:eastAsia="en-US"/>
        </w:rPr>
        <w:t>shouldered</w:t>
      </w:r>
      <w:r w:rsidR="00517526" w:rsidRPr="00D77CA1">
        <w:rPr>
          <w:sz w:val="24"/>
          <w:szCs w:val="24"/>
          <w:lang w:eastAsia="en-US"/>
        </w:rPr>
        <w:t xml:space="preserve"> </w:t>
      </w:r>
      <w:r w:rsidR="00517526" w:rsidRPr="00D77CA1">
        <w:rPr>
          <w:sz w:val="24"/>
          <w:szCs w:val="24"/>
          <w:lang w:val="en-US" w:eastAsia="en-US"/>
        </w:rPr>
        <w:t>connection</w:t>
      </w:r>
      <w:r w:rsidR="00517526" w:rsidRPr="00D77CA1">
        <w:rPr>
          <w:sz w:val="24"/>
          <w:szCs w:val="24"/>
          <w:lang w:eastAsia="en-US"/>
        </w:rPr>
        <w:t xml:space="preserve">): </w:t>
      </w:r>
      <w:r w:rsidR="00517526" w:rsidRPr="00D77CA1">
        <w:rPr>
          <w:sz w:val="24"/>
          <w:szCs w:val="24"/>
        </w:rPr>
        <w:t xml:space="preserve">Резьбовая смазка, состав которой соответствует требованиям приложения </w:t>
      </w:r>
      <w:r w:rsidR="00517526" w:rsidRPr="00D77CA1">
        <w:rPr>
          <w:sz w:val="24"/>
          <w:szCs w:val="24"/>
          <w:lang w:val="en-US"/>
        </w:rPr>
        <w:t>I</w:t>
      </w:r>
      <w:r w:rsidR="00517526" w:rsidRPr="00D77CA1">
        <w:rPr>
          <w:sz w:val="24"/>
          <w:szCs w:val="24"/>
        </w:rPr>
        <w:t xml:space="preserve"> настоящего стандарта.</w:t>
      </w:r>
    </w:p>
    <w:p w14:paraId="328F7F8A" w14:textId="77777777" w:rsidR="00517526" w:rsidRPr="00D77CA1" w:rsidRDefault="00517526" w:rsidP="00517526">
      <w:pPr>
        <w:pStyle w:val="210"/>
        <w:shd w:val="clear" w:color="auto" w:fill="auto"/>
        <w:tabs>
          <w:tab w:val="left" w:pos="1305"/>
        </w:tabs>
        <w:spacing w:after="0" w:line="360" w:lineRule="auto"/>
        <w:ind w:firstLine="709"/>
        <w:jc w:val="both"/>
        <w:rPr>
          <w:sz w:val="20"/>
          <w:szCs w:val="20"/>
        </w:rPr>
      </w:pPr>
      <w:r w:rsidRPr="00D77CA1">
        <w:rPr>
          <w:rStyle w:val="121pt"/>
          <w:rFonts w:eastAsia="Arial Unicode MS"/>
          <w:color w:val="auto"/>
          <w:spacing w:val="100"/>
          <w:sz w:val="20"/>
          <w:szCs w:val="20"/>
        </w:rPr>
        <w:t>Примечание</w:t>
      </w:r>
      <w:r w:rsidRPr="00D77CA1">
        <w:rPr>
          <w:sz w:val="20"/>
          <w:szCs w:val="20"/>
        </w:rPr>
        <w:t xml:space="preserve"> — Резьбовая смазка контрольного эталонного состава не предназначена для использования в промысловых условиях.</w:t>
      </w:r>
    </w:p>
    <w:p w14:paraId="461C8EA6" w14:textId="77777777" w:rsidR="00FB1BEC" w:rsidRPr="00D77CA1" w:rsidRDefault="00FB1BEC" w:rsidP="008438F1">
      <w:pPr>
        <w:pStyle w:val="210"/>
        <w:shd w:val="clear" w:color="auto" w:fill="auto"/>
        <w:spacing w:after="0" w:line="360" w:lineRule="auto"/>
        <w:ind w:firstLine="709"/>
        <w:jc w:val="both"/>
        <w:rPr>
          <w:sz w:val="24"/>
          <w:szCs w:val="24"/>
        </w:rPr>
      </w:pPr>
      <w:r w:rsidRPr="00D77CA1">
        <w:rPr>
          <w:rStyle w:val="26"/>
          <w:rFonts w:eastAsia="Arial Unicode MS"/>
          <w:bCs w:val="0"/>
          <w:i/>
          <w:iCs/>
          <w:color w:val="auto"/>
          <w:sz w:val="24"/>
          <w:szCs w:val="24"/>
        </w:rPr>
        <w:t>4.11</w:t>
      </w:r>
      <w:r w:rsidRPr="00D77CA1">
        <w:rPr>
          <w:rStyle w:val="26"/>
          <w:rFonts w:eastAsia="Arial Unicode MS"/>
          <w:color w:val="auto"/>
          <w:sz w:val="24"/>
          <w:szCs w:val="24"/>
        </w:rPr>
        <w:t xml:space="preserve"> резьбовое упорное </w:t>
      </w:r>
      <w:r w:rsidR="00290966" w:rsidRPr="00D77CA1">
        <w:rPr>
          <w:rStyle w:val="26"/>
          <w:rFonts w:eastAsia="Arial Unicode MS"/>
          <w:color w:val="auto"/>
          <w:sz w:val="24"/>
          <w:szCs w:val="24"/>
        </w:rPr>
        <w:t>соединение</w:t>
      </w:r>
      <w:r w:rsidRPr="00D77CA1">
        <w:rPr>
          <w:rStyle w:val="26"/>
          <w:rFonts w:eastAsia="Arial Unicode MS"/>
          <w:color w:val="auto"/>
          <w:sz w:val="24"/>
          <w:szCs w:val="24"/>
        </w:rPr>
        <w:t xml:space="preserve">, </w:t>
      </w:r>
      <w:r w:rsidRPr="00D77CA1">
        <w:rPr>
          <w:rStyle w:val="26"/>
          <w:rFonts w:eastAsia="Arial Unicode MS"/>
          <w:color w:val="auto"/>
          <w:sz w:val="24"/>
          <w:szCs w:val="24"/>
          <w:lang w:val="en-US" w:eastAsia="en-US"/>
        </w:rPr>
        <w:t>RSC</w:t>
      </w:r>
      <w:r w:rsidR="00F17DFE" w:rsidRPr="00D77CA1">
        <w:rPr>
          <w:rStyle w:val="26"/>
          <w:rFonts w:eastAsia="Arial Unicode MS"/>
          <w:color w:val="auto"/>
          <w:sz w:val="24"/>
          <w:szCs w:val="24"/>
          <w:lang w:eastAsia="en-US"/>
        </w:rPr>
        <w:t xml:space="preserve"> </w:t>
      </w:r>
      <w:r w:rsidRPr="00D77CA1">
        <w:rPr>
          <w:sz w:val="24"/>
          <w:szCs w:val="24"/>
          <w:lang w:eastAsia="en-US"/>
        </w:rPr>
        <w:t>(</w:t>
      </w:r>
      <w:r w:rsidRPr="00D77CA1">
        <w:rPr>
          <w:sz w:val="24"/>
          <w:szCs w:val="24"/>
          <w:lang w:val="en-US" w:eastAsia="en-US"/>
        </w:rPr>
        <w:t>rotary</w:t>
      </w:r>
      <w:r w:rsidR="00F17DFE" w:rsidRPr="00D77CA1">
        <w:rPr>
          <w:sz w:val="24"/>
          <w:szCs w:val="24"/>
          <w:lang w:eastAsia="en-US"/>
        </w:rPr>
        <w:t xml:space="preserve"> </w:t>
      </w:r>
      <w:r w:rsidRPr="00D77CA1">
        <w:rPr>
          <w:sz w:val="24"/>
          <w:szCs w:val="24"/>
          <w:lang w:val="en-US" w:eastAsia="en-US"/>
        </w:rPr>
        <w:t>shouldered</w:t>
      </w:r>
      <w:r w:rsidR="00F17DFE" w:rsidRPr="00D77CA1">
        <w:rPr>
          <w:sz w:val="24"/>
          <w:szCs w:val="24"/>
          <w:lang w:eastAsia="en-US"/>
        </w:rPr>
        <w:t xml:space="preserve"> </w:t>
      </w:r>
      <w:r w:rsidRPr="00D77CA1">
        <w:rPr>
          <w:sz w:val="24"/>
          <w:szCs w:val="24"/>
          <w:lang w:val="en-US" w:eastAsia="en-US"/>
        </w:rPr>
        <w:t>connection</w:t>
      </w:r>
      <w:r w:rsidRPr="00D77CA1">
        <w:rPr>
          <w:sz w:val="24"/>
          <w:szCs w:val="24"/>
          <w:lang w:eastAsia="en-US"/>
        </w:rPr>
        <w:t xml:space="preserve">, </w:t>
      </w:r>
      <w:r w:rsidRPr="00D77CA1">
        <w:rPr>
          <w:sz w:val="24"/>
          <w:szCs w:val="24"/>
          <w:lang w:val="en-US" w:eastAsia="en-US"/>
        </w:rPr>
        <w:t>RSC</w:t>
      </w:r>
      <w:r w:rsidRPr="00D77CA1">
        <w:rPr>
          <w:sz w:val="24"/>
          <w:szCs w:val="24"/>
          <w:lang w:eastAsia="en-US"/>
        </w:rPr>
        <w:t xml:space="preserve">): </w:t>
      </w:r>
      <w:r w:rsidR="00290966" w:rsidRPr="00D77CA1">
        <w:rPr>
          <w:sz w:val="24"/>
          <w:szCs w:val="24"/>
        </w:rPr>
        <w:t>Резьбовое соединение</w:t>
      </w:r>
      <w:r w:rsidRPr="00D77CA1">
        <w:rPr>
          <w:sz w:val="24"/>
          <w:szCs w:val="24"/>
        </w:rPr>
        <w:t xml:space="preserve"> элементов бурильных колонн, </w:t>
      </w:r>
      <w:r w:rsidR="00485BA3" w:rsidRPr="00D77CA1">
        <w:rPr>
          <w:sz w:val="24"/>
          <w:szCs w:val="24"/>
        </w:rPr>
        <w:t>включающее</w:t>
      </w:r>
      <w:r w:rsidRPr="00D77CA1">
        <w:rPr>
          <w:sz w:val="24"/>
          <w:szCs w:val="24"/>
        </w:rPr>
        <w:t xml:space="preserve"> резьбу</w:t>
      </w:r>
      <w:r w:rsidR="00485BA3" w:rsidRPr="00D77CA1">
        <w:rPr>
          <w:sz w:val="24"/>
          <w:szCs w:val="24"/>
        </w:rPr>
        <w:t>,</w:t>
      </w:r>
      <w:r w:rsidRPr="00D77CA1">
        <w:rPr>
          <w:sz w:val="24"/>
          <w:szCs w:val="24"/>
        </w:rPr>
        <w:t xml:space="preserve"> уплотнительные</w:t>
      </w:r>
      <w:r w:rsidR="00485BA3" w:rsidRPr="00D77CA1">
        <w:rPr>
          <w:sz w:val="24"/>
          <w:szCs w:val="24"/>
        </w:rPr>
        <w:t xml:space="preserve"> и</w:t>
      </w:r>
      <w:r w:rsidRPr="00D77CA1">
        <w:rPr>
          <w:sz w:val="24"/>
          <w:szCs w:val="24"/>
        </w:rPr>
        <w:t xml:space="preserve"> упорные элементы.</w:t>
      </w:r>
    </w:p>
    <w:p w14:paraId="50996084" w14:textId="77777777" w:rsidR="0066396C" w:rsidRPr="00D77CA1" w:rsidRDefault="00FB1BEC" w:rsidP="0066396C">
      <w:pPr>
        <w:pStyle w:val="210"/>
        <w:shd w:val="clear" w:color="auto" w:fill="auto"/>
        <w:tabs>
          <w:tab w:val="left" w:pos="817"/>
        </w:tabs>
        <w:spacing w:after="0" w:line="360" w:lineRule="auto"/>
        <w:ind w:firstLine="709"/>
        <w:jc w:val="both"/>
        <w:rPr>
          <w:sz w:val="24"/>
          <w:szCs w:val="24"/>
        </w:rPr>
      </w:pPr>
      <w:r w:rsidRPr="00D77CA1">
        <w:rPr>
          <w:rStyle w:val="26"/>
          <w:rFonts w:eastAsia="Arial Unicode MS"/>
          <w:bCs w:val="0"/>
          <w:i/>
          <w:iCs/>
          <w:color w:val="auto"/>
          <w:sz w:val="24"/>
          <w:szCs w:val="24"/>
        </w:rPr>
        <w:t>4.12</w:t>
      </w:r>
      <w:r w:rsidRPr="00D77CA1">
        <w:rPr>
          <w:rStyle w:val="26"/>
          <w:rFonts w:eastAsia="Arial Unicode MS"/>
          <w:color w:val="auto"/>
          <w:sz w:val="24"/>
          <w:szCs w:val="24"/>
        </w:rPr>
        <w:t xml:space="preserve"> </w:t>
      </w:r>
      <w:r w:rsidR="0066396C" w:rsidRPr="00D77CA1">
        <w:rPr>
          <w:rStyle w:val="26"/>
          <w:rFonts w:eastAsia="Arial Unicode MS"/>
          <w:color w:val="auto"/>
          <w:sz w:val="24"/>
          <w:szCs w:val="24"/>
        </w:rPr>
        <w:t xml:space="preserve">уплотнение </w:t>
      </w:r>
      <w:r w:rsidR="0066396C" w:rsidRPr="00D77CA1">
        <w:rPr>
          <w:sz w:val="24"/>
          <w:szCs w:val="24"/>
          <w:lang w:eastAsia="en-US"/>
        </w:rPr>
        <w:t>(</w:t>
      </w:r>
      <w:r w:rsidR="0066396C" w:rsidRPr="00D77CA1">
        <w:rPr>
          <w:sz w:val="24"/>
          <w:szCs w:val="24"/>
          <w:lang w:val="en-US" w:eastAsia="en-US"/>
        </w:rPr>
        <w:t>seal</w:t>
      </w:r>
      <w:r w:rsidR="0066396C" w:rsidRPr="00D77CA1">
        <w:rPr>
          <w:sz w:val="24"/>
          <w:szCs w:val="24"/>
          <w:lang w:eastAsia="en-US"/>
        </w:rPr>
        <w:t xml:space="preserve">): </w:t>
      </w:r>
      <w:r w:rsidR="0066396C" w:rsidRPr="00D77CA1">
        <w:rPr>
          <w:sz w:val="24"/>
          <w:szCs w:val="24"/>
        </w:rPr>
        <w:t>Элемент резьбового соединения, препятствующий проникновению жидких и газообразных сред.</w:t>
      </w:r>
    </w:p>
    <w:p w14:paraId="271880D2" w14:textId="77777777" w:rsidR="0066396C" w:rsidRPr="00D77CA1" w:rsidRDefault="0066396C" w:rsidP="0066396C">
      <w:pPr>
        <w:pStyle w:val="121"/>
        <w:shd w:val="clear" w:color="auto" w:fill="auto"/>
        <w:spacing w:before="0" w:line="360" w:lineRule="auto"/>
        <w:ind w:firstLine="709"/>
        <w:rPr>
          <w:sz w:val="20"/>
          <w:szCs w:val="20"/>
        </w:rPr>
      </w:pPr>
      <w:r w:rsidRPr="00D77CA1">
        <w:rPr>
          <w:rStyle w:val="121pt"/>
          <w:rFonts w:eastAsia="Arial Unicode MS"/>
          <w:color w:val="auto"/>
          <w:spacing w:val="100"/>
          <w:sz w:val="20"/>
          <w:szCs w:val="20"/>
        </w:rPr>
        <w:t>Примечание</w:t>
      </w:r>
      <w:r w:rsidRPr="00D77CA1">
        <w:rPr>
          <w:rStyle w:val="127"/>
          <w:rFonts w:eastAsia="Arial Unicode MS"/>
          <w:color w:val="auto"/>
          <w:sz w:val="20"/>
          <w:szCs w:val="20"/>
        </w:rPr>
        <w:t xml:space="preserve"> — С</w:t>
      </w:r>
      <w:r w:rsidRPr="00D77CA1">
        <w:rPr>
          <w:sz w:val="20"/>
          <w:szCs w:val="20"/>
        </w:rPr>
        <w:t xml:space="preserve">тойкость резьбового соединения </w:t>
      </w:r>
      <w:r w:rsidRPr="00D77CA1">
        <w:rPr>
          <w:rStyle w:val="127"/>
          <w:rFonts w:eastAsia="Arial Unicode MS"/>
          <w:color w:val="auto"/>
          <w:sz w:val="20"/>
          <w:szCs w:val="20"/>
        </w:rPr>
        <w:t xml:space="preserve">к </w:t>
      </w:r>
      <w:r w:rsidRPr="00D77CA1">
        <w:rPr>
          <w:sz w:val="20"/>
          <w:szCs w:val="20"/>
        </w:rPr>
        <w:t xml:space="preserve">проникновению газовых и жидких сред также называется герметичностью </w:t>
      </w:r>
      <w:r w:rsidRPr="00D77CA1">
        <w:rPr>
          <w:sz w:val="20"/>
          <w:szCs w:val="20"/>
          <w:lang w:eastAsia="en-US"/>
        </w:rPr>
        <w:t>(</w:t>
      </w:r>
      <w:r w:rsidRPr="00D77CA1">
        <w:rPr>
          <w:sz w:val="20"/>
          <w:szCs w:val="20"/>
          <w:lang w:val="en-US" w:eastAsia="en-US"/>
        </w:rPr>
        <w:t>sealing</w:t>
      </w:r>
      <w:r w:rsidRPr="00D77CA1">
        <w:rPr>
          <w:sz w:val="20"/>
          <w:szCs w:val="20"/>
          <w:lang w:eastAsia="en-US"/>
        </w:rPr>
        <w:t xml:space="preserve"> </w:t>
      </w:r>
      <w:r w:rsidRPr="00D77CA1">
        <w:rPr>
          <w:sz w:val="20"/>
          <w:szCs w:val="20"/>
        </w:rPr>
        <w:t xml:space="preserve">или </w:t>
      </w:r>
      <w:r w:rsidRPr="00D77CA1">
        <w:rPr>
          <w:sz w:val="20"/>
          <w:szCs w:val="20"/>
          <w:lang w:val="en-US" w:eastAsia="en-US"/>
        </w:rPr>
        <w:t>leaktightness</w:t>
      </w:r>
      <w:r w:rsidRPr="00D77CA1">
        <w:rPr>
          <w:sz w:val="20"/>
          <w:szCs w:val="20"/>
          <w:lang w:eastAsia="en-US"/>
        </w:rPr>
        <w:t xml:space="preserve">) </w:t>
      </w:r>
      <w:r w:rsidRPr="00D77CA1">
        <w:rPr>
          <w:sz w:val="20"/>
          <w:szCs w:val="20"/>
        </w:rPr>
        <w:t>соединения.</w:t>
      </w:r>
    </w:p>
    <w:p w14:paraId="7212BC19" w14:textId="77777777" w:rsidR="0066396C" w:rsidRPr="00D77CA1" w:rsidRDefault="00FB1BEC" w:rsidP="0066396C">
      <w:pPr>
        <w:pStyle w:val="210"/>
        <w:shd w:val="clear" w:color="auto" w:fill="auto"/>
        <w:tabs>
          <w:tab w:val="left" w:pos="1290"/>
        </w:tabs>
        <w:spacing w:after="0" w:line="360" w:lineRule="auto"/>
        <w:ind w:firstLine="709"/>
        <w:jc w:val="both"/>
        <w:rPr>
          <w:sz w:val="24"/>
          <w:szCs w:val="24"/>
        </w:rPr>
      </w:pPr>
      <w:r w:rsidRPr="00D77CA1">
        <w:rPr>
          <w:rStyle w:val="26"/>
          <w:rFonts w:eastAsia="Arial Unicode MS"/>
          <w:bCs w:val="0"/>
          <w:i/>
          <w:iCs/>
          <w:color w:val="auto"/>
          <w:sz w:val="24"/>
          <w:szCs w:val="24"/>
        </w:rPr>
        <w:t>4.13</w:t>
      </w:r>
      <w:r w:rsidRPr="00D77CA1">
        <w:rPr>
          <w:rStyle w:val="26"/>
          <w:rFonts w:eastAsia="Arial Unicode MS"/>
          <w:color w:val="auto"/>
          <w:sz w:val="24"/>
          <w:szCs w:val="24"/>
        </w:rPr>
        <w:t xml:space="preserve"> </w:t>
      </w:r>
      <w:r w:rsidR="0066396C" w:rsidRPr="00D77CA1">
        <w:rPr>
          <w:rStyle w:val="26"/>
          <w:rFonts w:eastAsia="Arial Unicode MS"/>
          <w:color w:val="auto"/>
          <w:sz w:val="24"/>
          <w:szCs w:val="24"/>
        </w:rPr>
        <w:t xml:space="preserve">консервационная смазка </w:t>
      </w:r>
      <w:r w:rsidR="0066396C" w:rsidRPr="00D77CA1">
        <w:rPr>
          <w:sz w:val="24"/>
          <w:szCs w:val="24"/>
          <w:lang w:eastAsia="en-US"/>
        </w:rPr>
        <w:t>(</w:t>
      </w:r>
      <w:r w:rsidR="0066396C" w:rsidRPr="00D77CA1">
        <w:rPr>
          <w:sz w:val="24"/>
          <w:szCs w:val="24"/>
          <w:lang w:val="en-US" w:eastAsia="en-US"/>
        </w:rPr>
        <w:t>storage</w:t>
      </w:r>
      <w:r w:rsidR="0066396C" w:rsidRPr="00D77CA1">
        <w:rPr>
          <w:sz w:val="24"/>
          <w:szCs w:val="24"/>
          <w:lang w:eastAsia="en-US"/>
        </w:rPr>
        <w:t xml:space="preserve"> </w:t>
      </w:r>
      <w:r w:rsidR="0066396C" w:rsidRPr="00D77CA1">
        <w:rPr>
          <w:sz w:val="24"/>
          <w:szCs w:val="24"/>
          <w:lang w:val="en-US" w:eastAsia="en-US"/>
        </w:rPr>
        <w:t>compound</w:t>
      </w:r>
      <w:r w:rsidR="0066396C" w:rsidRPr="00D77CA1">
        <w:rPr>
          <w:sz w:val="24"/>
          <w:szCs w:val="24"/>
          <w:lang w:eastAsia="en-US"/>
        </w:rPr>
        <w:t xml:space="preserve">): </w:t>
      </w:r>
      <w:r w:rsidR="0066396C" w:rsidRPr="00D77CA1">
        <w:rPr>
          <w:sz w:val="24"/>
          <w:szCs w:val="24"/>
        </w:rPr>
        <w:t>Материал, наносимый на резьбовые элементы</w:t>
      </w:r>
      <w:r w:rsidR="00FF0D68" w:rsidRPr="00D77CA1">
        <w:rPr>
          <w:sz w:val="24"/>
          <w:szCs w:val="24"/>
        </w:rPr>
        <w:t xml:space="preserve"> труб, муфт и замков</w:t>
      </w:r>
      <w:r w:rsidR="0066396C" w:rsidRPr="00D77CA1">
        <w:rPr>
          <w:sz w:val="24"/>
          <w:szCs w:val="24"/>
        </w:rPr>
        <w:t>, для защиты от коррозии только на период транспортирования и(или) хранения, не используемый при свинчивании резьбовых соединений.</w:t>
      </w:r>
    </w:p>
    <w:p w14:paraId="53C6F3AE" w14:textId="77777777" w:rsidR="00BE3FF3" w:rsidRPr="00D77CA1" w:rsidRDefault="00FB1BEC" w:rsidP="00BE3FF3">
      <w:pPr>
        <w:pStyle w:val="210"/>
        <w:shd w:val="clear" w:color="auto" w:fill="auto"/>
        <w:tabs>
          <w:tab w:val="left" w:pos="1290"/>
        </w:tabs>
        <w:spacing w:after="0" w:line="360" w:lineRule="auto"/>
        <w:ind w:firstLine="709"/>
        <w:jc w:val="both"/>
        <w:rPr>
          <w:sz w:val="24"/>
          <w:szCs w:val="24"/>
        </w:rPr>
      </w:pPr>
      <w:r w:rsidRPr="00D77CA1">
        <w:rPr>
          <w:rStyle w:val="26"/>
          <w:rFonts w:eastAsia="Arial Unicode MS"/>
          <w:bCs w:val="0"/>
          <w:i/>
          <w:iCs/>
          <w:color w:val="auto"/>
          <w:sz w:val="24"/>
          <w:szCs w:val="24"/>
        </w:rPr>
        <w:t>4.14</w:t>
      </w:r>
      <w:r w:rsidRPr="00D77CA1">
        <w:rPr>
          <w:rStyle w:val="26"/>
          <w:rFonts w:eastAsia="Arial Unicode MS"/>
          <w:color w:val="auto"/>
          <w:sz w:val="24"/>
          <w:szCs w:val="24"/>
        </w:rPr>
        <w:t xml:space="preserve"> </w:t>
      </w:r>
      <w:r w:rsidR="00BE3FF3" w:rsidRPr="00D77CA1">
        <w:rPr>
          <w:rStyle w:val="26"/>
          <w:rFonts w:eastAsia="Arial Unicode MS"/>
          <w:color w:val="auto"/>
          <w:sz w:val="24"/>
          <w:szCs w:val="24"/>
        </w:rPr>
        <w:t xml:space="preserve">резьбовая смазка </w:t>
      </w:r>
      <w:r w:rsidR="00BE3FF3" w:rsidRPr="00D77CA1">
        <w:rPr>
          <w:rStyle w:val="26"/>
          <w:rFonts w:eastAsia="Arial Unicode MS"/>
          <w:b w:val="0"/>
          <w:color w:val="auto"/>
          <w:sz w:val="24"/>
          <w:szCs w:val="24"/>
          <w:lang w:eastAsia="en-US"/>
        </w:rPr>
        <w:t>(</w:t>
      </w:r>
      <w:r w:rsidR="00BE3FF3" w:rsidRPr="00D77CA1">
        <w:rPr>
          <w:rStyle w:val="26"/>
          <w:rFonts w:eastAsia="Arial Unicode MS"/>
          <w:b w:val="0"/>
          <w:color w:val="auto"/>
          <w:sz w:val="24"/>
          <w:szCs w:val="24"/>
          <w:lang w:val="en-US" w:eastAsia="en-US"/>
        </w:rPr>
        <w:t>thread</w:t>
      </w:r>
      <w:r w:rsidR="00BE3FF3" w:rsidRPr="00D77CA1">
        <w:rPr>
          <w:rStyle w:val="26"/>
          <w:rFonts w:eastAsia="Arial Unicode MS"/>
          <w:b w:val="0"/>
          <w:color w:val="auto"/>
          <w:sz w:val="24"/>
          <w:szCs w:val="24"/>
          <w:lang w:eastAsia="en-US"/>
        </w:rPr>
        <w:t xml:space="preserve"> </w:t>
      </w:r>
      <w:r w:rsidR="00BE3FF3" w:rsidRPr="00D77CA1">
        <w:rPr>
          <w:sz w:val="24"/>
          <w:szCs w:val="24"/>
          <w:lang w:val="en-US" w:eastAsia="en-US"/>
        </w:rPr>
        <w:t>compound</w:t>
      </w:r>
      <w:r w:rsidR="00BE3FF3" w:rsidRPr="00D77CA1">
        <w:rPr>
          <w:sz w:val="24"/>
          <w:szCs w:val="24"/>
          <w:lang w:eastAsia="en-US"/>
        </w:rPr>
        <w:t xml:space="preserve">): </w:t>
      </w:r>
      <w:r w:rsidR="00BE3FF3" w:rsidRPr="00D77CA1">
        <w:rPr>
          <w:sz w:val="24"/>
          <w:szCs w:val="24"/>
        </w:rPr>
        <w:t>Материал, наносимый на элементы резьбового соединения труб перед свинчиванием, для смазывания резьбы в процессе свинчивания и развинчивания и для обеспечения герметичности резьбового соединения при воздействии внутреннего и наружного давления, жидких и газообразных сред.</w:t>
      </w:r>
    </w:p>
    <w:p w14:paraId="127F49EF" w14:textId="77777777" w:rsidR="00BE3FF3" w:rsidRPr="00D77CA1" w:rsidRDefault="00BE3FF3" w:rsidP="00BE3FF3">
      <w:pPr>
        <w:pStyle w:val="121"/>
        <w:shd w:val="clear" w:color="auto" w:fill="auto"/>
        <w:spacing w:before="0" w:line="360" w:lineRule="auto"/>
        <w:ind w:firstLine="709"/>
        <w:rPr>
          <w:sz w:val="20"/>
          <w:szCs w:val="20"/>
        </w:rPr>
      </w:pPr>
      <w:r w:rsidRPr="00D77CA1">
        <w:rPr>
          <w:rStyle w:val="121pt"/>
          <w:rFonts w:eastAsia="Arial Unicode MS"/>
          <w:color w:val="auto"/>
          <w:spacing w:val="100"/>
          <w:sz w:val="20"/>
          <w:szCs w:val="20"/>
        </w:rPr>
        <w:t>Примечание</w:t>
      </w:r>
      <w:r w:rsidR="00667289" w:rsidRPr="00D77CA1">
        <w:rPr>
          <w:rStyle w:val="121pt"/>
          <w:rFonts w:eastAsia="Arial Unicode MS"/>
          <w:color w:val="auto"/>
          <w:spacing w:val="0"/>
          <w:sz w:val="20"/>
          <w:szCs w:val="20"/>
        </w:rPr>
        <w:t xml:space="preserve"> </w:t>
      </w:r>
      <w:r w:rsidRPr="00D77CA1">
        <w:rPr>
          <w:sz w:val="20"/>
          <w:szCs w:val="20"/>
        </w:rPr>
        <w:t>— Некоторые резьбовые смазки могут содержать вещества, обеспечивающие консервационные свойства.</w:t>
      </w:r>
    </w:p>
    <w:p w14:paraId="384402A2" w14:textId="77777777" w:rsidR="00BE3FF3" w:rsidRPr="00D77CA1" w:rsidRDefault="00FB1BEC" w:rsidP="00BE3FF3">
      <w:pPr>
        <w:pStyle w:val="210"/>
        <w:shd w:val="clear" w:color="auto" w:fill="auto"/>
        <w:tabs>
          <w:tab w:val="left" w:pos="817"/>
        </w:tabs>
        <w:spacing w:after="0" w:line="360" w:lineRule="auto"/>
        <w:ind w:firstLine="709"/>
        <w:jc w:val="both"/>
        <w:rPr>
          <w:sz w:val="24"/>
          <w:szCs w:val="24"/>
        </w:rPr>
      </w:pPr>
      <w:r w:rsidRPr="00D77CA1">
        <w:rPr>
          <w:rStyle w:val="26"/>
          <w:rFonts w:eastAsia="Arial Unicode MS"/>
          <w:bCs w:val="0"/>
          <w:i/>
          <w:iCs/>
          <w:color w:val="auto"/>
          <w:sz w:val="24"/>
          <w:szCs w:val="24"/>
        </w:rPr>
        <w:t>4.15</w:t>
      </w:r>
      <w:r w:rsidRPr="00D77CA1">
        <w:rPr>
          <w:rStyle w:val="26"/>
          <w:rFonts w:eastAsia="Arial Unicode MS"/>
          <w:color w:val="auto"/>
          <w:sz w:val="24"/>
          <w:szCs w:val="24"/>
        </w:rPr>
        <w:t xml:space="preserve"> </w:t>
      </w:r>
      <w:r w:rsidR="00BE3FF3" w:rsidRPr="00D77CA1">
        <w:rPr>
          <w:rStyle w:val="26"/>
          <w:rFonts w:eastAsia="Arial Unicode MS"/>
          <w:color w:val="auto"/>
          <w:sz w:val="24"/>
          <w:szCs w:val="24"/>
        </w:rPr>
        <w:t xml:space="preserve">система резьбовая смазка - резьбовое соединение </w:t>
      </w:r>
      <w:r w:rsidR="00BE3FF3" w:rsidRPr="00D77CA1">
        <w:rPr>
          <w:sz w:val="24"/>
          <w:szCs w:val="24"/>
          <w:lang w:eastAsia="en-US"/>
        </w:rPr>
        <w:t>(</w:t>
      </w:r>
      <w:r w:rsidR="00BE3FF3" w:rsidRPr="00D77CA1">
        <w:rPr>
          <w:sz w:val="24"/>
          <w:szCs w:val="24"/>
          <w:lang w:val="en-US" w:eastAsia="en-US"/>
        </w:rPr>
        <w:t>thread</w:t>
      </w:r>
      <w:r w:rsidR="00BE3FF3" w:rsidRPr="00D77CA1">
        <w:rPr>
          <w:sz w:val="24"/>
          <w:szCs w:val="24"/>
          <w:lang w:eastAsia="en-US"/>
        </w:rPr>
        <w:t xml:space="preserve"> </w:t>
      </w:r>
      <w:r w:rsidR="00BE3FF3" w:rsidRPr="00D77CA1">
        <w:rPr>
          <w:sz w:val="24"/>
          <w:szCs w:val="24"/>
          <w:lang w:val="en-US" w:eastAsia="en-US"/>
        </w:rPr>
        <w:t>compound</w:t>
      </w:r>
      <w:r w:rsidR="00BE3FF3" w:rsidRPr="00D77CA1">
        <w:rPr>
          <w:sz w:val="24"/>
          <w:szCs w:val="24"/>
          <w:lang w:eastAsia="en-US"/>
        </w:rPr>
        <w:t>-</w:t>
      </w:r>
      <w:r w:rsidR="00BE3FF3" w:rsidRPr="00D77CA1">
        <w:rPr>
          <w:sz w:val="24"/>
          <w:szCs w:val="24"/>
          <w:lang w:val="en-US" w:eastAsia="en-US"/>
        </w:rPr>
        <w:t>connection</w:t>
      </w:r>
      <w:r w:rsidR="00BE3FF3" w:rsidRPr="00D77CA1">
        <w:rPr>
          <w:sz w:val="24"/>
          <w:szCs w:val="24"/>
          <w:lang w:eastAsia="en-US"/>
        </w:rPr>
        <w:t xml:space="preserve"> </w:t>
      </w:r>
      <w:r w:rsidR="00BE3FF3" w:rsidRPr="00D77CA1">
        <w:rPr>
          <w:sz w:val="24"/>
          <w:szCs w:val="24"/>
          <w:lang w:val="en-US" w:eastAsia="en-US"/>
        </w:rPr>
        <w:t>system</w:t>
      </w:r>
      <w:r w:rsidR="00BE3FF3" w:rsidRPr="00D77CA1">
        <w:rPr>
          <w:sz w:val="24"/>
          <w:szCs w:val="24"/>
          <w:lang w:eastAsia="en-US"/>
        </w:rPr>
        <w:t xml:space="preserve">): </w:t>
      </w:r>
      <w:r w:rsidR="00BE3FF3" w:rsidRPr="00D77CA1">
        <w:rPr>
          <w:sz w:val="24"/>
          <w:szCs w:val="24"/>
        </w:rPr>
        <w:t>Система, состоящая из элементов резьбового соединения труб, имеющих специальную геометрию, дополнительные элементы и покрытия поверхности в сочетании с резьбовой смазкой.</w:t>
      </w:r>
    </w:p>
    <w:p w14:paraId="2425CC28" w14:textId="77777777" w:rsidR="00BE3FF3" w:rsidRPr="00D77CA1" w:rsidRDefault="00FB1BEC" w:rsidP="00BE3FF3">
      <w:pPr>
        <w:pStyle w:val="210"/>
        <w:shd w:val="clear" w:color="auto" w:fill="auto"/>
        <w:tabs>
          <w:tab w:val="left" w:pos="1276"/>
        </w:tabs>
        <w:spacing w:after="0" w:line="360" w:lineRule="auto"/>
        <w:ind w:firstLine="709"/>
        <w:jc w:val="both"/>
        <w:rPr>
          <w:sz w:val="24"/>
          <w:szCs w:val="24"/>
        </w:rPr>
      </w:pPr>
      <w:r w:rsidRPr="00D77CA1">
        <w:rPr>
          <w:rStyle w:val="26"/>
          <w:rFonts w:eastAsia="Arial Unicode MS"/>
          <w:bCs w:val="0"/>
          <w:i/>
          <w:iCs/>
          <w:color w:val="auto"/>
          <w:sz w:val="24"/>
          <w:szCs w:val="24"/>
        </w:rPr>
        <w:t>4.16</w:t>
      </w:r>
      <w:r w:rsidRPr="00D77CA1">
        <w:rPr>
          <w:rStyle w:val="26"/>
          <w:rFonts w:eastAsia="Arial Unicode MS"/>
          <w:color w:val="auto"/>
          <w:sz w:val="24"/>
          <w:szCs w:val="24"/>
        </w:rPr>
        <w:t xml:space="preserve"> </w:t>
      </w:r>
      <w:r w:rsidR="00BE3FF3" w:rsidRPr="00D77CA1">
        <w:rPr>
          <w:rStyle w:val="26"/>
          <w:rFonts w:eastAsia="Arial Unicode MS"/>
          <w:color w:val="auto"/>
          <w:sz w:val="24"/>
          <w:szCs w:val="24"/>
        </w:rPr>
        <w:t xml:space="preserve">замок </w:t>
      </w:r>
      <w:r w:rsidR="00BE3FF3" w:rsidRPr="00D77CA1">
        <w:rPr>
          <w:sz w:val="24"/>
          <w:szCs w:val="24"/>
          <w:lang w:eastAsia="en-US"/>
        </w:rPr>
        <w:t>(</w:t>
      </w:r>
      <w:r w:rsidR="00BE3FF3" w:rsidRPr="00D77CA1">
        <w:rPr>
          <w:sz w:val="24"/>
          <w:szCs w:val="24"/>
          <w:lang w:val="en-US" w:eastAsia="en-US"/>
        </w:rPr>
        <w:t>tool</w:t>
      </w:r>
      <w:r w:rsidR="00BE3FF3" w:rsidRPr="00D77CA1">
        <w:rPr>
          <w:sz w:val="24"/>
          <w:szCs w:val="24"/>
          <w:lang w:eastAsia="en-US"/>
        </w:rPr>
        <w:t xml:space="preserve"> </w:t>
      </w:r>
      <w:r w:rsidR="00BE3FF3" w:rsidRPr="00D77CA1">
        <w:rPr>
          <w:sz w:val="24"/>
          <w:szCs w:val="24"/>
          <w:lang w:val="en-US" w:eastAsia="en-US"/>
        </w:rPr>
        <w:t>joint</w:t>
      </w:r>
      <w:r w:rsidR="00BE3FF3" w:rsidRPr="00D77CA1">
        <w:rPr>
          <w:sz w:val="24"/>
          <w:szCs w:val="24"/>
          <w:lang w:eastAsia="en-US"/>
        </w:rPr>
        <w:t xml:space="preserve">): </w:t>
      </w:r>
      <w:r w:rsidR="00BE3FF3" w:rsidRPr="00D77CA1">
        <w:rPr>
          <w:sz w:val="24"/>
          <w:szCs w:val="24"/>
        </w:rPr>
        <w:t>Изделие с резьбой, применяемое для соединения элементов бурильной колонны.</w:t>
      </w:r>
    </w:p>
    <w:p w14:paraId="37B4B00F" w14:textId="77777777" w:rsidR="00EB67C2" w:rsidRPr="00D77CA1" w:rsidRDefault="00EB67C2" w:rsidP="007C3753">
      <w:pPr>
        <w:pStyle w:val="34"/>
        <w:shd w:val="clear" w:color="auto" w:fill="auto"/>
        <w:tabs>
          <w:tab w:val="left" w:pos="736"/>
        </w:tabs>
        <w:spacing w:before="240" w:after="120" w:line="360" w:lineRule="auto"/>
        <w:ind w:firstLine="709"/>
        <w:jc w:val="left"/>
        <w:rPr>
          <w:sz w:val="28"/>
          <w:szCs w:val="28"/>
        </w:rPr>
      </w:pPr>
      <w:r w:rsidRPr="00D77CA1">
        <w:rPr>
          <w:sz w:val="28"/>
          <w:szCs w:val="28"/>
        </w:rPr>
        <w:t>5 Свойства резьбовых смазок</w:t>
      </w:r>
    </w:p>
    <w:p w14:paraId="29D301B9" w14:textId="77777777" w:rsidR="00EB67C2" w:rsidRPr="00D77CA1" w:rsidRDefault="00EB67C2" w:rsidP="008438F1">
      <w:pPr>
        <w:pStyle w:val="111"/>
        <w:shd w:val="clear" w:color="auto" w:fill="auto"/>
        <w:tabs>
          <w:tab w:val="left" w:pos="709"/>
        </w:tabs>
        <w:spacing w:before="0" w:line="360" w:lineRule="auto"/>
        <w:ind w:firstLine="709"/>
        <w:jc w:val="both"/>
        <w:rPr>
          <w:sz w:val="24"/>
          <w:szCs w:val="24"/>
        </w:rPr>
      </w:pPr>
      <w:r w:rsidRPr="00D77CA1">
        <w:rPr>
          <w:sz w:val="24"/>
          <w:szCs w:val="24"/>
        </w:rPr>
        <w:t>5.1 Общий перечень свойств</w:t>
      </w:r>
    </w:p>
    <w:p w14:paraId="1EF5DA9E" w14:textId="10316FB8" w:rsidR="00EB67C2" w:rsidRPr="00D77CA1" w:rsidRDefault="00353714" w:rsidP="008438F1">
      <w:pPr>
        <w:pStyle w:val="210"/>
        <w:shd w:val="clear" w:color="auto" w:fill="auto"/>
        <w:spacing w:after="0" w:line="360" w:lineRule="auto"/>
        <w:ind w:firstLine="709"/>
        <w:jc w:val="both"/>
        <w:rPr>
          <w:sz w:val="24"/>
          <w:szCs w:val="24"/>
        </w:rPr>
      </w:pPr>
      <w:r w:rsidRPr="00D77CA1">
        <w:rPr>
          <w:sz w:val="24"/>
          <w:szCs w:val="24"/>
        </w:rPr>
        <w:t xml:space="preserve">Резьбовые смазки относят к классу пластичных смазочных материалов. </w:t>
      </w:r>
      <w:r w:rsidR="00EB67C2" w:rsidRPr="00D77CA1">
        <w:rPr>
          <w:sz w:val="24"/>
          <w:szCs w:val="24"/>
        </w:rPr>
        <w:t>Испытания, предусмотренные настоящим стандартом,</w:t>
      </w:r>
      <w:r w:rsidR="00B9031D" w:rsidRPr="00D77CA1">
        <w:rPr>
          <w:sz w:val="24"/>
          <w:szCs w:val="24"/>
        </w:rPr>
        <w:t xml:space="preserve"> </w:t>
      </w:r>
      <w:r w:rsidR="00EB67C2" w:rsidRPr="00D77CA1">
        <w:rPr>
          <w:sz w:val="24"/>
          <w:szCs w:val="24"/>
        </w:rPr>
        <w:t>предназначены для того, чтобы характеризовать свойства резьбовых смазок в условиях эксплуатации.</w:t>
      </w:r>
      <w:r w:rsidR="00F17DFE" w:rsidRPr="00D77CA1">
        <w:rPr>
          <w:sz w:val="24"/>
          <w:szCs w:val="24"/>
        </w:rPr>
        <w:t xml:space="preserve"> </w:t>
      </w:r>
      <w:r w:rsidR="00EB67C2" w:rsidRPr="00D77CA1">
        <w:rPr>
          <w:sz w:val="24"/>
          <w:szCs w:val="24"/>
        </w:rPr>
        <w:t>Потребитель и изготовитель могут согласовать следующие свойства поставляемой резьбовой смазки:</w:t>
      </w:r>
    </w:p>
    <w:p w14:paraId="58D0B304" w14:textId="77777777" w:rsidR="00EB67C2" w:rsidRPr="00D77CA1" w:rsidRDefault="00EB67C2" w:rsidP="00DC742E">
      <w:pPr>
        <w:pStyle w:val="210"/>
        <w:numPr>
          <w:ilvl w:val="0"/>
          <w:numId w:val="1"/>
        </w:numPr>
        <w:shd w:val="clear" w:color="auto" w:fill="auto"/>
        <w:tabs>
          <w:tab w:val="left" w:pos="688"/>
        </w:tabs>
        <w:spacing w:after="0" w:line="360" w:lineRule="auto"/>
        <w:ind w:firstLine="709"/>
        <w:jc w:val="both"/>
        <w:rPr>
          <w:sz w:val="24"/>
          <w:szCs w:val="24"/>
        </w:rPr>
      </w:pPr>
      <w:r w:rsidRPr="00D77CA1">
        <w:rPr>
          <w:sz w:val="24"/>
          <w:szCs w:val="24"/>
        </w:rPr>
        <w:t>тип загустителя;</w:t>
      </w:r>
    </w:p>
    <w:p w14:paraId="59709591" w14:textId="77777777" w:rsidR="00EB67C2" w:rsidRPr="00D77CA1" w:rsidRDefault="00EB67C2" w:rsidP="00DC742E">
      <w:pPr>
        <w:pStyle w:val="210"/>
        <w:numPr>
          <w:ilvl w:val="0"/>
          <w:numId w:val="1"/>
        </w:numPr>
        <w:shd w:val="clear" w:color="auto" w:fill="auto"/>
        <w:tabs>
          <w:tab w:val="left" w:pos="688"/>
        </w:tabs>
        <w:spacing w:after="0" w:line="360" w:lineRule="auto"/>
        <w:ind w:firstLine="709"/>
        <w:jc w:val="both"/>
        <w:rPr>
          <w:sz w:val="24"/>
          <w:szCs w:val="24"/>
        </w:rPr>
      </w:pPr>
      <w:r w:rsidRPr="00D77CA1">
        <w:rPr>
          <w:sz w:val="24"/>
          <w:szCs w:val="24"/>
        </w:rPr>
        <w:t>тип основы смазки</w:t>
      </w:r>
      <w:r w:rsidR="006E3A1A" w:rsidRPr="00D77CA1">
        <w:rPr>
          <w:sz w:val="24"/>
          <w:szCs w:val="24"/>
        </w:rPr>
        <w:t>;</w:t>
      </w:r>
    </w:p>
    <w:p w14:paraId="4F26B1D8" w14:textId="77777777" w:rsidR="00EB67C2" w:rsidRPr="00D77CA1" w:rsidRDefault="00EB67C2" w:rsidP="00DC742E">
      <w:pPr>
        <w:pStyle w:val="210"/>
        <w:numPr>
          <w:ilvl w:val="0"/>
          <w:numId w:val="1"/>
        </w:numPr>
        <w:shd w:val="clear" w:color="auto" w:fill="auto"/>
        <w:tabs>
          <w:tab w:val="left" w:pos="688"/>
        </w:tabs>
        <w:spacing w:after="0" w:line="360" w:lineRule="auto"/>
        <w:ind w:firstLine="709"/>
        <w:jc w:val="both"/>
        <w:rPr>
          <w:sz w:val="24"/>
          <w:szCs w:val="24"/>
        </w:rPr>
      </w:pPr>
      <w:r w:rsidRPr="00D77CA1">
        <w:rPr>
          <w:sz w:val="24"/>
          <w:szCs w:val="24"/>
        </w:rPr>
        <w:t>внешний вид;</w:t>
      </w:r>
    </w:p>
    <w:p w14:paraId="1A8180F7" w14:textId="77777777" w:rsidR="00EB67C2" w:rsidRPr="00D77CA1" w:rsidRDefault="00EB67C2" w:rsidP="00DC742E">
      <w:pPr>
        <w:pStyle w:val="210"/>
        <w:numPr>
          <w:ilvl w:val="0"/>
          <w:numId w:val="1"/>
        </w:numPr>
        <w:shd w:val="clear" w:color="auto" w:fill="auto"/>
        <w:tabs>
          <w:tab w:val="left" w:pos="688"/>
        </w:tabs>
        <w:spacing w:after="0" w:line="360" w:lineRule="auto"/>
        <w:ind w:firstLine="709"/>
        <w:jc w:val="both"/>
        <w:rPr>
          <w:sz w:val="24"/>
          <w:szCs w:val="24"/>
        </w:rPr>
      </w:pPr>
      <w:r w:rsidRPr="00D77CA1">
        <w:rPr>
          <w:sz w:val="24"/>
          <w:szCs w:val="24"/>
        </w:rPr>
        <w:t>температуру каплепадения;</w:t>
      </w:r>
    </w:p>
    <w:p w14:paraId="753D40DE" w14:textId="77777777" w:rsidR="00EB67C2" w:rsidRPr="00D77CA1" w:rsidRDefault="00EB67C2" w:rsidP="00DC742E">
      <w:pPr>
        <w:pStyle w:val="210"/>
        <w:numPr>
          <w:ilvl w:val="0"/>
          <w:numId w:val="1"/>
        </w:numPr>
        <w:shd w:val="clear" w:color="auto" w:fill="auto"/>
        <w:tabs>
          <w:tab w:val="left" w:pos="688"/>
        </w:tabs>
        <w:spacing w:after="0" w:line="360" w:lineRule="auto"/>
        <w:ind w:firstLine="709"/>
        <w:jc w:val="both"/>
        <w:rPr>
          <w:sz w:val="24"/>
          <w:szCs w:val="24"/>
        </w:rPr>
      </w:pPr>
      <w:r w:rsidRPr="00D77CA1">
        <w:rPr>
          <w:sz w:val="24"/>
          <w:szCs w:val="24"/>
        </w:rPr>
        <w:t>плотность;</w:t>
      </w:r>
    </w:p>
    <w:p w14:paraId="49EE8D3E" w14:textId="77777777" w:rsidR="00EB67C2" w:rsidRPr="00D77CA1" w:rsidRDefault="00EB67C2" w:rsidP="00DC742E">
      <w:pPr>
        <w:pStyle w:val="210"/>
        <w:numPr>
          <w:ilvl w:val="0"/>
          <w:numId w:val="1"/>
        </w:numPr>
        <w:shd w:val="clear" w:color="auto" w:fill="auto"/>
        <w:tabs>
          <w:tab w:val="left" w:pos="688"/>
        </w:tabs>
        <w:spacing w:after="0" w:line="360" w:lineRule="auto"/>
        <w:ind w:firstLine="709"/>
        <w:jc w:val="both"/>
        <w:rPr>
          <w:sz w:val="24"/>
          <w:szCs w:val="24"/>
        </w:rPr>
      </w:pPr>
      <w:r w:rsidRPr="00D77CA1">
        <w:rPr>
          <w:sz w:val="24"/>
          <w:szCs w:val="24"/>
        </w:rPr>
        <w:t>выделение масла;</w:t>
      </w:r>
    </w:p>
    <w:p w14:paraId="5FAD6275" w14:textId="77777777" w:rsidR="00EB67C2" w:rsidRPr="00D77CA1" w:rsidRDefault="00EB67C2" w:rsidP="00DC742E">
      <w:pPr>
        <w:pStyle w:val="210"/>
        <w:numPr>
          <w:ilvl w:val="0"/>
          <w:numId w:val="1"/>
        </w:numPr>
        <w:shd w:val="clear" w:color="auto" w:fill="auto"/>
        <w:tabs>
          <w:tab w:val="left" w:pos="688"/>
        </w:tabs>
        <w:spacing w:after="0" w:line="360" w:lineRule="auto"/>
        <w:ind w:firstLine="709"/>
        <w:jc w:val="both"/>
        <w:rPr>
          <w:sz w:val="24"/>
          <w:szCs w:val="24"/>
        </w:rPr>
      </w:pPr>
      <w:r w:rsidRPr="00D77CA1">
        <w:rPr>
          <w:sz w:val="24"/>
          <w:szCs w:val="24"/>
        </w:rPr>
        <w:t xml:space="preserve">температуру </w:t>
      </w:r>
      <w:r w:rsidR="00BD37AC" w:rsidRPr="00D77CA1">
        <w:rPr>
          <w:sz w:val="24"/>
          <w:szCs w:val="24"/>
        </w:rPr>
        <w:t>вспышки базового масла;</w:t>
      </w:r>
    </w:p>
    <w:p w14:paraId="19A701AA" w14:textId="77777777" w:rsidR="00EB67C2" w:rsidRPr="00D77CA1" w:rsidRDefault="00EB67C2" w:rsidP="00DC742E">
      <w:pPr>
        <w:pStyle w:val="210"/>
        <w:numPr>
          <w:ilvl w:val="0"/>
          <w:numId w:val="1"/>
        </w:numPr>
        <w:shd w:val="clear" w:color="auto" w:fill="auto"/>
        <w:tabs>
          <w:tab w:val="left" w:pos="688"/>
        </w:tabs>
        <w:spacing w:after="0" w:line="360" w:lineRule="auto"/>
        <w:ind w:firstLine="709"/>
        <w:jc w:val="both"/>
        <w:rPr>
          <w:sz w:val="24"/>
          <w:szCs w:val="24"/>
        </w:rPr>
      </w:pPr>
      <w:r w:rsidRPr="00D77CA1">
        <w:rPr>
          <w:sz w:val="24"/>
          <w:szCs w:val="24"/>
        </w:rPr>
        <w:t>выщелачивание водой;</w:t>
      </w:r>
    </w:p>
    <w:p w14:paraId="36F7A476" w14:textId="5397A528" w:rsidR="00EB67C2" w:rsidRPr="00D77CA1" w:rsidRDefault="00EB67C2" w:rsidP="00DC742E">
      <w:pPr>
        <w:pStyle w:val="210"/>
        <w:numPr>
          <w:ilvl w:val="0"/>
          <w:numId w:val="1"/>
        </w:numPr>
        <w:shd w:val="clear" w:color="auto" w:fill="auto"/>
        <w:tabs>
          <w:tab w:val="left" w:pos="688"/>
        </w:tabs>
        <w:spacing w:after="0" w:line="360" w:lineRule="auto"/>
        <w:ind w:firstLine="709"/>
        <w:jc w:val="both"/>
        <w:rPr>
          <w:sz w:val="24"/>
          <w:szCs w:val="24"/>
        </w:rPr>
      </w:pPr>
      <w:r w:rsidRPr="00D77CA1">
        <w:rPr>
          <w:sz w:val="24"/>
          <w:szCs w:val="24"/>
        </w:rPr>
        <w:t>выделение газа;</w:t>
      </w:r>
    </w:p>
    <w:p w14:paraId="7BA7DC06" w14:textId="05291186" w:rsidR="00353714" w:rsidRPr="00D77CA1" w:rsidRDefault="00353714" w:rsidP="00DC742E">
      <w:pPr>
        <w:pStyle w:val="210"/>
        <w:numPr>
          <w:ilvl w:val="0"/>
          <w:numId w:val="1"/>
        </w:numPr>
        <w:shd w:val="clear" w:color="auto" w:fill="auto"/>
        <w:tabs>
          <w:tab w:val="left" w:pos="688"/>
        </w:tabs>
        <w:spacing w:after="0" w:line="360" w:lineRule="auto"/>
        <w:ind w:firstLine="709"/>
        <w:jc w:val="both"/>
        <w:rPr>
          <w:sz w:val="24"/>
          <w:szCs w:val="24"/>
        </w:rPr>
      </w:pPr>
      <w:r w:rsidRPr="00D77CA1">
        <w:rPr>
          <w:sz w:val="24"/>
          <w:szCs w:val="24"/>
        </w:rPr>
        <w:t>пенетрация;</w:t>
      </w:r>
    </w:p>
    <w:p w14:paraId="556D0434" w14:textId="77777777" w:rsidR="00EB67C2" w:rsidRPr="00D77CA1" w:rsidRDefault="00EB67C2" w:rsidP="00DC742E">
      <w:pPr>
        <w:pStyle w:val="210"/>
        <w:numPr>
          <w:ilvl w:val="0"/>
          <w:numId w:val="1"/>
        </w:numPr>
        <w:shd w:val="clear" w:color="auto" w:fill="auto"/>
        <w:tabs>
          <w:tab w:val="left" w:pos="688"/>
        </w:tabs>
        <w:spacing w:after="0" w:line="360" w:lineRule="auto"/>
        <w:ind w:firstLine="709"/>
        <w:jc w:val="both"/>
        <w:rPr>
          <w:sz w:val="24"/>
          <w:szCs w:val="24"/>
        </w:rPr>
      </w:pPr>
      <w:r w:rsidRPr="00D77CA1">
        <w:rPr>
          <w:sz w:val="24"/>
          <w:szCs w:val="24"/>
        </w:rPr>
        <w:t>реологические свойства;</w:t>
      </w:r>
    </w:p>
    <w:p w14:paraId="524727B7" w14:textId="77777777" w:rsidR="00EB67C2" w:rsidRPr="00D77CA1" w:rsidRDefault="00EB67C2" w:rsidP="00DC742E">
      <w:pPr>
        <w:pStyle w:val="210"/>
        <w:numPr>
          <w:ilvl w:val="0"/>
          <w:numId w:val="1"/>
        </w:numPr>
        <w:shd w:val="clear" w:color="auto" w:fill="auto"/>
        <w:tabs>
          <w:tab w:val="left" w:pos="688"/>
        </w:tabs>
        <w:spacing w:after="0" w:line="360" w:lineRule="auto"/>
        <w:ind w:firstLine="709"/>
        <w:jc w:val="both"/>
        <w:rPr>
          <w:sz w:val="24"/>
          <w:szCs w:val="24"/>
        </w:rPr>
      </w:pPr>
      <w:r w:rsidRPr="00D77CA1">
        <w:rPr>
          <w:sz w:val="24"/>
          <w:szCs w:val="24"/>
        </w:rPr>
        <w:t>коррозионное воздействие на медь</w:t>
      </w:r>
      <w:r w:rsidRPr="00D77CA1">
        <w:rPr>
          <w:sz w:val="24"/>
          <w:szCs w:val="24"/>
          <w:lang w:val="en-US"/>
        </w:rPr>
        <w:t>;</w:t>
      </w:r>
    </w:p>
    <w:p w14:paraId="0ECB75BE" w14:textId="77777777" w:rsidR="00EB67C2" w:rsidRPr="00D77CA1" w:rsidRDefault="00EB67C2" w:rsidP="00DC742E">
      <w:pPr>
        <w:pStyle w:val="210"/>
        <w:numPr>
          <w:ilvl w:val="0"/>
          <w:numId w:val="1"/>
        </w:numPr>
        <w:shd w:val="clear" w:color="auto" w:fill="auto"/>
        <w:tabs>
          <w:tab w:val="left" w:pos="688"/>
        </w:tabs>
        <w:spacing w:after="0" w:line="360" w:lineRule="auto"/>
        <w:ind w:firstLine="709"/>
        <w:jc w:val="both"/>
        <w:rPr>
          <w:sz w:val="24"/>
          <w:szCs w:val="24"/>
        </w:rPr>
      </w:pPr>
      <w:r w:rsidRPr="00D77CA1">
        <w:rPr>
          <w:sz w:val="24"/>
          <w:szCs w:val="24"/>
        </w:rPr>
        <w:t xml:space="preserve">обеспечение стойкости </w:t>
      </w:r>
      <w:r w:rsidR="00601B07" w:rsidRPr="00D77CA1">
        <w:rPr>
          <w:sz w:val="24"/>
          <w:szCs w:val="24"/>
        </w:rPr>
        <w:t>резьбовых соединений</w:t>
      </w:r>
      <w:r w:rsidRPr="00D77CA1">
        <w:rPr>
          <w:sz w:val="24"/>
          <w:szCs w:val="24"/>
        </w:rPr>
        <w:t xml:space="preserve"> при предельном давлении;</w:t>
      </w:r>
    </w:p>
    <w:p w14:paraId="2E70C0D5" w14:textId="77777777" w:rsidR="00EB67C2" w:rsidRPr="00D77CA1" w:rsidRDefault="00EB67C2" w:rsidP="00DC742E">
      <w:pPr>
        <w:pStyle w:val="210"/>
        <w:numPr>
          <w:ilvl w:val="0"/>
          <w:numId w:val="1"/>
        </w:numPr>
        <w:shd w:val="clear" w:color="auto" w:fill="auto"/>
        <w:tabs>
          <w:tab w:val="left" w:pos="688"/>
        </w:tabs>
        <w:spacing w:after="0" w:line="360" w:lineRule="auto"/>
        <w:ind w:firstLine="709"/>
        <w:jc w:val="both"/>
        <w:rPr>
          <w:sz w:val="24"/>
          <w:szCs w:val="24"/>
        </w:rPr>
      </w:pPr>
      <w:r w:rsidRPr="00D77CA1">
        <w:rPr>
          <w:sz w:val="24"/>
          <w:szCs w:val="24"/>
        </w:rPr>
        <w:t xml:space="preserve">уплотнительные свойства в </w:t>
      </w:r>
      <w:r w:rsidR="00C92BEE" w:rsidRPr="00D77CA1">
        <w:rPr>
          <w:sz w:val="24"/>
          <w:szCs w:val="24"/>
        </w:rPr>
        <w:t>жидких и газообразных</w:t>
      </w:r>
      <w:r w:rsidRPr="00D77CA1">
        <w:rPr>
          <w:sz w:val="24"/>
          <w:szCs w:val="24"/>
        </w:rPr>
        <w:t xml:space="preserve"> средах;</w:t>
      </w:r>
    </w:p>
    <w:p w14:paraId="36A277CF" w14:textId="77777777" w:rsidR="00EB67C2" w:rsidRPr="00D77CA1" w:rsidRDefault="00EB67C2" w:rsidP="00DC742E">
      <w:pPr>
        <w:pStyle w:val="210"/>
        <w:numPr>
          <w:ilvl w:val="0"/>
          <w:numId w:val="1"/>
        </w:numPr>
        <w:shd w:val="clear" w:color="auto" w:fill="auto"/>
        <w:tabs>
          <w:tab w:val="left" w:pos="688"/>
        </w:tabs>
        <w:spacing w:after="0" w:line="360" w:lineRule="auto"/>
        <w:ind w:firstLine="709"/>
        <w:jc w:val="both"/>
        <w:rPr>
          <w:sz w:val="24"/>
          <w:szCs w:val="24"/>
        </w:rPr>
      </w:pPr>
      <w:r w:rsidRPr="00D77CA1">
        <w:rPr>
          <w:sz w:val="24"/>
          <w:szCs w:val="24"/>
        </w:rPr>
        <w:t>трибологические свойства;</w:t>
      </w:r>
    </w:p>
    <w:p w14:paraId="11DAFE2B" w14:textId="77777777" w:rsidR="00EB67C2" w:rsidRPr="00D77CA1" w:rsidRDefault="00EB67C2" w:rsidP="00DC742E">
      <w:pPr>
        <w:pStyle w:val="210"/>
        <w:numPr>
          <w:ilvl w:val="0"/>
          <w:numId w:val="1"/>
        </w:numPr>
        <w:shd w:val="clear" w:color="auto" w:fill="auto"/>
        <w:tabs>
          <w:tab w:val="left" w:pos="688"/>
        </w:tabs>
        <w:spacing w:after="0" w:line="360" w:lineRule="auto"/>
        <w:ind w:firstLine="709"/>
        <w:jc w:val="both"/>
        <w:rPr>
          <w:sz w:val="24"/>
          <w:szCs w:val="24"/>
        </w:rPr>
      </w:pPr>
      <w:r w:rsidRPr="00D77CA1">
        <w:rPr>
          <w:sz w:val="24"/>
          <w:szCs w:val="24"/>
        </w:rPr>
        <w:t>защита от коррозии;</w:t>
      </w:r>
    </w:p>
    <w:p w14:paraId="1955736B" w14:textId="77777777" w:rsidR="00EB67C2" w:rsidRPr="00D77CA1" w:rsidRDefault="00EB67C2" w:rsidP="00DC742E">
      <w:pPr>
        <w:pStyle w:val="210"/>
        <w:numPr>
          <w:ilvl w:val="0"/>
          <w:numId w:val="1"/>
        </w:numPr>
        <w:shd w:val="clear" w:color="auto" w:fill="auto"/>
        <w:tabs>
          <w:tab w:val="left" w:pos="693"/>
        </w:tabs>
        <w:spacing w:after="0" w:line="360" w:lineRule="auto"/>
        <w:ind w:firstLine="709"/>
        <w:jc w:val="both"/>
        <w:rPr>
          <w:sz w:val="24"/>
          <w:szCs w:val="24"/>
        </w:rPr>
      </w:pPr>
      <w:r w:rsidRPr="00D77CA1">
        <w:rPr>
          <w:sz w:val="24"/>
          <w:szCs w:val="24"/>
        </w:rPr>
        <w:t>способность к нанесению и адгези</w:t>
      </w:r>
      <w:r w:rsidR="00921FA2" w:rsidRPr="00D77CA1">
        <w:rPr>
          <w:sz w:val="24"/>
          <w:szCs w:val="24"/>
        </w:rPr>
        <w:t>и</w:t>
      </w:r>
      <w:r w:rsidRPr="00D77CA1">
        <w:rPr>
          <w:sz w:val="24"/>
          <w:szCs w:val="24"/>
        </w:rPr>
        <w:t>;</w:t>
      </w:r>
    </w:p>
    <w:p w14:paraId="7E398165" w14:textId="77777777" w:rsidR="00EB67C2" w:rsidRPr="00D77CA1" w:rsidRDefault="00EB67C2" w:rsidP="00DC742E">
      <w:pPr>
        <w:pStyle w:val="210"/>
        <w:numPr>
          <w:ilvl w:val="0"/>
          <w:numId w:val="1"/>
        </w:numPr>
        <w:shd w:val="clear" w:color="auto" w:fill="auto"/>
        <w:tabs>
          <w:tab w:val="left" w:pos="693"/>
        </w:tabs>
        <w:spacing w:after="0" w:line="360" w:lineRule="auto"/>
        <w:ind w:firstLine="709"/>
        <w:jc w:val="both"/>
        <w:rPr>
          <w:sz w:val="24"/>
          <w:szCs w:val="24"/>
        </w:rPr>
      </w:pPr>
      <w:r w:rsidRPr="00D77CA1">
        <w:rPr>
          <w:sz w:val="24"/>
          <w:szCs w:val="24"/>
        </w:rPr>
        <w:t>область применения;</w:t>
      </w:r>
    </w:p>
    <w:p w14:paraId="7F26025D" w14:textId="77777777" w:rsidR="00EB67C2" w:rsidRPr="00D77CA1" w:rsidRDefault="00EB67C2" w:rsidP="00DC742E">
      <w:pPr>
        <w:pStyle w:val="210"/>
        <w:numPr>
          <w:ilvl w:val="0"/>
          <w:numId w:val="1"/>
        </w:numPr>
        <w:shd w:val="clear" w:color="auto" w:fill="auto"/>
        <w:tabs>
          <w:tab w:val="left" w:pos="693"/>
        </w:tabs>
        <w:spacing w:after="0" w:line="360" w:lineRule="auto"/>
        <w:ind w:firstLine="709"/>
        <w:jc w:val="both"/>
        <w:rPr>
          <w:sz w:val="24"/>
          <w:szCs w:val="24"/>
        </w:rPr>
      </w:pPr>
      <w:r w:rsidRPr="00D77CA1">
        <w:rPr>
          <w:sz w:val="24"/>
          <w:szCs w:val="24"/>
        </w:rPr>
        <w:t>ограничения по</w:t>
      </w:r>
      <w:r w:rsidR="00F4250A" w:rsidRPr="00D77CA1">
        <w:rPr>
          <w:sz w:val="24"/>
          <w:szCs w:val="24"/>
        </w:rPr>
        <w:t xml:space="preserve"> сроку хранения</w:t>
      </w:r>
      <w:r w:rsidRPr="00D77CA1">
        <w:rPr>
          <w:sz w:val="24"/>
          <w:szCs w:val="24"/>
        </w:rPr>
        <w:t>.</w:t>
      </w:r>
    </w:p>
    <w:p w14:paraId="7035A198" w14:textId="77777777" w:rsidR="00EB67C2" w:rsidRPr="00D77CA1" w:rsidRDefault="00EB67C2" w:rsidP="008438F1">
      <w:pPr>
        <w:pStyle w:val="210"/>
        <w:shd w:val="clear" w:color="auto" w:fill="auto"/>
        <w:spacing w:after="0" w:line="360" w:lineRule="auto"/>
        <w:ind w:firstLine="709"/>
        <w:jc w:val="both"/>
        <w:rPr>
          <w:sz w:val="24"/>
          <w:szCs w:val="24"/>
        </w:rPr>
      </w:pPr>
      <w:r w:rsidRPr="00D77CA1">
        <w:rPr>
          <w:sz w:val="24"/>
          <w:szCs w:val="24"/>
        </w:rPr>
        <w:t>Изготовитель резьбовых смазок должен вносить изменения в документацию на продукцию при любом изменении состава смазки, которое может привести к изменению каких-либо важных эксплуатационных свойств. Документация должна содержать данные, представляющие свойства типичной партии резьбовой смазки.</w:t>
      </w:r>
    </w:p>
    <w:p w14:paraId="54852F24" w14:textId="4500B49B" w:rsidR="00EB67C2" w:rsidRPr="00D77CA1" w:rsidRDefault="00EB67C2" w:rsidP="008438F1">
      <w:pPr>
        <w:pStyle w:val="210"/>
        <w:shd w:val="clear" w:color="auto" w:fill="auto"/>
        <w:spacing w:after="0" w:line="360" w:lineRule="auto"/>
        <w:ind w:firstLine="709"/>
        <w:jc w:val="both"/>
        <w:rPr>
          <w:sz w:val="24"/>
          <w:szCs w:val="24"/>
        </w:rPr>
      </w:pPr>
      <w:r w:rsidRPr="00D77CA1">
        <w:rPr>
          <w:sz w:val="24"/>
          <w:szCs w:val="24"/>
        </w:rPr>
        <w:t>Данные по испытаниям и контролю, оформленные в соответствии с настоящим стандартом, должны быть сохранены изготовителем и доступны для потребителя в течение установленного срока хранения, но не менее трех лет с даты изготовления резьбовой смазки.</w:t>
      </w:r>
    </w:p>
    <w:p w14:paraId="54DD6203" w14:textId="77777777" w:rsidR="00F63149" w:rsidRPr="00D77CA1" w:rsidRDefault="00F63149" w:rsidP="007C3753">
      <w:pPr>
        <w:pStyle w:val="111"/>
        <w:shd w:val="clear" w:color="auto" w:fill="auto"/>
        <w:tabs>
          <w:tab w:val="left" w:pos="1282"/>
        </w:tabs>
        <w:spacing w:line="360" w:lineRule="auto"/>
        <w:ind w:firstLine="709"/>
        <w:jc w:val="both"/>
        <w:rPr>
          <w:sz w:val="24"/>
          <w:szCs w:val="24"/>
        </w:rPr>
      </w:pPr>
      <w:r w:rsidRPr="00D77CA1">
        <w:rPr>
          <w:sz w:val="24"/>
          <w:szCs w:val="24"/>
        </w:rPr>
        <w:t>5.2 Физико-химические свойства</w:t>
      </w:r>
    </w:p>
    <w:p w14:paraId="4C060247" w14:textId="77777777" w:rsidR="00F63149" w:rsidRPr="00D77CA1" w:rsidRDefault="00F63149" w:rsidP="008438F1">
      <w:pPr>
        <w:pStyle w:val="111"/>
        <w:shd w:val="clear" w:color="auto" w:fill="auto"/>
        <w:tabs>
          <w:tab w:val="left" w:pos="1392"/>
        </w:tabs>
        <w:spacing w:before="0" w:line="360" w:lineRule="auto"/>
        <w:ind w:firstLine="709"/>
        <w:jc w:val="both"/>
        <w:rPr>
          <w:sz w:val="24"/>
          <w:szCs w:val="24"/>
        </w:rPr>
      </w:pPr>
      <w:r w:rsidRPr="00D77CA1">
        <w:rPr>
          <w:sz w:val="24"/>
          <w:szCs w:val="24"/>
        </w:rPr>
        <w:t>5.2.1 Общие положения</w:t>
      </w:r>
    </w:p>
    <w:p w14:paraId="1D923AEE" w14:textId="77777777" w:rsidR="00F63149" w:rsidRPr="00D77CA1" w:rsidRDefault="00F63149" w:rsidP="008438F1">
      <w:pPr>
        <w:pStyle w:val="210"/>
        <w:shd w:val="clear" w:color="auto" w:fill="auto"/>
        <w:spacing w:after="0" w:line="360" w:lineRule="auto"/>
        <w:ind w:firstLine="709"/>
        <w:jc w:val="both"/>
        <w:rPr>
          <w:sz w:val="24"/>
          <w:szCs w:val="24"/>
        </w:rPr>
      </w:pPr>
      <w:r w:rsidRPr="00D77CA1">
        <w:rPr>
          <w:sz w:val="24"/>
          <w:szCs w:val="24"/>
        </w:rPr>
        <w:t>Физико-химические свойства резьбовых смазок должны соответствовать значениям, приведенным в таблице 1. Состав резьбовых смазок различен, является собственностью разработчика или запатентован. Состав смазки</w:t>
      </w:r>
      <w:r w:rsidR="00F17DFE" w:rsidRPr="00D77CA1">
        <w:rPr>
          <w:sz w:val="24"/>
          <w:szCs w:val="24"/>
        </w:rPr>
        <w:t xml:space="preserve"> </w:t>
      </w:r>
      <w:r w:rsidR="00BA37AE" w:rsidRPr="00D77CA1">
        <w:rPr>
          <w:sz w:val="24"/>
          <w:szCs w:val="24"/>
        </w:rPr>
        <w:t>не</w:t>
      </w:r>
      <w:r w:rsidRPr="00D77CA1">
        <w:rPr>
          <w:sz w:val="24"/>
          <w:szCs w:val="24"/>
        </w:rPr>
        <w:t xml:space="preserve"> может быть определен в рамках данного стандарта. Потребитель должен учитывать </w:t>
      </w:r>
      <w:r w:rsidR="00F17DFE" w:rsidRPr="00D77CA1">
        <w:rPr>
          <w:sz w:val="24"/>
          <w:szCs w:val="24"/>
        </w:rPr>
        <w:t>эксплуатационные</w:t>
      </w:r>
      <w:r w:rsidRPr="00D77CA1">
        <w:rPr>
          <w:sz w:val="24"/>
          <w:szCs w:val="24"/>
        </w:rPr>
        <w:t xml:space="preserve"> свойства и рекомендации изготовителей резьбовых смазок.</w:t>
      </w:r>
    </w:p>
    <w:p w14:paraId="0243EDDE" w14:textId="77777777" w:rsidR="0093138B" w:rsidRPr="00D77CA1" w:rsidRDefault="0093138B" w:rsidP="00D13B55">
      <w:pPr>
        <w:pStyle w:val="aff6"/>
        <w:shd w:val="clear" w:color="auto" w:fill="auto"/>
        <w:spacing w:line="360" w:lineRule="auto"/>
        <w:jc w:val="both"/>
        <w:rPr>
          <w:sz w:val="24"/>
          <w:szCs w:val="24"/>
        </w:rPr>
      </w:pPr>
      <w:r w:rsidRPr="00D77CA1">
        <w:rPr>
          <w:rStyle w:val="1pt"/>
          <w:rFonts w:eastAsia="Arial Unicode MS"/>
          <w:color w:val="auto"/>
          <w:spacing w:val="100"/>
          <w:sz w:val="24"/>
          <w:szCs w:val="24"/>
        </w:rPr>
        <w:t>Таблица</w:t>
      </w:r>
      <w:r w:rsidRPr="00D77CA1">
        <w:rPr>
          <w:spacing w:val="100"/>
          <w:sz w:val="24"/>
          <w:szCs w:val="24"/>
        </w:rPr>
        <w:t xml:space="preserve"> 1</w:t>
      </w:r>
      <w:r w:rsidRPr="00D77CA1">
        <w:rPr>
          <w:sz w:val="24"/>
          <w:szCs w:val="24"/>
        </w:rPr>
        <w:t xml:space="preserve"> — Испытания резьбовых смазок для определения физико-химических свойств</w:t>
      </w:r>
    </w:p>
    <w:tbl>
      <w:tblPr>
        <w:tblW w:w="10196" w:type="dxa"/>
        <w:tblInd w:w="-8" w:type="dxa"/>
        <w:tblLayout w:type="fixed"/>
        <w:tblCellMar>
          <w:left w:w="10" w:type="dxa"/>
          <w:right w:w="10" w:type="dxa"/>
        </w:tblCellMar>
        <w:tblLook w:val="0000" w:firstRow="0" w:lastRow="0" w:firstColumn="0" w:lastColumn="0" w:noHBand="0" w:noVBand="0"/>
      </w:tblPr>
      <w:tblGrid>
        <w:gridCol w:w="5518"/>
        <w:gridCol w:w="567"/>
        <w:gridCol w:w="1843"/>
        <w:gridCol w:w="1559"/>
        <w:gridCol w:w="709"/>
      </w:tblGrid>
      <w:tr w:rsidR="00D77CA1" w:rsidRPr="00D77CA1" w14:paraId="4C3B1E01" w14:textId="77777777" w:rsidTr="00667289">
        <w:trPr>
          <w:trHeight w:hRule="exact" w:val="287"/>
        </w:trPr>
        <w:tc>
          <w:tcPr>
            <w:tcW w:w="6085" w:type="dxa"/>
            <w:gridSpan w:val="2"/>
            <w:tcBorders>
              <w:top w:val="single" w:sz="4" w:space="0" w:color="auto"/>
              <w:left w:val="single" w:sz="4" w:space="0" w:color="auto"/>
              <w:bottom w:val="double" w:sz="4" w:space="0" w:color="auto"/>
            </w:tcBorders>
            <w:shd w:val="clear" w:color="auto" w:fill="FFFFFF"/>
            <w:vAlign w:val="center"/>
          </w:tcPr>
          <w:p w14:paraId="03091DDE" w14:textId="77777777" w:rsidR="0093138B" w:rsidRPr="00D77CA1" w:rsidRDefault="0093138B" w:rsidP="0093138B">
            <w:pPr>
              <w:pStyle w:val="210"/>
              <w:shd w:val="clear" w:color="auto" w:fill="auto"/>
              <w:spacing w:after="0" w:line="240" w:lineRule="auto"/>
              <w:rPr>
                <w:sz w:val="18"/>
                <w:szCs w:val="18"/>
              </w:rPr>
            </w:pPr>
            <w:r w:rsidRPr="00D77CA1">
              <w:rPr>
                <w:rStyle w:val="260"/>
                <w:rFonts w:eastAsia="Arial Unicode MS"/>
                <w:color w:val="auto"/>
                <w:sz w:val="18"/>
                <w:szCs w:val="18"/>
              </w:rPr>
              <w:t xml:space="preserve">Наименование показателя </w:t>
            </w:r>
            <w:r w:rsidRPr="00D77CA1">
              <w:rPr>
                <w:rStyle w:val="260"/>
                <w:rFonts w:eastAsia="Arial Unicode MS"/>
                <w:color w:val="auto"/>
                <w:sz w:val="18"/>
                <w:szCs w:val="18"/>
                <w:vertAlign w:val="superscript"/>
                <w:lang w:val="en-US"/>
              </w:rPr>
              <w:t>a</w:t>
            </w:r>
            <w:r w:rsidRPr="00D77CA1">
              <w:rPr>
                <w:rStyle w:val="260"/>
                <w:rFonts w:eastAsia="Arial Unicode MS"/>
                <w:color w:val="auto"/>
                <w:sz w:val="18"/>
                <w:szCs w:val="18"/>
                <w:vertAlign w:val="superscript"/>
              </w:rPr>
              <w:t>)</w:t>
            </w:r>
          </w:p>
        </w:tc>
        <w:tc>
          <w:tcPr>
            <w:tcW w:w="1843" w:type="dxa"/>
            <w:tcBorders>
              <w:top w:val="single" w:sz="4" w:space="0" w:color="auto"/>
              <w:left w:val="single" w:sz="4" w:space="0" w:color="auto"/>
              <w:bottom w:val="double" w:sz="4" w:space="0" w:color="auto"/>
            </w:tcBorders>
            <w:shd w:val="clear" w:color="auto" w:fill="FFFFFF"/>
            <w:vAlign w:val="center"/>
          </w:tcPr>
          <w:p w14:paraId="0FCB7451" w14:textId="77777777" w:rsidR="0093138B" w:rsidRPr="00D77CA1" w:rsidRDefault="0093138B" w:rsidP="0093138B">
            <w:pPr>
              <w:pStyle w:val="210"/>
              <w:shd w:val="clear" w:color="auto" w:fill="auto"/>
              <w:spacing w:after="0" w:line="240" w:lineRule="auto"/>
              <w:rPr>
                <w:sz w:val="18"/>
                <w:szCs w:val="18"/>
              </w:rPr>
            </w:pPr>
            <w:r w:rsidRPr="00D77CA1">
              <w:rPr>
                <w:rStyle w:val="260"/>
                <w:rFonts w:eastAsia="Arial Unicode MS"/>
                <w:color w:val="auto"/>
                <w:sz w:val="18"/>
                <w:szCs w:val="18"/>
              </w:rPr>
              <w:t>Метод испытания</w:t>
            </w:r>
          </w:p>
        </w:tc>
        <w:tc>
          <w:tcPr>
            <w:tcW w:w="2268" w:type="dxa"/>
            <w:gridSpan w:val="2"/>
            <w:tcBorders>
              <w:top w:val="single" w:sz="4" w:space="0" w:color="auto"/>
              <w:left w:val="single" w:sz="4" w:space="0" w:color="auto"/>
              <w:bottom w:val="double" w:sz="4" w:space="0" w:color="auto"/>
              <w:right w:val="single" w:sz="4" w:space="0" w:color="auto"/>
            </w:tcBorders>
            <w:shd w:val="clear" w:color="auto" w:fill="FFFFFF"/>
            <w:vAlign w:val="center"/>
          </w:tcPr>
          <w:p w14:paraId="0B3A076A" w14:textId="23B963B7" w:rsidR="0093138B" w:rsidRPr="00D77CA1" w:rsidRDefault="0093138B" w:rsidP="0093138B">
            <w:pPr>
              <w:pStyle w:val="210"/>
              <w:shd w:val="clear" w:color="auto" w:fill="auto"/>
              <w:spacing w:after="0" w:line="240" w:lineRule="auto"/>
              <w:ind w:left="160"/>
              <w:jc w:val="left"/>
              <w:rPr>
                <w:sz w:val="18"/>
                <w:szCs w:val="18"/>
                <w:lang w:val="en-US"/>
              </w:rPr>
            </w:pPr>
            <w:r w:rsidRPr="00D77CA1">
              <w:rPr>
                <w:rStyle w:val="260"/>
                <w:rFonts w:eastAsia="Arial Unicode MS"/>
                <w:color w:val="auto"/>
                <w:sz w:val="18"/>
                <w:szCs w:val="18"/>
              </w:rPr>
              <w:t>Значение показателя</w:t>
            </w:r>
            <w:r w:rsidR="00711102" w:rsidRPr="00D77CA1">
              <w:rPr>
                <w:rStyle w:val="260"/>
                <w:rFonts w:eastAsia="Arial Unicode MS"/>
                <w:color w:val="auto"/>
                <w:sz w:val="18"/>
                <w:szCs w:val="18"/>
              </w:rPr>
              <w:t xml:space="preserve"> </w:t>
            </w:r>
            <w:r w:rsidRPr="00D77CA1">
              <w:rPr>
                <w:rStyle w:val="260"/>
                <w:rFonts w:eastAsia="Arial Unicode MS"/>
                <w:color w:val="auto"/>
                <w:sz w:val="18"/>
                <w:szCs w:val="18"/>
                <w:vertAlign w:val="superscript"/>
                <w:lang w:val="en-US"/>
              </w:rPr>
              <w:t>b)</w:t>
            </w:r>
          </w:p>
        </w:tc>
      </w:tr>
      <w:tr w:rsidR="00D77CA1" w:rsidRPr="00D77CA1" w14:paraId="19328085" w14:textId="77777777" w:rsidTr="00667289">
        <w:trPr>
          <w:trHeight w:val="817"/>
        </w:trPr>
        <w:tc>
          <w:tcPr>
            <w:tcW w:w="5518" w:type="dxa"/>
            <w:tcBorders>
              <w:top w:val="double" w:sz="4" w:space="0" w:color="auto"/>
              <w:left w:val="single" w:sz="4" w:space="0" w:color="auto"/>
            </w:tcBorders>
            <w:shd w:val="clear" w:color="auto" w:fill="FFFFFF"/>
            <w:vAlign w:val="center"/>
          </w:tcPr>
          <w:p w14:paraId="12FAF25D" w14:textId="77777777" w:rsidR="0093138B" w:rsidRPr="00D77CA1" w:rsidRDefault="0093138B" w:rsidP="00F92DC9">
            <w:pPr>
              <w:pStyle w:val="210"/>
              <w:shd w:val="clear" w:color="auto" w:fill="auto"/>
              <w:spacing w:after="0" w:line="240" w:lineRule="auto"/>
              <w:ind w:left="150"/>
              <w:jc w:val="left"/>
              <w:rPr>
                <w:sz w:val="18"/>
                <w:szCs w:val="18"/>
              </w:rPr>
            </w:pPr>
            <w:r w:rsidRPr="00D77CA1">
              <w:rPr>
                <w:rStyle w:val="260"/>
                <w:rFonts w:eastAsia="Arial Unicode MS"/>
                <w:color w:val="auto"/>
                <w:sz w:val="18"/>
                <w:szCs w:val="18"/>
              </w:rPr>
              <w:t xml:space="preserve">Температура каплепадения, </w:t>
            </w:r>
            <w:r w:rsidRPr="00D77CA1">
              <w:rPr>
                <w:rStyle w:val="268"/>
                <w:rFonts w:eastAsia="Arial Unicode MS"/>
                <w:i w:val="0"/>
                <w:color w:val="auto"/>
                <w:sz w:val="18"/>
                <w:szCs w:val="18"/>
              </w:rPr>
              <w:t>°С</w:t>
            </w:r>
          </w:p>
        </w:tc>
        <w:tc>
          <w:tcPr>
            <w:tcW w:w="567" w:type="dxa"/>
            <w:tcBorders>
              <w:top w:val="double" w:sz="4" w:space="0" w:color="auto"/>
              <w:left w:val="single" w:sz="4" w:space="0" w:color="auto"/>
            </w:tcBorders>
            <w:shd w:val="clear" w:color="auto" w:fill="FFFFFF"/>
            <w:vAlign w:val="center"/>
          </w:tcPr>
          <w:p w14:paraId="40308D90" w14:textId="77777777" w:rsidR="0093138B" w:rsidRPr="00D77CA1" w:rsidRDefault="0093138B" w:rsidP="0093138B">
            <w:pPr>
              <w:pStyle w:val="210"/>
              <w:shd w:val="clear" w:color="auto" w:fill="auto"/>
              <w:spacing w:after="0" w:line="240" w:lineRule="auto"/>
              <w:ind w:left="180"/>
              <w:jc w:val="left"/>
              <w:rPr>
                <w:b/>
                <w:sz w:val="18"/>
                <w:szCs w:val="18"/>
              </w:rPr>
            </w:pPr>
            <w:r w:rsidRPr="00D77CA1">
              <w:rPr>
                <w:rStyle w:val="29pt"/>
                <w:rFonts w:eastAsia="Arial Unicode MS"/>
                <w:b w:val="0"/>
                <w:color w:val="auto"/>
              </w:rPr>
              <w:t>м</w:t>
            </w:r>
          </w:p>
        </w:tc>
        <w:tc>
          <w:tcPr>
            <w:tcW w:w="1843" w:type="dxa"/>
            <w:tcBorders>
              <w:top w:val="double" w:sz="4" w:space="0" w:color="auto"/>
              <w:left w:val="single" w:sz="4" w:space="0" w:color="auto"/>
            </w:tcBorders>
            <w:shd w:val="clear" w:color="auto" w:fill="FFFFFF"/>
            <w:vAlign w:val="center"/>
          </w:tcPr>
          <w:p w14:paraId="24E696B9" w14:textId="41C74FA1" w:rsidR="0093138B" w:rsidRPr="00D77CA1" w:rsidRDefault="00EE7E96" w:rsidP="00900CD7">
            <w:pPr>
              <w:pStyle w:val="210"/>
              <w:shd w:val="clear" w:color="auto" w:fill="auto"/>
              <w:spacing w:after="0" w:line="240" w:lineRule="auto"/>
              <w:rPr>
                <w:rFonts w:eastAsia="Arial Unicode MS"/>
                <w:sz w:val="18"/>
                <w:szCs w:val="18"/>
                <w:shd w:val="clear" w:color="auto" w:fill="FFFFFF"/>
              </w:rPr>
            </w:pPr>
            <w:r w:rsidRPr="00D77CA1">
              <w:rPr>
                <w:rStyle w:val="260"/>
                <w:rFonts w:eastAsia="Arial Unicode MS"/>
                <w:color w:val="auto"/>
                <w:sz w:val="18"/>
                <w:szCs w:val="18"/>
                <w:lang w:val="en-US"/>
              </w:rPr>
              <w:t>IS</w:t>
            </w:r>
            <w:r w:rsidR="0093138B" w:rsidRPr="00D77CA1">
              <w:rPr>
                <w:rStyle w:val="260"/>
                <w:rFonts w:eastAsia="Arial Unicode MS"/>
                <w:color w:val="auto"/>
                <w:sz w:val="18"/>
                <w:szCs w:val="18"/>
              </w:rPr>
              <w:t>О 2176</w:t>
            </w:r>
            <w:r w:rsidR="00921FA2" w:rsidRPr="00D77CA1">
              <w:rPr>
                <w:rStyle w:val="260"/>
                <w:rFonts w:eastAsia="Arial Unicode MS"/>
                <w:color w:val="auto"/>
                <w:sz w:val="18"/>
                <w:szCs w:val="18"/>
              </w:rPr>
              <w:t xml:space="preserve"> или</w:t>
            </w:r>
            <w:r w:rsidR="00512A06" w:rsidRPr="00D77CA1">
              <w:rPr>
                <w:rStyle w:val="260"/>
                <w:rFonts w:eastAsia="Arial Unicode MS"/>
                <w:color w:val="auto"/>
                <w:sz w:val="18"/>
                <w:szCs w:val="18"/>
              </w:rPr>
              <w:br/>
            </w:r>
            <w:r w:rsidR="00512A06" w:rsidRPr="00D77CA1">
              <w:rPr>
                <w:rStyle w:val="260"/>
                <w:rFonts w:eastAsia="Arial Unicode MS"/>
                <w:color w:val="auto"/>
                <w:sz w:val="18"/>
                <w:szCs w:val="18"/>
                <w:lang w:val="en-US"/>
              </w:rPr>
              <w:t>ASTM</w:t>
            </w:r>
            <w:r w:rsidR="00512A06" w:rsidRPr="00D77CA1">
              <w:rPr>
                <w:rStyle w:val="260"/>
                <w:rFonts w:eastAsia="Arial Unicode MS"/>
                <w:color w:val="auto"/>
                <w:sz w:val="18"/>
                <w:szCs w:val="18"/>
              </w:rPr>
              <w:t xml:space="preserve"> </w:t>
            </w:r>
            <w:r w:rsidR="00512A06" w:rsidRPr="00D77CA1">
              <w:rPr>
                <w:rStyle w:val="260"/>
                <w:rFonts w:eastAsia="Arial Unicode MS"/>
                <w:color w:val="auto"/>
                <w:sz w:val="18"/>
                <w:szCs w:val="18"/>
                <w:lang w:val="en-US"/>
              </w:rPr>
              <w:t>D</w:t>
            </w:r>
            <w:r w:rsidR="00512A06" w:rsidRPr="00D77CA1">
              <w:rPr>
                <w:rStyle w:val="260"/>
                <w:rFonts w:eastAsia="Arial Unicode MS"/>
                <w:color w:val="auto"/>
                <w:sz w:val="18"/>
                <w:szCs w:val="18"/>
              </w:rPr>
              <w:t xml:space="preserve"> 2265</w:t>
            </w:r>
            <w:r w:rsidR="00900CD7" w:rsidRPr="00D77CA1">
              <w:rPr>
                <w:rStyle w:val="260"/>
                <w:rFonts w:eastAsia="Arial Unicode MS"/>
                <w:color w:val="auto"/>
                <w:sz w:val="18"/>
                <w:szCs w:val="18"/>
              </w:rPr>
              <w:t xml:space="preserve"> </w:t>
            </w:r>
          </w:p>
        </w:tc>
        <w:tc>
          <w:tcPr>
            <w:tcW w:w="1559" w:type="dxa"/>
            <w:tcBorders>
              <w:top w:val="double" w:sz="4" w:space="0" w:color="auto"/>
              <w:left w:val="single" w:sz="4" w:space="0" w:color="auto"/>
            </w:tcBorders>
            <w:shd w:val="clear" w:color="auto" w:fill="FFFFFF"/>
            <w:vAlign w:val="center"/>
          </w:tcPr>
          <w:p w14:paraId="3D30F4E0" w14:textId="77777777" w:rsidR="0093138B" w:rsidRPr="00D77CA1" w:rsidRDefault="0093138B" w:rsidP="0093138B">
            <w:pPr>
              <w:pStyle w:val="210"/>
              <w:shd w:val="clear" w:color="auto" w:fill="auto"/>
              <w:spacing w:after="0" w:line="240" w:lineRule="auto"/>
              <w:rPr>
                <w:sz w:val="18"/>
                <w:szCs w:val="18"/>
              </w:rPr>
            </w:pPr>
            <w:r w:rsidRPr="00D77CA1">
              <w:rPr>
                <w:rStyle w:val="260"/>
                <w:rFonts w:eastAsia="Arial Unicode MS"/>
                <w:color w:val="auto"/>
                <w:sz w:val="18"/>
                <w:szCs w:val="18"/>
              </w:rPr>
              <w:t>Не ниже 138</w:t>
            </w:r>
          </w:p>
        </w:tc>
        <w:tc>
          <w:tcPr>
            <w:tcW w:w="709" w:type="dxa"/>
            <w:tcBorders>
              <w:top w:val="double" w:sz="4" w:space="0" w:color="auto"/>
              <w:left w:val="single" w:sz="4" w:space="0" w:color="auto"/>
              <w:right w:val="single" w:sz="4" w:space="0" w:color="auto"/>
            </w:tcBorders>
            <w:shd w:val="clear" w:color="auto" w:fill="FFFFFF"/>
            <w:vAlign w:val="center"/>
          </w:tcPr>
          <w:p w14:paraId="1A2F0729" w14:textId="77777777" w:rsidR="0093138B" w:rsidRPr="00D77CA1" w:rsidRDefault="0093138B" w:rsidP="00F92DC9">
            <w:pPr>
              <w:pStyle w:val="210"/>
              <w:shd w:val="clear" w:color="auto" w:fill="auto"/>
              <w:spacing w:after="0" w:line="240" w:lineRule="auto"/>
              <w:ind w:left="19"/>
              <w:rPr>
                <w:sz w:val="18"/>
                <w:szCs w:val="18"/>
              </w:rPr>
            </w:pPr>
            <w:r w:rsidRPr="00D77CA1">
              <w:rPr>
                <w:rStyle w:val="260"/>
                <w:rFonts w:eastAsia="Arial Unicode MS"/>
                <w:color w:val="auto"/>
                <w:sz w:val="18"/>
                <w:szCs w:val="18"/>
                <w:lang w:val="en-US" w:eastAsia="en-US"/>
              </w:rPr>
              <w:t>S</w:t>
            </w:r>
          </w:p>
        </w:tc>
      </w:tr>
      <w:tr w:rsidR="00D77CA1" w:rsidRPr="00D77CA1" w14:paraId="6D5EE89B" w14:textId="77777777" w:rsidTr="00F92DC9">
        <w:trPr>
          <w:trHeight w:hRule="exact" w:val="472"/>
        </w:trPr>
        <w:tc>
          <w:tcPr>
            <w:tcW w:w="5518" w:type="dxa"/>
            <w:tcBorders>
              <w:top w:val="single" w:sz="4" w:space="0" w:color="auto"/>
              <w:left w:val="single" w:sz="4" w:space="0" w:color="auto"/>
            </w:tcBorders>
            <w:shd w:val="clear" w:color="auto" w:fill="FFFFFF"/>
            <w:vAlign w:val="center"/>
          </w:tcPr>
          <w:p w14:paraId="417932E0" w14:textId="77777777" w:rsidR="0093138B" w:rsidRPr="00D77CA1" w:rsidRDefault="0093138B" w:rsidP="00F92DC9">
            <w:pPr>
              <w:pStyle w:val="210"/>
              <w:shd w:val="clear" w:color="auto" w:fill="auto"/>
              <w:spacing w:after="0" w:line="240" w:lineRule="auto"/>
              <w:ind w:left="150"/>
              <w:jc w:val="left"/>
              <w:rPr>
                <w:sz w:val="18"/>
                <w:szCs w:val="18"/>
              </w:rPr>
            </w:pPr>
            <w:r w:rsidRPr="00D77CA1">
              <w:rPr>
                <w:rStyle w:val="260"/>
                <w:rFonts w:eastAsia="Arial Unicode MS"/>
                <w:color w:val="auto"/>
                <w:sz w:val="18"/>
                <w:szCs w:val="18"/>
              </w:rPr>
              <w:t>Испаряемость, объемная доля потерь, %, после выдержки в течение 24 ч при температуре 100</w:t>
            </w:r>
            <w:r w:rsidRPr="00D77CA1">
              <w:rPr>
                <w:rStyle w:val="268"/>
                <w:rFonts w:eastAsia="Arial Unicode MS"/>
                <w:i w:val="0"/>
                <w:color w:val="auto"/>
                <w:sz w:val="18"/>
                <w:szCs w:val="18"/>
              </w:rPr>
              <w:t>°С</w:t>
            </w:r>
          </w:p>
        </w:tc>
        <w:tc>
          <w:tcPr>
            <w:tcW w:w="567" w:type="dxa"/>
            <w:tcBorders>
              <w:top w:val="single" w:sz="4" w:space="0" w:color="auto"/>
              <w:left w:val="single" w:sz="4" w:space="0" w:color="auto"/>
            </w:tcBorders>
            <w:shd w:val="clear" w:color="auto" w:fill="FFFFFF"/>
            <w:vAlign w:val="center"/>
          </w:tcPr>
          <w:p w14:paraId="61A19CEE" w14:textId="77777777" w:rsidR="0093138B" w:rsidRPr="00D77CA1" w:rsidRDefault="0093138B" w:rsidP="0093138B">
            <w:pPr>
              <w:pStyle w:val="210"/>
              <w:shd w:val="clear" w:color="auto" w:fill="auto"/>
              <w:spacing w:after="0" w:line="240" w:lineRule="auto"/>
              <w:ind w:left="180"/>
              <w:jc w:val="left"/>
              <w:rPr>
                <w:b/>
                <w:sz w:val="18"/>
                <w:szCs w:val="18"/>
              </w:rPr>
            </w:pPr>
            <w:r w:rsidRPr="00D77CA1">
              <w:rPr>
                <w:rStyle w:val="29pt"/>
                <w:rFonts w:eastAsia="Arial Unicode MS"/>
                <w:b w:val="0"/>
                <w:color w:val="auto"/>
              </w:rPr>
              <w:t>м</w:t>
            </w:r>
          </w:p>
        </w:tc>
        <w:tc>
          <w:tcPr>
            <w:tcW w:w="1843" w:type="dxa"/>
            <w:tcBorders>
              <w:top w:val="single" w:sz="4" w:space="0" w:color="auto"/>
              <w:left w:val="single" w:sz="4" w:space="0" w:color="auto"/>
            </w:tcBorders>
            <w:shd w:val="clear" w:color="auto" w:fill="FFFFFF"/>
            <w:vAlign w:val="center"/>
          </w:tcPr>
          <w:p w14:paraId="100E4356" w14:textId="77777777" w:rsidR="0093138B" w:rsidRPr="00D77CA1" w:rsidRDefault="0093138B" w:rsidP="0093138B">
            <w:pPr>
              <w:pStyle w:val="210"/>
              <w:shd w:val="clear" w:color="auto" w:fill="auto"/>
              <w:spacing w:after="0" w:line="240" w:lineRule="auto"/>
              <w:rPr>
                <w:sz w:val="18"/>
                <w:szCs w:val="18"/>
              </w:rPr>
            </w:pPr>
            <w:r w:rsidRPr="00D77CA1">
              <w:rPr>
                <w:rStyle w:val="260"/>
                <w:rFonts w:eastAsia="Arial Unicode MS"/>
                <w:color w:val="auto"/>
                <w:sz w:val="18"/>
                <w:szCs w:val="18"/>
              </w:rPr>
              <w:t>Приложение D</w:t>
            </w:r>
          </w:p>
        </w:tc>
        <w:tc>
          <w:tcPr>
            <w:tcW w:w="1559" w:type="dxa"/>
            <w:tcBorders>
              <w:top w:val="single" w:sz="4" w:space="0" w:color="auto"/>
              <w:left w:val="single" w:sz="4" w:space="0" w:color="auto"/>
            </w:tcBorders>
            <w:shd w:val="clear" w:color="auto" w:fill="FFFFFF"/>
            <w:vAlign w:val="center"/>
          </w:tcPr>
          <w:p w14:paraId="0E39EACD" w14:textId="77777777" w:rsidR="0093138B" w:rsidRPr="00D77CA1" w:rsidRDefault="0093138B" w:rsidP="0093138B">
            <w:pPr>
              <w:pStyle w:val="210"/>
              <w:shd w:val="clear" w:color="auto" w:fill="auto"/>
              <w:spacing w:after="0" w:line="240" w:lineRule="auto"/>
              <w:rPr>
                <w:sz w:val="18"/>
                <w:szCs w:val="18"/>
              </w:rPr>
            </w:pPr>
            <w:r w:rsidRPr="00D77CA1">
              <w:rPr>
                <w:rStyle w:val="260"/>
                <w:rFonts w:eastAsia="Arial Unicode MS"/>
                <w:color w:val="auto"/>
                <w:sz w:val="18"/>
                <w:szCs w:val="18"/>
              </w:rPr>
              <w:t>Не более 3,75</w:t>
            </w:r>
          </w:p>
        </w:tc>
        <w:tc>
          <w:tcPr>
            <w:tcW w:w="709" w:type="dxa"/>
            <w:tcBorders>
              <w:top w:val="single" w:sz="4" w:space="0" w:color="auto"/>
              <w:left w:val="single" w:sz="4" w:space="0" w:color="auto"/>
              <w:right w:val="single" w:sz="4" w:space="0" w:color="auto"/>
            </w:tcBorders>
            <w:shd w:val="clear" w:color="auto" w:fill="FFFFFF"/>
            <w:vAlign w:val="center"/>
          </w:tcPr>
          <w:p w14:paraId="5EF1628F" w14:textId="77777777" w:rsidR="0093138B" w:rsidRPr="00D77CA1" w:rsidRDefault="0093138B" w:rsidP="00F92DC9">
            <w:pPr>
              <w:pStyle w:val="210"/>
              <w:shd w:val="clear" w:color="auto" w:fill="auto"/>
              <w:spacing w:after="0" w:line="240" w:lineRule="auto"/>
              <w:ind w:left="19"/>
              <w:rPr>
                <w:sz w:val="18"/>
                <w:szCs w:val="18"/>
              </w:rPr>
            </w:pPr>
            <w:r w:rsidRPr="00D77CA1">
              <w:rPr>
                <w:rStyle w:val="260"/>
                <w:rFonts w:eastAsia="Arial Unicode MS"/>
                <w:color w:val="auto"/>
                <w:sz w:val="18"/>
                <w:szCs w:val="18"/>
                <w:lang w:val="en-US" w:eastAsia="en-US"/>
              </w:rPr>
              <w:t>S</w:t>
            </w:r>
          </w:p>
        </w:tc>
      </w:tr>
      <w:tr w:rsidR="00D77CA1" w:rsidRPr="00D77CA1" w14:paraId="01CAAAAE" w14:textId="77777777" w:rsidTr="00F92DC9">
        <w:trPr>
          <w:trHeight w:hRule="exact" w:val="467"/>
        </w:trPr>
        <w:tc>
          <w:tcPr>
            <w:tcW w:w="5518" w:type="dxa"/>
            <w:tcBorders>
              <w:top w:val="single" w:sz="4" w:space="0" w:color="auto"/>
              <w:left w:val="single" w:sz="4" w:space="0" w:color="auto"/>
              <w:bottom w:val="single" w:sz="4" w:space="0" w:color="auto"/>
            </w:tcBorders>
            <w:shd w:val="clear" w:color="auto" w:fill="FFFFFF"/>
            <w:vAlign w:val="center"/>
          </w:tcPr>
          <w:p w14:paraId="6D0E6849" w14:textId="77777777" w:rsidR="0093138B" w:rsidRPr="00D77CA1" w:rsidRDefault="0093138B" w:rsidP="00F92DC9">
            <w:pPr>
              <w:pStyle w:val="210"/>
              <w:shd w:val="clear" w:color="auto" w:fill="auto"/>
              <w:spacing w:after="0" w:line="240" w:lineRule="auto"/>
              <w:ind w:left="150"/>
              <w:jc w:val="left"/>
              <w:rPr>
                <w:sz w:val="18"/>
                <w:szCs w:val="18"/>
              </w:rPr>
            </w:pPr>
            <w:r w:rsidRPr="00D77CA1">
              <w:rPr>
                <w:rStyle w:val="260"/>
                <w:rFonts w:eastAsia="Arial Unicode MS"/>
                <w:color w:val="auto"/>
                <w:sz w:val="18"/>
                <w:szCs w:val="18"/>
              </w:rPr>
              <w:t>Выделение газа, см</w:t>
            </w:r>
            <w:r w:rsidRPr="00D77CA1">
              <w:rPr>
                <w:rStyle w:val="260"/>
                <w:rFonts w:eastAsia="Arial Unicode MS"/>
                <w:color w:val="auto"/>
                <w:sz w:val="18"/>
                <w:szCs w:val="18"/>
                <w:vertAlign w:val="superscript"/>
              </w:rPr>
              <w:t>3</w:t>
            </w:r>
            <w:r w:rsidRPr="00D77CA1">
              <w:rPr>
                <w:rStyle w:val="260"/>
                <w:rFonts w:eastAsia="Arial Unicode MS"/>
                <w:color w:val="auto"/>
                <w:sz w:val="18"/>
                <w:szCs w:val="18"/>
              </w:rPr>
              <w:t>, в течение 120 часов при температуре 66</w:t>
            </w:r>
            <w:r w:rsidRPr="00D77CA1">
              <w:rPr>
                <w:rStyle w:val="268"/>
                <w:rFonts w:eastAsia="Arial Unicode MS"/>
                <w:i w:val="0"/>
                <w:color w:val="auto"/>
                <w:sz w:val="18"/>
                <w:szCs w:val="18"/>
              </w:rPr>
              <w:t>°С</w:t>
            </w:r>
          </w:p>
        </w:tc>
        <w:tc>
          <w:tcPr>
            <w:tcW w:w="567" w:type="dxa"/>
            <w:tcBorders>
              <w:top w:val="single" w:sz="4" w:space="0" w:color="auto"/>
              <w:left w:val="single" w:sz="4" w:space="0" w:color="auto"/>
              <w:bottom w:val="single" w:sz="4" w:space="0" w:color="auto"/>
            </w:tcBorders>
            <w:shd w:val="clear" w:color="auto" w:fill="FFFFFF"/>
            <w:vAlign w:val="center"/>
          </w:tcPr>
          <w:p w14:paraId="5CC39A99" w14:textId="77777777" w:rsidR="0093138B" w:rsidRPr="00D77CA1" w:rsidRDefault="0093138B" w:rsidP="0093138B">
            <w:pPr>
              <w:pStyle w:val="210"/>
              <w:shd w:val="clear" w:color="auto" w:fill="auto"/>
              <w:spacing w:after="0" w:line="240" w:lineRule="auto"/>
              <w:ind w:left="180"/>
              <w:jc w:val="left"/>
              <w:rPr>
                <w:sz w:val="18"/>
                <w:szCs w:val="18"/>
              </w:rPr>
            </w:pPr>
            <w:r w:rsidRPr="00D77CA1">
              <w:rPr>
                <w:rStyle w:val="29pt"/>
                <w:rFonts w:eastAsia="Arial Unicode MS"/>
                <w:b w:val="0"/>
                <w:color w:val="auto"/>
              </w:rPr>
              <w:t>м</w:t>
            </w:r>
          </w:p>
        </w:tc>
        <w:tc>
          <w:tcPr>
            <w:tcW w:w="1843" w:type="dxa"/>
            <w:tcBorders>
              <w:top w:val="single" w:sz="4" w:space="0" w:color="auto"/>
              <w:left w:val="single" w:sz="4" w:space="0" w:color="auto"/>
              <w:bottom w:val="single" w:sz="4" w:space="0" w:color="auto"/>
            </w:tcBorders>
            <w:shd w:val="clear" w:color="auto" w:fill="FFFFFF"/>
            <w:vAlign w:val="center"/>
          </w:tcPr>
          <w:p w14:paraId="570ED6F1" w14:textId="77777777" w:rsidR="0093138B" w:rsidRPr="00D77CA1" w:rsidRDefault="0093138B" w:rsidP="0093138B">
            <w:pPr>
              <w:pStyle w:val="210"/>
              <w:shd w:val="clear" w:color="auto" w:fill="auto"/>
              <w:spacing w:after="0" w:line="240" w:lineRule="auto"/>
              <w:rPr>
                <w:sz w:val="18"/>
                <w:szCs w:val="18"/>
              </w:rPr>
            </w:pPr>
            <w:r w:rsidRPr="00D77CA1">
              <w:rPr>
                <w:rStyle w:val="260"/>
                <w:rFonts w:eastAsia="Arial Unicode MS"/>
                <w:color w:val="auto"/>
                <w:sz w:val="18"/>
                <w:szCs w:val="18"/>
              </w:rPr>
              <w:t>Приложение G</w:t>
            </w:r>
          </w:p>
        </w:tc>
        <w:tc>
          <w:tcPr>
            <w:tcW w:w="1559" w:type="dxa"/>
            <w:tcBorders>
              <w:top w:val="single" w:sz="4" w:space="0" w:color="auto"/>
              <w:left w:val="single" w:sz="4" w:space="0" w:color="auto"/>
              <w:bottom w:val="single" w:sz="4" w:space="0" w:color="auto"/>
            </w:tcBorders>
            <w:shd w:val="clear" w:color="auto" w:fill="FFFFFF"/>
            <w:vAlign w:val="center"/>
          </w:tcPr>
          <w:p w14:paraId="6F58C2F3" w14:textId="77777777" w:rsidR="0093138B" w:rsidRPr="00D77CA1" w:rsidRDefault="0093138B" w:rsidP="0093138B">
            <w:pPr>
              <w:pStyle w:val="210"/>
              <w:shd w:val="clear" w:color="auto" w:fill="auto"/>
              <w:spacing w:after="0" w:line="240" w:lineRule="auto"/>
              <w:rPr>
                <w:sz w:val="18"/>
                <w:szCs w:val="18"/>
              </w:rPr>
            </w:pPr>
            <w:r w:rsidRPr="00D77CA1">
              <w:rPr>
                <w:rStyle w:val="260"/>
                <w:rFonts w:eastAsia="Arial Unicode MS"/>
                <w:color w:val="auto"/>
                <w:sz w:val="18"/>
                <w:szCs w:val="18"/>
              </w:rPr>
              <w:t>Не более 20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B3BD798" w14:textId="77777777" w:rsidR="0093138B" w:rsidRPr="00D77CA1" w:rsidRDefault="0093138B" w:rsidP="00F92DC9">
            <w:pPr>
              <w:pStyle w:val="210"/>
              <w:shd w:val="clear" w:color="auto" w:fill="auto"/>
              <w:spacing w:after="0" w:line="240" w:lineRule="auto"/>
              <w:ind w:left="19"/>
              <w:rPr>
                <w:sz w:val="18"/>
                <w:szCs w:val="18"/>
                <w:lang w:val="en-US"/>
              </w:rPr>
            </w:pPr>
            <w:r w:rsidRPr="00D77CA1">
              <w:rPr>
                <w:rStyle w:val="260"/>
                <w:rFonts w:eastAsia="Arial Unicode MS"/>
                <w:color w:val="auto"/>
                <w:sz w:val="18"/>
                <w:szCs w:val="18"/>
                <w:lang w:val="en-US"/>
              </w:rPr>
              <w:t>S</w:t>
            </w:r>
          </w:p>
        </w:tc>
      </w:tr>
      <w:tr w:rsidR="00D77CA1" w:rsidRPr="00D77CA1" w14:paraId="22F25FDE" w14:textId="77777777" w:rsidTr="00F92DC9">
        <w:trPr>
          <w:trHeight w:hRule="exact" w:val="476"/>
        </w:trPr>
        <w:tc>
          <w:tcPr>
            <w:tcW w:w="5518" w:type="dxa"/>
            <w:tcBorders>
              <w:top w:val="single" w:sz="4" w:space="0" w:color="auto"/>
              <w:left w:val="single" w:sz="4" w:space="0" w:color="auto"/>
              <w:bottom w:val="single" w:sz="4" w:space="0" w:color="auto"/>
            </w:tcBorders>
            <w:shd w:val="clear" w:color="auto" w:fill="FFFFFF"/>
            <w:vAlign w:val="center"/>
          </w:tcPr>
          <w:p w14:paraId="57027B20" w14:textId="77777777" w:rsidR="0093138B" w:rsidRPr="00D77CA1" w:rsidRDefault="0093138B" w:rsidP="00F92DC9">
            <w:pPr>
              <w:pStyle w:val="210"/>
              <w:shd w:val="clear" w:color="auto" w:fill="auto"/>
              <w:spacing w:after="0" w:line="240" w:lineRule="auto"/>
              <w:ind w:left="150"/>
              <w:jc w:val="left"/>
              <w:rPr>
                <w:sz w:val="18"/>
                <w:szCs w:val="18"/>
              </w:rPr>
            </w:pPr>
            <w:r w:rsidRPr="00D77CA1">
              <w:rPr>
                <w:rStyle w:val="260"/>
                <w:rFonts w:eastAsia="Arial Unicode MS"/>
                <w:color w:val="auto"/>
                <w:sz w:val="18"/>
                <w:szCs w:val="18"/>
              </w:rPr>
              <w:t>Выделение масла, объемная доля, %, после выдержки в течение 24 ч при температуре 100</w:t>
            </w:r>
            <w:r w:rsidRPr="00D77CA1">
              <w:rPr>
                <w:rStyle w:val="268"/>
                <w:rFonts w:eastAsia="Arial Unicode MS"/>
                <w:i w:val="0"/>
                <w:color w:val="auto"/>
                <w:sz w:val="18"/>
                <w:szCs w:val="18"/>
              </w:rPr>
              <w:t>°</w:t>
            </w:r>
            <w:r w:rsidR="00512A06" w:rsidRPr="00D77CA1">
              <w:rPr>
                <w:rStyle w:val="268"/>
                <w:rFonts w:eastAsia="Arial Unicode MS"/>
                <w:i w:val="0"/>
                <w:color w:val="auto"/>
                <w:sz w:val="18"/>
                <w:szCs w:val="18"/>
              </w:rPr>
              <w:t>С</w:t>
            </w:r>
            <w:r w:rsidR="00512A06" w:rsidRPr="00D77CA1">
              <w:rPr>
                <w:rStyle w:val="260"/>
                <w:rFonts w:eastAsia="Arial Unicode MS"/>
                <w:color w:val="auto"/>
                <w:sz w:val="18"/>
                <w:szCs w:val="18"/>
              </w:rPr>
              <w:t xml:space="preserve"> (</w:t>
            </w:r>
            <w:r w:rsidRPr="00D77CA1">
              <w:rPr>
                <w:rStyle w:val="260"/>
                <w:rFonts w:eastAsia="Arial Unicode MS"/>
                <w:color w:val="auto"/>
                <w:sz w:val="18"/>
                <w:szCs w:val="18"/>
              </w:rPr>
              <w:t>никелевый конус)</w:t>
            </w:r>
          </w:p>
        </w:tc>
        <w:tc>
          <w:tcPr>
            <w:tcW w:w="567" w:type="dxa"/>
            <w:tcBorders>
              <w:top w:val="single" w:sz="4" w:space="0" w:color="auto"/>
              <w:left w:val="single" w:sz="4" w:space="0" w:color="auto"/>
              <w:bottom w:val="single" w:sz="4" w:space="0" w:color="auto"/>
            </w:tcBorders>
            <w:shd w:val="clear" w:color="auto" w:fill="FFFFFF"/>
            <w:vAlign w:val="center"/>
          </w:tcPr>
          <w:p w14:paraId="153A5106" w14:textId="77777777" w:rsidR="0093138B" w:rsidRPr="00D77CA1" w:rsidRDefault="0093138B" w:rsidP="0093138B">
            <w:pPr>
              <w:pStyle w:val="210"/>
              <w:shd w:val="clear" w:color="auto" w:fill="auto"/>
              <w:spacing w:after="0" w:line="240" w:lineRule="auto"/>
              <w:ind w:left="180"/>
              <w:jc w:val="left"/>
              <w:rPr>
                <w:b/>
                <w:sz w:val="18"/>
                <w:szCs w:val="18"/>
              </w:rPr>
            </w:pPr>
            <w:r w:rsidRPr="00D77CA1">
              <w:rPr>
                <w:rStyle w:val="29pt"/>
                <w:rFonts w:eastAsia="Arial Unicode MS"/>
                <w:b w:val="0"/>
                <w:color w:val="auto"/>
              </w:rPr>
              <w:t>м</w:t>
            </w:r>
          </w:p>
        </w:tc>
        <w:tc>
          <w:tcPr>
            <w:tcW w:w="1843" w:type="dxa"/>
            <w:tcBorders>
              <w:top w:val="single" w:sz="4" w:space="0" w:color="auto"/>
              <w:left w:val="single" w:sz="4" w:space="0" w:color="auto"/>
              <w:bottom w:val="single" w:sz="4" w:space="0" w:color="auto"/>
            </w:tcBorders>
            <w:shd w:val="clear" w:color="auto" w:fill="FFFFFF"/>
            <w:vAlign w:val="center"/>
          </w:tcPr>
          <w:p w14:paraId="794307DA" w14:textId="77777777" w:rsidR="0093138B" w:rsidRPr="00D77CA1" w:rsidRDefault="0093138B" w:rsidP="0093138B">
            <w:pPr>
              <w:pStyle w:val="210"/>
              <w:shd w:val="clear" w:color="auto" w:fill="auto"/>
              <w:spacing w:after="0" w:line="240" w:lineRule="auto"/>
              <w:rPr>
                <w:sz w:val="18"/>
                <w:szCs w:val="18"/>
              </w:rPr>
            </w:pPr>
            <w:r w:rsidRPr="00D77CA1">
              <w:rPr>
                <w:rStyle w:val="260"/>
                <w:rFonts w:eastAsia="Arial Unicode MS"/>
                <w:color w:val="auto"/>
                <w:sz w:val="18"/>
                <w:szCs w:val="18"/>
              </w:rPr>
              <w:t>Приложение Е</w:t>
            </w:r>
          </w:p>
        </w:tc>
        <w:tc>
          <w:tcPr>
            <w:tcW w:w="1559" w:type="dxa"/>
            <w:tcBorders>
              <w:top w:val="single" w:sz="4" w:space="0" w:color="auto"/>
              <w:left w:val="single" w:sz="4" w:space="0" w:color="auto"/>
              <w:bottom w:val="single" w:sz="4" w:space="0" w:color="auto"/>
            </w:tcBorders>
            <w:shd w:val="clear" w:color="auto" w:fill="FFFFFF"/>
            <w:vAlign w:val="center"/>
          </w:tcPr>
          <w:p w14:paraId="1B912AA3" w14:textId="77777777" w:rsidR="0093138B" w:rsidRPr="00D77CA1" w:rsidRDefault="0093138B" w:rsidP="0093138B">
            <w:pPr>
              <w:pStyle w:val="210"/>
              <w:shd w:val="clear" w:color="auto" w:fill="auto"/>
              <w:spacing w:after="0" w:line="240" w:lineRule="auto"/>
              <w:rPr>
                <w:sz w:val="18"/>
                <w:szCs w:val="18"/>
              </w:rPr>
            </w:pPr>
            <w:r w:rsidRPr="00D77CA1">
              <w:rPr>
                <w:rStyle w:val="260"/>
                <w:rFonts w:eastAsia="Arial Unicode MS"/>
                <w:color w:val="auto"/>
                <w:sz w:val="18"/>
                <w:szCs w:val="18"/>
              </w:rPr>
              <w:t>Не более 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B1D6D2F" w14:textId="77777777" w:rsidR="0093138B" w:rsidRPr="00D77CA1" w:rsidRDefault="0093138B" w:rsidP="00F92DC9">
            <w:pPr>
              <w:pStyle w:val="210"/>
              <w:shd w:val="clear" w:color="auto" w:fill="auto"/>
              <w:spacing w:after="0" w:line="240" w:lineRule="auto"/>
              <w:ind w:left="19"/>
              <w:rPr>
                <w:sz w:val="18"/>
                <w:szCs w:val="18"/>
              </w:rPr>
            </w:pPr>
            <w:r w:rsidRPr="00D77CA1">
              <w:rPr>
                <w:rStyle w:val="260"/>
                <w:rFonts w:eastAsia="Arial Unicode MS"/>
                <w:bCs/>
                <w:color w:val="auto"/>
                <w:sz w:val="18"/>
                <w:szCs w:val="18"/>
                <w:lang w:val="en-US"/>
              </w:rPr>
              <w:t>S</w:t>
            </w:r>
          </w:p>
        </w:tc>
      </w:tr>
      <w:tr w:rsidR="00D77CA1" w:rsidRPr="00D77CA1" w14:paraId="32E0763C" w14:textId="77777777" w:rsidTr="00F92DC9">
        <w:trPr>
          <w:trHeight w:hRule="exact" w:val="1022"/>
        </w:trPr>
        <w:tc>
          <w:tcPr>
            <w:tcW w:w="5518" w:type="dxa"/>
            <w:tcBorders>
              <w:top w:val="single" w:sz="4" w:space="0" w:color="auto"/>
              <w:left w:val="single" w:sz="4" w:space="0" w:color="auto"/>
            </w:tcBorders>
            <w:shd w:val="clear" w:color="auto" w:fill="FFFFFF"/>
            <w:vAlign w:val="center"/>
          </w:tcPr>
          <w:p w14:paraId="47549F8A" w14:textId="77777777" w:rsidR="0093138B" w:rsidRPr="00D77CA1" w:rsidRDefault="0093138B" w:rsidP="00CA4B66">
            <w:pPr>
              <w:pStyle w:val="210"/>
              <w:shd w:val="clear" w:color="auto" w:fill="auto"/>
              <w:spacing w:after="0" w:line="240" w:lineRule="auto"/>
              <w:ind w:left="150"/>
              <w:jc w:val="left"/>
              <w:rPr>
                <w:sz w:val="18"/>
                <w:szCs w:val="18"/>
              </w:rPr>
            </w:pPr>
            <w:r w:rsidRPr="00D77CA1">
              <w:rPr>
                <w:rStyle w:val="260"/>
                <w:rFonts w:eastAsia="Arial Unicode MS"/>
                <w:color w:val="auto"/>
                <w:sz w:val="18"/>
                <w:szCs w:val="18"/>
              </w:rPr>
              <w:t>Пенетрация, 10</w:t>
            </w:r>
            <w:r w:rsidRPr="00D77CA1">
              <w:rPr>
                <w:rStyle w:val="260"/>
                <w:rFonts w:eastAsia="Arial Unicode MS"/>
                <w:color w:val="auto"/>
                <w:sz w:val="18"/>
                <w:szCs w:val="18"/>
                <w:vertAlign w:val="superscript"/>
              </w:rPr>
              <w:t xml:space="preserve">-1 </w:t>
            </w:r>
            <w:r w:rsidRPr="00D77CA1">
              <w:rPr>
                <w:rStyle w:val="260"/>
                <w:rFonts w:eastAsia="Arial Unicode MS"/>
                <w:color w:val="auto"/>
                <w:sz w:val="18"/>
                <w:szCs w:val="18"/>
              </w:rPr>
              <w:t>мм после 60 тактов перемешивания при температуре 25</w:t>
            </w:r>
            <w:r w:rsidRPr="00D77CA1">
              <w:rPr>
                <w:rStyle w:val="268"/>
                <w:rFonts w:eastAsia="Arial Unicode MS"/>
                <w:i w:val="0"/>
                <w:color w:val="auto"/>
                <w:sz w:val="18"/>
                <w:szCs w:val="18"/>
              </w:rPr>
              <w:t>°С</w:t>
            </w:r>
            <w:r w:rsidRPr="00D77CA1">
              <w:rPr>
                <w:rStyle w:val="268"/>
                <w:rFonts w:eastAsia="Arial Unicode MS"/>
                <w:i w:val="0"/>
                <w:color w:val="auto"/>
                <w:sz w:val="18"/>
                <w:szCs w:val="18"/>
              </w:rPr>
              <w:br/>
            </w:r>
            <w:r w:rsidRPr="00D77CA1">
              <w:rPr>
                <w:rStyle w:val="260"/>
                <w:rFonts w:eastAsia="Arial Unicode MS"/>
                <w:color w:val="auto"/>
                <w:sz w:val="18"/>
                <w:szCs w:val="18"/>
              </w:rPr>
              <w:t xml:space="preserve">Интервал технологичности (пенетрация от мин.  до макс.) после 60 тактов перемешивания при температуре </w:t>
            </w:r>
            <w:r w:rsidR="00374D8F" w:rsidRPr="00D77CA1">
              <w:rPr>
                <w:rStyle w:val="260"/>
                <w:rFonts w:eastAsia="Arial Unicode MS"/>
                <w:color w:val="auto"/>
                <w:sz w:val="18"/>
                <w:szCs w:val="18"/>
              </w:rPr>
              <w:t>минус</w:t>
            </w:r>
            <w:r w:rsidR="00F17DFE" w:rsidRPr="00D77CA1">
              <w:rPr>
                <w:rStyle w:val="260"/>
                <w:rFonts w:eastAsia="Arial Unicode MS"/>
                <w:color w:val="auto"/>
                <w:sz w:val="18"/>
                <w:szCs w:val="18"/>
              </w:rPr>
              <w:t xml:space="preserve"> </w:t>
            </w:r>
            <w:r w:rsidRPr="00D77CA1">
              <w:rPr>
                <w:rStyle w:val="260"/>
                <w:rFonts w:eastAsia="Arial Unicode MS"/>
                <w:color w:val="auto"/>
                <w:sz w:val="18"/>
                <w:szCs w:val="18"/>
              </w:rPr>
              <w:t>7 °С</w:t>
            </w:r>
          </w:p>
        </w:tc>
        <w:tc>
          <w:tcPr>
            <w:tcW w:w="567" w:type="dxa"/>
            <w:tcBorders>
              <w:top w:val="single" w:sz="4" w:space="0" w:color="auto"/>
              <w:left w:val="single" w:sz="4" w:space="0" w:color="auto"/>
            </w:tcBorders>
            <w:shd w:val="clear" w:color="auto" w:fill="FFFFFF"/>
            <w:vAlign w:val="center"/>
          </w:tcPr>
          <w:p w14:paraId="14794D73" w14:textId="77777777" w:rsidR="0093138B" w:rsidRPr="00D77CA1" w:rsidRDefault="0093138B" w:rsidP="0093138B">
            <w:pPr>
              <w:pStyle w:val="210"/>
              <w:shd w:val="clear" w:color="auto" w:fill="auto"/>
              <w:spacing w:after="0" w:line="240" w:lineRule="auto"/>
              <w:ind w:left="180"/>
              <w:jc w:val="left"/>
              <w:rPr>
                <w:b/>
                <w:sz w:val="18"/>
                <w:szCs w:val="18"/>
              </w:rPr>
            </w:pPr>
            <w:r w:rsidRPr="00D77CA1">
              <w:rPr>
                <w:rStyle w:val="29pt"/>
                <w:rFonts w:eastAsia="Arial Unicode MS"/>
                <w:b w:val="0"/>
                <w:color w:val="auto"/>
              </w:rPr>
              <w:t>м</w:t>
            </w:r>
          </w:p>
        </w:tc>
        <w:tc>
          <w:tcPr>
            <w:tcW w:w="1843" w:type="dxa"/>
            <w:tcBorders>
              <w:top w:val="single" w:sz="4" w:space="0" w:color="auto"/>
              <w:left w:val="single" w:sz="4" w:space="0" w:color="auto"/>
            </w:tcBorders>
            <w:shd w:val="clear" w:color="auto" w:fill="FFFFFF"/>
            <w:vAlign w:val="center"/>
          </w:tcPr>
          <w:p w14:paraId="0C9CDFDD" w14:textId="77777777" w:rsidR="0093138B" w:rsidRPr="00D77CA1" w:rsidRDefault="0093138B" w:rsidP="0093138B">
            <w:pPr>
              <w:pStyle w:val="210"/>
              <w:shd w:val="clear" w:color="auto" w:fill="auto"/>
              <w:spacing w:after="0" w:line="240" w:lineRule="auto"/>
              <w:rPr>
                <w:sz w:val="18"/>
                <w:szCs w:val="18"/>
              </w:rPr>
            </w:pPr>
            <w:r w:rsidRPr="00D77CA1">
              <w:rPr>
                <w:rStyle w:val="260"/>
                <w:rFonts w:eastAsia="Arial Unicode MS"/>
                <w:color w:val="auto"/>
                <w:sz w:val="18"/>
                <w:szCs w:val="18"/>
              </w:rPr>
              <w:t>Приложение С</w:t>
            </w:r>
          </w:p>
        </w:tc>
        <w:tc>
          <w:tcPr>
            <w:tcW w:w="1559" w:type="dxa"/>
            <w:tcBorders>
              <w:top w:val="single" w:sz="4" w:space="0" w:color="auto"/>
              <w:left w:val="single" w:sz="4" w:space="0" w:color="auto"/>
            </w:tcBorders>
            <w:shd w:val="clear" w:color="auto" w:fill="FFFFFF"/>
            <w:vAlign w:val="bottom"/>
          </w:tcPr>
          <w:p w14:paraId="7944E5C4" w14:textId="77777777" w:rsidR="0093138B" w:rsidRPr="00D77CA1" w:rsidRDefault="0093138B" w:rsidP="0093138B">
            <w:pPr>
              <w:pStyle w:val="210"/>
              <w:shd w:val="clear" w:color="auto" w:fill="auto"/>
              <w:spacing w:after="0" w:line="240" w:lineRule="auto"/>
              <w:rPr>
                <w:sz w:val="18"/>
                <w:szCs w:val="18"/>
              </w:rPr>
            </w:pPr>
            <w:r w:rsidRPr="00D77CA1">
              <w:rPr>
                <w:rStyle w:val="260"/>
                <w:rFonts w:eastAsia="Arial Unicode MS"/>
                <w:color w:val="auto"/>
                <w:sz w:val="18"/>
                <w:szCs w:val="18"/>
              </w:rPr>
              <w:t xml:space="preserve">Не более ± 15 </w:t>
            </w:r>
            <w:r w:rsidRPr="00D77CA1">
              <w:rPr>
                <w:rStyle w:val="260"/>
                <w:rFonts w:eastAsia="Arial Unicode MS"/>
                <w:color w:val="auto"/>
                <w:sz w:val="18"/>
                <w:szCs w:val="18"/>
              </w:rPr>
              <w:br/>
              <w:t>Типичный показатель при производстве</w:t>
            </w:r>
          </w:p>
        </w:tc>
        <w:tc>
          <w:tcPr>
            <w:tcW w:w="709" w:type="dxa"/>
            <w:tcBorders>
              <w:top w:val="single" w:sz="4" w:space="0" w:color="auto"/>
              <w:left w:val="single" w:sz="4" w:space="0" w:color="auto"/>
              <w:right w:val="single" w:sz="4" w:space="0" w:color="auto"/>
            </w:tcBorders>
            <w:shd w:val="clear" w:color="auto" w:fill="FFFFFF"/>
            <w:vAlign w:val="center"/>
          </w:tcPr>
          <w:p w14:paraId="632F9127" w14:textId="77777777" w:rsidR="0093138B" w:rsidRPr="00D77CA1" w:rsidRDefault="0093138B" w:rsidP="00F92DC9">
            <w:pPr>
              <w:pStyle w:val="210"/>
              <w:shd w:val="clear" w:color="auto" w:fill="auto"/>
              <w:spacing w:after="0" w:line="240" w:lineRule="auto"/>
              <w:ind w:left="19"/>
              <w:rPr>
                <w:sz w:val="18"/>
                <w:szCs w:val="18"/>
                <w:lang w:eastAsia="en-US"/>
              </w:rPr>
            </w:pPr>
            <w:r w:rsidRPr="00D77CA1">
              <w:rPr>
                <w:rStyle w:val="260"/>
                <w:rFonts w:eastAsia="Arial Unicode MS"/>
                <w:color w:val="auto"/>
                <w:sz w:val="18"/>
                <w:szCs w:val="18"/>
                <w:lang w:val="en-US"/>
              </w:rPr>
              <w:t>S</w:t>
            </w:r>
            <w:r w:rsidRPr="00D77CA1">
              <w:rPr>
                <w:rStyle w:val="260"/>
                <w:rFonts w:eastAsia="Arial Unicode MS"/>
                <w:color w:val="auto"/>
                <w:sz w:val="18"/>
                <w:szCs w:val="18"/>
              </w:rPr>
              <w:br/>
            </w:r>
            <w:r w:rsidRPr="00D77CA1">
              <w:rPr>
                <w:rStyle w:val="260"/>
                <w:rFonts w:eastAsia="Arial Unicode MS"/>
                <w:color w:val="auto"/>
                <w:sz w:val="18"/>
                <w:szCs w:val="18"/>
              </w:rPr>
              <w:br/>
            </w:r>
            <w:r w:rsidRPr="00D77CA1">
              <w:rPr>
                <w:rStyle w:val="260"/>
                <w:rFonts w:eastAsia="Arial Unicode MS"/>
                <w:color w:val="auto"/>
                <w:sz w:val="18"/>
                <w:szCs w:val="18"/>
                <w:lang w:val="en-US" w:eastAsia="en-US"/>
              </w:rPr>
              <w:t>R</w:t>
            </w:r>
          </w:p>
        </w:tc>
      </w:tr>
      <w:tr w:rsidR="00D77CA1" w:rsidRPr="00D77CA1" w14:paraId="7BA4FCCE" w14:textId="77777777" w:rsidTr="00F92DC9">
        <w:trPr>
          <w:trHeight w:hRule="exact" w:val="476"/>
        </w:trPr>
        <w:tc>
          <w:tcPr>
            <w:tcW w:w="5518" w:type="dxa"/>
            <w:tcBorders>
              <w:top w:val="single" w:sz="4" w:space="0" w:color="auto"/>
              <w:left w:val="single" w:sz="4" w:space="0" w:color="auto"/>
            </w:tcBorders>
            <w:shd w:val="clear" w:color="auto" w:fill="FFFFFF"/>
            <w:vAlign w:val="center"/>
          </w:tcPr>
          <w:p w14:paraId="6824B94E" w14:textId="77777777" w:rsidR="0093138B" w:rsidRPr="00D77CA1" w:rsidRDefault="0093138B" w:rsidP="00F92DC9">
            <w:pPr>
              <w:pStyle w:val="210"/>
              <w:shd w:val="clear" w:color="auto" w:fill="auto"/>
              <w:spacing w:after="0" w:line="240" w:lineRule="auto"/>
              <w:ind w:left="150"/>
              <w:jc w:val="left"/>
              <w:rPr>
                <w:sz w:val="18"/>
                <w:szCs w:val="18"/>
              </w:rPr>
            </w:pPr>
            <w:r w:rsidRPr="00D77CA1">
              <w:rPr>
                <w:rStyle w:val="260"/>
                <w:rFonts w:eastAsia="Arial Unicode MS"/>
                <w:color w:val="auto"/>
                <w:sz w:val="18"/>
                <w:szCs w:val="18"/>
              </w:rPr>
              <w:t>Плотность, колебания, %, от среднего значения при производстве</w:t>
            </w:r>
          </w:p>
        </w:tc>
        <w:tc>
          <w:tcPr>
            <w:tcW w:w="567" w:type="dxa"/>
            <w:tcBorders>
              <w:top w:val="single" w:sz="4" w:space="0" w:color="auto"/>
              <w:left w:val="single" w:sz="4" w:space="0" w:color="auto"/>
            </w:tcBorders>
            <w:shd w:val="clear" w:color="auto" w:fill="FFFFFF"/>
            <w:vAlign w:val="center"/>
          </w:tcPr>
          <w:p w14:paraId="63E5D98C" w14:textId="77777777" w:rsidR="0093138B" w:rsidRPr="00D77CA1" w:rsidRDefault="0093138B" w:rsidP="0093138B">
            <w:pPr>
              <w:pStyle w:val="210"/>
              <w:shd w:val="clear" w:color="auto" w:fill="auto"/>
              <w:spacing w:after="0" w:line="240" w:lineRule="auto"/>
              <w:ind w:left="180"/>
              <w:jc w:val="left"/>
              <w:rPr>
                <w:b/>
                <w:sz w:val="18"/>
                <w:szCs w:val="18"/>
              </w:rPr>
            </w:pPr>
            <w:r w:rsidRPr="00D77CA1">
              <w:rPr>
                <w:rStyle w:val="29pt"/>
                <w:rFonts w:eastAsia="Arial Unicode MS"/>
                <w:b w:val="0"/>
                <w:color w:val="auto"/>
              </w:rPr>
              <w:t>м</w:t>
            </w:r>
          </w:p>
        </w:tc>
        <w:tc>
          <w:tcPr>
            <w:tcW w:w="1843" w:type="dxa"/>
            <w:tcBorders>
              <w:top w:val="single" w:sz="4" w:space="0" w:color="auto"/>
              <w:left w:val="single" w:sz="4" w:space="0" w:color="auto"/>
            </w:tcBorders>
            <w:shd w:val="clear" w:color="auto" w:fill="FFFFFF"/>
            <w:vAlign w:val="center"/>
          </w:tcPr>
          <w:p w14:paraId="03D7C580" w14:textId="038ED22D" w:rsidR="0093138B" w:rsidRPr="00D77CA1" w:rsidRDefault="0093138B" w:rsidP="0093138B">
            <w:pPr>
              <w:pStyle w:val="210"/>
              <w:shd w:val="clear" w:color="auto" w:fill="auto"/>
              <w:spacing w:after="0" w:line="240" w:lineRule="auto"/>
              <w:rPr>
                <w:sz w:val="18"/>
                <w:szCs w:val="18"/>
              </w:rPr>
            </w:pPr>
            <w:r w:rsidRPr="00D77CA1">
              <w:rPr>
                <w:rStyle w:val="260"/>
                <w:rFonts w:eastAsia="Arial Unicode MS"/>
                <w:color w:val="auto"/>
                <w:sz w:val="18"/>
                <w:szCs w:val="18"/>
              </w:rPr>
              <w:t>Контролирует</w:t>
            </w:r>
          </w:p>
          <w:p w14:paraId="07C079B9" w14:textId="1EF81D48" w:rsidR="0093138B" w:rsidRPr="00D77CA1" w:rsidRDefault="0093138B" w:rsidP="0093138B">
            <w:pPr>
              <w:pStyle w:val="210"/>
              <w:shd w:val="clear" w:color="auto" w:fill="auto"/>
              <w:spacing w:after="0" w:line="240" w:lineRule="auto"/>
              <w:rPr>
                <w:sz w:val="18"/>
                <w:szCs w:val="18"/>
              </w:rPr>
            </w:pPr>
            <w:r w:rsidRPr="00D77CA1">
              <w:rPr>
                <w:rStyle w:val="260"/>
                <w:rFonts w:eastAsia="Arial Unicode MS"/>
                <w:color w:val="auto"/>
                <w:sz w:val="18"/>
                <w:szCs w:val="18"/>
              </w:rPr>
              <w:t>изготовител</w:t>
            </w:r>
            <w:r w:rsidR="005C2A02" w:rsidRPr="00D77CA1">
              <w:rPr>
                <w:rStyle w:val="260"/>
                <w:rFonts w:eastAsia="Arial Unicode MS"/>
                <w:color w:val="auto"/>
                <w:sz w:val="18"/>
                <w:szCs w:val="18"/>
              </w:rPr>
              <w:t>ь</w:t>
            </w:r>
          </w:p>
        </w:tc>
        <w:tc>
          <w:tcPr>
            <w:tcW w:w="1559" w:type="dxa"/>
            <w:tcBorders>
              <w:top w:val="single" w:sz="4" w:space="0" w:color="auto"/>
              <w:left w:val="single" w:sz="4" w:space="0" w:color="auto"/>
            </w:tcBorders>
            <w:shd w:val="clear" w:color="auto" w:fill="FFFFFF"/>
            <w:vAlign w:val="center"/>
          </w:tcPr>
          <w:p w14:paraId="7E0A66D9" w14:textId="77777777" w:rsidR="0093138B" w:rsidRPr="00D77CA1" w:rsidRDefault="0093138B" w:rsidP="0093138B">
            <w:pPr>
              <w:pStyle w:val="210"/>
              <w:shd w:val="clear" w:color="auto" w:fill="auto"/>
              <w:spacing w:after="0" w:line="240" w:lineRule="auto"/>
              <w:rPr>
                <w:sz w:val="18"/>
                <w:szCs w:val="18"/>
              </w:rPr>
            </w:pPr>
            <w:r w:rsidRPr="00D77CA1">
              <w:rPr>
                <w:rStyle w:val="260"/>
                <w:rFonts w:eastAsia="Arial Unicode MS"/>
                <w:color w:val="auto"/>
                <w:sz w:val="18"/>
                <w:szCs w:val="18"/>
              </w:rPr>
              <w:t>Не более ± 5,0</w:t>
            </w:r>
          </w:p>
        </w:tc>
        <w:tc>
          <w:tcPr>
            <w:tcW w:w="709" w:type="dxa"/>
            <w:tcBorders>
              <w:top w:val="single" w:sz="4" w:space="0" w:color="auto"/>
              <w:left w:val="single" w:sz="4" w:space="0" w:color="auto"/>
              <w:right w:val="single" w:sz="4" w:space="0" w:color="auto"/>
            </w:tcBorders>
            <w:shd w:val="clear" w:color="auto" w:fill="FFFFFF"/>
            <w:vAlign w:val="center"/>
          </w:tcPr>
          <w:p w14:paraId="70189F52" w14:textId="77777777" w:rsidR="0093138B" w:rsidRPr="00D77CA1" w:rsidRDefault="0093138B" w:rsidP="00F92DC9">
            <w:pPr>
              <w:pStyle w:val="210"/>
              <w:shd w:val="clear" w:color="auto" w:fill="auto"/>
              <w:spacing w:after="0" w:line="240" w:lineRule="auto"/>
              <w:ind w:left="19"/>
              <w:rPr>
                <w:sz w:val="18"/>
                <w:szCs w:val="18"/>
              </w:rPr>
            </w:pPr>
            <w:r w:rsidRPr="00D77CA1">
              <w:rPr>
                <w:rStyle w:val="260"/>
                <w:rFonts w:eastAsia="Arial Unicode MS"/>
                <w:color w:val="auto"/>
                <w:sz w:val="18"/>
                <w:szCs w:val="18"/>
                <w:lang w:val="en-US"/>
              </w:rPr>
              <w:t>S</w:t>
            </w:r>
          </w:p>
        </w:tc>
      </w:tr>
      <w:tr w:rsidR="00D77CA1" w:rsidRPr="00D77CA1" w14:paraId="76FD85D5" w14:textId="77777777" w:rsidTr="00F92DC9">
        <w:trPr>
          <w:trHeight w:hRule="exact" w:val="467"/>
        </w:trPr>
        <w:tc>
          <w:tcPr>
            <w:tcW w:w="5518" w:type="dxa"/>
            <w:tcBorders>
              <w:top w:val="single" w:sz="4" w:space="0" w:color="auto"/>
              <w:left w:val="single" w:sz="4" w:space="0" w:color="auto"/>
            </w:tcBorders>
            <w:shd w:val="clear" w:color="auto" w:fill="FFFFFF"/>
            <w:vAlign w:val="center"/>
          </w:tcPr>
          <w:p w14:paraId="038359F5" w14:textId="77777777" w:rsidR="0093138B" w:rsidRPr="00D77CA1" w:rsidRDefault="0093138B" w:rsidP="00F92DC9">
            <w:pPr>
              <w:pStyle w:val="210"/>
              <w:shd w:val="clear" w:color="auto" w:fill="auto"/>
              <w:spacing w:after="0" w:line="240" w:lineRule="auto"/>
              <w:ind w:left="150"/>
              <w:jc w:val="left"/>
              <w:rPr>
                <w:sz w:val="18"/>
                <w:szCs w:val="18"/>
              </w:rPr>
            </w:pPr>
            <w:r w:rsidRPr="00D77CA1">
              <w:rPr>
                <w:rStyle w:val="260"/>
                <w:rFonts w:eastAsia="Arial Unicode MS"/>
                <w:color w:val="auto"/>
                <w:sz w:val="18"/>
                <w:szCs w:val="18"/>
              </w:rPr>
              <w:t>Выщелачивание водой, массовая доля потерь, %, после выдержки в течение 2 ч при температуре 66</w:t>
            </w:r>
            <w:r w:rsidRPr="00D77CA1">
              <w:rPr>
                <w:rStyle w:val="268"/>
                <w:rFonts w:eastAsia="Arial Unicode MS"/>
                <w:i w:val="0"/>
                <w:color w:val="auto"/>
                <w:sz w:val="18"/>
                <w:szCs w:val="18"/>
              </w:rPr>
              <w:t>°С</w:t>
            </w:r>
          </w:p>
        </w:tc>
        <w:tc>
          <w:tcPr>
            <w:tcW w:w="567" w:type="dxa"/>
            <w:tcBorders>
              <w:top w:val="single" w:sz="4" w:space="0" w:color="auto"/>
              <w:left w:val="single" w:sz="4" w:space="0" w:color="auto"/>
            </w:tcBorders>
            <w:shd w:val="clear" w:color="auto" w:fill="FFFFFF"/>
            <w:vAlign w:val="center"/>
          </w:tcPr>
          <w:p w14:paraId="611ECDDD" w14:textId="77777777" w:rsidR="0093138B" w:rsidRPr="00D77CA1" w:rsidRDefault="0093138B" w:rsidP="0093138B">
            <w:pPr>
              <w:pStyle w:val="210"/>
              <w:shd w:val="clear" w:color="auto" w:fill="auto"/>
              <w:spacing w:after="0" w:line="240" w:lineRule="auto"/>
              <w:ind w:left="180"/>
              <w:jc w:val="left"/>
              <w:rPr>
                <w:b/>
                <w:sz w:val="18"/>
                <w:szCs w:val="18"/>
              </w:rPr>
            </w:pPr>
            <w:r w:rsidRPr="00D77CA1">
              <w:rPr>
                <w:rStyle w:val="29pt"/>
                <w:rFonts w:eastAsia="Arial Unicode MS"/>
                <w:b w:val="0"/>
                <w:color w:val="auto"/>
              </w:rPr>
              <w:t>м</w:t>
            </w:r>
          </w:p>
        </w:tc>
        <w:tc>
          <w:tcPr>
            <w:tcW w:w="1843" w:type="dxa"/>
            <w:tcBorders>
              <w:top w:val="single" w:sz="4" w:space="0" w:color="auto"/>
              <w:left w:val="single" w:sz="4" w:space="0" w:color="auto"/>
            </w:tcBorders>
            <w:shd w:val="clear" w:color="auto" w:fill="FFFFFF"/>
            <w:vAlign w:val="center"/>
          </w:tcPr>
          <w:p w14:paraId="75CC8A86" w14:textId="77777777" w:rsidR="0093138B" w:rsidRPr="00D77CA1" w:rsidRDefault="0093138B" w:rsidP="0093138B">
            <w:pPr>
              <w:pStyle w:val="210"/>
              <w:shd w:val="clear" w:color="auto" w:fill="auto"/>
              <w:spacing w:after="0" w:line="240" w:lineRule="auto"/>
              <w:rPr>
                <w:sz w:val="18"/>
                <w:szCs w:val="18"/>
              </w:rPr>
            </w:pPr>
            <w:r w:rsidRPr="00D77CA1">
              <w:rPr>
                <w:rStyle w:val="260"/>
                <w:rFonts w:eastAsia="Arial Unicode MS"/>
                <w:color w:val="auto"/>
                <w:sz w:val="18"/>
                <w:szCs w:val="18"/>
              </w:rPr>
              <w:t>Приложение Н</w:t>
            </w:r>
          </w:p>
        </w:tc>
        <w:tc>
          <w:tcPr>
            <w:tcW w:w="1559" w:type="dxa"/>
            <w:tcBorders>
              <w:top w:val="single" w:sz="4" w:space="0" w:color="auto"/>
              <w:left w:val="single" w:sz="4" w:space="0" w:color="auto"/>
            </w:tcBorders>
            <w:shd w:val="clear" w:color="auto" w:fill="FFFFFF"/>
            <w:vAlign w:val="center"/>
          </w:tcPr>
          <w:p w14:paraId="42EB1E75" w14:textId="77777777" w:rsidR="0093138B" w:rsidRPr="00D77CA1" w:rsidRDefault="0093138B" w:rsidP="0093138B">
            <w:pPr>
              <w:pStyle w:val="210"/>
              <w:shd w:val="clear" w:color="auto" w:fill="auto"/>
              <w:spacing w:after="0" w:line="240" w:lineRule="auto"/>
              <w:rPr>
                <w:sz w:val="18"/>
                <w:szCs w:val="18"/>
              </w:rPr>
            </w:pPr>
            <w:r w:rsidRPr="00D77CA1">
              <w:rPr>
                <w:rStyle w:val="260"/>
                <w:rFonts w:eastAsia="Arial Unicode MS"/>
                <w:color w:val="auto"/>
                <w:sz w:val="18"/>
                <w:szCs w:val="18"/>
              </w:rPr>
              <w:t>Не более 5</w:t>
            </w:r>
            <w:r w:rsidR="00656116" w:rsidRPr="00D77CA1">
              <w:rPr>
                <w:rStyle w:val="260"/>
                <w:rFonts w:eastAsia="Arial Unicode MS"/>
                <w:color w:val="auto"/>
                <w:sz w:val="18"/>
                <w:szCs w:val="18"/>
              </w:rPr>
              <w:t>,</w:t>
            </w:r>
            <w:r w:rsidRPr="00D77CA1">
              <w:rPr>
                <w:rStyle w:val="260"/>
                <w:rFonts w:eastAsia="Arial Unicode MS"/>
                <w:color w:val="auto"/>
                <w:sz w:val="18"/>
                <w:szCs w:val="18"/>
              </w:rPr>
              <w:t>0</w:t>
            </w:r>
          </w:p>
        </w:tc>
        <w:tc>
          <w:tcPr>
            <w:tcW w:w="709" w:type="dxa"/>
            <w:tcBorders>
              <w:top w:val="single" w:sz="4" w:space="0" w:color="auto"/>
              <w:left w:val="single" w:sz="4" w:space="0" w:color="auto"/>
              <w:right w:val="single" w:sz="4" w:space="0" w:color="auto"/>
            </w:tcBorders>
            <w:shd w:val="clear" w:color="auto" w:fill="FFFFFF"/>
            <w:vAlign w:val="center"/>
          </w:tcPr>
          <w:p w14:paraId="50FC3802" w14:textId="77777777" w:rsidR="0093138B" w:rsidRPr="00D77CA1" w:rsidRDefault="0093138B" w:rsidP="00F92DC9">
            <w:pPr>
              <w:pStyle w:val="210"/>
              <w:shd w:val="clear" w:color="auto" w:fill="auto"/>
              <w:spacing w:after="0" w:line="240" w:lineRule="auto"/>
              <w:ind w:left="19"/>
              <w:rPr>
                <w:sz w:val="18"/>
                <w:szCs w:val="18"/>
              </w:rPr>
            </w:pPr>
            <w:r w:rsidRPr="00D77CA1">
              <w:rPr>
                <w:rStyle w:val="260"/>
                <w:rFonts w:eastAsia="Arial Unicode MS"/>
                <w:color w:val="auto"/>
                <w:sz w:val="18"/>
                <w:szCs w:val="18"/>
                <w:lang w:val="en-US" w:eastAsia="en-US"/>
              </w:rPr>
              <w:t>S</w:t>
            </w:r>
          </w:p>
        </w:tc>
      </w:tr>
      <w:tr w:rsidR="00D77CA1" w:rsidRPr="00D77CA1" w14:paraId="59B6CEB7" w14:textId="77777777" w:rsidTr="00F92DC9">
        <w:trPr>
          <w:trHeight w:hRule="exact" w:val="705"/>
        </w:trPr>
        <w:tc>
          <w:tcPr>
            <w:tcW w:w="5518" w:type="dxa"/>
            <w:tcBorders>
              <w:top w:val="single" w:sz="4" w:space="0" w:color="auto"/>
              <w:left w:val="single" w:sz="4" w:space="0" w:color="auto"/>
            </w:tcBorders>
            <w:shd w:val="clear" w:color="auto" w:fill="FFFFFF"/>
          </w:tcPr>
          <w:p w14:paraId="770425CD" w14:textId="5E6A5C44" w:rsidR="0093138B" w:rsidRPr="00D77CA1" w:rsidRDefault="0093138B" w:rsidP="00F92DC9">
            <w:pPr>
              <w:pStyle w:val="210"/>
              <w:shd w:val="clear" w:color="auto" w:fill="auto"/>
              <w:spacing w:after="0" w:line="240" w:lineRule="auto"/>
              <w:ind w:left="150"/>
              <w:jc w:val="left"/>
              <w:rPr>
                <w:sz w:val="18"/>
                <w:szCs w:val="18"/>
              </w:rPr>
            </w:pPr>
            <w:r w:rsidRPr="00D77CA1">
              <w:rPr>
                <w:rStyle w:val="260"/>
                <w:rFonts w:eastAsia="Arial Unicode MS"/>
                <w:color w:val="auto"/>
                <w:sz w:val="18"/>
                <w:szCs w:val="18"/>
              </w:rPr>
              <w:t>Способность к нанесению и адгези</w:t>
            </w:r>
            <w:r w:rsidR="009F7370" w:rsidRPr="00D77CA1">
              <w:rPr>
                <w:rStyle w:val="260"/>
                <w:rFonts w:eastAsia="Arial Unicode MS"/>
                <w:color w:val="auto"/>
                <w:sz w:val="18"/>
                <w:szCs w:val="18"/>
              </w:rPr>
              <w:t>онные свойства</w:t>
            </w:r>
            <w:r w:rsidRPr="00D77CA1">
              <w:rPr>
                <w:rStyle w:val="260"/>
                <w:rFonts w:eastAsia="Arial Unicode MS"/>
                <w:color w:val="auto"/>
                <w:sz w:val="18"/>
                <w:szCs w:val="18"/>
              </w:rPr>
              <w:t>:</w:t>
            </w:r>
          </w:p>
          <w:p w14:paraId="752B1930" w14:textId="77777777" w:rsidR="0093138B" w:rsidRPr="00D77CA1" w:rsidRDefault="0093138B" w:rsidP="00F92DC9">
            <w:pPr>
              <w:pStyle w:val="210"/>
              <w:shd w:val="clear" w:color="auto" w:fill="auto"/>
              <w:spacing w:after="0" w:line="240" w:lineRule="auto"/>
              <w:ind w:left="150"/>
              <w:jc w:val="left"/>
              <w:rPr>
                <w:sz w:val="18"/>
                <w:szCs w:val="18"/>
              </w:rPr>
            </w:pPr>
            <w:r w:rsidRPr="00D77CA1">
              <w:rPr>
                <w:rStyle w:val="260"/>
                <w:rFonts w:eastAsia="Arial Unicode MS"/>
                <w:color w:val="auto"/>
                <w:sz w:val="18"/>
                <w:szCs w:val="18"/>
              </w:rPr>
              <w:t xml:space="preserve">нанесение в холодном состоянии при температуре </w:t>
            </w:r>
            <w:r w:rsidR="00D36A02" w:rsidRPr="00D77CA1">
              <w:rPr>
                <w:rStyle w:val="268"/>
                <w:rFonts w:eastAsia="Arial Unicode MS"/>
                <w:i w:val="0"/>
                <w:color w:val="auto"/>
                <w:sz w:val="18"/>
                <w:szCs w:val="18"/>
              </w:rPr>
              <w:t xml:space="preserve">минус </w:t>
            </w:r>
            <w:r w:rsidRPr="00D77CA1">
              <w:rPr>
                <w:rStyle w:val="268"/>
                <w:rFonts w:eastAsia="Arial Unicode MS"/>
                <w:i w:val="0"/>
                <w:color w:val="auto"/>
                <w:sz w:val="18"/>
                <w:szCs w:val="18"/>
              </w:rPr>
              <w:t>7</w:t>
            </w:r>
            <w:r w:rsidRPr="00D77CA1">
              <w:rPr>
                <w:rStyle w:val="260"/>
                <w:rFonts w:eastAsia="Arial Unicode MS"/>
                <w:i/>
                <w:color w:val="auto"/>
                <w:sz w:val="18"/>
                <w:szCs w:val="18"/>
              </w:rPr>
              <w:t xml:space="preserve"> °С</w:t>
            </w:r>
          </w:p>
          <w:p w14:paraId="1172400D" w14:textId="77777777" w:rsidR="0093138B" w:rsidRPr="00D77CA1" w:rsidRDefault="0093138B" w:rsidP="00F92DC9">
            <w:pPr>
              <w:pStyle w:val="210"/>
              <w:shd w:val="clear" w:color="auto" w:fill="auto"/>
              <w:spacing w:after="0" w:line="240" w:lineRule="auto"/>
              <w:ind w:left="150"/>
              <w:jc w:val="left"/>
              <w:rPr>
                <w:sz w:val="18"/>
                <w:szCs w:val="18"/>
              </w:rPr>
            </w:pPr>
            <w:r w:rsidRPr="00D77CA1">
              <w:rPr>
                <w:rStyle w:val="260"/>
                <w:rFonts w:eastAsia="Arial Unicode MS"/>
                <w:color w:val="auto"/>
                <w:sz w:val="18"/>
                <w:szCs w:val="18"/>
              </w:rPr>
              <w:t>адгезия при температуре 66°С, массовая доля потерь, %</w:t>
            </w:r>
          </w:p>
        </w:tc>
        <w:tc>
          <w:tcPr>
            <w:tcW w:w="567" w:type="dxa"/>
            <w:tcBorders>
              <w:top w:val="single" w:sz="4" w:space="0" w:color="auto"/>
              <w:left w:val="single" w:sz="4" w:space="0" w:color="auto"/>
            </w:tcBorders>
            <w:shd w:val="clear" w:color="auto" w:fill="FFFFFF"/>
            <w:vAlign w:val="center"/>
          </w:tcPr>
          <w:p w14:paraId="670FDEB4" w14:textId="77777777" w:rsidR="0093138B" w:rsidRPr="00D77CA1" w:rsidRDefault="0093138B" w:rsidP="0093138B">
            <w:pPr>
              <w:pStyle w:val="210"/>
              <w:shd w:val="clear" w:color="auto" w:fill="auto"/>
              <w:spacing w:after="0" w:line="240" w:lineRule="auto"/>
              <w:ind w:left="180"/>
              <w:jc w:val="left"/>
              <w:rPr>
                <w:b/>
                <w:sz w:val="18"/>
                <w:szCs w:val="18"/>
              </w:rPr>
            </w:pPr>
            <w:r w:rsidRPr="00D77CA1">
              <w:rPr>
                <w:rStyle w:val="29pt"/>
                <w:rFonts w:eastAsia="Arial Unicode MS"/>
                <w:b w:val="0"/>
                <w:color w:val="auto"/>
              </w:rPr>
              <w:t>м</w:t>
            </w:r>
          </w:p>
        </w:tc>
        <w:tc>
          <w:tcPr>
            <w:tcW w:w="1843" w:type="dxa"/>
            <w:tcBorders>
              <w:top w:val="single" w:sz="4" w:space="0" w:color="auto"/>
              <w:left w:val="single" w:sz="4" w:space="0" w:color="auto"/>
            </w:tcBorders>
            <w:shd w:val="clear" w:color="auto" w:fill="FFFFFF"/>
            <w:vAlign w:val="center"/>
          </w:tcPr>
          <w:p w14:paraId="66DF9121" w14:textId="77777777" w:rsidR="0093138B" w:rsidRPr="00D77CA1" w:rsidRDefault="0093138B" w:rsidP="0093138B">
            <w:pPr>
              <w:pStyle w:val="210"/>
              <w:shd w:val="clear" w:color="auto" w:fill="auto"/>
              <w:spacing w:after="0" w:line="240" w:lineRule="auto"/>
              <w:rPr>
                <w:sz w:val="18"/>
                <w:szCs w:val="18"/>
              </w:rPr>
            </w:pPr>
            <w:r w:rsidRPr="00D77CA1">
              <w:rPr>
                <w:rStyle w:val="260"/>
                <w:rFonts w:eastAsia="Arial Unicode MS"/>
                <w:color w:val="auto"/>
                <w:sz w:val="18"/>
                <w:szCs w:val="18"/>
              </w:rPr>
              <w:t>Приложение F</w:t>
            </w:r>
          </w:p>
        </w:tc>
        <w:tc>
          <w:tcPr>
            <w:tcW w:w="1559" w:type="dxa"/>
            <w:tcBorders>
              <w:top w:val="single" w:sz="4" w:space="0" w:color="auto"/>
              <w:left w:val="single" w:sz="4" w:space="0" w:color="auto"/>
            </w:tcBorders>
            <w:shd w:val="clear" w:color="auto" w:fill="FFFFFF"/>
            <w:vAlign w:val="center"/>
          </w:tcPr>
          <w:p w14:paraId="29CF94DA" w14:textId="77777777" w:rsidR="00512A06" w:rsidRPr="00D77CA1" w:rsidRDefault="00512A06" w:rsidP="0093138B">
            <w:pPr>
              <w:pStyle w:val="210"/>
              <w:shd w:val="clear" w:color="auto" w:fill="auto"/>
              <w:spacing w:after="0" w:line="240" w:lineRule="auto"/>
              <w:rPr>
                <w:rStyle w:val="260"/>
                <w:rFonts w:eastAsia="Arial Unicode MS"/>
                <w:color w:val="auto"/>
                <w:sz w:val="18"/>
                <w:szCs w:val="18"/>
              </w:rPr>
            </w:pPr>
            <w:r w:rsidRPr="00D77CA1">
              <w:rPr>
                <w:rStyle w:val="260"/>
                <w:rFonts w:eastAsia="Arial Unicode MS"/>
                <w:color w:val="auto"/>
                <w:sz w:val="18"/>
                <w:szCs w:val="18"/>
              </w:rPr>
              <w:t>Применима</w:t>
            </w:r>
          </w:p>
          <w:p w14:paraId="1B8E3E52" w14:textId="77777777" w:rsidR="00512A06" w:rsidRPr="00D77CA1" w:rsidRDefault="00512A06" w:rsidP="0093138B">
            <w:pPr>
              <w:pStyle w:val="210"/>
              <w:shd w:val="clear" w:color="auto" w:fill="auto"/>
              <w:spacing w:after="0" w:line="240" w:lineRule="auto"/>
              <w:rPr>
                <w:rStyle w:val="260"/>
                <w:rFonts w:eastAsia="Arial Unicode MS"/>
                <w:color w:val="auto"/>
                <w:sz w:val="18"/>
                <w:szCs w:val="18"/>
              </w:rPr>
            </w:pPr>
          </w:p>
          <w:p w14:paraId="3AF9A270" w14:textId="77777777" w:rsidR="0093138B" w:rsidRPr="00D77CA1" w:rsidRDefault="0093138B" w:rsidP="0093138B">
            <w:pPr>
              <w:pStyle w:val="210"/>
              <w:shd w:val="clear" w:color="auto" w:fill="auto"/>
              <w:spacing w:after="0" w:line="240" w:lineRule="auto"/>
              <w:rPr>
                <w:sz w:val="18"/>
                <w:szCs w:val="18"/>
              </w:rPr>
            </w:pPr>
            <w:r w:rsidRPr="00D77CA1">
              <w:rPr>
                <w:rStyle w:val="260"/>
                <w:rFonts w:eastAsia="Arial Unicode MS"/>
                <w:color w:val="auto"/>
                <w:sz w:val="18"/>
                <w:szCs w:val="18"/>
              </w:rPr>
              <w:t>Не более 25</w:t>
            </w:r>
          </w:p>
        </w:tc>
        <w:tc>
          <w:tcPr>
            <w:tcW w:w="709" w:type="dxa"/>
            <w:tcBorders>
              <w:top w:val="single" w:sz="4" w:space="0" w:color="auto"/>
              <w:left w:val="single" w:sz="4" w:space="0" w:color="auto"/>
              <w:right w:val="single" w:sz="4" w:space="0" w:color="auto"/>
            </w:tcBorders>
            <w:shd w:val="clear" w:color="auto" w:fill="FFFFFF"/>
            <w:vAlign w:val="center"/>
          </w:tcPr>
          <w:p w14:paraId="15D96394" w14:textId="77777777" w:rsidR="0093138B" w:rsidRPr="00D77CA1" w:rsidRDefault="0093138B" w:rsidP="00F92DC9">
            <w:pPr>
              <w:pStyle w:val="210"/>
              <w:shd w:val="clear" w:color="auto" w:fill="auto"/>
              <w:spacing w:after="0" w:line="240" w:lineRule="auto"/>
              <w:ind w:left="19"/>
              <w:rPr>
                <w:rStyle w:val="260"/>
                <w:rFonts w:eastAsia="Arial Unicode MS"/>
                <w:color w:val="auto"/>
                <w:sz w:val="18"/>
                <w:szCs w:val="18"/>
                <w:lang w:val="en-US" w:eastAsia="en-US"/>
              </w:rPr>
            </w:pPr>
            <w:r w:rsidRPr="00D77CA1">
              <w:rPr>
                <w:rStyle w:val="260"/>
                <w:rFonts w:eastAsia="Arial Unicode MS"/>
                <w:color w:val="auto"/>
                <w:sz w:val="18"/>
                <w:szCs w:val="18"/>
                <w:lang w:val="en-US" w:eastAsia="en-US"/>
              </w:rPr>
              <w:t>R</w:t>
            </w:r>
          </w:p>
          <w:p w14:paraId="4FCDE3C8" w14:textId="77777777" w:rsidR="00512A06" w:rsidRPr="00D77CA1" w:rsidRDefault="00512A06" w:rsidP="00F92DC9">
            <w:pPr>
              <w:pStyle w:val="210"/>
              <w:shd w:val="clear" w:color="auto" w:fill="auto"/>
              <w:spacing w:after="0" w:line="240" w:lineRule="auto"/>
              <w:ind w:left="19"/>
            </w:pPr>
          </w:p>
          <w:p w14:paraId="28A84048" w14:textId="77777777" w:rsidR="0093138B" w:rsidRPr="00D77CA1" w:rsidRDefault="0093138B" w:rsidP="00F92DC9">
            <w:pPr>
              <w:pStyle w:val="210"/>
              <w:shd w:val="clear" w:color="auto" w:fill="auto"/>
              <w:spacing w:after="0" w:line="240" w:lineRule="auto"/>
              <w:ind w:left="19"/>
              <w:rPr>
                <w:sz w:val="18"/>
                <w:szCs w:val="18"/>
              </w:rPr>
            </w:pPr>
            <w:r w:rsidRPr="00D77CA1">
              <w:rPr>
                <w:rStyle w:val="260"/>
                <w:rFonts w:eastAsia="Arial Unicode MS"/>
                <w:color w:val="auto"/>
                <w:sz w:val="18"/>
                <w:szCs w:val="18"/>
                <w:lang w:val="en-US" w:eastAsia="en-US"/>
              </w:rPr>
              <w:t>R</w:t>
            </w:r>
          </w:p>
        </w:tc>
      </w:tr>
      <w:tr w:rsidR="00D77CA1" w:rsidRPr="00D77CA1" w14:paraId="3768C7AA" w14:textId="77777777" w:rsidTr="00F92DC9">
        <w:trPr>
          <w:trHeight w:hRule="exact" w:val="439"/>
        </w:trPr>
        <w:tc>
          <w:tcPr>
            <w:tcW w:w="5518" w:type="dxa"/>
            <w:tcBorders>
              <w:top w:val="single" w:sz="4" w:space="0" w:color="auto"/>
              <w:left w:val="single" w:sz="4" w:space="0" w:color="auto"/>
            </w:tcBorders>
            <w:shd w:val="clear" w:color="auto" w:fill="FFFFFF"/>
            <w:vAlign w:val="center"/>
          </w:tcPr>
          <w:p w14:paraId="55252409" w14:textId="77777777" w:rsidR="0093138B" w:rsidRPr="00D77CA1" w:rsidRDefault="0093138B" w:rsidP="00F92DC9">
            <w:pPr>
              <w:pStyle w:val="210"/>
              <w:shd w:val="clear" w:color="auto" w:fill="auto"/>
              <w:spacing w:after="0" w:line="240" w:lineRule="auto"/>
              <w:ind w:left="150"/>
              <w:jc w:val="left"/>
              <w:rPr>
                <w:sz w:val="18"/>
                <w:szCs w:val="18"/>
              </w:rPr>
            </w:pPr>
            <w:r w:rsidRPr="00D77CA1">
              <w:rPr>
                <w:rStyle w:val="260"/>
                <w:rFonts w:eastAsia="Arial Unicode MS"/>
                <w:color w:val="auto"/>
                <w:sz w:val="18"/>
                <w:szCs w:val="18"/>
              </w:rPr>
              <w:t>Коррозия меди, при заданном уровне коррозии</w:t>
            </w:r>
          </w:p>
        </w:tc>
        <w:tc>
          <w:tcPr>
            <w:tcW w:w="567" w:type="dxa"/>
            <w:tcBorders>
              <w:top w:val="single" w:sz="4" w:space="0" w:color="auto"/>
              <w:left w:val="single" w:sz="4" w:space="0" w:color="auto"/>
            </w:tcBorders>
            <w:shd w:val="clear" w:color="auto" w:fill="FFFFFF"/>
            <w:vAlign w:val="center"/>
          </w:tcPr>
          <w:p w14:paraId="0CE45A25" w14:textId="77777777" w:rsidR="0093138B" w:rsidRPr="00D77CA1" w:rsidRDefault="0093138B" w:rsidP="0093138B">
            <w:pPr>
              <w:pStyle w:val="210"/>
              <w:shd w:val="clear" w:color="auto" w:fill="auto"/>
              <w:spacing w:after="0" w:line="240" w:lineRule="auto"/>
              <w:ind w:left="180"/>
              <w:jc w:val="left"/>
              <w:rPr>
                <w:b/>
                <w:sz w:val="18"/>
                <w:szCs w:val="18"/>
              </w:rPr>
            </w:pPr>
            <w:r w:rsidRPr="00D77CA1">
              <w:rPr>
                <w:rStyle w:val="29pt"/>
                <w:rFonts w:eastAsia="Arial Unicode MS"/>
                <w:b w:val="0"/>
                <w:color w:val="auto"/>
              </w:rPr>
              <w:t>м</w:t>
            </w:r>
          </w:p>
        </w:tc>
        <w:tc>
          <w:tcPr>
            <w:tcW w:w="1843" w:type="dxa"/>
            <w:tcBorders>
              <w:top w:val="single" w:sz="4" w:space="0" w:color="auto"/>
              <w:left w:val="single" w:sz="4" w:space="0" w:color="auto"/>
            </w:tcBorders>
            <w:shd w:val="clear" w:color="auto" w:fill="FFFFFF"/>
            <w:vAlign w:val="center"/>
          </w:tcPr>
          <w:p w14:paraId="01511E17" w14:textId="7BCD20D4" w:rsidR="00240D36" w:rsidRPr="00D77CA1" w:rsidRDefault="006E2839" w:rsidP="00467842">
            <w:pPr>
              <w:pStyle w:val="210"/>
              <w:shd w:val="clear" w:color="auto" w:fill="auto"/>
              <w:spacing w:after="0" w:line="240" w:lineRule="auto"/>
              <w:rPr>
                <w:rFonts w:eastAsia="Arial Unicode MS"/>
                <w:sz w:val="18"/>
                <w:szCs w:val="18"/>
                <w:shd w:val="clear" w:color="auto" w:fill="FFFFFF"/>
                <w:lang w:val="en-US"/>
              </w:rPr>
            </w:pPr>
            <w:r w:rsidRPr="00D77CA1">
              <w:rPr>
                <w:rStyle w:val="264"/>
                <w:rFonts w:eastAsia="Arial Unicode MS"/>
                <w:color w:val="auto"/>
                <w:sz w:val="18"/>
                <w:szCs w:val="18"/>
              </w:rPr>
              <w:t>А</w:t>
            </w:r>
            <w:r w:rsidRPr="00D77CA1">
              <w:rPr>
                <w:rStyle w:val="264"/>
                <w:rFonts w:eastAsia="Arial Unicode MS"/>
                <w:color w:val="auto"/>
                <w:sz w:val="18"/>
                <w:szCs w:val="18"/>
                <w:lang w:val="en-US"/>
              </w:rPr>
              <w:t>S</w:t>
            </w:r>
            <w:r w:rsidRPr="00D77CA1">
              <w:rPr>
                <w:rStyle w:val="264"/>
                <w:rFonts w:eastAsia="Arial Unicode MS"/>
                <w:color w:val="auto"/>
                <w:sz w:val="18"/>
                <w:szCs w:val="18"/>
              </w:rPr>
              <w:t xml:space="preserve">ТМ </w:t>
            </w:r>
            <w:r w:rsidRPr="00D77CA1">
              <w:rPr>
                <w:rStyle w:val="264"/>
                <w:rFonts w:eastAsia="Arial Unicode MS"/>
                <w:color w:val="auto"/>
                <w:sz w:val="18"/>
                <w:szCs w:val="18"/>
                <w:lang w:val="en-US"/>
              </w:rPr>
              <w:t>D</w:t>
            </w:r>
            <w:r w:rsidRPr="00D77CA1">
              <w:rPr>
                <w:rStyle w:val="264"/>
                <w:rFonts w:eastAsia="Arial Unicode MS"/>
                <w:color w:val="auto"/>
                <w:sz w:val="18"/>
                <w:szCs w:val="18"/>
              </w:rPr>
              <w:t xml:space="preserve"> </w:t>
            </w:r>
            <w:r w:rsidR="005F47E3" w:rsidRPr="00D77CA1">
              <w:rPr>
                <w:rStyle w:val="264"/>
                <w:rFonts w:eastAsia="Arial Unicode MS"/>
                <w:color w:val="auto"/>
                <w:sz w:val="18"/>
                <w:szCs w:val="18"/>
                <w:lang w:val="en-US"/>
              </w:rPr>
              <w:t>4048</w:t>
            </w:r>
          </w:p>
        </w:tc>
        <w:tc>
          <w:tcPr>
            <w:tcW w:w="1559" w:type="dxa"/>
            <w:tcBorders>
              <w:top w:val="single" w:sz="4" w:space="0" w:color="auto"/>
              <w:left w:val="single" w:sz="4" w:space="0" w:color="auto"/>
            </w:tcBorders>
            <w:shd w:val="clear" w:color="auto" w:fill="FFFFFF"/>
            <w:vAlign w:val="center"/>
          </w:tcPr>
          <w:p w14:paraId="1FFC12A7" w14:textId="77777777" w:rsidR="0093138B" w:rsidRPr="00D77CA1" w:rsidRDefault="0093138B" w:rsidP="0093138B">
            <w:pPr>
              <w:pStyle w:val="210"/>
              <w:shd w:val="clear" w:color="auto" w:fill="auto"/>
              <w:spacing w:after="0" w:line="240" w:lineRule="auto"/>
              <w:rPr>
                <w:sz w:val="18"/>
                <w:szCs w:val="18"/>
              </w:rPr>
            </w:pPr>
            <w:r w:rsidRPr="00D77CA1">
              <w:rPr>
                <w:rStyle w:val="260"/>
                <w:rFonts w:eastAsia="Arial Unicode MS"/>
                <w:color w:val="auto"/>
                <w:sz w:val="18"/>
                <w:szCs w:val="18"/>
              </w:rPr>
              <w:t>1В или лучше</w:t>
            </w:r>
          </w:p>
        </w:tc>
        <w:tc>
          <w:tcPr>
            <w:tcW w:w="709" w:type="dxa"/>
            <w:tcBorders>
              <w:top w:val="single" w:sz="4" w:space="0" w:color="auto"/>
              <w:left w:val="single" w:sz="4" w:space="0" w:color="auto"/>
              <w:right w:val="single" w:sz="4" w:space="0" w:color="auto"/>
            </w:tcBorders>
            <w:shd w:val="clear" w:color="auto" w:fill="FFFFFF"/>
            <w:vAlign w:val="center"/>
          </w:tcPr>
          <w:p w14:paraId="24645049" w14:textId="77777777" w:rsidR="0093138B" w:rsidRPr="00D77CA1" w:rsidRDefault="0093138B" w:rsidP="00F92DC9">
            <w:pPr>
              <w:pStyle w:val="210"/>
              <w:shd w:val="clear" w:color="auto" w:fill="auto"/>
              <w:spacing w:after="0" w:line="240" w:lineRule="auto"/>
              <w:ind w:left="19"/>
              <w:rPr>
                <w:sz w:val="18"/>
                <w:szCs w:val="18"/>
              </w:rPr>
            </w:pPr>
            <w:r w:rsidRPr="00D77CA1">
              <w:rPr>
                <w:rStyle w:val="260"/>
                <w:rFonts w:eastAsia="Arial Unicode MS"/>
                <w:color w:val="auto"/>
                <w:sz w:val="18"/>
                <w:szCs w:val="18"/>
                <w:lang w:val="en-US" w:eastAsia="en-US"/>
              </w:rPr>
              <w:t>R</w:t>
            </w:r>
          </w:p>
        </w:tc>
      </w:tr>
      <w:tr w:rsidR="00D77CA1" w:rsidRPr="00D77CA1" w14:paraId="0524AA46" w14:textId="77777777" w:rsidTr="005C2A02">
        <w:trPr>
          <w:trHeight w:hRule="exact" w:val="701"/>
        </w:trPr>
        <w:tc>
          <w:tcPr>
            <w:tcW w:w="5518" w:type="dxa"/>
            <w:tcBorders>
              <w:top w:val="single" w:sz="4" w:space="0" w:color="auto"/>
              <w:left w:val="single" w:sz="4" w:space="0" w:color="auto"/>
              <w:bottom w:val="single" w:sz="4" w:space="0" w:color="auto"/>
            </w:tcBorders>
            <w:shd w:val="clear" w:color="auto" w:fill="FFFFFF"/>
            <w:vAlign w:val="center"/>
          </w:tcPr>
          <w:p w14:paraId="49C09D5C" w14:textId="190CCBBC" w:rsidR="0093138B" w:rsidRPr="00D77CA1" w:rsidRDefault="005C2A02" w:rsidP="00F92DC9">
            <w:pPr>
              <w:pStyle w:val="210"/>
              <w:shd w:val="clear" w:color="auto" w:fill="auto"/>
              <w:spacing w:after="0" w:line="240" w:lineRule="auto"/>
              <w:ind w:left="150"/>
              <w:jc w:val="left"/>
              <w:rPr>
                <w:sz w:val="18"/>
                <w:szCs w:val="18"/>
              </w:rPr>
            </w:pPr>
            <w:r w:rsidRPr="00D77CA1">
              <w:rPr>
                <w:rStyle w:val="260"/>
                <w:rFonts w:eastAsia="Arial Unicode MS"/>
                <w:color w:val="auto"/>
                <w:sz w:val="18"/>
                <w:szCs w:val="18"/>
              </w:rPr>
              <w:t>Замедление коррозии</w:t>
            </w:r>
            <w:r w:rsidR="0093138B" w:rsidRPr="00D77CA1">
              <w:rPr>
                <w:rStyle w:val="260"/>
                <w:rFonts w:eastAsia="Arial Unicode MS"/>
                <w:color w:val="auto"/>
                <w:sz w:val="18"/>
                <w:szCs w:val="18"/>
              </w:rPr>
              <w:t>, площадь коррози</w:t>
            </w:r>
            <w:r w:rsidRPr="00D77CA1">
              <w:rPr>
                <w:rStyle w:val="260"/>
                <w:rFonts w:eastAsia="Arial Unicode MS"/>
                <w:color w:val="auto"/>
                <w:sz w:val="18"/>
                <w:szCs w:val="18"/>
              </w:rPr>
              <w:t>онных повреждений</w:t>
            </w:r>
            <w:r w:rsidR="0093138B" w:rsidRPr="00D77CA1">
              <w:rPr>
                <w:rStyle w:val="260"/>
                <w:rFonts w:eastAsia="Arial Unicode MS"/>
                <w:color w:val="auto"/>
                <w:sz w:val="18"/>
                <w:szCs w:val="18"/>
              </w:rPr>
              <w:t xml:space="preserve"> поверхности, % после выдержки в течение 500 ч при температуре 38 °С</w:t>
            </w:r>
          </w:p>
        </w:tc>
        <w:tc>
          <w:tcPr>
            <w:tcW w:w="567" w:type="dxa"/>
            <w:tcBorders>
              <w:top w:val="single" w:sz="4" w:space="0" w:color="auto"/>
              <w:left w:val="single" w:sz="4" w:space="0" w:color="auto"/>
              <w:bottom w:val="single" w:sz="4" w:space="0" w:color="auto"/>
            </w:tcBorders>
            <w:shd w:val="clear" w:color="auto" w:fill="FFFFFF"/>
            <w:vAlign w:val="center"/>
          </w:tcPr>
          <w:p w14:paraId="7D61B76C" w14:textId="77777777" w:rsidR="0093138B" w:rsidRPr="00D77CA1" w:rsidRDefault="0093138B" w:rsidP="0093138B">
            <w:pPr>
              <w:pStyle w:val="210"/>
              <w:shd w:val="clear" w:color="auto" w:fill="auto"/>
              <w:spacing w:after="0" w:line="240" w:lineRule="auto"/>
              <w:ind w:left="180"/>
              <w:jc w:val="left"/>
              <w:rPr>
                <w:b/>
                <w:sz w:val="18"/>
                <w:szCs w:val="18"/>
              </w:rPr>
            </w:pPr>
            <w:r w:rsidRPr="00D77CA1">
              <w:rPr>
                <w:rStyle w:val="29pt"/>
                <w:rFonts w:eastAsia="Arial Unicode MS"/>
                <w:b w:val="0"/>
                <w:color w:val="auto"/>
              </w:rPr>
              <w:t>I</w:t>
            </w:r>
          </w:p>
        </w:tc>
        <w:tc>
          <w:tcPr>
            <w:tcW w:w="1843" w:type="dxa"/>
            <w:tcBorders>
              <w:top w:val="single" w:sz="4" w:space="0" w:color="auto"/>
              <w:left w:val="single" w:sz="4" w:space="0" w:color="auto"/>
              <w:bottom w:val="single" w:sz="4" w:space="0" w:color="auto"/>
            </w:tcBorders>
            <w:shd w:val="clear" w:color="auto" w:fill="FFFFFF"/>
            <w:vAlign w:val="center"/>
          </w:tcPr>
          <w:p w14:paraId="28C6A4BE" w14:textId="77777777" w:rsidR="0093138B" w:rsidRPr="00D77CA1" w:rsidRDefault="0093138B" w:rsidP="0093138B">
            <w:pPr>
              <w:pStyle w:val="210"/>
              <w:shd w:val="clear" w:color="auto" w:fill="auto"/>
              <w:spacing w:after="0" w:line="240" w:lineRule="auto"/>
              <w:rPr>
                <w:sz w:val="18"/>
                <w:szCs w:val="18"/>
              </w:rPr>
            </w:pPr>
            <w:r w:rsidRPr="00D77CA1">
              <w:rPr>
                <w:rStyle w:val="260"/>
                <w:rFonts w:eastAsia="Arial Unicode MS"/>
                <w:color w:val="auto"/>
                <w:sz w:val="18"/>
                <w:szCs w:val="18"/>
              </w:rPr>
              <w:t xml:space="preserve">Приложение </w:t>
            </w:r>
            <w:r w:rsidRPr="00D77CA1">
              <w:rPr>
                <w:rStyle w:val="260"/>
                <w:rFonts w:eastAsia="Arial Unicode MS"/>
                <w:color w:val="auto"/>
                <w:sz w:val="18"/>
                <w:szCs w:val="18"/>
                <w:lang w:val="en-US" w:eastAsia="en-US"/>
              </w:rPr>
              <w:t>L</w:t>
            </w:r>
          </w:p>
        </w:tc>
        <w:tc>
          <w:tcPr>
            <w:tcW w:w="1559" w:type="dxa"/>
            <w:tcBorders>
              <w:top w:val="single" w:sz="4" w:space="0" w:color="auto"/>
              <w:left w:val="single" w:sz="4" w:space="0" w:color="auto"/>
              <w:bottom w:val="single" w:sz="4" w:space="0" w:color="auto"/>
            </w:tcBorders>
            <w:shd w:val="clear" w:color="auto" w:fill="FFFFFF"/>
            <w:vAlign w:val="center"/>
          </w:tcPr>
          <w:p w14:paraId="67AAE643" w14:textId="77777777" w:rsidR="0093138B" w:rsidRPr="00D77CA1" w:rsidRDefault="0093138B" w:rsidP="0093138B">
            <w:pPr>
              <w:pStyle w:val="210"/>
              <w:shd w:val="clear" w:color="auto" w:fill="auto"/>
              <w:spacing w:after="0" w:line="240" w:lineRule="auto"/>
              <w:rPr>
                <w:sz w:val="18"/>
                <w:szCs w:val="18"/>
              </w:rPr>
            </w:pPr>
            <w:r w:rsidRPr="00D77CA1">
              <w:rPr>
                <w:rStyle w:val="260"/>
                <w:rFonts w:eastAsia="Arial Unicode MS"/>
                <w:color w:val="auto"/>
                <w:sz w:val="18"/>
                <w:szCs w:val="18"/>
              </w:rPr>
              <w:t>Менее 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2507EFE" w14:textId="77777777" w:rsidR="0093138B" w:rsidRPr="00D77CA1" w:rsidRDefault="0093138B" w:rsidP="00F92DC9">
            <w:pPr>
              <w:pStyle w:val="210"/>
              <w:shd w:val="clear" w:color="auto" w:fill="auto"/>
              <w:spacing w:after="0" w:line="240" w:lineRule="auto"/>
              <w:ind w:left="19"/>
              <w:rPr>
                <w:sz w:val="18"/>
                <w:szCs w:val="18"/>
              </w:rPr>
            </w:pPr>
            <w:r w:rsidRPr="00D77CA1">
              <w:rPr>
                <w:rStyle w:val="260"/>
                <w:rFonts w:eastAsia="Arial Unicode MS"/>
                <w:color w:val="auto"/>
                <w:sz w:val="18"/>
                <w:szCs w:val="18"/>
                <w:lang w:val="en-US" w:eastAsia="en-US"/>
              </w:rPr>
              <w:t>R</w:t>
            </w:r>
          </w:p>
        </w:tc>
      </w:tr>
      <w:tr w:rsidR="00D77CA1" w:rsidRPr="00D77CA1" w14:paraId="6247B01B" w14:textId="77777777" w:rsidTr="00727DA9">
        <w:trPr>
          <w:trHeight w:hRule="exact" w:val="933"/>
        </w:trPr>
        <w:tc>
          <w:tcPr>
            <w:tcW w:w="5518" w:type="dxa"/>
            <w:tcBorders>
              <w:top w:val="single" w:sz="4" w:space="0" w:color="auto"/>
              <w:left w:val="single" w:sz="4" w:space="0" w:color="auto"/>
              <w:bottom w:val="single" w:sz="4" w:space="0" w:color="auto"/>
            </w:tcBorders>
            <w:shd w:val="clear" w:color="auto" w:fill="FFFFFF"/>
            <w:vAlign w:val="bottom"/>
          </w:tcPr>
          <w:p w14:paraId="6AA4E44B" w14:textId="77777777" w:rsidR="0093138B" w:rsidRPr="00D77CA1" w:rsidRDefault="0093138B" w:rsidP="00F92DC9">
            <w:pPr>
              <w:pStyle w:val="210"/>
              <w:shd w:val="clear" w:color="auto" w:fill="auto"/>
              <w:spacing w:after="0" w:line="240" w:lineRule="auto"/>
              <w:ind w:left="150"/>
              <w:jc w:val="left"/>
              <w:rPr>
                <w:rStyle w:val="260"/>
                <w:rFonts w:eastAsia="Arial Unicode MS"/>
                <w:color w:val="auto"/>
                <w:sz w:val="18"/>
                <w:szCs w:val="18"/>
              </w:rPr>
            </w:pPr>
            <w:r w:rsidRPr="00D77CA1">
              <w:rPr>
                <w:rStyle w:val="260"/>
                <w:rFonts w:eastAsia="Arial Unicode MS"/>
                <w:color w:val="auto"/>
                <w:sz w:val="18"/>
                <w:szCs w:val="18"/>
              </w:rPr>
              <w:t>Стабильность смазки после 12 месяцев хранения:</w:t>
            </w:r>
          </w:p>
          <w:p w14:paraId="52D6F92C" w14:textId="77777777" w:rsidR="00CA4B66" w:rsidRPr="00D77CA1" w:rsidRDefault="00CA4B66" w:rsidP="00F92DC9">
            <w:pPr>
              <w:pStyle w:val="210"/>
              <w:shd w:val="clear" w:color="auto" w:fill="auto"/>
              <w:spacing w:after="0" w:line="240" w:lineRule="auto"/>
              <w:ind w:left="150"/>
              <w:jc w:val="left"/>
              <w:rPr>
                <w:sz w:val="18"/>
                <w:szCs w:val="18"/>
              </w:rPr>
            </w:pPr>
          </w:p>
          <w:p w14:paraId="1C21E45A" w14:textId="77777777" w:rsidR="0093138B" w:rsidRPr="00D77CA1" w:rsidRDefault="0093138B" w:rsidP="00CA4B66">
            <w:pPr>
              <w:pStyle w:val="210"/>
              <w:shd w:val="clear" w:color="auto" w:fill="auto"/>
              <w:spacing w:after="0" w:line="240" w:lineRule="auto"/>
              <w:ind w:left="150"/>
              <w:jc w:val="left"/>
              <w:rPr>
                <w:sz w:val="18"/>
                <w:szCs w:val="18"/>
              </w:rPr>
            </w:pPr>
            <w:r w:rsidRPr="00D77CA1">
              <w:rPr>
                <w:rStyle w:val="260"/>
                <w:rFonts w:eastAsia="Arial Unicode MS"/>
                <w:color w:val="auto"/>
                <w:sz w:val="18"/>
                <w:szCs w:val="18"/>
              </w:rPr>
              <w:t>изменение пенетрации, 10</w:t>
            </w:r>
            <w:r w:rsidRPr="00D77CA1">
              <w:rPr>
                <w:rStyle w:val="260"/>
                <w:rFonts w:eastAsia="Arial Unicode MS"/>
                <w:color w:val="auto"/>
                <w:sz w:val="18"/>
                <w:szCs w:val="18"/>
                <w:vertAlign w:val="superscript"/>
              </w:rPr>
              <w:t xml:space="preserve">-1 </w:t>
            </w:r>
            <w:r w:rsidRPr="00D77CA1">
              <w:rPr>
                <w:rStyle w:val="260"/>
                <w:rFonts w:eastAsia="Arial Unicode MS"/>
                <w:color w:val="auto"/>
                <w:sz w:val="18"/>
                <w:szCs w:val="18"/>
              </w:rPr>
              <w:t>мм</w:t>
            </w:r>
            <w:r w:rsidRPr="00D77CA1">
              <w:rPr>
                <w:rStyle w:val="260"/>
                <w:rFonts w:eastAsia="Arial Unicode MS"/>
                <w:color w:val="auto"/>
                <w:sz w:val="18"/>
                <w:szCs w:val="18"/>
              </w:rPr>
              <w:br/>
              <w:t>выделение масла, объемная доля, %</w:t>
            </w:r>
          </w:p>
        </w:tc>
        <w:tc>
          <w:tcPr>
            <w:tcW w:w="567" w:type="dxa"/>
            <w:tcBorders>
              <w:top w:val="single" w:sz="4" w:space="0" w:color="auto"/>
              <w:left w:val="single" w:sz="4" w:space="0" w:color="auto"/>
              <w:bottom w:val="single" w:sz="4" w:space="0" w:color="auto"/>
            </w:tcBorders>
            <w:shd w:val="clear" w:color="auto" w:fill="FFFFFF"/>
            <w:vAlign w:val="center"/>
          </w:tcPr>
          <w:p w14:paraId="5B422297" w14:textId="77777777" w:rsidR="0093138B" w:rsidRPr="00D77CA1" w:rsidRDefault="0093138B" w:rsidP="0093138B">
            <w:pPr>
              <w:pStyle w:val="210"/>
              <w:shd w:val="clear" w:color="auto" w:fill="auto"/>
              <w:spacing w:after="0" w:line="240" w:lineRule="auto"/>
              <w:ind w:left="180"/>
              <w:jc w:val="left"/>
              <w:rPr>
                <w:rStyle w:val="29pt"/>
                <w:rFonts w:eastAsia="Arial Unicode MS"/>
                <w:b w:val="0"/>
                <w:color w:val="auto"/>
              </w:rPr>
            </w:pPr>
            <w:r w:rsidRPr="00D77CA1">
              <w:rPr>
                <w:rStyle w:val="29pt"/>
                <w:rFonts w:eastAsia="Arial Unicode MS"/>
                <w:b w:val="0"/>
                <w:color w:val="auto"/>
              </w:rPr>
              <w:t>м</w:t>
            </w:r>
          </w:p>
        </w:tc>
        <w:tc>
          <w:tcPr>
            <w:tcW w:w="1843" w:type="dxa"/>
            <w:tcBorders>
              <w:top w:val="single" w:sz="4" w:space="0" w:color="auto"/>
              <w:left w:val="single" w:sz="4" w:space="0" w:color="auto"/>
              <w:bottom w:val="single" w:sz="4" w:space="0" w:color="auto"/>
            </w:tcBorders>
            <w:shd w:val="clear" w:color="auto" w:fill="FFFFFF"/>
            <w:vAlign w:val="center"/>
          </w:tcPr>
          <w:p w14:paraId="1513913E" w14:textId="77777777" w:rsidR="005C2A02" w:rsidRPr="00D77CA1" w:rsidRDefault="0093138B" w:rsidP="0093138B">
            <w:pPr>
              <w:pStyle w:val="210"/>
              <w:shd w:val="clear" w:color="auto" w:fill="auto"/>
              <w:spacing w:after="0" w:line="240" w:lineRule="auto"/>
              <w:rPr>
                <w:rStyle w:val="260"/>
                <w:rFonts w:eastAsia="Arial Unicode MS"/>
                <w:color w:val="auto"/>
                <w:sz w:val="18"/>
                <w:szCs w:val="18"/>
              </w:rPr>
            </w:pPr>
            <w:r w:rsidRPr="00D77CA1">
              <w:rPr>
                <w:rStyle w:val="260"/>
                <w:rFonts w:eastAsia="Arial Unicode MS"/>
                <w:color w:val="auto"/>
                <w:sz w:val="18"/>
                <w:szCs w:val="18"/>
              </w:rPr>
              <w:t>Контролирует</w:t>
            </w:r>
          </w:p>
          <w:p w14:paraId="1335E927" w14:textId="2F882581" w:rsidR="0093138B" w:rsidRPr="00D77CA1" w:rsidRDefault="0093138B" w:rsidP="0093138B">
            <w:pPr>
              <w:pStyle w:val="210"/>
              <w:shd w:val="clear" w:color="auto" w:fill="auto"/>
              <w:spacing w:after="0" w:line="240" w:lineRule="auto"/>
              <w:rPr>
                <w:rStyle w:val="260"/>
                <w:rFonts w:eastAsia="Arial Unicode MS"/>
                <w:color w:val="auto"/>
                <w:sz w:val="18"/>
                <w:szCs w:val="18"/>
              </w:rPr>
            </w:pPr>
            <w:r w:rsidRPr="00D77CA1">
              <w:rPr>
                <w:rStyle w:val="260"/>
                <w:rFonts w:eastAsia="Arial Unicode MS"/>
                <w:color w:val="auto"/>
                <w:sz w:val="18"/>
                <w:szCs w:val="18"/>
              </w:rPr>
              <w:t xml:space="preserve"> изготовител</w:t>
            </w:r>
            <w:r w:rsidR="005C2A02" w:rsidRPr="00D77CA1">
              <w:rPr>
                <w:rStyle w:val="260"/>
                <w:rFonts w:eastAsia="Arial Unicode MS"/>
                <w:color w:val="auto"/>
                <w:sz w:val="18"/>
                <w:szCs w:val="18"/>
              </w:rPr>
              <w:t>ь</w:t>
            </w:r>
          </w:p>
          <w:p w14:paraId="163E3F08" w14:textId="77777777" w:rsidR="0093138B" w:rsidRPr="00D77CA1" w:rsidRDefault="0093138B" w:rsidP="0093138B">
            <w:pPr>
              <w:pStyle w:val="210"/>
              <w:shd w:val="clear" w:color="auto" w:fill="auto"/>
              <w:spacing w:after="0" w:line="240" w:lineRule="auto"/>
              <w:rPr>
                <w:rStyle w:val="260"/>
                <w:rFonts w:eastAsia="Arial Unicode MS"/>
                <w:color w:val="auto"/>
                <w:sz w:val="18"/>
                <w:szCs w:val="18"/>
              </w:rPr>
            </w:pPr>
            <w:r w:rsidRPr="00D77CA1">
              <w:rPr>
                <w:rStyle w:val="260"/>
                <w:rFonts w:eastAsia="Arial Unicode MS"/>
                <w:color w:val="auto"/>
                <w:sz w:val="18"/>
                <w:szCs w:val="18"/>
              </w:rPr>
              <w:t>Приложение С</w:t>
            </w:r>
          </w:p>
          <w:p w14:paraId="6D04E2C8" w14:textId="77777777" w:rsidR="0093138B" w:rsidRPr="00D77CA1" w:rsidRDefault="0093138B" w:rsidP="0093138B">
            <w:pPr>
              <w:pStyle w:val="210"/>
              <w:shd w:val="clear" w:color="auto" w:fill="auto"/>
              <w:spacing w:after="0" w:line="240" w:lineRule="auto"/>
              <w:rPr>
                <w:sz w:val="18"/>
                <w:szCs w:val="18"/>
              </w:rPr>
            </w:pPr>
            <w:r w:rsidRPr="00D77CA1">
              <w:rPr>
                <w:rStyle w:val="260"/>
                <w:rFonts w:eastAsia="Arial Unicode MS"/>
                <w:color w:val="auto"/>
                <w:sz w:val="18"/>
                <w:szCs w:val="18"/>
              </w:rPr>
              <w:t>Приложение Е</w:t>
            </w:r>
          </w:p>
        </w:tc>
        <w:tc>
          <w:tcPr>
            <w:tcW w:w="1559" w:type="dxa"/>
            <w:tcBorders>
              <w:top w:val="single" w:sz="4" w:space="0" w:color="auto"/>
              <w:left w:val="single" w:sz="4" w:space="0" w:color="auto"/>
              <w:bottom w:val="single" w:sz="4" w:space="0" w:color="auto"/>
            </w:tcBorders>
            <w:shd w:val="clear" w:color="auto" w:fill="FFFFFF"/>
            <w:vAlign w:val="bottom"/>
          </w:tcPr>
          <w:p w14:paraId="6F7CFA6E" w14:textId="77777777" w:rsidR="0093138B" w:rsidRPr="00D77CA1" w:rsidRDefault="0093138B" w:rsidP="00727DA9">
            <w:pPr>
              <w:pStyle w:val="210"/>
              <w:shd w:val="clear" w:color="auto" w:fill="auto"/>
              <w:spacing w:after="0" w:line="240" w:lineRule="auto"/>
              <w:rPr>
                <w:rStyle w:val="260"/>
                <w:rFonts w:eastAsia="Arial Unicode MS"/>
                <w:color w:val="auto"/>
                <w:sz w:val="18"/>
                <w:szCs w:val="18"/>
                <w:lang w:val="en-US"/>
              </w:rPr>
            </w:pPr>
            <w:r w:rsidRPr="00D77CA1">
              <w:rPr>
                <w:rStyle w:val="260"/>
                <w:rFonts w:eastAsia="Arial Unicode MS"/>
                <w:color w:val="auto"/>
                <w:sz w:val="18"/>
                <w:szCs w:val="18"/>
              </w:rPr>
              <w:t xml:space="preserve">Не более ± </w:t>
            </w:r>
            <w:r w:rsidRPr="00D77CA1">
              <w:rPr>
                <w:rStyle w:val="260"/>
                <w:rFonts w:eastAsia="Arial Unicode MS"/>
                <w:color w:val="auto"/>
                <w:sz w:val="18"/>
                <w:szCs w:val="18"/>
                <w:lang w:val="en-US"/>
              </w:rPr>
              <w:t>30</w:t>
            </w:r>
          </w:p>
          <w:p w14:paraId="28A03DD5" w14:textId="77777777" w:rsidR="0093138B" w:rsidRPr="00D77CA1" w:rsidRDefault="0093138B" w:rsidP="00727DA9">
            <w:pPr>
              <w:pStyle w:val="210"/>
              <w:shd w:val="clear" w:color="auto" w:fill="auto"/>
              <w:spacing w:after="0" w:line="240" w:lineRule="auto"/>
              <w:rPr>
                <w:sz w:val="18"/>
                <w:szCs w:val="18"/>
              </w:rPr>
            </w:pPr>
            <w:r w:rsidRPr="00D77CA1">
              <w:rPr>
                <w:rStyle w:val="260"/>
                <w:rFonts w:eastAsia="Arial Unicode MS"/>
                <w:color w:val="auto"/>
                <w:sz w:val="18"/>
                <w:szCs w:val="18"/>
              </w:rPr>
              <w:t>Не более 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14:paraId="2670CF33" w14:textId="77777777" w:rsidR="00512A06" w:rsidRPr="00D77CA1" w:rsidRDefault="0093138B" w:rsidP="00727DA9">
            <w:pPr>
              <w:pStyle w:val="210"/>
              <w:shd w:val="clear" w:color="auto" w:fill="auto"/>
              <w:spacing w:after="0" w:line="240" w:lineRule="auto"/>
              <w:ind w:left="19"/>
              <w:rPr>
                <w:rStyle w:val="260"/>
                <w:rFonts w:eastAsia="Arial Unicode MS"/>
                <w:color w:val="auto"/>
                <w:sz w:val="18"/>
                <w:szCs w:val="18"/>
                <w:lang w:val="en-US" w:eastAsia="en-US"/>
              </w:rPr>
            </w:pPr>
            <w:r w:rsidRPr="00D77CA1">
              <w:rPr>
                <w:rStyle w:val="260"/>
                <w:rFonts w:eastAsia="Arial Unicode MS"/>
                <w:color w:val="auto"/>
                <w:sz w:val="18"/>
                <w:szCs w:val="18"/>
                <w:lang w:val="en-US" w:eastAsia="en-US"/>
              </w:rPr>
              <w:t>R</w:t>
            </w:r>
          </w:p>
          <w:p w14:paraId="50C9A18E" w14:textId="77777777" w:rsidR="0093138B" w:rsidRPr="00D77CA1" w:rsidRDefault="0093138B" w:rsidP="00727DA9">
            <w:pPr>
              <w:pStyle w:val="210"/>
              <w:shd w:val="clear" w:color="auto" w:fill="auto"/>
              <w:spacing w:after="0" w:line="240" w:lineRule="auto"/>
              <w:ind w:left="19"/>
              <w:rPr>
                <w:sz w:val="18"/>
                <w:szCs w:val="18"/>
              </w:rPr>
            </w:pPr>
            <w:r w:rsidRPr="00D77CA1">
              <w:rPr>
                <w:rStyle w:val="260"/>
                <w:rFonts w:eastAsia="Arial Unicode MS"/>
                <w:color w:val="auto"/>
                <w:sz w:val="18"/>
                <w:szCs w:val="18"/>
                <w:lang w:val="en-US" w:eastAsia="en-US"/>
              </w:rPr>
              <w:t>R</w:t>
            </w:r>
          </w:p>
        </w:tc>
      </w:tr>
      <w:tr w:rsidR="00D77CA1" w:rsidRPr="00D77CA1" w14:paraId="1A98858C" w14:textId="77777777" w:rsidTr="0027250E">
        <w:trPr>
          <w:trHeight w:hRule="exact" w:val="721"/>
        </w:trPr>
        <w:tc>
          <w:tcPr>
            <w:tcW w:w="5518" w:type="dxa"/>
            <w:tcBorders>
              <w:top w:val="single" w:sz="4" w:space="0" w:color="auto"/>
              <w:left w:val="single" w:sz="4" w:space="0" w:color="auto"/>
            </w:tcBorders>
            <w:shd w:val="clear" w:color="auto" w:fill="FFFFFF"/>
            <w:vAlign w:val="center"/>
          </w:tcPr>
          <w:p w14:paraId="733BEEBF" w14:textId="77777777" w:rsidR="00A174D6" w:rsidRPr="00D77CA1" w:rsidRDefault="00A174D6" w:rsidP="00F92DC9">
            <w:pPr>
              <w:pStyle w:val="210"/>
              <w:shd w:val="clear" w:color="auto" w:fill="auto"/>
              <w:spacing w:after="0" w:line="240" w:lineRule="auto"/>
              <w:ind w:left="150" w:right="103"/>
              <w:jc w:val="both"/>
              <w:rPr>
                <w:sz w:val="18"/>
                <w:szCs w:val="18"/>
              </w:rPr>
            </w:pPr>
            <w:r w:rsidRPr="00D77CA1">
              <w:rPr>
                <w:rStyle w:val="260"/>
                <w:rFonts w:eastAsia="Arial Unicode MS"/>
                <w:color w:val="auto"/>
                <w:sz w:val="18"/>
                <w:szCs w:val="18"/>
              </w:rPr>
              <w:t>Стабильность смазки в промысловых условиях, объемная доля потерь, %, после выдержки в течение 24 ч при температуре 138</w:t>
            </w:r>
            <w:r w:rsidRPr="00D77CA1">
              <w:rPr>
                <w:rStyle w:val="268"/>
                <w:rFonts w:eastAsia="Arial Unicode MS"/>
                <w:i w:val="0"/>
                <w:color w:val="auto"/>
                <w:sz w:val="18"/>
                <w:szCs w:val="18"/>
              </w:rPr>
              <w:t>°С</w:t>
            </w:r>
          </w:p>
        </w:tc>
        <w:tc>
          <w:tcPr>
            <w:tcW w:w="567" w:type="dxa"/>
            <w:tcBorders>
              <w:top w:val="single" w:sz="4" w:space="0" w:color="auto"/>
              <w:left w:val="single" w:sz="4" w:space="0" w:color="auto"/>
            </w:tcBorders>
            <w:shd w:val="clear" w:color="auto" w:fill="FFFFFF"/>
            <w:vAlign w:val="center"/>
          </w:tcPr>
          <w:p w14:paraId="5D4307A7" w14:textId="77777777" w:rsidR="00A174D6" w:rsidRPr="00D77CA1" w:rsidRDefault="00A174D6" w:rsidP="00A174D6">
            <w:pPr>
              <w:pStyle w:val="210"/>
              <w:shd w:val="clear" w:color="auto" w:fill="auto"/>
              <w:spacing w:after="0" w:line="240" w:lineRule="auto"/>
              <w:rPr>
                <w:sz w:val="18"/>
                <w:szCs w:val="18"/>
                <w:lang w:val="en-US"/>
              </w:rPr>
            </w:pPr>
            <w:r w:rsidRPr="00D77CA1">
              <w:rPr>
                <w:rStyle w:val="260"/>
                <w:rFonts w:eastAsia="Arial Unicode MS"/>
                <w:color w:val="auto"/>
                <w:sz w:val="18"/>
                <w:szCs w:val="18"/>
                <w:lang w:val="en-US"/>
              </w:rPr>
              <w:t>I</w:t>
            </w:r>
          </w:p>
        </w:tc>
        <w:tc>
          <w:tcPr>
            <w:tcW w:w="1843" w:type="dxa"/>
            <w:tcBorders>
              <w:top w:val="single" w:sz="4" w:space="0" w:color="auto"/>
              <w:left w:val="single" w:sz="4" w:space="0" w:color="auto"/>
            </w:tcBorders>
            <w:shd w:val="clear" w:color="auto" w:fill="FFFFFF"/>
            <w:vAlign w:val="center"/>
          </w:tcPr>
          <w:p w14:paraId="6F896BA7" w14:textId="77777777" w:rsidR="00A174D6" w:rsidRPr="00D77CA1" w:rsidRDefault="00A174D6" w:rsidP="00A174D6">
            <w:pPr>
              <w:pStyle w:val="210"/>
              <w:shd w:val="clear" w:color="auto" w:fill="auto"/>
              <w:spacing w:after="0" w:line="240" w:lineRule="auto"/>
              <w:rPr>
                <w:sz w:val="18"/>
                <w:szCs w:val="18"/>
              </w:rPr>
            </w:pPr>
            <w:r w:rsidRPr="00D77CA1">
              <w:rPr>
                <w:rStyle w:val="260"/>
                <w:rFonts w:eastAsia="Arial Unicode MS"/>
                <w:color w:val="auto"/>
                <w:sz w:val="18"/>
                <w:szCs w:val="18"/>
              </w:rPr>
              <w:t>Приложение М</w:t>
            </w:r>
          </w:p>
        </w:tc>
        <w:tc>
          <w:tcPr>
            <w:tcW w:w="1559" w:type="dxa"/>
            <w:tcBorders>
              <w:top w:val="single" w:sz="4" w:space="0" w:color="auto"/>
              <w:left w:val="single" w:sz="4" w:space="0" w:color="auto"/>
            </w:tcBorders>
            <w:shd w:val="clear" w:color="auto" w:fill="FFFFFF"/>
            <w:vAlign w:val="center"/>
          </w:tcPr>
          <w:p w14:paraId="05F3EBA5" w14:textId="77777777" w:rsidR="00A174D6" w:rsidRPr="00D77CA1" w:rsidRDefault="00A174D6" w:rsidP="00A174D6">
            <w:pPr>
              <w:pStyle w:val="210"/>
              <w:shd w:val="clear" w:color="auto" w:fill="auto"/>
              <w:spacing w:after="0" w:line="240" w:lineRule="auto"/>
              <w:ind w:left="160"/>
              <w:rPr>
                <w:sz w:val="18"/>
                <w:szCs w:val="18"/>
              </w:rPr>
            </w:pPr>
            <w:r w:rsidRPr="00D77CA1">
              <w:rPr>
                <w:rStyle w:val="260"/>
                <w:rFonts w:eastAsia="Arial Unicode MS"/>
                <w:color w:val="auto"/>
                <w:sz w:val="18"/>
                <w:szCs w:val="18"/>
              </w:rPr>
              <w:t xml:space="preserve">Не более </w:t>
            </w:r>
            <w:r w:rsidR="00751176" w:rsidRPr="00D77CA1">
              <w:rPr>
                <w:rStyle w:val="260"/>
                <w:rFonts w:eastAsia="Arial Unicode MS"/>
                <w:color w:val="auto"/>
                <w:sz w:val="18"/>
                <w:szCs w:val="18"/>
                <w:lang w:val="en-US" w:eastAsia="en-US"/>
              </w:rPr>
              <w:t>25,</w:t>
            </w:r>
            <w:r w:rsidRPr="00D77CA1">
              <w:rPr>
                <w:rStyle w:val="260"/>
                <w:rFonts w:eastAsia="Arial Unicode MS"/>
                <w:color w:val="auto"/>
                <w:sz w:val="18"/>
                <w:szCs w:val="18"/>
                <w:lang w:val="en-US" w:eastAsia="en-US"/>
              </w:rPr>
              <w:t>0</w:t>
            </w:r>
          </w:p>
        </w:tc>
        <w:tc>
          <w:tcPr>
            <w:tcW w:w="709" w:type="dxa"/>
            <w:tcBorders>
              <w:top w:val="single" w:sz="4" w:space="0" w:color="auto"/>
              <w:left w:val="single" w:sz="4" w:space="0" w:color="auto"/>
              <w:right w:val="single" w:sz="4" w:space="0" w:color="auto"/>
            </w:tcBorders>
            <w:shd w:val="clear" w:color="auto" w:fill="FFFFFF"/>
            <w:vAlign w:val="center"/>
          </w:tcPr>
          <w:p w14:paraId="79A3C3B9" w14:textId="77777777" w:rsidR="00A174D6" w:rsidRPr="00D77CA1" w:rsidRDefault="00A174D6" w:rsidP="00F92DC9">
            <w:pPr>
              <w:pStyle w:val="210"/>
              <w:shd w:val="clear" w:color="auto" w:fill="auto"/>
              <w:spacing w:after="0" w:line="240" w:lineRule="auto"/>
              <w:ind w:left="19"/>
              <w:rPr>
                <w:sz w:val="18"/>
                <w:szCs w:val="18"/>
              </w:rPr>
            </w:pPr>
            <w:r w:rsidRPr="00D77CA1">
              <w:rPr>
                <w:rStyle w:val="260"/>
                <w:rFonts w:eastAsia="Arial Unicode MS"/>
                <w:color w:val="auto"/>
                <w:sz w:val="18"/>
                <w:szCs w:val="18"/>
                <w:lang w:val="en-US" w:eastAsia="en-US"/>
              </w:rPr>
              <w:t>R</w:t>
            </w:r>
          </w:p>
        </w:tc>
      </w:tr>
      <w:tr w:rsidR="00D77CA1" w:rsidRPr="00D77CA1" w14:paraId="46A721EA" w14:textId="77777777" w:rsidTr="00F92DC9">
        <w:trPr>
          <w:trHeight w:hRule="exact" w:val="480"/>
        </w:trPr>
        <w:tc>
          <w:tcPr>
            <w:tcW w:w="6085" w:type="dxa"/>
            <w:gridSpan w:val="2"/>
            <w:tcBorders>
              <w:top w:val="single" w:sz="4" w:space="0" w:color="auto"/>
              <w:left w:val="single" w:sz="4" w:space="0" w:color="auto"/>
            </w:tcBorders>
            <w:shd w:val="clear" w:color="auto" w:fill="FFFFFF"/>
            <w:vAlign w:val="bottom"/>
          </w:tcPr>
          <w:p w14:paraId="684810B7" w14:textId="77777777" w:rsidR="00A174D6" w:rsidRPr="00D77CA1" w:rsidRDefault="00A174D6" w:rsidP="008C510D">
            <w:pPr>
              <w:pStyle w:val="210"/>
              <w:shd w:val="clear" w:color="auto" w:fill="auto"/>
              <w:spacing w:after="0" w:line="276" w:lineRule="auto"/>
              <w:ind w:left="150"/>
              <w:jc w:val="both"/>
              <w:rPr>
                <w:rStyle w:val="260"/>
                <w:rFonts w:eastAsia="Arial Unicode MS"/>
                <w:color w:val="auto"/>
                <w:sz w:val="18"/>
                <w:szCs w:val="18"/>
              </w:rPr>
            </w:pPr>
            <w:r w:rsidRPr="00D77CA1">
              <w:rPr>
                <w:rStyle w:val="260"/>
                <w:rFonts w:eastAsia="Arial Unicode MS"/>
                <w:color w:val="auto"/>
                <w:sz w:val="18"/>
                <w:szCs w:val="18"/>
                <w:vertAlign w:val="superscript"/>
              </w:rPr>
              <w:t>а)</w:t>
            </w:r>
            <w:r w:rsidRPr="00D77CA1">
              <w:rPr>
                <w:rStyle w:val="260"/>
                <w:rFonts w:eastAsia="Arial Unicode MS"/>
                <w:color w:val="auto"/>
                <w:sz w:val="18"/>
                <w:szCs w:val="18"/>
                <w:lang w:val="en-US"/>
              </w:rPr>
              <w:t>M</w:t>
            </w:r>
            <w:r w:rsidRPr="00D77CA1">
              <w:rPr>
                <w:rStyle w:val="260"/>
                <w:rFonts w:eastAsia="Arial Unicode MS"/>
                <w:color w:val="auto"/>
                <w:sz w:val="18"/>
                <w:szCs w:val="18"/>
              </w:rPr>
              <w:t xml:space="preserve"> — обязательное испытание,</w:t>
            </w:r>
            <w:r w:rsidR="00512A06" w:rsidRPr="00D77CA1">
              <w:rPr>
                <w:rStyle w:val="260"/>
                <w:rFonts w:eastAsia="Arial Unicode MS"/>
                <w:color w:val="auto"/>
                <w:sz w:val="18"/>
                <w:szCs w:val="18"/>
              </w:rPr>
              <w:t xml:space="preserve"> </w:t>
            </w:r>
            <w:r w:rsidRPr="00D77CA1">
              <w:rPr>
                <w:rStyle w:val="260"/>
                <w:rFonts w:eastAsia="Arial Unicode MS"/>
                <w:color w:val="auto"/>
                <w:sz w:val="18"/>
                <w:szCs w:val="18"/>
                <w:lang w:val="en-US"/>
              </w:rPr>
              <w:t>I</w:t>
            </w:r>
            <w:r w:rsidRPr="00D77CA1">
              <w:rPr>
                <w:rStyle w:val="260"/>
                <w:rFonts w:eastAsia="Arial Unicode MS"/>
                <w:color w:val="auto"/>
                <w:sz w:val="18"/>
                <w:szCs w:val="18"/>
              </w:rPr>
              <w:t xml:space="preserve"> — справочное испытание.</w:t>
            </w:r>
          </w:p>
          <w:p w14:paraId="2FB639E9" w14:textId="77777777" w:rsidR="00A174D6" w:rsidRPr="00D77CA1" w:rsidRDefault="00A174D6" w:rsidP="008C510D">
            <w:pPr>
              <w:pStyle w:val="210"/>
              <w:shd w:val="clear" w:color="auto" w:fill="auto"/>
              <w:spacing w:after="0" w:line="276" w:lineRule="auto"/>
              <w:ind w:left="150"/>
              <w:jc w:val="left"/>
              <w:rPr>
                <w:sz w:val="18"/>
                <w:szCs w:val="18"/>
              </w:rPr>
            </w:pPr>
            <w:r w:rsidRPr="00D77CA1">
              <w:rPr>
                <w:rStyle w:val="260"/>
                <w:rFonts w:eastAsia="Arial Unicode MS"/>
                <w:color w:val="auto"/>
                <w:sz w:val="18"/>
                <w:szCs w:val="18"/>
                <w:vertAlign w:val="superscript"/>
                <w:lang w:val="en-US"/>
              </w:rPr>
              <w:t>b</w:t>
            </w:r>
            <w:r w:rsidRPr="00D77CA1">
              <w:rPr>
                <w:rStyle w:val="260"/>
                <w:rFonts w:eastAsia="Arial Unicode MS"/>
                <w:color w:val="auto"/>
                <w:sz w:val="18"/>
                <w:szCs w:val="18"/>
                <w:vertAlign w:val="superscript"/>
              </w:rPr>
              <w:t>)</w:t>
            </w:r>
            <w:r w:rsidRPr="00D77CA1">
              <w:rPr>
                <w:rStyle w:val="260"/>
                <w:rFonts w:eastAsia="Arial Unicode MS"/>
                <w:color w:val="auto"/>
                <w:sz w:val="18"/>
                <w:szCs w:val="18"/>
                <w:lang w:val="en-US" w:eastAsia="en-US"/>
              </w:rPr>
              <w:t>S</w:t>
            </w:r>
            <w:r w:rsidRPr="00D77CA1">
              <w:rPr>
                <w:rStyle w:val="260"/>
                <w:rFonts w:eastAsia="Arial Unicode MS"/>
                <w:color w:val="auto"/>
                <w:sz w:val="18"/>
                <w:szCs w:val="18"/>
              </w:rPr>
              <w:t>— требуемое значение,</w:t>
            </w:r>
            <w:r w:rsidR="00512A06" w:rsidRPr="00D77CA1">
              <w:rPr>
                <w:rStyle w:val="260"/>
                <w:rFonts w:eastAsia="Arial Unicode MS"/>
                <w:color w:val="auto"/>
                <w:sz w:val="18"/>
                <w:szCs w:val="18"/>
              </w:rPr>
              <w:t xml:space="preserve"> </w:t>
            </w:r>
            <w:r w:rsidRPr="00D77CA1">
              <w:rPr>
                <w:rStyle w:val="260"/>
                <w:rFonts w:eastAsia="Arial Unicode MS"/>
                <w:color w:val="auto"/>
                <w:sz w:val="18"/>
                <w:szCs w:val="18"/>
                <w:lang w:val="en-US" w:eastAsia="en-US"/>
              </w:rPr>
              <w:t>R</w:t>
            </w:r>
            <w:r w:rsidRPr="00D77CA1">
              <w:rPr>
                <w:rStyle w:val="260"/>
                <w:rFonts w:eastAsia="Arial Unicode MS"/>
                <w:color w:val="auto"/>
                <w:sz w:val="18"/>
                <w:szCs w:val="18"/>
              </w:rPr>
              <w:t>— рекомендуемое значение.</w:t>
            </w:r>
          </w:p>
        </w:tc>
        <w:tc>
          <w:tcPr>
            <w:tcW w:w="1843" w:type="dxa"/>
            <w:tcBorders>
              <w:top w:val="single" w:sz="4" w:space="0" w:color="auto"/>
            </w:tcBorders>
            <w:shd w:val="clear" w:color="auto" w:fill="FFFFFF"/>
          </w:tcPr>
          <w:p w14:paraId="7CD87C07" w14:textId="77777777" w:rsidR="00A174D6" w:rsidRPr="00D77CA1" w:rsidRDefault="00A174D6" w:rsidP="008C510D">
            <w:pPr>
              <w:spacing w:line="276" w:lineRule="auto"/>
              <w:rPr>
                <w:sz w:val="18"/>
                <w:szCs w:val="18"/>
              </w:rPr>
            </w:pPr>
          </w:p>
        </w:tc>
        <w:tc>
          <w:tcPr>
            <w:tcW w:w="1559" w:type="dxa"/>
            <w:tcBorders>
              <w:top w:val="single" w:sz="4" w:space="0" w:color="auto"/>
            </w:tcBorders>
            <w:shd w:val="clear" w:color="auto" w:fill="FFFFFF"/>
          </w:tcPr>
          <w:p w14:paraId="181B1753" w14:textId="77777777" w:rsidR="00A174D6" w:rsidRPr="00D77CA1" w:rsidRDefault="00A174D6" w:rsidP="008C510D">
            <w:pPr>
              <w:spacing w:line="276" w:lineRule="auto"/>
              <w:rPr>
                <w:sz w:val="18"/>
                <w:szCs w:val="18"/>
              </w:rPr>
            </w:pPr>
          </w:p>
        </w:tc>
        <w:tc>
          <w:tcPr>
            <w:tcW w:w="709" w:type="dxa"/>
            <w:tcBorders>
              <w:top w:val="single" w:sz="4" w:space="0" w:color="auto"/>
              <w:right w:val="single" w:sz="4" w:space="0" w:color="auto"/>
            </w:tcBorders>
            <w:shd w:val="clear" w:color="auto" w:fill="FFFFFF"/>
          </w:tcPr>
          <w:p w14:paraId="625A8B84" w14:textId="77777777" w:rsidR="00A174D6" w:rsidRPr="00D77CA1" w:rsidRDefault="00A174D6" w:rsidP="008C510D">
            <w:pPr>
              <w:spacing w:line="276" w:lineRule="auto"/>
              <w:rPr>
                <w:sz w:val="18"/>
                <w:szCs w:val="18"/>
              </w:rPr>
            </w:pPr>
          </w:p>
        </w:tc>
      </w:tr>
      <w:tr w:rsidR="00D77CA1" w:rsidRPr="00D77CA1" w14:paraId="16D85FA0" w14:textId="77777777" w:rsidTr="00D30B4A">
        <w:trPr>
          <w:trHeight w:hRule="exact" w:val="1950"/>
        </w:trPr>
        <w:tc>
          <w:tcPr>
            <w:tcW w:w="10196" w:type="dxa"/>
            <w:gridSpan w:val="5"/>
            <w:tcBorders>
              <w:left w:val="single" w:sz="4" w:space="0" w:color="auto"/>
              <w:bottom w:val="single" w:sz="4" w:space="0" w:color="auto"/>
              <w:right w:val="single" w:sz="4" w:space="0" w:color="auto"/>
            </w:tcBorders>
            <w:shd w:val="clear" w:color="auto" w:fill="FFFFFF"/>
            <w:vAlign w:val="center"/>
          </w:tcPr>
          <w:p w14:paraId="5CA23EF7" w14:textId="77777777" w:rsidR="00471F58" w:rsidRPr="00D77CA1" w:rsidRDefault="00A174D6" w:rsidP="008C510D">
            <w:pPr>
              <w:pStyle w:val="210"/>
              <w:shd w:val="clear" w:color="auto" w:fill="auto"/>
              <w:spacing w:after="0" w:line="276" w:lineRule="auto"/>
              <w:ind w:left="150" w:right="245" w:firstLine="500"/>
              <w:jc w:val="left"/>
              <w:rPr>
                <w:rStyle w:val="267"/>
                <w:rFonts w:eastAsia="Arial Unicode MS"/>
                <w:color w:val="auto"/>
                <w:spacing w:val="100"/>
                <w:sz w:val="16"/>
                <w:szCs w:val="16"/>
              </w:rPr>
            </w:pPr>
            <w:r w:rsidRPr="00D77CA1">
              <w:rPr>
                <w:rStyle w:val="267"/>
                <w:rFonts w:eastAsia="Arial Unicode MS"/>
                <w:color w:val="auto"/>
                <w:spacing w:val="100"/>
                <w:sz w:val="16"/>
                <w:szCs w:val="16"/>
              </w:rPr>
              <w:t>Примечани</w:t>
            </w:r>
            <w:r w:rsidR="00471F58" w:rsidRPr="00D77CA1">
              <w:rPr>
                <w:rStyle w:val="267"/>
                <w:rFonts w:eastAsia="Arial Unicode MS"/>
                <w:color w:val="auto"/>
                <w:spacing w:val="100"/>
                <w:sz w:val="16"/>
                <w:szCs w:val="16"/>
              </w:rPr>
              <w:t>я</w:t>
            </w:r>
          </w:p>
          <w:p w14:paraId="4B5C976B" w14:textId="379F68AC" w:rsidR="00A174D6" w:rsidRPr="00D77CA1" w:rsidRDefault="00471F58" w:rsidP="008C510D">
            <w:pPr>
              <w:pStyle w:val="210"/>
              <w:shd w:val="clear" w:color="auto" w:fill="auto"/>
              <w:spacing w:after="0" w:line="276" w:lineRule="auto"/>
              <w:ind w:left="150" w:right="245" w:firstLine="500"/>
              <w:jc w:val="left"/>
              <w:rPr>
                <w:rStyle w:val="260"/>
                <w:rFonts w:eastAsia="Arial Unicode MS"/>
                <w:color w:val="auto"/>
                <w:sz w:val="16"/>
                <w:szCs w:val="16"/>
              </w:rPr>
            </w:pPr>
            <w:r w:rsidRPr="00D77CA1">
              <w:rPr>
                <w:rStyle w:val="267"/>
                <w:rFonts w:eastAsia="Arial Unicode MS"/>
                <w:color w:val="auto"/>
                <w:spacing w:val="100"/>
              </w:rPr>
              <w:t>1</w:t>
            </w:r>
            <w:r w:rsidR="00A174D6" w:rsidRPr="00D77CA1">
              <w:rPr>
                <w:rStyle w:val="260"/>
                <w:rFonts w:eastAsia="Arial Unicode MS"/>
                <w:color w:val="auto"/>
                <w:sz w:val="16"/>
                <w:szCs w:val="16"/>
              </w:rPr>
              <w:t>Значения, указанные в настоящей таблице, могут не соответствовать значениям, указанным в таблице А.З (приложение А), в которой приведены значения и требования стандарта [8] (заменен стандартом [9]). Эти значения были пересмотрены для учета требований современных условий эксплуатации при высоких температурах, а также колебаний плотности запатентованных резьбовых смазок различного состава</w:t>
            </w:r>
            <w:r w:rsidR="00711102" w:rsidRPr="00D77CA1">
              <w:rPr>
                <w:rStyle w:val="260"/>
                <w:rFonts w:eastAsia="Arial Unicode MS"/>
                <w:color w:val="auto"/>
                <w:sz w:val="16"/>
                <w:szCs w:val="16"/>
              </w:rPr>
              <w:t>.</w:t>
            </w:r>
          </w:p>
          <w:p w14:paraId="53C437D9" w14:textId="5F93B2FA" w:rsidR="00471F58" w:rsidRPr="00D77CA1" w:rsidRDefault="00471F58" w:rsidP="008C510D">
            <w:pPr>
              <w:pStyle w:val="210"/>
              <w:shd w:val="clear" w:color="auto" w:fill="auto"/>
              <w:spacing w:after="0" w:line="276" w:lineRule="auto"/>
              <w:ind w:left="150" w:right="245" w:firstLine="500"/>
              <w:jc w:val="left"/>
              <w:rPr>
                <w:rStyle w:val="260"/>
                <w:rFonts w:eastAsia="Arial Unicode MS"/>
                <w:color w:val="auto"/>
                <w:sz w:val="16"/>
                <w:szCs w:val="16"/>
              </w:rPr>
            </w:pPr>
            <w:bookmarkStart w:id="0" w:name="_Hlk23419960"/>
            <w:r w:rsidRPr="00D77CA1">
              <w:rPr>
                <w:rStyle w:val="260"/>
                <w:rFonts w:eastAsia="Arial Unicode MS"/>
                <w:color w:val="auto"/>
                <w:sz w:val="16"/>
                <w:szCs w:val="16"/>
              </w:rPr>
              <w:t xml:space="preserve">2 </w:t>
            </w:r>
            <w:bookmarkStart w:id="1" w:name="_Hlk23425609"/>
            <w:bookmarkStart w:id="2" w:name="_Hlk23419540"/>
            <w:r w:rsidRPr="00D77CA1">
              <w:rPr>
                <w:rStyle w:val="260"/>
                <w:rFonts w:eastAsia="Arial Unicode MS"/>
                <w:color w:val="auto"/>
                <w:sz w:val="16"/>
                <w:szCs w:val="16"/>
              </w:rPr>
              <w:t xml:space="preserve">На территории государств, входящих в Содружество Независимых Государств, испытания </w:t>
            </w:r>
            <w:r w:rsidR="00467842" w:rsidRPr="00D77CA1">
              <w:rPr>
                <w:rStyle w:val="260"/>
                <w:rFonts w:eastAsia="Arial Unicode MS"/>
                <w:color w:val="auto"/>
                <w:sz w:val="16"/>
                <w:szCs w:val="16"/>
              </w:rPr>
              <w:t xml:space="preserve">по показателю «Температура каплепадения» </w:t>
            </w:r>
            <w:r w:rsidRPr="00D77CA1">
              <w:rPr>
                <w:rStyle w:val="260"/>
                <w:rFonts w:eastAsia="Arial Unicode MS"/>
                <w:color w:val="auto"/>
                <w:sz w:val="16"/>
                <w:szCs w:val="16"/>
              </w:rPr>
              <w:t xml:space="preserve">также допускается проводить по ГОСТ ISO 2176 </w:t>
            </w:r>
            <w:r w:rsidR="000F0C33" w:rsidRPr="00D77CA1">
              <w:rPr>
                <w:rStyle w:val="260"/>
                <w:rFonts w:eastAsia="Arial Unicode MS"/>
                <w:color w:val="auto"/>
                <w:sz w:val="16"/>
                <w:szCs w:val="16"/>
              </w:rPr>
              <w:t xml:space="preserve">(Приложение ДА) </w:t>
            </w:r>
            <w:r w:rsidRPr="00D77CA1">
              <w:rPr>
                <w:rStyle w:val="260"/>
                <w:rFonts w:eastAsia="Arial Unicode MS"/>
                <w:color w:val="auto"/>
                <w:sz w:val="16"/>
                <w:szCs w:val="16"/>
              </w:rPr>
              <w:t>или ГОСТ 6793</w:t>
            </w:r>
            <w:r w:rsidR="00D30B4A" w:rsidRPr="00D77CA1">
              <w:rPr>
                <w:rStyle w:val="260"/>
                <w:rFonts w:eastAsia="Arial Unicode MS"/>
                <w:color w:val="auto"/>
                <w:sz w:val="16"/>
                <w:szCs w:val="16"/>
              </w:rPr>
              <w:t xml:space="preserve"> (Приложение ДД)</w:t>
            </w:r>
            <w:r w:rsidRPr="00D77CA1">
              <w:rPr>
                <w:rStyle w:val="260"/>
                <w:rFonts w:eastAsia="Arial Unicode MS"/>
                <w:color w:val="auto"/>
                <w:sz w:val="16"/>
                <w:szCs w:val="16"/>
              </w:rPr>
              <w:t>.</w:t>
            </w:r>
            <w:bookmarkEnd w:id="1"/>
          </w:p>
          <w:p w14:paraId="40249329" w14:textId="733FA5E9" w:rsidR="00467842" w:rsidRPr="00D77CA1" w:rsidRDefault="00467842" w:rsidP="008C510D">
            <w:pPr>
              <w:pStyle w:val="210"/>
              <w:shd w:val="clear" w:color="auto" w:fill="auto"/>
              <w:spacing w:after="0" w:line="276" w:lineRule="auto"/>
              <w:ind w:left="150" w:right="245" w:firstLine="500"/>
              <w:jc w:val="left"/>
              <w:rPr>
                <w:rStyle w:val="260"/>
                <w:rFonts w:eastAsia="Arial Unicode MS"/>
                <w:color w:val="auto"/>
                <w:sz w:val="16"/>
                <w:szCs w:val="16"/>
              </w:rPr>
            </w:pPr>
            <w:r w:rsidRPr="00D77CA1">
              <w:rPr>
                <w:rStyle w:val="260"/>
                <w:rFonts w:eastAsia="Arial Unicode MS"/>
                <w:color w:val="auto"/>
                <w:sz w:val="16"/>
                <w:szCs w:val="16"/>
              </w:rPr>
              <w:t xml:space="preserve">3 </w:t>
            </w:r>
            <w:bookmarkStart w:id="3" w:name="_Hlk23425940"/>
            <w:r w:rsidRPr="00D77CA1">
              <w:rPr>
                <w:rStyle w:val="260"/>
                <w:rFonts w:eastAsia="Arial Unicode MS"/>
                <w:color w:val="auto"/>
                <w:sz w:val="16"/>
                <w:szCs w:val="16"/>
              </w:rPr>
              <w:t>На территории государств, входящих в Содружество Независимых Государств, испытания по показателю «Коррозия меди» также допускается проводить по ГОСТ</w:t>
            </w:r>
            <w:r w:rsidR="00D167C5" w:rsidRPr="00D77CA1">
              <w:rPr>
                <w:rStyle w:val="260"/>
                <w:rFonts w:eastAsia="Arial Unicode MS"/>
                <w:color w:val="auto"/>
                <w:sz w:val="16"/>
                <w:szCs w:val="16"/>
              </w:rPr>
              <w:t xml:space="preserve"> </w:t>
            </w:r>
            <w:r w:rsidRPr="00D77CA1">
              <w:rPr>
                <w:rStyle w:val="260"/>
                <w:rFonts w:eastAsia="Arial Unicode MS"/>
                <w:color w:val="auto"/>
                <w:sz w:val="16"/>
                <w:szCs w:val="16"/>
              </w:rPr>
              <w:t xml:space="preserve">32335 </w:t>
            </w:r>
            <w:r w:rsidR="00D30B4A" w:rsidRPr="00D77CA1">
              <w:rPr>
                <w:rStyle w:val="260"/>
                <w:rFonts w:eastAsia="Arial Unicode MS"/>
                <w:color w:val="auto"/>
                <w:sz w:val="16"/>
                <w:szCs w:val="16"/>
              </w:rPr>
              <w:t>(Приложение ДД).</w:t>
            </w:r>
            <w:bookmarkEnd w:id="3"/>
          </w:p>
          <w:bookmarkEnd w:id="0"/>
          <w:p w14:paraId="34706171" w14:textId="05720030" w:rsidR="00900CD7" w:rsidRPr="00D77CA1" w:rsidRDefault="00900CD7" w:rsidP="008C510D">
            <w:pPr>
              <w:pStyle w:val="210"/>
              <w:shd w:val="clear" w:color="auto" w:fill="auto"/>
              <w:spacing w:after="0" w:line="276" w:lineRule="auto"/>
              <w:ind w:left="150" w:right="245" w:firstLine="500"/>
              <w:jc w:val="left"/>
              <w:rPr>
                <w:rStyle w:val="260"/>
                <w:rFonts w:eastAsia="Arial Unicode MS"/>
                <w:color w:val="auto"/>
                <w:sz w:val="16"/>
                <w:szCs w:val="16"/>
              </w:rPr>
            </w:pPr>
          </w:p>
          <w:p w14:paraId="017DF0E8" w14:textId="77777777" w:rsidR="00900CD7" w:rsidRPr="00D77CA1" w:rsidRDefault="00900CD7" w:rsidP="008C510D">
            <w:pPr>
              <w:pStyle w:val="210"/>
              <w:shd w:val="clear" w:color="auto" w:fill="auto"/>
              <w:spacing w:after="0" w:line="276" w:lineRule="auto"/>
              <w:ind w:left="150" w:right="245" w:firstLine="500"/>
              <w:jc w:val="left"/>
              <w:rPr>
                <w:rStyle w:val="260"/>
                <w:rFonts w:eastAsia="Arial Unicode MS"/>
                <w:color w:val="auto"/>
                <w:sz w:val="16"/>
                <w:szCs w:val="16"/>
              </w:rPr>
            </w:pPr>
          </w:p>
          <w:bookmarkEnd w:id="2"/>
          <w:p w14:paraId="14CCFB7B" w14:textId="2DDE7C8A" w:rsidR="00471F58" w:rsidRPr="00D77CA1" w:rsidRDefault="00471F58" w:rsidP="008C510D">
            <w:pPr>
              <w:pStyle w:val="210"/>
              <w:shd w:val="clear" w:color="auto" w:fill="auto"/>
              <w:spacing w:after="0" w:line="276" w:lineRule="auto"/>
              <w:ind w:left="150" w:right="245" w:firstLine="500"/>
              <w:jc w:val="left"/>
              <w:rPr>
                <w:sz w:val="16"/>
                <w:szCs w:val="16"/>
              </w:rPr>
            </w:pPr>
          </w:p>
        </w:tc>
      </w:tr>
    </w:tbl>
    <w:p w14:paraId="77445FF6" w14:textId="51475BFF" w:rsidR="003554F4" w:rsidRPr="00D77CA1" w:rsidRDefault="003554F4" w:rsidP="007C3753">
      <w:pPr>
        <w:pStyle w:val="111"/>
        <w:shd w:val="clear" w:color="auto" w:fill="auto"/>
        <w:tabs>
          <w:tab w:val="left" w:pos="1411"/>
        </w:tabs>
        <w:spacing w:line="360" w:lineRule="auto"/>
        <w:ind w:firstLine="709"/>
        <w:jc w:val="both"/>
        <w:rPr>
          <w:sz w:val="24"/>
          <w:szCs w:val="24"/>
        </w:rPr>
      </w:pPr>
      <w:r w:rsidRPr="00D77CA1">
        <w:rPr>
          <w:sz w:val="24"/>
          <w:szCs w:val="24"/>
        </w:rPr>
        <w:t>5.2.2 Температура каплепадения</w:t>
      </w:r>
    </w:p>
    <w:p w14:paraId="1522508A" w14:textId="77777777" w:rsidR="003554F4" w:rsidRPr="00D77CA1" w:rsidRDefault="003554F4" w:rsidP="003554F4">
      <w:pPr>
        <w:pStyle w:val="210"/>
        <w:shd w:val="clear" w:color="auto" w:fill="auto"/>
        <w:spacing w:after="0" w:line="360" w:lineRule="auto"/>
        <w:ind w:firstLine="709"/>
        <w:jc w:val="both"/>
        <w:rPr>
          <w:sz w:val="24"/>
          <w:szCs w:val="24"/>
        </w:rPr>
      </w:pPr>
      <w:r w:rsidRPr="00D77CA1">
        <w:rPr>
          <w:sz w:val="24"/>
          <w:szCs w:val="24"/>
        </w:rPr>
        <w:t>Температура каплепадения является мерой размягчения и текучести резьбовой смазки под воздействием тепла. Результаты определения температуры каплепадения могут быть использованы для:</w:t>
      </w:r>
    </w:p>
    <w:p w14:paraId="60786E76" w14:textId="77777777" w:rsidR="003554F4" w:rsidRPr="00D77CA1" w:rsidRDefault="003554F4" w:rsidP="003554F4">
      <w:pPr>
        <w:pStyle w:val="210"/>
        <w:numPr>
          <w:ilvl w:val="0"/>
          <w:numId w:val="1"/>
        </w:numPr>
        <w:shd w:val="clear" w:color="auto" w:fill="auto"/>
        <w:tabs>
          <w:tab w:val="left" w:pos="1276"/>
        </w:tabs>
        <w:spacing w:after="0" w:line="360" w:lineRule="auto"/>
        <w:ind w:left="709"/>
        <w:jc w:val="both"/>
        <w:rPr>
          <w:sz w:val="24"/>
          <w:szCs w:val="24"/>
        </w:rPr>
      </w:pPr>
      <w:r w:rsidRPr="00D77CA1">
        <w:rPr>
          <w:sz w:val="24"/>
          <w:szCs w:val="24"/>
        </w:rPr>
        <w:t>установления максимальной температуры, до которой не происходит разжижение смазки или выделение масла;</w:t>
      </w:r>
    </w:p>
    <w:p w14:paraId="073284C7" w14:textId="77777777" w:rsidR="003554F4" w:rsidRPr="00D77CA1" w:rsidRDefault="003554F4" w:rsidP="003554F4">
      <w:pPr>
        <w:pStyle w:val="210"/>
        <w:numPr>
          <w:ilvl w:val="0"/>
          <w:numId w:val="1"/>
        </w:numPr>
        <w:shd w:val="clear" w:color="auto" w:fill="auto"/>
        <w:tabs>
          <w:tab w:val="left" w:pos="1276"/>
        </w:tabs>
        <w:spacing w:after="0" w:line="360" w:lineRule="auto"/>
        <w:ind w:left="709"/>
        <w:jc w:val="both"/>
        <w:rPr>
          <w:sz w:val="24"/>
          <w:szCs w:val="24"/>
        </w:rPr>
      </w:pPr>
      <w:r w:rsidRPr="00D77CA1">
        <w:rPr>
          <w:sz w:val="24"/>
          <w:szCs w:val="24"/>
        </w:rPr>
        <w:t>указания типа резьбовой смазки.</w:t>
      </w:r>
    </w:p>
    <w:p w14:paraId="381C8CF3" w14:textId="77777777" w:rsidR="003554F4" w:rsidRPr="00D77CA1" w:rsidRDefault="003554F4" w:rsidP="003554F4">
      <w:pPr>
        <w:pStyle w:val="210"/>
        <w:shd w:val="clear" w:color="auto" w:fill="auto"/>
        <w:spacing w:after="0" w:line="360" w:lineRule="auto"/>
        <w:ind w:firstLine="709"/>
        <w:jc w:val="both"/>
        <w:rPr>
          <w:sz w:val="24"/>
          <w:szCs w:val="24"/>
        </w:rPr>
      </w:pPr>
      <w:r w:rsidRPr="00D77CA1">
        <w:rPr>
          <w:sz w:val="24"/>
          <w:szCs w:val="24"/>
        </w:rPr>
        <w:t>Результаты этого испытания могут не соотноситься напрямую с эксплуатационными свойствами резьбовой смазки, если только такое соотношение не установлено.</w:t>
      </w:r>
    </w:p>
    <w:p w14:paraId="3A582B22" w14:textId="54D6B2DB" w:rsidR="009A05A9" w:rsidRPr="00D77CA1" w:rsidRDefault="009A05A9" w:rsidP="00F92DC9">
      <w:pPr>
        <w:pStyle w:val="210"/>
        <w:shd w:val="clear" w:color="auto" w:fill="auto"/>
        <w:spacing w:before="120" w:after="0" w:line="360" w:lineRule="auto"/>
        <w:ind w:right="-28" w:firstLine="709"/>
        <w:jc w:val="both"/>
        <w:rPr>
          <w:sz w:val="24"/>
          <w:szCs w:val="24"/>
        </w:rPr>
      </w:pPr>
      <w:r w:rsidRPr="00D77CA1">
        <w:rPr>
          <w:sz w:val="24"/>
          <w:szCs w:val="24"/>
        </w:rPr>
        <w:t>Для резьбовых смазок температура каплепадения является показателем термической стабильности основы смазки и добавок. Низкая термическая стабильность может отрицательно сказаться на эксплуатационных свойствах резьбовой смазки в условиях использования при высоких температурах. В соответствии с современными требованиями к эксплуатации при высоких температурах, температура каплепадения должна быть не ниже 138</w:t>
      </w:r>
      <w:r w:rsidR="007E5851" w:rsidRPr="00D77CA1">
        <w:rPr>
          <w:sz w:val="24"/>
          <w:szCs w:val="24"/>
        </w:rPr>
        <w:t> </w:t>
      </w:r>
      <w:r w:rsidRPr="00D77CA1">
        <w:rPr>
          <w:iCs/>
          <w:sz w:val="24"/>
          <w:szCs w:val="24"/>
        </w:rPr>
        <w:t>°</w:t>
      </w:r>
      <w:r w:rsidRPr="00D77CA1">
        <w:rPr>
          <w:sz w:val="24"/>
          <w:szCs w:val="24"/>
        </w:rPr>
        <w:t xml:space="preserve">С, испытания должны быть проведены по стандарту </w:t>
      </w:r>
      <w:r w:rsidR="00EE7E96" w:rsidRPr="00D77CA1">
        <w:rPr>
          <w:sz w:val="24"/>
          <w:szCs w:val="24"/>
          <w:lang w:val="en-US"/>
        </w:rPr>
        <w:t>IS</w:t>
      </w:r>
      <w:r w:rsidR="00854D19" w:rsidRPr="00D77CA1">
        <w:rPr>
          <w:sz w:val="24"/>
          <w:szCs w:val="24"/>
        </w:rPr>
        <w:t>О </w:t>
      </w:r>
      <w:r w:rsidR="00240D36" w:rsidRPr="00D77CA1">
        <w:rPr>
          <w:sz w:val="24"/>
          <w:szCs w:val="24"/>
        </w:rPr>
        <w:t>2176</w:t>
      </w:r>
      <w:r w:rsidR="00512A06" w:rsidRPr="00D77CA1">
        <w:rPr>
          <w:sz w:val="24"/>
          <w:szCs w:val="24"/>
        </w:rPr>
        <w:t xml:space="preserve"> или </w:t>
      </w:r>
      <w:r w:rsidR="00512A06" w:rsidRPr="00D77CA1">
        <w:rPr>
          <w:sz w:val="24"/>
          <w:szCs w:val="24"/>
          <w:lang w:val="en-US"/>
        </w:rPr>
        <w:t>ASTM</w:t>
      </w:r>
      <w:r w:rsidR="00854D19" w:rsidRPr="00D77CA1">
        <w:rPr>
          <w:sz w:val="24"/>
          <w:szCs w:val="24"/>
        </w:rPr>
        <w:t> </w:t>
      </w:r>
      <w:r w:rsidR="00512A06" w:rsidRPr="00D77CA1">
        <w:rPr>
          <w:sz w:val="24"/>
          <w:szCs w:val="24"/>
          <w:lang w:val="en-US"/>
        </w:rPr>
        <w:t>D</w:t>
      </w:r>
      <w:r w:rsidR="00854D19" w:rsidRPr="00D77CA1">
        <w:rPr>
          <w:sz w:val="24"/>
          <w:szCs w:val="24"/>
        </w:rPr>
        <w:t> </w:t>
      </w:r>
      <w:r w:rsidR="00512A06" w:rsidRPr="00D77CA1">
        <w:rPr>
          <w:sz w:val="24"/>
          <w:szCs w:val="24"/>
        </w:rPr>
        <w:t>2</w:t>
      </w:r>
      <w:r w:rsidR="00F6433D" w:rsidRPr="00D77CA1">
        <w:rPr>
          <w:sz w:val="24"/>
          <w:szCs w:val="24"/>
        </w:rPr>
        <w:t>2</w:t>
      </w:r>
      <w:r w:rsidR="00512A06" w:rsidRPr="00D77CA1">
        <w:rPr>
          <w:sz w:val="24"/>
          <w:szCs w:val="24"/>
        </w:rPr>
        <w:t>65</w:t>
      </w:r>
      <w:r w:rsidR="00900CD7" w:rsidRPr="00D77CA1">
        <w:rPr>
          <w:sz w:val="24"/>
          <w:szCs w:val="24"/>
        </w:rPr>
        <w:t>.</w:t>
      </w:r>
      <w:r w:rsidRPr="00D77CA1">
        <w:rPr>
          <w:sz w:val="24"/>
          <w:szCs w:val="24"/>
        </w:rPr>
        <w:t xml:space="preserve"> </w:t>
      </w:r>
    </w:p>
    <w:p w14:paraId="2655DFDD" w14:textId="4B9852ED" w:rsidR="00900CD7" w:rsidRPr="00D77CA1" w:rsidRDefault="009A05A9" w:rsidP="00D13B55">
      <w:pPr>
        <w:spacing w:line="360" w:lineRule="auto"/>
        <w:ind w:right="-30" w:firstLine="709"/>
        <w:jc w:val="both"/>
        <w:rPr>
          <w:rStyle w:val="121pt"/>
          <w:rFonts w:eastAsia="Arial Unicode MS"/>
          <w:color w:val="auto"/>
          <w:spacing w:val="100"/>
          <w:sz w:val="20"/>
          <w:szCs w:val="20"/>
        </w:rPr>
      </w:pPr>
      <w:r w:rsidRPr="00D77CA1">
        <w:rPr>
          <w:rStyle w:val="121pt"/>
          <w:rFonts w:eastAsia="Arial Unicode MS"/>
          <w:color w:val="auto"/>
          <w:spacing w:val="100"/>
          <w:sz w:val="20"/>
          <w:szCs w:val="20"/>
        </w:rPr>
        <w:t>Примечани</w:t>
      </w:r>
      <w:r w:rsidR="00900CD7" w:rsidRPr="00D77CA1">
        <w:rPr>
          <w:rStyle w:val="121pt"/>
          <w:rFonts w:eastAsia="Arial Unicode MS"/>
          <w:color w:val="auto"/>
          <w:spacing w:val="100"/>
          <w:sz w:val="20"/>
          <w:szCs w:val="20"/>
        </w:rPr>
        <w:t>я</w:t>
      </w:r>
    </w:p>
    <w:p w14:paraId="637B7D8F" w14:textId="2D3F30D3" w:rsidR="005D1F65" w:rsidRPr="00D77CA1" w:rsidRDefault="00900CD7" w:rsidP="00D13B55">
      <w:pPr>
        <w:spacing w:line="360" w:lineRule="auto"/>
        <w:ind w:right="-30" w:firstLine="709"/>
        <w:jc w:val="both"/>
        <w:rPr>
          <w:rFonts w:ascii="Arial" w:hAnsi="Arial" w:cs="Arial"/>
          <w:sz w:val="20"/>
          <w:szCs w:val="20"/>
        </w:rPr>
      </w:pPr>
      <w:r w:rsidRPr="00D77CA1">
        <w:rPr>
          <w:rFonts w:ascii="Arial" w:hAnsi="Arial" w:cs="Arial"/>
          <w:sz w:val="20"/>
          <w:szCs w:val="20"/>
        </w:rPr>
        <w:t xml:space="preserve">1 </w:t>
      </w:r>
      <w:r w:rsidR="009A05A9" w:rsidRPr="00D77CA1">
        <w:rPr>
          <w:rFonts w:ascii="Arial" w:hAnsi="Arial" w:cs="Arial"/>
          <w:sz w:val="20"/>
          <w:szCs w:val="20"/>
        </w:rPr>
        <w:t>При сверхвысоких температурах эксплуатации может потребоваться более высокая температура каплепадения.</w:t>
      </w:r>
    </w:p>
    <w:p w14:paraId="310FE802" w14:textId="5884B0EC" w:rsidR="00900CD7" w:rsidRPr="00D77CA1" w:rsidRDefault="00900CD7" w:rsidP="00D13B55">
      <w:pPr>
        <w:spacing w:line="360" w:lineRule="auto"/>
        <w:ind w:right="-30" w:firstLine="709"/>
        <w:jc w:val="both"/>
        <w:rPr>
          <w:rFonts w:ascii="Arial" w:hAnsi="Arial" w:cs="Arial"/>
          <w:sz w:val="20"/>
          <w:szCs w:val="20"/>
        </w:rPr>
      </w:pPr>
      <w:r w:rsidRPr="00D77CA1">
        <w:rPr>
          <w:rFonts w:ascii="Arial" w:hAnsi="Arial" w:cs="Arial"/>
          <w:sz w:val="20"/>
          <w:szCs w:val="20"/>
        </w:rPr>
        <w:t xml:space="preserve">2 На территории государств, входящих в Содружество Независимых Государств, испытания также допускается проводить по ГОСТ ISO 2176 </w:t>
      </w:r>
      <w:r w:rsidR="000F0C33" w:rsidRPr="00D77CA1">
        <w:rPr>
          <w:rFonts w:ascii="Arial" w:hAnsi="Arial" w:cs="Arial"/>
          <w:sz w:val="20"/>
          <w:szCs w:val="20"/>
        </w:rPr>
        <w:t xml:space="preserve">(Приложение ДА) </w:t>
      </w:r>
      <w:r w:rsidRPr="00D77CA1">
        <w:rPr>
          <w:rFonts w:ascii="Arial" w:hAnsi="Arial" w:cs="Arial"/>
          <w:sz w:val="20"/>
          <w:szCs w:val="20"/>
        </w:rPr>
        <w:t xml:space="preserve">или ГОСТ 6793 </w:t>
      </w:r>
      <w:r w:rsidR="00D30B4A" w:rsidRPr="00D77CA1">
        <w:rPr>
          <w:rFonts w:ascii="Arial" w:hAnsi="Arial" w:cs="Arial"/>
          <w:sz w:val="20"/>
          <w:szCs w:val="20"/>
        </w:rPr>
        <w:t>(Приложение ДД).</w:t>
      </w:r>
    </w:p>
    <w:p w14:paraId="138CB85C" w14:textId="77777777" w:rsidR="007E5851" w:rsidRPr="00D77CA1" w:rsidRDefault="007E5851" w:rsidP="00D13B55">
      <w:pPr>
        <w:pStyle w:val="210"/>
        <w:shd w:val="clear" w:color="auto" w:fill="auto"/>
        <w:tabs>
          <w:tab w:val="left" w:pos="976"/>
        </w:tabs>
        <w:spacing w:after="0" w:line="360" w:lineRule="auto"/>
        <w:ind w:right="-30" w:firstLine="709"/>
        <w:jc w:val="both"/>
        <w:rPr>
          <w:b/>
          <w:sz w:val="24"/>
          <w:szCs w:val="24"/>
        </w:rPr>
      </w:pPr>
      <w:r w:rsidRPr="00D77CA1">
        <w:rPr>
          <w:b/>
          <w:sz w:val="24"/>
          <w:szCs w:val="24"/>
        </w:rPr>
        <w:t>5.2.3 Испаряемость</w:t>
      </w:r>
    </w:p>
    <w:p w14:paraId="188959FF" w14:textId="77777777" w:rsidR="007E5851" w:rsidRPr="00D77CA1" w:rsidRDefault="007E5851" w:rsidP="00D13B55">
      <w:pPr>
        <w:pStyle w:val="210"/>
        <w:shd w:val="clear" w:color="auto" w:fill="auto"/>
        <w:spacing w:after="0" w:line="360" w:lineRule="auto"/>
        <w:ind w:right="-30" w:firstLine="709"/>
        <w:jc w:val="both"/>
        <w:rPr>
          <w:sz w:val="24"/>
          <w:szCs w:val="24"/>
        </w:rPr>
      </w:pPr>
      <w:r w:rsidRPr="00D77CA1">
        <w:rPr>
          <w:sz w:val="24"/>
          <w:szCs w:val="24"/>
        </w:rPr>
        <w:t>Испаряемость является показателем физико-химической стабильности резьбовых смазок при повышенных температурах и связана со свойствами основы смазок и добавок. Потери от испаряемости определяют в объемной доле (%) в виду широкого диапазона показателя плотности резьбовых смазок. Объемная доля потерь, при испарении в т</w:t>
      </w:r>
      <w:r w:rsidR="00854D19" w:rsidRPr="00D77CA1">
        <w:rPr>
          <w:sz w:val="24"/>
          <w:szCs w:val="24"/>
        </w:rPr>
        <w:t>ечение 24 ч при температуре 100 </w:t>
      </w:r>
      <w:r w:rsidRPr="00D77CA1">
        <w:rPr>
          <w:iCs/>
          <w:sz w:val="24"/>
          <w:szCs w:val="24"/>
        </w:rPr>
        <w:t>°С</w:t>
      </w:r>
      <w:r w:rsidRPr="00D77CA1">
        <w:rPr>
          <w:sz w:val="24"/>
          <w:szCs w:val="24"/>
        </w:rPr>
        <w:t xml:space="preserve"> не должна превышать 3,75</w:t>
      </w:r>
      <w:r w:rsidR="00854D19" w:rsidRPr="00D77CA1">
        <w:rPr>
          <w:sz w:val="24"/>
          <w:szCs w:val="24"/>
        </w:rPr>
        <w:t> </w:t>
      </w:r>
      <w:r w:rsidRPr="00D77CA1">
        <w:rPr>
          <w:sz w:val="24"/>
          <w:szCs w:val="24"/>
        </w:rPr>
        <w:t xml:space="preserve">% при оценке по методу, описанному в приложении </w:t>
      </w:r>
      <w:r w:rsidRPr="00D77CA1">
        <w:rPr>
          <w:sz w:val="24"/>
          <w:szCs w:val="24"/>
          <w:lang w:val="en-US" w:eastAsia="en-US"/>
        </w:rPr>
        <w:t>D</w:t>
      </w:r>
      <w:r w:rsidRPr="00D77CA1">
        <w:rPr>
          <w:sz w:val="24"/>
          <w:szCs w:val="24"/>
          <w:lang w:eastAsia="en-US"/>
        </w:rPr>
        <w:t>.</w:t>
      </w:r>
    </w:p>
    <w:p w14:paraId="684E446E" w14:textId="77777777" w:rsidR="007E5851" w:rsidRPr="00D77CA1" w:rsidRDefault="007E5851" w:rsidP="00D13B55">
      <w:pPr>
        <w:pStyle w:val="210"/>
        <w:shd w:val="clear" w:color="auto" w:fill="auto"/>
        <w:tabs>
          <w:tab w:val="left" w:pos="986"/>
        </w:tabs>
        <w:spacing w:after="0" w:line="360" w:lineRule="auto"/>
        <w:ind w:right="-30" w:firstLine="709"/>
        <w:jc w:val="both"/>
        <w:rPr>
          <w:b/>
          <w:sz w:val="24"/>
          <w:szCs w:val="24"/>
        </w:rPr>
      </w:pPr>
      <w:r w:rsidRPr="00D77CA1">
        <w:rPr>
          <w:b/>
          <w:sz w:val="24"/>
          <w:szCs w:val="24"/>
        </w:rPr>
        <w:t>5.2.4 Выделение газа</w:t>
      </w:r>
    </w:p>
    <w:p w14:paraId="1DA42407" w14:textId="77777777" w:rsidR="007E5851" w:rsidRPr="00D77CA1" w:rsidRDefault="007E5851" w:rsidP="00D13B55">
      <w:pPr>
        <w:pStyle w:val="210"/>
        <w:shd w:val="clear" w:color="auto" w:fill="auto"/>
        <w:spacing w:after="0" w:line="360" w:lineRule="auto"/>
        <w:ind w:right="-30" w:firstLine="709"/>
        <w:jc w:val="both"/>
        <w:rPr>
          <w:sz w:val="24"/>
          <w:szCs w:val="24"/>
        </w:rPr>
      </w:pPr>
      <w:r w:rsidRPr="00D77CA1">
        <w:rPr>
          <w:sz w:val="24"/>
          <w:szCs w:val="24"/>
        </w:rPr>
        <w:t xml:space="preserve">Выделение газа является показателем химической стабильности резьбовых смазок при повышенных температурах. При оценке по методу, описанному в приложении </w:t>
      </w:r>
      <w:r w:rsidRPr="00D77CA1">
        <w:rPr>
          <w:sz w:val="24"/>
          <w:szCs w:val="24"/>
          <w:lang w:val="en-US" w:eastAsia="en-US"/>
        </w:rPr>
        <w:t>G</w:t>
      </w:r>
      <w:r w:rsidRPr="00D77CA1">
        <w:rPr>
          <w:sz w:val="24"/>
          <w:szCs w:val="24"/>
          <w:lang w:eastAsia="en-US"/>
        </w:rPr>
        <w:t xml:space="preserve">, </w:t>
      </w:r>
      <w:r w:rsidRPr="00D77CA1">
        <w:rPr>
          <w:sz w:val="24"/>
          <w:szCs w:val="24"/>
        </w:rPr>
        <w:t>объем выделяющегося газа не должен превышать 20 см</w:t>
      </w:r>
      <w:r w:rsidRPr="00D77CA1">
        <w:rPr>
          <w:sz w:val="24"/>
          <w:szCs w:val="24"/>
          <w:vertAlign w:val="superscript"/>
        </w:rPr>
        <w:t>3</w:t>
      </w:r>
      <w:r w:rsidRPr="00D77CA1">
        <w:rPr>
          <w:sz w:val="24"/>
          <w:szCs w:val="24"/>
        </w:rPr>
        <w:t>.</w:t>
      </w:r>
    </w:p>
    <w:p w14:paraId="3D06E1E2" w14:textId="77777777" w:rsidR="007E5851" w:rsidRPr="00D77CA1" w:rsidRDefault="007E5851" w:rsidP="00D13B55">
      <w:pPr>
        <w:spacing w:line="360" w:lineRule="auto"/>
        <w:ind w:right="-30" w:firstLine="709"/>
        <w:jc w:val="both"/>
        <w:rPr>
          <w:rFonts w:ascii="Arial" w:hAnsi="Arial" w:cs="Arial"/>
          <w:b/>
        </w:rPr>
      </w:pPr>
      <w:r w:rsidRPr="00D77CA1">
        <w:rPr>
          <w:rFonts w:ascii="Arial" w:hAnsi="Arial" w:cs="Arial"/>
          <w:b/>
        </w:rPr>
        <w:t>5.2.5 Выделение масла</w:t>
      </w:r>
    </w:p>
    <w:p w14:paraId="4C145D90" w14:textId="77777777" w:rsidR="009A05A9" w:rsidRPr="00D77CA1" w:rsidRDefault="007E5851" w:rsidP="00D13B55">
      <w:pPr>
        <w:spacing w:line="360" w:lineRule="auto"/>
        <w:ind w:right="-30" w:firstLine="709"/>
        <w:jc w:val="both"/>
        <w:rPr>
          <w:rFonts w:ascii="Arial" w:hAnsi="Arial" w:cs="Arial"/>
        </w:rPr>
      </w:pPr>
      <w:r w:rsidRPr="00D77CA1">
        <w:rPr>
          <w:rFonts w:ascii="Arial" w:hAnsi="Arial" w:cs="Arial"/>
        </w:rPr>
        <w:t>Выделение масла является показателем физико-химической стабильности резьбовых смазок при повышенных температурах и связано со свойствами основы смазок. Выделение масла измеряют в объемной доле</w:t>
      </w:r>
      <w:r w:rsidR="00512A06" w:rsidRPr="00D77CA1">
        <w:rPr>
          <w:rFonts w:ascii="Arial" w:hAnsi="Arial" w:cs="Arial"/>
        </w:rPr>
        <w:t xml:space="preserve"> (%)</w:t>
      </w:r>
      <w:r w:rsidRPr="00D77CA1">
        <w:rPr>
          <w:rFonts w:ascii="Arial" w:hAnsi="Arial" w:cs="Arial"/>
        </w:rPr>
        <w:t>. Объемная доля выделившегося масла, при оценке по методу, описанному в приложении Е, не должна превышать 10,0</w:t>
      </w:r>
      <w:r w:rsidR="00854D19" w:rsidRPr="00D77CA1">
        <w:rPr>
          <w:rFonts w:ascii="Arial" w:hAnsi="Arial" w:cs="Arial"/>
        </w:rPr>
        <w:t> </w:t>
      </w:r>
      <w:r w:rsidRPr="00D77CA1">
        <w:rPr>
          <w:rFonts w:ascii="Arial" w:hAnsi="Arial" w:cs="Arial"/>
        </w:rPr>
        <w:t>%</w:t>
      </w:r>
      <w:r w:rsidR="00366D14" w:rsidRPr="00D77CA1">
        <w:rPr>
          <w:rFonts w:ascii="Arial" w:hAnsi="Arial" w:cs="Arial"/>
        </w:rPr>
        <w:t>.</w:t>
      </w:r>
    </w:p>
    <w:p w14:paraId="44563B93" w14:textId="77777777" w:rsidR="007E5851" w:rsidRPr="00D77CA1" w:rsidRDefault="007E5851" w:rsidP="00D13B55">
      <w:pPr>
        <w:pStyle w:val="210"/>
        <w:shd w:val="clear" w:color="auto" w:fill="auto"/>
        <w:tabs>
          <w:tab w:val="left" w:pos="986"/>
        </w:tabs>
        <w:spacing w:after="0" w:line="360" w:lineRule="auto"/>
        <w:ind w:right="-30" w:firstLine="709"/>
        <w:jc w:val="both"/>
        <w:rPr>
          <w:b/>
          <w:sz w:val="24"/>
          <w:szCs w:val="24"/>
        </w:rPr>
      </w:pPr>
      <w:r w:rsidRPr="00D77CA1">
        <w:rPr>
          <w:b/>
          <w:sz w:val="24"/>
          <w:szCs w:val="24"/>
        </w:rPr>
        <w:t>5.2.6 Пенетрация</w:t>
      </w:r>
    </w:p>
    <w:p w14:paraId="3B383D36" w14:textId="77777777" w:rsidR="00476641" w:rsidRPr="00D77CA1" w:rsidRDefault="007E5851" w:rsidP="00D13B55">
      <w:pPr>
        <w:spacing w:line="360" w:lineRule="auto"/>
        <w:ind w:right="-30" w:firstLine="709"/>
        <w:jc w:val="both"/>
        <w:rPr>
          <w:rFonts w:ascii="Arial" w:hAnsi="Arial" w:cs="Arial"/>
        </w:rPr>
      </w:pPr>
      <w:r w:rsidRPr="00D77CA1">
        <w:rPr>
          <w:rFonts w:ascii="Arial" w:hAnsi="Arial" w:cs="Arial"/>
        </w:rPr>
        <w:t>Пенетрация является мерой консистенции резьбовой смазки и показателем способности к нанесению смазки на поверхность резьбы. Изготовитель должен измерить и сохранить результаты измерений</w:t>
      </w:r>
      <w:r w:rsidR="00B4652A" w:rsidRPr="00D77CA1">
        <w:rPr>
          <w:rFonts w:ascii="Arial" w:hAnsi="Arial" w:cs="Arial"/>
        </w:rPr>
        <w:t xml:space="preserve"> каждой партии резьбовой смазки,</w:t>
      </w:r>
      <w:r w:rsidRPr="00D77CA1">
        <w:rPr>
          <w:rFonts w:ascii="Arial" w:hAnsi="Arial" w:cs="Arial"/>
        </w:rPr>
        <w:t xml:space="preserve"> с указанием среднего значения пенетрации для данного типа смазки. Пенетрацию определяют по методу, описанному в приложении С настоящего</w:t>
      </w:r>
      <w:r w:rsidR="006E3A1A" w:rsidRPr="00D77CA1">
        <w:rPr>
          <w:rFonts w:ascii="Arial" w:hAnsi="Arial" w:cs="Arial"/>
        </w:rPr>
        <w:t xml:space="preserve"> </w:t>
      </w:r>
      <w:r w:rsidRPr="00D77CA1">
        <w:rPr>
          <w:rFonts w:ascii="Arial" w:hAnsi="Arial" w:cs="Arial"/>
        </w:rPr>
        <w:t>стандарта. Приемлемый интервал пенетрации (от минимума до максимума) при температуре 25</w:t>
      </w:r>
      <w:r w:rsidR="00854D19" w:rsidRPr="00D77CA1">
        <w:rPr>
          <w:rFonts w:ascii="Arial" w:hAnsi="Arial" w:cs="Arial"/>
        </w:rPr>
        <w:t> </w:t>
      </w:r>
      <w:r w:rsidRPr="00D77CA1">
        <w:rPr>
          <w:rFonts w:ascii="Arial" w:hAnsi="Arial" w:cs="Arial"/>
        </w:rPr>
        <w:t xml:space="preserve">°С не должен превышать 30 единиц. Приемлемый интервал пенетрации установлен с учетом использования резьбовых смазок с показателем пенетрации от 265 до 385 единиц в различных условиях эксплуатации. </w:t>
      </w:r>
      <w:r w:rsidR="00512A06" w:rsidRPr="00D77CA1">
        <w:rPr>
          <w:rFonts w:ascii="Arial" w:hAnsi="Arial" w:cs="Arial"/>
        </w:rPr>
        <w:t>Рекомендуется</w:t>
      </w:r>
      <w:r w:rsidRPr="00D77CA1">
        <w:rPr>
          <w:rFonts w:ascii="Arial" w:hAnsi="Arial" w:cs="Arial"/>
        </w:rPr>
        <w:t xml:space="preserve"> определ</w:t>
      </w:r>
      <w:r w:rsidR="00512A06" w:rsidRPr="00D77CA1">
        <w:rPr>
          <w:rFonts w:ascii="Arial" w:hAnsi="Arial" w:cs="Arial"/>
        </w:rPr>
        <w:t>ять</w:t>
      </w:r>
      <w:r w:rsidRPr="00D77CA1">
        <w:rPr>
          <w:rFonts w:ascii="Arial" w:hAnsi="Arial" w:cs="Arial"/>
        </w:rPr>
        <w:t xml:space="preserve"> </w:t>
      </w:r>
      <w:r w:rsidR="00C15411" w:rsidRPr="00D77CA1">
        <w:rPr>
          <w:rFonts w:ascii="Arial" w:hAnsi="Arial" w:cs="Arial"/>
        </w:rPr>
        <w:t xml:space="preserve">и указывать </w:t>
      </w:r>
      <w:r w:rsidRPr="00D77CA1">
        <w:rPr>
          <w:rFonts w:ascii="Arial" w:hAnsi="Arial" w:cs="Arial"/>
        </w:rPr>
        <w:t>пенетраци</w:t>
      </w:r>
      <w:r w:rsidR="00512A06" w:rsidRPr="00D77CA1">
        <w:rPr>
          <w:rFonts w:ascii="Arial" w:hAnsi="Arial" w:cs="Arial"/>
        </w:rPr>
        <w:t>ю</w:t>
      </w:r>
      <w:r w:rsidRPr="00D77CA1">
        <w:rPr>
          <w:rFonts w:ascii="Arial" w:hAnsi="Arial" w:cs="Arial"/>
        </w:rPr>
        <w:t xml:space="preserve"> при температуре </w:t>
      </w:r>
      <w:r w:rsidR="00374D8F" w:rsidRPr="00D77CA1">
        <w:rPr>
          <w:rFonts w:ascii="Arial" w:hAnsi="Arial" w:cs="Arial"/>
        </w:rPr>
        <w:t>минус</w:t>
      </w:r>
      <w:r w:rsidR="00D54113" w:rsidRPr="00D77CA1">
        <w:rPr>
          <w:rFonts w:ascii="Arial" w:hAnsi="Arial" w:cs="Arial"/>
        </w:rPr>
        <w:t xml:space="preserve"> </w:t>
      </w:r>
      <w:r w:rsidRPr="00D77CA1">
        <w:rPr>
          <w:rFonts w:ascii="Arial" w:hAnsi="Arial" w:cs="Arial"/>
        </w:rPr>
        <w:t>7</w:t>
      </w:r>
      <w:r w:rsidR="00854D19" w:rsidRPr="00D77CA1">
        <w:rPr>
          <w:rFonts w:ascii="Arial" w:hAnsi="Arial" w:cs="Arial"/>
        </w:rPr>
        <w:t> </w:t>
      </w:r>
      <w:r w:rsidRPr="00D77CA1">
        <w:rPr>
          <w:rFonts w:ascii="Arial" w:hAnsi="Arial" w:cs="Arial"/>
        </w:rPr>
        <w:t>°С. На значение показателя, определяемое данным методом, влияет плотность резьбовой смазки. Поэтому данный показатель не применяют для сравнения резьбовых смазок со значительно различающейся плотностью.</w:t>
      </w:r>
    </w:p>
    <w:p w14:paraId="77910D0A" w14:textId="706C2F4E" w:rsidR="00D13B55" w:rsidRPr="00D77CA1" w:rsidRDefault="00D13B55" w:rsidP="00D13B55">
      <w:pPr>
        <w:pStyle w:val="121"/>
        <w:shd w:val="clear" w:color="auto" w:fill="auto"/>
        <w:spacing w:before="0" w:line="360" w:lineRule="auto"/>
        <w:ind w:firstLine="709"/>
        <w:rPr>
          <w:sz w:val="20"/>
          <w:szCs w:val="20"/>
        </w:rPr>
      </w:pPr>
      <w:r w:rsidRPr="00D77CA1">
        <w:rPr>
          <w:rStyle w:val="121pt"/>
          <w:rFonts w:eastAsia="Arial Unicode MS"/>
          <w:color w:val="auto"/>
          <w:spacing w:val="80"/>
          <w:sz w:val="20"/>
          <w:szCs w:val="20"/>
        </w:rPr>
        <w:t>Примечание</w:t>
      </w:r>
      <w:r w:rsidRPr="00D77CA1">
        <w:rPr>
          <w:sz w:val="20"/>
          <w:szCs w:val="20"/>
        </w:rPr>
        <w:t xml:space="preserve"> —</w:t>
      </w:r>
      <w:r w:rsidR="00B4652A" w:rsidRPr="00D77CA1">
        <w:rPr>
          <w:sz w:val="20"/>
          <w:szCs w:val="20"/>
        </w:rPr>
        <w:t xml:space="preserve"> </w:t>
      </w:r>
      <w:r w:rsidRPr="00D77CA1">
        <w:rPr>
          <w:sz w:val="20"/>
          <w:szCs w:val="20"/>
        </w:rPr>
        <w:t xml:space="preserve"> Плотность резьбовой смазки не </w:t>
      </w:r>
      <w:r w:rsidR="00512A06" w:rsidRPr="00D77CA1">
        <w:rPr>
          <w:sz w:val="20"/>
          <w:szCs w:val="20"/>
        </w:rPr>
        <w:t>о</w:t>
      </w:r>
      <w:r w:rsidRPr="00D77CA1">
        <w:rPr>
          <w:sz w:val="20"/>
          <w:szCs w:val="20"/>
        </w:rPr>
        <w:t>казывает существенного влияния на определение вязкости по Брукфильду [27], которое дает более точное представление о способности смазки к нанесению, чем метод определения пенетрации. Интервал значени</w:t>
      </w:r>
      <w:r w:rsidR="00512A06" w:rsidRPr="00D77CA1">
        <w:rPr>
          <w:sz w:val="20"/>
          <w:szCs w:val="20"/>
        </w:rPr>
        <w:t>й</w:t>
      </w:r>
      <w:r w:rsidRPr="00D77CA1">
        <w:rPr>
          <w:sz w:val="20"/>
          <w:szCs w:val="20"/>
        </w:rPr>
        <w:t xml:space="preserve"> пенетрации, приведенный ниже, был определен при испытании модифицированной резьбовой смазки </w:t>
      </w:r>
      <w:r w:rsidR="00512A06" w:rsidRPr="00D77CA1">
        <w:rPr>
          <w:sz w:val="20"/>
          <w:szCs w:val="20"/>
          <w:lang w:val="en-US"/>
        </w:rPr>
        <w:t>API</w:t>
      </w:r>
      <w:r w:rsidRPr="00D77CA1">
        <w:rPr>
          <w:sz w:val="20"/>
          <w:szCs w:val="20"/>
        </w:rPr>
        <w:t xml:space="preserve"> и резьбовых смазок разных поставщиков, применяемых в настоящее время для </w:t>
      </w:r>
      <w:r w:rsidR="00601B07" w:rsidRPr="00D77CA1">
        <w:rPr>
          <w:sz w:val="20"/>
          <w:szCs w:val="20"/>
        </w:rPr>
        <w:t>резьбовых соединений</w:t>
      </w:r>
      <w:r w:rsidRPr="00D77CA1">
        <w:rPr>
          <w:sz w:val="20"/>
          <w:szCs w:val="20"/>
        </w:rPr>
        <w:t xml:space="preserve"> обсадных, насосно-компрессорных</w:t>
      </w:r>
      <w:r w:rsidR="00C15411" w:rsidRPr="00D77CA1">
        <w:rPr>
          <w:sz w:val="20"/>
          <w:szCs w:val="20"/>
        </w:rPr>
        <w:t xml:space="preserve"> труб</w:t>
      </w:r>
      <w:r w:rsidRPr="00D77CA1">
        <w:rPr>
          <w:sz w:val="20"/>
          <w:szCs w:val="20"/>
        </w:rPr>
        <w:t xml:space="preserve"> и </w:t>
      </w:r>
      <w:r w:rsidR="00512A06" w:rsidRPr="00D77CA1">
        <w:rPr>
          <w:sz w:val="20"/>
          <w:szCs w:val="20"/>
        </w:rPr>
        <w:t>труб для трубопроводов</w:t>
      </w:r>
      <w:r w:rsidRPr="00D77CA1">
        <w:rPr>
          <w:sz w:val="20"/>
          <w:szCs w:val="20"/>
        </w:rPr>
        <w:t>. Для получения сопоставимых значений вязкости следует применять шпиндель определенного размера, определенную скорость вращения и температуру испытания. Интервал вязкости по Брукфильду, измеренный при применении шпинделя № 7 при скорости 10 об/мин и температуре 25</w:t>
      </w:r>
      <w:r w:rsidR="00E772A6" w:rsidRPr="00D77CA1">
        <w:rPr>
          <w:sz w:val="20"/>
          <w:szCs w:val="20"/>
        </w:rPr>
        <w:t> </w:t>
      </w:r>
      <w:r w:rsidRPr="00D77CA1">
        <w:rPr>
          <w:rStyle w:val="268"/>
          <w:rFonts w:eastAsia="Arial Unicode MS"/>
          <w:i w:val="0"/>
          <w:color w:val="auto"/>
          <w:sz w:val="20"/>
          <w:szCs w:val="20"/>
        </w:rPr>
        <w:t>°С</w:t>
      </w:r>
      <w:r w:rsidR="00CC4C8B" w:rsidRPr="00D77CA1">
        <w:rPr>
          <w:rStyle w:val="268"/>
          <w:rFonts w:eastAsia="Arial Unicode MS"/>
          <w:i w:val="0"/>
          <w:color w:val="auto"/>
          <w:sz w:val="20"/>
          <w:szCs w:val="20"/>
        </w:rPr>
        <w:t>,</w:t>
      </w:r>
      <w:r w:rsidRPr="00D77CA1">
        <w:rPr>
          <w:sz w:val="20"/>
          <w:szCs w:val="20"/>
        </w:rPr>
        <w:t xml:space="preserve"> составлял от</w:t>
      </w:r>
      <w:r w:rsidR="00512A06" w:rsidRPr="00D77CA1">
        <w:rPr>
          <w:sz w:val="20"/>
          <w:szCs w:val="20"/>
        </w:rPr>
        <w:t xml:space="preserve"> </w:t>
      </w:r>
      <w:r w:rsidRPr="00D77CA1">
        <w:rPr>
          <w:sz w:val="20"/>
          <w:szCs w:val="20"/>
        </w:rPr>
        <w:t xml:space="preserve">200 000 </w:t>
      </w:r>
      <w:r w:rsidR="00CC4C8B" w:rsidRPr="00D77CA1">
        <w:rPr>
          <w:sz w:val="20"/>
          <w:szCs w:val="20"/>
        </w:rPr>
        <w:t>м</w:t>
      </w:r>
      <w:r w:rsidRPr="00D77CA1">
        <w:rPr>
          <w:sz w:val="20"/>
          <w:szCs w:val="20"/>
        </w:rPr>
        <w:t>Па</w:t>
      </w:r>
      <w:r w:rsidR="00DF4812" w:rsidRPr="00D77CA1">
        <w:rPr>
          <w:sz w:val="21"/>
          <w:szCs w:val="21"/>
          <w:shd w:val="clear" w:color="auto" w:fill="FFFFFF"/>
        </w:rPr>
        <w:t>·</w:t>
      </w:r>
      <w:r w:rsidRPr="00D77CA1">
        <w:rPr>
          <w:sz w:val="20"/>
          <w:szCs w:val="20"/>
        </w:rPr>
        <w:t xml:space="preserve">с до 400 000 </w:t>
      </w:r>
      <w:r w:rsidR="00CC4C8B" w:rsidRPr="00D77CA1">
        <w:rPr>
          <w:sz w:val="20"/>
          <w:szCs w:val="20"/>
        </w:rPr>
        <w:t>м</w:t>
      </w:r>
      <w:r w:rsidRPr="00D77CA1">
        <w:rPr>
          <w:sz w:val="20"/>
          <w:szCs w:val="20"/>
        </w:rPr>
        <w:t>Па</w:t>
      </w:r>
      <w:r w:rsidR="00CC4C8B" w:rsidRPr="00D77CA1">
        <w:rPr>
          <w:sz w:val="21"/>
          <w:szCs w:val="21"/>
          <w:shd w:val="clear" w:color="auto" w:fill="FFFFFF"/>
        </w:rPr>
        <w:t>·</w:t>
      </w:r>
      <w:r w:rsidRPr="00D77CA1">
        <w:rPr>
          <w:sz w:val="20"/>
          <w:szCs w:val="20"/>
        </w:rPr>
        <w:t xml:space="preserve">с. Типичное значение для модифицированной резьбовой смазки </w:t>
      </w:r>
      <w:r w:rsidR="00512A06" w:rsidRPr="00D77CA1">
        <w:rPr>
          <w:sz w:val="20"/>
          <w:szCs w:val="20"/>
          <w:lang w:val="en-US"/>
        </w:rPr>
        <w:t>API</w:t>
      </w:r>
      <w:r w:rsidRPr="00D77CA1">
        <w:rPr>
          <w:sz w:val="20"/>
          <w:szCs w:val="20"/>
        </w:rPr>
        <w:t xml:space="preserve"> может находиться в пределах от 200 000 </w:t>
      </w:r>
      <w:r w:rsidR="00CC4C8B" w:rsidRPr="00D77CA1">
        <w:rPr>
          <w:sz w:val="20"/>
          <w:szCs w:val="20"/>
        </w:rPr>
        <w:t>м</w:t>
      </w:r>
      <w:r w:rsidRPr="00D77CA1">
        <w:rPr>
          <w:sz w:val="20"/>
          <w:szCs w:val="20"/>
        </w:rPr>
        <w:t>Па</w:t>
      </w:r>
      <w:r w:rsidR="00DF4812" w:rsidRPr="00D77CA1">
        <w:rPr>
          <w:sz w:val="21"/>
          <w:szCs w:val="21"/>
          <w:shd w:val="clear" w:color="auto" w:fill="FFFFFF"/>
        </w:rPr>
        <w:t>·</w:t>
      </w:r>
      <w:r w:rsidRPr="00D77CA1">
        <w:rPr>
          <w:sz w:val="20"/>
          <w:szCs w:val="20"/>
        </w:rPr>
        <w:t xml:space="preserve">с до 240 000 </w:t>
      </w:r>
      <w:r w:rsidR="00CC4C8B" w:rsidRPr="00D77CA1">
        <w:rPr>
          <w:sz w:val="20"/>
          <w:szCs w:val="20"/>
        </w:rPr>
        <w:t>м</w:t>
      </w:r>
      <w:r w:rsidRPr="00D77CA1">
        <w:rPr>
          <w:sz w:val="20"/>
          <w:szCs w:val="20"/>
        </w:rPr>
        <w:t>Па</w:t>
      </w:r>
      <w:r w:rsidR="00DF4812" w:rsidRPr="00D77CA1">
        <w:rPr>
          <w:sz w:val="21"/>
          <w:szCs w:val="21"/>
          <w:shd w:val="clear" w:color="auto" w:fill="FFFFFF"/>
        </w:rPr>
        <w:t>·</w:t>
      </w:r>
      <w:r w:rsidRPr="00D77CA1">
        <w:rPr>
          <w:sz w:val="20"/>
          <w:szCs w:val="20"/>
        </w:rPr>
        <w:t>с.</w:t>
      </w:r>
    </w:p>
    <w:p w14:paraId="12AE4354" w14:textId="77777777" w:rsidR="00D13B55" w:rsidRPr="00D77CA1" w:rsidRDefault="00D13B55" w:rsidP="00D13B55">
      <w:pPr>
        <w:pStyle w:val="121"/>
        <w:shd w:val="clear" w:color="auto" w:fill="auto"/>
        <w:spacing w:before="0" w:line="360" w:lineRule="auto"/>
        <w:ind w:firstLine="709"/>
        <w:rPr>
          <w:sz w:val="20"/>
          <w:szCs w:val="20"/>
        </w:rPr>
      </w:pPr>
      <w:r w:rsidRPr="00D77CA1">
        <w:rPr>
          <w:sz w:val="20"/>
          <w:szCs w:val="20"/>
        </w:rPr>
        <w:t>Единица вязкости по СИ — паскаль</w:t>
      </w:r>
      <w:r w:rsidR="000D59BF" w:rsidRPr="00D77CA1">
        <w:rPr>
          <w:sz w:val="20"/>
          <w:szCs w:val="20"/>
        </w:rPr>
        <w:t>-</w:t>
      </w:r>
      <w:r w:rsidRPr="00D77CA1">
        <w:rPr>
          <w:sz w:val="20"/>
          <w:szCs w:val="20"/>
        </w:rPr>
        <w:t>секунда (Па</w:t>
      </w:r>
      <w:r w:rsidRPr="00D77CA1">
        <w:rPr>
          <w:b/>
          <w:sz w:val="20"/>
          <w:szCs w:val="20"/>
          <w:vertAlign w:val="superscript"/>
        </w:rPr>
        <w:t>.</w:t>
      </w:r>
      <w:r w:rsidRPr="00D77CA1">
        <w:rPr>
          <w:sz w:val="20"/>
          <w:szCs w:val="20"/>
        </w:rPr>
        <w:t>с). Также используемой единицей вязкости является дина</w:t>
      </w:r>
      <w:r w:rsidR="000D59BF" w:rsidRPr="00D77CA1">
        <w:rPr>
          <w:sz w:val="20"/>
          <w:szCs w:val="20"/>
        </w:rPr>
        <w:t>-</w:t>
      </w:r>
      <w:r w:rsidRPr="00D77CA1">
        <w:rPr>
          <w:sz w:val="20"/>
          <w:szCs w:val="20"/>
        </w:rPr>
        <w:t>секунда на квадратный сантиметр (</w:t>
      </w:r>
      <w:r w:rsidR="000D59BF" w:rsidRPr="00D77CA1">
        <w:rPr>
          <w:sz w:val="20"/>
          <w:szCs w:val="20"/>
        </w:rPr>
        <w:t>дин</w:t>
      </w:r>
      <w:r w:rsidR="000D59BF" w:rsidRPr="00D77CA1">
        <w:rPr>
          <w:sz w:val="21"/>
          <w:szCs w:val="21"/>
          <w:shd w:val="clear" w:color="auto" w:fill="FFFFFF"/>
        </w:rPr>
        <w:t>·</w:t>
      </w:r>
      <w:r w:rsidR="000D59BF" w:rsidRPr="00D77CA1">
        <w:rPr>
          <w:sz w:val="20"/>
          <w:szCs w:val="20"/>
        </w:rPr>
        <w:t>с/см²</w:t>
      </w:r>
      <w:r w:rsidRPr="00D77CA1">
        <w:rPr>
          <w:sz w:val="20"/>
          <w:szCs w:val="20"/>
        </w:rPr>
        <w:t>), которой присвоено наименование пуаз (П) в честь французского физиолога</w:t>
      </w:r>
      <w:r w:rsidR="00D54113" w:rsidRPr="00D77CA1">
        <w:rPr>
          <w:sz w:val="20"/>
          <w:szCs w:val="20"/>
        </w:rPr>
        <w:t xml:space="preserve"> </w:t>
      </w:r>
      <w:r w:rsidRPr="00D77CA1">
        <w:rPr>
          <w:sz w:val="20"/>
          <w:szCs w:val="20"/>
        </w:rPr>
        <w:t>Пуазейля Жана Луи Мари (1799—1869)</w:t>
      </w:r>
      <w:r w:rsidR="00F63C91" w:rsidRPr="00D77CA1">
        <w:rPr>
          <w:sz w:val="20"/>
          <w:szCs w:val="20"/>
        </w:rPr>
        <w:t>.</w:t>
      </w:r>
      <w:r w:rsidRPr="00D77CA1">
        <w:rPr>
          <w:sz w:val="20"/>
          <w:szCs w:val="20"/>
        </w:rPr>
        <w:t xml:space="preserve"> Десять пуаз равн</w:t>
      </w:r>
      <w:r w:rsidR="00F63C91" w:rsidRPr="00D77CA1">
        <w:rPr>
          <w:sz w:val="20"/>
          <w:szCs w:val="20"/>
        </w:rPr>
        <w:t>ы</w:t>
      </w:r>
      <w:r w:rsidRPr="00D77CA1">
        <w:rPr>
          <w:sz w:val="20"/>
          <w:szCs w:val="20"/>
        </w:rPr>
        <w:t xml:space="preserve"> одной паскаль</w:t>
      </w:r>
      <w:r w:rsidR="00896753" w:rsidRPr="00D77CA1">
        <w:rPr>
          <w:sz w:val="20"/>
          <w:szCs w:val="20"/>
        </w:rPr>
        <w:t>-</w:t>
      </w:r>
      <w:r w:rsidRPr="00D77CA1">
        <w:rPr>
          <w:sz w:val="20"/>
          <w:szCs w:val="20"/>
        </w:rPr>
        <w:t>секунде (Па</w:t>
      </w:r>
      <w:r w:rsidR="00F63C91" w:rsidRPr="00D77CA1">
        <w:rPr>
          <w:sz w:val="21"/>
          <w:szCs w:val="21"/>
          <w:shd w:val="clear" w:color="auto" w:fill="FFFFFF"/>
        </w:rPr>
        <w:t>·</w:t>
      </w:r>
      <w:r w:rsidRPr="00D77CA1">
        <w:rPr>
          <w:sz w:val="20"/>
          <w:szCs w:val="20"/>
        </w:rPr>
        <w:t>с), один сантипуаз (сП) и одна миллипаскаль</w:t>
      </w:r>
      <w:r w:rsidR="00896753" w:rsidRPr="00D77CA1">
        <w:rPr>
          <w:sz w:val="20"/>
          <w:szCs w:val="20"/>
        </w:rPr>
        <w:t>-</w:t>
      </w:r>
      <w:r w:rsidRPr="00D77CA1">
        <w:rPr>
          <w:sz w:val="20"/>
          <w:szCs w:val="20"/>
        </w:rPr>
        <w:t>секунда (мПа</w:t>
      </w:r>
      <w:r w:rsidR="00F63C91" w:rsidRPr="00D77CA1">
        <w:rPr>
          <w:sz w:val="21"/>
          <w:szCs w:val="21"/>
          <w:shd w:val="clear" w:color="auto" w:fill="FFFFFF"/>
        </w:rPr>
        <w:t>·</w:t>
      </w:r>
      <w:r w:rsidRPr="00D77CA1">
        <w:rPr>
          <w:sz w:val="20"/>
          <w:szCs w:val="20"/>
        </w:rPr>
        <w:t>с) идентичны.</w:t>
      </w:r>
    </w:p>
    <w:p w14:paraId="4259A962" w14:textId="77777777" w:rsidR="00D13B55" w:rsidRPr="00D77CA1" w:rsidRDefault="00D13B55" w:rsidP="00D13B55">
      <w:pPr>
        <w:pStyle w:val="121"/>
        <w:shd w:val="clear" w:color="auto" w:fill="auto"/>
        <w:spacing w:before="0" w:line="360" w:lineRule="auto"/>
        <w:ind w:firstLine="709"/>
        <w:rPr>
          <w:sz w:val="20"/>
          <w:szCs w:val="20"/>
        </w:rPr>
      </w:pPr>
      <w:r w:rsidRPr="00D77CA1">
        <w:rPr>
          <w:sz w:val="20"/>
          <w:szCs w:val="20"/>
        </w:rPr>
        <w:t>1 паскаль</w:t>
      </w:r>
      <w:r w:rsidR="00896753" w:rsidRPr="00D77CA1">
        <w:rPr>
          <w:sz w:val="20"/>
          <w:szCs w:val="20"/>
        </w:rPr>
        <w:t>-</w:t>
      </w:r>
      <w:r w:rsidRPr="00D77CA1">
        <w:rPr>
          <w:sz w:val="20"/>
          <w:szCs w:val="20"/>
        </w:rPr>
        <w:t>секунда</w:t>
      </w:r>
      <w:r w:rsidR="008A18D1" w:rsidRPr="00D77CA1">
        <w:rPr>
          <w:sz w:val="20"/>
          <w:szCs w:val="20"/>
        </w:rPr>
        <w:t xml:space="preserve"> </w:t>
      </w:r>
      <w:r w:rsidRPr="00D77CA1">
        <w:rPr>
          <w:rStyle w:val="122"/>
          <w:rFonts w:eastAsia="Arial Unicode MS"/>
          <w:color w:val="auto"/>
          <w:sz w:val="20"/>
          <w:szCs w:val="20"/>
        </w:rPr>
        <w:t xml:space="preserve">= </w:t>
      </w:r>
      <w:r w:rsidRPr="00D77CA1">
        <w:rPr>
          <w:sz w:val="20"/>
          <w:szCs w:val="20"/>
        </w:rPr>
        <w:t xml:space="preserve">10 пуаз = </w:t>
      </w:r>
      <w:r w:rsidRPr="00D77CA1">
        <w:rPr>
          <w:rStyle w:val="123"/>
          <w:rFonts w:eastAsia="Arial Unicode MS"/>
          <w:color w:val="auto"/>
          <w:sz w:val="20"/>
          <w:szCs w:val="20"/>
        </w:rPr>
        <w:t>1000</w:t>
      </w:r>
      <w:r w:rsidR="008A18D1" w:rsidRPr="00D77CA1">
        <w:rPr>
          <w:rStyle w:val="123"/>
          <w:rFonts w:eastAsia="Arial Unicode MS"/>
          <w:color w:val="auto"/>
          <w:sz w:val="20"/>
          <w:szCs w:val="20"/>
        </w:rPr>
        <w:t xml:space="preserve"> </w:t>
      </w:r>
      <w:r w:rsidRPr="00D77CA1">
        <w:rPr>
          <w:sz w:val="20"/>
          <w:szCs w:val="20"/>
        </w:rPr>
        <w:t>миллипаскаль</w:t>
      </w:r>
      <w:r w:rsidR="00896753" w:rsidRPr="00D77CA1">
        <w:rPr>
          <w:sz w:val="20"/>
          <w:szCs w:val="20"/>
        </w:rPr>
        <w:t>-</w:t>
      </w:r>
      <w:r w:rsidRPr="00D77CA1">
        <w:rPr>
          <w:sz w:val="20"/>
          <w:szCs w:val="20"/>
        </w:rPr>
        <w:t>секунд</w:t>
      </w:r>
      <w:r w:rsidR="00374D8F" w:rsidRPr="00D77CA1">
        <w:rPr>
          <w:sz w:val="20"/>
          <w:szCs w:val="20"/>
        </w:rPr>
        <w:t>.</w:t>
      </w:r>
    </w:p>
    <w:p w14:paraId="04C3F377" w14:textId="77777777" w:rsidR="00D13B55" w:rsidRPr="00D77CA1" w:rsidRDefault="00D13B55" w:rsidP="00D13B55">
      <w:pPr>
        <w:pStyle w:val="121"/>
        <w:shd w:val="clear" w:color="auto" w:fill="auto"/>
        <w:spacing w:before="0" w:line="360" w:lineRule="auto"/>
        <w:ind w:firstLine="709"/>
        <w:rPr>
          <w:sz w:val="20"/>
          <w:szCs w:val="20"/>
        </w:rPr>
      </w:pPr>
      <w:r w:rsidRPr="00D77CA1">
        <w:rPr>
          <w:sz w:val="20"/>
          <w:szCs w:val="20"/>
        </w:rPr>
        <w:t>1 сантипуаз = 1 миллипаскаль</w:t>
      </w:r>
      <w:r w:rsidR="00896753" w:rsidRPr="00D77CA1">
        <w:rPr>
          <w:sz w:val="20"/>
          <w:szCs w:val="20"/>
        </w:rPr>
        <w:t>-</w:t>
      </w:r>
      <w:r w:rsidRPr="00D77CA1">
        <w:rPr>
          <w:sz w:val="20"/>
          <w:szCs w:val="20"/>
        </w:rPr>
        <w:t>секунда.</w:t>
      </w:r>
    </w:p>
    <w:p w14:paraId="6C5FCE0E" w14:textId="77777777" w:rsidR="00D13B55" w:rsidRPr="00D77CA1" w:rsidRDefault="00D13B55" w:rsidP="00D13B55">
      <w:pPr>
        <w:pStyle w:val="121"/>
        <w:shd w:val="clear" w:color="auto" w:fill="auto"/>
        <w:spacing w:before="0" w:line="360" w:lineRule="auto"/>
        <w:ind w:right="480" w:firstLine="709"/>
        <w:rPr>
          <w:b/>
          <w:sz w:val="24"/>
          <w:szCs w:val="24"/>
        </w:rPr>
      </w:pPr>
      <w:r w:rsidRPr="00D77CA1">
        <w:rPr>
          <w:b/>
          <w:sz w:val="24"/>
          <w:szCs w:val="24"/>
        </w:rPr>
        <w:t>5.2.7 Плотность</w:t>
      </w:r>
    </w:p>
    <w:p w14:paraId="3270E746" w14:textId="77777777" w:rsidR="00476641" w:rsidRPr="00D77CA1" w:rsidRDefault="00D13B55" w:rsidP="00D13B55">
      <w:pPr>
        <w:spacing w:line="360" w:lineRule="auto"/>
        <w:ind w:firstLine="709"/>
        <w:jc w:val="both"/>
        <w:rPr>
          <w:rFonts w:ascii="Arial" w:hAnsi="Arial" w:cs="Arial"/>
        </w:rPr>
      </w:pPr>
      <w:r w:rsidRPr="00D77CA1">
        <w:rPr>
          <w:rFonts w:ascii="Arial" w:hAnsi="Arial" w:cs="Arial"/>
        </w:rPr>
        <w:t>Плотность резьбовых смазок зависит от вида и количества компонентов в составе смазки. Разброс плотности серийных партий конкретной резьбовой смазки является показателем нестабильности производства. Изготовитель резьбовых смазок должен измерить и сохранить результаты измерений плотности каждой серийной партии резьбовой смазки с указанием среднего значения плотности для данного типа резьбовой смазки. Отклонение плотности конкретной партии резьбовой смазки от среднего значения, установленного изготовителем, не должно превышать 5,0</w:t>
      </w:r>
      <w:r w:rsidR="00854D19" w:rsidRPr="00D77CA1">
        <w:rPr>
          <w:rFonts w:ascii="Arial" w:hAnsi="Arial" w:cs="Arial"/>
        </w:rPr>
        <w:t> </w:t>
      </w:r>
      <w:r w:rsidRPr="00D77CA1">
        <w:rPr>
          <w:rFonts w:ascii="Arial" w:hAnsi="Arial" w:cs="Arial"/>
        </w:rPr>
        <w:t>%</w:t>
      </w:r>
      <w:r w:rsidR="0006117D" w:rsidRPr="00D77CA1">
        <w:rPr>
          <w:rFonts w:ascii="Arial" w:hAnsi="Arial" w:cs="Arial"/>
        </w:rPr>
        <w:t>.</w:t>
      </w:r>
    </w:p>
    <w:p w14:paraId="30652965" w14:textId="77777777" w:rsidR="00D13B55" w:rsidRPr="00D77CA1" w:rsidRDefault="00D13B55" w:rsidP="00D13B55">
      <w:pPr>
        <w:pStyle w:val="111"/>
        <w:shd w:val="clear" w:color="auto" w:fill="auto"/>
        <w:tabs>
          <w:tab w:val="left" w:pos="1411"/>
        </w:tabs>
        <w:spacing w:before="0" w:line="360" w:lineRule="auto"/>
        <w:ind w:firstLine="709"/>
        <w:jc w:val="both"/>
        <w:rPr>
          <w:sz w:val="24"/>
          <w:szCs w:val="24"/>
        </w:rPr>
      </w:pPr>
      <w:r w:rsidRPr="00D77CA1">
        <w:rPr>
          <w:sz w:val="24"/>
          <w:szCs w:val="24"/>
        </w:rPr>
        <w:t>5.2.8 Выщелачивание водой</w:t>
      </w:r>
    </w:p>
    <w:p w14:paraId="33F1CDAD" w14:textId="77777777" w:rsidR="00D13B55" w:rsidRPr="00D77CA1" w:rsidRDefault="00D13B55" w:rsidP="00D13B55">
      <w:pPr>
        <w:pStyle w:val="210"/>
        <w:shd w:val="clear" w:color="auto" w:fill="auto"/>
        <w:spacing w:after="0" w:line="360" w:lineRule="auto"/>
        <w:ind w:firstLine="709"/>
        <w:jc w:val="both"/>
        <w:rPr>
          <w:sz w:val="24"/>
          <w:szCs w:val="24"/>
        </w:rPr>
      </w:pPr>
      <w:r w:rsidRPr="00D77CA1">
        <w:rPr>
          <w:sz w:val="24"/>
          <w:szCs w:val="24"/>
        </w:rPr>
        <w:t>Выщелачивание водой является показателем физико-химической стабильности резьбовых смазок под воздействием воды при повышенных температурах. При оценке по методу, описанному в приложении Н, потеря массы</w:t>
      </w:r>
      <w:r w:rsidR="008A18D1" w:rsidRPr="00D77CA1">
        <w:rPr>
          <w:sz w:val="24"/>
          <w:szCs w:val="24"/>
        </w:rPr>
        <w:t xml:space="preserve"> резьбовой</w:t>
      </w:r>
      <w:r w:rsidRPr="00D77CA1">
        <w:rPr>
          <w:sz w:val="24"/>
          <w:szCs w:val="24"/>
        </w:rPr>
        <w:t xml:space="preserve"> смазки не должна превышать 5,0 </w:t>
      </w:r>
      <w:r w:rsidRPr="00D77CA1">
        <w:rPr>
          <w:rStyle w:val="27"/>
          <w:rFonts w:eastAsia="Arial Unicode MS"/>
          <w:i w:val="0"/>
          <w:color w:val="auto"/>
          <w:sz w:val="24"/>
          <w:szCs w:val="24"/>
        </w:rPr>
        <w:t>%</w:t>
      </w:r>
      <w:r w:rsidRPr="00D77CA1">
        <w:rPr>
          <w:rStyle w:val="27"/>
          <w:rFonts w:eastAsia="Arial Unicode MS"/>
          <w:color w:val="auto"/>
          <w:sz w:val="24"/>
          <w:szCs w:val="24"/>
        </w:rPr>
        <w:t>.</w:t>
      </w:r>
    </w:p>
    <w:p w14:paraId="5E6C3259" w14:textId="77777777" w:rsidR="00D13B55" w:rsidRPr="00D77CA1" w:rsidRDefault="00D13B55" w:rsidP="00D13B55">
      <w:pPr>
        <w:pStyle w:val="111"/>
        <w:shd w:val="clear" w:color="auto" w:fill="auto"/>
        <w:tabs>
          <w:tab w:val="left" w:pos="1411"/>
        </w:tabs>
        <w:spacing w:before="0" w:line="360" w:lineRule="auto"/>
        <w:ind w:left="940" w:hanging="231"/>
        <w:jc w:val="both"/>
        <w:rPr>
          <w:sz w:val="24"/>
          <w:szCs w:val="24"/>
        </w:rPr>
      </w:pPr>
      <w:r w:rsidRPr="00D77CA1">
        <w:rPr>
          <w:sz w:val="24"/>
          <w:szCs w:val="24"/>
        </w:rPr>
        <w:t>5.2.9 Способность к нанесению и адгезионные свойства</w:t>
      </w:r>
    </w:p>
    <w:p w14:paraId="77D46BA0" w14:textId="77777777" w:rsidR="00D13B55" w:rsidRPr="00D77CA1" w:rsidRDefault="00D13B55" w:rsidP="00D13B55">
      <w:pPr>
        <w:spacing w:line="360" w:lineRule="auto"/>
        <w:ind w:firstLine="709"/>
        <w:jc w:val="both"/>
        <w:rPr>
          <w:rFonts w:ascii="Arial" w:hAnsi="Arial" w:cs="Arial"/>
        </w:rPr>
      </w:pPr>
      <w:r w:rsidRPr="00D77CA1">
        <w:rPr>
          <w:rFonts w:ascii="Arial" w:hAnsi="Arial" w:cs="Arial"/>
        </w:rPr>
        <w:t>Резьбовые смазки следует наносить на поверхность резьбового соединения в соответствии с рекомендациями изготовителя резьбовой смазки и изготовителя резьбы в количестве, достаточном для обеспечения эффективности резьбовой смазки и уплотнения</w:t>
      </w:r>
      <w:r w:rsidR="008A18D1" w:rsidRPr="00D77CA1">
        <w:rPr>
          <w:rFonts w:ascii="Arial" w:hAnsi="Arial" w:cs="Arial"/>
        </w:rPr>
        <w:t xml:space="preserve"> резьбового</w:t>
      </w:r>
      <w:r w:rsidRPr="00D77CA1">
        <w:rPr>
          <w:rFonts w:ascii="Arial" w:hAnsi="Arial" w:cs="Arial"/>
        </w:rPr>
        <w:t xml:space="preserve"> соединения. Резьбовые смазки должны быть пригодны для нанесения кистью и должны обладать адгезией в диапазоне темпера</w:t>
      </w:r>
      <w:r w:rsidR="00854D19" w:rsidRPr="00D77CA1">
        <w:rPr>
          <w:rFonts w:ascii="Arial" w:hAnsi="Arial" w:cs="Arial"/>
        </w:rPr>
        <w:t>тур от минус 7 </w:t>
      </w:r>
      <w:r w:rsidRPr="00D77CA1">
        <w:rPr>
          <w:rFonts w:ascii="Arial" w:hAnsi="Arial" w:cs="Arial"/>
        </w:rPr>
        <w:t>°</w:t>
      </w:r>
      <w:r w:rsidR="00854D19" w:rsidRPr="00D77CA1">
        <w:rPr>
          <w:rFonts w:ascii="Arial" w:hAnsi="Arial" w:cs="Arial"/>
        </w:rPr>
        <w:t>С до 66 </w:t>
      </w:r>
      <w:r w:rsidRPr="00D77CA1">
        <w:rPr>
          <w:rFonts w:ascii="Arial" w:hAnsi="Arial" w:cs="Arial"/>
        </w:rPr>
        <w:t>°С без образования комков или стекания с элементов</w:t>
      </w:r>
      <w:r w:rsidR="008A18D1" w:rsidRPr="00D77CA1">
        <w:rPr>
          <w:rFonts w:ascii="Arial" w:hAnsi="Arial" w:cs="Arial"/>
        </w:rPr>
        <w:t xml:space="preserve"> резьбового</w:t>
      </w:r>
      <w:r w:rsidRPr="00D77CA1">
        <w:rPr>
          <w:rFonts w:ascii="Arial" w:hAnsi="Arial" w:cs="Arial"/>
        </w:rPr>
        <w:t xml:space="preserve"> соединения.</w:t>
      </w:r>
    </w:p>
    <w:p w14:paraId="2B31DD86" w14:textId="77777777" w:rsidR="00476641" w:rsidRPr="00D77CA1" w:rsidRDefault="00D13B55" w:rsidP="00D13B55">
      <w:pPr>
        <w:spacing w:line="360" w:lineRule="auto"/>
        <w:ind w:firstLine="709"/>
        <w:jc w:val="both"/>
        <w:rPr>
          <w:rFonts w:ascii="Arial" w:hAnsi="Arial" w:cs="Arial"/>
        </w:rPr>
      </w:pPr>
      <w:r w:rsidRPr="00D77CA1">
        <w:rPr>
          <w:rFonts w:ascii="Arial" w:hAnsi="Arial" w:cs="Arial"/>
        </w:rPr>
        <w:t xml:space="preserve">Для определения способности резьбовой смазки к нанесению и адгезионных свойств должны быть проведены лабораторные испытания, результаты испытаний должны быть сохранены. Испытание, описанное в приложении </w:t>
      </w:r>
      <w:r w:rsidR="000A6378" w:rsidRPr="00D77CA1">
        <w:rPr>
          <w:rStyle w:val="211"/>
          <w:rFonts w:eastAsia="Arial Unicode MS"/>
          <w:b w:val="0"/>
          <w:color w:val="auto"/>
          <w:sz w:val="24"/>
          <w:szCs w:val="24"/>
        </w:rPr>
        <w:t>F</w:t>
      </w:r>
      <w:r w:rsidR="000A6378" w:rsidRPr="00D77CA1">
        <w:rPr>
          <w:rStyle w:val="211"/>
          <w:rFonts w:eastAsia="Arial Unicode MS"/>
          <w:b w:val="0"/>
          <w:color w:val="auto"/>
          <w:sz w:val="24"/>
          <w:szCs w:val="24"/>
          <w:lang w:val="ru-RU"/>
        </w:rPr>
        <w:t>,</w:t>
      </w:r>
      <w:r w:rsidR="000A6378" w:rsidRPr="00D77CA1">
        <w:rPr>
          <w:rFonts w:ascii="Arial" w:hAnsi="Arial" w:cs="Arial"/>
        </w:rPr>
        <w:t xml:space="preserve"> предназначено</w:t>
      </w:r>
      <w:r w:rsidRPr="00D77CA1">
        <w:rPr>
          <w:rFonts w:ascii="Arial" w:hAnsi="Arial" w:cs="Arial"/>
        </w:rPr>
        <w:t xml:space="preserve"> для сравнения резьбовых смазок, но не является показательным для промысловых условий.</w:t>
      </w:r>
    </w:p>
    <w:p w14:paraId="330C3605" w14:textId="77777777" w:rsidR="00476641" w:rsidRPr="00D77CA1" w:rsidRDefault="00D13B55" w:rsidP="00D13B55">
      <w:pPr>
        <w:spacing w:line="360" w:lineRule="auto"/>
        <w:ind w:firstLine="709"/>
        <w:jc w:val="both"/>
        <w:rPr>
          <w:rFonts w:ascii="Arial" w:hAnsi="Arial" w:cs="Arial"/>
          <w:b/>
        </w:rPr>
      </w:pPr>
      <w:r w:rsidRPr="00D77CA1">
        <w:rPr>
          <w:rFonts w:ascii="Arial" w:hAnsi="Arial" w:cs="Arial"/>
          <w:b/>
        </w:rPr>
        <w:t xml:space="preserve">5.2.10 </w:t>
      </w:r>
      <w:r w:rsidR="009705B4" w:rsidRPr="00D77CA1">
        <w:rPr>
          <w:rFonts w:ascii="Arial" w:hAnsi="Arial" w:cs="Arial"/>
          <w:b/>
        </w:rPr>
        <w:t>Защита от коррозии</w:t>
      </w:r>
    </w:p>
    <w:p w14:paraId="76813D92" w14:textId="77777777" w:rsidR="00D13B55" w:rsidRPr="00D77CA1" w:rsidRDefault="00D13B55" w:rsidP="00D13B55">
      <w:pPr>
        <w:spacing w:line="360" w:lineRule="auto"/>
        <w:ind w:firstLine="709"/>
        <w:jc w:val="both"/>
        <w:rPr>
          <w:rFonts w:ascii="Arial" w:hAnsi="Arial" w:cs="Arial"/>
        </w:rPr>
      </w:pPr>
      <w:r w:rsidRPr="00D77CA1">
        <w:rPr>
          <w:rFonts w:ascii="Arial" w:hAnsi="Arial" w:cs="Arial"/>
        </w:rPr>
        <w:t>Резьбовые смазки часто используют для защиты от коррозии при транспортировании и хранении изделий с резьбовыми соединениями, а не только для смаз</w:t>
      </w:r>
      <w:r w:rsidR="009705B4" w:rsidRPr="00D77CA1">
        <w:rPr>
          <w:rFonts w:ascii="Arial" w:hAnsi="Arial" w:cs="Arial"/>
        </w:rPr>
        <w:t>ывания</w:t>
      </w:r>
      <w:r w:rsidRPr="00D77CA1">
        <w:rPr>
          <w:rFonts w:ascii="Arial" w:hAnsi="Arial" w:cs="Arial"/>
        </w:rPr>
        <w:t xml:space="preserve"> и уплотнения. При эксплуатации в некоторых условиях, в частности, на морских платформах и в кислых средах, необходима защита резьбовых соединений от коррозии и замедление коррозии. Поэтому резьбовые смазки должны обеспечивать эффективную защиту </w:t>
      </w:r>
      <w:r w:rsidR="009705B4" w:rsidRPr="00D77CA1">
        <w:rPr>
          <w:rFonts w:ascii="Arial" w:hAnsi="Arial" w:cs="Arial"/>
        </w:rPr>
        <w:t xml:space="preserve">элементов </w:t>
      </w:r>
      <w:r w:rsidR="009718AD" w:rsidRPr="00D77CA1">
        <w:rPr>
          <w:rFonts w:ascii="Arial" w:hAnsi="Arial" w:cs="Arial"/>
        </w:rPr>
        <w:t xml:space="preserve">резьбовых </w:t>
      </w:r>
      <w:r w:rsidR="009705B4" w:rsidRPr="00D77CA1">
        <w:rPr>
          <w:rFonts w:ascii="Arial" w:hAnsi="Arial" w:cs="Arial"/>
        </w:rPr>
        <w:t xml:space="preserve">соединений </w:t>
      </w:r>
      <w:r w:rsidRPr="00D77CA1">
        <w:rPr>
          <w:rFonts w:ascii="Arial" w:hAnsi="Arial" w:cs="Arial"/>
        </w:rPr>
        <w:t>от коррозионного воздействия и не оказывать</w:t>
      </w:r>
      <w:r w:rsidR="009705B4" w:rsidRPr="00D77CA1">
        <w:rPr>
          <w:rFonts w:ascii="Arial" w:hAnsi="Arial" w:cs="Arial"/>
        </w:rPr>
        <w:t xml:space="preserve"> на них</w:t>
      </w:r>
      <w:r w:rsidRPr="00D77CA1">
        <w:rPr>
          <w:rFonts w:ascii="Arial" w:hAnsi="Arial" w:cs="Arial"/>
        </w:rPr>
        <w:t xml:space="preserve"> дополнител</w:t>
      </w:r>
      <w:r w:rsidR="009718AD" w:rsidRPr="00D77CA1">
        <w:rPr>
          <w:rFonts w:ascii="Arial" w:hAnsi="Arial" w:cs="Arial"/>
        </w:rPr>
        <w:t>ьного коррозионного воздействия</w:t>
      </w:r>
      <w:r w:rsidRPr="00D77CA1">
        <w:rPr>
          <w:rFonts w:ascii="Arial" w:hAnsi="Arial" w:cs="Arial"/>
        </w:rPr>
        <w:t xml:space="preserve">. </w:t>
      </w:r>
      <w:r w:rsidR="009705B4" w:rsidRPr="00D77CA1">
        <w:rPr>
          <w:rFonts w:ascii="Arial" w:hAnsi="Arial" w:cs="Arial"/>
        </w:rPr>
        <w:t>Защитная с</w:t>
      </w:r>
      <w:r w:rsidRPr="00D77CA1">
        <w:rPr>
          <w:rFonts w:ascii="Arial" w:hAnsi="Arial" w:cs="Arial"/>
        </w:rPr>
        <w:t>пособность резьбовых смазок зависит от следующих факторов:</w:t>
      </w:r>
    </w:p>
    <w:p w14:paraId="57240F7C" w14:textId="77777777" w:rsidR="009705B4" w:rsidRPr="00D77CA1" w:rsidRDefault="00D13B55" w:rsidP="00D13B55">
      <w:pPr>
        <w:spacing w:line="360" w:lineRule="auto"/>
        <w:ind w:firstLine="709"/>
        <w:rPr>
          <w:rFonts w:ascii="Arial" w:hAnsi="Arial" w:cs="Arial"/>
        </w:rPr>
      </w:pPr>
      <w:r w:rsidRPr="00D77CA1">
        <w:rPr>
          <w:rFonts w:ascii="Arial" w:hAnsi="Arial" w:cs="Arial"/>
        </w:rPr>
        <w:t>- вида присадок к смазкам</w:t>
      </w:r>
      <w:r w:rsidR="009705B4" w:rsidRPr="00D77CA1">
        <w:rPr>
          <w:rFonts w:ascii="Arial" w:hAnsi="Arial" w:cs="Arial"/>
        </w:rPr>
        <w:t>;</w:t>
      </w:r>
    </w:p>
    <w:p w14:paraId="1D72F538" w14:textId="77777777" w:rsidR="00D13B55" w:rsidRPr="00D77CA1" w:rsidRDefault="009705B4" w:rsidP="00D13B55">
      <w:pPr>
        <w:spacing w:line="360" w:lineRule="auto"/>
        <w:ind w:firstLine="709"/>
        <w:rPr>
          <w:rFonts w:ascii="Arial" w:hAnsi="Arial" w:cs="Arial"/>
        </w:rPr>
      </w:pPr>
      <w:r w:rsidRPr="00D77CA1">
        <w:rPr>
          <w:rFonts w:ascii="Arial" w:hAnsi="Arial" w:cs="Arial"/>
        </w:rPr>
        <w:t xml:space="preserve">- </w:t>
      </w:r>
      <w:r w:rsidR="00D13B55" w:rsidRPr="00D77CA1">
        <w:rPr>
          <w:rFonts w:ascii="Arial" w:hAnsi="Arial" w:cs="Arial"/>
        </w:rPr>
        <w:t>вида обработки поверхности;</w:t>
      </w:r>
    </w:p>
    <w:p w14:paraId="5E3631C5" w14:textId="77777777" w:rsidR="00D13B55" w:rsidRPr="00D77CA1" w:rsidRDefault="00D13B55" w:rsidP="00D13B55">
      <w:pPr>
        <w:spacing w:line="360" w:lineRule="auto"/>
        <w:ind w:firstLine="709"/>
        <w:rPr>
          <w:rFonts w:ascii="Arial" w:hAnsi="Arial" w:cs="Arial"/>
        </w:rPr>
      </w:pPr>
      <w:r w:rsidRPr="00D77CA1">
        <w:rPr>
          <w:rFonts w:ascii="Arial" w:hAnsi="Arial" w:cs="Arial"/>
        </w:rPr>
        <w:t>- вида и состава материалов, использовавшихся при нарезании резьбы, и наличия их остатков на поверхности резьбы</w:t>
      </w:r>
      <w:r w:rsidR="009705B4" w:rsidRPr="00D77CA1">
        <w:rPr>
          <w:rFonts w:ascii="Arial" w:hAnsi="Arial" w:cs="Arial"/>
        </w:rPr>
        <w:t>;</w:t>
      </w:r>
    </w:p>
    <w:p w14:paraId="602036E5" w14:textId="77777777" w:rsidR="00D13B55" w:rsidRPr="00D77CA1" w:rsidRDefault="00D13B55" w:rsidP="00D13B55">
      <w:pPr>
        <w:spacing w:line="360" w:lineRule="auto"/>
        <w:ind w:firstLine="709"/>
        <w:rPr>
          <w:rFonts w:ascii="Arial" w:hAnsi="Arial" w:cs="Arial"/>
        </w:rPr>
      </w:pPr>
      <w:r w:rsidRPr="00D77CA1">
        <w:rPr>
          <w:rFonts w:ascii="Arial" w:hAnsi="Arial" w:cs="Arial"/>
        </w:rPr>
        <w:t>- способа и качества нанесения смазки и применяемых приспособлений;</w:t>
      </w:r>
    </w:p>
    <w:p w14:paraId="4EE6D159" w14:textId="77777777" w:rsidR="00D13B55" w:rsidRPr="00D77CA1" w:rsidRDefault="00D13B55" w:rsidP="00D13B55">
      <w:pPr>
        <w:spacing w:line="360" w:lineRule="auto"/>
        <w:ind w:firstLine="709"/>
        <w:rPr>
          <w:rFonts w:ascii="Arial" w:hAnsi="Arial" w:cs="Arial"/>
        </w:rPr>
      </w:pPr>
      <w:r w:rsidRPr="00D77CA1">
        <w:rPr>
          <w:rFonts w:ascii="Arial" w:hAnsi="Arial" w:cs="Arial"/>
        </w:rPr>
        <w:t xml:space="preserve">- вида </w:t>
      </w:r>
      <w:r w:rsidR="009705B4" w:rsidRPr="00D77CA1">
        <w:rPr>
          <w:rFonts w:ascii="Arial" w:hAnsi="Arial" w:cs="Arial"/>
        </w:rPr>
        <w:t xml:space="preserve">резьбовых </w:t>
      </w:r>
      <w:r w:rsidRPr="00D77CA1">
        <w:rPr>
          <w:rFonts w:ascii="Arial" w:hAnsi="Arial" w:cs="Arial"/>
        </w:rPr>
        <w:t>предохранител</w:t>
      </w:r>
      <w:r w:rsidR="009705B4" w:rsidRPr="00D77CA1">
        <w:rPr>
          <w:rFonts w:ascii="Arial" w:hAnsi="Arial" w:cs="Arial"/>
        </w:rPr>
        <w:t>ьных</w:t>
      </w:r>
      <w:r w:rsidRPr="00D77CA1">
        <w:rPr>
          <w:rFonts w:ascii="Arial" w:hAnsi="Arial" w:cs="Arial"/>
        </w:rPr>
        <w:t xml:space="preserve"> </w:t>
      </w:r>
      <w:r w:rsidR="009705B4" w:rsidRPr="00D77CA1">
        <w:rPr>
          <w:rFonts w:ascii="Arial" w:hAnsi="Arial" w:cs="Arial"/>
        </w:rPr>
        <w:t>деталей</w:t>
      </w:r>
      <w:r w:rsidRPr="00D77CA1">
        <w:rPr>
          <w:rFonts w:ascii="Arial" w:hAnsi="Arial" w:cs="Arial"/>
        </w:rPr>
        <w:t xml:space="preserve"> и правильности их применения;</w:t>
      </w:r>
    </w:p>
    <w:p w14:paraId="07FA1B3A" w14:textId="77777777" w:rsidR="00D13B55" w:rsidRPr="00D77CA1" w:rsidRDefault="00D13B55" w:rsidP="00D13B55">
      <w:pPr>
        <w:spacing w:line="360" w:lineRule="auto"/>
        <w:ind w:firstLine="709"/>
        <w:rPr>
          <w:rFonts w:ascii="Arial" w:hAnsi="Arial" w:cs="Arial"/>
        </w:rPr>
      </w:pPr>
      <w:r w:rsidRPr="00D77CA1">
        <w:rPr>
          <w:rFonts w:ascii="Arial" w:hAnsi="Arial" w:cs="Arial"/>
        </w:rPr>
        <w:t>- условий окружающей среды;</w:t>
      </w:r>
    </w:p>
    <w:p w14:paraId="20F33605" w14:textId="77777777" w:rsidR="00D13B55" w:rsidRPr="00D77CA1" w:rsidRDefault="00D13B55" w:rsidP="00D13B55">
      <w:pPr>
        <w:spacing w:line="360" w:lineRule="auto"/>
        <w:ind w:firstLine="709"/>
        <w:rPr>
          <w:rFonts w:ascii="Arial" w:hAnsi="Arial" w:cs="Arial"/>
        </w:rPr>
      </w:pPr>
      <w:r w:rsidRPr="00D77CA1">
        <w:rPr>
          <w:rFonts w:ascii="Arial" w:hAnsi="Arial" w:cs="Arial"/>
        </w:rPr>
        <w:t>- совместимости с консервационной смазкой;</w:t>
      </w:r>
    </w:p>
    <w:p w14:paraId="2D6C2F44" w14:textId="77777777" w:rsidR="00D13B55" w:rsidRPr="00D77CA1" w:rsidRDefault="00D13B55" w:rsidP="00D13B55">
      <w:pPr>
        <w:spacing w:line="360" w:lineRule="auto"/>
        <w:ind w:firstLine="709"/>
        <w:rPr>
          <w:rFonts w:ascii="Arial" w:hAnsi="Arial" w:cs="Arial"/>
        </w:rPr>
      </w:pPr>
      <w:r w:rsidRPr="00D77CA1">
        <w:rPr>
          <w:rFonts w:ascii="Arial" w:hAnsi="Arial" w:cs="Arial"/>
        </w:rPr>
        <w:t>- образования гальванических пар между компонентами смазки, окружающей средой и материалом</w:t>
      </w:r>
      <w:r w:rsidR="00312718" w:rsidRPr="00D77CA1">
        <w:rPr>
          <w:rFonts w:ascii="Arial" w:hAnsi="Arial" w:cs="Arial"/>
        </w:rPr>
        <w:t xml:space="preserve"> резьбового</w:t>
      </w:r>
      <w:r w:rsidRPr="00D77CA1">
        <w:rPr>
          <w:rFonts w:ascii="Arial" w:hAnsi="Arial" w:cs="Arial"/>
        </w:rPr>
        <w:t xml:space="preserve"> соединения.</w:t>
      </w:r>
    </w:p>
    <w:p w14:paraId="2A5E0830" w14:textId="20B8BB76" w:rsidR="00476641" w:rsidRPr="00D77CA1" w:rsidRDefault="00D13B55" w:rsidP="00F11F04">
      <w:pPr>
        <w:spacing w:line="360" w:lineRule="auto"/>
        <w:ind w:firstLine="709"/>
        <w:jc w:val="both"/>
        <w:rPr>
          <w:rFonts w:ascii="Arial" w:hAnsi="Arial" w:cs="Arial"/>
        </w:rPr>
      </w:pPr>
      <w:r w:rsidRPr="00D77CA1">
        <w:rPr>
          <w:rFonts w:ascii="Arial" w:hAnsi="Arial" w:cs="Arial"/>
        </w:rPr>
        <w:t xml:space="preserve">Для выявления потенциально агрессивных компонентов резьбовых смазок должны быть проведены лабораторные испытания на коррозию меди по методу, описанному в </w:t>
      </w:r>
      <w:r w:rsidR="006E2839" w:rsidRPr="00D77CA1">
        <w:rPr>
          <w:rStyle w:val="264"/>
          <w:rFonts w:eastAsia="Arial Unicode MS"/>
          <w:color w:val="auto"/>
          <w:sz w:val="24"/>
          <w:szCs w:val="24"/>
        </w:rPr>
        <w:t>А</w:t>
      </w:r>
      <w:r w:rsidR="006E2839" w:rsidRPr="00D77CA1">
        <w:rPr>
          <w:rStyle w:val="264"/>
          <w:rFonts w:eastAsia="Arial Unicode MS"/>
          <w:color w:val="auto"/>
          <w:sz w:val="24"/>
          <w:szCs w:val="24"/>
          <w:lang w:val="en-US"/>
        </w:rPr>
        <w:t>S</w:t>
      </w:r>
      <w:r w:rsidR="00854D19" w:rsidRPr="00D77CA1">
        <w:rPr>
          <w:rStyle w:val="264"/>
          <w:rFonts w:eastAsia="Arial Unicode MS"/>
          <w:color w:val="auto"/>
          <w:sz w:val="24"/>
          <w:szCs w:val="24"/>
        </w:rPr>
        <w:t>ТМ </w:t>
      </w:r>
      <w:r w:rsidR="006E2839" w:rsidRPr="00D77CA1">
        <w:rPr>
          <w:rStyle w:val="264"/>
          <w:rFonts w:eastAsia="Arial Unicode MS"/>
          <w:color w:val="auto"/>
          <w:sz w:val="24"/>
          <w:szCs w:val="24"/>
          <w:lang w:val="en-US"/>
        </w:rPr>
        <w:t>D</w:t>
      </w:r>
      <w:r w:rsidR="00854D19" w:rsidRPr="00D77CA1">
        <w:rPr>
          <w:rStyle w:val="264"/>
          <w:rFonts w:eastAsia="Arial Unicode MS"/>
          <w:color w:val="auto"/>
          <w:sz w:val="24"/>
          <w:szCs w:val="24"/>
        </w:rPr>
        <w:t> </w:t>
      </w:r>
      <w:r w:rsidR="006E2839" w:rsidRPr="00D77CA1">
        <w:rPr>
          <w:rStyle w:val="264"/>
          <w:rFonts w:eastAsia="Arial Unicode MS"/>
          <w:color w:val="auto"/>
          <w:sz w:val="24"/>
          <w:szCs w:val="24"/>
        </w:rPr>
        <w:t>4048</w:t>
      </w:r>
      <w:r w:rsidR="00D54113" w:rsidRPr="00D77CA1">
        <w:rPr>
          <w:rStyle w:val="264"/>
          <w:rFonts w:eastAsia="Arial Unicode MS"/>
          <w:color w:val="auto"/>
          <w:sz w:val="24"/>
          <w:szCs w:val="24"/>
        </w:rPr>
        <w:t xml:space="preserve"> </w:t>
      </w:r>
      <w:r w:rsidRPr="00D77CA1">
        <w:rPr>
          <w:rFonts w:ascii="Arial" w:hAnsi="Arial" w:cs="Arial"/>
        </w:rPr>
        <w:t>или по эквивалентному методу. Результаты испытаний должны быть сохранены. Хотя медь обычно не используют при изготовлении</w:t>
      </w:r>
      <w:r w:rsidR="00312718" w:rsidRPr="00D77CA1">
        <w:rPr>
          <w:rFonts w:ascii="Arial" w:hAnsi="Arial" w:cs="Arial"/>
        </w:rPr>
        <w:t xml:space="preserve"> резьбовых</w:t>
      </w:r>
      <w:r w:rsidRPr="00D77CA1">
        <w:rPr>
          <w:rFonts w:ascii="Arial" w:hAnsi="Arial" w:cs="Arial"/>
        </w:rPr>
        <w:t xml:space="preserve"> соединений (кроме покрытия поверхности резьбы), она легче подвергается коррозии в присутствии агрессивных веществ, таких как сера, хлор и т. </w:t>
      </w:r>
      <w:r w:rsidR="00F05F86" w:rsidRPr="00D77CA1">
        <w:rPr>
          <w:rFonts w:ascii="Arial" w:hAnsi="Arial" w:cs="Arial"/>
        </w:rPr>
        <w:t>п.,</w:t>
      </w:r>
      <w:r w:rsidRPr="00D77CA1">
        <w:rPr>
          <w:rFonts w:ascii="Arial" w:hAnsi="Arial" w:cs="Arial"/>
        </w:rPr>
        <w:t xml:space="preserve"> которые могут привести к разрушению стали. При оценке по данному методу резьбовые смазки не должны оказывать коррозионное воздействие на медь. Уровень коррозии меди должен быть 1</w:t>
      </w:r>
      <w:r w:rsidRPr="00D77CA1">
        <w:rPr>
          <w:rFonts w:ascii="Arial" w:hAnsi="Arial" w:cs="Arial"/>
          <w:lang w:val="en-US"/>
        </w:rPr>
        <w:t>B</w:t>
      </w:r>
      <w:r w:rsidRPr="00D77CA1">
        <w:rPr>
          <w:rFonts w:ascii="Arial" w:hAnsi="Arial" w:cs="Arial"/>
        </w:rPr>
        <w:t xml:space="preserve"> или лучше. Для </w:t>
      </w:r>
      <w:r w:rsidR="00601B07" w:rsidRPr="00D77CA1">
        <w:rPr>
          <w:rFonts w:ascii="Arial" w:hAnsi="Arial" w:cs="Arial"/>
        </w:rPr>
        <w:t>соединений</w:t>
      </w:r>
      <w:r w:rsidRPr="00D77CA1">
        <w:rPr>
          <w:rFonts w:ascii="Arial" w:hAnsi="Arial" w:cs="Arial"/>
        </w:rPr>
        <w:t xml:space="preserve"> </w:t>
      </w:r>
      <w:r w:rsidRPr="00D77CA1">
        <w:rPr>
          <w:rFonts w:ascii="Arial" w:hAnsi="Arial" w:cs="Arial"/>
          <w:lang w:val="en-US" w:eastAsia="en-US"/>
        </w:rPr>
        <w:t>RSC</w:t>
      </w:r>
      <w:r w:rsidRPr="00D77CA1">
        <w:rPr>
          <w:rFonts w:ascii="Arial" w:hAnsi="Arial" w:cs="Arial"/>
          <w:lang w:eastAsia="en-US"/>
        </w:rPr>
        <w:t xml:space="preserve"> </w:t>
      </w:r>
      <w:r w:rsidRPr="00D77CA1">
        <w:rPr>
          <w:rFonts w:ascii="Arial" w:hAnsi="Arial" w:cs="Arial"/>
        </w:rPr>
        <w:t>при использовании резьбовых смазок, содержащих металлический цинк, рекомендуемое содержание активной серы в</w:t>
      </w:r>
      <w:r w:rsidR="00854D19" w:rsidRPr="00D77CA1">
        <w:rPr>
          <w:rFonts w:ascii="Arial" w:hAnsi="Arial" w:cs="Arial"/>
        </w:rPr>
        <w:t xml:space="preserve"> смазке не должно превышать 0,3 </w:t>
      </w:r>
      <w:r w:rsidRPr="00D77CA1">
        <w:rPr>
          <w:rFonts w:ascii="Arial" w:hAnsi="Arial" w:cs="Arial"/>
        </w:rPr>
        <w:t>%.</w:t>
      </w:r>
    </w:p>
    <w:p w14:paraId="4263E33A" w14:textId="4560236D" w:rsidR="00471F58" w:rsidRPr="00D77CA1" w:rsidRDefault="00471F58" w:rsidP="00F11F04">
      <w:pPr>
        <w:spacing w:line="360" w:lineRule="auto"/>
        <w:ind w:firstLine="709"/>
        <w:jc w:val="both"/>
        <w:rPr>
          <w:rFonts w:ascii="Arial" w:hAnsi="Arial" w:cs="Arial"/>
        </w:rPr>
      </w:pPr>
      <w:bookmarkStart w:id="4" w:name="_Hlk23436982"/>
      <w:r w:rsidRPr="00D77CA1">
        <w:rPr>
          <w:rFonts w:ascii="Arial" w:hAnsi="Arial" w:cs="Arial"/>
          <w:sz w:val="20"/>
          <w:szCs w:val="20"/>
        </w:rPr>
        <w:t xml:space="preserve">П р и м е ч а н и е </w:t>
      </w:r>
      <w:bookmarkEnd w:id="4"/>
      <w:r w:rsidRPr="00D77CA1">
        <w:rPr>
          <w:rFonts w:ascii="Arial" w:hAnsi="Arial" w:cs="Arial"/>
          <w:sz w:val="20"/>
          <w:szCs w:val="20"/>
        </w:rPr>
        <w:t xml:space="preserve">– На территории государств, входящих в Содружество Независимых Государств, испытания также допускается проводить по ГОСТ 32335 </w:t>
      </w:r>
      <w:r w:rsidR="00D30B4A" w:rsidRPr="00D77CA1">
        <w:rPr>
          <w:rFonts w:ascii="Arial" w:hAnsi="Arial" w:cs="Arial"/>
          <w:sz w:val="20"/>
          <w:szCs w:val="20"/>
        </w:rPr>
        <w:t>(Приложение ДД).</w:t>
      </w:r>
    </w:p>
    <w:p w14:paraId="746CF406" w14:textId="77777777" w:rsidR="00D13B55" w:rsidRPr="00D77CA1" w:rsidRDefault="00D13B55" w:rsidP="00F11F04">
      <w:pPr>
        <w:pStyle w:val="210"/>
        <w:shd w:val="clear" w:color="auto" w:fill="auto"/>
        <w:spacing w:after="0" w:line="360" w:lineRule="auto"/>
        <w:ind w:firstLine="709"/>
        <w:jc w:val="both"/>
        <w:rPr>
          <w:sz w:val="24"/>
          <w:szCs w:val="24"/>
        </w:rPr>
      </w:pPr>
      <w:r w:rsidRPr="00D77CA1">
        <w:rPr>
          <w:sz w:val="24"/>
          <w:szCs w:val="24"/>
        </w:rPr>
        <w:t>Для определения способности резьбовых смазок к замедлению коррозии должны быть проведены лабораторные испытания, результаты испытаний должны быть сохранены.</w:t>
      </w:r>
    </w:p>
    <w:p w14:paraId="12DA7B2D" w14:textId="77777777" w:rsidR="00D13B55" w:rsidRPr="00D77CA1" w:rsidRDefault="00D13B55" w:rsidP="00F11F04">
      <w:pPr>
        <w:pStyle w:val="210"/>
        <w:shd w:val="clear" w:color="auto" w:fill="auto"/>
        <w:spacing w:after="0" w:line="360" w:lineRule="auto"/>
        <w:ind w:firstLine="709"/>
        <w:jc w:val="both"/>
        <w:rPr>
          <w:sz w:val="24"/>
          <w:szCs w:val="24"/>
        </w:rPr>
      </w:pPr>
      <w:r w:rsidRPr="00D77CA1">
        <w:rPr>
          <w:sz w:val="24"/>
          <w:szCs w:val="24"/>
        </w:rPr>
        <w:t xml:space="preserve">Резьбовые смазки различаются по уровню замедления коррозии. Методы испытаний, описанные в приложении </w:t>
      </w:r>
      <w:r w:rsidRPr="00D77CA1">
        <w:rPr>
          <w:sz w:val="24"/>
          <w:szCs w:val="24"/>
          <w:lang w:val="en-US" w:eastAsia="en-US"/>
        </w:rPr>
        <w:t>L</w:t>
      </w:r>
      <w:r w:rsidRPr="00D77CA1">
        <w:rPr>
          <w:sz w:val="24"/>
          <w:szCs w:val="24"/>
          <w:lang w:eastAsia="en-US"/>
        </w:rPr>
        <w:t xml:space="preserve">, </w:t>
      </w:r>
      <w:r w:rsidRPr="00D77CA1">
        <w:rPr>
          <w:sz w:val="24"/>
          <w:szCs w:val="24"/>
        </w:rPr>
        <w:t>являются общепринятыми методами испытаний резьбовых смазок, используемыми как лабораториями, так и потребителями. Эти методы разработаны для сравнения свойств резьбовых смазок.</w:t>
      </w:r>
    </w:p>
    <w:p w14:paraId="62B41D86" w14:textId="6470BCDC" w:rsidR="00F11F04" w:rsidRPr="00D77CA1" w:rsidRDefault="00AB7759" w:rsidP="008C510D">
      <w:pPr>
        <w:pStyle w:val="210"/>
        <w:spacing w:line="360" w:lineRule="auto"/>
        <w:ind w:firstLine="709"/>
        <w:jc w:val="both"/>
        <w:rPr>
          <w:sz w:val="24"/>
          <w:szCs w:val="24"/>
        </w:rPr>
      </w:pPr>
      <w:bookmarkStart w:id="5" w:name="_Hlk23419499"/>
      <w:r w:rsidRPr="00D77CA1">
        <w:rPr>
          <w:sz w:val="20"/>
          <w:szCs w:val="20"/>
        </w:rPr>
        <w:t xml:space="preserve">П р и м е ч а н и е </w:t>
      </w:r>
      <w:r w:rsidR="00F11F04" w:rsidRPr="00D77CA1">
        <w:rPr>
          <w:sz w:val="20"/>
          <w:szCs w:val="20"/>
        </w:rPr>
        <w:t>– В приложении ДВ приведен</w:t>
      </w:r>
      <w:r w:rsidR="00E32644" w:rsidRPr="00D77CA1">
        <w:rPr>
          <w:sz w:val="20"/>
          <w:szCs w:val="20"/>
        </w:rPr>
        <w:t>ы</w:t>
      </w:r>
      <w:r w:rsidR="00F11F04" w:rsidRPr="00D77CA1">
        <w:rPr>
          <w:sz w:val="20"/>
          <w:szCs w:val="20"/>
        </w:rPr>
        <w:t xml:space="preserve"> </w:t>
      </w:r>
      <w:bookmarkEnd w:id="5"/>
      <w:r w:rsidR="004D2CA3" w:rsidRPr="00D77CA1">
        <w:rPr>
          <w:sz w:val="20"/>
          <w:szCs w:val="20"/>
        </w:rPr>
        <w:t>условия испытаний для определения срока защиты резьбовых элементов от коррозии при использовании резьбовой смазки в различных условиях хранения и транспортирования труб</w:t>
      </w:r>
      <w:r w:rsidR="00F05F86" w:rsidRPr="00D77CA1">
        <w:rPr>
          <w:sz w:val="20"/>
          <w:szCs w:val="20"/>
        </w:rPr>
        <w:t>.</w:t>
      </w:r>
    </w:p>
    <w:p w14:paraId="32DD9604" w14:textId="77777777" w:rsidR="00D13B55" w:rsidRPr="00D77CA1" w:rsidRDefault="00D13B55" w:rsidP="00F11F04">
      <w:pPr>
        <w:pStyle w:val="210"/>
        <w:shd w:val="clear" w:color="auto" w:fill="auto"/>
        <w:tabs>
          <w:tab w:val="left" w:pos="1038"/>
        </w:tabs>
        <w:spacing w:after="0" w:line="360" w:lineRule="auto"/>
        <w:ind w:firstLine="709"/>
        <w:jc w:val="both"/>
        <w:rPr>
          <w:b/>
          <w:sz w:val="24"/>
          <w:szCs w:val="24"/>
        </w:rPr>
      </w:pPr>
      <w:r w:rsidRPr="00D77CA1">
        <w:rPr>
          <w:b/>
          <w:sz w:val="24"/>
          <w:szCs w:val="24"/>
        </w:rPr>
        <w:t>5.2.11 Стабильность</w:t>
      </w:r>
    </w:p>
    <w:p w14:paraId="79D0E659" w14:textId="77777777" w:rsidR="00D13B55" w:rsidRPr="00D77CA1" w:rsidRDefault="00D13B55" w:rsidP="00F11F04">
      <w:pPr>
        <w:spacing w:line="360" w:lineRule="auto"/>
        <w:ind w:firstLine="709"/>
        <w:jc w:val="both"/>
        <w:rPr>
          <w:rFonts w:ascii="Arial" w:hAnsi="Arial" w:cs="Arial"/>
        </w:rPr>
      </w:pPr>
      <w:r w:rsidRPr="00D77CA1">
        <w:rPr>
          <w:rFonts w:ascii="Arial" w:hAnsi="Arial" w:cs="Arial"/>
        </w:rPr>
        <w:t>Стабильность резьбовых смазок при хранении и эксплуатации, является важным элементом обеспечения герметичности собранного</w:t>
      </w:r>
      <w:r w:rsidR="00A002C5" w:rsidRPr="00D77CA1">
        <w:rPr>
          <w:rFonts w:ascii="Arial" w:hAnsi="Arial" w:cs="Arial"/>
        </w:rPr>
        <w:t xml:space="preserve"> резьбового</w:t>
      </w:r>
      <w:r w:rsidRPr="00D77CA1">
        <w:rPr>
          <w:rFonts w:ascii="Arial" w:hAnsi="Arial" w:cs="Arial"/>
        </w:rPr>
        <w:t xml:space="preserve"> соединения. Нестабильность, выраженная в размягчении и расслоении резьбовой смазки, может привести к возникновению утечек с течением времени или при изменении температуры. Затвердевание в процессе хранения может отрицательно сказаться на способности резьбовой смазки к нанесению кистью и на качестве нанесения резьбовой смазки на поверхность резьбового соединения.</w:t>
      </w:r>
    </w:p>
    <w:p w14:paraId="79C64C65" w14:textId="409E4B4F" w:rsidR="00445789" w:rsidRPr="00D77CA1" w:rsidRDefault="00D13B55" w:rsidP="00D13B55">
      <w:pPr>
        <w:spacing w:line="360" w:lineRule="auto"/>
        <w:ind w:firstLine="709"/>
        <w:jc w:val="both"/>
        <w:rPr>
          <w:rFonts w:ascii="Arial" w:hAnsi="Arial" w:cs="Arial"/>
        </w:rPr>
      </w:pPr>
      <w:r w:rsidRPr="00D77CA1">
        <w:rPr>
          <w:rFonts w:ascii="Arial" w:hAnsi="Arial" w:cs="Arial"/>
        </w:rPr>
        <w:t xml:space="preserve">Изготовитель резьбовых смазок должен сохранять пробы серийных партий смазки и периодически проверять их стабильность при хранении. </w:t>
      </w:r>
      <w:r w:rsidR="00C866E1" w:rsidRPr="00D77CA1">
        <w:rPr>
          <w:rFonts w:ascii="Arial" w:hAnsi="Arial" w:cs="Arial"/>
        </w:rPr>
        <w:t>Стабильность смазки после 12 месяцев хранения</w:t>
      </w:r>
      <w:r w:rsidRPr="00D77CA1">
        <w:rPr>
          <w:rFonts w:ascii="Arial" w:hAnsi="Arial" w:cs="Arial"/>
        </w:rPr>
        <w:t xml:space="preserve"> считается достаточной, если изменение пенетрации при температуре 25 °С по результатам испытаний по методу, описанному в приложении С, не превышает 30 единиц. Объемная доля выделения масла </w:t>
      </w:r>
      <w:r w:rsidR="00445789" w:rsidRPr="00D77CA1">
        <w:rPr>
          <w:rFonts w:ascii="Arial" w:hAnsi="Arial" w:cs="Arial"/>
        </w:rPr>
        <w:t xml:space="preserve">по методу, описанному в приложении Е, </w:t>
      </w:r>
      <w:r w:rsidRPr="00D77CA1">
        <w:rPr>
          <w:rFonts w:ascii="Arial" w:hAnsi="Arial" w:cs="Arial"/>
        </w:rPr>
        <w:t>при хранении в течение не менее 12 месяцев не должна превышать 10</w:t>
      </w:r>
      <w:r w:rsidR="00A002C5" w:rsidRPr="00D77CA1">
        <w:rPr>
          <w:rFonts w:ascii="Arial" w:hAnsi="Arial" w:cs="Arial"/>
        </w:rPr>
        <w:t>,0</w:t>
      </w:r>
      <w:r w:rsidRPr="00D77CA1">
        <w:rPr>
          <w:rFonts w:ascii="Arial" w:hAnsi="Arial" w:cs="Arial"/>
        </w:rPr>
        <w:t xml:space="preserve"> %. </w:t>
      </w:r>
    </w:p>
    <w:p w14:paraId="5E21EECC" w14:textId="476DA591" w:rsidR="00D13B55" w:rsidRPr="00D77CA1" w:rsidRDefault="00D13B55" w:rsidP="00D13B55">
      <w:pPr>
        <w:spacing w:line="360" w:lineRule="auto"/>
        <w:ind w:firstLine="709"/>
        <w:jc w:val="both"/>
        <w:rPr>
          <w:rFonts w:ascii="Arial" w:hAnsi="Arial" w:cs="Arial"/>
        </w:rPr>
      </w:pPr>
      <w:r w:rsidRPr="00D77CA1">
        <w:rPr>
          <w:rFonts w:ascii="Arial" w:hAnsi="Arial" w:cs="Arial"/>
        </w:rPr>
        <w:t>Также должны быть проведены испытания по методу, описанному в приложении М, цель которых — сравнение стабильности резьбовых смазок</w:t>
      </w:r>
      <w:r w:rsidR="00C866E1" w:rsidRPr="00D77CA1">
        <w:rPr>
          <w:rFonts w:ascii="Arial" w:hAnsi="Arial" w:cs="Arial"/>
        </w:rPr>
        <w:t xml:space="preserve"> в промысловых условиях</w:t>
      </w:r>
      <w:r w:rsidRPr="00D77CA1">
        <w:rPr>
          <w:rFonts w:ascii="Arial" w:hAnsi="Arial" w:cs="Arial"/>
        </w:rPr>
        <w:t>.</w:t>
      </w:r>
    </w:p>
    <w:p w14:paraId="56D2FBB9" w14:textId="77777777" w:rsidR="00D13B55" w:rsidRPr="00D77CA1" w:rsidRDefault="00D13B55" w:rsidP="00D13B55">
      <w:pPr>
        <w:spacing w:line="360" w:lineRule="auto"/>
        <w:ind w:firstLine="709"/>
        <w:jc w:val="both"/>
        <w:rPr>
          <w:rFonts w:ascii="Arial" w:hAnsi="Arial" w:cs="Arial"/>
        </w:rPr>
      </w:pPr>
      <w:r w:rsidRPr="00D77CA1">
        <w:rPr>
          <w:rFonts w:ascii="Arial" w:hAnsi="Arial" w:cs="Arial"/>
        </w:rPr>
        <w:t>Результаты испытаний стабильности резьбовой смазки должны быть указаны в документации на смазку.</w:t>
      </w:r>
    </w:p>
    <w:p w14:paraId="39BEE5B1" w14:textId="77777777" w:rsidR="008016B7" w:rsidRDefault="008016B7" w:rsidP="00F34EE0">
      <w:pPr>
        <w:pStyle w:val="34"/>
        <w:shd w:val="clear" w:color="auto" w:fill="auto"/>
        <w:tabs>
          <w:tab w:val="left" w:pos="731"/>
        </w:tabs>
        <w:spacing w:before="120" w:after="120" w:line="360" w:lineRule="auto"/>
        <w:ind w:firstLine="709"/>
        <w:jc w:val="both"/>
        <w:rPr>
          <w:sz w:val="28"/>
          <w:szCs w:val="28"/>
        </w:rPr>
      </w:pPr>
    </w:p>
    <w:p w14:paraId="436BD1E4" w14:textId="6DADA5CF" w:rsidR="00D13B55" w:rsidRPr="00D77CA1" w:rsidRDefault="00D13B55" w:rsidP="00F34EE0">
      <w:pPr>
        <w:pStyle w:val="34"/>
        <w:shd w:val="clear" w:color="auto" w:fill="auto"/>
        <w:tabs>
          <w:tab w:val="left" w:pos="731"/>
        </w:tabs>
        <w:spacing w:before="120" w:after="120" w:line="360" w:lineRule="auto"/>
        <w:ind w:firstLine="709"/>
        <w:jc w:val="both"/>
        <w:rPr>
          <w:sz w:val="28"/>
          <w:szCs w:val="28"/>
        </w:rPr>
      </w:pPr>
      <w:r w:rsidRPr="00D77CA1">
        <w:rPr>
          <w:sz w:val="28"/>
          <w:szCs w:val="28"/>
        </w:rPr>
        <w:t>6 Эксплуатационные свойства</w:t>
      </w:r>
    </w:p>
    <w:p w14:paraId="1A5FE8AE" w14:textId="77777777" w:rsidR="00D13B55" w:rsidRPr="00D77CA1" w:rsidRDefault="00D13B55" w:rsidP="00F34EE0">
      <w:pPr>
        <w:spacing w:line="360" w:lineRule="auto"/>
        <w:ind w:firstLine="709"/>
        <w:jc w:val="both"/>
        <w:rPr>
          <w:rFonts w:ascii="Arial" w:hAnsi="Arial" w:cs="Arial"/>
          <w:b/>
        </w:rPr>
      </w:pPr>
      <w:r w:rsidRPr="00D77CA1">
        <w:rPr>
          <w:rFonts w:ascii="Arial" w:hAnsi="Arial" w:cs="Arial"/>
          <w:b/>
        </w:rPr>
        <w:t xml:space="preserve">6.1 Испытания на модельных образцах </w:t>
      </w:r>
    </w:p>
    <w:p w14:paraId="6C6E0E4F" w14:textId="77777777" w:rsidR="00D13B55" w:rsidRPr="00D77CA1" w:rsidRDefault="00D13B55" w:rsidP="00F34EE0">
      <w:pPr>
        <w:spacing w:line="360" w:lineRule="auto"/>
        <w:ind w:firstLine="709"/>
        <w:jc w:val="both"/>
        <w:rPr>
          <w:rFonts w:ascii="Arial" w:hAnsi="Arial" w:cs="Arial"/>
        </w:rPr>
      </w:pPr>
      <w:r w:rsidRPr="00D77CA1">
        <w:rPr>
          <w:rFonts w:ascii="Arial" w:hAnsi="Arial" w:cs="Arial"/>
        </w:rPr>
        <w:t>При испытаниях на модельных образцах</w:t>
      </w:r>
      <w:r w:rsidR="00C55B51" w:rsidRPr="00D77CA1">
        <w:rPr>
          <w:rFonts w:ascii="Arial" w:hAnsi="Arial" w:cs="Arial"/>
        </w:rPr>
        <w:t>,</w:t>
      </w:r>
      <w:r w:rsidRPr="00D77CA1">
        <w:rPr>
          <w:rFonts w:ascii="Arial" w:hAnsi="Arial" w:cs="Arial"/>
        </w:rPr>
        <w:t xml:space="preserve"> описанных в </w:t>
      </w:r>
      <w:r w:rsidR="00031273" w:rsidRPr="00D77CA1">
        <w:rPr>
          <w:rFonts w:ascii="Arial" w:hAnsi="Arial" w:cs="Arial"/>
          <w:lang w:val="en-US"/>
        </w:rPr>
        <w:t>I</w:t>
      </w:r>
      <w:r w:rsidRPr="00D77CA1">
        <w:rPr>
          <w:rFonts w:ascii="Arial" w:hAnsi="Arial" w:cs="Arial"/>
          <w:lang w:eastAsia="en-US"/>
        </w:rPr>
        <w:t xml:space="preserve">.4, </w:t>
      </w:r>
      <w:r w:rsidRPr="00D77CA1">
        <w:rPr>
          <w:rFonts w:ascii="Arial" w:hAnsi="Arial" w:cs="Arial"/>
        </w:rPr>
        <w:t>сравнивают трибологические свойства испытуемой резьбовой смазки со свойствами резьбовой смазки контрольного эталонного состава на основе свинца, изготовленной для применения в лабораторных условиях. Результаты таких испытаний на модельных образцах могут не иметь прям</w:t>
      </w:r>
      <w:r w:rsidR="00BF1AD2" w:rsidRPr="00D77CA1">
        <w:rPr>
          <w:rFonts w:ascii="Arial" w:hAnsi="Arial" w:cs="Arial"/>
        </w:rPr>
        <w:t>о</w:t>
      </w:r>
      <w:r w:rsidRPr="00D77CA1">
        <w:rPr>
          <w:rFonts w:ascii="Arial" w:hAnsi="Arial" w:cs="Arial"/>
        </w:rPr>
        <w:t xml:space="preserve">й корреляции с результатами испытаний на полноразмерных образцах </w:t>
      </w:r>
      <w:r w:rsidR="00601B07" w:rsidRPr="00D77CA1">
        <w:rPr>
          <w:rFonts w:ascii="Arial" w:hAnsi="Arial" w:cs="Arial"/>
        </w:rPr>
        <w:t>резьбовых соединений</w:t>
      </w:r>
      <w:r w:rsidRPr="00D77CA1">
        <w:rPr>
          <w:rFonts w:ascii="Arial" w:hAnsi="Arial" w:cs="Arial"/>
        </w:rPr>
        <w:t xml:space="preserve"> и не соответствовать опыту эксплуатации. В приложении </w:t>
      </w:r>
      <w:r w:rsidRPr="00D77CA1">
        <w:rPr>
          <w:rStyle w:val="26"/>
          <w:rFonts w:eastAsia="Arial Unicode MS"/>
          <w:b w:val="0"/>
          <w:color w:val="auto"/>
          <w:sz w:val="24"/>
          <w:szCs w:val="24"/>
        </w:rPr>
        <w:t xml:space="preserve">I </w:t>
      </w:r>
      <w:r w:rsidRPr="00D77CA1">
        <w:rPr>
          <w:rFonts w:ascii="Arial" w:hAnsi="Arial" w:cs="Arial"/>
        </w:rPr>
        <w:t xml:space="preserve">(на основе первого издания стандарта [13], отмененного) описан метод испытания на модельных образцах, разработанный для резьбовых смазок с добавками металлов, которые широко использовались в начале 1990 годов для элементов бурильных колонн. В дальнейшем программы испытания резьбовых смазок, не содержащих добавки металлов, показали, что трибологические свойства этих смазок при испытаниях на модельных и полноразмерных образцах слабо связаны друг с другом. Таким образом, этот метод является малоэффективным способом определения трибологических свойств резьбовых смазок без металлических </w:t>
      </w:r>
      <w:r w:rsidR="00E77E55" w:rsidRPr="00D77CA1">
        <w:rPr>
          <w:rFonts w:ascii="Arial" w:hAnsi="Arial" w:cs="Arial"/>
        </w:rPr>
        <w:t>наполнителей</w:t>
      </w:r>
      <w:r w:rsidRPr="00D77CA1">
        <w:rPr>
          <w:rFonts w:ascii="Arial" w:hAnsi="Arial" w:cs="Arial"/>
        </w:rPr>
        <w:t xml:space="preserve">, применяемых для </w:t>
      </w:r>
      <w:r w:rsidR="00601B07" w:rsidRPr="00D77CA1">
        <w:rPr>
          <w:rFonts w:ascii="Arial" w:hAnsi="Arial" w:cs="Arial"/>
        </w:rPr>
        <w:t>резьбовых соединений</w:t>
      </w:r>
      <w:r w:rsidRPr="00D77CA1">
        <w:rPr>
          <w:rFonts w:ascii="Arial" w:hAnsi="Arial" w:cs="Arial"/>
        </w:rPr>
        <w:t xml:space="preserve"> любого типа.</w:t>
      </w:r>
    </w:p>
    <w:p w14:paraId="5527E841" w14:textId="77777777" w:rsidR="00D13B55" w:rsidRPr="00D77CA1" w:rsidRDefault="00D13B55" w:rsidP="00D13B55">
      <w:pPr>
        <w:spacing w:line="360" w:lineRule="auto"/>
        <w:ind w:firstLine="709"/>
        <w:rPr>
          <w:rFonts w:ascii="Arial" w:hAnsi="Arial" w:cs="Arial"/>
          <w:b/>
        </w:rPr>
      </w:pPr>
      <w:r w:rsidRPr="00D77CA1">
        <w:rPr>
          <w:rFonts w:ascii="Arial" w:hAnsi="Arial" w:cs="Arial"/>
          <w:b/>
        </w:rPr>
        <w:t>6.2 Трибологические свойства</w:t>
      </w:r>
    </w:p>
    <w:p w14:paraId="7705F3AE" w14:textId="77777777" w:rsidR="00D13B55" w:rsidRPr="00D77CA1" w:rsidRDefault="00D13B55" w:rsidP="00F34EE0">
      <w:pPr>
        <w:pStyle w:val="210"/>
        <w:shd w:val="clear" w:color="auto" w:fill="auto"/>
        <w:spacing w:after="0" w:line="360" w:lineRule="auto"/>
        <w:ind w:right="-30" w:firstLine="709"/>
        <w:jc w:val="both"/>
        <w:rPr>
          <w:sz w:val="24"/>
          <w:szCs w:val="24"/>
        </w:rPr>
      </w:pPr>
      <w:r w:rsidRPr="00D77CA1">
        <w:rPr>
          <w:sz w:val="24"/>
          <w:szCs w:val="24"/>
        </w:rPr>
        <w:t>Резьбовая смазка смазывает контактирующие поверхности при свинчивании и развинчивании</w:t>
      </w:r>
      <w:r w:rsidR="00BF3406" w:rsidRPr="00D77CA1">
        <w:rPr>
          <w:sz w:val="24"/>
          <w:szCs w:val="24"/>
        </w:rPr>
        <w:t xml:space="preserve"> резьбового</w:t>
      </w:r>
      <w:r w:rsidRPr="00D77CA1">
        <w:rPr>
          <w:sz w:val="24"/>
          <w:szCs w:val="24"/>
        </w:rPr>
        <w:t xml:space="preserve"> соединения, обеспечивая стабильные трибологические свойства контактирующих поверхностей элементов</w:t>
      </w:r>
      <w:r w:rsidR="00BF3406" w:rsidRPr="00D77CA1">
        <w:rPr>
          <w:sz w:val="24"/>
          <w:szCs w:val="24"/>
        </w:rPr>
        <w:t xml:space="preserve"> резьбового</w:t>
      </w:r>
      <w:r w:rsidRPr="00D77CA1">
        <w:rPr>
          <w:sz w:val="24"/>
          <w:szCs w:val="24"/>
        </w:rPr>
        <w:t xml:space="preserve"> соединения. При определенной степени сопряжения</w:t>
      </w:r>
      <w:r w:rsidR="00BF3406" w:rsidRPr="00D77CA1">
        <w:rPr>
          <w:sz w:val="24"/>
          <w:szCs w:val="24"/>
        </w:rPr>
        <w:t xml:space="preserve"> резьбового</w:t>
      </w:r>
      <w:r w:rsidRPr="00D77CA1">
        <w:rPr>
          <w:sz w:val="24"/>
          <w:szCs w:val="24"/>
        </w:rPr>
        <w:t xml:space="preserve"> соединения (определенном числе сопрягаемых витков на этой длине) требуемый кру</w:t>
      </w:r>
      <w:r w:rsidR="00BF3406" w:rsidRPr="00D77CA1">
        <w:rPr>
          <w:rStyle w:val="2Candara"/>
          <w:rFonts w:ascii="Arial" w:eastAsia="Arial Unicode MS" w:hAnsi="Arial" w:cs="Arial"/>
          <w:color w:val="auto"/>
          <w:sz w:val="24"/>
          <w:szCs w:val="24"/>
        </w:rPr>
        <w:t>т</w:t>
      </w:r>
      <w:r w:rsidRPr="00D77CA1">
        <w:rPr>
          <w:sz w:val="24"/>
          <w:szCs w:val="24"/>
        </w:rPr>
        <w:t>ящий момент меняется пропорционально кажущемуся коэффициенту трения в системе резьбовая смазка—</w:t>
      </w:r>
      <w:r w:rsidR="00290966" w:rsidRPr="00D77CA1">
        <w:rPr>
          <w:sz w:val="24"/>
          <w:szCs w:val="24"/>
        </w:rPr>
        <w:t>резьбовое соединение</w:t>
      </w:r>
      <w:r w:rsidRPr="00D77CA1">
        <w:rPr>
          <w:sz w:val="24"/>
          <w:szCs w:val="24"/>
        </w:rPr>
        <w:t>. Трибологические свойства этой системы влияют на значения следующих крутящих моментов:</w:t>
      </w:r>
    </w:p>
    <w:p w14:paraId="3A6253E5" w14:textId="77777777" w:rsidR="00D13B55" w:rsidRPr="00D77CA1" w:rsidRDefault="00D13B55" w:rsidP="00F34EE0">
      <w:pPr>
        <w:pStyle w:val="210"/>
        <w:numPr>
          <w:ilvl w:val="0"/>
          <w:numId w:val="1"/>
        </w:numPr>
        <w:shd w:val="clear" w:color="auto" w:fill="auto"/>
        <w:tabs>
          <w:tab w:val="left" w:pos="688"/>
        </w:tabs>
        <w:spacing w:after="0" w:line="360" w:lineRule="auto"/>
        <w:ind w:right="-30" w:firstLine="709"/>
        <w:jc w:val="both"/>
        <w:rPr>
          <w:sz w:val="24"/>
          <w:szCs w:val="24"/>
        </w:rPr>
      </w:pPr>
      <w:r w:rsidRPr="00D77CA1">
        <w:rPr>
          <w:sz w:val="24"/>
          <w:szCs w:val="24"/>
        </w:rPr>
        <w:t xml:space="preserve">крутящего момента, требуемого для свинчивания </w:t>
      </w:r>
      <w:r w:rsidR="003C0B79" w:rsidRPr="00D77CA1">
        <w:rPr>
          <w:sz w:val="24"/>
          <w:szCs w:val="24"/>
        </w:rPr>
        <w:t xml:space="preserve">резьбового </w:t>
      </w:r>
      <w:r w:rsidRPr="00D77CA1">
        <w:rPr>
          <w:sz w:val="24"/>
          <w:szCs w:val="24"/>
        </w:rPr>
        <w:t>соединения;</w:t>
      </w:r>
    </w:p>
    <w:p w14:paraId="6939516E" w14:textId="77777777" w:rsidR="00D13B55" w:rsidRPr="00D77CA1" w:rsidRDefault="00D13B55" w:rsidP="00F34EE0">
      <w:pPr>
        <w:pStyle w:val="210"/>
        <w:numPr>
          <w:ilvl w:val="0"/>
          <w:numId w:val="1"/>
        </w:numPr>
        <w:shd w:val="clear" w:color="auto" w:fill="auto"/>
        <w:tabs>
          <w:tab w:val="left" w:pos="688"/>
        </w:tabs>
        <w:spacing w:after="0" w:line="360" w:lineRule="auto"/>
        <w:ind w:right="-30" w:firstLine="709"/>
        <w:jc w:val="both"/>
        <w:rPr>
          <w:sz w:val="24"/>
          <w:szCs w:val="24"/>
        </w:rPr>
      </w:pPr>
      <w:r w:rsidRPr="00D77CA1">
        <w:rPr>
          <w:sz w:val="24"/>
          <w:szCs w:val="24"/>
        </w:rPr>
        <w:t xml:space="preserve">крутящего момента, требуемого для довинчивания </w:t>
      </w:r>
      <w:r w:rsidR="003C0B79" w:rsidRPr="00D77CA1">
        <w:rPr>
          <w:sz w:val="24"/>
          <w:szCs w:val="24"/>
        </w:rPr>
        <w:t xml:space="preserve">резьбового </w:t>
      </w:r>
      <w:r w:rsidRPr="00D77CA1">
        <w:rPr>
          <w:sz w:val="24"/>
          <w:szCs w:val="24"/>
        </w:rPr>
        <w:t>соединения;</w:t>
      </w:r>
    </w:p>
    <w:p w14:paraId="56F5CF9D" w14:textId="77777777" w:rsidR="00D13B55" w:rsidRPr="00D77CA1" w:rsidRDefault="00D13B55" w:rsidP="00F34EE0">
      <w:pPr>
        <w:pStyle w:val="210"/>
        <w:numPr>
          <w:ilvl w:val="0"/>
          <w:numId w:val="1"/>
        </w:numPr>
        <w:shd w:val="clear" w:color="auto" w:fill="auto"/>
        <w:tabs>
          <w:tab w:val="left" w:pos="688"/>
        </w:tabs>
        <w:spacing w:after="0" w:line="360" w:lineRule="auto"/>
        <w:ind w:right="-30" w:firstLine="709"/>
        <w:jc w:val="both"/>
        <w:rPr>
          <w:sz w:val="24"/>
          <w:szCs w:val="24"/>
        </w:rPr>
      </w:pPr>
      <w:r w:rsidRPr="00D77CA1">
        <w:rPr>
          <w:sz w:val="24"/>
          <w:szCs w:val="24"/>
        </w:rPr>
        <w:t xml:space="preserve">крутящего момента, требуемого для развинчивания </w:t>
      </w:r>
      <w:r w:rsidR="003C0B79" w:rsidRPr="00D77CA1">
        <w:rPr>
          <w:sz w:val="24"/>
          <w:szCs w:val="24"/>
        </w:rPr>
        <w:t xml:space="preserve">резьбового </w:t>
      </w:r>
      <w:r w:rsidRPr="00D77CA1">
        <w:rPr>
          <w:sz w:val="24"/>
          <w:szCs w:val="24"/>
        </w:rPr>
        <w:t>соединения</w:t>
      </w:r>
      <w:r w:rsidR="00374D8F" w:rsidRPr="00D77CA1">
        <w:rPr>
          <w:sz w:val="24"/>
          <w:szCs w:val="24"/>
        </w:rPr>
        <w:t>.</w:t>
      </w:r>
    </w:p>
    <w:p w14:paraId="2F2A8E08" w14:textId="77777777" w:rsidR="00D13B55" w:rsidRPr="00D77CA1" w:rsidRDefault="00D13B55" w:rsidP="00F34EE0">
      <w:pPr>
        <w:spacing w:line="360" w:lineRule="auto"/>
        <w:ind w:right="-30" w:firstLine="709"/>
        <w:jc w:val="both"/>
        <w:rPr>
          <w:rFonts w:ascii="Arial" w:hAnsi="Arial" w:cs="Arial"/>
        </w:rPr>
      </w:pPr>
      <w:r w:rsidRPr="00D77CA1">
        <w:rPr>
          <w:rFonts w:ascii="Arial" w:hAnsi="Arial" w:cs="Arial"/>
        </w:rPr>
        <w:t>Трибологические свойства резьбовой смазки зависят от нескольких внешних факторов. К таким внешним факторам относ</w:t>
      </w:r>
      <w:r w:rsidR="00C91D3A" w:rsidRPr="00D77CA1">
        <w:rPr>
          <w:rFonts w:ascii="Arial" w:hAnsi="Arial" w:cs="Arial"/>
        </w:rPr>
        <w:t>я</w:t>
      </w:r>
      <w:r w:rsidRPr="00D77CA1">
        <w:rPr>
          <w:rFonts w:ascii="Arial" w:hAnsi="Arial" w:cs="Arial"/>
        </w:rPr>
        <w:t>тся геометрия</w:t>
      </w:r>
      <w:r w:rsidR="003C0B79" w:rsidRPr="00D77CA1">
        <w:t xml:space="preserve"> </w:t>
      </w:r>
      <w:r w:rsidR="003C0B79" w:rsidRPr="00D77CA1">
        <w:rPr>
          <w:rFonts w:ascii="Arial" w:hAnsi="Arial" w:cs="Arial"/>
        </w:rPr>
        <w:t>резьбового</w:t>
      </w:r>
      <w:r w:rsidRPr="00D77CA1">
        <w:rPr>
          <w:rFonts w:ascii="Arial" w:hAnsi="Arial" w:cs="Arial"/>
        </w:rPr>
        <w:t xml:space="preserve"> соединения, механическая обработка поверхности, покрытие контактирующих поверхностей, относительная диаметральная скорость (число оборотов свинчивания в минуту) элементов</w:t>
      </w:r>
      <w:r w:rsidR="003C0B79" w:rsidRPr="00D77CA1">
        <w:rPr>
          <w:rFonts w:ascii="Arial" w:hAnsi="Arial" w:cs="Arial"/>
        </w:rPr>
        <w:t xml:space="preserve"> резьбового</w:t>
      </w:r>
      <w:r w:rsidRPr="00D77CA1">
        <w:rPr>
          <w:rFonts w:ascii="Arial" w:hAnsi="Arial" w:cs="Arial"/>
        </w:rPr>
        <w:t xml:space="preserve"> соединения в процессе свинчивания, толщина слоя резьбовой смазки и контактное давление на поверхность. При разработке программы испытаний для определения трибологических свойств и при применении резьбовой смазки в промысловых условиях должны быть учтены каждый из этих факторов</w:t>
      </w:r>
      <w:r w:rsidR="00374D8F" w:rsidRPr="00D77CA1">
        <w:rPr>
          <w:rFonts w:ascii="Arial" w:hAnsi="Arial" w:cs="Arial"/>
        </w:rPr>
        <w:t>.</w:t>
      </w:r>
    </w:p>
    <w:p w14:paraId="0E979423" w14:textId="77777777" w:rsidR="00D13B55" w:rsidRPr="00D77CA1" w:rsidRDefault="00D13B55" w:rsidP="00F34EE0">
      <w:pPr>
        <w:pStyle w:val="210"/>
        <w:shd w:val="clear" w:color="auto" w:fill="auto"/>
        <w:spacing w:after="0" w:line="360" w:lineRule="auto"/>
        <w:ind w:right="-30" w:firstLine="709"/>
        <w:jc w:val="both"/>
        <w:rPr>
          <w:sz w:val="24"/>
          <w:szCs w:val="24"/>
        </w:rPr>
      </w:pPr>
      <w:r w:rsidRPr="00D77CA1">
        <w:rPr>
          <w:sz w:val="24"/>
          <w:szCs w:val="24"/>
        </w:rPr>
        <w:t>Для определения трибологических свойств резьбовой смазки должны быть проведены лабораторные испытания, результаты испытаний должны быть сохранены. Испытание, описанное в приложении I, предназначено для сравнения свойств испытуемой резьбовой смазки и резьбовой смазки с заданным контрольным эталонным составом.</w:t>
      </w:r>
    </w:p>
    <w:p w14:paraId="681AC446" w14:textId="77777777" w:rsidR="00D13B55" w:rsidRPr="00D77CA1" w:rsidRDefault="00D13B55" w:rsidP="00F34EE0">
      <w:pPr>
        <w:spacing w:line="360" w:lineRule="auto"/>
        <w:ind w:right="-30" w:firstLine="709"/>
        <w:jc w:val="both"/>
        <w:rPr>
          <w:rFonts w:ascii="Arial" w:hAnsi="Arial" w:cs="Arial"/>
        </w:rPr>
      </w:pPr>
      <w:r w:rsidRPr="00D77CA1">
        <w:rPr>
          <w:rFonts w:ascii="Arial" w:hAnsi="Arial" w:cs="Arial"/>
        </w:rPr>
        <w:t>На концы муфты, соединяющей обсадные, насосно-компрессорные</w:t>
      </w:r>
      <w:r w:rsidR="00EA5FEB" w:rsidRPr="00D77CA1">
        <w:rPr>
          <w:rFonts w:ascii="Arial" w:hAnsi="Arial" w:cs="Arial"/>
        </w:rPr>
        <w:t xml:space="preserve"> трубы</w:t>
      </w:r>
      <w:r w:rsidRPr="00D77CA1">
        <w:rPr>
          <w:rFonts w:ascii="Arial" w:hAnsi="Arial" w:cs="Arial"/>
        </w:rPr>
        <w:t xml:space="preserve"> или трубы</w:t>
      </w:r>
      <w:r w:rsidR="00EA5FEB" w:rsidRPr="00D77CA1">
        <w:rPr>
          <w:rFonts w:ascii="Arial" w:hAnsi="Arial" w:cs="Arial"/>
        </w:rPr>
        <w:t xml:space="preserve"> для трубопроводов</w:t>
      </w:r>
      <w:r w:rsidRPr="00D77CA1">
        <w:rPr>
          <w:rFonts w:ascii="Arial" w:hAnsi="Arial" w:cs="Arial"/>
        </w:rPr>
        <w:t xml:space="preserve">, могут быть нанесены разные резьбовые смазки, при этом </w:t>
      </w:r>
      <w:r w:rsidR="00735BD3" w:rsidRPr="00D77CA1">
        <w:rPr>
          <w:rFonts w:ascii="Arial" w:hAnsi="Arial" w:cs="Arial"/>
        </w:rPr>
        <w:t>трибологические</w:t>
      </w:r>
      <w:r w:rsidRPr="00D77CA1">
        <w:rPr>
          <w:rFonts w:ascii="Arial" w:hAnsi="Arial" w:cs="Arial"/>
        </w:rPr>
        <w:t xml:space="preserve"> свойства</w:t>
      </w:r>
      <w:r w:rsidR="00ED04AC" w:rsidRPr="00D77CA1">
        <w:rPr>
          <w:rFonts w:ascii="Arial" w:hAnsi="Arial" w:cs="Arial"/>
        </w:rPr>
        <w:t xml:space="preserve"> резьбового</w:t>
      </w:r>
      <w:r w:rsidRPr="00D77CA1">
        <w:rPr>
          <w:rFonts w:ascii="Arial" w:hAnsi="Arial" w:cs="Arial"/>
        </w:rPr>
        <w:t xml:space="preserve"> соединения, свинченного в заводских условиях, и</w:t>
      </w:r>
      <w:r w:rsidR="00ED04AC" w:rsidRPr="00D77CA1">
        <w:rPr>
          <w:rFonts w:ascii="Arial" w:hAnsi="Arial" w:cs="Arial"/>
        </w:rPr>
        <w:t xml:space="preserve"> резьбового</w:t>
      </w:r>
      <w:r w:rsidRPr="00D77CA1">
        <w:rPr>
          <w:rFonts w:ascii="Arial" w:hAnsi="Arial" w:cs="Arial"/>
        </w:rPr>
        <w:t xml:space="preserve"> соединения, свинченного в промысловых условиях, могут быть различны, что может привести к чрезмерному свинчиванию и сопряжению</w:t>
      </w:r>
      <w:r w:rsidR="00ED04AC" w:rsidRPr="00D77CA1">
        <w:rPr>
          <w:rFonts w:ascii="Arial" w:hAnsi="Arial" w:cs="Arial"/>
        </w:rPr>
        <w:t xml:space="preserve"> резьбового</w:t>
      </w:r>
      <w:r w:rsidRPr="00D77CA1">
        <w:rPr>
          <w:rFonts w:ascii="Arial" w:hAnsi="Arial" w:cs="Arial"/>
        </w:rPr>
        <w:t xml:space="preserve"> соединения, свинченного в заводских условиях, до того как будет обеспечено необходимое сопряжение </w:t>
      </w:r>
      <w:r w:rsidR="00ED04AC" w:rsidRPr="00D77CA1">
        <w:rPr>
          <w:rFonts w:ascii="Arial" w:hAnsi="Arial" w:cs="Arial"/>
        </w:rPr>
        <w:t xml:space="preserve">резьбового </w:t>
      </w:r>
      <w:r w:rsidRPr="00D77CA1">
        <w:rPr>
          <w:rFonts w:ascii="Arial" w:hAnsi="Arial" w:cs="Arial"/>
        </w:rPr>
        <w:t xml:space="preserve">соединения, свинчиваемого в промысловых условиях. Крутящий момент, необходимый для надлежащего свинчивания резьбовых соединений, должен быть определен в соответствии с требованиями стандартов </w:t>
      </w:r>
      <w:r w:rsidRPr="00D77CA1">
        <w:rPr>
          <w:rFonts w:ascii="Arial" w:hAnsi="Arial" w:cs="Arial"/>
          <w:lang w:eastAsia="en-US"/>
        </w:rPr>
        <w:t>[2]</w:t>
      </w:r>
      <w:r w:rsidR="00735BD3" w:rsidRPr="00D77CA1">
        <w:rPr>
          <w:rFonts w:ascii="Arial" w:hAnsi="Arial" w:cs="Arial"/>
          <w:lang w:eastAsia="en-US"/>
        </w:rPr>
        <w:t xml:space="preserve"> </w:t>
      </w:r>
      <w:r w:rsidRPr="00D77CA1">
        <w:rPr>
          <w:rFonts w:ascii="Arial" w:hAnsi="Arial" w:cs="Arial"/>
        </w:rPr>
        <w:t>или [10] или в соответствии с рекомендациями изготовителя резьбовых соединений.</w:t>
      </w:r>
    </w:p>
    <w:p w14:paraId="65E8AF28" w14:textId="77777777" w:rsidR="00F11F04" w:rsidRPr="00D77CA1" w:rsidRDefault="00F11F04" w:rsidP="00F34EE0">
      <w:pPr>
        <w:spacing w:line="360" w:lineRule="auto"/>
        <w:ind w:right="-30" w:firstLine="709"/>
        <w:jc w:val="both"/>
        <w:rPr>
          <w:rFonts w:ascii="Arial" w:hAnsi="Arial" w:cs="Arial"/>
          <w:sz w:val="20"/>
          <w:szCs w:val="20"/>
        </w:rPr>
      </w:pPr>
      <w:r w:rsidRPr="00D77CA1">
        <w:rPr>
          <w:rFonts w:ascii="Arial" w:hAnsi="Arial" w:cs="Arial"/>
          <w:sz w:val="20"/>
          <w:szCs w:val="20"/>
        </w:rPr>
        <w:t xml:space="preserve">П р и м е ч а н и е – </w:t>
      </w:r>
      <w:r w:rsidR="00240D36" w:rsidRPr="00D77CA1">
        <w:rPr>
          <w:rFonts w:ascii="Arial" w:hAnsi="Arial" w:cs="Arial"/>
          <w:sz w:val="20"/>
          <w:szCs w:val="20"/>
        </w:rPr>
        <w:t>В приложении ДГ приведен метод испытаний, который позволяет определить стабильность трибологических свойств резьбовых смазок, эксплуатируемых в условиях высоких температур (выше 200</w:t>
      </w:r>
      <w:r w:rsidR="00785C18" w:rsidRPr="00D77CA1">
        <w:rPr>
          <w:rFonts w:ascii="Arial" w:hAnsi="Arial" w:cs="Arial"/>
          <w:sz w:val="20"/>
          <w:szCs w:val="20"/>
        </w:rPr>
        <w:t xml:space="preserve"> </w:t>
      </w:r>
      <w:r w:rsidR="00785C18" w:rsidRPr="00D77CA1">
        <w:rPr>
          <w:rFonts w:ascii="Arial" w:hAnsi="Arial" w:cs="Arial"/>
          <w:sz w:val="20"/>
          <w:szCs w:val="20"/>
          <w:vertAlign w:val="superscript"/>
        </w:rPr>
        <w:t>°</w:t>
      </w:r>
      <w:r w:rsidR="00240D36" w:rsidRPr="00D77CA1">
        <w:rPr>
          <w:rFonts w:ascii="Arial" w:hAnsi="Arial" w:cs="Arial"/>
          <w:sz w:val="20"/>
          <w:szCs w:val="20"/>
        </w:rPr>
        <w:t xml:space="preserve">С). При этом резьбовая смазка должна обеспечивать стойкость </w:t>
      </w:r>
      <w:r w:rsidR="00601B07" w:rsidRPr="00D77CA1">
        <w:rPr>
          <w:rFonts w:ascii="Arial" w:hAnsi="Arial" w:cs="Arial"/>
          <w:sz w:val="20"/>
          <w:szCs w:val="20"/>
        </w:rPr>
        <w:t>резьбовых соединений</w:t>
      </w:r>
      <w:r w:rsidR="00240D36" w:rsidRPr="00D77CA1">
        <w:rPr>
          <w:rFonts w:ascii="Arial" w:hAnsi="Arial" w:cs="Arial"/>
          <w:sz w:val="20"/>
          <w:szCs w:val="20"/>
        </w:rPr>
        <w:t xml:space="preserve"> к адгезионному износу (возможность развинчивания резьбовых соединений во время подъема колонн насосно-компрессорных труб)</w:t>
      </w:r>
      <w:r w:rsidRPr="00D77CA1">
        <w:rPr>
          <w:rFonts w:ascii="Arial" w:hAnsi="Arial" w:cs="Arial"/>
          <w:sz w:val="20"/>
          <w:szCs w:val="20"/>
        </w:rPr>
        <w:t>.</w:t>
      </w:r>
      <w:r w:rsidR="0017257F" w:rsidRPr="00D77CA1">
        <w:rPr>
          <w:rFonts w:ascii="Arial" w:hAnsi="Arial" w:cs="Arial"/>
          <w:sz w:val="20"/>
          <w:szCs w:val="20"/>
        </w:rPr>
        <w:t xml:space="preserve"> </w:t>
      </w:r>
    </w:p>
    <w:p w14:paraId="2A9489CB" w14:textId="77777777" w:rsidR="00D13B55" w:rsidRPr="00D77CA1" w:rsidRDefault="00F34EE0" w:rsidP="00F34EE0">
      <w:pPr>
        <w:spacing w:line="360" w:lineRule="auto"/>
        <w:ind w:firstLine="709"/>
        <w:jc w:val="both"/>
        <w:rPr>
          <w:rFonts w:ascii="Arial" w:hAnsi="Arial" w:cs="Arial"/>
          <w:b/>
        </w:rPr>
      </w:pPr>
      <w:r w:rsidRPr="00D77CA1">
        <w:rPr>
          <w:rFonts w:ascii="Arial" w:hAnsi="Arial" w:cs="Arial"/>
          <w:b/>
        </w:rPr>
        <w:t xml:space="preserve">6.3 Обеспечение резьбовыми смазками стойкости при предельном контактном давлении (стойкости к задирам) </w:t>
      </w:r>
      <w:r w:rsidR="00FA6824" w:rsidRPr="00D77CA1">
        <w:rPr>
          <w:rFonts w:ascii="Arial" w:hAnsi="Arial" w:cs="Arial"/>
          <w:b/>
        </w:rPr>
        <w:t xml:space="preserve">резьбовых </w:t>
      </w:r>
      <w:r w:rsidRPr="00D77CA1">
        <w:rPr>
          <w:rFonts w:ascii="Arial" w:hAnsi="Arial" w:cs="Arial"/>
          <w:b/>
        </w:rPr>
        <w:t>соединений обсадных, насосно-компрессорных</w:t>
      </w:r>
      <w:r w:rsidR="00EA5FEB" w:rsidRPr="00D77CA1">
        <w:rPr>
          <w:rFonts w:ascii="Arial" w:hAnsi="Arial" w:cs="Arial"/>
          <w:b/>
        </w:rPr>
        <w:t xml:space="preserve"> труб</w:t>
      </w:r>
      <w:r w:rsidRPr="00D77CA1">
        <w:rPr>
          <w:rFonts w:ascii="Arial" w:hAnsi="Arial" w:cs="Arial"/>
          <w:b/>
        </w:rPr>
        <w:t xml:space="preserve"> </w:t>
      </w:r>
      <w:r w:rsidR="006D406D" w:rsidRPr="00D77CA1">
        <w:rPr>
          <w:rFonts w:ascii="Arial" w:hAnsi="Arial" w:cs="Arial"/>
          <w:b/>
        </w:rPr>
        <w:t>и</w:t>
      </w:r>
      <w:r w:rsidRPr="00D77CA1">
        <w:rPr>
          <w:rFonts w:ascii="Arial" w:hAnsi="Arial" w:cs="Arial"/>
          <w:b/>
        </w:rPr>
        <w:t xml:space="preserve"> труб</w:t>
      </w:r>
      <w:r w:rsidR="006D406D" w:rsidRPr="00D77CA1">
        <w:rPr>
          <w:rFonts w:ascii="Arial" w:hAnsi="Arial" w:cs="Arial"/>
          <w:b/>
        </w:rPr>
        <w:t xml:space="preserve"> для трубопроводов</w:t>
      </w:r>
    </w:p>
    <w:p w14:paraId="1F76F8AE" w14:textId="77777777" w:rsidR="00F34EE0" w:rsidRPr="00D77CA1" w:rsidRDefault="00F34EE0" w:rsidP="00F34EE0">
      <w:pPr>
        <w:pStyle w:val="210"/>
        <w:shd w:val="clear" w:color="auto" w:fill="auto"/>
        <w:spacing w:after="0" w:line="360" w:lineRule="auto"/>
        <w:ind w:firstLine="709"/>
        <w:jc w:val="both"/>
        <w:rPr>
          <w:sz w:val="24"/>
          <w:szCs w:val="24"/>
        </w:rPr>
      </w:pPr>
      <w:r w:rsidRPr="00D77CA1">
        <w:rPr>
          <w:sz w:val="24"/>
          <w:szCs w:val="24"/>
        </w:rPr>
        <w:t>Резьбовая смазка должна обеспечивать сопротивление адгезионному износу (образованию задиров металла) сопрягаемых поверхностей</w:t>
      </w:r>
      <w:r w:rsidR="00F95C8C" w:rsidRPr="00D77CA1">
        <w:rPr>
          <w:sz w:val="24"/>
          <w:szCs w:val="24"/>
        </w:rPr>
        <w:t xml:space="preserve"> резьбового</w:t>
      </w:r>
      <w:r w:rsidRPr="00D77CA1">
        <w:rPr>
          <w:sz w:val="24"/>
          <w:szCs w:val="24"/>
        </w:rPr>
        <w:t xml:space="preserve"> соединения при воздействии предельного контактного давления.</w:t>
      </w:r>
    </w:p>
    <w:p w14:paraId="322EED13" w14:textId="59DCCC32" w:rsidR="00F34EE0" w:rsidRPr="00D77CA1" w:rsidRDefault="00F34EE0" w:rsidP="00F34EE0">
      <w:pPr>
        <w:spacing w:line="360" w:lineRule="auto"/>
        <w:ind w:firstLine="709"/>
        <w:jc w:val="both"/>
        <w:rPr>
          <w:rFonts w:ascii="Arial" w:hAnsi="Arial" w:cs="Arial"/>
        </w:rPr>
      </w:pPr>
      <w:r w:rsidRPr="00D77CA1">
        <w:rPr>
          <w:rFonts w:ascii="Arial" w:hAnsi="Arial" w:cs="Arial"/>
        </w:rPr>
        <w:t>Высокое контактное давление может возникнуть в</w:t>
      </w:r>
      <w:r w:rsidR="00F95C8C" w:rsidRPr="00D77CA1">
        <w:rPr>
          <w:rFonts w:ascii="Arial" w:hAnsi="Arial" w:cs="Arial"/>
        </w:rPr>
        <w:t xml:space="preserve"> резьбовых</w:t>
      </w:r>
      <w:r w:rsidRPr="00D77CA1">
        <w:rPr>
          <w:rFonts w:ascii="Arial" w:hAnsi="Arial" w:cs="Arial"/>
        </w:rPr>
        <w:t xml:space="preserve"> соединениях под воздействием различных факторов, как в процессе изготовления, так и во время эксплуатации в промысловых условиях. Производственные факторы включают факторы, связанные с изделием, такие как ге</w:t>
      </w:r>
      <w:r w:rsidRPr="00D77CA1">
        <w:rPr>
          <w:rFonts w:ascii="Arial" w:hAnsi="Arial" w:cs="Arial"/>
          <w:i/>
        </w:rPr>
        <w:t>о</w:t>
      </w:r>
      <w:r w:rsidRPr="00D77CA1">
        <w:rPr>
          <w:rFonts w:ascii="Arial" w:hAnsi="Arial" w:cs="Arial"/>
        </w:rPr>
        <w:t xml:space="preserve">метрические параметры (длина резьбы, толщина стенки труб и муфт), и технологические факторы, такие как механическая обработка (конусность резьбы, шаг и углы наклона профиля резьбы), отделка поверхности и нанесение покрытий. Эксплуатационные факторы включают повреждение </w:t>
      </w:r>
      <w:r w:rsidR="00601B07" w:rsidRPr="00D77CA1">
        <w:rPr>
          <w:rFonts w:ascii="Arial" w:hAnsi="Arial" w:cs="Arial"/>
        </w:rPr>
        <w:t>резьбовых соединений</w:t>
      </w:r>
      <w:r w:rsidRPr="00D77CA1">
        <w:rPr>
          <w:rFonts w:ascii="Arial" w:hAnsi="Arial" w:cs="Arial"/>
        </w:rPr>
        <w:t xml:space="preserve"> при перемещении, загрязнение контактирующих поверхностей, недостаточное количество резьбовой смазки или ее неправильное нанесение, нарушение соосности при свинчивании и приложение несоответствующего крутящего момента. Следует учитывать и контролировать приведенные факторы для исключения образования задиров.</w:t>
      </w:r>
    </w:p>
    <w:p w14:paraId="4D49BEC7" w14:textId="3FA66BED" w:rsidR="00F34EE0" w:rsidRPr="00D77CA1" w:rsidRDefault="00F34EE0" w:rsidP="00F34EE0">
      <w:pPr>
        <w:pStyle w:val="210"/>
        <w:shd w:val="clear" w:color="auto" w:fill="auto"/>
        <w:spacing w:after="0" w:line="360" w:lineRule="auto"/>
        <w:ind w:firstLine="709"/>
        <w:jc w:val="both"/>
        <w:rPr>
          <w:sz w:val="24"/>
          <w:szCs w:val="24"/>
        </w:rPr>
      </w:pPr>
      <w:r w:rsidRPr="00D77CA1">
        <w:rPr>
          <w:sz w:val="24"/>
          <w:szCs w:val="24"/>
        </w:rPr>
        <w:t xml:space="preserve">Важным фактором является значительная склонность некоторых материалов к образованию задиров по сравнению с другими материалами. Склонность к задирам при контакте двух гладких металлических поверхностей увеличивается при повышении сходства материалов по химическому составу, по относительной твердости и при снижении фактической твердости. Химический состав и твердость каждого элемента сопрягаемой пары трубных изделий нефтяного назначения </w:t>
      </w:r>
      <w:r w:rsidRPr="00D77CA1">
        <w:rPr>
          <w:sz w:val="24"/>
          <w:szCs w:val="24"/>
          <w:lang w:eastAsia="en-US"/>
        </w:rPr>
        <w:t>(</w:t>
      </w:r>
      <w:r w:rsidRPr="00D77CA1">
        <w:rPr>
          <w:sz w:val="24"/>
          <w:szCs w:val="24"/>
          <w:lang w:val="en-US" w:eastAsia="en-US"/>
        </w:rPr>
        <w:t>OCTG</w:t>
      </w:r>
      <w:r w:rsidRPr="00D77CA1">
        <w:rPr>
          <w:sz w:val="24"/>
          <w:szCs w:val="24"/>
          <w:lang w:eastAsia="en-US"/>
        </w:rPr>
        <w:t xml:space="preserve">) </w:t>
      </w:r>
      <w:r w:rsidRPr="00D77CA1">
        <w:rPr>
          <w:sz w:val="24"/>
          <w:szCs w:val="24"/>
        </w:rPr>
        <w:t xml:space="preserve">практически одинаковы. Соответственно, </w:t>
      </w:r>
      <w:r w:rsidRPr="00D77CA1">
        <w:rPr>
          <w:sz w:val="24"/>
          <w:szCs w:val="24"/>
          <w:lang w:val="en-US" w:eastAsia="en-US"/>
        </w:rPr>
        <w:t>OCTG</w:t>
      </w:r>
      <w:r w:rsidR="00DF70C1" w:rsidRPr="00D77CA1">
        <w:rPr>
          <w:sz w:val="24"/>
          <w:szCs w:val="24"/>
          <w:lang w:eastAsia="en-US"/>
        </w:rPr>
        <w:t xml:space="preserve"> </w:t>
      </w:r>
      <w:r w:rsidRPr="00D77CA1">
        <w:rPr>
          <w:sz w:val="24"/>
          <w:szCs w:val="24"/>
        </w:rPr>
        <w:t xml:space="preserve">обладают относительной склонностью к задирам. По этой причине, для надлежащей стойкости соединения к задирам, на один из элементов </w:t>
      </w:r>
      <w:r w:rsidR="00391A0C" w:rsidRPr="00D77CA1">
        <w:rPr>
          <w:sz w:val="24"/>
          <w:szCs w:val="24"/>
        </w:rPr>
        <w:t xml:space="preserve">резьбового </w:t>
      </w:r>
      <w:r w:rsidRPr="00D77CA1">
        <w:rPr>
          <w:sz w:val="24"/>
          <w:szCs w:val="24"/>
        </w:rPr>
        <w:t xml:space="preserve">соединения обычно наносят покрытие, например </w:t>
      </w:r>
      <w:r w:rsidR="00EA5FEB" w:rsidRPr="00D77CA1">
        <w:rPr>
          <w:sz w:val="24"/>
          <w:szCs w:val="24"/>
        </w:rPr>
        <w:t>цинк-фосфатное</w:t>
      </w:r>
      <w:r w:rsidRPr="00D77CA1">
        <w:rPr>
          <w:sz w:val="24"/>
          <w:szCs w:val="24"/>
        </w:rPr>
        <w:t xml:space="preserve"> или </w:t>
      </w:r>
      <w:r w:rsidR="00EA5FEB" w:rsidRPr="00D77CA1">
        <w:rPr>
          <w:sz w:val="24"/>
          <w:szCs w:val="24"/>
        </w:rPr>
        <w:t>марган</w:t>
      </w:r>
      <w:r w:rsidR="00DF70C1" w:rsidRPr="00D77CA1">
        <w:rPr>
          <w:sz w:val="24"/>
          <w:szCs w:val="24"/>
        </w:rPr>
        <w:t>ец</w:t>
      </w:r>
      <w:r w:rsidR="00EA5FEB" w:rsidRPr="00D77CA1">
        <w:rPr>
          <w:sz w:val="24"/>
          <w:szCs w:val="24"/>
        </w:rPr>
        <w:t>-</w:t>
      </w:r>
      <w:r w:rsidRPr="00D77CA1">
        <w:rPr>
          <w:sz w:val="24"/>
          <w:szCs w:val="24"/>
        </w:rPr>
        <w:t>фосфат</w:t>
      </w:r>
      <w:r w:rsidR="00EA5FEB" w:rsidRPr="00D77CA1">
        <w:rPr>
          <w:sz w:val="24"/>
          <w:szCs w:val="24"/>
        </w:rPr>
        <w:t>ное</w:t>
      </w:r>
      <w:r w:rsidR="00C26FAF" w:rsidRPr="00D77CA1">
        <w:rPr>
          <w:sz w:val="24"/>
          <w:szCs w:val="24"/>
        </w:rPr>
        <w:t>,</w:t>
      </w:r>
      <w:r w:rsidRPr="00D77CA1">
        <w:rPr>
          <w:sz w:val="24"/>
          <w:szCs w:val="24"/>
        </w:rPr>
        <w:t xml:space="preserve"> и применяют резьбовую смазку.</w:t>
      </w:r>
    </w:p>
    <w:p w14:paraId="2128C012" w14:textId="77777777" w:rsidR="00D13B55" w:rsidRPr="00D77CA1" w:rsidRDefault="00F34EE0" w:rsidP="00F34EE0">
      <w:pPr>
        <w:spacing w:line="360" w:lineRule="auto"/>
        <w:ind w:firstLine="709"/>
        <w:jc w:val="both"/>
        <w:rPr>
          <w:rFonts w:ascii="Arial" w:hAnsi="Arial" w:cs="Arial"/>
        </w:rPr>
      </w:pPr>
      <w:r w:rsidRPr="00D77CA1">
        <w:rPr>
          <w:rFonts w:ascii="Arial" w:hAnsi="Arial" w:cs="Arial"/>
        </w:rPr>
        <w:t xml:space="preserve">Увеличение применения упрочненных закалкой сталей, а также повышенная склонность к задирам мартенситных хромистых сталей, двухфазных нержавеющих сталей и никелевых сплавов, требует принятия всех возможных мер предосторожности на каждом этапе подготовки поверхности: при нанесении покрытий, выборе резьбовых смазок и их нанесении, перемещении и свинчивании </w:t>
      </w:r>
      <w:r w:rsidR="00601B07" w:rsidRPr="00D77CA1">
        <w:rPr>
          <w:rFonts w:ascii="Arial" w:hAnsi="Arial" w:cs="Arial"/>
        </w:rPr>
        <w:t>резьбовых соединений</w:t>
      </w:r>
      <w:r w:rsidRPr="00D77CA1">
        <w:rPr>
          <w:rFonts w:ascii="Arial" w:hAnsi="Arial" w:cs="Arial"/>
        </w:rPr>
        <w:t xml:space="preserve"> для того, чтобы предотвратить появление задиров.</w:t>
      </w:r>
    </w:p>
    <w:p w14:paraId="335D3BF8" w14:textId="77777777" w:rsidR="00F34EE0" w:rsidRPr="00D77CA1" w:rsidRDefault="00F34EE0" w:rsidP="00F34EE0">
      <w:pPr>
        <w:spacing w:line="360" w:lineRule="auto"/>
        <w:ind w:firstLine="709"/>
        <w:jc w:val="both"/>
        <w:rPr>
          <w:rFonts w:ascii="Arial" w:hAnsi="Arial" w:cs="Arial"/>
        </w:rPr>
      </w:pPr>
      <w:r w:rsidRPr="00D77CA1">
        <w:rPr>
          <w:rFonts w:ascii="Arial" w:hAnsi="Arial" w:cs="Arial"/>
        </w:rPr>
        <w:t>Для определения стойкости системы резьбовая смазка—</w:t>
      </w:r>
      <w:r w:rsidR="00290966" w:rsidRPr="00D77CA1">
        <w:rPr>
          <w:rFonts w:ascii="Arial" w:hAnsi="Arial" w:cs="Arial"/>
        </w:rPr>
        <w:t>резьбовое соединение</w:t>
      </w:r>
      <w:r w:rsidRPr="00D77CA1">
        <w:rPr>
          <w:rFonts w:ascii="Arial" w:hAnsi="Arial" w:cs="Arial"/>
        </w:rPr>
        <w:t xml:space="preserve"> при предельном контактном давлении (стойкости к образованию задиров) должны быть проведены лабораторные испытания, результаты испытаний должны быть сохранены. Испытание, описанное в приложении </w:t>
      </w:r>
      <w:r w:rsidRPr="00D77CA1">
        <w:rPr>
          <w:rFonts w:ascii="Arial" w:hAnsi="Arial" w:cs="Arial"/>
          <w:lang w:val="en-US" w:eastAsia="en-US"/>
        </w:rPr>
        <w:t>J</w:t>
      </w:r>
      <w:r w:rsidRPr="00D77CA1">
        <w:rPr>
          <w:rFonts w:ascii="Arial" w:hAnsi="Arial" w:cs="Arial"/>
          <w:lang w:eastAsia="en-US"/>
        </w:rPr>
        <w:t xml:space="preserve">, </w:t>
      </w:r>
      <w:r w:rsidRPr="00D77CA1">
        <w:rPr>
          <w:rFonts w:ascii="Arial" w:hAnsi="Arial" w:cs="Arial"/>
        </w:rPr>
        <w:t>предназначено для сравнения свойств испытуемой резьбовой смазки и резьбовой смазки заданного контрольного эталонного состава, приведенного в приложении В.</w:t>
      </w:r>
    </w:p>
    <w:p w14:paraId="1AD2733C" w14:textId="6E873DFC" w:rsidR="00F34EE0" w:rsidRPr="00D77CA1" w:rsidRDefault="00F34EE0" w:rsidP="00F34EE0">
      <w:pPr>
        <w:pStyle w:val="210"/>
        <w:shd w:val="clear" w:color="auto" w:fill="auto"/>
        <w:spacing w:after="0" w:line="360" w:lineRule="auto"/>
        <w:ind w:firstLine="709"/>
        <w:jc w:val="both"/>
        <w:rPr>
          <w:sz w:val="24"/>
          <w:szCs w:val="24"/>
        </w:rPr>
      </w:pPr>
      <w:r w:rsidRPr="00D77CA1">
        <w:rPr>
          <w:sz w:val="24"/>
          <w:szCs w:val="24"/>
        </w:rPr>
        <w:t>Для особых условий эксплуатации, должна быть оценена стойкость к задирам системы резьбовая смазка—</w:t>
      </w:r>
      <w:r w:rsidR="00290966" w:rsidRPr="00D77CA1">
        <w:rPr>
          <w:sz w:val="24"/>
          <w:szCs w:val="24"/>
        </w:rPr>
        <w:t>резьбовое соединение</w:t>
      </w:r>
      <w:r w:rsidRPr="00D77CA1">
        <w:rPr>
          <w:sz w:val="24"/>
          <w:szCs w:val="24"/>
        </w:rPr>
        <w:t xml:space="preserve">. Для этого должны быть проведены испытания на многократное свинчивание и развинчивание полноразмерных образцов </w:t>
      </w:r>
      <w:r w:rsidR="00601B07" w:rsidRPr="00D77CA1">
        <w:rPr>
          <w:sz w:val="24"/>
          <w:szCs w:val="24"/>
        </w:rPr>
        <w:t>резьбовых соединений</w:t>
      </w:r>
      <w:r w:rsidR="00C26FAF" w:rsidRPr="00D77CA1">
        <w:rPr>
          <w:sz w:val="24"/>
          <w:szCs w:val="24"/>
        </w:rPr>
        <w:t>,</w:t>
      </w:r>
      <w:r w:rsidRPr="00D77CA1">
        <w:rPr>
          <w:sz w:val="24"/>
          <w:szCs w:val="24"/>
        </w:rPr>
        <w:t xml:space="preserve"> предпочтительно в вертикальном положении для моделирования свинчивания на установке, с минимальным и максимальным количеством резьбовой смазки. Такие испытания должны быть проведены по общепринятому методу, описанному в приложении </w:t>
      </w:r>
      <w:r w:rsidRPr="00D77CA1">
        <w:rPr>
          <w:sz w:val="24"/>
          <w:szCs w:val="24"/>
          <w:lang w:val="en-US" w:eastAsia="en-US"/>
        </w:rPr>
        <w:t>J</w:t>
      </w:r>
      <w:r w:rsidRPr="00D77CA1">
        <w:rPr>
          <w:sz w:val="24"/>
          <w:szCs w:val="24"/>
          <w:lang w:eastAsia="en-US"/>
        </w:rPr>
        <w:t>.</w:t>
      </w:r>
    </w:p>
    <w:p w14:paraId="169B8BFB" w14:textId="77777777" w:rsidR="00F34EE0" w:rsidRPr="00D77CA1" w:rsidRDefault="00F34EE0" w:rsidP="00F34EE0">
      <w:pPr>
        <w:spacing w:line="360" w:lineRule="auto"/>
        <w:ind w:firstLine="709"/>
        <w:jc w:val="both"/>
        <w:rPr>
          <w:rFonts w:ascii="Arial" w:hAnsi="Arial" w:cs="Arial"/>
        </w:rPr>
      </w:pPr>
      <w:r w:rsidRPr="00D77CA1">
        <w:rPr>
          <w:rFonts w:ascii="Arial" w:hAnsi="Arial" w:cs="Arial"/>
        </w:rPr>
        <w:t>В</w:t>
      </w:r>
      <w:r w:rsidR="00391A0C" w:rsidRPr="00D77CA1">
        <w:rPr>
          <w:rFonts w:ascii="Arial" w:hAnsi="Arial" w:cs="Arial"/>
        </w:rPr>
        <w:t xml:space="preserve"> резьбовых</w:t>
      </w:r>
      <w:r w:rsidRPr="00D77CA1">
        <w:rPr>
          <w:rFonts w:ascii="Arial" w:hAnsi="Arial" w:cs="Arial"/>
        </w:rPr>
        <w:t xml:space="preserve"> соединениях с несоответствующей подготовкой поверхности задиры могут возникать независимо от способов перемещения или сборки</w:t>
      </w:r>
      <w:r w:rsidR="00391A0C" w:rsidRPr="00D77CA1">
        <w:rPr>
          <w:rFonts w:ascii="Arial" w:hAnsi="Arial" w:cs="Arial"/>
        </w:rPr>
        <w:t xml:space="preserve"> резьбового</w:t>
      </w:r>
      <w:r w:rsidRPr="00D77CA1">
        <w:rPr>
          <w:rFonts w:ascii="Arial" w:hAnsi="Arial" w:cs="Arial"/>
        </w:rPr>
        <w:t xml:space="preserve"> соединения. И</w:t>
      </w:r>
      <w:r w:rsidR="00A63A0B" w:rsidRPr="00D77CA1">
        <w:rPr>
          <w:rFonts w:ascii="Arial" w:hAnsi="Arial" w:cs="Arial"/>
        </w:rPr>
        <w:t xml:space="preserve">, </w:t>
      </w:r>
      <w:r w:rsidRPr="00D77CA1">
        <w:rPr>
          <w:rFonts w:ascii="Arial" w:hAnsi="Arial" w:cs="Arial"/>
        </w:rPr>
        <w:t>наоборот, в</w:t>
      </w:r>
      <w:r w:rsidR="00391A0C" w:rsidRPr="00D77CA1">
        <w:rPr>
          <w:rFonts w:ascii="Arial" w:hAnsi="Arial" w:cs="Arial"/>
        </w:rPr>
        <w:t xml:space="preserve"> резьбовых</w:t>
      </w:r>
      <w:r w:rsidRPr="00D77CA1">
        <w:rPr>
          <w:rFonts w:ascii="Arial" w:hAnsi="Arial" w:cs="Arial"/>
        </w:rPr>
        <w:t xml:space="preserve"> соединениях с соответствующей подготовкой поверхности могут возникать задиры при неправильном перемещении или </w:t>
      </w:r>
      <w:r w:rsidR="00EA5FEB" w:rsidRPr="00D77CA1">
        <w:rPr>
          <w:rFonts w:ascii="Arial" w:hAnsi="Arial" w:cs="Arial"/>
        </w:rPr>
        <w:t xml:space="preserve">неправильном </w:t>
      </w:r>
      <w:r w:rsidRPr="00D77CA1">
        <w:rPr>
          <w:rFonts w:ascii="Arial" w:hAnsi="Arial" w:cs="Arial"/>
        </w:rPr>
        <w:t>способ</w:t>
      </w:r>
      <w:r w:rsidR="00EA5FEB" w:rsidRPr="00D77CA1">
        <w:rPr>
          <w:rFonts w:ascii="Arial" w:hAnsi="Arial" w:cs="Arial"/>
        </w:rPr>
        <w:t>е</w:t>
      </w:r>
      <w:r w:rsidRPr="00D77CA1">
        <w:rPr>
          <w:rFonts w:ascii="Arial" w:hAnsi="Arial" w:cs="Arial"/>
        </w:rPr>
        <w:t xml:space="preserve"> сборки</w:t>
      </w:r>
      <w:r w:rsidR="00BD73C8" w:rsidRPr="00D77CA1">
        <w:rPr>
          <w:rFonts w:ascii="Arial" w:hAnsi="Arial" w:cs="Arial"/>
        </w:rPr>
        <w:t xml:space="preserve"> резьбового</w:t>
      </w:r>
      <w:r w:rsidRPr="00D77CA1">
        <w:rPr>
          <w:rFonts w:ascii="Arial" w:hAnsi="Arial" w:cs="Arial"/>
        </w:rPr>
        <w:t xml:space="preserve"> соединения. Следует контролировать все виды работ</w:t>
      </w:r>
      <w:r w:rsidR="00EA5FEB" w:rsidRPr="00D77CA1">
        <w:rPr>
          <w:rFonts w:ascii="Arial" w:hAnsi="Arial" w:cs="Arial"/>
        </w:rPr>
        <w:t xml:space="preserve"> для</w:t>
      </w:r>
      <w:r w:rsidRPr="00D77CA1">
        <w:rPr>
          <w:rFonts w:ascii="Arial" w:hAnsi="Arial" w:cs="Arial"/>
        </w:rPr>
        <w:t xml:space="preserve"> исключения образования задиров при воздействии предельного давления.</w:t>
      </w:r>
    </w:p>
    <w:p w14:paraId="6855E516" w14:textId="77777777" w:rsidR="00F34EE0" w:rsidRPr="00D77CA1" w:rsidRDefault="00F34EE0" w:rsidP="00F34EE0">
      <w:pPr>
        <w:spacing w:line="360" w:lineRule="auto"/>
        <w:ind w:firstLine="709"/>
        <w:jc w:val="both"/>
        <w:rPr>
          <w:rFonts w:ascii="Arial" w:hAnsi="Arial" w:cs="Arial"/>
        </w:rPr>
      </w:pPr>
      <w:r w:rsidRPr="00D77CA1">
        <w:rPr>
          <w:rFonts w:ascii="Arial" w:hAnsi="Arial" w:cs="Arial"/>
        </w:rPr>
        <w:t>Для каждого типа</w:t>
      </w:r>
      <w:r w:rsidR="00BD73C8" w:rsidRPr="00D77CA1">
        <w:rPr>
          <w:rFonts w:ascii="Arial" w:hAnsi="Arial" w:cs="Arial"/>
        </w:rPr>
        <w:t xml:space="preserve"> резьбового</w:t>
      </w:r>
      <w:r w:rsidRPr="00D77CA1">
        <w:rPr>
          <w:rFonts w:ascii="Arial" w:hAnsi="Arial" w:cs="Arial"/>
        </w:rPr>
        <w:t xml:space="preserve"> соединения и сочетания материалов, с учетом склонности к задирам при свинчивании и развинчивании в процессе последующей эксплуатации, должно быть подобрано сочетание соответствующего способа подготовки поверхности, вида покрытия, типа резьбовой смазки и способа ее нанесения.</w:t>
      </w:r>
    </w:p>
    <w:p w14:paraId="42427314" w14:textId="77777777" w:rsidR="00F34EE0" w:rsidRPr="00D77CA1" w:rsidRDefault="00F34EE0" w:rsidP="00F34EE0">
      <w:pPr>
        <w:pStyle w:val="111"/>
        <w:shd w:val="clear" w:color="auto" w:fill="auto"/>
        <w:tabs>
          <w:tab w:val="left" w:pos="851"/>
        </w:tabs>
        <w:spacing w:before="0" w:line="360" w:lineRule="auto"/>
        <w:ind w:firstLine="709"/>
        <w:jc w:val="both"/>
        <w:rPr>
          <w:sz w:val="24"/>
          <w:szCs w:val="24"/>
        </w:rPr>
      </w:pPr>
      <w:r w:rsidRPr="00D77CA1">
        <w:rPr>
          <w:sz w:val="24"/>
          <w:szCs w:val="24"/>
        </w:rPr>
        <w:t xml:space="preserve">6.4 Уплотнительные свойства резьбовых смазок для </w:t>
      </w:r>
      <w:r w:rsidR="00FA6824" w:rsidRPr="00D77CA1">
        <w:rPr>
          <w:sz w:val="24"/>
          <w:szCs w:val="24"/>
        </w:rPr>
        <w:t xml:space="preserve">резьбовых </w:t>
      </w:r>
      <w:r w:rsidRPr="00D77CA1">
        <w:rPr>
          <w:sz w:val="24"/>
          <w:szCs w:val="24"/>
        </w:rPr>
        <w:t>соединений обсадных, насосно-компрессорных труб и труб для трубопроводов</w:t>
      </w:r>
      <w:r w:rsidR="00993D3C" w:rsidRPr="00D77CA1">
        <w:rPr>
          <w:sz w:val="24"/>
          <w:szCs w:val="24"/>
        </w:rPr>
        <w:t xml:space="preserve"> в газовых и жидких средах</w:t>
      </w:r>
    </w:p>
    <w:p w14:paraId="0A45AA4C" w14:textId="77777777" w:rsidR="00F34EE0" w:rsidRPr="00D77CA1" w:rsidRDefault="00F34EE0" w:rsidP="00F34EE0">
      <w:pPr>
        <w:spacing w:line="360" w:lineRule="auto"/>
        <w:ind w:firstLine="709"/>
        <w:jc w:val="both"/>
        <w:rPr>
          <w:rFonts w:ascii="Arial" w:hAnsi="Arial" w:cs="Arial"/>
        </w:rPr>
      </w:pPr>
      <w:r w:rsidRPr="00D77CA1">
        <w:rPr>
          <w:rFonts w:ascii="Arial" w:hAnsi="Arial" w:cs="Arial"/>
        </w:rPr>
        <w:t xml:space="preserve">При применении резьбовых соединений, герметичность которых обеспечивается плотностью сопряжения резьбы, резьбовая смазка должна обеспечивать уплотнение, препятствующее проникновению </w:t>
      </w:r>
      <w:r w:rsidR="00EA5FEB" w:rsidRPr="00D77CA1">
        <w:rPr>
          <w:rFonts w:ascii="Arial" w:hAnsi="Arial" w:cs="Arial"/>
        </w:rPr>
        <w:t>газовых и</w:t>
      </w:r>
      <w:r w:rsidR="0093287F" w:rsidRPr="00D77CA1">
        <w:rPr>
          <w:rFonts w:ascii="Arial" w:hAnsi="Arial" w:cs="Arial"/>
        </w:rPr>
        <w:t xml:space="preserve"> </w:t>
      </w:r>
      <w:r w:rsidR="00DB2824" w:rsidRPr="00D77CA1">
        <w:rPr>
          <w:rFonts w:ascii="Arial" w:hAnsi="Arial" w:cs="Arial"/>
        </w:rPr>
        <w:t>(или)</w:t>
      </w:r>
      <w:r w:rsidR="00EA5FEB" w:rsidRPr="00D77CA1">
        <w:rPr>
          <w:rFonts w:ascii="Arial" w:hAnsi="Arial" w:cs="Arial"/>
        </w:rPr>
        <w:t xml:space="preserve"> жидких</w:t>
      </w:r>
      <w:r w:rsidRPr="00D77CA1">
        <w:rPr>
          <w:rFonts w:ascii="Arial" w:hAnsi="Arial" w:cs="Arial"/>
        </w:rPr>
        <w:t xml:space="preserve"> сред</w:t>
      </w:r>
      <w:r w:rsidR="00EA5FEB" w:rsidRPr="00D77CA1">
        <w:rPr>
          <w:rFonts w:ascii="Arial" w:hAnsi="Arial" w:cs="Arial"/>
        </w:rPr>
        <w:t xml:space="preserve"> в</w:t>
      </w:r>
      <w:r w:rsidRPr="00D77CA1">
        <w:rPr>
          <w:rFonts w:ascii="Arial" w:hAnsi="Arial" w:cs="Arial"/>
        </w:rPr>
        <w:t xml:space="preserve"> резьбовы</w:t>
      </w:r>
      <w:r w:rsidR="00EA5FEB" w:rsidRPr="00D77CA1">
        <w:rPr>
          <w:rFonts w:ascii="Arial" w:hAnsi="Arial" w:cs="Arial"/>
        </w:rPr>
        <w:t>е</w:t>
      </w:r>
      <w:r w:rsidRPr="00D77CA1">
        <w:rPr>
          <w:rFonts w:ascii="Arial" w:hAnsi="Arial" w:cs="Arial"/>
        </w:rPr>
        <w:t xml:space="preserve"> зазор</w:t>
      </w:r>
      <w:r w:rsidR="00EA5FEB" w:rsidRPr="00D77CA1">
        <w:rPr>
          <w:rFonts w:ascii="Arial" w:hAnsi="Arial" w:cs="Arial"/>
        </w:rPr>
        <w:t>ы</w:t>
      </w:r>
      <w:r w:rsidRPr="00D77CA1">
        <w:rPr>
          <w:rFonts w:ascii="Arial" w:hAnsi="Arial" w:cs="Arial"/>
        </w:rPr>
        <w:t>, например</w:t>
      </w:r>
      <w:r w:rsidR="00DB2824" w:rsidRPr="00D77CA1">
        <w:rPr>
          <w:rFonts w:ascii="Arial" w:hAnsi="Arial" w:cs="Arial"/>
        </w:rPr>
        <w:t xml:space="preserve">, </w:t>
      </w:r>
      <w:r w:rsidRPr="00D77CA1">
        <w:rPr>
          <w:rFonts w:ascii="Arial" w:hAnsi="Arial" w:cs="Arial"/>
        </w:rPr>
        <w:t>таки</w:t>
      </w:r>
      <w:r w:rsidR="008418C8" w:rsidRPr="00D77CA1">
        <w:rPr>
          <w:rFonts w:ascii="Arial" w:hAnsi="Arial" w:cs="Arial"/>
        </w:rPr>
        <w:t>е</w:t>
      </w:r>
      <w:r w:rsidRPr="00D77CA1">
        <w:rPr>
          <w:rFonts w:ascii="Arial" w:hAnsi="Arial" w:cs="Arial"/>
        </w:rPr>
        <w:t xml:space="preserve"> как радиальные зазоры между вершинами и впадинами профиля закругленной треугольной 8-ниточной резьбы или боковые зазоры упорной резьбы.</w:t>
      </w:r>
    </w:p>
    <w:p w14:paraId="2DA2EBE5" w14:textId="77777777" w:rsidR="00F34EE0" w:rsidRPr="00D77CA1" w:rsidRDefault="00F34EE0" w:rsidP="00F34EE0">
      <w:pPr>
        <w:spacing w:line="360" w:lineRule="auto"/>
        <w:ind w:firstLine="709"/>
        <w:jc w:val="both"/>
        <w:rPr>
          <w:rFonts w:ascii="Arial" w:hAnsi="Arial" w:cs="Arial"/>
        </w:rPr>
      </w:pPr>
      <w:r w:rsidRPr="00D77CA1">
        <w:rPr>
          <w:rFonts w:ascii="Arial" w:hAnsi="Arial" w:cs="Arial"/>
        </w:rPr>
        <w:t xml:space="preserve">Обычно герметичность соединения обеспечивает резьбовая смазка с твердыми </w:t>
      </w:r>
      <w:r w:rsidR="007D32AC" w:rsidRPr="00D77CA1">
        <w:rPr>
          <w:rFonts w:ascii="Arial" w:hAnsi="Arial" w:cs="Arial"/>
        </w:rPr>
        <w:t>наполнителями</w:t>
      </w:r>
      <w:r w:rsidRPr="00D77CA1">
        <w:rPr>
          <w:rFonts w:ascii="Arial" w:hAnsi="Arial" w:cs="Arial"/>
        </w:rPr>
        <w:t xml:space="preserve">, которые скапливаются в зазорах резьбы, предотвращая тем самым проникновение </w:t>
      </w:r>
      <w:r w:rsidR="008418C8" w:rsidRPr="00D77CA1">
        <w:rPr>
          <w:rFonts w:ascii="Arial" w:hAnsi="Arial" w:cs="Arial"/>
        </w:rPr>
        <w:t>газовых и</w:t>
      </w:r>
      <w:r w:rsidR="0093287F" w:rsidRPr="00D77CA1">
        <w:rPr>
          <w:rFonts w:ascii="Arial" w:hAnsi="Arial" w:cs="Arial"/>
        </w:rPr>
        <w:t xml:space="preserve"> </w:t>
      </w:r>
      <w:r w:rsidR="0016361F" w:rsidRPr="00D77CA1">
        <w:rPr>
          <w:rFonts w:ascii="Arial" w:hAnsi="Arial" w:cs="Arial"/>
        </w:rPr>
        <w:t>(или)</w:t>
      </w:r>
      <w:r w:rsidR="008418C8" w:rsidRPr="00D77CA1">
        <w:rPr>
          <w:rFonts w:ascii="Arial" w:hAnsi="Arial" w:cs="Arial"/>
        </w:rPr>
        <w:t xml:space="preserve"> жидких</w:t>
      </w:r>
      <w:r w:rsidRPr="00D77CA1">
        <w:rPr>
          <w:rFonts w:ascii="Arial" w:hAnsi="Arial" w:cs="Arial"/>
        </w:rPr>
        <w:t xml:space="preserve"> сред через </w:t>
      </w:r>
      <w:r w:rsidR="00290966" w:rsidRPr="00D77CA1">
        <w:rPr>
          <w:rFonts w:ascii="Arial" w:hAnsi="Arial" w:cs="Arial"/>
        </w:rPr>
        <w:t>резьбовое соединение</w:t>
      </w:r>
      <w:r w:rsidR="0016361F" w:rsidRPr="00D77CA1">
        <w:rPr>
          <w:rFonts w:ascii="Arial" w:hAnsi="Arial" w:cs="Arial"/>
        </w:rPr>
        <w:t>.</w:t>
      </w:r>
    </w:p>
    <w:p w14:paraId="5E407234" w14:textId="77777777" w:rsidR="00F34EE0" w:rsidRPr="00D77CA1" w:rsidRDefault="00F34EE0" w:rsidP="00F34EE0">
      <w:pPr>
        <w:spacing w:line="360" w:lineRule="auto"/>
        <w:ind w:firstLine="709"/>
        <w:jc w:val="both"/>
        <w:rPr>
          <w:rStyle w:val="28"/>
          <w:rFonts w:eastAsia="Arial Unicode MS"/>
          <w:color w:val="auto"/>
          <w:sz w:val="24"/>
          <w:szCs w:val="24"/>
        </w:rPr>
      </w:pPr>
      <w:r w:rsidRPr="00D77CA1">
        <w:rPr>
          <w:rFonts w:ascii="Arial" w:hAnsi="Arial" w:cs="Arial"/>
        </w:rPr>
        <w:t>Герметичность</w:t>
      </w:r>
      <w:r w:rsidR="00085AB5" w:rsidRPr="00D77CA1">
        <w:rPr>
          <w:rFonts w:ascii="Arial" w:hAnsi="Arial" w:cs="Arial"/>
        </w:rPr>
        <w:t xml:space="preserve"> резьбового</w:t>
      </w:r>
      <w:r w:rsidRPr="00D77CA1">
        <w:rPr>
          <w:rFonts w:ascii="Arial" w:hAnsi="Arial" w:cs="Arial"/>
        </w:rPr>
        <w:t xml:space="preserve"> соединения также требует поддержания в резьбовом соединении избыточного контактного давления, обеспечиваемого геометрией радиальных уплотнительных поверхностей</w:t>
      </w:r>
      <w:r w:rsidR="00085AB5" w:rsidRPr="00D77CA1">
        <w:rPr>
          <w:rFonts w:ascii="Arial" w:hAnsi="Arial" w:cs="Arial"/>
        </w:rPr>
        <w:t>.</w:t>
      </w:r>
      <w:r w:rsidRPr="00D77CA1">
        <w:rPr>
          <w:rFonts w:ascii="Arial" w:hAnsi="Arial" w:cs="Arial"/>
        </w:rPr>
        <w:t xml:space="preserve"> Требования к контактному давлению, установленные для обеспечения герметичности</w:t>
      </w:r>
      <w:r w:rsidR="00085AB5" w:rsidRPr="00D77CA1">
        <w:rPr>
          <w:rFonts w:ascii="Arial" w:hAnsi="Arial" w:cs="Arial"/>
        </w:rPr>
        <w:t xml:space="preserve"> резьбового</w:t>
      </w:r>
      <w:r w:rsidRPr="00D77CA1">
        <w:rPr>
          <w:rFonts w:ascii="Arial" w:hAnsi="Arial" w:cs="Arial"/>
        </w:rPr>
        <w:t xml:space="preserve"> соединения под воздействием давления </w:t>
      </w:r>
      <w:r w:rsidR="008418C8" w:rsidRPr="00D77CA1">
        <w:rPr>
          <w:rFonts w:ascii="Arial" w:hAnsi="Arial" w:cs="Arial"/>
        </w:rPr>
        <w:t>газовой или жидкой</w:t>
      </w:r>
      <w:r w:rsidRPr="00D77CA1">
        <w:rPr>
          <w:rFonts w:ascii="Arial" w:hAnsi="Arial" w:cs="Arial"/>
        </w:rPr>
        <w:t xml:space="preserve"> среды, приведены в стандартах [1] и </w:t>
      </w:r>
      <w:r w:rsidRPr="00D77CA1">
        <w:rPr>
          <w:rStyle w:val="28"/>
          <w:rFonts w:eastAsia="Arial Unicode MS"/>
          <w:color w:val="auto"/>
          <w:sz w:val="24"/>
          <w:szCs w:val="24"/>
        </w:rPr>
        <w:t>[7].</w:t>
      </w:r>
    </w:p>
    <w:p w14:paraId="696A0FB4" w14:textId="77777777" w:rsidR="00F34EE0" w:rsidRPr="00D77CA1" w:rsidRDefault="00F34EE0" w:rsidP="00F34EE0">
      <w:pPr>
        <w:spacing w:line="360" w:lineRule="auto"/>
        <w:ind w:firstLine="709"/>
        <w:jc w:val="both"/>
        <w:rPr>
          <w:rStyle w:val="28"/>
          <w:rFonts w:eastAsia="Arial Unicode MS"/>
          <w:color w:val="auto"/>
          <w:sz w:val="24"/>
          <w:szCs w:val="24"/>
        </w:rPr>
      </w:pPr>
      <w:r w:rsidRPr="00D77CA1">
        <w:rPr>
          <w:rFonts w:ascii="Arial" w:hAnsi="Arial" w:cs="Arial"/>
        </w:rPr>
        <w:t xml:space="preserve">Для определения уплотнительных свойств резьбовой смазки должны быть проведены лабораторные испытания, результаты испытаний должны быть сохранены. Испытание, описанное в приложении К, предназначено для сравнения свойств испытуемой резьбовой смазки и резьбовой смазки с контрольным эталонным составом для СТ и </w:t>
      </w:r>
      <w:r w:rsidRPr="00D77CA1">
        <w:rPr>
          <w:rFonts w:ascii="Arial" w:hAnsi="Arial" w:cs="Arial"/>
          <w:lang w:val="en-US" w:eastAsia="en-US"/>
        </w:rPr>
        <w:t>LP</w:t>
      </w:r>
      <w:r w:rsidRPr="00D77CA1">
        <w:rPr>
          <w:rFonts w:ascii="Arial" w:hAnsi="Arial" w:cs="Arial"/>
          <w:lang w:eastAsia="en-US"/>
        </w:rPr>
        <w:t xml:space="preserve">, </w:t>
      </w:r>
      <w:r w:rsidRPr="00D77CA1">
        <w:rPr>
          <w:rFonts w:ascii="Arial" w:hAnsi="Arial" w:cs="Arial"/>
        </w:rPr>
        <w:t>приведенным в приложении В.</w:t>
      </w:r>
    </w:p>
    <w:p w14:paraId="24E94BED" w14:textId="77777777" w:rsidR="00F34EE0" w:rsidRPr="00D77CA1" w:rsidRDefault="00F34EE0" w:rsidP="00F34EE0">
      <w:pPr>
        <w:spacing w:line="360" w:lineRule="auto"/>
        <w:ind w:firstLine="709"/>
        <w:jc w:val="both"/>
        <w:rPr>
          <w:rFonts w:ascii="Arial" w:hAnsi="Arial" w:cs="Arial"/>
        </w:rPr>
      </w:pPr>
      <w:r w:rsidRPr="00D77CA1">
        <w:rPr>
          <w:rFonts w:ascii="Arial" w:hAnsi="Arial" w:cs="Arial"/>
        </w:rPr>
        <w:t>Для особых условий эксплуатации герметичность системы резьбовая смазка</w:t>
      </w:r>
      <w:r w:rsidR="00A30959" w:rsidRPr="00D77CA1">
        <w:rPr>
          <w:rFonts w:ascii="Arial" w:hAnsi="Arial" w:cs="Arial"/>
        </w:rPr>
        <w:t xml:space="preserve"> </w:t>
      </w:r>
      <w:r w:rsidRPr="00D77CA1">
        <w:rPr>
          <w:rFonts w:ascii="Arial" w:hAnsi="Arial" w:cs="Arial"/>
        </w:rPr>
        <w:t>—</w:t>
      </w:r>
      <w:r w:rsidR="00290966" w:rsidRPr="00D77CA1">
        <w:rPr>
          <w:rFonts w:ascii="Arial" w:hAnsi="Arial" w:cs="Arial"/>
        </w:rPr>
        <w:t>резьбовое соединение</w:t>
      </w:r>
      <w:r w:rsidRPr="00D77CA1">
        <w:rPr>
          <w:rFonts w:ascii="Arial" w:hAnsi="Arial" w:cs="Arial"/>
        </w:rPr>
        <w:t xml:space="preserve"> должна быть оценена при испытании на полноразмерных образцах. Большое значение имеет как уплотнение зазоров резьбовых соединений, создаваемое резьбовой смазкой, так и то, чтобы смазка не нарушала герметичность, создаваемую уплотнением металл-металл в</w:t>
      </w:r>
      <w:r w:rsidR="00085AB5" w:rsidRPr="00D77CA1">
        <w:rPr>
          <w:rFonts w:ascii="Arial" w:hAnsi="Arial" w:cs="Arial"/>
        </w:rPr>
        <w:t xml:space="preserve"> резьбовых</w:t>
      </w:r>
      <w:r w:rsidRPr="00D77CA1">
        <w:rPr>
          <w:rFonts w:ascii="Arial" w:hAnsi="Arial" w:cs="Arial"/>
        </w:rPr>
        <w:t xml:space="preserve"> соединениях с таким уплотнением. Скапливающиеся твердые частицы резьбовой смазки могут препятствовать механическому контакту уплотнительных поверхностей (металл-металл) и привести к возникновению у</w:t>
      </w:r>
      <w:r w:rsidR="001D07E4" w:rsidRPr="00D77CA1">
        <w:rPr>
          <w:rFonts w:ascii="Arial" w:hAnsi="Arial" w:cs="Arial"/>
        </w:rPr>
        <w:t>т</w:t>
      </w:r>
      <w:r w:rsidRPr="00D77CA1">
        <w:rPr>
          <w:rFonts w:ascii="Arial" w:hAnsi="Arial" w:cs="Arial"/>
        </w:rPr>
        <w:t xml:space="preserve">ечки. Поэтому испытаниям </w:t>
      </w:r>
      <w:r w:rsidR="001D07E4" w:rsidRPr="00D77CA1">
        <w:rPr>
          <w:rFonts w:ascii="Arial" w:hAnsi="Arial" w:cs="Arial"/>
        </w:rPr>
        <w:t xml:space="preserve">на </w:t>
      </w:r>
      <w:r w:rsidRPr="00D77CA1">
        <w:rPr>
          <w:rFonts w:ascii="Arial" w:hAnsi="Arial" w:cs="Arial"/>
        </w:rPr>
        <w:t>герметичност</w:t>
      </w:r>
      <w:r w:rsidR="001D07E4" w:rsidRPr="00D77CA1">
        <w:rPr>
          <w:rFonts w:ascii="Arial" w:hAnsi="Arial" w:cs="Arial"/>
        </w:rPr>
        <w:t>ь</w:t>
      </w:r>
      <w:r w:rsidRPr="00D77CA1">
        <w:rPr>
          <w:rFonts w:ascii="Arial" w:hAnsi="Arial" w:cs="Arial"/>
        </w:rPr>
        <w:t xml:space="preserve"> должна быть подвергнута вся система резьбовая смазка</w:t>
      </w:r>
      <w:r w:rsidR="00A30959" w:rsidRPr="00D77CA1">
        <w:rPr>
          <w:rFonts w:ascii="Arial" w:hAnsi="Arial" w:cs="Arial"/>
        </w:rPr>
        <w:t xml:space="preserve"> </w:t>
      </w:r>
      <w:r w:rsidRPr="00D77CA1">
        <w:rPr>
          <w:rFonts w:ascii="Arial" w:hAnsi="Arial" w:cs="Arial"/>
        </w:rPr>
        <w:t>—</w:t>
      </w:r>
      <w:r w:rsidR="00085AB5" w:rsidRPr="00D77CA1">
        <w:rPr>
          <w:rFonts w:ascii="Arial" w:hAnsi="Arial" w:cs="Arial"/>
        </w:rPr>
        <w:t xml:space="preserve"> </w:t>
      </w:r>
      <w:r w:rsidR="001D07E4" w:rsidRPr="00D77CA1">
        <w:rPr>
          <w:rFonts w:ascii="Arial" w:hAnsi="Arial" w:cs="Arial"/>
        </w:rPr>
        <w:t xml:space="preserve">резьбовое </w:t>
      </w:r>
      <w:r w:rsidR="00290966" w:rsidRPr="00D77CA1">
        <w:rPr>
          <w:rFonts w:ascii="Arial" w:hAnsi="Arial" w:cs="Arial"/>
        </w:rPr>
        <w:t>соединение</w:t>
      </w:r>
      <w:r w:rsidRPr="00D77CA1">
        <w:rPr>
          <w:rFonts w:ascii="Arial" w:hAnsi="Arial" w:cs="Arial"/>
        </w:rPr>
        <w:t>, частью которой является</w:t>
      </w:r>
      <w:r w:rsidR="00B719EA" w:rsidRPr="00D77CA1">
        <w:rPr>
          <w:rFonts w:ascii="Arial" w:hAnsi="Arial" w:cs="Arial"/>
        </w:rPr>
        <w:t xml:space="preserve"> резьбовая</w:t>
      </w:r>
      <w:r w:rsidRPr="00D77CA1">
        <w:rPr>
          <w:rFonts w:ascii="Arial" w:hAnsi="Arial" w:cs="Arial"/>
        </w:rPr>
        <w:t xml:space="preserve"> смазка. Такие испытания должны быть проведены в соответствии с </w:t>
      </w:r>
      <w:r w:rsidR="00B719EA" w:rsidRPr="00D77CA1">
        <w:rPr>
          <w:rFonts w:ascii="Arial" w:hAnsi="Arial" w:cs="Arial"/>
          <w:lang w:val="en-US"/>
        </w:rPr>
        <w:t>K</w:t>
      </w:r>
      <w:r w:rsidRPr="00D77CA1">
        <w:rPr>
          <w:rFonts w:ascii="Arial" w:hAnsi="Arial" w:cs="Arial"/>
        </w:rPr>
        <w:t xml:space="preserve">.3 (приложение </w:t>
      </w:r>
      <w:r w:rsidR="00B719EA" w:rsidRPr="00D77CA1">
        <w:rPr>
          <w:rFonts w:ascii="Arial" w:hAnsi="Arial" w:cs="Arial"/>
          <w:lang w:val="en-US"/>
        </w:rPr>
        <w:t>K</w:t>
      </w:r>
      <w:r w:rsidRPr="00D77CA1">
        <w:rPr>
          <w:rFonts w:ascii="Arial" w:hAnsi="Arial" w:cs="Arial"/>
        </w:rPr>
        <w:t>).</w:t>
      </w:r>
    </w:p>
    <w:p w14:paraId="25128D47" w14:textId="77777777" w:rsidR="00F34EE0" w:rsidRPr="00D77CA1" w:rsidRDefault="00F34EE0" w:rsidP="00F34EE0">
      <w:pPr>
        <w:pStyle w:val="34"/>
        <w:shd w:val="clear" w:color="auto" w:fill="auto"/>
        <w:tabs>
          <w:tab w:val="left" w:pos="731"/>
        </w:tabs>
        <w:spacing w:before="120" w:after="120" w:line="360" w:lineRule="auto"/>
        <w:ind w:firstLine="709"/>
        <w:jc w:val="both"/>
        <w:rPr>
          <w:sz w:val="28"/>
          <w:szCs w:val="28"/>
        </w:rPr>
      </w:pPr>
      <w:r w:rsidRPr="00D77CA1">
        <w:rPr>
          <w:sz w:val="28"/>
          <w:szCs w:val="28"/>
        </w:rPr>
        <w:t>7 Обеспечение качества и контроль</w:t>
      </w:r>
    </w:p>
    <w:p w14:paraId="53C2AFE3" w14:textId="20F30FD3" w:rsidR="00F34EE0" w:rsidRPr="00D77CA1" w:rsidRDefault="00F34EE0" w:rsidP="00F34EE0">
      <w:pPr>
        <w:pStyle w:val="210"/>
        <w:shd w:val="clear" w:color="auto" w:fill="auto"/>
        <w:spacing w:after="0" w:line="360" w:lineRule="auto"/>
        <w:ind w:right="-28" w:firstLine="709"/>
        <w:jc w:val="both"/>
        <w:rPr>
          <w:sz w:val="24"/>
          <w:szCs w:val="24"/>
        </w:rPr>
      </w:pPr>
      <w:r w:rsidRPr="00D77CA1">
        <w:rPr>
          <w:sz w:val="24"/>
          <w:szCs w:val="24"/>
        </w:rPr>
        <w:t>Настоящий</w:t>
      </w:r>
      <w:r w:rsidR="00C735A7" w:rsidRPr="00D77CA1">
        <w:rPr>
          <w:sz w:val="24"/>
          <w:szCs w:val="24"/>
        </w:rPr>
        <w:t xml:space="preserve"> </w:t>
      </w:r>
      <w:r w:rsidRPr="00D77CA1">
        <w:rPr>
          <w:sz w:val="24"/>
          <w:szCs w:val="24"/>
        </w:rPr>
        <w:t>стандарт основан на концепции, в соответствии с которой работоспособность резьбовой смазки, используемой в резьбовых соединениях обсадных, насосно-компрессорных</w:t>
      </w:r>
      <w:r w:rsidR="00F11597" w:rsidRPr="00D77CA1">
        <w:rPr>
          <w:sz w:val="24"/>
          <w:szCs w:val="24"/>
        </w:rPr>
        <w:t xml:space="preserve"> труб</w:t>
      </w:r>
      <w:r w:rsidRPr="00D77CA1">
        <w:rPr>
          <w:sz w:val="24"/>
          <w:szCs w:val="24"/>
        </w:rPr>
        <w:t xml:space="preserve">, </w:t>
      </w:r>
      <w:r w:rsidR="00B138CA" w:rsidRPr="00D77CA1">
        <w:rPr>
          <w:sz w:val="24"/>
          <w:szCs w:val="24"/>
        </w:rPr>
        <w:t xml:space="preserve">труб для </w:t>
      </w:r>
      <w:r w:rsidRPr="00D77CA1">
        <w:rPr>
          <w:sz w:val="24"/>
          <w:szCs w:val="24"/>
        </w:rPr>
        <w:t>трубопровод</w:t>
      </w:r>
      <w:r w:rsidR="00B138CA" w:rsidRPr="00D77CA1">
        <w:rPr>
          <w:sz w:val="24"/>
          <w:szCs w:val="24"/>
        </w:rPr>
        <w:t>ов</w:t>
      </w:r>
      <w:r w:rsidRPr="00D77CA1">
        <w:rPr>
          <w:sz w:val="24"/>
          <w:szCs w:val="24"/>
        </w:rPr>
        <w:t xml:space="preserve"> и элементов бурильных колонн</w:t>
      </w:r>
      <w:r w:rsidR="00C26FAF" w:rsidRPr="00D77CA1">
        <w:rPr>
          <w:sz w:val="24"/>
          <w:szCs w:val="24"/>
        </w:rPr>
        <w:t>,</w:t>
      </w:r>
      <w:r w:rsidRPr="00D77CA1">
        <w:rPr>
          <w:sz w:val="24"/>
          <w:szCs w:val="24"/>
        </w:rPr>
        <w:t xml:space="preserve"> определяют ее эксплуатационные свойства, включающие трибологические свойства, свойства по обеспечению стойкости </w:t>
      </w:r>
      <w:r w:rsidR="00601B07" w:rsidRPr="00D77CA1">
        <w:rPr>
          <w:sz w:val="24"/>
          <w:szCs w:val="24"/>
        </w:rPr>
        <w:t>резьбовых соединений</w:t>
      </w:r>
      <w:r w:rsidRPr="00D77CA1">
        <w:rPr>
          <w:sz w:val="24"/>
          <w:szCs w:val="24"/>
        </w:rPr>
        <w:t xml:space="preserve"> при предельном контактном давлении, уплотнительные свойства, адгезионные свойства, свойства по </w:t>
      </w:r>
      <w:r w:rsidR="00B138CA" w:rsidRPr="00D77CA1">
        <w:rPr>
          <w:sz w:val="24"/>
          <w:szCs w:val="24"/>
        </w:rPr>
        <w:t>защите от</w:t>
      </w:r>
      <w:r w:rsidRPr="00D77CA1">
        <w:rPr>
          <w:sz w:val="24"/>
          <w:szCs w:val="24"/>
        </w:rPr>
        <w:t xml:space="preserve"> коррозии и другие свойства, описанные в разделах 5 и 6.</w:t>
      </w:r>
    </w:p>
    <w:p w14:paraId="6EE28229" w14:textId="77777777" w:rsidR="00F34EE0" w:rsidRPr="00D77CA1" w:rsidRDefault="00F34EE0" w:rsidP="00F34EE0">
      <w:pPr>
        <w:spacing w:line="360" w:lineRule="auto"/>
        <w:ind w:right="-28" w:firstLine="709"/>
        <w:jc w:val="both"/>
        <w:rPr>
          <w:rFonts w:ascii="Arial" w:hAnsi="Arial" w:cs="Arial"/>
        </w:rPr>
      </w:pPr>
      <w:r w:rsidRPr="00D77CA1">
        <w:rPr>
          <w:rFonts w:ascii="Arial" w:hAnsi="Arial" w:cs="Arial"/>
        </w:rPr>
        <w:t>Эксплуатационные свойства являются комплексными свойствами и иногда тесно взаимосвязаны между собой, что затрудняет их количественную оценку. Различия в составе резьбовой смазки, ее изготовлении и способе нанесения могут привести к изменениям эксплуатационных свойств смазки.</w:t>
      </w:r>
    </w:p>
    <w:p w14:paraId="02A851EA" w14:textId="27B2D577" w:rsidR="00F34EE0" w:rsidRPr="00D77CA1" w:rsidRDefault="00F34EE0" w:rsidP="00D30B4A">
      <w:pPr>
        <w:pStyle w:val="210"/>
        <w:shd w:val="clear" w:color="auto" w:fill="auto"/>
        <w:spacing w:before="120" w:after="120" w:line="360" w:lineRule="auto"/>
        <w:ind w:right="-28" w:firstLine="709"/>
        <w:jc w:val="both"/>
        <w:rPr>
          <w:sz w:val="24"/>
          <w:szCs w:val="24"/>
        </w:rPr>
      </w:pPr>
      <w:r w:rsidRPr="00D77CA1">
        <w:rPr>
          <w:sz w:val="24"/>
          <w:szCs w:val="24"/>
        </w:rPr>
        <w:t xml:space="preserve">По этой причине изготовитель должен иметь комплексную систему обеспечения качества, для подтверждения того, что требуемые свойства резьбовой смазки находятся в диапазоне колебаний характеристик сырья, параметров технологических процессов и условий применения. Покупатель может потребовать от изготовителя предоставить </w:t>
      </w:r>
      <w:r w:rsidR="00E07612" w:rsidRPr="00D77CA1">
        <w:rPr>
          <w:sz w:val="24"/>
          <w:szCs w:val="24"/>
        </w:rPr>
        <w:t>паспорт качества или сертификат соответствия</w:t>
      </w:r>
      <w:r w:rsidRPr="00D77CA1">
        <w:rPr>
          <w:sz w:val="24"/>
          <w:szCs w:val="24"/>
        </w:rPr>
        <w:t>, подтверждающ</w:t>
      </w:r>
      <w:r w:rsidR="00E07612" w:rsidRPr="00D77CA1">
        <w:rPr>
          <w:sz w:val="24"/>
          <w:szCs w:val="24"/>
        </w:rPr>
        <w:t>ие</w:t>
      </w:r>
      <w:r w:rsidRPr="00D77CA1">
        <w:rPr>
          <w:sz w:val="24"/>
          <w:szCs w:val="24"/>
        </w:rPr>
        <w:t>, что резьбовая смазка была подвергнута испытаниям и оценена в соответствии с настоящим</w:t>
      </w:r>
      <w:r w:rsidR="00C735A7" w:rsidRPr="00D77CA1">
        <w:rPr>
          <w:sz w:val="24"/>
          <w:szCs w:val="24"/>
        </w:rPr>
        <w:t xml:space="preserve"> </w:t>
      </w:r>
      <w:r w:rsidRPr="00D77CA1">
        <w:rPr>
          <w:sz w:val="24"/>
          <w:szCs w:val="24"/>
        </w:rPr>
        <w:t>стандартом и соответствует или превосходит установленные требования.</w:t>
      </w:r>
    </w:p>
    <w:p w14:paraId="0E5B2A98" w14:textId="2C98AB70" w:rsidR="00F34EE0" w:rsidRPr="00D77CA1" w:rsidRDefault="00F34EE0" w:rsidP="00D30B4A">
      <w:pPr>
        <w:pStyle w:val="34"/>
        <w:shd w:val="clear" w:color="auto" w:fill="auto"/>
        <w:tabs>
          <w:tab w:val="left" w:pos="1191"/>
        </w:tabs>
        <w:spacing w:before="120" w:after="120" w:line="360" w:lineRule="auto"/>
        <w:ind w:right="-28" w:firstLine="709"/>
        <w:jc w:val="both"/>
        <w:rPr>
          <w:sz w:val="28"/>
          <w:szCs w:val="28"/>
        </w:rPr>
      </w:pPr>
      <w:r w:rsidRPr="00D77CA1">
        <w:rPr>
          <w:sz w:val="28"/>
          <w:szCs w:val="28"/>
        </w:rPr>
        <w:t>8 Требования к маркировке</w:t>
      </w:r>
    </w:p>
    <w:p w14:paraId="5A7DBF9E" w14:textId="77777777" w:rsidR="00F34EE0" w:rsidRPr="00D77CA1" w:rsidRDefault="00F34EE0" w:rsidP="00D30B4A">
      <w:pPr>
        <w:pStyle w:val="111"/>
        <w:shd w:val="clear" w:color="auto" w:fill="auto"/>
        <w:tabs>
          <w:tab w:val="left" w:pos="1278"/>
        </w:tabs>
        <w:spacing w:before="120" w:after="120" w:line="360" w:lineRule="auto"/>
        <w:ind w:right="-28" w:firstLine="709"/>
        <w:jc w:val="both"/>
        <w:rPr>
          <w:sz w:val="24"/>
          <w:szCs w:val="24"/>
        </w:rPr>
      </w:pPr>
      <w:r w:rsidRPr="00D77CA1">
        <w:rPr>
          <w:sz w:val="24"/>
          <w:szCs w:val="24"/>
        </w:rPr>
        <w:t>8.1 Маркировка</w:t>
      </w:r>
    </w:p>
    <w:p w14:paraId="252CFC4C" w14:textId="07C109F7" w:rsidR="00F34EE0" w:rsidRPr="00D77CA1" w:rsidRDefault="00F34EE0" w:rsidP="00345210">
      <w:pPr>
        <w:spacing w:line="360" w:lineRule="auto"/>
        <w:ind w:right="-28" w:firstLine="709"/>
        <w:jc w:val="both"/>
        <w:rPr>
          <w:rFonts w:ascii="Arial" w:hAnsi="Arial" w:cs="Arial"/>
        </w:rPr>
      </w:pPr>
      <w:r w:rsidRPr="00D77CA1">
        <w:rPr>
          <w:rFonts w:ascii="Arial" w:hAnsi="Arial" w:cs="Arial"/>
        </w:rPr>
        <w:t>Каждая емкость резьбовой смазки, изготовленной и испытанной в соответствии с требованиями настоящего</w:t>
      </w:r>
      <w:r w:rsidR="001B6784" w:rsidRPr="00D77CA1">
        <w:rPr>
          <w:rFonts w:ascii="Arial" w:hAnsi="Arial" w:cs="Arial"/>
        </w:rPr>
        <w:t xml:space="preserve"> </w:t>
      </w:r>
      <w:r w:rsidRPr="00D77CA1">
        <w:rPr>
          <w:rFonts w:ascii="Arial" w:hAnsi="Arial" w:cs="Arial"/>
        </w:rPr>
        <w:t>стандарта, должна иметь маркировку, включающую идентификационные данные изготовителя, идентификационные данные о прослеживаемости, дату изготовления, срок хранения и одно из следующих указаний:</w:t>
      </w:r>
    </w:p>
    <w:p w14:paraId="49D7B8AA" w14:textId="77777777" w:rsidR="00F34EE0" w:rsidRPr="00D77CA1" w:rsidRDefault="00F34EE0" w:rsidP="001B6784">
      <w:pPr>
        <w:spacing w:line="360" w:lineRule="auto"/>
        <w:ind w:right="-28"/>
        <w:jc w:val="center"/>
        <w:rPr>
          <w:rStyle w:val="28"/>
          <w:rFonts w:eastAsia="Arial Unicode MS"/>
          <w:b/>
          <w:color w:val="auto"/>
          <w:sz w:val="24"/>
          <w:szCs w:val="24"/>
        </w:rPr>
      </w:pPr>
      <w:r w:rsidRPr="00D77CA1">
        <w:rPr>
          <w:rFonts w:ascii="Arial" w:hAnsi="Arial" w:cs="Arial"/>
          <w:b/>
        </w:rPr>
        <w:t>НАСТОЯЩАЯ РЕЗЬБОВАЯ СМАЗКА С</w:t>
      </w:r>
      <w:r w:rsidR="00EE7E96" w:rsidRPr="00D77CA1">
        <w:rPr>
          <w:rFonts w:ascii="Arial" w:hAnsi="Arial" w:cs="Arial"/>
          <w:b/>
        </w:rPr>
        <w:t>ООТВЕТСТВУЕТ ТРЕБОВАНИЯМ</w:t>
      </w:r>
      <w:r w:rsidR="00EE7E96" w:rsidRPr="00D77CA1">
        <w:rPr>
          <w:rFonts w:ascii="Arial" w:hAnsi="Arial" w:cs="Arial"/>
          <w:b/>
        </w:rPr>
        <w:br/>
        <w:t xml:space="preserve">ГОСТ </w:t>
      </w:r>
      <w:r w:rsidR="00EE7E96" w:rsidRPr="00D77CA1">
        <w:rPr>
          <w:rFonts w:ascii="Arial" w:hAnsi="Arial" w:cs="Arial"/>
          <w:b/>
          <w:lang w:val="en-US"/>
        </w:rPr>
        <w:t>IS</w:t>
      </w:r>
      <w:r w:rsidRPr="00D77CA1">
        <w:rPr>
          <w:rFonts w:ascii="Arial" w:hAnsi="Arial" w:cs="Arial"/>
          <w:b/>
        </w:rPr>
        <w:t xml:space="preserve">О 13678 И РЕКОМЕНДОВАНА ДЛЯ </w:t>
      </w:r>
      <w:r w:rsidR="00A61E94" w:rsidRPr="00D77CA1">
        <w:rPr>
          <w:rFonts w:ascii="Arial" w:hAnsi="Arial" w:cs="Arial"/>
          <w:b/>
        </w:rPr>
        <w:t xml:space="preserve">РЕЗЬБОВЫХ </w:t>
      </w:r>
      <w:r w:rsidRPr="00D77CA1">
        <w:rPr>
          <w:rFonts w:ascii="Arial" w:hAnsi="Arial" w:cs="Arial"/>
          <w:b/>
        </w:rPr>
        <w:t>СОЕДИНЕНИЙ ОБСАДНЫХ,</w:t>
      </w:r>
      <w:r w:rsidRPr="00D77CA1">
        <w:rPr>
          <w:rFonts w:ascii="Arial" w:hAnsi="Arial" w:cs="Arial"/>
          <w:b/>
        </w:rPr>
        <w:br/>
        <w:t>НАСОСНО-КОМПРЕССОРНЫХ ТРУБ И ТРУБ ДЛЯ ТРУБОПРОВОДОВ</w:t>
      </w:r>
    </w:p>
    <w:p w14:paraId="73D42F6A" w14:textId="77777777" w:rsidR="00F34EE0" w:rsidRPr="00D77CA1" w:rsidRDefault="00F34EE0" w:rsidP="00345210">
      <w:pPr>
        <w:spacing w:line="360" w:lineRule="auto"/>
        <w:ind w:right="-28"/>
        <w:jc w:val="center"/>
        <w:rPr>
          <w:rFonts w:ascii="Arial" w:hAnsi="Arial" w:cs="Arial"/>
        </w:rPr>
      </w:pPr>
      <w:r w:rsidRPr="00D77CA1">
        <w:rPr>
          <w:rFonts w:ascii="Arial" w:hAnsi="Arial" w:cs="Arial"/>
        </w:rPr>
        <w:t>или</w:t>
      </w:r>
    </w:p>
    <w:p w14:paraId="2E2BF7A9" w14:textId="77777777" w:rsidR="00F34EE0" w:rsidRPr="00D77CA1" w:rsidRDefault="00F34EE0" w:rsidP="00345210">
      <w:pPr>
        <w:spacing w:line="360" w:lineRule="auto"/>
        <w:ind w:right="-28" w:firstLine="709"/>
        <w:jc w:val="center"/>
        <w:rPr>
          <w:rFonts w:ascii="Arial" w:hAnsi="Arial" w:cs="Arial"/>
          <w:b/>
        </w:rPr>
      </w:pPr>
      <w:r w:rsidRPr="00D77CA1">
        <w:rPr>
          <w:rFonts w:ascii="Arial" w:hAnsi="Arial" w:cs="Arial"/>
          <w:b/>
        </w:rPr>
        <w:t>НАСТОЯЩАЯ РЕЗЬБОВАЯ СМАЗКА С</w:t>
      </w:r>
      <w:r w:rsidR="00EE7E96" w:rsidRPr="00D77CA1">
        <w:rPr>
          <w:rFonts w:ascii="Arial" w:hAnsi="Arial" w:cs="Arial"/>
          <w:b/>
        </w:rPr>
        <w:t>ООТВЕТСТВУЕТ ТРЕБОВАНИЯМ</w:t>
      </w:r>
      <w:r w:rsidR="00EE7E96" w:rsidRPr="00D77CA1">
        <w:rPr>
          <w:rFonts w:ascii="Arial" w:hAnsi="Arial" w:cs="Arial"/>
          <w:b/>
        </w:rPr>
        <w:br/>
        <w:t xml:space="preserve">ГОСТ </w:t>
      </w:r>
      <w:r w:rsidR="00EE7E96" w:rsidRPr="00D77CA1">
        <w:rPr>
          <w:rFonts w:ascii="Arial" w:hAnsi="Arial" w:cs="Arial"/>
          <w:b/>
          <w:lang w:val="en-US"/>
        </w:rPr>
        <w:t>IS</w:t>
      </w:r>
      <w:r w:rsidRPr="00D77CA1">
        <w:rPr>
          <w:rFonts w:ascii="Arial" w:hAnsi="Arial" w:cs="Arial"/>
          <w:b/>
        </w:rPr>
        <w:t>О 13678 И РЕКОМЕНДОВАНА ДЛЯ РЕЗЬБОВЫХ УПОРНЫХ СОЕДИНЕНИЙ</w:t>
      </w:r>
      <w:r w:rsidRPr="00D77CA1">
        <w:rPr>
          <w:rFonts w:ascii="Arial" w:hAnsi="Arial" w:cs="Arial"/>
          <w:b/>
        </w:rPr>
        <w:br/>
        <w:t>ЭЛЕМЕНТОВ БУРИЛЬНЫХ КОЛОНН</w:t>
      </w:r>
    </w:p>
    <w:p w14:paraId="67C8D580" w14:textId="77777777" w:rsidR="00F34EE0" w:rsidRPr="00D77CA1" w:rsidRDefault="00F34EE0" w:rsidP="00345210">
      <w:pPr>
        <w:spacing w:line="360" w:lineRule="auto"/>
        <w:ind w:right="-28"/>
        <w:jc w:val="center"/>
        <w:rPr>
          <w:rFonts w:ascii="Arial" w:hAnsi="Arial" w:cs="Arial"/>
        </w:rPr>
      </w:pPr>
      <w:r w:rsidRPr="00D77CA1">
        <w:rPr>
          <w:rFonts w:ascii="Arial" w:hAnsi="Arial" w:cs="Arial"/>
        </w:rPr>
        <w:t>и</w:t>
      </w:r>
      <w:r w:rsidR="00345210" w:rsidRPr="00D77CA1">
        <w:rPr>
          <w:rFonts w:ascii="Arial" w:hAnsi="Arial" w:cs="Arial"/>
        </w:rPr>
        <w:t>л</w:t>
      </w:r>
      <w:r w:rsidRPr="00D77CA1">
        <w:rPr>
          <w:rFonts w:ascii="Arial" w:hAnsi="Arial" w:cs="Arial"/>
        </w:rPr>
        <w:t>и</w:t>
      </w:r>
    </w:p>
    <w:p w14:paraId="1EB377CD" w14:textId="77777777" w:rsidR="00F34EE0" w:rsidRPr="00D77CA1" w:rsidRDefault="00F34EE0" w:rsidP="00345210">
      <w:pPr>
        <w:pStyle w:val="111"/>
        <w:shd w:val="clear" w:color="auto" w:fill="auto"/>
        <w:spacing w:before="0" w:line="360" w:lineRule="auto"/>
        <w:ind w:right="-28" w:firstLine="709"/>
        <w:jc w:val="center"/>
        <w:rPr>
          <w:sz w:val="24"/>
          <w:szCs w:val="24"/>
        </w:rPr>
      </w:pPr>
      <w:r w:rsidRPr="00D77CA1">
        <w:rPr>
          <w:sz w:val="24"/>
          <w:szCs w:val="24"/>
        </w:rPr>
        <w:t>НАСТОЯЩАЯ РЕЗЬБОВАЯ СМАЗКА СООТВЕТСТВУЕТ ТРЕБОВАНИЯМ</w:t>
      </w:r>
      <w:r w:rsidRPr="00D77CA1">
        <w:rPr>
          <w:sz w:val="24"/>
          <w:szCs w:val="24"/>
        </w:rPr>
        <w:br/>
      </w:r>
      <w:r w:rsidR="00EE7E96" w:rsidRPr="00D77CA1">
        <w:rPr>
          <w:sz w:val="24"/>
          <w:szCs w:val="24"/>
        </w:rPr>
        <w:t xml:space="preserve">ГОСТ </w:t>
      </w:r>
      <w:r w:rsidR="00EE7E96" w:rsidRPr="00D77CA1">
        <w:rPr>
          <w:sz w:val="24"/>
          <w:szCs w:val="24"/>
          <w:lang w:val="en-US"/>
        </w:rPr>
        <w:t>IS</w:t>
      </w:r>
      <w:r w:rsidRPr="00D77CA1">
        <w:rPr>
          <w:sz w:val="24"/>
          <w:szCs w:val="24"/>
        </w:rPr>
        <w:t xml:space="preserve">О 13678 И РЕКОМЕНДОВАНА ДЛЯ </w:t>
      </w:r>
      <w:r w:rsidR="00A61E94" w:rsidRPr="00D77CA1">
        <w:rPr>
          <w:sz w:val="24"/>
          <w:szCs w:val="24"/>
        </w:rPr>
        <w:t xml:space="preserve">РЕЗЬБОВЫХ </w:t>
      </w:r>
      <w:r w:rsidRPr="00D77CA1">
        <w:rPr>
          <w:sz w:val="24"/>
          <w:szCs w:val="24"/>
        </w:rPr>
        <w:t>СОЕДИНЕНИЙ ОБСАДНЫХ,</w:t>
      </w:r>
      <w:r w:rsidRPr="00D77CA1">
        <w:rPr>
          <w:sz w:val="24"/>
          <w:szCs w:val="24"/>
        </w:rPr>
        <w:br/>
        <w:t>НАСОСНО-КОМПРЕССОРНЫХ ТРУБ, ТРУБ ДЛЯ ТРУБОПРОВОДОВ И РЕЗЬБОВЫХ</w:t>
      </w:r>
      <w:r w:rsidRPr="00D77CA1">
        <w:rPr>
          <w:sz w:val="24"/>
          <w:szCs w:val="24"/>
        </w:rPr>
        <w:br/>
        <w:t>УПОРНЫХ СОЕДИНЕНИЙ ЭЛЕМЕНТОВ БУРИЛЬНЫХ КОЛОНН</w:t>
      </w:r>
    </w:p>
    <w:p w14:paraId="6607C751" w14:textId="77777777" w:rsidR="00F34EE0" w:rsidRPr="00D77CA1" w:rsidRDefault="00F34EE0" w:rsidP="00E772A6">
      <w:pPr>
        <w:spacing w:before="240" w:line="360" w:lineRule="auto"/>
        <w:ind w:right="-28" w:firstLine="709"/>
        <w:jc w:val="both"/>
        <w:rPr>
          <w:rFonts w:ascii="Arial" w:hAnsi="Arial" w:cs="Arial"/>
          <w:b/>
        </w:rPr>
      </w:pPr>
      <w:r w:rsidRPr="00D77CA1">
        <w:rPr>
          <w:rFonts w:ascii="Arial" w:hAnsi="Arial" w:cs="Arial"/>
          <w:b/>
        </w:rPr>
        <w:t>8.2 Этикетирование</w:t>
      </w:r>
    </w:p>
    <w:p w14:paraId="53765214" w14:textId="77777777" w:rsidR="00F34EE0" w:rsidRPr="00D77CA1" w:rsidRDefault="00F34EE0" w:rsidP="00345210">
      <w:pPr>
        <w:pStyle w:val="210"/>
        <w:shd w:val="clear" w:color="auto" w:fill="auto"/>
        <w:tabs>
          <w:tab w:val="left" w:pos="1410"/>
        </w:tabs>
        <w:spacing w:after="0" w:line="360" w:lineRule="auto"/>
        <w:ind w:right="-28" w:firstLine="709"/>
        <w:jc w:val="both"/>
        <w:rPr>
          <w:sz w:val="24"/>
          <w:szCs w:val="24"/>
        </w:rPr>
      </w:pPr>
      <w:r w:rsidRPr="00D77CA1">
        <w:rPr>
          <w:sz w:val="24"/>
          <w:szCs w:val="24"/>
        </w:rPr>
        <w:t>8.2.1 На емкостях со смазкой, применяемой только для консервации резьбовых соединений, должно быть указано следующее предупреждение:</w:t>
      </w:r>
    </w:p>
    <w:p w14:paraId="7D37B96E" w14:textId="77777777" w:rsidR="00F34EE0" w:rsidRPr="00D77CA1" w:rsidRDefault="00F34EE0" w:rsidP="00345210">
      <w:pPr>
        <w:spacing w:line="360" w:lineRule="auto"/>
        <w:ind w:right="-28" w:firstLine="709"/>
        <w:jc w:val="both"/>
        <w:rPr>
          <w:rFonts w:ascii="Arial" w:hAnsi="Arial" w:cs="Arial"/>
          <w:b/>
        </w:rPr>
      </w:pPr>
      <w:r w:rsidRPr="00D77CA1">
        <w:rPr>
          <w:rFonts w:ascii="Arial" w:hAnsi="Arial" w:cs="Arial"/>
          <w:b/>
        </w:rPr>
        <w:t>«КОНСЕРВАЦИОННАЯ СМАЗКА» — НЕ ПРИМЕНЯТЬ ДЛЯ СВИНЧИВАНИЯ</w:t>
      </w:r>
    </w:p>
    <w:p w14:paraId="5DD1ADF1" w14:textId="77777777" w:rsidR="00F34EE0" w:rsidRPr="00D77CA1" w:rsidRDefault="00F34EE0" w:rsidP="00345210">
      <w:pPr>
        <w:spacing w:line="360" w:lineRule="auto"/>
        <w:ind w:right="-28" w:firstLine="709"/>
        <w:jc w:val="both"/>
        <w:rPr>
          <w:rFonts w:ascii="Arial" w:hAnsi="Arial" w:cs="Arial"/>
        </w:rPr>
      </w:pPr>
      <w:r w:rsidRPr="00D77CA1">
        <w:rPr>
          <w:rFonts w:ascii="Arial" w:hAnsi="Arial" w:cs="Arial"/>
        </w:rPr>
        <w:t xml:space="preserve">8.2.2 На каждую емкость с резьбовой смазкой должна быть наклеена этикетка с предупреждениями и указаниями по хранению, подготовке к нанесению и нанесению </w:t>
      </w:r>
      <w:r w:rsidR="00880EEE" w:rsidRPr="00D77CA1">
        <w:rPr>
          <w:rFonts w:ascii="Arial" w:hAnsi="Arial" w:cs="Arial"/>
        </w:rPr>
        <w:t xml:space="preserve">резьбовой </w:t>
      </w:r>
      <w:r w:rsidRPr="00D77CA1">
        <w:rPr>
          <w:rFonts w:ascii="Arial" w:hAnsi="Arial" w:cs="Arial"/>
        </w:rPr>
        <w:t>смазки, которые следует соблюдать</w:t>
      </w:r>
      <w:r w:rsidR="0093287F" w:rsidRPr="00D77CA1">
        <w:rPr>
          <w:rFonts w:ascii="Arial" w:hAnsi="Arial" w:cs="Arial"/>
        </w:rPr>
        <w:t>.</w:t>
      </w:r>
    </w:p>
    <w:p w14:paraId="500ACF7D" w14:textId="77777777" w:rsidR="00345210" w:rsidRPr="00D77CA1" w:rsidRDefault="00345210" w:rsidP="00345210">
      <w:pPr>
        <w:pStyle w:val="910"/>
        <w:shd w:val="clear" w:color="auto" w:fill="auto"/>
        <w:spacing w:before="0" w:after="0" w:line="360" w:lineRule="auto"/>
        <w:ind w:right="-28" w:firstLine="709"/>
        <w:rPr>
          <w:b/>
          <w:sz w:val="20"/>
          <w:szCs w:val="20"/>
        </w:rPr>
      </w:pPr>
      <w:r w:rsidRPr="00D77CA1">
        <w:rPr>
          <w:b/>
          <w:sz w:val="20"/>
          <w:szCs w:val="20"/>
        </w:rPr>
        <w:t>Примеры</w:t>
      </w:r>
    </w:p>
    <w:p w14:paraId="49C6DF8D" w14:textId="77777777" w:rsidR="00345210" w:rsidRPr="00D77CA1" w:rsidRDefault="00345210" w:rsidP="00345210">
      <w:pPr>
        <w:pStyle w:val="141"/>
        <w:shd w:val="clear" w:color="auto" w:fill="auto"/>
        <w:tabs>
          <w:tab w:val="left" w:pos="1158"/>
        </w:tabs>
        <w:spacing w:line="360" w:lineRule="auto"/>
        <w:ind w:right="-28" w:firstLine="709"/>
        <w:rPr>
          <w:b/>
          <w:sz w:val="20"/>
          <w:szCs w:val="20"/>
        </w:rPr>
      </w:pPr>
      <w:r w:rsidRPr="00D77CA1">
        <w:rPr>
          <w:b/>
          <w:sz w:val="20"/>
          <w:szCs w:val="20"/>
        </w:rPr>
        <w:t>1 ПЕРЕД ПРИМЕНЕНИЕМ ХОРОШО ПЕРЕМЕШАТЬ!</w:t>
      </w:r>
    </w:p>
    <w:p w14:paraId="6D7B08B3" w14:textId="77777777" w:rsidR="00F34EE0" w:rsidRPr="00D77CA1" w:rsidRDefault="00345210" w:rsidP="00345210">
      <w:pPr>
        <w:spacing w:line="360" w:lineRule="auto"/>
        <w:ind w:right="-28" w:firstLine="709"/>
        <w:jc w:val="both"/>
        <w:rPr>
          <w:rFonts w:ascii="Arial" w:hAnsi="Arial" w:cs="Arial"/>
          <w:b/>
          <w:i/>
          <w:sz w:val="20"/>
          <w:szCs w:val="20"/>
        </w:rPr>
      </w:pPr>
      <w:r w:rsidRPr="00D77CA1">
        <w:rPr>
          <w:rFonts w:ascii="Arial" w:hAnsi="Arial" w:cs="Arial"/>
          <w:b/>
          <w:i/>
          <w:sz w:val="20"/>
          <w:szCs w:val="20"/>
        </w:rPr>
        <w:t xml:space="preserve">2 </w:t>
      </w:r>
      <w:r w:rsidR="00F34EE0" w:rsidRPr="00D77CA1">
        <w:rPr>
          <w:rFonts w:ascii="Arial" w:hAnsi="Arial" w:cs="Arial"/>
          <w:b/>
          <w:i/>
          <w:sz w:val="20"/>
          <w:szCs w:val="20"/>
        </w:rPr>
        <w:t>РЕЗЬБОВАЯ СМАЗКА, ПРИГОДНАЯ ДЛЯ КРАТКОВРЕМЕННОЙ КОНСЕРВАЦИИ НА СУШЕ.</w:t>
      </w:r>
    </w:p>
    <w:p w14:paraId="2409AB1F" w14:textId="77777777" w:rsidR="00E254CE" w:rsidRPr="00D77CA1" w:rsidRDefault="00E254CE" w:rsidP="00345210">
      <w:pPr>
        <w:spacing w:line="360" w:lineRule="auto"/>
        <w:ind w:right="-28" w:firstLine="709"/>
        <w:jc w:val="both"/>
        <w:rPr>
          <w:rFonts w:ascii="Arial" w:hAnsi="Arial" w:cs="Arial"/>
        </w:rPr>
        <w:sectPr w:rsidR="00E254CE" w:rsidRPr="00D77CA1" w:rsidSect="00314B07">
          <w:headerReference w:type="first" r:id="rId17"/>
          <w:footerReference w:type="first" r:id="rId18"/>
          <w:type w:val="continuous"/>
          <w:pgSz w:w="11906" w:h="16838" w:code="9"/>
          <w:pgMar w:top="1134" w:right="737" w:bottom="1134" w:left="1134" w:header="709" w:footer="709" w:gutter="0"/>
          <w:pgNumType w:start="1"/>
          <w:cols w:space="708"/>
          <w:titlePg/>
          <w:docGrid w:linePitch="360"/>
        </w:sectPr>
      </w:pPr>
    </w:p>
    <w:p w14:paraId="21F693EA" w14:textId="77777777" w:rsidR="00E254CE" w:rsidRPr="00D77CA1" w:rsidRDefault="00E254CE" w:rsidP="00E254CE">
      <w:pPr>
        <w:spacing w:line="360" w:lineRule="auto"/>
        <w:ind w:right="-28"/>
        <w:jc w:val="center"/>
        <w:rPr>
          <w:rFonts w:ascii="Arial" w:hAnsi="Arial" w:cs="Arial"/>
          <w:b/>
          <w:sz w:val="28"/>
          <w:szCs w:val="28"/>
        </w:rPr>
      </w:pPr>
      <w:r w:rsidRPr="00D77CA1">
        <w:rPr>
          <w:rFonts w:ascii="Arial" w:hAnsi="Arial" w:cs="Arial"/>
          <w:b/>
          <w:sz w:val="28"/>
          <w:szCs w:val="28"/>
        </w:rPr>
        <w:t>Приложение А</w:t>
      </w:r>
    </w:p>
    <w:p w14:paraId="0B952EB6" w14:textId="77777777" w:rsidR="00E254CE" w:rsidRPr="00D77CA1" w:rsidRDefault="00E254CE" w:rsidP="00E254CE">
      <w:pPr>
        <w:pStyle w:val="aff8"/>
        <w:shd w:val="clear" w:color="auto" w:fill="auto"/>
        <w:spacing w:line="360" w:lineRule="auto"/>
        <w:ind w:right="-28"/>
        <w:jc w:val="center"/>
        <w:rPr>
          <w:sz w:val="24"/>
          <w:szCs w:val="24"/>
        </w:rPr>
      </w:pPr>
      <w:r w:rsidRPr="00D77CA1">
        <w:rPr>
          <w:sz w:val="24"/>
          <w:szCs w:val="24"/>
        </w:rPr>
        <w:t>(справочное)</w:t>
      </w:r>
    </w:p>
    <w:p w14:paraId="752DA028" w14:textId="77777777" w:rsidR="00E254CE" w:rsidRPr="00D77CA1" w:rsidRDefault="00E254CE" w:rsidP="00BD11C1">
      <w:pPr>
        <w:spacing w:before="120" w:after="120" w:line="360" w:lineRule="auto"/>
        <w:ind w:right="-28" w:firstLine="709"/>
        <w:jc w:val="center"/>
        <w:rPr>
          <w:rFonts w:ascii="Arial" w:hAnsi="Arial" w:cs="Arial"/>
        </w:rPr>
      </w:pPr>
      <w:r w:rsidRPr="00D77CA1">
        <w:rPr>
          <w:rStyle w:val="29"/>
          <w:rFonts w:eastAsia="Arial Unicode MS"/>
          <w:color w:val="auto"/>
          <w:sz w:val="24"/>
          <w:szCs w:val="24"/>
        </w:rPr>
        <w:t xml:space="preserve">Модифицированная резьбовая смазка </w:t>
      </w:r>
      <w:r w:rsidR="00B138CA" w:rsidRPr="00D77CA1">
        <w:rPr>
          <w:rStyle w:val="29"/>
          <w:rFonts w:eastAsia="Arial Unicode MS"/>
          <w:color w:val="auto"/>
          <w:sz w:val="24"/>
          <w:szCs w:val="24"/>
          <w:lang w:val="en-US"/>
        </w:rPr>
        <w:t>API</w:t>
      </w:r>
    </w:p>
    <w:p w14:paraId="72660687" w14:textId="77777777" w:rsidR="00E254CE" w:rsidRPr="00D77CA1" w:rsidRDefault="00E254CE" w:rsidP="00E254CE">
      <w:pPr>
        <w:spacing w:line="360" w:lineRule="auto"/>
        <w:ind w:right="-28" w:firstLine="709"/>
        <w:jc w:val="both"/>
        <w:rPr>
          <w:rFonts w:ascii="Arial" w:hAnsi="Arial" w:cs="Arial"/>
          <w:b/>
        </w:rPr>
      </w:pPr>
      <w:r w:rsidRPr="00D77CA1">
        <w:rPr>
          <w:rFonts w:ascii="Arial" w:hAnsi="Arial" w:cs="Arial"/>
          <w:b/>
        </w:rPr>
        <w:t>А.1 Общие положения</w:t>
      </w:r>
    </w:p>
    <w:p w14:paraId="4F156DBE" w14:textId="77777777" w:rsidR="00E254CE" w:rsidRPr="00D77CA1" w:rsidRDefault="00E254CE" w:rsidP="00E254CE">
      <w:pPr>
        <w:spacing w:line="360" w:lineRule="auto"/>
        <w:ind w:right="-28" w:firstLine="709"/>
        <w:jc w:val="both"/>
        <w:rPr>
          <w:rFonts w:ascii="Arial" w:hAnsi="Arial" w:cs="Arial"/>
          <w:b/>
        </w:rPr>
      </w:pPr>
      <w:r w:rsidRPr="00D77CA1">
        <w:rPr>
          <w:rFonts w:ascii="Arial" w:hAnsi="Arial" w:cs="Arial"/>
        </w:rPr>
        <w:t>Разделы А</w:t>
      </w:r>
      <w:r w:rsidR="00EC4872" w:rsidRPr="00D77CA1">
        <w:rPr>
          <w:rFonts w:ascii="Arial" w:hAnsi="Arial" w:cs="Arial"/>
        </w:rPr>
        <w:t>.</w:t>
      </w:r>
      <w:r w:rsidRPr="00D77CA1">
        <w:rPr>
          <w:rFonts w:ascii="Arial" w:hAnsi="Arial" w:cs="Arial"/>
        </w:rPr>
        <w:t>2—А</w:t>
      </w:r>
      <w:r w:rsidR="00EC4872" w:rsidRPr="00D77CA1">
        <w:rPr>
          <w:rFonts w:ascii="Arial" w:hAnsi="Arial" w:cs="Arial"/>
        </w:rPr>
        <w:t>.</w:t>
      </w:r>
      <w:r w:rsidRPr="00D77CA1">
        <w:rPr>
          <w:rFonts w:ascii="Arial" w:hAnsi="Arial" w:cs="Arial"/>
        </w:rPr>
        <w:t>6 настоящего приложения приведены для информации и основаны на данных стандарта [8]*, за исключением всех ссылок на «силиконовую резьбовую смазку»</w:t>
      </w:r>
      <w:r w:rsidR="00D941B2" w:rsidRPr="00D77CA1">
        <w:rPr>
          <w:rFonts w:ascii="Arial" w:hAnsi="Arial" w:cs="Arial"/>
        </w:rPr>
        <w:t>.</w:t>
      </w:r>
    </w:p>
    <w:p w14:paraId="041FDFE1" w14:textId="77777777" w:rsidR="00E254CE" w:rsidRPr="00D77CA1" w:rsidRDefault="00E254CE" w:rsidP="00E254CE">
      <w:pPr>
        <w:spacing w:line="360" w:lineRule="auto"/>
        <w:ind w:right="-28" w:firstLine="709"/>
        <w:jc w:val="both"/>
        <w:rPr>
          <w:rFonts w:ascii="Arial" w:hAnsi="Arial" w:cs="Arial"/>
        </w:rPr>
      </w:pPr>
      <w:r w:rsidRPr="00D77CA1">
        <w:rPr>
          <w:rFonts w:ascii="Arial" w:hAnsi="Arial" w:cs="Arial"/>
          <w:b/>
        </w:rPr>
        <w:t>А.2 Состав резьбовой смазки</w:t>
      </w:r>
    </w:p>
    <w:p w14:paraId="55DC63A6" w14:textId="77777777" w:rsidR="00E254CE" w:rsidRPr="00D77CA1" w:rsidRDefault="00E254CE" w:rsidP="00E254CE">
      <w:pPr>
        <w:spacing w:line="360" w:lineRule="auto"/>
        <w:ind w:right="-28" w:firstLine="709"/>
        <w:jc w:val="both"/>
        <w:rPr>
          <w:rFonts w:ascii="Arial" w:hAnsi="Arial" w:cs="Arial"/>
        </w:rPr>
      </w:pPr>
      <w:r w:rsidRPr="00D77CA1">
        <w:rPr>
          <w:rFonts w:ascii="Arial" w:hAnsi="Arial" w:cs="Arial"/>
        </w:rPr>
        <w:t xml:space="preserve">Настоящая смазка называется модифицированной резьбовой смазкой </w:t>
      </w:r>
      <w:r w:rsidR="00B138CA" w:rsidRPr="00D77CA1">
        <w:rPr>
          <w:rFonts w:ascii="Arial" w:hAnsi="Arial" w:cs="Arial"/>
          <w:lang w:val="en-US"/>
        </w:rPr>
        <w:t>API</w:t>
      </w:r>
      <w:r w:rsidRPr="00D77CA1">
        <w:rPr>
          <w:rFonts w:ascii="Arial" w:hAnsi="Arial" w:cs="Arial"/>
        </w:rPr>
        <w:t xml:space="preserve">, её состав является основой для изготовления контрольного эталонного образца смазки (приложение </w:t>
      </w:r>
      <w:r w:rsidRPr="00D77CA1">
        <w:rPr>
          <w:rFonts w:ascii="Arial" w:hAnsi="Arial" w:cs="Arial"/>
          <w:lang w:val="en-US"/>
        </w:rPr>
        <w:t>B</w:t>
      </w:r>
      <w:r w:rsidRPr="00D77CA1">
        <w:rPr>
          <w:rFonts w:ascii="Arial" w:hAnsi="Arial" w:cs="Arial"/>
        </w:rPr>
        <w:t xml:space="preserve">). Она представляет собой смесь порошков различных металлов и графита, равномерно распределенных в основе смазки. Пропорции твердых </w:t>
      </w:r>
      <w:r w:rsidR="00B138CA" w:rsidRPr="00D77CA1">
        <w:rPr>
          <w:rFonts w:ascii="Arial" w:hAnsi="Arial" w:cs="Arial"/>
        </w:rPr>
        <w:t>наполнителей</w:t>
      </w:r>
      <w:r w:rsidRPr="00D77CA1">
        <w:rPr>
          <w:rFonts w:ascii="Arial" w:hAnsi="Arial" w:cs="Arial"/>
        </w:rPr>
        <w:t xml:space="preserve"> и основы смазки приведены в таблице А</w:t>
      </w:r>
      <w:r w:rsidR="00EC4872" w:rsidRPr="00D77CA1">
        <w:rPr>
          <w:rFonts w:ascii="Arial" w:hAnsi="Arial" w:cs="Arial"/>
        </w:rPr>
        <w:t>.</w:t>
      </w:r>
      <w:r w:rsidRPr="00D77CA1">
        <w:rPr>
          <w:rFonts w:ascii="Arial" w:hAnsi="Arial" w:cs="Arial"/>
        </w:rPr>
        <w:t>1.</w:t>
      </w:r>
    </w:p>
    <w:p w14:paraId="02E7B7E4" w14:textId="5C294F2F" w:rsidR="00E254CE" w:rsidRPr="00D77CA1" w:rsidRDefault="00E254CE" w:rsidP="00E254CE">
      <w:pPr>
        <w:spacing w:line="360" w:lineRule="auto"/>
        <w:ind w:right="-28"/>
        <w:jc w:val="both"/>
        <w:rPr>
          <w:rFonts w:ascii="Arial" w:hAnsi="Arial" w:cs="Arial"/>
        </w:rPr>
      </w:pPr>
      <w:r w:rsidRPr="00D77CA1">
        <w:rPr>
          <w:rStyle w:val="1pt"/>
          <w:rFonts w:eastAsia="Arial Unicode MS"/>
          <w:color w:val="auto"/>
          <w:spacing w:val="100"/>
          <w:sz w:val="24"/>
          <w:szCs w:val="24"/>
        </w:rPr>
        <w:t>Таблица</w:t>
      </w:r>
      <w:r w:rsidRPr="00D77CA1">
        <w:rPr>
          <w:rStyle w:val="1pt"/>
          <w:rFonts w:eastAsia="Arial Unicode MS"/>
          <w:color w:val="auto"/>
          <w:spacing w:val="0"/>
          <w:sz w:val="24"/>
          <w:szCs w:val="24"/>
        </w:rPr>
        <w:t>А</w:t>
      </w:r>
      <w:r w:rsidR="00EC4872" w:rsidRPr="00D77CA1">
        <w:rPr>
          <w:rStyle w:val="1pt"/>
          <w:rFonts w:eastAsia="Arial Unicode MS"/>
          <w:color w:val="auto"/>
          <w:spacing w:val="0"/>
          <w:sz w:val="24"/>
          <w:szCs w:val="24"/>
        </w:rPr>
        <w:t>.</w:t>
      </w:r>
      <w:r w:rsidRPr="00D77CA1">
        <w:rPr>
          <w:rStyle w:val="1pt"/>
          <w:rFonts w:eastAsia="Arial Unicode MS"/>
          <w:color w:val="auto"/>
          <w:spacing w:val="0"/>
          <w:sz w:val="24"/>
          <w:szCs w:val="24"/>
        </w:rPr>
        <w:t>1</w:t>
      </w:r>
      <w:r w:rsidR="006F4530" w:rsidRPr="00D77CA1">
        <w:rPr>
          <w:rStyle w:val="1pt"/>
          <w:rFonts w:eastAsia="Arial Unicode MS"/>
          <w:color w:val="auto"/>
          <w:spacing w:val="0"/>
          <w:sz w:val="24"/>
          <w:szCs w:val="24"/>
        </w:rPr>
        <w:t xml:space="preserve"> </w:t>
      </w:r>
      <w:r w:rsidRPr="00D77CA1">
        <w:rPr>
          <w:rFonts w:ascii="Arial" w:hAnsi="Arial" w:cs="Arial"/>
        </w:rPr>
        <w:t xml:space="preserve">— Пропорции твердых </w:t>
      </w:r>
      <w:r w:rsidR="00B138CA" w:rsidRPr="00D77CA1">
        <w:rPr>
          <w:rFonts w:ascii="Arial" w:hAnsi="Arial" w:cs="Arial"/>
        </w:rPr>
        <w:t>наполнителей</w:t>
      </w:r>
      <w:r w:rsidRPr="00D77CA1">
        <w:rPr>
          <w:rFonts w:ascii="Arial" w:hAnsi="Arial" w:cs="Arial"/>
        </w:rPr>
        <w:t xml:space="preserve"> и основы модифицированной резьбовой смазки </w:t>
      </w:r>
      <w:r w:rsidR="00D5177F" w:rsidRPr="00D77CA1">
        <w:rPr>
          <w:rFonts w:ascii="Arial" w:hAnsi="Arial" w:cs="Arial"/>
          <w:lang w:val="en-US"/>
        </w:rPr>
        <w:t>API</w:t>
      </w:r>
    </w:p>
    <w:tbl>
      <w:tblPr>
        <w:tblW w:w="0" w:type="auto"/>
        <w:tblInd w:w="-8" w:type="dxa"/>
        <w:tblLayout w:type="fixed"/>
        <w:tblCellMar>
          <w:left w:w="10" w:type="dxa"/>
          <w:right w:w="10" w:type="dxa"/>
        </w:tblCellMar>
        <w:tblLook w:val="0000" w:firstRow="0" w:lastRow="0" w:firstColumn="0" w:lastColumn="0" w:noHBand="0" w:noVBand="0"/>
      </w:tblPr>
      <w:tblGrid>
        <w:gridCol w:w="4765"/>
        <w:gridCol w:w="4698"/>
      </w:tblGrid>
      <w:tr w:rsidR="00D77CA1" w:rsidRPr="00D77CA1" w14:paraId="4D6BE293" w14:textId="77777777" w:rsidTr="00E254CE">
        <w:trPr>
          <w:trHeight w:hRule="exact" w:val="261"/>
        </w:trPr>
        <w:tc>
          <w:tcPr>
            <w:tcW w:w="4765" w:type="dxa"/>
            <w:tcBorders>
              <w:top w:val="single" w:sz="4" w:space="0" w:color="auto"/>
              <w:left w:val="single" w:sz="4" w:space="0" w:color="auto"/>
              <w:bottom w:val="double" w:sz="4" w:space="0" w:color="auto"/>
            </w:tcBorders>
            <w:shd w:val="clear" w:color="auto" w:fill="FFFFFF"/>
            <w:vAlign w:val="center"/>
          </w:tcPr>
          <w:p w14:paraId="0E865E7A" w14:textId="77777777" w:rsidR="00E254CE" w:rsidRPr="00D77CA1" w:rsidRDefault="00B138CA" w:rsidP="00E254CE">
            <w:pPr>
              <w:pStyle w:val="210"/>
              <w:shd w:val="clear" w:color="auto" w:fill="auto"/>
              <w:spacing w:after="0" w:line="240" w:lineRule="auto"/>
              <w:ind w:firstLine="709"/>
              <w:rPr>
                <w:sz w:val="20"/>
                <w:szCs w:val="20"/>
              </w:rPr>
            </w:pPr>
            <w:r w:rsidRPr="00D77CA1">
              <w:rPr>
                <w:rStyle w:val="260"/>
                <w:rFonts w:eastAsia="Arial Unicode MS"/>
                <w:color w:val="auto"/>
                <w:sz w:val="20"/>
                <w:szCs w:val="20"/>
              </w:rPr>
              <w:t>Наименование к</w:t>
            </w:r>
            <w:r w:rsidR="00E254CE" w:rsidRPr="00D77CA1">
              <w:rPr>
                <w:rStyle w:val="260"/>
                <w:rFonts w:eastAsia="Arial Unicode MS"/>
                <w:color w:val="auto"/>
                <w:sz w:val="20"/>
                <w:szCs w:val="20"/>
              </w:rPr>
              <w:t>омпонент</w:t>
            </w:r>
            <w:r w:rsidRPr="00D77CA1">
              <w:rPr>
                <w:rStyle w:val="260"/>
                <w:rFonts w:eastAsia="Arial Unicode MS"/>
                <w:color w:val="auto"/>
                <w:sz w:val="20"/>
                <w:szCs w:val="20"/>
              </w:rPr>
              <w:t xml:space="preserve">а </w:t>
            </w:r>
          </w:p>
        </w:tc>
        <w:tc>
          <w:tcPr>
            <w:tcW w:w="4698" w:type="dxa"/>
            <w:tcBorders>
              <w:top w:val="single" w:sz="4" w:space="0" w:color="auto"/>
              <w:left w:val="single" w:sz="4" w:space="0" w:color="auto"/>
              <w:bottom w:val="double" w:sz="4" w:space="0" w:color="auto"/>
              <w:right w:val="single" w:sz="4" w:space="0" w:color="auto"/>
            </w:tcBorders>
            <w:shd w:val="clear" w:color="auto" w:fill="FFFFFF"/>
            <w:vAlign w:val="center"/>
          </w:tcPr>
          <w:p w14:paraId="53E32E16" w14:textId="77777777" w:rsidR="00E254CE" w:rsidRPr="00D77CA1" w:rsidRDefault="00E254CE" w:rsidP="00E254CE">
            <w:pPr>
              <w:pStyle w:val="210"/>
              <w:shd w:val="clear" w:color="auto" w:fill="auto"/>
              <w:spacing w:after="0" w:line="240" w:lineRule="auto"/>
              <w:ind w:firstLine="709"/>
              <w:rPr>
                <w:sz w:val="20"/>
                <w:szCs w:val="20"/>
              </w:rPr>
            </w:pPr>
            <w:r w:rsidRPr="00D77CA1">
              <w:rPr>
                <w:rStyle w:val="260"/>
                <w:rFonts w:eastAsia="Arial Unicode MS"/>
                <w:color w:val="auto"/>
                <w:sz w:val="20"/>
                <w:szCs w:val="20"/>
              </w:rPr>
              <w:t xml:space="preserve">Массовая доля, </w:t>
            </w:r>
            <w:r w:rsidRPr="00D77CA1">
              <w:rPr>
                <w:rStyle w:val="268"/>
                <w:rFonts w:eastAsia="Arial Unicode MS"/>
                <w:color w:val="auto"/>
                <w:sz w:val="20"/>
                <w:szCs w:val="20"/>
              </w:rPr>
              <w:t>%</w:t>
            </w:r>
          </w:p>
        </w:tc>
      </w:tr>
      <w:tr w:rsidR="00D77CA1" w:rsidRPr="00D77CA1" w14:paraId="726A2102" w14:textId="77777777" w:rsidTr="00E254CE">
        <w:trPr>
          <w:trHeight w:hRule="exact" w:val="266"/>
        </w:trPr>
        <w:tc>
          <w:tcPr>
            <w:tcW w:w="4765" w:type="dxa"/>
            <w:tcBorders>
              <w:top w:val="double" w:sz="4" w:space="0" w:color="auto"/>
              <w:left w:val="single" w:sz="4" w:space="0" w:color="auto"/>
            </w:tcBorders>
            <w:shd w:val="clear" w:color="auto" w:fill="FFFFFF"/>
            <w:vAlign w:val="center"/>
          </w:tcPr>
          <w:p w14:paraId="3EE00069" w14:textId="77777777" w:rsidR="00E254CE" w:rsidRPr="00D77CA1" w:rsidRDefault="00E254CE" w:rsidP="00E254CE">
            <w:pPr>
              <w:pStyle w:val="210"/>
              <w:shd w:val="clear" w:color="auto" w:fill="auto"/>
              <w:spacing w:after="0" w:line="240" w:lineRule="auto"/>
              <w:ind w:firstLine="709"/>
              <w:rPr>
                <w:sz w:val="20"/>
                <w:szCs w:val="20"/>
              </w:rPr>
            </w:pPr>
            <w:r w:rsidRPr="00D77CA1">
              <w:rPr>
                <w:rStyle w:val="260"/>
                <w:rFonts w:eastAsia="Arial Unicode MS"/>
                <w:color w:val="auto"/>
                <w:sz w:val="20"/>
                <w:szCs w:val="20"/>
              </w:rPr>
              <w:t xml:space="preserve">Твердые </w:t>
            </w:r>
            <w:r w:rsidR="00B138CA" w:rsidRPr="00D77CA1">
              <w:rPr>
                <w:rStyle w:val="260"/>
                <w:rFonts w:eastAsia="Arial Unicode MS"/>
                <w:color w:val="auto"/>
                <w:sz w:val="20"/>
                <w:szCs w:val="20"/>
              </w:rPr>
              <w:t>наполнители</w:t>
            </w:r>
            <w:r w:rsidRPr="00D77CA1">
              <w:rPr>
                <w:rStyle w:val="260"/>
                <w:rFonts w:eastAsia="Arial Unicode MS"/>
                <w:color w:val="auto"/>
                <w:sz w:val="20"/>
                <w:szCs w:val="20"/>
              </w:rPr>
              <w:t>, всего</w:t>
            </w:r>
          </w:p>
        </w:tc>
        <w:tc>
          <w:tcPr>
            <w:tcW w:w="4698" w:type="dxa"/>
            <w:tcBorders>
              <w:top w:val="double" w:sz="4" w:space="0" w:color="auto"/>
              <w:left w:val="single" w:sz="4" w:space="0" w:color="auto"/>
              <w:right w:val="single" w:sz="4" w:space="0" w:color="auto"/>
            </w:tcBorders>
            <w:shd w:val="clear" w:color="auto" w:fill="FFFFFF"/>
            <w:vAlign w:val="center"/>
          </w:tcPr>
          <w:p w14:paraId="327CA246" w14:textId="77777777" w:rsidR="00E254CE" w:rsidRPr="00D77CA1" w:rsidRDefault="00E254CE" w:rsidP="00E254CE">
            <w:pPr>
              <w:pStyle w:val="210"/>
              <w:shd w:val="clear" w:color="auto" w:fill="auto"/>
              <w:spacing w:after="0" w:line="240" w:lineRule="auto"/>
              <w:ind w:firstLine="709"/>
              <w:rPr>
                <w:sz w:val="20"/>
                <w:szCs w:val="20"/>
              </w:rPr>
            </w:pPr>
            <w:r w:rsidRPr="00D77CA1">
              <w:rPr>
                <w:rStyle w:val="260"/>
                <w:rFonts w:eastAsia="Arial Unicode MS"/>
                <w:color w:val="auto"/>
                <w:sz w:val="20"/>
                <w:szCs w:val="20"/>
              </w:rPr>
              <w:t>64,0 ±</w:t>
            </w:r>
            <w:r w:rsidR="00EE5874" w:rsidRPr="00D77CA1">
              <w:rPr>
                <w:rStyle w:val="260"/>
                <w:rFonts w:eastAsia="Arial Unicode MS"/>
                <w:color w:val="auto"/>
                <w:sz w:val="20"/>
                <w:szCs w:val="20"/>
                <w:lang w:val="en-US"/>
              </w:rPr>
              <w:t xml:space="preserve"> </w:t>
            </w:r>
            <w:r w:rsidRPr="00D77CA1">
              <w:rPr>
                <w:rStyle w:val="260"/>
                <w:rFonts w:eastAsia="Arial Unicode MS"/>
                <w:color w:val="auto"/>
                <w:sz w:val="20"/>
                <w:szCs w:val="20"/>
              </w:rPr>
              <w:t>2,5</w:t>
            </w:r>
          </w:p>
        </w:tc>
      </w:tr>
      <w:tr w:rsidR="00D77CA1" w:rsidRPr="00D77CA1" w14:paraId="14EFFDE5" w14:textId="77777777" w:rsidTr="00E254CE">
        <w:trPr>
          <w:trHeight w:hRule="exact" w:val="275"/>
        </w:trPr>
        <w:tc>
          <w:tcPr>
            <w:tcW w:w="4765" w:type="dxa"/>
            <w:tcBorders>
              <w:top w:val="single" w:sz="4" w:space="0" w:color="auto"/>
              <w:left w:val="single" w:sz="4" w:space="0" w:color="auto"/>
            </w:tcBorders>
            <w:shd w:val="clear" w:color="auto" w:fill="FFFFFF"/>
            <w:vAlign w:val="center"/>
          </w:tcPr>
          <w:p w14:paraId="6C8131CD" w14:textId="77777777" w:rsidR="00E254CE" w:rsidRPr="00D77CA1" w:rsidRDefault="00E254CE" w:rsidP="00E254CE">
            <w:pPr>
              <w:pStyle w:val="210"/>
              <w:shd w:val="clear" w:color="auto" w:fill="auto"/>
              <w:spacing w:after="0" w:line="240" w:lineRule="auto"/>
              <w:ind w:firstLine="709"/>
              <w:rPr>
                <w:sz w:val="20"/>
                <w:szCs w:val="20"/>
              </w:rPr>
            </w:pPr>
            <w:r w:rsidRPr="00D77CA1">
              <w:rPr>
                <w:rStyle w:val="260"/>
                <w:rFonts w:eastAsia="Arial Unicode MS"/>
                <w:color w:val="auto"/>
                <w:sz w:val="20"/>
                <w:szCs w:val="20"/>
              </w:rPr>
              <w:t>Основа смазки</w:t>
            </w:r>
          </w:p>
        </w:tc>
        <w:tc>
          <w:tcPr>
            <w:tcW w:w="4698" w:type="dxa"/>
            <w:tcBorders>
              <w:top w:val="single" w:sz="4" w:space="0" w:color="auto"/>
              <w:left w:val="single" w:sz="4" w:space="0" w:color="auto"/>
              <w:right w:val="single" w:sz="4" w:space="0" w:color="auto"/>
            </w:tcBorders>
            <w:shd w:val="clear" w:color="auto" w:fill="FFFFFF"/>
            <w:vAlign w:val="center"/>
          </w:tcPr>
          <w:p w14:paraId="33606ADA" w14:textId="77777777" w:rsidR="00E254CE" w:rsidRPr="00D77CA1" w:rsidRDefault="00E254CE" w:rsidP="00E254CE">
            <w:pPr>
              <w:pStyle w:val="210"/>
              <w:shd w:val="clear" w:color="auto" w:fill="auto"/>
              <w:spacing w:after="0" w:line="240" w:lineRule="auto"/>
              <w:ind w:firstLine="709"/>
              <w:rPr>
                <w:sz w:val="20"/>
                <w:szCs w:val="20"/>
              </w:rPr>
            </w:pPr>
            <w:r w:rsidRPr="00D77CA1">
              <w:rPr>
                <w:rStyle w:val="260"/>
                <w:rFonts w:eastAsia="Arial Unicode MS"/>
                <w:color w:val="auto"/>
                <w:sz w:val="20"/>
                <w:szCs w:val="20"/>
              </w:rPr>
              <w:t>36,0 ± 2,5</w:t>
            </w:r>
          </w:p>
        </w:tc>
      </w:tr>
      <w:tr w:rsidR="00D77CA1" w:rsidRPr="00D77CA1" w14:paraId="6A692E09" w14:textId="77777777" w:rsidTr="00E254CE">
        <w:trPr>
          <w:trHeight w:hRule="exact" w:val="275"/>
        </w:trPr>
        <w:tc>
          <w:tcPr>
            <w:tcW w:w="4765" w:type="dxa"/>
            <w:tcBorders>
              <w:top w:val="single" w:sz="4" w:space="0" w:color="auto"/>
              <w:left w:val="single" w:sz="4" w:space="0" w:color="auto"/>
              <w:bottom w:val="single" w:sz="4" w:space="0" w:color="auto"/>
            </w:tcBorders>
            <w:shd w:val="clear" w:color="auto" w:fill="FFFFFF"/>
            <w:vAlign w:val="center"/>
          </w:tcPr>
          <w:p w14:paraId="55EC05B8" w14:textId="77777777" w:rsidR="00E254CE" w:rsidRPr="00D77CA1" w:rsidRDefault="00E254CE" w:rsidP="00E254CE">
            <w:pPr>
              <w:pStyle w:val="210"/>
              <w:shd w:val="clear" w:color="auto" w:fill="auto"/>
              <w:spacing w:after="0" w:line="240" w:lineRule="auto"/>
              <w:ind w:firstLine="709"/>
              <w:rPr>
                <w:sz w:val="20"/>
                <w:szCs w:val="20"/>
              </w:rPr>
            </w:pPr>
            <w:r w:rsidRPr="00D77CA1">
              <w:rPr>
                <w:rStyle w:val="260"/>
                <w:rFonts w:eastAsia="Arial Unicode MS"/>
                <w:color w:val="auto"/>
                <w:sz w:val="20"/>
                <w:szCs w:val="20"/>
              </w:rPr>
              <w:t>Всего</w:t>
            </w:r>
          </w:p>
        </w:tc>
        <w:tc>
          <w:tcPr>
            <w:tcW w:w="4698" w:type="dxa"/>
            <w:tcBorders>
              <w:top w:val="single" w:sz="4" w:space="0" w:color="auto"/>
              <w:left w:val="single" w:sz="4" w:space="0" w:color="auto"/>
              <w:bottom w:val="single" w:sz="4" w:space="0" w:color="auto"/>
              <w:right w:val="single" w:sz="4" w:space="0" w:color="auto"/>
            </w:tcBorders>
            <w:shd w:val="clear" w:color="auto" w:fill="FFFFFF"/>
            <w:vAlign w:val="center"/>
          </w:tcPr>
          <w:p w14:paraId="5AA44147" w14:textId="77777777" w:rsidR="00E254CE" w:rsidRPr="00D77CA1" w:rsidRDefault="00E254CE" w:rsidP="00E254CE">
            <w:pPr>
              <w:pStyle w:val="210"/>
              <w:shd w:val="clear" w:color="auto" w:fill="auto"/>
              <w:spacing w:after="0" w:line="240" w:lineRule="auto"/>
              <w:ind w:firstLine="709"/>
              <w:rPr>
                <w:sz w:val="20"/>
                <w:szCs w:val="20"/>
              </w:rPr>
            </w:pPr>
            <w:r w:rsidRPr="00D77CA1">
              <w:rPr>
                <w:rStyle w:val="260"/>
                <w:rFonts w:eastAsia="Arial Unicode MS"/>
                <w:color w:val="auto"/>
                <w:sz w:val="20"/>
                <w:szCs w:val="20"/>
              </w:rPr>
              <w:t>100,0</w:t>
            </w:r>
          </w:p>
        </w:tc>
      </w:tr>
    </w:tbl>
    <w:p w14:paraId="60180907" w14:textId="77777777" w:rsidR="00E254CE" w:rsidRPr="00D77CA1" w:rsidRDefault="00E254CE" w:rsidP="00E254CE">
      <w:pPr>
        <w:spacing w:before="240" w:line="360" w:lineRule="auto"/>
        <w:ind w:firstLine="709"/>
        <w:jc w:val="both"/>
        <w:rPr>
          <w:rFonts w:ascii="Arial" w:hAnsi="Arial" w:cs="Arial"/>
        </w:rPr>
      </w:pPr>
      <w:r w:rsidRPr="00D77CA1">
        <w:rPr>
          <w:rFonts w:ascii="Arial" w:hAnsi="Arial" w:cs="Arial"/>
          <w:b/>
        </w:rPr>
        <w:t xml:space="preserve">А.З Состав твердых </w:t>
      </w:r>
      <w:r w:rsidR="00B138CA" w:rsidRPr="00D77CA1">
        <w:rPr>
          <w:rFonts w:ascii="Arial" w:hAnsi="Arial" w:cs="Arial"/>
          <w:b/>
        </w:rPr>
        <w:t>наполнителей</w:t>
      </w:r>
    </w:p>
    <w:p w14:paraId="151F31C1" w14:textId="4AB69184" w:rsidR="00E254CE" w:rsidRPr="00D77CA1" w:rsidRDefault="00E254CE" w:rsidP="00E254CE">
      <w:pPr>
        <w:spacing w:line="360" w:lineRule="auto"/>
        <w:ind w:firstLine="709"/>
        <w:jc w:val="both"/>
        <w:rPr>
          <w:rFonts w:ascii="Arial" w:hAnsi="Arial" w:cs="Arial"/>
        </w:rPr>
      </w:pPr>
      <w:r w:rsidRPr="00D77CA1">
        <w:rPr>
          <w:rFonts w:ascii="Arial" w:hAnsi="Arial" w:cs="Arial"/>
        </w:rPr>
        <w:t xml:space="preserve">Твердые </w:t>
      </w:r>
      <w:r w:rsidR="00B138CA" w:rsidRPr="00D77CA1">
        <w:rPr>
          <w:rFonts w:ascii="Arial" w:hAnsi="Arial" w:cs="Arial"/>
        </w:rPr>
        <w:t>наполнители</w:t>
      </w:r>
      <w:r w:rsidRPr="00D77CA1">
        <w:rPr>
          <w:rFonts w:ascii="Arial" w:hAnsi="Arial" w:cs="Arial"/>
        </w:rPr>
        <w:t>, описанные в А.6.1—А.6.4, представляют собой смесь аморфного графита, порошк</w:t>
      </w:r>
      <w:r w:rsidR="00B138CA" w:rsidRPr="00D77CA1">
        <w:rPr>
          <w:rFonts w:ascii="Arial" w:hAnsi="Arial" w:cs="Arial"/>
        </w:rPr>
        <w:t>ов</w:t>
      </w:r>
      <w:r w:rsidRPr="00D77CA1">
        <w:rPr>
          <w:rFonts w:ascii="Arial" w:hAnsi="Arial" w:cs="Arial"/>
        </w:rPr>
        <w:t xml:space="preserve"> свинца, цинка и меди в пропорциях, указанных </w:t>
      </w:r>
      <w:r w:rsidR="00B4525F" w:rsidRPr="00D77CA1">
        <w:rPr>
          <w:rFonts w:ascii="Arial" w:hAnsi="Arial" w:cs="Arial"/>
        </w:rPr>
        <w:t>в</w:t>
      </w:r>
      <w:r w:rsidRPr="00D77CA1">
        <w:rPr>
          <w:rFonts w:ascii="Arial" w:hAnsi="Arial" w:cs="Arial"/>
        </w:rPr>
        <w:t xml:space="preserve"> таблице А</w:t>
      </w:r>
      <w:r w:rsidR="007C45D9" w:rsidRPr="00D77CA1">
        <w:rPr>
          <w:rFonts w:ascii="Arial" w:hAnsi="Arial" w:cs="Arial"/>
        </w:rPr>
        <w:t>.</w:t>
      </w:r>
      <w:r w:rsidRPr="00D77CA1">
        <w:rPr>
          <w:rFonts w:ascii="Arial" w:hAnsi="Arial" w:cs="Arial"/>
        </w:rPr>
        <w:t>2.</w:t>
      </w:r>
    </w:p>
    <w:p w14:paraId="68C47547" w14:textId="4501410C" w:rsidR="00E254CE" w:rsidRPr="00D77CA1" w:rsidRDefault="00E254CE" w:rsidP="00E254CE">
      <w:pPr>
        <w:pStyle w:val="aff6"/>
        <w:shd w:val="clear" w:color="auto" w:fill="auto"/>
        <w:spacing w:line="360" w:lineRule="auto"/>
        <w:rPr>
          <w:sz w:val="24"/>
          <w:szCs w:val="24"/>
        </w:rPr>
      </w:pPr>
      <w:r w:rsidRPr="00D77CA1">
        <w:rPr>
          <w:rStyle w:val="1pt"/>
          <w:rFonts w:eastAsia="Arial Unicode MS"/>
          <w:color w:val="auto"/>
          <w:spacing w:val="100"/>
          <w:sz w:val="24"/>
          <w:szCs w:val="24"/>
        </w:rPr>
        <w:t>Таблица</w:t>
      </w:r>
      <w:r w:rsidRPr="00D77CA1">
        <w:rPr>
          <w:rStyle w:val="1pt1"/>
          <w:rFonts w:eastAsia="Arial Unicode MS"/>
          <w:color w:val="auto"/>
          <w:spacing w:val="0"/>
          <w:sz w:val="24"/>
          <w:szCs w:val="24"/>
        </w:rPr>
        <w:t>А</w:t>
      </w:r>
      <w:r w:rsidR="00EC4872" w:rsidRPr="00D77CA1">
        <w:rPr>
          <w:rStyle w:val="1pt1"/>
          <w:rFonts w:eastAsia="Arial Unicode MS"/>
          <w:color w:val="auto"/>
          <w:spacing w:val="0"/>
          <w:sz w:val="24"/>
          <w:szCs w:val="24"/>
        </w:rPr>
        <w:t>.</w:t>
      </w:r>
      <w:r w:rsidRPr="00D77CA1">
        <w:rPr>
          <w:rStyle w:val="1pt1"/>
          <w:rFonts w:eastAsia="Arial Unicode MS"/>
          <w:color w:val="auto"/>
          <w:spacing w:val="0"/>
          <w:sz w:val="24"/>
          <w:szCs w:val="24"/>
        </w:rPr>
        <w:t>2</w:t>
      </w:r>
      <w:r w:rsidR="006F4530" w:rsidRPr="00D77CA1">
        <w:rPr>
          <w:rStyle w:val="1pt1"/>
          <w:rFonts w:eastAsia="Arial Unicode MS"/>
          <w:color w:val="auto"/>
          <w:spacing w:val="0"/>
          <w:sz w:val="24"/>
          <w:szCs w:val="24"/>
        </w:rPr>
        <w:t xml:space="preserve"> </w:t>
      </w:r>
      <w:r w:rsidRPr="00D77CA1">
        <w:rPr>
          <w:sz w:val="24"/>
          <w:szCs w:val="24"/>
        </w:rPr>
        <w:t xml:space="preserve">— Пропорции твердых </w:t>
      </w:r>
      <w:r w:rsidR="00144DCA" w:rsidRPr="00D77CA1">
        <w:rPr>
          <w:sz w:val="24"/>
          <w:szCs w:val="24"/>
        </w:rPr>
        <w:t>наполнителей</w:t>
      </w:r>
    </w:p>
    <w:tbl>
      <w:tblPr>
        <w:tblW w:w="0" w:type="auto"/>
        <w:tblInd w:w="-8" w:type="dxa"/>
        <w:tblLayout w:type="fixed"/>
        <w:tblCellMar>
          <w:left w:w="10" w:type="dxa"/>
          <w:right w:w="10" w:type="dxa"/>
        </w:tblCellMar>
        <w:tblLook w:val="0000" w:firstRow="0" w:lastRow="0" w:firstColumn="0" w:lastColumn="0" w:noHBand="0" w:noVBand="0"/>
      </w:tblPr>
      <w:tblGrid>
        <w:gridCol w:w="3328"/>
        <w:gridCol w:w="3264"/>
        <w:gridCol w:w="3270"/>
      </w:tblGrid>
      <w:tr w:rsidR="00D77CA1" w:rsidRPr="00D77CA1" w14:paraId="69E2AA11" w14:textId="77777777" w:rsidTr="00E254CE">
        <w:trPr>
          <w:trHeight w:hRule="exact" w:val="322"/>
        </w:trPr>
        <w:tc>
          <w:tcPr>
            <w:tcW w:w="3328" w:type="dxa"/>
            <w:vMerge w:val="restart"/>
            <w:tcBorders>
              <w:top w:val="single" w:sz="4" w:space="0" w:color="auto"/>
              <w:left w:val="single" w:sz="4" w:space="0" w:color="auto"/>
              <w:bottom w:val="single" w:sz="4" w:space="0" w:color="auto"/>
            </w:tcBorders>
            <w:shd w:val="clear" w:color="auto" w:fill="FFFFFF"/>
            <w:vAlign w:val="center"/>
          </w:tcPr>
          <w:p w14:paraId="53D41F86" w14:textId="77777777" w:rsidR="00E254CE" w:rsidRPr="00D77CA1" w:rsidRDefault="00B138CA" w:rsidP="00E254CE">
            <w:pPr>
              <w:pStyle w:val="210"/>
              <w:shd w:val="clear" w:color="auto" w:fill="auto"/>
              <w:spacing w:after="0" w:line="240" w:lineRule="auto"/>
              <w:rPr>
                <w:sz w:val="20"/>
                <w:szCs w:val="20"/>
              </w:rPr>
            </w:pPr>
            <w:r w:rsidRPr="00D77CA1">
              <w:rPr>
                <w:rStyle w:val="260"/>
                <w:rFonts w:eastAsia="Arial Unicode MS"/>
                <w:color w:val="auto"/>
                <w:sz w:val="20"/>
                <w:szCs w:val="20"/>
              </w:rPr>
              <w:t>Наименование к</w:t>
            </w:r>
            <w:r w:rsidR="00E254CE" w:rsidRPr="00D77CA1">
              <w:rPr>
                <w:rStyle w:val="260"/>
                <w:rFonts w:eastAsia="Arial Unicode MS"/>
                <w:color w:val="auto"/>
                <w:sz w:val="20"/>
                <w:szCs w:val="20"/>
              </w:rPr>
              <w:t>омпонент</w:t>
            </w:r>
            <w:r w:rsidRPr="00D77CA1">
              <w:rPr>
                <w:rStyle w:val="260"/>
                <w:rFonts w:eastAsia="Arial Unicode MS"/>
                <w:color w:val="auto"/>
                <w:sz w:val="20"/>
                <w:szCs w:val="20"/>
              </w:rPr>
              <w:t>а</w:t>
            </w:r>
          </w:p>
        </w:tc>
        <w:tc>
          <w:tcPr>
            <w:tcW w:w="65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CA45C1" w14:textId="77777777" w:rsidR="00E254CE" w:rsidRPr="00D77CA1" w:rsidRDefault="00E254CE" w:rsidP="00E254CE">
            <w:pPr>
              <w:pStyle w:val="210"/>
              <w:shd w:val="clear" w:color="auto" w:fill="auto"/>
              <w:spacing w:after="0" w:line="240" w:lineRule="auto"/>
              <w:rPr>
                <w:sz w:val="20"/>
                <w:szCs w:val="20"/>
              </w:rPr>
            </w:pPr>
            <w:r w:rsidRPr="00D77CA1">
              <w:rPr>
                <w:rStyle w:val="260"/>
                <w:rFonts w:eastAsia="Arial Unicode MS"/>
                <w:color w:val="auto"/>
                <w:sz w:val="20"/>
                <w:szCs w:val="20"/>
              </w:rPr>
              <w:t xml:space="preserve">Массовая доля, </w:t>
            </w:r>
            <w:r w:rsidRPr="00D77CA1">
              <w:rPr>
                <w:rStyle w:val="268"/>
                <w:rFonts w:eastAsia="Arial Unicode MS"/>
                <w:color w:val="auto"/>
                <w:sz w:val="20"/>
                <w:szCs w:val="20"/>
              </w:rPr>
              <w:t>%</w:t>
            </w:r>
          </w:p>
        </w:tc>
      </w:tr>
      <w:tr w:rsidR="00D77CA1" w:rsidRPr="00D77CA1" w14:paraId="0D2A09E0" w14:textId="77777777" w:rsidTr="00E254CE">
        <w:trPr>
          <w:trHeight w:hRule="exact" w:val="304"/>
        </w:trPr>
        <w:tc>
          <w:tcPr>
            <w:tcW w:w="3328" w:type="dxa"/>
            <w:vMerge/>
            <w:tcBorders>
              <w:left w:val="single" w:sz="4" w:space="0" w:color="auto"/>
              <w:bottom w:val="double" w:sz="4" w:space="0" w:color="auto"/>
            </w:tcBorders>
            <w:shd w:val="clear" w:color="auto" w:fill="FFFFFF"/>
            <w:vAlign w:val="center"/>
          </w:tcPr>
          <w:p w14:paraId="37A34DC8" w14:textId="77777777" w:rsidR="00E254CE" w:rsidRPr="00D77CA1" w:rsidRDefault="00E254CE" w:rsidP="00E254CE">
            <w:pPr>
              <w:jc w:val="center"/>
              <w:rPr>
                <w:sz w:val="20"/>
                <w:szCs w:val="20"/>
              </w:rPr>
            </w:pPr>
          </w:p>
        </w:tc>
        <w:tc>
          <w:tcPr>
            <w:tcW w:w="3264" w:type="dxa"/>
            <w:tcBorders>
              <w:top w:val="single" w:sz="4" w:space="0" w:color="auto"/>
              <w:left w:val="single" w:sz="4" w:space="0" w:color="auto"/>
              <w:bottom w:val="double" w:sz="4" w:space="0" w:color="auto"/>
            </w:tcBorders>
            <w:shd w:val="clear" w:color="auto" w:fill="FFFFFF"/>
            <w:vAlign w:val="center"/>
          </w:tcPr>
          <w:p w14:paraId="0EEBB1F3" w14:textId="77777777" w:rsidR="00E254CE" w:rsidRPr="00D77CA1" w:rsidRDefault="00E254CE" w:rsidP="00E254CE">
            <w:pPr>
              <w:pStyle w:val="210"/>
              <w:shd w:val="clear" w:color="auto" w:fill="auto"/>
              <w:spacing w:after="0" w:line="240" w:lineRule="auto"/>
              <w:rPr>
                <w:sz w:val="20"/>
                <w:szCs w:val="20"/>
              </w:rPr>
            </w:pPr>
            <w:r w:rsidRPr="00D77CA1">
              <w:rPr>
                <w:rStyle w:val="260"/>
                <w:rFonts w:eastAsia="Arial Unicode MS"/>
                <w:color w:val="auto"/>
                <w:sz w:val="20"/>
                <w:szCs w:val="20"/>
              </w:rPr>
              <w:t xml:space="preserve">Твердые </w:t>
            </w:r>
            <w:r w:rsidR="00B138CA" w:rsidRPr="00D77CA1">
              <w:rPr>
                <w:rStyle w:val="260"/>
                <w:rFonts w:eastAsia="Arial Unicode MS"/>
                <w:color w:val="auto"/>
                <w:sz w:val="20"/>
                <w:szCs w:val="20"/>
              </w:rPr>
              <w:t>наполнители</w:t>
            </w:r>
            <w:r w:rsidRPr="00D77CA1">
              <w:rPr>
                <w:rStyle w:val="260"/>
                <w:rFonts w:eastAsia="Arial Unicode MS"/>
                <w:color w:val="auto"/>
                <w:sz w:val="20"/>
                <w:szCs w:val="20"/>
              </w:rPr>
              <w:t>, всего</w:t>
            </w:r>
          </w:p>
        </w:tc>
        <w:tc>
          <w:tcPr>
            <w:tcW w:w="3270" w:type="dxa"/>
            <w:tcBorders>
              <w:top w:val="single" w:sz="4" w:space="0" w:color="auto"/>
              <w:left w:val="single" w:sz="4" w:space="0" w:color="auto"/>
              <w:bottom w:val="double" w:sz="4" w:space="0" w:color="auto"/>
              <w:right w:val="single" w:sz="4" w:space="0" w:color="auto"/>
            </w:tcBorders>
            <w:shd w:val="clear" w:color="auto" w:fill="FFFFFF"/>
            <w:vAlign w:val="center"/>
          </w:tcPr>
          <w:p w14:paraId="031664EA" w14:textId="77777777" w:rsidR="00E254CE" w:rsidRPr="00D77CA1" w:rsidRDefault="00E254CE" w:rsidP="00E254CE">
            <w:pPr>
              <w:pStyle w:val="210"/>
              <w:shd w:val="clear" w:color="auto" w:fill="auto"/>
              <w:spacing w:after="0" w:line="240" w:lineRule="auto"/>
              <w:rPr>
                <w:sz w:val="20"/>
                <w:szCs w:val="20"/>
              </w:rPr>
            </w:pPr>
            <w:r w:rsidRPr="00D77CA1">
              <w:rPr>
                <w:rStyle w:val="260"/>
                <w:rFonts w:eastAsia="Arial Unicode MS"/>
                <w:color w:val="auto"/>
                <w:sz w:val="20"/>
                <w:szCs w:val="20"/>
              </w:rPr>
              <w:t>Основа смазки</w:t>
            </w:r>
          </w:p>
        </w:tc>
      </w:tr>
      <w:tr w:rsidR="00D77CA1" w:rsidRPr="00D77CA1" w14:paraId="6130AE45" w14:textId="77777777" w:rsidTr="00E254CE">
        <w:trPr>
          <w:trHeight w:hRule="exact" w:val="332"/>
        </w:trPr>
        <w:tc>
          <w:tcPr>
            <w:tcW w:w="3328" w:type="dxa"/>
            <w:tcBorders>
              <w:top w:val="double" w:sz="4" w:space="0" w:color="auto"/>
              <w:left w:val="single" w:sz="4" w:space="0" w:color="auto"/>
              <w:bottom w:val="single" w:sz="4" w:space="0" w:color="auto"/>
            </w:tcBorders>
            <w:shd w:val="clear" w:color="auto" w:fill="FFFFFF"/>
            <w:vAlign w:val="center"/>
          </w:tcPr>
          <w:p w14:paraId="20C997F1" w14:textId="77777777" w:rsidR="00E254CE" w:rsidRPr="00D77CA1" w:rsidRDefault="00E254CE" w:rsidP="00E254CE">
            <w:pPr>
              <w:pStyle w:val="210"/>
              <w:shd w:val="clear" w:color="auto" w:fill="auto"/>
              <w:spacing w:after="0" w:line="240" w:lineRule="auto"/>
              <w:jc w:val="left"/>
              <w:rPr>
                <w:sz w:val="20"/>
                <w:szCs w:val="20"/>
              </w:rPr>
            </w:pPr>
            <w:r w:rsidRPr="00D77CA1">
              <w:rPr>
                <w:rStyle w:val="260"/>
                <w:rFonts w:eastAsia="Arial Unicode MS"/>
                <w:color w:val="auto"/>
                <w:sz w:val="20"/>
                <w:szCs w:val="20"/>
              </w:rPr>
              <w:t>Аморфный графит</w:t>
            </w:r>
          </w:p>
        </w:tc>
        <w:tc>
          <w:tcPr>
            <w:tcW w:w="3264" w:type="dxa"/>
            <w:tcBorders>
              <w:top w:val="double" w:sz="4" w:space="0" w:color="auto"/>
              <w:left w:val="single" w:sz="4" w:space="0" w:color="auto"/>
              <w:bottom w:val="single" w:sz="4" w:space="0" w:color="auto"/>
            </w:tcBorders>
            <w:shd w:val="clear" w:color="auto" w:fill="FFFFFF"/>
            <w:vAlign w:val="center"/>
          </w:tcPr>
          <w:p w14:paraId="70D6C08B" w14:textId="77777777" w:rsidR="00E254CE" w:rsidRPr="00D77CA1" w:rsidRDefault="00E254CE" w:rsidP="00E254CE">
            <w:pPr>
              <w:pStyle w:val="210"/>
              <w:shd w:val="clear" w:color="auto" w:fill="auto"/>
              <w:spacing w:after="0" w:line="240" w:lineRule="auto"/>
              <w:rPr>
                <w:sz w:val="20"/>
                <w:szCs w:val="20"/>
              </w:rPr>
            </w:pPr>
            <w:r w:rsidRPr="00D77CA1">
              <w:rPr>
                <w:rStyle w:val="260"/>
                <w:rFonts w:eastAsia="Arial Unicode MS"/>
                <w:color w:val="auto"/>
                <w:sz w:val="20"/>
                <w:szCs w:val="20"/>
              </w:rPr>
              <w:t>28,0</w:t>
            </w:r>
          </w:p>
        </w:tc>
        <w:tc>
          <w:tcPr>
            <w:tcW w:w="3270" w:type="dxa"/>
            <w:tcBorders>
              <w:top w:val="double" w:sz="4" w:space="0" w:color="auto"/>
              <w:left w:val="single" w:sz="4" w:space="0" w:color="auto"/>
              <w:bottom w:val="single" w:sz="4" w:space="0" w:color="auto"/>
              <w:right w:val="single" w:sz="4" w:space="0" w:color="auto"/>
            </w:tcBorders>
            <w:shd w:val="clear" w:color="auto" w:fill="FFFFFF"/>
            <w:vAlign w:val="center"/>
          </w:tcPr>
          <w:p w14:paraId="79A59ACD" w14:textId="77777777" w:rsidR="00E254CE" w:rsidRPr="00D77CA1" w:rsidRDefault="00E254CE" w:rsidP="00E254CE">
            <w:pPr>
              <w:pStyle w:val="210"/>
              <w:shd w:val="clear" w:color="auto" w:fill="auto"/>
              <w:spacing w:after="0" w:line="240" w:lineRule="auto"/>
              <w:rPr>
                <w:sz w:val="20"/>
                <w:szCs w:val="20"/>
              </w:rPr>
            </w:pPr>
            <w:r w:rsidRPr="00D77CA1">
              <w:rPr>
                <w:rStyle w:val="260"/>
                <w:rFonts w:eastAsia="Arial Unicode MS"/>
                <w:color w:val="auto"/>
                <w:sz w:val="20"/>
                <w:szCs w:val="20"/>
              </w:rPr>
              <w:t xml:space="preserve">18,0 </w:t>
            </w:r>
            <w:r w:rsidRPr="00D77CA1">
              <w:rPr>
                <w:rStyle w:val="268"/>
                <w:rFonts w:eastAsia="Arial Unicode MS"/>
                <w:color w:val="auto"/>
                <w:sz w:val="20"/>
                <w:szCs w:val="20"/>
              </w:rPr>
              <w:t>±</w:t>
            </w:r>
            <w:r w:rsidRPr="00D77CA1">
              <w:rPr>
                <w:rStyle w:val="260"/>
                <w:rFonts w:eastAsia="Arial Unicode MS"/>
                <w:color w:val="auto"/>
                <w:sz w:val="20"/>
                <w:szCs w:val="20"/>
              </w:rPr>
              <w:t xml:space="preserve"> 1,0</w:t>
            </w:r>
          </w:p>
        </w:tc>
      </w:tr>
      <w:tr w:rsidR="00D77CA1" w:rsidRPr="00D77CA1" w14:paraId="334FF2ED" w14:textId="77777777" w:rsidTr="00E254CE">
        <w:trPr>
          <w:trHeight w:hRule="exact" w:val="310"/>
        </w:trPr>
        <w:tc>
          <w:tcPr>
            <w:tcW w:w="3328" w:type="dxa"/>
            <w:tcBorders>
              <w:top w:val="single" w:sz="4" w:space="0" w:color="auto"/>
              <w:left w:val="single" w:sz="4" w:space="0" w:color="auto"/>
            </w:tcBorders>
            <w:shd w:val="clear" w:color="auto" w:fill="FFFFFF"/>
            <w:vAlign w:val="center"/>
          </w:tcPr>
          <w:p w14:paraId="239A7A64" w14:textId="77777777" w:rsidR="00E254CE" w:rsidRPr="00D77CA1" w:rsidRDefault="00E254CE" w:rsidP="00E254CE">
            <w:pPr>
              <w:pStyle w:val="210"/>
              <w:shd w:val="clear" w:color="auto" w:fill="auto"/>
              <w:spacing w:after="0" w:line="240" w:lineRule="auto"/>
              <w:jc w:val="left"/>
              <w:rPr>
                <w:sz w:val="20"/>
                <w:szCs w:val="20"/>
              </w:rPr>
            </w:pPr>
            <w:r w:rsidRPr="00D77CA1">
              <w:rPr>
                <w:rStyle w:val="260"/>
                <w:rFonts w:eastAsia="Arial Unicode MS"/>
                <w:color w:val="auto"/>
                <w:sz w:val="20"/>
                <w:szCs w:val="20"/>
              </w:rPr>
              <w:t>Порошок свинца</w:t>
            </w:r>
          </w:p>
        </w:tc>
        <w:tc>
          <w:tcPr>
            <w:tcW w:w="3264" w:type="dxa"/>
            <w:tcBorders>
              <w:top w:val="single" w:sz="4" w:space="0" w:color="auto"/>
              <w:left w:val="single" w:sz="4" w:space="0" w:color="auto"/>
            </w:tcBorders>
            <w:shd w:val="clear" w:color="auto" w:fill="FFFFFF"/>
            <w:vAlign w:val="center"/>
          </w:tcPr>
          <w:p w14:paraId="78560253" w14:textId="77777777" w:rsidR="00E254CE" w:rsidRPr="00D77CA1" w:rsidRDefault="00E254CE" w:rsidP="00E254CE">
            <w:pPr>
              <w:pStyle w:val="210"/>
              <w:shd w:val="clear" w:color="auto" w:fill="auto"/>
              <w:spacing w:after="0" w:line="240" w:lineRule="auto"/>
              <w:rPr>
                <w:sz w:val="20"/>
                <w:szCs w:val="20"/>
              </w:rPr>
            </w:pPr>
            <w:r w:rsidRPr="00D77CA1">
              <w:rPr>
                <w:rStyle w:val="260"/>
                <w:rFonts w:eastAsia="Arial Unicode MS"/>
                <w:color w:val="auto"/>
                <w:sz w:val="20"/>
                <w:szCs w:val="20"/>
              </w:rPr>
              <w:t>47,5</w:t>
            </w:r>
          </w:p>
        </w:tc>
        <w:tc>
          <w:tcPr>
            <w:tcW w:w="3270" w:type="dxa"/>
            <w:tcBorders>
              <w:top w:val="single" w:sz="4" w:space="0" w:color="auto"/>
              <w:left w:val="single" w:sz="4" w:space="0" w:color="auto"/>
              <w:right w:val="single" w:sz="4" w:space="0" w:color="auto"/>
            </w:tcBorders>
            <w:shd w:val="clear" w:color="auto" w:fill="FFFFFF"/>
            <w:vAlign w:val="center"/>
          </w:tcPr>
          <w:p w14:paraId="16A42C9B" w14:textId="77777777" w:rsidR="00E254CE" w:rsidRPr="00D77CA1" w:rsidRDefault="00E254CE" w:rsidP="00E254CE">
            <w:pPr>
              <w:pStyle w:val="210"/>
              <w:shd w:val="clear" w:color="auto" w:fill="auto"/>
              <w:spacing w:after="0" w:line="240" w:lineRule="auto"/>
              <w:rPr>
                <w:sz w:val="20"/>
                <w:szCs w:val="20"/>
              </w:rPr>
            </w:pPr>
            <w:r w:rsidRPr="00D77CA1">
              <w:rPr>
                <w:rStyle w:val="260"/>
                <w:rFonts w:eastAsia="Arial Unicode MS"/>
                <w:color w:val="auto"/>
                <w:sz w:val="20"/>
                <w:szCs w:val="20"/>
                <w:lang w:val="en-US" w:eastAsia="en-US"/>
              </w:rPr>
              <w:t>30,</w:t>
            </w:r>
            <w:r w:rsidRPr="00D77CA1">
              <w:rPr>
                <w:rStyle w:val="260"/>
                <w:rFonts w:eastAsia="Arial Unicode MS"/>
                <w:color w:val="auto"/>
                <w:sz w:val="20"/>
                <w:szCs w:val="20"/>
                <w:lang w:eastAsia="en-US"/>
              </w:rPr>
              <w:t>5</w:t>
            </w:r>
            <w:r w:rsidRPr="00D77CA1">
              <w:rPr>
                <w:rStyle w:val="260"/>
                <w:rFonts w:eastAsia="Arial Unicode MS"/>
                <w:i/>
                <w:color w:val="auto"/>
                <w:sz w:val="20"/>
                <w:szCs w:val="20"/>
                <w:lang w:eastAsia="en-US"/>
              </w:rPr>
              <w:t xml:space="preserve"> </w:t>
            </w:r>
            <w:r w:rsidRPr="00D77CA1">
              <w:rPr>
                <w:rStyle w:val="268"/>
                <w:rFonts w:eastAsia="Arial Unicode MS"/>
                <w:i w:val="0"/>
                <w:color w:val="auto"/>
                <w:sz w:val="20"/>
                <w:szCs w:val="20"/>
              </w:rPr>
              <w:t>± 0,6</w:t>
            </w:r>
          </w:p>
        </w:tc>
      </w:tr>
      <w:tr w:rsidR="00D77CA1" w:rsidRPr="00D77CA1" w14:paraId="49E8ADD0" w14:textId="77777777" w:rsidTr="00E254CE">
        <w:trPr>
          <w:trHeight w:hRule="exact" w:val="326"/>
        </w:trPr>
        <w:tc>
          <w:tcPr>
            <w:tcW w:w="3328" w:type="dxa"/>
            <w:tcBorders>
              <w:top w:val="single" w:sz="4" w:space="0" w:color="auto"/>
              <w:left w:val="single" w:sz="4" w:space="0" w:color="auto"/>
            </w:tcBorders>
            <w:shd w:val="clear" w:color="auto" w:fill="FFFFFF"/>
            <w:vAlign w:val="center"/>
          </w:tcPr>
          <w:p w14:paraId="1D2745EB" w14:textId="77777777" w:rsidR="00E254CE" w:rsidRPr="00D77CA1" w:rsidRDefault="00E254CE" w:rsidP="00E254CE">
            <w:pPr>
              <w:pStyle w:val="210"/>
              <w:shd w:val="clear" w:color="auto" w:fill="auto"/>
              <w:spacing w:after="0" w:line="240" w:lineRule="auto"/>
              <w:jc w:val="left"/>
              <w:rPr>
                <w:sz w:val="20"/>
                <w:szCs w:val="20"/>
              </w:rPr>
            </w:pPr>
            <w:r w:rsidRPr="00D77CA1">
              <w:rPr>
                <w:rStyle w:val="260"/>
                <w:rFonts w:eastAsia="Arial Unicode MS"/>
                <w:color w:val="auto"/>
                <w:sz w:val="20"/>
                <w:szCs w:val="20"/>
              </w:rPr>
              <w:t>Порошок цинка</w:t>
            </w:r>
          </w:p>
        </w:tc>
        <w:tc>
          <w:tcPr>
            <w:tcW w:w="3264" w:type="dxa"/>
            <w:tcBorders>
              <w:top w:val="single" w:sz="4" w:space="0" w:color="auto"/>
              <w:left w:val="single" w:sz="4" w:space="0" w:color="auto"/>
            </w:tcBorders>
            <w:shd w:val="clear" w:color="auto" w:fill="FFFFFF"/>
            <w:vAlign w:val="center"/>
          </w:tcPr>
          <w:p w14:paraId="06B1F75B" w14:textId="77777777" w:rsidR="00E254CE" w:rsidRPr="00D77CA1" w:rsidRDefault="00E254CE" w:rsidP="00E254CE">
            <w:pPr>
              <w:pStyle w:val="210"/>
              <w:shd w:val="clear" w:color="auto" w:fill="auto"/>
              <w:spacing w:after="0" w:line="240" w:lineRule="auto"/>
              <w:rPr>
                <w:sz w:val="20"/>
                <w:szCs w:val="20"/>
              </w:rPr>
            </w:pPr>
            <w:r w:rsidRPr="00D77CA1">
              <w:rPr>
                <w:rStyle w:val="260"/>
                <w:rFonts w:eastAsia="Arial Unicode MS"/>
                <w:color w:val="auto"/>
                <w:sz w:val="20"/>
                <w:szCs w:val="20"/>
              </w:rPr>
              <w:t>19,3</w:t>
            </w:r>
          </w:p>
        </w:tc>
        <w:tc>
          <w:tcPr>
            <w:tcW w:w="3270" w:type="dxa"/>
            <w:tcBorders>
              <w:top w:val="single" w:sz="4" w:space="0" w:color="auto"/>
              <w:left w:val="single" w:sz="4" w:space="0" w:color="auto"/>
              <w:right w:val="single" w:sz="4" w:space="0" w:color="auto"/>
            </w:tcBorders>
            <w:shd w:val="clear" w:color="auto" w:fill="FFFFFF"/>
            <w:vAlign w:val="center"/>
          </w:tcPr>
          <w:p w14:paraId="746B0D43" w14:textId="77777777" w:rsidR="00E254CE" w:rsidRPr="00D77CA1" w:rsidRDefault="00E254CE" w:rsidP="00E254CE">
            <w:pPr>
              <w:pStyle w:val="210"/>
              <w:shd w:val="clear" w:color="auto" w:fill="auto"/>
              <w:spacing w:after="0" w:line="240" w:lineRule="auto"/>
              <w:rPr>
                <w:sz w:val="20"/>
                <w:szCs w:val="20"/>
              </w:rPr>
            </w:pPr>
            <w:r w:rsidRPr="00D77CA1">
              <w:rPr>
                <w:rStyle w:val="260"/>
                <w:rFonts w:eastAsia="Arial Unicode MS"/>
                <w:color w:val="auto"/>
                <w:sz w:val="20"/>
                <w:szCs w:val="20"/>
              </w:rPr>
              <w:t>12,2 ± 0,6</w:t>
            </w:r>
          </w:p>
        </w:tc>
      </w:tr>
      <w:tr w:rsidR="00D77CA1" w:rsidRPr="00D77CA1" w14:paraId="5E01375F" w14:textId="77777777" w:rsidTr="00E254CE">
        <w:trPr>
          <w:trHeight w:hRule="exact" w:val="322"/>
        </w:trPr>
        <w:tc>
          <w:tcPr>
            <w:tcW w:w="3328" w:type="dxa"/>
            <w:tcBorders>
              <w:top w:val="single" w:sz="4" w:space="0" w:color="auto"/>
              <w:left w:val="single" w:sz="4" w:space="0" w:color="auto"/>
            </w:tcBorders>
            <w:shd w:val="clear" w:color="auto" w:fill="FFFFFF"/>
            <w:vAlign w:val="center"/>
          </w:tcPr>
          <w:p w14:paraId="7E60E2BE" w14:textId="77777777" w:rsidR="00E254CE" w:rsidRPr="00D77CA1" w:rsidRDefault="00B138CA" w:rsidP="00E254CE">
            <w:pPr>
              <w:pStyle w:val="210"/>
              <w:shd w:val="clear" w:color="auto" w:fill="auto"/>
              <w:spacing w:after="0" w:line="240" w:lineRule="auto"/>
              <w:jc w:val="left"/>
              <w:rPr>
                <w:sz w:val="20"/>
                <w:szCs w:val="20"/>
              </w:rPr>
            </w:pPr>
            <w:r w:rsidRPr="00D77CA1">
              <w:rPr>
                <w:rStyle w:val="260"/>
                <w:rFonts w:eastAsia="Arial Unicode MS"/>
                <w:color w:val="auto"/>
                <w:sz w:val="20"/>
                <w:szCs w:val="20"/>
              </w:rPr>
              <w:t xml:space="preserve">Порошок </w:t>
            </w:r>
            <w:r w:rsidR="00E254CE" w:rsidRPr="00D77CA1">
              <w:rPr>
                <w:rStyle w:val="260"/>
                <w:rFonts w:eastAsia="Arial Unicode MS"/>
                <w:color w:val="auto"/>
                <w:sz w:val="20"/>
                <w:szCs w:val="20"/>
              </w:rPr>
              <w:t>меди</w:t>
            </w:r>
          </w:p>
        </w:tc>
        <w:tc>
          <w:tcPr>
            <w:tcW w:w="3264" w:type="dxa"/>
            <w:tcBorders>
              <w:top w:val="single" w:sz="4" w:space="0" w:color="auto"/>
              <w:left w:val="single" w:sz="4" w:space="0" w:color="auto"/>
            </w:tcBorders>
            <w:shd w:val="clear" w:color="auto" w:fill="FFFFFF"/>
            <w:vAlign w:val="center"/>
          </w:tcPr>
          <w:p w14:paraId="65E79F96" w14:textId="77777777" w:rsidR="00E254CE" w:rsidRPr="00D77CA1" w:rsidRDefault="00E254CE" w:rsidP="00E254CE">
            <w:pPr>
              <w:pStyle w:val="210"/>
              <w:shd w:val="clear" w:color="auto" w:fill="auto"/>
              <w:spacing w:after="0" w:line="240" w:lineRule="auto"/>
              <w:rPr>
                <w:sz w:val="20"/>
                <w:szCs w:val="20"/>
              </w:rPr>
            </w:pPr>
            <w:r w:rsidRPr="00D77CA1">
              <w:rPr>
                <w:rStyle w:val="260"/>
                <w:rFonts w:eastAsia="Arial Unicode MS"/>
                <w:color w:val="auto"/>
                <w:sz w:val="20"/>
                <w:szCs w:val="20"/>
              </w:rPr>
              <w:t>5,2</w:t>
            </w:r>
          </w:p>
        </w:tc>
        <w:tc>
          <w:tcPr>
            <w:tcW w:w="3270" w:type="dxa"/>
            <w:tcBorders>
              <w:top w:val="single" w:sz="4" w:space="0" w:color="auto"/>
              <w:left w:val="single" w:sz="4" w:space="0" w:color="auto"/>
              <w:right w:val="single" w:sz="4" w:space="0" w:color="auto"/>
            </w:tcBorders>
            <w:shd w:val="clear" w:color="auto" w:fill="FFFFFF"/>
            <w:vAlign w:val="center"/>
          </w:tcPr>
          <w:p w14:paraId="01E23468" w14:textId="77777777" w:rsidR="00E254CE" w:rsidRPr="00D77CA1" w:rsidRDefault="00E254CE" w:rsidP="00E254CE">
            <w:pPr>
              <w:pStyle w:val="210"/>
              <w:shd w:val="clear" w:color="auto" w:fill="auto"/>
              <w:spacing w:after="0" w:line="240" w:lineRule="auto"/>
              <w:rPr>
                <w:sz w:val="20"/>
                <w:szCs w:val="20"/>
              </w:rPr>
            </w:pPr>
            <w:r w:rsidRPr="00D77CA1">
              <w:rPr>
                <w:rStyle w:val="260"/>
                <w:rFonts w:eastAsia="Arial Unicode MS"/>
                <w:color w:val="auto"/>
                <w:sz w:val="20"/>
                <w:szCs w:val="20"/>
              </w:rPr>
              <w:t>3,3 ± 0,3</w:t>
            </w:r>
          </w:p>
        </w:tc>
      </w:tr>
      <w:tr w:rsidR="00D77CA1" w:rsidRPr="00D77CA1" w14:paraId="0F053EB4" w14:textId="77777777" w:rsidTr="00E254CE">
        <w:trPr>
          <w:trHeight w:hRule="exact" w:val="332"/>
        </w:trPr>
        <w:tc>
          <w:tcPr>
            <w:tcW w:w="3328" w:type="dxa"/>
            <w:tcBorders>
              <w:top w:val="single" w:sz="4" w:space="0" w:color="auto"/>
              <w:left w:val="single" w:sz="4" w:space="0" w:color="auto"/>
              <w:bottom w:val="single" w:sz="4" w:space="0" w:color="auto"/>
            </w:tcBorders>
            <w:shd w:val="clear" w:color="auto" w:fill="FFFFFF"/>
            <w:vAlign w:val="center"/>
          </w:tcPr>
          <w:p w14:paraId="6FB61D30" w14:textId="77777777" w:rsidR="00E254CE" w:rsidRPr="00D77CA1" w:rsidRDefault="00E254CE" w:rsidP="00E254CE">
            <w:pPr>
              <w:pStyle w:val="210"/>
              <w:shd w:val="clear" w:color="auto" w:fill="auto"/>
              <w:spacing w:after="0" w:line="240" w:lineRule="auto"/>
              <w:jc w:val="left"/>
              <w:rPr>
                <w:sz w:val="20"/>
                <w:szCs w:val="20"/>
              </w:rPr>
            </w:pPr>
            <w:r w:rsidRPr="00D77CA1">
              <w:rPr>
                <w:rStyle w:val="260"/>
                <w:rFonts w:eastAsia="Arial Unicode MS"/>
                <w:color w:val="auto"/>
                <w:sz w:val="20"/>
                <w:szCs w:val="20"/>
              </w:rPr>
              <w:t>Всего</w:t>
            </w:r>
          </w:p>
        </w:tc>
        <w:tc>
          <w:tcPr>
            <w:tcW w:w="3264" w:type="dxa"/>
            <w:tcBorders>
              <w:top w:val="single" w:sz="4" w:space="0" w:color="auto"/>
              <w:left w:val="single" w:sz="4" w:space="0" w:color="auto"/>
              <w:bottom w:val="single" w:sz="4" w:space="0" w:color="auto"/>
            </w:tcBorders>
            <w:shd w:val="clear" w:color="auto" w:fill="FFFFFF"/>
            <w:vAlign w:val="center"/>
          </w:tcPr>
          <w:p w14:paraId="388ABDF0" w14:textId="77777777" w:rsidR="00E254CE" w:rsidRPr="00D77CA1" w:rsidRDefault="00E254CE" w:rsidP="00E254CE">
            <w:pPr>
              <w:pStyle w:val="210"/>
              <w:shd w:val="clear" w:color="auto" w:fill="auto"/>
              <w:spacing w:after="0" w:line="240" w:lineRule="auto"/>
              <w:rPr>
                <w:sz w:val="20"/>
                <w:szCs w:val="20"/>
              </w:rPr>
            </w:pPr>
            <w:r w:rsidRPr="00D77CA1">
              <w:rPr>
                <w:rStyle w:val="260"/>
                <w:rFonts w:eastAsia="Arial Unicode MS"/>
                <w:color w:val="auto"/>
                <w:sz w:val="20"/>
                <w:szCs w:val="20"/>
              </w:rPr>
              <w:t>100,0</w:t>
            </w:r>
          </w:p>
        </w:tc>
        <w:tc>
          <w:tcPr>
            <w:tcW w:w="3270" w:type="dxa"/>
            <w:tcBorders>
              <w:top w:val="single" w:sz="4" w:space="0" w:color="auto"/>
              <w:left w:val="single" w:sz="4" w:space="0" w:color="auto"/>
              <w:bottom w:val="single" w:sz="4" w:space="0" w:color="auto"/>
              <w:right w:val="single" w:sz="4" w:space="0" w:color="auto"/>
            </w:tcBorders>
            <w:shd w:val="clear" w:color="auto" w:fill="FFFFFF"/>
            <w:vAlign w:val="center"/>
          </w:tcPr>
          <w:p w14:paraId="3DA571A3" w14:textId="77777777" w:rsidR="00E254CE" w:rsidRPr="00D77CA1" w:rsidRDefault="00E254CE" w:rsidP="00E254CE">
            <w:pPr>
              <w:pStyle w:val="210"/>
              <w:shd w:val="clear" w:color="auto" w:fill="auto"/>
              <w:spacing w:after="0" w:line="240" w:lineRule="auto"/>
              <w:rPr>
                <w:sz w:val="20"/>
                <w:szCs w:val="20"/>
              </w:rPr>
            </w:pPr>
            <w:r w:rsidRPr="00D77CA1">
              <w:rPr>
                <w:rStyle w:val="260"/>
                <w:rFonts w:eastAsia="Arial Unicode MS"/>
                <w:color w:val="auto"/>
                <w:sz w:val="20"/>
                <w:szCs w:val="20"/>
              </w:rPr>
              <w:t>64,0</w:t>
            </w:r>
          </w:p>
        </w:tc>
      </w:tr>
    </w:tbl>
    <w:p w14:paraId="5743339D" w14:textId="77777777" w:rsidR="00E254CE" w:rsidRPr="00D77CA1" w:rsidRDefault="00E254CE" w:rsidP="00345210">
      <w:pPr>
        <w:spacing w:line="360" w:lineRule="auto"/>
        <w:ind w:right="-28" w:firstLine="709"/>
        <w:jc w:val="both"/>
        <w:rPr>
          <w:rFonts w:ascii="Arial" w:hAnsi="Arial" w:cs="Arial"/>
        </w:rPr>
      </w:pPr>
    </w:p>
    <w:p w14:paraId="481FFF07" w14:textId="77777777" w:rsidR="00E254CE" w:rsidRPr="00D77CA1" w:rsidRDefault="00E254CE" w:rsidP="0014211B">
      <w:pPr>
        <w:spacing w:line="360" w:lineRule="auto"/>
        <w:ind w:right="-28"/>
        <w:jc w:val="both"/>
        <w:rPr>
          <w:rFonts w:ascii="Arial" w:hAnsi="Arial" w:cs="Arial"/>
        </w:rPr>
      </w:pPr>
    </w:p>
    <w:p w14:paraId="0E878617" w14:textId="77777777" w:rsidR="007E1832" w:rsidRPr="00D77CA1" w:rsidRDefault="007E1832" w:rsidP="00345210">
      <w:pPr>
        <w:spacing w:line="360" w:lineRule="auto"/>
        <w:ind w:right="-28" w:firstLine="709"/>
        <w:jc w:val="both"/>
        <w:rPr>
          <w:rFonts w:ascii="Arial" w:hAnsi="Arial" w:cs="Arial"/>
        </w:rPr>
      </w:pPr>
    </w:p>
    <w:p w14:paraId="002FCBF8" w14:textId="77777777" w:rsidR="007E1832" w:rsidRPr="00D77CA1" w:rsidRDefault="007E1832" w:rsidP="00345210">
      <w:pPr>
        <w:spacing w:line="360" w:lineRule="auto"/>
        <w:ind w:right="-28" w:firstLine="709"/>
        <w:jc w:val="both"/>
        <w:rPr>
          <w:rFonts w:ascii="Arial" w:hAnsi="Arial" w:cs="Arial"/>
        </w:rPr>
      </w:pPr>
    </w:p>
    <w:p w14:paraId="44B091A1" w14:textId="77777777" w:rsidR="007E1832" w:rsidRPr="00D77CA1" w:rsidRDefault="00E254CE" w:rsidP="00E772A6">
      <w:pPr>
        <w:pBdr>
          <w:top w:val="single" w:sz="4" w:space="1" w:color="auto"/>
        </w:pBdr>
        <w:spacing w:line="360" w:lineRule="auto"/>
        <w:ind w:right="4932" w:firstLine="709"/>
        <w:jc w:val="both"/>
        <w:rPr>
          <w:rFonts w:ascii="Arial" w:hAnsi="Arial" w:cs="Arial"/>
          <w:sz w:val="20"/>
          <w:szCs w:val="20"/>
        </w:rPr>
      </w:pPr>
      <w:r w:rsidRPr="00D77CA1">
        <w:rPr>
          <w:rFonts w:ascii="Arial" w:hAnsi="Arial" w:cs="Arial"/>
        </w:rPr>
        <w:t>*</w:t>
      </w:r>
      <w:r w:rsidRPr="00D77CA1">
        <w:rPr>
          <w:rFonts w:ascii="Arial" w:hAnsi="Arial" w:cs="Arial"/>
          <w:sz w:val="20"/>
          <w:szCs w:val="20"/>
        </w:rPr>
        <w:t>Стандарт [8] заменен стандартом [9].</w:t>
      </w:r>
    </w:p>
    <w:p w14:paraId="44CFB198" w14:textId="77777777" w:rsidR="007E1832" w:rsidRPr="00D77CA1" w:rsidRDefault="007E1832" w:rsidP="00D757F8">
      <w:pPr>
        <w:spacing w:line="360" w:lineRule="auto"/>
        <w:ind w:firstLine="709"/>
        <w:jc w:val="both"/>
        <w:rPr>
          <w:rFonts w:ascii="Arial" w:hAnsi="Arial" w:cs="Arial"/>
        </w:rPr>
      </w:pPr>
      <w:r w:rsidRPr="00D77CA1">
        <w:rPr>
          <w:rFonts w:ascii="Arial" w:hAnsi="Arial" w:cs="Arial"/>
          <w:b/>
        </w:rPr>
        <w:t>А.4 Основа резьбовой смазки</w:t>
      </w:r>
    </w:p>
    <w:p w14:paraId="6EDCEFDB" w14:textId="77777777" w:rsidR="007E1832" w:rsidRPr="00D77CA1" w:rsidRDefault="007E1832" w:rsidP="00D757F8">
      <w:pPr>
        <w:spacing w:line="360" w:lineRule="auto"/>
        <w:ind w:firstLine="709"/>
        <w:jc w:val="both"/>
        <w:rPr>
          <w:rFonts w:ascii="Arial" w:hAnsi="Arial" w:cs="Arial"/>
        </w:rPr>
      </w:pPr>
      <w:r w:rsidRPr="00D77CA1">
        <w:rPr>
          <w:rFonts w:ascii="Arial" w:hAnsi="Arial" w:cs="Arial"/>
        </w:rPr>
        <w:t xml:space="preserve">Основой смазки для модифицированной резьбовой смазки </w:t>
      </w:r>
      <w:r w:rsidR="003F01CD" w:rsidRPr="00D77CA1">
        <w:rPr>
          <w:rFonts w:ascii="Arial" w:hAnsi="Arial" w:cs="Arial"/>
          <w:lang w:val="en-US"/>
        </w:rPr>
        <w:t>API</w:t>
      </w:r>
      <w:r w:rsidRPr="00D77CA1">
        <w:rPr>
          <w:rFonts w:ascii="Arial" w:hAnsi="Arial" w:cs="Arial"/>
        </w:rPr>
        <w:t xml:space="preserve"> является загущенное нефтяное масло, которое в сочетании с </w:t>
      </w:r>
      <w:r w:rsidR="003F01CD" w:rsidRPr="00D77CA1">
        <w:rPr>
          <w:rFonts w:ascii="Arial" w:hAnsi="Arial" w:cs="Arial"/>
        </w:rPr>
        <w:t xml:space="preserve">порошками </w:t>
      </w:r>
      <w:r w:rsidRPr="00D77CA1">
        <w:rPr>
          <w:rFonts w:ascii="Arial" w:hAnsi="Arial" w:cs="Arial"/>
        </w:rPr>
        <w:t>металлов и графитом составляет резьбовую смазку, соответствующую требованиям, определяемым при контрольных и эксплуатационных испытаниях, перечисленных в таблице А</w:t>
      </w:r>
      <w:r w:rsidR="00EC4872" w:rsidRPr="00D77CA1">
        <w:rPr>
          <w:rFonts w:ascii="Arial" w:hAnsi="Arial" w:cs="Arial"/>
        </w:rPr>
        <w:t>.</w:t>
      </w:r>
      <w:r w:rsidRPr="00D77CA1">
        <w:rPr>
          <w:rFonts w:ascii="Arial" w:hAnsi="Arial" w:cs="Arial"/>
        </w:rPr>
        <w:t>З.</w:t>
      </w:r>
    </w:p>
    <w:p w14:paraId="2CEA8405" w14:textId="77777777" w:rsidR="00596060" w:rsidRPr="00D77CA1" w:rsidRDefault="00596060" w:rsidP="00596060">
      <w:pPr>
        <w:spacing w:before="120" w:line="360" w:lineRule="auto"/>
        <w:ind w:right="-28" w:firstLine="709"/>
        <w:jc w:val="both"/>
        <w:rPr>
          <w:rFonts w:ascii="Arial" w:hAnsi="Arial" w:cs="Arial"/>
        </w:rPr>
      </w:pPr>
      <w:r w:rsidRPr="00D77CA1">
        <w:rPr>
          <w:rFonts w:ascii="Arial" w:hAnsi="Arial" w:cs="Arial"/>
          <w:b/>
        </w:rPr>
        <w:t>A</w:t>
      </w:r>
      <w:r w:rsidRPr="00D77CA1">
        <w:rPr>
          <w:rFonts w:ascii="Arial" w:hAnsi="Arial" w:cs="Arial"/>
          <w:b/>
          <w:iCs/>
        </w:rPr>
        <w:t xml:space="preserve">.5 </w:t>
      </w:r>
      <w:r w:rsidRPr="00D77CA1">
        <w:rPr>
          <w:rFonts w:ascii="Arial" w:hAnsi="Arial" w:cs="Arial"/>
          <w:b/>
        </w:rPr>
        <w:t>Контрольные и эксплуатационные испытания</w:t>
      </w:r>
    </w:p>
    <w:p w14:paraId="3BD7772D" w14:textId="77777777" w:rsidR="00596060" w:rsidRPr="00D77CA1" w:rsidRDefault="00596060" w:rsidP="00596060">
      <w:pPr>
        <w:spacing w:line="360" w:lineRule="auto"/>
        <w:ind w:firstLine="709"/>
        <w:jc w:val="both"/>
        <w:rPr>
          <w:rFonts w:ascii="Arial" w:hAnsi="Arial" w:cs="Arial"/>
        </w:rPr>
      </w:pPr>
      <w:r w:rsidRPr="00D77CA1">
        <w:rPr>
          <w:rFonts w:ascii="Arial" w:hAnsi="Arial" w:cs="Arial"/>
        </w:rPr>
        <w:t>Резьбовая смазка должна быть подвергнута контрольным и эксплуатационным испытаниям для определения пенетрации, температуры каплепадения, испаряемости, выделения масла, выщелачивания водой и способности к нанесению, указанным в таблице А.З. По результатам испытаний отобранной пробы, свойства резьбовой смазки должны соответствовать требованиям таблицы А.З, и распространяются на весь объем приготовленной смазки.</w:t>
      </w:r>
    </w:p>
    <w:p w14:paraId="5403DE80" w14:textId="7BA6B1D5" w:rsidR="007E1832" w:rsidRPr="00D77CA1" w:rsidRDefault="007E1832" w:rsidP="000146B3">
      <w:pPr>
        <w:pStyle w:val="aff6"/>
        <w:shd w:val="clear" w:color="auto" w:fill="auto"/>
        <w:spacing w:line="360" w:lineRule="auto"/>
        <w:jc w:val="both"/>
        <w:rPr>
          <w:sz w:val="24"/>
          <w:szCs w:val="24"/>
        </w:rPr>
      </w:pPr>
      <w:r w:rsidRPr="00D77CA1">
        <w:rPr>
          <w:rStyle w:val="1pt"/>
          <w:rFonts w:eastAsia="Arial Unicode MS"/>
          <w:color w:val="auto"/>
          <w:spacing w:val="100"/>
          <w:sz w:val="24"/>
          <w:szCs w:val="24"/>
        </w:rPr>
        <w:t>Таблица</w:t>
      </w:r>
      <w:r w:rsidR="006F4530" w:rsidRPr="00D77CA1">
        <w:rPr>
          <w:rStyle w:val="1pt"/>
          <w:rFonts w:eastAsia="Arial Unicode MS"/>
          <w:color w:val="auto"/>
          <w:spacing w:val="100"/>
          <w:sz w:val="24"/>
          <w:szCs w:val="24"/>
        </w:rPr>
        <w:t xml:space="preserve"> </w:t>
      </w:r>
      <w:r w:rsidRPr="00D77CA1">
        <w:rPr>
          <w:rStyle w:val="1pt"/>
          <w:rFonts w:eastAsia="Arial Unicode MS"/>
          <w:color w:val="auto"/>
          <w:spacing w:val="0"/>
          <w:sz w:val="24"/>
          <w:szCs w:val="24"/>
        </w:rPr>
        <w:t>А</w:t>
      </w:r>
      <w:r w:rsidR="00EC4872" w:rsidRPr="00D77CA1">
        <w:rPr>
          <w:rStyle w:val="1pt"/>
          <w:rFonts w:eastAsia="Arial Unicode MS"/>
          <w:color w:val="auto"/>
          <w:spacing w:val="0"/>
          <w:sz w:val="24"/>
          <w:szCs w:val="24"/>
        </w:rPr>
        <w:t>.</w:t>
      </w:r>
      <w:r w:rsidRPr="00D77CA1">
        <w:rPr>
          <w:rStyle w:val="1pt"/>
          <w:rFonts w:eastAsia="Arial Unicode MS"/>
          <w:color w:val="auto"/>
          <w:spacing w:val="0"/>
          <w:sz w:val="24"/>
          <w:szCs w:val="24"/>
        </w:rPr>
        <w:t>З</w:t>
      </w:r>
      <w:r w:rsidRPr="00D77CA1">
        <w:rPr>
          <w:sz w:val="24"/>
          <w:szCs w:val="24"/>
        </w:rPr>
        <w:t xml:space="preserve"> — Контрольные и эксплуатационные испытания модифицированной резьбовой смазки </w:t>
      </w:r>
      <w:r w:rsidR="003F01CD" w:rsidRPr="00D77CA1">
        <w:rPr>
          <w:sz w:val="24"/>
          <w:szCs w:val="24"/>
          <w:lang w:val="en-US"/>
        </w:rPr>
        <w:t>API</w:t>
      </w:r>
    </w:p>
    <w:tbl>
      <w:tblPr>
        <w:tblW w:w="0" w:type="auto"/>
        <w:tblInd w:w="-8" w:type="dxa"/>
        <w:tblLayout w:type="fixed"/>
        <w:tblCellMar>
          <w:left w:w="10" w:type="dxa"/>
          <w:right w:w="10" w:type="dxa"/>
        </w:tblCellMar>
        <w:tblLook w:val="0000" w:firstRow="0" w:lastRow="0" w:firstColumn="0" w:lastColumn="0" w:noHBand="0" w:noVBand="0"/>
      </w:tblPr>
      <w:tblGrid>
        <w:gridCol w:w="7031"/>
        <w:gridCol w:w="3023"/>
      </w:tblGrid>
      <w:tr w:rsidR="00D77CA1" w:rsidRPr="00D77CA1" w14:paraId="39D12A28" w14:textId="77777777" w:rsidTr="007264AB">
        <w:trPr>
          <w:trHeight w:hRule="exact" w:val="401"/>
        </w:trPr>
        <w:tc>
          <w:tcPr>
            <w:tcW w:w="7031" w:type="dxa"/>
            <w:tcBorders>
              <w:top w:val="single" w:sz="4" w:space="0" w:color="auto"/>
              <w:left w:val="single" w:sz="4" w:space="0" w:color="auto"/>
              <w:bottom w:val="double" w:sz="4" w:space="0" w:color="auto"/>
              <w:right w:val="single" w:sz="4" w:space="0" w:color="auto"/>
            </w:tcBorders>
            <w:shd w:val="clear" w:color="auto" w:fill="FFFFFF"/>
            <w:vAlign w:val="center"/>
          </w:tcPr>
          <w:p w14:paraId="337BB695" w14:textId="77777777" w:rsidR="007E1832" w:rsidRPr="00D77CA1" w:rsidRDefault="007E1832" w:rsidP="00D757F8">
            <w:pPr>
              <w:pStyle w:val="210"/>
              <w:shd w:val="clear" w:color="auto" w:fill="auto"/>
              <w:spacing w:after="0" w:line="240" w:lineRule="auto"/>
              <w:rPr>
                <w:sz w:val="20"/>
                <w:szCs w:val="20"/>
              </w:rPr>
            </w:pPr>
            <w:r w:rsidRPr="00D77CA1">
              <w:rPr>
                <w:rStyle w:val="260"/>
                <w:rFonts w:eastAsia="Arial Unicode MS"/>
                <w:color w:val="auto"/>
                <w:sz w:val="20"/>
                <w:szCs w:val="20"/>
              </w:rPr>
              <w:t>Наименование показателя</w:t>
            </w:r>
          </w:p>
        </w:tc>
        <w:tc>
          <w:tcPr>
            <w:tcW w:w="3023" w:type="dxa"/>
            <w:tcBorders>
              <w:top w:val="single" w:sz="4" w:space="0" w:color="auto"/>
              <w:left w:val="single" w:sz="4" w:space="0" w:color="auto"/>
              <w:bottom w:val="double" w:sz="4" w:space="0" w:color="auto"/>
              <w:right w:val="single" w:sz="4" w:space="0" w:color="auto"/>
            </w:tcBorders>
            <w:shd w:val="clear" w:color="auto" w:fill="FFFFFF"/>
            <w:vAlign w:val="center"/>
          </w:tcPr>
          <w:p w14:paraId="2C18430E" w14:textId="77777777" w:rsidR="007E1832" w:rsidRPr="00D77CA1" w:rsidRDefault="007E1832" w:rsidP="00D757F8">
            <w:pPr>
              <w:pStyle w:val="210"/>
              <w:shd w:val="clear" w:color="auto" w:fill="auto"/>
              <w:spacing w:after="0" w:line="240" w:lineRule="auto"/>
              <w:rPr>
                <w:sz w:val="20"/>
                <w:szCs w:val="20"/>
              </w:rPr>
            </w:pPr>
            <w:r w:rsidRPr="00D77CA1">
              <w:rPr>
                <w:rStyle w:val="260"/>
                <w:rFonts w:eastAsia="Arial Unicode MS"/>
                <w:color w:val="auto"/>
                <w:sz w:val="20"/>
                <w:szCs w:val="20"/>
              </w:rPr>
              <w:t>Значение показателя</w:t>
            </w:r>
          </w:p>
        </w:tc>
      </w:tr>
      <w:tr w:rsidR="00D77CA1" w:rsidRPr="00D77CA1" w14:paraId="7AAB4FBB" w14:textId="77777777" w:rsidTr="008F1460">
        <w:trPr>
          <w:trHeight w:hRule="exact" w:val="679"/>
        </w:trPr>
        <w:tc>
          <w:tcPr>
            <w:tcW w:w="7031" w:type="dxa"/>
            <w:tcBorders>
              <w:top w:val="double" w:sz="4" w:space="0" w:color="auto"/>
              <w:left w:val="single" w:sz="4" w:space="0" w:color="auto"/>
            </w:tcBorders>
            <w:shd w:val="clear" w:color="auto" w:fill="FFFFFF"/>
            <w:vAlign w:val="center"/>
          </w:tcPr>
          <w:p w14:paraId="284B119B" w14:textId="77777777" w:rsidR="007E1832" w:rsidRPr="00D77CA1" w:rsidRDefault="007E1832" w:rsidP="00D757F8">
            <w:pPr>
              <w:pStyle w:val="210"/>
              <w:shd w:val="clear" w:color="auto" w:fill="auto"/>
              <w:spacing w:after="0" w:line="240" w:lineRule="auto"/>
              <w:ind w:left="150" w:right="199"/>
              <w:jc w:val="left"/>
              <w:rPr>
                <w:sz w:val="20"/>
                <w:szCs w:val="20"/>
              </w:rPr>
            </w:pPr>
            <w:r w:rsidRPr="00D77CA1">
              <w:rPr>
                <w:rStyle w:val="260"/>
                <w:rFonts w:eastAsia="Arial Unicode MS"/>
                <w:color w:val="auto"/>
                <w:sz w:val="20"/>
                <w:szCs w:val="20"/>
              </w:rPr>
              <w:t>Пенетрация, (приложение С), 10</w:t>
            </w:r>
            <w:r w:rsidRPr="00D77CA1">
              <w:rPr>
                <w:rStyle w:val="260"/>
                <w:rFonts w:eastAsia="Arial Unicode MS"/>
                <w:color w:val="auto"/>
                <w:sz w:val="20"/>
                <w:szCs w:val="20"/>
                <w:vertAlign w:val="superscript"/>
              </w:rPr>
              <w:t>-1</w:t>
            </w:r>
            <w:r w:rsidRPr="00D77CA1">
              <w:rPr>
                <w:rStyle w:val="260"/>
                <w:rFonts w:eastAsia="Arial Unicode MS"/>
                <w:color w:val="auto"/>
                <w:sz w:val="20"/>
                <w:szCs w:val="20"/>
              </w:rPr>
              <w:t xml:space="preserve"> мм</w:t>
            </w:r>
          </w:p>
          <w:p w14:paraId="62EF2F50" w14:textId="77777777" w:rsidR="007E1832" w:rsidRPr="00D77CA1" w:rsidRDefault="00C72695" w:rsidP="00D757F8">
            <w:pPr>
              <w:pStyle w:val="210"/>
              <w:shd w:val="clear" w:color="auto" w:fill="auto"/>
              <w:spacing w:after="0" w:line="240" w:lineRule="auto"/>
              <w:ind w:left="434" w:right="199"/>
              <w:jc w:val="left"/>
              <w:rPr>
                <w:sz w:val="20"/>
                <w:szCs w:val="20"/>
              </w:rPr>
            </w:pPr>
            <w:r w:rsidRPr="00D77CA1">
              <w:rPr>
                <w:rStyle w:val="260"/>
                <w:rFonts w:eastAsia="Arial Unicode MS"/>
                <w:color w:val="auto"/>
                <w:sz w:val="20"/>
                <w:szCs w:val="20"/>
              </w:rPr>
              <w:t>п</w:t>
            </w:r>
            <w:r w:rsidR="007E1832" w:rsidRPr="00D77CA1">
              <w:rPr>
                <w:rStyle w:val="260"/>
                <w:rFonts w:eastAsia="Arial Unicode MS"/>
                <w:color w:val="auto"/>
                <w:sz w:val="20"/>
                <w:szCs w:val="20"/>
              </w:rPr>
              <w:t>осле</w:t>
            </w:r>
            <w:r w:rsidR="003F01CD" w:rsidRPr="00D77CA1">
              <w:rPr>
                <w:rStyle w:val="260"/>
                <w:rFonts w:eastAsia="Arial Unicode MS"/>
                <w:color w:val="auto"/>
                <w:sz w:val="20"/>
                <w:szCs w:val="20"/>
              </w:rPr>
              <w:t xml:space="preserve"> 60 тактов</w:t>
            </w:r>
            <w:r w:rsidR="007E1832" w:rsidRPr="00D77CA1">
              <w:rPr>
                <w:rStyle w:val="260"/>
                <w:rFonts w:eastAsia="Arial Unicode MS"/>
                <w:color w:val="auto"/>
                <w:sz w:val="20"/>
                <w:szCs w:val="20"/>
              </w:rPr>
              <w:t xml:space="preserve"> перемешивания при 25°С</w:t>
            </w:r>
            <w:r w:rsidRPr="00D77CA1">
              <w:rPr>
                <w:rStyle w:val="260"/>
                <w:rFonts w:eastAsia="Arial Unicode MS"/>
                <w:color w:val="auto"/>
                <w:sz w:val="20"/>
                <w:szCs w:val="20"/>
              </w:rPr>
              <w:t xml:space="preserve">, </w:t>
            </w:r>
            <w:r w:rsidR="003F01CD" w:rsidRPr="00D77CA1">
              <w:rPr>
                <w:rStyle w:val="260"/>
                <w:rFonts w:eastAsia="Arial Unicode MS"/>
                <w:color w:val="auto"/>
                <w:sz w:val="20"/>
                <w:szCs w:val="20"/>
              </w:rPr>
              <w:t>по классификации</w:t>
            </w:r>
            <w:r w:rsidR="00735BD3" w:rsidRPr="00D77CA1">
              <w:rPr>
                <w:rStyle w:val="260"/>
                <w:rFonts w:eastAsia="Arial Unicode MS"/>
                <w:color w:val="auto"/>
                <w:sz w:val="20"/>
                <w:szCs w:val="20"/>
              </w:rPr>
              <w:t xml:space="preserve"> </w:t>
            </w:r>
            <w:r w:rsidR="007E1832" w:rsidRPr="00D77CA1">
              <w:rPr>
                <w:rStyle w:val="260"/>
                <w:rFonts w:eastAsia="Arial Unicode MS"/>
                <w:color w:val="auto"/>
                <w:sz w:val="20"/>
                <w:szCs w:val="20"/>
                <w:lang w:eastAsia="en-US"/>
              </w:rPr>
              <w:t>(</w:t>
            </w:r>
            <w:r w:rsidR="007E1832" w:rsidRPr="00D77CA1">
              <w:rPr>
                <w:rStyle w:val="260"/>
                <w:rFonts w:eastAsia="Arial Unicode MS"/>
                <w:color w:val="auto"/>
                <w:sz w:val="20"/>
                <w:szCs w:val="20"/>
                <w:lang w:val="en-US" w:eastAsia="en-US"/>
              </w:rPr>
              <w:t>NLGI</w:t>
            </w:r>
            <w:r w:rsidR="007E1832" w:rsidRPr="00D77CA1">
              <w:rPr>
                <w:rStyle w:val="260"/>
                <w:rFonts w:eastAsia="Arial Unicode MS"/>
                <w:color w:val="auto"/>
                <w:sz w:val="20"/>
                <w:szCs w:val="20"/>
                <w:vertAlign w:val="superscript"/>
                <w:lang w:val="en-US" w:eastAsia="en-US"/>
              </w:rPr>
              <w:t>a</w:t>
            </w:r>
            <w:r w:rsidR="007E1832" w:rsidRPr="00D77CA1">
              <w:rPr>
                <w:rStyle w:val="260"/>
                <w:rFonts w:eastAsia="Arial Unicode MS"/>
                <w:color w:val="auto"/>
                <w:sz w:val="20"/>
                <w:szCs w:val="20"/>
              </w:rPr>
              <w:t>№ 1)</w:t>
            </w:r>
          </w:p>
        </w:tc>
        <w:tc>
          <w:tcPr>
            <w:tcW w:w="3023" w:type="dxa"/>
            <w:tcBorders>
              <w:top w:val="double" w:sz="4" w:space="0" w:color="auto"/>
              <w:left w:val="single" w:sz="4" w:space="0" w:color="auto"/>
              <w:right w:val="single" w:sz="4" w:space="0" w:color="auto"/>
            </w:tcBorders>
            <w:shd w:val="clear" w:color="auto" w:fill="FFFFFF"/>
            <w:vAlign w:val="center"/>
          </w:tcPr>
          <w:p w14:paraId="0CF6FF42" w14:textId="77777777" w:rsidR="007E1832" w:rsidRPr="00D77CA1" w:rsidRDefault="007E1832" w:rsidP="00D757F8">
            <w:pPr>
              <w:pStyle w:val="210"/>
              <w:shd w:val="clear" w:color="auto" w:fill="auto"/>
              <w:spacing w:after="0" w:line="240" w:lineRule="auto"/>
              <w:rPr>
                <w:sz w:val="20"/>
                <w:szCs w:val="20"/>
                <w:lang w:val="en-US"/>
              </w:rPr>
            </w:pPr>
            <w:r w:rsidRPr="00D77CA1">
              <w:rPr>
                <w:rStyle w:val="260"/>
                <w:rFonts w:eastAsia="Arial Unicode MS"/>
                <w:color w:val="auto"/>
                <w:sz w:val="20"/>
                <w:szCs w:val="20"/>
              </w:rPr>
              <w:t>310—340</w:t>
            </w:r>
          </w:p>
        </w:tc>
      </w:tr>
      <w:tr w:rsidR="00D77CA1" w:rsidRPr="00D77CA1" w14:paraId="477AB931" w14:textId="77777777" w:rsidTr="003F01CD">
        <w:trPr>
          <w:trHeight w:hRule="exact" w:val="385"/>
        </w:trPr>
        <w:tc>
          <w:tcPr>
            <w:tcW w:w="7031" w:type="dxa"/>
            <w:tcBorders>
              <w:left w:val="single" w:sz="4" w:space="0" w:color="auto"/>
            </w:tcBorders>
            <w:shd w:val="clear" w:color="auto" w:fill="FFFFFF"/>
            <w:vAlign w:val="center"/>
          </w:tcPr>
          <w:p w14:paraId="191EA116" w14:textId="77777777" w:rsidR="007E1832" w:rsidRPr="00D77CA1" w:rsidRDefault="007E1832" w:rsidP="00D757F8">
            <w:pPr>
              <w:pStyle w:val="210"/>
              <w:shd w:val="clear" w:color="auto" w:fill="auto"/>
              <w:tabs>
                <w:tab w:val="left" w:pos="292"/>
              </w:tabs>
              <w:spacing w:after="0" w:line="240" w:lineRule="auto"/>
              <w:ind w:left="434" w:right="199"/>
              <w:jc w:val="left"/>
              <w:rPr>
                <w:sz w:val="20"/>
                <w:szCs w:val="20"/>
              </w:rPr>
            </w:pPr>
            <w:r w:rsidRPr="00D77CA1">
              <w:rPr>
                <w:rStyle w:val="260"/>
                <w:rFonts w:eastAsia="Arial Unicode MS"/>
                <w:color w:val="auto"/>
                <w:sz w:val="20"/>
                <w:szCs w:val="20"/>
              </w:rPr>
              <w:t>после охлаждения, при температуре минус 18°С</w:t>
            </w:r>
          </w:p>
        </w:tc>
        <w:tc>
          <w:tcPr>
            <w:tcW w:w="3023" w:type="dxa"/>
            <w:tcBorders>
              <w:left w:val="single" w:sz="4" w:space="0" w:color="auto"/>
              <w:right w:val="single" w:sz="4" w:space="0" w:color="auto"/>
            </w:tcBorders>
            <w:shd w:val="clear" w:color="auto" w:fill="FFFFFF"/>
            <w:vAlign w:val="center"/>
          </w:tcPr>
          <w:p w14:paraId="47168F0D" w14:textId="77777777" w:rsidR="007E1832" w:rsidRPr="00D77CA1" w:rsidRDefault="007E1832" w:rsidP="00D757F8">
            <w:pPr>
              <w:pStyle w:val="210"/>
              <w:shd w:val="clear" w:color="auto" w:fill="auto"/>
              <w:spacing w:after="0" w:line="240" w:lineRule="auto"/>
              <w:rPr>
                <w:sz w:val="20"/>
                <w:szCs w:val="20"/>
              </w:rPr>
            </w:pPr>
            <w:r w:rsidRPr="00D77CA1">
              <w:rPr>
                <w:rStyle w:val="260"/>
                <w:rFonts w:eastAsia="Arial Unicode MS"/>
                <w:color w:val="auto"/>
                <w:sz w:val="20"/>
                <w:szCs w:val="20"/>
              </w:rPr>
              <w:t>Не менее 200</w:t>
            </w:r>
          </w:p>
        </w:tc>
      </w:tr>
      <w:tr w:rsidR="00D77CA1" w:rsidRPr="00D77CA1" w14:paraId="2C94D82E" w14:textId="77777777" w:rsidTr="008F1460">
        <w:trPr>
          <w:trHeight w:hRule="exact" w:val="389"/>
        </w:trPr>
        <w:tc>
          <w:tcPr>
            <w:tcW w:w="7031" w:type="dxa"/>
            <w:tcBorders>
              <w:top w:val="single" w:sz="4" w:space="0" w:color="auto"/>
              <w:left w:val="single" w:sz="4" w:space="0" w:color="auto"/>
            </w:tcBorders>
            <w:shd w:val="clear" w:color="auto" w:fill="FFFFFF"/>
            <w:vAlign w:val="center"/>
          </w:tcPr>
          <w:p w14:paraId="4A1F73FA" w14:textId="77777777" w:rsidR="007E1832" w:rsidRPr="00D77CA1" w:rsidRDefault="007E1832" w:rsidP="00D757F8">
            <w:pPr>
              <w:pStyle w:val="210"/>
              <w:shd w:val="clear" w:color="auto" w:fill="auto"/>
              <w:spacing w:after="0" w:line="240" w:lineRule="auto"/>
              <w:ind w:left="150" w:right="199"/>
              <w:jc w:val="left"/>
              <w:rPr>
                <w:sz w:val="20"/>
                <w:szCs w:val="20"/>
              </w:rPr>
            </w:pPr>
            <w:r w:rsidRPr="00D77CA1">
              <w:rPr>
                <w:rStyle w:val="260"/>
                <w:rFonts w:eastAsia="Arial Unicode MS"/>
                <w:color w:val="auto"/>
                <w:sz w:val="20"/>
                <w:szCs w:val="20"/>
              </w:rPr>
              <w:t>Температура каплепадения (стандарт [24]</w:t>
            </w:r>
            <w:r w:rsidRPr="00D77CA1">
              <w:rPr>
                <w:rStyle w:val="260"/>
                <w:rFonts w:eastAsia="Arial Unicode MS"/>
                <w:color w:val="auto"/>
                <w:sz w:val="20"/>
                <w:szCs w:val="20"/>
                <w:vertAlign w:val="superscript"/>
              </w:rPr>
              <w:t>b</w:t>
            </w:r>
            <w:r w:rsidR="00735BD3" w:rsidRPr="00D77CA1">
              <w:rPr>
                <w:rStyle w:val="266"/>
                <w:rFonts w:eastAsia="Arial Unicode MS"/>
                <w:color w:val="auto"/>
                <w:sz w:val="20"/>
                <w:szCs w:val="20"/>
              </w:rPr>
              <w:t>),</w:t>
            </w:r>
            <w:r w:rsidR="00735BD3" w:rsidRPr="00D77CA1">
              <w:rPr>
                <w:rStyle w:val="260"/>
                <w:rFonts w:eastAsia="Arial Unicode MS"/>
                <w:color w:val="auto"/>
                <w:sz w:val="20"/>
                <w:szCs w:val="20"/>
              </w:rPr>
              <w:t xml:space="preserve"> °</w:t>
            </w:r>
            <w:r w:rsidRPr="00D77CA1">
              <w:rPr>
                <w:rStyle w:val="260"/>
                <w:rFonts w:eastAsia="Arial Unicode MS"/>
                <w:color w:val="auto"/>
                <w:sz w:val="20"/>
                <w:szCs w:val="20"/>
              </w:rPr>
              <w:t>С</w:t>
            </w:r>
          </w:p>
        </w:tc>
        <w:tc>
          <w:tcPr>
            <w:tcW w:w="3023" w:type="dxa"/>
            <w:tcBorders>
              <w:top w:val="single" w:sz="4" w:space="0" w:color="auto"/>
              <w:left w:val="single" w:sz="4" w:space="0" w:color="auto"/>
              <w:right w:val="single" w:sz="4" w:space="0" w:color="auto"/>
            </w:tcBorders>
            <w:shd w:val="clear" w:color="auto" w:fill="FFFFFF"/>
            <w:vAlign w:val="center"/>
          </w:tcPr>
          <w:p w14:paraId="33B11C3B" w14:textId="77777777" w:rsidR="007E1832" w:rsidRPr="00D77CA1" w:rsidRDefault="007E1832" w:rsidP="00D757F8">
            <w:pPr>
              <w:pStyle w:val="210"/>
              <w:shd w:val="clear" w:color="auto" w:fill="auto"/>
              <w:spacing w:after="0" w:line="240" w:lineRule="auto"/>
              <w:rPr>
                <w:sz w:val="20"/>
                <w:szCs w:val="20"/>
              </w:rPr>
            </w:pPr>
            <w:r w:rsidRPr="00D77CA1">
              <w:rPr>
                <w:rStyle w:val="260"/>
                <w:rFonts w:eastAsia="Arial Unicode MS"/>
                <w:color w:val="auto"/>
                <w:sz w:val="20"/>
                <w:szCs w:val="20"/>
              </w:rPr>
              <w:t>Не ниже 88</w:t>
            </w:r>
          </w:p>
        </w:tc>
      </w:tr>
      <w:tr w:rsidR="00D77CA1" w:rsidRPr="00D77CA1" w14:paraId="4A60F02E" w14:textId="77777777" w:rsidTr="008F1460">
        <w:trPr>
          <w:trHeight w:hRule="exact" w:val="637"/>
        </w:trPr>
        <w:tc>
          <w:tcPr>
            <w:tcW w:w="7031" w:type="dxa"/>
            <w:tcBorders>
              <w:top w:val="single" w:sz="4" w:space="0" w:color="auto"/>
              <w:left w:val="single" w:sz="4" w:space="0" w:color="auto"/>
            </w:tcBorders>
            <w:shd w:val="clear" w:color="auto" w:fill="FFFFFF"/>
            <w:vAlign w:val="center"/>
          </w:tcPr>
          <w:p w14:paraId="653620E5" w14:textId="77777777" w:rsidR="007E1832" w:rsidRPr="00D77CA1" w:rsidRDefault="000F04C1" w:rsidP="00D757F8">
            <w:pPr>
              <w:pStyle w:val="210"/>
              <w:shd w:val="clear" w:color="auto" w:fill="auto"/>
              <w:spacing w:after="0" w:line="240" w:lineRule="auto"/>
              <w:ind w:left="150" w:right="199"/>
              <w:jc w:val="left"/>
              <w:rPr>
                <w:sz w:val="20"/>
                <w:szCs w:val="20"/>
              </w:rPr>
            </w:pPr>
            <w:r w:rsidRPr="00D77CA1">
              <w:rPr>
                <w:rStyle w:val="260"/>
                <w:rFonts w:eastAsia="Arial Unicode MS"/>
                <w:color w:val="auto"/>
                <w:sz w:val="20"/>
                <w:szCs w:val="20"/>
              </w:rPr>
              <w:t>Испаряемость</w:t>
            </w:r>
            <w:r w:rsidR="007E1832" w:rsidRPr="00D77CA1">
              <w:rPr>
                <w:rStyle w:val="260"/>
                <w:rFonts w:eastAsia="Arial Unicode MS"/>
                <w:color w:val="auto"/>
                <w:sz w:val="20"/>
                <w:szCs w:val="20"/>
              </w:rPr>
              <w:t>, массовая доля, %, после выдержки в течение 24 ч при температуре 100</w:t>
            </w:r>
            <w:r w:rsidR="007E1832" w:rsidRPr="00D77CA1">
              <w:rPr>
                <w:rStyle w:val="268"/>
                <w:rFonts w:eastAsia="Arial Unicode MS"/>
                <w:i w:val="0"/>
                <w:color w:val="auto"/>
                <w:sz w:val="20"/>
                <w:szCs w:val="20"/>
              </w:rPr>
              <w:t>°С</w:t>
            </w:r>
            <w:r w:rsidR="007E1832" w:rsidRPr="00D77CA1">
              <w:rPr>
                <w:rStyle w:val="260"/>
                <w:rFonts w:eastAsia="Arial Unicode MS"/>
                <w:color w:val="auto"/>
                <w:sz w:val="20"/>
                <w:szCs w:val="20"/>
              </w:rPr>
              <w:t xml:space="preserve"> (приложение </w:t>
            </w:r>
            <w:r w:rsidR="007E1832" w:rsidRPr="00D77CA1">
              <w:rPr>
                <w:rStyle w:val="260"/>
                <w:rFonts w:eastAsia="Arial Unicode MS"/>
                <w:color w:val="auto"/>
                <w:sz w:val="20"/>
                <w:szCs w:val="20"/>
                <w:lang w:val="en-US" w:eastAsia="en-US"/>
              </w:rPr>
              <w:t>D</w:t>
            </w:r>
            <w:r w:rsidR="007E1832" w:rsidRPr="00D77CA1">
              <w:rPr>
                <w:rStyle w:val="260"/>
                <w:rFonts w:eastAsia="Arial Unicode MS"/>
                <w:color w:val="auto"/>
                <w:sz w:val="20"/>
                <w:szCs w:val="20"/>
                <w:lang w:eastAsia="en-US"/>
              </w:rPr>
              <w:t>)</w:t>
            </w:r>
          </w:p>
        </w:tc>
        <w:tc>
          <w:tcPr>
            <w:tcW w:w="3023" w:type="dxa"/>
            <w:tcBorders>
              <w:top w:val="single" w:sz="4" w:space="0" w:color="auto"/>
              <w:left w:val="single" w:sz="4" w:space="0" w:color="auto"/>
              <w:right w:val="single" w:sz="4" w:space="0" w:color="auto"/>
            </w:tcBorders>
            <w:shd w:val="clear" w:color="auto" w:fill="FFFFFF"/>
            <w:vAlign w:val="center"/>
          </w:tcPr>
          <w:p w14:paraId="6898D644" w14:textId="77777777" w:rsidR="007E1832" w:rsidRPr="00D77CA1" w:rsidRDefault="007E1832" w:rsidP="00D757F8">
            <w:pPr>
              <w:pStyle w:val="210"/>
              <w:shd w:val="clear" w:color="auto" w:fill="auto"/>
              <w:spacing w:after="0" w:line="240" w:lineRule="auto"/>
              <w:rPr>
                <w:sz w:val="20"/>
                <w:szCs w:val="20"/>
              </w:rPr>
            </w:pPr>
            <w:r w:rsidRPr="00D77CA1">
              <w:rPr>
                <w:rStyle w:val="260"/>
                <w:rFonts w:eastAsia="Arial Unicode MS"/>
                <w:color w:val="auto"/>
                <w:sz w:val="20"/>
                <w:szCs w:val="20"/>
              </w:rPr>
              <w:t>Не более 2,0</w:t>
            </w:r>
          </w:p>
        </w:tc>
      </w:tr>
      <w:tr w:rsidR="00D77CA1" w:rsidRPr="00D77CA1" w14:paraId="06007995" w14:textId="77777777" w:rsidTr="008F1460">
        <w:trPr>
          <w:trHeight w:hRule="exact" w:val="637"/>
        </w:trPr>
        <w:tc>
          <w:tcPr>
            <w:tcW w:w="7031" w:type="dxa"/>
            <w:tcBorders>
              <w:top w:val="single" w:sz="4" w:space="0" w:color="auto"/>
              <w:left w:val="single" w:sz="4" w:space="0" w:color="auto"/>
            </w:tcBorders>
            <w:shd w:val="clear" w:color="auto" w:fill="FFFFFF"/>
            <w:vAlign w:val="center"/>
          </w:tcPr>
          <w:p w14:paraId="03EAE9C2" w14:textId="77777777" w:rsidR="007E1832" w:rsidRPr="00D77CA1" w:rsidRDefault="007E1832" w:rsidP="00D757F8">
            <w:pPr>
              <w:pStyle w:val="210"/>
              <w:shd w:val="clear" w:color="auto" w:fill="auto"/>
              <w:spacing w:after="0" w:line="240" w:lineRule="auto"/>
              <w:ind w:left="150" w:right="199"/>
              <w:jc w:val="left"/>
              <w:rPr>
                <w:sz w:val="20"/>
                <w:szCs w:val="20"/>
              </w:rPr>
            </w:pPr>
            <w:r w:rsidRPr="00D77CA1">
              <w:rPr>
                <w:rStyle w:val="260"/>
                <w:rFonts w:eastAsia="Arial Unicode MS"/>
                <w:color w:val="auto"/>
                <w:sz w:val="20"/>
                <w:szCs w:val="20"/>
              </w:rPr>
              <w:t>Выделение масла, массовая доля, %, никелевый конус, после выдержки в течение 24 ч при температуре</w:t>
            </w:r>
            <w:r w:rsidR="003F01CD" w:rsidRPr="00D77CA1">
              <w:rPr>
                <w:rStyle w:val="260"/>
                <w:rFonts w:eastAsia="Arial Unicode MS"/>
                <w:color w:val="auto"/>
                <w:sz w:val="20"/>
                <w:szCs w:val="20"/>
              </w:rPr>
              <w:t xml:space="preserve"> </w:t>
            </w:r>
            <w:r w:rsidRPr="00D77CA1">
              <w:rPr>
                <w:rStyle w:val="260"/>
                <w:rFonts w:eastAsia="Arial Unicode MS"/>
                <w:color w:val="auto"/>
                <w:sz w:val="20"/>
                <w:szCs w:val="20"/>
              </w:rPr>
              <w:t>66</w:t>
            </w:r>
            <w:r w:rsidRPr="00D77CA1">
              <w:rPr>
                <w:rStyle w:val="268"/>
                <w:rFonts w:eastAsia="Arial Unicode MS"/>
                <w:i w:val="0"/>
                <w:color w:val="auto"/>
                <w:sz w:val="20"/>
                <w:szCs w:val="20"/>
              </w:rPr>
              <w:t>°С</w:t>
            </w:r>
            <w:r w:rsidRPr="00D77CA1">
              <w:rPr>
                <w:rStyle w:val="260"/>
                <w:rFonts w:eastAsia="Arial Unicode MS"/>
                <w:color w:val="auto"/>
                <w:sz w:val="20"/>
                <w:szCs w:val="20"/>
              </w:rPr>
              <w:t xml:space="preserve"> (приложение Е)</w:t>
            </w:r>
          </w:p>
        </w:tc>
        <w:tc>
          <w:tcPr>
            <w:tcW w:w="3023" w:type="dxa"/>
            <w:tcBorders>
              <w:top w:val="single" w:sz="4" w:space="0" w:color="auto"/>
              <w:left w:val="single" w:sz="4" w:space="0" w:color="auto"/>
              <w:right w:val="single" w:sz="4" w:space="0" w:color="auto"/>
            </w:tcBorders>
            <w:shd w:val="clear" w:color="auto" w:fill="FFFFFF"/>
            <w:vAlign w:val="center"/>
          </w:tcPr>
          <w:p w14:paraId="6616712B" w14:textId="77777777" w:rsidR="007E1832" w:rsidRPr="00D77CA1" w:rsidRDefault="007E1832" w:rsidP="00D757F8">
            <w:pPr>
              <w:pStyle w:val="210"/>
              <w:shd w:val="clear" w:color="auto" w:fill="auto"/>
              <w:spacing w:after="0" w:line="240" w:lineRule="auto"/>
              <w:rPr>
                <w:sz w:val="20"/>
                <w:szCs w:val="20"/>
              </w:rPr>
            </w:pPr>
            <w:r w:rsidRPr="00D77CA1">
              <w:rPr>
                <w:rStyle w:val="260"/>
                <w:rFonts w:eastAsia="Arial Unicode MS"/>
                <w:color w:val="auto"/>
                <w:sz w:val="20"/>
                <w:szCs w:val="20"/>
              </w:rPr>
              <w:t>Не б</w:t>
            </w:r>
            <w:r w:rsidR="003F01CD" w:rsidRPr="00D77CA1">
              <w:rPr>
                <w:rStyle w:val="260"/>
                <w:rFonts w:eastAsia="Arial Unicode MS"/>
                <w:color w:val="auto"/>
                <w:sz w:val="20"/>
                <w:szCs w:val="20"/>
              </w:rPr>
              <w:t>о</w:t>
            </w:r>
            <w:r w:rsidRPr="00D77CA1">
              <w:rPr>
                <w:rStyle w:val="260"/>
                <w:rFonts w:eastAsia="Arial Unicode MS"/>
                <w:color w:val="auto"/>
                <w:sz w:val="20"/>
                <w:szCs w:val="20"/>
              </w:rPr>
              <w:t>лее 5,0</w:t>
            </w:r>
          </w:p>
        </w:tc>
      </w:tr>
      <w:tr w:rsidR="00D77CA1" w:rsidRPr="00D77CA1" w14:paraId="5C4F9F87" w14:textId="77777777" w:rsidTr="008F1460">
        <w:trPr>
          <w:trHeight w:hRule="exact" w:val="510"/>
        </w:trPr>
        <w:tc>
          <w:tcPr>
            <w:tcW w:w="7031" w:type="dxa"/>
            <w:tcBorders>
              <w:top w:val="single" w:sz="4" w:space="0" w:color="auto"/>
              <w:left w:val="single" w:sz="4" w:space="0" w:color="auto"/>
            </w:tcBorders>
            <w:shd w:val="clear" w:color="auto" w:fill="FFFFFF"/>
            <w:vAlign w:val="center"/>
          </w:tcPr>
          <w:p w14:paraId="5B44FF60" w14:textId="77777777" w:rsidR="007E1832" w:rsidRPr="00D77CA1" w:rsidRDefault="007E1832" w:rsidP="00D757F8">
            <w:pPr>
              <w:pStyle w:val="210"/>
              <w:shd w:val="clear" w:color="auto" w:fill="auto"/>
              <w:spacing w:after="0" w:line="240" w:lineRule="auto"/>
              <w:ind w:left="150" w:right="199"/>
              <w:jc w:val="left"/>
              <w:rPr>
                <w:sz w:val="20"/>
                <w:szCs w:val="20"/>
              </w:rPr>
            </w:pPr>
            <w:r w:rsidRPr="00D77CA1">
              <w:rPr>
                <w:rStyle w:val="260"/>
                <w:rFonts w:eastAsia="Arial Unicode MS"/>
                <w:color w:val="auto"/>
                <w:sz w:val="20"/>
                <w:szCs w:val="20"/>
              </w:rPr>
              <w:t>Выделение газа, см</w:t>
            </w:r>
            <w:r w:rsidRPr="00D77CA1">
              <w:rPr>
                <w:rStyle w:val="260"/>
                <w:rFonts w:eastAsia="Arial Unicode MS"/>
                <w:color w:val="auto"/>
                <w:sz w:val="20"/>
                <w:szCs w:val="20"/>
                <w:vertAlign w:val="superscript"/>
              </w:rPr>
              <w:t>3</w:t>
            </w:r>
            <w:r w:rsidRPr="00D77CA1">
              <w:rPr>
                <w:rStyle w:val="260"/>
                <w:rFonts w:eastAsia="Arial Unicode MS"/>
                <w:color w:val="auto"/>
                <w:sz w:val="20"/>
                <w:szCs w:val="20"/>
              </w:rPr>
              <w:t>, в течение 120 ч при температуре 66</w:t>
            </w:r>
            <w:r w:rsidRPr="00D77CA1">
              <w:rPr>
                <w:rStyle w:val="268"/>
                <w:rFonts w:eastAsia="Arial Unicode MS"/>
                <w:i w:val="0"/>
                <w:color w:val="auto"/>
                <w:sz w:val="20"/>
                <w:szCs w:val="20"/>
              </w:rPr>
              <w:t>°С</w:t>
            </w:r>
            <w:r w:rsidRPr="00D77CA1">
              <w:rPr>
                <w:rStyle w:val="260"/>
                <w:rFonts w:eastAsia="Arial Unicode MS"/>
                <w:color w:val="auto"/>
                <w:sz w:val="20"/>
                <w:szCs w:val="20"/>
              </w:rPr>
              <w:t xml:space="preserve"> (приложение </w:t>
            </w:r>
            <w:r w:rsidRPr="00D77CA1">
              <w:rPr>
                <w:rStyle w:val="260"/>
                <w:rFonts w:eastAsia="Arial Unicode MS"/>
                <w:color w:val="auto"/>
                <w:sz w:val="20"/>
                <w:szCs w:val="20"/>
                <w:lang w:val="en-US" w:eastAsia="en-US"/>
              </w:rPr>
              <w:t>G</w:t>
            </w:r>
            <w:r w:rsidRPr="00D77CA1">
              <w:rPr>
                <w:rStyle w:val="260"/>
                <w:rFonts w:eastAsia="Arial Unicode MS"/>
                <w:color w:val="auto"/>
                <w:sz w:val="20"/>
                <w:szCs w:val="20"/>
                <w:lang w:eastAsia="en-US"/>
              </w:rPr>
              <w:t>)</w:t>
            </w:r>
          </w:p>
        </w:tc>
        <w:tc>
          <w:tcPr>
            <w:tcW w:w="3023" w:type="dxa"/>
            <w:tcBorders>
              <w:top w:val="single" w:sz="4" w:space="0" w:color="auto"/>
              <w:left w:val="single" w:sz="4" w:space="0" w:color="auto"/>
              <w:right w:val="single" w:sz="4" w:space="0" w:color="auto"/>
            </w:tcBorders>
            <w:shd w:val="clear" w:color="auto" w:fill="FFFFFF"/>
            <w:vAlign w:val="center"/>
          </w:tcPr>
          <w:p w14:paraId="0105F333" w14:textId="77777777" w:rsidR="007E1832" w:rsidRPr="00D77CA1" w:rsidRDefault="007E1832" w:rsidP="00D757F8">
            <w:pPr>
              <w:pStyle w:val="210"/>
              <w:shd w:val="clear" w:color="auto" w:fill="auto"/>
              <w:spacing w:after="0" w:line="240" w:lineRule="auto"/>
              <w:rPr>
                <w:sz w:val="20"/>
                <w:szCs w:val="20"/>
              </w:rPr>
            </w:pPr>
            <w:r w:rsidRPr="00D77CA1">
              <w:rPr>
                <w:rStyle w:val="260"/>
                <w:rFonts w:eastAsia="Arial Unicode MS"/>
                <w:color w:val="auto"/>
                <w:sz w:val="20"/>
                <w:szCs w:val="20"/>
              </w:rPr>
              <w:t>Не более 20</w:t>
            </w:r>
          </w:p>
        </w:tc>
      </w:tr>
      <w:tr w:rsidR="00D77CA1" w:rsidRPr="00D77CA1" w14:paraId="0A951C55" w14:textId="77777777" w:rsidTr="008F1460">
        <w:trPr>
          <w:trHeight w:hRule="exact" w:val="637"/>
        </w:trPr>
        <w:tc>
          <w:tcPr>
            <w:tcW w:w="7031" w:type="dxa"/>
            <w:tcBorders>
              <w:top w:val="single" w:sz="4" w:space="0" w:color="auto"/>
              <w:left w:val="single" w:sz="4" w:space="0" w:color="auto"/>
            </w:tcBorders>
            <w:shd w:val="clear" w:color="auto" w:fill="FFFFFF"/>
            <w:vAlign w:val="center"/>
          </w:tcPr>
          <w:p w14:paraId="75A7DA21" w14:textId="77777777" w:rsidR="007E1832" w:rsidRPr="00D77CA1" w:rsidRDefault="007E1832" w:rsidP="007C45D9">
            <w:pPr>
              <w:pStyle w:val="210"/>
              <w:shd w:val="clear" w:color="auto" w:fill="auto"/>
              <w:spacing w:after="0" w:line="240" w:lineRule="auto"/>
              <w:ind w:left="150" w:right="199"/>
              <w:jc w:val="left"/>
              <w:rPr>
                <w:sz w:val="20"/>
                <w:szCs w:val="20"/>
              </w:rPr>
            </w:pPr>
            <w:r w:rsidRPr="00D77CA1">
              <w:rPr>
                <w:rStyle w:val="260"/>
                <w:rFonts w:eastAsia="Arial Unicode MS"/>
                <w:color w:val="auto"/>
                <w:sz w:val="20"/>
                <w:szCs w:val="20"/>
              </w:rPr>
              <w:t>Выщелачивание водой, массовая доля, %, после выдержки в течение 2 ч при температуре 66</w:t>
            </w:r>
            <w:r w:rsidRPr="00D77CA1">
              <w:rPr>
                <w:rStyle w:val="268"/>
                <w:rFonts w:eastAsia="Arial Unicode MS"/>
                <w:i w:val="0"/>
                <w:color w:val="auto"/>
                <w:sz w:val="20"/>
                <w:szCs w:val="20"/>
              </w:rPr>
              <w:t>°С</w:t>
            </w:r>
            <w:r w:rsidRPr="00D77CA1">
              <w:rPr>
                <w:rStyle w:val="260"/>
                <w:rFonts w:eastAsia="Arial Unicode MS"/>
                <w:color w:val="auto"/>
                <w:sz w:val="20"/>
                <w:szCs w:val="20"/>
              </w:rPr>
              <w:t xml:space="preserve"> (приложение </w:t>
            </w:r>
            <w:r w:rsidR="007C45D9" w:rsidRPr="00D77CA1">
              <w:rPr>
                <w:rStyle w:val="260"/>
                <w:rFonts w:eastAsia="Arial Unicode MS"/>
                <w:color w:val="auto"/>
                <w:sz w:val="20"/>
                <w:szCs w:val="20"/>
              </w:rPr>
              <w:t>Н</w:t>
            </w:r>
            <w:r w:rsidRPr="00D77CA1">
              <w:rPr>
                <w:rStyle w:val="260"/>
                <w:rFonts w:eastAsia="Arial Unicode MS"/>
                <w:color w:val="auto"/>
                <w:sz w:val="20"/>
                <w:szCs w:val="20"/>
              </w:rPr>
              <w:t>)</w:t>
            </w:r>
          </w:p>
        </w:tc>
        <w:tc>
          <w:tcPr>
            <w:tcW w:w="3023" w:type="dxa"/>
            <w:tcBorders>
              <w:top w:val="single" w:sz="4" w:space="0" w:color="auto"/>
              <w:left w:val="single" w:sz="4" w:space="0" w:color="auto"/>
              <w:right w:val="single" w:sz="4" w:space="0" w:color="auto"/>
            </w:tcBorders>
            <w:shd w:val="clear" w:color="auto" w:fill="FFFFFF"/>
            <w:vAlign w:val="center"/>
          </w:tcPr>
          <w:p w14:paraId="4368125C" w14:textId="77777777" w:rsidR="007E1832" w:rsidRPr="00D77CA1" w:rsidRDefault="007E1832" w:rsidP="00D757F8">
            <w:pPr>
              <w:pStyle w:val="210"/>
              <w:shd w:val="clear" w:color="auto" w:fill="auto"/>
              <w:spacing w:after="0" w:line="240" w:lineRule="auto"/>
              <w:rPr>
                <w:sz w:val="20"/>
                <w:szCs w:val="20"/>
              </w:rPr>
            </w:pPr>
            <w:r w:rsidRPr="00D77CA1">
              <w:rPr>
                <w:rStyle w:val="260"/>
                <w:rFonts w:eastAsia="Arial Unicode MS"/>
                <w:color w:val="auto"/>
                <w:sz w:val="20"/>
                <w:szCs w:val="20"/>
              </w:rPr>
              <w:t>Не более 5,0</w:t>
            </w:r>
          </w:p>
        </w:tc>
      </w:tr>
      <w:tr w:rsidR="00D77CA1" w:rsidRPr="00D77CA1" w14:paraId="1F4DA816" w14:textId="77777777" w:rsidTr="008F1460">
        <w:trPr>
          <w:trHeight w:hRule="exact" w:val="397"/>
        </w:trPr>
        <w:tc>
          <w:tcPr>
            <w:tcW w:w="7031" w:type="dxa"/>
            <w:tcBorders>
              <w:top w:val="single" w:sz="4" w:space="0" w:color="auto"/>
              <w:left w:val="single" w:sz="4" w:space="0" w:color="auto"/>
            </w:tcBorders>
            <w:shd w:val="clear" w:color="auto" w:fill="FFFFFF"/>
            <w:vAlign w:val="center"/>
          </w:tcPr>
          <w:p w14:paraId="156C923E" w14:textId="77777777" w:rsidR="007E1832" w:rsidRPr="00D77CA1" w:rsidRDefault="007E1832" w:rsidP="00D757F8">
            <w:pPr>
              <w:pStyle w:val="210"/>
              <w:shd w:val="clear" w:color="auto" w:fill="auto"/>
              <w:spacing w:after="0" w:line="240" w:lineRule="auto"/>
              <w:ind w:left="150" w:right="199" w:firstLine="717"/>
              <w:jc w:val="left"/>
              <w:rPr>
                <w:sz w:val="20"/>
                <w:szCs w:val="20"/>
              </w:rPr>
            </w:pPr>
            <w:r w:rsidRPr="00D77CA1">
              <w:rPr>
                <w:rStyle w:val="260"/>
                <w:rFonts w:eastAsia="Arial Unicode MS"/>
                <w:color w:val="auto"/>
                <w:sz w:val="20"/>
                <w:szCs w:val="20"/>
              </w:rPr>
              <w:t xml:space="preserve">Способность к нанесению (приложение </w:t>
            </w:r>
            <w:r w:rsidRPr="00D77CA1">
              <w:rPr>
                <w:rStyle w:val="260"/>
                <w:rFonts w:eastAsia="Arial Unicode MS"/>
                <w:color w:val="auto"/>
                <w:sz w:val="20"/>
                <w:szCs w:val="20"/>
                <w:lang w:val="en-US" w:eastAsia="en-US"/>
              </w:rPr>
              <w:t>F</w:t>
            </w:r>
            <w:r w:rsidRPr="00D77CA1">
              <w:rPr>
                <w:rStyle w:val="260"/>
                <w:rFonts w:eastAsia="Arial Unicode MS"/>
                <w:color w:val="auto"/>
                <w:sz w:val="20"/>
                <w:szCs w:val="20"/>
                <w:lang w:eastAsia="en-US"/>
              </w:rPr>
              <w:t>)</w:t>
            </w:r>
          </w:p>
        </w:tc>
        <w:tc>
          <w:tcPr>
            <w:tcW w:w="3023" w:type="dxa"/>
            <w:tcBorders>
              <w:top w:val="single" w:sz="4" w:space="0" w:color="auto"/>
              <w:left w:val="single" w:sz="4" w:space="0" w:color="auto"/>
              <w:right w:val="single" w:sz="4" w:space="0" w:color="auto"/>
            </w:tcBorders>
            <w:shd w:val="clear" w:color="auto" w:fill="FFFFFF"/>
            <w:vAlign w:val="center"/>
          </w:tcPr>
          <w:p w14:paraId="01331232" w14:textId="77777777" w:rsidR="007E1832" w:rsidRPr="00D77CA1" w:rsidRDefault="007E1832" w:rsidP="00D757F8">
            <w:pPr>
              <w:pStyle w:val="210"/>
              <w:shd w:val="clear" w:color="auto" w:fill="auto"/>
              <w:spacing w:after="0" w:line="240" w:lineRule="auto"/>
              <w:rPr>
                <w:sz w:val="20"/>
                <w:szCs w:val="20"/>
              </w:rPr>
            </w:pPr>
            <w:r w:rsidRPr="00D77CA1">
              <w:rPr>
                <w:rStyle w:val="260"/>
                <w:rFonts w:eastAsia="Arial Unicode MS"/>
                <w:color w:val="auto"/>
                <w:sz w:val="20"/>
                <w:szCs w:val="20"/>
              </w:rPr>
              <w:t>Применима при минус 18</w:t>
            </w:r>
            <w:r w:rsidR="000A6794" w:rsidRPr="00D77CA1">
              <w:rPr>
                <w:rStyle w:val="260"/>
                <w:rFonts w:eastAsia="Arial Unicode MS"/>
                <w:color w:val="auto"/>
                <w:sz w:val="20"/>
                <w:szCs w:val="20"/>
              </w:rPr>
              <w:t xml:space="preserve"> </w:t>
            </w:r>
            <w:r w:rsidR="00D172AA" w:rsidRPr="00D77CA1">
              <w:rPr>
                <w:rStyle w:val="260"/>
                <w:rFonts w:eastAsia="Arial Unicode MS"/>
                <w:color w:val="auto"/>
                <w:sz w:val="20"/>
                <w:szCs w:val="20"/>
              </w:rPr>
              <w:t>°С</w:t>
            </w:r>
          </w:p>
        </w:tc>
      </w:tr>
      <w:tr w:rsidR="00D77CA1" w:rsidRPr="00D77CA1" w14:paraId="790671FF" w14:textId="77777777" w:rsidTr="00AB7759">
        <w:trPr>
          <w:trHeight w:hRule="exact" w:val="2007"/>
        </w:trPr>
        <w:tc>
          <w:tcPr>
            <w:tcW w:w="100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361602" w14:textId="77777777" w:rsidR="007E1832" w:rsidRPr="00D77CA1" w:rsidRDefault="007E1832" w:rsidP="008C510D">
            <w:pPr>
              <w:pStyle w:val="210"/>
              <w:shd w:val="clear" w:color="auto" w:fill="auto"/>
              <w:spacing w:after="0" w:line="276" w:lineRule="auto"/>
              <w:ind w:firstLine="434"/>
              <w:jc w:val="left"/>
              <w:rPr>
                <w:rStyle w:val="260"/>
                <w:rFonts w:eastAsia="Arial Unicode MS"/>
                <w:color w:val="auto"/>
                <w:sz w:val="18"/>
                <w:szCs w:val="18"/>
                <w:lang w:val="en-US" w:eastAsia="en-US"/>
              </w:rPr>
            </w:pPr>
            <w:r w:rsidRPr="00D77CA1">
              <w:rPr>
                <w:rStyle w:val="260"/>
                <w:rFonts w:eastAsia="Arial Unicode MS"/>
                <w:color w:val="auto"/>
                <w:sz w:val="18"/>
                <w:szCs w:val="18"/>
                <w:vertAlign w:val="superscript"/>
                <w:lang w:val="en-US"/>
              </w:rPr>
              <w:t>a</w:t>
            </w:r>
            <w:r w:rsidRPr="00D77CA1">
              <w:rPr>
                <w:rStyle w:val="260"/>
                <w:rFonts w:eastAsia="Arial Unicode MS"/>
                <w:color w:val="auto"/>
                <w:sz w:val="18"/>
                <w:szCs w:val="18"/>
              </w:rPr>
              <w:t xml:space="preserve"> Национальный институт пластичных смазок. </w:t>
            </w:r>
            <w:r w:rsidRPr="00D77CA1">
              <w:rPr>
                <w:rStyle w:val="260"/>
                <w:rFonts w:eastAsia="Arial Unicode MS"/>
                <w:color w:val="auto"/>
                <w:sz w:val="18"/>
                <w:szCs w:val="18"/>
                <w:lang w:val="en-US"/>
              </w:rPr>
              <w:t xml:space="preserve">4635 </w:t>
            </w:r>
            <w:r w:rsidRPr="00D77CA1">
              <w:rPr>
                <w:rStyle w:val="260"/>
                <w:rFonts w:eastAsia="Arial Unicode MS"/>
                <w:color w:val="auto"/>
                <w:sz w:val="18"/>
                <w:szCs w:val="18"/>
                <w:lang w:val="en-US" w:eastAsia="en-US"/>
              </w:rPr>
              <w:t xml:space="preserve">Wyandotte Street, Kansas City, </w:t>
            </w:r>
            <w:r w:rsidRPr="00D77CA1">
              <w:rPr>
                <w:rStyle w:val="260"/>
                <w:rFonts w:eastAsia="Arial Unicode MS"/>
                <w:color w:val="auto"/>
                <w:sz w:val="18"/>
                <w:szCs w:val="18"/>
              </w:rPr>
              <w:t>МО</w:t>
            </w:r>
            <w:r w:rsidRPr="00D77CA1">
              <w:rPr>
                <w:rStyle w:val="260"/>
                <w:rFonts w:eastAsia="Arial Unicode MS"/>
                <w:color w:val="auto"/>
                <w:sz w:val="18"/>
                <w:szCs w:val="18"/>
                <w:lang w:val="en-US" w:eastAsia="en-US"/>
              </w:rPr>
              <w:t>64112-1596, USA.</w:t>
            </w:r>
          </w:p>
          <w:p w14:paraId="12F70AAE" w14:textId="30182F3E" w:rsidR="007E1832" w:rsidRPr="00D77CA1" w:rsidRDefault="007E1832" w:rsidP="008C510D">
            <w:pPr>
              <w:pStyle w:val="210"/>
              <w:shd w:val="clear" w:color="auto" w:fill="auto"/>
              <w:spacing w:after="0" w:line="276" w:lineRule="auto"/>
              <w:ind w:firstLine="434"/>
              <w:jc w:val="left"/>
              <w:rPr>
                <w:sz w:val="18"/>
                <w:szCs w:val="18"/>
              </w:rPr>
            </w:pPr>
            <w:r w:rsidRPr="00D77CA1">
              <w:rPr>
                <w:rStyle w:val="260"/>
                <w:rFonts w:eastAsia="Arial Unicode MS"/>
                <w:color w:val="auto"/>
                <w:sz w:val="18"/>
                <w:szCs w:val="18"/>
                <w:vertAlign w:val="superscript"/>
                <w:lang w:val="en-US"/>
              </w:rPr>
              <w:t>b</w:t>
            </w:r>
            <w:r w:rsidRPr="00D77CA1">
              <w:rPr>
                <w:rStyle w:val="260"/>
                <w:rFonts w:eastAsia="Arial Unicode MS"/>
                <w:color w:val="auto"/>
                <w:sz w:val="18"/>
                <w:szCs w:val="18"/>
              </w:rPr>
              <w:t xml:space="preserve"> Вместо стандарта [24] может быть применен стандарт </w:t>
            </w:r>
            <w:r w:rsidR="003F01CD" w:rsidRPr="00D77CA1">
              <w:rPr>
                <w:rStyle w:val="260"/>
                <w:rFonts w:eastAsia="Arial Unicode MS"/>
                <w:color w:val="auto"/>
                <w:sz w:val="18"/>
                <w:szCs w:val="18"/>
                <w:lang w:val="en-US"/>
              </w:rPr>
              <w:t>ASTM</w:t>
            </w:r>
            <w:r w:rsidR="003F01CD" w:rsidRPr="00D77CA1">
              <w:rPr>
                <w:rStyle w:val="260"/>
                <w:rFonts w:eastAsia="Arial Unicode MS"/>
                <w:color w:val="auto"/>
                <w:sz w:val="18"/>
                <w:szCs w:val="18"/>
              </w:rPr>
              <w:t xml:space="preserve"> </w:t>
            </w:r>
            <w:r w:rsidR="003F01CD" w:rsidRPr="00D77CA1">
              <w:rPr>
                <w:rStyle w:val="260"/>
                <w:rFonts w:eastAsia="Arial Unicode MS"/>
                <w:color w:val="auto"/>
                <w:sz w:val="18"/>
                <w:szCs w:val="18"/>
                <w:lang w:val="en-US"/>
              </w:rPr>
              <w:t>D</w:t>
            </w:r>
            <w:r w:rsidR="003F01CD" w:rsidRPr="00D77CA1">
              <w:rPr>
                <w:rStyle w:val="260"/>
                <w:rFonts w:eastAsia="Arial Unicode MS"/>
                <w:color w:val="auto"/>
                <w:sz w:val="18"/>
                <w:szCs w:val="18"/>
              </w:rPr>
              <w:t xml:space="preserve"> 2265, </w:t>
            </w:r>
            <w:r w:rsidR="003F01CD" w:rsidRPr="00D77CA1">
              <w:rPr>
                <w:rStyle w:val="260"/>
                <w:rFonts w:eastAsia="Arial Unicode MS"/>
                <w:color w:val="auto"/>
                <w:sz w:val="18"/>
                <w:szCs w:val="18"/>
                <w:lang w:val="en-US"/>
              </w:rPr>
              <w:t>ISO</w:t>
            </w:r>
            <w:r w:rsidR="003F01CD" w:rsidRPr="00D77CA1">
              <w:rPr>
                <w:rStyle w:val="260"/>
                <w:rFonts w:eastAsia="Arial Unicode MS"/>
                <w:color w:val="auto"/>
                <w:sz w:val="18"/>
                <w:szCs w:val="18"/>
              </w:rPr>
              <w:t xml:space="preserve"> 2176</w:t>
            </w:r>
            <w:r w:rsidR="00D30B4A" w:rsidRPr="00D77CA1">
              <w:rPr>
                <w:rStyle w:val="260"/>
                <w:rFonts w:eastAsia="Arial Unicode MS"/>
                <w:color w:val="auto"/>
                <w:sz w:val="18"/>
                <w:szCs w:val="18"/>
              </w:rPr>
              <w:t>.</w:t>
            </w:r>
          </w:p>
          <w:p w14:paraId="2BD958B5" w14:textId="4C2CD02D" w:rsidR="00D30B4A" w:rsidRPr="00D77CA1" w:rsidRDefault="007E1832" w:rsidP="008C510D">
            <w:pPr>
              <w:pStyle w:val="210"/>
              <w:shd w:val="clear" w:color="auto" w:fill="auto"/>
              <w:spacing w:after="0" w:line="276" w:lineRule="auto"/>
              <w:ind w:firstLine="434"/>
              <w:jc w:val="left"/>
              <w:rPr>
                <w:rStyle w:val="267"/>
                <w:rFonts w:eastAsia="Arial Unicode MS"/>
                <w:color w:val="auto"/>
                <w:spacing w:val="100"/>
                <w:sz w:val="18"/>
                <w:szCs w:val="18"/>
              </w:rPr>
            </w:pPr>
            <w:r w:rsidRPr="00D77CA1">
              <w:rPr>
                <w:rStyle w:val="267"/>
                <w:rFonts w:eastAsia="Arial Unicode MS"/>
                <w:color w:val="auto"/>
                <w:spacing w:val="100"/>
                <w:sz w:val="18"/>
                <w:szCs w:val="18"/>
              </w:rPr>
              <w:t>Примечан</w:t>
            </w:r>
            <w:r w:rsidR="00D30B4A" w:rsidRPr="00D77CA1">
              <w:rPr>
                <w:rStyle w:val="267"/>
                <w:rFonts w:eastAsia="Arial Unicode MS"/>
                <w:color w:val="auto"/>
                <w:spacing w:val="100"/>
                <w:sz w:val="18"/>
                <w:szCs w:val="18"/>
              </w:rPr>
              <w:t>ия</w:t>
            </w:r>
          </w:p>
          <w:p w14:paraId="4BB55423" w14:textId="77777777" w:rsidR="007E1832" w:rsidRPr="00D77CA1" w:rsidRDefault="00D30B4A" w:rsidP="008C510D">
            <w:pPr>
              <w:pStyle w:val="210"/>
              <w:shd w:val="clear" w:color="auto" w:fill="auto"/>
              <w:spacing w:after="0" w:line="276" w:lineRule="auto"/>
              <w:ind w:firstLine="434"/>
              <w:jc w:val="left"/>
              <w:rPr>
                <w:rStyle w:val="260"/>
                <w:rFonts w:eastAsia="Arial Unicode MS"/>
                <w:color w:val="auto"/>
                <w:sz w:val="18"/>
                <w:szCs w:val="18"/>
              </w:rPr>
            </w:pPr>
            <w:r w:rsidRPr="00D77CA1">
              <w:rPr>
                <w:rStyle w:val="260"/>
                <w:rFonts w:eastAsia="Arial Unicode MS"/>
                <w:color w:val="auto"/>
                <w:sz w:val="18"/>
                <w:szCs w:val="18"/>
              </w:rPr>
              <w:t>1</w:t>
            </w:r>
            <w:r w:rsidR="007E1832" w:rsidRPr="00D77CA1">
              <w:rPr>
                <w:rStyle w:val="260"/>
                <w:rFonts w:eastAsia="Arial Unicode MS"/>
                <w:color w:val="auto"/>
                <w:sz w:val="18"/>
                <w:szCs w:val="18"/>
              </w:rPr>
              <w:t xml:space="preserve"> Информация, приведенная в настоящей таблице, относится только к модифицированной резьбовой смазке </w:t>
            </w:r>
            <w:r w:rsidR="003F01CD" w:rsidRPr="00D77CA1">
              <w:rPr>
                <w:rStyle w:val="260"/>
                <w:rFonts w:eastAsia="Arial Unicode MS"/>
                <w:color w:val="auto"/>
                <w:sz w:val="18"/>
                <w:szCs w:val="18"/>
                <w:lang w:val="en-US"/>
              </w:rPr>
              <w:t>API</w:t>
            </w:r>
            <w:r w:rsidR="007E1832" w:rsidRPr="00D77CA1">
              <w:rPr>
                <w:rStyle w:val="260"/>
                <w:rFonts w:eastAsia="Arial Unicode MS"/>
                <w:color w:val="auto"/>
                <w:sz w:val="18"/>
                <w:szCs w:val="18"/>
              </w:rPr>
              <w:t>.</w:t>
            </w:r>
          </w:p>
          <w:p w14:paraId="2A617D08" w14:textId="4B39FC00" w:rsidR="00D30B4A" w:rsidRPr="00D77CA1" w:rsidRDefault="00D30B4A" w:rsidP="008C510D">
            <w:pPr>
              <w:pStyle w:val="210"/>
              <w:shd w:val="clear" w:color="auto" w:fill="auto"/>
              <w:spacing w:after="0" w:line="276" w:lineRule="auto"/>
              <w:ind w:firstLine="434"/>
              <w:jc w:val="left"/>
              <w:rPr>
                <w:sz w:val="20"/>
                <w:szCs w:val="20"/>
              </w:rPr>
            </w:pPr>
            <w:r w:rsidRPr="00D77CA1">
              <w:rPr>
                <w:rStyle w:val="260"/>
                <w:rFonts w:eastAsia="Arial Unicode MS"/>
                <w:color w:val="auto"/>
                <w:sz w:val="18"/>
                <w:szCs w:val="18"/>
              </w:rPr>
              <w:t>2</w:t>
            </w:r>
            <w:r w:rsidRPr="00D77CA1">
              <w:t xml:space="preserve"> </w:t>
            </w:r>
            <w:bookmarkStart w:id="6" w:name="_Hlk23435047"/>
            <w:bookmarkStart w:id="7" w:name="_Hlk23431876"/>
            <w:r w:rsidRPr="00D77CA1">
              <w:rPr>
                <w:rStyle w:val="260"/>
                <w:rFonts w:eastAsia="Arial Unicode MS"/>
                <w:color w:val="auto"/>
                <w:sz w:val="18"/>
                <w:szCs w:val="18"/>
              </w:rPr>
              <w:t xml:space="preserve">На территории государств, входящих в Содружество Независимых Государств, испытания по показателю «Температура каплепадения» также допускается проводить по ГОСТ </w:t>
            </w:r>
            <w:bookmarkEnd w:id="6"/>
            <w:r w:rsidRPr="00D77CA1">
              <w:rPr>
                <w:rStyle w:val="260"/>
                <w:rFonts w:eastAsia="Arial Unicode MS"/>
                <w:color w:val="auto"/>
                <w:sz w:val="18"/>
                <w:szCs w:val="18"/>
              </w:rPr>
              <w:t xml:space="preserve">ISO 2176 </w:t>
            </w:r>
            <w:r w:rsidR="00AB7759" w:rsidRPr="00D77CA1">
              <w:rPr>
                <w:rStyle w:val="260"/>
                <w:rFonts w:eastAsia="Arial Unicode MS"/>
                <w:color w:val="auto"/>
                <w:sz w:val="18"/>
                <w:szCs w:val="18"/>
              </w:rPr>
              <w:t xml:space="preserve">(Приложение ДА) </w:t>
            </w:r>
            <w:r w:rsidRPr="00D77CA1">
              <w:rPr>
                <w:rStyle w:val="260"/>
                <w:rFonts w:eastAsia="Arial Unicode MS"/>
                <w:color w:val="auto"/>
                <w:sz w:val="18"/>
                <w:szCs w:val="18"/>
              </w:rPr>
              <w:t>или ГОСТ 6793 (Приложение ДД).</w:t>
            </w:r>
            <w:bookmarkEnd w:id="7"/>
          </w:p>
        </w:tc>
      </w:tr>
    </w:tbl>
    <w:p w14:paraId="2B95544F" w14:textId="77777777" w:rsidR="007E1832" w:rsidRPr="00D77CA1" w:rsidRDefault="007E1832" w:rsidP="00982E74">
      <w:pPr>
        <w:spacing w:before="240" w:line="360" w:lineRule="auto"/>
        <w:ind w:right="-28" w:firstLine="709"/>
        <w:jc w:val="both"/>
        <w:rPr>
          <w:rFonts w:ascii="Arial" w:hAnsi="Arial" w:cs="Arial"/>
          <w:b/>
        </w:rPr>
      </w:pPr>
      <w:r w:rsidRPr="00D77CA1">
        <w:rPr>
          <w:rFonts w:ascii="Arial" w:hAnsi="Arial" w:cs="Arial"/>
          <w:b/>
        </w:rPr>
        <w:t>А.6 Требования к компонентам</w:t>
      </w:r>
    </w:p>
    <w:p w14:paraId="1AD01632" w14:textId="77777777" w:rsidR="007E1832" w:rsidRPr="00D77CA1" w:rsidRDefault="007E1832" w:rsidP="008F1460">
      <w:pPr>
        <w:spacing w:line="360" w:lineRule="auto"/>
        <w:ind w:right="-28" w:firstLine="709"/>
        <w:jc w:val="both"/>
        <w:rPr>
          <w:rFonts w:ascii="Arial" w:hAnsi="Arial" w:cs="Arial"/>
        </w:rPr>
      </w:pPr>
      <w:r w:rsidRPr="00D77CA1">
        <w:rPr>
          <w:rFonts w:ascii="Arial" w:hAnsi="Arial" w:cs="Arial"/>
          <w:b/>
        </w:rPr>
        <w:t>А.6.1 Графит</w:t>
      </w:r>
    </w:p>
    <w:p w14:paraId="3BF0382F" w14:textId="77777777" w:rsidR="007E1832" w:rsidRPr="00D77CA1" w:rsidRDefault="007E1832" w:rsidP="008F1460">
      <w:pPr>
        <w:spacing w:line="360" w:lineRule="auto"/>
        <w:ind w:right="-28" w:firstLine="709"/>
        <w:jc w:val="both"/>
        <w:rPr>
          <w:rFonts w:ascii="Arial" w:hAnsi="Arial" w:cs="Arial"/>
        </w:rPr>
      </w:pPr>
      <w:r w:rsidRPr="00D77CA1">
        <w:rPr>
          <w:rFonts w:ascii="Arial" w:hAnsi="Arial" w:cs="Arial"/>
        </w:rPr>
        <w:t>Графит должен быть природным, аморфного типа</w:t>
      </w:r>
      <w:r w:rsidR="003F01CD" w:rsidRPr="00D77CA1">
        <w:rPr>
          <w:rFonts w:ascii="Arial" w:hAnsi="Arial" w:cs="Arial"/>
        </w:rPr>
        <w:t xml:space="preserve">, </w:t>
      </w:r>
      <w:r w:rsidRPr="00D77CA1">
        <w:rPr>
          <w:rFonts w:ascii="Arial" w:hAnsi="Arial" w:cs="Arial"/>
        </w:rPr>
        <w:t>не должен содержать порошкового угля, ламповой сажи, углеродной сажи, масла, жиров, песка или других абразивн</w:t>
      </w:r>
      <w:r w:rsidR="00D757F8" w:rsidRPr="00D77CA1">
        <w:rPr>
          <w:rFonts w:ascii="Arial" w:hAnsi="Arial" w:cs="Arial"/>
        </w:rPr>
        <w:t xml:space="preserve">ых веществ, или иных материалов, </w:t>
      </w:r>
      <w:r w:rsidRPr="00D77CA1">
        <w:rPr>
          <w:rFonts w:ascii="Arial" w:hAnsi="Arial" w:cs="Arial"/>
        </w:rPr>
        <w:t>ухудшающих эксплуатационные свойства резьбовой смазки. Графит должен соответствовать следующим требованиям.</w:t>
      </w:r>
    </w:p>
    <w:p w14:paraId="09A82983" w14:textId="77777777" w:rsidR="007E1832" w:rsidRPr="00D77CA1" w:rsidRDefault="007E1832" w:rsidP="008F1460">
      <w:pPr>
        <w:pStyle w:val="121"/>
        <w:shd w:val="clear" w:color="auto" w:fill="auto"/>
        <w:spacing w:before="0" w:line="360" w:lineRule="auto"/>
        <w:ind w:right="-28" w:firstLine="709"/>
        <w:rPr>
          <w:sz w:val="24"/>
          <w:szCs w:val="24"/>
        </w:rPr>
      </w:pPr>
      <w:r w:rsidRPr="00D77CA1">
        <w:rPr>
          <w:sz w:val="24"/>
          <w:szCs w:val="24"/>
        </w:rPr>
        <w:t>Состав:</w:t>
      </w:r>
    </w:p>
    <w:p w14:paraId="134D302E" w14:textId="77777777" w:rsidR="007E1832" w:rsidRPr="00D77CA1" w:rsidRDefault="007E1832" w:rsidP="008F1460">
      <w:pPr>
        <w:pStyle w:val="121"/>
        <w:shd w:val="clear" w:color="auto" w:fill="auto"/>
        <w:spacing w:before="0" w:line="360" w:lineRule="auto"/>
        <w:ind w:right="-28" w:firstLine="709"/>
        <w:rPr>
          <w:sz w:val="24"/>
          <w:szCs w:val="24"/>
        </w:rPr>
      </w:pPr>
      <w:r w:rsidRPr="00D77CA1">
        <w:rPr>
          <w:sz w:val="24"/>
          <w:szCs w:val="24"/>
        </w:rPr>
        <w:t>- зола (по стандарту [19]), массовая доля — от 28 до 37 % вкл.</w:t>
      </w:r>
    </w:p>
    <w:p w14:paraId="133E00EC" w14:textId="77777777" w:rsidR="007E1832" w:rsidRPr="00D77CA1" w:rsidRDefault="007E1832" w:rsidP="00D757F8">
      <w:pPr>
        <w:spacing w:line="360" w:lineRule="auto"/>
        <w:ind w:right="-28" w:firstLine="709"/>
        <w:jc w:val="both"/>
        <w:rPr>
          <w:rFonts w:ascii="Arial" w:hAnsi="Arial" w:cs="Arial"/>
        </w:rPr>
      </w:pPr>
      <w:r w:rsidRPr="00D77CA1">
        <w:rPr>
          <w:rFonts w:ascii="Arial" w:hAnsi="Arial" w:cs="Arial"/>
        </w:rPr>
        <w:t>Содержание частиц размером (по стандарту [31])</w:t>
      </w:r>
      <w:r w:rsidR="003F01CD" w:rsidRPr="00D77CA1">
        <w:rPr>
          <w:rFonts w:ascii="Arial" w:hAnsi="Arial" w:cs="Arial"/>
        </w:rPr>
        <w:t>, массовая доля (%):</w:t>
      </w:r>
    </w:p>
    <w:p w14:paraId="4CB617A7" w14:textId="77777777" w:rsidR="007E1832" w:rsidRPr="00D77CA1" w:rsidRDefault="007E1832" w:rsidP="00D757F8">
      <w:pPr>
        <w:pStyle w:val="121"/>
        <w:shd w:val="clear" w:color="auto" w:fill="auto"/>
        <w:tabs>
          <w:tab w:val="left" w:pos="1138"/>
        </w:tabs>
        <w:spacing w:before="0" w:line="360" w:lineRule="auto"/>
        <w:ind w:right="-28" w:firstLine="709"/>
        <w:rPr>
          <w:sz w:val="24"/>
          <w:szCs w:val="24"/>
        </w:rPr>
      </w:pPr>
      <w:r w:rsidRPr="00D77CA1">
        <w:rPr>
          <w:sz w:val="24"/>
          <w:szCs w:val="24"/>
        </w:rPr>
        <w:t>- под ситом № 50 —</w:t>
      </w:r>
      <w:r w:rsidR="00B21A0E" w:rsidRPr="00D77CA1">
        <w:rPr>
          <w:sz w:val="24"/>
          <w:szCs w:val="24"/>
        </w:rPr>
        <w:t xml:space="preserve"> </w:t>
      </w:r>
      <w:r w:rsidRPr="00D77CA1">
        <w:rPr>
          <w:sz w:val="24"/>
          <w:szCs w:val="24"/>
        </w:rPr>
        <w:t>100,0;</w:t>
      </w:r>
    </w:p>
    <w:p w14:paraId="00B64B2C" w14:textId="77777777" w:rsidR="007E1832" w:rsidRPr="00D77CA1" w:rsidRDefault="007E1832" w:rsidP="00D757F8">
      <w:pPr>
        <w:pStyle w:val="121"/>
        <w:shd w:val="clear" w:color="auto" w:fill="auto"/>
        <w:tabs>
          <w:tab w:val="left" w:pos="1138"/>
        </w:tabs>
        <w:spacing w:before="0" w:line="360" w:lineRule="auto"/>
        <w:ind w:right="-28" w:firstLine="709"/>
        <w:rPr>
          <w:sz w:val="24"/>
          <w:szCs w:val="24"/>
        </w:rPr>
      </w:pPr>
      <w:r w:rsidRPr="00D77CA1">
        <w:rPr>
          <w:sz w:val="24"/>
          <w:szCs w:val="24"/>
        </w:rPr>
        <w:t>-</w:t>
      </w:r>
      <w:r w:rsidR="00F311AF" w:rsidRPr="00D77CA1">
        <w:rPr>
          <w:sz w:val="24"/>
          <w:szCs w:val="24"/>
        </w:rPr>
        <w:t xml:space="preserve"> на сите № 100 — не более 1,0;</w:t>
      </w:r>
    </w:p>
    <w:p w14:paraId="6C6E80DE" w14:textId="77777777" w:rsidR="007E1832" w:rsidRPr="00D77CA1" w:rsidRDefault="007E1832" w:rsidP="00D757F8">
      <w:pPr>
        <w:spacing w:line="360" w:lineRule="auto"/>
        <w:ind w:right="-28" w:firstLine="709"/>
        <w:jc w:val="both"/>
        <w:rPr>
          <w:rFonts w:ascii="Arial" w:hAnsi="Arial" w:cs="Arial"/>
        </w:rPr>
      </w:pPr>
      <w:r w:rsidRPr="00D77CA1">
        <w:rPr>
          <w:rFonts w:ascii="Arial" w:hAnsi="Arial" w:cs="Arial"/>
        </w:rPr>
        <w:t xml:space="preserve">- на сите № 200 — не </w:t>
      </w:r>
      <w:r w:rsidR="00A60B45" w:rsidRPr="00D77CA1">
        <w:rPr>
          <w:rFonts w:ascii="Arial" w:hAnsi="Arial" w:cs="Arial"/>
        </w:rPr>
        <w:t>менее</w:t>
      </w:r>
      <w:r w:rsidRPr="00D77CA1">
        <w:rPr>
          <w:rFonts w:ascii="Arial" w:hAnsi="Arial" w:cs="Arial"/>
        </w:rPr>
        <w:t xml:space="preserve"> 10,0;</w:t>
      </w:r>
    </w:p>
    <w:p w14:paraId="6652B318" w14:textId="77777777" w:rsidR="007E1832" w:rsidRPr="00D77CA1" w:rsidRDefault="007E1832" w:rsidP="00D757F8">
      <w:pPr>
        <w:spacing w:line="360" w:lineRule="auto"/>
        <w:ind w:right="-28" w:firstLine="709"/>
        <w:jc w:val="both"/>
        <w:rPr>
          <w:rFonts w:ascii="Arial" w:hAnsi="Arial" w:cs="Arial"/>
        </w:rPr>
      </w:pPr>
      <w:r w:rsidRPr="00D77CA1">
        <w:rPr>
          <w:rFonts w:ascii="Arial" w:hAnsi="Arial" w:cs="Arial"/>
        </w:rPr>
        <w:t>- под ситом № 325 — от 30,0 до 80,0</w:t>
      </w:r>
      <w:r w:rsidRPr="00D77CA1">
        <w:rPr>
          <w:rStyle w:val="122"/>
          <w:rFonts w:eastAsia="Arial Unicode MS"/>
          <w:color w:val="auto"/>
          <w:sz w:val="24"/>
          <w:szCs w:val="24"/>
        </w:rPr>
        <w:t xml:space="preserve"> </w:t>
      </w:r>
      <w:r w:rsidRPr="00D77CA1">
        <w:rPr>
          <w:rFonts w:ascii="Arial" w:hAnsi="Arial" w:cs="Arial"/>
        </w:rPr>
        <w:t>вкл.</w:t>
      </w:r>
    </w:p>
    <w:p w14:paraId="43AEA7F5" w14:textId="44DB3B1F" w:rsidR="00E314A5" w:rsidRPr="00D77CA1" w:rsidRDefault="007E1832" w:rsidP="00D757F8">
      <w:pPr>
        <w:spacing w:line="360" w:lineRule="auto"/>
        <w:ind w:right="-28" w:firstLine="709"/>
        <w:jc w:val="both"/>
        <w:rPr>
          <w:rStyle w:val="260"/>
          <w:rFonts w:eastAsia="Arial Unicode MS"/>
          <w:color w:val="auto"/>
          <w:spacing w:val="100"/>
          <w:sz w:val="20"/>
          <w:szCs w:val="20"/>
        </w:rPr>
      </w:pPr>
      <w:r w:rsidRPr="00D77CA1">
        <w:rPr>
          <w:rStyle w:val="260"/>
          <w:rFonts w:eastAsia="Arial Unicode MS"/>
          <w:color w:val="auto"/>
          <w:spacing w:val="100"/>
          <w:sz w:val="20"/>
          <w:szCs w:val="20"/>
        </w:rPr>
        <w:t>Примечани</w:t>
      </w:r>
      <w:r w:rsidR="00112A46" w:rsidRPr="00D77CA1">
        <w:rPr>
          <w:rStyle w:val="260"/>
          <w:rFonts w:eastAsia="Arial Unicode MS"/>
          <w:color w:val="auto"/>
          <w:spacing w:val="100"/>
          <w:sz w:val="20"/>
          <w:szCs w:val="20"/>
        </w:rPr>
        <w:t>я</w:t>
      </w:r>
    </w:p>
    <w:p w14:paraId="58196D2D" w14:textId="059D5261" w:rsidR="00E314A5" w:rsidRPr="00D77CA1" w:rsidRDefault="00E314A5" w:rsidP="00D757F8">
      <w:pPr>
        <w:spacing w:line="360" w:lineRule="auto"/>
        <w:ind w:right="-28" w:firstLine="709"/>
        <w:jc w:val="both"/>
        <w:rPr>
          <w:rStyle w:val="260"/>
          <w:rFonts w:eastAsia="Arial Unicode MS"/>
          <w:color w:val="auto"/>
          <w:sz w:val="20"/>
          <w:szCs w:val="20"/>
        </w:rPr>
      </w:pPr>
      <w:bookmarkStart w:id="8" w:name="_Hlk23435619"/>
      <w:r w:rsidRPr="00D77CA1">
        <w:rPr>
          <w:rStyle w:val="260"/>
          <w:rFonts w:eastAsia="Arial Unicode MS"/>
          <w:color w:val="auto"/>
          <w:spacing w:val="100"/>
          <w:sz w:val="20"/>
          <w:szCs w:val="20"/>
        </w:rPr>
        <w:t>1</w:t>
      </w:r>
      <w:r w:rsidRPr="00D77CA1">
        <w:rPr>
          <w:rStyle w:val="10"/>
          <w:rFonts w:eastAsia="Arial Unicode MS"/>
          <w:sz w:val="18"/>
          <w:szCs w:val="18"/>
        </w:rPr>
        <w:t xml:space="preserve"> </w:t>
      </w:r>
      <w:r w:rsidRPr="00D77CA1">
        <w:rPr>
          <w:rStyle w:val="260"/>
          <w:rFonts w:eastAsia="Arial Unicode MS"/>
          <w:color w:val="auto"/>
          <w:sz w:val="18"/>
          <w:szCs w:val="18"/>
        </w:rPr>
        <w:t xml:space="preserve">На территории государств, входящих в Содружество Независимых Государств, </w:t>
      </w:r>
      <w:r w:rsidR="00732BFD" w:rsidRPr="00D77CA1">
        <w:rPr>
          <w:rStyle w:val="260"/>
          <w:rFonts w:eastAsia="Arial Unicode MS"/>
          <w:color w:val="auto"/>
          <w:sz w:val="18"/>
          <w:szCs w:val="18"/>
        </w:rPr>
        <w:t>определение размеров частиц</w:t>
      </w:r>
      <w:r w:rsidRPr="00D77CA1">
        <w:rPr>
          <w:rStyle w:val="260"/>
          <w:rFonts w:eastAsia="Arial Unicode MS"/>
          <w:color w:val="auto"/>
          <w:sz w:val="18"/>
          <w:szCs w:val="18"/>
        </w:rPr>
        <w:t xml:space="preserve"> также допускается проводить по ГОСТ </w:t>
      </w:r>
      <w:r w:rsidR="00732BFD" w:rsidRPr="00D77CA1">
        <w:rPr>
          <w:rStyle w:val="260"/>
          <w:rFonts w:eastAsia="Arial Unicode MS"/>
          <w:color w:val="auto"/>
          <w:sz w:val="20"/>
          <w:szCs w:val="20"/>
        </w:rPr>
        <w:t>6613 (Приложение ДД).</w:t>
      </w:r>
      <w:r w:rsidR="007E1832" w:rsidRPr="00D77CA1">
        <w:rPr>
          <w:rStyle w:val="260"/>
          <w:rFonts w:eastAsia="Arial Unicode MS"/>
          <w:color w:val="auto"/>
          <w:sz w:val="20"/>
          <w:szCs w:val="20"/>
        </w:rPr>
        <w:t xml:space="preserve"> </w:t>
      </w:r>
    </w:p>
    <w:p w14:paraId="0DAD7B0F" w14:textId="66AFD7ED" w:rsidR="007E1832" w:rsidRPr="00D77CA1" w:rsidRDefault="00E314A5" w:rsidP="00D757F8">
      <w:pPr>
        <w:spacing w:line="360" w:lineRule="auto"/>
        <w:ind w:right="-28" w:firstLine="709"/>
        <w:jc w:val="both"/>
        <w:rPr>
          <w:rFonts w:ascii="Arial" w:hAnsi="Arial" w:cs="Arial"/>
          <w:sz w:val="20"/>
          <w:szCs w:val="20"/>
        </w:rPr>
      </w:pPr>
      <w:r w:rsidRPr="00D77CA1">
        <w:rPr>
          <w:rStyle w:val="260"/>
          <w:rFonts w:eastAsia="Arial Unicode MS"/>
          <w:color w:val="auto"/>
          <w:sz w:val="20"/>
          <w:szCs w:val="20"/>
        </w:rPr>
        <w:t xml:space="preserve">2 </w:t>
      </w:r>
      <w:r w:rsidR="007E1832" w:rsidRPr="00D77CA1">
        <w:rPr>
          <w:rStyle w:val="260"/>
          <w:rFonts w:eastAsia="Arial Unicode MS"/>
          <w:color w:val="auto"/>
          <w:sz w:val="20"/>
          <w:szCs w:val="20"/>
        </w:rPr>
        <w:t xml:space="preserve">Соответствие номеров сит по [31] и номеров сеток по </w:t>
      </w:r>
      <w:r w:rsidR="00E338D7" w:rsidRPr="00D77CA1">
        <w:rPr>
          <w:rStyle w:val="260"/>
          <w:rFonts w:eastAsia="Arial Unicode MS"/>
          <w:color w:val="auto"/>
          <w:sz w:val="20"/>
          <w:szCs w:val="20"/>
        </w:rPr>
        <w:t xml:space="preserve">ГОСТ 6613 </w:t>
      </w:r>
      <w:r w:rsidR="007E1832" w:rsidRPr="00D77CA1">
        <w:rPr>
          <w:rStyle w:val="260"/>
          <w:rFonts w:eastAsia="Arial Unicode MS"/>
          <w:color w:val="auto"/>
          <w:sz w:val="20"/>
          <w:szCs w:val="20"/>
        </w:rPr>
        <w:t>приведено в приложении Д</w:t>
      </w:r>
      <w:r w:rsidR="0014662E" w:rsidRPr="00D77CA1">
        <w:rPr>
          <w:rStyle w:val="260"/>
          <w:rFonts w:eastAsia="Arial Unicode MS"/>
          <w:color w:val="auto"/>
          <w:sz w:val="20"/>
          <w:szCs w:val="20"/>
        </w:rPr>
        <w:t>Б</w:t>
      </w:r>
      <w:r w:rsidR="007E1832" w:rsidRPr="00D77CA1">
        <w:rPr>
          <w:rStyle w:val="260"/>
          <w:rFonts w:eastAsia="Arial Unicode MS"/>
          <w:color w:val="auto"/>
          <w:sz w:val="20"/>
          <w:szCs w:val="20"/>
        </w:rPr>
        <w:t>, в котором установлены дополнительные ограничения размеров частиц:</w:t>
      </w:r>
    </w:p>
    <w:bookmarkEnd w:id="8"/>
    <w:p w14:paraId="5356B209" w14:textId="77777777" w:rsidR="007E1832" w:rsidRPr="00D77CA1" w:rsidRDefault="007E1832" w:rsidP="00D757F8">
      <w:pPr>
        <w:spacing w:line="360" w:lineRule="auto"/>
        <w:ind w:right="-28" w:firstLine="709"/>
        <w:jc w:val="both"/>
        <w:rPr>
          <w:rFonts w:ascii="Arial" w:hAnsi="Arial" w:cs="Arial"/>
          <w:sz w:val="20"/>
          <w:szCs w:val="20"/>
        </w:rPr>
      </w:pPr>
      <w:r w:rsidRPr="00D77CA1">
        <w:rPr>
          <w:rFonts w:ascii="Arial" w:hAnsi="Arial" w:cs="Arial"/>
          <w:sz w:val="20"/>
          <w:szCs w:val="20"/>
        </w:rPr>
        <w:t>- под ситом № 50 — не более 300,0 мкм;</w:t>
      </w:r>
    </w:p>
    <w:p w14:paraId="3FF8D6F7" w14:textId="77777777" w:rsidR="007E1832" w:rsidRPr="00D77CA1" w:rsidRDefault="007E1832" w:rsidP="00D757F8">
      <w:pPr>
        <w:spacing w:line="360" w:lineRule="auto"/>
        <w:ind w:right="-28" w:firstLine="709"/>
        <w:jc w:val="both"/>
        <w:rPr>
          <w:rFonts w:ascii="Arial" w:hAnsi="Arial" w:cs="Arial"/>
          <w:sz w:val="20"/>
          <w:szCs w:val="20"/>
        </w:rPr>
      </w:pPr>
      <w:r w:rsidRPr="00D77CA1">
        <w:rPr>
          <w:rFonts w:ascii="Arial" w:hAnsi="Arial" w:cs="Arial"/>
          <w:sz w:val="20"/>
          <w:szCs w:val="20"/>
        </w:rPr>
        <w:t>- на сите</w:t>
      </w:r>
      <w:r w:rsidR="0093287F" w:rsidRPr="00D77CA1">
        <w:rPr>
          <w:rFonts w:ascii="Arial" w:hAnsi="Arial" w:cs="Arial"/>
          <w:sz w:val="20"/>
          <w:szCs w:val="20"/>
        </w:rPr>
        <w:t xml:space="preserve"> № 100 — от 150 до 300 мкм вкл.;</w:t>
      </w:r>
    </w:p>
    <w:p w14:paraId="485B9773" w14:textId="77777777" w:rsidR="007E1832" w:rsidRPr="00D77CA1" w:rsidRDefault="007E1832" w:rsidP="00D757F8">
      <w:pPr>
        <w:spacing w:line="360" w:lineRule="auto"/>
        <w:ind w:right="-28" w:firstLine="709"/>
        <w:jc w:val="both"/>
        <w:rPr>
          <w:rFonts w:ascii="Arial" w:hAnsi="Arial" w:cs="Arial"/>
          <w:sz w:val="20"/>
          <w:szCs w:val="20"/>
        </w:rPr>
      </w:pPr>
      <w:r w:rsidRPr="00D77CA1">
        <w:rPr>
          <w:rFonts w:ascii="Arial" w:hAnsi="Arial" w:cs="Arial"/>
          <w:sz w:val="20"/>
          <w:szCs w:val="20"/>
        </w:rPr>
        <w:t>- на сите № 200 — от 75 до 150 мкм вкл.;</w:t>
      </w:r>
    </w:p>
    <w:p w14:paraId="7CCDE8D2" w14:textId="77777777" w:rsidR="007E1832" w:rsidRPr="00D77CA1" w:rsidRDefault="007E1832" w:rsidP="00D757F8">
      <w:pPr>
        <w:spacing w:line="360" w:lineRule="auto"/>
        <w:ind w:right="-28" w:firstLine="709"/>
        <w:jc w:val="both"/>
        <w:rPr>
          <w:rFonts w:ascii="Arial" w:hAnsi="Arial" w:cs="Arial"/>
          <w:sz w:val="20"/>
          <w:szCs w:val="20"/>
        </w:rPr>
      </w:pPr>
      <w:r w:rsidRPr="00D77CA1">
        <w:rPr>
          <w:rFonts w:ascii="Arial" w:hAnsi="Arial" w:cs="Arial"/>
          <w:sz w:val="20"/>
          <w:szCs w:val="20"/>
        </w:rPr>
        <w:t xml:space="preserve">- под ситом </w:t>
      </w:r>
      <w:r w:rsidRPr="00D77CA1">
        <w:rPr>
          <w:rFonts w:ascii="Arial" w:hAnsi="Arial" w:cs="Arial"/>
          <w:sz w:val="20"/>
          <w:szCs w:val="20"/>
          <w:lang w:eastAsia="en-US"/>
        </w:rPr>
        <w:t xml:space="preserve">№ </w:t>
      </w:r>
      <w:r w:rsidRPr="00D77CA1">
        <w:rPr>
          <w:rFonts w:ascii="Arial" w:hAnsi="Arial" w:cs="Arial"/>
          <w:sz w:val="20"/>
          <w:szCs w:val="20"/>
        </w:rPr>
        <w:t>325 — не более 45 мкм.</w:t>
      </w:r>
    </w:p>
    <w:p w14:paraId="0269BC86" w14:textId="77777777" w:rsidR="007E1832" w:rsidRPr="00D77CA1" w:rsidRDefault="007E1832" w:rsidP="00D757F8">
      <w:pPr>
        <w:pStyle w:val="121"/>
        <w:shd w:val="clear" w:color="auto" w:fill="auto"/>
        <w:spacing w:before="0" w:line="360" w:lineRule="auto"/>
        <w:ind w:right="-28" w:firstLine="709"/>
        <w:rPr>
          <w:b/>
          <w:sz w:val="24"/>
          <w:szCs w:val="24"/>
        </w:rPr>
      </w:pPr>
      <w:r w:rsidRPr="00D77CA1">
        <w:rPr>
          <w:b/>
          <w:sz w:val="24"/>
          <w:szCs w:val="24"/>
        </w:rPr>
        <w:t>А.6.2 Порошок свинца</w:t>
      </w:r>
    </w:p>
    <w:p w14:paraId="2D721A73" w14:textId="77777777" w:rsidR="00D757F8" w:rsidRPr="00D77CA1" w:rsidRDefault="007E1832" w:rsidP="00D757F8">
      <w:pPr>
        <w:spacing w:line="360" w:lineRule="auto"/>
        <w:ind w:right="-28" w:firstLine="709"/>
        <w:jc w:val="both"/>
        <w:rPr>
          <w:rFonts w:ascii="Arial" w:hAnsi="Arial" w:cs="Arial"/>
        </w:rPr>
      </w:pPr>
      <w:r w:rsidRPr="00D77CA1">
        <w:rPr>
          <w:rFonts w:ascii="Arial" w:hAnsi="Arial" w:cs="Arial"/>
        </w:rPr>
        <w:t>Порошок свинца должен соотве</w:t>
      </w:r>
      <w:r w:rsidR="00D757F8" w:rsidRPr="00D77CA1">
        <w:rPr>
          <w:rFonts w:ascii="Arial" w:hAnsi="Arial" w:cs="Arial"/>
        </w:rPr>
        <w:t>тствовать следующим требованиям.</w:t>
      </w:r>
    </w:p>
    <w:p w14:paraId="0D6D8958" w14:textId="77777777" w:rsidR="007E1832" w:rsidRPr="00D77CA1" w:rsidRDefault="007E1832" w:rsidP="00D757F8">
      <w:pPr>
        <w:spacing w:line="360" w:lineRule="auto"/>
        <w:ind w:right="-28" w:firstLine="709"/>
        <w:jc w:val="both"/>
        <w:rPr>
          <w:rFonts w:ascii="Arial" w:hAnsi="Arial" w:cs="Arial"/>
        </w:rPr>
      </w:pPr>
      <w:r w:rsidRPr="00D77CA1">
        <w:rPr>
          <w:rFonts w:ascii="Arial" w:hAnsi="Arial" w:cs="Arial"/>
        </w:rPr>
        <w:t>Состав (по стандарту [25])</w:t>
      </w:r>
      <w:r w:rsidR="003F01CD" w:rsidRPr="00D77CA1">
        <w:rPr>
          <w:rFonts w:ascii="Arial" w:hAnsi="Arial" w:cs="Arial"/>
        </w:rPr>
        <w:t>, массовая доля (</w:t>
      </w:r>
      <w:r w:rsidR="003E4A71" w:rsidRPr="00D77CA1">
        <w:rPr>
          <w:rFonts w:ascii="Arial" w:hAnsi="Arial" w:cs="Arial"/>
        </w:rPr>
        <w:t>%):</w:t>
      </w:r>
    </w:p>
    <w:p w14:paraId="3E3ABE19" w14:textId="77777777" w:rsidR="007E1832" w:rsidRPr="00D77CA1" w:rsidRDefault="007E1832" w:rsidP="00D757F8">
      <w:pPr>
        <w:spacing w:line="360" w:lineRule="auto"/>
        <w:ind w:right="-28" w:firstLine="709"/>
        <w:jc w:val="both"/>
        <w:rPr>
          <w:rFonts w:ascii="Arial" w:hAnsi="Arial" w:cs="Arial"/>
        </w:rPr>
      </w:pPr>
      <w:r w:rsidRPr="00D77CA1">
        <w:rPr>
          <w:rFonts w:ascii="Arial" w:hAnsi="Arial" w:cs="Arial"/>
        </w:rPr>
        <w:t>- свободный металл</w:t>
      </w:r>
      <w:r w:rsidR="003E4A71" w:rsidRPr="00D77CA1">
        <w:rPr>
          <w:rFonts w:ascii="Arial" w:hAnsi="Arial" w:cs="Arial"/>
        </w:rPr>
        <w:t xml:space="preserve"> </w:t>
      </w:r>
      <w:r w:rsidR="00F311AF" w:rsidRPr="00D77CA1">
        <w:rPr>
          <w:rFonts w:ascii="Arial" w:hAnsi="Arial" w:cs="Arial"/>
        </w:rPr>
        <w:t>— не менее 95,</w:t>
      </w:r>
      <w:r w:rsidR="003E4A71" w:rsidRPr="00D77CA1">
        <w:rPr>
          <w:rFonts w:ascii="Arial" w:hAnsi="Arial" w:cs="Arial"/>
        </w:rPr>
        <w:t>0</w:t>
      </w:r>
      <w:r w:rsidR="00F311AF" w:rsidRPr="00D77CA1">
        <w:rPr>
          <w:rFonts w:ascii="Arial" w:hAnsi="Arial" w:cs="Arial"/>
        </w:rPr>
        <w:t>;</w:t>
      </w:r>
    </w:p>
    <w:p w14:paraId="6E9BA9B5" w14:textId="77777777" w:rsidR="007E1832" w:rsidRPr="00D77CA1" w:rsidRDefault="007E1832" w:rsidP="00D757F8">
      <w:pPr>
        <w:pStyle w:val="121"/>
        <w:shd w:val="clear" w:color="auto" w:fill="auto"/>
        <w:tabs>
          <w:tab w:val="left" w:pos="1138"/>
        </w:tabs>
        <w:spacing w:before="0" w:line="360" w:lineRule="auto"/>
        <w:ind w:right="-28" w:firstLine="709"/>
        <w:rPr>
          <w:sz w:val="24"/>
          <w:szCs w:val="24"/>
        </w:rPr>
      </w:pPr>
      <w:r w:rsidRPr="00D77CA1">
        <w:rPr>
          <w:sz w:val="24"/>
          <w:szCs w:val="24"/>
        </w:rPr>
        <w:t>- ок</w:t>
      </w:r>
      <w:r w:rsidR="006C08B5" w:rsidRPr="00D77CA1">
        <w:rPr>
          <w:sz w:val="24"/>
          <w:szCs w:val="24"/>
        </w:rPr>
        <w:t>сид</w:t>
      </w:r>
      <w:r w:rsidRPr="00D77CA1">
        <w:rPr>
          <w:sz w:val="24"/>
          <w:szCs w:val="24"/>
        </w:rPr>
        <w:t xml:space="preserve"> свинца</w:t>
      </w:r>
      <w:r w:rsidR="003E4A71" w:rsidRPr="00D77CA1">
        <w:rPr>
          <w:sz w:val="24"/>
          <w:szCs w:val="24"/>
        </w:rPr>
        <w:t xml:space="preserve"> </w:t>
      </w:r>
      <w:r w:rsidRPr="00D77CA1">
        <w:rPr>
          <w:sz w:val="24"/>
          <w:szCs w:val="24"/>
        </w:rPr>
        <w:t>— не более 5,0</w:t>
      </w:r>
      <w:r w:rsidR="00F311AF" w:rsidRPr="00D77CA1">
        <w:rPr>
          <w:sz w:val="24"/>
          <w:szCs w:val="24"/>
        </w:rPr>
        <w:t>.</w:t>
      </w:r>
    </w:p>
    <w:p w14:paraId="64CA82C8" w14:textId="77777777" w:rsidR="007E1832" w:rsidRPr="00D77CA1" w:rsidRDefault="007E1832" w:rsidP="00D757F8">
      <w:pPr>
        <w:pStyle w:val="121"/>
        <w:shd w:val="clear" w:color="auto" w:fill="auto"/>
        <w:spacing w:before="0" w:line="360" w:lineRule="auto"/>
        <w:ind w:right="-28" w:firstLine="709"/>
        <w:rPr>
          <w:sz w:val="24"/>
          <w:szCs w:val="24"/>
        </w:rPr>
      </w:pPr>
      <w:r w:rsidRPr="00D77CA1">
        <w:rPr>
          <w:sz w:val="24"/>
          <w:szCs w:val="24"/>
        </w:rPr>
        <w:t>Содержание частиц размером (по стандарту [31])</w:t>
      </w:r>
      <w:r w:rsidR="003E4A71" w:rsidRPr="00D77CA1">
        <w:rPr>
          <w:sz w:val="24"/>
          <w:szCs w:val="24"/>
        </w:rPr>
        <w:t>, массовая доля (%)</w:t>
      </w:r>
      <w:r w:rsidRPr="00D77CA1">
        <w:rPr>
          <w:sz w:val="24"/>
          <w:szCs w:val="24"/>
        </w:rPr>
        <w:t>:</w:t>
      </w:r>
    </w:p>
    <w:p w14:paraId="48082093" w14:textId="77777777" w:rsidR="007E1832" w:rsidRPr="00D77CA1" w:rsidRDefault="00D757F8" w:rsidP="00D757F8">
      <w:pPr>
        <w:pStyle w:val="121"/>
        <w:shd w:val="clear" w:color="auto" w:fill="auto"/>
        <w:spacing w:before="0" w:line="360" w:lineRule="auto"/>
        <w:ind w:right="-28" w:firstLine="709"/>
        <w:rPr>
          <w:sz w:val="24"/>
          <w:szCs w:val="24"/>
        </w:rPr>
      </w:pPr>
      <w:r w:rsidRPr="00D77CA1">
        <w:rPr>
          <w:sz w:val="24"/>
          <w:szCs w:val="24"/>
        </w:rPr>
        <w:t>- под ситом № 50</w:t>
      </w:r>
      <w:r w:rsidR="003E4A71" w:rsidRPr="00D77CA1">
        <w:rPr>
          <w:sz w:val="24"/>
          <w:szCs w:val="24"/>
        </w:rPr>
        <w:t xml:space="preserve"> </w:t>
      </w:r>
      <w:r w:rsidR="00F311AF" w:rsidRPr="00D77CA1">
        <w:rPr>
          <w:sz w:val="24"/>
          <w:szCs w:val="24"/>
        </w:rPr>
        <w:t>—100,</w:t>
      </w:r>
      <w:r w:rsidR="003E4A71" w:rsidRPr="00D77CA1">
        <w:rPr>
          <w:sz w:val="24"/>
          <w:szCs w:val="24"/>
        </w:rPr>
        <w:t>0</w:t>
      </w:r>
      <w:r w:rsidR="00F311AF" w:rsidRPr="00D77CA1">
        <w:rPr>
          <w:sz w:val="24"/>
          <w:szCs w:val="24"/>
        </w:rPr>
        <w:t>;</w:t>
      </w:r>
    </w:p>
    <w:p w14:paraId="7AD69325" w14:textId="77777777" w:rsidR="007E1832" w:rsidRPr="00D77CA1" w:rsidRDefault="00D757F8" w:rsidP="00D757F8">
      <w:pPr>
        <w:spacing w:line="360" w:lineRule="auto"/>
        <w:ind w:right="-28" w:firstLine="709"/>
        <w:jc w:val="both"/>
        <w:rPr>
          <w:rFonts w:ascii="Arial" w:hAnsi="Arial" w:cs="Arial"/>
        </w:rPr>
      </w:pPr>
      <w:r w:rsidRPr="00D77CA1">
        <w:rPr>
          <w:rFonts w:ascii="Arial" w:hAnsi="Arial" w:cs="Arial"/>
        </w:rPr>
        <w:t>- на сите № 100— не более 2,0;</w:t>
      </w:r>
    </w:p>
    <w:p w14:paraId="14D7FA4A" w14:textId="77777777" w:rsidR="00D757F8" w:rsidRPr="00D77CA1" w:rsidRDefault="00D757F8" w:rsidP="00D757F8">
      <w:pPr>
        <w:spacing w:line="360" w:lineRule="auto"/>
        <w:ind w:right="-28" w:firstLine="709"/>
        <w:jc w:val="both"/>
        <w:rPr>
          <w:rFonts w:ascii="Arial" w:hAnsi="Arial" w:cs="Arial"/>
        </w:rPr>
      </w:pPr>
      <w:r w:rsidRPr="00D77CA1">
        <w:rPr>
          <w:rFonts w:ascii="Arial" w:hAnsi="Arial" w:cs="Arial"/>
        </w:rPr>
        <w:t>- под ситом № 325</w:t>
      </w:r>
      <w:r w:rsidR="003E4A71" w:rsidRPr="00D77CA1">
        <w:rPr>
          <w:rFonts w:ascii="Arial" w:hAnsi="Arial" w:cs="Arial"/>
        </w:rPr>
        <w:t xml:space="preserve"> </w:t>
      </w:r>
      <w:r w:rsidRPr="00D77CA1">
        <w:rPr>
          <w:rFonts w:ascii="Arial" w:hAnsi="Arial" w:cs="Arial"/>
        </w:rPr>
        <w:t>— от 30,0 до 92,0 вкл.</w:t>
      </w:r>
    </w:p>
    <w:p w14:paraId="68353EEC" w14:textId="53BEDC5E" w:rsidR="00112A46" w:rsidRPr="00D77CA1" w:rsidRDefault="00112A46" w:rsidP="00112A46">
      <w:pPr>
        <w:spacing w:line="360" w:lineRule="auto"/>
        <w:ind w:right="-28" w:firstLine="709"/>
        <w:jc w:val="both"/>
        <w:rPr>
          <w:rStyle w:val="260"/>
          <w:rFonts w:eastAsia="Arial Unicode MS"/>
          <w:color w:val="auto"/>
          <w:spacing w:val="100"/>
          <w:sz w:val="20"/>
          <w:szCs w:val="20"/>
        </w:rPr>
      </w:pPr>
      <w:r w:rsidRPr="00D77CA1">
        <w:rPr>
          <w:rStyle w:val="260"/>
          <w:rFonts w:eastAsia="Arial Unicode MS"/>
          <w:color w:val="auto"/>
          <w:spacing w:val="100"/>
          <w:sz w:val="20"/>
          <w:szCs w:val="20"/>
        </w:rPr>
        <w:t>Примечания</w:t>
      </w:r>
    </w:p>
    <w:p w14:paraId="5DBBD5D9" w14:textId="77777777" w:rsidR="00112A46" w:rsidRPr="00D77CA1" w:rsidRDefault="00112A46" w:rsidP="00112A46">
      <w:pPr>
        <w:spacing w:line="360" w:lineRule="auto"/>
        <w:ind w:right="-28" w:firstLine="709"/>
        <w:jc w:val="both"/>
        <w:rPr>
          <w:rStyle w:val="260"/>
          <w:rFonts w:eastAsia="Arial Unicode MS"/>
          <w:color w:val="auto"/>
          <w:sz w:val="20"/>
          <w:szCs w:val="20"/>
        </w:rPr>
      </w:pPr>
      <w:r w:rsidRPr="00D77CA1">
        <w:rPr>
          <w:rStyle w:val="260"/>
          <w:rFonts w:eastAsia="Arial Unicode MS"/>
          <w:color w:val="auto"/>
          <w:spacing w:val="100"/>
          <w:sz w:val="20"/>
          <w:szCs w:val="20"/>
        </w:rPr>
        <w:t>1</w:t>
      </w:r>
      <w:r w:rsidRPr="00D77CA1">
        <w:rPr>
          <w:rStyle w:val="10"/>
          <w:rFonts w:eastAsia="Arial Unicode MS"/>
          <w:sz w:val="18"/>
          <w:szCs w:val="18"/>
        </w:rPr>
        <w:t xml:space="preserve"> </w:t>
      </w:r>
      <w:r w:rsidRPr="00D77CA1">
        <w:rPr>
          <w:rStyle w:val="260"/>
          <w:rFonts w:eastAsia="Arial Unicode MS"/>
          <w:color w:val="auto"/>
          <w:sz w:val="18"/>
          <w:szCs w:val="18"/>
        </w:rPr>
        <w:t xml:space="preserve">На территории государств, входящих в Содружество Независимых Государств, определение размеров частиц также допускается проводить по ГОСТ </w:t>
      </w:r>
      <w:r w:rsidRPr="00D77CA1">
        <w:rPr>
          <w:rStyle w:val="260"/>
          <w:rFonts w:eastAsia="Arial Unicode MS"/>
          <w:color w:val="auto"/>
          <w:sz w:val="20"/>
          <w:szCs w:val="20"/>
        </w:rPr>
        <w:t xml:space="preserve">6613 (Приложение ДД). </w:t>
      </w:r>
    </w:p>
    <w:p w14:paraId="0A07D82D" w14:textId="77777777" w:rsidR="00112A46" w:rsidRPr="00D77CA1" w:rsidRDefault="00112A46" w:rsidP="00112A46">
      <w:pPr>
        <w:spacing w:line="360" w:lineRule="auto"/>
        <w:ind w:right="-28" w:firstLine="709"/>
        <w:jc w:val="both"/>
        <w:rPr>
          <w:rFonts w:ascii="Arial" w:hAnsi="Arial" w:cs="Arial"/>
          <w:sz w:val="20"/>
          <w:szCs w:val="20"/>
        </w:rPr>
      </w:pPr>
      <w:r w:rsidRPr="00D77CA1">
        <w:rPr>
          <w:rStyle w:val="260"/>
          <w:rFonts w:eastAsia="Arial Unicode MS"/>
          <w:color w:val="auto"/>
          <w:sz w:val="20"/>
          <w:szCs w:val="20"/>
        </w:rPr>
        <w:t>2 Соответствие номеров сит по [31] и номеров сеток по ГОСТ 6613 приведено в приложении ДБ, в котором установлены дополнительные ограничения размеров частиц:</w:t>
      </w:r>
    </w:p>
    <w:p w14:paraId="53B1F224" w14:textId="77777777" w:rsidR="00D757F8" w:rsidRPr="00D77CA1" w:rsidRDefault="00D757F8" w:rsidP="00D757F8">
      <w:pPr>
        <w:spacing w:line="360" w:lineRule="auto"/>
        <w:ind w:right="-28" w:firstLine="709"/>
        <w:jc w:val="both"/>
        <w:rPr>
          <w:rFonts w:ascii="Arial" w:hAnsi="Arial" w:cs="Arial"/>
          <w:sz w:val="20"/>
          <w:szCs w:val="20"/>
        </w:rPr>
      </w:pPr>
      <w:r w:rsidRPr="00D77CA1">
        <w:rPr>
          <w:rFonts w:ascii="Arial" w:hAnsi="Arial" w:cs="Arial"/>
          <w:sz w:val="20"/>
          <w:szCs w:val="20"/>
        </w:rPr>
        <w:t xml:space="preserve">- под </w:t>
      </w:r>
      <w:r w:rsidR="00F311AF" w:rsidRPr="00D77CA1">
        <w:rPr>
          <w:rFonts w:ascii="Arial" w:hAnsi="Arial" w:cs="Arial"/>
          <w:sz w:val="20"/>
          <w:szCs w:val="20"/>
        </w:rPr>
        <w:t>ситом № 50 — не более 300,0 мкм;</w:t>
      </w:r>
    </w:p>
    <w:p w14:paraId="6CA33F65" w14:textId="77777777" w:rsidR="00D757F8" w:rsidRPr="00D77CA1" w:rsidRDefault="00D757F8" w:rsidP="00D757F8">
      <w:pPr>
        <w:spacing w:line="360" w:lineRule="auto"/>
        <w:ind w:right="-28" w:firstLine="709"/>
        <w:jc w:val="both"/>
        <w:rPr>
          <w:rFonts w:ascii="Arial" w:hAnsi="Arial" w:cs="Arial"/>
          <w:sz w:val="20"/>
          <w:szCs w:val="20"/>
        </w:rPr>
      </w:pPr>
      <w:r w:rsidRPr="00D77CA1">
        <w:rPr>
          <w:rFonts w:ascii="Arial" w:hAnsi="Arial" w:cs="Arial"/>
          <w:sz w:val="20"/>
          <w:szCs w:val="20"/>
        </w:rPr>
        <w:t>- на сите №</w:t>
      </w:r>
      <w:r w:rsidR="00F311AF" w:rsidRPr="00D77CA1">
        <w:rPr>
          <w:rFonts w:ascii="Arial" w:hAnsi="Arial" w:cs="Arial"/>
          <w:sz w:val="20"/>
          <w:szCs w:val="20"/>
        </w:rPr>
        <w:t>100 — от 150</w:t>
      </w:r>
      <w:r w:rsidR="00E30648" w:rsidRPr="00D77CA1">
        <w:rPr>
          <w:rFonts w:ascii="Arial" w:hAnsi="Arial" w:cs="Arial"/>
          <w:sz w:val="20"/>
          <w:szCs w:val="20"/>
        </w:rPr>
        <w:t xml:space="preserve"> </w:t>
      </w:r>
      <w:r w:rsidR="00F311AF" w:rsidRPr="00D77CA1">
        <w:rPr>
          <w:rFonts w:ascii="Arial" w:hAnsi="Arial" w:cs="Arial"/>
          <w:sz w:val="20"/>
          <w:szCs w:val="20"/>
        </w:rPr>
        <w:t>до 300 мкм вкл.;</w:t>
      </w:r>
    </w:p>
    <w:p w14:paraId="4DC3EA3F" w14:textId="77777777" w:rsidR="00D757F8" w:rsidRPr="00D77CA1" w:rsidRDefault="00D757F8" w:rsidP="00D757F8">
      <w:pPr>
        <w:spacing w:line="360" w:lineRule="auto"/>
        <w:ind w:right="-28" w:firstLine="709"/>
        <w:jc w:val="both"/>
        <w:rPr>
          <w:rFonts w:ascii="Arial" w:hAnsi="Arial" w:cs="Arial"/>
          <w:sz w:val="20"/>
          <w:szCs w:val="20"/>
        </w:rPr>
      </w:pPr>
      <w:r w:rsidRPr="00D77CA1">
        <w:rPr>
          <w:rFonts w:ascii="Arial" w:hAnsi="Arial" w:cs="Arial"/>
          <w:sz w:val="20"/>
          <w:szCs w:val="20"/>
        </w:rPr>
        <w:t>- под ситом № 325 — не более 45 мкм.</w:t>
      </w:r>
    </w:p>
    <w:p w14:paraId="6FFE43BB" w14:textId="77777777" w:rsidR="00D757F8" w:rsidRPr="00D77CA1" w:rsidRDefault="00D757F8" w:rsidP="00D757F8">
      <w:pPr>
        <w:pStyle w:val="121"/>
        <w:shd w:val="clear" w:color="auto" w:fill="auto"/>
        <w:spacing w:before="0" w:line="360" w:lineRule="auto"/>
        <w:ind w:right="-28" w:firstLine="709"/>
        <w:rPr>
          <w:b/>
          <w:sz w:val="24"/>
          <w:szCs w:val="24"/>
        </w:rPr>
      </w:pPr>
      <w:r w:rsidRPr="00D77CA1">
        <w:rPr>
          <w:b/>
          <w:sz w:val="24"/>
          <w:szCs w:val="24"/>
        </w:rPr>
        <w:t>А.6.3 Порошок цинка</w:t>
      </w:r>
    </w:p>
    <w:p w14:paraId="08795CC4" w14:textId="77777777" w:rsidR="00D757F8" w:rsidRPr="00D77CA1" w:rsidRDefault="00D757F8" w:rsidP="00D757F8">
      <w:pPr>
        <w:pStyle w:val="121"/>
        <w:shd w:val="clear" w:color="auto" w:fill="auto"/>
        <w:spacing w:before="0" w:line="360" w:lineRule="auto"/>
        <w:ind w:right="-30" w:firstLine="709"/>
        <w:rPr>
          <w:b/>
          <w:sz w:val="24"/>
          <w:szCs w:val="24"/>
        </w:rPr>
      </w:pPr>
      <w:r w:rsidRPr="00D77CA1">
        <w:rPr>
          <w:sz w:val="24"/>
          <w:szCs w:val="24"/>
        </w:rPr>
        <w:t>Порошок цинка должен быть однородным</w:t>
      </w:r>
      <w:r w:rsidR="00D54113" w:rsidRPr="00D77CA1">
        <w:rPr>
          <w:sz w:val="24"/>
          <w:szCs w:val="24"/>
        </w:rPr>
        <w:t>.</w:t>
      </w:r>
      <w:r w:rsidRPr="00D77CA1">
        <w:rPr>
          <w:sz w:val="24"/>
          <w:szCs w:val="24"/>
        </w:rPr>
        <w:t xml:space="preserve"> Он должен обеспечивать соответствие готовой резьбовой смазки требованиям к выделению газа, приведенным в таблице А</w:t>
      </w:r>
      <w:r w:rsidR="007C45D9" w:rsidRPr="00D77CA1">
        <w:rPr>
          <w:sz w:val="24"/>
          <w:szCs w:val="24"/>
        </w:rPr>
        <w:t>.</w:t>
      </w:r>
      <w:r w:rsidRPr="00D77CA1">
        <w:rPr>
          <w:sz w:val="24"/>
          <w:szCs w:val="24"/>
        </w:rPr>
        <w:t>3 Также порошок цинка должен соответствовать следующим требованиям</w:t>
      </w:r>
      <w:r w:rsidR="00F311AF" w:rsidRPr="00D77CA1">
        <w:rPr>
          <w:sz w:val="24"/>
          <w:szCs w:val="24"/>
        </w:rPr>
        <w:t>.</w:t>
      </w:r>
    </w:p>
    <w:p w14:paraId="32E87A2F" w14:textId="77777777" w:rsidR="00D757F8" w:rsidRPr="00D77CA1" w:rsidRDefault="00D757F8" w:rsidP="00D757F8">
      <w:pPr>
        <w:pStyle w:val="121"/>
        <w:shd w:val="clear" w:color="auto" w:fill="auto"/>
        <w:spacing w:before="0" w:line="360" w:lineRule="auto"/>
        <w:ind w:right="-30" w:firstLine="709"/>
        <w:rPr>
          <w:b/>
          <w:sz w:val="24"/>
          <w:szCs w:val="24"/>
        </w:rPr>
      </w:pPr>
      <w:r w:rsidRPr="00D77CA1">
        <w:rPr>
          <w:sz w:val="24"/>
          <w:szCs w:val="24"/>
        </w:rPr>
        <w:t>Состав (по стандарту [23])</w:t>
      </w:r>
      <w:r w:rsidR="003E4A71" w:rsidRPr="00D77CA1">
        <w:rPr>
          <w:sz w:val="24"/>
          <w:szCs w:val="24"/>
        </w:rPr>
        <w:t>, массовая доля (%)</w:t>
      </w:r>
      <w:r w:rsidRPr="00D77CA1">
        <w:rPr>
          <w:sz w:val="24"/>
          <w:szCs w:val="24"/>
        </w:rPr>
        <w:t>:</w:t>
      </w:r>
    </w:p>
    <w:p w14:paraId="1BA432A5" w14:textId="77777777" w:rsidR="00D757F8" w:rsidRPr="00D77CA1" w:rsidRDefault="00D757F8" w:rsidP="00D757F8">
      <w:pPr>
        <w:pStyle w:val="121"/>
        <w:shd w:val="clear" w:color="auto" w:fill="auto"/>
        <w:tabs>
          <w:tab w:val="left" w:pos="721"/>
        </w:tabs>
        <w:spacing w:before="0" w:line="360" w:lineRule="auto"/>
        <w:ind w:left="709" w:right="-30"/>
        <w:rPr>
          <w:sz w:val="24"/>
          <w:szCs w:val="24"/>
        </w:rPr>
      </w:pPr>
      <w:r w:rsidRPr="00D77CA1">
        <w:rPr>
          <w:sz w:val="24"/>
          <w:szCs w:val="24"/>
        </w:rPr>
        <w:t xml:space="preserve">- общее содержание цинка, в пересчете на </w:t>
      </w:r>
      <w:r w:rsidRPr="00D77CA1">
        <w:rPr>
          <w:sz w:val="24"/>
          <w:szCs w:val="24"/>
          <w:lang w:val="en-US" w:eastAsia="en-US"/>
        </w:rPr>
        <w:t>Zn</w:t>
      </w:r>
      <w:r w:rsidR="003E4A71" w:rsidRPr="00D77CA1">
        <w:rPr>
          <w:sz w:val="24"/>
          <w:szCs w:val="24"/>
          <w:lang w:eastAsia="en-US"/>
        </w:rPr>
        <w:t xml:space="preserve"> </w:t>
      </w:r>
      <w:r w:rsidRPr="00D77CA1">
        <w:rPr>
          <w:sz w:val="24"/>
          <w:szCs w:val="24"/>
        </w:rPr>
        <w:t>— не менее 98,</w:t>
      </w:r>
      <w:r w:rsidR="003E4A71" w:rsidRPr="00D77CA1">
        <w:rPr>
          <w:sz w:val="24"/>
          <w:szCs w:val="24"/>
        </w:rPr>
        <w:t>0</w:t>
      </w:r>
      <w:r w:rsidRPr="00D77CA1">
        <w:rPr>
          <w:sz w:val="24"/>
          <w:szCs w:val="24"/>
        </w:rPr>
        <w:t>;</w:t>
      </w:r>
    </w:p>
    <w:p w14:paraId="0537A80E" w14:textId="77777777" w:rsidR="00D757F8" w:rsidRPr="00D77CA1" w:rsidRDefault="00D757F8" w:rsidP="00D757F8">
      <w:pPr>
        <w:pStyle w:val="121"/>
        <w:shd w:val="clear" w:color="auto" w:fill="auto"/>
        <w:tabs>
          <w:tab w:val="left" w:pos="712"/>
        </w:tabs>
        <w:spacing w:before="0" w:line="360" w:lineRule="auto"/>
        <w:ind w:left="709" w:right="-30"/>
        <w:rPr>
          <w:sz w:val="24"/>
          <w:szCs w:val="24"/>
        </w:rPr>
      </w:pPr>
      <w:r w:rsidRPr="00D77CA1">
        <w:rPr>
          <w:sz w:val="24"/>
          <w:szCs w:val="24"/>
        </w:rPr>
        <w:t>- металлический цинк— не менее 95,0;</w:t>
      </w:r>
    </w:p>
    <w:p w14:paraId="4336D8D5" w14:textId="77777777" w:rsidR="009D3291" w:rsidRPr="00D77CA1" w:rsidRDefault="009D3291" w:rsidP="00D757F8">
      <w:pPr>
        <w:pStyle w:val="121"/>
        <w:shd w:val="clear" w:color="auto" w:fill="auto"/>
        <w:tabs>
          <w:tab w:val="left" w:pos="712"/>
        </w:tabs>
        <w:spacing w:before="0" w:line="360" w:lineRule="auto"/>
        <w:ind w:left="709" w:right="-30"/>
        <w:rPr>
          <w:sz w:val="24"/>
          <w:szCs w:val="24"/>
        </w:rPr>
      </w:pPr>
      <w:r w:rsidRPr="00D77CA1">
        <w:rPr>
          <w:sz w:val="24"/>
          <w:szCs w:val="24"/>
        </w:rPr>
        <w:t>- железо, свинец и кадмий – не более 1,0;</w:t>
      </w:r>
    </w:p>
    <w:p w14:paraId="2A29429D" w14:textId="77777777" w:rsidR="00D757F8" w:rsidRPr="00D77CA1" w:rsidRDefault="00D757F8" w:rsidP="00D757F8">
      <w:pPr>
        <w:pStyle w:val="121"/>
        <w:shd w:val="clear" w:color="auto" w:fill="auto"/>
        <w:tabs>
          <w:tab w:val="left" w:pos="721"/>
        </w:tabs>
        <w:spacing w:before="0" w:line="360" w:lineRule="auto"/>
        <w:ind w:left="709" w:right="-30"/>
        <w:rPr>
          <w:sz w:val="24"/>
          <w:szCs w:val="24"/>
        </w:rPr>
      </w:pPr>
      <w:r w:rsidRPr="00D77CA1">
        <w:rPr>
          <w:sz w:val="24"/>
          <w:szCs w:val="24"/>
        </w:rPr>
        <w:t>- кальций, в пересчете на СаО</w:t>
      </w:r>
      <w:r w:rsidR="003E4A71" w:rsidRPr="00D77CA1">
        <w:rPr>
          <w:sz w:val="24"/>
          <w:szCs w:val="24"/>
        </w:rPr>
        <w:t xml:space="preserve"> </w:t>
      </w:r>
      <w:r w:rsidR="00F311AF" w:rsidRPr="00D77CA1">
        <w:rPr>
          <w:sz w:val="24"/>
          <w:szCs w:val="24"/>
        </w:rPr>
        <w:t>— не более 0,5;</w:t>
      </w:r>
    </w:p>
    <w:p w14:paraId="0BED55B5" w14:textId="77777777" w:rsidR="00D757F8" w:rsidRPr="00D77CA1" w:rsidRDefault="00D757F8" w:rsidP="00D757F8">
      <w:pPr>
        <w:pStyle w:val="121"/>
        <w:shd w:val="clear" w:color="auto" w:fill="auto"/>
        <w:tabs>
          <w:tab w:val="left" w:pos="721"/>
        </w:tabs>
        <w:spacing w:before="0" w:line="360" w:lineRule="auto"/>
        <w:ind w:left="709" w:right="-30"/>
        <w:rPr>
          <w:sz w:val="24"/>
          <w:szCs w:val="24"/>
        </w:rPr>
      </w:pPr>
      <w:r w:rsidRPr="00D77CA1">
        <w:rPr>
          <w:sz w:val="24"/>
          <w:szCs w:val="24"/>
        </w:rPr>
        <w:t>- влага и другие летучие вещества</w:t>
      </w:r>
      <w:r w:rsidR="003E4A71" w:rsidRPr="00D77CA1">
        <w:rPr>
          <w:sz w:val="24"/>
          <w:szCs w:val="24"/>
        </w:rPr>
        <w:t xml:space="preserve"> </w:t>
      </w:r>
      <w:r w:rsidRPr="00D77CA1">
        <w:rPr>
          <w:sz w:val="24"/>
          <w:szCs w:val="24"/>
        </w:rPr>
        <w:t>— не более 0</w:t>
      </w:r>
      <w:r w:rsidR="003E4A71" w:rsidRPr="00D77CA1">
        <w:rPr>
          <w:sz w:val="24"/>
          <w:szCs w:val="24"/>
        </w:rPr>
        <w:t>,</w:t>
      </w:r>
      <w:r w:rsidRPr="00D77CA1">
        <w:rPr>
          <w:sz w:val="24"/>
          <w:szCs w:val="24"/>
        </w:rPr>
        <w:t>1;</w:t>
      </w:r>
    </w:p>
    <w:p w14:paraId="2AFDBDF9" w14:textId="77777777" w:rsidR="00D757F8" w:rsidRPr="00D77CA1" w:rsidRDefault="00D757F8" w:rsidP="00D757F8">
      <w:pPr>
        <w:pStyle w:val="121"/>
        <w:shd w:val="clear" w:color="auto" w:fill="auto"/>
        <w:tabs>
          <w:tab w:val="left" w:pos="717"/>
        </w:tabs>
        <w:spacing w:before="0" w:line="360" w:lineRule="auto"/>
        <w:ind w:left="709" w:right="-28"/>
        <w:rPr>
          <w:sz w:val="24"/>
          <w:szCs w:val="24"/>
        </w:rPr>
      </w:pPr>
      <w:r w:rsidRPr="00D77CA1">
        <w:rPr>
          <w:sz w:val="24"/>
          <w:szCs w:val="24"/>
        </w:rPr>
        <w:t>- ок</w:t>
      </w:r>
      <w:r w:rsidR="006C08B5" w:rsidRPr="00D77CA1">
        <w:rPr>
          <w:sz w:val="24"/>
          <w:szCs w:val="24"/>
        </w:rPr>
        <w:t>сид</w:t>
      </w:r>
      <w:r w:rsidRPr="00D77CA1">
        <w:rPr>
          <w:sz w:val="24"/>
          <w:szCs w:val="24"/>
        </w:rPr>
        <w:t xml:space="preserve"> цинка </w:t>
      </w:r>
      <w:r w:rsidRPr="00D77CA1">
        <w:rPr>
          <w:sz w:val="24"/>
          <w:szCs w:val="24"/>
          <w:lang w:eastAsia="en-US"/>
        </w:rPr>
        <w:t>(</w:t>
      </w:r>
      <w:r w:rsidRPr="00D77CA1">
        <w:rPr>
          <w:sz w:val="24"/>
          <w:szCs w:val="24"/>
          <w:lang w:val="en-US" w:eastAsia="en-US"/>
        </w:rPr>
        <w:t>ZnO</w:t>
      </w:r>
      <w:r w:rsidRPr="00D77CA1">
        <w:rPr>
          <w:sz w:val="24"/>
          <w:szCs w:val="24"/>
          <w:lang w:eastAsia="en-US"/>
        </w:rPr>
        <w:t xml:space="preserve">) </w:t>
      </w:r>
      <w:r w:rsidRPr="00D77CA1">
        <w:rPr>
          <w:sz w:val="24"/>
          <w:szCs w:val="24"/>
        </w:rPr>
        <w:t>— остальное.</w:t>
      </w:r>
    </w:p>
    <w:p w14:paraId="636DBC4B" w14:textId="77777777" w:rsidR="00D757F8" w:rsidRPr="00D77CA1" w:rsidRDefault="00D757F8" w:rsidP="00D757F8">
      <w:pPr>
        <w:pStyle w:val="121"/>
        <w:shd w:val="clear" w:color="auto" w:fill="auto"/>
        <w:tabs>
          <w:tab w:val="left" w:pos="717"/>
        </w:tabs>
        <w:spacing w:before="0" w:line="360" w:lineRule="auto"/>
        <w:ind w:left="709" w:right="-28"/>
        <w:rPr>
          <w:sz w:val="24"/>
          <w:szCs w:val="24"/>
        </w:rPr>
      </w:pPr>
      <w:r w:rsidRPr="00D77CA1">
        <w:rPr>
          <w:sz w:val="24"/>
          <w:szCs w:val="24"/>
        </w:rPr>
        <w:t>Содержание частиц размером (по стандарту [31])</w:t>
      </w:r>
      <w:r w:rsidR="003E4A71" w:rsidRPr="00D77CA1">
        <w:rPr>
          <w:sz w:val="24"/>
          <w:szCs w:val="24"/>
        </w:rPr>
        <w:t>, массовая доля (%)</w:t>
      </w:r>
      <w:r w:rsidRPr="00D77CA1">
        <w:rPr>
          <w:sz w:val="24"/>
          <w:szCs w:val="24"/>
        </w:rPr>
        <w:t>:</w:t>
      </w:r>
    </w:p>
    <w:p w14:paraId="03DD63FD" w14:textId="77777777" w:rsidR="00D757F8" w:rsidRPr="00D77CA1" w:rsidRDefault="00D757F8" w:rsidP="00D757F8">
      <w:pPr>
        <w:pStyle w:val="121"/>
        <w:shd w:val="clear" w:color="auto" w:fill="auto"/>
        <w:tabs>
          <w:tab w:val="left" w:pos="717"/>
        </w:tabs>
        <w:spacing w:before="0" w:line="360" w:lineRule="auto"/>
        <w:ind w:left="709" w:right="-28"/>
        <w:rPr>
          <w:sz w:val="24"/>
          <w:szCs w:val="24"/>
        </w:rPr>
      </w:pPr>
      <w:r w:rsidRPr="00D77CA1">
        <w:rPr>
          <w:sz w:val="24"/>
          <w:szCs w:val="24"/>
        </w:rPr>
        <w:t>- под ситом № 100</w:t>
      </w:r>
      <w:r w:rsidR="003E4A71" w:rsidRPr="00D77CA1">
        <w:rPr>
          <w:sz w:val="24"/>
          <w:szCs w:val="24"/>
        </w:rPr>
        <w:t xml:space="preserve"> </w:t>
      </w:r>
      <w:r w:rsidR="00F311AF" w:rsidRPr="00D77CA1">
        <w:rPr>
          <w:sz w:val="24"/>
          <w:szCs w:val="24"/>
        </w:rPr>
        <w:t>—</w:t>
      </w:r>
      <w:r w:rsidR="003E4A71" w:rsidRPr="00D77CA1">
        <w:rPr>
          <w:sz w:val="24"/>
          <w:szCs w:val="24"/>
        </w:rPr>
        <w:t xml:space="preserve"> </w:t>
      </w:r>
      <w:r w:rsidR="00F311AF" w:rsidRPr="00D77CA1">
        <w:rPr>
          <w:sz w:val="24"/>
          <w:szCs w:val="24"/>
        </w:rPr>
        <w:t>100,0;</w:t>
      </w:r>
    </w:p>
    <w:p w14:paraId="5F51931C" w14:textId="291B3090" w:rsidR="00D757F8" w:rsidRPr="00D77CA1" w:rsidRDefault="00D757F8" w:rsidP="00D757F8">
      <w:pPr>
        <w:pStyle w:val="121"/>
        <w:shd w:val="clear" w:color="auto" w:fill="auto"/>
        <w:tabs>
          <w:tab w:val="left" w:pos="717"/>
        </w:tabs>
        <w:spacing w:before="0" w:line="360" w:lineRule="auto"/>
        <w:ind w:left="709" w:right="-28"/>
        <w:rPr>
          <w:sz w:val="24"/>
          <w:szCs w:val="24"/>
        </w:rPr>
      </w:pPr>
      <w:r w:rsidRPr="00D77CA1">
        <w:rPr>
          <w:sz w:val="24"/>
          <w:szCs w:val="24"/>
        </w:rPr>
        <w:t>- под ситом №</w:t>
      </w:r>
      <w:r w:rsidR="0097215B" w:rsidRPr="00D77CA1">
        <w:rPr>
          <w:sz w:val="24"/>
          <w:szCs w:val="24"/>
        </w:rPr>
        <w:t xml:space="preserve"> </w:t>
      </w:r>
      <w:r w:rsidRPr="00D77CA1">
        <w:rPr>
          <w:sz w:val="24"/>
          <w:szCs w:val="24"/>
        </w:rPr>
        <w:t>325</w:t>
      </w:r>
      <w:r w:rsidR="003E4A71" w:rsidRPr="00D77CA1">
        <w:rPr>
          <w:sz w:val="24"/>
          <w:szCs w:val="24"/>
        </w:rPr>
        <w:t xml:space="preserve"> </w:t>
      </w:r>
      <w:r w:rsidRPr="00D77CA1">
        <w:rPr>
          <w:sz w:val="24"/>
          <w:szCs w:val="24"/>
        </w:rPr>
        <w:t>— не менее 90,0.</w:t>
      </w:r>
    </w:p>
    <w:p w14:paraId="69FCF0DD" w14:textId="44D22DA5" w:rsidR="00112A46" w:rsidRPr="00D77CA1" w:rsidRDefault="00112A46" w:rsidP="00112A46">
      <w:pPr>
        <w:spacing w:line="360" w:lineRule="auto"/>
        <w:ind w:right="-28" w:firstLine="709"/>
        <w:jc w:val="both"/>
        <w:rPr>
          <w:rStyle w:val="260"/>
          <w:rFonts w:eastAsia="Arial Unicode MS"/>
          <w:color w:val="auto"/>
          <w:spacing w:val="100"/>
          <w:sz w:val="20"/>
          <w:szCs w:val="20"/>
        </w:rPr>
      </w:pPr>
      <w:r w:rsidRPr="00D77CA1">
        <w:rPr>
          <w:rStyle w:val="260"/>
          <w:rFonts w:eastAsia="Arial Unicode MS"/>
          <w:color w:val="auto"/>
          <w:spacing w:val="100"/>
          <w:sz w:val="20"/>
          <w:szCs w:val="20"/>
        </w:rPr>
        <w:t>Примечания</w:t>
      </w:r>
    </w:p>
    <w:p w14:paraId="27B1492B" w14:textId="77777777" w:rsidR="00112A46" w:rsidRPr="00D77CA1" w:rsidRDefault="00112A46" w:rsidP="00112A46">
      <w:pPr>
        <w:spacing w:line="360" w:lineRule="auto"/>
        <w:ind w:right="-28" w:firstLine="709"/>
        <w:jc w:val="both"/>
        <w:rPr>
          <w:rStyle w:val="260"/>
          <w:rFonts w:eastAsia="Arial Unicode MS"/>
          <w:color w:val="auto"/>
          <w:sz w:val="20"/>
          <w:szCs w:val="20"/>
        </w:rPr>
      </w:pPr>
      <w:r w:rsidRPr="00D77CA1">
        <w:rPr>
          <w:rStyle w:val="260"/>
          <w:rFonts w:eastAsia="Arial Unicode MS"/>
          <w:color w:val="auto"/>
          <w:spacing w:val="100"/>
          <w:sz w:val="20"/>
          <w:szCs w:val="20"/>
        </w:rPr>
        <w:t>1</w:t>
      </w:r>
      <w:r w:rsidRPr="00D77CA1">
        <w:rPr>
          <w:rStyle w:val="10"/>
          <w:rFonts w:eastAsia="Arial Unicode MS"/>
          <w:sz w:val="18"/>
          <w:szCs w:val="18"/>
        </w:rPr>
        <w:t xml:space="preserve"> </w:t>
      </w:r>
      <w:r w:rsidRPr="00D77CA1">
        <w:rPr>
          <w:rStyle w:val="260"/>
          <w:rFonts w:eastAsia="Arial Unicode MS"/>
          <w:color w:val="auto"/>
          <w:sz w:val="18"/>
          <w:szCs w:val="18"/>
        </w:rPr>
        <w:t xml:space="preserve">На территории государств, входящих в Содружество Независимых Государств, определение размеров частиц также допускается проводить по ГОСТ </w:t>
      </w:r>
      <w:r w:rsidRPr="00D77CA1">
        <w:rPr>
          <w:rStyle w:val="260"/>
          <w:rFonts w:eastAsia="Arial Unicode MS"/>
          <w:color w:val="auto"/>
          <w:sz w:val="20"/>
          <w:szCs w:val="20"/>
        </w:rPr>
        <w:t xml:space="preserve">6613 (Приложение ДД). </w:t>
      </w:r>
    </w:p>
    <w:p w14:paraId="5750CC43" w14:textId="77777777" w:rsidR="00112A46" w:rsidRPr="00D77CA1" w:rsidRDefault="00112A46" w:rsidP="00112A46">
      <w:pPr>
        <w:spacing w:line="360" w:lineRule="auto"/>
        <w:ind w:right="-28" w:firstLine="709"/>
        <w:jc w:val="both"/>
        <w:rPr>
          <w:rFonts w:ascii="Arial" w:hAnsi="Arial" w:cs="Arial"/>
          <w:sz w:val="20"/>
          <w:szCs w:val="20"/>
        </w:rPr>
      </w:pPr>
      <w:r w:rsidRPr="00D77CA1">
        <w:rPr>
          <w:rStyle w:val="260"/>
          <w:rFonts w:eastAsia="Arial Unicode MS"/>
          <w:color w:val="auto"/>
          <w:sz w:val="20"/>
          <w:szCs w:val="20"/>
        </w:rPr>
        <w:t>2 Соответствие номеров сит по [31] и номеров сеток по ГОСТ 6613 приведено в приложении ДБ, в котором установлены дополнительные ограничения размеров частиц:</w:t>
      </w:r>
    </w:p>
    <w:p w14:paraId="399F1D77" w14:textId="77777777" w:rsidR="00D757F8" w:rsidRPr="00D77CA1" w:rsidRDefault="00D757F8" w:rsidP="00D757F8">
      <w:pPr>
        <w:pStyle w:val="210"/>
        <w:shd w:val="clear" w:color="auto" w:fill="auto"/>
        <w:spacing w:after="0" w:line="360" w:lineRule="auto"/>
        <w:ind w:right="-30" w:firstLine="709"/>
        <w:jc w:val="both"/>
        <w:rPr>
          <w:sz w:val="20"/>
          <w:szCs w:val="20"/>
        </w:rPr>
      </w:pPr>
      <w:r w:rsidRPr="00D77CA1">
        <w:rPr>
          <w:sz w:val="20"/>
          <w:szCs w:val="20"/>
        </w:rPr>
        <w:t>- под ситом № 100 — не более 150 мкм;</w:t>
      </w:r>
    </w:p>
    <w:p w14:paraId="283A2617" w14:textId="77777777" w:rsidR="00D757F8" w:rsidRPr="00D77CA1" w:rsidRDefault="00D757F8" w:rsidP="00D757F8">
      <w:pPr>
        <w:pStyle w:val="121"/>
        <w:shd w:val="clear" w:color="auto" w:fill="auto"/>
        <w:tabs>
          <w:tab w:val="left" w:pos="726"/>
        </w:tabs>
        <w:spacing w:before="0" w:line="360" w:lineRule="auto"/>
        <w:ind w:left="709" w:right="-30"/>
        <w:rPr>
          <w:sz w:val="20"/>
          <w:szCs w:val="20"/>
        </w:rPr>
      </w:pPr>
      <w:r w:rsidRPr="00D77CA1">
        <w:rPr>
          <w:sz w:val="20"/>
          <w:szCs w:val="20"/>
        </w:rPr>
        <w:t>- под ситом № 325 — не более 45 мкм.</w:t>
      </w:r>
    </w:p>
    <w:p w14:paraId="59D3FB3F" w14:textId="77777777" w:rsidR="00D757F8" w:rsidRPr="00D77CA1" w:rsidRDefault="00D757F8" w:rsidP="008F1460">
      <w:pPr>
        <w:pStyle w:val="121"/>
        <w:shd w:val="clear" w:color="auto" w:fill="auto"/>
        <w:spacing w:before="0" w:line="360" w:lineRule="auto"/>
        <w:ind w:right="-30" w:firstLine="500"/>
        <w:rPr>
          <w:b/>
          <w:sz w:val="24"/>
          <w:szCs w:val="24"/>
        </w:rPr>
      </w:pPr>
      <w:r w:rsidRPr="00D77CA1">
        <w:rPr>
          <w:b/>
          <w:sz w:val="24"/>
          <w:szCs w:val="24"/>
        </w:rPr>
        <w:t xml:space="preserve">А.6.4 </w:t>
      </w:r>
      <w:r w:rsidR="003E4A71" w:rsidRPr="00D77CA1">
        <w:rPr>
          <w:b/>
          <w:sz w:val="24"/>
          <w:szCs w:val="24"/>
        </w:rPr>
        <w:t>Порошок</w:t>
      </w:r>
      <w:r w:rsidRPr="00D77CA1">
        <w:rPr>
          <w:b/>
          <w:sz w:val="24"/>
          <w:szCs w:val="24"/>
        </w:rPr>
        <w:t xml:space="preserve"> меди</w:t>
      </w:r>
    </w:p>
    <w:p w14:paraId="345A9740" w14:textId="77777777" w:rsidR="008F1460" w:rsidRPr="00D77CA1" w:rsidRDefault="003E4A71" w:rsidP="008F1460">
      <w:pPr>
        <w:spacing w:line="360" w:lineRule="auto"/>
        <w:ind w:right="-30" w:firstLine="500"/>
        <w:jc w:val="both"/>
        <w:rPr>
          <w:rFonts w:ascii="Arial" w:hAnsi="Arial" w:cs="Arial"/>
        </w:rPr>
      </w:pPr>
      <w:r w:rsidRPr="00D77CA1">
        <w:rPr>
          <w:rFonts w:ascii="Arial" w:hAnsi="Arial" w:cs="Arial"/>
        </w:rPr>
        <w:t>Порошок</w:t>
      </w:r>
      <w:r w:rsidR="008F1460" w:rsidRPr="00D77CA1">
        <w:rPr>
          <w:rFonts w:ascii="Arial" w:hAnsi="Arial" w:cs="Arial"/>
        </w:rPr>
        <w:t xml:space="preserve"> меди долж</w:t>
      </w:r>
      <w:r w:rsidRPr="00D77CA1">
        <w:rPr>
          <w:rFonts w:ascii="Arial" w:hAnsi="Arial" w:cs="Arial"/>
        </w:rPr>
        <w:t>ен</w:t>
      </w:r>
      <w:r w:rsidR="008F1460" w:rsidRPr="00D77CA1">
        <w:rPr>
          <w:rFonts w:ascii="Arial" w:hAnsi="Arial" w:cs="Arial"/>
        </w:rPr>
        <w:t xml:space="preserve"> соответствовать следующим требованиям.</w:t>
      </w:r>
    </w:p>
    <w:p w14:paraId="1269334A" w14:textId="77777777" w:rsidR="00D757F8" w:rsidRPr="00D77CA1" w:rsidRDefault="008F1460" w:rsidP="008F1460">
      <w:pPr>
        <w:spacing w:line="360" w:lineRule="auto"/>
        <w:ind w:right="-30" w:firstLine="500"/>
        <w:jc w:val="both"/>
        <w:rPr>
          <w:rFonts w:ascii="Arial" w:hAnsi="Arial" w:cs="Arial"/>
        </w:rPr>
      </w:pPr>
      <w:r w:rsidRPr="00D77CA1">
        <w:rPr>
          <w:rFonts w:ascii="Arial" w:hAnsi="Arial" w:cs="Arial"/>
        </w:rPr>
        <w:t>Состав (по стандарту [21]*)</w:t>
      </w:r>
      <w:r w:rsidR="003E4A71" w:rsidRPr="00D77CA1">
        <w:rPr>
          <w:rFonts w:ascii="Arial" w:hAnsi="Arial" w:cs="Arial"/>
        </w:rPr>
        <w:t>, массовая доля (%)</w:t>
      </w:r>
      <w:r w:rsidRPr="00D77CA1">
        <w:rPr>
          <w:rFonts w:ascii="Arial" w:hAnsi="Arial" w:cs="Arial"/>
        </w:rPr>
        <w:t>:</w:t>
      </w:r>
    </w:p>
    <w:p w14:paraId="68E16AD5" w14:textId="77777777" w:rsidR="008F1460" w:rsidRPr="00D77CA1" w:rsidRDefault="008F1460" w:rsidP="008F1460">
      <w:pPr>
        <w:spacing w:line="360" w:lineRule="auto"/>
        <w:ind w:right="-30" w:firstLine="500"/>
        <w:jc w:val="both"/>
        <w:rPr>
          <w:rFonts w:ascii="Arial" w:hAnsi="Arial" w:cs="Arial"/>
        </w:rPr>
      </w:pPr>
      <w:r w:rsidRPr="00D77CA1">
        <w:rPr>
          <w:rFonts w:ascii="Arial" w:hAnsi="Arial" w:cs="Arial"/>
        </w:rPr>
        <w:t>- медь</w:t>
      </w:r>
      <w:r w:rsidR="003E4A71" w:rsidRPr="00D77CA1">
        <w:rPr>
          <w:rFonts w:ascii="Arial" w:hAnsi="Arial" w:cs="Arial"/>
        </w:rPr>
        <w:t xml:space="preserve"> </w:t>
      </w:r>
      <w:r w:rsidR="00F311AF" w:rsidRPr="00D77CA1">
        <w:rPr>
          <w:rFonts w:ascii="Arial" w:hAnsi="Arial" w:cs="Arial"/>
        </w:rPr>
        <w:t>— не менее 97,0;</w:t>
      </w:r>
    </w:p>
    <w:p w14:paraId="2ACC5C20" w14:textId="77777777" w:rsidR="008F1460" w:rsidRPr="00D77CA1" w:rsidRDefault="008F1460" w:rsidP="008F1460">
      <w:pPr>
        <w:spacing w:line="360" w:lineRule="auto"/>
        <w:ind w:right="-30" w:firstLine="500"/>
        <w:jc w:val="both"/>
        <w:rPr>
          <w:rFonts w:ascii="Arial" w:hAnsi="Arial" w:cs="Arial"/>
        </w:rPr>
      </w:pPr>
      <w:r w:rsidRPr="00D77CA1">
        <w:rPr>
          <w:rFonts w:ascii="Arial" w:hAnsi="Arial" w:cs="Arial"/>
        </w:rPr>
        <w:t>- остатки паст для шлифования и полирования</w:t>
      </w:r>
      <w:r w:rsidR="003E4A71" w:rsidRPr="00D77CA1">
        <w:rPr>
          <w:rFonts w:ascii="Arial" w:hAnsi="Arial" w:cs="Arial"/>
        </w:rPr>
        <w:t xml:space="preserve"> </w:t>
      </w:r>
      <w:r w:rsidRPr="00D77CA1">
        <w:rPr>
          <w:rFonts w:ascii="Arial" w:hAnsi="Arial" w:cs="Arial"/>
        </w:rPr>
        <w:t>— не более 0,25.</w:t>
      </w:r>
    </w:p>
    <w:p w14:paraId="7CF6FCEE" w14:textId="77777777" w:rsidR="008F1460" w:rsidRPr="00D77CA1" w:rsidRDefault="008F1460" w:rsidP="008F1460">
      <w:pPr>
        <w:spacing w:line="360" w:lineRule="auto"/>
        <w:ind w:right="-30" w:firstLine="500"/>
        <w:jc w:val="both"/>
        <w:rPr>
          <w:rFonts w:ascii="Arial" w:hAnsi="Arial" w:cs="Arial"/>
        </w:rPr>
      </w:pPr>
      <w:r w:rsidRPr="00D77CA1">
        <w:rPr>
          <w:rFonts w:ascii="Arial" w:hAnsi="Arial" w:cs="Arial"/>
        </w:rPr>
        <w:t>Содержание частиц размером (по стандарту [31])</w:t>
      </w:r>
      <w:r w:rsidR="003E4A71" w:rsidRPr="00D77CA1">
        <w:rPr>
          <w:rFonts w:ascii="Arial" w:hAnsi="Arial" w:cs="Arial"/>
        </w:rPr>
        <w:t>, массовая доля (%)</w:t>
      </w:r>
      <w:r w:rsidR="00F311AF" w:rsidRPr="00D77CA1">
        <w:rPr>
          <w:rFonts w:ascii="Arial" w:hAnsi="Arial" w:cs="Arial"/>
        </w:rPr>
        <w:t>:</w:t>
      </w:r>
    </w:p>
    <w:p w14:paraId="2A523757" w14:textId="77777777" w:rsidR="008F1460" w:rsidRPr="00D77CA1" w:rsidRDefault="008F1460" w:rsidP="008F1460">
      <w:pPr>
        <w:spacing w:line="360" w:lineRule="auto"/>
        <w:ind w:right="-30" w:firstLine="500"/>
        <w:jc w:val="both"/>
        <w:rPr>
          <w:rFonts w:ascii="Arial" w:hAnsi="Arial" w:cs="Arial"/>
        </w:rPr>
      </w:pPr>
      <w:r w:rsidRPr="00D77CA1">
        <w:rPr>
          <w:rFonts w:ascii="Arial" w:hAnsi="Arial" w:cs="Arial"/>
        </w:rPr>
        <w:t>- под ситом № 200</w:t>
      </w:r>
      <w:r w:rsidR="003E4A71" w:rsidRPr="00D77CA1">
        <w:rPr>
          <w:rFonts w:ascii="Arial" w:hAnsi="Arial" w:cs="Arial"/>
        </w:rPr>
        <w:t xml:space="preserve"> </w:t>
      </w:r>
      <w:r w:rsidR="00F311AF" w:rsidRPr="00D77CA1">
        <w:rPr>
          <w:rFonts w:ascii="Arial" w:hAnsi="Arial" w:cs="Arial"/>
        </w:rPr>
        <w:t>— не менее 100,0;</w:t>
      </w:r>
    </w:p>
    <w:p w14:paraId="2F21C844" w14:textId="77777777" w:rsidR="008F1460" w:rsidRPr="00D77CA1" w:rsidRDefault="008F1460" w:rsidP="008F1460">
      <w:pPr>
        <w:spacing w:line="360" w:lineRule="auto"/>
        <w:ind w:right="-30" w:firstLine="500"/>
        <w:jc w:val="both"/>
        <w:rPr>
          <w:rStyle w:val="260"/>
          <w:rFonts w:eastAsia="Arial Unicode MS"/>
          <w:color w:val="auto"/>
          <w:sz w:val="24"/>
          <w:szCs w:val="24"/>
        </w:rPr>
      </w:pPr>
      <w:r w:rsidRPr="00D77CA1">
        <w:rPr>
          <w:rFonts w:ascii="Arial" w:hAnsi="Arial" w:cs="Arial"/>
        </w:rPr>
        <w:t>- под ситом № 325</w:t>
      </w:r>
      <w:r w:rsidR="003E4A71" w:rsidRPr="00D77CA1">
        <w:rPr>
          <w:rFonts w:ascii="Arial" w:hAnsi="Arial" w:cs="Arial"/>
        </w:rPr>
        <w:t xml:space="preserve"> </w:t>
      </w:r>
      <w:r w:rsidRPr="00D77CA1">
        <w:rPr>
          <w:rFonts w:ascii="Arial" w:hAnsi="Arial" w:cs="Arial"/>
        </w:rPr>
        <w:t>— не менее 99,0;</w:t>
      </w:r>
    </w:p>
    <w:p w14:paraId="3E0CB35E" w14:textId="77777777" w:rsidR="00D757F8" w:rsidRPr="00D77CA1" w:rsidRDefault="008F1460" w:rsidP="008F1460">
      <w:pPr>
        <w:spacing w:line="360" w:lineRule="auto"/>
        <w:ind w:right="-30" w:firstLine="500"/>
        <w:jc w:val="both"/>
        <w:rPr>
          <w:rFonts w:ascii="Arial" w:hAnsi="Arial" w:cs="Arial"/>
        </w:rPr>
      </w:pPr>
      <w:r w:rsidRPr="00D77CA1">
        <w:rPr>
          <w:rFonts w:ascii="Arial" w:hAnsi="Arial" w:cs="Arial"/>
        </w:rPr>
        <w:t>- пластинки толщиной более 5 мкм</w:t>
      </w:r>
      <w:r w:rsidR="003E4A71" w:rsidRPr="00D77CA1">
        <w:rPr>
          <w:rFonts w:ascii="Arial" w:hAnsi="Arial" w:cs="Arial"/>
        </w:rPr>
        <w:t xml:space="preserve"> </w:t>
      </w:r>
      <w:r w:rsidRPr="00D77CA1">
        <w:rPr>
          <w:rFonts w:ascii="Arial" w:hAnsi="Arial" w:cs="Arial"/>
        </w:rPr>
        <w:t>— не более 5,0.</w:t>
      </w:r>
    </w:p>
    <w:p w14:paraId="2977DD65" w14:textId="36344C61" w:rsidR="00112A46" w:rsidRPr="00D77CA1" w:rsidRDefault="00112A46" w:rsidP="00112A46">
      <w:pPr>
        <w:spacing w:line="360" w:lineRule="auto"/>
        <w:ind w:right="-28" w:firstLine="709"/>
        <w:jc w:val="both"/>
        <w:rPr>
          <w:rStyle w:val="260"/>
          <w:rFonts w:eastAsia="Arial Unicode MS"/>
          <w:color w:val="auto"/>
          <w:spacing w:val="100"/>
          <w:sz w:val="20"/>
          <w:szCs w:val="20"/>
        </w:rPr>
      </w:pPr>
      <w:r w:rsidRPr="00D77CA1">
        <w:rPr>
          <w:rStyle w:val="260"/>
          <w:rFonts w:eastAsia="Arial Unicode MS"/>
          <w:color w:val="auto"/>
          <w:spacing w:val="100"/>
          <w:sz w:val="20"/>
          <w:szCs w:val="20"/>
        </w:rPr>
        <w:t>Примечания</w:t>
      </w:r>
    </w:p>
    <w:p w14:paraId="767529F4" w14:textId="77777777" w:rsidR="00112A46" w:rsidRPr="00D77CA1" w:rsidRDefault="00112A46" w:rsidP="00112A46">
      <w:pPr>
        <w:spacing w:line="360" w:lineRule="auto"/>
        <w:ind w:right="-28" w:firstLine="709"/>
        <w:jc w:val="both"/>
        <w:rPr>
          <w:rStyle w:val="260"/>
          <w:rFonts w:eastAsia="Arial Unicode MS"/>
          <w:color w:val="auto"/>
          <w:sz w:val="20"/>
          <w:szCs w:val="20"/>
        </w:rPr>
      </w:pPr>
      <w:r w:rsidRPr="00D77CA1">
        <w:rPr>
          <w:rStyle w:val="260"/>
          <w:rFonts w:eastAsia="Arial Unicode MS"/>
          <w:color w:val="auto"/>
          <w:spacing w:val="100"/>
          <w:sz w:val="20"/>
          <w:szCs w:val="20"/>
        </w:rPr>
        <w:t>1</w:t>
      </w:r>
      <w:r w:rsidRPr="00D77CA1">
        <w:rPr>
          <w:rStyle w:val="10"/>
          <w:rFonts w:eastAsia="Arial Unicode MS"/>
          <w:sz w:val="18"/>
          <w:szCs w:val="18"/>
        </w:rPr>
        <w:t xml:space="preserve"> </w:t>
      </w:r>
      <w:bookmarkStart w:id="9" w:name="_Hlk23436260"/>
      <w:r w:rsidRPr="00D77CA1">
        <w:rPr>
          <w:rStyle w:val="260"/>
          <w:rFonts w:eastAsia="Arial Unicode MS"/>
          <w:color w:val="auto"/>
          <w:sz w:val="18"/>
          <w:szCs w:val="18"/>
        </w:rPr>
        <w:t xml:space="preserve">На территории государств, входящих в Содружество Независимых Государств, определение размеров частиц также допускается проводить по ГОСТ </w:t>
      </w:r>
      <w:r w:rsidRPr="00D77CA1">
        <w:rPr>
          <w:rStyle w:val="260"/>
          <w:rFonts w:eastAsia="Arial Unicode MS"/>
          <w:color w:val="auto"/>
          <w:sz w:val="20"/>
          <w:szCs w:val="20"/>
        </w:rPr>
        <w:t xml:space="preserve">6613 (Приложение ДД). </w:t>
      </w:r>
    </w:p>
    <w:bookmarkEnd w:id="9"/>
    <w:p w14:paraId="07D773AC" w14:textId="77777777" w:rsidR="00112A46" w:rsidRPr="00D77CA1" w:rsidRDefault="00112A46" w:rsidP="00112A46">
      <w:pPr>
        <w:spacing w:line="360" w:lineRule="auto"/>
        <w:ind w:right="-28" w:firstLine="709"/>
        <w:jc w:val="both"/>
        <w:rPr>
          <w:rFonts w:ascii="Arial" w:hAnsi="Arial" w:cs="Arial"/>
          <w:sz w:val="20"/>
          <w:szCs w:val="20"/>
        </w:rPr>
      </w:pPr>
      <w:r w:rsidRPr="00D77CA1">
        <w:rPr>
          <w:rStyle w:val="260"/>
          <w:rFonts w:eastAsia="Arial Unicode MS"/>
          <w:color w:val="auto"/>
          <w:sz w:val="20"/>
          <w:szCs w:val="20"/>
        </w:rPr>
        <w:t>2 Соответствие номеров сит по [31] и номеров сеток по ГОСТ 6613 приведено в приложении ДБ, в котором установлены дополнительные ограничения размеров частиц:</w:t>
      </w:r>
    </w:p>
    <w:p w14:paraId="1758E7D0" w14:textId="77777777" w:rsidR="008F1460" w:rsidRPr="00D77CA1" w:rsidRDefault="008F1460" w:rsidP="008F1460">
      <w:pPr>
        <w:spacing w:line="360" w:lineRule="auto"/>
        <w:ind w:right="-30" w:firstLine="500"/>
        <w:jc w:val="both"/>
        <w:rPr>
          <w:rFonts w:ascii="Arial" w:eastAsia="Arial Unicode MS" w:hAnsi="Arial" w:cs="Arial"/>
          <w:sz w:val="20"/>
          <w:szCs w:val="20"/>
          <w:shd w:val="clear" w:color="auto" w:fill="FFFFFF"/>
        </w:rPr>
      </w:pPr>
      <w:r w:rsidRPr="00D77CA1">
        <w:rPr>
          <w:rFonts w:ascii="Arial" w:hAnsi="Arial" w:cs="Arial"/>
          <w:sz w:val="20"/>
          <w:szCs w:val="20"/>
        </w:rPr>
        <w:t>- под ситом № 200 — не более 75 мкм</w:t>
      </w:r>
      <w:r w:rsidR="005F1604" w:rsidRPr="00D77CA1">
        <w:rPr>
          <w:rFonts w:ascii="Arial" w:hAnsi="Arial" w:cs="Arial"/>
          <w:sz w:val="20"/>
          <w:szCs w:val="20"/>
        </w:rPr>
        <w:t>;</w:t>
      </w:r>
    </w:p>
    <w:p w14:paraId="48C1C28C" w14:textId="77777777" w:rsidR="008F1460" w:rsidRPr="00D77CA1" w:rsidRDefault="008F1460" w:rsidP="008F1460">
      <w:pPr>
        <w:spacing w:line="360" w:lineRule="auto"/>
        <w:ind w:right="-30" w:firstLine="500"/>
        <w:jc w:val="both"/>
        <w:rPr>
          <w:rFonts w:ascii="Arial" w:hAnsi="Arial" w:cs="Arial"/>
          <w:sz w:val="20"/>
          <w:szCs w:val="20"/>
        </w:rPr>
      </w:pPr>
      <w:r w:rsidRPr="00D77CA1">
        <w:rPr>
          <w:rFonts w:ascii="Arial" w:hAnsi="Arial" w:cs="Arial"/>
          <w:sz w:val="20"/>
          <w:szCs w:val="20"/>
        </w:rPr>
        <w:t>- под ситом № 325 — не более 45 мкм.</w:t>
      </w:r>
    </w:p>
    <w:p w14:paraId="1DFD359F" w14:textId="77777777" w:rsidR="008F1460" w:rsidRPr="00D77CA1" w:rsidRDefault="008F1460" w:rsidP="00E772A6">
      <w:pPr>
        <w:pBdr>
          <w:bottom w:val="single" w:sz="4" w:space="1" w:color="auto"/>
        </w:pBdr>
        <w:spacing w:line="360" w:lineRule="auto"/>
        <w:ind w:right="7341" w:firstLine="500"/>
        <w:jc w:val="both"/>
        <w:rPr>
          <w:rFonts w:ascii="Arial" w:hAnsi="Arial" w:cs="Arial"/>
          <w:sz w:val="20"/>
          <w:szCs w:val="20"/>
        </w:rPr>
      </w:pPr>
    </w:p>
    <w:p w14:paraId="6C0F49EA" w14:textId="01679C36" w:rsidR="00D757F8" w:rsidRPr="00D77CA1" w:rsidRDefault="008F1460" w:rsidP="00112A46">
      <w:pPr>
        <w:pStyle w:val="affa"/>
        <w:shd w:val="clear" w:color="auto" w:fill="auto"/>
        <w:spacing w:line="360" w:lineRule="auto"/>
        <w:ind w:firstLine="284"/>
      </w:pPr>
      <w:r w:rsidRPr="00D77CA1">
        <w:rPr>
          <w:sz w:val="20"/>
          <w:szCs w:val="20"/>
        </w:rPr>
        <w:t>* Требования соответствуют приведенным в [21], вместо которого может быть применен стандарт [32].</w:t>
      </w:r>
    </w:p>
    <w:p w14:paraId="219380EF" w14:textId="77777777" w:rsidR="007E1832" w:rsidRPr="00D77CA1" w:rsidRDefault="007E1832" w:rsidP="00345210">
      <w:pPr>
        <w:spacing w:line="360" w:lineRule="auto"/>
        <w:ind w:right="-28" w:firstLine="709"/>
        <w:jc w:val="both"/>
        <w:rPr>
          <w:rFonts w:ascii="Arial" w:hAnsi="Arial" w:cs="Arial"/>
        </w:rPr>
        <w:sectPr w:rsidR="007E1832" w:rsidRPr="00D77CA1" w:rsidSect="004B679F">
          <w:pgSz w:w="11906" w:h="16838" w:code="9"/>
          <w:pgMar w:top="1134" w:right="737" w:bottom="1134" w:left="1134" w:header="709" w:footer="709" w:gutter="0"/>
          <w:pgNumType w:start="17"/>
          <w:cols w:space="708"/>
          <w:titlePg/>
          <w:docGrid w:linePitch="360"/>
        </w:sectPr>
      </w:pPr>
    </w:p>
    <w:p w14:paraId="32C60C18" w14:textId="77777777" w:rsidR="008F1460" w:rsidRPr="00D77CA1" w:rsidRDefault="008F1460" w:rsidP="008F1460">
      <w:pPr>
        <w:pStyle w:val="aff8"/>
        <w:shd w:val="clear" w:color="auto" w:fill="auto"/>
        <w:spacing w:line="360" w:lineRule="auto"/>
        <w:jc w:val="center"/>
        <w:rPr>
          <w:sz w:val="28"/>
          <w:szCs w:val="28"/>
        </w:rPr>
      </w:pPr>
      <w:r w:rsidRPr="00D77CA1">
        <w:rPr>
          <w:sz w:val="28"/>
          <w:szCs w:val="28"/>
        </w:rPr>
        <w:t>Приложение В</w:t>
      </w:r>
    </w:p>
    <w:p w14:paraId="72CAC231" w14:textId="77777777" w:rsidR="00E254CE" w:rsidRPr="00D77CA1" w:rsidRDefault="008F1460" w:rsidP="008F1460">
      <w:pPr>
        <w:spacing w:line="360" w:lineRule="auto"/>
        <w:jc w:val="center"/>
        <w:rPr>
          <w:rFonts w:ascii="Arial" w:hAnsi="Arial" w:cs="Arial"/>
          <w:b/>
          <w:sz w:val="28"/>
          <w:szCs w:val="28"/>
        </w:rPr>
      </w:pPr>
      <w:r w:rsidRPr="00D77CA1">
        <w:rPr>
          <w:rFonts w:ascii="Arial" w:hAnsi="Arial" w:cs="Arial"/>
          <w:b/>
          <w:sz w:val="28"/>
          <w:szCs w:val="28"/>
        </w:rPr>
        <w:t>(обязательное)</w:t>
      </w:r>
    </w:p>
    <w:p w14:paraId="6788CAF5" w14:textId="77777777" w:rsidR="008F1460" w:rsidRPr="00D77CA1" w:rsidRDefault="008F1460" w:rsidP="00BD11C1">
      <w:pPr>
        <w:spacing w:before="120" w:after="120" w:line="360" w:lineRule="auto"/>
        <w:jc w:val="center"/>
        <w:rPr>
          <w:rFonts w:ascii="Arial" w:hAnsi="Arial" w:cs="Arial"/>
          <w:b/>
          <w:sz w:val="28"/>
          <w:szCs w:val="28"/>
        </w:rPr>
      </w:pPr>
      <w:r w:rsidRPr="00D77CA1">
        <w:rPr>
          <w:rFonts w:ascii="Arial" w:hAnsi="Arial" w:cs="Arial"/>
          <w:b/>
        </w:rPr>
        <w:t xml:space="preserve">Резьбовая смазка контрольного эталонного состава для </w:t>
      </w:r>
      <w:r w:rsidR="00601B07" w:rsidRPr="00D77CA1">
        <w:rPr>
          <w:rFonts w:ascii="Arial" w:hAnsi="Arial" w:cs="Arial"/>
          <w:b/>
        </w:rPr>
        <w:t>резьбовых соединений</w:t>
      </w:r>
      <w:r w:rsidRPr="00D77CA1">
        <w:rPr>
          <w:rFonts w:ascii="Arial" w:hAnsi="Arial" w:cs="Arial"/>
          <w:b/>
        </w:rPr>
        <w:t xml:space="preserve"> обсадных,</w:t>
      </w:r>
      <w:r w:rsidR="005F1604" w:rsidRPr="00D77CA1">
        <w:rPr>
          <w:rFonts w:ascii="Arial" w:hAnsi="Arial" w:cs="Arial"/>
          <w:b/>
        </w:rPr>
        <w:t xml:space="preserve"> </w:t>
      </w:r>
      <w:r w:rsidRPr="00D77CA1">
        <w:rPr>
          <w:rFonts w:ascii="Arial" w:hAnsi="Arial" w:cs="Arial"/>
          <w:b/>
        </w:rPr>
        <w:t xml:space="preserve">насосно-компрессорных </w:t>
      </w:r>
      <w:r w:rsidR="00C72695" w:rsidRPr="00D77CA1">
        <w:rPr>
          <w:rFonts w:ascii="Arial" w:hAnsi="Arial" w:cs="Arial"/>
          <w:b/>
        </w:rPr>
        <w:t xml:space="preserve">труб </w:t>
      </w:r>
      <w:r w:rsidRPr="00D77CA1">
        <w:rPr>
          <w:rFonts w:ascii="Arial" w:hAnsi="Arial" w:cs="Arial"/>
          <w:b/>
        </w:rPr>
        <w:t>и</w:t>
      </w:r>
      <w:r w:rsidR="003E4A71" w:rsidRPr="00D77CA1">
        <w:rPr>
          <w:rFonts w:ascii="Arial" w:hAnsi="Arial" w:cs="Arial"/>
          <w:b/>
        </w:rPr>
        <w:t xml:space="preserve"> труб для</w:t>
      </w:r>
      <w:r w:rsidRPr="00D77CA1">
        <w:rPr>
          <w:rFonts w:ascii="Arial" w:hAnsi="Arial" w:cs="Arial"/>
          <w:b/>
        </w:rPr>
        <w:t xml:space="preserve"> трубопровод</w:t>
      </w:r>
      <w:r w:rsidR="003E4A71" w:rsidRPr="00D77CA1">
        <w:rPr>
          <w:rFonts w:ascii="Arial" w:hAnsi="Arial" w:cs="Arial"/>
          <w:b/>
        </w:rPr>
        <w:t>ов</w:t>
      </w:r>
    </w:p>
    <w:p w14:paraId="05DF0E45" w14:textId="77777777" w:rsidR="00447A53" w:rsidRPr="00D77CA1" w:rsidRDefault="00447A53" w:rsidP="00447A53">
      <w:pPr>
        <w:pStyle w:val="121"/>
        <w:shd w:val="clear" w:color="auto" w:fill="auto"/>
        <w:spacing w:before="0" w:line="360" w:lineRule="auto"/>
        <w:ind w:firstLine="709"/>
        <w:rPr>
          <w:sz w:val="24"/>
          <w:szCs w:val="24"/>
        </w:rPr>
      </w:pPr>
      <w:r w:rsidRPr="00D77CA1">
        <w:rPr>
          <w:sz w:val="24"/>
          <w:szCs w:val="24"/>
        </w:rPr>
        <w:t xml:space="preserve">Контрольный эталонный состав резьбовой смазки для соединений СТ и </w:t>
      </w:r>
      <w:r w:rsidRPr="00D77CA1">
        <w:rPr>
          <w:sz w:val="24"/>
          <w:szCs w:val="24"/>
          <w:lang w:val="en-US" w:eastAsia="en-US"/>
        </w:rPr>
        <w:t>LP</w:t>
      </w:r>
      <w:r w:rsidR="000A6794" w:rsidRPr="00D77CA1">
        <w:rPr>
          <w:sz w:val="24"/>
          <w:szCs w:val="24"/>
          <w:lang w:eastAsia="en-US"/>
        </w:rPr>
        <w:t xml:space="preserve"> </w:t>
      </w:r>
      <w:r w:rsidRPr="00D77CA1">
        <w:rPr>
          <w:sz w:val="24"/>
          <w:szCs w:val="24"/>
        </w:rPr>
        <w:t xml:space="preserve">отличается от состава модифицированной резьбовой смазки </w:t>
      </w:r>
      <w:r w:rsidR="003E4A71" w:rsidRPr="00D77CA1">
        <w:rPr>
          <w:sz w:val="24"/>
          <w:szCs w:val="24"/>
          <w:lang w:val="en-US"/>
        </w:rPr>
        <w:t>API</w:t>
      </w:r>
      <w:r w:rsidRPr="00D77CA1">
        <w:rPr>
          <w:sz w:val="24"/>
          <w:szCs w:val="24"/>
        </w:rPr>
        <w:t xml:space="preserve"> меньшими предельными отклонениями от</w:t>
      </w:r>
      <w:r w:rsidR="00DD52F3" w:rsidRPr="00D77CA1">
        <w:rPr>
          <w:sz w:val="24"/>
          <w:szCs w:val="24"/>
        </w:rPr>
        <w:t xml:space="preserve"> номинальных значений</w:t>
      </w:r>
      <w:r w:rsidR="00D54113" w:rsidRPr="00D77CA1">
        <w:rPr>
          <w:sz w:val="24"/>
          <w:szCs w:val="24"/>
        </w:rPr>
        <w:t xml:space="preserve"> </w:t>
      </w:r>
      <w:r w:rsidR="007F3B52" w:rsidRPr="00D77CA1">
        <w:rPr>
          <w:sz w:val="24"/>
          <w:szCs w:val="24"/>
        </w:rPr>
        <w:t>и используется для сравнения и контроля параметров смазки и методов испытаний</w:t>
      </w:r>
      <w:r w:rsidR="00DD52F3" w:rsidRPr="00D77CA1">
        <w:rPr>
          <w:sz w:val="24"/>
          <w:szCs w:val="24"/>
        </w:rPr>
        <w:t>. Для обесп</w:t>
      </w:r>
      <w:r w:rsidRPr="00D77CA1">
        <w:rPr>
          <w:sz w:val="24"/>
          <w:szCs w:val="24"/>
        </w:rPr>
        <w:t>ечени</w:t>
      </w:r>
      <w:r w:rsidR="00DD52F3" w:rsidRPr="00D77CA1">
        <w:rPr>
          <w:sz w:val="24"/>
          <w:szCs w:val="24"/>
        </w:rPr>
        <w:t>я</w:t>
      </w:r>
      <w:r w:rsidRPr="00D77CA1">
        <w:rPr>
          <w:sz w:val="24"/>
          <w:szCs w:val="24"/>
        </w:rPr>
        <w:t xml:space="preserve"> воспроизводимости, необходимой для контрольного эталон</w:t>
      </w:r>
      <w:r w:rsidR="005C06D7" w:rsidRPr="00D77CA1">
        <w:rPr>
          <w:sz w:val="24"/>
          <w:szCs w:val="24"/>
        </w:rPr>
        <w:t>ного образца</w:t>
      </w:r>
      <w:r w:rsidRPr="00D77CA1">
        <w:rPr>
          <w:sz w:val="24"/>
          <w:szCs w:val="24"/>
        </w:rPr>
        <w:t xml:space="preserve"> резьбовой смазки, </w:t>
      </w:r>
      <w:r w:rsidR="005C06D7" w:rsidRPr="00D77CA1">
        <w:rPr>
          <w:sz w:val="24"/>
          <w:szCs w:val="24"/>
        </w:rPr>
        <w:t>состав и</w:t>
      </w:r>
      <w:r w:rsidRPr="00D77CA1">
        <w:rPr>
          <w:sz w:val="24"/>
          <w:szCs w:val="24"/>
        </w:rPr>
        <w:t xml:space="preserve"> </w:t>
      </w:r>
      <w:r w:rsidR="00192EAA" w:rsidRPr="00D77CA1">
        <w:rPr>
          <w:sz w:val="24"/>
          <w:szCs w:val="24"/>
        </w:rPr>
        <w:t>предельные отклонения</w:t>
      </w:r>
      <w:r w:rsidR="00D54113" w:rsidRPr="00D77CA1">
        <w:rPr>
          <w:sz w:val="24"/>
          <w:szCs w:val="24"/>
          <w:lang w:eastAsia="en-US"/>
        </w:rPr>
        <w:t xml:space="preserve"> </w:t>
      </w:r>
      <w:r w:rsidRPr="00D77CA1">
        <w:rPr>
          <w:sz w:val="24"/>
          <w:szCs w:val="24"/>
        </w:rPr>
        <w:t xml:space="preserve">приведены в таблицах </w:t>
      </w:r>
      <w:r w:rsidRPr="00D77CA1">
        <w:rPr>
          <w:rStyle w:val="124"/>
          <w:rFonts w:eastAsia="Arial Unicode MS"/>
          <w:color w:val="auto"/>
          <w:sz w:val="24"/>
          <w:szCs w:val="24"/>
        </w:rPr>
        <w:t>В.1,</w:t>
      </w:r>
      <w:r w:rsidR="00EC4872" w:rsidRPr="00D77CA1">
        <w:rPr>
          <w:sz w:val="24"/>
          <w:szCs w:val="24"/>
        </w:rPr>
        <w:t xml:space="preserve"> В.</w:t>
      </w:r>
      <w:r w:rsidRPr="00D77CA1">
        <w:rPr>
          <w:sz w:val="24"/>
          <w:szCs w:val="24"/>
        </w:rPr>
        <w:t xml:space="preserve">2 и </w:t>
      </w:r>
      <w:r w:rsidR="005C06D7" w:rsidRPr="00D77CA1">
        <w:rPr>
          <w:sz w:val="24"/>
          <w:szCs w:val="24"/>
          <w:lang w:val="en-US"/>
        </w:rPr>
        <w:t>B</w:t>
      </w:r>
      <w:r w:rsidRPr="00D77CA1">
        <w:rPr>
          <w:sz w:val="24"/>
          <w:szCs w:val="24"/>
        </w:rPr>
        <w:t>.</w:t>
      </w:r>
      <w:r w:rsidR="00EC4872" w:rsidRPr="00D77CA1">
        <w:rPr>
          <w:sz w:val="24"/>
          <w:szCs w:val="24"/>
        </w:rPr>
        <w:t>3</w:t>
      </w:r>
      <w:r w:rsidRPr="00D77CA1">
        <w:rPr>
          <w:sz w:val="24"/>
          <w:szCs w:val="24"/>
        </w:rPr>
        <w:t>.</w:t>
      </w:r>
    </w:p>
    <w:p w14:paraId="59332ACE" w14:textId="787BAF26" w:rsidR="008F1460" w:rsidRPr="00D77CA1" w:rsidRDefault="00447A53" w:rsidP="00447A53">
      <w:pPr>
        <w:spacing w:line="360" w:lineRule="auto"/>
        <w:jc w:val="both"/>
        <w:rPr>
          <w:rFonts w:ascii="Arial" w:hAnsi="Arial" w:cs="Arial"/>
        </w:rPr>
      </w:pPr>
      <w:r w:rsidRPr="00D77CA1">
        <w:rPr>
          <w:rFonts w:ascii="Arial" w:hAnsi="Arial" w:cs="Arial"/>
          <w:spacing w:val="100"/>
        </w:rPr>
        <w:t>Таблица</w:t>
      </w:r>
      <w:r w:rsidR="006F4530" w:rsidRPr="00D77CA1">
        <w:rPr>
          <w:rFonts w:ascii="Arial" w:hAnsi="Arial" w:cs="Arial"/>
          <w:spacing w:val="100"/>
        </w:rPr>
        <w:t xml:space="preserve"> </w:t>
      </w:r>
      <w:r w:rsidRPr="00D77CA1">
        <w:rPr>
          <w:rFonts w:ascii="Arial" w:hAnsi="Arial" w:cs="Arial"/>
        </w:rPr>
        <w:t>В</w:t>
      </w:r>
      <w:r w:rsidR="00EC4872" w:rsidRPr="00D77CA1">
        <w:rPr>
          <w:rFonts w:ascii="Arial" w:hAnsi="Arial" w:cs="Arial"/>
        </w:rPr>
        <w:t>.</w:t>
      </w:r>
      <w:r w:rsidRPr="00D77CA1">
        <w:rPr>
          <w:rFonts w:ascii="Arial" w:hAnsi="Arial" w:cs="Arial"/>
        </w:rPr>
        <w:t xml:space="preserve">1 — Состав контрольного эталона резьбовой смазки и предельные </w:t>
      </w:r>
      <w:r w:rsidR="00C72695" w:rsidRPr="00D77CA1">
        <w:rPr>
          <w:rFonts w:ascii="Arial" w:hAnsi="Arial" w:cs="Arial"/>
        </w:rPr>
        <w:br/>
      </w:r>
      <w:r w:rsidRPr="00D77CA1">
        <w:rPr>
          <w:rFonts w:ascii="Arial" w:hAnsi="Arial" w:cs="Arial"/>
        </w:rPr>
        <w:t>отклонения</w:t>
      </w:r>
    </w:p>
    <w:tbl>
      <w:tblPr>
        <w:tblW w:w="10221" w:type="dxa"/>
        <w:tblInd w:w="-8" w:type="dxa"/>
        <w:tblLayout w:type="fixed"/>
        <w:tblCellMar>
          <w:left w:w="10" w:type="dxa"/>
          <w:right w:w="10" w:type="dxa"/>
        </w:tblCellMar>
        <w:tblLook w:val="0000" w:firstRow="0" w:lastRow="0" w:firstColumn="0" w:lastColumn="0" w:noHBand="0" w:noVBand="0"/>
      </w:tblPr>
      <w:tblGrid>
        <w:gridCol w:w="3987"/>
        <w:gridCol w:w="6234"/>
      </w:tblGrid>
      <w:tr w:rsidR="00D77CA1" w:rsidRPr="00D77CA1" w14:paraId="20016219" w14:textId="77777777" w:rsidTr="00447A53">
        <w:trPr>
          <w:trHeight w:hRule="exact" w:val="382"/>
        </w:trPr>
        <w:tc>
          <w:tcPr>
            <w:tcW w:w="3987" w:type="dxa"/>
            <w:tcBorders>
              <w:top w:val="single" w:sz="4" w:space="0" w:color="auto"/>
              <w:left w:val="single" w:sz="4" w:space="0" w:color="auto"/>
              <w:bottom w:val="double" w:sz="4" w:space="0" w:color="auto"/>
            </w:tcBorders>
            <w:shd w:val="clear" w:color="auto" w:fill="FFFFFF"/>
            <w:vAlign w:val="center"/>
          </w:tcPr>
          <w:p w14:paraId="1AFE1474" w14:textId="77777777" w:rsidR="00447A53" w:rsidRPr="00D77CA1" w:rsidRDefault="005C06D7" w:rsidP="00447A53">
            <w:pPr>
              <w:pStyle w:val="210"/>
              <w:shd w:val="clear" w:color="auto" w:fill="auto"/>
              <w:spacing w:after="0" w:line="360" w:lineRule="auto"/>
              <w:ind w:firstLine="709"/>
              <w:rPr>
                <w:sz w:val="20"/>
                <w:szCs w:val="20"/>
              </w:rPr>
            </w:pPr>
            <w:r w:rsidRPr="00D77CA1">
              <w:rPr>
                <w:rStyle w:val="260"/>
                <w:rFonts w:eastAsia="Arial Unicode MS"/>
                <w:color w:val="auto"/>
                <w:sz w:val="20"/>
                <w:szCs w:val="20"/>
              </w:rPr>
              <w:t>Наименование к</w:t>
            </w:r>
            <w:r w:rsidR="00447A53" w:rsidRPr="00D77CA1">
              <w:rPr>
                <w:rStyle w:val="260"/>
                <w:rFonts w:eastAsia="Arial Unicode MS"/>
                <w:color w:val="auto"/>
                <w:sz w:val="20"/>
                <w:szCs w:val="20"/>
              </w:rPr>
              <w:t>омпонент</w:t>
            </w:r>
            <w:r w:rsidRPr="00D77CA1">
              <w:rPr>
                <w:rStyle w:val="260"/>
                <w:rFonts w:eastAsia="Arial Unicode MS"/>
                <w:color w:val="auto"/>
                <w:sz w:val="20"/>
                <w:szCs w:val="20"/>
              </w:rPr>
              <w:t>а</w:t>
            </w:r>
          </w:p>
        </w:tc>
        <w:tc>
          <w:tcPr>
            <w:tcW w:w="6234" w:type="dxa"/>
            <w:tcBorders>
              <w:top w:val="single" w:sz="4" w:space="0" w:color="auto"/>
              <w:left w:val="single" w:sz="4" w:space="0" w:color="auto"/>
              <w:bottom w:val="double" w:sz="4" w:space="0" w:color="auto"/>
              <w:right w:val="single" w:sz="4" w:space="0" w:color="auto"/>
            </w:tcBorders>
            <w:shd w:val="clear" w:color="auto" w:fill="FFFFFF"/>
            <w:vAlign w:val="center"/>
          </w:tcPr>
          <w:p w14:paraId="20636409" w14:textId="77777777" w:rsidR="00447A53" w:rsidRPr="00D77CA1" w:rsidRDefault="00447A53" w:rsidP="00447A53">
            <w:pPr>
              <w:pStyle w:val="210"/>
              <w:shd w:val="clear" w:color="auto" w:fill="auto"/>
              <w:spacing w:after="0" w:line="360" w:lineRule="auto"/>
              <w:ind w:firstLine="709"/>
              <w:rPr>
                <w:sz w:val="20"/>
                <w:szCs w:val="20"/>
              </w:rPr>
            </w:pPr>
            <w:r w:rsidRPr="00D77CA1">
              <w:rPr>
                <w:rStyle w:val="260"/>
                <w:rFonts w:eastAsia="Arial Unicode MS"/>
                <w:color w:val="auto"/>
                <w:sz w:val="20"/>
                <w:szCs w:val="20"/>
              </w:rPr>
              <w:t>Массовая доля и предельные отклонения, %</w:t>
            </w:r>
          </w:p>
        </w:tc>
      </w:tr>
      <w:tr w:rsidR="00D77CA1" w:rsidRPr="00D77CA1" w14:paraId="7693FB0D" w14:textId="77777777" w:rsidTr="0058152D">
        <w:trPr>
          <w:trHeight w:hRule="exact" w:val="394"/>
        </w:trPr>
        <w:tc>
          <w:tcPr>
            <w:tcW w:w="3987" w:type="dxa"/>
            <w:tcBorders>
              <w:top w:val="double" w:sz="4" w:space="0" w:color="auto"/>
              <w:left w:val="single" w:sz="4" w:space="0" w:color="auto"/>
            </w:tcBorders>
            <w:shd w:val="clear" w:color="auto" w:fill="FFFFFF"/>
            <w:vAlign w:val="bottom"/>
          </w:tcPr>
          <w:p w14:paraId="701D0EBA" w14:textId="77777777" w:rsidR="00447A53" w:rsidRPr="00D77CA1" w:rsidRDefault="00447A53" w:rsidP="0058152D">
            <w:pPr>
              <w:pStyle w:val="210"/>
              <w:shd w:val="clear" w:color="auto" w:fill="auto"/>
              <w:spacing w:after="0" w:line="360" w:lineRule="auto"/>
              <w:ind w:firstLine="709"/>
              <w:rPr>
                <w:sz w:val="20"/>
                <w:szCs w:val="20"/>
              </w:rPr>
            </w:pPr>
            <w:r w:rsidRPr="00D77CA1">
              <w:rPr>
                <w:rStyle w:val="260"/>
                <w:rFonts w:eastAsia="Arial Unicode MS"/>
                <w:color w:val="auto"/>
                <w:sz w:val="20"/>
                <w:szCs w:val="20"/>
              </w:rPr>
              <w:t>Основа смазки</w:t>
            </w:r>
          </w:p>
        </w:tc>
        <w:tc>
          <w:tcPr>
            <w:tcW w:w="6234" w:type="dxa"/>
            <w:tcBorders>
              <w:top w:val="double" w:sz="4" w:space="0" w:color="auto"/>
              <w:left w:val="single" w:sz="4" w:space="0" w:color="auto"/>
              <w:right w:val="single" w:sz="4" w:space="0" w:color="auto"/>
            </w:tcBorders>
            <w:shd w:val="clear" w:color="auto" w:fill="FFFFFF"/>
            <w:vAlign w:val="bottom"/>
          </w:tcPr>
          <w:p w14:paraId="25CAF7DF" w14:textId="77777777" w:rsidR="00447A53" w:rsidRPr="00D77CA1" w:rsidRDefault="00447A53" w:rsidP="0058152D">
            <w:pPr>
              <w:pStyle w:val="210"/>
              <w:shd w:val="clear" w:color="auto" w:fill="auto"/>
              <w:spacing w:after="0" w:line="360" w:lineRule="auto"/>
              <w:ind w:firstLine="709"/>
              <w:rPr>
                <w:sz w:val="20"/>
                <w:szCs w:val="20"/>
              </w:rPr>
            </w:pPr>
            <w:r w:rsidRPr="00D77CA1">
              <w:rPr>
                <w:rStyle w:val="260"/>
                <w:rFonts w:eastAsia="Arial Unicode MS"/>
                <w:color w:val="auto"/>
                <w:sz w:val="20"/>
                <w:szCs w:val="20"/>
              </w:rPr>
              <w:t xml:space="preserve">36,00 </w:t>
            </w:r>
            <w:r w:rsidRPr="00D77CA1">
              <w:rPr>
                <w:rStyle w:val="265"/>
                <w:rFonts w:eastAsia="Arial Unicode MS"/>
                <w:color w:val="auto"/>
                <w:sz w:val="20"/>
                <w:szCs w:val="20"/>
              </w:rPr>
              <w:t>±1,05</w:t>
            </w:r>
          </w:p>
        </w:tc>
      </w:tr>
      <w:tr w:rsidR="00D77CA1" w:rsidRPr="00D77CA1" w14:paraId="0C933DA0" w14:textId="77777777" w:rsidTr="0058152D">
        <w:trPr>
          <w:trHeight w:hRule="exact" w:val="394"/>
        </w:trPr>
        <w:tc>
          <w:tcPr>
            <w:tcW w:w="3987" w:type="dxa"/>
            <w:tcBorders>
              <w:top w:val="single" w:sz="4" w:space="0" w:color="auto"/>
              <w:left w:val="single" w:sz="4" w:space="0" w:color="auto"/>
            </w:tcBorders>
            <w:shd w:val="clear" w:color="auto" w:fill="FFFFFF"/>
            <w:vAlign w:val="bottom"/>
          </w:tcPr>
          <w:p w14:paraId="26132825" w14:textId="77777777" w:rsidR="00447A53" w:rsidRPr="00D77CA1" w:rsidRDefault="00447A53" w:rsidP="0058152D">
            <w:pPr>
              <w:pStyle w:val="210"/>
              <w:shd w:val="clear" w:color="auto" w:fill="auto"/>
              <w:spacing w:after="0" w:line="360" w:lineRule="auto"/>
              <w:ind w:firstLine="709"/>
              <w:rPr>
                <w:sz w:val="20"/>
                <w:szCs w:val="20"/>
              </w:rPr>
            </w:pPr>
            <w:r w:rsidRPr="00D77CA1">
              <w:rPr>
                <w:rStyle w:val="260"/>
                <w:rFonts w:eastAsia="Arial Unicode MS"/>
                <w:color w:val="auto"/>
                <w:sz w:val="20"/>
                <w:szCs w:val="20"/>
              </w:rPr>
              <w:t>Графит</w:t>
            </w:r>
          </w:p>
        </w:tc>
        <w:tc>
          <w:tcPr>
            <w:tcW w:w="6234" w:type="dxa"/>
            <w:tcBorders>
              <w:top w:val="single" w:sz="4" w:space="0" w:color="auto"/>
              <w:left w:val="single" w:sz="4" w:space="0" w:color="auto"/>
              <w:right w:val="single" w:sz="4" w:space="0" w:color="auto"/>
            </w:tcBorders>
            <w:shd w:val="clear" w:color="auto" w:fill="FFFFFF"/>
            <w:vAlign w:val="bottom"/>
          </w:tcPr>
          <w:p w14:paraId="47F7E82F" w14:textId="77777777" w:rsidR="00447A53" w:rsidRPr="00D77CA1" w:rsidRDefault="00447A53" w:rsidP="0058152D">
            <w:pPr>
              <w:pStyle w:val="210"/>
              <w:shd w:val="clear" w:color="auto" w:fill="auto"/>
              <w:spacing w:after="0" w:line="360" w:lineRule="auto"/>
              <w:ind w:firstLine="709"/>
              <w:rPr>
                <w:sz w:val="20"/>
                <w:szCs w:val="20"/>
              </w:rPr>
            </w:pPr>
            <w:r w:rsidRPr="00D77CA1">
              <w:rPr>
                <w:rStyle w:val="260"/>
                <w:rFonts w:eastAsia="Arial Unicode MS"/>
                <w:color w:val="auto"/>
                <w:sz w:val="20"/>
                <w:szCs w:val="20"/>
              </w:rPr>
              <w:t xml:space="preserve">18,00 </w:t>
            </w:r>
            <w:r w:rsidRPr="00D77CA1">
              <w:rPr>
                <w:rStyle w:val="265"/>
                <w:rFonts w:eastAsia="Arial Unicode MS"/>
                <w:color w:val="auto"/>
                <w:sz w:val="20"/>
                <w:szCs w:val="20"/>
              </w:rPr>
              <w:t>±</w:t>
            </w:r>
            <w:r w:rsidRPr="00D77CA1">
              <w:rPr>
                <w:rStyle w:val="260"/>
                <w:rFonts w:eastAsia="Arial Unicode MS"/>
                <w:color w:val="auto"/>
                <w:sz w:val="20"/>
                <w:szCs w:val="20"/>
              </w:rPr>
              <w:t xml:space="preserve"> 0,30</w:t>
            </w:r>
          </w:p>
        </w:tc>
      </w:tr>
      <w:tr w:rsidR="00D77CA1" w:rsidRPr="00D77CA1" w14:paraId="6C7BC963" w14:textId="77777777" w:rsidTr="0058152D">
        <w:trPr>
          <w:trHeight w:hRule="exact" w:val="389"/>
        </w:trPr>
        <w:tc>
          <w:tcPr>
            <w:tcW w:w="3987" w:type="dxa"/>
            <w:tcBorders>
              <w:top w:val="single" w:sz="4" w:space="0" w:color="auto"/>
              <w:left w:val="single" w:sz="4" w:space="0" w:color="auto"/>
            </w:tcBorders>
            <w:shd w:val="clear" w:color="auto" w:fill="FFFFFF"/>
            <w:vAlign w:val="bottom"/>
          </w:tcPr>
          <w:p w14:paraId="07AFE1D8" w14:textId="77777777" w:rsidR="00447A53" w:rsidRPr="00D77CA1" w:rsidRDefault="00447A53" w:rsidP="0058152D">
            <w:pPr>
              <w:pStyle w:val="210"/>
              <w:shd w:val="clear" w:color="auto" w:fill="auto"/>
              <w:spacing w:after="0" w:line="360" w:lineRule="auto"/>
              <w:ind w:firstLine="709"/>
              <w:rPr>
                <w:sz w:val="20"/>
                <w:szCs w:val="20"/>
              </w:rPr>
            </w:pPr>
            <w:r w:rsidRPr="00D77CA1">
              <w:rPr>
                <w:rStyle w:val="260"/>
                <w:rFonts w:eastAsia="Arial Unicode MS"/>
                <w:color w:val="auto"/>
                <w:sz w:val="20"/>
                <w:szCs w:val="20"/>
              </w:rPr>
              <w:t>Порошок свинца</w:t>
            </w:r>
          </w:p>
        </w:tc>
        <w:tc>
          <w:tcPr>
            <w:tcW w:w="6234" w:type="dxa"/>
            <w:tcBorders>
              <w:top w:val="single" w:sz="4" w:space="0" w:color="auto"/>
              <w:left w:val="single" w:sz="4" w:space="0" w:color="auto"/>
              <w:right w:val="single" w:sz="4" w:space="0" w:color="auto"/>
            </w:tcBorders>
            <w:shd w:val="clear" w:color="auto" w:fill="FFFFFF"/>
            <w:vAlign w:val="bottom"/>
          </w:tcPr>
          <w:p w14:paraId="0177D039" w14:textId="77777777" w:rsidR="00447A53" w:rsidRPr="00D77CA1" w:rsidRDefault="00447A53" w:rsidP="0058152D">
            <w:pPr>
              <w:pStyle w:val="210"/>
              <w:shd w:val="clear" w:color="auto" w:fill="auto"/>
              <w:spacing w:after="0" w:line="360" w:lineRule="auto"/>
              <w:ind w:firstLine="709"/>
              <w:rPr>
                <w:sz w:val="20"/>
                <w:szCs w:val="20"/>
              </w:rPr>
            </w:pPr>
            <w:r w:rsidRPr="00D77CA1">
              <w:rPr>
                <w:rStyle w:val="260"/>
                <w:rFonts w:eastAsia="Arial Unicode MS"/>
                <w:color w:val="auto"/>
                <w:sz w:val="20"/>
                <w:szCs w:val="20"/>
              </w:rPr>
              <w:t xml:space="preserve">30,50 </w:t>
            </w:r>
            <w:r w:rsidRPr="00D77CA1">
              <w:rPr>
                <w:rStyle w:val="265"/>
                <w:rFonts w:eastAsia="Arial Unicode MS"/>
                <w:color w:val="auto"/>
                <w:sz w:val="20"/>
                <w:szCs w:val="20"/>
              </w:rPr>
              <w:t>±</w:t>
            </w:r>
            <w:r w:rsidRPr="00D77CA1">
              <w:rPr>
                <w:rStyle w:val="260"/>
                <w:rFonts w:eastAsia="Arial Unicode MS"/>
                <w:color w:val="auto"/>
                <w:sz w:val="20"/>
                <w:szCs w:val="20"/>
              </w:rPr>
              <w:t xml:space="preserve"> 0,50</w:t>
            </w:r>
          </w:p>
        </w:tc>
      </w:tr>
      <w:tr w:rsidR="00D77CA1" w:rsidRPr="00D77CA1" w14:paraId="011099A1" w14:textId="77777777" w:rsidTr="0058152D">
        <w:trPr>
          <w:trHeight w:hRule="exact" w:val="389"/>
        </w:trPr>
        <w:tc>
          <w:tcPr>
            <w:tcW w:w="3987" w:type="dxa"/>
            <w:tcBorders>
              <w:top w:val="single" w:sz="4" w:space="0" w:color="auto"/>
              <w:left w:val="single" w:sz="4" w:space="0" w:color="auto"/>
            </w:tcBorders>
            <w:shd w:val="clear" w:color="auto" w:fill="FFFFFF"/>
            <w:vAlign w:val="bottom"/>
          </w:tcPr>
          <w:p w14:paraId="63E9BB06" w14:textId="77777777" w:rsidR="00447A53" w:rsidRPr="00D77CA1" w:rsidRDefault="00447A53" w:rsidP="0058152D">
            <w:pPr>
              <w:pStyle w:val="210"/>
              <w:shd w:val="clear" w:color="auto" w:fill="auto"/>
              <w:spacing w:after="0" w:line="360" w:lineRule="auto"/>
              <w:ind w:firstLine="709"/>
              <w:rPr>
                <w:sz w:val="20"/>
                <w:szCs w:val="20"/>
              </w:rPr>
            </w:pPr>
            <w:r w:rsidRPr="00D77CA1">
              <w:rPr>
                <w:rStyle w:val="260"/>
                <w:rFonts w:eastAsia="Arial Unicode MS"/>
                <w:color w:val="auto"/>
                <w:sz w:val="20"/>
                <w:szCs w:val="20"/>
              </w:rPr>
              <w:t>Порошок цинка</w:t>
            </w:r>
          </w:p>
        </w:tc>
        <w:tc>
          <w:tcPr>
            <w:tcW w:w="6234" w:type="dxa"/>
            <w:tcBorders>
              <w:top w:val="single" w:sz="4" w:space="0" w:color="auto"/>
              <w:left w:val="single" w:sz="4" w:space="0" w:color="auto"/>
              <w:right w:val="single" w:sz="4" w:space="0" w:color="auto"/>
            </w:tcBorders>
            <w:shd w:val="clear" w:color="auto" w:fill="FFFFFF"/>
            <w:vAlign w:val="bottom"/>
          </w:tcPr>
          <w:p w14:paraId="18B8B551" w14:textId="77777777" w:rsidR="00447A53" w:rsidRPr="00D77CA1" w:rsidRDefault="00447A53" w:rsidP="0058152D">
            <w:pPr>
              <w:pStyle w:val="210"/>
              <w:shd w:val="clear" w:color="auto" w:fill="auto"/>
              <w:spacing w:after="0" w:line="360" w:lineRule="auto"/>
              <w:ind w:firstLine="709"/>
              <w:rPr>
                <w:sz w:val="20"/>
                <w:szCs w:val="20"/>
              </w:rPr>
            </w:pPr>
            <w:r w:rsidRPr="00D77CA1">
              <w:rPr>
                <w:rStyle w:val="260"/>
                <w:rFonts w:eastAsia="Arial Unicode MS"/>
                <w:color w:val="auto"/>
                <w:sz w:val="20"/>
                <w:szCs w:val="20"/>
              </w:rPr>
              <w:t>12,20 ± 0,20</w:t>
            </w:r>
          </w:p>
        </w:tc>
      </w:tr>
      <w:tr w:rsidR="00D77CA1" w:rsidRPr="00D77CA1" w14:paraId="256CEB51" w14:textId="77777777" w:rsidTr="0058152D">
        <w:trPr>
          <w:trHeight w:hRule="exact" w:val="408"/>
        </w:trPr>
        <w:tc>
          <w:tcPr>
            <w:tcW w:w="3987" w:type="dxa"/>
            <w:tcBorders>
              <w:top w:val="single" w:sz="4" w:space="0" w:color="auto"/>
              <w:left w:val="single" w:sz="4" w:space="0" w:color="auto"/>
              <w:bottom w:val="single" w:sz="4" w:space="0" w:color="auto"/>
            </w:tcBorders>
            <w:shd w:val="clear" w:color="auto" w:fill="FFFFFF"/>
            <w:vAlign w:val="bottom"/>
          </w:tcPr>
          <w:p w14:paraId="74E2679D" w14:textId="77777777" w:rsidR="00447A53" w:rsidRPr="00D77CA1" w:rsidRDefault="005C06D7" w:rsidP="0058152D">
            <w:pPr>
              <w:pStyle w:val="210"/>
              <w:shd w:val="clear" w:color="auto" w:fill="auto"/>
              <w:spacing w:after="0" w:line="360" w:lineRule="auto"/>
              <w:ind w:firstLine="709"/>
              <w:rPr>
                <w:sz w:val="20"/>
                <w:szCs w:val="20"/>
              </w:rPr>
            </w:pPr>
            <w:r w:rsidRPr="00D77CA1">
              <w:rPr>
                <w:rStyle w:val="260"/>
                <w:rFonts w:eastAsia="Arial Unicode MS"/>
                <w:color w:val="auto"/>
                <w:sz w:val="20"/>
                <w:szCs w:val="20"/>
              </w:rPr>
              <w:t>Порошок</w:t>
            </w:r>
            <w:r w:rsidR="00447A53" w:rsidRPr="00D77CA1">
              <w:rPr>
                <w:rStyle w:val="260"/>
                <w:rFonts w:eastAsia="Arial Unicode MS"/>
                <w:color w:val="auto"/>
                <w:sz w:val="20"/>
                <w:szCs w:val="20"/>
              </w:rPr>
              <w:t xml:space="preserve"> меди</w:t>
            </w:r>
          </w:p>
        </w:tc>
        <w:tc>
          <w:tcPr>
            <w:tcW w:w="6234" w:type="dxa"/>
            <w:tcBorders>
              <w:top w:val="single" w:sz="4" w:space="0" w:color="auto"/>
              <w:left w:val="single" w:sz="4" w:space="0" w:color="auto"/>
              <w:bottom w:val="single" w:sz="4" w:space="0" w:color="auto"/>
              <w:right w:val="single" w:sz="4" w:space="0" w:color="auto"/>
            </w:tcBorders>
            <w:shd w:val="clear" w:color="auto" w:fill="FFFFFF"/>
            <w:vAlign w:val="bottom"/>
          </w:tcPr>
          <w:p w14:paraId="2CADDFBC" w14:textId="77777777" w:rsidR="00447A53" w:rsidRPr="00D77CA1" w:rsidRDefault="00447A53" w:rsidP="0058152D">
            <w:pPr>
              <w:pStyle w:val="210"/>
              <w:shd w:val="clear" w:color="auto" w:fill="auto"/>
              <w:spacing w:after="0" w:line="360" w:lineRule="auto"/>
              <w:ind w:firstLine="709"/>
              <w:rPr>
                <w:sz w:val="20"/>
                <w:szCs w:val="20"/>
              </w:rPr>
            </w:pPr>
            <w:r w:rsidRPr="00D77CA1">
              <w:rPr>
                <w:rStyle w:val="260"/>
                <w:rFonts w:eastAsia="Arial Unicode MS"/>
                <w:color w:val="auto"/>
                <w:sz w:val="20"/>
                <w:szCs w:val="20"/>
              </w:rPr>
              <w:t>3,30 ± 0,05</w:t>
            </w:r>
          </w:p>
        </w:tc>
      </w:tr>
    </w:tbl>
    <w:p w14:paraId="5E8C48DB" w14:textId="77777777" w:rsidR="00447A53" w:rsidRPr="00D77CA1" w:rsidRDefault="00447A53" w:rsidP="00447A53">
      <w:pPr>
        <w:spacing w:line="360" w:lineRule="auto"/>
        <w:ind w:firstLine="709"/>
        <w:jc w:val="both"/>
        <w:rPr>
          <w:rFonts w:ascii="Arial" w:hAnsi="Arial" w:cs="Arial"/>
        </w:rPr>
      </w:pPr>
      <w:r w:rsidRPr="00D77CA1">
        <w:rPr>
          <w:rFonts w:ascii="Arial" w:hAnsi="Arial" w:cs="Arial"/>
        </w:rPr>
        <w:t>Основа резьбовой смазки должна соответствовать требованиям, приведенным в таблице В</w:t>
      </w:r>
      <w:r w:rsidR="00EC4872" w:rsidRPr="00D77CA1">
        <w:rPr>
          <w:rFonts w:ascii="Arial" w:hAnsi="Arial" w:cs="Arial"/>
        </w:rPr>
        <w:t>.</w:t>
      </w:r>
      <w:r w:rsidRPr="00D77CA1">
        <w:rPr>
          <w:rFonts w:ascii="Arial" w:hAnsi="Arial" w:cs="Arial"/>
        </w:rPr>
        <w:t>2.</w:t>
      </w:r>
    </w:p>
    <w:p w14:paraId="46D3EFDF" w14:textId="535B8149" w:rsidR="00447A53" w:rsidRPr="00D77CA1" w:rsidRDefault="00447A53" w:rsidP="00447A53">
      <w:pPr>
        <w:spacing w:line="360" w:lineRule="auto"/>
        <w:jc w:val="both"/>
        <w:rPr>
          <w:rFonts w:ascii="Arial" w:hAnsi="Arial" w:cs="Arial"/>
        </w:rPr>
      </w:pPr>
      <w:r w:rsidRPr="00D77CA1">
        <w:rPr>
          <w:rStyle w:val="121pt"/>
          <w:rFonts w:eastAsia="Arial Unicode MS"/>
          <w:color w:val="auto"/>
          <w:spacing w:val="100"/>
          <w:sz w:val="24"/>
          <w:szCs w:val="24"/>
        </w:rPr>
        <w:t>Таблица</w:t>
      </w:r>
      <w:r w:rsidR="006F4530" w:rsidRPr="00D77CA1">
        <w:rPr>
          <w:rStyle w:val="121pt"/>
          <w:rFonts w:eastAsia="Arial Unicode MS"/>
          <w:color w:val="auto"/>
          <w:spacing w:val="100"/>
          <w:sz w:val="24"/>
          <w:szCs w:val="24"/>
        </w:rPr>
        <w:t xml:space="preserve"> </w:t>
      </w:r>
      <w:r w:rsidRPr="00D77CA1">
        <w:rPr>
          <w:rFonts w:ascii="Arial" w:hAnsi="Arial" w:cs="Arial"/>
          <w:lang w:val="en-US"/>
        </w:rPr>
        <w:t>B</w:t>
      </w:r>
      <w:r w:rsidR="00EC4872" w:rsidRPr="00D77CA1">
        <w:rPr>
          <w:rFonts w:ascii="Arial" w:hAnsi="Arial" w:cs="Arial"/>
        </w:rPr>
        <w:t>.</w:t>
      </w:r>
      <w:r w:rsidRPr="00D77CA1">
        <w:rPr>
          <w:rFonts w:ascii="Arial" w:hAnsi="Arial" w:cs="Arial"/>
        </w:rPr>
        <w:t>2 — Требования к основе резьбовой смазки</w:t>
      </w:r>
    </w:p>
    <w:tbl>
      <w:tblPr>
        <w:tblW w:w="10170" w:type="dxa"/>
        <w:tblInd w:w="-8" w:type="dxa"/>
        <w:tblLayout w:type="fixed"/>
        <w:tblCellMar>
          <w:left w:w="10" w:type="dxa"/>
          <w:right w:w="10" w:type="dxa"/>
        </w:tblCellMar>
        <w:tblLook w:val="0000" w:firstRow="0" w:lastRow="0" w:firstColumn="0" w:lastColumn="0" w:noHBand="0" w:noVBand="0"/>
      </w:tblPr>
      <w:tblGrid>
        <w:gridCol w:w="6628"/>
        <w:gridCol w:w="3542"/>
      </w:tblGrid>
      <w:tr w:rsidR="00D77CA1" w:rsidRPr="00D77CA1" w14:paraId="1FD119A5" w14:textId="77777777" w:rsidTr="00447A53">
        <w:trPr>
          <w:trHeight w:hRule="exact" w:val="298"/>
        </w:trPr>
        <w:tc>
          <w:tcPr>
            <w:tcW w:w="6628" w:type="dxa"/>
            <w:tcBorders>
              <w:top w:val="single" w:sz="4" w:space="0" w:color="auto"/>
              <w:left w:val="single" w:sz="4" w:space="0" w:color="auto"/>
              <w:bottom w:val="double" w:sz="4" w:space="0" w:color="auto"/>
            </w:tcBorders>
            <w:shd w:val="clear" w:color="auto" w:fill="FFFFFF"/>
            <w:vAlign w:val="center"/>
          </w:tcPr>
          <w:p w14:paraId="4BA61095" w14:textId="77777777" w:rsidR="00447A53" w:rsidRPr="00D77CA1" w:rsidRDefault="0055319D" w:rsidP="00447A53">
            <w:pPr>
              <w:pStyle w:val="210"/>
              <w:shd w:val="clear" w:color="auto" w:fill="auto"/>
              <w:spacing w:after="0" w:line="360" w:lineRule="auto"/>
              <w:ind w:firstLine="8"/>
              <w:rPr>
                <w:sz w:val="20"/>
                <w:szCs w:val="20"/>
              </w:rPr>
            </w:pPr>
            <w:r w:rsidRPr="00D77CA1">
              <w:rPr>
                <w:rStyle w:val="260"/>
                <w:rFonts w:eastAsia="Arial Unicode MS"/>
                <w:color w:val="auto"/>
                <w:sz w:val="20"/>
                <w:szCs w:val="20"/>
              </w:rPr>
              <w:t>Наименование п</w:t>
            </w:r>
            <w:r w:rsidR="00447A53" w:rsidRPr="00D77CA1">
              <w:rPr>
                <w:rStyle w:val="260"/>
                <w:rFonts w:eastAsia="Arial Unicode MS"/>
                <w:color w:val="auto"/>
                <w:sz w:val="20"/>
                <w:szCs w:val="20"/>
              </w:rPr>
              <w:t>оказател</w:t>
            </w:r>
            <w:r w:rsidRPr="00D77CA1">
              <w:rPr>
                <w:rStyle w:val="260"/>
                <w:rFonts w:eastAsia="Arial Unicode MS"/>
                <w:color w:val="auto"/>
                <w:sz w:val="20"/>
                <w:szCs w:val="20"/>
              </w:rPr>
              <w:t>я</w:t>
            </w:r>
          </w:p>
        </w:tc>
        <w:tc>
          <w:tcPr>
            <w:tcW w:w="3542" w:type="dxa"/>
            <w:tcBorders>
              <w:top w:val="single" w:sz="4" w:space="0" w:color="auto"/>
              <w:left w:val="single" w:sz="4" w:space="0" w:color="auto"/>
              <w:bottom w:val="double" w:sz="4" w:space="0" w:color="auto"/>
              <w:right w:val="single" w:sz="4" w:space="0" w:color="auto"/>
            </w:tcBorders>
            <w:shd w:val="clear" w:color="auto" w:fill="FFFFFF"/>
            <w:vAlign w:val="center"/>
          </w:tcPr>
          <w:p w14:paraId="3CD7046A" w14:textId="77777777" w:rsidR="00447A53" w:rsidRPr="00D77CA1" w:rsidRDefault="00447A53" w:rsidP="00447A53">
            <w:pPr>
              <w:pStyle w:val="210"/>
              <w:shd w:val="clear" w:color="auto" w:fill="auto"/>
              <w:spacing w:after="0" w:line="360" w:lineRule="auto"/>
              <w:ind w:firstLine="8"/>
              <w:rPr>
                <w:sz w:val="20"/>
                <w:szCs w:val="20"/>
              </w:rPr>
            </w:pPr>
            <w:r w:rsidRPr="00D77CA1">
              <w:rPr>
                <w:rStyle w:val="260"/>
                <w:rFonts w:eastAsia="Arial Unicode MS"/>
                <w:color w:val="auto"/>
                <w:sz w:val="20"/>
                <w:szCs w:val="20"/>
              </w:rPr>
              <w:t>Значение показателя</w:t>
            </w:r>
          </w:p>
        </w:tc>
      </w:tr>
      <w:tr w:rsidR="00D77CA1" w:rsidRPr="00D77CA1" w14:paraId="0110C7E8" w14:textId="77777777" w:rsidTr="00447A53">
        <w:trPr>
          <w:trHeight w:hRule="exact" w:val="473"/>
        </w:trPr>
        <w:tc>
          <w:tcPr>
            <w:tcW w:w="6628" w:type="dxa"/>
            <w:tcBorders>
              <w:top w:val="double" w:sz="4" w:space="0" w:color="auto"/>
              <w:left w:val="single" w:sz="4" w:space="0" w:color="auto"/>
            </w:tcBorders>
            <w:shd w:val="clear" w:color="auto" w:fill="FFFFFF"/>
            <w:vAlign w:val="center"/>
          </w:tcPr>
          <w:p w14:paraId="33D19F31" w14:textId="77777777" w:rsidR="00447A53" w:rsidRPr="00D77CA1" w:rsidRDefault="00447A53" w:rsidP="00447A53">
            <w:pPr>
              <w:pStyle w:val="210"/>
              <w:shd w:val="clear" w:color="auto" w:fill="auto"/>
              <w:spacing w:after="0" w:line="360" w:lineRule="auto"/>
              <w:ind w:left="150" w:firstLine="284"/>
              <w:jc w:val="both"/>
              <w:rPr>
                <w:sz w:val="20"/>
                <w:szCs w:val="20"/>
                <w:lang w:val="en-US"/>
              </w:rPr>
            </w:pPr>
            <w:r w:rsidRPr="00D77CA1">
              <w:rPr>
                <w:rStyle w:val="260"/>
                <w:rFonts w:eastAsia="Arial Unicode MS"/>
                <w:color w:val="auto"/>
                <w:sz w:val="20"/>
                <w:szCs w:val="20"/>
              </w:rPr>
              <w:t>Консистенция</w:t>
            </w:r>
            <w:r w:rsidR="004D20A9" w:rsidRPr="00D77CA1">
              <w:rPr>
                <w:rStyle w:val="260"/>
                <w:rFonts w:eastAsia="Arial Unicode MS"/>
                <w:color w:val="auto"/>
                <w:sz w:val="20"/>
                <w:szCs w:val="20"/>
              </w:rPr>
              <w:t xml:space="preserve"> по классификации </w:t>
            </w:r>
            <w:r w:rsidR="004D20A9" w:rsidRPr="00D77CA1">
              <w:rPr>
                <w:rStyle w:val="260"/>
                <w:rFonts w:eastAsia="Arial Unicode MS"/>
                <w:color w:val="auto"/>
                <w:sz w:val="20"/>
                <w:szCs w:val="20"/>
                <w:lang w:val="en-US"/>
              </w:rPr>
              <w:t>NLGI</w:t>
            </w:r>
          </w:p>
        </w:tc>
        <w:tc>
          <w:tcPr>
            <w:tcW w:w="3542" w:type="dxa"/>
            <w:tcBorders>
              <w:top w:val="double" w:sz="4" w:space="0" w:color="auto"/>
              <w:left w:val="single" w:sz="4" w:space="0" w:color="auto"/>
              <w:right w:val="single" w:sz="4" w:space="0" w:color="auto"/>
            </w:tcBorders>
            <w:shd w:val="clear" w:color="auto" w:fill="FFFFFF"/>
            <w:vAlign w:val="center"/>
          </w:tcPr>
          <w:p w14:paraId="0BD4E2E3" w14:textId="77777777" w:rsidR="00447A53" w:rsidRPr="00D77CA1" w:rsidRDefault="00447A53" w:rsidP="004D20A9">
            <w:pPr>
              <w:pStyle w:val="210"/>
              <w:shd w:val="clear" w:color="auto" w:fill="auto"/>
              <w:spacing w:after="0" w:line="360" w:lineRule="auto"/>
              <w:ind w:left="150" w:firstLine="284"/>
              <w:rPr>
                <w:sz w:val="20"/>
                <w:szCs w:val="20"/>
              </w:rPr>
            </w:pPr>
            <w:r w:rsidRPr="00D77CA1">
              <w:rPr>
                <w:rStyle w:val="260"/>
                <w:rFonts w:eastAsia="Arial Unicode MS"/>
                <w:color w:val="auto"/>
                <w:sz w:val="20"/>
                <w:szCs w:val="20"/>
              </w:rPr>
              <w:t>0</w:t>
            </w:r>
          </w:p>
        </w:tc>
      </w:tr>
      <w:tr w:rsidR="00D77CA1" w:rsidRPr="00D77CA1" w14:paraId="1BB47BF7" w14:textId="77777777" w:rsidTr="00447A53">
        <w:trPr>
          <w:trHeight w:hRule="exact" w:val="708"/>
        </w:trPr>
        <w:tc>
          <w:tcPr>
            <w:tcW w:w="6628" w:type="dxa"/>
            <w:tcBorders>
              <w:top w:val="single" w:sz="4" w:space="0" w:color="auto"/>
              <w:left w:val="single" w:sz="4" w:space="0" w:color="auto"/>
            </w:tcBorders>
            <w:shd w:val="clear" w:color="auto" w:fill="FFFFFF"/>
            <w:vAlign w:val="center"/>
          </w:tcPr>
          <w:p w14:paraId="7BD1AD8D" w14:textId="77777777" w:rsidR="00D96962" w:rsidRPr="00D77CA1" w:rsidRDefault="00447A53" w:rsidP="00447A53">
            <w:pPr>
              <w:pStyle w:val="210"/>
              <w:shd w:val="clear" w:color="auto" w:fill="auto"/>
              <w:spacing w:after="0" w:line="360" w:lineRule="auto"/>
              <w:ind w:left="150" w:right="274" w:firstLine="284"/>
              <w:jc w:val="both"/>
              <w:rPr>
                <w:rStyle w:val="260"/>
                <w:rFonts w:eastAsia="Arial Unicode MS"/>
                <w:color w:val="auto"/>
                <w:sz w:val="20"/>
                <w:szCs w:val="20"/>
              </w:rPr>
            </w:pPr>
            <w:r w:rsidRPr="00D77CA1">
              <w:rPr>
                <w:rStyle w:val="260"/>
                <w:rFonts w:eastAsia="Arial Unicode MS"/>
                <w:color w:val="auto"/>
                <w:sz w:val="20"/>
                <w:szCs w:val="20"/>
              </w:rPr>
              <w:t>Пенетрация (по</w:t>
            </w:r>
            <w:r w:rsidR="00D54113" w:rsidRPr="00D77CA1">
              <w:rPr>
                <w:rStyle w:val="260"/>
                <w:rFonts w:eastAsia="Arial Unicode MS"/>
                <w:color w:val="auto"/>
                <w:sz w:val="20"/>
                <w:szCs w:val="20"/>
              </w:rPr>
              <w:t xml:space="preserve"> </w:t>
            </w:r>
            <w:r w:rsidR="00EE7E96" w:rsidRPr="00D77CA1">
              <w:rPr>
                <w:rStyle w:val="260"/>
                <w:rFonts w:eastAsia="Arial Unicode MS"/>
                <w:color w:val="auto"/>
                <w:sz w:val="20"/>
                <w:szCs w:val="20"/>
                <w:lang w:val="en-US"/>
              </w:rPr>
              <w:t>IS</w:t>
            </w:r>
            <w:r w:rsidRPr="00D77CA1">
              <w:rPr>
                <w:rStyle w:val="260"/>
                <w:rFonts w:eastAsia="Arial Unicode MS"/>
                <w:color w:val="auto"/>
                <w:sz w:val="20"/>
                <w:szCs w:val="20"/>
              </w:rPr>
              <w:t xml:space="preserve">О 2137) после 60 тактов перемешивания), </w:t>
            </w:r>
          </w:p>
          <w:p w14:paraId="35FBE2C0" w14:textId="77777777" w:rsidR="00447A53" w:rsidRPr="00D77CA1" w:rsidRDefault="00447A53" w:rsidP="00447A53">
            <w:pPr>
              <w:pStyle w:val="210"/>
              <w:shd w:val="clear" w:color="auto" w:fill="auto"/>
              <w:spacing w:after="0" w:line="360" w:lineRule="auto"/>
              <w:ind w:left="150" w:right="274" w:firstLine="284"/>
              <w:jc w:val="both"/>
              <w:rPr>
                <w:sz w:val="20"/>
                <w:szCs w:val="20"/>
              </w:rPr>
            </w:pPr>
            <w:r w:rsidRPr="00D77CA1">
              <w:rPr>
                <w:rStyle w:val="260"/>
                <w:rFonts w:eastAsia="Arial Unicode MS"/>
                <w:color w:val="auto"/>
                <w:sz w:val="20"/>
                <w:szCs w:val="20"/>
              </w:rPr>
              <w:t>10</w:t>
            </w:r>
            <w:r w:rsidRPr="00D77CA1">
              <w:rPr>
                <w:rStyle w:val="260"/>
                <w:rFonts w:eastAsia="Arial Unicode MS"/>
                <w:color w:val="auto"/>
                <w:sz w:val="20"/>
                <w:szCs w:val="20"/>
                <w:vertAlign w:val="superscript"/>
              </w:rPr>
              <w:t>-1</w:t>
            </w:r>
            <w:r w:rsidRPr="00D77CA1">
              <w:rPr>
                <w:rStyle w:val="260"/>
                <w:rFonts w:eastAsia="Arial Unicode MS"/>
                <w:color w:val="auto"/>
                <w:sz w:val="20"/>
                <w:szCs w:val="20"/>
              </w:rPr>
              <w:t xml:space="preserve"> мм</w:t>
            </w:r>
          </w:p>
        </w:tc>
        <w:tc>
          <w:tcPr>
            <w:tcW w:w="3542" w:type="dxa"/>
            <w:tcBorders>
              <w:top w:val="single" w:sz="4" w:space="0" w:color="auto"/>
              <w:left w:val="single" w:sz="4" w:space="0" w:color="auto"/>
              <w:right w:val="single" w:sz="4" w:space="0" w:color="auto"/>
            </w:tcBorders>
            <w:shd w:val="clear" w:color="auto" w:fill="FFFFFF"/>
            <w:vAlign w:val="center"/>
          </w:tcPr>
          <w:p w14:paraId="1B36ADC1" w14:textId="77777777" w:rsidR="00447A53" w:rsidRPr="00D77CA1" w:rsidRDefault="00447A53" w:rsidP="00447A53">
            <w:pPr>
              <w:pStyle w:val="210"/>
              <w:shd w:val="clear" w:color="auto" w:fill="auto"/>
              <w:spacing w:after="0" w:line="360" w:lineRule="auto"/>
              <w:ind w:left="150" w:firstLine="284"/>
              <w:rPr>
                <w:sz w:val="20"/>
                <w:szCs w:val="20"/>
              </w:rPr>
            </w:pPr>
            <w:r w:rsidRPr="00D77CA1">
              <w:rPr>
                <w:rStyle w:val="260"/>
                <w:rFonts w:eastAsia="Arial Unicode MS"/>
                <w:color w:val="auto"/>
                <w:sz w:val="20"/>
                <w:szCs w:val="20"/>
              </w:rPr>
              <w:t>365—385</w:t>
            </w:r>
          </w:p>
        </w:tc>
      </w:tr>
      <w:tr w:rsidR="00D77CA1" w:rsidRPr="00D77CA1" w14:paraId="6BC8A7D2" w14:textId="77777777" w:rsidTr="00447A53">
        <w:trPr>
          <w:trHeight w:hRule="exact" w:val="360"/>
        </w:trPr>
        <w:tc>
          <w:tcPr>
            <w:tcW w:w="6628" w:type="dxa"/>
            <w:tcBorders>
              <w:top w:val="single" w:sz="4" w:space="0" w:color="auto"/>
              <w:left w:val="single" w:sz="4" w:space="0" w:color="auto"/>
            </w:tcBorders>
            <w:shd w:val="clear" w:color="auto" w:fill="FFFFFF"/>
            <w:vAlign w:val="center"/>
          </w:tcPr>
          <w:p w14:paraId="760464B4" w14:textId="77777777" w:rsidR="00447A53" w:rsidRPr="00D77CA1" w:rsidRDefault="00D54113" w:rsidP="00447A53">
            <w:pPr>
              <w:pStyle w:val="210"/>
              <w:shd w:val="clear" w:color="auto" w:fill="auto"/>
              <w:spacing w:after="0" w:line="360" w:lineRule="auto"/>
              <w:ind w:left="150" w:right="274" w:firstLine="284"/>
              <w:jc w:val="both"/>
              <w:rPr>
                <w:sz w:val="20"/>
                <w:szCs w:val="20"/>
              </w:rPr>
            </w:pPr>
            <w:r w:rsidRPr="00D77CA1">
              <w:rPr>
                <w:rStyle w:val="260"/>
                <w:rFonts w:eastAsia="Arial Unicode MS"/>
                <w:color w:val="auto"/>
                <w:sz w:val="20"/>
                <w:szCs w:val="20"/>
              </w:rPr>
              <w:t>Загуститель 12-гидроксистеарат л</w:t>
            </w:r>
            <w:r w:rsidR="00447A53" w:rsidRPr="00D77CA1">
              <w:rPr>
                <w:rStyle w:val="260"/>
                <w:rFonts w:eastAsia="Arial Unicode MS"/>
                <w:color w:val="auto"/>
                <w:sz w:val="20"/>
                <w:szCs w:val="20"/>
              </w:rPr>
              <w:t>ития, массовая доля, %</w:t>
            </w:r>
          </w:p>
        </w:tc>
        <w:tc>
          <w:tcPr>
            <w:tcW w:w="3542" w:type="dxa"/>
            <w:tcBorders>
              <w:top w:val="single" w:sz="4" w:space="0" w:color="auto"/>
              <w:left w:val="single" w:sz="4" w:space="0" w:color="auto"/>
              <w:right w:val="single" w:sz="4" w:space="0" w:color="auto"/>
            </w:tcBorders>
            <w:shd w:val="clear" w:color="auto" w:fill="FFFFFF"/>
            <w:vAlign w:val="center"/>
          </w:tcPr>
          <w:p w14:paraId="21985384" w14:textId="77777777" w:rsidR="00447A53" w:rsidRPr="00D77CA1" w:rsidRDefault="00447A53" w:rsidP="00447A53">
            <w:pPr>
              <w:pStyle w:val="210"/>
              <w:shd w:val="clear" w:color="auto" w:fill="auto"/>
              <w:spacing w:after="0" w:line="360" w:lineRule="auto"/>
              <w:ind w:left="150" w:firstLine="284"/>
              <w:rPr>
                <w:sz w:val="20"/>
                <w:szCs w:val="20"/>
              </w:rPr>
            </w:pPr>
            <w:r w:rsidRPr="00D77CA1">
              <w:rPr>
                <w:rStyle w:val="260"/>
                <w:rFonts w:eastAsia="Arial Unicode MS"/>
                <w:color w:val="auto"/>
                <w:sz w:val="20"/>
                <w:szCs w:val="20"/>
              </w:rPr>
              <w:t>2,0—4,5</w:t>
            </w:r>
          </w:p>
        </w:tc>
      </w:tr>
      <w:tr w:rsidR="00D77CA1" w:rsidRPr="00D77CA1" w14:paraId="67049300" w14:textId="77777777" w:rsidTr="00447A53">
        <w:trPr>
          <w:trHeight w:hRule="exact" w:val="628"/>
        </w:trPr>
        <w:tc>
          <w:tcPr>
            <w:tcW w:w="6628" w:type="dxa"/>
            <w:tcBorders>
              <w:top w:val="single" w:sz="4" w:space="0" w:color="auto"/>
              <w:left w:val="single" w:sz="4" w:space="0" w:color="auto"/>
              <w:bottom w:val="single" w:sz="4" w:space="0" w:color="auto"/>
            </w:tcBorders>
            <w:shd w:val="clear" w:color="auto" w:fill="FFFFFF"/>
            <w:vAlign w:val="center"/>
          </w:tcPr>
          <w:p w14:paraId="0BDB1E53" w14:textId="77777777" w:rsidR="00447A53" w:rsidRPr="00D77CA1" w:rsidRDefault="00447A53" w:rsidP="00447A53">
            <w:pPr>
              <w:pStyle w:val="210"/>
              <w:shd w:val="clear" w:color="auto" w:fill="auto"/>
              <w:spacing w:after="0" w:line="360" w:lineRule="auto"/>
              <w:ind w:left="150" w:firstLine="284"/>
              <w:jc w:val="both"/>
              <w:rPr>
                <w:sz w:val="20"/>
                <w:szCs w:val="20"/>
              </w:rPr>
            </w:pPr>
            <w:r w:rsidRPr="00D77CA1">
              <w:rPr>
                <w:rStyle w:val="260"/>
                <w:rFonts w:eastAsia="Arial Unicode MS"/>
                <w:color w:val="auto"/>
                <w:sz w:val="20"/>
                <w:szCs w:val="20"/>
              </w:rPr>
              <w:t>Вязкость нефтяного масла, мм</w:t>
            </w:r>
            <w:r w:rsidRPr="00D77CA1">
              <w:rPr>
                <w:rStyle w:val="260"/>
                <w:rFonts w:eastAsia="Arial Unicode MS"/>
                <w:color w:val="auto"/>
                <w:sz w:val="20"/>
                <w:szCs w:val="20"/>
                <w:vertAlign w:val="superscript"/>
              </w:rPr>
              <w:t>2</w:t>
            </w:r>
            <w:r w:rsidRPr="00D77CA1">
              <w:rPr>
                <w:rStyle w:val="260"/>
                <w:rFonts w:eastAsia="Arial Unicode MS"/>
                <w:color w:val="auto"/>
                <w:sz w:val="20"/>
                <w:szCs w:val="20"/>
              </w:rPr>
              <w:t>/с</w:t>
            </w:r>
          </w:p>
        </w:tc>
        <w:tc>
          <w:tcPr>
            <w:tcW w:w="3542" w:type="dxa"/>
            <w:tcBorders>
              <w:top w:val="single" w:sz="4" w:space="0" w:color="auto"/>
              <w:left w:val="single" w:sz="4" w:space="0" w:color="auto"/>
              <w:bottom w:val="single" w:sz="4" w:space="0" w:color="auto"/>
              <w:right w:val="single" w:sz="4" w:space="0" w:color="auto"/>
            </w:tcBorders>
            <w:shd w:val="clear" w:color="auto" w:fill="FFFFFF"/>
            <w:vAlign w:val="center"/>
          </w:tcPr>
          <w:p w14:paraId="70271384" w14:textId="77777777" w:rsidR="00447A53" w:rsidRPr="00D77CA1" w:rsidRDefault="00447A53" w:rsidP="00447A53">
            <w:pPr>
              <w:pStyle w:val="210"/>
              <w:shd w:val="clear" w:color="auto" w:fill="auto"/>
              <w:spacing w:after="0" w:line="360" w:lineRule="auto"/>
              <w:ind w:left="150" w:firstLine="284"/>
              <w:rPr>
                <w:rStyle w:val="260"/>
                <w:rFonts w:eastAsia="Arial Unicode MS"/>
                <w:color w:val="auto"/>
                <w:sz w:val="20"/>
                <w:szCs w:val="20"/>
              </w:rPr>
            </w:pPr>
            <w:r w:rsidRPr="00D77CA1">
              <w:rPr>
                <w:rStyle w:val="265"/>
                <w:rFonts w:eastAsia="Arial Unicode MS"/>
                <w:color w:val="auto"/>
                <w:sz w:val="20"/>
                <w:szCs w:val="20"/>
              </w:rPr>
              <w:t>115—170</w:t>
            </w:r>
            <w:r w:rsidRPr="00D77CA1">
              <w:rPr>
                <w:rStyle w:val="260"/>
                <w:rFonts w:eastAsia="Arial Unicode MS"/>
                <w:color w:val="auto"/>
                <w:sz w:val="20"/>
                <w:szCs w:val="20"/>
              </w:rPr>
              <w:t xml:space="preserve"> при 40</w:t>
            </w:r>
            <w:r w:rsidR="004D20A9" w:rsidRPr="00D77CA1">
              <w:rPr>
                <w:rStyle w:val="260"/>
                <w:rFonts w:eastAsia="Arial Unicode MS"/>
                <w:color w:val="auto"/>
                <w:sz w:val="20"/>
                <w:szCs w:val="20"/>
                <w:lang w:val="en-US"/>
              </w:rPr>
              <w:t xml:space="preserve"> </w:t>
            </w:r>
            <w:r w:rsidRPr="00D77CA1">
              <w:rPr>
                <w:rStyle w:val="260"/>
                <w:rFonts w:eastAsia="Arial Unicode MS"/>
                <w:color w:val="auto"/>
                <w:sz w:val="20"/>
                <w:szCs w:val="20"/>
              </w:rPr>
              <w:t>°С</w:t>
            </w:r>
          </w:p>
          <w:p w14:paraId="2624A617" w14:textId="77777777" w:rsidR="00447A53" w:rsidRPr="00D77CA1" w:rsidRDefault="00447A53" w:rsidP="00447A53">
            <w:pPr>
              <w:pStyle w:val="210"/>
              <w:shd w:val="clear" w:color="auto" w:fill="auto"/>
              <w:spacing w:after="0" w:line="360" w:lineRule="auto"/>
              <w:ind w:left="150" w:firstLine="284"/>
              <w:rPr>
                <w:sz w:val="20"/>
                <w:szCs w:val="20"/>
              </w:rPr>
            </w:pPr>
            <w:r w:rsidRPr="00D77CA1">
              <w:rPr>
                <w:rStyle w:val="260"/>
                <w:rFonts w:eastAsia="Arial Unicode MS"/>
                <w:color w:val="auto"/>
                <w:sz w:val="20"/>
                <w:szCs w:val="20"/>
              </w:rPr>
              <w:t>9,5—14,0 при 100</w:t>
            </w:r>
            <w:r w:rsidR="004D20A9" w:rsidRPr="00D77CA1">
              <w:rPr>
                <w:rStyle w:val="260"/>
                <w:rFonts w:eastAsia="Arial Unicode MS"/>
                <w:color w:val="auto"/>
                <w:sz w:val="20"/>
                <w:szCs w:val="20"/>
                <w:lang w:val="en-US"/>
              </w:rPr>
              <w:t xml:space="preserve"> </w:t>
            </w:r>
            <w:r w:rsidRPr="00D77CA1">
              <w:rPr>
                <w:rStyle w:val="260"/>
                <w:rFonts w:eastAsia="Arial Unicode MS"/>
                <w:color w:val="auto"/>
                <w:sz w:val="20"/>
                <w:szCs w:val="20"/>
              </w:rPr>
              <w:t>°С</w:t>
            </w:r>
          </w:p>
        </w:tc>
      </w:tr>
    </w:tbl>
    <w:p w14:paraId="35884E41" w14:textId="3C04E086" w:rsidR="004F169E" w:rsidRPr="00D77CA1" w:rsidRDefault="00447A53" w:rsidP="00C56E7B">
      <w:pPr>
        <w:spacing w:before="120" w:line="360" w:lineRule="auto"/>
        <w:ind w:firstLine="709"/>
        <w:jc w:val="both"/>
        <w:rPr>
          <w:rStyle w:val="260"/>
          <w:rFonts w:eastAsia="Arial Unicode MS"/>
          <w:color w:val="auto"/>
          <w:sz w:val="20"/>
          <w:szCs w:val="20"/>
        </w:rPr>
      </w:pPr>
      <w:r w:rsidRPr="00D77CA1">
        <w:rPr>
          <w:rStyle w:val="260"/>
          <w:rFonts w:eastAsia="Arial Unicode MS"/>
          <w:color w:val="auto"/>
          <w:spacing w:val="100"/>
          <w:sz w:val="20"/>
          <w:szCs w:val="20"/>
        </w:rPr>
        <w:t>Примечание</w:t>
      </w:r>
      <w:r w:rsidRPr="00D77CA1">
        <w:rPr>
          <w:rStyle w:val="260"/>
          <w:rFonts w:eastAsia="Arial Unicode MS"/>
          <w:color w:val="auto"/>
          <w:sz w:val="20"/>
          <w:szCs w:val="20"/>
        </w:rPr>
        <w:t>— В стандарте</w:t>
      </w:r>
      <w:r w:rsidR="00D54113" w:rsidRPr="00D77CA1">
        <w:rPr>
          <w:rStyle w:val="260"/>
          <w:rFonts w:eastAsia="Arial Unicode MS"/>
          <w:color w:val="auto"/>
          <w:sz w:val="20"/>
          <w:szCs w:val="20"/>
        </w:rPr>
        <w:t xml:space="preserve"> </w:t>
      </w:r>
      <w:r w:rsidRPr="00D77CA1">
        <w:rPr>
          <w:rStyle w:val="260"/>
          <w:rFonts w:eastAsia="Arial Unicode MS"/>
          <w:color w:val="auto"/>
          <w:sz w:val="20"/>
          <w:szCs w:val="20"/>
        </w:rPr>
        <w:t xml:space="preserve">[8]* не установлены требования к обеспечению стойкости соединений при предельном давлении основы смазки, используемой для модифицированной резьбовой смазки </w:t>
      </w:r>
      <w:r w:rsidR="004D20A9" w:rsidRPr="00D77CA1">
        <w:rPr>
          <w:rStyle w:val="260"/>
          <w:rFonts w:eastAsia="Arial Unicode MS"/>
          <w:color w:val="auto"/>
          <w:sz w:val="20"/>
          <w:szCs w:val="20"/>
          <w:lang w:val="en-US"/>
        </w:rPr>
        <w:t>API</w:t>
      </w:r>
      <w:r w:rsidRPr="00D77CA1">
        <w:rPr>
          <w:rStyle w:val="260"/>
          <w:rFonts w:eastAsia="Arial Unicode MS"/>
          <w:color w:val="auto"/>
          <w:sz w:val="20"/>
          <w:szCs w:val="20"/>
        </w:rPr>
        <w:t>. Однако состав серийных резьбовых смазок включает добавки для повышения стойкости соединений при предельном давлении, поскольку, по общему мнению, они значительно повышают стойкость контактирующих поверхностей к задирам и износу при высоких контактных давлениях. Так как до</w:t>
      </w:r>
      <w:r w:rsidR="00711102" w:rsidRPr="00D77CA1">
        <w:rPr>
          <w:rStyle w:val="260"/>
          <w:rFonts w:eastAsia="Arial Unicode MS"/>
          <w:color w:val="auto"/>
          <w:sz w:val="20"/>
          <w:szCs w:val="20"/>
        </w:rPr>
        <w:t>бавки, используемые изготовителями, могут значительно различаться по качеству и эксплуатационным характеристикам,</w:t>
      </w:r>
    </w:p>
    <w:p w14:paraId="492ED2A1" w14:textId="77777777" w:rsidR="004F169E" w:rsidRPr="00D77CA1" w:rsidRDefault="004F169E" w:rsidP="00E772A6">
      <w:pPr>
        <w:pBdr>
          <w:top w:val="single" w:sz="4" w:space="1" w:color="auto"/>
        </w:pBdr>
        <w:spacing w:before="120" w:line="360" w:lineRule="auto"/>
        <w:ind w:right="6916" w:firstLine="709"/>
        <w:jc w:val="both"/>
        <w:rPr>
          <w:rStyle w:val="260"/>
          <w:rFonts w:eastAsia="Arial Unicode MS"/>
          <w:color w:val="auto"/>
          <w:sz w:val="20"/>
          <w:szCs w:val="20"/>
        </w:rPr>
      </w:pPr>
      <w:r w:rsidRPr="00D77CA1">
        <w:rPr>
          <w:rFonts w:ascii="Arial" w:hAnsi="Arial" w:cs="Arial"/>
          <w:sz w:val="20"/>
          <w:szCs w:val="20"/>
        </w:rPr>
        <w:t>*Заменен стандартом [9]</w:t>
      </w:r>
    </w:p>
    <w:p w14:paraId="24533B1D" w14:textId="6250C15C" w:rsidR="008F1460" w:rsidRPr="00D77CA1" w:rsidRDefault="00447A53" w:rsidP="004F169E">
      <w:pPr>
        <w:spacing w:before="120" w:line="360" w:lineRule="auto"/>
        <w:jc w:val="both"/>
        <w:rPr>
          <w:rStyle w:val="260"/>
          <w:rFonts w:eastAsia="Arial Unicode MS"/>
          <w:color w:val="auto"/>
          <w:sz w:val="20"/>
          <w:szCs w:val="20"/>
        </w:rPr>
      </w:pPr>
      <w:r w:rsidRPr="00D77CA1">
        <w:rPr>
          <w:rStyle w:val="260"/>
          <w:rFonts w:eastAsia="Arial Unicode MS"/>
          <w:color w:val="auto"/>
          <w:sz w:val="20"/>
          <w:szCs w:val="20"/>
        </w:rPr>
        <w:t>контрольный эталонный состав резьбовой смазки был регламентирован, чтобы искл</w:t>
      </w:r>
      <w:r w:rsidR="00C56E7B" w:rsidRPr="00D77CA1">
        <w:rPr>
          <w:rStyle w:val="260"/>
          <w:rFonts w:eastAsia="Arial Unicode MS"/>
          <w:color w:val="auto"/>
          <w:sz w:val="20"/>
          <w:szCs w:val="20"/>
        </w:rPr>
        <w:t>ю</w:t>
      </w:r>
      <w:r w:rsidRPr="00D77CA1">
        <w:rPr>
          <w:rStyle w:val="260"/>
          <w:rFonts w:eastAsia="Arial Unicode MS"/>
          <w:color w:val="auto"/>
          <w:sz w:val="20"/>
          <w:szCs w:val="20"/>
        </w:rPr>
        <w:t xml:space="preserve">чить те или иные добавки, которые могут ввести переменные, отрицательно сказывающиеся на результате непосредственного сравнения дискретных данных испытаний. Результаты промышленных испытаний, проведенных в рамках исследовательского проекта </w:t>
      </w:r>
      <w:r w:rsidR="004D20A9" w:rsidRPr="00D77CA1">
        <w:rPr>
          <w:rStyle w:val="260"/>
          <w:rFonts w:eastAsia="Arial Unicode MS"/>
          <w:color w:val="auto"/>
          <w:sz w:val="20"/>
          <w:szCs w:val="20"/>
          <w:lang w:val="en-US"/>
        </w:rPr>
        <w:t>API</w:t>
      </w:r>
      <w:r w:rsidRPr="00D77CA1">
        <w:rPr>
          <w:rStyle w:val="260"/>
          <w:rFonts w:eastAsia="Arial Unicode MS"/>
          <w:color w:val="auto"/>
          <w:sz w:val="20"/>
          <w:szCs w:val="20"/>
        </w:rPr>
        <w:t xml:space="preserve"> в 1997 году [15], показали, что может потребоваться введение в состав основы смазки, предназначенной для резьбовой смазки контрольного эталонного состава, добавки для повышения обеспечения стойкости </w:t>
      </w:r>
      <w:r w:rsidR="002703E8" w:rsidRPr="00D77CA1">
        <w:rPr>
          <w:rStyle w:val="260"/>
          <w:rFonts w:eastAsia="Arial Unicode MS"/>
          <w:color w:val="auto"/>
          <w:sz w:val="20"/>
          <w:szCs w:val="20"/>
        </w:rPr>
        <w:t xml:space="preserve">резьбовых </w:t>
      </w:r>
      <w:r w:rsidRPr="00D77CA1">
        <w:rPr>
          <w:rStyle w:val="260"/>
          <w:rFonts w:eastAsia="Arial Unicode MS"/>
          <w:color w:val="auto"/>
          <w:sz w:val="20"/>
          <w:szCs w:val="20"/>
        </w:rPr>
        <w:t>соединений при предельном давлении. Средний момент развинчивания насосно-компрессорных труб наружным диаметром 88,90 мм группы прочности N80 превысил момент свинчивания на 150 %</w:t>
      </w:r>
      <w:r w:rsidR="00B4525F" w:rsidRPr="00D77CA1">
        <w:rPr>
          <w:rStyle w:val="260"/>
          <w:rFonts w:eastAsia="Arial Unicode MS"/>
          <w:color w:val="auto"/>
          <w:sz w:val="20"/>
          <w:szCs w:val="20"/>
        </w:rPr>
        <w:t xml:space="preserve"> </w:t>
      </w:r>
      <w:r w:rsidRPr="00D77CA1">
        <w:rPr>
          <w:rStyle w:val="260"/>
          <w:rFonts w:eastAsia="Arial Unicode MS"/>
          <w:color w:val="auto"/>
          <w:sz w:val="20"/>
          <w:szCs w:val="20"/>
        </w:rPr>
        <w:t xml:space="preserve">при использовании резьбовой смазки контрольного эталонного состава, не содержащего присадок для повышения стойкости соединений при предельном давлении. Отмечалось также большое число задиров на элементах образцов </w:t>
      </w:r>
      <w:r w:rsidR="00493674" w:rsidRPr="00D77CA1">
        <w:rPr>
          <w:rStyle w:val="260"/>
          <w:rFonts w:eastAsia="Arial Unicode MS"/>
          <w:color w:val="auto"/>
          <w:sz w:val="20"/>
          <w:szCs w:val="20"/>
        </w:rPr>
        <w:t xml:space="preserve">резьбовых </w:t>
      </w:r>
      <w:r w:rsidRPr="00D77CA1">
        <w:rPr>
          <w:rStyle w:val="260"/>
          <w:rFonts w:eastAsia="Arial Unicode MS"/>
          <w:color w:val="auto"/>
          <w:sz w:val="20"/>
          <w:szCs w:val="20"/>
        </w:rPr>
        <w:t>соединений. Для решения данных проблем к основе смазки было добавлено 2</w:t>
      </w:r>
      <w:r w:rsidR="00041651" w:rsidRPr="00D77CA1">
        <w:rPr>
          <w:rStyle w:val="260"/>
          <w:rFonts w:eastAsia="Arial Unicode MS"/>
          <w:color w:val="auto"/>
          <w:sz w:val="20"/>
          <w:szCs w:val="20"/>
        </w:rPr>
        <w:t>,</w:t>
      </w:r>
      <w:r w:rsidRPr="00D77CA1">
        <w:rPr>
          <w:rStyle w:val="260"/>
          <w:rFonts w:eastAsia="Arial Unicode MS"/>
          <w:color w:val="auto"/>
          <w:sz w:val="20"/>
          <w:szCs w:val="20"/>
        </w:rPr>
        <w:t>0 % по массе готовой смеси с диалкилдитиокарбаматом сурьмы</w:t>
      </w:r>
      <w:r w:rsidR="00B4525F" w:rsidRPr="00D77CA1">
        <w:rPr>
          <w:rStyle w:val="260"/>
          <w:rFonts w:eastAsia="Arial Unicode MS"/>
          <w:color w:val="auto"/>
          <w:sz w:val="20"/>
          <w:szCs w:val="20"/>
        </w:rPr>
        <w:t xml:space="preserve">. </w:t>
      </w:r>
      <w:r w:rsidRPr="00D77CA1">
        <w:rPr>
          <w:rStyle w:val="260"/>
          <w:rFonts w:eastAsia="Arial Unicode MS"/>
          <w:color w:val="auto"/>
          <w:sz w:val="20"/>
          <w:szCs w:val="20"/>
        </w:rPr>
        <w:t>Данная добавка для повышения стойкости</w:t>
      </w:r>
      <w:r w:rsidR="00493674" w:rsidRPr="00D77CA1">
        <w:rPr>
          <w:rStyle w:val="260"/>
          <w:rFonts w:eastAsia="Arial Unicode MS"/>
          <w:color w:val="auto"/>
          <w:sz w:val="20"/>
          <w:szCs w:val="20"/>
        </w:rPr>
        <w:t xml:space="preserve"> резьбовых</w:t>
      </w:r>
      <w:r w:rsidRPr="00D77CA1">
        <w:rPr>
          <w:rStyle w:val="260"/>
          <w:rFonts w:eastAsia="Arial Unicode MS"/>
          <w:color w:val="auto"/>
          <w:sz w:val="20"/>
          <w:szCs w:val="20"/>
        </w:rPr>
        <w:t xml:space="preserve"> соединений при предельном давлении была выбрана потому, что она широко применяется для изготовления резьбовых смазок и имеется в свободной продаже. Основа смазки с добавкой для повышения стойкости </w:t>
      </w:r>
      <w:r w:rsidR="00493674" w:rsidRPr="00D77CA1">
        <w:rPr>
          <w:rStyle w:val="260"/>
          <w:rFonts w:eastAsia="Arial Unicode MS"/>
          <w:color w:val="auto"/>
          <w:sz w:val="20"/>
          <w:szCs w:val="20"/>
        </w:rPr>
        <w:t xml:space="preserve">резьбовых </w:t>
      </w:r>
      <w:r w:rsidRPr="00D77CA1">
        <w:rPr>
          <w:rStyle w:val="260"/>
          <w:rFonts w:eastAsia="Arial Unicode MS"/>
          <w:color w:val="auto"/>
          <w:sz w:val="20"/>
          <w:szCs w:val="20"/>
        </w:rPr>
        <w:t xml:space="preserve">соединений при предельном давлении продемонстрировала обеспечение стойкости, равное 250 кг, при испытании на четырехшариковой машине трения (стандарт [29]) и приблизительно равное 9,08 кг при испытании на машине трения Тимкена (стандарт [28]). При отсутствии диалкилдитиокарбамата сурьмы рекомендуется добавлять используемые добавки в количествах, приводящих к одинаковым результатам, при применении указанных методов испытаний по стандартам </w:t>
      </w:r>
      <w:r w:rsidR="004D20A9" w:rsidRPr="00D77CA1">
        <w:rPr>
          <w:rStyle w:val="260"/>
          <w:rFonts w:eastAsia="Arial Unicode MS"/>
          <w:color w:val="auto"/>
          <w:sz w:val="20"/>
          <w:szCs w:val="20"/>
          <w:lang w:val="en-US"/>
        </w:rPr>
        <w:t>ASTM</w:t>
      </w:r>
      <w:r w:rsidRPr="00D77CA1">
        <w:rPr>
          <w:rStyle w:val="260"/>
          <w:rFonts w:eastAsia="Arial Unicode MS"/>
          <w:color w:val="auto"/>
          <w:sz w:val="20"/>
          <w:szCs w:val="20"/>
        </w:rPr>
        <w:t>.</w:t>
      </w:r>
    </w:p>
    <w:p w14:paraId="280F8C19" w14:textId="77777777" w:rsidR="00447A53" w:rsidRPr="00D77CA1" w:rsidRDefault="00447A53" w:rsidP="00447A53">
      <w:pPr>
        <w:pStyle w:val="121"/>
        <w:shd w:val="clear" w:color="auto" w:fill="auto"/>
        <w:spacing w:before="0" w:line="360" w:lineRule="auto"/>
        <w:ind w:firstLine="709"/>
        <w:jc w:val="left"/>
        <w:rPr>
          <w:sz w:val="20"/>
          <w:szCs w:val="20"/>
        </w:rPr>
      </w:pPr>
      <w:r w:rsidRPr="00D77CA1">
        <w:rPr>
          <w:sz w:val="20"/>
          <w:szCs w:val="20"/>
        </w:rPr>
        <w:t xml:space="preserve">Твердые </w:t>
      </w:r>
      <w:r w:rsidR="008C6C84" w:rsidRPr="00D77CA1">
        <w:rPr>
          <w:sz w:val="20"/>
          <w:szCs w:val="20"/>
        </w:rPr>
        <w:t>наполнители</w:t>
      </w:r>
      <w:r w:rsidRPr="00D77CA1">
        <w:rPr>
          <w:sz w:val="20"/>
          <w:szCs w:val="20"/>
        </w:rPr>
        <w:t xml:space="preserve"> должны соответствовать требо</w:t>
      </w:r>
      <w:r w:rsidR="00EC4872" w:rsidRPr="00D77CA1">
        <w:rPr>
          <w:sz w:val="20"/>
          <w:szCs w:val="20"/>
        </w:rPr>
        <w:t>ваниям, приведенным в таблице В.</w:t>
      </w:r>
      <w:r w:rsidRPr="00D77CA1">
        <w:rPr>
          <w:sz w:val="20"/>
          <w:szCs w:val="20"/>
        </w:rPr>
        <w:t>3.</w:t>
      </w:r>
    </w:p>
    <w:p w14:paraId="777E5646" w14:textId="3BFB38A5" w:rsidR="00447A53" w:rsidRPr="00D77CA1" w:rsidRDefault="00447A53" w:rsidP="000146B3">
      <w:pPr>
        <w:spacing w:line="360" w:lineRule="auto"/>
        <w:jc w:val="both"/>
        <w:rPr>
          <w:rFonts w:ascii="Arial" w:hAnsi="Arial" w:cs="Arial"/>
        </w:rPr>
      </w:pPr>
      <w:r w:rsidRPr="00D77CA1">
        <w:rPr>
          <w:rStyle w:val="1pt"/>
          <w:rFonts w:eastAsia="Arial Unicode MS"/>
          <w:color w:val="auto"/>
          <w:spacing w:val="100"/>
          <w:sz w:val="24"/>
          <w:szCs w:val="24"/>
        </w:rPr>
        <w:t>Таблица</w:t>
      </w:r>
      <w:r w:rsidR="006F4530" w:rsidRPr="00D77CA1">
        <w:rPr>
          <w:rStyle w:val="1pt"/>
          <w:rFonts w:eastAsia="Arial Unicode MS"/>
          <w:color w:val="auto"/>
          <w:spacing w:val="100"/>
          <w:sz w:val="24"/>
          <w:szCs w:val="24"/>
        </w:rPr>
        <w:t xml:space="preserve"> </w:t>
      </w:r>
      <w:r w:rsidRPr="00D77CA1">
        <w:rPr>
          <w:rFonts w:ascii="Arial" w:hAnsi="Arial" w:cs="Arial"/>
        </w:rPr>
        <w:t>В</w:t>
      </w:r>
      <w:r w:rsidR="00EC4872" w:rsidRPr="00D77CA1">
        <w:rPr>
          <w:rFonts w:ascii="Arial" w:hAnsi="Arial" w:cs="Arial"/>
        </w:rPr>
        <w:t>.</w:t>
      </w:r>
      <w:r w:rsidRPr="00D77CA1">
        <w:rPr>
          <w:rFonts w:ascii="Arial" w:hAnsi="Arial" w:cs="Arial"/>
        </w:rPr>
        <w:t xml:space="preserve">3 — </w:t>
      </w:r>
      <w:r w:rsidR="004D20A9" w:rsidRPr="00D77CA1">
        <w:rPr>
          <w:rFonts w:ascii="Arial" w:hAnsi="Arial" w:cs="Arial"/>
        </w:rPr>
        <w:t>Требования к</w:t>
      </w:r>
      <w:r w:rsidRPr="00D77CA1">
        <w:rPr>
          <w:rFonts w:ascii="Arial" w:hAnsi="Arial" w:cs="Arial"/>
        </w:rPr>
        <w:t xml:space="preserve"> компонент</w:t>
      </w:r>
      <w:r w:rsidR="004D20A9" w:rsidRPr="00D77CA1">
        <w:rPr>
          <w:rFonts w:ascii="Arial" w:hAnsi="Arial" w:cs="Arial"/>
        </w:rPr>
        <w:t>ам</w:t>
      </w:r>
      <w:r w:rsidRPr="00D77CA1">
        <w:rPr>
          <w:rFonts w:ascii="Arial" w:hAnsi="Arial" w:cs="Arial"/>
        </w:rPr>
        <w:t xml:space="preserve"> контрольного эталонного состава резьбовой смазки</w:t>
      </w:r>
    </w:p>
    <w:tbl>
      <w:tblPr>
        <w:tblW w:w="9988" w:type="dxa"/>
        <w:tblLayout w:type="fixed"/>
        <w:tblCellMar>
          <w:left w:w="10" w:type="dxa"/>
          <w:right w:w="10" w:type="dxa"/>
        </w:tblCellMar>
        <w:tblLook w:val="0000" w:firstRow="0" w:lastRow="0" w:firstColumn="0" w:lastColumn="0" w:noHBand="0" w:noVBand="0"/>
      </w:tblPr>
      <w:tblGrid>
        <w:gridCol w:w="3194"/>
        <w:gridCol w:w="1801"/>
        <w:gridCol w:w="1647"/>
        <w:gridCol w:w="1766"/>
        <w:gridCol w:w="1580"/>
      </w:tblGrid>
      <w:tr w:rsidR="00D77CA1" w:rsidRPr="00D77CA1" w14:paraId="05020FC5" w14:textId="77777777" w:rsidTr="004F0843">
        <w:trPr>
          <w:trHeight w:val="421"/>
        </w:trPr>
        <w:tc>
          <w:tcPr>
            <w:tcW w:w="3194" w:type="dxa"/>
            <w:vMerge w:val="restart"/>
            <w:tcBorders>
              <w:top w:val="single" w:sz="4" w:space="0" w:color="auto"/>
              <w:left w:val="single" w:sz="4" w:space="0" w:color="auto"/>
            </w:tcBorders>
            <w:shd w:val="clear" w:color="auto" w:fill="FFFFFF"/>
            <w:vAlign w:val="center"/>
          </w:tcPr>
          <w:p w14:paraId="6FB8089D" w14:textId="63D038B0" w:rsidR="00B4525F" w:rsidRPr="00D77CA1" w:rsidRDefault="00B4525F" w:rsidP="00447A53">
            <w:pPr>
              <w:pStyle w:val="210"/>
              <w:spacing w:after="0" w:line="240" w:lineRule="auto"/>
              <w:rPr>
                <w:rStyle w:val="260"/>
                <w:rFonts w:eastAsia="Arial Unicode MS"/>
                <w:color w:val="auto"/>
                <w:sz w:val="20"/>
                <w:szCs w:val="20"/>
              </w:rPr>
            </w:pPr>
            <w:r w:rsidRPr="00D77CA1">
              <w:rPr>
                <w:rStyle w:val="260"/>
                <w:rFonts w:eastAsia="Arial Unicode MS"/>
                <w:color w:val="auto"/>
                <w:sz w:val="20"/>
                <w:szCs w:val="20"/>
              </w:rPr>
              <w:t>Наименование показателя</w:t>
            </w:r>
          </w:p>
        </w:tc>
        <w:tc>
          <w:tcPr>
            <w:tcW w:w="6794" w:type="dxa"/>
            <w:gridSpan w:val="4"/>
            <w:tcBorders>
              <w:top w:val="single" w:sz="4" w:space="0" w:color="auto"/>
              <w:left w:val="single" w:sz="4" w:space="0" w:color="auto"/>
              <w:bottom w:val="double" w:sz="4" w:space="0" w:color="auto"/>
              <w:right w:val="single" w:sz="4" w:space="0" w:color="auto"/>
            </w:tcBorders>
            <w:shd w:val="clear" w:color="auto" w:fill="FFFFFF"/>
            <w:vAlign w:val="center"/>
          </w:tcPr>
          <w:p w14:paraId="7B0835BA" w14:textId="7553A21A" w:rsidR="00B4525F" w:rsidRPr="00D77CA1" w:rsidRDefault="00B4525F" w:rsidP="00447A53">
            <w:pPr>
              <w:pStyle w:val="210"/>
              <w:shd w:val="clear" w:color="auto" w:fill="auto"/>
              <w:spacing w:after="0" w:line="240" w:lineRule="auto"/>
              <w:rPr>
                <w:rStyle w:val="260"/>
                <w:rFonts w:eastAsia="Arial Unicode MS"/>
                <w:color w:val="auto"/>
                <w:sz w:val="20"/>
                <w:szCs w:val="20"/>
              </w:rPr>
            </w:pPr>
            <w:r w:rsidRPr="00D77CA1">
              <w:rPr>
                <w:rStyle w:val="260"/>
                <w:rFonts w:eastAsia="Arial Unicode MS"/>
                <w:color w:val="auto"/>
                <w:sz w:val="20"/>
                <w:szCs w:val="20"/>
              </w:rPr>
              <w:t>Наименование компонентов</w:t>
            </w:r>
          </w:p>
        </w:tc>
      </w:tr>
      <w:tr w:rsidR="00D77CA1" w:rsidRPr="00D77CA1" w14:paraId="0FEF09B1" w14:textId="77777777" w:rsidTr="004F0843">
        <w:trPr>
          <w:trHeight w:val="421"/>
        </w:trPr>
        <w:tc>
          <w:tcPr>
            <w:tcW w:w="3194" w:type="dxa"/>
            <w:vMerge/>
            <w:tcBorders>
              <w:left w:val="single" w:sz="4" w:space="0" w:color="auto"/>
              <w:bottom w:val="double" w:sz="4" w:space="0" w:color="auto"/>
            </w:tcBorders>
            <w:shd w:val="clear" w:color="auto" w:fill="FFFFFF"/>
            <w:vAlign w:val="center"/>
          </w:tcPr>
          <w:p w14:paraId="2098A127" w14:textId="2801B02B" w:rsidR="00B4525F" w:rsidRPr="00D77CA1" w:rsidRDefault="00B4525F" w:rsidP="00447A53">
            <w:pPr>
              <w:pStyle w:val="210"/>
              <w:shd w:val="clear" w:color="auto" w:fill="auto"/>
              <w:spacing w:after="0" w:line="240" w:lineRule="auto"/>
              <w:rPr>
                <w:sz w:val="20"/>
                <w:szCs w:val="20"/>
              </w:rPr>
            </w:pPr>
          </w:p>
        </w:tc>
        <w:tc>
          <w:tcPr>
            <w:tcW w:w="1801" w:type="dxa"/>
            <w:tcBorders>
              <w:top w:val="single" w:sz="4" w:space="0" w:color="auto"/>
              <w:left w:val="single" w:sz="4" w:space="0" w:color="auto"/>
              <w:bottom w:val="double" w:sz="4" w:space="0" w:color="auto"/>
            </w:tcBorders>
            <w:shd w:val="clear" w:color="auto" w:fill="FFFFFF"/>
            <w:vAlign w:val="center"/>
          </w:tcPr>
          <w:p w14:paraId="1A6B0B58" w14:textId="77777777" w:rsidR="00B4525F" w:rsidRPr="00D77CA1" w:rsidRDefault="00B4525F" w:rsidP="00447A53">
            <w:pPr>
              <w:pStyle w:val="210"/>
              <w:shd w:val="clear" w:color="auto" w:fill="auto"/>
              <w:spacing w:after="0" w:line="240" w:lineRule="auto"/>
              <w:rPr>
                <w:sz w:val="20"/>
                <w:szCs w:val="20"/>
              </w:rPr>
            </w:pPr>
            <w:r w:rsidRPr="00D77CA1">
              <w:rPr>
                <w:rStyle w:val="260"/>
                <w:rFonts w:eastAsia="Arial Unicode MS"/>
                <w:color w:val="auto"/>
                <w:sz w:val="20"/>
                <w:szCs w:val="20"/>
              </w:rPr>
              <w:t>Аморфный графит</w:t>
            </w:r>
          </w:p>
        </w:tc>
        <w:tc>
          <w:tcPr>
            <w:tcW w:w="1647" w:type="dxa"/>
            <w:tcBorders>
              <w:top w:val="single" w:sz="4" w:space="0" w:color="auto"/>
              <w:left w:val="single" w:sz="4" w:space="0" w:color="auto"/>
              <w:bottom w:val="double" w:sz="4" w:space="0" w:color="auto"/>
            </w:tcBorders>
            <w:shd w:val="clear" w:color="auto" w:fill="FFFFFF"/>
            <w:vAlign w:val="center"/>
          </w:tcPr>
          <w:p w14:paraId="179EEEF6" w14:textId="77777777" w:rsidR="00B4525F" w:rsidRPr="00D77CA1" w:rsidRDefault="00B4525F" w:rsidP="00447A53">
            <w:pPr>
              <w:pStyle w:val="210"/>
              <w:shd w:val="clear" w:color="auto" w:fill="auto"/>
              <w:spacing w:after="0" w:line="240" w:lineRule="auto"/>
              <w:rPr>
                <w:sz w:val="20"/>
                <w:szCs w:val="20"/>
              </w:rPr>
            </w:pPr>
            <w:r w:rsidRPr="00D77CA1">
              <w:rPr>
                <w:rStyle w:val="260"/>
                <w:rFonts w:eastAsia="Arial Unicode MS"/>
                <w:color w:val="auto"/>
                <w:sz w:val="20"/>
                <w:szCs w:val="20"/>
              </w:rPr>
              <w:t>Порошок меди</w:t>
            </w:r>
          </w:p>
        </w:tc>
        <w:tc>
          <w:tcPr>
            <w:tcW w:w="1766" w:type="dxa"/>
            <w:tcBorders>
              <w:top w:val="single" w:sz="4" w:space="0" w:color="auto"/>
              <w:left w:val="single" w:sz="4" w:space="0" w:color="auto"/>
              <w:bottom w:val="double" w:sz="4" w:space="0" w:color="auto"/>
            </w:tcBorders>
            <w:shd w:val="clear" w:color="auto" w:fill="FFFFFF"/>
            <w:vAlign w:val="center"/>
          </w:tcPr>
          <w:p w14:paraId="47420B7D" w14:textId="77777777" w:rsidR="00B4525F" w:rsidRPr="00D77CA1" w:rsidRDefault="00B4525F" w:rsidP="00447A53">
            <w:pPr>
              <w:pStyle w:val="210"/>
              <w:shd w:val="clear" w:color="auto" w:fill="auto"/>
              <w:spacing w:after="0" w:line="240" w:lineRule="auto"/>
              <w:ind w:left="140"/>
              <w:rPr>
                <w:sz w:val="20"/>
                <w:szCs w:val="20"/>
              </w:rPr>
            </w:pPr>
            <w:r w:rsidRPr="00D77CA1">
              <w:rPr>
                <w:rStyle w:val="260"/>
                <w:rFonts w:eastAsia="Arial Unicode MS"/>
                <w:color w:val="auto"/>
                <w:sz w:val="20"/>
                <w:szCs w:val="20"/>
              </w:rPr>
              <w:t>Порошок свинца</w:t>
            </w:r>
          </w:p>
        </w:tc>
        <w:tc>
          <w:tcPr>
            <w:tcW w:w="1580" w:type="dxa"/>
            <w:tcBorders>
              <w:top w:val="single" w:sz="4" w:space="0" w:color="auto"/>
              <w:left w:val="single" w:sz="4" w:space="0" w:color="auto"/>
              <w:bottom w:val="double" w:sz="4" w:space="0" w:color="auto"/>
              <w:right w:val="single" w:sz="4" w:space="0" w:color="auto"/>
            </w:tcBorders>
            <w:shd w:val="clear" w:color="auto" w:fill="FFFFFF"/>
            <w:vAlign w:val="center"/>
          </w:tcPr>
          <w:p w14:paraId="4BBF961F" w14:textId="77777777" w:rsidR="00B4525F" w:rsidRPr="00D77CA1" w:rsidRDefault="00B4525F" w:rsidP="00447A53">
            <w:pPr>
              <w:pStyle w:val="210"/>
              <w:shd w:val="clear" w:color="auto" w:fill="auto"/>
              <w:spacing w:after="0" w:line="240" w:lineRule="auto"/>
              <w:rPr>
                <w:sz w:val="20"/>
                <w:szCs w:val="20"/>
              </w:rPr>
            </w:pPr>
            <w:r w:rsidRPr="00D77CA1">
              <w:rPr>
                <w:rStyle w:val="260"/>
                <w:rFonts w:eastAsia="Arial Unicode MS"/>
                <w:color w:val="auto"/>
                <w:sz w:val="20"/>
                <w:szCs w:val="20"/>
              </w:rPr>
              <w:t>Порошок цинка</w:t>
            </w:r>
          </w:p>
        </w:tc>
      </w:tr>
      <w:tr w:rsidR="00D77CA1" w:rsidRPr="00D77CA1" w14:paraId="63EEF9BB" w14:textId="77777777" w:rsidTr="00B4525F">
        <w:trPr>
          <w:trHeight w:hRule="exact" w:val="348"/>
        </w:trPr>
        <w:tc>
          <w:tcPr>
            <w:tcW w:w="3194" w:type="dxa"/>
            <w:tcBorders>
              <w:top w:val="double" w:sz="4" w:space="0" w:color="auto"/>
              <w:left w:val="single" w:sz="4" w:space="0" w:color="auto"/>
            </w:tcBorders>
            <w:shd w:val="clear" w:color="auto" w:fill="FFFFFF"/>
            <w:vAlign w:val="center"/>
          </w:tcPr>
          <w:p w14:paraId="60538A64" w14:textId="77777777" w:rsidR="00447A53" w:rsidRPr="00D77CA1" w:rsidRDefault="00C72695" w:rsidP="00447A53">
            <w:pPr>
              <w:pStyle w:val="210"/>
              <w:shd w:val="clear" w:color="auto" w:fill="auto"/>
              <w:spacing w:after="0" w:line="240" w:lineRule="auto"/>
              <w:jc w:val="left"/>
              <w:rPr>
                <w:sz w:val="20"/>
                <w:szCs w:val="20"/>
              </w:rPr>
            </w:pPr>
            <w:r w:rsidRPr="00D77CA1">
              <w:rPr>
                <w:rStyle w:val="260"/>
                <w:rFonts w:eastAsia="Arial Unicode MS"/>
                <w:color w:val="auto"/>
                <w:sz w:val="20"/>
                <w:szCs w:val="20"/>
              </w:rPr>
              <w:t>Содержание, м</w:t>
            </w:r>
            <w:r w:rsidR="004D20A9" w:rsidRPr="00D77CA1">
              <w:rPr>
                <w:rStyle w:val="260"/>
                <w:rFonts w:eastAsia="Arial Unicode MS"/>
                <w:color w:val="auto"/>
                <w:sz w:val="20"/>
                <w:szCs w:val="20"/>
              </w:rPr>
              <w:t>ассовая доля (%)</w:t>
            </w:r>
            <w:r w:rsidR="004D20A9" w:rsidRPr="00D77CA1">
              <w:rPr>
                <w:rStyle w:val="260"/>
                <w:rFonts w:eastAsia="Arial Unicode MS"/>
                <w:color w:val="auto"/>
                <w:sz w:val="20"/>
                <w:szCs w:val="20"/>
                <w:lang w:val="en-US"/>
              </w:rPr>
              <w:t>:</w:t>
            </w:r>
          </w:p>
        </w:tc>
        <w:tc>
          <w:tcPr>
            <w:tcW w:w="1801" w:type="dxa"/>
            <w:tcBorders>
              <w:top w:val="double" w:sz="4" w:space="0" w:color="auto"/>
              <w:left w:val="single" w:sz="4" w:space="0" w:color="auto"/>
            </w:tcBorders>
            <w:shd w:val="clear" w:color="auto" w:fill="FFFFFF"/>
            <w:vAlign w:val="center"/>
          </w:tcPr>
          <w:p w14:paraId="7FF0F5EA" w14:textId="77777777" w:rsidR="00447A53" w:rsidRPr="00D77CA1" w:rsidRDefault="00447A53" w:rsidP="00447A53">
            <w:pPr>
              <w:jc w:val="center"/>
              <w:rPr>
                <w:rFonts w:ascii="Arial" w:hAnsi="Arial" w:cs="Arial"/>
                <w:sz w:val="20"/>
                <w:szCs w:val="20"/>
              </w:rPr>
            </w:pPr>
          </w:p>
        </w:tc>
        <w:tc>
          <w:tcPr>
            <w:tcW w:w="1647" w:type="dxa"/>
            <w:tcBorders>
              <w:top w:val="double" w:sz="4" w:space="0" w:color="auto"/>
              <w:left w:val="single" w:sz="4" w:space="0" w:color="auto"/>
            </w:tcBorders>
            <w:shd w:val="clear" w:color="auto" w:fill="FFFFFF"/>
          </w:tcPr>
          <w:p w14:paraId="5A171F2C" w14:textId="77777777" w:rsidR="00447A53" w:rsidRPr="00D77CA1" w:rsidRDefault="00447A53" w:rsidP="00447A53">
            <w:pPr>
              <w:rPr>
                <w:rFonts w:ascii="Arial" w:hAnsi="Arial" w:cs="Arial"/>
                <w:sz w:val="20"/>
                <w:szCs w:val="20"/>
              </w:rPr>
            </w:pPr>
          </w:p>
        </w:tc>
        <w:tc>
          <w:tcPr>
            <w:tcW w:w="1766" w:type="dxa"/>
            <w:tcBorders>
              <w:top w:val="double" w:sz="4" w:space="0" w:color="auto"/>
              <w:left w:val="single" w:sz="4" w:space="0" w:color="auto"/>
            </w:tcBorders>
            <w:shd w:val="clear" w:color="auto" w:fill="FFFFFF"/>
          </w:tcPr>
          <w:p w14:paraId="4413BCEA" w14:textId="77777777" w:rsidR="00447A53" w:rsidRPr="00D77CA1" w:rsidRDefault="00447A53" w:rsidP="00447A53">
            <w:pPr>
              <w:rPr>
                <w:rFonts w:ascii="Arial" w:hAnsi="Arial" w:cs="Arial"/>
                <w:sz w:val="20"/>
                <w:szCs w:val="20"/>
              </w:rPr>
            </w:pPr>
          </w:p>
        </w:tc>
        <w:tc>
          <w:tcPr>
            <w:tcW w:w="1580" w:type="dxa"/>
            <w:tcBorders>
              <w:top w:val="double" w:sz="4" w:space="0" w:color="auto"/>
              <w:left w:val="single" w:sz="4" w:space="0" w:color="auto"/>
              <w:right w:val="single" w:sz="4" w:space="0" w:color="auto"/>
            </w:tcBorders>
            <w:shd w:val="clear" w:color="auto" w:fill="FFFFFF"/>
          </w:tcPr>
          <w:p w14:paraId="4443465B" w14:textId="77777777" w:rsidR="00447A53" w:rsidRPr="00D77CA1" w:rsidRDefault="00447A53" w:rsidP="00447A53">
            <w:pPr>
              <w:rPr>
                <w:rFonts w:ascii="Arial" w:hAnsi="Arial" w:cs="Arial"/>
                <w:sz w:val="20"/>
                <w:szCs w:val="20"/>
              </w:rPr>
            </w:pPr>
          </w:p>
        </w:tc>
      </w:tr>
      <w:tr w:rsidR="00D77CA1" w:rsidRPr="00D77CA1" w14:paraId="108D774B" w14:textId="77777777" w:rsidTr="00B4525F">
        <w:trPr>
          <w:trHeight w:hRule="exact" w:val="277"/>
        </w:trPr>
        <w:tc>
          <w:tcPr>
            <w:tcW w:w="3194" w:type="dxa"/>
            <w:tcBorders>
              <w:left w:val="single" w:sz="4" w:space="0" w:color="auto"/>
              <w:right w:val="single" w:sz="4" w:space="0" w:color="auto"/>
            </w:tcBorders>
            <w:shd w:val="clear" w:color="auto" w:fill="FFFFFF"/>
            <w:vAlign w:val="center"/>
          </w:tcPr>
          <w:p w14:paraId="61EF719E" w14:textId="77777777" w:rsidR="00447A53" w:rsidRPr="00D77CA1" w:rsidRDefault="004D20A9" w:rsidP="00447A53">
            <w:pPr>
              <w:pStyle w:val="210"/>
              <w:shd w:val="clear" w:color="auto" w:fill="auto"/>
              <w:spacing w:after="0" w:line="240" w:lineRule="auto"/>
              <w:jc w:val="left"/>
              <w:rPr>
                <w:sz w:val="20"/>
                <w:szCs w:val="20"/>
              </w:rPr>
            </w:pPr>
            <w:r w:rsidRPr="00D77CA1">
              <w:rPr>
                <w:rStyle w:val="260"/>
                <w:rFonts w:eastAsia="Arial Unicode MS"/>
                <w:color w:val="auto"/>
                <w:sz w:val="20"/>
                <w:szCs w:val="20"/>
              </w:rPr>
              <w:t xml:space="preserve">- </w:t>
            </w:r>
            <w:r w:rsidR="00447A53" w:rsidRPr="00D77CA1">
              <w:rPr>
                <w:rStyle w:val="260"/>
                <w:rFonts w:eastAsia="Arial Unicode MS"/>
                <w:color w:val="auto"/>
                <w:sz w:val="20"/>
                <w:szCs w:val="20"/>
              </w:rPr>
              <w:t>зол</w:t>
            </w:r>
            <w:r w:rsidRPr="00D77CA1">
              <w:rPr>
                <w:rStyle w:val="260"/>
                <w:rFonts w:eastAsia="Arial Unicode MS"/>
                <w:color w:val="auto"/>
                <w:sz w:val="20"/>
                <w:szCs w:val="20"/>
              </w:rPr>
              <w:t>а</w:t>
            </w:r>
          </w:p>
        </w:tc>
        <w:tc>
          <w:tcPr>
            <w:tcW w:w="1801" w:type="dxa"/>
            <w:tcBorders>
              <w:left w:val="single" w:sz="4" w:space="0" w:color="auto"/>
              <w:right w:val="single" w:sz="4" w:space="0" w:color="auto"/>
            </w:tcBorders>
            <w:shd w:val="clear" w:color="auto" w:fill="FFFFFF"/>
            <w:vAlign w:val="center"/>
          </w:tcPr>
          <w:p w14:paraId="39E6AFD0"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t>30-36</w:t>
            </w:r>
          </w:p>
        </w:tc>
        <w:tc>
          <w:tcPr>
            <w:tcW w:w="1647" w:type="dxa"/>
            <w:tcBorders>
              <w:left w:val="single" w:sz="4" w:space="0" w:color="auto"/>
            </w:tcBorders>
            <w:shd w:val="clear" w:color="auto" w:fill="FFFFFF"/>
            <w:vAlign w:val="center"/>
          </w:tcPr>
          <w:p w14:paraId="61F38A3D" w14:textId="77777777" w:rsidR="00447A53" w:rsidRPr="00D77CA1" w:rsidRDefault="00447A53" w:rsidP="00447A53">
            <w:pPr>
              <w:pStyle w:val="210"/>
              <w:shd w:val="clear" w:color="auto" w:fill="auto"/>
              <w:spacing w:after="0" w:line="240" w:lineRule="auto"/>
              <w:ind w:left="140"/>
              <w:rPr>
                <w:sz w:val="20"/>
                <w:szCs w:val="20"/>
              </w:rPr>
            </w:pPr>
            <w:r w:rsidRPr="00D77CA1">
              <w:rPr>
                <w:rStyle w:val="260"/>
                <w:rFonts w:eastAsia="Arial Unicode MS"/>
                <w:color w:val="auto"/>
                <w:sz w:val="20"/>
                <w:szCs w:val="20"/>
              </w:rPr>
              <w:t>Не допускается</w:t>
            </w:r>
          </w:p>
        </w:tc>
        <w:tc>
          <w:tcPr>
            <w:tcW w:w="1766" w:type="dxa"/>
            <w:tcBorders>
              <w:left w:val="single" w:sz="4" w:space="0" w:color="auto"/>
            </w:tcBorders>
            <w:shd w:val="clear" w:color="auto" w:fill="FFFFFF"/>
            <w:vAlign w:val="center"/>
          </w:tcPr>
          <w:p w14:paraId="570B3188" w14:textId="77777777" w:rsidR="00447A53" w:rsidRPr="00D77CA1" w:rsidRDefault="00447A53" w:rsidP="00447A53">
            <w:pPr>
              <w:pStyle w:val="210"/>
              <w:shd w:val="clear" w:color="auto" w:fill="auto"/>
              <w:spacing w:after="0" w:line="240" w:lineRule="auto"/>
              <w:ind w:left="140"/>
              <w:rPr>
                <w:sz w:val="20"/>
                <w:szCs w:val="20"/>
              </w:rPr>
            </w:pPr>
            <w:r w:rsidRPr="00D77CA1">
              <w:rPr>
                <w:rStyle w:val="260"/>
                <w:rFonts w:eastAsia="Arial Unicode MS"/>
                <w:color w:val="auto"/>
                <w:sz w:val="20"/>
                <w:szCs w:val="20"/>
              </w:rPr>
              <w:t>Не допускается</w:t>
            </w:r>
          </w:p>
        </w:tc>
        <w:tc>
          <w:tcPr>
            <w:tcW w:w="1580" w:type="dxa"/>
            <w:tcBorders>
              <w:left w:val="single" w:sz="4" w:space="0" w:color="auto"/>
              <w:right w:val="single" w:sz="4" w:space="0" w:color="auto"/>
            </w:tcBorders>
            <w:shd w:val="clear" w:color="auto" w:fill="FFFFFF"/>
            <w:vAlign w:val="center"/>
          </w:tcPr>
          <w:p w14:paraId="63781368"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t>Не допускается</w:t>
            </w:r>
          </w:p>
        </w:tc>
      </w:tr>
      <w:tr w:rsidR="00D77CA1" w:rsidRPr="00D77CA1" w14:paraId="73F3F11D" w14:textId="77777777" w:rsidTr="00B4525F">
        <w:trPr>
          <w:trHeight w:hRule="exact" w:val="265"/>
        </w:trPr>
        <w:tc>
          <w:tcPr>
            <w:tcW w:w="3194" w:type="dxa"/>
            <w:tcBorders>
              <w:left w:val="single" w:sz="4" w:space="0" w:color="auto"/>
            </w:tcBorders>
            <w:shd w:val="clear" w:color="auto" w:fill="FFFFFF"/>
            <w:vAlign w:val="center"/>
          </w:tcPr>
          <w:p w14:paraId="1E262B0D" w14:textId="77777777" w:rsidR="00447A53" w:rsidRPr="00D77CA1" w:rsidRDefault="004D20A9" w:rsidP="00447A53">
            <w:pPr>
              <w:pStyle w:val="210"/>
              <w:shd w:val="clear" w:color="auto" w:fill="auto"/>
              <w:spacing w:after="0" w:line="240" w:lineRule="auto"/>
              <w:jc w:val="left"/>
              <w:rPr>
                <w:sz w:val="20"/>
                <w:szCs w:val="20"/>
              </w:rPr>
            </w:pPr>
            <w:r w:rsidRPr="00D77CA1">
              <w:rPr>
                <w:rStyle w:val="260"/>
                <w:rFonts w:eastAsia="Arial Unicode MS"/>
                <w:color w:val="auto"/>
                <w:sz w:val="20"/>
                <w:szCs w:val="20"/>
              </w:rPr>
              <w:t xml:space="preserve">- </w:t>
            </w:r>
            <w:r w:rsidR="00447A53" w:rsidRPr="00D77CA1">
              <w:rPr>
                <w:rStyle w:val="260"/>
                <w:rFonts w:eastAsia="Arial Unicode MS"/>
                <w:color w:val="auto"/>
                <w:sz w:val="20"/>
                <w:szCs w:val="20"/>
              </w:rPr>
              <w:t>влаг</w:t>
            </w:r>
            <w:r w:rsidRPr="00D77CA1">
              <w:rPr>
                <w:rStyle w:val="260"/>
                <w:rFonts w:eastAsia="Arial Unicode MS"/>
                <w:color w:val="auto"/>
                <w:sz w:val="20"/>
                <w:szCs w:val="20"/>
              </w:rPr>
              <w:t>а</w:t>
            </w:r>
            <w:r w:rsidR="00447A53" w:rsidRPr="00D77CA1">
              <w:rPr>
                <w:rStyle w:val="260"/>
                <w:rFonts w:eastAsia="Arial Unicode MS"/>
                <w:color w:val="auto"/>
                <w:sz w:val="20"/>
                <w:szCs w:val="20"/>
              </w:rPr>
              <w:t>, не более</w:t>
            </w:r>
          </w:p>
        </w:tc>
        <w:tc>
          <w:tcPr>
            <w:tcW w:w="1801" w:type="dxa"/>
            <w:tcBorders>
              <w:left w:val="single" w:sz="4" w:space="0" w:color="auto"/>
            </w:tcBorders>
            <w:shd w:val="clear" w:color="auto" w:fill="FFFFFF"/>
            <w:vAlign w:val="center"/>
          </w:tcPr>
          <w:p w14:paraId="394E4B0B"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t>1,0</w:t>
            </w:r>
          </w:p>
        </w:tc>
        <w:tc>
          <w:tcPr>
            <w:tcW w:w="1647" w:type="dxa"/>
            <w:tcBorders>
              <w:left w:val="single" w:sz="4" w:space="0" w:color="auto"/>
            </w:tcBorders>
            <w:shd w:val="clear" w:color="auto" w:fill="FFFFFF"/>
            <w:vAlign w:val="center"/>
          </w:tcPr>
          <w:p w14:paraId="0BA1BD1E"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t>0,1</w:t>
            </w:r>
          </w:p>
        </w:tc>
        <w:tc>
          <w:tcPr>
            <w:tcW w:w="1766" w:type="dxa"/>
            <w:tcBorders>
              <w:left w:val="single" w:sz="4" w:space="0" w:color="auto"/>
            </w:tcBorders>
            <w:shd w:val="clear" w:color="auto" w:fill="FFFFFF"/>
            <w:vAlign w:val="center"/>
          </w:tcPr>
          <w:p w14:paraId="56E0CC63"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t>0,1</w:t>
            </w:r>
          </w:p>
        </w:tc>
        <w:tc>
          <w:tcPr>
            <w:tcW w:w="1580" w:type="dxa"/>
            <w:tcBorders>
              <w:left w:val="single" w:sz="4" w:space="0" w:color="auto"/>
              <w:right w:val="single" w:sz="4" w:space="0" w:color="auto"/>
            </w:tcBorders>
            <w:shd w:val="clear" w:color="auto" w:fill="FFFFFF"/>
            <w:vAlign w:val="center"/>
          </w:tcPr>
          <w:p w14:paraId="090DDD6A"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t>0</w:t>
            </w:r>
            <w:r w:rsidR="00041651" w:rsidRPr="00D77CA1">
              <w:rPr>
                <w:rStyle w:val="260"/>
                <w:rFonts w:eastAsia="Arial Unicode MS"/>
                <w:color w:val="auto"/>
                <w:sz w:val="20"/>
                <w:szCs w:val="20"/>
              </w:rPr>
              <w:t>,</w:t>
            </w:r>
            <w:r w:rsidRPr="00D77CA1">
              <w:rPr>
                <w:rStyle w:val="260"/>
                <w:rFonts w:eastAsia="Arial Unicode MS"/>
                <w:color w:val="auto"/>
                <w:sz w:val="20"/>
                <w:szCs w:val="20"/>
              </w:rPr>
              <w:t>1</w:t>
            </w:r>
          </w:p>
        </w:tc>
      </w:tr>
      <w:tr w:rsidR="00D77CA1" w:rsidRPr="00D77CA1" w14:paraId="17ECEE54" w14:textId="77777777" w:rsidTr="00B4525F">
        <w:trPr>
          <w:trHeight w:hRule="exact" w:val="297"/>
        </w:trPr>
        <w:tc>
          <w:tcPr>
            <w:tcW w:w="3194" w:type="dxa"/>
            <w:tcBorders>
              <w:left w:val="single" w:sz="4" w:space="0" w:color="auto"/>
            </w:tcBorders>
            <w:shd w:val="clear" w:color="auto" w:fill="FFFFFF"/>
            <w:vAlign w:val="center"/>
          </w:tcPr>
          <w:p w14:paraId="7075DBEB" w14:textId="77777777" w:rsidR="00447A53" w:rsidRPr="00D77CA1" w:rsidRDefault="004D20A9" w:rsidP="00447A53">
            <w:pPr>
              <w:pStyle w:val="210"/>
              <w:shd w:val="clear" w:color="auto" w:fill="auto"/>
              <w:spacing w:after="0" w:line="240" w:lineRule="auto"/>
              <w:jc w:val="left"/>
              <w:rPr>
                <w:sz w:val="20"/>
                <w:szCs w:val="20"/>
              </w:rPr>
            </w:pPr>
            <w:r w:rsidRPr="00D77CA1">
              <w:rPr>
                <w:rStyle w:val="260"/>
                <w:rFonts w:eastAsia="Arial Unicode MS"/>
                <w:color w:val="auto"/>
                <w:sz w:val="20"/>
                <w:szCs w:val="20"/>
              </w:rPr>
              <w:t xml:space="preserve">- </w:t>
            </w:r>
            <w:r w:rsidR="00447A53" w:rsidRPr="00D77CA1">
              <w:rPr>
                <w:rStyle w:val="260"/>
                <w:rFonts w:eastAsia="Arial Unicode MS"/>
                <w:color w:val="auto"/>
                <w:sz w:val="20"/>
                <w:szCs w:val="20"/>
              </w:rPr>
              <w:t>металл, не менее</w:t>
            </w:r>
          </w:p>
        </w:tc>
        <w:tc>
          <w:tcPr>
            <w:tcW w:w="1801" w:type="dxa"/>
            <w:tcBorders>
              <w:left w:val="single" w:sz="4" w:space="0" w:color="auto"/>
              <w:right w:val="single" w:sz="4" w:space="0" w:color="auto"/>
            </w:tcBorders>
            <w:shd w:val="clear" w:color="auto" w:fill="FFFFFF"/>
            <w:vAlign w:val="center"/>
          </w:tcPr>
          <w:p w14:paraId="7482C645" w14:textId="77777777" w:rsidR="00447A53" w:rsidRPr="00D77CA1" w:rsidRDefault="00447A53" w:rsidP="00447A53">
            <w:pPr>
              <w:pStyle w:val="210"/>
              <w:shd w:val="clear" w:color="auto" w:fill="auto"/>
              <w:spacing w:after="0" w:line="240" w:lineRule="auto"/>
              <w:ind w:left="160"/>
              <w:rPr>
                <w:sz w:val="20"/>
                <w:szCs w:val="20"/>
              </w:rPr>
            </w:pPr>
            <w:r w:rsidRPr="00D77CA1">
              <w:rPr>
                <w:rStyle w:val="260"/>
                <w:rFonts w:eastAsia="Arial Unicode MS"/>
                <w:color w:val="auto"/>
                <w:sz w:val="20"/>
                <w:szCs w:val="20"/>
              </w:rPr>
              <w:t>Не допускается</w:t>
            </w:r>
          </w:p>
        </w:tc>
        <w:tc>
          <w:tcPr>
            <w:tcW w:w="1647" w:type="dxa"/>
            <w:tcBorders>
              <w:left w:val="single" w:sz="4" w:space="0" w:color="auto"/>
            </w:tcBorders>
            <w:shd w:val="clear" w:color="auto" w:fill="FFFFFF"/>
            <w:vAlign w:val="center"/>
          </w:tcPr>
          <w:p w14:paraId="57FD47AA"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t>97,0</w:t>
            </w:r>
          </w:p>
        </w:tc>
        <w:tc>
          <w:tcPr>
            <w:tcW w:w="1766" w:type="dxa"/>
            <w:tcBorders>
              <w:left w:val="single" w:sz="4" w:space="0" w:color="auto"/>
            </w:tcBorders>
            <w:shd w:val="clear" w:color="auto" w:fill="FFFFFF"/>
            <w:vAlign w:val="center"/>
          </w:tcPr>
          <w:p w14:paraId="2AB335AD"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t>95,0</w:t>
            </w:r>
          </w:p>
        </w:tc>
        <w:tc>
          <w:tcPr>
            <w:tcW w:w="1580" w:type="dxa"/>
            <w:tcBorders>
              <w:left w:val="single" w:sz="4" w:space="0" w:color="auto"/>
              <w:right w:val="single" w:sz="4" w:space="0" w:color="auto"/>
            </w:tcBorders>
            <w:shd w:val="clear" w:color="auto" w:fill="FFFFFF"/>
            <w:vAlign w:val="center"/>
          </w:tcPr>
          <w:p w14:paraId="381EFD6C"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t>95,0</w:t>
            </w:r>
          </w:p>
        </w:tc>
      </w:tr>
      <w:tr w:rsidR="00D77CA1" w:rsidRPr="00D77CA1" w14:paraId="560A4E78" w14:textId="77777777" w:rsidTr="00B4525F">
        <w:trPr>
          <w:trHeight w:hRule="exact" w:val="310"/>
        </w:trPr>
        <w:tc>
          <w:tcPr>
            <w:tcW w:w="3194" w:type="dxa"/>
            <w:tcBorders>
              <w:left w:val="single" w:sz="4" w:space="0" w:color="auto"/>
            </w:tcBorders>
            <w:shd w:val="clear" w:color="auto" w:fill="FFFFFF"/>
            <w:vAlign w:val="center"/>
          </w:tcPr>
          <w:p w14:paraId="777FDB0A" w14:textId="77777777" w:rsidR="00447A53" w:rsidRPr="00D77CA1" w:rsidRDefault="004D20A9" w:rsidP="00447A53">
            <w:pPr>
              <w:pStyle w:val="210"/>
              <w:shd w:val="clear" w:color="auto" w:fill="auto"/>
              <w:spacing w:after="0" w:line="240" w:lineRule="auto"/>
              <w:jc w:val="left"/>
              <w:rPr>
                <w:sz w:val="20"/>
                <w:szCs w:val="20"/>
              </w:rPr>
            </w:pPr>
            <w:r w:rsidRPr="00D77CA1">
              <w:rPr>
                <w:rStyle w:val="260"/>
                <w:rFonts w:eastAsia="Arial Unicode MS"/>
                <w:color w:val="auto"/>
                <w:sz w:val="20"/>
                <w:szCs w:val="20"/>
              </w:rPr>
              <w:t xml:space="preserve">- </w:t>
            </w:r>
            <w:r w:rsidR="00447A53" w:rsidRPr="00D77CA1">
              <w:rPr>
                <w:rStyle w:val="260"/>
                <w:rFonts w:eastAsia="Arial Unicode MS"/>
                <w:color w:val="auto"/>
                <w:sz w:val="20"/>
                <w:szCs w:val="20"/>
              </w:rPr>
              <w:t>оксид, не более</w:t>
            </w:r>
          </w:p>
        </w:tc>
        <w:tc>
          <w:tcPr>
            <w:tcW w:w="1801" w:type="dxa"/>
            <w:tcBorders>
              <w:left w:val="single" w:sz="4" w:space="0" w:color="auto"/>
              <w:bottom w:val="single" w:sz="4" w:space="0" w:color="auto"/>
              <w:right w:val="single" w:sz="4" w:space="0" w:color="auto"/>
            </w:tcBorders>
            <w:shd w:val="clear" w:color="auto" w:fill="FFFFFF"/>
            <w:vAlign w:val="center"/>
          </w:tcPr>
          <w:p w14:paraId="7F02F641" w14:textId="77777777" w:rsidR="00447A53" w:rsidRPr="00D77CA1" w:rsidRDefault="00447A53" w:rsidP="00447A53">
            <w:pPr>
              <w:pStyle w:val="210"/>
              <w:shd w:val="clear" w:color="auto" w:fill="auto"/>
              <w:spacing w:after="0" w:line="240" w:lineRule="auto"/>
              <w:ind w:left="160"/>
              <w:rPr>
                <w:sz w:val="20"/>
                <w:szCs w:val="20"/>
              </w:rPr>
            </w:pPr>
            <w:r w:rsidRPr="00D77CA1">
              <w:rPr>
                <w:rStyle w:val="260"/>
                <w:rFonts w:eastAsia="Arial Unicode MS"/>
                <w:color w:val="auto"/>
                <w:sz w:val="20"/>
                <w:szCs w:val="20"/>
              </w:rPr>
              <w:t>Не допускается</w:t>
            </w:r>
          </w:p>
        </w:tc>
        <w:tc>
          <w:tcPr>
            <w:tcW w:w="1647" w:type="dxa"/>
            <w:tcBorders>
              <w:left w:val="single" w:sz="4" w:space="0" w:color="auto"/>
            </w:tcBorders>
            <w:shd w:val="clear" w:color="auto" w:fill="FFFFFF"/>
            <w:vAlign w:val="center"/>
          </w:tcPr>
          <w:p w14:paraId="2FAE23E9"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t>3,0</w:t>
            </w:r>
          </w:p>
        </w:tc>
        <w:tc>
          <w:tcPr>
            <w:tcW w:w="1766" w:type="dxa"/>
            <w:tcBorders>
              <w:left w:val="single" w:sz="4" w:space="0" w:color="auto"/>
            </w:tcBorders>
            <w:shd w:val="clear" w:color="auto" w:fill="FFFFFF"/>
            <w:vAlign w:val="center"/>
          </w:tcPr>
          <w:p w14:paraId="46A464B5"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t>5,0</w:t>
            </w:r>
          </w:p>
        </w:tc>
        <w:tc>
          <w:tcPr>
            <w:tcW w:w="1580" w:type="dxa"/>
            <w:tcBorders>
              <w:left w:val="single" w:sz="4" w:space="0" w:color="auto"/>
              <w:right w:val="single" w:sz="4" w:space="0" w:color="auto"/>
            </w:tcBorders>
            <w:shd w:val="clear" w:color="auto" w:fill="FFFFFF"/>
            <w:vAlign w:val="center"/>
          </w:tcPr>
          <w:p w14:paraId="2BB83D09"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t>5,0</w:t>
            </w:r>
          </w:p>
        </w:tc>
      </w:tr>
      <w:tr w:rsidR="00D77CA1" w:rsidRPr="00D77CA1" w14:paraId="3657D997" w14:textId="77777777" w:rsidTr="00B4525F">
        <w:trPr>
          <w:trHeight w:hRule="exact" w:val="740"/>
        </w:trPr>
        <w:tc>
          <w:tcPr>
            <w:tcW w:w="3194" w:type="dxa"/>
            <w:tcBorders>
              <w:top w:val="single" w:sz="4" w:space="0" w:color="auto"/>
              <w:left w:val="single" w:sz="4" w:space="0" w:color="auto"/>
            </w:tcBorders>
            <w:shd w:val="clear" w:color="auto" w:fill="FFFFFF"/>
            <w:vAlign w:val="center"/>
          </w:tcPr>
          <w:p w14:paraId="64714761" w14:textId="77777777" w:rsidR="00447A53" w:rsidRPr="00D77CA1" w:rsidRDefault="00447A53" w:rsidP="00447A53">
            <w:pPr>
              <w:pStyle w:val="210"/>
              <w:shd w:val="clear" w:color="auto" w:fill="auto"/>
              <w:spacing w:after="0" w:line="240" w:lineRule="auto"/>
              <w:jc w:val="left"/>
              <w:rPr>
                <w:rStyle w:val="260"/>
                <w:rFonts w:eastAsia="Arial Unicode MS"/>
                <w:color w:val="auto"/>
                <w:sz w:val="20"/>
                <w:szCs w:val="20"/>
              </w:rPr>
            </w:pPr>
            <w:r w:rsidRPr="00D77CA1">
              <w:rPr>
                <w:rStyle w:val="260"/>
                <w:rFonts w:eastAsia="Arial Unicode MS"/>
                <w:color w:val="auto"/>
                <w:sz w:val="20"/>
                <w:szCs w:val="20"/>
              </w:rPr>
              <w:t>Содержание частиц,</w:t>
            </w:r>
            <w:r w:rsidR="004D20A9" w:rsidRPr="00D77CA1">
              <w:rPr>
                <w:rStyle w:val="260"/>
                <w:rFonts w:eastAsia="Arial Unicode MS"/>
                <w:color w:val="auto"/>
                <w:sz w:val="20"/>
                <w:szCs w:val="20"/>
              </w:rPr>
              <w:t xml:space="preserve"> массовая доля (%):</w:t>
            </w:r>
            <w:r w:rsidRPr="00D77CA1">
              <w:rPr>
                <w:rStyle w:val="260"/>
                <w:rFonts w:eastAsia="Arial Unicode MS"/>
                <w:color w:val="auto"/>
                <w:sz w:val="20"/>
                <w:szCs w:val="20"/>
              </w:rPr>
              <w:t xml:space="preserve"> </w:t>
            </w:r>
          </w:p>
          <w:p w14:paraId="68CC42C1" w14:textId="77777777" w:rsidR="004D20A9" w:rsidRPr="00D77CA1" w:rsidRDefault="004D20A9" w:rsidP="00447A53">
            <w:pPr>
              <w:pStyle w:val="210"/>
              <w:shd w:val="clear" w:color="auto" w:fill="auto"/>
              <w:spacing w:after="0" w:line="240" w:lineRule="auto"/>
              <w:jc w:val="left"/>
              <w:rPr>
                <w:rFonts w:eastAsia="Arial Unicode MS"/>
                <w:sz w:val="20"/>
                <w:szCs w:val="20"/>
                <w:shd w:val="clear" w:color="auto" w:fill="FFFFFF"/>
              </w:rPr>
            </w:pPr>
            <w:r w:rsidRPr="00D77CA1">
              <w:rPr>
                <w:rStyle w:val="260"/>
                <w:rFonts w:eastAsia="Arial Unicode MS"/>
                <w:color w:val="auto"/>
                <w:sz w:val="20"/>
                <w:szCs w:val="20"/>
              </w:rPr>
              <w:t xml:space="preserve"> под ситом № 50</w:t>
            </w:r>
          </w:p>
        </w:tc>
        <w:tc>
          <w:tcPr>
            <w:tcW w:w="1801" w:type="dxa"/>
            <w:tcBorders>
              <w:top w:val="single" w:sz="4" w:space="0" w:color="auto"/>
              <w:left w:val="single" w:sz="4" w:space="0" w:color="auto"/>
              <w:right w:val="single" w:sz="4" w:space="0" w:color="auto"/>
            </w:tcBorders>
            <w:shd w:val="clear" w:color="auto" w:fill="FFFFFF"/>
            <w:vAlign w:val="center"/>
          </w:tcPr>
          <w:p w14:paraId="7F29E33D"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br/>
            </w:r>
            <w:r w:rsidRPr="00D77CA1">
              <w:rPr>
                <w:rStyle w:val="260"/>
                <w:rFonts w:eastAsia="Arial Unicode MS"/>
                <w:color w:val="auto"/>
                <w:sz w:val="20"/>
                <w:szCs w:val="20"/>
              </w:rPr>
              <w:br/>
              <w:t>100,0</w:t>
            </w:r>
          </w:p>
        </w:tc>
        <w:tc>
          <w:tcPr>
            <w:tcW w:w="1647" w:type="dxa"/>
            <w:tcBorders>
              <w:top w:val="single" w:sz="4" w:space="0" w:color="auto"/>
              <w:left w:val="single" w:sz="4" w:space="0" w:color="auto"/>
            </w:tcBorders>
            <w:shd w:val="clear" w:color="auto" w:fill="FFFFFF"/>
            <w:vAlign w:val="center"/>
          </w:tcPr>
          <w:p w14:paraId="04FFA867"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br/>
            </w:r>
            <w:r w:rsidRPr="00D77CA1">
              <w:rPr>
                <w:rStyle w:val="260"/>
                <w:rFonts w:eastAsia="Arial Unicode MS"/>
                <w:color w:val="auto"/>
                <w:sz w:val="20"/>
                <w:szCs w:val="20"/>
              </w:rPr>
              <w:br/>
              <w:t>100,0</w:t>
            </w:r>
          </w:p>
        </w:tc>
        <w:tc>
          <w:tcPr>
            <w:tcW w:w="1766" w:type="dxa"/>
            <w:tcBorders>
              <w:top w:val="single" w:sz="4" w:space="0" w:color="auto"/>
              <w:left w:val="single" w:sz="4" w:space="0" w:color="auto"/>
            </w:tcBorders>
            <w:shd w:val="clear" w:color="auto" w:fill="FFFFFF"/>
            <w:vAlign w:val="center"/>
          </w:tcPr>
          <w:p w14:paraId="5EEC3A07"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br/>
            </w:r>
            <w:r w:rsidRPr="00D77CA1">
              <w:rPr>
                <w:rStyle w:val="260"/>
                <w:rFonts w:eastAsia="Arial Unicode MS"/>
                <w:color w:val="auto"/>
                <w:sz w:val="20"/>
                <w:szCs w:val="20"/>
              </w:rPr>
              <w:br/>
              <w:t>100,0</w:t>
            </w:r>
          </w:p>
        </w:tc>
        <w:tc>
          <w:tcPr>
            <w:tcW w:w="1580" w:type="dxa"/>
            <w:tcBorders>
              <w:top w:val="single" w:sz="4" w:space="0" w:color="auto"/>
              <w:left w:val="single" w:sz="4" w:space="0" w:color="auto"/>
              <w:right w:val="single" w:sz="4" w:space="0" w:color="auto"/>
            </w:tcBorders>
            <w:shd w:val="clear" w:color="auto" w:fill="FFFFFF"/>
            <w:vAlign w:val="center"/>
          </w:tcPr>
          <w:p w14:paraId="277B0ABE"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br/>
            </w:r>
            <w:r w:rsidRPr="00D77CA1">
              <w:rPr>
                <w:rStyle w:val="260"/>
                <w:rFonts w:eastAsia="Arial Unicode MS"/>
                <w:color w:val="auto"/>
                <w:sz w:val="20"/>
                <w:szCs w:val="20"/>
              </w:rPr>
              <w:br/>
              <w:t>100,0</w:t>
            </w:r>
          </w:p>
        </w:tc>
      </w:tr>
      <w:tr w:rsidR="00D77CA1" w:rsidRPr="00D77CA1" w14:paraId="42AD499B" w14:textId="77777777" w:rsidTr="00B4525F">
        <w:trPr>
          <w:trHeight w:hRule="exact" w:val="277"/>
        </w:trPr>
        <w:tc>
          <w:tcPr>
            <w:tcW w:w="3194" w:type="dxa"/>
            <w:tcBorders>
              <w:left w:val="single" w:sz="4" w:space="0" w:color="auto"/>
            </w:tcBorders>
            <w:shd w:val="clear" w:color="auto" w:fill="FFFFFF"/>
            <w:vAlign w:val="center"/>
          </w:tcPr>
          <w:p w14:paraId="63434308" w14:textId="77777777" w:rsidR="00447A53" w:rsidRPr="00D77CA1" w:rsidRDefault="004D20A9" w:rsidP="00447A53">
            <w:pPr>
              <w:pStyle w:val="210"/>
              <w:shd w:val="clear" w:color="auto" w:fill="auto"/>
              <w:spacing w:after="0" w:line="240" w:lineRule="auto"/>
              <w:jc w:val="left"/>
              <w:rPr>
                <w:sz w:val="20"/>
                <w:szCs w:val="20"/>
              </w:rPr>
            </w:pPr>
            <w:r w:rsidRPr="00D77CA1">
              <w:rPr>
                <w:rStyle w:val="260"/>
                <w:rFonts w:eastAsia="Arial Unicode MS"/>
                <w:color w:val="auto"/>
                <w:sz w:val="20"/>
                <w:szCs w:val="20"/>
              </w:rPr>
              <w:t xml:space="preserve"> </w:t>
            </w:r>
            <w:r w:rsidR="00447A53" w:rsidRPr="00D77CA1">
              <w:rPr>
                <w:rStyle w:val="260"/>
                <w:rFonts w:eastAsia="Arial Unicode MS"/>
                <w:color w:val="auto"/>
                <w:sz w:val="20"/>
                <w:szCs w:val="20"/>
              </w:rPr>
              <w:t xml:space="preserve">на сите </w:t>
            </w:r>
            <w:r w:rsidRPr="00D77CA1">
              <w:rPr>
                <w:rStyle w:val="260"/>
                <w:rFonts w:eastAsia="Arial Unicode MS"/>
                <w:color w:val="auto"/>
                <w:sz w:val="20"/>
                <w:szCs w:val="20"/>
              </w:rPr>
              <w:t xml:space="preserve">№ </w:t>
            </w:r>
            <w:r w:rsidR="00447A53" w:rsidRPr="00D77CA1">
              <w:rPr>
                <w:rStyle w:val="260"/>
                <w:rFonts w:eastAsia="Arial Unicode MS"/>
                <w:color w:val="auto"/>
                <w:sz w:val="20"/>
                <w:szCs w:val="20"/>
              </w:rPr>
              <w:t>100, не более</w:t>
            </w:r>
          </w:p>
        </w:tc>
        <w:tc>
          <w:tcPr>
            <w:tcW w:w="1801" w:type="dxa"/>
            <w:tcBorders>
              <w:left w:val="single" w:sz="4" w:space="0" w:color="auto"/>
              <w:right w:val="single" w:sz="4" w:space="0" w:color="auto"/>
            </w:tcBorders>
            <w:shd w:val="clear" w:color="auto" w:fill="auto"/>
            <w:vAlign w:val="center"/>
          </w:tcPr>
          <w:p w14:paraId="266F6732"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t>0,3</w:t>
            </w:r>
          </w:p>
        </w:tc>
        <w:tc>
          <w:tcPr>
            <w:tcW w:w="1647" w:type="dxa"/>
            <w:tcBorders>
              <w:left w:val="single" w:sz="4" w:space="0" w:color="auto"/>
            </w:tcBorders>
            <w:shd w:val="clear" w:color="auto" w:fill="FFFFFF"/>
            <w:vAlign w:val="center"/>
          </w:tcPr>
          <w:p w14:paraId="1AD6A21D"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t>0</w:t>
            </w:r>
            <w:r w:rsidR="00A55758" w:rsidRPr="00D77CA1">
              <w:rPr>
                <w:rStyle w:val="260"/>
                <w:rFonts w:eastAsia="Arial Unicode MS"/>
                <w:color w:val="auto"/>
                <w:sz w:val="20"/>
                <w:szCs w:val="20"/>
              </w:rPr>
              <w:t>,0</w:t>
            </w:r>
          </w:p>
        </w:tc>
        <w:tc>
          <w:tcPr>
            <w:tcW w:w="1766" w:type="dxa"/>
            <w:tcBorders>
              <w:left w:val="single" w:sz="4" w:space="0" w:color="auto"/>
            </w:tcBorders>
            <w:shd w:val="clear" w:color="auto" w:fill="FFFFFF"/>
            <w:vAlign w:val="center"/>
          </w:tcPr>
          <w:p w14:paraId="3715E7CF"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t>1</w:t>
            </w:r>
            <w:r w:rsidR="00041651" w:rsidRPr="00D77CA1">
              <w:rPr>
                <w:rStyle w:val="260"/>
                <w:rFonts w:eastAsia="Arial Unicode MS"/>
                <w:color w:val="auto"/>
                <w:sz w:val="20"/>
                <w:szCs w:val="20"/>
              </w:rPr>
              <w:t>,</w:t>
            </w:r>
            <w:r w:rsidRPr="00D77CA1">
              <w:rPr>
                <w:rStyle w:val="260"/>
                <w:rFonts w:eastAsia="Arial Unicode MS"/>
                <w:color w:val="auto"/>
                <w:sz w:val="20"/>
                <w:szCs w:val="20"/>
              </w:rPr>
              <w:t>0</w:t>
            </w:r>
          </w:p>
        </w:tc>
        <w:tc>
          <w:tcPr>
            <w:tcW w:w="1580" w:type="dxa"/>
            <w:tcBorders>
              <w:left w:val="single" w:sz="4" w:space="0" w:color="auto"/>
              <w:right w:val="single" w:sz="4" w:space="0" w:color="auto"/>
            </w:tcBorders>
            <w:shd w:val="clear" w:color="auto" w:fill="FFFFFF"/>
            <w:vAlign w:val="center"/>
          </w:tcPr>
          <w:p w14:paraId="5E6ACFA8"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t>0</w:t>
            </w:r>
            <w:r w:rsidR="00A45510" w:rsidRPr="00D77CA1">
              <w:rPr>
                <w:rStyle w:val="260"/>
                <w:rFonts w:eastAsia="Arial Unicode MS"/>
                <w:color w:val="auto"/>
                <w:sz w:val="20"/>
                <w:szCs w:val="20"/>
              </w:rPr>
              <w:t>,0</w:t>
            </w:r>
          </w:p>
        </w:tc>
      </w:tr>
      <w:tr w:rsidR="00D77CA1" w:rsidRPr="00D77CA1" w14:paraId="29A37F76" w14:textId="77777777" w:rsidTr="00B4525F">
        <w:trPr>
          <w:trHeight w:hRule="exact" w:val="283"/>
        </w:trPr>
        <w:tc>
          <w:tcPr>
            <w:tcW w:w="3194" w:type="dxa"/>
            <w:tcBorders>
              <w:left w:val="single" w:sz="4" w:space="0" w:color="auto"/>
            </w:tcBorders>
            <w:shd w:val="clear" w:color="auto" w:fill="FFFFFF"/>
            <w:vAlign w:val="center"/>
          </w:tcPr>
          <w:p w14:paraId="0CED9687" w14:textId="77777777" w:rsidR="00447A53" w:rsidRPr="00D77CA1" w:rsidRDefault="004D20A9" w:rsidP="00447A53">
            <w:pPr>
              <w:pStyle w:val="210"/>
              <w:shd w:val="clear" w:color="auto" w:fill="auto"/>
              <w:spacing w:after="0" w:line="240" w:lineRule="auto"/>
              <w:jc w:val="left"/>
              <w:rPr>
                <w:sz w:val="20"/>
                <w:szCs w:val="20"/>
              </w:rPr>
            </w:pPr>
            <w:r w:rsidRPr="00D77CA1">
              <w:rPr>
                <w:rStyle w:val="260"/>
                <w:rFonts w:eastAsia="Arial Unicode MS"/>
                <w:color w:val="auto"/>
                <w:sz w:val="20"/>
                <w:szCs w:val="20"/>
              </w:rPr>
              <w:t xml:space="preserve"> </w:t>
            </w:r>
            <w:r w:rsidR="00447A53" w:rsidRPr="00D77CA1">
              <w:rPr>
                <w:rStyle w:val="260"/>
                <w:rFonts w:eastAsia="Arial Unicode MS"/>
                <w:color w:val="auto"/>
                <w:sz w:val="20"/>
                <w:szCs w:val="20"/>
              </w:rPr>
              <w:t>на сите № 200</w:t>
            </w:r>
          </w:p>
        </w:tc>
        <w:tc>
          <w:tcPr>
            <w:tcW w:w="1801" w:type="dxa"/>
            <w:tcBorders>
              <w:left w:val="single" w:sz="4" w:space="0" w:color="auto"/>
            </w:tcBorders>
            <w:shd w:val="clear" w:color="auto" w:fill="FFFFFF"/>
            <w:vAlign w:val="center"/>
          </w:tcPr>
          <w:p w14:paraId="11B47D02"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t>10,0—18,0</w:t>
            </w:r>
          </w:p>
        </w:tc>
        <w:tc>
          <w:tcPr>
            <w:tcW w:w="1647" w:type="dxa"/>
            <w:tcBorders>
              <w:left w:val="single" w:sz="4" w:space="0" w:color="auto"/>
            </w:tcBorders>
            <w:shd w:val="clear" w:color="auto" w:fill="FFFFFF"/>
            <w:vAlign w:val="center"/>
          </w:tcPr>
          <w:p w14:paraId="542C5F89"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t>0</w:t>
            </w:r>
            <w:r w:rsidR="00A55758" w:rsidRPr="00D77CA1">
              <w:rPr>
                <w:rStyle w:val="260"/>
                <w:rFonts w:eastAsia="Arial Unicode MS"/>
                <w:color w:val="auto"/>
                <w:sz w:val="20"/>
                <w:szCs w:val="20"/>
              </w:rPr>
              <w:t>,0</w:t>
            </w:r>
          </w:p>
        </w:tc>
        <w:tc>
          <w:tcPr>
            <w:tcW w:w="1766" w:type="dxa"/>
            <w:tcBorders>
              <w:left w:val="single" w:sz="4" w:space="0" w:color="auto"/>
            </w:tcBorders>
            <w:shd w:val="clear" w:color="auto" w:fill="FFFFFF"/>
            <w:vAlign w:val="center"/>
          </w:tcPr>
          <w:p w14:paraId="4559F23F"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t>5,0—25,0</w:t>
            </w:r>
          </w:p>
        </w:tc>
        <w:tc>
          <w:tcPr>
            <w:tcW w:w="1580" w:type="dxa"/>
            <w:tcBorders>
              <w:left w:val="single" w:sz="4" w:space="0" w:color="auto"/>
              <w:right w:val="single" w:sz="4" w:space="0" w:color="auto"/>
            </w:tcBorders>
            <w:shd w:val="clear" w:color="auto" w:fill="FFFFFF"/>
            <w:vAlign w:val="center"/>
          </w:tcPr>
          <w:p w14:paraId="26AF2ECF"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t>не более 2,0</w:t>
            </w:r>
          </w:p>
        </w:tc>
      </w:tr>
      <w:tr w:rsidR="00D77CA1" w:rsidRPr="00D77CA1" w14:paraId="498DF4BF" w14:textId="77777777" w:rsidTr="00B4525F">
        <w:trPr>
          <w:trHeight w:hRule="exact" w:val="291"/>
        </w:trPr>
        <w:tc>
          <w:tcPr>
            <w:tcW w:w="3194" w:type="dxa"/>
            <w:tcBorders>
              <w:left w:val="single" w:sz="4" w:space="0" w:color="auto"/>
            </w:tcBorders>
            <w:shd w:val="clear" w:color="auto" w:fill="FFFFFF"/>
            <w:vAlign w:val="center"/>
          </w:tcPr>
          <w:p w14:paraId="005D978E" w14:textId="77777777" w:rsidR="00447A53" w:rsidRPr="00D77CA1" w:rsidRDefault="004D20A9" w:rsidP="00447A53">
            <w:pPr>
              <w:pStyle w:val="210"/>
              <w:shd w:val="clear" w:color="auto" w:fill="auto"/>
              <w:spacing w:after="0" w:line="240" w:lineRule="auto"/>
              <w:jc w:val="left"/>
              <w:rPr>
                <w:sz w:val="20"/>
                <w:szCs w:val="20"/>
              </w:rPr>
            </w:pPr>
            <w:r w:rsidRPr="00D77CA1">
              <w:rPr>
                <w:rStyle w:val="260"/>
                <w:rFonts w:eastAsia="Arial Unicode MS"/>
                <w:color w:val="auto"/>
                <w:sz w:val="20"/>
                <w:szCs w:val="20"/>
              </w:rPr>
              <w:t xml:space="preserve"> </w:t>
            </w:r>
            <w:r w:rsidR="00447A53" w:rsidRPr="00D77CA1">
              <w:rPr>
                <w:rStyle w:val="260"/>
                <w:rFonts w:eastAsia="Arial Unicode MS"/>
                <w:color w:val="auto"/>
                <w:sz w:val="20"/>
                <w:szCs w:val="20"/>
              </w:rPr>
              <w:t>на сите № 325</w:t>
            </w:r>
          </w:p>
        </w:tc>
        <w:tc>
          <w:tcPr>
            <w:tcW w:w="1801" w:type="dxa"/>
            <w:tcBorders>
              <w:left w:val="single" w:sz="4" w:space="0" w:color="auto"/>
            </w:tcBorders>
            <w:shd w:val="clear" w:color="auto" w:fill="FFFFFF"/>
            <w:vAlign w:val="center"/>
          </w:tcPr>
          <w:p w14:paraId="218BD337"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t>20,0—31,0</w:t>
            </w:r>
          </w:p>
        </w:tc>
        <w:tc>
          <w:tcPr>
            <w:tcW w:w="1647" w:type="dxa"/>
            <w:tcBorders>
              <w:left w:val="single" w:sz="4" w:space="0" w:color="auto"/>
            </w:tcBorders>
            <w:shd w:val="clear" w:color="auto" w:fill="FFFFFF"/>
            <w:vAlign w:val="center"/>
          </w:tcPr>
          <w:p w14:paraId="0C32BA67"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t>1,0</w:t>
            </w:r>
          </w:p>
        </w:tc>
        <w:tc>
          <w:tcPr>
            <w:tcW w:w="1766" w:type="dxa"/>
            <w:tcBorders>
              <w:left w:val="single" w:sz="4" w:space="0" w:color="auto"/>
            </w:tcBorders>
            <w:shd w:val="clear" w:color="auto" w:fill="FFFFFF"/>
            <w:vAlign w:val="center"/>
          </w:tcPr>
          <w:p w14:paraId="1125C5FB"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t>14,0—</w:t>
            </w:r>
            <w:r w:rsidR="00041651" w:rsidRPr="00D77CA1">
              <w:rPr>
                <w:rStyle w:val="260"/>
                <w:rFonts w:eastAsia="Arial Unicode MS"/>
                <w:color w:val="auto"/>
                <w:sz w:val="20"/>
                <w:szCs w:val="20"/>
              </w:rPr>
              <w:t>5</w:t>
            </w:r>
            <w:r w:rsidRPr="00D77CA1">
              <w:rPr>
                <w:rStyle w:val="260"/>
                <w:rFonts w:eastAsia="Arial Unicode MS"/>
                <w:color w:val="auto"/>
                <w:sz w:val="20"/>
                <w:szCs w:val="20"/>
              </w:rPr>
              <w:t>5,0</w:t>
            </w:r>
          </w:p>
        </w:tc>
        <w:tc>
          <w:tcPr>
            <w:tcW w:w="1580" w:type="dxa"/>
            <w:tcBorders>
              <w:left w:val="single" w:sz="4" w:space="0" w:color="auto"/>
              <w:right w:val="single" w:sz="4" w:space="0" w:color="auto"/>
            </w:tcBorders>
            <w:shd w:val="clear" w:color="auto" w:fill="FFFFFF"/>
            <w:vAlign w:val="center"/>
          </w:tcPr>
          <w:p w14:paraId="7128E960"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t>не более 5,0</w:t>
            </w:r>
          </w:p>
        </w:tc>
      </w:tr>
      <w:tr w:rsidR="00D77CA1" w:rsidRPr="00D77CA1" w14:paraId="21286D00" w14:textId="77777777" w:rsidTr="00B4525F">
        <w:trPr>
          <w:trHeight w:hRule="exact" w:val="317"/>
        </w:trPr>
        <w:tc>
          <w:tcPr>
            <w:tcW w:w="3194" w:type="dxa"/>
            <w:tcBorders>
              <w:left w:val="single" w:sz="4" w:space="0" w:color="auto"/>
              <w:bottom w:val="single" w:sz="4" w:space="0" w:color="auto"/>
            </w:tcBorders>
            <w:shd w:val="clear" w:color="auto" w:fill="FFFFFF"/>
            <w:vAlign w:val="center"/>
          </w:tcPr>
          <w:p w14:paraId="65F31A60" w14:textId="77777777" w:rsidR="00447A53" w:rsidRPr="00D77CA1" w:rsidRDefault="004D20A9" w:rsidP="00447A53">
            <w:pPr>
              <w:pStyle w:val="210"/>
              <w:shd w:val="clear" w:color="auto" w:fill="auto"/>
              <w:spacing w:after="0" w:line="240" w:lineRule="auto"/>
              <w:jc w:val="left"/>
              <w:rPr>
                <w:sz w:val="20"/>
                <w:szCs w:val="20"/>
              </w:rPr>
            </w:pPr>
            <w:r w:rsidRPr="00D77CA1">
              <w:rPr>
                <w:rStyle w:val="260"/>
                <w:rFonts w:eastAsia="Arial Unicode MS"/>
                <w:color w:val="auto"/>
                <w:sz w:val="20"/>
                <w:szCs w:val="20"/>
              </w:rPr>
              <w:t xml:space="preserve"> </w:t>
            </w:r>
            <w:r w:rsidR="00447A53" w:rsidRPr="00D77CA1">
              <w:rPr>
                <w:rStyle w:val="260"/>
                <w:rFonts w:eastAsia="Arial Unicode MS"/>
                <w:color w:val="auto"/>
                <w:sz w:val="20"/>
                <w:szCs w:val="20"/>
              </w:rPr>
              <w:t>под ситом № 325</w:t>
            </w:r>
          </w:p>
        </w:tc>
        <w:tc>
          <w:tcPr>
            <w:tcW w:w="1801" w:type="dxa"/>
            <w:tcBorders>
              <w:left w:val="single" w:sz="4" w:space="0" w:color="auto"/>
              <w:bottom w:val="single" w:sz="4" w:space="0" w:color="auto"/>
            </w:tcBorders>
            <w:shd w:val="clear" w:color="auto" w:fill="FFFFFF"/>
            <w:vAlign w:val="center"/>
          </w:tcPr>
          <w:p w14:paraId="3A47D0A8"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t>50,0—70,0</w:t>
            </w:r>
          </w:p>
        </w:tc>
        <w:tc>
          <w:tcPr>
            <w:tcW w:w="1647" w:type="dxa"/>
            <w:tcBorders>
              <w:left w:val="single" w:sz="4" w:space="0" w:color="auto"/>
              <w:bottom w:val="single" w:sz="4" w:space="0" w:color="auto"/>
            </w:tcBorders>
            <w:shd w:val="clear" w:color="auto" w:fill="FFFFFF"/>
            <w:vAlign w:val="center"/>
          </w:tcPr>
          <w:p w14:paraId="701C9991"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t>99,0</w:t>
            </w:r>
          </w:p>
        </w:tc>
        <w:tc>
          <w:tcPr>
            <w:tcW w:w="1766" w:type="dxa"/>
            <w:tcBorders>
              <w:left w:val="single" w:sz="4" w:space="0" w:color="auto"/>
              <w:bottom w:val="single" w:sz="4" w:space="0" w:color="auto"/>
            </w:tcBorders>
            <w:shd w:val="clear" w:color="auto" w:fill="FFFFFF"/>
            <w:vAlign w:val="center"/>
          </w:tcPr>
          <w:p w14:paraId="143C3608"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t>40,0—80,0</w:t>
            </w:r>
          </w:p>
        </w:tc>
        <w:tc>
          <w:tcPr>
            <w:tcW w:w="1580" w:type="dxa"/>
            <w:tcBorders>
              <w:left w:val="single" w:sz="4" w:space="0" w:color="auto"/>
              <w:bottom w:val="single" w:sz="4" w:space="0" w:color="auto"/>
              <w:right w:val="single" w:sz="4" w:space="0" w:color="auto"/>
            </w:tcBorders>
            <w:shd w:val="clear" w:color="auto" w:fill="FFFFFF"/>
            <w:vAlign w:val="center"/>
          </w:tcPr>
          <w:p w14:paraId="64F1892D" w14:textId="77777777" w:rsidR="00447A53" w:rsidRPr="00D77CA1" w:rsidRDefault="00447A53" w:rsidP="00447A53">
            <w:pPr>
              <w:pStyle w:val="210"/>
              <w:shd w:val="clear" w:color="auto" w:fill="auto"/>
              <w:spacing w:after="0" w:line="240" w:lineRule="auto"/>
              <w:rPr>
                <w:sz w:val="20"/>
                <w:szCs w:val="20"/>
              </w:rPr>
            </w:pPr>
            <w:r w:rsidRPr="00D77CA1">
              <w:rPr>
                <w:rStyle w:val="260"/>
                <w:rFonts w:eastAsia="Arial Unicode MS"/>
                <w:color w:val="auto"/>
                <w:sz w:val="20"/>
                <w:szCs w:val="20"/>
              </w:rPr>
              <w:t>93,0</w:t>
            </w:r>
          </w:p>
        </w:tc>
      </w:tr>
      <w:tr w:rsidR="00D77CA1" w:rsidRPr="00D77CA1" w14:paraId="062B6E7F" w14:textId="77777777" w:rsidTr="007264AB">
        <w:trPr>
          <w:trHeight w:val="637"/>
        </w:trPr>
        <w:tc>
          <w:tcPr>
            <w:tcW w:w="99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6EA50D3" w14:textId="77777777" w:rsidR="00447A53" w:rsidRPr="00D77CA1" w:rsidRDefault="00447A53" w:rsidP="008C510D">
            <w:pPr>
              <w:pStyle w:val="210"/>
              <w:shd w:val="clear" w:color="auto" w:fill="auto"/>
              <w:spacing w:after="0" w:line="276" w:lineRule="auto"/>
              <w:ind w:firstLine="500"/>
              <w:jc w:val="left"/>
              <w:rPr>
                <w:rStyle w:val="260"/>
                <w:rFonts w:eastAsia="Arial Unicode MS"/>
                <w:color w:val="auto"/>
                <w:sz w:val="20"/>
                <w:szCs w:val="20"/>
              </w:rPr>
            </w:pPr>
            <w:bookmarkStart w:id="10" w:name="_Hlk23425628"/>
            <w:r w:rsidRPr="00D77CA1">
              <w:rPr>
                <w:rStyle w:val="260"/>
                <w:rFonts w:eastAsia="Arial Unicode MS"/>
                <w:color w:val="auto"/>
                <w:spacing w:val="100"/>
                <w:sz w:val="20"/>
                <w:szCs w:val="20"/>
              </w:rPr>
              <w:t>Примечание</w:t>
            </w:r>
            <w:r w:rsidR="00AF5DB2" w:rsidRPr="00D77CA1">
              <w:rPr>
                <w:rStyle w:val="260"/>
                <w:rFonts w:eastAsia="Arial Unicode MS"/>
                <w:color w:val="auto"/>
                <w:sz w:val="20"/>
                <w:szCs w:val="20"/>
              </w:rPr>
              <w:t xml:space="preserve">— </w:t>
            </w:r>
            <w:bookmarkEnd w:id="10"/>
            <w:r w:rsidR="00AF5DB2" w:rsidRPr="00D77CA1">
              <w:rPr>
                <w:rStyle w:val="260"/>
                <w:rFonts w:eastAsia="Arial Unicode MS"/>
                <w:color w:val="auto"/>
                <w:sz w:val="20"/>
                <w:szCs w:val="20"/>
              </w:rPr>
              <w:t>Резьбовая</w:t>
            </w:r>
            <w:r w:rsidRPr="00D77CA1">
              <w:rPr>
                <w:rStyle w:val="260"/>
                <w:rFonts w:eastAsia="Arial Unicode MS"/>
                <w:color w:val="auto"/>
                <w:sz w:val="20"/>
                <w:szCs w:val="20"/>
              </w:rPr>
              <w:t xml:space="preserve"> смазка указанного контрольного эталонного состава не предназначена для промышленного применения.</w:t>
            </w:r>
          </w:p>
        </w:tc>
      </w:tr>
    </w:tbl>
    <w:p w14:paraId="4B3AA852" w14:textId="77777777" w:rsidR="00447A53" w:rsidRPr="00D77CA1" w:rsidRDefault="00447A53" w:rsidP="00447A53">
      <w:pPr>
        <w:spacing w:line="360" w:lineRule="auto"/>
        <w:ind w:firstLine="709"/>
        <w:jc w:val="both"/>
        <w:rPr>
          <w:rFonts w:ascii="Arial" w:hAnsi="Arial" w:cs="Arial"/>
        </w:rPr>
      </w:pPr>
    </w:p>
    <w:p w14:paraId="245835BF" w14:textId="77777777" w:rsidR="00447A53" w:rsidRPr="00D77CA1" w:rsidRDefault="00447A53" w:rsidP="00447A53">
      <w:pPr>
        <w:spacing w:line="360" w:lineRule="auto"/>
        <w:ind w:firstLine="709"/>
        <w:jc w:val="both"/>
        <w:rPr>
          <w:rFonts w:ascii="Arial" w:hAnsi="Arial" w:cs="Arial"/>
        </w:rPr>
      </w:pPr>
    </w:p>
    <w:p w14:paraId="67129FB3" w14:textId="77777777" w:rsidR="00447A53" w:rsidRPr="00D77CA1" w:rsidRDefault="00447A53" w:rsidP="00447A53">
      <w:pPr>
        <w:spacing w:line="360" w:lineRule="auto"/>
        <w:ind w:firstLine="709"/>
        <w:jc w:val="both"/>
        <w:rPr>
          <w:rFonts w:ascii="Arial" w:hAnsi="Arial" w:cs="Arial"/>
        </w:rPr>
      </w:pPr>
    </w:p>
    <w:p w14:paraId="50858286" w14:textId="77777777" w:rsidR="008B27A0" w:rsidRPr="00D77CA1" w:rsidRDefault="008B27A0" w:rsidP="00447A53">
      <w:pPr>
        <w:ind w:firstLine="709"/>
        <w:jc w:val="both"/>
        <w:rPr>
          <w:sz w:val="20"/>
          <w:szCs w:val="20"/>
        </w:rPr>
        <w:sectPr w:rsidR="008B27A0" w:rsidRPr="00D77CA1" w:rsidSect="004B679F">
          <w:headerReference w:type="first" r:id="rId19"/>
          <w:pgSz w:w="11906" w:h="16838" w:code="9"/>
          <w:pgMar w:top="1134" w:right="737" w:bottom="1134" w:left="1134" w:header="709" w:footer="709" w:gutter="0"/>
          <w:pgNumType w:start="21"/>
          <w:cols w:space="708"/>
          <w:titlePg/>
          <w:docGrid w:linePitch="360"/>
        </w:sectPr>
      </w:pPr>
    </w:p>
    <w:p w14:paraId="2CED291F" w14:textId="77777777" w:rsidR="008B27A0" w:rsidRPr="00D77CA1" w:rsidRDefault="008B27A0" w:rsidP="008B27A0">
      <w:pPr>
        <w:pStyle w:val="aff8"/>
        <w:shd w:val="clear" w:color="auto" w:fill="auto"/>
        <w:spacing w:line="360" w:lineRule="auto"/>
        <w:jc w:val="center"/>
        <w:rPr>
          <w:sz w:val="28"/>
          <w:szCs w:val="28"/>
        </w:rPr>
      </w:pPr>
      <w:r w:rsidRPr="00D77CA1">
        <w:rPr>
          <w:sz w:val="28"/>
          <w:szCs w:val="28"/>
        </w:rPr>
        <w:t>Приложение</w:t>
      </w:r>
      <w:r w:rsidR="004D20A9" w:rsidRPr="00D77CA1">
        <w:rPr>
          <w:sz w:val="28"/>
          <w:szCs w:val="28"/>
        </w:rPr>
        <w:t xml:space="preserve"> </w:t>
      </w:r>
      <w:r w:rsidRPr="00D77CA1">
        <w:rPr>
          <w:sz w:val="28"/>
          <w:szCs w:val="28"/>
        </w:rPr>
        <w:t>С</w:t>
      </w:r>
    </w:p>
    <w:p w14:paraId="214F46F5" w14:textId="77777777" w:rsidR="008B27A0" w:rsidRPr="00D77CA1" w:rsidRDefault="008B27A0" w:rsidP="008B27A0">
      <w:pPr>
        <w:spacing w:line="360" w:lineRule="auto"/>
        <w:jc w:val="center"/>
        <w:rPr>
          <w:rFonts w:ascii="Arial" w:hAnsi="Arial" w:cs="Arial"/>
          <w:b/>
          <w:sz w:val="28"/>
          <w:szCs w:val="28"/>
        </w:rPr>
      </w:pPr>
      <w:r w:rsidRPr="00D77CA1">
        <w:rPr>
          <w:rFonts w:ascii="Arial" w:hAnsi="Arial" w:cs="Arial"/>
          <w:b/>
          <w:sz w:val="28"/>
          <w:szCs w:val="28"/>
        </w:rPr>
        <w:t>(обязательное)</w:t>
      </w:r>
    </w:p>
    <w:p w14:paraId="7961DD6C" w14:textId="77777777" w:rsidR="008B27A0" w:rsidRPr="00D77CA1" w:rsidRDefault="008B27A0" w:rsidP="00BD11C1">
      <w:pPr>
        <w:pStyle w:val="aff8"/>
        <w:shd w:val="clear" w:color="auto" w:fill="auto"/>
        <w:spacing w:before="120" w:after="120" w:line="360" w:lineRule="auto"/>
        <w:jc w:val="center"/>
        <w:rPr>
          <w:sz w:val="24"/>
          <w:szCs w:val="24"/>
        </w:rPr>
      </w:pPr>
      <w:r w:rsidRPr="00D77CA1">
        <w:rPr>
          <w:sz w:val="24"/>
          <w:szCs w:val="24"/>
        </w:rPr>
        <w:t>Испытание для определения пенетрации</w:t>
      </w:r>
    </w:p>
    <w:p w14:paraId="3A786FD2" w14:textId="77777777" w:rsidR="008B27A0" w:rsidRPr="00D77CA1" w:rsidRDefault="008B27A0" w:rsidP="008B27A0">
      <w:pPr>
        <w:pStyle w:val="121"/>
        <w:shd w:val="clear" w:color="auto" w:fill="auto"/>
        <w:spacing w:before="0" w:line="360" w:lineRule="auto"/>
        <w:ind w:firstLine="709"/>
        <w:rPr>
          <w:b/>
          <w:sz w:val="24"/>
          <w:szCs w:val="24"/>
        </w:rPr>
      </w:pPr>
      <w:r w:rsidRPr="00D77CA1">
        <w:rPr>
          <w:b/>
          <w:sz w:val="24"/>
          <w:szCs w:val="24"/>
        </w:rPr>
        <w:t>С.1 Общие положения</w:t>
      </w:r>
    </w:p>
    <w:p w14:paraId="3966A13C" w14:textId="77777777" w:rsidR="00476641" w:rsidRPr="00D77CA1" w:rsidRDefault="008B27A0" w:rsidP="008B27A0">
      <w:pPr>
        <w:spacing w:line="360" w:lineRule="auto"/>
        <w:ind w:firstLine="709"/>
        <w:jc w:val="both"/>
        <w:rPr>
          <w:rFonts w:ascii="Arial" w:hAnsi="Arial" w:cs="Arial"/>
        </w:rPr>
      </w:pPr>
      <w:r w:rsidRPr="00D77CA1">
        <w:rPr>
          <w:rFonts w:ascii="Arial" w:hAnsi="Arial" w:cs="Arial"/>
        </w:rPr>
        <w:t xml:space="preserve">В настоящем приложении приведено описание измерения </w:t>
      </w:r>
      <w:r w:rsidR="0080579E" w:rsidRPr="00D77CA1">
        <w:rPr>
          <w:rFonts w:ascii="Arial" w:hAnsi="Arial" w:cs="Arial"/>
        </w:rPr>
        <w:t>пенетрации</w:t>
      </w:r>
      <w:r w:rsidRPr="00D77CA1">
        <w:rPr>
          <w:rFonts w:ascii="Arial" w:hAnsi="Arial" w:cs="Arial"/>
        </w:rPr>
        <w:t xml:space="preserve"> резьбовой смазки.</w:t>
      </w:r>
    </w:p>
    <w:p w14:paraId="31443B63" w14:textId="77777777" w:rsidR="008B27A0" w:rsidRPr="00D77CA1" w:rsidRDefault="008B27A0" w:rsidP="008B27A0">
      <w:pPr>
        <w:spacing w:line="360" w:lineRule="auto"/>
        <w:ind w:firstLine="709"/>
        <w:jc w:val="both"/>
        <w:rPr>
          <w:rFonts w:ascii="Arial" w:hAnsi="Arial" w:cs="Arial"/>
        </w:rPr>
      </w:pPr>
      <w:r w:rsidRPr="00D77CA1">
        <w:rPr>
          <w:rFonts w:ascii="Arial" w:hAnsi="Arial" w:cs="Arial"/>
          <w:b/>
        </w:rPr>
        <w:t>С.2 Средства измерений и вспомогательн</w:t>
      </w:r>
      <w:r w:rsidR="00906FAD" w:rsidRPr="00D77CA1">
        <w:rPr>
          <w:rFonts w:ascii="Arial" w:hAnsi="Arial" w:cs="Arial"/>
          <w:b/>
        </w:rPr>
        <w:t>о</w:t>
      </w:r>
      <w:r w:rsidRPr="00D77CA1">
        <w:rPr>
          <w:rFonts w:ascii="Arial" w:hAnsi="Arial" w:cs="Arial"/>
          <w:b/>
        </w:rPr>
        <w:t xml:space="preserve">е </w:t>
      </w:r>
      <w:r w:rsidR="00906FAD" w:rsidRPr="00D77CA1">
        <w:rPr>
          <w:rFonts w:ascii="Arial" w:hAnsi="Arial" w:cs="Arial"/>
          <w:b/>
        </w:rPr>
        <w:t>оборудование</w:t>
      </w:r>
    </w:p>
    <w:p w14:paraId="21A70E79" w14:textId="77777777" w:rsidR="008B27A0" w:rsidRPr="00D77CA1" w:rsidRDefault="008B27A0" w:rsidP="008B27A0">
      <w:pPr>
        <w:pStyle w:val="121"/>
        <w:shd w:val="clear" w:color="auto" w:fill="auto"/>
        <w:spacing w:before="0" w:line="360" w:lineRule="auto"/>
        <w:ind w:firstLine="709"/>
        <w:rPr>
          <w:sz w:val="24"/>
          <w:szCs w:val="24"/>
        </w:rPr>
      </w:pPr>
      <w:r w:rsidRPr="00D77CA1">
        <w:rPr>
          <w:sz w:val="24"/>
          <w:szCs w:val="24"/>
        </w:rPr>
        <w:t>С.2.1 Пенетрометр.</w:t>
      </w:r>
    </w:p>
    <w:p w14:paraId="20E2F2B4" w14:textId="444B8DD4" w:rsidR="008B27A0" w:rsidRPr="00D77CA1" w:rsidRDefault="008B27A0" w:rsidP="008B27A0">
      <w:pPr>
        <w:pStyle w:val="121"/>
        <w:shd w:val="clear" w:color="auto" w:fill="auto"/>
        <w:spacing w:before="0" w:line="360" w:lineRule="auto"/>
        <w:ind w:firstLine="709"/>
        <w:rPr>
          <w:sz w:val="24"/>
          <w:szCs w:val="24"/>
        </w:rPr>
      </w:pPr>
      <w:r w:rsidRPr="00D77CA1">
        <w:rPr>
          <w:sz w:val="24"/>
          <w:szCs w:val="24"/>
        </w:rPr>
        <w:t xml:space="preserve">С.2.2 Конус </w:t>
      </w:r>
      <w:r w:rsidR="005675FD" w:rsidRPr="00D77CA1">
        <w:rPr>
          <w:sz w:val="24"/>
          <w:szCs w:val="24"/>
        </w:rPr>
        <w:t>с полной шкалой</w:t>
      </w:r>
      <w:r w:rsidRPr="00D77CA1">
        <w:rPr>
          <w:sz w:val="24"/>
          <w:szCs w:val="24"/>
        </w:rPr>
        <w:t>.</w:t>
      </w:r>
    </w:p>
    <w:p w14:paraId="3D85A674" w14:textId="77777777" w:rsidR="008B27A0" w:rsidRPr="00D77CA1" w:rsidRDefault="008B27A0" w:rsidP="008B27A0">
      <w:pPr>
        <w:spacing w:line="360" w:lineRule="auto"/>
        <w:ind w:firstLine="709"/>
        <w:jc w:val="both"/>
        <w:rPr>
          <w:rFonts w:ascii="Arial" w:hAnsi="Arial" w:cs="Arial"/>
        </w:rPr>
      </w:pPr>
      <w:r w:rsidRPr="00D77CA1">
        <w:rPr>
          <w:rFonts w:ascii="Arial" w:hAnsi="Arial" w:cs="Arial"/>
        </w:rPr>
        <w:t>С.2.3 Смеситель для перемешивания пластичных смазок.</w:t>
      </w:r>
    </w:p>
    <w:p w14:paraId="4B4F796C" w14:textId="77777777" w:rsidR="008B27A0" w:rsidRPr="00D77CA1" w:rsidRDefault="008B27A0" w:rsidP="008B27A0">
      <w:pPr>
        <w:pStyle w:val="121"/>
        <w:shd w:val="clear" w:color="auto" w:fill="auto"/>
        <w:spacing w:before="0" w:line="360" w:lineRule="auto"/>
        <w:ind w:firstLine="709"/>
        <w:rPr>
          <w:sz w:val="24"/>
          <w:szCs w:val="24"/>
        </w:rPr>
      </w:pPr>
      <w:r w:rsidRPr="00D77CA1">
        <w:rPr>
          <w:sz w:val="24"/>
          <w:szCs w:val="24"/>
        </w:rPr>
        <w:t>С.2.4 Шпатель.</w:t>
      </w:r>
    </w:p>
    <w:p w14:paraId="42F1F070" w14:textId="77777777" w:rsidR="008B27A0" w:rsidRPr="00D77CA1" w:rsidRDefault="008B27A0" w:rsidP="008B27A0">
      <w:pPr>
        <w:spacing w:line="360" w:lineRule="auto"/>
        <w:ind w:firstLine="709"/>
        <w:jc w:val="both"/>
        <w:rPr>
          <w:rFonts w:ascii="Arial" w:hAnsi="Arial" w:cs="Arial"/>
        </w:rPr>
      </w:pPr>
      <w:r w:rsidRPr="00D77CA1">
        <w:rPr>
          <w:rFonts w:ascii="Arial" w:hAnsi="Arial" w:cs="Arial"/>
        </w:rPr>
        <w:t xml:space="preserve">С.2.5 Холодильная камера, способная поддерживать температуру </w:t>
      </w:r>
      <w:r w:rsidR="00957896" w:rsidRPr="00D77CA1">
        <w:rPr>
          <w:rFonts w:ascii="Arial" w:hAnsi="Arial" w:cs="Arial"/>
        </w:rPr>
        <w:t>(</w:t>
      </w:r>
      <w:r w:rsidRPr="00D77CA1">
        <w:rPr>
          <w:rFonts w:ascii="Arial" w:hAnsi="Arial" w:cs="Arial"/>
        </w:rPr>
        <w:t>минус 7</w:t>
      </w:r>
      <w:r w:rsidR="00CD7919" w:rsidRPr="00D77CA1">
        <w:rPr>
          <w:rFonts w:ascii="Arial" w:hAnsi="Arial" w:cs="Arial"/>
        </w:rPr>
        <w:t> </w:t>
      </w:r>
      <w:r w:rsidRPr="00D77CA1">
        <w:rPr>
          <w:rStyle w:val="260"/>
          <w:rFonts w:eastAsia="Arial Unicode MS"/>
          <w:color w:val="auto"/>
          <w:sz w:val="24"/>
          <w:szCs w:val="24"/>
        </w:rPr>
        <w:t>±</w:t>
      </w:r>
      <w:r w:rsidR="00033C0A" w:rsidRPr="00D77CA1">
        <w:rPr>
          <w:rStyle w:val="260"/>
          <w:rFonts w:eastAsia="Arial Unicode MS"/>
          <w:color w:val="auto"/>
          <w:sz w:val="24"/>
          <w:szCs w:val="24"/>
        </w:rPr>
        <w:t> </w:t>
      </w:r>
      <w:r w:rsidRPr="00D77CA1">
        <w:rPr>
          <w:rStyle w:val="123"/>
          <w:rFonts w:eastAsia="Arial Unicode MS"/>
          <w:color w:val="auto"/>
          <w:sz w:val="24"/>
          <w:szCs w:val="24"/>
        </w:rPr>
        <w:t>1</w:t>
      </w:r>
      <w:r w:rsidRPr="00D77CA1">
        <w:rPr>
          <w:rFonts w:ascii="Arial" w:hAnsi="Arial" w:cs="Arial"/>
        </w:rPr>
        <w:t>,1</w:t>
      </w:r>
      <w:r w:rsidR="00957896" w:rsidRPr="00D77CA1">
        <w:rPr>
          <w:rFonts w:ascii="Arial" w:hAnsi="Arial" w:cs="Arial"/>
        </w:rPr>
        <w:t>)</w:t>
      </w:r>
      <w:r w:rsidR="00CD7919" w:rsidRPr="00D77CA1">
        <w:rPr>
          <w:rFonts w:ascii="Arial" w:hAnsi="Arial" w:cs="Arial"/>
        </w:rPr>
        <w:t> </w:t>
      </w:r>
      <w:r w:rsidRPr="00D77CA1">
        <w:rPr>
          <w:rStyle w:val="260"/>
          <w:rFonts w:eastAsia="Arial Unicode MS"/>
          <w:color w:val="auto"/>
          <w:sz w:val="24"/>
          <w:szCs w:val="24"/>
        </w:rPr>
        <w:t>°С</w:t>
      </w:r>
      <w:r w:rsidRPr="00D77CA1">
        <w:rPr>
          <w:rFonts w:ascii="Arial" w:hAnsi="Arial" w:cs="Arial"/>
        </w:rPr>
        <w:t>.</w:t>
      </w:r>
    </w:p>
    <w:p w14:paraId="56A1C81C" w14:textId="78363F3C" w:rsidR="008B27A0" w:rsidRPr="00D77CA1" w:rsidRDefault="00AA5DBF" w:rsidP="008B27A0">
      <w:pPr>
        <w:spacing w:line="360" w:lineRule="auto"/>
        <w:ind w:firstLine="709"/>
        <w:jc w:val="both"/>
        <w:rPr>
          <w:rStyle w:val="260"/>
          <w:rFonts w:eastAsia="Arial Unicode MS"/>
          <w:color w:val="auto"/>
          <w:sz w:val="20"/>
          <w:szCs w:val="20"/>
        </w:rPr>
      </w:pPr>
      <w:bookmarkStart w:id="11" w:name="_Hlk23432094"/>
      <w:r w:rsidRPr="00D77CA1">
        <w:rPr>
          <w:rStyle w:val="260"/>
          <w:rFonts w:eastAsia="Arial Unicode MS"/>
          <w:color w:val="auto"/>
          <w:spacing w:val="100"/>
          <w:sz w:val="20"/>
          <w:szCs w:val="20"/>
        </w:rPr>
        <w:t>Примечание</w:t>
      </w:r>
      <w:r w:rsidR="00711102" w:rsidRPr="00D77CA1">
        <w:rPr>
          <w:rStyle w:val="260"/>
          <w:rFonts w:eastAsia="Arial Unicode MS"/>
          <w:color w:val="auto"/>
          <w:sz w:val="20"/>
          <w:szCs w:val="20"/>
        </w:rPr>
        <w:t>–</w:t>
      </w:r>
      <w:r w:rsidR="008B27A0" w:rsidRPr="00D77CA1">
        <w:rPr>
          <w:rStyle w:val="260"/>
          <w:rFonts w:eastAsia="Arial Unicode MS"/>
          <w:color w:val="auto"/>
          <w:sz w:val="20"/>
          <w:szCs w:val="20"/>
        </w:rPr>
        <w:t xml:space="preserve"> </w:t>
      </w:r>
      <w:r w:rsidR="00C3195B" w:rsidRPr="00D77CA1">
        <w:rPr>
          <w:rStyle w:val="260"/>
          <w:rFonts w:eastAsia="Arial Unicode MS"/>
          <w:color w:val="auto"/>
          <w:sz w:val="20"/>
          <w:szCs w:val="20"/>
        </w:rPr>
        <w:t>На территории государств, входящих в Содружество Независимых Государств, с</w:t>
      </w:r>
      <w:r w:rsidR="008B27A0" w:rsidRPr="00D77CA1">
        <w:rPr>
          <w:rStyle w:val="260"/>
          <w:rFonts w:eastAsia="Arial Unicode MS"/>
          <w:color w:val="auto"/>
          <w:sz w:val="20"/>
          <w:szCs w:val="20"/>
        </w:rPr>
        <w:t>редства измерения</w:t>
      </w:r>
      <w:r w:rsidR="00E746F2" w:rsidRPr="00D77CA1">
        <w:rPr>
          <w:rStyle w:val="260"/>
          <w:rFonts w:eastAsia="Arial Unicode MS"/>
          <w:color w:val="auto"/>
          <w:sz w:val="20"/>
          <w:szCs w:val="20"/>
        </w:rPr>
        <w:t xml:space="preserve"> и</w:t>
      </w:r>
      <w:r w:rsidR="008B27A0" w:rsidRPr="00D77CA1">
        <w:rPr>
          <w:rStyle w:val="260"/>
          <w:rFonts w:eastAsia="Arial Unicode MS"/>
          <w:color w:val="auto"/>
          <w:sz w:val="20"/>
          <w:szCs w:val="20"/>
        </w:rPr>
        <w:t xml:space="preserve"> </w:t>
      </w:r>
      <w:r w:rsidR="00906FAD" w:rsidRPr="00D77CA1">
        <w:rPr>
          <w:rStyle w:val="260"/>
          <w:rFonts w:eastAsia="Arial Unicode MS"/>
          <w:color w:val="auto"/>
          <w:sz w:val="20"/>
          <w:szCs w:val="20"/>
        </w:rPr>
        <w:t>оборудование</w:t>
      </w:r>
      <w:r w:rsidR="008B27A0" w:rsidRPr="00D77CA1">
        <w:rPr>
          <w:rStyle w:val="260"/>
          <w:rFonts w:eastAsia="Arial Unicode MS"/>
          <w:color w:val="auto"/>
          <w:sz w:val="20"/>
          <w:szCs w:val="20"/>
        </w:rPr>
        <w:t xml:space="preserve"> должны </w:t>
      </w:r>
      <w:r w:rsidR="00E746F2" w:rsidRPr="00D77CA1">
        <w:rPr>
          <w:rStyle w:val="260"/>
          <w:rFonts w:eastAsia="Arial Unicode MS"/>
          <w:color w:val="auto"/>
          <w:sz w:val="20"/>
          <w:szCs w:val="20"/>
        </w:rPr>
        <w:t>соответствовать ISO</w:t>
      </w:r>
      <w:r w:rsidR="0058152D" w:rsidRPr="00D77CA1">
        <w:rPr>
          <w:rStyle w:val="260"/>
          <w:rFonts w:eastAsia="Arial Unicode MS"/>
          <w:color w:val="auto"/>
          <w:sz w:val="20"/>
          <w:szCs w:val="20"/>
        </w:rPr>
        <w:t> </w:t>
      </w:r>
      <w:r w:rsidR="008B27A0" w:rsidRPr="00D77CA1">
        <w:rPr>
          <w:rStyle w:val="260"/>
          <w:rFonts w:eastAsia="Arial Unicode MS"/>
          <w:color w:val="auto"/>
          <w:sz w:val="20"/>
          <w:szCs w:val="20"/>
        </w:rPr>
        <w:t>2137</w:t>
      </w:r>
      <w:r w:rsidR="00906FAD" w:rsidRPr="00D77CA1">
        <w:rPr>
          <w:rStyle w:val="260"/>
          <w:rFonts w:eastAsia="Arial Unicode MS"/>
          <w:color w:val="auto"/>
          <w:sz w:val="20"/>
          <w:szCs w:val="20"/>
        </w:rPr>
        <w:t xml:space="preserve">, </w:t>
      </w:r>
      <w:r w:rsidR="008B27A0" w:rsidRPr="00D77CA1">
        <w:rPr>
          <w:rStyle w:val="260"/>
          <w:rFonts w:eastAsia="Arial Unicode MS"/>
          <w:color w:val="auto"/>
          <w:sz w:val="20"/>
          <w:szCs w:val="20"/>
        </w:rPr>
        <w:t>ГОСТ ISO 2137</w:t>
      </w:r>
      <w:r w:rsidR="00906FAD" w:rsidRPr="00D77CA1">
        <w:rPr>
          <w:rStyle w:val="260"/>
          <w:rFonts w:eastAsia="Arial Unicode MS"/>
          <w:color w:val="auto"/>
          <w:sz w:val="20"/>
          <w:szCs w:val="20"/>
        </w:rPr>
        <w:t xml:space="preserve"> </w:t>
      </w:r>
      <w:r w:rsidR="00AB7759" w:rsidRPr="00D77CA1">
        <w:rPr>
          <w:rStyle w:val="260"/>
          <w:rFonts w:eastAsia="Arial Unicode MS"/>
          <w:color w:val="auto"/>
          <w:sz w:val="20"/>
          <w:szCs w:val="20"/>
        </w:rPr>
        <w:t xml:space="preserve">(Приложение ДА) </w:t>
      </w:r>
      <w:r w:rsidR="00906FAD" w:rsidRPr="00D77CA1">
        <w:rPr>
          <w:rStyle w:val="260"/>
          <w:rFonts w:eastAsia="Arial Unicode MS"/>
          <w:color w:val="auto"/>
          <w:sz w:val="20"/>
          <w:szCs w:val="20"/>
        </w:rPr>
        <w:t xml:space="preserve">или </w:t>
      </w:r>
      <w:r w:rsidR="00FE2205" w:rsidRPr="00D77CA1">
        <w:rPr>
          <w:rStyle w:val="260"/>
          <w:rFonts w:eastAsia="Arial Unicode MS"/>
          <w:color w:val="auto"/>
          <w:sz w:val="20"/>
          <w:szCs w:val="20"/>
        </w:rPr>
        <w:t>ГОСТ 5346 (Приложение ДД)</w:t>
      </w:r>
      <w:r w:rsidR="00906FAD" w:rsidRPr="00D77CA1">
        <w:rPr>
          <w:rStyle w:val="260"/>
          <w:rFonts w:eastAsia="Arial Unicode MS"/>
          <w:color w:val="auto"/>
          <w:sz w:val="20"/>
          <w:szCs w:val="20"/>
        </w:rPr>
        <w:t>.</w:t>
      </w:r>
    </w:p>
    <w:bookmarkEnd w:id="11"/>
    <w:p w14:paraId="1786C8B2" w14:textId="77777777" w:rsidR="008B27A0" w:rsidRPr="00D77CA1" w:rsidRDefault="008B27A0" w:rsidP="008B27A0">
      <w:pPr>
        <w:spacing w:line="360" w:lineRule="auto"/>
        <w:ind w:firstLine="709"/>
        <w:jc w:val="both"/>
        <w:rPr>
          <w:rFonts w:ascii="Arial" w:hAnsi="Arial" w:cs="Arial"/>
        </w:rPr>
      </w:pPr>
      <w:r w:rsidRPr="00D77CA1">
        <w:rPr>
          <w:rFonts w:ascii="Arial" w:hAnsi="Arial" w:cs="Arial"/>
          <w:b/>
        </w:rPr>
        <w:t>С.З Проведение испытаний</w:t>
      </w:r>
    </w:p>
    <w:p w14:paraId="28CE0512" w14:textId="71E1CCF2" w:rsidR="008B27A0" w:rsidRPr="00D77CA1" w:rsidRDefault="008B27A0" w:rsidP="008B27A0">
      <w:pPr>
        <w:pStyle w:val="121"/>
        <w:shd w:val="clear" w:color="auto" w:fill="auto"/>
        <w:spacing w:before="0" w:line="360" w:lineRule="auto"/>
        <w:ind w:firstLine="709"/>
        <w:rPr>
          <w:sz w:val="24"/>
          <w:szCs w:val="24"/>
        </w:rPr>
      </w:pPr>
      <w:r w:rsidRPr="00D77CA1">
        <w:rPr>
          <w:sz w:val="24"/>
          <w:szCs w:val="24"/>
        </w:rPr>
        <w:t xml:space="preserve">Подготовьте две пробы резьбовой смазки для проведения испытаний. После перемешивания (60 тактов) определите пенетрацию </w:t>
      </w:r>
      <w:r w:rsidR="00CD7919" w:rsidRPr="00D77CA1">
        <w:rPr>
          <w:sz w:val="24"/>
          <w:szCs w:val="24"/>
        </w:rPr>
        <w:t>первой пробы при температуре 25 </w:t>
      </w:r>
      <w:r w:rsidRPr="00D77CA1">
        <w:rPr>
          <w:sz w:val="24"/>
          <w:szCs w:val="24"/>
        </w:rPr>
        <w:t xml:space="preserve">°С в соответствии с </w:t>
      </w:r>
      <w:r w:rsidR="006E2839" w:rsidRPr="00D77CA1">
        <w:rPr>
          <w:sz w:val="24"/>
          <w:szCs w:val="24"/>
          <w:lang w:val="en-US"/>
        </w:rPr>
        <w:t>IS</w:t>
      </w:r>
      <w:r w:rsidRPr="00D77CA1">
        <w:rPr>
          <w:sz w:val="24"/>
          <w:szCs w:val="24"/>
        </w:rPr>
        <w:t>О 2137</w:t>
      </w:r>
      <w:r w:rsidR="00C3195B" w:rsidRPr="00D77CA1">
        <w:rPr>
          <w:sz w:val="24"/>
          <w:szCs w:val="24"/>
        </w:rPr>
        <w:t>.</w:t>
      </w:r>
      <w:r w:rsidRPr="00D77CA1">
        <w:rPr>
          <w:sz w:val="24"/>
          <w:szCs w:val="24"/>
        </w:rPr>
        <w:t xml:space="preserve"> </w:t>
      </w:r>
    </w:p>
    <w:p w14:paraId="3791F7E7" w14:textId="25C18FC9" w:rsidR="00C3195B" w:rsidRPr="00D77CA1" w:rsidRDefault="00C3195B" w:rsidP="00C3195B">
      <w:pPr>
        <w:spacing w:line="360" w:lineRule="auto"/>
        <w:ind w:firstLine="709"/>
        <w:jc w:val="both"/>
        <w:rPr>
          <w:rStyle w:val="260"/>
          <w:rFonts w:eastAsia="Arial Unicode MS"/>
          <w:color w:val="auto"/>
          <w:sz w:val="20"/>
          <w:szCs w:val="20"/>
        </w:rPr>
      </w:pPr>
      <w:r w:rsidRPr="00D77CA1">
        <w:rPr>
          <w:rStyle w:val="260"/>
          <w:rFonts w:eastAsia="Arial Unicode MS"/>
          <w:color w:val="auto"/>
          <w:sz w:val="20"/>
          <w:szCs w:val="20"/>
        </w:rPr>
        <w:t>Примечание – На территории государств, входящих в Сод</w:t>
      </w:r>
      <w:r w:rsidR="00E746F2" w:rsidRPr="00D77CA1">
        <w:rPr>
          <w:rStyle w:val="260"/>
          <w:rFonts w:eastAsia="Arial Unicode MS"/>
          <w:color w:val="auto"/>
          <w:sz w:val="20"/>
          <w:szCs w:val="20"/>
        </w:rPr>
        <w:t>ружество Независимых Государств</w:t>
      </w:r>
      <w:r w:rsidRPr="00D77CA1">
        <w:rPr>
          <w:rStyle w:val="260"/>
          <w:rFonts w:eastAsia="Arial Unicode MS"/>
          <w:color w:val="auto"/>
          <w:sz w:val="20"/>
          <w:szCs w:val="20"/>
        </w:rPr>
        <w:t xml:space="preserve"> методика проведения испытаний должн</w:t>
      </w:r>
      <w:r w:rsidR="00E746F2" w:rsidRPr="00D77CA1">
        <w:rPr>
          <w:rStyle w:val="260"/>
          <w:rFonts w:eastAsia="Arial Unicode MS"/>
          <w:color w:val="auto"/>
          <w:sz w:val="20"/>
          <w:szCs w:val="20"/>
        </w:rPr>
        <w:t>а</w:t>
      </w:r>
      <w:r w:rsidRPr="00D77CA1">
        <w:rPr>
          <w:rStyle w:val="260"/>
          <w:rFonts w:eastAsia="Arial Unicode MS"/>
          <w:color w:val="auto"/>
          <w:sz w:val="20"/>
          <w:szCs w:val="20"/>
        </w:rPr>
        <w:t xml:space="preserve"> </w:t>
      </w:r>
      <w:r w:rsidR="00E746F2" w:rsidRPr="00D77CA1">
        <w:rPr>
          <w:rStyle w:val="260"/>
          <w:rFonts w:eastAsia="Arial Unicode MS"/>
          <w:color w:val="auto"/>
          <w:sz w:val="20"/>
          <w:szCs w:val="20"/>
        </w:rPr>
        <w:t>соответствовать ISO</w:t>
      </w:r>
      <w:r w:rsidRPr="00D77CA1">
        <w:rPr>
          <w:rStyle w:val="260"/>
          <w:rFonts w:eastAsia="Arial Unicode MS"/>
          <w:color w:val="auto"/>
          <w:sz w:val="20"/>
          <w:szCs w:val="20"/>
        </w:rPr>
        <w:t xml:space="preserve"> 2137, ГОСТ ISO 2137 </w:t>
      </w:r>
      <w:r w:rsidR="00AB7759" w:rsidRPr="00D77CA1">
        <w:rPr>
          <w:rStyle w:val="260"/>
          <w:rFonts w:eastAsia="Arial Unicode MS"/>
          <w:color w:val="auto"/>
          <w:sz w:val="20"/>
          <w:szCs w:val="20"/>
        </w:rPr>
        <w:t xml:space="preserve">(Приложение ДА) </w:t>
      </w:r>
      <w:r w:rsidRPr="00D77CA1">
        <w:rPr>
          <w:rStyle w:val="260"/>
          <w:rFonts w:eastAsia="Arial Unicode MS"/>
          <w:color w:val="auto"/>
          <w:sz w:val="20"/>
          <w:szCs w:val="20"/>
        </w:rPr>
        <w:t>или ГОСТ 5346 (Приложение ДД).</w:t>
      </w:r>
    </w:p>
    <w:p w14:paraId="02A5440E" w14:textId="161E4C29" w:rsidR="008B27A0" w:rsidRPr="00D77CA1" w:rsidRDefault="008B27A0" w:rsidP="008B27A0">
      <w:pPr>
        <w:pStyle w:val="121"/>
        <w:shd w:val="clear" w:color="auto" w:fill="auto"/>
        <w:spacing w:before="0" w:line="360" w:lineRule="auto"/>
        <w:ind w:firstLine="709"/>
        <w:rPr>
          <w:sz w:val="24"/>
          <w:szCs w:val="24"/>
        </w:rPr>
      </w:pPr>
      <w:r w:rsidRPr="00D77CA1">
        <w:rPr>
          <w:sz w:val="24"/>
          <w:szCs w:val="24"/>
        </w:rPr>
        <w:t>После перемешивания</w:t>
      </w:r>
      <w:r w:rsidR="00906FAD" w:rsidRPr="00D77CA1">
        <w:rPr>
          <w:sz w:val="24"/>
          <w:szCs w:val="24"/>
        </w:rPr>
        <w:t xml:space="preserve"> </w:t>
      </w:r>
      <w:r w:rsidR="00041651" w:rsidRPr="00D77CA1">
        <w:rPr>
          <w:sz w:val="24"/>
          <w:szCs w:val="24"/>
        </w:rPr>
        <w:t>(</w:t>
      </w:r>
      <w:r w:rsidR="00906FAD" w:rsidRPr="00D77CA1">
        <w:rPr>
          <w:sz w:val="24"/>
          <w:szCs w:val="24"/>
        </w:rPr>
        <w:t>60 тактов</w:t>
      </w:r>
      <w:r w:rsidR="00041651" w:rsidRPr="00D77CA1">
        <w:rPr>
          <w:sz w:val="24"/>
          <w:szCs w:val="24"/>
        </w:rPr>
        <w:t>)</w:t>
      </w:r>
      <w:r w:rsidR="00DD7727" w:rsidRPr="00D77CA1">
        <w:rPr>
          <w:sz w:val="24"/>
          <w:szCs w:val="24"/>
        </w:rPr>
        <w:t xml:space="preserve"> (см. </w:t>
      </w:r>
      <w:r w:rsidR="00DD7727" w:rsidRPr="00D77CA1">
        <w:rPr>
          <w:sz w:val="24"/>
          <w:szCs w:val="24"/>
          <w:lang w:val="en-US"/>
        </w:rPr>
        <w:t>C</w:t>
      </w:r>
      <w:r w:rsidR="00DD7727" w:rsidRPr="00D77CA1">
        <w:rPr>
          <w:sz w:val="24"/>
          <w:szCs w:val="24"/>
        </w:rPr>
        <w:t>.2.3)</w:t>
      </w:r>
      <w:r w:rsidRPr="00D77CA1">
        <w:rPr>
          <w:sz w:val="24"/>
          <w:szCs w:val="24"/>
        </w:rPr>
        <w:t xml:space="preserve"> второй пробы при температуре 25</w:t>
      </w:r>
      <w:r w:rsidR="00CD7919" w:rsidRPr="00D77CA1">
        <w:rPr>
          <w:sz w:val="24"/>
          <w:szCs w:val="24"/>
        </w:rPr>
        <w:t> </w:t>
      </w:r>
      <w:r w:rsidRPr="00D77CA1">
        <w:rPr>
          <w:sz w:val="24"/>
          <w:szCs w:val="24"/>
        </w:rPr>
        <w:t>°С напо</w:t>
      </w:r>
      <w:r w:rsidR="00F25F47" w:rsidRPr="00D77CA1">
        <w:rPr>
          <w:sz w:val="24"/>
          <w:szCs w:val="24"/>
        </w:rPr>
        <w:t>лните смазкой испытательную чаш</w:t>
      </w:r>
      <w:r w:rsidRPr="00D77CA1">
        <w:rPr>
          <w:sz w:val="24"/>
          <w:szCs w:val="24"/>
        </w:rPr>
        <w:t>у с верхом и установите ее в холодильную камеру</w:t>
      </w:r>
      <w:r w:rsidR="00041651" w:rsidRPr="00D77CA1">
        <w:rPr>
          <w:sz w:val="24"/>
          <w:szCs w:val="24"/>
        </w:rPr>
        <w:t xml:space="preserve"> (см. С.2.5)</w:t>
      </w:r>
      <w:r w:rsidRPr="00D77CA1">
        <w:rPr>
          <w:sz w:val="24"/>
          <w:szCs w:val="24"/>
        </w:rPr>
        <w:t xml:space="preserve"> вместе с конусом пенетрометра</w:t>
      </w:r>
      <w:r w:rsidR="00CD7919" w:rsidRPr="00D77CA1">
        <w:rPr>
          <w:sz w:val="24"/>
          <w:szCs w:val="24"/>
        </w:rPr>
        <w:t xml:space="preserve"> на 3 ч при температуре минус 7 </w:t>
      </w:r>
      <w:r w:rsidRPr="00D77CA1">
        <w:rPr>
          <w:sz w:val="24"/>
          <w:szCs w:val="24"/>
        </w:rPr>
        <w:t>°С</w:t>
      </w:r>
      <w:r w:rsidR="00B452B6" w:rsidRPr="00D77CA1">
        <w:rPr>
          <w:sz w:val="24"/>
          <w:szCs w:val="24"/>
        </w:rPr>
        <w:t>.</w:t>
      </w:r>
      <w:r w:rsidRPr="00D77CA1">
        <w:rPr>
          <w:sz w:val="24"/>
          <w:szCs w:val="24"/>
        </w:rPr>
        <w:t xml:space="preserve"> После выдер</w:t>
      </w:r>
      <w:r w:rsidR="00F25F47" w:rsidRPr="00D77CA1">
        <w:rPr>
          <w:sz w:val="24"/>
          <w:szCs w:val="24"/>
        </w:rPr>
        <w:t>жки в течение 3 ч достаньте чаш</w:t>
      </w:r>
      <w:r w:rsidRPr="00D77CA1">
        <w:rPr>
          <w:sz w:val="24"/>
          <w:szCs w:val="24"/>
        </w:rPr>
        <w:t>у и удалите из</w:t>
      </w:r>
      <w:r w:rsidR="00F25F47" w:rsidRPr="00D77CA1">
        <w:rPr>
          <w:sz w:val="24"/>
          <w:szCs w:val="24"/>
        </w:rPr>
        <w:t>лишек смазки по уровню края чаши. Поместите чаш</w:t>
      </w:r>
      <w:r w:rsidRPr="00D77CA1">
        <w:rPr>
          <w:sz w:val="24"/>
          <w:szCs w:val="24"/>
        </w:rPr>
        <w:t>у с пробой в холодильную камеру</w:t>
      </w:r>
      <w:r w:rsidR="00041651" w:rsidRPr="00D77CA1">
        <w:rPr>
          <w:sz w:val="24"/>
          <w:szCs w:val="24"/>
        </w:rPr>
        <w:t xml:space="preserve"> </w:t>
      </w:r>
      <w:r w:rsidRPr="00D77CA1">
        <w:rPr>
          <w:sz w:val="24"/>
          <w:szCs w:val="24"/>
        </w:rPr>
        <w:t>еще на один час. Затем как можно скорее и без дополнительного перемешивания определите пенетрацию пробы.</w:t>
      </w:r>
    </w:p>
    <w:p w14:paraId="19308FA0" w14:textId="77777777" w:rsidR="00C9091E" w:rsidRPr="00D77CA1" w:rsidRDefault="00C9091E" w:rsidP="00447A53">
      <w:pPr>
        <w:ind w:firstLine="709"/>
        <w:jc w:val="both"/>
        <w:rPr>
          <w:sz w:val="20"/>
          <w:szCs w:val="20"/>
        </w:rPr>
        <w:sectPr w:rsidR="00C9091E" w:rsidRPr="00D77CA1" w:rsidSect="00C9091E">
          <w:pgSz w:w="11906" w:h="16838" w:code="9"/>
          <w:pgMar w:top="1134" w:right="737" w:bottom="1134" w:left="1134" w:header="709" w:footer="709" w:gutter="0"/>
          <w:pgNumType w:start="23"/>
          <w:cols w:space="708"/>
          <w:titlePg/>
          <w:docGrid w:linePitch="360"/>
        </w:sectPr>
      </w:pPr>
    </w:p>
    <w:p w14:paraId="7702ABFD" w14:textId="77777777" w:rsidR="00C9091E" w:rsidRPr="00D77CA1" w:rsidRDefault="00C9091E" w:rsidP="008C510D">
      <w:pPr>
        <w:pStyle w:val="aff8"/>
        <w:shd w:val="clear" w:color="auto" w:fill="auto"/>
        <w:spacing w:line="348" w:lineRule="auto"/>
        <w:jc w:val="center"/>
        <w:rPr>
          <w:sz w:val="28"/>
          <w:szCs w:val="28"/>
        </w:rPr>
      </w:pPr>
      <w:r w:rsidRPr="00D77CA1">
        <w:rPr>
          <w:sz w:val="28"/>
          <w:szCs w:val="28"/>
        </w:rPr>
        <w:t xml:space="preserve">Приложение </w:t>
      </w:r>
      <w:r w:rsidR="004B57E1" w:rsidRPr="00D77CA1">
        <w:rPr>
          <w:sz w:val="28"/>
          <w:szCs w:val="28"/>
          <w:lang w:val="en-US"/>
        </w:rPr>
        <w:t>D</w:t>
      </w:r>
    </w:p>
    <w:p w14:paraId="3C8D08F7" w14:textId="77777777" w:rsidR="00C9091E" w:rsidRPr="00D77CA1" w:rsidRDefault="00C9091E" w:rsidP="008C510D">
      <w:pPr>
        <w:spacing w:line="348" w:lineRule="auto"/>
        <w:jc w:val="center"/>
        <w:rPr>
          <w:rFonts w:ascii="Arial" w:hAnsi="Arial" w:cs="Arial"/>
          <w:b/>
          <w:sz w:val="28"/>
          <w:szCs w:val="28"/>
        </w:rPr>
      </w:pPr>
      <w:r w:rsidRPr="00D77CA1">
        <w:rPr>
          <w:rFonts w:ascii="Arial" w:hAnsi="Arial" w:cs="Arial"/>
          <w:b/>
          <w:sz w:val="28"/>
          <w:szCs w:val="28"/>
        </w:rPr>
        <w:t>(обязательное)</w:t>
      </w:r>
    </w:p>
    <w:p w14:paraId="099DAF8B" w14:textId="77777777" w:rsidR="008B27A0" w:rsidRPr="00D77CA1" w:rsidRDefault="00C9091E" w:rsidP="008C510D">
      <w:pPr>
        <w:spacing w:line="348" w:lineRule="auto"/>
        <w:ind w:firstLine="709"/>
        <w:jc w:val="center"/>
        <w:rPr>
          <w:rFonts w:ascii="Arial" w:hAnsi="Arial" w:cs="Arial"/>
          <w:b/>
        </w:rPr>
      </w:pPr>
      <w:r w:rsidRPr="00D77CA1">
        <w:rPr>
          <w:rFonts w:ascii="Arial" w:hAnsi="Arial" w:cs="Arial"/>
          <w:b/>
        </w:rPr>
        <w:t>Испытание для определения испаряемости</w:t>
      </w:r>
    </w:p>
    <w:p w14:paraId="016429BD" w14:textId="77777777" w:rsidR="00C9091E" w:rsidRPr="00D77CA1" w:rsidRDefault="00C9091E" w:rsidP="009253C5">
      <w:pPr>
        <w:pStyle w:val="121"/>
        <w:shd w:val="clear" w:color="auto" w:fill="auto"/>
        <w:tabs>
          <w:tab w:val="left" w:pos="142"/>
        </w:tabs>
        <w:spacing w:before="0" w:line="380" w:lineRule="exact"/>
        <w:ind w:firstLine="709"/>
        <w:rPr>
          <w:b/>
          <w:sz w:val="24"/>
          <w:szCs w:val="24"/>
        </w:rPr>
      </w:pPr>
      <w:r w:rsidRPr="00D77CA1">
        <w:rPr>
          <w:b/>
          <w:sz w:val="24"/>
          <w:szCs w:val="24"/>
        </w:rPr>
        <w:t>D.1 Общие положения</w:t>
      </w:r>
    </w:p>
    <w:p w14:paraId="7AA1DAA6" w14:textId="77777777" w:rsidR="00C9091E" w:rsidRPr="00D77CA1" w:rsidRDefault="00C9091E" w:rsidP="009253C5">
      <w:pPr>
        <w:tabs>
          <w:tab w:val="left" w:pos="142"/>
        </w:tabs>
        <w:spacing w:line="380" w:lineRule="exact"/>
        <w:ind w:firstLine="709"/>
        <w:jc w:val="both"/>
        <w:rPr>
          <w:rFonts w:ascii="Arial" w:hAnsi="Arial" w:cs="Arial"/>
        </w:rPr>
      </w:pPr>
      <w:r w:rsidRPr="00D77CA1">
        <w:rPr>
          <w:rFonts w:ascii="Arial" w:hAnsi="Arial" w:cs="Arial"/>
        </w:rPr>
        <w:t>В н</w:t>
      </w:r>
      <w:r w:rsidR="009A05BC" w:rsidRPr="00D77CA1">
        <w:rPr>
          <w:rFonts w:ascii="Arial" w:hAnsi="Arial" w:cs="Arial"/>
        </w:rPr>
        <w:t>а</w:t>
      </w:r>
      <w:r w:rsidRPr="00D77CA1">
        <w:rPr>
          <w:rFonts w:ascii="Arial" w:hAnsi="Arial" w:cs="Arial"/>
        </w:rPr>
        <w:t>стоящем приложении приведено описание измерения потери резьбовой смазкой летучих веществ в статических условиях при температуре 100</w:t>
      </w:r>
      <w:r w:rsidR="00CD7919" w:rsidRPr="00D77CA1">
        <w:rPr>
          <w:rFonts w:ascii="Arial" w:hAnsi="Arial" w:cs="Arial"/>
        </w:rPr>
        <w:t> </w:t>
      </w:r>
      <w:r w:rsidRPr="00D77CA1">
        <w:rPr>
          <w:rStyle w:val="260"/>
          <w:rFonts w:eastAsia="Arial Unicode MS"/>
          <w:color w:val="auto"/>
          <w:sz w:val="24"/>
          <w:szCs w:val="24"/>
        </w:rPr>
        <w:t>°</w:t>
      </w:r>
      <w:r w:rsidRPr="00D77CA1">
        <w:rPr>
          <w:rFonts w:ascii="Arial" w:hAnsi="Arial" w:cs="Arial"/>
        </w:rPr>
        <w:t>С</w:t>
      </w:r>
      <w:r w:rsidR="00441A61" w:rsidRPr="00D77CA1">
        <w:rPr>
          <w:rFonts w:ascii="Arial" w:hAnsi="Arial" w:cs="Arial"/>
        </w:rPr>
        <w:t>.</w:t>
      </w:r>
    </w:p>
    <w:p w14:paraId="2E4E0BD7" w14:textId="77777777" w:rsidR="00C9091E" w:rsidRPr="00D77CA1" w:rsidRDefault="00C9091E" w:rsidP="009253C5">
      <w:pPr>
        <w:tabs>
          <w:tab w:val="left" w:pos="142"/>
        </w:tabs>
        <w:spacing w:line="380" w:lineRule="exact"/>
        <w:ind w:firstLine="709"/>
        <w:jc w:val="both"/>
        <w:rPr>
          <w:rFonts w:ascii="Arial" w:hAnsi="Arial" w:cs="Arial"/>
          <w:b/>
        </w:rPr>
      </w:pPr>
      <w:r w:rsidRPr="00D77CA1">
        <w:rPr>
          <w:rFonts w:ascii="Arial" w:hAnsi="Arial" w:cs="Arial"/>
          <w:b/>
        </w:rPr>
        <w:t xml:space="preserve">D.2 Средства измерений и </w:t>
      </w:r>
      <w:r w:rsidR="00DD7727" w:rsidRPr="00D77CA1">
        <w:rPr>
          <w:rFonts w:ascii="Arial" w:hAnsi="Arial" w:cs="Arial"/>
          <w:b/>
        </w:rPr>
        <w:t>оборудование</w:t>
      </w:r>
    </w:p>
    <w:p w14:paraId="03290DF4" w14:textId="0BB38DE1" w:rsidR="00C9091E" w:rsidRPr="00D77CA1" w:rsidRDefault="00C9091E" w:rsidP="009253C5">
      <w:pPr>
        <w:tabs>
          <w:tab w:val="left" w:pos="142"/>
        </w:tabs>
        <w:spacing w:line="380" w:lineRule="exact"/>
        <w:ind w:firstLine="709"/>
        <w:jc w:val="both"/>
        <w:rPr>
          <w:rFonts w:ascii="Arial" w:hAnsi="Arial" w:cs="Arial"/>
        </w:rPr>
      </w:pPr>
      <w:r w:rsidRPr="00D77CA1">
        <w:rPr>
          <w:rFonts w:ascii="Arial" w:hAnsi="Arial" w:cs="Arial"/>
          <w:lang w:val="en-US" w:eastAsia="en-US"/>
        </w:rPr>
        <w:t>D</w:t>
      </w:r>
      <w:r w:rsidRPr="00D77CA1">
        <w:rPr>
          <w:rFonts w:ascii="Arial" w:hAnsi="Arial" w:cs="Arial"/>
          <w:lang w:eastAsia="en-US"/>
        </w:rPr>
        <w:t xml:space="preserve">.2.1 </w:t>
      </w:r>
      <w:bookmarkStart w:id="12" w:name="_Hlk23426027"/>
      <w:r w:rsidR="00176DE3" w:rsidRPr="00D77CA1">
        <w:rPr>
          <w:rFonts w:ascii="Arial" w:hAnsi="Arial" w:cs="Arial"/>
          <w:lang w:eastAsia="en-US"/>
        </w:rPr>
        <w:t xml:space="preserve">Посуда для </w:t>
      </w:r>
      <w:r w:rsidR="00176DE3" w:rsidRPr="00D77CA1">
        <w:rPr>
          <w:rFonts w:ascii="Arial" w:hAnsi="Arial" w:cs="Arial"/>
        </w:rPr>
        <w:t>выпаривания</w:t>
      </w:r>
      <w:r w:rsidR="00176DE3" w:rsidRPr="00D77CA1">
        <w:rPr>
          <w:rFonts w:ascii="Arial" w:hAnsi="Arial" w:cs="Arial"/>
          <w:lang w:eastAsia="en-US"/>
        </w:rPr>
        <w:t xml:space="preserve"> </w:t>
      </w:r>
      <w:bookmarkEnd w:id="12"/>
      <w:r w:rsidR="00176DE3" w:rsidRPr="00D77CA1">
        <w:rPr>
          <w:rFonts w:ascii="Arial" w:hAnsi="Arial" w:cs="Arial"/>
          <w:lang w:eastAsia="en-US"/>
        </w:rPr>
        <w:t>- ф</w:t>
      </w:r>
      <w:r w:rsidRPr="00D77CA1">
        <w:rPr>
          <w:rFonts w:ascii="Arial" w:hAnsi="Arial" w:cs="Arial"/>
        </w:rPr>
        <w:t xml:space="preserve">арфоровая чашка № </w:t>
      </w:r>
      <w:r w:rsidR="005F155E" w:rsidRPr="00D77CA1">
        <w:rPr>
          <w:rFonts w:ascii="Arial" w:hAnsi="Arial" w:cs="Arial"/>
        </w:rPr>
        <w:t>3</w:t>
      </w:r>
      <w:r w:rsidR="00176DE3" w:rsidRPr="00D77CA1">
        <w:rPr>
          <w:rFonts w:ascii="Arial" w:hAnsi="Arial" w:cs="Arial"/>
        </w:rPr>
        <w:t>.</w:t>
      </w:r>
      <w:r w:rsidRPr="00D77CA1">
        <w:rPr>
          <w:rFonts w:ascii="Arial" w:hAnsi="Arial" w:cs="Arial"/>
        </w:rPr>
        <w:t xml:space="preserve"> </w:t>
      </w:r>
    </w:p>
    <w:p w14:paraId="7A1DE248" w14:textId="74D7891A" w:rsidR="00176DE3" w:rsidRPr="00D77CA1" w:rsidRDefault="00176DE3" w:rsidP="000A2682">
      <w:pPr>
        <w:tabs>
          <w:tab w:val="left" w:pos="142"/>
        </w:tabs>
        <w:spacing w:line="324" w:lineRule="auto"/>
        <w:ind w:firstLine="709"/>
        <w:jc w:val="both"/>
        <w:rPr>
          <w:rFonts w:ascii="Arial" w:hAnsi="Arial" w:cs="Arial"/>
          <w:b/>
        </w:rPr>
      </w:pPr>
      <w:bookmarkStart w:id="13" w:name="_Hlk23436208"/>
      <w:r w:rsidRPr="00D77CA1">
        <w:rPr>
          <w:rStyle w:val="260"/>
          <w:rFonts w:eastAsia="Arial Unicode MS"/>
          <w:color w:val="auto"/>
          <w:spacing w:val="100"/>
          <w:sz w:val="20"/>
          <w:szCs w:val="20"/>
        </w:rPr>
        <w:t>Примечание</w:t>
      </w:r>
      <w:bookmarkEnd w:id="13"/>
      <w:r w:rsidRPr="00D77CA1">
        <w:rPr>
          <w:rStyle w:val="260"/>
          <w:rFonts w:eastAsia="Arial Unicode MS"/>
          <w:color w:val="auto"/>
          <w:sz w:val="20"/>
          <w:szCs w:val="20"/>
        </w:rPr>
        <w:t>—</w:t>
      </w:r>
      <w:r w:rsidRPr="00D77CA1">
        <w:t xml:space="preserve"> </w:t>
      </w:r>
      <w:r w:rsidRPr="00D77CA1">
        <w:rPr>
          <w:rStyle w:val="260"/>
          <w:rFonts w:eastAsia="Arial Unicode MS"/>
          <w:color w:val="auto"/>
          <w:sz w:val="20"/>
          <w:szCs w:val="20"/>
        </w:rPr>
        <w:t>На территории государств, входящих в Содружество Независимых Государств, посуду для выпаривания допускается использовать по ГОСТ 9147 (Приложение ДД).</w:t>
      </w:r>
    </w:p>
    <w:p w14:paraId="5908EAC2" w14:textId="77777777" w:rsidR="00C9091E" w:rsidRPr="00D77CA1" w:rsidRDefault="00C9091E" w:rsidP="009253C5">
      <w:pPr>
        <w:pStyle w:val="121"/>
        <w:shd w:val="clear" w:color="auto" w:fill="auto"/>
        <w:tabs>
          <w:tab w:val="left" w:pos="142"/>
        </w:tabs>
        <w:spacing w:before="0" w:line="380" w:lineRule="exact"/>
        <w:ind w:firstLine="709"/>
        <w:rPr>
          <w:sz w:val="24"/>
          <w:szCs w:val="24"/>
          <w:lang w:eastAsia="en-US"/>
        </w:rPr>
      </w:pPr>
      <w:r w:rsidRPr="00D77CA1">
        <w:rPr>
          <w:sz w:val="24"/>
          <w:szCs w:val="24"/>
          <w:lang w:val="en-US" w:eastAsia="en-US"/>
        </w:rPr>
        <w:t>D</w:t>
      </w:r>
      <w:r w:rsidRPr="00D77CA1">
        <w:rPr>
          <w:sz w:val="24"/>
          <w:szCs w:val="24"/>
          <w:lang w:eastAsia="en-US"/>
        </w:rPr>
        <w:t xml:space="preserve">.2.2 Конвекционный сушильный шкаф, способный поддерживать температуру </w:t>
      </w:r>
      <w:r w:rsidR="00CE78C3" w:rsidRPr="00D77CA1">
        <w:rPr>
          <w:sz w:val="24"/>
          <w:szCs w:val="24"/>
          <w:lang w:eastAsia="en-US"/>
        </w:rPr>
        <w:t>(</w:t>
      </w:r>
      <w:r w:rsidRPr="00D77CA1">
        <w:rPr>
          <w:sz w:val="24"/>
          <w:szCs w:val="24"/>
          <w:lang w:eastAsia="en-US"/>
        </w:rPr>
        <w:t>100</w:t>
      </w:r>
      <w:r w:rsidR="00CD7919" w:rsidRPr="00D77CA1">
        <w:rPr>
          <w:sz w:val="24"/>
          <w:szCs w:val="24"/>
          <w:lang w:eastAsia="en-US"/>
        </w:rPr>
        <w:t> </w:t>
      </w:r>
      <w:r w:rsidR="007C45D9" w:rsidRPr="00D77CA1">
        <w:rPr>
          <w:sz w:val="24"/>
          <w:szCs w:val="24"/>
          <w:lang w:eastAsia="en-US"/>
        </w:rPr>
        <w:t>± 1,</w:t>
      </w:r>
      <w:r w:rsidRPr="00D77CA1">
        <w:rPr>
          <w:sz w:val="24"/>
          <w:szCs w:val="24"/>
          <w:lang w:eastAsia="en-US"/>
        </w:rPr>
        <w:t>1</w:t>
      </w:r>
      <w:r w:rsidR="00CE78C3" w:rsidRPr="00D77CA1">
        <w:rPr>
          <w:sz w:val="24"/>
          <w:szCs w:val="24"/>
          <w:lang w:eastAsia="en-US"/>
        </w:rPr>
        <w:t>)</w:t>
      </w:r>
      <w:r w:rsidR="00CD7919" w:rsidRPr="00D77CA1">
        <w:rPr>
          <w:sz w:val="24"/>
          <w:szCs w:val="24"/>
          <w:lang w:eastAsia="en-US"/>
        </w:rPr>
        <w:t> </w:t>
      </w:r>
      <w:r w:rsidRPr="00D77CA1">
        <w:rPr>
          <w:rStyle w:val="260"/>
          <w:rFonts w:eastAsia="Arial Unicode MS"/>
          <w:color w:val="auto"/>
          <w:sz w:val="24"/>
          <w:szCs w:val="24"/>
        </w:rPr>
        <w:t>°</w:t>
      </w:r>
      <w:r w:rsidRPr="00D77CA1">
        <w:rPr>
          <w:sz w:val="24"/>
          <w:szCs w:val="24"/>
          <w:lang w:eastAsia="en-US"/>
        </w:rPr>
        <w:t>С.</w:t>
      </w:r>
    </w:p>
    <w:p w14:paraId="4622F942" w14:textId="77777777" w:rsidR="00C9091E" w:rsidRPr="00D77CA1" w:rsidRDefault="00C9091E" w:rsidP="009253C5">
      <w:pPr>
        <w:pStyle w:val="121"/>
        <w:shd w:val="clear" w:color="auto" w:fill="auto"/>
        <w:tabs>
          <w:tab w:val="left" w:pos="142"/>
        </w:tabs>
        <w:spacing w:before="0" w:line="380" w:lineRule="exact"/>
        <w:ind w:firstLine="709"/>
        <w:rPr>
          <w:sz w:val="24"/>
          <w:szCs w:val="24"/>
          <w:lang w:eastAsia="en-US"/>
        </w:rPr>
      </w:pPr>
      <w:r w:rsidRPr="00D77CA1">
        <w:rPr>
          <w:sz w:val="24"/>
          <w:szCs w:val="24"/>
          <w:lang w:val="en-US" w:eastAsia="en-US"/>
        </w:rPr>
        <w:t>D</w:t>
      </w:r>
      <w:r w:rsidRPr="00D77CA1">
        <w:rPr>
          <w:sz w:val="24"/>
          <w:szCs w:val="24"/>
          <w:lang w:eastAsia="en-US"/>
        </w:rPr>
        <w:t xml:space="preserve">.2.3 Весы </w:t>
      </w:r>
      <w:r w:rsidR="00DD7727" w:rsidRPr="00D77CA1">
        <w:rPr>
          <w:sz w:val="24"/>
          <w:szCs w:val="24"/>
          <w:lang w:eastAsia="en-US"/>
        </w:rPr>
        <w:t>специального класса точности</w:t>
      </w:r>
      <w:r w:rsidRPr="00D77CA1">
        <w:rPr>
          <w:i/>
          <w:iCs/>
          <w:sz w:val="24"/>
          <w:szCs w:val="24"/>
        </w:rPr>
        <w:t>.</w:t>
      </w:r>
    </w:p>
    <w:p w14:paraId="46C12F38" w14:textId="77777777" w:rsidR="00C9091E" w:rsidRPr="00D77CA1" w:rsidRDefault="00C9091E" w:rsidP="009253C5">
      <w:pPr>
        <w:pStyle w:val="121"/>
        <w:shd w:val="clear" w:color="auto" w:fill="auto"/>
        <w:tabs>
          <w:tab w:val="left" w:pos="142"/>
        </w:tabs>
        <w:spacing w:before="0" w:line="380" w:lineRule="exact"/>
        <w:ind w:firstLine="709"/>
        <w:rPr>
          <w:sz w:val="24"/>
          <w:szCs w:val="24"/>
          <w:lang w:eastAsia="en-US"/>
        </w:rPr>
      </w:pPr>
      <w:r w:rsidRPr="00D77CA1">
        <w:rPr>
          <w:sz w:val="24"/>
          <w:szCs w:val="24"/>
          <w:lang w:val="en-US" w:eastAsia="en-US"/>
        </w:rPr>
        <w:t>D</w:t>
      </w:r>
      <w:r w:rsidRPr="00D77CA1">
        <w:rPr>
          <w:sz w:val="24"/>
          <w:szCs w:val="24"/>
          <w:lang w:eastAsia="en-US"/>
        </w:rPr>
        <w:t>.2.4 Эксикатор.</w:t>
      </w:r>
    </w:p>
    <w:p w14:paraId="7C3D53CD" w14:textId="77777777" w:rsidR="00C9091E" w:rsidRPr="00D77CA1" w:rsidRDefault="00C9091E" w:rsidP="00C3195B">
      <w:pPr>
        <w:tabs>
          <w:tab w:val="left" w:pos="142"/>
        </w:tabs>
        <w:spacing w:line="324" w:lineRule="auto"/>
        <w:ind w:firstLine="709"/>
        <w:jc w:val="both"/>
        <w:rPr>
          <w:rFonts w:ascii="Arial" w:hAnsi="Arial" w:cs="Arial"/>
        </w:rPr>
      </w:pPr>
      <w:r w:rsidRPr="00D77CA1">
        <w:rPr>
          <w:rFonts w:ascii="Arial" w:hAnsi="Arial" w:cs="Arial"/>
          <w:b/>
        </w:rPr>
        <w:t>D.3 Проведение испытаний</w:t>
      </w:r>
    </w:p>
    <w:p w14:paraId="57C4E538" w14:textId="411B012B" w:rsidR="00C9091E" w:rsidRPr="00D77CA1" w:rsidRDefault="008A414D" w:rsidP="00C3195B">
      <w:pPr>
        <w:tabs>
          <w:tab w:val="left" w:pos="142"/>
        </w:tabs>
        <w:spacing w:line="324" w:lineRule="auto"/>
        <w:ind w:firstLine="709"/>
        <w:jc w:val="both"/>
        <w:rPr>
          <w:rFonts w:ascii="Arial" w:hAnsi="Arial" w:cs="Arial"/>
        </w:rPr>
      </w:pPr>
      <w:r w:rsidRPr="00D77CA1">
        <w:rPr>
          <w:rFonts w:ascii="Arial" w:hAnsi="Arial" w:cs="Arial"/>
        </w:rPr>
        <w:t>Взвесьте пустую фарфоровую чашку.</w:t>
      </w:r>
      <w:r w:rsidR="00AD3957" w:rsidRPr="00D77CA1">
        <w:rPr>
          <w:rFonts w:ascii="Arial" w:hAnsi="Arial" w:cs="Arial"/>
        </w:rPr>
        <w:t xml:space="preserve"> </w:t>
      </w:r>
      <w:r w:rsidR="00C9091E" w:rsidRPr="00D77CA1">
        <w:rPr>
          <w:rFonts w:ascii="Arial" w:hAnsi="Arial" w:cs="Arial"/>
        </w:rPr>
        <w:t xml:space="preserve">Поместите пробу резьбовой смазки объемом </w:t>
      </w:r>
      <w:r w:rsidR="00437CA8" w:rsidRPr="00D77CA1">
        <w:rPr>
          <w:rFonts w:ascii="Arial" w:hAnsi="Arial" w:cs="Arial"/>
        </w:rPr>
        <w:t>приблизительно</w:t>
      </w:r>
      <w:r w:rsidR="00437CA8" w:rsidRPr="00D77CA1">
        <w:rPr>
          <w:rFonts w:ascii="Arial" w:hAnsi="Arial" w:cs="Arial"/>
          <w:vertAlign w:val="superscript"/>
        </w:rPr>
        <w:t>1)</w:t>
      </w:r>
      <w:r w:rsidR="00437CA8" w:rsidRPr="00D77CA1">
        <w:rPr>
          <w:rFonts w:ascii="Arial" w:hAnsi="Arial" w:cs="Arial"/>
        </w:rPr>
        <w:t xml:space="preserve"> 30 см</w:t>
      </w:r>
      <w:r w:rsidR="00437CA8" w:rsidRPr="00D77CA1">
        <w:rPr>
          <w:rFonts w:ascii="Arial" w:hAnsi="Arial" w:cs="Arial"/>
          <w:vertAlign w:val="superscript"/>
        </w:rPr>
        <w:t>3</w:t>
      </w:r>
      <w:r w:rsidR="00437CA8" w:rsidRPr="00D77CA1">
        <w:rPr>
          <w:rFonts w:ascii="Arial" w:hAnsi="Arial" w:cs="Arial"/>
        </w:rPr>
        <w:t xml:space="preserve"> </w:t>
      </w:r>
      <w:r w:rsidR="00C9091E" w:rsidRPr="00D77CA1">
        <w:rPr>
          <w:rFonts w:ascii="Arial" w:hAnsi="Arial" w:cs="Arial"/>
        </w:rPr>
        <w:t xml:space="preserve">в фарфоровую чашку для выпаривания (см. </w:t>
      </w:r>
      <w:r w:rsidR="00C9091E" w:rsidRPr="00D77CA1">
        <w:rPr>
          <w:rFonts w:ascii="Arial" w:hAnsi="Arial" w:cs="Arial"/>
          <w:lang w:val="en-US" w:eastAsia="en-US"/>
        </w:rPr>
        <w:t>D</w:t>
      </w:r>
      <w:r w:rsidR="00C9091E" w:rsidRPr="00D77CA1">
        <w:rPr>
          <w:rFonts w:ascii="Arial" w:hAnsi="Arial" w:cs="Arial"/>
          <w:lang w:eastAsia="en-US"/>
        </w:rPr>
        <w:t>.2.1)</w:t>
      </w:r>
      <w:r w:rsidRPr="00D77CA1">
        <w:rPr>
          <w:rFonts w:ascii="Arial" w:hAnsi="Arial" w:cs="Arial"/>
          <w:lang w:eastAsia="en-US"/>
        </w:rPr>
        <w:t>, взвесьте чашку, наполненную смазкой</w:t>
      </w:r>
      <w:r w:rsidR="009C1730" w:rsidRPr="00D77CA1">
        <w:rPr>
          <w:rFonts w:ascii="Arial" w:hAnsi="Arial" w:cs="Arial"/>
          <w:lang w:eastAsia="en-US"/>
        </w:rPr>
        <w:t>.</w:t>
      </w:r>
      <w:r w:rsidR="00AD3957" w:rsidRPr="00D77CA1">
        <w:rPr>
          <w:rFonts w:ascii="Arial" w:hAnsi="Arial" w:cs="Arial"/>
          <w:lang w:eastAsia="en-US"/>
        </w:rPr>
        <w:t xml:space="preserve"> </w:t>
      </w:r>
      <w:r w:rsidRPr="00D77CA1">
        <w:rPr>
          <w:rFonts w:ascii="Arial" w:hAnsi="Arial" w:cs="Arial"/>
          <w:lang w:eastAsia="en-US"/>
        </w:rPr>
        <w:t xml:space="preserve">Определите массу испытуемой пробы вычитанием массы </w:t>
      </w:r>
      <w:r w:rsidR="001C42A8" w:rsidRPr="00D77CA1">
        <w:rPr>
          <w:rFonts w:ascii="Arial" w:hAnsi="Arial" w:cs="Arial"/>
          <w:lang w:eastAsia="en-US"/>
        </w:rPr>
        <w:t>чашки</w:t>
      </w:r>
      <w:r w:rsidRPr="00D77CA1">
        <w:rPr>
          <w:rFonts w:ascii="Arial" w:hAnsi="Arial" w:cs="Arial"/>
          <w:lang w:eastAsia="en-US"/>
        </w:rPr>
        <w:t xml:space="preserve">, в которую помещена проба, из общей массы </w:t>
      </w:r>
      <w:r w:rsidR="001C42A8" w:rsidRPr="00D77CA1">
        <w:rPr>
          <w:rFonts w:ascii="Arial" w:hAnsi="Arial" w:cs="Arial"/>
          <w:lang w:eastAsia="en-US"/>
        </w:rPr>
        <w:t>чашки</w:t>
      </w:r>
      <w:r w:rsidRPr="00D77CA1">
        <w:rPr>
          <w:rFonts w:ascii="Arial" w:hAnsi="Arial" w:cs="Arial"/>
          <w:lang w:eastAsia="en-US"/>
        </w:rPr>
        <w:t xml:space="preserve"> с пробой.</w:t>
      </w:r>
      <w:r w:rsidR="00AD3957" w:rsidRPr="00D77CA1">
        <w:rPr>
          <w:rFonts w:ascii="Arial" w:hAnsi="Arial" w:cs="Arial"/>
          <w:lang w:eastAsia="en-US"/>
        </w:rPr>
        <w:t xml:space="preserve"> </w:t>
      </w:r>
      <w:r w:rsidR="00C9091E" w:rsidRPr="00D77CA1">
        <w:rPr>
          <w:rFonts w:ascii="Arial" w:hAnsi="Arial" w:cs="Arial"/>
        </w:rPr>
        <w:t xml:space="preserve">Поместите чашку на 24 ч в печь (см. </w:t>
      </w:r>
      <w:r w:rsidR="00C9091E" w:rsidRPr="00D77CA1">
        <w:rPr>
          <w:rFonts w:ascii="Arial" w:hAnsi="Arial" w:cs="Arial"/>
          <w:lang w:val="en-US" w:eastAsia="en-US"/>
        </w:rPr>
        <w:t>D</w:t>
      </w:r>
      <w:r w:rsidR="00C9091E" w:rsidRPr="00D77CA1">
        <w:rPr>
          <w:rFonts w:ascii="Arial" w:hAnsi="Arial" w:cs="Arial"/>
          <w:lang w:eastAsia="en-US"/>
        </w:rPr>
        <w:t>.2</w:t>
      </w:r>
      <w:r w:rsidR="0062575C" w:rsidRPr="00D77CA1">
        <w:rPr>
          <w:rFonts w:ascii="Arial" w:hAnsi="Arial" w:cs="Arial"/>
          <w:lang w:eastAsia="en-US"/>
        </w:rPr>
        <w:t>.</w:t>
      </w:r>
      <w:r w:rsidR="00C9091E" w:rsidRPr="00D77CA1">
        <w:rPr>
          <w:rFonts w:ascii="Arial" w:hAnsi="Arial" w:cs="Arial"/>
          <w:lang w:eastAsia="en-US"/>
        </w:rPr>
        <w:t xml:space="preserve">2), </w:t>
      </w:r>
      <w:r w:rsidR="00C9091E" w:rsidRPr="00D77CA1">
        <w:rPr>
          <w:rFonts w:ascii="Arial" w:hAnsi="Arial" w:cs="Arial"/>
        </w:rPr>
        <w:t xml:space="preserve">нагретую до температуры </w:t>
      </w:r>
      <w:r w:rsidR="00CE78C3" w:rsidRPr="00D77CA1">
        <w:rPr>
          <w:rFonts w:ascii="Arial" w:hAnsi="Arial" w:cs="Arial"/>
        </w:rPr>
        <w:t>(</w:t>
      </w:r>
      <w:r w:rsidR="00C9091E" w:rsidRPr="00D77CA1">
        <w:rPr>
          <w:rFonts w:ascii="Arial" w:hAnsi="Arial" w:cs="Arial"/>
          <w:lang w:eastAsia="en-US"/>
        </w:rPr>
        <w:t>100</w:t>
      </w:r>
      <w:r w:rsidR="00CD7919" w:rsidRPr="00D77CA1">
        <w:rPr>
          <w:rFonts w:ascii="Arial" w:hAnsi="Arial" w:cs="Arial"/>
          <w:lang w:eastAsia="en-US"/>
        </w:rPr>
        <w:t> </w:t>
      </w:r>
      <w:r w:rsidR="00C9091E" w:rsidRPr="00D77CA1">
        <w:rPr>
          <w:rFonts w:ascii="Arial" w:hAnsi="Arial" w:cs="Arial"/>
          <w:lang w:eastAsia="en-US"/>
        </w:rPr>
        <w:t>± 1,1</w:t>
      </w:r>
      <w:r w:rsidR="00CE78C3" w:rsidRPr="00D77CA1">
        <w:rPr>
          <w:rFonts w:ascii="Arial" w:hAnsi="Arial" w:cs="Arial"/>
          <w:lang w:eastAsia="en-US"/>
        </w:rPr>
        <w:t>)</w:t>
      </w:r>
      <w:r w:rsidR="00CD7919" w:rsidRPr="00D77CA1">
        <w:rPr>
          <w:rFonts w:ascii="Arial" w:hAnsi="Arial" w:cs="Arial"/>
          <w:lang w:eastAsia="en-US"/>
        </w:rPr>
        <w:t> </w:t>
      </w:r>
      <w:r w:rsidR="00C9091E" w:rsidRPr="00D77CA1">
        <w:rPr>
          <w:rStyle w:val="260"/>
          <w:rFonts w:eastAsia="Arial Unicode MS"/>
          <w:color w:val="auto"/>
          <w:sz w:val="24"/>
          <w:szCs w:val="24"/>
        </w:rPr>
        <w:t>°</w:t>
      </w:r>
      <w:r w:rsidR="00C9091E" w:rsidRPr="00D77CA1">
        <w:rPr>
          <w:rFonts w:ascii="Arial" w:hAnsi="Arial" w:cs="Arial"/>
          <w:lang w:eastAsia="en-US"/>
        </w:rPr>
        <w:t>С</w:t>
      </w:r>
      <w:r w:rsidR="00C9091E" w:rsidRPr="00D77CA1">
        <w:rPr>
          <w:rFonts w:ascii="Arial" w:hAnsi="Arial" w:cs="Arial"/>
        </w:rPr>
        <w:t xml:space="preserve">. Затем </w:t>
      </w:r>
      <w:r w:rsidR="00F96AC2" w:rsidRPr="00D77CA1">
        <w:rPr>
          <w:rFonts w:ascii="Arial" w:hAnsi="Arial" w:cs="Arial"/>
        </w:rPr>
        <w:t>поместите</w:t>
      </w:r>
      <w:r w:rsidR="00C9091E" w:rsidRPr="00D77CA1">
        <w:rPr>
          <w:rFonts w:ascii="Arial" w:hAnsi="Arial" w:cs="Arial"/>
        </w:rPr>
        <w:t xml:space="preserve"> </w:t>
      </w:r>
      <w:r w:rsidR="00F96AC2" w:rsidRPr="00D77CA1">
        <w:rPr>
          <w:rFonts w:ascii="Arial" w:hAnsi="Arial" w:cs="Arial"/>
        </w:rPr>
        <w:t xml:space="preserve">чашку с </w:t>
      </w:r>
      <w:r w:rsidR="00C9091E" w:rsidRPr="00D77CA1">
        <w:rPr>
          <w:rFonts w:ascii="Arial" w:hAnsi="Arial" w:cs="Arial"/>
        </w:rPr>
        <w:t>проб</w:t>
      </w:r>
      <w:r w:rsidR="00F96AC2" w:rsidRPr="00D77CA1">
        <w:rPr>
          <w:rFonts w:ascii="Arial" w:hAnsi="Arial" w:cs="Arial"/>
        </w:rPr>
        <w:t>ой</w:t>
      </w:r>
      <w:r w:rsidR="00C9091E" w:rsidRPr="00D77CA1">
        <w:rPr>
          <w:rFonts w:ascii="Arial" w:hAnsi="Arial" w:cs="Arial"/>
        </w:rPr>
        <w:t xml:space="preserve"> в эксикатор </w:t>
      </w:r>
      <w:r w:rsidR="00C9091E" w:rsidRPr="00D77CA1">
        <w:rPr>
          <w:rFonts w:ascii="Arial" w:hAnsi="Arial" w:cs="Arial"/>
          <w:lang w:eastAsia="en-US"/>
        </w:rPr>
        <w:t>(</w:t>
      </w:r>
      <w:r w:rsidR="007C45D9" w:rsidRPr="00D77CA1">
        <w:rPr>
          <w:rFonts w:ascii="Arial" w:hAnsi="Arial" w:cs="Arial"/>
          <w:lang w:eastAsia="en-US"/>
        </w:rPr>
        <w:t xml:space="preserve">см. </w:t>
      </w:r>
      <w:r w:rsidR="00C9091E" w:rsidRPr="00D77CA1">
        <w:rPr>
          <w:rFonts w:ascii="Arial" w:hAnsi="Arial" w:cs="Arial"/>
          <w:lang w:val="en-US" w:eastAsia="en-US"/>
        </w:rPr>
        <w:t>D</w:t>
      </w:r>
      <w:r w:rsidR="00C9091E" w:rsidRPr="00D77CA1">
        <w:rPr>
          <w:rFonts w:ascii="Arial" w:hAnsi="Arial" w:cs="Arial"/>
          <w:lang w:eastAsia="en-US"/>
        </w:rPr>
        <w:t>.2.4)</w:t>
      </w:r>
      <w:r w:rsidR="006C0CC2" w:rsidRPr="00D77CA1">
        <w:rPr>
          <w:rFonts w:ascii="Arial" w:hAnsi="Arial" w:cs="Arial"/>
          <w:lang w:eastAsia="en-US"/>
        </w:rPr>
        <w:t>.</w:t>
      </w:r>
      <w:r w:rsidR="00DA0803" w:rsidRPr="00D77CA1">
        <w:rPr>
          <w:rFonts w:ascii="Arial" w:hAnsi="Arial" w:cs="Arial"/>
          <w:lang w:eastAsia="en-US"/>
        </w:rPr>
        <w:t xml:space="preserve"> </w:t>
      </w:r>
      <w:r w:rsidR="00C9091E" w:rsidRPr="00D77CA1">
        <w:rPr>
          <w:rFonts w:ascii="Arial" w:hAnsi="Arial" w:cs="Arial"/>
        </w:rPr>
        <w:t xml:space="preserve">Охладите, взвесьте </w:t>
      </w:r>
      <w:r w:rsidR="00C9091E" w:rsidRPr="00D77CA1">
        <w:rPr>
          <w:rFonts w:ascii="Arial" w:hAnsi="Arial" w:cs="Arial"/>
          <w:lang w:eastAsia="en-US"/>
        </w:rPr>
        <w:t>(</w:t>
      </w:r>
      <w:r w:rsidR="007C45D9" w:rsidRPr="00D77CA1">
        <w:rPr>
          <w:rFonts w:ascii="Arial" w:hAnsi="Arial" w:cs="Arial"/>
          <w:lang w:eastAsia="en-US"/>
        </w:rPr>
        <w:t xml:space="preserve">см. </w:t>
      </w:r>
      <w:r w:rsidR="00C9091E" w:rsidRPr="00D77CA1">
        <w:rPr>
          <w:rFonts w:ascii="Arial" w:hAnsi="Arial" w:cs="Arial"/>
          <w:lang w:val="en-US" w:eastAsia="en-US"/>
        </w:rPr>
        <w:t>D</w:t>
      </w:r>
      <w:r w:rsidR="00C9091E" w:rsidRPr="00D77CA1">
        <w:rPr>
          <w:rFonts w:ascii="Arial" w:hAnsi="Arial" w:cs="Arial"/>
          <w:lang w:eastAsia="en-US"/>
        </w:rPr>
        <w:t xml:space="preserve">.2.3) </w:t>
      </w:r>
      <w:r w:rsidR="00C9091E" w:rsidRPr="00D77CA1">
        <w:rPr>
          <w:rFonts w:ascii="Arial" w:hAnsi="Arial" w:cs="Arial"/>
        </w:rPr>
        <w:t>и занесите в протокол потерю массы пробы, являющуюся следствием испарения летучих веществ и рассчитанную в виде объемной доли</w:t>
      </w:r>
      <w:r w:rsidR="00F96AC2" w:rsidRPr="00D77CA1">
        <w:rPr>
          <w:rFonts w:ascii="Arial" w:hAnsi="Arial" w:cs="Arial"/>
        </w:rPr>
        <w:t xml:space="preserve"> (%)</w:t>
      </w:r>
      <w:r w:rsidR="00C9091E" w:rsidRPr="00D77CA1">
        <w:rPr>
          <w:rFonts w:ascii="Arial" w:hAnsi="Arial" w:cs="Arial"/>
        </w:rPr>
        <w:t>.</w:t>
      </w:r>
    </w:p>
    <w:p w14:paraId="379A7806" w14:textId="7F741C9D" w:rsidR="00C9091E" w:rsidRPr="00D77CA1" w:rsidRDefault="00C9091E" w:rsidP="00C3195B">
      <w:pPr>
        <w:pStyle w:val="121"/>
        <w:shd w:val="clear" w:color="auto" w:fill="auto"/>
        <w:tabs>
          <w:tab w:val="left" w:pos="142"/>
        </w:tabs>
        <w:spacing w:before="0" w:line="324" w:lineRule="auto"/>
        <w:ind w:firstLine="709"/>
        <w:rPr>
          <w:sz w:val="24"/>
          <w:szCs w:val="24"/>
        </w:rPr>
      </w:pPr>
      <w:r w:rsidRPr="00D77CA1">
        <w:rPr>
          <w:sz w:val="24"/>
          <w:szCs w:val="24"/>
        </w:rPr>
        <w:t xml:space="preserve">Объемную долю </w:t>
      </w:r>
      <w:r w:rsidR="00F96AC2" w:rsidRPr="00D77CA1">
        <w:rPr>
          <w:sz w:val="24"/>
          <w:szCs w:val="24"/>
        </w:rPr>
        <w:t>потерь испарения</w:t>
      </w:r>
      <w:r w:rsidRPr="00D77CA1">
        <w:rPr>
          <w:sz w:val="24"/>
          <w:szCs w:val="24"/>
        </w:rPr>
        <w:t xml:space="preserve"> </w:t>
      </w:r>
      <w:r w:rsidR="00F96AC2" w:rsidRPr="00D77CA1">
        <w:rPr>
          <w:sz w:val="24"/>
          <w:szCs w:val="24"/>
        </w:rPr>
        <w:t xml:space="preserve">(%) </w:t>
      </w:r>
      <w:r w:rsidRPr="00D77CA1">
        <w:rPr>
          <w:sz w:val="24"/>
          <w:szCs w:val="24"/>
        </w:rPr>
        <w:t>рассчитывают следующим образом: сначала определяют плотность пробы смазки в кг/м</w:t>
      </w:r>
      <w:r w:rsidRPr="00D77CA1">
        <w:rPr>
          <w:sz w:val="24"/>
          <w:szCs w:val="24"/>
          <w:vertAlign w:val="superscript"/>
        </w:rPr>
        <w:t>3</w:t>
      </w:r>
      <w:r w:rsidRPr="00D77CA1">
        <w:rPr>
          <w:sz w:val="24"/>
          <w:szCs w:val="24"/>
        </w:rPr>
        <w:t xml:space="preserve">. </w:t>
      </w:r>
      <w:r w:rsidR="000A6794" w:rsidRPr="00D77CA1">
        <w:rPr>
          <w:sz w:val="24"/>
          <w:szCs w:val="24"/>
        </w:rPr>
        <w:t>Массу испытуемой пробы определ</w:t>
      </w:r>
      <w:r w:rsidR="00F96AC2" w:rsidRPr="00D77CA1">
        <w:rPr>
          <w:sz w:val="24"/>
          <w:szCs w:val="24"/>
        </w:rPr>
        <w:t xml:space="preserve">яют </w:t>
      </w:r>
      <w:r w:rsidR="000A6794" w:rsidRPr="00D77CA1">
        <w:rPr>
          <w:sz w:val="24"/>
          <w:szCs w:val="24"/>
        </w:rPr>
        <w:t xml:space="preserve">вычитанием массы чашки, в которую помещена проба, из общей массы чашки с пробой. </w:t>
      </w:r>
      <w:r w:rsidRPr="00D77CA1">
        <w:rPr>
          <w:sz w:val="24"/>
          <w:szCs w:val="24"/>
        </w:rPr>
        <w:t>Затем рассчитывают объем пробы в см</w:t>
      </w:r>
      <w:r w:rsidRPr="00D77CA1">
        <w:rPr>
          <w:sz w:val="24"/>
          <w:szCs w:val="24"/>
          <w:vertAlign w:val="superscript"/>
        </w:rPr>
        <w:t xml:space="preserve">3 </w:t>
      </w:r>
      <w:r w:rsidRPr="00D77CA1">
        <w:rPr>
          <w:sz w:val="24"/>
          <w:szCs w:val="24"/>
        </w:rPr>
        <w:t>делени</w:t>
      </w:r>
      <w:r w:rsidR="00CC1183" w:rsidRPr="00D77CA1">
        <w:rPr>
          <w:sz w:val="24"/>
          <w:szCs w:val="24"/>
        </w:rPr>
        <w:t>ем</w:t>
      </w:r>
      <w:r w:rsidRPr="00D77CA1">
        <w:rPr>
          <w:sz w:val="24"/>
          <w:szCs w:val="24"/>
        </w:rPr>
        <w:t xml:space="preserve"> массы пробы в граммах на ее плотность и умножени</w:t>
      </w:r>
      <w:r w:rsidR="00CC1183" w:rsidRPr="00D77CA1">
        <w:rPr>
          <w:sz w:val="24"/>
          <w:szCs w:val="24"/>
        </w:rPr>
        <w:t>ем</w:t>
      </w:r>
      <w:r w:rsidRPr="00D77CA1">
        <w:rPr>
          <w:sz w:val="24"/>
          <w:szCs w:val="24"/>
        </w:rPr>
        <w:t xml:space="preserve"> на 1000. Плотность</w:t>
      </w:r>
      <w:r w:rsidR="00F96AC2" w:rsidRPr="00D77CA1">
        <w:rPr>
          <w:sz w:val="24"/>
          <w:szCs w:val="24"/>
        </w:rPr>
        <w:t xml:space="preserve"> </w:t>
      </w:r>
      <w:r w:rsidRPr="00D77CA1">
        <w:rPr>
          <w:sz w:val="24"/>
          <w:szCs w:val="24"/>
        </w:rPr>
        <w:t>испаривш</w:t>
      </w:r>
      <w:r w:rsidR="000A6794" w:rsidRPr="00D77CA1">
        <w:rPr>
          <w:sz w:val="24"/>
          <w:szCs w:val="24"/>
        </w:rPr>
        <w:t>егося</w:t>
      </w:r>
      <w:r w:rsidRPr="00D77CA1">
        <w:rPr>
          <w:sz w:val="24"/>
          <w:szCs w:val="24"/>
        </w:rPr>
        <w:t xml:space="preserve"> масла </w:t>
      </w:r>
      <w:r w:rsidR="00F96AC2" w:rsidRPr="00D77CA1">
        <w:rPr>
          <w:sz w:val="24"/>
          <w:szCs w:val="24"/>
        </w:rPr>
        <w:t>и(или)</w:t>
      </w:r>
      <w:r w:rsidRPr="00D77CA1">
        <w:rPr>
          <w:sz w:val="24"/>
          <w:szCs w:val="24"/>
        </w:rPr>
        <w:t xml:space="preserve"> летучих веществ может быть принята равной 900 кг/м</w:t>
      </w:r>
      <w:r w:rsidRPr="00D77CA1">
        <w:rPr>
          <w:sz w:val="24"/>
          <w:szCs w:val="24"/>
          <w:vertAlign w:val="superscript"/>
        </w:rPr>
        <w:t>3</w:t>
      </w:r>
      <w:r w:rsidRPr="00D77CA1">
        <w:rPr>
          <w:sz w:val="24"/>
          <w:szCs w:val="24"/>
        </w:rPr>
        <w:t>, если они имеют углеводородную основу. Объем испарившихся веществ определ</w:t>
      </w:r>
      <w:r w:rsidR="00F96AC2" w:rsidRPr="00D77CA1">
        <w:rPr>
          <w:sz w:val="24"/>
          <w:szCs w:val="24"/>
        </w:rPr>
        <w:t>яют</w:t>
      </w:r>
      <w:r w:rsidRPr="00D77CA1">
        <w:rPr>
          <w:sz w:val="24"/>
          <w:szCs w:val="24"/>
        </w:rPr>
        <w:t xml:space="preserve"> делени</w:t>
      </w:r>
      <w:r w:rsidR="00CC1183" w:rsidRPr="00D77CA1">
        <w:rPr>
          <w:sz w:val="24"/>
          <w:szCs w:val="24"/>
        </w:rPr>
        <w:t>ем</w:t>
      </w:r>
      <w:r w:rsidRPr="00D77CA1">
        <w:rPr>
          <w:sz w:val="24"/>
          <w:szCs w:val="24"/>
        </w:rPr>
        <w:t xml:space="preserve"> измеренно</w:t>
      </w:r>
      <w:r w:rsidR="00CD7919" w:rsidRPr="00D77CA1">
        <w:rPr>
          <w:sz w:val="24"/>
          <w:szCs w:val="24"/>
        </w:rPr>
        <w:t>й потери массы в граммах на 900 </w:t>
      </w:r>
      <w:r w:rsidRPr="00D77CA1">
        <w:rPr>
          <w:sz w:val="24"/>
          <w:szCs w:val="24"/>
        </w:rPr>
        <w:t>кг/м</w:t>
      </w:r>
      <w:r w:rsidRPr="00D77CA1">
        <w:rPr>
          <w:sz w:val="24"/>
          <w:szCs w:val="24"/>
          <w:vertAlign w:val="superscript"/>
        </w:rPr>
        <w:t>3</w:t>
      </w:r>
      <w:r w:rsidRPr="00D77CA1">
        <w:rPr>
          <w:sz w:val="24"/>
          <w:szCs w:val="24"/>
        </w:rPr>
        <w:t xml:space="preserve"> (или на фактическую плотность, если она известна и отличается от</w:t>
      </w:r>
      <w:r w:rsidR="00F96AC2" w:rsidRPr="00D77CA1">
        <w:rPr>
          <w:sz w:val="24"/>
          <w:szCs w:val="24"/>
        </w:rPr>
        <w:t xml:space="preserve"> </w:t>
      </w:r>
      <w:r w:rsidRPr="00D77CA1">
        <w:rPr>
          <w:sz w:val="24"/>
          <w:szCs w:val="24"/>
        </w:rPr>
        <w:t>данной величины) и умножени</w:t>
      </w:r>
      <w:r w:rsidR="00CC1183" w:rsidRPr="00D77CA1">
        <w:rPr>
          <w:sz w:val="24"/>
          <w:szCs w:val="24"/>
        </w:rPr>
        <w:t>ем</w:t>
      </w:r>
      <w:r w:rsidRPr="00D77CA1">
        <w:rPr>
          <w:sz w:val="24"/>
          <w:szCs w:val="24"/>
        </w:rPr>
        <w:t xml:space="preserve"> на 1000. </w:t>
      </w:r>
      <w:r w:rsidR="004302FC" w:rsidRPr="00D77CA1">
        <w:rPr>
          <w:sz w:val="24"/>
          <w:szCs w:val="24"/>
        </w:rPr>
        <w:t>Объемную долю потерь</w:t>
      </w:r>
      <w:r w:rsidR="00F96AC2" w:rsidRPr="00D77CA1">
        <w:rPr>
          <w:sz w:val="24"/>
          <w:szCs w:val="24"/>
        </w:rPr>
        <w:t xml:space="preserve"> испарения</w:t>
      </w:r>
      <w:r w:rsidR="004302FC" w:rsidRPr="00D77CA1">
        <w:rPr>
          <w:sz w:val="24"/>
          <w:szCs w:val="24"/>
        </w:rPr>
        <w:t xml:space="preserve"> </w:t>
      </w:r>
      <w:r w:rsidR="00F96AC2" w:rsidRPr="00D77CA1">
        <w:rPr>
          <w:sz w:val="24"/>
          <w:szCs w:val="24"/>
        </w:rPr>
        <w:t xml:space="preserve">(%) </w:t>
      </w:r>
      <w:r w:rsidRPr="00D77CA1">
        <w:rPr>
          <w:sz w:val="24"/>
          <w:szCs w:val="24"/>
        </w:rPr>
        <w:t>рассчитывают делени</w:t>
      </w:r>
      <w:r w:rsidR="00CC1183" w:rsidRPr="00D77CA1">
        <w:rPr>
          <w:sz w:val="24"/>
          <w:szCs w:val="24"/>
        </w:rPr>
        <w:t>ем</w:t>
      </w:r>
      <w:r w:rsidRPr="00D77CA1">
        <w:rPr>
          <w:sz w:val="24"/>
          <w:szCs w:val="24"/>
        </w:rPr>
        <w:t xml:space="preserve"> объема испарившихся веществ на исходный объем пробы и умножени</w:t>
      </w:r>
      <w:r w:rsidR="00CC1183" w:rsidRPr="00D77CA1">
        <w:rPr>
          <w:sz w:val="24"/>
          <w:szCs w:val="24"/>
        </w:rPr>
        <w:t>ем</w:t>
      </w:r>
      <w:r w:rsidRPr="00D77CA1">
        <w:rPr>
          <w:sz w:val="24"/>
          <w:szCs w:val="24"/>
        </w:rPr>
        <w:t xml:space="preserve"> на 100.</w:t>
      </w:r>
    </w:p>
    <w:p w14:paraId="0686395A" w14:textId="766624FC" w:rsidR="0069163F" w:rsidRPr="00D77CA1" w:rsidRDefault="00C9091E" w:rsidP="00C3195B">
      <w:pPr>
        <w:pStyle w:val="121"/>
        <w:shd w:val="clear" w:color="auto" w:fill="auto"/>
        <w:tabs>
          <w:tab w:val="left" w:pos="142"/>
        </w:tabs>
        <w:spacing w:before="0" w:line="324" w:lineRule="auto"/>
        <w:ind w:firstLine="709"/>
        <w:rPr>
          <w:spacing w:val="100"/>
          <w:sz w:val="20"/>
          <w:szCs w:val="20"/>
        </w:rPr>
      </w:pPr>
      <w:r w:rsidRPr="00D77CA1">
        <w:rPr>
          <w:spacing w:val="100"/>
          <w:sz w:val="20"/>
          <w:szCs w:val="20"/>
        </w:rPr>
        <w:t>Примечани</w:t>
      </w:r>
      <w:r w:rsidR="0069163F" w:rsidRPr="00D77CA1">
        <w:rPr>
          <w:spacing w:val="100"/>
          <w:sz w:val="20"/>
          <w:szCs w:val="20"/>
        </w:rPr>
        <w:t>я</w:t>
      </w:r>
    </w:p>
    <w:p w14:paraId="3BFB607C" w14:textId="53A79F02" w:rsidR="00C9091E" w:rsidRPr="00D77CA1" w:rsidRDefault="0069163F" w:rsidP="00C3195B">
      <w:pPr>
        <w:pStyle w:val="121"/>
        <w:shd w:val="clear" w:color="auto" w:fill="auto"/>
        <w:tabs>
          <w:tab w:val="left" w:pos="142"/>
        </w:tabs>
        <w:spacing w:before="0" w:line="324" w:lineRule="auto"/>
        <w:ind w:firstLine="709"/>
        <w:rPr>
          <w:sz w:val="20"/>
          <w:szCs w:val="20"/>
        </w:rPr>
      </w:pPr>
      <w:r w:rsidRPr="00D77CA1">
        <w:rPr>
          <w:spacing w:val="100"/>
          <w:sz w:val="20"/>
          <w:szCs w:val="20"/>
        </w:rPr>
        <w:t>1</w:t>
      </w:r>
      <w:r w:rsidR="00C9091E" w:rsidRPr="00D77CA1">
        <w:rPr>
          <w:sz w:val="20"/>
          <w:szCs w:val="20"/>
        </w:rPr>
        <w:t xml:space="preserve"> </w:t>
      </w:r>
      <w:r w:rsidR="00CC1183" w:rsidRPr="00D77CA1">
        <w:rPr>
          <w:sz w:val="20"/>
          <w:szCs w:val="20"/>
        </w:rPr>
        <w:t>П</w:t>
      </w:r>
      <w:r w:rsidR="00C9091E" w:rsidRPr="00D77CA1">
        <w:rPr>
          <w:sz w:val="20"/>
          <w:szCs w:val="20"/>
        </w:rPr>
        <w:t xml:space="preserve">лотность пробы смазки определяют по </w:t>
      </w:r>
      <w:r w:rsidR="001F2F4B" w:rsidRPr="00D77CA1">
        <w:rPr>
          <w:sz w:val="20"/>
          <w:szCs w:val="20"/>
        </w:rPr>
        <w:t>ГОСТ 3900 (Приложение ДД)</w:t>
      </w:r>
      <w:r w:rsidR="00EE7E96" w:rsidRPr="00D77CA1">
        <w:rPr>
          <w:sz w:val="20"/>
          <w:szCs w:val="20"/>
        </w:rPr>
        <w:t xml:space="preserve"> </w:t>
      </w:r>
      <w:r w:rsidR="00C9091E" w:rsidRPr="00D77CA1">
        <w:rPr>
          <w:sz w:val="20"/>
          <w:szCs w:val="20"/>
        </w:rPr>
        <w:t>или по методу, указанному в нормативной документации на испытуемую смазку.</w:t>
      </w:r>
    </w:p>
    <w:p w14:paraId="52F53776" w14:textId="608C0344" w:rsidR="0069163F" w:rsidRPr="00D77CA1" w:rsidRDefault="0069163F" w:rsidP="00C3195B">
      <w:pPr>
        <w:pStyle w:val="121"/>
        <w:shd w:val="clear" w:color="auto" w:fill="auto"/>
        <w:tabs>
          <w:tab w:val="left" w:pos="142"/>
        </w:tabs>
        <w:spacing w:before="0" w:line="324" w:lineRule="auto"/>
        <w:ind w:firstLine="709"/>
        <w:rPr>
          <w:sz w:val="20"/>
          <w:szCs w:val="20"/>
        </w:rPr>
      </w:pPr>
      <w:r w:rsidRPr="00D77CA1">
        <w:rPr>
          <w:spacing w:val="100"/>
          <w:sz w:val="20"/>
          <w:szCs w:val="20"/>
        </w:rPr>
        <w:t>2</w:t>
      </w:r>
      <w:r w:rsidRPr="00D77CA1">
        <w:rPr>
          <w:sz w:val="20"/>
          <w:szCs w:val="20"/>
        </w:rPr>
        <w:t xml:space="preserve"> </w:t>
      </w:r>
      <w:r w:rsidR="00CC1183" w:rsidRPr="00D77CA1">
        <w:rPr>
          <w:sz w:val="20"/>
          <w:szCs w:val="20"/>
        </w:rPr>
        <w:t>О</w:t>
      </w:r>
      <w:r w:rsidR="0089703F" w:rsidRPr="00D77CA1">
        <w:rPr>
          <w:sz w:val="20"/>
          <w:szCs w:val="20"/>
        </w:rPr>
        <w:t>ценку неопределенности измерений проводят по Приложению ДЖ, таблица ДЖ.1</w:t>
      </w:r>
      <w:r w:rsidRPr="00D77CA1">
        <w:rPr>
          <w:sz w:val="20"/>
          <w:szCs w:val="20"/>
        </w:rPr>
        <w:t xml:space="preserve"> </w:t>
      </w:r>
    </w:p>
    <w:p w14:paraId="249B239F" w14:textId="6EB24DBF" w:rsidR="009253C5" w:rsidRPr="00D77CA1" w:rsidRDefault="009253C5" w:rsidP="00C3195B">
      <w:pPr>
        <w:pStyle w:val="121"/>
        <w:pBdr>
          <w:top w:val="single" w:sz="4" w:space="0" w:color="auto"/>
        </w:pBdr>
        <w:shd w:val="clear" w:color="auto" w:fill="auto"/>
        <w:tabs>
          <w:tab w:val="left" w:pos="142"/>
        </w:tabs>
        <w:spacing w:before="0" w:line="324" w:lineRule="auto"/>
        <w:ind w:right="7200"/>
        <w:rPr>
          <w:sz w:val="20"/>
          <w:szCs w:val="20"/>
        </w:rPr>
      </w:pPr>
      <w:r w:rsidRPr="00D77CA1">
        <w:rPr>
          <w:sz w:val="22"/>
          <w:szCs w:val="22"/>
          <w:vertAlign w:val="superscript"/>
        </w:rPr>
        <w:t>1)</w:t>
      </w:r>
      <w:r w:rsidRPr="00D77CA1">
        <w:rPr>
          <w:sz w:val="22"/>
          <w:szCs w:val="22"/>
        </w:rPr>
        <w:t xml:space="preserve"> - см. Приложение ДЕ</w:t>
      </w:r>
    </w:p>
    <w:p w14:paraId="4FEDB793" w14:textId="77777777" w:rsidR="0069163F" w:rsidRPr="00D77CA1" w:rsidRDefault="0069163F" w:rsidP="00E772A6">
      <w:pPr>
        <w:ind w:right="7200"/>
        <w:jc w:val="both"/>
        <w:rPr>
          <w:sz w:val="20"/>
          <w:szCs w:val="20"/>
        </w:rPr>
        <w:sectPr w:rsidR="0069163F" w:rsidRPr="00D77CA1" w:rsidSect="00C9091E">
          <w:headerReference w:type="first" r:id="rId20"/>
          <w:footerReference w:type="first" r:id="rId21"/>
          <w:pgSz w:w="11906" w:h="16838" w:code="9"/>
          <w:pgMar w:top="1134" w:right="737" w:bottom="1134" w:left="1134" w:header="709" w:footer="709" w:gutter="0"/>
          <w:pgNumType w:start="24"/>
          <w:cols w:space="708"/>
          <w:titlePg/>
          <w:docGrid w:linePitch="360"/>
        </w:sectPr>
      </w:pPr>
    </w:p>
    <w:p w14:paraId="6FF81771" w14:textId="77777777" w:rsidR="007F0CF9" w:rsidRPr="00D77CA1" w:rsidRDefault="007F0CF9" w:rsidP="007F0CF9">
      <w:pPr>
        <w:pStyle w:val="aff8"/>
        <w:shd w:val="clear" w:color="auto" w:fill="auto"/>
        <w:spacing w:line="360" w:lineRule="auto"/>
        <w:jc w:val="center"/>
        <w:rPr>
          <w:sz w:val="28"/>
          <w:szCs w:val="28"/>
        </w:rPr>
      </w:pPr>
      <w:r w:rsidRPr="00D77CA1">
        <w:rPr>
          <w:sz w:val="28"/>
          <w:szCs w:val="28"/>
        </w:rPr>
        <w:t>Приложение</w:t>
      </w:r>
      <w:r w:rsidR="00F96AC2" w:rsidRPr="00D77CA1">
        <w:rPr>
          <w:sz w:val="28"/>
          <w:szCs w:val="28"/>
        </w:rPr>
        <w:t xml:space="preserve"> </w:t>
      </w:r>
      <w:r w:rsidR="001A169B" w:rsidRPr="00D77CA1">
        <w:rPr>
          <w:sz w:val="28"/>
          <w:szCs w:val="28"/>
        </w:rPr>
        <w:t>Е</w:t>
      </w:r>
    </w:p>
    <w:p w14:paraId="1BA8429D" w14:textId="77777777" w:rsidR="007F0CF9" w:rsidRPr="00D77CA1" w:rsidRDefault="007F0CF9" w:rsidP="007F0CF9">
      <w:pPr>
        <w:spacing w:line="360" w:lineRule="auto"/>
        <w:jc w:val="center"/>
        <w:rPr>
          <w:rFonts w:ascii="Arial" w:hAnsi="Arial" w:cs="Arial"/>
          <w:b/>
          <w:sz w:val="28"/>
          <w:szCs w:val="28"/>
        </w:rPr>
      </w:pPr>
      <w:r w:rsidRPr="00D77CA1">
        <w:rPr>
          <w:rFonts w:ascii="Arial" w:hAnsi="Arial" w:cs="Arial"/>
          <w:b/>
          <w:sz w:val="28"/>
          <w:szCs w:val="28"/>
        </w:rPr>
        <w:t>(обязательное)</w:t>
      </w:r>
    </w:p>
    <w:p w14:paraId="21103E8E" w14:textId="77777777" w:rsidR="00C9091E" w:rsidRPr="00D77CA1" w:rsidRDefault="001A169B" w:rsidP="00437A9F">
      <w:pPr>
        <w:spacing w:before="120" w:after="120"/>
        <w:ind w:firstLine="709"/>
        <w:jc w:val="center"/>
        <w:rPr>
          <w:sz w:val="20"/>
          <w:szCs w:val="20"/>
        </w:rPr>
      </w:pPr>
      <w:r w:rsidRPr="00D77CA1">
        <w:rPr>
          <w:rFonts w:ascii="Arial" w:hAnsi="Arial" w:cs="Arial"/>
          <w:b/>
        </w:rPr>
        <w:t>Испытание на</w:t>
      </w:r>
      <w:r w:rsidR="00F96AC2" w:rsidRPr="00D77CA1">
        <w:rPr>
          <w:rFonts w:ascii="Arial" w:hAnsi="Arial" w:cs="Arial"/>
          <w:b/>
        </w:rPr>
        <w:t xml:space="preserve"> </w:t>
      </w:r>
      <w:r w:rsidRPr="00D77CA1">
        <w:rPr>
          <w:rFonts w:ascii="Arial" w:hAnsi="Arial" w:cs="Arial"/>
          <w:b/>
        </w:rPr>
        <w:t>выделение</w:t>
      </w:r>
      <w:r w:rsidR="007F0CF9" w:rsidRPr="00D77CA1">
        <w:rPr>
          <w:rFonts w:ascii="Arial" w:hAnsi="Arial" w:cs="Arial"/>
          <w:b/>
        </w:rPr>
        <w:t xml:space="preserve"> масла</w:t>
      </w:r>
    </w:p>
    <w:p w14:paraId="073C85F0" w14:textId="77777777" w:rsidR="009A05A9" w:rsidRPr="00D77CA1" w:rsidRDefault="00437A9F" w:rsidP="00F4329A">
      <w:pPr>
        <w:spacing w:line="348" w:lineRule="auto"/>
        <w:ind w:firstLine="709"/>
        <w:jc w:val="both"/>
        <w:rPr>
          <w:rFonts w:ascii="Arial" w:hAnsi="Arial" w:cs="Arial"/>
        </w:rPr>
      </w:pPr>
      <w:r w:rsidRPr="00D77CA1">
        <w:rPr>
          <w:rFonts w:ascii="Arial" w:hAnsi="Arial" w:cs="Arial"/>
          <w:b/>
        </w:rPr>
        <w:t>Е.1 Общие положения</w:t>
      </w:r>
    </w:p>
    <w:p w14:paraId="37EAEC14" w14:textId="77777777" w:rsidR="007F0CF9" w:rsidRPr="00D77CA1" w:rsidRDefault="00437A9F" w:rsidP="00F4329A">
      <w:pPr>
        <w:spacing w:line="348" w:lineRule="auto"/>
        <w:ind w:firstLine="709"/>
        <w:jc w:val="both"/>
        <w:rPr>
          <w:rFonts w:ascii="Arial" w:hAnsi="Arial" w:cs="Arial"/>
        </w:rPr>
      </w:pPr>
      <w:r w:rsidRPr="00D77CA1">
        <w:rPr>
          <w:rFonts w:ascii="Arial" w:hAnsi="Arial" w:cs="Arial"/>
        </w:rPr>
        <w:t>В настоящем приложении приведено описание определения склонности резьбовой смазки к выделению масла в статических условиях при температуре 100</w:t>
      </w:r>
      <w:r w:rsidR="00CD7919" w:rsidRPr="00D77CA1">
        <w:rPr>
          <w:rFonts w:ascii="Arial" w:hAnsi="Arial" w:cs="Arial"/>
        </w:rPr>
        <w:t> </w:t>
      </w:r>
      <w:r w:rsidRPr="00D77CA1">
        <w:rPr>
          <w:rStyle w:val="260"/>
          <w:rFonts w:eastAsia="Arial Unicode MS"/>
          <w:color w:val="auto"/>
          <w:sz w:val="24"/>
          <w:szCs w:val="24"/>
        </w:rPr>
        <w:t>°</w:t>
      </w:r>
      <w:r w:rsidRPr="00D77CA1">
        <w:rPr>
          <w:rFonts w:ascii="Arial" w:hAnsi="Arial" w:cs="Arial"/>
          <w:lang w:eastAsia="en-US"/>
        </w:rPr>
        <w:t>С.</w:t>
      </w:r>
    </w:p>
    <w:p w14:paraId="4A6F9554" w14:textId="77777777" w:rsidR="007F0CF9" w:rsidRPr="00D77CA1" w:rsidRDefault="00437A9F" w:rsidP="00F4329A">
      <w:pPr>
        <w:spacing w:line="348" w:lineRule="auto"/>
        <w:ind w:firstLine="709"/>
        <w:jc w:val="both"/>
        <w:rPr>
          <w:rFonts w:ascii="Arial" w:hAnsi="Arial" w:cs="Arial"/>
        </w:rPr>
      </w:pPr>
      <w:r w:rsidRPr="00D77CA1">
        <w:rPr>
          <w:rFonts w:ascii="Arial" w:hAnsi="Arial" w:cs="Arial"/>
          <w:b/>
        </w:rPr>
        <w:t xml:space="preserve">Е.2 Средства измерений и </w:t>
      </w:r>
      <w:r w:rsidR="00F96AC2" w:rsidRPr="00D77CA1">
        <w:rPr>
          <w:rFonts w:ascii="Arial" w:hAnsi="Arial" w:cs="Arial"/>
          <w:b/>
        </w:rPr>
        <w:t>оборудование</w:t>
      </w:r>
    </w:p>
    <w:p w14:paraId="35C09E18" w14:textId="1E84B61A" w:rsidR="00437A9F" w:rsidRPr="00D77CA1" w:rsidRDefault="00437A9F" w:rsidP="00F4329A">
      <w:pPr>
        <w:pStyle w:val="121"/>
        <w:shd w:val="clear" w:color="auto" w:fill="auto"/>
        <w:spacing w:before="0" w:line="348" w:lineRule="auto"/>
        <w:ind w:firstLine="709"/>
        <w:rPr>
          <w:sz w:val="24"/>
          <w:szCs w:val="24"/>
        </w:rPr>
      </w:pPr>
      <w:r w:rsidRPr="00D77CA1">
        <w:rPr>
          <w:sz w:val="24"/>
          <w:szCs w:val="24"/>
        </w:rPr>
        <w:t>Е.2.1 Никелевый фильтрующий конус или эквивалентный конус, боковые поверхности которого образуют угол 60</w:t>
      </w:r>
      <w:r w:rsidRPr="00D77CA1">
        <w:rPr>
          <w:rStyle w:val="260"/>
          <w:rFonts w:eastAsia="Arial Unicode MS"/>
          <w:color w:val="auto"/>
          <w:sz w:val="24"/>
          <w:szCs w:val="24"/>
        </w:rPr>
        <w:t>°</w:t>
      </w:r>
      <w:r w:rsidR="0058152D" w:rsidRPr="00D77CA1">
        <w:rPr>
          <w:sz w:val="24"/>
          <w:szCs w:val="24"/>
        </w:rPr>
        <w:t xml:space="preserve">, диаметром </w:t>
      </w:r>
      <w:r w:rsidR="0065307C" w:rsidRPr="00D77CA1">
        <w:rPr>
          <w:sz w:val="24"/>
          <w:szCs w:val="24"/>
        </w:rPr>
        <w:t>приблизительно</w:t>
      </w:r>
      <w:r w:rsidR="0065307C" w:rsidRPr="00D77CA1">
        <w:rPr>
          <w:sz w:val="24"/>
          <w:szCs w:val="24"/>
          <w:vertAlign w:val="superscript"/>
        </w:rPr>
        <w:t>2)</w:t>
      </w:r>
      <w:r w:rsidR="0065307C" w:rsidRPr="00D77CA1">
        <w:rPr>
          <w:sz w:val="24"/>
          <w:szCs w:val="24"/>
        </w:rPr>
        <w:t xml:space="preserve"> 38 </w:t>
      </w:r>
      <w:r w:rsidRPr="00D77CA1">
        <w:rPr>
          <w:sz w:val="24"/>
          <w:szCs w:val="24"/>
        </w:rPr>
        <w:t>мм. Конус должен иметь перфорацию —</w:t>
      </w:r>
      <w:r w:rsidR="0061144E" w:rsidRPr="00D77CA1">
        <w:rPr>
          <w:sz w:val="24"/>
          <w:szCs w:val="24"/>
        </w:rPr>
        <w:t xml:space="preserve"> </w:t>
      </w:r>
      <w:r w:rsidR="0065307C" w:rsidRPr="00D77CA1">
        <w:rPr>
          <w:sz w:val="24"/>
          <w:szCs w:val="24"/>
        </w:rPr>
        <w:t>приблизительно</w:t>
      </w:r>
      <w:r w:rsidR="0065307C" w:rsidRPr="00D77CA1">
        <w:rPr>
          <w:sz w:val="24"/>
          <w:szCs w:val="24"/>
          <w:vertAlign w:val="superscript"/>
        </w:rPr>
        <w:t>3)</w:t>
      </w:r>
      <w:r w:rsidR="0065307C" w:rsidRPr="00D77CA1">
        <w:rPr>
          <w:sz w:val="24"/>
          <w:szCs w:val="24"/>
        </w:rPr>
        <w:t xml:space="preserve"> 200 отверстий диаметром</w:t>
      </w:r>
      <w:r w:rsidR="0065307C" w:rsidRPr="00D77CA1">
        <w:rPr>
          <w:sz w:val="24"/>
          <w:szCs w:val="24"/>
          <w:vertAlign w:val="superscript"/>
        </w:rPr>
        <w:t>4)</w:t>
      </w:r>
      <w:r w:rsidR="0065307C" w:rsidRPr="00D77CA1">
        <w:rPr>
          <w:sz w:val="24"/>
          <w:szCs w:val="24"/>
        </w:rPr>
        <w:t xml:space="preserve"> 0,</w:t>
      </w:r>
      <w:r w:rsidR="00FC17C8" w:rsidRPr="00D77CA1">
        <w:rPr>
          <w:sz w:val="24"/>
          <w:szCs w:val="24"/>
        </w:rPr>
        <w:t>8</w:t>
      </w:r>
      <w:r w:rsidR="0065307C" w:rsidRPr="00D77CA1">
        <w:rPr>
          <w:sz w:val="24"/>
          <w:szCs w:val="24"/>
        </w:rPr>
        <w:t> мм</w:t>
      </w:r>
      <w:r w:rsidRPr="00D77CA1">
        <w:rPr>
          <w:sz w:val="24"/>
          <w:szCs w:val="24"/>
        </w:rPr>
        <w:t>.</w:t>
      </w:r>
    </w:p>
    <w:p w14:paraId="397DCBBF" w14:textId="77777777" w:rsidR="00437A9F" w:rsidRPr="00D77CA1" w:rsidRDefault="00437A9F" w:rsidP="00F4329A">
      <w:pPr>
        <w:pStyle w:val="121"/>
        <w:shd w:val="clear" w:color="auto" w:fill="auto"/>
        <w:spacing w:before="0" w:line="348" w:lineRule="auto"/>
        <w:ind w:firstLine="709"/>
        <w:rPr>
          <w:spacing w:val="100"/>
          <w:sz w:val="20"/>
          <w:szCs w:val="20"/>
        </w:rPr>
      </w:pPr>
      <w:r w:rsidRPr="00D77CA1">
        <w:rPr>
          <w:rStyle w:val="121pt"/>
          <w:rFonts w:eastAsia="Arial Unicode MS"/>
          <w:color w:val="auto"/>
          <w:spacing w:val="100"/>
          <w:sz w:val="20"/>
          <w:szCs w:val="20"/>
        </w:rPr>
        <w:t>Примечания</w:t>
      </w:r>
    </w:p>
    <w:p w14:paraId="29FE2DBD" w14:textId="74CB6874" w:rsidR="00437A9F" w:rsidRPr="00D77CA1" w:rsidRDefault="00437A9F" w:rsidP="00F4329A">
      <w:pPr>
        <w:pStyle w:val="121"/>
        <w:shd w:val="clear" w:color="auto" w:fill="auto"/>
        <w:tabs>
          <w:tab w:val="left" w:pos="1118"/>
        </w:tabs>
        <w:spacing w:before="0" w:line="348" w:lineRule="auto"/>
        <w:ind w:firstLine="709"/>
        <w:rPr>
          <w:sz w:val="20"/>
          <w:szCs w:val="20"/>
        </w:rPr>
      </w:pPr>
      <w:r w:rsidRPr="00D77CA1">
        <w:rPr>
          <w:sz w:val="20"/>
          <w:szCs w:val="20"/>
        </w:rPr>
        <w:t>1 Подробн</w:t>
      </w:r>
      <w:r w:rsidR="00833626" w:rsidRPr="00D77CA1">
        <w:rPr>
          <w:sz w:val="20"/>
          <w:szCs w:val="20"/>
        </w:rPr>
        <w:t>ая</w:t>
      </w:r>
      <w:r w:rsidRPr="00D77CA1">
        <w:rPr>
          <w:sz w:val="20"/>
          <w:szCs w:val="20"/>
        </w:rPr>
        <w:t xml:space="preserve"> инфо</w:t>
      </w:r>
      <w:r w:rsidR="004B57E1" w:rsidRPr="00D77CA1">
        <w:rPr>
          <w:sz w:val="20"/>
          <w:szCs w:val="20"/>
        </w:rPr>
        <w:t>рмацию</w:t>
      </w:r>
      <w:r w:rsidR="00220AF4" w:rsidRPr="00D77CA1">
        <w:rPr>
          <w:sz w:val="20"/>
          <w:szCs w:val="20"/>
        </w:rPr>
        <w:t xml:space="preserve"> по никелевому фильтрующему конусу</w:t>
      </w:r>
      <w:r w:rsidR="004B57E1" w:rsidRPr="00D77CA1">
        <w:rPr>
          <w:sz w:val="20"/>
          <w:szCs w:val="20"/>
        </w:rPr>
        <w:t xml:space="preserve"> </w:t>
      </w:r>
      <w:r w:rsidR="00833626" w:rsidRPr="00D77CA1">
        <w:rPr>
          <w:sz w:val="20"/>
          <w:szCs w:val="20"/>
        </w:rPr>
        <w:t>представлена</w:t>
      </w:r>
      <w:r w:rsidR="004B57E1" w:rsidRPr="00D77CA1">
        <w:rPr>
          <w:sz w:val="20"/>
          <w:szCs w:val="20"/>
        </w:rPr>
        <w:t xml:space="preserve"> в стандарте [30].</w:t>
      </w:r>
    </w:p>
    <w:p w14:paraId="172D6CDA" w14:textId="03CEDC1A" w:rsidR="00437A9F" w:rsidRPr="00D77CA1" w:rsidRDefault="00437A9F" w:rsidP="00F4329A">
      <w:pPr>
        <w:spacing w:line="348" w:lineRule="auto"/>
        <w:ind w:firstLine="709"/>
        <w:jc w:val="both"/>
        <w:rPr>
          <w:rFonts w:ascii="Arial" w:hAnsi="Arial" w:cs="Arial"/>
          <w:sz w:val="20"/>
          <w:szCs w:val="20"/>
        </w:rPr>
      </w:pPr>
      <w:r w:rsidRPr="00D77CA1">
        <w:rPr>
          <w:rFonts w:ascii="Arial" w:hAnsi="Arial" w:cs="Arial"/>
          <w:sz w:val="20"/>
          <w:szCs w:val="20"/>
        </w:rPr>
        <w:t xml:space="preserve">2 </w:t>
      </w:r>
      <w:r w:rsidR="00833626" w:rsidRPr="00D77CA1">
        <w:rPr>
          <w:rFonts w:ascii="Arial" w:hAnsi="Arial" w:cs="Arial"/>
          <w:sz w:val="20"/>
          <w:szCs w:val="20"/>
        </w:rPr>
        <w:t xml:space="preserve">На территории государств, входящих в Содружество Независимых Государств, допускается использовать никелевый фильтрующий конус с ячейками размером 250 мкм по стандарту [37] или ГОСТ 33307 (Приложение ДД). </w:t>
      </w:r>
    </w:p>
    <w:p w14:paraId="44B59BB8" w14:textId="31DB10D1" w:rsidR="00437A9F" w:rsidRPr="00D77CA1" w:rsidRDefault="00437A9F" w:rsidP="00F4329A">
      <w:pPr>
        <w:spacing w:line="348" w:lineRule="auto"/>
        <w:ind w:firstLine="709"/>
        <w:jc w:val="both"/>
        <w:rPr>
          <w:rFonts w:ascii="Arial" w:hAnsi="Arial" w:cs="Arial"/>
        </w:rPr>
      </w:pPr>
      <w:r w:rsidRPr="00D77CA1">
        <w:rPr>
          <w:rFonts w:ascii="Arial" w:hAnsi="Arial" w:cs="Arial"/>
          <w:lang w:val="en-US"/>
        </w:rPr>
        <w:t>E</w:t>
      </w:r>
      <w:r w:rsidRPr="00D77CA1">
        <w:rPr>
          <w:rFonts w:ascii="Arial" w:hAnsi="Arial" w:cs="Arial"/>
        </w:rPr>
        <w:t>.2.2 Лабор</w:t>
      </w:r>
      <w:r w:rsidR="00CD7919" w:rsidRPr="00D77CA1">
        <w:rPr>
          <w:rFonts w:ascii="Arial" w:hAnsi="Arial" w:cs="Arial"/>
        </w:rPr>
        <w:t>аторный стакан емкостью 50 </w:t>
      </w:r>
      <w:r w:rsidRPr="00D77CA1">
        <w:rPr>
          <w:rFonts w:ascii="Arial" w:hAnsi="Arial" w:cs="Arial"/>
        </w:rPr>
        <w:t xml:space="preserve">мл срезанный до </w:t>
      </w:r>
      <w:r w:rsidR="0065307C" w:rsidRPr="00D77CA1">
        <w:rPr>
          <w:rFonts w:ascii="Arial" w:hAnsi="Arial" w:cs="Arial"/>
        </w:rPr>
        <w:t>высоты</w:t>
      </w:r>
      <w:r w:rsidR="0065307C" w:rsidRPr="00D77CA1">
        <w:rPr>
          <w:rFonts w:ascii="Arial" w:hAnsi="Arial" w:cs="Arial"/>
          <w:vertAlign w:val="superscript"/>
        </w:rPr>
        <w:t>5)</w:t>
      </w:r>
      <w:r w:rsidR="0065307C" w:rsidRPr="00D77CA1">
        <w:rPr>
          <w:rFonts w:ascii="Arial" w:hAnsi="Arial" w:cs="Arial"/>
        </w:rPr>
        <w:t xml:space="preserve"> </w:t>
      </w:r>
      <w:r w:rsidR="0065307C" w:rsidRPr="00D77CA1">
        <w:rPr>
          <w:rStyle w:val="124"/>
          <w:rFonts w:eastAsia="Arial Unicode MS"/>
          <w:color w:val="auto"/>
          <w:sz w:val="24"/>
          <w:szCs w:val="24"/>
        </w:rPr>
        <w:t>41,0</w:t>
      </w:r>
      <w:r w:rsidR="0065307C" w:rsidRPr="00D77CA1">
        <w:rPr>
          <w:rFonts w:ascii="Arial" w:hAnsi="Arial" w:cs="Arial"/>
        </w:rPr>
        <w:t> мм</w:t>
      </w:r>
      <w:r w:rsidRPr="00D77CA1">
        <w:rPr>
          <w:rFonts w:ascii="Arial" w:hAnsi="Arial" w:cs="Arial"/>
        </w:rPr>
        <w:t>.</w:t>
      </w:r>
    </w:p>
    <w:p w14:paraId="0623C859" w14:textId="77777777" w:rsidR="00437A9F" w:rsidRPr="00D77CA1" w:rsidRDefault="00437A9F" w:rsidP="00F4329A">
      <w:pPr>
        <w:pStyle w:val="121"/>
        <w:shd w:val="clear" w:color="auto" w:fill="auto"/>
        <w:spacing w:before="0" w:line="348" w:lineRule="auto"/>
        <w:ind w:firstLine="709"/>
        <w:rPr>
          <w:sz w:val="24"/>
          <w:szCs w:val="24"/>
        </w:rPr>
      </w:pPr>
      <w:r w:rsidRPr="00D77CA1">
        <w:rPr>
          <w:sz w:val="24"/>
          <w:szCs w:val="24"/>
        </w:rPr>
        <w:t xml:space="preserve">Е.2.3 Конвекционный сушильный шкаф, способный поддерживать температуру </w:t>
      </w:r>
      <w:r w:rsidR="00CE78C3" w:rsidRPr="00D77CA1">
        <w:rPr>
          <w:sz w:val="24"/>
          <w:szCs w:val="24"/>
        </w:rPr>
        <w:t xml:space="preserve">(100 </w:t>
      </w:r>
      <w:r w:rsidRPr="00D77CA1">
        <w:rPr>
          <w:sz w:val="24"/>
          <w:szCs w:val="24"/>
        </w:rPr>
        <w:t>± 1,1</w:t>
      </w:r>
      <w:r w:rsidR="00CE78C3" w:rsidRPr="00D77CA1">
        <w:rPr>
          <w:sz w:val="24"/>
          <w:szCs w:val="24"/>
        </w:rPr>
        <w:t>)</w:t>
      </w:r>
      <w:r w:rsidRPr="00D77CA1">
        <w:rPr>
          <w:sz w:val="24"/>
          <w:szCs w:val="24"/>
        </w:rPr>
        <w:t xml:space="preserve"> °С.</w:t>
      </w:r>
    </w:p>
    <w:p w14:paraId="25C9C464" w14:textId="77777777" w:rsidR="00437A9F" w:rsidRPr="00D77CA1" w:rsidRDefault="00437A9F" w:rsidP="00F4329A">
      <w:pPr>
        <w:spacing w:line="348" w:lineRule="auto"/>
        <w:ind w:firstLine="709"/>
        <w:jc w:val="both"/>
        <w:rPr>
          <w:rFonts w:ascii="Arial" w:hAnsi="Arial" w:cs="Arial"/>
        </w:rPr>
      </w:pPr>
      <w:r w:rsidRPr="00D77CA1">
        <w:rPr>
          <w:rFonts w:ascii="Arial" w:hAnsi="Arial" w:cs="Arial"/>
        </w:rPr>
        <w:t xml:space="preserve">Е.2 4 </w:t>
      </w:r>
      <w:r w:rsidRPr="00D77CA1">
        <w:rPr>
          <w:rFonts w:ascii="Arial" w:hAnsi="Arial" w:cs="Arial"/>
          <w:lang w:eastAsia="en-US"/>
        </w:rPr>
        <w:t xml:space="preserve">Весы </w:t>
      </w:r>
      <w:r w:rsidR="00F96AC2" w:rsidRPr="00D77CA1">
        <w:rPr>
          <w:rFonts w:ascii="Arial" w:hAnsi="Arial" w:cs="Arial"/>
          <w:lang w:eastAsia="en-US"/>
        </w:rPr>
        <w:t>специального класса точности</w:t>
      </w:r>
      <w:r w:rsidRPr="00D77CA1">
        <w:rPr>
          <w:rFonts w:ascii="Arial" w:hAnsi="Arial" w:cs="Arial"/>
          <w:i/>
          <w:iCs/>
        </w:rPr>
        <w:t>.</w:t>
      </w:r>
    </w:p>
    <w:p w14:paraId="488003CC" w14:textId="77777777" w:rsidR="00437A9F" w:rsidRPr="00D77CA1" w:rsidRDefault="00437A9F" w:rsidP="00F4329A">
      <w:pPr>
        <w:pStyle w:val="121"/>
        <w:shd w:val="clear" w:color="auto" w:fill="auto"/>
        <w:spacing w:before="0" w:line="348" w:lineRule="auto"/>
        <w:ind w:firstLine="709"/>
        <w:rPr>
          <w:sz w:val="24"/>
          <w:szCs w:val="24"/>
        </w:rPr>
      </w:pPr>
      <w:r w:rsidRPr="00D77CA1">
        <w:rPr>
          <w:sz w:val="24"/>
          <w:szCs w:val="24"/>
        </w:rPr>
        <w:t>Е.2.5 Эксикатор.</w:t>
      </w:r>
    </w:p>
    <w:p w14:paraId="721E9048" w14:textId="77777777" w:rsidR="00437A9F" w:rsidRPr="00D77CA1" w:rsidRDefault="00437A9F" w:rsidP="00F4329A">
      <w:pPr>
        <w:spacing w:line="348" w:lineRule="auto"/>
        <w:ind w:firstLine="709"/>
        <w:jc w:val="both"/>
        <w:rPr>
          <w:rFonts w:ascii="Arial" w:hAnsi="Arial" w:cs="Arial"/>
        </w:rPr>
      </w:pPr>
      <w:r w:rsidRPr="00D77CA1">
        <w:rPr>
          <w:rFonts w:ascii="Arial" w:hAnsi="Arial" w:cs="Arial"/>
          <w:b/>
        </w:rPr>
        <w:t>Е.З Проведение испытаний</w:t>
      </w:r>
    </w:p>
    <w:p w14:paraId="19921EEF" w14:textId="69B13C80" w:rsidR="00437A9F" w:rsidRPr="00D77CA1" w:rsidRDefault="00437A9F" w:rsidP="00F4329A">
      <w:pPr>
        <w:pStyle w:val="121"/>
        <w:shd w:val="clear" w:color="auto" w:fill="auto"/>
        <w:spacing w:before="0" w:line="348" w:lineRule="auto"/>
        <w:ind w:firstLine="709"/>
        <w:rPr>
          <w:sz w:val="24"/>
          <w:szCs w:val="24"/>
        </w:rPr>
      </w:pPr>
      <w:r w:rsidRPr="00D77CA1">
        <w:rPr>
          <w:sz w:val="24"/>
          <w:szCs w:val="24"/>
        </w:rPr>
        <w:t xml:space="preserve">Поместите пробу резьбовой смазки объемом </w:t>
      </w:r>
      <w:r w:rsidR="0065307C" w:rsidRPr="00D77CA1">
        <w:rPr>
          <w:sz w:val="24"/>
          <w:szCs w:val="24"/>
        </w:rPr>
        <w:t>приблизительно</w:t>
      </w:r>
      <w:r w:rsidR="0065307C" w:rsidRPr="00D77CA1">
        <w:rPr>
          <w:sz w:val="24"/>
          <w:szCs w:val="24"/>
          <w:vertAlign w:val="superscript"/>
        </w:rPr>
        <w:t>6)</w:t>
      </w:r>
      <w:r w:rsidR="002E05CD" w:rsidRPr="00D77CA1">
        <w:rPr>
          <w:sz w:val="24"/>
          <w:szCs w:val="24"/>
          <w:vertAlign w:val="superscript"/>
        </w:rPr>
        <w:t xml:space="preserve"> </w:t>
      </w:r>
      <w:r w:rsidR="0065307C" w:rsidRPr="00D77CA1">
        <w:rPr>
          <w:sz w:val="24"/>
          <w:szCs w:val="24"/>
        </w:rPr>
        <w:t>11 см</w:t>
      </w:r>
      <w:r w:rsidR="0065307C" w:rsidRPr="00D77CA1">
        <w:rPr>
          <w:sz w:val="24"/>
          <w:szCs w:val="24"/>
          <w:vertAlign w:val="superscript"/>
        </w:rPr>
        <w:t>3</w:t>
      </w:r>
      <w:r w:rsidR="0065307C" w:rsidRPr="00D77CA1">
        <w:rPr>
          <w:sz w:val="24"/>
          <w:szCs w:val="24"/>
        </w:rPr>
        <w:t xml:space="preserve"> </w:t>
      </w:r>
      <w:r w:rsidRPr="00D77CA1">
        <w:rPr>
          <w:sz w:val="24"/>
          <w:szCs w:val="24"/>
        </w:rPr>
        <w:t>в никелевый фильтрующий конус</w:t>
      </w:r>
      <w:r w:rsidR="00F96AC2" w:rsidRPr="00D77CA1">
        <w:rPr>
          <w:sz w:val="24"/>
          <w:szCs w:val="24"/>
        </w:rPr>
        <w:t xml:space="preserve"> (см. Е.2.1)</w:t>
      </w:r>
      <w:r w:rsidRPr="00D77CA1">
        <w:rPr>
          <w:sz w:val="24"/>
          <w:szCs w:val="24"/>
        </w:rPr>
        <w:t xml:space="preserve">. Следите за тем, чтобы в смазке не образовались воздушные пузырьки. Поверхность смазки должна быть гладкой и выпуклой, чтобы на ней не скапливалось выделившееся масло. Взвесьте </w:t>
      </w:r>
      <w:r w:rsidR="00F96AC2" w:rsidRPr="00D77CA1">
        <w:rPr>
          <w:sz w:val="24"/>
          <w:szCs w:val="24"/>
        </w:rPr>
        <w:t xml:space="preserve">(см. Е.2.4) </w:t>
      </w:r>
      <w:r w:rsidRPr="00D77CA1">
        <w:rPr>
          <w:sz w:val="24"/>
          <w:szCs w:val="24"/>
        </w:rPr>
        <w:t>пустой чистый стакан</w:t>
      </w:r>
      <w:r w:rsidR="00F96AC2" w:rsidRPr="00D77CA1">
        <w:rPr>
          <w:sz w:val="24"/>
          <w:szCs w:val="24"/>
        </w:rPr>
        <w:t xml:space="preserve"> (см. Е.2.2)</w:t>
      </w:r>
      <w:r w:rsidRPr="00D77CA1">
        <w:rPr>
          <w:sz w:val="24"/>
          <w:szCs w:val="24"/>
        </w:rPr>
        <w:t xml:space="preserve">. Подвесьте конус в стакане так, чтобы вершина конуса была на расстоянии </w:t>
      </w:r>
      <w:r w:rsidR="0065307C" w:rsidRPr="00D77CA1">
        <w:rPr>
          <w:sz w:val="24"/>
          <w:szCs w:val="24"/>
        </w:rPr>
        <w:t>приблизительно</w:t>
      </w:r>
      <w:r w:rsidR="0065307C" w:rsidRPr="00D77CA1">
        <w:rPr>
          <w:sz w:val="24"/>
          <w:szCs w:val="24"/>
          <w:vertAlign w:val="superscript"/>
        </w:rPr>
        <w:t>7)</w:t>
      </w:r>
      <w:r w:rsidR="0065307C" w:rsidRPr="00D77CA1">
        <w:rPr>
          <w:sz w:val="24"/>
          <w:szCs w:val="24"/>
        </w:rPr>
        <w:t xml:space="preserve"> 9,5 </w:t>
      </w:r>
      <w:r w:rsidRPr="00D77CA1">
        <w:rPr>
          <w:sz w:val="24"/>
          <w:szCs w:val="24"/>
        </w:rPr>
        <w:t xml:space="preserve">мм от дна стакана. Поместите стакан с конусом на 24 ч в </w:t>
      </w:r>
      <w:r w:rsidR="00F96AC2" w:rsidRPr="00D77CA1">
        <w:rPr>
          <w:sz w:val="24"/>
          <w:szCs w:val="24"/>
        </w:rPr>
        <w:t>шкаф (см. Е.2.3)</w:t>
      </w:r>
      <w:r w:rsidRPr="00D77CA1">
        <w:rPr>
          <w:sz w:val="24"/>
          <w:szCs w:val="24"/>
        </w:rPr>
        <w:t xml:space="preserve"> при температуре 100°С, затем достаньте из </w:t>
      </w:r>
      <w:r w:rsidR="00F96AC2" w:rsidRPr="00D77CA1">
        <w:rPr>
          <w:sz w:val="24"/>
          <w:szCs w:val="24"/>
        </w:rPr>
        <w:t>шкафа</w:t>
      </w:r>
      <w:r w:rsidRPr="00D77CA1">
        <w:rPr>
          <w:sz w:val="24"/>
          <w:szCs w:val="24"/>
        </w:rPr>
        <w:t>. Извлеките конус из стакана</w:t>
      </w:r>
      <w:r w:rsidR="00FB0F2B" w:rsidRPr="00D77CA1">
        <w:rPr>
          <w:sz w:val="24"/>
          <w:szCs w:val="24"/>
        </w:rPr>
        <w:t>,</w:t>
      </w:r>
      <w:r w:rsidRPr="00D77CA1">
        <w:rPr>
          <w:sz w:val="24"/>
          <w:szCs w:val="24"/>
        </w:rPr>
        <w:t xml:space="preserve"> охладите стакан</w:t>
      </w:r>
      <w:r w:rsidR="00F96AC2" w:rsidRPr="00D77CA1">
        <w:rPr>
          <w:sz w:val="24"/>
          <w:szCs w:val="24"/>
        </w:rPr>
        <w:t xml:space="preserve"> с маслом</w:t>
      </w:r>
      <w:r w:rsidRPr="00D77CA1">
        <w:rPr>
          <w:sz w:val="24"/>
          <w:szCs w:val="24"/>
        </w:rPr>
        <w:t xml:space="preserve"> в эксикаторе</w:t>
      </w:r>
      <w:r w:rsidR="00F96AC2" w:rsidRPr="00D77CA1">
        <w:rPr>
          <w:sz w:val="24"/>
          <w:szCs w:val="24"/>
        </w:rPr>
        <w:t xml:space="preserve"> (см. Е.2.5)</w:t>
      </w:r>
      <w:r w:rsidRPr="00D77CA1">
        <w:rPr>
          <w:sz w:val="24"/>
          <w:szCs w:val="24"/>
        </w:rPr>
        <w:t xml:space="preserve"> и взвесьте</w:t>
      </w:r>
      <w:r w:rsidR="000B0DB4" w:rsidRPr="00D77CA1">
        <w:rPr>
          <w:sz w:val="24"/>
          <w:szCs w:val="24"/>
        </w:rPr>
        <w:t xml:space="preserve"> стакан с выделившимся маслом.</w:t>
      </w:r>
      <w:r w:rsidRPr="00D77CA1">
        <w:rPr>
          <w:sz w:val="24"/>
          <w:szCs w:val="24"/>
        </w:rPr>
        <w:t xml:space="preserve"> Рассчитайте увеличение массы стакана, вызванное выделением масла, и выразите в виде объемной доли </w:t>
      </w:r>
      <w:r w:rsidR="00F96AC2" w:rsidRPr="00D77CA1">
        <w:rPr>
          <w:sz w:val="24"/>
          <w:szCs w:val="24"/>
        </w:rPr>
        <w:t>(%)</w:t>
      </w:r>
      <w:r w:rsidR="00FB0F2B" w:rsidRPr="00D77CA1">
        <w:rPr>
          <w:sz w:val="24"/>
          <w:szCs w:val="24"/>
        </w:rPr>
        <w:t>.</w:t>
      </w:r>
    </w:p>
    <w:p w14:paraId="7C9BAF01" w14:textId="77777777" w:rsidR="009253C5" w:rsidRPr="00D77CA1" w:rsidRDefault="00437A9F" w:rsidP="00F4329A">
      <w:pPr>
        <w:spacing w:line="348" w:lineRule="auto"/>
        <w:ind w:firstLine="709"/>
        <w:jc w:val="both"/>
        <w:rPr>
          <w:rFonts w:ascii="Arial" w:hAnsi="Arial" w:cs="Arial"/>
        </w:rPr>
      </w:pPr>
      <w:r w:rsidRPr="00D77CA1">
        <w:rPr>
          <w:rFonts w:ascii="Arial" w:hAnsi="Arial" w:cs="Arial"/>
        </w:rPr>
        <w:t>Объемную д</w:t>
      </w:r>
      <w:r w:rsidR="00F96AC2" w:rsidRPr="00D77CA1">
        <w:rPr>
          <w:rFonts w:ascii="Arial" w:hAnsi="Arial" w:cs="Arial"/>
        </w:rPr>
        <w:t>о</w:t>
      </w:r>
      <w:r w:rsidRPr="00D77CA1">
        <w:rPr>
          <w:rFonts w:ascii="Arial" w:hAnsi="Arial" w:cs="Arial"/>
        </w:rPr>
        <w:t>лю</w:t>
      </w:r>
      <w:r w:rsidR="00F96AC2" w:rsidRPr="00D77CA1">
        <w:rPr>
          <w:rFonts w:ascii="Arial" w:hAnsi="Arial" w:cs="Arial"/>
        </w:rPr>
        <w:t xml:space="preserve"> выделившегося масла (%)</w:t>
      </w:r>
      <w:r w:rsidRPr="00D77CA1">
        <w:rPr>
          <w:rFonts w:ascii="Arial" w:hAnsi="Arial" w:cs="Arial"/>
        </w:rPr>
        <w:t xml:space="preserve"> рассчитывают следующим образом. Вначале определяют плотность пробы смазки в кг/м</w:t>
      </w:r>
      <w:r w:rsidRPr="00D77CA1">
        <w:rPr>
          <w:rFonts w:ascii="Arial" w:hAnsi="Arial" w:cs="Arial"/>
          <w:vertAlign w:val="superscript"/>
        </w:rPr>
        <w:t>3</w:t>
      </w:r>
      <w:r w:rsidRPr="00D77CA1">
        <w:rPr>
          <w:rFonts w:ascii="Arial" w:hAnsi="Arial" w:cs="Arial"/>
        </w:rPr>
        <w:t xml:space="preserve">. Массу испытуемой пробы определяют взвешиванием и вычитанием массы </w:t>
      </w:r>
      <w:r w:rsidR="00F96AC2" w:rsidRPr="00D77CA1">
        <w:rPr>
          <w:rFonts w:ascii="Arial" w:hAnsi="Arial" w:cs="Arial"/>
        </w:rPr>
        <w:t>конуса</w:t>
      </w:r>
      <w:r w:rsidRPr="00D77CA1">
        <w:rPr>
          <w:rFonts w:ascii="Arial" w:hAnsi="Arial" w:cs="Arial"/>
        </w:rPr>
        <w:t>, в котор</w:t>
      </w:r>
      <w:r w:rsidR="00F96AC2" w:rsidRPr="00D77CA1">
        <w:rPr>
          <w:rFonts w:ascii="Arial" w:hAnsi="Arial" w:cs="Arial"/>
        </w:rPr>
        <w:t>ый</w:t>
      </w:r>
      <w:r w:rsidRPr="00D77CA1">
        <w:rPr>
          <w:rFonts w:ascii="Arial" w:hAnsi="Arial" w:cs="Arial"/>
        </w:rPr>
        <w:t xml:space="preserve"> помещена проба, из общей</w:t>
      </w:r>
    </w:p>
    <w:p w14:paraId="6AC41870" w14:textId="0691B1C8" w:rsidR="009253C5" w:rsidRPr="00D77CA1" w:rsidRDefault="009253C5" w:rsidP="00F4329A">
      <w:pPr>
        <w:pBdr>
          <w:top w:val="single" w:sz="4" w:space="1" w:color="auto"/>
        </w:pBdr>
        <w:spacing w:line="348" w:lineRule="auto"/>
        <w:ind w:right="6349"/>
        <w:jc w:val="both"/>
        <w:rPr>
          <w:rFonts w:ascii="Arial" w:hAnsi="Arial" w:cs="Arial"/>
          <w:sz w:val="22"/>
          <w:szCs w:val="22"/>
        </w:rPr>
      </w:pPr>
      <w:r w:rsidRPr="00D77CA1">
        <w:rPr>
          <w:rFonts w:ascii="Arial" w:hAnsi="Arial" w:cs="Arial"/>
          <w:sz w:val="22"/>
          <w:szCs w:val="22"/>
          <w:vertAlign w:val="superscript"/>
        </w:rPr>
        <w:t>2), 3), 4), 5), 6), 7)</w:t>
      </w:r>
      <w:r w:rsidRPr="00D77CA1">
        <w:rPr>
          <w:rFonts w:ascii="Arial" w:hAnsi="Arial" w:cs="Arial"/>
          <w:sz w:val="22"/>
          <w:szCs w:val="22"/>
        </w:rPr>
        <w:t xml:space="preserve"> – см. Приложение Д</w:t>
      </w:r>
      <w:r w:rsidR="00E772A6" w:rsidRPr="00D77CA1">
        <w:rPr>
          <w:rFonts w:ascii="Arial" w:hAnsi="Arial" w:cs="Arial"/>
          <w:sz w:val="22"/>
          <w:szCs w:val="22"/>
        </w:rPr>
        <w:t>Е</w:t>
      </w:r>
    </w:p>
    <w:p w14:paraId="15B96535" w14:textId="4812080F" w:rsidR="00437A9F" w:rsidRPr="00D77CA1" w:rsidRDefault="00437A9F" w:rsidP="009253C5">
      <w:pPr>
        <w:spacing w:line="360" w:lineRule="auto"/>
        <w:jc w:val="both"/>
        <w:rPr>
          <w:rFonts w:ascii="Arial" w:hAnsi="Arial" w:cs="Arial"/>
        </w:rPr>
      </w:pPr>
      <w:r w:rsidRPr="00D77CA1">
        <w:rPr>
          <w:rFonts w:ascii="Arial" w:hAnsi="Arial" w:cs="Arial"/>
        </w:rPr>
        <w:t xml:space="preserve">массы </w:t>
      </w:r>
      <w:r w:rsidR="00F96AC2" w:rsidRPr="00D77CA1">
        <w:rPr>
          <w:rFonts w:ascii="Arial" w:hAnsi="Arial" w:cs="Arial"/>
        </w:rPr>
        <w:t>конуса</w:t>
      </w:r>
      <w:r w:rsidRPr="00D77CA1">
        <w:rPr>
          <w:rFonts w:ascii="Arial" w:hAnsi="Arial" w:cs="Arial"/>
        </w:rPr>
        <w:t xml:space="preserve"> с проб</w:t>
      </w:r>
      <w:r w:rsidR="001E2A0C" w:rsidRPr="00D77CA1">
        <w:rPr>
          <w:rFonts w:ascii="Arial" w:hAnsi="Arial" w:cs="Arial"/>
        </w:rPr>
        <w:t>о</w:t>
      </w:r>
      <w:r w:rsidRPr="00D77CA1">
        <w:rPr>
          <w:rFonts w:ascii="Arial" w:hAnsi="Arial" w:cs="Arial"/>
        </w:rPr>
        <w:t>й. Затем рассчитывают объем пробы в кубических сантиметрах делени</w:t>
      </w:r>
      <w:r w:rsidR="00CC1183" w:rsidRPr="00D77CA1">
        <w:rPr>
          <w:rFonts w:ascii="Arial" w:hAnsi="Arial" w:cs="Arial"/>
        </w:rPr>
        <w:t>ем</w:t>
      </w:r>
      <w:r w:rsidRPr="00D77CA1">
        <w:rPr>
          <w:rFonts w:ascii="Arial" w:hAnsi="Arial" w:cs="Arial"/>
        </w:rPr>
        <w:t xml:space="preserve"> массы пробы в граммах на ее плотность и умножени</w:t>
      </w:r>
      <w:r w:rsidR="00CC1183" w:rsidRPr="00D77CA1">
        <w:rPr>
          <w:rFonts w:ascii="Arial" w:hAnsi="Arial" w:cs="Arial"/>
        </w:rPr>
        <w:t>ем</w:t>
      </w:r>
      <w:r w:rsidRPr="00D77CA1">
        <w:rPr>
          <w:rFonts w:ascii="Arial" w:hAnsi="Arial" w:cs="Arial"/>
        </w:rPr>
        <w:t xml:space="preserve"> на 1000. Пл</w:t>
      </w:r>
      <w:r w:rsidR="00A174F7" w:rsidRPr="00D77CA1">
        <w:rPr>
          <w:rFonts w:ascii="Arial" w:hAnsi="Arial" w:cs="Arial"/>
        </w:rPr>
        <w:t>о</w:t>
      </w:r>
      <w:r w:rsidRPr="00D77CA1">
        <w:rPr>
          <w:rFonts w:ascii="Arial" w:hAnsi="Arial" w:cs="Arial"/>
        </w:rPr>
        <w:t>тность выделивш</w:t>
      </w:r>
      <w:r w:rsidR="001E2A0C" w:rsidRPr="00D77CA1">
        <w:rPr>
          <w:rFonts w:ascii="Arial" w:hAnsi="Arial" w:cs="Arial"/>
        </w:rPr>
        <w:t>его</w:t>
      </w:r>
      <w:r w:rsidRPr="00D77CA1">
        <w:rPr>
          <w:rFonts w:ascii="Arial" w:hAnsi="Arial" w:cs="Arial"/>
        </w:rPr>
        <w:t>ся масла может быть принята равной 900</w:t>
      </w:r>
      <w:r w:rsidR="00195F3D" w:rsidRPr="00D77CA1">
        <w:rPr>
          <w:rFonts w:ascii="Arial" w:hAnsi="Arial" w:cs="Arial"/>
        </w:rPr>
        <w:t xml:space="preserve"> кг/м</w:t>
      </w:r>
      <w:r w:rsidR="00195F3D" w:rsidRPr="00D77CA1">
        <w:rPr>
          <w:rFonts w:ascii="Arial" w:hAnsi="Arial" w:cs="Arial"/>
          <w:vertAlign w:val="superscript"/>
        </w:rPr>
        <w:t>3</w:t>
      </w:r>
      <w:r w:rsidRPr="00D77CA1">
        <w:rPr>
          <w:rFonts w:ascii="Arial" w:hAnsi="Arial" w:cs="Arial"/>
        </w:rPr>
        <w:t>, если он</w:t>
      </w:r>
      <w:r w:rsidR="001E2A0C" w:rsidRPr="00D77CA1">
        <w:rPr>
          <w:rFonts w:ascii="Arial" w:hAnsi="Arial" w:cs="Arial"/>
        </w:rPr>
        <w:t>о</w:t>
      </w:r>
      <w:r w:rsidRPr="00D77CA1">
        <w:rPr>
          <w:rFonts w:ascii="Arial" w:hAnsi="Arial" w:cs="Arial"/>
        </w:rPr>
        <w:t xml:space="preserve"> име</w:t>
      </w:r>
      <w:r w:rsidR="00616763" w:rsidRPr="00D77CA1">
        <w:rPr>
          <w:rFonts w:ascii="Arial" w:hAnsi="Arial" w:cs="Arial"/>
        </w:rPr>
        <w:t>е</w:t>
      </w:r>
      <w:r w:rsidRPr="00D77CA1">
        <w:rPr>
          <w:rFonts w:ascii="Arial" w:hAnsi="Arial" w:cs="Arial"/>
        </w:rPr>
        <w:t>т углеводородную основу.</w:t>
      </w:r>
      <w:r w:rsidR="000C212C" w:rsidRPr="00D77CA1">
        <w:rPr>
          <w:rFonts w:ascii="Arial" w:hAnsi="Arial" w:cs="Arial"/>
        </w:rPr>
        <w:t xml:space="preserve"> </w:t>
      </w:r>
      <w:r w:rsidRPr="00D77CA1">
        <w:rPr>
          <w:rFonts w:ascii="Arial" w:hAnsi="Arial" w:cs="Arial"/>
        </w:rPr>
        <w:t>Объем выделивш</w:t>
      </w:r>
      <w:r w:rsidR="001E2A0C" w:rsidRPr="00D77CA1">
        <w:rPr>
          <w:rFonts w:ascii="Arial" w:hAnsi="Arial" w:cs="Arial"/>
        </w:rPr>
        <w:t>его</w:t>
      </w:r>
      <w:r w:rsidRPr="00D77CA1">
        <w:rPr>
          <w:rFonts w:ascii="Arial" w:hAnsi="Arial" w:cs="Arial"/>
        </w:rPr>
        <w:t xml:space="preserve">ся </w:t>
      </w:r>
      <w:r w:rsidR="001E2A0C" w:rsidRPr="00D77CA1">
        <w:rPr>
          <w:rFonts w:ascii="Arial" w:hAnsi="Arial" w:cs="Arial"/>
        </w:rPr>
        <w:t>масла</w:t>
      </w:r>
      <w:r w:rsidRPr="00D77CA1">
        <w:rPr>
          <w:rFonts w:ascii="Arial" w:hAnsi="Arial" w:cs="Arial"/>
        </w:rPr>
        <w:t xml:space="preserve"> определяют делени</w:t>
      </w:r>
      <w:r w:rsidR="00CC1183" w:rsidRPr="00D77CA1">
        <w:rPr>
          <w:rFonts w:ascii="Arial" w:hAnsi="Arial" w:cs="Arial"/>
        </w:rPr>
        <w:t>ем</w:t>
      </w:r>
      <w:r w:rsidRPr="00D77CA1">
        <w:rPr>
          <w:rFonts w:ascii="Arial" w:hAnsi="Arial" w:cs="Arial"/>
        </w:rPr>
        <w:t xml:space="preserve"> измеренной потери массы в граммах на </w:t>
      </w:r>
      <w:r w:rsidRPr="00D77CA1">
        <w:rPr>
          <w:rFonts w:ascii="Arial" w:hAnsi="Arial" w:cs="Arial"/>
          <w:lang w:eastAsia="en-US"/>
        </w:rPr>
        <w:t>900</w:t>
      </w:r>
      <w:r w:rsidR="00195F3D" w:rsidRPr="00D77CA1">
        <w:rPr>
          <w:rFonts w:ascii="Arial" w:hAnsi="Arial" w:cs="Arial"/>
          <w:lang w:eastAsia="en-US"/>
        </w:rPr>
        <w:t xml:space="preserve"> </w:t>
      </w:r>
      <w:r w:rsidRPr="00D77CA1">
        <w:rPr>
          <w:rFonts w:ascii="Arial" w:hAnsi="Arial" w:cs="Arial"/>
        </w:rPr>
        <w:t>(или на фактическую плотность, если она известна и отличается от данного значения) и умножени</w:t>
      </w:r>
      <w:r w:rsidR="00CC1183" w:rsidRPr="00D77CA1">
        <w:rPr>
          <w:rFonts w:ascii="Arial" w:hAnsi="Arial" w:cs="Arial"/>
        </w:rPr>
        <w:t>ем</w:t>
      </w:r>
      <w:r w:rsidRPr="00D77CA1">
        <w:rPr>
          <w:rFonts w:ascii="Arial" w:hAnsi="Arial" w:cs="Arial"/>
        </w:rPr>
        <w:t xml:space="preserve"> на 1000.</w:t>
      </w:r>
      <w:r w:rsidR="00195F3D" w:rsidRPr="00D77CA1">
        <w:rPr>
          <w:rFonts w:ascii="Arial" w:hAnsi="Arial" w:cs="Arial"/>
        </w:rPr>
        <w:t xml:space="preserve"> </w:t>
      </w:r>
      <w:r w:rsidR="001E2A0C" w:rsidRPr="00D77CA1">
        <w:rPr>
          <w:rFonts w:ascii="Arial" w:hAnsi="Arial" w:cs="Arial"/>
        </w:rPr>
        <w:t>Объемную долю потерь</w:t>
      </w:r>
      <w:r w:rsidR="00FC17C8" w:rsidRPr="00D77CA1">
        <w:rPr>
          <w:rFonts w:ascii="Arial" w:hAnsi="Arial" w:cs="Arial"/>
        </w:rPr>
        <w:t>,</w:t>
      </w:r>
      <w:r w:rsidR="00AD3957" w:rsidRPr="00D77CA1">
        <w:rPr>
          <w:rFonts w:ascii="Arial" w:hAnsi="Arial" w:cs="Arial"/>
        </w:rPr>
        <w:t xml:space="preserve"> </w:t>
      </w:r>
      <w:r w:rsidRPr="00D77CA1">
        <w:rPr>
          <w:rFonts w:ascii="Arial" w:hAnsi="Arial" w:cs="Arial"/>
        </w:rPr>
        <w:t>в процентах</w:t>
      </w:r>
      <w:r w:rsidR="00FC17C8" w:rsidRPr="00D77CA1">
        <w:rPr>
          <w:rFonts w:ascii="Arial" w:hAnsi="Arial" w:cs="Arial"/>
        </w:rPr>
        <w:t>,</w:t>
      </w:r>
      <w:r w:rsidRPr="00D77CA1">
        <w:rPr>
          <w:rFonts w:ascii="Arial" w:hAnsi="Arial" w:cs="Arial"/>
        </w:rPr>
        <w:t xml:space="preserve"> рассчитывают делени</w:t>
      </w:r>
      <w:r w:rsidR="00CC1183" w:rsidRPr="00D77CA1">
        <w:rPr>
          <w:rFonts w:ascii="Arial" w:hAnsi="Arial" w:cs="Arial"/>
        </w:rPr>
        <w:t>ем</w:t>
      </w:r>
      <w:r w:rsidRPr="00D77CA1">
        <w:rPr>
          <w:rFonts w:ascii="Arial" w:hAnsi="Arial" w:cs="Arial"/>
        </w:rPr>
        <w:t xml:space="preserve"> объема выделивш</w:t>
      </w:r>
      <w:r w:rsidR="001E2A0C" w:rsidRPr="00D77CA1">
        <w:rPr>
          <w:rFonts w:ascii="Arial" w:hAnsi="Arial" w:cs="Arial"/>
        </w:rPr>
        <w:t>его</w:t>
      </w:r>
      <w:r w:rsidRPr="00D77CA1">
        <w:rPr>
          <w:rFonts w:ascii="Arial" w:hAnsi="Arial" w:cs="Arial"/>
        </w:rPr>
        <w:t xml:space="preserve">ся </w:t>
      </w:r>
      <w:r w:rsidR="001E2A0C" w:rsidRPr="00D77CA1">
        <w:rPr>
          <w:rFonts w:ascii="Arial" w:hAnsi="Arial" w:cs="Arial"/>
        </w:rPr>
        <w:t>масла</w:t>
      </w:r>
      <w:r w:rsidRPr="00D77CA1">
        <w:rPr>
          <w:rFonts w:ascii="Arial" w:hAnsi="Arial" w:cs="Arial"/>
        </w:rPr>
        <w:t xml:space="preserve"> на исходный объем пробы и умножени</w:t>
      </w:r>
      <w:r w:rsidR="00CC1183" w:rsidRPr="00D77CA1">
        <w:rPr>
          <w:rFonts w:ascii="Arial" w:hAnsi="Arial" w:cs="Arial"/>
        </w:rPr>
        <w:t>ем</w:t>
      </w:r>
      <w:r w:rsidRPr="00D77CA1">
        <w:rPr>
          <w:rFonts w:ascii="Arial" w:hAnsi="Arial" w:cs="Arial"/>
        </w:rPr>
        <w:t xml:space="preserve"> на 100.</w:t>
      </w:r>
    </w:p>
    <w:p w14:paraId="3A9905ED" w14:textId="2FAE422F" w:rsidR="009C5D43" w:rsidRPr="00D77CA1" w:rsidRDefault="009C5D43" w:rsidP="007C79A8">
      <w:pPr>
        <w:pStyle w:val="121"/>
        <w:shd w:val="clear" w:color="auto" w:fill="auto"/>
        <w:tabs>
          <w:tab w:val="left" w:pos="142"/>
        </w:tabs>
        <w:spacing w:before="0" w:line="360" w:lineRule="auto"/>
        <w:ind w:firstLine="709"/>
        <w:rPr>
          <w:spacing w:val="100"/>
          <w:sz w:val="20"/>
          <w:szCs w:val="20"/>
        </w:rPr>
      </w:pPr>
      <w:r w:rsidRPr="00D77CA1">
        <w:rPr>
          <w:spacing w:val="100"/>
          <w:sz w:val="20"/>
          <w:szCs w:val="20"/>
        </w:rPr>
        <w:t>Примечания</w:t>
      </w:r>
    </w:p>
    <w:p w14:paraId="12473A66" w14:textId="154AD8E9" w:rsidR="0089703F" w:rsidRPr="00D77CA1" w:rsidRDefault="0089703F" w:rsidP="007C79A8">
      <w:pPr>
        <w:pStyle w:val="121"/>
        <w:shd w:val="clear" w:color="auto" w:fill="auto"/>
        <w:tabs>
          <w:tab w:val="left" w:pos="142"/>
        </w:tabs>
        <w:spacing w:before="0" w:line="360" w:lineRule="auto"/>
        <w:ind w:firstLine="709"/>
        <w:rPr>
          <w:sz w:val="20"/>
          <w:szCs w:val="20"/>
        </w:rPr>
      </w:pPr>
      <w:r w:rsidRPr="00D77CA1">
        <w:rPr>
          <w:spacing w:val="100"/>
          <w:sz w:val="20"/>
          <w:szCs w:val="20"/>
        </w:rPr>
        <w:t>1</w:t>
      </w:r>
      <w:r w:rsidRPr="00D77CA1">
        <w:rPr>
          <w:sz w:val="20"/>
          <w:szCs w:val="20"/>
        </w:rPr>
        <w:t xml:space="preserve"> </w:t>
      </w:r>
      <w:r w:rsidR="006F4530" w:rsidRPr="00D77CA1">
        <w:rPr>
          <w:sz w:val="20"/>
          <w:szCs w:val="20"/>
        </w:rPr>
        <w:t>П</w:t>
      </w:r>
      <w:r w:rsidRPr="00D77CA1">
        <w:rPr>
          <w:sz w:val="20"/>
          <w:szCs w:val="20"/>
        </w:rPr>
        <w:t>лотность пробы смазки определяют по ГОСТ 3900 (Приложение ДД) или по методу, указанному в нормативной документации на испытуемую смазку.</w:t>
      </w:r>
    </w:p>
    <w:p w14:paraId="165D9379" w14:textId="737020FB" w:rsidR="0089703F" w:rsidRPr="00D77CA1" w:rsidRDefault="0089703F" w:rsidP="007C79A8">
      <w:pPr>
        <w:pStyle w:val="121"/>
        <w:shd w:val="clear" w:color="auto" w:fill="auto"/>
        <w:tabs>
          <w:tab w:val="left" w:pos="142"/>
        </w:tabs>
        <w:spacing w:before="0" w:line="360" w:lineRule="auto"/>
        <w:ind w:firstLine="709"/>
        <w:rPr>
          <w:sz w:val="20"/>
          <w:szCs w:val="20"/>
        </w:rPr>
      </w:pPr>
      <w:r w:rsidRPr="00D77CA1">
        <w:rPr>
          <w:spacing w:val="100"/>
          <w:sz w:val="20"/>
          <w:szCs w:val="20"/>
        </w:rPr>
        <w:t>2</w:t>
      </w:r>
      <w:r w:rsidRPr="00D77CA1">
        <w:rPr>
          <w:sz w:val="20"/>
          <w:szCs w:val="20"/>
        </w:rPr>
        <w:t xml:space="preserve"> </w:t>
      </w:r>
      <w:r w:rsidR="006F4530" w:rsidRPr="00D77CA1">
        <w:rPr>
          <w:sz w:val="20"/>
          <w:szCs w:val="20"/>
        </w:rPr>
        <w:t>О</w:t>
      </w:r>
      <w:r w:rsidRPr="00D77CA1">
        <w:rPr>
          <w:sz w:val="20"/>
          <w:szCs w:val="20"/>
        </w:rPr>
        <w:t>ценку неопределенности измерений проводят по Приложению ДЖ</w:t>
      </w:r>
      <w:r w:rsidR="00824195" w:rsidRPr="00D77CA1">
        <w:rPr>
          <w:sz w:val="20"/>
          <w:szCs w:val="20"/>
        </w:rPr>
        <w:t>, таблица ДЖ.1</w:t>
      </w:r>
    </w:p>
    <w:p w14:paraId="4FDD1251" w14:textId="77777777" w:rsidR="0089703F" w:rsidRPr="00D77CA1" w:rsidRDefault="0089703F" w:rsidP="0089703F">
      <w:pPr>
        <w:pStyle w:val="121"/>
        <w:shd w:val="clear" w:color="auto" w:fill="auto"/>
        <w:tabs>
          <w:tab w:val="left" w:pos="142"/>
        </w:tabs>
        <w:spacing w:before="0" w:line="360" w:lineRule="auto"/>
        <w:ind w:firstLine="709"/>
        <w:rPr>
          <w:sz w:val="20"/>
          <w:szCs w:val="20"/>
        </w:rPr>
      </w:pPr>
    </w:p>
    <w:p w14:paraId="4DA2BBC4" w14:textId="77777777" w:rsidR="00437A9F" w:rsidRPr="00D77CA1" w:rsidRDefault="00437A9F" w:rsidP="009A05A9">
      <w:pPr>
        <w:rPr>
          <w:rFonts w:ascii="Arial" w:hAnsi="Arial" w:cs="Arial"/>
        </w:rPr>
        <w:sectPr w:rsidR="00437A9F" w:rsidRPr="00D77CA1" w:rsidSect="00C9091E">
          <w:headerReference w:type="first" r:id="rId22"/>
          <w:footerReference w:type="first" r:id="rId23"/>
          <w:pgSz w:w="11906" w:h="16838" w:code="9"/>
          <w:pgMar w:top="1134" w:right="737" w:bottom="1134" w:left="1134" w:header="709" w:footer="709" w:gutter="0"/>
          <w:pgNumType w:start="25"/>
          <w:cols w:space="708"/>
          <w:titlePg/>
          <w:docGrid w:linePitch="360"/>
        </w:sectPr>
      </w:pPr>
    </w:p>
    <w:p w14:paraId="770A2950" w14:textId="77777777" w:rsidR="00437A9F" w:rsidRPr="00D77CA1" w:rsidRDefault="00437A9F" w:rsidP="00437A9F">
      <w:pPr>
        <w:pStyle w:val="aff8"/>
        <w:shd w:val="clear" w:color="auto" w:fill="auto"/>
        <w:spacing w:line="360" w:lineRule="auto"/>
        <w:jc w:val="center"/>
        <w:rPr>
          <w:sz w:val="28"/>
          <w:szCs w:val="28"/>
        </w:rPr>
      </w:pPr>
      <w:r w:rsidRPr="00D77CA1">
        <w:rPr>
          <w:sz w:val="28"/>
          <w:szCs w:val="28"/>
        </w:rPr>
        <w:t xml:space="preserve">Приложение </w:t>
      </w:r>
      <w:r w:rsidR="00982A43" w:rsidRPr="00D77CA1">
        <w:rPr>
          <w:sz w:val="28"/>
          <w:szCs w:val="28"/>
          <w:lang w:val="en-US"/>
        </w:rPr>
        <w:t>F</w:t>
      </w:r>
    </w:p>
    <w:p w14:paraId="5BDFDD78" w14:textId="77777777" w:rsidR="00437A9F" w:rsidRPr="00D77CA1" w:rsidRDefault="00437A9F" w:rsidP="00437A9F">
      <w:pPr>
        <w:spacing w:line="360" w:lineRule="auto"/>
        <w:jc w:val="center"/>
        <w:rPr>
          <w:rFonts w:ascii="Arial" w:hAnsi="Arial" w:cs="Arial"/>
          <w:b/>
          <w:sz w:val="28"/>
          <w:szCs w:val="28"/>
        </w:rPr>
      </w:pPr>
      <w:r w:rsidRPr="00D77CA1">
        <w:rPr>
          <w:rFonts w:ascii="Arial" w:hAnsi="Arial" w:cs="Arial"/>
          <w:b/>
          <w:sz w:val="28"/>
          <w:szCs w:val="28"/>
        </w:rPr>
        <w:t>(обязательное)</w:t>
      </w:r>
    </w:p>
    <w:p w14:paraId="364024BA" w14:textId="77777777" w:rsidR="00437A9F" w:rsidRPr="00D77CA1" w:rsidRDefault="00437A9F" w:rsidP="00982A43">
      <w:pPr>
        <w:pStyle w:val="aff8"/>
        <w:shd w:val="clear" w:color="auto" w:fill="auto"/>
        <w:spacing w:before="240" w:after="240" w:line="360" w:lineRule="auto"/>
        <w:jc w:val="center"/>
        <w:rPr>
          <w:sz w:val="24"/>
          <w:szCs w:val="24"/>
        </w:rPr>
      </w:pPr>
      <w:r w:rsidRPr="00D77CA1">
        <w:rPr>
          <w:sz w:val="24"/>
          <w:szCs w:val="24"/>
        </w:rPr>
        <w:t>Испытание способности к нанесению и адгезии</w:t>
      </w:r>
    </w:p>
    <w:p w14:paraId="55CDCF22" w14:textId="77777777" w:rsidR="00437A9F" w:rsidRPr="00D77CA1" w:rsidRDefault="00437A9F" w:rsidP="00982A43">
      <w:pPr>
        <w:spacing w:line="360" w:lineRule="auto"/>
        <w:ind w:firstLine="709"/>
        <w:jc w:val="both"/>
        <w:rPr>
          <w:rFonts w:ascii="Arial" w:hAnsi="Arial" w:cs="Arial"/>
        </w:rPr>
      </w:pPr>
      <w:r w:rsidRPr="00D77CA1">
        <w:rPr>
          <w:rFonts w:ascii="Arial" w:hAnsi="Arial" w:cs="Arial"/>
          <w:b/>
          <w:lang w:val="en-US" w:eastAsia="en-US"/>
        </w:rPr>
        <w:t>F</w:t>
      </w:r>
      <w:r w:rsidRPr="00D77CA1">
        <w:rPr>
          <w:rFonts w:ascii="Arial" w:hAnsi="Arial" w:cs="Arial"/>
          <w:b/>
          <w:lang w:eastAsia="en-US"/>
        </w:rPr>
        <w:t>.1</w:t>
      </w:r>
      <w:r w:rsidR="001E6C76" w:rsidRPr="00D77CA1">
        <w:rPr>
          <w:rFonts w:ascii="Arial" w:hAnsi="Arial" w:cs="Arial"/>
          <w:b/>
          <w:lang w:eastAsia="en-US"/>
        </w:rPr>
        <w:t xml:space="preserve"> </w:t>
      </w:r>
      <w:r w:rsidRPr="00D77CA1">
        <w:rPr>
          <w:rFonts w:ascii="Arial" w:hAnsi="Arial" w:cs="Arial"/>
          <w:b/>
        </w:rPr>
        <w:t>Общие положения</w:t>
      </w:r>
    </w:p>
    <w:p w14:paraId="539023D7" w14:textId="77777777" w:rsidR="00437A9F" w:rsidRPr="00D77CA1" w:rsidRDefault="00437A9F" w:rsidP="00982A43">
      <w:pPr>
        <w:spacing w:line="360" w:lineRule="auto"/>
        <w:ind w:firstLine="709"/>
        <w:jc w:val="both"/>
        <w:rPr>
          <w:rFonts w:ascii="Arial" w:hAnsi="Arial" w:cs="Arial"/>
        </w:rPr>
      </w:pPr>
      <w:r w:rsidRPr="00D77CA1">
        <w:rPr>
          <w:rFonts w:ascii="Arial" w:hAnsi="Arial" w:cs="Arial"/>
        </w:rPr>
        <w:t>В настоящем приложении описано испытание способности резьбовой смазки к нанесению кистью и адгезии.</w:t>
      </w:r>
    </w:p>
    <w:p w14:paraId="5BBBDCCD" w14:textId="77777777" w:rsidR="00437A9F" w:rsidRPr="00D77CA1" w:rsidRDefault="00437A9F" w:rsidP="00982A43">
      <w:pPr>
        <w:pStyle w:val="121"/>
        <w:shd w:val="clear" w:color="auto" w:fill="auto"/>
        <w:spacing w:before="0" w:line="360" w:lineRule="auto"/>
        <w:ind w:firstLine="709"/>
        <w:rPr>
          <w:b/>
          <w:sz w:val="24"/>
          <w:szCs w:val="24"/>
        </w:rPr>
      </w:pPr>
      <w:r w:rsidRPr="00D77CA1">
        <w:rPr>
          <w:b/>
          <w:sz w:val="24"/>
          <w:szCs w:val="24"/>
          <w:lang w:val="en-US" w:eastAsia="en-US"/>
        </w:rPr>
        <w:t>F</w:t>
      </w:r>
      <w:r w:rsidRPr="00D77CA1">
        <w:rPr>
          <w:b/>
          <w:sz w:val="24"/>
          <w:szCs w:val="24"/>
          <w:lang w:eastAsia="en-US"/>
        </w:rPr>
        <w:t xml:space="preserve">.2 </w:t>
      </w:r>
      <w:r w:rsidRPr="00D77CA1">
        <w:rPr>
          <w:b/>
          <w:sz w:val="24"/>
          <w:szCs w:val="24"/>
        </w:rPr>
        <w:t>Образцы и вспомогательные приспособления</w:t>
      </w:r>
    </w:p>
    <w:p w14:paraId="51127B50" w14:textId="77777777" w:rsidR="00437A9F" w:rsidRPr="00D77CA1" w:rsidRDefault="00437A9F" w:rsidP="00982A43">
      <w:pPr>
        <w:pStyle w:val="121"/>
        <w:shd w:val="clear" w:color="auto" w:fill="auto"/>
        <w:spacing w:before="0" w:line="360" w:lineRule="auto"/>
        <w:ind w:firstLine="709"/>
        <w:rPr>
          <w:sz w:val="24"/>
          <w:szCs w:val="24"/>
        </w:rPr>
      </w:pPr>
      <w:r w:rsidRPr="00D77CA1">
        <w:rPr>
          <w:sz w:val="24"/>
          <w:szCs w:val="24"/>
          <w:lang w:val="en-US" w:eastAsia="en-US"/>
        </w:rPr>
        <w:t>F</w:t>
      </w:r>
      <w:r w:rsidRPr="00D77CA1">
        <w:rPr>
          <w:sz w:val="24"/>
          <w:szCs w:val="24"/>
          <w:lang w:eastAsia="en-US"/>
        </w:rPr>
        <w:t xml:space="preserve">.2.1 </w:t>
      </w:r>
      <w:r w:rsidRPr="00D77CA1">
        <w:rPr>
          <w:sz w:val="24"/>
          <w:szCs w:val="24"/>
        </w:rPr>
        <w:t>Емкость для пробы см</w:t>
      </w:r>
      <w:r w:rsidR="00982A43" w:rsidRPr="00D77CA1">
        <w:rPr>
          <w:sz w:val="24"/>
          <w:szCs w:val="24"/>
        </w:rPr>
        <w:t xml:space="preserve">азки объемом </w:t>
      </w:r>
      <w:r w:rsidR="00A93593" w:rsidRPr="00D77CA1">
        <w:rPr>
          <w:sz w:val="24"/>
          <w:szCs w:val="24"/>
        </w:rPr>
        <w:t>приблизительно</w:t>
      </w:r>
      <w:r w:rsidR="00A93593" w:rsidRPr="00D77CA1">
        <w:rPr>
          <w:sz w:val="24"/>
          <w:szCs w:val="24"/>
          <w:vertAlign w:val="superscript"/>
        </w:rPr>
        <w:t>8)</w:t>
      </w:r>
      <w:r w:rsidR="00A93593" w:rsidRPr="00D77CA1">
        <w:rPr>
          <w:sz w:val="24"/>
          <w:szCs w:val="24"/>
        </w:rPr>
        <w:t xml:space="preserve"> 450 см</w:t>
      </w:r>
      <w:r w:rsidR="00A93593" w:rsidRPr="00D77CA1">
        <w:rPr>
          <w:sz w:val="24"/>
          <w:szCs w:val="24"/>
          <w:vertAlign w:val="superscript"/>
        </w:rPr>
        <w:t>3</w:t>
      </w:r>
      <w:r w:rsidRPr="00D77CA1">
        <w:rPr>
          <w:sz w:val="24"/>
          <w:szCs w:val="24"/>
        </w:rPr>
        <w:t>.</w:t>
      </w:r>
    </w:p>
    <w:p w14:paraId="4D1199E8" w14:textId="77777777" w:rsidR="00437A9F" w:rsidRPr="00D77CA1" w:rsidRDefault="00437A9F" w:rsidP="00982A43">
      <w:pPr>
        <w:spacing w:line="360" w:lineRule="auto"/>
        <w:ind w:firstLine="709"/>
        <w:jc w:val="both"/>
        <w:rPr>
          <w:rFonts w:ascii="Arial" w:hAnsi="Arial" w:cs="Arial"/>
        </w:rPr>
      </w:pPr>
      <w:r w:rsidRPr="00D77CA1">
        <w:rPr>
          <w:rFonts w:ascii="Arial" w:hAnsi="Arial" w:cs="Arial"/>
          <w:lang w:val="en-US" w:eastAsia="en-US"/>
        </w:rPr>
        <w:t>F</w:t>
      </w:r>
      <w:r w:rsidRPr="00D77CA1">
        <w:rPr>
          <w:rFonts w:ascii="Arial" w:hAnsi="Arial" w:cs="Arial"/>
          <w:lang w:eastAsia="en-US"/>
        </w:rPr>
        <w:t xml:space="preserve">.2.2 </w:t>
      </w:r>
      <w:r w:rsidRPr="00D77CA1">
        <w:rPr>
          <w:rFonts w:ascii="Arial" w:hAnsi="Arial" w:cs="Arial"/>
        </w:rPr>
        <w:t>Кисть с короткой (3 см) жесткой щетиной, шириной о</w:t>
      </w:r>
      <w:r w:rsidR="00982A43" w:rsidRPr="00D77CA1">
        <w:rPr>
          <w:rFonts w:ascii="Arial" w:hAnsi="Arial" w:cs="Arial"/>
        </w:rPr>
        <w:t xml:space="preserve">т 3 до 5 </w:t>
      </w:r>
      <w:r w:rsidRPr="00D77CA1">
        <w:rPr>
          <w:rFonts w:ascii="Arial" w:hAnsi="Arial" w:cs="Arial"/>
        </w:rPr>
        <w:t>см.</w:t>
      </w:r>
    </w:p>
    <w:p w14:paraId="374A3E10" w14:textId="77777777" w:rsidR="00437A9F" w:rsidRPr="00D77CA1" w:rsidRDefault="00437A9F" w:rsidP="00982A43">
      <w:pPr>
        <w:spacing w:line="360" w:lineRule="auto"/>
        <w:ind w:firstLine="709"/>
        <w:jc w:val="both"/>
        <w:rPr>
          <w:rFonts w:ascii="Arial" w:hAnsi="Arial" w:cs="Arial"/>
        </w:rPr>
      </w:pPr>
      <w:r w:rsidRPr="00D77CA1">
        <w:rPr>
          <w:rFonts w:ascii="Arial" w:hAnsi="Arial" w:cs="Arial"/>
          <w:lang w:val="en-US" w:eastAsia="en-US"/>
        </w:rPr>
        <w:t>F</w:t>
      </w:r>
      <w:r w:rsidRPr="00D77CA1">
        <w:rPr>
          <w:rFonts w:ascii="Arial" w:hAnsi="Arial" w:cs="Arial"/>
          <w:lang w:eastAsia="en-US"/>
        </w:rPr>
        <w:t xml:space="preserve">.2.3 </w:t>
      </w:r>
      <w:r w:rsidRPr="00D77CA1">
        <w:rPr>
          <w:rFonts w:ascii="Arial" w:hAnsi="Arial" w:cs="Arial"/>
        </w:rPr>
        <w:t>Ниппельным конец насосно-компрессорной</w:t>
      </w:r>
      <w:r w:rsidR="00982A43" w:rsidRPr="00D77CA1">
        <w:rPr>
          <w:rFonts w:ascii="Arial" w:hAnsi="Arial" w:cs="Arial"/>
        </w:rPr>
        <w:t xml:space="preserve"> трубы наружным диаметром 73</w:t>
      </w:r>
      <w:r w:rsidR="007C45D9" w:rsidRPr="00D77CA1">
        <w:rPr>
          <w:rFonts w:ascii="Arial" w:hAnsi="Arial" w:cs="Arial"/>
        </w:rPr>
        <w:t>,</w:t>
      </w:r>
      <w:r w:rsidR="00982A43" w:rsidRPr="00D77CA1">
        <w:rPr>
          <w:rFonts w:ascii="Arial" w:hAnsi="Arial" w:cs="Arial"/>
        </w:rPr>
        <w:t>02</w:t>
      </w:r>
      <w:r w:rsidR="001E6C76" w:rsidRPr="00D77CA1">
        <w:rPr>
          <w:rFonts w:ascii="Arial" w:hAnsi="Arial" w:cs="Arial"/>
        </w:rPr>
        <w:t xml:space="preserve"> </w:t>
      </w:r>
      <w:r w:rsidRPr="00D77CA1">
        <w:rPr>
          <w:rFonts w:ascii="Arial" w:hAnsi="Arial" w:cs="Arial"/>
        </w:rPr>
        <w:t>мм.</w:t>
      </w:r>
    </w:p>
    <w:p w14:paraId="363BAB0E" w14:textId="77777777" w:rsidR="00437A9F" w:rsidRPr="00D77CA1" w:rsidRDefault="00437A9F" w:rsidP="00982A43">
      <w:pPr>
        <w:spacing w:line="360" w:lineRule="auto"/>
        <w:ind w:firstLine="709"/>
        <w:jc w:val="both"/>
        <w:rPr>
          <w:rFonts w:ascii="Arial" w:hAnsi="Arial" w:cs="Arial"/>
        </w:rPr>
      </w:pPr>
      <w:r w:rsidRPr="00D77CA1">
        <w:rPr>
          <w:rFonts w:ascii="Arial" w:hAnsi="Arial" w:cs="Arial"/>
          <w:lang w:val="en-US" w:eastAsia="en-US"/>
        </w:rPr>
        <w:t>F</w:t>
      </w:r>
      <w:r w:rsidRPr="00D77CA1">
        <w:rPr>
          <w:rFonts w:ascii="Arial" w:hAnsi="Arial" w:cs="Arial"/>
          <w:lang w:eastAsia="en-US"/>
        </w:rPr>
        <w:t xml:space="preserve">.2.4 </w:t>
      </w:r>
      <w:r w:rsidRPr="00D77CA1">
        <w:rPr>
          <w:rFonts w:ascii="Arial" w:hAnsi="Arial" w:cs="Arial"/>
        </w:rPr>
        <w:t>Холодильная камера, способная поддерживать темпер</w:t>
      </w:r>
      <w:r w:rsidR="00982A43" w:rsidRPr="00D77CA1">
        <w:rPr>
          <w:rFonts w:ascii="Arial" w:hAnsi="Arial" w:cs="Arial"/>
        </w:rPr>
        <w:t xml:space="preserve">атуру </w:t>
      </w:r>
      <w:r w:rsidR="005A66CA" w:rsidRPr="00D77CA1">
        <w:rPr>
          <w:rFonts w:ascii="Arial" w:hAnsi="Arial" w:cs="Arial"/>
        </w:rPr>
        <w:t>(</w:t>
      </w:r>
      <w:r w:rsidR="00982A43" w:rsidRPr="00D77CA1">
        <w:rPr>
          <w:rFonts w:ascii="Arial" w:hAnsi="Arial" w:cs="Arial"/>
        </w:rPr>
        <w:t>минус 7 </w:t>
      </w:r>
      <w:r w:rsidR="00CD7919" w:rsidRPr="00D77CA1">
        <w:rPr>
          <w:rFonts w:ascii="Arial" w:hAnsi="Arial" w:cs="Arial"/>
        </w:rPr>
        <w:t>± </w:t>
      </w:r>
      <w:r w:rsidRPr="00D77CA1">
        <w:rPr>
          <w:rFonts w:ascii="Arial" w:hAnsi="Arial" w:cs="Arial"/>
        </w:rPr>
        <w:t>1,1</w:t>
      </w:r>
      <w:r w:rsidR="00CE78C3" w:rsidRPr="00D77CA1">
        <w:rPr>
          <w:rFonts w:ascii="Arial" w:hAnsi="Arial" w:cs="Arial"/>
        </w:rPr>
        <w:t>)</w:t>
      </w:r>
      <w:r w:rsidR="00982A43" w:rsidRPr="00D77CA1">
        <w:rPr>
          <w:rFonts w:ascii="Arial" w:hAnsi="Arial" w:cs="Arial"/>
        </w:rPr>
        <w:t> </w:t>
      </w:r>
      <w:r w:rsidRPr="00D77CA1">
        <w:rPr>
          <w:rFonts w:ascii="Arial" w:hAnsi="Arial" w:cs="Arial"/>
        </w:rPr>
        <w:t>°С.</w:t>
      </w:r>
    </w:p>
    <w:p w14:paraId="2A1DF741" w14:textId="77777777" w:rsidR="00437A9F" w:rsidRPr="00D77CA1" w:rsidRDefault="00437A9F" w:rsidP="00982A43">
      <w:pPr>
        <w:spacing w:line="360" w:lineRule="auto"/>
        <w:ind w:firstLine="709"/>
        <w:jc w:val="both"/>
        <w:rPr>
          <w:rFonts w:ascii="Arial" w:hAnsi="Arial" w:cs="Arial"/>
        </w:rPr>
      </w:pPr>
      <w:r w:rsidRPr="00D77CA1">
        <w:rPr>
          <w:rFonts w:ascii="Arial" w:hAnsi="Arial" w:cs="Arial"/>
          <w:lang w:val="en-US" w:eastAsia="en-US"/>
        </w:rPr>
        <w:t>F</w:t>
      </w:r>
      <w:r w:rsidRPr="00D77CA1">
        <w:rPr>
          <w:rFonts w:ascii="Arial" w:hAnsi="Arial" w:cs="Arial"/>
          <w:lang w:eastAsia="en-US"/>
        </w:rPr>
        <w:t xml:space="preserve">.2.5 </w:t>
      </w:r>
      <w:r w:rsidRPr="00D77CA1">
        <w:rPr>
          <w:rFonts w:ascii="Arial" w:hAnsi="Arial" w:cs="Arial"/>
        </w:rPr>
        <w:t>Конвекционный сушильный шкаф, способ</w:t>
      </w:r>
      <w:r w:rsidR="00982A43" w:rsidRPr="00D77CA1">
        <w:rPr>
          <w:rFonts w:ascii="Arial" w:hAnsi="Arial" w:cs="Arial"/>
        </w:rPr>
        <w:t xml:space="preserve">ный поддерживать температуру </w:t>
      </w:r>
      <w:r w:rsidR="00CE78C3" w:rsidRPr="00D77CA1">
        <w:rPr>
          <w:rFonts w:ascii="Arial" w:hAnsi="Arial" w:cs="Arial"/>
        </w:rPr>
        <w:t>(</w:t>
      </w:r>
      <w:r w:rsidR="00982A43" w:rsidRPr="00D77CA1">
        <w:rPr>
          <w:rFonts w:ascii="Arial" w:hAnsi="Arial" w:cs="Arial"/>
        </w:rPr>
        <w:t>66 </w:t>
      </w:r>
      <w:r w:rsidR="00CD7919" w:rsidRPr="00D77CA1">
        <w:rPr>
          <w:rFonts w:ascii="Arial" w:hAnsi="Arial" w:cs="Arial"/>
        </w:rPr>
        <w:t>± </w:t>
      </w:r>
      <w:r w:rsidR="00982A43" w:rsidRPr="00D77CA1">
        <w:rPr>
          <w:rFonts w:ascii="Arial" w:hAnsi="Arial" w:cs="Arial"/>
        </w:rPr>
        <w:t>1,1</w:t>
      </w:r>
      <w:r w:rsidR="00CE78C3" w:rsidRPr="00D77CA1">
        <w:rPr>
          <w:rFonts w:ascii="Arial" w:hAnsi="Arial" w:cs="Arial"/>
        </w:rPr>
        <w:t>)</w:t>
      </w:r>
      <w:r w:rsidR="00982A43" w:rsidRPr="00D77CA1">
        <w:rPr>
          <w:rFonts w:ascii="Arial" w:hAnsi="Arial" w:cs="Arial"/>
        </w:rPr>
        <w:t> </w:t>
      </w:r>
      <w:r w:rsidRPr="00D77CA1">
        <w:rPr>
          <w:rFonts w:ascii="Arial" w:hAnsi="Arial" w:cs="Arial"/>
        </w:rPr>
        <w:t>°С.</w:t>
      </w:r>
    </w:p>
    <w:p w14:paraId="5AA330CF" w14:textId="77777777" w:rsidR="00437A9F" w:rsidRPr="00D77CA1" w:rsidRDefault="00437A9F" w:rsidP="00982A43">
      <w:pPr>
        <w:spacing w:line="360" w:lineRule="auto"/>
        <w:ind w:firstLine="709"/>
        <w:jc w:val="both"/>
        <w:rPr>
          <w:rFonts w:ascii="Arial" w:hAnsi="Arial" w:cs="Arial"/>
        </w:rPr>
      </w:pPr>
      <w:r w:rsidRPr="00D77CA1">
        <w:rPr>
          <w:rFonts w:ascii="Arial" w:hAnsi="Arial" w:cs="Arial"/>
          <w:lang w:val="en-US" w:eastAsia="en-US"/>
        </w:rPr>
        <w:t>F</w:t>
      </w:r>
      <w:r w:rsidRPr="00D77CA1">
        <w:rPr>
          <w:rFonts w:ascii="Arial" w:hAnsi="Arial" w:cs="Arial"/>
          <w:lang w:eastAsia="en-US"/>
        </w:rPr>
        <w:t xml:space="preserve">.2.6 Весы </w:t>
      </w:r>
      <w:r w:rsidR="001E6C76" w:rsidRPr="00D77CA1">
        <w:rPr>
          <w:rFonts w:ascii="Arial" w:hAnsi="Arial" w:cs="Arial"/>
          <w:lang w:eastAsia="en-US"/>
        </w:rPr>
        <w:t>специального или высокого класса точности.</w:t>
      </w:r>
    </w:p>
    <w:p w14:paraId="419457E1" w14:textId="77777777" w:rsidR="00437A9F" w:rsidRPr="00D77CA1" w:rsidRDefault="00437A9F" w:rsidP="00982A43">
      <w:pPr>
        <w:spacing w:line="360" w:lineRule="auto"/>
        <w:ind w:firstLine="709"/>
        <w:jc w:val="both"/>
        <w:rPr>
          <w:rFonts w:ascii="Arial" w:hAnsi="Arial" w:cs="Arial"/>
        </w:rPr>
      </w:pPr>
      <w:r w:rsidRPr="00D77CA1">
        <w:rPr>
          <w:rFonts w:ascii="Arial" w:hAnsi="Arial" w:cs="Arial"/>
          <w:b/>
        </w:rPr>
        <w:t>F.3 Проведение испытания</w:t>
      </w:r>
    </w:p>
    <w:p w14:paraId="72FC350B" w14:textId="77777777" w:rsidR="00437A9F" w:rsidRPr="00D77CA1" w:rsidRDefault="00437A9F" w:rsidP="00982A43">
      <w:pPr>
        <w:spacing w:line="360" w:lineRule="auto"/>
        <w:ind w:firstLine="709"/>
        <w:jc w:val="both"/>
        <w:rPr>
          <w:rFonts w:ascii="Arial" w:hAnsi="Arial" w:cs="Arial"/>
        </w:rPr>
      </w:pPr>
      <w:r w:rsidRPr="00D77CA1">
        <w:rPr>
          <w:rFonts w:ascii="Arial" w:hAnsi="Arial" w:cs="Arial"/>
          <w:b/>
          <w:lang w:val="en-US" w:eastAsia="en-US"/>
        </w:rPr>
        <w:t>F</w:t>
      </w:r>
      <w:r w:rsidRPr="00D77CA1">
        <w:rPr>
          <w:rFonts w:ascii="Arial" w:hAnsi="Arial" w:cs="Arial"/>
          <w:b/>
          <w:lang w:eastAsia="en-US"/>
        </w:rPr>
        <w:t xml:space="preserve">.3.1 </w:t>
      </w:r>
      <w:r w:rsidRPr="00D77CA1">
        <w:rPr>
          <w:rFonts w:ascii="Arial" w:hAnsi="Arial" w:cs="Arial"/>
          <w:b/>
        </w:rPr>
        <w:t>Способность к нанесению в холодном состоянии и адгезия</w:t>
      </w:r>
    </w:p>
    <w:p w14:paraId="508BCCD3" w14:textId="77777777" w:rsidR="00437A9F" w:rsidRPr="00D77CA1" w:rsidRDefault="00437A9F" w:rsidP="00982A43">
      <w:pPr>
        <w:spacing w:line="360" w:lineRule="auto"/>
        <w:ind w:firstLine="709"/>
        <w:jc w:val="both"/>
        <w:rPr>
          <w:rFonts w:ascii="Arial" w:hAnsi="Arial" w:cs="Arial"/>
        </w:rPr>
      </w:pPr>
      <w:r w:rsidRPr="00D77CA1">
        <w:rPr>
          <w:rFonts w:ascii="Arial" w:hAnsi="Arial" w:cs="Arial"/>
        </w:rPr>
        <w:t xml:space="preserve">Поместите </w:t>
      </w:r>
      <w:r w:rsidR="00A93593" w:rsidRPr="00D77CA1">
        <w:rPr>
          <w:rFonts w:ascii="Arial" w:hAnsi="Arial" w:cs="Arial"/>
        </w:rPr>
        <w:t>приблизительно</w:t>
      </w:r>
      <w:r w:rsidR="00A93593" w:rsidRPr="00D77CA1">
        <w:rPr>
          <w:rFonts w:ascii="Arial" w:hAnsi="Arial" w:cs="Arial"/>
          <w:vertAlign w:val="superscript"/>
        </w:rPr>
        <w:t>9)</w:t>
      </w:r>
      <w:r w:rsidR="00A93593" w:rsidRPr="00D77CA1">
        <w:rPr>
          <w:rFonts w:ascii="Arial" w:hAnsi="Arial" w:cs="Arial"/>
        </w:rPr>
        <w:t xml:space="preserve"> 450 см</w:t>
      </w:r>
      <w:r w:rsidR="00A93593" w:rsidRPr="00D77CA1">
        <w:rPr>
          <w:rFonts w:ascii="Arial" w:hAnsi="Arial" w:cs="Arial"/>
          <w:vertAlign w:val="superscript"/>
        </w:rPr>
        <w:t>3</w:t>
      </w:r>
      <w:r w:rsidR="00A93593" w:rsidRPr="00D77CA1">
        <w:rPr>
          <w:rFonts w:ascii="Arial" w:hAnsi="Arial" w:cs="Arial"/>
        </w:rPr>
        <w:t xml:space="preserve"> </w:t>
      </w:r>
      <w:r w:rsidRPr="00D77CA1">
        <w:rPr>
          <w:rFonts w:ascii="Arial" w:hAnsi="Arial" w:cs="Arial"/>
        </w:rPr>
        <w:t xml:space="preserve">резьбовой смазки в емкость (см. </w:t>
      </w:r>
      <w:r w:rsidRPr="00D77CA1">
        <w:rPr>
          <w:rFonts w:ascii="Arial" w:hAnsi="Arial" w:cs="Arial"/>
          <w:lang w:val="en-US" w:eastAsia="en-US"/>
        </w:rPr>
        <w:t>F</w:t>
      </w:r>
      <w:r w:rsidRPr="00D77CA1">
        <w:rPr>
          <w:rFonts w:ascii="Arial" w:hAnsi="Arial" w:cs="Arial"/>
          <w:lang w:eastAsia="en-US"/>
        </w:rPr>
        <w:t xml:space="preserve">.2.1). </w:t>
      </w:r>
      <w:r w:rsidRPr="00D77CA1">
        <w:rPr>
          <w:rFonts w:ascii="Arial" w:hAnsi="Arial" w:cs="Arial"/>
        </w:rPr>
        <w:t>Охладите пробу смазки, кисть (см.</w:t>
      </w:r>
      <w:r w:rsidRPr="00D77CA1">
        <w:rPr>
          <w:rStyle w:val="122"/>
          <w:rFonts w:eastAsia="Arial Unicode MS"/>
          <w:i w:val="0"/>
          <w:color w:val="auto"/>
          <w:sz w:val="24"/>
          <w:szCs w:val="24"/>
          <w:lang w:val="en-US" w:eastAsia="en-US"/>
        </w:rPr>
        <w:t>F</w:t>
      </w:r>
      <w:r w:rsidRPr="00D77CA1">
        <w:rPr>
          <w:rStyle w:val="122"/>
          <w:rFonts w:eastAsia="Arial Unicode MS"/>
          <w:i w:val="0"/>
          <w:color w:val="auto"/>
          <w:sz w:val="24"/>
          <w:szCs w:val="24"/>
          <w:lang w:eastAsia="en-US"/>
        </w:rPr>
        <w:t>.2.2)</w:t>
      </w:r>
      <w:r w:rsidR="00A912F6" w:rsidRPr="00D77CA1">
        <w:rPr>
          <w:rStyle w:val="122"/>
          <w:rFonts w:eastAsia="Arial Unicode MS"/>
          <w:i w:val="0"/>
          <w:color w:val="auto"/>
          <w:sz w:val="24"/>
          <w:szCs w:val="24"/>
          <w:lang w:eastAsia="en-US"/>
        </w:rPr>
        <w:t xml:space="preserve"> </w:t>
      </w:r>
      <w:r w:rsidRPr="00D77CA1">
        <w:rPr>
          <w:rFonts w:ascii="Arial" w:hAnsi="Arial" w:cs="Arial"/>
        </w:rPr>
        <w:t>и ниппельный конец трубы (см.</w:t>
      </w:r>
      <w:r w:rsidRPr="00D77CA1">
        <w:rPr>
          <w:rFonts w:ascii="Arial" w:hAnsi="Arial" w:cs="Arial"/>
          <w:lang w:val="en-US" w:eastAsia="en-US"/>
        </w:rPr>
        <w:t>F</w:t>
      </w:r>
      <w:r w:rsidRPr="00D77CA1">
        <w:rPr>
          <w:rFonts w:ascii="Arial" w:hAnsi="Arial" w:cs="Arial"/>
          <w:lang w:eastAsia="en-US"/>
        </w:rPr>
        <w:t>.2.</w:t>
      </w:r>
      <w:r w:rsidRPr="00D77CA1">
        <w:rPr>
          <w:rFonts w:ascii="Arial" w:hAnsi="Arial" w:cs="Arial"/>
        </w:rPr>
        <w:t xml:space="preserve">3) до температуры </w:t>
      </w:r>
      <w:r w:rsidR="005A66CA" w:rsidRPr="00D77CA1">
        <w:rPr>
          <w:rFonts w:ascii="Arial" w:hAnsi="Arial" w:cs="Arial"/>
        </w:rPr>
        <w:t>(минус 7 ± 1,1)</w:t>
      </w:r>
      <w:r w:rsidR="001E6C76" w:rsidRPr="00D77CA1">
        <w:rPr>
          <w:rFonts w:ascii="Arial" w:hAnsi="Arial" w:cs="Arial"/>
        </w:rPr>
        <w:t xml:space="preserve"> </w:t>
      </w:r>
      <w:r w:rsidRPr="00D77CA1">
        <w:rPr>
          <w:rFonts w:ascii="Arial" w:hAnsi="Arial" w:cs="Arial"/>
        </w:rPr>
        <w:t>°С (см.</w:t>
      </w:r>
      <w:r w:rsidRPr="00D77CA1">
        <w:rPr>
          <w:rFonts w:ascii="Arial" w:hAnsi="Arial" w:cs="Arial"/>
          <w:lang w:val="en-US" w:eastAsia="en-US"/>
        </w:rPr>
        <w:t>F</w:t>
      </w:r>
      <w:r w:rsidRPr="00D77CA1">
        <w:rPr>
          <w:rFonts w:ascii="Arial" w:hAnsi="Arial" w:cs="Arial"/>
          <w:lang w:eastAsia="en-US"/>
        </w:rPr>
        <w:t>.2.</w:t>
      </w:r>
      <w:r w:rsidRPr="00D77CA1">
        <w:rPr>
          <w:rFonts w:ascii="Arial" w:hAnsi="Arial" w:cs="Arial"/>
        </w:rPr>
        <w:t>4) и выдержите при этой температуре не менее 2 ч.</w:t>
      </w:r>
    </w:p>
    <w:p w14:paraId="1E3D8ECD" w14:textId="17B6FE49" w:rsidR="00437A9F" w:rsidRPr="00D77CA1" w:rsidRDefault="00437A9F" w:rsidP="00982A43">
      <w:pPr>
        <w:spacing w:line="360" w:lineRule="auto"/>
        <w:ind w:firstLine="709"/>
        <w:jc w:val="both"/>
        <w:rPr>
          <w:rFonts w:ascii="Arial" w:hAnsi="Arial" w:cs="Arial"/>
        </w:rPr>
      </w:pPr>
      <w:r w:rsidRPr="00D77CA1">
        <w:rPr>
          <w:rFonts w:ascii="Arial" w:hAnsi="Arial" w:cs="Arial"/>
        </w:rPr>
        <w:t>После выдержки при заданной температуре нанесите смазку кистью на поверхность резьбы. Оцените нанесение смазки кистью и ее адгезию по тому, образуется ли гладкий равномерный сло</w:t>
      </w:r>
      <w:r w:rsidR="001854CC" w:rsidRPr="00D77CA1">
        <w:rPr>
          <w:rFonts w:ascii="Arial" w:hAnsi="Arial" w:cs="Arial"/>
        </w:rPr>
        <w:t>й</w:t>
      </w:r>
      <w:r w:rsidRPr="00D77CA1">
        <w:rPr>
          <w:rFonts w:ascii="Arial" w:hAnsi="Arial" w:cs="Arial"/>
        </w:rPr>
        <w:t xml:space="preserve"> смазки, без скоплений или пустот, толщиной</w:t>
      </w:r>
      <w:r w:rsidR="00BB08FB" w:rsidRPr="00D77CA1">
        <w:rPr>
          <w:rFonts w:ascii="Arial" w:hAnsi="Arial" w:cs="Arial"/>
        </w:rPr>
        <w:t xml:space="preserve"> </w:t>
      </w:r>
      <w:r w:rsidR="00A93593" w:rsidRPr="00D77CA1">
        <w:rPr>
          <w:rFonts w:ascii="Arial" w:hAnsi="Arial" w:cs="Arial"/>
        </w:rPr>
        <w:t xml:space="preserve">приблизительно </w:t>
      </w:r>
      <w:r w:rsidRPr="00D77CA1">
        <w:rPr>
          <w:rFonts w:ascii="Arial" w:hAnsi="Arial" w:cs="Arial"/>
        </w:rPr>
        <w:t>2 мм. Запишите и сохраните результаты и наблюдения.</w:t>
      </w:r>
    </w:p>
    <w:p w14:paraId="3A9C0146" w14:textId="77777777" w:rsidR="00437A9F" w:rsidRPr="00D77CA1" w:rsidRDefault="00982A43" w:rsidP="00982A43">
      <w:pPr>
        <w:spacing w:line="360" w:lineRule="auto"/>
        <w:ind w:firstLine="709"/>
        <w:jc w:val="both"/>
        <w:rPr>
          <w:rFonts w:ascii="Arial" w:hAnsi="Arial" w:cs="Arial"/>
        </w:rPr>
      </w:pPr>
      <w:r w:rsidRPr="00D77CA1">
        <w:rPr>
          <w:rFonts w:ascii="Arial" w:hAnsi="Arial" w:cs="Arial"/>
          <w:b/>
        </w:rPr>
        <w:t>F.3.2 Адгезия при повышенной температуре</w:t>
      </w:r>
    </w:p>
    <w:p w14:paraId="0DE9BA1E" w14:textId="77777777" w:rsidR="00982A43" w:rsidRPr="00D77CA1" w:rsidRDefault="00CD7919" w:rsidP="00982A43">
      <w:pPr>
        <w:spacing w:line="360" w:lineRule="auto"/>
        <w:ind w:firstLine="709"/>
        <w:jc w:val="both"/>
        <w:rPr>
          <w:rFonts w:ascii="Arial" w:hAnsi="Arial" w:cs="Arial"/>
        </w:rPr>
      </w:pPr>
      <w:r w:rsidRPr="00D77CA1">
        <w:rPr>
          <w:rFonts w:ascii="Arial" w:hAnsi="Arial" w:cs="Arial"/>
        </w:rPr>
        <w:t xml:space="preserve">Поместите </w:t>
      </w:r>
      <w:r w:rsidR="00A93593" w:rsidRPr="00D77CA1">
        <w:rPr>
          <w:rFonts w:ascii="Arial" w:hAnsi="Arial" w:cs="Arial"/>
        </w:rPr>
        <w:t>приблизительно</w:t>
      </w:r>
      <w:r w:rsidR="00A93593" w:rsidRPr="00D77CA1">
        <w:rPr>
          <w:rFonts w:ascii="Arial" w:hAnsi="Arial" w:cs="Arial"/>
          <w:vertAlign w:val="superscript"/>
        </w:rPr>
        <w:t>10)</w:t>
      </w:r>
      <w:r w:rsidR="00A93593" w:rsidRPr="00D77CA1">
        <w:rPr>
          <w:rFonts w:ascii="Arial" w:hAnsi="Arial" w:cs="Arial"/>
        </w:rPr>
        <w:t xml:space="preserve"> 450 см</w:t>
      </w:r>
      <w:r w:rsidR="00A93593" w:rsidRPr="00D77CA1">
        <w:rPr>
          <w:rFonts w:ascii="Arial" w:hAnsi="Arial" w:cs="Arial"/>
          <w:vertAlign w:val="superscript"/>
        </w:rPr>
        <w:t>3</w:t>
      </w:r>
      <w:r w:rsidR="00A93593" w:rsidRPr="00D77CA1">
        <w:rPr>
          <w:rFonts w:ascii="Arial" w:hAnsi="Arial" w:cs="Arial"/>
        </w:rPr>
        <w:t xml:space="preserve"> </w:t>
      </w:r>
      <w:r w:rsidR="00982A43" w:rsidRPr="00D77CA1">
        <w:rPr>
          <w:rFonts w:ascii="Arial" w:hAnsi="Arial" w:cs="Arial"/>
        </w:rPr>
        <w:t xml:space="preserve">смазки в емкость (см. </w:t>
      </w:r>
      <w:r w:rsidR="00982A43" w:rsidRPr="00D77CA1">
        <w:rPr>
          <w:rFonts w:ascii="Arial" w:hAnsi="Arial" w:cs="Arial"/>
          <w:lang w:val="en-US" w:eastAsia="en-US"/>
        </w:rPr>
        <w:t>F</w:t>
      </w:r>
      <w:r w:rsidR="00982A43" w:rsidRPr="00D77CA1">
        <w:rPr>
          <w:rFonts w:ascii="Arial" w:hAnsi="Arial" w:cs="Arial"/>
          <w:lang w:eastAsia="en-US"/>
        </w:rPr>
        <w:t>.</w:t>
      </w:r>
      <w:r w:rsidR="00982A43" w:rsidRPr="00D77CA1">
        <w:rPr>
          <w:rStyle w:val="124"/>
          <w:rFonts w:eastAsia="Arial Unicode MS"/>
          <w:color w:val="auto"/>
          <w:sz w:val="24"/>
          <w:szCs w:val="24"/>
          <w:lang w:eastAsia="en-US"/>
        </w:rPr>
        <w:t>2.</w:t>
      </w:r>
      <w:r w:rsidR="00982A43" w:rsidRPr="00D77CA1">
        <w:rPr>
          <w:rStyle w:val="124"/>
          <w:rFonts w:eastAsia="Arial Unicode MS"/>
          <w:color w:val="auto"/>
          <w:sz w:val="24"/>
          <w:szCs w:val="24"/>
        </w:rPr>
        <w:t>1).</w:t>
      </w:r>
      <w:r w:rsidR="00982A43" w:rsidRPr="00D77CA1">
        <w:rPr>
          <w:rFonts w:ascii="Arial" w:hAnsi="Arial" w:cs="Arial"/>
        </w:rPr>
        <w:t xml:space="preserve"> Взвесьте и запишите общую массу пробы смазки, емкости и кисти (см. </w:t>
      </w:r>
      <w:r w:rsidR="00982A43" w:rsidRPr="00D77CA1">
        <w:rPr>
          <w:rFonts w:ascii="Arial" w:hAnsi="Arial" w:cs="Arial"/>
          <w:lang w:val="en-US" w:eastAsia="en-US"/>
        </w:rPr>
        <w:t>F</w:t>
      </w:r>
      <w:r w:rsidR="00982A43" w:rsidRPr="00D77CA1">
        <w:rPr>
          <w:rFonts w:ascii="Arial" w:hAnsi="Arial" w:cs="Arial"/>
          <w:lang w:eastAsia="en-US"/>
        </w:rPr>
        <w:t xml:space="preserve">.2.2) </w:t>
      </w:r>
      <w:r w:rsidR="00982A43" w:rsidRPr="00D77CA1">
        <w:rPr>
          <w:rFonts w:ascii="Arial" w:hAnsi="Arial" w:cs="Arial"/>
        </w:rPr>
        <w:t>с точностью до 0,1 г. Взвесьте и запишите массу ниппельного конца трубы (см.</w:t>
      </w:r>
      <w:r w:rsidR="00982A43" w:rsidRPr="00D77CA1">
        <w:rPr>
          <w:rFonts w:ascii="Arial" w:hAnsi="Arial" w:cs="Arial"/>
          <w:lang w:val="en-US" w:eastAsia="en-US"/>
        </w:rPr>
        <w:t>F</w:t>
      </w:r>
      <w:r w:rsidR="00982A43" w:rsidRPr="00D77CA1">
        <w:rPr>
          <w:rFonts w:ascii="Arial" w:hAnsi="Arial" w:cs="Arial"/>
          <w:lang w:eastAsia="en-US"/>
        </w:rPr>
        <w:t xml:space="preserve">.2.3) </w:t>
      </w:r>
      <w:r w:rsidR="00982A43" w:rsidRPr="00D77CA1">
        <w:rPr>
          <w:rFonts w:ascii="Arial" w:hAnsi="Arial" w:cs="Arial"/>
        </w:rPr>
        <w:t>с округлением до 0,1 г.</w:t>
      </w:r>
    </w:p>
    <w:p w14:paraId="5A95C2A6" w14:textId="77777777" w:rsidR="00A93593" w:rsidRPr="00D77CA1" w:rsidRDefault="00A93593" w:rsidP="00982A43">
      <w:pPr>
        <w:spacing w:line="360" w:lineRule="auto"/>
        <w:ind w:firstLine="709"/>
        <w:jc w:val="both"/>
        <w:rPr>
          <w:vertAlign w:val="superscript"/>
        </w:rPr>
      </w:pPr>
    </w:p>
    <w:p w14:paraId="3E594B86" w14:textId="77777777" w:rsidR="00A93593" w:rsidRPr="00D77CA1" w:rsidRDefault="00A93593" w:rsidP="00982A43">
      <w:pPr>
        <w:spacing w:line="360" w:lineRule="auto"/>
        <w:ind w:firstLine="709"/>
        <w:jc w:val="both"/>
        <w:rPr>
          <w:vertAlign w:val="superscript"/>
        </w:rPr>
      </w:pPr>
    </w:p>
    <w:p w14:paraId="02B318C5" w14:textId="77777777" w:rsidR="00A93593" w:rsidRPr="00D77CA1" w:rsidRDefault="00A93593" w:rsidP="00E772A6">
      <w:pPr>
        <w:pBdr>
          <w:top w:val="single" w:sz="4" w:space="1" w:color="auto"/>
        </w:pBdr>
        <w:spacing w:line="360" w:lineRule="auto"/>
        <w:ind w:right="7058"/>
        <w:jc w:val="both"/>
        <w:rPr>
          <w:rFonts w:ascii="Arial" w:hAnsi="Arial" w:cs="Arial"/>
          <w:sz w:val="22"/>
          <w:szCs w:val="22"/>
        </w:rPr>
      </w:pPr>
      <w:r w:rsidRPr="00D77CA1">
        <w:rPr>
          <w:rFonts w:ascii="Arial" w:hAnsi="Arial" w:cs="Arial"/>
          <w:sz w:val="22"/>
          <w:szCs w:val="22"/>
          <w:vertAlign w:val="superscript"/>
        </w:rPr>
        <w:t>8), 9), 10)</w:t>
      </w:r>
      <w:r w:rsidRPr="00D77CA1">
        <w:rPr>
          <w:rFonts w:ascii="Arial" w:hAnsi="Arial" w:cs="Arial"/>
          <w:sz w:val="22"/>
          <w:szCs w:val="22"/>
        </w:rPr>
        <w:t xml:space="preserve"> – см.</w:t>
      </w:r>
      <w:r w:rsidR="00FC17C8" w:rsidRPr="00D77CA1">
        <w:rPr>
          <w:rFonts w:ascii="Arial" w:hAnsi="Arial" w:cs="Arial"/>
          <w:sz w:val="22"/>
          <w:szCs w:val="22"/>
        </w:rPr>
        <w:t xml:space="preserve"> п</w:t>
      </w:r>
      <w:r w:rsidRPr="00D77CA1">
        <w:rPr>
          <w:rFonts w:ascii="Arial" w:hAnsi="Arial" w:cs="Arial"/>
          <w:sz w:val="22"/>
          <w:szCs w:val="22"/>
        </w:rPr>
        <w:t>риложение ДЕ</w:t>
      </w:r>
    </w:p>
    <w:p w14:paraId="2BC9DCD0" w14:textId="77777777" w:rsidR="00982A43" w:rsidRPr="00D77CA1" w:rsidRDefault="00982A43" w:rsidP="00982A43">
      <w:pPr>
        <w:spacing w:line="360" w:lineRule="auto"/>
        <w:ind w:firstLine="709"/>
        <w:jc w:val="both"/>
        <w:rPr>
          <w:rFonts w:ascii="Arial" w:hAnsi="Arial" w:cs="Arial"/>
        </w:rPr>
      </w:pPr>
      <w:r w:rsidRPr="00D77CA1">
        <w:rPr>
          <w:rFonts w:ascii="Arial" w:hAnsi="Arial" w:cs="Arial"/>
        </w:rPr>
        <w:t xml:space="preserve">Нанесите смазку кистью на поверхность резьбы так, чтобы получить равномерный слой толщиной </w:t>
      </w:r>
      <w:r w:rsidR="00A93593" w:rsidRPr="00D77CA1">
        <w:rPr>
          <w:rFonts w:ascii="Arial" w:hAnsi="Arial" w:cs="Arial"/>
        </w:rPr>
        <w:t xml:space="preserve">приблизительно </w:t>
      </w:r>
      <w:r w:rsidRPr="00D77CA1">
        <w:rPr>
          <w:rFonts w:ascii="Arial" w:hAnsi="Arial" w:cs="Arial"/>
        </w:rPr>
        <w:t>2 мм. Снова взвесьте и запишите массу ниппельного конца трубы, стараясь не сместить и не стереть нанесенную смазку. Проверьте</w:t>
      </w:r>
      <w:r w:rsidR="009433F7" w:rsidRPr="00D77CA1">
        <w:rPr>
          <w:rFonts w:ascii="Arial" w:hAnsi="Arial" w:cs="Arial"/>
        </w:rPr>
        <w:t xml:space="preserve"> (</w:t>
      </w:r>
      <w:r w:rsidRPr="00D77CA1">
        <w:rPr>
          <w:rFonts w:ascii="Arial" w:hAnsi="Arial" w:cs="Arial"/>
        </w:rPr>
        <w:t>путем вычитания</w:t>
      </w:r>
      <w:r w:rsidR="009433F7" w:rsidRPr="00D77CA1">
        <w:rPr>
          <w:rFonts w:ascii="Arial" w:hAnsi="Arial" w:cs="Arial"/>
        </w:rPr>
        <w:t>)</w:t>
      </w:r>
      <w:r w:rsidRPr="00D77CA1">
        <w:rPr>
          <w:rFonts w:ascii="Arial" w:hAnsi="Arial" w:cs="Arial"/>
        </w:rPr>
        <w:t xml:space="preserve"> соответствует </w:t>
      </w:r>
      <w:r w:rsidR="001E6C76" w:rsidRPr="00D77CA1">
        <w:rPr>
          <w:rFonts w:ascii="Arial" w:hAnsi="Arial" w:cs="Arial"/>
        </w:rPr>
        <w:t>л</w:t>
      </w:r>
      <w:r w:rsidRPr="00D77CA1">
        <w:rPr>
          <w:rFonts w:ascii="Arial" w:hAnsi="Arial" w:cs="Arial"/>
        </w:rPr>
        <w:t>и количество смазки, нанесенной на ниппельный конец трубы, количеству смазки, взятому из емкости.</w:t>
      </w:r>
    </w:p>
    <w:p w14:paraId="7A28E796" w14:textId="77777777" w:rsidR="00437A9F" w:rsidRPr="00D77CA1" w:rsidRDefault="001851B9" w:rsidP="00982A43">
      <w:pPr>
        <w:spacing w:line="360" w:lineRule="auto"/>
        <w:ind w:firstLine="709"/>
        <w:jc w:val="both"/>
        <w:rPr>
          <w:rFonts w:ascii="Arial" w:hAnsi="Arial" w:cs="Arial"/>
        </w:rPr>
      </w:pPr>
      <w:r w:rsidRPr="00D77CA1">
        <w:rPr>
          <w:rFonts w:ascii="Arial" w:hAnsi="Arial" w:cs="Arial"/>
        </w:rPr>
        <w:t>П</w:t>
      </w:r>
      <w:r w:rsidR="0050470E" w:rsidRPr="00D77CA1">
        <w:rPr>
          <w:rFonts w:ascii="Arial" w:hAnsi="Arial" w:cs="Arial"/>
        </w:rPr>
        <w:t>омести</w:t>
      </w:r>
      <w:r w:rsidRPr="00D77CA1">
        <w:rPr>
          <w:rFonts w:ascii="Arial" w:hAnsi="Arial" w:cs="Arial"/>
        </w:rPr>
        <w:t>те</w:t>
      </w:r>
      <w:r w:rsidR="00982A43" w:rsidRPr="00D77CA1">
        <w:rPr>
          <w:rFonts w:ascii="Arial" w:hAnsi="Arial" w:cs="Arial"/>
        </w:rPr>
        <w:t xml:space="preserve"> ниппельный конец трубы с нанесенной смазкой в </w:t>
      </w:r>
      <w:r w:rsidR="0038547D" w:rsidRPr="00D77CA1">
        <w:rPr>
          <w:rFonts w:ascii="Arial" w:hAnsi="Arial" w:cs="Arial"/>
        </w:rPr>
        <w:t>горизонтальном положении</w:t>
      </w:r>
      <w:r w:rsidR="0050470E" w:rsidRPr="00D77CA1">
        <w:rPr>
          <w:rFonts w:ascii="Arial" w:hAnsi="Arial" w:cs="Arial"/>
        </w:rPr>
        <w:t xml:space="preserve"> в подвешенном состоянии</w:t>
      </w:r>
      <w:r w:rsidR="0038547D" w:rsidRPr="00D77CA1">
        <w:rPr>
          <w:rFonts w:ascii="Arial" w:hAnsi="Arial" w:cs="Arial"/>
        </w:rPr>
        <w:t xml:space="preserve"> </w:t>
      </w:r>
      <w:r w:rsidRPr="00D77CA1">
        <w:rPr>
          <w:rFonts w:ascii="Arial" w:hAnsi="Arial" w:cs="Arial"/>
        </w:rPr>
        <w:t>над поддоном</w:t>
      </w:r>
      <w:r w:rsidR="0038547D" w:rsidRPr="00D77CA1">
        <w:rPr>
          <w:rFonts w:ascii="Arial" w:hAnsi="Arial" w:cs="Arial"/>
        </w:rPr>
        <w:t xml:space="preserve"> </w:t>
      </w:r>
      <w:r w:rsidR="00982A43" w:rsidRPr="00D77CA1">
        <w:rPr>
          <w:rFonts w:ascii="Arial" w:hAnsi="Arial" w:cs="Arial"/>
        </w:rPr>
        <w:t>в печь (см.</w:t>
      </w:r>
      <w:r w:rsidR="00982A43" w:rsidRPr="00D77CA1">
        <w:rPr>
          <w:rFonts w:ascii="Arial" w:hAnsi="Arial" w:cs="Arial"/>
          <w:lang w:val="en-US" w:eastAsia="en-US"/>
        </w:rPr>
        <w:t>F</w:t>
      </w:r>
      <w:r w:rsidR="00982A43" w:rsidRPr="00D77CA1">
        <w:rPr>
          <w:rFonts w:ascii="Arial" w:hAnsi="Arial" w:cs="Arial"/>
          <w:lang w:eastAsia="en-US"/>
        </w:rPr>
        <w:t>.2.</w:t>
      </w:r>
      <w:r w:rsidR="00982A43" w:rsidRPr="00D77CA1">
        <w:rPr>
          <w:rFonts w:ascii="Arial" w:hAnsi="Arial" w:cs="Arial"/>
        </w:rPr>
        <w:t>5), нагретую до температуры 66</w:t>
      </w:r>
      <w:r w:rsidR="00CD7919" w:rsidRPr="00D77CA1">
        <w:rPr>
          <w:rFonts w:ascii="Arial" w:hAnsi="Arial" w:cs="Arial"/>
        </w:rPr>
        <w:t> </w:t>
      </w:r>
      <w:r w:rsidR="00982A43" w:rsidRPr="00D77CA1">
        <w:rPr>
          <w:rFonts w:ascii="Arial" w:hAnsi="Arial" w:cs="Arial"/>
        </w:rPr>
        <w:t xml:space="preserve">°С, на </w:t>
      </w:r>
      <w:r w:rsidR="00982A43" w:rsidRPr="00D77CA1">
        <w:rPr>
          <w:rStyle w:val="124"/>
          <w:rFonts w:eastAsia="Arial Unicode MS"/>
          <w:color w:val="auto"/>
          <w:sz w:val="24"/>
          <w:szCs w:val="24"/>
        </w:rPr>
        <w:t>12 – 17</w:t>
      </w:r>
      <w:r w:rsidR="00CD7919" w:rsidRPr="00D77CA1">
        <w:rPr>
          <w:rStyle w:val="124"/>
          <w:rFonts w:eastAsia="Arial Unicode MS"/>
          <w:color w:val="auto"/>
          <w:sz w:val="24"/>
          <w:szCs w:val="24"/>
        </w:rPr>
        <w:t xml:space="preserve"> </w:t>
      </w:r>
      <w:r w:rsidR="00982A43" w:rsidRPr="00D77CA1">
        <w:rPr>
          <w:rStyle w:val="124"/>
          <w:rFonts w:eastAsia="Arial Unicode MS"/>
          <w:color w:val="auto"/>
          <w:sz w:val="24"/>
          <w:szCs w:val="24"/>
        </w:rPr>
        <w:t>ч.</w:t>
      </w:r>
      <w:r w:rsidR="00982A43" w:rsidRPr="00D77CA1">
        <w:rPr>
          <w:rFonts w:ascii="Arial" w:hAnsi="Arial" w:cs="Arial"/>
        </w:rPr>
        <w:t xml:space="preserve"> Взвесьте и запишите массу ниппельного конца с остатками смазки с округлением до 0,1</w:t>
      </w:r>
      <w:r w:rsidR="00CD7919" w:rsidRPr="00D77CA1">
        <w:rPr>
          <w:rFonts w:ascii="Arial" w:hAnsi="Arial" w:cs="Arial"/>
        </w:rPr>
        <w:t> </w:t>
      </w:r>
      <w:r w:rsidR="00982A43" w:rsidRPr="00D77CA1">
        <w:rPr>
          <w:rFonts w:ascii="Arial" w:hAnsi="Arial" w:cs="Arial"/>
        </w:rPr>
        <w:t>г.</w:t>
      </w:r>
    </w:p>
    <w:p w14:paraId="0E49560A" w14:textId="77777777" w:rsidR="00437A9F" w:rsidRPr="00D77CA1" w:rsidRDefault="00982A43" w:rsidP="00982A43">
      <w:pPr>
        <w:spacing w:line="360" w:lineRule="auto"/>
        <w:ind w:firstLine="709"/>
        <w:jc w:val="both"/>
        <w:rPr>
          <w:rFonts w:ascii="Arial" w:hAnsi="Arial" w:cs="Arial"/>
        </w:rPr>
      </w:pPr>
      <w:r w:rsidRPr="00D77CA1">
        <w:rPr>
          <w:rFonts w:ascii="Arial" w:hAnsi="Arial" w:cs="Arial"/>
        </w:rPr>
        <w:t>Рассчитайте уменьшение массы смазки, нанесенной н</w:t>
      </w:r>
      <w:r w:rsidR="009433F7" w:rsidRPr="00D77CA1">
        <w:rPr>
          <w:rFonts w:ascii="Arial" w:hAnsi="Arial" w:cs="Arial"/>
        </w:rPr>
        <w:t>а</w:t>
      </w:r>
      <w:r w:rsidRPr="00D77CA1">
        <w:rPr>
          <w:rFonts w:ascii="Arial" w:hAnsi="Arial" w:cs="Arial"/>
        </w:rPr>
        <w:t xml:space="preserve"> ниппельный конец трубы, в виде массовой доли в процентах. Запишите и сохраните результаты испытаний и наблюдени</w:t>
      </w:r>
      <w:r w:rsidR="009433F7" w:rsidRPr="00D77CA1">
        <w:rPr>
          <w:rFonts w:ascii="Arial" w:hAnsi="Arial" w:cs="Arial"/>
        </w:rPr>
        <w:t>й</w:t>
      </w:r>
      <w:r w:rsidRPr="00D77CA1">
        <w:rPr>
          <w:rFonts w:ascii="Arial" w:hAnsi="Arial" w:cs="Arial"/>
        </w:rPr>
        <w:t>.</w:t>
      </w:r>
    </w:p>
    <w:p w14:paraId="6E6C8586" w14:textId="17EF96D7" w:rsidR="003C7EF2" w:rsidRPr="00D77CA1" w:rsidRDefault="003C7EF2" w:rsidP="003C7EF2">
      <w:pPr>
        <w:pStyle w:val="121"/>
        <w:shd w:val="clear" w:color="auto" w:fill="auto"/>
        <w:tabs>
          <w:tab w:val="left" w:pos="142"/>
        </w:tabs>
        <w:spacing w:before="0" w:line="360" w:lineRule="auto"/>
        <w:ind w:firstLine="709"/>
        <w:rPr>
          <w:sz w:val="20"/>
          <w:szCs w:val="20"/>
        </w:rPr>
      </w:pPr>
      <w:r w:rsidRPr="00D77CA1">
        <w:rPr>
          <w:spacing w:val="100"/>
          <w:sz w:val="20"/>
          <w:szCs w:val="20"/>
        </w:rPr>
        <w:t>Примечание</w:t>
      </w:r>
      <w:r w:rsidR="002F5647" w:rsidRPr="00D77CA1">
        <w:rPr>
          <w:spacing w:val="100"/>
          <w:sz w:val="20"/>
          <w:szCs w:val="20"/>
        </w:rPr>
        <w:t>–</w:t>
      </w:r>
      <w:r w:rsidR="009F7370" w:rsidRPr="00D77CA1">
        <w:rPr>
          <w:sz w:val="20"/>
          <w:szCs w:val="20"/>
        </w:rPr>
        <w:t>О</w:t>
      </w:r>
      <w:r w:rsidRPr="00D77CA1">
        <w:rPr>
          <w:sz w:val="20"/>
          <w:szCs w:val="20"/>
        </w:rPr>
        <w:t xml:space="preserve">ценку неопределенности </w:t>
      </w:r>
      <w:r w:rsidR="0015078F" w:rsidRPr="00D77CA1">
        <w:rPr>
          <w:sz w:val="20"/>
          <w:szCs w:val="20"/>
        </w:rPr>
        <w:t>измерени</w:t>
      </w:r>
      <w:r w:rsidR="006615FF" w:rsidRPr="00D77CA1">
        <w:rPr>
          <w:sz w:val="20"/>
          <w:szCs w:val="20"/>
        </w:rPr>
        <w:t>й</w:t>
      </w:r>
      <w:r w:rsidRPr="00D77CA1">
        <w:rPr>
          <w:sz w:val="20"/>
          <w:szCs w:val="20"/>
        </w:rPr>
        <w:t xml:space="preserve"> проводят по Приложению ДЖ, таб</w:t>
      </w:r>
      <w:r w:rsidR="00824195" w:rsidRPr="00D77CA1">
        <w:rPr>
          <w:sz w:val="20"/>
          <w:szCs w:val="20"/>
        </w:rPr>
        <w:t>лица ДЖ.1</w:t>
      </w:r>
    </w:p>
    <w:p w14:paraId="75198C77" w14:textId="77777777" w:rsidR="003C7EF2" w:rsidRPr="00D77CA1" w:rsidRDefault="003C7EF2" w:rsidP="00982A43">
      <w:pPr>
        <w:spacing w:line="360" w:lineRule="auto"/>
        <w:ind w:firstLine="709"/>
        <w:jc w:val="both"/>
        <w:rPr>
          <w:rFonts w:ascii="Arial" w:hAnsi="Arial" w:cs="Arial"/>
          <w:sz w:val="28"/>
          <w:szCs w:val="28"/>
        </w:rPr>
        <w:sectPr w:rsidR="003C7EF2" w:rsidRPr="00D77CA1" w:rsidSect="00787699">
          <w:footerReference w:type="first" r:id="rId24"/>
          <w:pgSz w:w="11906" w:h="16838" w:code="9"/>
          <w:pgMar w:top="1134" w:right="737" w:bottom="1134" w:left="1134" w:header="709" w:footer="709" w:gutter="0"/>
          <w:pgNumType w:start="27"/>
          <w:cols w:space="708"/>
          <w:titlePg/>
          <w:docGrid w:linePitch="360"/>
        </w:sectPr>
      </w:pPr>
    </w:p>
    <w:p w14:paraId="0FE11C3A" w14:textId="77777777" w:rsidR="00982A43" w:rsidRPr="00D77CA1" w:rsidRDefault="00982A43" w:rsidP="00982A43">
      <w:pPr>
        <w:pStyle w:val="aff8"/>
        <w:shd w:val="clear" w:color="auto" w:fill="auto"/>
        <w:spacing w:line="360" w:lineRule="auto"/>
        <w:jc w:val="center"/>
        <w:rPr>
          <w:sz w:val="24"/>
          <w:szCs w:val="24"/>
        </w:rPr>
      </w:pPr>
      <w:r w:rsidRPr="00D77CA1">
        <w:rPr>
          <w:sz w:val="24"/>
          <w:szCs w:val="24"/>
        </w:rPr>
        <w:t xml:space="preserve">Приложение </w:t>
      </w:r>
      <w:r w:rsidRPr="00D77CA1">
        <w:rPr>
          <w:sz w:val="24"/>
          <w:szCs w:val="24"/>
          <w:lang w:val="en-US"/>
        </w:rPr>
        <w:t>G</w:t>
      </w:r>
    </w:p>
    <w:p w14:paraId="4A04A17B" w14:textId="77777777" w:rsidR="00982A43" w:rsidRPr="00D77CA1" w:rsidRDefault="00982A43" w:rsidP="00982A43">
      <w:pPr>
        <w:pStyle w:val="aff8"/>
        <w:shd w:val="clear" w:color="auto" w:fill="auto"/>
        <w:spacing w:line="360" w:lineRule="auto"/>
        <w:jc w:val="center"/>
        <w:rPr>
          <w:sz w:val="24"/>
          <w:szCs w:val="24"/>
        </w:rPr>
      </w:pPr>
      <w:r w:rsidRPr="00D77CA1">
        <w:rPr>
          <w:sz w:val="24"/>
          <w:szCs w:val="24"/>
        </w:rPr>
        <w:t>(обязательное)</w:t>
      </w:r>
    </w:p>
    <w:p w14:paraId="2EB3BF4E" w14:textId="77777777" w:rsidR="00982A43" w:rsidRPr="00D77CA1" w:rsidRDefault="00982A43" w:rsidP="00982A43">
      <w:pPr>
        <w:pStyle w:val="aff8"/>
        <w:shd w:val="clear" w:color="auto" w:fill="auto"/>
        <w:spacing w:before="120" w:after="120" w:line="360" w:lineRule="auto"/>
        <w:jc w:val="center"/>
        <w:rPr>
          <w:sz w:val="24"/>
          <w:szCs w:val="24"/>
        </w:rPr>
      </w:pPr>
      <w:r w:rsidRPr="00D77CA1">
        <w:rPr>
          <w:sz w:val="24"/>
          <w:szCs w:val="24"/>
        </w:rPr>
        <w:t>Испытание на выделение газа</w:t>
      </w:r>
    </w:p>
    <w:p w14:paraId="40BEE216" w14:textId="77777777" w:rsidR="00982A43" w:rsidRPr="00D77CA1" w:rsidRDefault="00982A43" w:rsidP="00982A43">
      <w:pPr>
        <w:pStyle w:val="aff8"/>
        <w:shd w:val="clear" w:color="auto" w:fill="auto"/>
        <w:spacing w:line="360" w:lineRule="auto"/>
        <w:ind w:firstLine="709"/>
        <w:jc w:val="both"/>
        <w:rPr>
          <w:sz w:val="24"/>
          <w:szCs w:val="24"/>
        </w:rPr>
      </w:pPr>
      <w:r w:rsidRPr="00D77CA1">
        <w:rPr>
          <w:sz w:val="24"/>
          <w:szCs w:val="24"/>
          <w:lang w:val="en-US"/>
        </w:rPr>
        <w:t>G</w:t>
      </w:r>
      <w:r w:rsidRPr="00D77CA1">
        <w:rPr>
          <w:sz w:val="24"/>
          <w:szCs w:val="24"/>
        </w:rPr>
        <w:t>.1 Общие положения</w:t>
      </w:r>
    </w:p>
    <w:p w14:paraId="75F43C28" w14:textId="77777777" w:rsidR="00982A43" w:rsidRPr="00D77CA1" w:rsidRDefault="00982A43" w:rsidP="00982A43">
      <w:pPr>
        <w:pStyle w:val="aff8"/>
        <w:shd w:val="clear" w:color="auto" w:fill="auto"/>
        <w:spacing w:line="360" w:lineRule="auto"/>
        <w:ind w:firstLine="709"/>
        <w:jc w:val="both"/>
        <w:rPr>
          <w:b w:val="0"/>
          <w:sz w:val="24"/>
          <w:szCs w:val="24"/>
        </w:rPr>
      </w:pPr>
      <w:r w:rsidRPr="00D77CA1">
        <w:rPr>
          <w:b w:val="0"/>
          <w:sz w:val="24"/>
          <w:szCs w:val="24"/>
        </w:rPr>
        <w:t>В настоящем приложении приведено описание измерения объем</w:t>
      </w:r>
      <w:r w:rsidR="00616763" w:rsidRPr="00D77CA1">
        <w:rPr>
          <w:b w:val="0"/>
          <w:sz w:val="24"/>
          <w:szCs w:val="24"/>
        </w:rPr>
        <w:t>а</w:t>
      </w:r>
      <w:r w:rsidRPr="00D77CA1">
        <w:rPr>
          <w:b w:val="0"/>
          <w:sz w:val="24"/>
          <w:szCs w:val="24"/>
        </w:rPr>
        <w:t xml:space="preserve"> газ</w:t>
      </w:r>
      <w:r w:rsidR="00616763" w:rsidRPr="00D77CA1">
        <w:rPr>
          <w:b w:val="0"/>
          <w:sz w:val="24"/>
          <w:szCs w:val="24"/>
        </w:rPr>
        <w:t>а</w:t>
      </w:r>
      <w:r w:rsidRPr="00D77CA1">
        <w:rPr>
          <w:b w:val="0"/>
          <w:sz w:val="24"/>
          <w:szCs w:val="24"/>
        </w:rPr>
        <w:t>, выделяющегося из резьбовой смазки при заданной температуре</w:t>
      </w:r>
      <w:r w:rsidR="00616763" w:rsidRPr="00D77CA1">
        <w:rPr>
          <w:b w:val="0"/>
          <w:sz w:val="24"/>
          <w:szCs w:val="24"/>
        </w:rPr>
        <w:t>.</w:t>
      </w:r>
    </w:p>
    <w:p w14:paraId="35B4C664" w14:textId="77777777" w:rsidR="00982A43" w:rsidRPr="00D77CA1" w:rsidRDefault="00982A43" w:rsidP="00982A43">
      <w:pPr>
        <w:pStyle w:val="aff8"/>
        <w:shd w:val="clear" w:color="auto" w:fill="auto"/>
        <w:spacing w:line="360" w:lineRule="auto"/>
        <w:ind w:firstLine="709"/>
        <w:jc w:val="both"/>
        <w:rPr>
          <w:sz w:val="24"/>
          <w:szCs w:val="24"/>
        </w:rPr>
      </w:pPr>
      <w:r w:rsidRPr="00D77CA1">
        <w:rPr>
          <w:sz w:val="24"/>
          <w:szCs w:val="24"/>
        </w:rPr>
        <w:t>G.2 Оборудование</w:t>
      </w:r>
    </w:p>
    <w:p w14:paraId="732BA78B" w14:textId="77777777" w:rsidR="00982A43" w:rsidRPr="00D77CA1" w:rsidRDefault="00982A43" w:rsidP="00982A43">
      <w:pPr>
        <w:pStyle w:val="aff8"/>
        <w:shd w:val="clear" w:color="auto" w:fill="auto"/>
        <w:spacing w:line="360" w:lineRule="auto"/>
        <w:ind w:firstLine="709"/>
        <w:jc w:val="both"/>
        <w:rPr>
          <w:b w:val="0"/>
          <w:sz w:val="24"/>
          <w:szCs w:val="24"/>
        </w:rPr>
      </w:pPr>
      <w:r w:rsidRPr="00D77CA1">
        <w:rPr>
          <w:b w:val="0"/>
          <w:sz w:val="24"/>
          <w:szCs w:val="24"/>
        </w:rPr>
        <w:t xml:space="preserve">Оборудование, показанное на рисунках </w:t>
      </w:r>
      <w:r w:rsidRPr="00D77CA1">
        <w:rPr>
          <w:b w:val="0"/>
          <w:sz w:val="24"/>
          <w:szCs w:val="24"/>
          <w:lang w:val="en-US" w:eastAsia="en-US"/>
        </w:rPr>
        <w:t>G</w:t>
      </w:r>
      <w:r w:rsidRPr="00D77CA1">
        <w:rPr>
          <w:b w:val="0"/>
          <w:sz w:val="24"/>
          <w:szCs w:val="24"/>
          <w:lang w:eastAsia="en-US"/>
        </w:rPr>
        <w:t>.</w:t>
      </w:r>
      <w:r w:rsidRPr="00D77CA1">
        <w:rPr>
          <w:b w:val="0"/>
          <w:sz w:val="24"/>
          <w:szCs w:val="24"/>
        </w:rPr>
        <w:t xml:space="preserve">1 и </w:t>
      </w:r>
      <w:r w:rsidRPr="00D77CA1">
        <w:rPr>
          <w:b w:val="0"/>
          <w:sz w:val="24"/>
          <w:szCs w:val="24"/>
          <w:lang w:val="en-US" w:eastAsia="en-US"/>
        </w:rPr>
        <w:t>G</w:t>
      </w:r>
      <w:r w:rsidRPr="00D77CA1">
        <w:rPr>
          <w:b w:val="0"/>
          <w:sz w:val="24"/>
          <w:szCs w:val="24"/>
          <w:lang w:eastAsia="en-US"/>
        </w:rPr>
        <w:t xml:space="preserve">.2, </w:t>
      </w:r>
      <w:r w:rsidRPr="00D77CA1">
        <w:rPr>
          <w:b w:val="0"/>
          <w:sz w:val="24"/>
          <w:szCs w:val="24"/>
        </w:rPr>
        <w:t>или эквивалентное оборудование.</w:t>
      </w:r>
    </w:p>
    <w:p w14:paraId="6CC768B1" w14:textId="77777777" w:rsidR="00982A43" w:rsidRPr="00D77CA1" w:rsidRDefault="00982A43" w:rsidP="00982A43">
      <w:pPr>
        <w:pStyle w:val="121"/>
        <w:shd w:val="clear" w:color="auto" w:fill="auto"/>
        <w:spacing w:before="0" w:line="360" w:lineRule="auto"/>
        <w:ind w:firstLine="709"/>
        <w:rPr>
          <w:b/>
          <w:sz w:val="24"/>
          <w:szCs w:val="24"/>
        </w:rPr>
      </w:pPr>
      <w:r w:rsidRPr="00D77CA1">
        <w:rPr>
          <w:b/>
          <w:sz w:val="24"/>
          <w:szCs w:val="24"/>
        </w:rPr>
        <w:t>G.3 Проведение испытаний</w:t>
      </w:r>
    </w:p>
    <w:p w14:paraId="39084F67" w14:textId="77777777" w:rsidR="00982A43" w:rsidRPr="00D77CA1" w:rsidRDefault="00982A43" w:rsidP="00BD11C1">
      <w:pPr>
        <w:pStyle w:val="121"/>
        <w:numPr>
          <w:ilvl w:val="0"/>
          <w:numId w:val="10"/>
        </w:numPr>
        <w:shd w:val="clear" w:color="auto" w:fill="auto"/>
        <w:tabs>
          <w:tab w:val="left" w:pos="1211"/>
        </w:tabs>
        <w:spacing w:before="0" w:line="360" w:lineRule="auto"/>
        <w:ind w:left="0" w:firstLine="709"/>
        <w:rPr>
          <w:sz w:val="24"/>
          <w:szCs w:val="24"/>
        </w:rPr>
      </w:pPr>
      <w:r w:rsidRPr="00D77CA1">
        <w:rPr>
          <w:sz w:val="24"/>
          <w:szCs w:val="24"/>
        </w:rPr>
        <w:t xml:space="preserve">заполните автоклав испытуемой резьбовой смазкой до высоты </w:t>
      </w:r>
      <w:r w:rsidR="008101B1" w:rsidRPr="00D77CA1">
        <w:rPr>
          <w:rStyle w:val="124"/>
          <w:rFonts w:eastAsia="Arial Unicode MS"/>
          <w:color w:val="auto"/>
          <w:sz w:val="24"/>
          <w:szCs w:val="24"/>
        </w:rPr>
        <w:t>1</w:t>
      </w:r>
      <w:r w:rsidR="00EC3E88" w:rsidRPr="00D77CA1">
        <w:rPr>
          <w:rStyle w:val="124"/>
          <w:rFonts w:eastAsia="Arial Unicode MS"/>
          <w:color w:val="auto"/>
          <w:sz w:val="24"/>
          <w:szCs w:val="24"/>
        </w:rPr>
        <w:t>,</w:t>
      </w:r>
      <w:r w:rsidRPr="00D77CA1">
        <w:rPr>
          <w:rStyle w:val="124"/>
          <w:rFonts w:eastAsia="Arial Unicode MS"/>
          <w:color w:val="auto"/>
          <w:sz w:val="24"/>
          <w:szCs w:val="24"/>
        </w:rPr>
        <w:t>5</w:t>
      </w:r>
      <w:r w:rsidR="00FA47BD" w:rsidRPr="00D77CA1">
        <w:rPr>
          <w:rStyle w:val="124"/>
          <w:rFonts w:eastAsia="Arial Unicode MS"/>
          <w:color w:val="auto"/>
          <w:sz w:val="24"/>
          <w:szCs w:val="24"/>
        </w:rPr>
        <w:t>0</w:t>
      </w:r>
      <w:r w:rsidR="00CD7919" w:rsidRPr="00D77CA1">
        <w:rPr>
          <w:rStyle w:val="124"/>
          <w:rFonts w:eastAsia="Arial Unicode MS"/>
          <w:color w:val="auto"/>
          <w:sz w:val="24"/>
          <w:szCs w:val="24"/>
        </w:rPr>
        <w:t xml:space="preserve"> </w:t>
      </w:r>
      <w:r w:rsidR="00EC3E88" w:rsidRPr="00D77CA1">
        <w:rPr>
          <w:rStyle w:val="124"/>
          <w:rFonts w:eastAsia="Arial Unicode MS"/>
          <w:color w:val="auto"/>
          <w:sz w:val="24"/>
          <w:szCs w:val="24"/>
        </w:rPr>
        <w:t>с</w:t>
      </w:r>
      <w:r w:rsidRPr="00D77CA1">
        <w:rPr>
          <w:sz w:val="24"/>
          <w:szCs w:val="24"/>
        </w:rPr>
        <w:t>м от верхнего края, проследите при этом, чтобы не образовывались воздушные пустоты. Используйте вибратор для удаления воздушных пустот. Выровняйте поверхность пробы;</w:t>
      </w:r>
    </w:p>
    <w:p w14:paraId="0EDAFB10" w14:textId="77777777" w:rsidR="00982A43" w:rsidRPr="00D77CA1" w:rsidRDefault="00982A43" w:rsidP="00BD11C1">
      <w:pPr>
        <w:pStyle w:val="121"/>
        <w:numPr>
          <w:ilvl w:val="0"/>
          <w:numId w:val="10"/>
        </w:numPr>
        <w:shd w:val="clear" w:color="auto" w:fill="auto"/>
        <w:tabs>
          <w:tab w:val="left" w:pos="1211"/>
        </w:tabs>
        <w:spacing w:before="0" w:line="360" w:lineRule="auto"/>
        <w:ind w:left="0" w:firstLine="709"/>
        <w:rPr>
          <w:sz w:val="24"/>
          <w:szCs w:val="24"/>
        </w:rPr>
      </w:pPr>
      <w:r w:rsidRPr="00D77CA1">
        <w:rPr>
          <w:sz w:val="24"/>
          <w:szCs w:val="24"/>
        </w:rPr>
        <w:t>загерметизируйте автоклав, закройте игольчатый вентиль и установите закрытый автоклав в масляную ванну, нагретую до температуры испытания;</w:t>
      </w:r>
    </w:p>
    <w:p w14:paraId="01DE43B9" w14:textId="77777777" w:rsidR="00982A43" w:rsidRPr="00D77CA1" w:rsidRDefault="00982A43" w:rsidP="00BD11C1">
      <w:pPr>
        <w:pStyle w:val="121"/>
        <w:numPr>
          <w:ilvl w:val="0"/>
          <w:numId w:val="10"/>
        </w:numPr>
        <w:shd w:val="clear" w:color="auto" w:fill="auto"/>
        <w:tabs>
          <w:tab w:val="left" w:pos="1213"/>
        </w:tabs>
        <w:spacing w:before="0" w:line="360" w:lineRule="auto"/>
        <w:ind w:left="0" w:firstLine="709"/>
        <w:rPr>
          <w:sz w:val="24"/>
          <w:szCs w:val="24"/>
        </w:rPr>
      </w:pPr>
      <w:r w:rsidRPr="00D77CA1">
        <w:rPr>
          <w:sz w:val="24"/>
          <w:szCs w:val="24"/>
        </w:rPr>
        <w:t>соедините автоклав при помощи трубы с газосборником и манометром;</w:t>
      </w:r>
    </w:p>
    <w:p w14:paraId="46D8B872" w14:textId="77777777" w:rsidR="00982A43" w:rsidRPr="00D77CA1" w:rsidRDefault="00982A43" w:rsidP="00BD11C1">
      <w:pPr>
        <w:pStyle w:val="121"/>
        <w:numPr>
          <w:ilvl w:val="0"/>
          <w:numId w:val="10"/>
        </w:numPr>
        <w:shd w:val="clear" w:color="auto" w:fill="auto"/>
        <w:tabs>
          <w:tab w:val="left" w:pos="1217"/>
        </w:tabs>
        <w:spacing w:before="0" w:line="360" w:lineRule="auto"/>
        <w:ind w:left="0" w:firstLine="709"/>
        <w:rPr>
          <w:sz w:val="24"/>
          <w:szCs w:val="24"/>
        </w:rPr>
      </w:pPr>
      <w:r w:rsidRPr="00D77CA1">
        <w:rPr>
          <w:sz w:val="24"/>
          <w:szCs w:val="24"/>
        </w:rPr>
        <w:t>откройте игольчатый вентиль;</w:t>
      </w:r>
    </w:p>
    <w:p w14:paraId="0328B5A7" w14:textId="77777777" w:rsidR="00982A43" w:rsidRPr="00D77CA1" w:rsidRDefault="00982A43" w:rsidP="00BD11C1">
      <w:pPr>
        <w:pStyle w:val="121"/>
        <w:numPr>
          <w:ilvl w:val="0"/>
          <w:numId w:val="10"/>
        </w:numPr>
        <w:shd w:val="clear" w:color="auto" w:fill="auto"/>
        <w:tabs>
          <w:tab w:val="left" w:pos="1221"/>
        </w:tabs>
        <w:spacing w:before="0" w:line="360" w:lineRule="auto"/>
        <w:ind w:left="0" w:firstLine="709"/>
        <w:rPr>
          <w:sz w:val="24"/>
          <w:szCs w:val="24"/>
        </w:rPr>
      </w:pPr>
      <w:r w:rsidRPr="00D77CA1">
        <w:rPr>
          <w:sz w:val="24"/>
          <w:szCs w:val="24"/>
        </w:rPr>
        <w:t>через 15 мин проверьте по показаниям манометра увеличение давления. Увеличение давления обычно вызвано расширением воздуха в системе и расширением самой смазки;</w:t>
      </w:r>
    </w:p>
    <w:p w14:paraId="4BCD6FAE" w14:textId="77777777" w:rsidR="00982A43" w:rsidRPr="00D77CA1" w:rsidRDefault="00982A43" w:rsidP="00BD11C1">
      <w:pPr>
        <w:pStyle w:val="121"/>
        <w:numPr>
          <w:ilvl w:val="0"/>
          <w:numId w:val="10"/>
        </w:numPr>
        <w:shd w:val="clear" w:color="auto" w:fill="auto"/>
        <w:tabs>
          <w:tab w:val="left" w:pos="1216"/>
        </w:tabs>
        <w:spacing w:before="0" w:line="360" w:lineRule="auto"/>
        <w:ind w:left="0" w:firstLine="709"/>
        <w:rPr>
          <w:sz w:val="24"/>
          <w:szCs w:val="24"/>
        </w:rPr>
      </w:pPr>
      <w:r w:rsidRPr="00D77CA1">
        <w:rPr>
          <w:sz w:val="24"/>
          <w:szCs w:val="24"/>
        </w:rPr>
        <w:t>откройте вентили и из</w:t>
      </w:r>
      <w:r w:rsidR="007A178B" w:rsidRPr="00D77CA1">
        <w:rPr>
          <w:sz w:val="24"/>
          <w:szCs w:val="24"/>
        </w:rPr>
        <w:t>мерьте количество вытесненной во</w:t>
      </w:r>
      <w:r w:rsidRPr="00D77CA1">
        <w:rPr>
          <w:sz w:val="24"/>
          <w:szCs w:val="24"/>
        </w:rPr>
        <w:t>ды при помощи градуированного сосуда. Запишите результат измерения. Закройте вентили;</w:t>
      </w:r>
    </w:p>
    <w:p w14:paraId="23423FE8" w14:textId="77777777" w:rsidR="00982A43" w:rsidRPr="00D77CA1" w:rsidRDefault="00982A43" w:rsidP="00BD11C1">
      <w:pPr>
        <w:pStyle w:val="121"/>
        <w:numPr>
          <w:ilvl w:val="0"/>
          <w:numId w:val="10"/>
        </w:numPr>
        <w:shd w:val="clear" w:color="auto" w:fill="auto"/>
        <w:tabs>
          <w:tab w:val="left" w:pos="1217"/>
        </w:tabs>
        <w:spacing w:before="0" w:line="360" w:lineRule="auto"/>
        <w:ind w:left="0" w:firstLine="709"/>
        <w:rPr>
          <w:sz w:val="24"/>
          <w:szCs w:val="24"/>
        </w:rPr>
      </w:pPr>
      <w:r w:rsidRPr="00D77CA1">
        <w:rPr>
          <w:sz w:val="24"/>
          <w:szCs w:val="24"/>
        </w:rPr>
        <w:t xml:space="preserve">повторяйте этап </w:t>
      </w:r>
      <w:r w:rsidRPr="00D77CA1">
        <w:rPr>
          <w:sz w:val="24"/>
          <w:szCs w:val="24"/>
          <w:lang w:val="en-US"/>
        </w:rPr>
        <w:t>f</w:t>
      </w:r>
      <w:r w:rsidRPr="00D77CA1">
        <w:rPr>
          <w:sz w:val="24"/>
          <w:szCs w:val="24"/>
        </w:rPr>
        <w:t>)</w:t>
      </w:r>
      <w:r w:rsidR="00BF69D4" w:rsidRPr="00D77CA1">
        <w:rPr>
          <w:sz w:val="24"/>
          <w:szCs w:val="24"/>
        </w:rPr>
        <w:t xml:space="preserve"> </w:t>
      </w:r>
      <w:r w:rsidRPr="00D77CA1">
        <w:rPr>
          <w:sz w:val="24"/>
          <w:szCs w:val="24"/>
        </w:rPr>
        <w:t>с периодичностью</w:t>
      </w:r>
      <w:r w:rsidR="00881C46" w:rsidRPr="00D77CA1">
        <w:rPr>
          <w:sz w:val="24"/>
          <w:szCs w:val="24"/>
        </w:rPr>
        <w:t xml:space="preserve"> не реже 1 раза в сутки</w:t>
      </w:r>
      <w:r w:rsidRPr="00D77CA1">
        <w:rPr>
          <w:sz w:val="24"/>
          <w:szCs w:val="24"/>
        </w:rPr>
        <w:t xml:space="preserve"> в течение 5 </w:t>
      </w:r>
      <w:r w:rsidR="00881C46" w:rsidRPr="00D77CA1">
        <w:rPr>
          <w:sz w:val="24"/>
          <w:szCs w:val="24"/>
        </w:rPr>
        <w:t>суток</w:t>
      </w:r>
      <w:r w:rsidRPr="00D77CA1">
        <w:rPr>
          <w:sz w:val="24"/>
          <w:szCs w:val="24"/>
        </w:rPr>
        <w:t>;</w:t>
      </w:r>
    </w:p>
    <w:p w14:paraId="3F9A5BA8" w14:textId="07ECFD68" w:rsidR="00982A43" w:rsidRPr="00D77CA1" w:rsidRDefault="00982A43" w:rsidP="00BD11C1">
      <w:pPr>
        <w:pStyle w:val="121"/>
        <w:numPr>
          <w:ilvl w:val="0"/>
          <w:numId w:val="10"/>
        </w:numPr>
        <w:shd w:val="clear" w:color="auto" w:fill="auto"/>
        <w:tabs>
          <w:tab w:val="left" w:pos="1217"/>
        </w:tabs>
        <w:spacing w:before="0" w:line="360" w:lineRule="auto"/>
        <w:ind w:left="0" w:firstLine="709"/>
        <w:rPr>
          <w:sz w:val="24"/>
          <w:szCs w:val="24"/>
        </w:rPr>
      </w:pPr>
      <w:r w:rsidRPr="00D77CA1">
        <w:rPr>
          <w:sz w:val="24"/>
          <w:szCs w:val="24"/>
        </w:rPr>
        <w:t>рассчитайте выделение газа следующим образом</w:t>
      </w:r>
      <w:r w:rsidR="00B4525F" w:rsidRPr="00D77CA1">
        <w:rPr>
          <w:sz w:val="24"/>
          <w:szCs w:val="24"/>
        </w:rPr>
        <w:t>:</w:t>
      </w:r>
      <w:r w:rsidRPr="00D77CA1">
        <w:rPr>
          <w:sz w:val="24"/>
          <w:szCs w:val="24"/>
        </w:rPr>
        <w:t xml:space="preserve"> определите объем воды (в кубических сантиметрах), вытесненной вследствие расширения воздуха и смазки при температуре испытания. Вычтите полученное значение из общего вытесненного объема воды. Разность этих значений представляет собой объем выделившего газа.</w:t>
      </w:r>
    </w:p>
    <w:p w14:paraId="1FBB1499" w14:textId="77777777" w:rsidR="00982A43" w:rsidRPr="00D77CA1" w:rsidRDefault="00982A43" w:rsidP="00982A43">
      <w:pPr>
        <w:pStyle w:val="121"/>
        <w:shd w:val="clear" w:color="auto" w:fill="auto"/>
        <w:spacing w:before="0" w:line="360" w:lineRule="auto"/>
        <w:ind w:firstLine="709"/>
        <w:rPr>
          <w:b/>
          <w:sz w:val="24"/>
          <w:szCs w:val="24"/>
        </w:rPr>
      </w:pPr>
      <w:r w:rsidRPr="00D77CA1">
        <w:rPr>
          <w:b/>
          <w:sz w:val="24"/>
          <w:szCs w:val="24"/>
        </w:rPr>
        <w:t>G.4 Условия проведения испытания</w:t>
      </w:r>
    </w:p>
    <w:p w14:paraId="6711FFE1" w14:textId="77777777" w:rsidR="00982A43" w:rsidRPr="00D77CA1" w:rsidRDefault="00982A43" w:rsidP="00982A43">
      <w:pPr>
        <w:pStyle w:val="121"/>
        <w:shd w:val="clear" w:color="auto" w:fill="auto"/>
        <w:spacing w:before="0" w:line="360" w:lineRule="auto"/>
        <w:ind w:firstLine="709"/>
        <w:rPr>
          <w:sz w:val="24"/>
          <w:szCs w:val="24"/>
        </w:rPr>
      </w:pPr>
      <w:r w:rsidRPr="00D77CA1">
        <w:rPr>
          <w:sz w:val="24"/>
          <w:szCs w:val="24"/>
        </w:rPr>
        <w:t>При проведении испытаний следует соблюдать следующие условия</w:t>
      </w:r>
      <w:r w:rsidR="004D0141" w:rsidRPr="00D77CA1">
        <w:rPr>
          <w:sz w:val="24"/>
          <w:szCs w:val="24"/>
        </w:rPr>
        <w:t>:</w:t>
      </w:r>
    </w:p>
    <w:tbl>
      <w:tblPr>
        <w:tblStyle w:val="a7"/>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2"/>
        <w:gridCol w:w="2012"/>
      </w:tblGrid>
      <w:tr w:rsidR="00D77CA1" w:rsidRPr="00D77CA1" w14:paraId="708F957B" w14:textId="77777777" w:rsidTr="00EC3E88">
        <w:tc>
          <w:tcPr>
            <w:tcW w:w="8052" w:type="dxa"/>
          </w:tcPr>
          <w:p w14:paraId="389253D3" w14:textId="77777777" w:rsidR="00937F03" w:rsidRPr="00D77CA1" w:rsidRDefault="00937F03" w:rsidP="002F5647">
            <w:pPr>
              <w:pStyle w:val="121"/>
              <w:shd w:val="clear" w:color="auto" w:fill="auto"/>
              <w:spacing w:before="0" w:line="360" w:lineRule="auto"/>
              <w:ind w:firstLine="609"/>
              <w:rPr>
                <w:sz w:val="24"/>
                <w:szCs w:val="24"/>
              </w:rPr>
            </w:pPr>
            <w:r w:rsidRPr="00D77CA1">
              <w:rPr>
                <w:sz w:val="24"/>
                <w:szCs w:val="24"/>
              </w:rPr>
              <w:t>а) температура масляной ванны</w:t>
            </w:r>
          </w:p>
        </w:tc>
        <w:tc>
          <w:tcPr>
            <w:tcW w:w="2012" w:type="dxa"/>
          </w:tcPr>
          <w:p w14:paraId="60A68D82" w14:textId="77777777" w:rsidR="00937F03" w:rsidRPr="00D77CA1" w:rsidRDefault="00937F03" w:rsidP="00937F03">
            <w:pPr>
              <w:pStyle w:val="121"/>
              <w:shd w:val="clear" w:color="auto" w:fill="auto"/>
              <w:spacing w:before="0" w:line="360" w:lineRule="auto"/>
              <w:jc w:val="right"/>
              <w:rPr>
                <w:sz w:val="24"/>
                <w:szCs w:val="24"/>
              </w:rPr>
            </w:pPr>
            <w:r w:rsidRPr="00D77CA1">
              <w:rPr>
                <w:sz w:val="24"/>
                <w:szCs w:val="24"/>
              </w:rPr>
              <w:t>66 °С</w:t>
            </w:r>
          </w:p>
        </w:tc>
      </w:tr>
      <w:tr w:rsidR="00D77CA1" w:rsidRPr="00D77CA1" w14:paraId="5A812DE0" w14:textId="77777777" w:rsidTr="00EC3E88">
        <w:tc>
          <w:tcPr>
            <w:tcW w:w="8052" w:type="dxa"/>
          </w:tcPr>
          <w:p w14:paraId="4F66870B" w14:textId="77777777" w:rsidR="00937F03" w:rsidRPr="00D77CA1" w:rsidRDefault="00937F03" w:rsidP="002F5647">
            <w:pPr>
              <w:pStyle w:val="121"/>
              <w:shd w:val="clear" w:color="auto" w:fill="auto"/>
              <w:spacing w:before="0" w:line="360" w:lineRule="auto"/>
              <w:ind w:firstLine="609"/>
              <w:rPr>
                <w:sz w:val="24"/>
                <w:szCs w:val="24"/>
              </w:rPr>
            </w:pPr>
            <w:r w:rsidRPr="00D77CA1">
              <w:rPr>
                <w:sz w:val="24"/>
                <w:szCs w:val="24"/>
                <w:lang w:val="en-US"/>
              </w:rPr>
              <w:t xml:space="preserve">b) </w:t>
            </w:r>
            <w:r w:rsidRPr="00D77CA1">
              <w:rPr>
                <w:sz w:val="24"/>
                <w:szCs w:val="24"/>
              </w:rPr>
              <w:t>температура помещения</w:t>
            </w:r>
          </w:p>
        </w:tc>
        <w:tc>
          <w:tcPr>
            <w:tcW w:w="2012" w:type="dxa"/>
          </w:tcPr>
          <w:p w14:paraId="2B579879" w14:textId="77777777" w:rsidR="00937F03" w:rsidRPr="00D77CA1" w:rsidRDefault="00937F03" w:rsidP="00937F03">
            <w:pPr>
              <w:pStyle w:val="121"/>
              <w:shd w:val="clear" w:color="auto" w:fill="auto"/>
              <w:spacing w:before="0" w:line="360" w:lineRule="auto"/>
              <w:jc w:val="right"/>
              <w:rPr>
                <w:sz w:val="24"/>
                <w:szCs w:val="24"/>
              </w:rPr>
            </w:pPr>
            <w:r w:rsidRPr="00D77CA1">
              <w:rPr>
                <w:sz w:val="24"/>
                <w:szCs w:val="24"/>
              </w:rPr>
              <w:t>25 °С</w:t>
            </w:r>
          </w:p>
        </w:tc>
      </w:tr>
      <w:tr w:rsidR="00D77CA1" w:rsidRPr="00D77CA1" w14:paraId="47C1DE91" w14:textId="77777777" w:rsidTr="00EC3E88">
        <w:tc>
          <w:tcPr>
            <w:tcW w:w="8052" w:type="dxa"/>
          </w:tcPr>
          <w:p w14:paraId="28C9D500" w14:textId="77777777" w:rsidR="00937F03" w:rsidRPr="00D77CA1" w:rsidRDefault="00937F03" w:rsidP="002F5647">
            <w:pPr>
              <w:pStyle w:val="121"/>
              <w:shd w:val="clear" w:color="auto" w:fill="auto"/>
              <w:spacing w:before="0" w:line="360" w:lineRule="auto"/>
              <w:ind w:firstLine="609"/>
              <w:rPr>
                <w:sz w:val="24"/>
                <w:szCs w:val="24"/>
              </w:rPr>
            </w:pPr>
            <w:r w:rsidRPr="00D77CA1">
              <w:rPr>
                <w:sz w:val="24"/>
                <w:szCs w:val="24"/>
                <w:lang w:val="en-US"/>
              </w:rPr>
              <w:t>c</w:t>
            </w:r>
            <w:r w:rsidRPr="00D77CA1">
              <w:rPr>
                <w:sz w:val="24"/>
                <w:szCs w:val="24"/>
              </w:rPr>
              <w:t>) коэффициент расширения воздуха (изменение объема на единицу объема и на 1 °С)</w:t>
            </w:r>
          </w:p>
        </w:tc>
        <w:tc>
          <w:tcPr>
            <w:tcW w:w="2012" w:type="dxa"/>
          </w:tcPr>
          <w:p w14:paraId="61FD26AE" w14:textId="77777777" w:rsidR="00937F03" w:rsidRPr="00D77CA1" w:rsidRDefault="00937F03" w:rsidP="00937F03">
            <w:pPr>
              <w:pStyle w:val="121"/>
              <w:shd w:val="clear" w:color="auto" w:fill="auto"/>
              <w:spacing w:before="0" w:line="360" w:lineRule="auto"/>
              <w:jc w:val="right"/>
              <w:rPr>
                <w:sz w:val="24"/>
                <w:szCs w:val="24"/>
              </w:rPr>
            </w:pPr>
            <w:r w:rsidRPr="00D77CA1">
              <w:rPr>
                <w:sz w:val="24"/>
                <w:szCs w:val="24"/>
              </w:rPr>
              <w:t>0,00367</w:t>
            </w:r>
          </w:p>
        </w:tc>
      </w:tr>
      <w:tr w:rsidR="00D77CA1" w:rsidRPr="00D77CA1" w14:paraId="7A1B8B09" w14:textId="77777777" w:rsidTr="00EC3E88">
        <w:tc>
          <w:tcPr>
            <w:tcW w:w="8052" w:type="dxa"/>
          </w:tcPr>
          <w:p w14:paraId="73843617" w14:textId="77777777" w:rsidR="00937F03" w:rsidRPr="00D77CA1" w:rsidRDefault="00937F03" w:rsidP="002F5647">
            <w:pPr>
              <w:pStyle w:val="121"/>
              <w:shd w:val="clear" w:color="auto" w:fill="auto"/>
              <w:spacing w:before="0" w:line="360" w:lineRule="auto"/>
              <w:ind w:firstLine="609"/>
              <w:rPr>
                <w:sz w:val="24"/>
                <w:szCs w:val="24"/>
              </w:rPr>
            </w:pPr>
            <w:r w:rsidRPr="00D77CA1">
              <w:rPr>
                <w:sz w:val="24"/>
                <w:szCs w:val="24"/>
                <w:lang w:val="en-US"/>
              </w:rPr>
              <w:t>d</w:t>
            </w:r>
            <w:r w:rsidRPr="00D77CA1">
              <w:rPr>
                <w:sz w:val="24"/>
                <w:szCs w:val="24"/>
              </w:rPr>
              <w:t>) диаметр</w:t>
            </w:r>
            <w:r w:rsidR="00445BAA" w:rsidRPr="00D77CA1">
              <w:rPr>
                <w:sz w:val="24"/>
                <w:szCs w:val="24"/>
                <w:vertAlign w:val="superscript"/>
              </w:rPr>
              <w:t>11)</w:t>
            </w:r>
            <w:r w:rsidRPr="00D77CA1">
              <w:rPr>
                <w:sz w:val="24"/>
                <w:szCs w:val="24"/>
              </w:rPr>
              <w:t xml:space="preserve"> емкости (</w:t>
            </w:r>
            <w:r w:rsidRPr="00D77CA1">
              <w:rPr>
                <w:i/>
                <w:sz w:val="24"/>
                <w:szCs w:val="24"/>
                <w:lang w:val="en-US"/>
              </w:rPr>
              <w:t>D</w:t>
            </w:r>
            <w:r w:rsidRPr="00D77CA1">
              <w:rPr>
                <w:sz w:val="24"/>
                <w:szCs w:val="24"/>
              </w:rPr>
              <w:t>= 2</w:t>
            </w:r>
            <w:r w:rsidRPr="00D77CA1">
              <w:rPr>
                <w:i/>
                <w:sz w:val="24"/>
                <w:szCs w:val="24"/>
                <w:lang w:val="en-US"/>
              </w:rPr>
              <w:t>r</w:t>
            </w:r>
            <w:r w:rsidRPr="00D77CA1">
              <w:rPr>
                <w:sz w:val="24"/>
                <w:szCs w:val="24"/>
              </w:rPr>
              <w:t>)</w:t>
            </w:r>
          </w:p>
        </w:tc>
        <w:tc>
          <w:tcPr>
            <w:tcW w:w="2012" w:type="dxa"/>
          </w:tcPr>
          <w:p w14:paraId="321C1342" w14:textId="568BD970" w:rsidR="00937F03" w:rsidRPr="00D77CA1" w:rsidRDefault="00445BAA" w:rsidP="002E05CD">
            <w:pPr>
              <w:pStyle w:val="121"/>
              <w:shd w:val="clear" w:color="auto" w:fill="auto"/>
              <w:spacing w:before="0" w:line="360" w:lineRule="auto"/>
              <w:jc w:val="right"/>
              <w:rPr>
                <w:sz w:val="24"/>
                <w:szCs w:val="24"/>
              </w:rPr>
            </w:pPr>
            <w:r w:rsidRPr="00D77CA1">
              <w:rPr>
                <w:sz w:val="24"/>
                <w:szCs w:val="24"/>
              </w:rPr>
              <w:t>5,00 см</w:t>
            </w:r>
          </w:p>
        </w:tc>
      </w:tr>
      <w:tr w:rsidR="00D77CA1" w:rsidRPr="00D77CA1" w14:paraId="0737B5AD" w14:textId="77777777" w:rsidTr="00EC3E88">
        <w:tc>
          <w:tcPr>
            <w:tcW w:w="8052" w:type="dxa"/>
          </w:tcPr>
          <w:p w14:paraId="0DB1E417" w14:textId="77777777" w:rsidR="00937F03" w:rsidRPr="00D77CA1" w:rsidRDefault="00937F03" w:rsidP="002F5647">
            <w:pPr>
              <w:pStyle w:val="121"/>
              <w:shd w:val="clear" w:color="auto" w:fill="auto"/>
              <w:spacing w:before="0" w:line="360" w:lineRule="auto"/>
              <w:ind w:firstLine="609"/>
              <w:rPr>
                <w:sz w:val="24"/>
                <w:szCs w:val="24"/>
              </w:rPr>
            </w:pPr>
            <w:r w:rsidRPr="00D77CA1">
              <w:rPr>
                <w:sz w:val="24"/>
                <w:szCs w:val="24"/>
                <w:lang w:val="en-US"/>
              </w:rPr>
              <w:t>e</w:t>
            </w:r>
            <w:r w:rsidRPr="00D77CA1">
              <w:rPr>
                <w:sz w:val="24"/>
                <w:szCs w:val="24"/>
              </w:rPr>
              <w:t xml:space="preserve">) глубина пространства, заполненного воздухом </w:t>
            </w:r>
            <w:r w:rsidRPr="00D77CA1">
              <w:rPr>
                <w:sz w:val="24"/>
                <w:szCs w:val="24"/>
                <w:lang w:eastAsia="en-US"/>
              </w:rPr>
              <w:t>(</w:t>
            </w:r>
            <w:r w:rsidRPr="00D77CA1">
              <w:rPr>
                <w:i/>
                <w:sz w:val="24"/>
                <w:szCs w:val="24"/>
                <w:lang w:val="en-US" w:eastAsia="en-US"/>
              </w:rPr>
              <w:t>h</w:t>
            </w:r>
            <w:r w:rsidRPr="00D77CA1">
              <w:rPr>
                <w:sz w:val="24"/>
                <w:szCs w:val="24"/>
                <w:lang w:eastAsia="en-US"/>
              </w:rPr>
              <w:t>)</w:t>
            </w:r>
          </w:p>
        </w:tc>
        <w:tc>
          <w:tcPr>
            <w:tcW w:w="2012" w:type="dxa"/>
          </w:tcPr>
          <w:p w14:paraId="7C87F7BB" w14:textId="77777777" w:rsidR="00937F03" w:rsidRPr="00D77CA1" w:rsidRDefault="00EC3E88" w:rsidP="00EC3E88">
            <w:pPr>
              <w:pStyle w:val="121"/>
              <w:shd w:val="clear" w:color="auto" w:fill="auto"/>
              <w:spacing w:before="0" w:line="360" w:lineRule="auto"/>
              <w:jc w:val="right"/>
              <w:rPr>
                <w:sz w:val="24"/>
                <w:szCs w:val="24"/>
              </w:rPr>
            </w:pPr>
            <w:r w:rsidRPr="00D77CA1">
              <w:rPr>
                <w:rStyle w:val="124"/>
                <w:rFonts w:eastAsia="Arial Unicode MS"/>
                <w:color w:val="auto"/>
                <w:sz w:val="24"/>
                <w:szCs w:val="24"/>
              </w:rPr>
              <w:t>1,</w:t>
            </w:r>
            <w:r w:rsidR="00937F03" w:rsidRPr="00D77CA1">
              <w:rPr>
                <w:rStyle w:val="124"/>
                <w:rFonts w:eastAsia="Arial Unicode MS"/>
                <w:color w:val="auto"/>
                <w:sz w:val="24"/>
                <w:szCs w:val="24"/>
              </w:rPr>
              <w:t>5</w:t>
            </w:r>
            <w:r w:rsidR="00FA47BD" w:rsidRPr="00D77CA1">
              <w:rPr>
                <w:rStyle w:val="124"/>
                <w:rFonts w:eastAsia="Arial Unicode MS"/>
                <w:color w:val="auto"/>
                <w:sz w:val="24"/>
                <w:szCs w:val="24"/>
              </w:rPr>
              <w:t>0</w:t>
            </w:r>
            <w:r w:rsidR="00937F03" w:rsidRPr="00D77CA1">
              <w:rPr>
                <w:sz w:val="24"/>
                <w:szCs w:val="24"/>
              </w:rPr>
              <w:t xml:space="preserve"> </w:t>
            </w:r>
            <w:r w:rsidRPr="00D77CA1">
              <w:rPr>
                <w:sz w:val="24"/>
                <w:szCs w:val="24"/>
              </w:rPr>
              <w:t>с</w:t>
            </w:r>
            <w:r w:rsidR="00937F03" w:rsidRPr="00D77CA1">
              <w:rPr>
                <w:sz w:val="24"/>
                <w:szCs w:val="24"/>
              </w:rPr>
              <w:t>м</w:t>
            </w:r>
          </w:p>
        </w:tc>
      </w:tr>
    </w:tbl>
    <w:p w14:paraId="0A3F7ED4" w14:textId="77777777" w:rsidR="00982A43" w:rsidRPr="00D77CA1" w:rsidRDefault="00982A43" w:rsidP="00982A43">
      <w:pPr>
        <w:pStyle w:val="121"/>
        <w:shd w:val="clear" w:color="auto" w:fill="auto"/>
        <w:spacing w:before="0" w:line="360" w:lineRule="auto"/>
        <w:ind w:firstLine="709"/>
        <w:rPr>
          <w:b/>
          <w:sz w:val="24"/>
          <w:szCs w:val="24"/>
        </w:rPr>
      </w:pPr>
      <w:r w:rsidRPr="00D77CA1">
        <w:rPr>
          <w:b/>
          <w:sz w:val="24"/>
          <w:szCs w:val="24"/>
          <w:lang w:val="en-US"/>
        </w:rPr>
        <w:t>G</w:t>
      </w:r>
      <w:r w:rsidRPr="00D77CA1">
        <w:rPr>
          <w:b/>
          <w:sz w:val="24"/>
          <w:szCs w:val="24"/>
        </w:rPr>
        <w:t>.5 Обработка результатов испытаний</w:t>
      </w:r>
    </w:p>
    <w:p w14:paraId="40F13E31" w14:textId="77777777" w:rsidR="00982A43" w:rsidRPr="00D77CA1" w:rsidRDefault="00982A43" w:rsidP="00982A43">
      <w:pPr>
        <w:pStyle w:val="121"/>
        <w:shd w:val="clear" w:color="auto" w:fill="auto"/>
        <w:spacing w:before="0" w:line="360" w:lineRule="auto"/>
        <w:ind w:firstLine="709"/>
        <w:rPr>
          <w:sz w:val="24"/>
          <w:szCs w:val="24"/>
        </w:rPr>
      </w:pPr>
      <w:r w:rsidRPr="00D77CA1">
        <w:rPr>
          <w:sz w:val="24"/>
          <w:szCs w:val="24"/>
        </w:rPr>
        <w:t>По результатам испытаний рассчитывают следующие показатели:</w:t>
      </w:r>
    </w:p>
    <w:p w14:paraId="01EBB9F7" w14:textId="29C23362" w:rsidR="00982A43" w:rsidRPr="00D77CA1" w:rsidRDefault="00982A43" w:rsidP="00BD11C1">
      <w:pPr>
        <w:pStyle w:val="121"/>
        <w:numPr>
          <w:ilvl w:val="0"/>
          <w:numId w:val="16"/>
        </w:numPr>
        <w:shd w:val="clear" w:color="auto" w:fill="auto"/>
        <w:tabs>
          <w:tab w:val="left" w:pos="0"/>
          <w:tab w:val="left" w:pos="1276"/>
        </w:tabs>
        <w:spacing w:before="0" w:line="360" w:lineRule="auto"/>
        <w:ind w:left="0" w:firstLine="709"/>
        <w:rPr>
          <w:sz w:val="24"/>
          <w:szCs w:val="24"/>
        </w:rPr>
      </w:pPr>
      <w:r w:rsidRPr="00D77CA1">
        <w:rPr>
          <w:sz w:val="24"/>
          <w:szCs w:val="24"/>
        </w:rPr>
        <w:t>объем воздуха в автоклаве над смазкой (исходный объем воздуха) при температуре 25°С рассчитывают по формуле</w:t>
      </w:r>
      <w:r w:rsidR="00B4525F" w:rsidRPr="00D77CA1">
        <w:rPr>
          <w:sz w:val="24"/>
          <w:szCs w:val="24"/>
        </w:rPr>
        <w:t>:</w:t>
      </w:r>
    </w:p>
    <w:p w14:paraId="4B49FC3E" w14:textId="1D31A72C" w:rsidR="00982A43" w:rsidRPr="00D77CA1" w:rsidRDefault="00982A43" w:rsidP="00BD11C1">
      <w:pPr>
        <w:pStyle w:val="aff4"/>
        <w:shd w:val="clear" w:color="auto" w:fill="auto"/>
        <w:tabs>
          <w:tab w:val="left" w:pos="0"/>
          <w:tab w:val="left" w:pos="1276"/>
          <w:tab w:val="left" w:pos="7619"/>
        </w:tabs>
        <w:spacing w:before="0" w:line="360" w:lineRule="auto"/>
        <w:ind w:firstLine="709"/>
        <w:jc w:val="right"/>
        <w:rPr>
          <w:sz w:val="24"/>
          <w:szCs w:val="24"/>
        </w:rPr>
      </w:pPr>
      <w:r w:rsidRPr="00D77CA1">
        <w:rPr>
          <w:rStyle w:val="affb"/>
          <w:rFonts w:eastAsia="Arial Unicode MS"/>
          <w:color w:val="auto"/>
          <w:sz w:val="24"/>
          <w:szCs w:val="24"/>
        </w:rPr>
        <w:t>\/</w:t>
      </w:r>
      <w:r w:rsidR="00FA47BD" w:rsidRPr="00D77CA1">
        <w:rPr>
          <w:rStyle w:val="affb"/>
          <w:rFonts w:eastAsia="Arial Unicode MS"/>
          <w:color w:val="auto"/>
          <w:sz w:val="24"/>
          <w:szCs w:val="24"/>
        </w:rPr>
        <w:t xml:space="preserve"> </w:t>
      </w:r>
      <w:r w:rsidRPr="00D77CA1">
        <w:rPr>
          <w:rStyle w:val="affb"/>
          <w:rFonts w:eastAsia="Arial Unicode MS"/>
          <w:color w:val="auto"/>
          <w:sz w:val="24"/>
          <w:szCs w:val="24"/>
        </w:rPr>
        <w:t>= π</w:t>
      </w:r>
      <w:r w:rsidR="00F8473E" w:rsidRPr="00D77CA1">
        <w:rPr>
          <w:rStyle w:val="affb"/>
          <w:rFonts w:eastAsia="Arial Unicode MS"/>
          <w:color w:val="auto"/>
          <w:sz w:val="24"/>
          <w:szCs w:val="24"/>
          <w:lang w:val="en-US"/>
        </w:rPr>
        <w:t>r</w:t>
      </w:r>
      <w:r w:rsidRPr="00D77CA1">
        <w:rPr>
          <w:rStyle w:val="affb"/>
          <w:rFonts w:eastAsia="Arial Unicode MS"/>
          <w:color w:val="auto"/>
          <w:sz w:val="24"/>
          <w:szCs w:val="24"/>
          <w:vertAlign w:val="superscript"/>
        </w:rPr>
        <w:t>2</w:t>
      </w:r>
      <w:r w:rsidRPr="00D77CA1">
        <w:rPr>
          <w:rStyle w:val="affb"/>
          <w:rFonts w:eastAsia="Arial Unicode MS"/>
          <w:color w:val="auto"/>
          <w:sz w:val="24"/>
          <w:szCs w:val="24"/>
          <w:lang w:val="en-US"/>
        </w:rPr>
        <w:t>h</w:t>
      </w:r>
      <w:r w:rsidR="00937F03" w:rsidRPr="00D77CA1">
        <w:rPr>
          <w:sz w:val="24"/>
          <w:szCs w:val="24"/>
        </w:rPr>
        <w:t>= 3,</w:t>
      </w:r>
      <w:r w:rsidRPr="00D77CA1">
        <w:rPr>
          <w:sz w:val="24"/>
          <w:szCs w:val="24"/>
        </w:rPr>
        <w:t xml:space="preserve">1416 </w:t>
      </w:r>
      <w:r w:rsidR="009433F7" w:rsidRPr="00D77CA1">
        <w:rPr>
          <w:sz w:val="24"/>
          <w:szCs w:val="24"/>
        </w:rPr>
        <w:t>×</w:t>
      </w:r>
      <w:r w:rsidR="009433F7" w:rsidRPr="00D77CA1">
        <w:rPr>
          <w:rStyle w:val="affb"/>
          <w:rFonts w:eastAsia="Arial Unicode MS"/>
          <w:color w:val="auto"/>
          <w:sz w:val="24"/>
          <w:szCs w:val="24"/>
          <w:lang w:eastAsia="en-US"/>
        </w:rPr>
        <w:t xml:space="preserve"> </w:t>
      </w:r>
      <w:r w:rsidR="009433F7" w:rsidRPr="00D77CA1">
        <w:rPr>
          <w:rStyle w:val="affb"/>
          <w:rFonts w:eastAsia="Arial Unicode MS"/>
          <w:i w:val="0"/>
          <w:color w:val="auto"/>
          <w:sz w:val="24"/>
          <w:szCs w:val="24"/>
          <w:lang w:eastAsia="en-US"/>
        </w:rPr>
        <w:t>(</w:t>
      </w:r>
      <w:r w:rsidRPr="00D77CA1">
        <w:rPr>
          <w:rStyle w:val="affb"/>
          <w:rFonts w:eastAsia="Arial Unicode MS"/>
          <w:i w:val="0"/>
          <w:color w:val="auto"/>
          <w:sz w:val="24"/>
          <w:szCs w:val="24"/>
          <w:lang w:eastAsia="en-US"/>
        </w:rPr>
        <w:t>2</w:t>
      </w:r>
      <w:r w:rsidR="00123A18" w:rsidRPr="00D77CA1">
        <w:rPr>
          <w:rStyle w:val="affb"/>
          <w:rFonts w:eastAsia="Arial Unicode MS"/>
          <w:i w:val="0"/>
          <w:color w:val="auto"/>
          <w:sz w:val="24"/>
          <w:szCs w:val="24"/>
          <w:lang w:eastAsia="en-US"/>
        </w:rPr>
        <w:t>,</w:t>
      </w:r>
      <w:r w:rsidRPr="00D77CA1">
        <w:rPr>
          <w:rStyle w:val="affb"/>
          <w:rFonts w:eastAsia="Arial Unicode MS"/>
          <w:i w:val="0"/>
          <w:color w:val="auto"/>
          <w:sz w:val="24"/>
          <w:szCs w:val="24"/>
          <w:lang w:eastAsia="en-US"/>
        </w:rPr>
        <w:t>50)</w:t>
      </w:r>
      <w:r w:rsidRPr="00D77CA1">
        <w:rPr>
          <w:rStyle w:val="affb"/>
          <w:rFonts w:eastAsia="Arial Unicode MS"/>
          <w:i w:val="0"/>
          <w:color w:val="auto"/>
          <w:sz w:val="24"/>
          <w:szCs w:val="24"/>
          <w:vertAlign w:val="superscript"/>
          <w:lang w:eastAsia="en-US"/>
        </w:rPr>
        <w:t>2</w:t>
      </w:r>
      <w:r w:rsidRPr="00D77CA1">
        <w:rPr>
          <w:sz w:val="24"/>
          <w:szCs w:val="24"/>
        </w:rPr>
        <w:t>× 1,50 = 29</w:t>
      </w:r>
      <w:r w:rsidR="00123A18" w:rsidRPr="00D77CA1">
        <w:rPr>
          <w:sz w:val="24"/>
          <w:szCs w:val="24"/>
        </w:rPr>
        <w:t>,</w:t>
      </w:r>
      <w:r w:rsidRPr="00D77CA1">
        <w:rPr>
          <w:sz w:val="24"/>
          <w:szCs w:val="24"/>
        </w:rPr>
        <w:t>45 см</w:t>
      </w:r>
      <w:r w:rsidRPr="00D77CA1">
        <w:rPr>
          <w:sz w:val="24"/>
          <w:szCs w:val="24"/>
          <w:vertAlign w:val="superscript"/>
        </w:rPr>
        <w:t>3</w:t>
      </w:r>
      <w:r w:rsidRPr="00D77CA1">
        <w:rPr>
          <w:sz w:val="24"/>
          <w:szCs w:val="24"/>
        </w:rPr>
        <w:tab/>
      </w:r>
      <w:r w:rsidRPr="00D77CA1">
        <w:rPr>
          <w:sz w:val="24"/>
          <w:szCs w:val="24"/>
          <w:lang w:eastAsia="en-US"/>
        </w:rPr>
        <w:t>(</w:t>
      </w:r>
      <w:r w:rsidRPr="00D77CA1">
        <w:rPr>
          <w:sz w:val="24"/>
          <w:szCs w:val="24"/>
          <w:lang w:val="en-US" w:eastAsia="en-US"/>
        </w:rPr>
        <w:t>G</w:t>
      </w:r>
      <w:r w:rsidRPr="00D77CA1">
        <w:rPr>
          <w:sz w:val="24"/>
          <w:szCs w:val="24"/>
          <w:lang w:eastAsia="en-US"/>
        </w:rPr>
        <w:t>.</w:t>
      </w:r>
      <w:r w:rsidRPr="00D77CA1">
        <w:rPr>
          <w:sz w:val="24"/>
          <w:szCs w:val="24"/>
        </w:rPr>
        <w:t>1)</w:t>
      </w:r>
    </w:p>
    <w:p w14:paraId="705EA340" w14:textId="57C84FB8" w:rsidR="00982A43" w:rsidRPr="00D77CA1" w:rsidRDefault="00982A43" w:rsidP="00BD11C1">
      <w:pPr>
        <w:pStyle w:val="212"/>
        <w:numPr>
          <w:ilvl w:val="0"/>
          <w:numId w:val="16"/>
        </w:numPr>
        <w:shd w:val="clear" w:color="auto" w:fill="auto"/>
        <w:tabs>
          <w:tab w:val="left" w:pos="0"/>
          <w:tab w:val="left" w:pos="1276"/>
        </w:tabs>
        <w:spacing w:before="0" w:after="0" w:line="360" w:lineRule="auto"/>
        <w:ind w:left="0" w:firstLine="709"/>
        <w:rPr>
          <w:sz w:val="24"/>
          <w:szCs w:val="24"/>
        </w:rPr>
      </w:pPr>
      <w:r w:rsidRPr="00D77CA1">
        <w:rPr>
          <w:sz w:val="24"/>
          <w:szCs w:val="24"/>
        </w:rPr>
        <w:t>увеличение объема воздуха в автоклаве (объем вытесненного воздуха) при температуре 66 °С рассчитывают по формуле</w:t>
      </w:r>
      <w:r w:rsidR="00B13FCC" w:rsidRPr="00D77CA1">
        <w:rPr>
          <w:sz w:val="24"/>
          <w:szCs w:val="24"/>
        </w:rPr>
        <w:t>:</w:t>
      </w:r>
    </w:p>
    <w:p w14:paraId="79A9BF17" w14:textId="77777777" w:rsidR="00982A43" w:rsidRPr="00D77CA1" w:rsidRDefault="00982A43" w:rsidP="00BD11C1">
      <w:pPr>
        <w:pStyle w:val="aff4"/>
        <w:shd w:val="clear" w:color="auto" w:fill="auto"/>
        <w:tabs>
          <w:tab w:val="left" w:pos="0"/>
          <w:tab w:val="left" w:pos="1276"/>
          <w:tab w:val="left" w:pos="7619"/>
        </w:tabs>
        <w:spacing w:before="0" w:line="360" w:lineRule="auto"/>
        <w:ind w:firstLine="709"/>
        <w:jc w:val="right"/>
        <w:rPr>
          <w:sz w:val="24"/>
          <w:szCs w:val="24"/>
        </w:rPr>
      </w:pPr>
      <w:r w:rsidRPr="00D77CA1">
        <w:rPr>
          <w:rStyle w:val="affb"/>
          <w:rFonts w:eastAsia="Arial Unicode MS"/>
          <w:color w:val="auto"/>
          <w:sz w:val="24"/>
          <w:szCs w:val="24"/>
          <w:lang w:val="en-US" w:eastAsia="en-US"/>
        </w:rPr>
        <w:t>V</w:t>
      </w:r>
      <w:r w:rsidRPr="00D77CA1">
        <w:rPr>
          <w:rStyle w:val="affb"/>
          <w:rFonts w:eastAsia="Arial Unicode MS"/>
          <w:color w:val="auto"/>
          <w:sz w:val="24"/>
          <w:szCs w:val="24"/>
          <w:vertAlign w:val="subscript"/>
          <w:lang w:eastAsia="en-US"/>
        </w:rPr>
        <w:t>2</w:t>
      </w:r>
      <w:r w:rsidR="00FA47BD" w:rsidRPr="00D77CA1">
        <w:rPr>
          <w:rStyle w:val="affb"/>
          <w:rFonts w:eastAsia="Arial Unicode MS"/>
          <w:color w:val="auto"/>
          <w:sz w:val="24"/>
          <w:szCs w:val="24"/>
          <w:vertAlign w:val="subscript"/>
          <w:lang w:eastAsia="en-US"/>
        </w:rPr>
        <w:t xml:space="preserve"> </w:t>
      </w:r>
      <w:r w:rsidRPr="00D77CA1">
        <w:rPr>
          <w:sz w:val="24"/>
          <w:szCs w:val="24"/>
        </w:rPr>
        <w:t>= 29,45</w:t>
      </w:r>
      <w:r w:rsidR="00FA47BD" w:rsidRPr="00D77CA1">
        <w:rPr>
          <w:sz w:val="24"/>
          <w:szCs w:val="24"/>
        </w:rPr>
        <w:t xml:space="preserve"> </w:t>
      </w:r>
      <w:r w:rsidRPr="00D77CA1">
        <w:rPr>
          <w:sz w:val="24"/>
          <w:szCs w:val="24"/>
        </w:rPr>
        <w:t>×</w:t>
      </w:r>
      <w:r w:rsidR="00FA47BD" w:rsidRPr="00D77CA1">
        <w:rPr>
          <w:sz w:val="24"/>
          <w:szCs w:val="24"/>
        </w:rPr>
        <w:t xml:space="preserve"> </w:t>
      </w:r>
      <w:r w:rsidRPr="00D77CA1">
        <w:rPr>
          <w:sz w:val="24"/>
          <w:szCs w:val="24"/>
        </w:rPr>
        <w:t>0,00367 × 41 = 4,43 см</w:t>
      </w:r>
      <w:r w:rsidRPr="00D77CA1">
        <w:rPr>
          <w:sz w:val="24"/>
          <w:szCs w:val="24"/>
          <w:vertAlign w:val="superscript"/>
        </w:rPr>
        <w:t>3</w:t>
      </w:r>
      <w:r w:rsidRPr="00D77CA1">
        <w:rPr>
          <w:sz w:val="24"/>
          <w:szCs w:val="24"/>
        </w:rPr>
        <w:t>,</w:t>
      </w:r>
      <w:r w:rsidRPr="00D77CA1">
        <w:rPr>
          <w:sz w:val="24"/>
          <w:szCs w:val="24"/>
        </w:rPr>
        <w:tab/>
      </w:r>
      <w:r w:rsidRPr="00D77CA1">
        <w:rPr>
          <w:sz w:val="24"/>
          <w:szCs w:val="24"/>
          <w:lang w:eastAsia="en-US"/>
        </w:rPr>
        <w:t>(</w:t>
      </w:r>
      <w:r w:rsidRPr="00D77CA1">
        <w:rPr>
          <w:sz w:val="24"/>
          <w:szCs w:val="24"/>
          <w:lang w:val="en-US" w:eastAsia="en-US"/>
        </w:rPr>
        <w:t>G</w:t>
      </w:r>
      <w:r w:rsidRPr="00D77CA1">
        <w:rPr>
          <w:sz w:val="24"/>
          <w:szCs w:val="24"/>
          <w:lang w:eastAsia="en-US"/>
        </w:rPr>
        <w:t>.2)</w:t>
      </w:r>
    </w:p>
    <w:p w14:paraId="0014C47A" w14:textId="7A6328F1" w:rsidR="00982A43" w:rsidRPr="00D77CA1" w:rsidRDefault="00982A43" w:rsidP="00BD11C1">
      <w:pPr>
        <w:pStyle w:val="212"/>
        <w:shd w:val="clear" w:color="auto" w:fill="auto"/>
        <w:tabs>
          <w:tab w:val="left" w:pos="0"/>
          <w:tab w:val="left" w:pos="1276"/>
          <w:tab w:val="left" w:pos="7619"/>
        </w:tabs>
        <w:spacing w:before="0" w:after="0" w:line="360" w:lineRule="auto"/>
        <w:ind w:firstLine="709"/>
        <w:jc w:val="right"/>
        <w:rPr>
          <w:sz w:val="24"/>
          <w:szCs w:val="24"/>
        </w:rPr>
      </w:pPr>
      <w:r w:rsidRPr="00D77CA1">
        <w:rPr>
          <w:sz w:val="24"/>
          <w:szCs w:val="24"/>
        </w:rPr>
        <w:t>или 4,43 / 29,45</w:t>
      </w:r>
      <w:r w:rsidR="00F7166D" w:rsidRPr="00D77CA1">
        <w:rPr>
          <w:sz w:val="24"/>
          <w:szCs w:val="24"/>
        </w:rPr>
        <w:t xml:space="preserve"> </w:t>
      </w:r>
      <w:r w:rsidRPr="00D77CA1">
        <w:rPr>
          <w:sz w:val="24"/>
          <w:szCs w:val="24"/>
          <w:lang w:val="en-US"/>
        </w:rPr>
        <w:t>x</w:t>
      </w:r>
      <w:r w:rsidR="00F7166D" w:rsidRPr="00D77CA1">
        <w:rPr>
          <w:sz w:val="24"/>
          <w:szCs w:val="24"/>
        </w:rPr>
        <w:t xml:space="preserve"> </w:t>
      </w:r>
      <w:r w:rsidRPr="00D77CA1">
        <w:rPr>
          <w:sz w:val="24"/>
          <w:szCs w:val="24"/>
        </w:rPr>
        <w:t>100</w:t>
      </w:r>
      <w:r w:rsidR="00F7166D" w:rsidRPr="00D77CA1">
        <w:rPr>
          <w:sz w:val="24"/>
          <w:szCs w:val="24"/>
        </w:rPr>
        <w:t xml:space="preserve"> </w:t>
      </w:r>
      <w:r w:rsidRPr="00D77CA1">
        <w:rPr>
          <w:sz w:val="24"/>
          <w:szCs w:val="24"/>
        </w:rPr>
        <w:t>= 15,04</w:t>
      </w:r>
      <w:r w:rsidR="002E05CD" w:rsidRPr="00D77CA1">
        <w:rPr>
          <w:sz w:val="24"/>
          <w:szCs w:val="24"/>
        </w:rPr>
        <w:t xml:space="preserve"> </w:t>
      </w:r>
      <w:r w:rsidRPr="00D77CA1">
        <w:rPr>
          <w:sz w:val="24"/>
          <w:szCs w:val="24"/>
        </w:rPr>
        <w:t>%;</w:t>
      </w:r>
      <w:r w:rsidRPr="00D77CA1">
        <w:rPr>
          <w:rStyle w:val="2b"/>
          <w:rFonts w:eastAsia="Arial Unicode MS"/>
          <w:color w:val="auto"/>
          <w:sz w:val="24"/>
          <w:szCs w:val="24"/>
        </w:rPr>
        <w:tab/>
      </w:r>
      <w:r w:rsidRPr="00D77CA1">
        <w:rPr>
          <w:rStyle w:val="2b"/>
          <w:rFonts w:eastAsia="Arial Unicode MS"/>
          <w:color w:val="auto"/>
          <w:sz w:val="24"/>
          <w:szCs w:val="24"/>
          <w:lang w:eastAsia="en-US"/>
        </w:rPr>
        <w:t>(</w:t>
      </w:r>
      <w:r w:rsidRPr="00D77CA1">
        <w:rPr>
          <w:sz w:val="24"/>
          <w:szCs w:val="24"/>
        </w:rPr>
        <w:t>G.3)</w:t>
      </w:r>
    </w:p>
    <w:p w14:paraId="37C23E2F" w14:textId="389C1B19" w:rsidR="00982A43" w:rsidRPr="00D77CA1" w:rsidRDefault="00982A43" w:rsidP="00BD11C1">
      <w:pPr>
        <w:pStyle w:val="121"/>
        <w:numPr>
          <w:ilvl w:val="0"/>
          <w:numId w:val="16"/>
        </w:numPr>
        <w:shd w:val="clear" w:color="auto" w:fill="auto"/>
        <w:tabs>
          <w:tab w:val="left" w:pos="0"/>
          <w:tab w:val="left" w:pos="1276"/>
        </w:tabs>
        <w:spacing w:before="0" w:line="360" w:lineRule="auto"/>
        <w:ind w:left="0" w:firstLine="709"/>
        <w:rPr>
          <w:sz w:val="24"/>
          <w:szCs w:val="24"/>
        </w:rPr>
      </w:pPr>
      <w:r w:rsidRPr="00D77CA1">
        <w:rPr>
          <w:sz w:val="24"/>
          <w:szCs w:val="24"/>
        </w:rPr>
        <w:t>уменьшение исходного объема воз</w:t>
      </w:r>
      <w:r w:rsidR="00F7166D" w:rsidRPr="00D77CA1">
        <w:rPr>
          <w:sz w:val="24"/>
          <w:szCs w:val="24"/>
        </w:rPr>
        <w:t>духа, вытесненного из автоклава</w:t>
      </w:r>
      <w:r w:rsidRPr="00D77CA1">
        <w:rPr>
          <w:sz w:val="24"/>
          <w:szCs w:val="24"/>
        </w:rPr>
        <w:t xml:space="preserve"> вследствие охлаждения </w:t>
      </w:r>
      <w:r w:rsidR="00054E41" w:rsidRPr="00D77CA1">
        <w:rPr>
          <w:sz w:val="24"/>
          <w:szCs w:val="24"/>
        </w:rPr>
        <w:t>до 25</w:t>
      </w:r>
      <w:r w:rsidR="002E05CD" w:rsidRPr="00D77CA1">
        <w:rPr>
          <w:sz w:val="24"/>
          <w:szCs w:val="24"/>
        </w:rPr>
        <w:t xml:space="preserve"> </w:t>
      </w:r>
      <w:r w:rsidR="00054E41" w:rsidRPr="00D77CA1">
        <w:rPr>
          <w:sz w:val="24"/>
          <w:szCs w:val="24"/>
        </w:rPr>
        <w:t>°С,</w:t>
      </w:r>
      <w:r w:rsidRPr="00D77CA1">
        <w:rPr>
          <w:sz w:val="24"/>
          <w:szCs w:val="24"/>
        </w:rPr>
        <w:t xml:space="preserve"> рассчитывают по формуле</w:t>
      </w:r>
      <w:r w:rsidR="00B13FCC" w:rsidRPr="00D77CA1">
        <w:rPr>
          <w:sz w:val="24"/>
          <w:szCs w:val="24"/>
        </w:rPr>
        <w:t>:</w:t>
      </w:r>
    </w:p>
    <w:p w14:paraId="31D85DF4" w14:textId="77777777" w:rsidR="00982A43" w:rsidRPr="00D77CA1" w:rsidRDefault="00982A43" w:rsidP="00BD11C1">
      <w:pPr>
        <w:pStyle w:val="212"/>
        <w:shd w:val="clear" w:color="auto" w:fill="auto"/>
        <w:tabs>
          <w:tab w:val="left" w:pos="0"/>
          <w:tab w:val="left" w:pos="1276"/>
          <w:tab w:val="left" w:pos="7619"/>
        </w:tabs>
        <w:spacing w:before="0" w:after="0" w:line="360" w:lineRule="auto"/>
        <w:ind w:firstLine="709"/>
        <w:jc w:val="right"/>
        <w:rPr>
          <w:b/>
          <w:sz w:val="24"/>
          <w:szCs w:val="24"/>
        </w:rPr>
      </w:pPr>
      <w:r w:rsidRPr="00D77CA1">
        <w:rPr>
          <w:sz w:val="24"/>
          <w:szCs w:val="24"/>
        </w:rPr>
        <w:t>4,43</w:t>
      </w:r>
      <w:r w:rsidR="00F7166D" w:rsidRPr="00D77CA1">
        <w:rPr>
          <w:sz w:val="24"/>
          <w:szCs w:val="24"/>
        </w:rPr>
        <w:t xml:space="preserve"> </w:t>
      </w:r>
      <w:r w:rsidRPr="00D77CA1">
        <w:rPr>
          <w:sz w:val="24"/>
          <w:szCs w:val="24"/>
        </w:rPr>
        <w:t>×</w:t>
      </w:r>
      <w:r w:rsidR="00F7166D" w:rsidRPr="00D77CA1">
        <w:rPr>
          <w:sz w:val="24"/>
          <w:szCs w:val="24"/>
        </w:rPr>
        <w:t xml:space="preserve"> </w:t>
      </w:r>
      <w:r w:rsidRPr="00D77CA1">
        <w:rPr>
          <w:sz w:val="24"/>
          <w:szCs w:val="24"/>
        </w:rPr>
        <w:t>15,04% = 0,67 см</w:t>
      </w:r>
      <w:r w:rsidRPr="00D77CA1">
        <w:rPr>
          <w:sz w:val="24"/>
          <w:szCs w:val="24"/>
          <w:vertAlign w:val="superscript"/>
        </w:rPr>
        <w:t>3</w:t>
      </w:r>
      <w:r w:rsidRPr="00D77CA1">
        <w:rPr>
          <w:b/>
          <w:sz w:val="24"/>
          <w:szCs w:val="24"/>
        </w:rPr>
        <w:t>;</w:t>
      </w:r>
      <w:r w:rsidR="00BD11C1" w:rsidRPr="00D77CA1">
        <w:rPr>
          <w:b/>
          <w:sz w:val="24"/>
          <w:szCs w:val="24"/>
        </w:rPr>
        <w:tab/>
      </w:r>
      <w:r w:rsidR="00BD11C1" w:rsidRPr="00D77CA1">
        <w:rPr>
          <w:rStyle w:val="2b"/>
          <w:rFonts w:eastAsia="Arial Unicode MS"/>
          <w:color w:val="auto"/>
          <w:sz w:val="24"/>
          <w:szCs w:val="24"/>
          <w:lang w:eastAsia="en-US"/>
        </w:rPr>
        <w:t>(</w:t>
      </w:r>
      <w:r w:rsidR="00BD11C1" w:rsidRPr="00D77CA1">
        <w:rPr>
          <w:sz w:val="24"/>
          <w:szCs w:val="24"/>
        </w:rPr>
        <w:t>G.4)</w:t>
      </w:r>
    </w:p>
    <w:p w14:paraId="549928B0" w14:textId="3AA7242E" w:rsidR="00BD11C1" w:rsidRPr="00D77CA1" w:rsidRDefault="00BD11C1" w:rsidP="00BD11C1">
      <w:pPr>
        <w:pStyle w:val="121"/>
        <w:numPr>
          <w:ilvl w:val="0"/>
          <w:numId w:val="16"/>
        </w:numPr>
        <w:shd w:val="clear" w:color="auto" w:fill="auto"/>
        <w:tabs>
          <w:tab w:val="left" w:pos="0"/>
          <w:tab w:val="left" w:pos="654"/>
          <w:tab w:val="left" w:pos="1276"/>
        </w:tabs>
        <w:spacing w:before="0" w:line="360" w:lineRule="auto"/>
        <w:ind w:left="0" w:right="480" w:firstLine="709"/>
        <w:jc w:val="left"/>
        <w:rPr>
          <w:sz w:val="24"/>
          <w:szCs w:val="24"/>
        </w:rPr>
      </w:pPr>
      <w:r w:rsidRPr="00D77CA1">
        <w:rPr>
          <w:sz w:val="24"/>
          <w:szCs w:val="24"/>
        </w:rPr>
        <w:t>скорректированный объем воздуха, вытесненный из автоклава за счет расширения воздуха, рассчитывают по формуле</w:t>
      </w:r>
      <w:r w:rsidR="00B13FCC" w:rsidRPr="00D77CA1">
        <w:rPr>
          <w:sz w:val="24"/>
          <w:szCs w:val="24"/>
        </w:rPr>
        <w:t>:</w:t>
      </w:r>
    </w:p>
    <w:p w14:paraId="12BAD9FB" w14:textId="77777777" w:rsidR="00BD11C1" w:rsidRPr="00D77CA1" w:rsidRDefault="00BD11C1" w:rsidP="00BD11C1">
      <w:pPr>
        <w:pStyle w:val="121"/>
        <w:shd w:val="clear" w:color="auto" w:fill="auto"/>
        <w:tabs>
          <w:tab w:val="left" w:pos="0"/>
          <w:tab w:val="left" w:pos="1276"/>
          <w:tab w:val="left" w:pos="7142"/>
        </w:tabs>
        <w:spacing w:before="0" w:line="360" w:lineRule="auto"/>
        <w:ind w:firstLine="709"/>
        <w:jc w:val="right"/>
        <w:rPr>
          <w:sz w:val="24"/>
          <w:szCs w:val="24"/>
        </w:rPr>
      </w:pPr>
      <w:r w:rsidRPr="00D77CA1">
        <w:rPr>
          <w:sz w:val="24"/>
          <w:szCs w:val="24"/>
        </w:rPr>
        <w:t>4,43 – 0,67 = 3,76 см</w:t>
      </w:r>
      <w:r w:rsidRPr="00D77CA1">
        <w:rPr>
          <w:sz w:val="24"/>
          <w:szCs w:val="24"/>
          <w:vertAlign w:val="superscript"/>
        </w:rPr>
        <w:t>3</w:t>
      </w:r>
      <w:r w:rsidRPr="00D77CA1">
        <w:rPr>
          <w:sz w:val="24"/>
          <w:szCs w:val="24"/>
        </w:rPr>
        <w:t>;</w:t>
      </w:r>
      <w:r w:rsidRPr="00D77CA1">
        <w:rPr>
          <w:sz w:val="24"/>
          <w:szCs w:val="24"/>
        </w:rPr>
        <w:tab/>
      </w:r>
      <w:r w:rsidRPr="00D77CA1">
        <w:rPr>
          <w:sz w:val="24"/>
          <w:szCs w:val="24"/>
          <w:lang w:eastAsia="en-US"/>
        </w:rPr>
        <w:t>(</w:t>
      </w:r>
      <w:r w:rsidRPr="00D77CA1">
        <w:rPr>
          <w:sz w:val="24"/>
          <w:szCs w:val="24"/>
          <w:lang w:val="en-US" w:eastAsia="en-US"/>
        </w:rPr>
        <w:t>G</w:t>
      </w:r>
      <w:r w:rsidRPr="00D77CA1">
        <w:rPr>
          <w:sz w:val="24"/>
          <w:szCs w:val="24"/>
          <w:lang w:eastAsia="en-US"/>
        </w:rPr>
        <w:t>.5)</w:t>
      </w:r>
    </w:p>
    <w:p w14:paraId="25493732" w14:textId="77777777" w:rsidR="00BD11C1" w:rsidRPr="00D77CA1" w:rsidRDefault="00BD11C1" w:rsidP="00BD11C1">
      <w:pPr>
        <w:pStyle w:val="121"/>
        <w:numPr>
          <w:ilvl w:val="0"/>
          <w:numId w:val="16"/>
        </w:numPr>
        <w:shd w:val="clear" w:color="auto" w:fill="auto"/>
        <w:tabs>
          <w:tab w:val="left" w:pos="0"/>
          <w:tab w:val="left" w:pos="649"/>
          <w:tab w:val="left" w:pos="1276"/>
        </w:tabs>
        <w:spacing w:before="0" w:line="360" w:lineRule="auto"/>
        <w:ind w:left="0" w:firstLine="709"/>
        <w:jc w:val="left"/>
        <w:rPr>
          <w:sz w:val="24"/>
          <w:szCs w:val="24"/>
        </w:rPr>
      </w:pPr>
      <w:r w:rsidRPr="00D77CA1">
        <w:rPr>
          <w:sz w:val="24"/>
          <w:szCs w:val="24"/>
        </w:rPr>
        <w:t>объем выделившегося газа равен разности объема вытесненного воздуха и скорректированного объема воздуха, вытесненного из автоклава за счет расширения воздуха.</w:t>
      </w:r>
    </w:p>
    <w:p w14:paraId="04D737CF" w14:textId="77777777" w:rsidR="001C6728" w:rsidRPr="00D77CA1" w:rsidRDefault="001C6728" w:rsidP="001C6728">
      <w:pPr>
        <w:pStyle w:val="121"/>
        <w:shd w:val="clear" w:color="auto" w:fill="auto"/>
        <w:tabs>
          <w:tab w:val="left" w:pos="0"/>
          <w:tab w:val="left" w:pos="649"/>
          <w:tab w:val="left" w:pos="1276"/>
        </w:tabs>
        <w:spacing w:before="0" w:line="360" w:lineRule="auto"/>
        <w:ind w:left="709"/>
        <w:jc w:val="left"/>
        <w:rPr>
          <w:sz w:val="24"/>
          <w:szCs w:val="24"/>
        </w:rPr>
      </w:pPr>
    </w:p>
    <w:p w14:paraId="7F12F6E2" w14:textId="065129AE" w:rsidR="00A56EAA" w:rsidRPr="00D77CA1" w:rsidRDefault="00A56EAA" w:rsidP="00A56EAA">
      <w:pPr>
        <w:pStyle w:val="121"/>
        <w:shd w:val="clear" w:color="auto" w:fill="auto"/>
        <w:tabs>
          <w:tab w:val="left" w:pos="142"/>
        </w:tabs>
        <w:spacing w:before="0" w:line="360" w:lineRule="auto"/>
        <w:ind w:firstLine="709"/>
        <w:rPr>
          <w:sz w:val="20"/>
          <w:szCs w:val="20"/>
        </w:rPr>
      </w:pPr>
      <w:r w:rsidRPr="00D77CA1">
        <w:rPr>
          <w:spacing w:val="100"/>
          <w:sz w:val="20"/>
          <w:szCs w:val="20"/>
        </w:rPr>
        <w:t>Примечание</w:t>
      </w:r>
      <w:r w:rsidR="00E314A5" w:rsidRPr="00D77CA1">
        <w:rPr>
          <w:spacing w:val="100"/>
          <w:sz w:val="20"/>
          <w:szCs w:val="20"/>
        </w:rPr>
        <w:t>–</w:t>
      </w:r>
      <w:r w:rsidR="00D76513" w:rsidRPr="00D77CA1">
        <w:rPr>
          <w:sz w:val="20"/>
          <w:szCs w:val="20"/>
        </w:rPr>
        <w:t>О</w:t>
      </w:r>
      <w:r w:rsidRPr="00D77CA1">
        <w:rPr>
          <w:sz w:val="20"/>
          <w:szCs w:val="20"/>
        </w:rPr>
        <w:t>ценку неопределенности измерени</w:t>
      </w:r>
      <w:r w:rsidR="006615FF" w:rsidRPr="00D77CA1">
        <w:rPr>
          <w:sz w:val="20"/>
          <w:szCs w:val="20"/>
        </w:rPr>
        <w:t>й</w:t>
      </w:r>
      <w:r w:rsidRPr="00D77CA1">
        <w:rPr>
          <w:sz w:val="20"/>
          <w:szCs w:val="20"/>
        </w:rPr>
        <w:t xml:space="preserve"> проводят по Приложению ДЖ, таб</w:t>
      </w:r>
      <w:r w:rsidR="00824195" w:rsidRPr="00D77CA1">
        <w:rPr>
          <w:sz w:val="20"/>
          <w:szCs w:val="20"/>
        </w:rPr>
        <w:t>лица ДЖ.1</w:t>
      </w:r>
    </w:p>
    <w:p w14:paraId="4F84ADFB" w14:textId="77777777" w:rsidR="001C6728" w:rsidRPr="00D77CA1" w:rsidRDefault="001C6728" w:rsidP="001C6728">
      <w:pPr>
        <w:pStyle w:val="121"/>
        <w:shd w:val="clear" w:color="auto" w:fill="auto"/>
        <w:tabs>
          <w:tab w:val="left" w:pos="0"/>
          <w:tab w:val="left" w:pos="649"/>
          <w:tab w:val="left" w:pos="1276"/>
        </w:tabs>
        <w:spacing w:before="0" w:line="360" w:lineRule="auto"/>
        <w:ind w:left="709"/>
        <w:jc w:val="left"/>
        <w:rPr>
          <w:sz w:val="24"/>
          <w:szCs w:val="24"/>
        </w:rPr>
      </w:pPr>
    </w:p>
    <w:p w14:paraId="30134F59" w14:textId="77777777" w:rsidR="001C6728" w:rsidRPr="00D77CA1" w:rsidRDefault="001C6728" w:rsidP="001C6728">
      <w:pPr>
        <w:pStyle w:val="121"/>
        <w:shd w:val="clear" w:color="auto" w:fill="auto"/>
        <w:tabs>
          <w:tab w:val="left" w:pos="0"/>
          <w:tab w:val="left" w:pos="649"/>
          <w:tab w:val="left" w:pos="1276"/>
        </w:tabs>
        <w:spacing w:before="0" w:line="360" w:lineRule="auto"/>
        <w:ind w:left="709"/>
        <w:jc w:val="left"/>
        <w:rPr>
          <w:sz w:val="24"/>
          <w:szCs w:val="24"/>
        </w:rPr>
      </w:pPr>
    </w:p>
    <w:p w14:paraId="6FD7E903" w14:textId="77777777" w:rsidR="00250858" w:rsidRPr="00D77CA1" w:rsidRDefault="00250858" w:rsidP="001C6728">
      <w:pPr>
        <w:pStyle w:val="121"/>
        <w:shd w:val="clear" w:color="auto" w:fill="auto"/>
        <w:tabs>
          <w:tab w:val="left" w:pos="0"/>
          <w:tab w:val="left" w:pos="649"/>
          <w:tab w:val="left" w:pos="1276"/>
        </w:tabs>
        <w:spacing w:before="0" w:line="360" w:lineRule="auto"/>
        <w:ind w:left="709"/>
        <w:jc w:val="left"/>
        <w:rPr>
          <w:sz w:val="24"/>
          <w:szCs w:val="24"/>
        </w:rPr>
      </w:pPr>
    </w:p>
    <w:p w14:paraId="49131692" w14:textId="77777777" w:rsidR="00250858" w:rsidRPr="00D77CA1" w:rsidRDefault="00250858" w:rsidP="001C6728">
      <w:pPr>
        <w:pStyle w:val="121"/>
        <w:shd w:val="clear" w:color="auto" w:fill="auto"/>
        <w:tabs>
          <w:tab w:val="left" w:pos="0"/>
          <w:tab w:val="left" w:pos="649"/>
          <w:tab w:val="left" w:pos="1276"/>
        </w:tabs>
        <w:spacing w:before="0" w:line="360" w:lineRule="auto"/>
        <w:ind w:left="709"/>
        <w:jc w:val="left"/>
        <w:rPr>
          <w:sz w:val="24"/>
          <w:szCs w:val="24"/>
        </w:rPr>
      </w:pPr>
    </w:p>
    <w:p w14:paraId="7C55A9E4" w14:textId="77777777" w:rsidR="00250858" w:rsidRPr="00D77CA1" w:rsidRDefault="00250858" w:rsidP="001C6728">
      <w:pPr>
        <w:pStyle w:val="121"/>
        <w:shd w:val="clear" w:color="auto" w:fill="auto"/>
        <w:tabs>
          <w:tab w:val="left" w:pos="0"/>
          <w:tab w:val="left" w:pos="649"/>
          <w:tab w:val="left" w:pos="1276"/>
        </w:tabs>
        <w:spacing w:before="0" w:line="360" w:lineRule="auto"/>
        <w:ind w:left="709"/>
        <w:jc w:val="left"/>
        <w:rPr>
          <w:sz w:val="24"/>
          <w:szCs w:val="24"/>
        </w:rPr>
      </w:pPr>
    </w:p>
    <w:p w14:paraId="7D637B46" w14:textId="77777777" w:rsidR="00250858" w:rsidRPr="00D77CA1" w:rsidRDefault="00250858" w:rsidP="001C6728">
      <w:pPr>
        <w:pStyle w:val="121"/>
        <w:shd w:val="clear" w:color="auto" w:fill="auto"/>
        <w:tabs>
          <w:tab w:val="left" w:pos="0"/>
          <w:tab w:val="left" w:pos="649"/>
          <w:tab w:val="left" w:pos="1276"/>
        </w:tabs>
        <w:spacing w:before="0" w:line="360" w:lineRule="auto"/>
        <w:ind w:left="709"/>
        <w:jc w:val="left"/>
        <w:rPr>
          <w:sz w:val="24"/>
          <w:szCs w:val="24"/>
        </w:rPr>
      </w:pPr>
    </w:p>
    <w:p w14:paraId="6C7D188D" w14:textId="77777777" w:rsidR="00250858" w:rsidRPr="00D77CA1" w:rsidRDefault="00250858" w:rsidP="001C6728">
      <w:pPr>
        <w:pStyle w:val="121"/>
        <w:shd w:val="clear" w:color="auto" w:fill="auto"/>
        <w:tabs>
          <w:tab w:val="left" w:pos="0"/>
          <w:tab w:val="left" w:pos="649"/>
          <w:tab w:val="left" w:pos="1276"/>
        </w:tabs>
        <w:spacing w:before="0" w:line="360" w:lineRule="auto"/>
        <w:ind w:left="709"/>
        <w:jc w:val="left"/>
        <w:rPr>
          <w:sz w:val="24"/>
          <w:szCs w:val="24"/>
        </w:rPr>
      </w:pPr>
    </w:p>
    <w:p w14:paraId="1623B743" w14:textId="3CD6A33F" w:rsidR="00250858" w:rsidRPr="00D77CA1" w:rsidRDefault="00250858" w:rsidP="001C6728">
      <w:pPr>
        <w:pStyle w:val="121"/>
        <w:shd w:val="clear" w:color="auto" w:fill="auto"/>
        <w:tabs>
          <w:tab w:val="left" w:pos="0"/>
          <w:tab w:val="left" w:pos="649"/>
          <w:tab w:val="left" w:pos="1276"/>
        </w:tabs>
        <w:spacing w:before="0" w:line="360" w:lineRule="auto"/>
        <w:ind w:left="709"/>
        <w:jc w:val="left"/>
        <w:rPr>
          <w:sz w:val="24"/>
          <w:szCs w:val="24"/>
        </w:rPr>
      </w:pPr>
    </w:p>
    <w:p w14:paraId="1141810F" w14:textId="77777777" w:rsidR="007C79A8" w:rsidRPr="00D77CA1" w:rsidRDefault="007C79A8" w:rsidP="001C6728">
      <w:pPr>
        <w:pStyle w:val="121"/>
        <w:shd w:val="clear" w:color="auto" w:fill="auto"/>
        <w:tabs>
          <w:tab w:val="left" w:pos="0"/>
          <w:tab w:val="left" w:pos="649"/>
          <w:tab w:val="left" w:pos="1276"/>
        </w:tabs>
        <w:spacing w:before="0" w:line="360" w:lineRule="auto"/>
        <w:ind w:left="709"/>
        <w:jc w:val="left"/>
        <w:rPr>
          <w:sz w:val="24"/>
          <w:szCs w:val="24"/>
        </w:rPr>
      </w:pPr>
    </w:p>
    <w:p w14:paraId="01C6A5E3" w14:textId="77777777" w:rsidR="007C79A8" w:rsidRPr="00D77CA1" w:rsidRDefault="007C79A8" w:rsidP="001C6728">
      <w:pPr>
        <w:pStyle w:val="121"/>
        <w:shd w:val="clear" w:color="auto" w:fill="auto"/>
        <w:tabs>
          <w:tab w:val="left" w:pos="0"/>
          <w:tab w:val="left" w:pos="649"/>
          <w:tab w:val="left" w:pos="1276"/>
        </w:tabs>
        <w:spacing w:before="0" w:line="360" w:lineRule="auto"/>
        <w:ind w:left="709"/>
        <w:jc w:val="left"/>
        <w:rPr>
          <w:sz w:val="24"/>
          <w:szCs w:val="24"/>
        </w:rPr>
      </w:pPr>
    </w:p>
    <w:p w14:paraId="733A3750" w14:textId="77777777" w:rsidR="00250858" w:rsidRPr="00D77CA1" w:rsidRDefault="00250858" w:rsidP="001C6728">
      <w:pPr>
        <w:pStyle w:val="121"/>
        <w:shd w:val="clear" w:color="auto" w:fill="auto"/>
        <w:tabs>
          <w:tab w:val="left" w:pos="0"/>
          <w:tab w:val="left" w:pos="649"/>
          <w:tab w:val="left" w:pos="1276"/>
        </w:tabs>
        <w:spacing w:before="0" w:line="360" w:lineRule="auto"/>
        <w:ind w:left="709"/>
        <w:jc w:val="left"/>
        <w:rPr>
          <w:sz w:val="24"/>
          <w:szCs w:val="24"/>
        </w:rPr>
      </w:pPr>
    </w:p>
    <w:p w14:paraId="25EC304F" w14:textId="77777777" w:rsidR="00250858" w:rsidRPr="00D77CA1" w:rsidRDefault="00445BAA" w:rsidP="00E772A6">
      <w:pPr>
        <w:pStyle w:val="121"/>
        <w:pBdr>
          <w:top w:val="single" w:sz="4" w:space="1" w:color="auto"/>
        </w:pBdr>
        <w:shd w:val="clear" w:color="auto" w:fill="auto"/>
        <w:tabs>
          <w:tab w:val="left" w:pos="0"/>
          <w:tab w:val="left" w:pos="649"/>
          <w:tab w:val="left" w:pos="1276"/>
        </w:tabs>
        <w:spacing w:before="0" w:line="360" w:lineRule="auto"/>
        <w:ind w:left="709" w:right="7341" w:hanging="709"/>
        <w:jc w:val="left"/>
        <w:rPr>
          <w:sz w:val="22"/>
          <w:szCs w:val="22"/>
        </w:rPr>
      </w:pPr>
      <w:r w:rsidRPr="00D77CA1">
        <w:rPr>
          <w:sz w:val="22"/>
          <w:szCs w:val="22"/>
          <w:vertAlign w:val="superscript"/>
        </w:rPr>
        <w:t>11)</w:t>
      </w:r>
      <w:r w:rsidRPr="00D77CA1">
        <w:rPr>
          <w:sz w:val="22"/>
          <w:szCs w:val="22"/>
        </w:rPr>
        <w:t xml:space="preserve"> – см. Приложение ДЕ</w:t>
      </w:r>
    </w:p>
    <w:p w14:paraId="71061B5E" w14:textId="4DC87932" w:rsidR="00250858" w:rsidRPr="00D77CA1" w:rsidRDefault="00250858" w:rsidP="007C79A8">
      <w:pPr>
        <w:pStyle w:val="121"/>
        <w:shd w:val="clear" w:color="auto" w:fill="auto"/>
        <w:tabs>
          <w:tab w:val="left" w:pos="0"/>
          <w:tab w:val="left" w:pos="1276"/>
        </w:tabs>
        <w:spacing w:before="0" w:line="360" w:lineRule="auto"/>
        <w:ind w:left="5103"/>
        <w:jc w:val="right"/>
        <w:rPr>
          <w:sz w:val="22"/>
          <w:szCs w:val="24"/>
        </w:rPr>
      </w:pPr>
      <w:r w:rsidRPr="00D77CA1">
        <w:rPr>
          <w:sz w:val="22"/>
          <w:szCs w:val="24"/>
        </w:rPr>
        <w:t>Размеры указаны в миллиметрах</w:t>
      </w:r>
    </w:p>
    <w:p w14:paraId="1254C8BB" w14:textId="77777777" w:rsidR="00982A43" w:rsidRPr="00D77CA1" w:rsidRDefault="00BD11C1" w:rsidP="00BD11C1">
      <w:pPr>
        <w:pStyle w:val="212"/>
        <w:shd w:val="clear" w:color="auto" w:fill="auto"/>
        <w:tabs>
          <w:tab w:val="left" w:pos="1211"/>
        </w:tabs>
        <w:spacing w:before="0" w:after="0" w:line="360" w:lineRule="auto"/>
        <w:ind w:left="540" w:firstLine="400"/>
        <w:jc w:val="center"/>
        <w:rPr>
          <w:sz w:val="24"/>
          <w:szCs w:val="24"/>
        </w:rPr>
      </w:pPr>
      <w:r w:rsidRPr="00D77CA1">
        <w:rPr>
          <w:noProof/>
          <w:sz w:val="24"/>
          <w:szCs w:val="24"/>
        </w:rPr>
        <w:drawing>
          <wp:inline distT="0" distB="0" distL="0" distR="0" wp14:anchorId="1F1B131A" wp14:editId="6CB895F3">
            <wp:extent cx="3688080" cy="2992642"/>
            <wp:effectExtent l="0" t="0" r="7620" b="0"/>
            <wp:docPr id="3" name="Рисунок 3"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
                    <pic:cNvPicPr>
                      <a:picLocks noChangeAspect="1" noChangeArrowheads="1"/>
                    </pic:cNvPicPr>
                  </pic:nvPicPr>
                  <pic:blipFill>
                    <a:blip r:embed="rId25" cstate="print"/>
                    <a:srcRect/>
                    <a:stretch>
                      <a:fillRect/>
                    </a:stretch>
                  </pic:blipFill>
                  <pic:spPr bwMode="auto">
                    <a:xfrm>
                      <a:off x="0" y="0"/>
                      <a:ext cx="3694610" cy="2997941"/>
                    </a:xfrm>
                    <a:prstGeom prst="rect">
                      <a:avLst/>
                    </a:prstGeom>
                    <a:noFill/>
                    <a:ln w="9525">
                      <a:noFill/>
                      <a:miter lim="800000"/>
                      <a:headEnd/>
                      <a:tailEnd/>
                    </a:ln>
                  </pic:spPr>
                </pic:pic>
              </a:graphicData>
            </a:graphic>
          </wp:inline>
        </w:drawing>
      </w:r>
    </w:p>
    <w:p w14:paraId="681C0B1E" w14:textId="476532DD" w:rsidR="00A824ED" w:rsidRPr="00D77CA1" w:rsidRDefault="00BD11C1" w:rsidP="00A824ED">
      <w:pPr>
        <w:pStyle w:val="121"/>
        <w:shd w:val="clear" w:color="auto" w:fill="auto"/>
        <w:spacing w:before="0" w:line="360" w:lineRule="auto"/>
        <w:ind w:left="100"/>
        <w:jc w:val="center"/>
        <w:rPr>
          <w:sz w:val="20"/>
          <w:szCs w:val="20"/>
        </w:rPr>
      </w:pPr>
      <w:r w:rsidRPr="00D77CA1">
        <w:rPr>
          <w:rStyle w:val="122"/>
          <w:rFonts w:eastAsia="Arial Unicode MS"/>
          <w:color w:val="auto"/>
          <w:sz w:val="20"/>
          <w:szCs w:val="20"/>
        </w:rPr>
        <w:t>1</w:t>
      </w:r>
      <w:r w:rsidRPr="00D77CA1">
        <w:rPr>
          <w:sz w:val="20"/>
          <w:szCs w:val="20"/>
        </w:rPr>
        <w:t xml:space="preserve"> — уровень масляной ванны; </w:t>
      </w:r>
      <w:r w:rsidRPr="00D77CA1">
        <w:rPr>
          <w:i/>
          <w:sz w:val="20"/>
          <w:szCs w:val="20"/>
        </w:rPr>
        <w:t>2</w:t>
      </w:r>
      <w:r w:rsidR="00FA1776" w:rsidRPr="00D77CA1">
        <w:rPr>
          <w:i/>
          <w:sz w:val="20"/>
          <w:szCs w:val="20"/>
        </w:rPr>
        <w:t xml:space="preserve"> </w:t>
      </w:r>
      <w:r w:rsidRPr="00D77CA1">
        <w:rPr>
          <w:sz w:val="20"/>
          <w:szCs w:val="20"/>
        </w:rPr>
        <w:t>— трубопровод из нержавеющей стали</w:t>
      </w:r>
      <w:r w:rsidR="002351E6" w:rsidRPr="00D77CA1">
        <w:rPr>
          <w:sz w:val="20"/>
          <w:szCs w:val="20"/>
        </w:rPr>
        <w:t xml:space="preserve"> или полимер</w:t>
      </w:r>
      <w:r w:rsidR="00A824ED" w:rsidRPr="00D77CA1">
        <w:rPr>
          <w:sz w:val="20"/>
          <w:szCs w:val="20"/>
        </w:rPr>
        <w:t>ного материала</w:t>
      </w:r>
      <w:r w:rsidRPr="00D77CA1">
        <w:rPr>
          <w:sz w:val="20"/>
          <w:szCs w:val="20"/>
        </w:rPr>
        <w:t>;</w:t>
      </w:r>
    </w:p>
    <w:p w14:paraId="4898C2CB" w14:textId="0D0D68F3" w:rsidR="001C6728" w:rsidRPr="00D77CA1" w:rsidRDefault="00BD11C1" w:rsidP="00A824ED">
      <w:pPr>
        <w:pStyle w:val="121"/>
        <w:shd w:val="clear" w:color="auto" w:fill="auto"/>
        <w:spacing w:before="0" w:line="360" w:lineRule="auto"/>
        <w:ind w:left="100"/>
        <w:jc w:val="center"/>
        <w:rPr>
          <w:sz w:val="20"/>
          <w:szCs w:val="20"/>
        </w:rPr>
      </w:pPr>
      <w:r w:rsidRPr="00D77CA1">
        <w:rPr>
          <w:rStyle w:val="122"/>
          <w:rFonts w:eastAsia="Arial Unicode MS"/>
          <w:color w:val="auto"/>
          <w:sz w:val="20"/>
          <w:szCs w:val="20"/>
        </w:rPr>
        <w:t>3</w:t>
      </w:r>
      <w:r w:rsidR="00FA1776" w:rsidRPr="00D77CA1">
        <w:rPr>
          <w:rStyle w:val="122"/>
          <w:rFonts w:eastAsia="Arial Unicode MS"/>
          <w:color w:val="auto"/>
          <w:sz w:val="20"/>
          <w:szCs w:val="20"/>
        </w:rPr>
        <w:t xml:space="preserve"> </w:t>
      </w:r>
      <w:r w:rsidRPr="00D77CA1">
        <w:rPr>
          <w:sz w:val="20"/>
          <w:szCs w:val="20"/>
        </w:rPr>
        <w:t>— вентиль;</w:t>
      </w:r>
      <w:r w:rsidR="00A824ED" w:rsidRPr="00D77CA1">
        <w:rPr>
          <w:sz w:val="20"/>
          <w:szCs w:val="20"/>
        </w:rPr>
        <w:t xml:space="preserve"> </w:t>
      </w:r>
      <w:r w:rsidRPr="00D77CA1">
        <w:rPr>
          <w:rStyle w:val="122"/>
          <w:rFonts w:eastAsia="Arial Unicode MS"/>
          <w:color w:val="auto"/>
          <w:sz w:val="20"/>
          <w:szCs w:val="20"/>
        </w:rPr>
        <w:t>4</w:t>
      </w:r>
      <w:r w:rsidR="00FA1776" w:rsidRPr="00D77CA1">
        <w:rPr>
          <w:rStyle w:val="122"/>
          <w:rFonts w:eastAsia="Arial Unicode MS"/>
          <w:color w:val="auto"/>
          <w:sz w:val="20"/>
          <w:szCs w:val="20"/>
        </w:rPr>
        <w:t xml:space="preserve"> </w:t>
      </w:r>
      <w:r w:rsidRPr="00D77CA1">
        <w:rPr>
          <w:sz w:val="20"/>
          <w:szCs w:val="20"/>
        </w:rPr>
        <w:t>—</w:t>
      </w:r>
      <w:r w:rsidR="00FA1776" w:rsidRPr="00D77CA1">
        <w:rPr>
          <w:sz w:val="20"/>
          <w:szCs w:val="20"/>
        </w:rPr>
        <w:t xml:space="preserve"> </w:t>
      </w:r>
      <w:r w:rsidRPr="00D77CA1">
        <w:rPr>
          <w:sz w:val="20"/>
          <w:szCs w:val="20"/>
        </w:rPr>
        <w:t xml:space="preserve">ртутный манометр 25 см; </w:t>
      </w:r>
      <w:r w:rsidRPr="00D77CA1">
        <w:rPr>
          <w:i/>
          <w:sz w:val="20"/>
          <w:szCs w:val="20"/>
        </w:rPr>
        <w:t>5</w:t>
      </w:r>
      <w:r w:rsidR="00FA1776" w:rsidRPr="00D77CA1">
        <w:rPr>
          <w:i/>
          <w:sz w:val="20"/>
          <w:szCs w:val="20"/>
        </w:rPr>
        <w:t xml:space="preserve"> </w:t>
      </w:r>
      <w:r w:rsidRPr="00D77CA1">
        <w:rPr>
          <w:sz w:val="20"/>
          <w:szCs w:val="20"/>
        </w:rPr>
        <w:t>—</w:t>
      </w:r>
      <w:r w:rsidR="00FA1776" w:rsidRPr="00D77CA1">
        <w:rPr>
          <w:sz w:val="20"/>
          <w:szCs w:val="20"/>
        </w:rPr>
        <w:t xml:space="preserve"> </w:t>
      </w:r>
      <w:r w:rsidRPr="00D77CA1">
        <w:rPr>
          <w:sz w:val="20"/>
          <w:szCs w:val="20"/>
        </w:rPr>
        <w:t>вентили;</w:t>
      </w:r>
      <w:r w:rsidR="00FA1776" w:rsidRPr="00D77CA1">
        <w:rPr>
          <w:sz w:val="20"/>
          <w:szCs w:val="20"/>
        </w:rPr>
        <w:t xml:space="preserve"> </w:t>
      </w:r>
      <w:r w:rsidRPr="00D77CA1">
        <w:rPr>
          <w:i/>
          <w:sz w:val="20"/>
          <w:szCs w:val="20"/>
        </w:rPr>
        <w:t>6</w:t>
      </w:r>
      <w:r w:rsidR="00FA1776" w:rsidRPr="00D77CA1">
        <w:rPr>
          <w:i/>
          <w:sz w:val="20"/>
          <w:szCs w:val="20"/>
        </w:rPr>
        <w:t xml:space="preserve"> </w:t>
      </w:r>
      <w:r w:rsidRPr="00D77CA1">
        <w:rPr>
          <w:sz w:val="20"/>
          <w:szCs w:val="20"/>
        </w:rPr>
        <w:t>— газосборник объемом 250 см</w:t>
      </w:r>
      <w:r w:rsidRPr="00D77CA1">
        <w:rPr>
          <w:sz w:val="20"/>
          <w:szCs w:val="20"/>
          <w:vertAlign w:val="superscript"/>
        </w:rPr>
        <w:t>3</w:t>
      </w:r>
      <w:r w:rsidRPr="00D77CA1">
        <w:rPr>
          <w:sz w:val="20"/>
          <w:szCs w:val="20"/>
        </w:rPr>
        <w:t>, заполненный вод</w:t>
      </w:r>
      <w:r w:rsidR="001C6728" w:rsidRPr="00D77CA1">
        <w:rPr>
          <w:sz w:val="20"/>
          <w:szCs w:val="20"/>
        </w:rPr>
        <w:t>ой;</w:t>
      </w:r>
      <w:r w:rsidR="00A824ED" w:rsidRPr="00D77CA1">
        <w:rPr>
          <w:sz w:val="20"/>
          <w:szCs w:val="20"/>
        </w:rPr>
        <w:t xml:space="preserve"> </w:t>
      </w:r>
      <w:r w:rsidRPr="00D77CA1">
        <w:rPr>
          <w:i/>
          <w:sz w:val="20"/>
          <w:szCs w:val="20"/>
        </w:rPr>
        <w:t>7</w:t>
      </w:r>
      <w:r w:rsidR="00FA1776" w:rsidRPr="00D77CA1">
        <w:rPr>
          <w:i/>
          <w:sz w:val="20"/>
          <w:szCs w:val="20"/>
        </w:rPr>
        <w:t xml:space="preserve"> </w:t>
      </w:r>
      <w:r w:rsidRPr="00D77CA1">
        <w:rPr>
          <w:sz w:val="20"/>
          <w:szCs w:val="20"/>
        </w:rPr>
        <w:t>—</w:t>
      </w:r>
      <w:r w:rsidR="00FA1776" w:rsidRPr="00D77CA1">
        <w:rPr>
          <w:sz w:val="20"/>
          <w:szCs w:val="20"/>
        </w:rPr>
        <w:t xml:space="preserve"> </w:t>
      </w:r>
      <w:r w:rsidRPr="00D77CA1">
        <w:rPr>
          <w:sz w:val="20"/>
          <w:szCs w:val="20"/>
        </w:rPr>
        <w:t xml:space="preserve">уровень пробы смазки; </w:t>
      </w:r>
      <w:r w:rsidRPr="00D77CA1">
        <w:rPr>
          <w:i/>
          <w:sz w:val="20"/>
          <w:szCs w:val="20"/>
        </w:rPr>
        <w:t>8</w:t>
      </w:r>
      <w:r w:rsidR="00FA1776" w:rsidRPr="00D77CA1">
        <w:rPr>
          <w:i/>
          <w:sz w:val="20"/>
          <w:szCs w:val="20"/>
        </w:rPr>
        <w:t xml:space="preserve"> </w:t>
      </w:r>
      <w:r w:rsidRPr="00D77CA1">
        <w:rPr>
          <w:sz w:val="20"/>
          <w:szCs w:val="20"/>
        </w:rPr>
        <w:t>— автоклав;</w:t>
      </w:r>
      <w:r w:rsidR="00FA1776" w:rsidRPr="00D77CA1">
        <w:rPr>
          <w:sz w:val="20"/>
          <w:szCs w:val="20"/>
        </w:rPr>
        <w:t xml:space="preserve"> </w:t>
      </w:r>
      <w:r w:rsidRPr="00D77CA1">
        <w:rPr>
          <w:i/>
          <w:sz w:val="20"/>
          <w:szCs w:val="20"/>
        </w:rPr>
        <w:t>9</w:t>
      </w:r>
      <w:r w:rsidR="00FA1776" w:rsidRPr="00D77CA1">
        <w:rPr>
          <w:i/>
          <w:sz w:val="20"/>
          <w:szCs w:val="20"/>
        </w:rPr>
        <w:t xml:space="preserve"> </w:t>
      </w:r>
      <w:r w:rsidRPr="00D77CA1">
        <w:rPr>
          <w:sz w:val="20"/>
          <w:szCs w:val="20"/>
        </w:rPr>
        <w:t>—</w:t>
      </w:r>
      <w:r w:rsidR="00FA1776" w:rsidRPr="00D77CA1">
        <w:rPr>
          <w:sz w:val="20"/>
          <w:szCs w:val="20"/>
        </w:rPr>
        <w:t xml:space="preserve"> </w:t>
      </w:r>
      <w:r w:rsidRPr="00D77CA1">
        <w:rPr>
          <w:sz w:val="20"/>
          <w:szCs w:val="20"/>
        </w:rPr>
        <w:t>силиконовое уплотнительное кольцо;</w:t>
      </w:r>
    </w:p>
    <w:p w14:paraId="2775B46C" w14:textId="77777777" w:rsidR="00BD11C1" w:rsidRPr="00D77CA1" w:rsidRDefault="00BD11C1" w:rsidP="00A824ED">
      <w:pPr>
        <w:pStyle w:val="121"/>
        <w:shd w:val="clear" w:color="auto" w:fill="auto"/>
        <w:spacing w:before="0" w:line="360" w:lineRule="auto"/>
        <w:ind w:left="100"/>
        <w:jc w:val="center"/>
        <w:rPr>
          <w:sz w:val="20"/>
          <w:szCs w:val="20"/>
        </w:rPr>
      </w:pPr>
      <w:r w:rsidRPr="00D77CA1">
        <w:rPr>
          <w:rStyle w:val="122"/>
          <w:rFonts w:eastAsia="Arial Unicode MS"/>
          <w:color w:val="auto"/>
          <w:sz w:val="20"/>
          <w:szCs w:val="20"/>
        </w:rPr>
        <w:t>10</w:t>
      </w:r>
      <w:r w:rsidRPr="00D77CA1">
        <w:rPr>
          <w:sz w:val="20"/>
          <w:szCs w:val="20"/>
        </w:rPr>
        <w:t xml:space="preserve"> — трубка для измерения вытесненного объема</w:t>
      </w:r>
      <w:r w:rsidR="006E01A7" w:rsidRPr="00D77CA1">
        <w:rPr>
          <w:sz w:val="20"/>
          <w:szCs w:val="20"/>
        </w:rPr>
        <w:t xml:space="preserve"> воды</w:t>
      </w:r>
      <w:r w:rsidR="006D4FFE" w:rsidRPr="00D77CA1">
        <w:rPr>
          <w:sz w:val="20"/>
          <w:szCs w:val="20"/>
        </w:rPr>
        <w:t>.</w:t>
      </w:r>
    </w:p>
    <w:p w14:paraId="6997626E" w14:textId="77777777" w:rsidR="00BD11C1" w:rsidRPr="00D77CA1" w:rsidRDefault="00BD11C1" w:rsidP="00BD11C1">
      <w:pPr>
        <w:pStyle w:val="121"/>
        <w:shd w:val="clear" w:color="auto" w:fill="auto"/>
        <w:spacing w:before="0" w:line="360" w:lineRule="auto"/>
        <w:ind w:left="100"/>
        <w:jc w:val="center"/>
        <w:rPr>
          <w:sz w:val="24"/>
          <w:szCs w:val="24"/>
        </w:rPr>
      </w:pPr>
      <w:r w:rsidRPr="00D77CA1">
        <w:rPr>
          <w:sz w:val="24"/>
          <w:szCs w:val="24"/>
        </w:rPr>
        <w:t xml:space="preserve">Рисунок </w:t>
      </w:r>
      <w:r w:rsidRPr="00D77CA1">
        <w:rPr>
          <w:sz w:val="24"/>
          <w:szCs w:val="24"/>
          <w:lang w:val="en-US" w:eastAsia="en-US"/>
        </w:rPr>
        <w:t>G</w:t>
      </w:r>
      <w:r w:rsidRPr="00D77CA1">
        <w:rPr>
          <w:sz w:val="24"/>
          <w:szCs w:val="24"/>
          <w:lang w:eastAsia="en-US"/>
        </w:rPr>
        <w:t xml:space="preserve">.1 </w:t>
      </w:r>
      <w:r w:rsidRPr="00D77CA1">
        <w:rPr>
          <w:sz w:val="24"/>
          <w:szCs w:val="24"/>
        </w:rPr>
        <w:t>— Пример 1 установки для измерения выделения газа</w:t>
      </w:r>
      <w:r w:rsidR="00250858" w:rsidRPr="00D77CA1">
        <w:rPr>
          <w:sz w:val="24"/>
          <w:szCs w:val="24"/>
        </w:rPr>
        <w:t xml:space="preserve"> </w:t>
      </w:r>
    </w:p>
    <w:p w14:paraId="6FA815F0" w14:textId="77777777" w:rsidR="00982A43" w:rsidRPr="00D77CA1" w:rsidRDefault="00BD11C1" w:rsidP="001C6728">
      <w:pPr>
        <w:spacing w:line="360" w:lineRule="auto"/>
        <w:ind w:firstLine="1985"/>
        <w:rPr>
          <w:rFonts w:ascii="Arial" w:hAnsi="Arial" w:cs="Arial"/>
          <w:sz w:val="28"/>
          <w:szCs w:val="28"/>
          <w:lang w:val="en-US"/>
        </w:rPr>
      </w:pPr>
      <w:r w:rsidRPr="00D77CA1">
        <w:rPr>
          <w:rFonts w:ascii="Arial" w:hAnsi="Arial" w:cs="Arial"/>
          <w:noProof/>
        </w:rPr>
        <w:drawing>
          <wp:inline distT="0" distB="0" distL="0" distR="0" wp14:anchorId="005D6C63" wp14:editId="1B13D507">
            <wp:extent cx="4137660" cy="1986596"/>
            <wp:effectExtent l="0" t="0" r="0" b="0"/>
            <wp:docPr id="4" name="Рисунок 4"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4"/>
                    <pic:cNvPicPr>
                      <a:picLocks noChangeAspect="1" noChangeArrowheads="1"/>
                    </pic:cNvPicPr>
                  </pic:nvPicPr>
                  <pic:blipFill>
                    <a:blip r:embed="rId26" cstate="print"/>
                    <a:srcRect/>
                    <a:stretch>
                      <a:fillRect/>
                    </a:stretch>
                  </pic:blipFill>
                  <pic:spPr bwMode="auto">
                    <a:xfrm>
                      <a:off x="0" y="0"/>
                      <a:ext cx="4139541" cy="1987499"/>
                    </a:xfrm>
                    <a:prstGeom prst="rect">
                      <a:avLst/>
                    </a:prstGeom>
                    <a:noFill/>
                    <a:ln w="9525">
                      <a:noFill/>
                      <a:miter lim="800000"/>
                      <a:headEnd/>
                      <a:tailEnd/>
                    </a:ln>
                  </pic:spPr>
                </pic:pic>
              </a:graphicData>
            </a:graphic>
          </wp:inline>
        </w:drawing>
      </w:r>
    </w:p>
    <w:p w14:paraId="1E5E7B52" w14:textId="77777777" w:rsidR="00BD11C1" w:rsidRPr="00D77CA1" w:rsidRDefault="00BD11C1" w:rsidP="001C6728">
      <w:pPr>
        <w:spacing w:line="360" w:lineRule="auto"/>
        <w:ind w:firstLine="2268"/>
        <w:rPr>
          <w:rFonts w:ascii="Arial" w:hAnsi="Arial" w:cs="Arial"/>
          <w:sz w:val="28"/>
          <w:szCs w:val="28"/>
          <w:lang w:val="en-US"/>
        </w:rPr>
      </w:pPr>
      <w:r w:rsidRPr="00D77CA1">
        <w:rPr>
          <w:rFonts w:ascii="Arial" w:hAnsi="Arial" w:cs="Arial"/>
          <w:noProof/>
          <w:sz w:val="28"/>
          <w:szCs w:val="28"/>
        </w:rPr>
        <w:drawing>
          <wp:inline distT="0" distB="0" distL="0" distR="0" wp14:anchorId="62E036D3" wp14:editId="4EA4173D">
            <wp:extent cx="2339340" cy="1268002"/>
            <wp:effectExtent l="0" t="0" r="3810" b="8890"/>
            <wp:docPr id="5" name="Рисунок 5"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5"/>
                    <pic:cNvPicPr>
                      <a:picLocks noChangeAspect="1" noChangeArrowheads="1"/>
                    </pic:cNvPicPr>
                  </pic:nvPicPr>
                  <pic:blipFill>
                    <a:blip r:embed="rId27" cstate="print"/>
                    <a:srcRect/>
                    <a:stretch>
                      <a:fillRect/>
                    </a:stretch>
                  </pic:blipFill>
                  <pic:spPr bwMode="auto">
                    <a:xfrm>
                      <a:off x="0" y="0"/>
                      <a:ext cx="2345850" cy="1271531"/>
                    </a:xfrm>
                    <a:prstGeom prst="rect">
                      <a:avLst/>
                    </a:prstGeom>
                    <a:noFill/>
                    <a:ln w="9525">
                      <a:noFill/>
                      <a:miter lim="800000"/>
                      <a:headEnd/>
                      <a:tailEnd/>
                    </a:ln>
                  </pic:spPr>
                </pic:pic>
              </a:graphicData>
            </a:graphic>
          </wp:inline>
        </w:drawing>
      </w:r>
    </w:p>
    <w:p w14:paraId="29ADB841" w14:textId="6FFE50D8" w:rsidR="00BD11C1" w:rsidRPr="00D77CA1" w:rsidRDefault="00BD11C1" w:rsidP="00C31263">
      <w:pPr>
        <w:spacing w:line="360" w:lineRule="auto"/>
        <w:ind w:firstLine="709"/>
        <w:jc w:val="center"/>
        <w:rPr>
          <w:rFonts w:ascii="Arial" w:hAnsi="Arial" w:cs="Arial"/>
          <w:sz w:val="20"/>
          <w:szCs w:val="20"/>
        </w:rPr>
      </w:pPr>
      <w:r w:rsidRPr="00D77CA1">
        <w:rPr>
          <w:rStyle w:val="122"/>
          <w:rFonts w:eastAsia="Arial Unicode MS"/>
          <w:color w:val="auto"/>
          <w:sz w:val="20"/>
          <w:szCs w:val="20"/>
        </w:rPr>
        <w:t>1</w:t>
      </w:r>
      <w:r w:rsidR="00250858" w:rsidRPr="00D77CA1">
        <w:rPr>
          <w:rStyle w:val="122"/>
          <w:rFonts w:eastAsia="Arial Unicode MS"/>
          <w:color w:val="auto"/>
          <w:sz w:val="20"/>
          <w:szCs w:val="20"/>
        </w:rPr>
        <w:t xml:space="preserve"> </w:t>
      </w:r>
      <w:r w:rsidRPr="00D77CA1">
        <w:rPr>
          <w:rFonts w:ascii="Arial" w:hAnsi="Arial" w:cs="Arial"/>
          <w:sz w:val="20"/>
          <w:szCs w:val="20"/>
        </w:rPr>
        <w:t>— газосборник объемом 250 см</w:t>
      </w:r>
      <w:r w:rsidRPr="00D77CA1">
        <w:rPr>
          <w:rFonts w:ascii="Arial" w:hAnsi="Arial" w:cs="Arial"/>
          <w:sz w:val="20"/>
          <w:szCs w:val="20"/>
          <w:vertAlign w:val="superscript"/>
        </w:rPr>
        <w:t>3</w:t>
      </w:r>
      <w:r w:rsidRPr="00D77CA1">
        <w:rPr>
          <w:rFonts w:ascii="Arial" w:hAnsi="Arial" w:cs="Arial"/>
          <w:sz w:val="20"/>
          <w:szCs w:val="20"/>
        </w:rPr>
        <w:t xml:space="preserve">, заполненный водой; </w:t>
      </w:r>
      <w:r w:rsidRPr="00D77CA1">
        <w:rPr>
          <w:rStyle w:val="122"/>
          <w:rFonts w:eastAsia="Arial Unicode MS"/>
          <w:color w:val="auto"/>
          <w:sz w:val="20"/>
          <w:szCs w:val="20"/>
        </w:rPr>
        <w:t>2</w:t>
      </w:r>
      <w:r w:rsidRPr="00D77CA1">
        <w:rPr>
          <w:rFonts w:ascii="Arial" w:hAnsi="Arial" w:cs="Arial"/>
          <w:sz w:val="20"/>
          <w:szCs w:val="20"/>
        </w:rPr>
        <w:t xml:space="preserve"> — вентиль;</w:t>
      </w:r>
      <w:r w:rsidR="00C31263" w:rsidRPr="00D77CA1">
        <w:rPr>
          <w:rFonts w:ascii="Arial" w:hAnsi="Arial" w:cs="Arial"/>
          <w:sz w:val="20"/>
          <w:szCs w:val="20"/>
        </w:rPr>
        <w:t xml:space="preserve"> </w:t>
      </w:r>
      <w:r w:rsidRPr="00D77CA1">
        <w:rPr>
          <w:rStyle w:val="122"/>
          <w:rFonts w:eastAsia="Arial Unicode MS"/>
          <w:color w:val="auto"/>
          <w:sz w:val="20"/>
          <w:szCs w:val="20"/>
        </w:rPr>
        <w:t>3</w:t>
      </w:r>
      <w:r w:rsidRPr="00D77CA1">
        <w:rPr>
          <w:rFonts w:ascii="Arial" w:hAnsi="Arial" w:cs="Arial"/>
          <w:sz w:val="20"/>
          <w:szCs w:val="20"/>
        </w:rPr>
        <w:t xml:space="preserve"> — трубка для измерения вытесненного объема</w:t>
      </w:r>
      <w:r w:rsidR="006E01A7" w:rsidRPr="00D77CA1">
        <w:rPr>
          <w:rFonts w:ascii="Arial" w:hAnsi="Arial" w:cs="Arial"/>
          <w:sz w:val="20"/>
          <w:szCs w:val="20"/>
        </w:rPr>
        <w:t xml:space="preserve"> воды</w:t>
      </w:r>
      <w:r w:rsidRPr="00D77CA1">
        <w:rPr>
          <w:rFonts w:ascii="Arial" w:hAnsi="Arial" w:cs="Arial"/>
          <w:sz w:val="20"/>
          <w:szCs w:val="20"/>
        </w:rPr>
        <w:t xml:space="preserve">; </w:t>
      </w:r>
      <w:r w:rsidRPr="00D77CA1">
        <w:rPr>
          <w:rStyle w:val="122"/>
          <w:rFonts w:eastAsia="Arial Unicode MS"/>
          <w:color w:val="auto"/>
          <w:sz w:val="20"/>
          <w:szCs w:val="20"/>
        </w:rPr>
        <w:t>4</w:t>
      </w:r>
      <w:r w:rsidR="00250858" w:rsidRPr="00D77CA1">
        <w:rPr>
          <w:rStyle w:val="122"/>
          <w:rFonts w:eastAsia="Arial Unicode MS"/>
          <w:color w:val="auto"/>
          <w:sz w:val="20"/>
          <w:szCs w:val="20"/>
        </w:rPr>
        <w:t xml:space="preserve"> </w:t>
      </w:r>
      <w:r w:rsidRPr="00D77CA1">
        <w:rPr>
          <w:rFonts w:ascii="Arial" w:hAnsi="Arial" w:cs="Arial"/>
          <w:sz w:val="20"/>
          <w:szCs w:val="20"/>
        </w:rPr>
        <w:t xml:space="preserve">— вентиль; </w:t>
      </w:r>
      <w:r w:rsidRPr="00D77CA1">
        <w:rPr>
          <w:rFonts w:ascii="Arial" w:hAnsi="Arial" w:cs="Arial"/>
          <w:i/>
          <w:sz w:val="20"/>
          <w:szCs w:val="20"/>
        </w:rPr>
        <w:t>5</w:t>
      </w:r>
      <w:r w:rsidRPr="00D77CA1">
        <w:rPr>
          <w:rFonts w:ascii="Arial" w:hAnsi="Arial" w:cs="Arial"/>
          <w:sz w:val="20"/>
          <w:szCs w:val="20"/>
        </w:rPr>
        <w:t xml:space="preserve"> — автоклав;</w:t>
      </w:r>
      <w:r w:rsidR="00C31263" w:rsidRPr="00D77CA1">
        <w:rPr>
          <w:rFonts w:ascii="Arial" w:hAnsi="Arial" w:cs="Arial"/>
          <w:sz w:val="20"/>
          <w:szCs w:val="20"/>
        </w:rPr>
        <w:t xml:space="preserve"> </w:t>
      </w:r>
      <w:r w:rsidR="001C6728" w:rsidRPr="00D77CA1">
        <w:rPr>
          <w:rFonts w:ascii="Arial" w:hAnsi="Arial" w:cs="Arial"/>
          <w:i/>
          <w:sz w:val="20"/>
          <w:szCs w:val="20"/>
        </w:rPr>
        <w:t>6</w:t>
      </w:r>
      <w:r w:rsidR="00C31263" w:rsidRPr="00D77CA1">
        <w:rPr>
          <w:rFonts w:ascii="Arial" w:hAnsi="Arial" w:cs="Arial"/>
          <w:i/>
          <w:sz w:val="20"/>
          <w:szCs w:val="20"/>
        </w:rPr>
        <w:t xml:space="preserve"> </w:t>
      </w:r>
      <w:r w:rsidRPr="00D77CA1">
        <w:rPr>
          <w:rFonts w:ascii="Arial" w:hAnsi="Arial" w:cs="Arial"/>
          <w:sz w:val="20"/>
          <w:szCs w:val="20"/>
        </w:rPr>
        <w:t xml:space="preserve">— ванна с постоянной температурой; </w:t>
      </w:r>
      <w:r w:rsidRPr="00D77CA1">
        <w:rPr>
          <w:rFonts w:ascii="Arial" w:hAnsi="Arial" w:cs="Arial"/>
          <w:i/>
          <w:sz w:val="20"/>
          <w:szCs w:val="20"/>
        </w:rPr>
        <w:t>7</w:t>
      </w:r>
      <w:r w:rsidRPr="00D77CA1">
        <w:rPr>
          <w:rFonts w:ascii="Arial" w:hAnsi="Arial" w:cs="Arial"/>
          <w:sz w:val="20"/>
          <w:szCs w:val="20"/>
        </w:rPr>
        <w:t xml:space="preserve"> — полка; </w:t>
      </w:r>
      <w:r w:rsidRPr="00D77CA1">
        <w:rPr>
          <w:rFonts w:ascii="Arial" w:hAnsi="Arial" w:cs="Arial"/>
          <w:i/>
          <w:sz w:val="20"/>
          <w:szCs w:val="20"/>
        </w:rPr>
        <w:t>8</w:t>
      </w:r>
      <w:r w:rsidR="00250858" w:rsidRPr="00D77CA1">
        <w:rPr>
          <w:rFonts w:ascii="Arial" w:hAnsi="Arial" w:cs="Arial"/>
          <w:i/>
          <w:sz w:val="20"/>
          <w:szCs w:val="20"/>
        </w:rPr>
        <w:t xml:space="preserve"> </w:t>
      </w:r>
      <w:r w:rsidRPr="00D77CA1">
        <w:rPr>
          <w:rFonts w:ascii="Arial" w:hAnsi="Arial" w:cs="Arial"/>
          <w:sz w:val="20"/>
          <w:szCs w:val="20"/>
        </w:rPr>
        <w:t>— ртутный манометр 25 см;</w:t>
      </w:r>
      <w:r w:rsidR="00C31263" w:rsidRPr="00D77CA1">
        <w:rPr>
          <w:rFonts w:ascii="Arial" w:hAnsi="Arial" w:cs="Arial"/>
          <w:sz w:val="20"/>
          <w:szCs w:val="20"/>
        </w:rPr>
        <w:t xml:space="preserve"> </w:t>
      </w:r>
      <w:r w:rsidRPr="00D77CA1">
        <w:rPr>
          <w:rStyle w:val="122"/>
          <w:rFonts w:eastAsia="Arial Unicode MS"/>
          <w:color w:val="auto"/>
          <w:sz w:val="20"/>
          <w:szCs w:val="20"/>
        </w:rPr>
        <w:t>9</w:t>
      </w:r>
      <w:r w:rsidRPr="00D77CA1">
        <w:rPr>
          <w:rFonts w:ascii="Arial" w:hAnsi="Arial" w:cs="Arial"/>
          <w:sz w:val="20"/>
          <w:szCs w:val="20"/>
        </w:rPr>
        <w:t xml:space="preserve"> — т</w:t>
      </w:r>
      <w:r w:rsidR="006D4FFE" w:rsidRPr="00D77CA1">
        <w:rPr>
          <w:rFonts w:ascii="Arial" w:hAnsi="Arial" w:cs="Arial"/>
          <w:sz w:val="20"/>
          <w:szCs w:val="20"/>
        </w:rPr>
        <w:t>рубопровод из нержавеющей стали</w:t>
      </w:r>
      <w:r w:rsidR="003B3428" w:rsidRPr="00D77CA1">
        <w:t xml:space="preserve"> </w:t>
      </w:r>
      <w:r w:rsidR="003B3428" w:rsidRPr="00D77CA1">
        <w:rPr>
          <w:rFonts w:ascii="Arial" w:hAnsi="Arial" w:cs="Arial"/>
          <w:sz w:val="20"/>
          <w:szCs w:val="20"/>
        </w:rPr>
        <w:t>или полимерного материала</w:t>
      </w:r>
      <w:r w:rsidR="006D4FFE" w:rsidRPr="00D77CA1">
        <w:rPr>
          <w:rFonts w:ascii="Arial" w:hAnsi="Arial" w:cs="Arial"/>
          <w:sz w:val="20"/>
          <w:szCs w:val="20"/>
        </w:rPr>
        <w:t>;</w:t>
      </w:r>
      <w:r w:rsidR="00E77229" w:rsidRPr="00D77CA1">
        <w:rPr>
          <w:rFonts w:ascii="Arial" w:hAnsi="Arial" w:cs="Arial"/>
          <w:sz w:val="20"/>
          <w:szCs w:val="20"/>
        </w:rPr>
        <w:t xml:space="preserve"> </w:t>
      </w:r>
      <w:r w:rsidRPr="00D77CA1">
        <w:rPr>
          <w:rStyle w:val="122"/>
          <w:rFonts w:eastAsia="Arial Unicode MS"/>
          <w:color w:val="auto"/>
          <w:sz w:val="20"/>
          <w:szCs w:val="20"/>
        </w:rPr>
        <w:t>10</w:t>
      </w:r>
      <w:r w:rsidRPr="00D77CA1">
        <w:rPr>
          <w:rFonts w:ascii="Arial" w:hAnsi="Arial" w:cs="Arial"/>
          <w:sz w:val="20"/>
          <w:szCs w:val="20"/>
        </w:rPr>
        <w:t xml:space="preserve"> — подвод воды 66°С (см. сноску </w:t>
      </w:r>
      <w:r w:rsidR="00C31263" w:rsidRPr="00D77CA1">
        <w:rPr>
          <w:rStyle w:val="122"/>
          <w:rFonts w:eastAsia="Arial Unicode MS"/>
          <w:color w:val="auto"/>
          <w:sz w:val="20"/>
          <w:szCs w:val="20"/>
        </w:rPr>
        <w:t>а</w:t>
      </w:r>
      <w:r w:rsidRPr="00D77CA1">
        <w:rPr>
          <w:rFonts w:ascii="Arial" w:hAnsi="Arial" w:cs="Arial"/>
          <w:sz w:val="20"/>
          <w:szCs w:val="20"/>
        </w:rPr>
        <w:t xml:space="preserve"> к рисунку Н.2)</w:t>
      </w:r>
    </w:p>
    <w:p w14:paraId="088269B0" w14:textId="77777777" w:rsidR="00BD11C1" w:rsidRPr="00D77CA1" w:rsidRDefault="00BD11C1" w:rsidP="001C6728">
      <w:pPr>
        <w:pStyle w:val="121"/>
        <w:shd w:val="clear" w:color="auto" w:fill="auto"/>
        <w:spacing w:before="0" w:line="360" w:lineRule="auto"/>
        <w:jc w:val="center"/>
        <w:rPr>
          <w:rStyle w:val="122"/>
          <w:rFonts w:eastAsia="Arial Unicode MS"/>
          <w:color w:val="auto"/>
          <w:sz w:val="24"/>
          <w:szCs w:val="24"/>
        </w:rPr>
      </w:pPr>
      <w:r w:rsidRPr="00D77CA1">
        <w:rPr>
          <w:sz w:val="24"/>
          <w:szCs w:val="24"/>
        </w:rPr>
        <w:t xml:space="preserve">Рисунок </w:t>
      </w:r>
      <w:r w:rsidRPr="00D77CA1">
        <w:rPr>
          <w:sz w:val="24"/>
          <w:szCs w:val="24"/>
          <w:lang w:val="en-US" w:eastAsia="en-US"/>
        </w:rPr>
        <w:t>G</w:t>
      </w:r>
      <w:r w:rsidRPr="00D77CA1">
        <w:rPr>
          <w:sz w:val="24"/>
          <w:szCs w:val="24"/>
          <w:lang w:eastAsia="en-US"/>
        </w:rPr>
        <w:t xml:space="preserve">.2 </w:t>
      </w:r>
      <w:r w:rsidRPr="00D77CA1">
        <w:rPr>
          <w:sz w:val="24"/>
          <w:szCs w:val="24"/>
        </w:rPr>
        <w:t>— Пример 2 установки для измерения выделения газ</w:t>
      </w:r>
      <w:r w:rsidRPr="00D77CA1">
        <w:rPr>
          <w:rStyle w:val="122"/>
          <w:rFonts w:eastAsia="Arial Unicode MS"/>
          <w:color w:val="auto"/>
          <w:sz w:val="24"/>
          <w:szCs w:val="24"/>
        </w:rPr>
        <w:t>а</w:t>
      </w:r>
    </w:p>
    <w:p w14:paraId="0E1D30C6" w14:textId="77777777" w:rsidR="001C6728" w:rsidRPr="00D77CA1" w:rsidRDefault="001C6728" w:rsidP="001C6728">
      <w:pPr>
        <w:pStyle w:val="121"/>
        <w:shd w:val="clear" w:color="auto" w:fill="auto"/>
        <w:spacing w:before="0" w:line="360" w:lineRule="auto"/>
        <w:jc w:val="center"/>
        <w:rPr>
          <w:sz w:val="24"/>
          <w:szCs w:val="24"/>
        </w:rPr>
        <w:sectPr w:rsidR="001C6728" w:rsidRPr="00D77CA1" w:rsidSect="00787699">
          <w:pgSz w:w="11906" w:h="16838" w:code="9"/>
          <w:pgMar w:top="1134" w:right="737" w:bottom="1134" w:left="1134" w:header="709" w:footer="709" w:gutter="0"/>
          <w:pgNumType w:start="29"/>
          <w:cols w:space="708"/>
          <w:titlePg/>
          <w:docGrid w:linePitch="360"/>
        </w:sectPr>
      </w:pPr>
    </w:p>
    <w:p w14:paraId="10E4D960" w14:textId="77777777" w:rsidR="001C6728" w:rsidRPr="00D77CA1" w:rsidRDefault="001C6728" w:rsidP="001C6728">
      <w:pPr>
        <w:pStyle w:val="aff8"/>
        <w:shd w:val="clear" w:color="auto" w:fill="auto"/>
        <w:spacing w:line="360" w:lineRule="auto"/>
        <w:jc w:val="center"/>
        <w:rPr>
          <w:sz w:val="24"/>
          <w:szCs w:val="24"/>
        </w:rPr>
      </w:pPr>
      <w:r w:rsidRPr="00D77CA1">
        <w:rPr>
          <w:sz w:val="24"/>
          <w:szCs w:val="24"/>
        </w:rPr>
        <w:t>Приложение Н</w:t>
      </w:r>
    </w:p>
    <w:p w14:paraId="3673E941" w14:textId="77777777" w:rsidR="001C6728" w:rsidRPr="00D77CA1" w:rsidRDefault="001C6728" w:rsidP="001C6728">
      <w:pPr>
        <w:pStyle w:val="aff8"/>
        <w:shd w:val="clear" w:color="auto" w:fill="auto"/>
        <w:spacing w:line="360" w:lineRule="auto"/>
        <w:jc w:val="center"/>
        <w:rPr>
          <w:sz w:val="24"/>
          <w:szCs w:val="24"/>
        </w:rPr>
      </w:pPr>
      <w:r w:rsidRPr="00D77CA1">
        <w:rPr>
          <w:sz w:val="24"/>
          <w:szCs w:val="24"/>
        </w:rPr>
        <w:t>(обязательное)</w:t>
      </w:r>
    </w:p>
    <w:p w14:paraId="17C830FE" w14:textId="77777777" w:rsidR="001C6728" w:rsidRPr="00D77CA1" w:rsidRDefault="001C6728" w:rsidP="00AB1071">
      <w:pPr>
        <w:pStyle w:val="aff8"/>
        <w:shd w:val="clear" w:color="auto" w:fill="auto"/>
        <w:spacing w:line="360" w:lineRule="auto"/>
        <w:jc w:val="center"/>
        <w:rPr>
          <w:sz w:val="24"/>
          <w:szCs w:val="24"/>
        </w:rPr>
      </w:pPr>
      <w:bookmarkStart w:id="14" w:name="bookmark9"/>
      <w:r w:rsidRPr="00D77CA1">
        <w:rPr>
          <w:sz w:val="24"/>
          <w:szCs w:val="24"/>
        </w:rPr>
        <w:t>Испытание на выщелачивание водой</w:t>
      </w:r>
    </w:p>
    <w:bookmarkEnd w:id="14"/>
    <w:p w14:paraId="760C3399" w14:textId="77777777" w:rsidR="001C6728" w:rsidRPr="00D77CA1" w:rsidRDefault="001C6728" w:rsidP="00AB1071">
      <w:pPr>
        <w:pStyle w:val="121"/>
        <w:shd w:val="clear" w:color="auto" w:fill="auto"/>
        <w:spacing w:before="0" w:line="360" w:lineRule="auto"/>
        <w:ind w:firstLine="709"/>
        <w:rPr>
          <w:sz w:val="24"/>
          <w:szCs w:val="24"/>
        </w:rPr>
      </w:pPr>
      <w:r w:rsidRPr="00D77CA1">
        <w:rPr>
          <w:b/>
          <w:sz w:val="24"/>
          <w:szCs w:val="24"/>
        </w:rPr>
        <w:t>Н.1 Общие положения</w:t>
      </w:r>
    </w:p>
    <w:p w14:paraId="4D245EAE" w14:textId="77777777" w:rsidR="001C6728" w:rsidRPr="00D77CA1" w:rsidRDefault="001C6728" w:rsidP="00AB1071">
      <w:pPr>
        <w:pStyle w:val="121"/>
        <w:shd w:val="clear" w:color="auto" w:fill="auto"/>
        <w:spacing w:before="0" w:line="360" w:lineRule="auto"/>
        <w:ind w:firstLine="709"/>
        <w:rPr>
          <w:sz w:val="24"/>
          <w:szCs w:val="24"/>
        </w:rPr>
      </w:pPr>
      <w:r w:rsidRPr="00D77CA1">
        <w:rPr>
          <w:sz w:val="24"/>
          <w:szCs w:val="24"/>
        </w:rPr>
        <w:t>В настоящем приложении описано испытание способности резьбовой смазки противостоять выщелачиванию под воздействием воды.</w:t>
      </w:r>
    </w:p>
    <w:p w14:paraId="07511AD9" w14:textId="77777777" w:rsidR="001C6728" w:rsidRPr="00D77CA1" w:rsidRDefault="001C6728" w:rsidP="00AB1071">
      <w:pPr>
        <w:pStyle w:val="121"/>
        <w:shd w:val="clear" w:color="auto" w:fill="auto"/>
        <w:spacing w:before="0" w:line="360" w:lineRule="auto"/>
        <w:ind w:firstLine="709"/>
        <w:rPr>
          <w:sz w:val="24"/>
          <w:szCs w:val="24"/>
        </w:rPr>
      </w:pPr>
      <w:r w:rsidRPr="00D77CA1">
        <w:rPr>
          <w:b/>
          <w:sz w:val="24"/>
          <w:szCs w:val="24"/>
        </w:rPr>
        <w:t>Н.2 Оборудование</w:t>
      </w:r>
    </w:p>
    <w:p w14:paraId="4D7F9DF2" w14:textId="23515E30" w:rsidR="001C6728" w:rsidRPr="00D77CA1" w:rsidRDefault="001C6728" w:rsidP="00AB1071">
      <w:pPr>
        <w:pStyle w:val="121"/>
        <w:shd w:val="clear" w:color="auto" w:fill="auto"/>
        <w:spacing w:before="0" w:line="360" w:lineRule="auto"/>
        <w:ind w:firstLine="709"/>
        <w:rPr>
          <w:sz w:val="24"/>
          <w:szCs w:val="24"/>
        </w:rPr>
      </w:pPr>
      <w:r w:rsidRPr="00D77CA1">
        <w:rPr>
          <w:sz w:val="24"/>
          <w:szCs w:val="24"/>
        </w:rPr>
        <w:t>Применяют оборудование, показанное на рисунках Н.1 и Н.2</w:t>
      </w:r>
      <w:r w:rsidR="00B13FCC" w:rsidRPr="00D77CA1">
        <w:rPr>
          <w:sz w:val="24"/>
          <w:szCs w:val="24"/>
        </w:rPr>
        <w:t xml:space="preserve"> </w:t>
      </w:r>
      <w:r w:rsidRPr="00D77CA1">
        <w:rPr>
          <w:sz w:val="24"/>
          <w:szCs w:val="24"/>
        </w:rPr>
        <w:t>или эквивалентное оборудование, включая следующее</w:t>
      </w:r>
      <w:r w:rsidR="00277B77" w:rsidRPr="00D77CA1">
        <w:rPr>
          <w:sz w:val="24"/>
          <w:szCs w:val="24"/>
        </w:rPr>
        <w:t>:</w:t>
      </w:r>
    </w:p>
    <w:p w14:paraId="33DB1FB6" w14:textId="77777777" w:rsidR="001C6728" w:rsidRPr="00D77CA1" w:rsidRDefault="001C6728" w:rsidP="00AB1071">
      <w:pPr>
        <w:pStyle w:val="121"/>
        <w:shd w:val="clear" w:color="auto" w:fill="auto"/>
        <w:spacing w:before="0" w:line="360" w:lineRule="auto"/>
        <w:ind w:firstLine="709"/>
        <w:rPr>
          <w:sz w:val="24"/>
          <w:szCs w:val="24"/>
        </w:rPr>
      </w:pPr>
      <w:r w:rsidRPr="00D77CA1">
        <w:rPr>
          <w:sz w:val="24"/>
          <w:szCs w:val="24"/>
        </w:rPr>
        <w:t>Н.2.1 Фильтрующий фарфоровый конус или э</w:t>
      </w:r>
      <w:r w:rsidR="00C979CB" w:rsidRPr="00D77CA1">
        <w:rPr>
          <w:sz w:val="24"/>
          <w:szCs w:val="24"/>
        </w:rPr>
        <w:t>квивалентный конус диаметром 50 </w:t>
      </w:r>
      <w:r w:rsidRPr="00D77CA1">
        <w:rPr>
          <w:sz w:val="24"/>
          <w:szCs w:val="24"/>
        </w:rPr>
        <w:t>мм</w:t>
      </w:r>
      <w:r w:rsidR="00AB1071" w:rsidRPr="00D77CA1">
        <w:rPr>
          <w:sz w:val="24"/>
          <w:szCs w:val="24"/>
        </w:rPr>
        <w:t>.</w:t>
      </w:r>
    </w:p>
    <w:p w14:paraId="785C57F0" w14:textId="77777777" w:rsidR="001C6728" w:rsidRPr="00D77CA1" w:rsidRDefault="001C6728" w:rsidP="00AB1071">
      <w:pPr>
        <w:pStyle w:val="121"/>
        <w:shd w:val="clear" w:color="auto" w:fill="auto"/>
        <w:spacing w:before="0" w:line="360" w:lineRule="auto"/>
        <w:ind w:firstLine="709"/>
        <w:rPr>
          <w:sz w:val="24"/>
          <w:szCs w:val="24"/>
        </w:rPr>
      </w:pPr>
      <w:r w:rsidRPr="00D77CA1">
        <w:rPr>
          <w:sz w:val="24"/>
          <w:szCs w:val="24"/>
        </w:rPr>
        <w:t>Н.2.2 Стеклянный лабораторный стакан вместимостью 100 мл с шестью равноудаленными отверстиями</w:t>
      </w:r>
      <w:r w:rsidR="00277B77" w:rsidRPr="00D77CA1">
        <w:rPr>
          <w:sz w:val="24"/>
          <w:szCs w:val="24"/>
        </w:rPr>
        <w:t xml:space="preserve"> диаметром</w:t>
      </w:r>
      <w:r w:rsidR="0025312B" w:rsidRPr="00D77CA1">
        <w:rPr>
          <w:sz w:val="24"/>
          <w:szCs w:val="24"/>
          <w:vertAlign w:val="superscript"/>
        </w:rPr>
        <w:t>12)</w:t>
      </w:r>
      <w:r w:rsidR="00277B77" w:rsidRPr="00D77CA1">
        <w:rPr>
          <w:sz w:val="24"/>
          <w:szCs w:val="24"/>
        </w:rPr>
        <w:t xml:space="preserve"> 6 мм</w:t>
      </w:r>
      <w:r w:rsidRPr="00D77CA1">
        <w:rPr>
          <w:sz w:val="24"/>
          <w:szCs w:val="24"/>
        </w:rPr>
        <w:t>,</w:t>
      </w:r>
      <w:r w:rsidR="00C979CB" w:rsidRPr="00D77CA1">
        <w:rPr>
          <w:sz w:val="24"/>
          <w:szCs w:val="24"/>
        </w:rPr>
        <w:t xml:space="preserve"> расположенными н</w:t>
      </w:r>
      <w:r w:rsidR="00277B77" w:rsidRPr="00D77CA1">
        <w:rPr>
          <w:sz w:val="24"/>
          <w:szCs w:val="24"/>
        </w:rPr>
        <w:t>а</w:t>
      </w:r>
      <w:r w:rsidR="00C979CB" w:rsidRPr="00D77CA1">
        <w:rPr>
          <w:sz w:val="24"/>
          <w:szCs w:val="24"/>
        </w:rPr>
        <w:t xml:space="preserve"> расстоянии 1,</w:t>
      </w:r>
      <w:r w:rsidRPr="00D77CA1">
        <w:rPr>
          <w:sz w:val="24"/>
          <w:szCs w:val="24"/>
        </w:rPr>
        <w:t>6 мм от дна стакана.</w:t>
      </w:r>
    </w:p>
    <w:p w14:paraId="09A695B1" w14:textId="707DF175" w:rsidR="001C6728" w:rsidRPr="00D77CA1" w:rsidRDefault="001C6728" w:rsidP="00AB1071">
      <w:pPr>
        <w:pStyle w:val="121"/>
        <w:shd w:val="clear" w:color="auto" w:fill="auto"/>
        <w:spacing w:before="0" w:line="360" w:lineRule="auto"/>
        <w:ind w:firstLine="709"/>
        <w:rPr>
          <w:sz w:val="24"/>
          <w:szCs w:val="24"/>
        </w:rPr>
      </w:pPr>
      <w:r w:rsidRPr="00D77CA1">
        <w:rPr>
          <w:sz w:val="24"/>
          <w:szCs w:val="24"/>
        </w:rPr>
        <w:t xml:space="preserve">Н.2.3 </w:t>
      </w:r>
      <w:r w:rsidR="00745D8E" w:rsidRPr="00D77CA1">
        <w:rPr>
          <w:sz w:val="24"/>
          <w:szCs w:val="24"/>
        </w:rPr>
        <w:t>Держатель для стакана с конусом из инертного материала</w:t>
      </w:r>
      <w:r w:rsidR="00AB1071" w:rsidRPr="00D77CA1">
        <w:rPr>
          <w:sz w:val="24"/>
          <w:szCs w:val="24"/>
        </w:rPr>
        <w:t>.</w:t>
      </w:r>
    </w:p>
    <w:p w14:paraId="56C95262" w14:textId="77777777" w:rsidR="001C6728" w:rsidRPr="00D77CA1" w:rsidRDefault="001C6728" w:rsidP="00AB1071">
      <w:pPr>
        <w:pStyle w:val="121"/>
        <w:shd w:val="clear" w:color="auto" w:fill="auto"/>
        <w:spacing w:before="0" w:line="360" w:lineRule="auto"/>
        <w:ind w:firstLine="709"/>
        <w:rPr>
          <w:sz w:val="24"/>
          <w:szCs w:val="24"/>
        </w:rPr>
      </w:pPr>
      <w:r w:rsidRPr="00D77CA1">
        <w:rPr>
          <w:sz w:val="24"/>
          <w:szCs w:val="24"/>
        </w:rPr>
        <w:t>Н.2.4 Лабораторный стакан вместим</w:t>
      </w:r>
      <w:r w:rsidR="005D6F99" w:rsidRPr="00D77CA1">
        <w:rPr>
          <w:sz w:val="24"/>
          <w:szCs w:val="24"/>
        </w:rPr>
        <w:t>о</w:t>
      </w:r>
      <w:r w:rsidRPr="00D77CA1">
        <w:rPr>
          <w:sz w:val="24"/>
          <w:szCs w:val="24"/>
        </w:rPr>
        <w:t>стью 100 мл.</w:t>
      </w:r>
    </w:p>
    <w:p w14:paraId="046A6474" w14:textId="77777777" w:rsidR="001C6728" w:rsidRPr="00D77CA1" w:rsidRDefault="001C6728" w:rsidP="00AB1071">
      <w:pPr>
        <w:pStyle w:val="121"/>
        <w:shd w:val="clear" w:color="auto" w:fill="auto"/>
        <w:spacing w:before="0" w:line="360" w:lineRule="auto"/>
        <w:ind w:firstLine="709"/>
        <w:rPr>
          <w:sz w:val="24"/>
          <w:szCs w:val="24"/>
        </w:rPr>
      </w:pPr>
      <w:r w:rsidRPr="00D77CA1">
        <w:rPr>
          <w:sz w:val="24"/>
          <w:szCs w:val="24"/>
        </w:rPr>
        <w:t>Н.2.5 Лабораторный стакан вместимостью 1000 мл с боковым патрубком около дна.</w:t>
      </w:r>
    </w:p>
    <w:p w14:paraId="009C6A5F" w14:textId="3DF382A2" w:rsidR="001C6728" w:rsidRPr="00D77CA1" w:rsidRDefault="001C6728" w:rsidP="00AB1071">
      <w:pPr>
        <w:pStyle w:val="121"/>
        <w:shd w:val="clear" w:color="auto" w:fill="auto"/>
        <w:spacing w:before="0" w:line="360" w:lineRule="auto"/>
        <w:ind w:firstLine="709"/>
        <w:rPr>
          <w:sz w:val="24"/>
          <w:szCs w:val="24"/>
        </w:rPr>
      </w:pPr>
      <w:r w:rsidRPr="00D77CA1">
        <w:rPr>
          <w:sz w:val="24"/>
          <w:szCs w:val="24"/>
        </w:rPr>
        <w:t>Н.2.6 Медная экранирую</w:t>
      </w:r>
      <w:r w:rsidR="00C979CB" w:rsidRPr="00D77CA1">
        <w:rPr>
          <w:sz w:val="24"/>
          <w:szCs w:val="24"/>
        </w:rPr>
        <w:t>щая сетка с ячейками размером</w:t>
      </w:r>
      <w:r w:rsidR="00402B2C" w:rsidRPr="00D77CA1">
        <w:rPr>
          <w:sz w:val="24"/>
          <w:szCs w:val="24"/>
          <w:vertAlign w:val="superscript"/>
        </w:rPr>
        <w:t>13)</w:t>
      </w:r>
      <w:r w:rsidR="00C979CB" w:rsidRPr="00D77CA1">
        <w:rPr>
          <w:sz w:val="24"/>
          <w:szCs w:val="24"/>
        </w:rPr>
        <w:t xml:space="preserve"> 1,</w:t>
      </w:r>
      <w:r w:rsidRPr="00D77CA1">
        <w:rPr>
          <w:sz w:val="24"/>
          <w:szCs w:val="24"/>
        </w:rPr>
        <w:t>6 мм</w:t>
      </w:r>
      <w:r w:rsidR="00AB1071" w:rsidRPr="00D77CA1">
        <w:rPr>
          <w:sz w:val="24"/>
          <w:szCs w:val="24"/>
        </w:rPr>
        <w:t>.</w:t>
      </w:r>
    </w:p>
    <w:p w14:paraId="0BA962C8" w14:textId="39C3BA37" w:rsidR="001C6728" w:rsidRPr="00D77CA1" w:rsidRDefault="001C6728" w:rsidP="00AB1071">
      <w:pPr>
        <w:pStyle w:val="121"/>
        <w:shd w:val="clear" w:color="auto" w:fill="auto"/>
        <w:spacing w:before="0" w:line="360" w:lineRule="auto"/>
        <w:ind w:firstLine="709"/>
        <w:rPr>
          <w:sz w:val="24"/>
          <w:szCs w:val="24"/>
        </w:rPr>
      </w:pPr>
      <w:r w:rsidRPr="00D77CA1">
        <w:rPr>
          <w:sz w:val="24"/>
          <w:szCs w:val="24"/>
        </w:rPr>
        <w:t>Н.2.7 Латунный цилиндр длиной</w:t>
      </w:r>
      <w:bookmarkStart w:id="15" w:name="_Hlk14355841"/>
      <w:r w:rsidR="0025312B" w:rsidRPr="00D77CA1">
        <w:rPr>
          <w:sz w:val="24"/>
          <w:szCs w:val="24"/>
          <w:vertAlign w:val="superscript"/>
        </w:rPr>
        <w:t>1</w:t>
      </w:r>
      <w:r w:rsidR="00C174A0" w:rsidRPr="00D77CA1">
        <w:rPr>
          <w:sz w:val="24"/>
          <w:szCs w:val="24"/>
          <w:vertAlign w:val="superscript"/>
        </w:rPr>
        <w:t>4</w:t>
      </w:r>
      <w:r w:rsidR="0025312B" w:rsidRPr="00D77CA1">
        <w:rPr>
          <w:sz w:val="24"/>
          <w:szCs w:val="24"/>
          <w:vertAlign w:val="superscript"/>
        </w:rPr>
        <w:t>)</w:t>
      </w:r>
      <w:bookmarkEnd w:id="15"/>
      <w:r w:rsidRPr="00D77CA1">
        <w:rPr>
          <w:sz w:val="24"/>
          <w:szCs w:val="24"/>
        </w:rPr>
        <w:t xml:space="preserve"> 150 мм, </w:t>
      </w:r>
      <w:r w:rsidR="00402B2C" w:rsidRPr="00D77CA1">
        <w:rPr>
          <w:sz w:val="24"/>
          <w:szCs w:val="24"/>
        </w:rPr>
        <w:t>наружны</w:t>
      </w:r>
      <w:r w:rsidR="0097668A" w:rsidRPr="00D77CA1">
        <w:rPr>
          <w:sz w:val="24"/>
          <w:szCs w:val="24"/>
        </w:rPr>
        <w:t xml:space="preserve">м </w:t>
      </w:r>
      <w:r w:rsidRPr="00D77CA1">
        <w:rPr>
          <w:sz w:val="24"/>
          <w:szCs w:val="24"/>
        </w:rPr>
        <w:t>диаметром</w:t>
      </w:r>
      <w:r w:rsidR="0025312B" w:rsidRPr="00D77CA1">
        <w:rPr>
          <w:sz w:val="24"/>
          <w:szCs w:val="24"/>
          <w:vertAlign w:val="superscript"/>
        </w:rPr>
        <w:t>1</w:t>
      </w:r>
      <w:r w:rsidR="00C60ED2" w:rsidRPr="00D77CA1">
        <w:rPr>
          <w:sz w:val="24"/>
          <w:szCs w:val="24"/>
          <w:vertAlign w:val="superscript"/>
        </w:rPr>
        <w:t>5</w:t>
      </w:r>
      <w:r w:rsidR="0025312B" w:rsidRPr="00D77CA1">
        <w:rPr>
          <w:sz w:val="24"/>
          <w:szCs w:val="24"/>
          <w:vertAlign w:val="superscript"/>
        </w:rPr>
        <w:t>)</w:t>
      </w:r>
      <w:r w:rsidRPr="00D77CA1">
        <w:rPr>
          <w:sz w:val="24"/>
          <w:szCs w:val="24"/>
        </w:rPr>
        <w:t xml:space="preserve"> 75 мм</w:t>
      </w:r>
      <w:r w:rsidR="00B13FCC" w:rsidRPr="00D77CA1">
        <w:rPr>
          <w:sz w:val="24"/>
          <w:szCs w:val="24"/>
        </w:rPr>
        <w:t>,</w:t>
      </w:r>
      <w:r w:rsidRPr="00D77CA1">
        <w:rPr>
          <w:sz w:val="24"/>
          <w:szCs w:val="24"/>
        </w:rPr>
        <w:t xml:space="preserve"> толщиной стенки </w:t>
      </w:r>
      <w:r w:rsidR="0025312B" w:rsidRPr="00D77CA1">
        <w:rPr>
          <w:sz w:val="24"/>
          <w:szCs w:val="24"/>
        </w:rPr>
        <w:t>приблизительно</w:t>
      </w:r>
      <w:r w:rsidR="0025312B" w:rsidRPr="00D77CA1">
        <w:rPr>
          <w:sz w:val="24"/>
          <w:szCs w:val="24"/>
          <w:vertAlign w:val="superscript"/>
        </w:rPr>
        <w:t>1</w:t>
      </w:r>
      <w:r w:rsidR="00301C0A" w:rsidRPr="00D77CA1">
        <w:rPr>
          <w:sz w:val="24"/>
          <w:szCs w:val="24"/>
          <w:vertAlign w:val="superscript"/>
        </w:rPr>
        <w:t>6</w:t>
      </w:r>
      <w:r w:rsidR="0025312B" w:rsidRPr="00D77CA1">
        <w:rPr>
          <w:sz w:val="24"/>
          <w:szCs w:val="24"/>
          <w:vertAlign w:val="superscript"/>
        </w:rPr>
        <w:t>)</w:t>
      </w:r>
      <w:r w:rsidR="0025312B" w:rsidRPr="00D77CA1">
        <w:rPr>
          <w:sz w:val="24"/>
          <w:szCs w:val="24"/>
        </w:rPr>
        <w:t xml:space="preserve"> 6 мм</w:t>
      </w:r>
      <w:r w:rsidR="00B13FCC" w:rsidRPr="00D77CA1">
        <w:rPr>
          <w:sz w:val="24"/>
          <w:szCs w:val="24"/>
        </w:rPr>
        <w:t>,</w:t>
      </w:r>
      <w:r w:rsidRPr="00D77CA1">
        <w:rPr>
          <w:sz w:val="24"/>
          <w:szCs w:val="24"/>
        </w:rPr>
        <w:t xml:space="preserve"> с переливом в 20</w:t>
      </w:r>
      <w:r w:rsidR="005B326E" w:rsidRPr="00D77CA1">
        <w:rPr>
          <w:sz w:val="24"/>
          <w:szCs w:val="24"/>
        </w:rPr>
        <w:t xml:space="preserve"> </w:t>
      </w:r>
      <w:r w:rsidRPr="00D77CA1">
        <w:rPr>
          <w:sz w:val="24"/>
          <w:szCs w:val="24"/>
        </w:rPr>
        <w:t>мм от верха</w:t>
      </w:r>
      <w:r w:rsidR="005368D1" w:rsidRPr="00D77CA1">
        <w:rPr>
          <w:sz w:val="24"/>
          <w:szCs w:val="24"/>
        </w:rPr>
        <w:t xml:space="preserve"> цилиндра</w:t>
      </w:r>
      <w:r w:rsidRPr="00D77CA1">
        <w:rPr>
          <w:sz w:val="24"/>
          <w:szCs w:val="24"/>
        </w:rPr>
        <w:t xml:space="preserve"> и с отверстием </w:t>
      </w:r>
      <w:r w:rsidR="0025312B" w:rsidRPr="00D77CA1">
        <w:rPr>
          <w:sz w:val="24"/>
          <w:szCs w:val="24"/>
        </w:rPr>
        <w:t>диаметром</w:t>
      </w:r>
      <w:r w:rsidR="0025312B" w:rsidRPr="00D77CA1">
        <w:rPr>
          <w:sz w:val="24"/>
          <w:szCs w:val="24"/>
          <w:vertAlign w:val="superscript"/>
        </w:rPr>
        <w:t>1</w:t>
      </w:r>
      <w:r w:rsidR="00301C0A" w:rsidRPr="00D77CA1">
        <w:rPr>
          <w:sz w:val="24"/>
          <w:szCs w:val="24"/>
          <w:vertAlign w:val="superscript"/>
        </w:rPr>
        <w:t>7</w:t>
      </w:r>
      <w:r w:rsidR="0025312B" w:rsidRPr="00D77CA1">
        <w:rPr>
          <w:sz w:val="24"/>
          <w:szCs w:val="24"/>
          <w:vertAlign w:val="superscript"/>
        </w:rPr>
        <w:t>)</w:t>
      </w:r>
      <w:r w:rsidR="0025312B" w:rsidRPr="00D77CA1">
        <w:rPr>
          <w:sz w:val="24"/>
          <w:szCs w:val="24"/>
        </w:rPr>
        <w:t xml:space="preserve"> 3,0</w:t>
      </w:r>
      <w:r w:rsidRPr="00D77CA1">
        <w:rPr>
          <w:sz w:val="24"/>
          <w:szCs w:val="24"/>
        </w:rPr>
        <w:t xml:space="preserve"> мм в центре дна</w:t>
      </w:r>
      <w:r w:rsidR="00AB1071" w:rsidRPr="00D77CA1">
        <w:rPr>
          <w:sz w:val="24"/>
          <w:szCs w:val="24"/>
        </w:rPr>
        <w:t>.</w:t>
      </w:r>
    </w:p>
    <w:p w14:paraId="7C3F42D5" w14:textId="77777777" w:rsidR="001C6728" w:rsidRPr="00D77CA1" w:rsidRDefault="001C6728" w:rsidP="00AB1071">
      <w:pPr>
        <w:pStyle w:val="121"/>
        <w:shd w:val="clear" w:color="auto" w:fill="auto"/>
        <w:spacing w:before="0" w:line="360" w:lineRule="auto"/>
        <w:ind w:firstLine="709"/>
        <w:rPr>
          <w:sz w:val="24"/>
          <w:szCs w:val="24"/>
        </w:rPr>
      </w:pPr>
      <w:r w:rsidRPr="00D77CA1">
        <w:rPr>
          <w:sz w:val="24"/>
          <w:szCs w:val="24"/>
        </w:rPr>
        <w:t xml:space="preserve">Н.2.8 Центробежный насос, способный </w:t>
      </w:r>
      <w:r w:rsidR="009433F7" w:rsidRPr="00D77CA1">
        <w:rPr>
          <w:sz w:val="24"/>
          <w:szCs w:val="24"/>
        </w:rPr>
        <w:t>перекачивать не</w:t>
      </w:r>
      <w:r w:rsidRPr="00D77CA1">
        <w:rPr>
          <w:sz w:val="24"/>
          <w:szCs w:val="24"/>
        </w:rPr>
        <w:t xml:space="preserve"> менее 1 литра воды в ми</w:t>
      </w:r>
      <w:r w:rsidR="00AB1071" w:rsidRPr="00D77CA1">
        <w:rPr>
          <w:sz w:val="24"/>
          <w:szCs w:val="24"/>
        </w:rPr>
        <w:t>нуту при температуре 66 °</w:t>
      </w:r>
      <w:r w:rsidRPr="00D77CA1">
        <w:rPr>
          <w:sz w:val="24"/>
          <w:szCs w:val="24"/>
        </w:rPr>
        <w:t>С</w:t>
      </w:r>
      <w:r w:rsidR="00AB1071" w:rsidRPr="00D77CA1">
        <w:rPr>
          <w:sz w:val="24"/>
          <w:szCs w:val="24"/>
        </w:rPr>
        <w:t>.</w:t>
      </w:r>
    </w:p>
    <w:p w14:paraId="21F3E938" w14:textId="1152D1CA" w:rsidR="001C6728" w:rsidRPr="00D77CA1" w:rsidRDefault="001C6728" w:rsidP="00C979CB">
      <w:pPr>
        <w:pStyle w:val="121"/>
        <w:shd w:val="clear" w:color="auto" w:fill="auto"/>
        <w:spacing w:before="0" w:line="360" w:lineRule="auto"/>
        <w:ind w:firstLine="709"/>
        <w:rPr>
          <w:sz w:val="24"/>
          <w:szCs w:val="24"/>
        </w:rPr>
      </w:pPr>
      <w:r w:rsidRPr="00D77CA1">
        <w:rPr>
          <w:sz w:val="24"/>
          <w:szCs w:val="24"/>
          <w:lang w:val="en-US"/>
        </w:rPr>
        <w:t>H</w:t>
      </w:r>
      <w:r w:rsidRPr="00D77CA1">
        <w:rPr>
          <w:sz w:val="24"/>
          <w:szCs w:val="24"/>
        </w:rPr>
        <w:t>.2.9 Два отрезка соединительног</w:t>
      </w:r>
      <w:r w:rsidR="00C979CB" w:rsidRPr="00D77CA1">
        <w:rPr>
          <w:sz w:val="24"/>
          <w:szCs w:val="24"/>
        </w:rPr>
        <w:t xml:space="preserve">о шланга внутренним </w:t>
      </w:r>
      <w:r w:rsidR="0025312B" w:rsidRPr="00D77CA1">
        <w:rPr>
          <w:sz w:val="24"/>
          <w:szCs w:val="24"/>
        </w:rPr>
        <w:t>диаметром</w:t>
      </w:r>
      <w:r w:rsidR="0025312B" w:rsidRPr="00D77CA1">
        <w:rPr>
          <w:sz w:val="24"/>
          <w:szCs w:val="24"/>
          <w:vertAlign w:val="superscript"/>
        </w:rPr>
        <w:t>1</w:t>
      </w:r>
      <w:r w:rsidR="00301C0A" w:rsidRPr="00D77CA1">
        <w:rPr>
          <w:sz w:val="24"/>
          <w:szCs w:val="24"/>
          <w:vertAlign w:val="superscript"/>
        </w:rPr>
        <w:t>8</w:t>
      </w:r>
      <w:r w:rsidR="0025312B" w:rsidRPr="00D77CA1">
        <w:rPr>
          <w:sz w:val="24"/>
          <w:szCs w:val="24"/>
          <w:vertAlign w:val="superscript"/>
        </w:rPr>
        <w:t>)</w:t>
      </w:r>
      <w:r w:rsidR="0025312B" w:rsidRPr="00D77CA1">
        <w:rPr>
          <w:sz w:val="24"/>
          <w:szCs w:val="24"/>
        </w:rPr>
        <w:t xml:space="preserve"> 6,</w:t>
      </w:r>
      <w:r w:rsidR="00745D8E" w:rsidRPr="00D77CA1">
        <w:rPr>
          <w:sz w:val="24"/>
          <w:szCs w:val="24"/>
        </w:rPr>
        <w:t>0</w:t>
      </w:r>
      <w:r w:rsidR="0025312B" w:rsidRPr="00D77CA1">
        <w:rPr>
          <w:sz w:val="24"/>
          <w:szCs w:val="24"/>
        </w:rPr>
        <w:t xml:space="preserve"> мм</w:t>
      </w:r>
      <w:r w:rsidRPr="00D77CA1">
        <w:rPr>
          <w:sz w:val="24"/>
          <w:szCs w:val="24"/>
        </w:rPr>
        <w:t>.</w:t>
      </w:r>
    </w:p>
    <w:p w14:paraId="2546C091" w14:textId="77777777" w:rsidR="001C6728" w:rsidRPr="00D77CA1" w:rsidRDefault="001C6728" w:rsidP="00AB1071">
      <w:pPr>
        <w:pStyle w:val="121"/>
        <w:shd w:val="clear" w:color="auto" w:fill="auto"/>
        <w:spacing w:before="0" w:line="360" w:lineRule="auto"/>
        <w:ind w:firstLine="709"/>
        <w:rPr>
          <w:sz w:val="24"/>
          <w:szCs w:val="24"/>
        </w:rPr>
      </w:pPr>
      <w:r w:rsidRPr="00D77CA1">
        <w:rPr>
          <w:sz w:val="24"/>
          <w:szCs w:val="24"/>
        </w:rPr>
        <w:t>Н.2.10 Кольцевая стойка.</w:t>
      </w:r>
    </w:p>
    <w:p w14:paraId="26564F7F" w14:textId="77777777" w:rsidR="00AB1071" w:rsidRPr="00D77CA1" w:rsidRDefault="001C6728" w:rsidP="00AB1071">
      <w:pPr>
        <w:pStyle w:val="121"/>
        <w:shd w:val="clear" w:color="auto" w:fill="auto"/>
        <w:spacing w:before="0" w:line="360" w:lineRule="auto"/>
        <w:ind w:firstLine="709"/>
        <w:rPr>
          <w:sz w:val="24"/>
          <w:szCs w:val="24"/>
        </w:rPr>
      </w:pPr>
      <w:r w:rsidRPr="00D77CA1">
        <w:rPr>
          <w:sz w:val="24"/>
          <w:szCs w:val="24"/>
        </w:rPr>
        <w:t>Н.2.11 Нагреватель</w:t>
      </w:r>
      <w:r w:rsidR="00AB1071" w:rsidRPr="00D77CA1">
        <w:rPr>
          <w:sz w:val="24"/>
          <w:szCs w:val="24"/>
        </w:rPr>
        <w:t>.</w:t>
      </w:r>
    </w:p>
    <w:p w14:paraId="5834864A" w14:textId="77777777" w:rsidR="001C6728" w:rsidRPr="00D77CA1" w:rsidRDefault="001C6728" w:rsidP="00AB1071">
      <w:pPr>
        <w:pStyle w:val="121"/>
        <w:shd w:val="clear" w:color="auto" w:fill="auto"/>
        <w:spacing w:before="0" w:line="360" w:lineRule="auto"/>
        <w:ind w:firstLine="709"/>
        <w:rPr>
          <w:sz w:val="24"/>
          <w:szCs w:val="24"/>
        </w:rPr>
      </w:pPr>
      <w:r w:rsidRPr="00D77CA1">
        <w:rPr>
          <w:sz w:val="24"/>
          <w:szCs w:val="24"/>
        </w:rPr>
        <w:t xml:space="preserve">Н.2.12 Весы </w:t>
      </w:r>
      <w:r w:rsidR="009433F7" w:rsidRPr="00D77CA1">
        <w:rPr>
          <w:sz w:val="24"/>
          <w:szCs w:val="24"/>
        </w:rPr>
        <w:t>специального класса точности</w:t>
      </w:r>
    </w:p>
    <w:p w14:paraId="7210A5D6" w14:textId="77777777" w:rsidR="00AB1071" w:rsidRPr="00D77CA1" w:rsidRDefault="00AB1071" w:rsidP="00AB1071">
      <w:pPr>
        <w:pStyle w:val="121"/>
        <w:shd w:val="clear" w:color="auto" w:fill="auto"/>
        <w:spacing w:before="0" w:line="360" w:lineRule="auto"/>
        <w:ind w:firstLine="709"/>
        <w:rPr>
          <w:b/>
          <w:sz w:val="24"/>
          <w:szCs w:val="24"/>
        </w:rPr>
      </w:pPr>
      <w:r w:rsidRPr="00D77CA1">
        <w:rPr>
          <w:b/>
          <w:sz w:val="24"/>
          <w:szCs w:val="24"/>
        </w:rPr>
        <w:t>Н.З Проведение испытании</w:t>
      </w:r>
    </w:p>
    <w:p w14:paraId="03B70499" w14:textId="7DF90408" w:rsidR="0025312B" w:rsidRPr="00D77CA1" w:rsidRDefault="00E772A6" w:rsidP="00AB1071">
      <w:pPr>
        <w:pStyle w:val="121"/>
        <w:shd w:val="clear" w:color="auto" w:fill="auto"/>
        <w:spacing w:before="0" w:line="360" w:lineRule="auto"/>
        <w:ind w:firstLine="709"/>
        <w:rPr>
          <w:sz w:val="24"/>
          <w:szCs w:val="24"/>
        </w:rPr>
      </w:pPr>
      <w:r w:rsidRPr="00D77CA1">
        <w:rPr>
          <w:noProof/>
          <w:sz w:val="24"/>
          <w:szCs w:val="24"/>
        </w:rPr>
        <mc:AlternateContent>
          <mc:Choice Requires="wps">
            <w:drawing>
              <wp:anchor distT="0" distB="0" distL="114300" distR="114300" simplePos="0" relativeHeight="251659264" behindDoc="0" locked="0" layoutInCell="1" allowOverlap="1" wp14:anchorId="551C9DF7" wp14:editId="101AADD2">
                <wp:simplePos x="0" y="0"/>
                <wp:positionH relativeFrom="column">
                  <wp:posOffset>2923</wp:posOffset>
                </wp:positionH>
                <wp:positionV relativeFrom="paragraph">
                  <wp:posOffset>1285092</wp:posOffset>
                </wp:positionV>
                <wp:extent cx="1733107" cy="0"/>
                <wp:effectExtent l="0" t="0" r="0" b="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17331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w:pict>
              <v:line w14:anchorId="32F17220" id="Прямая соединительная линия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101.2pt" to="136.7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" strokecolor="black [3040]"/>
            </w:pict>
          </mc:Fallback>
        </mc:AlternateContent>
      </w:r>
      <w:r w:rsidR="00AB1071" w:rsidRPr="00D77CA1">
        <w:rPr>
          <w:sz w:val="24"/>
          <w:szCs w:val="24"/>
        </w:rPr>
        <w:t xml:space="preserve">Взвесьте фарфоровый фильтрующий конус (см. </w:t>
      </w:r>
      <w:r w:rsidR="00AB1071" w:rsidRPr="00D77CA1">
        <w:rPr>
          <w:rStyle w:val="124"/>
          <w:rFonts w:eastAsia="Arial Unicode MS"/>
          <w:color w:val="auto"/>
          <w:sz w:val="24"/>
          <w:szCs w:val="24"/>
        </w:rPr>
        <w:t>Н.2.1</w:t>
      </w:r>
      <w:r w:rsidR="00B83F37" w:rsidRPr="00D77CA1">
        <w:rPr>
          <w:rStyle w:val="124"/>
          <w:rFonts w:eastAsia="Arial Unicode MS"/>
          <w:color w:val="auto"/>
          <w:sz w:val="24"/>
          <w:szCs w:val="24"/>
        </w:rPr>
        <w:t>),</w:t>
      </w:r>
      <w:r w:rsidR="00B83F37" w:rsidRPr="00D77CA1">
        <w:rPr>
          <w:sz w:val="24"/>
          <w:szCs w:val="24"/>
        </w:rPr>
        <w:t xml:space="preserve"> наполните</w:t>
      </w:r>
      <w:r w:rsidR="00AB1071" w:rsidRPr="00D77CA1">
        <w:rPr>
          <w:sz w:val="24"/>
          <w:szCs w:val="24"/>
        </w:rPr>
        <w:t xml:space="preserve"> его</w:t>
      </w:r>
      <w:r w:rsidR="002351E6" w:rsidRPr="00D77CA1">
        <w:rPr>
          <w:sz w:val="24"/>
          <w:szCs w:val="24"/>
        </w:rPr>
        <w:t xml:space="preserve"> </w:t>
      </w:r>
      <w:r w:rsidR="00AB1071" w:rsidRPr="00D77CA1">
        <w:rPr>
          <w:sz w:val="24"/>
          <w:szCs w:val="24"/>
        </w:rPr>
        <w:t>пробой резьбовой смазки</w:t>
      </w:r>
      <w:r w:rsidR="0025312B" w:rsidRPr="00D77CA1">
        <w:rPr>
          <w:sz w:val="24"/>
          <w:szCs w:val="24"/>
        </w:rPr>
        <w:t xml:space="preserve"> массой</w:t>
      </w:r>
      <w:r w:rsidR="0025312B" w:rsidRPr="00D77CA1">
        <w:rPr>
          <w:sz w:val="24"/>
          <w:szCs w:val="24"/>
          <w:vertAlign w:val="superscript"/>
        </w:rPr>
        <w:t>1</w:t>
      </w:r>
      <w:r w:rsidR="00301C0A" w:rsidRPr="00D77CA1">
        <w:rPr>
          <w:sz w:val="24"/>
          <w:szCs w:val="24"/>
          <w:vertAlign w:val="superscript"/>
        </w:rPr>
        <w:t>9</w:t>
      </w:r>
      <w:r w:rsidR="0025312B" w:rsidRPr="00D77CA1">
        <w:rPr>
          <w:sz w:val="24"/>
          <w:szCs w:val="24"/>
          <w:vertAlign w:val="superscript"/>
        </w:rPr>
        <w:t>)</w:t>
      </w:r>
      <w:r w:rsidR="0025312B" w:rsidRPr="00D77CA1">
        <w:rPr>
          <w:sz w:val="24"/>
          <w:szCs w:val="24"/>
        </w:rPr>
        <w:t xml:space="preserve"> </w:t>
      </w:r>
      <w:r w:rsidR="00FA3203" w:rsidRPr="00D77CA1">
        <w:rPr>
          <w:sz w:val="24"/>
          <w:szCs w:val="24"/>
        </w:rPr>
        <w:t>17 г</w:t>
      </w:r>
      <w:r w:rsidR="00AB1071" w:rsidRPr="00D77CA1">
        <w:rPr>
          <w:sz w:val="24"/>
          <w:szCs w:val="24"/>
        </w:rPr>
        <w:t xml:space="preserve">, выровняйте поверхность смазки и сделайте шпателем небольшое углубление </w:t>
      </w:r>
      <w:r w:rsidR="00FA3203" w:rsidRPr="00D77CA1">
        <w:rPr>
          <w:sz w:val="24"/>
          <w:szCs w:val="24"/>
        </w:rPr>
        <w:t>около</w:t>
      </w:r>
      <w:r w:rsidR="00AB1071" w:rsidRPr="00D77CA1">
        <w:rPr>
          <w:sz w:val="24"/>
          <w:szCs w:val="24"/>
        </w:rPr>
        <w:t xml:space="preserve"> 1 мм. Взвесьте конус со смазкой. Подвесьте конус в стакане вместимостью 100 мл (см. Н.2.4) и установите стакан </w:t>
      </w:r>
      <w:r w:rsidR="00745D8E" w:rsidRPr="00D77CA1">
        <w:rPr>
          <w:sz w:val="24"/>
          <w:szCs w:val="24"/>
        </w:rPr>
        <w:t>в держателе</w:t>
      </w:r>
      <w:r w:rsidR="00AB1071" w:rsidRPr="00D77CA1">
        <w:rPr>
          <w:sz w:val="24"/>
          <w:szCs w:val="24"/>
        </w:rPr>
        <w:t xml:space="preserve"> (см. Н.2.3) в друго</w:t>
      </w:r>
      <w:r w:rsidR="00745D8E" w:rsidRPr="00D77CA1">
        <w:rPr>
          <w:sz w:val="24"/>
          <w:szCs w:val="24"/>
        </w:rPr>
        <w:t>й</w:t>
      </w:r>
      <w:r w:rsidR="00AB1071" w:rsidRPr="00D77CA1">
        <w:rPr>
          <w:sz w:val="24"/>
          <w:szCs w:val="24"/>
        </w:rPr>
        <w:t xml:space="preserve"> стакан вместимостью 1000 мл (см.Н.2.5)</w:t>
      </w:r>
      <w:r w:rsidR="0093287F" w:rsidRPr="00D77CA1">
        <w:rPr>
          <w:sz w:val="24"/>
          <w:szCs w:val="24"/>
        </w:rPr>
        <w:t>.</w:t>
      </w:r>
      <w:r w:rsidR="00AB1071" w:rsidRPr="00D77CA1">
        <w:rPr>
          <w:sz w:val="24"/>
          <w:szCs w:val="24"/>
        </w:rPr>
        <w:t xml:space="preserve"> </w:t>
      </w:r>
    </w:p>
    <w:p w14:paraId="409F7FA8" w14:textId="77777777" w:rsidR="007C79A8" w:rsidRPr="00D77CA1" w:rsidRDefault="007C79A8" w:rsidP="00E772A6">
      <w:pPr>
        <w:pStyle w:val="121"/>
        <w:shd w:val="clear" w:color="auto" w:fill="auto"/>
        <w:spacing w:before="0" w:line="360" w:lineRule="auto"/>
        <w:rPr>
          <w:sz w:val="24"/>
          <w:szCs w:val="24"/>
        </w:rPr>
      </w:pPr>
      <w:r w:rsidRPr="00D77CA1">
        <w:rPr>
          <w:sz w:val="24"/>
          <w:szCs w:val="24"/>
          <w:vertAlign w:val="superscript"/>
        </w:rPr>
        <w:t>12), 13), 14), 15), 16), 17), 18), 19)</w:t>
      </w:r>
      <w:r w:rsidRPr="00D77CA1">
        <w:rPr>
          <w:sz w:val="24"/>
          <w:szCs w:val="24"/>
        </w:rPr>
        <w:t xml:space="preserve"> – см. приложение ДЕ</w:t>
      </w:r>
    </w:p>
    <w:p w14:paraId="1F380CD1" w14:textId="16C5E2EE" w:rsidR="00AB1071" w:rsidRPr="00D77CA1" w:rsidRDefault="00AB1071" w:rsidP="00AB1071">
      <w:pPr>
        <w:pStyle w:val="121"/>
        <w:shd w:val="clear" w:color="auto" w:fill="auto"/>
        <w:spacing w:before="0" w:line="360" w:lineRule="auto"/>
        <w:ind w:firstLine="709"/>
        <w:rPr>
          <w:sz w:val="24"/>
          <w:szCs w:val="24"/>
        </w:rPr>
      </w:pPr>
      <w:r w:rsidRPr="00D77CA1">
        <w:rPr>
          <w:sz w:val="24"/>
          <w:szCs w:val="24"/>
        </w:rPr>
        <w:t>Поместите всю конструкцию на плиту нагревателя, приподнятую над насосом (см. Н.2.8). Закрепите латунный цилиндр (см. Н.2.7) зажимом на кольцевой стойке (см. Н.2.10). Поместите медную экранирующую сетку на одинаковом расстоянии от латунного цилиндр</w:t>
      </w:r>
      <w:r w:rsidR="00AD4759" w:rsidRPr="00D77CA1">
        <w:rPr>
          <w:sz w:val="24"/>
          <w:szCs w:val="24"/>
        </w:rPr>
        <w:t>а и верхнего обода конуса,</w:t>
      </w:r>
      <w:r w:rsidRPr="00D77CA1">
        <w:rPr>
          <w:sz w:val="24"/>
          <w:szCs w:val="24"/>
        </w:rPr>
        <w:t xml:space="preserve"> размещенных на расстоянии</w:t>
      </w:r>
      <w:r w:rsidR="00301C0A" w:rsidRPr="00D77CA1">
        <w:rPr>
          <w:sz w:val="24"/>
          <w:szCs w:val="24"/>
          <w:vertAlign w:val="superscript"/>
        </w:rPr>
        <w:t>20</w:t>
      </w:r>
      <w:r w:rsidR="00EC716B" w:rsidRPr="00D77CA1">
        <w:rPr>
          <w:sz w:val="24"/>
          <w:szCs w:val="24"/>
          <w:vertAlign w:val="superscript"/>
        </w:rPr>
        <w:t>)</w:t>
      </w:r>
      <w:r w:rsidRPr="00D77CA1">
        <w:rPr>
          <w:sz w:val="24"/>
          <w:szCs w:val="24"/>
        </w:rPr>
        <w:t xml:space="preserve"> 13,0 мм друг от друга. Перекачайте из стакана вместимостью 1000 мл в латунный цилиндр не менее 500 мл дистиллированной воды, предварительно нагретой в этом стакане до температуры 66</w:t>
      </w:r>
      <w:r w:rsidR="00BF69D4" w:rsidRPr="00D77CA1">
        <w:rPr>
          <w:sz w:val="24"/>
          <w:szCs w:val="24"/>
        </w:rPr>
        <w:t xml:space="preserve"> </w:t>
      </w:r>
      <w:r w:rsidRPr="00D77CA1">
        <w:rPr>
          <w:sz w:val="24"/>
          <w:szCs w:val="24"/>
        </w:rPr>
        <w:t>°С, и при помощи винтового зажима выполните регулировку таким образом</w:t>
      </w:r>
      <w:r w:rsidR="001131C1" w:rsidRPr="00D77CA1">
        <w:rPr>
          <w:sz w:val="24"/>
          <w:szCs w:val="24"/>
        </w:rPr>
        <w:t>,</w:t>
      </w:r>
      <w:r w:rsidRPr="00D77CA1">
        <w:rPr>
          <w:sz w:val="24"/>
          <w:szCs w:val="24"/>
        </w:rPr>
        <w:t xml:space="preserve"> чтобы высота напора воды доходила до уровня перелива. Вода, проходящая через смазку, вытекает из отверстий в меньшем стакане в большой стакан, откуда стекает к насосу.</w:t>
      </w:r>
    </w:p>
    <w:p w14:paraId="44508059" w14:textId="77777777" w:rsidR="00AB1071" w:rsidRPr="00D77CA1" w:rsidRDefault="00AB1071" w:rsidP="00AB1071">
      <w:pPr>
        <w:pStyle w:val="121"/>
        <w:shd w:val="clear" w:color="auto" w:fill="auto"/>
        <w:spacing w:before="0" w:line="360" w:lineRule="auto"/>
        <w:ind w:firstLine="709"/>
        <w:rPr>
          <w:sz w:val="24"/>
          <w:szCs w:val="24"/>
        </w:rPr>
      </w:pPr>
      <w:r w:rsidRPr="00D77CA1">
        <w:rPr>
          <w:sz w:val="24"/>
          <w:szCs w:val="24"/>
        </w:rPr>
        <w:t>Проводите рециркуляцию воды в течение 2 ч при температуре от 60</w:t>
      </w:r>
      <w:r w:rsidR="00BF69D4" w:rsidRPr="00D77CA1">
        <w:rPr>
          <w:sz w:val="24"/>
          <w:szCs w:val="24"/>
        </w:rPr>
        <w:t xml:space="preserve"> </w:t>
      </w:r>
      <w:r w:rsidR="006D4FFE" w:rsidRPr="00D77CA1">
        <w:rPr>
          <w:sz w:val="24"/>
          <w:szCs w:val="24"/>
        </w:rPr>
        <w:t>°С до 66</w:t>
      </w:r>
      <w:r w:rsidR="00BF69D4" w:rsidRPr="00D77CA1">
        <w:rPr>
          <w:sz w:val="24"/>
          <w:szCs w:val="24"/>
        </w:rPr>
        <w:t xml:space="preserve"> </w:t>
      </w:r>
      <w:r w:rsidRPr="00D77CA1">
        <w:rPr>
          <w:sz w:val="24"/>
          <w:szCs w:val="24"/>
        </w:rPr>
        <w:t>°С</w:t>
      </w:r>
      <w:r w:rsidR="006D4FFE" w:rsidRPr="00D77CA1">
        <w:rPr>
          <w:sz w:val="24"/>
          <w:szCs w:val="24"/>
        </w:rPr>
        <w:t>.</w:t>
      </w:r>
    </w:p>
    <w:p w14:paraId="5F58A8AD" w14:textId="77777777" w:rsidR="001C6728" w:rsidRPr="00D77CA1" w:rsidRDefault="00AB1071" w:rsidP="00AB1071">
      <w:pPr>
        <w:pStyle w:val="121"/>
        <w:shd w:val="clear" w:color="auto" w:fill="auto"/>
        <w:spacing w:before="0" w:line="360" w:lineRule="auto"/>
        <w:ind w:firstLine="709"/>
        <w:rPr>
          <w:sz w:val="24"/>
          <w:szCs w:val="24"/>
        </w:rPr>
      </w:pPr>
      <w:r w:rsidRPr="00D77CA1">
        <w:rPr>
          <w:sz w:val="24"/>
          <w:szCs w:val="24"/>
        </w:rPr>
        <w:t xml:space="preserve">После завершения испытания разберите установку, высушите конус и его содержимое в </w:t>
      </w:r>
      <w:r w:rsidR="006D4FFE" w:rsidRPr="00D77CA1">
        <w:rPr>
          <w:sz w:val="24"/>
          <w:szCs w:val="24"/>
        </w:rPr>
        <w:t>течение 24 ч при температуре 66</w:t>
      </w:r>
      <w:r w:rsidR="00AD3957" w:rsidRPr="00D77CA1">
        <w:rPr>
          <w:sz w:val="24"/>
          <w:szCs w:val="24"/>
        </w:rPr>
        <w:t xml:space="preserve"> </w:t>
      </w:r>
      <w:r w:rsidRPr="00D77CA1">
        <w:rPr>
          <w:sz w:val="24"/>
          <w:szCs w:val="24"/>
        </w:rPr>
        <w:t>°С, охладите и взвесьте. Рассчитайте потерю массы смазки в виде массовой доли в процентах.</w:t>
      </w:r>
    </w:p>
    <w:p w14:paraId="061ED032" w14:textId="58362A47" w:rsidR="00651C04" w:rsidRPr="00D77CA1" w:rsidRDefault="00651C04" w:rsidP="00651C04">
      <w:pPr>
        <w:pStyle w:val="121"/>
        <w:shd w:val="clear" w:color="auto" w:fill="auto"/>
        <w:tabs>
          <w:tab w:val="left" w:pos="142"/>
        </w:tabs>
        <w:spacing w:before="0" w:line="360" w:lineRule="auto"/>
        <w:ind w:firstLine="709"/>
        <w:rPr>
          <w:sz w:val="20"/>
          <w:szCs w:val="20"/>
        </w:rPr>
      </w:pPr>
      <w:r w:rsidRPr="00D77CA1">
        <w:rPr>
          <w:spacing w:val="100"/>
          <w:sz w:val="20"/>
          <w:szCs w:val="20"/>
        </w:rPr>
        <w:t>Примечание</w:t>
      </w:r>
      <w:r w:rsidR="00E314A5" w:rsidRPr="00D77CA1">
        <w:rPr>
          <w:spacing w:val="100"/>
          <w:sz w:val="20"/>
          <w:szCs w:val="20"/>
        </w:rPr>
        <w:t>–</w:t>
      </w:r>
      <w:r w:rsidR="00D76513" w:rsidRPr="00D77CA1">
        <w:rPr>
          <w:sz w:val="20"/>
          <w:szCs w:val="20"/>
        </w:rPr>
        <w:t>О</w:t>
      </w:r>
      <w:r w:rsidRPr="00D77CA1">
        <w:rPr>
          <w:sz w:val="20"/>
          <w:szCs w:val="20"/>
        </w:rPr>
        <w:t>ценку неопределенности измерени</w:t>
      </w:r>
      <w:r w:rsidR="006615FF" w:rsidRPr="00D77CA1">
        <w:rPr>
          <w:sz w:val="20"/>
          <w:szCs w:val="20"/>
        </w:rPr>
        <w:t>й</w:t>
      </w:r>
      <w:r w:rsidRPr="00D77CA1">
        <w:rPr>
          <w:sz w:val="20"/>
          <w:szCs w:val="20"/>
        </w:rPr>
        <w:t xml:space="preserve"> проводят по Приложению ДЖ, таб</w:t>
      </w:r>
      <w:r w:rsidR="00824195" w:rsidRPr="00D77CA1">
        <w:rPr>
          <w:sz w:val="20"/>
          <w:szCs w:val="20"/>
        </w:rPr>
        <w:t>лица ДЖ.1</w:t>
      </w:r>
      <w:r w:rsidRPr="00D77CA1">
        <w:rPr>
          <w:sz w:val="20"/>
          <w:szCs w:val="20"/>
        </w:rPr>
        <w:t xml:space="preserve"> </w:t>
      </w:r>
    </w:p>
    <w:p w14:paraId="65D9FE5A" w14:textId="77777777" w:rsidR="00D85A84" w:rsidRPr="00D77CA1" w:rsidRDefault="00D85A84" w:rsidP="009253C5">
      <w:pPr>
        <w:pStyle w:val="121"/>
        <w:shd w:val="clear" w:color="auto" w:fill="auto"/>
        <w:spacing w:before="0" w:line="360" w:lineRule="auto"/>
        <w:ind w:right="-30" w:firstLine="709"/>
        <w:jc w:val="right"/>
        <w:rPr>
          <w:bCs/>
          <w:sz w:val="20"/>
          <w:szCs w:val="20"/>
        </w:rPr>
      </w:pPr>
      <w:r w:rsidRPr="00D77CA1">
        <w:rPr>
          <w:bCs/>
          <w:sz w:val="20"/>
          <w:szCs w:val="20"/>
        </w:rPr>
        <w:t xml:space="preserve">Размеры </w:t>
      </w:r>
      <w:r w:rsidR="0031174A" w:rsidRPr="00D77CA1">
        <w:rPr>
          <w:bCs/>
          <w:sz w:val="20"/>
          <w:szCs w:val="20"/>
        </w:rPr>
        <w:t xml:space="preserve">указаны </w:t>
      </w:r>
      <w:r w:rsidRPr="00D77CA1">
        <w:rPr>
          <w:bCs/>
          <w:sz w:val="20"/>
          <w:szCs w:val="20"/>
        </w:rPr>
        <w:t>в миллиметрах</w:t>
      </w:r>
    </w:p>
    <w:p w14:paraId="76FFB82E" w14:textId="77777777" w:rsidR="001C6728" w:rsidRPr="00D77CA1" w:rsidRDefault="00AB1071" w:rsidP="00AB1071">
      <w:pPr>
        <w:pStyle w:val="121"/>
        <w:shd w:val="clear" w:color="auto" w:fill="auto"/>
        <w:spacing w:before="0" w:line="360" w:lineRule="auto"/>
        <w:jc w:val="center"/>
        <w:rPr>
          <w:sz w:val="24"/>
          <w:szCs w:val="24"/>
        </w:rPr>
      </w:pPr>
      <w:r w:rsidRPr="00D77CA1">
        <w:rPr>
          <w:noProof/>
          <w:sz w:val="24"/>
          <w:szCs w:val="24"/>
        </w:rPr>
        <w:drawing>
          <wp:inline distT="0" distB="0" distL="0" distR="0" wp14:anchorId="081C7028" wp14:editId="39DAB250">
            <wp:extent cx="4019550" cy="2981789"/>
            <wp:effectExtent l="0" t="0" r="0" b="9525"/>
            <wp:docPr id="6" name="Рисунок 6"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6"/>
                    <pic:cNvPicPr>
                      <a:picLocks noChangeAspect="1" noChangeArrowheads="1"/>
                    </pic:cNvPicPr>
                  </pic:nvPicPr>
                  <pic:blipFill>
                    <a:blip r:embed="rId28" cstate="print"/>
                    <a:srcRect/>
                    <a:stretch>
                      <a:fillRect/>
                    </a:stretch>
                  </pic:blipFill>
                  <pic:spPr bwMode="auto">
                    <a:xfrm>
                      <a:off x="0" y="0"/>
                      <a:ext cx="4033841" cy="2992390"/>
                    </a:xfrm>
                    <a:prstGeom prst="rect">
                      <a:avLst/>
                    </a:prstGeom>
                    <a:noFill/>
                    <a:ln w="9525">
                      <a:noFill/>
                      <a:miter lim="800000"/>
                      <a:headEnd/>
                      <a:tailEnd/>
                    </a:ln>
                  </pic:spPr>
                </pic:pic>
              </a:graphicData>
            </a:graphic>
          </wp:inline>
        </w:drawing>
      </w:r>
    </w:p>
    <w:p w14:paraId="4B49B5B8" w14:textId="727EFA00" w:rsidR="00AB1071" w:rsidRPr="00D77CA1" w:rsidRDefault="00AB1071" w:rsidP="00AB1071">
      <w:pPr>
        <w:pStyle w:val="121"/>
        <w:pBdr>
          <w:top w:val="single" w:sz="4" w:space="1" w:color="auto"/>
        </w:pBdr>
        <w:shd w:val="clear" w:color="auto" w:fill="auto"/>
        <w:spacing w:before="0" w:line="360" w:lineRule="auto"/>
        <w:ind w:left="3022" w:right="4365"/>
        <w:jc w:val="left"/>
        <w:rPr>
          <w:sz w:val="18"/>
          <w:szCs w:val="20"/>
        </w:rPr>
      </w:pPr>
      <w:r w:rsidRPr="00D77CA1">
        <w:rPr>
          <w:sz w:val="18"/>
          <w:szCs w:val="20"/>
          <w:vertAlign w:val="superscript"/>
          <w:lang w:val="en-US"/>
        </w:rPr>
        <w:t>a</w:t>
      </w:r>
      <w:r w:rsidR="00AD4759" w:rsidRPr="00D77CA1">
        <w:rPr>
          <w:sz w:val="18"/>
          <w:szCs w:val="20"/>
          <w:vertAlign w:val="superscript"/>
        </w:rPr>
        <w:t xml:space="preserve"> </w:t>
      </w:r>
      <w:r w:rsidRPr="00D77CA1">
        <w:rPr>
          <w:sz w:val="18"/>
          <w:szCs w:val="20"/>
        </w:rPr>
        <w:t>Поток от насоса.</w:t>
      </w:r>
    </w:p>
    <w:p w14:paraId="65CD3B2B" w14:textId="0C49D281" w:rsidR="00AB1071" w:rsidRPr="00D77CA1" w:rsidRDefault="00AB1071" w:rsidP="00AB1071">
      <w:pPr>
        <w:pStyle w:val="121"/>
        <w:shd w:val="clear" w:color="auto" w:fill="auto"/>
        <w:spacing w:before="0" w:line="360" w:lineRule="auto"/>
        <w:ind w:left="3022" w:right="2000"/>
        <w:jc w:val="left"/>
        <w:rPr>
          <w:rStyle w:val="1230"/>
          <w:rFonts w:eastAsia="Arial Unicode MS"/>
          <w:color w:val="auto"/>
          <w:sz w:val="18"/>
          <w:szCs w:val="20"/>
        </w:rPr>
      </w:pPr>
      <w:r w:rsidRPr="00D77CA1">
        <w:rPr>
          <w:rStyle w:val="1230"/>
          <w:rFonts w:eastAsia="Arial Unicode MS"/>
          <w:color w:val="auto"/>
          <w:sz w:val="18"/>
          <w:szCs w:val="20"/>
          <w:vertAlign w:val="superscript"/>
          <w:lang w:val="en-US"/>
        </w:rPr>
        <w:t>b</w:t>
      </w:r>
      <w:r w:rsidR="00AD4759" w:rsidRPr="00D77CA1">
        <w:rPr>
          <w:rStyle w:val="1230"/>
          <w:rFonts w:eastAsia="Arial Unicode MS"/>
          <w:color w:val="auto"/>
          <w:sz w:val="18"/>
          <w:szCs w:val="20"/>
          <w:vertAlign w:val="superscript"/>
        </w:rPr>
        <w:t xml:space="preserve"> </w:t>
      </w:r>
      <w:r w:rsidRPr="00D77CA1">
        <w:rPr>
          <w:rStyle w:val="1230"/>
          <w:rFonts w:eastAsia="Arial Unicode MS"/>
          <w:color w:val="auto"/>
          <w:sz w:val="18"/>
          <w:szCs w:val="20"/>
        </w:rPr>
        <w:t>Подвод под постоянным напором.</w:t>
      </w:r>
    </w:p>
    <w:p w14:paraId="0D63CCF9" w14:textId="071D6620" w:rsidR="00AB1071" w:rsidRPr="00D77CA1" w:rsidRDefault="00AB1071" w:rsidP="00AB1071">
      <w:pPr>
        <w:pStyle w:val="121"/>
        <w:shd w:val="clear" w:color="auto" w:fill="auto"/>
        <w:spacing w:before="0" w:line="360" w:lineRule="auto"/>
        <w:ind w:left="3022" w:right="2000"/>
        <w:jc w:val="left"/>
        <w:rPr>
          <w:sz w:val="18"/>
          <w:szCs w:val="20"/>
        </w:rPr>
      </w:pPr>
      <w:r w:rsidRPr="00D77CA1">
        <w:rPr>
          <w:sz w:val="18"/>
          <w:szCs w:val="20"/>
          <w:vertAlign w:val="superscript"/>
          <w:lang w:val="en-US"/>
        </w:rPr>
        <w:t>c</w:t>
      </w:r>
      <w:r w:rsidR="00AD4759" w:rsidRPr="00D77CA1">
        <w:rPr>
          <w:sz w:val="18"/>
          <w:szCs w:val="20"/>
          <w:vertAlign w:val="superscript"/>
        </w:rPr>
        <w:t xml:space="preserve"> </w:t>
      </w:r>
      <w:r w:rsidRPr="00D77CA1">
        <w:rPr>
          <w:sz w:val="18"/>
          <w:szCs w:val="20"/>
        </w:rPr>
        <w:t>Нагрев.</w:t>
      </w:r>
    </w:p>
    <w:p w14:paraId="48BB1298" w14:textId="0DE38323" w:rsidR="00AB1071" w:rsidRPr="00D77CA1" w:rsidRDefault="00AB1071" w:rsidP="00AB1071">
      <w:pPr>
        <w:pStyle w:val="121"/>
        <w:shd w:val="clear" w:color="auto" w:fill="auto"/>
        <w:spacing w:before="0" w:line="360" w:lineRule="auto"/>
        <w:ind w:left="3022" w:right="2000"/>
        <w:jc w:val="left"/>
        <w:rPr>
          <w:sz w:val="18"/>
          <w:szCs w:val="20"/>
        </w:rPr>
      </w:pPr>
      <w:r w:rsidRPr="00D77CA1">
        <w:rPr>
          <w:sz w:val="18"/>
          <w:szCs w:val="20"/>
          <w:vertAlign w:val="superscript"/>
          <w:lang w:val="en-US"/>
        </w:rPr>
        <w:t>d</w:t>
      </w:r>
      <w:r w:rsidR="00AD4759" w:rsidRPr="00D77CA1">
        <w:rPr>
          <w:sz w:val="18"/>
          <w:szCs w:val="20"/>
          <w:vertAlign w:val="superscript"/>
        </w:rPr>
        <w:t xml:space="preserve"> </w:t>
      </w:r>
      <w:r w:rsidRPr="00D77CA1">
        <w:rPr>
          <w:sz w:val="18"/>
          <w:szCs w:val="20"/>
        </w:rPr>
        <w:t>Поток к насосу.</w:t>
      </w:r>
    </w:p>
    <w:p w14:paraId="4BC53C84" w14:textId="77777777" w:rsidR="00AB1071" w:rsidRPr="00D77CA1" w:rsidRDefault="00AB1071" w:rsidP="00AB1071">
      <w:pPr>
        <w:pStyle w:val="121"/>
        <w:shd w:val="clear" w:color="auto" w:fill="auto"/>
        <w:spacing w:before="0" w:line="360" w:lineRule="auto"/>
        <w:jc w:val="center"/>
        <w:rPr>
          <w:sz w:val="18"/>
          <w:szCs w:val="20"/>
        </w:rPr>
      </w:pPr>
      <w:r w:rsidRPr="00D77CA1">
        <w:rPr>
          <w:rStyle w:val="122"/>
          <w:rFonts w:eastAsia="Arial Unicode MS"/>
          <w:color w:val="auto"/>
          <w:sz w:val="18"/>
          <w:szCs w:val="20"/>
        </w:rPr>
        <w:t>1</w:t>
      </w:r>
      <w:r w:rsidR="00D85A84" w:rsidRPr="00D77CA1">
        <w:rPr>
          <w:rStyle w:val="122"/>
          <w:rFonts w:eastAsia="Arial Unicode MS"/>
          <w:color w:val="auto"/>
          <w:sz w:val="18"/>
          <w:szCs w:val="20"/>
        </w:rPr>
        <w:t xml:space="preserve"> </w:t>
      </w:r>
      <w:r w:rsidRPr="00D77CA1">
        <w:rPr>
          <w:sz w:val="18"/>
          <w:szCs w:val="20"/>
        </w:rPr>
        <w:t xml:space="preserve">— проба смазки в фильтрующем конусе; </w:t>
      </w:r>
      <w:r w:rsidRPr="00D77CA1">
        <w:rPr>
          <w:i/>
          <w:sz w:val="18"/>
          <w:szCs w:val="20"/>
        </w:rPr>
        <w:t>2</w:t>
      </w:r>
      <w:r w:rsidRPr="00D77CA1">
        <w:rPr>
          <w:sz w:val="18"/>
          <w:szCs w:val="20"/>
        </w:rPr>
        <w:t xml:space="preserve"> — регулирующий поток клапан;</w:t>
      </w:r>
      <w:r w:rsidR="00F54EF9" w:rsidRPr="00D77CA1">
        <w:rPr>
          <w:sz w:val="18"/>
          <w:szCs w:val="20"/>
        </w:rPr>
        <w:t xml:space="preserve"> </w:t>
      </w:r>
      <w:r w:rsidRPr="00D77CA1">
        <w:rPr>
          <w:i/>
          <w:sz w:val="18"/>
          <w:szCs w:val="20"/>
        </w:rPr>
        <w:t>3</w:t>
      </w:r>
      <w:r w:rsidR="00D85A84" w:rsidRPr="00D77CA1">
        <w:rPr>
          <w:i/>
          <w:sz w:val="18"/>
          <w:szCs w:val="20"/>
        </w:rPr>
        <w:t xml:space="preserve"> </w:t>
      </w:r>
      <w:r w:rsidRPr="00D77CA1">
        <w:rPr>
          <w:sz w:val="18"/>
          <w:szCs w:val="20"/>
        </w:rPr>
        <w:t xml:space="preserve">— медная экранирующая сетка с ячейками размером 1,6 мм; </w:t>
      </w:r>
      <w:r w:rsidRPr="00D77CA1">
        <w:rPr>
          <w:rStyle w:val="122"/>
          <w:rFonts w:eastAsia="Arial Unicode MS"/>
          <w:color w:val="auto"/>
          <w:sz w:val="18"/>
          <w:szCs w:val="20"/>
        </w:rPr>
        <w:t>4</w:t>
      </w:r>
      <w:r w:rsidR="00D85A84" w:rsidRPr="00D77CA1">
        <w:rPr>
          <w:rStyle w:val="122"/>
          <w:rFonts w:eastAsia="Arial Unicode MS"/>
          <w:color w:val="auto"/>
          <w:sz w:val="18"/>
          <w:szCs w:val="20"/>
        </w:rPr>
        <w:t xml:space="preserve"> </w:t>
      </w:r>
      <w:r w:rsidRPr="00D77CA1">
        <w:rPr>
          <w:i/>
          <w:sz w:val="18"/>
          <w:szCs w:val="20"/>
        </w:rPr>
        <w:t>—</w:t>
      </w:r>
      <w:r w:rsidRPr="00D77CA1">
        <w:rPr>
          <w:sz w:val="18"/>
          <w:szCs w:val="20"/>
        </w:rPr>
        <w:t xml:space="preserve"> фарфоровый конус диаметром 50 мм; </w:t>
      </w:r>
      <w:r w:rsidRPr="00D77CA1">
        <w:rPr>
          <w:i/>
          <w:sz w:val="18"/>
          <w:szCs w:val="20"/>
        </w:rPr>
        <w:t>5</w:t>
      </w:r>
      <w:r w:rsidRPr="00D77CA1">
        <w:rPr>
          <w:sz w:val="18"/>
          <w:szCs w:val="20"/>
        </w:rPr>
        <w:t xml:space="preserve"> — лабораторный стакан вместимостью 100 мл с отверстиями; </w:t>
      </w:r>
      <w:r w:rsidRPr="00D77CA1">
        <w:rPr>
          <w:i/>
          <w:sz w:val="18"/>
          <w:szCs w:val="20"/>
        </w:rPr>
        <w:t>6</w:t>
      </w:r>
      <w:r w:rsidR="00D85A84" w:rsidRPr="00D77CA1">
        <w:rPr>
          <w:i/>
          <w:sz w:val="18"/>
          <w:szCs w:val="20"/>
        </w:rPr>
        <w:t xml:space="preserve"> </w:t>
      </w:r>
      <w:r w:rsidRPr="00D77CA1">
        <w:rPr>
          <w:sz w:val="18"/>
          <w:szCs w:val="20"/>
        </w:rPr>
        <w:t>— лабораторный стакан вместимостью 1000 мл с боковым патрубком</w:t>
      </w:r>
      <w:r w:rsidR="006D4FFE" w:rsidRPr="00D77CA1">
        <w:rPr>
          <w:sz w:val="18"/>
          <w:szCs w:val="20"/>
        </w:rPr>
        <w:t>.</w:t>
      </w:r>
    </w:p>
    <w:p w14:paraId="68AF71FC" w14:textId="77777777" w:rsidR="00AB1071" w:rsidRPr="00D77CA1" w:rsidRDefault="00AB1071" w:rsidP="00AB1071">
      <w:pPr>
        <w:pStyle w:val="121"/>
        <w:shd w:val="clear" w:color="auto" w:fill="auto"/>
        <w:spacing w:before="0" w:line="360" w:lineRule="auto"/>
        <w:jc w:val="center"/>
        <w:rPr>
          <w:sz w:val="22"/>
          <w:szCs w:val="24"/>
        </w:rPr>
      </w:pPr>
      <w:r w:rsidRPr="00D77CA1">
        <w:rPr>
          <w:sz w:val="22"/>
          <w:szCs w:val="24"/>
        </w:rPr>
        <w:t>Рисунок Н.1 — Пример 1 установки для испытания резьбовой смазки на выщелачивание водой</w:t>
      </w:r>
    </w:p>
    <w:p w14:paraId="5FABD2E1" w14:textId="77777777" w:rsidR="009253C5" w:rsidRPr="00D77CA1" w:rsidRDefault="009253C5" w:rsidP="00E772A6">
      <w:pPr>
        <w:widowControl w:val="0"/>
        <w:pBdr>
          <w:top w:val="single" w:sz="4" w:space="1" w:color="auto"/>
        </w:pBdr>
        <w:tabs>
          <w:tab w:val="left" w:pos="0"/>
          <w:tab w:val="left" w:pos="649"/>
          <w:tab w:val="left" w:pos="1276"/>
        </w:tabs>
        <w:spacing w:line="360" w:lineRule="auto"/>
        <w:ind w:left="709" w:right="7200" w:hanging="709"/>
        <w:rPr>
          <w:rFonts w:ascii="Arial" w:hAnsi="Arial" w:cs="Arial"/>
          <w:sz w:val="20"/>
          <w:szCs w:val="20"/>
        </w:rPr>
      </w:pPr>
      <w:r w:rsidRPr="00D77CA1">
        <w:rPr>
          <w:rFonts w:ascii="Arial" w:hAnsi="Arial" w:cs="Arial"/>
          <w:sz w:val="20"/>
          <w:szCs w:val="20"/>
          <w:vertAlign w:val="superscript"/>
        </w:rPr>
        <w:t>20)</w:t>
      </w:r>
      <w:r w:rsidRPr="00D77CA1">
        <w:rPr>
          <w:rFonts w:ascii="Arial" w:hAnsi="Arial" w:cs="Arial"/>
          <w:sz w:val="20"/>
          <w:szCs w:val="20"/>
        </w:rPr>
        <w:t xml:space="preserve"> – см. Приложение ДЕ</w:t>
      </w:r>
    </w:p>
    <w:p w14:paraId="2DB4CF2D" w14:textId="77777777" w:rsidR="00B602EF" w:rsidRPr="00D77CA1" w:rsidRDefault="00B602EF" w:rsidP="00AB1071">
      <w:pPr>
        <w:pStyle w:val="121"/>
        <w:shd w:val="clear" w:color="auto" w:fill="auto"/>
        <w:spacing w:before="0" w:line="360" w:lineRule="auto"/>
        <w:jc w:val="center"/>
        <w:rPr>
          <w:sz w:val="24"/>
          <w:szCs w:val="24"/>
        </w:rPr>
      </w:pPr>
    </w:p>
    <w:p w14:paraId="0C7CCA24" w14:textId="77777777" w:rsidR="00AB1071" w:rsidRPr="00D77CA1" w:rsidRDefault="00B602EF" w:rsidP="00B602EF">
      <w:pPr>
        <w:pStyle w:val="121"/>
        <w:shd w:val="clear" w:color="auto" w:fill="auto"/>
        <w:spacing w:before="0" w:line="360" w:lineRule="auto"/>
        <w:jc w:val="right"/>
        <w:rPr>
          <w:bCs/>
          <w:sz w:val="20"/>
          <w:szCs w:val="20"/>
        </w:rPr>
      </w:pPr>
      <w:r w:rsidRPr="00D77CA1">
        <w:rPr>
          <w:bCs/>
          <w:sz w:val="20"/>
          <w:szCs w:val="20"/>
        </w:rPr>
        <w:t>Размеры указаны в миллиметрах</w:t>
      </w:r>
    </w:p>
    <w:p w14:paraId="2A6383EC" w14:textId="77777777" w:rsidR="00B602EF" w:rsidRPr="00D77CA1" w:rsidRDefault="00B602EF" w:rsidP="00AB1071">
      <w:pPr>
        <w:pStyle w:val="121"/>
        <w:shd w:val="clear" w:color="auto" w:fill="auto"/>
        <w:spacing w:before="0" w:line="360" w:lineRule="auto"/>
        <w:jc w:val="center"/>
        <w:rPr>
          <w:sz w:val="24"/>
          <w:szCs w:val="24"/>
        </w:rPr>
      </w:pPr>
      <w:r w:rsidRPr="00D77CA1">
        <w:rPr>
          <w:noProof/>
          <w:sz w:val="24"/>
          <w:szCs w:val="24"/>
        </w:rPr>
        <w:drawing>
          <wp:inline distT="0" distB="0" distL="0" distR="0" wp14:anchorId="23C93E17" wp14:editId="7A5FC740">
            <wp:extent cx="4810760" cy="3077210"/>
            <wp:effectExtent l="0" t="0" r="8890" b="889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0760" cy="3077210"/>
                    </a:xfrm>
                    <a:prstGeom prst="rect">
                      <a:avLst/>
                    </a:prstGeom>
                    <a:noFill/>
                    <a:ln>
                      <a:noFill/>
                    </a:ln>
                  </pic:spPr>
                </pic:pic>
              </a:graphicData>
            </a:graphic>
          </wp:inline>
        </w:drawing>
      </w:r>
    </w:p>
    <w:p w14:paraId="46C8BB18" w14:textId="77777777" w:rsidR="00AB1071" w:rsidRPr="00D77CA1" w:rsidRDefault="00AB1071" w:rsidP="00C31263">
      <w:pPr>
        <w:pStyle w:val="121"/>
        <w:pBdr>
          <w:top w:val="single" w:sz="4" w:space="1" w:color="auto"/>
        </w:pBdr>
        <w:shd w:val="clear" w:color="auto" w:fill="auto"/>
        <w:spacing w:before="0" w:line="360" w:lineRule="auto"/>
        <w:ind w:left="2380" w:right="1671"/>
        <w:jc w:val="left"/>
        <w:rPr>
          <w:sz w:val="20"/>
          <w:szCs w:val="20"/>
          <w:lang w:eastAsia="en-US"/>
        </w:rPr>
      </w:pPr>
      <w:r w:rsidRPr="00D77CA1">
        <w:rPr>
          <w:sz w:val="20"/>
          <w:szCs w:val="20"/>
          <w:vertAlign w:val="superscript"/>
        </w:rPr>
        <w:t>а</w:t>
      </w:r>
      <w:r w:rsidRPr="00D77CA1">
        <w:rPr>
          <w:sz w:val="20"/>
          <w:szCs w:val="20"/>
        </w:rPr>
        <w:t xml:space="preserve"> Поток из ванны с постоянной температурой (см</w:t>
      </w:r>
      <w:r w:rsidR="00C31263" w:rsidRPr="00D77CA1">
        <w:rPr>
          <w:sz w:val="20"/>
          <w:szCs w:val="20"/>
        </w:rPr>
        <w:t>.</w:t>
      </w:r>
      <w:r w:rsidRPr="00D77CA1">
        <w:rPr>
          <w:sz w:val="20"/>
          <w:szCs w:val="20"/>
        </w:rPr>
        <w:t xml:space="preserve"> рисунок</w:t>
      </w:r>
      <w:r w:rsidR="00C31263" w:rsidRPr="00D77CA1">
        <w:rPr>
          <w:sz w:val="20"/>
          <w:szCs w:val="20"/>
        </w:rPr>
        <w:t xml:space="preserve"> </w:t>
      </w:r>
      <w:r w:rsidRPr="00D77CA1">
        <w:rPr>
          <w:sz w:val="20"/>
          <w:szCs w:val="20"/>
          <w:lang w:val="en-US" w:eastAsia="en-US"/>
        </w:rPr>
        <w:t>G</w:t>
      </w:r>
      <w:r w:rsidRPr="00D77CA1">
        <w:rPr>
          <w:sz w:val="20"/>
          <w:szCs w:val="20"/>
          <w:lang w:eastAsia="en-US"/>
        </w:rPr>
        <w:t>.2)</w:t>
      </w:r>
    </w:p>
    <w:p w14:paraId="1DBE50B4" w14:textId="77777777" w:rsidR="00AB1071" w:rsidRPr="00D77CA1" w:rsidRDefault="00AB1071" w:rsidP="00AB1071">
      <w:pPr>
        <w:pStyle w:val="121"/>
        <w:shd w:val="clear" w:color="auto" w:fill="auto"/>
        <w:spacing w:before="0" w:line="360" w:lineRule="auto"/>
        <w:ind w:left="2380" w:right="1480"/>
        <w:jc w:val="left"/>
        <w:rPr>
          <w:sz w:val="20"/>
          <w:szCs w:val="20"/>
        </w:rPr>
      </w:pPr>
      <w:r w:rsidRPr="00D77CA1">
        <w:rPr>
          <w:sz w:val="20"/>
          <w:szCs w:val="20"/>
          <w:vertAlign w:val="superscript"/>
          <w:lang w:val="en-US"/>
        </w:rPr>
        <w:t>b</w:t>
      </w:r>
      <w:r w:rsidRPr="00D77CA1">
        <w:rPr>
          <w:sz w:val="20"/>
          <w:szCs w:val="20"/>
        </w:rPr>
        <w:t xml:space="preserve"> Подвод воды под постоянным напором</w:t>
      </w:r>
    </w:p>
    <w:p w14:paraId="292AB9B9" w14:textId="77777777" w:rsidR="00AB1071" w:rsidRPr="00D77CA1" w:rsidRDefault="00AB1071" w:rsidP="00AB1071">
      <w:pPr>
        <w:pStyle w:val="121"/>
        <w:shd w:val="clear" w:color="auto" w:fill="auto"/>
        <w:spacing w:before="0" w:line="360" w:lineRule="auto"/>
        <w:ind w:left="2380" w:right="1480"/>
        <w:jc w:val="left"/>
        <w:rPr>
          <w:sz w:val="20"/>
          <w:szCs w:val="20"/>
          <w:lang w:eastAsia="en-US"/>
        </w:rPr>
      </w:pPr>
      <w:r w:rsidRPr="00D77CA1">
        <w:rPr>
          <w:sz w:val="20"/>
          <w:szCs w:val="20"/>
          <w:vertAlign w:val="superscript"/>
        </w:rPr>
        <w:t>с</w:t>
      </w:r>
      <w:r w:rsidRPr="00D77CA1">
        <w:rPr>
          <w:sz w:val="20"/>
          <w:szCs w:val="20"/>
        </w:rPr>
        <w:t xml:space="preserve"> Поток в </w:t>
      </w:r>
      <w:r w:rsidR="006D4FFE" w:rsidRPr="00D77CA1">
        <w:rPr>
          <w:sz w:val="20"/>
          <w:szCs w:val="20"/>
        </w:rPr>
        <w:t>ванну с постоянной температурой</w:t>
      </w:r>
    </w:p>
    <w:p w14:paraId="6723A7C0" w14:textId="72AB599A" w:rsidR="00AB1071" w:rsidRPr="00D77CA1" w:rsidRDefault="00AB1071" w:rsidP="00AB1071">
      <w:pPr>
        <w:pStyle w:val="121"/>
        <w:shd w:val="clear" w:color="auto" w:fill="auto"/>
        <w:spacing w:before="0" w:line="360" w:lineRule="auto"/>
        <w:jc w:val="center"/>
        <w:rPr>
          <w:sz w:val="20"/>
          <w:szCs w:val="20"/>
        </w:rPr>
      </w:pPr>
      <w:r w:rsidRPr="00D77CA1">
        <w:rPr>
          <w:rStyle w:val="122"/>
          <w:rFonts w:eastAsia="Arial Unicode MS"/>
          <w:color w:val="auto"/>
          <w:sz w:val="20"/>
          <w:szCs w:val="20"/>
        </w:rPr>
        <w:t>1</w:t>
      </w:r>
      <w:r w:rsidRPr="00D77CA1">
        <w:rPr>
          <w:sz w:val="20"/>
          <w:szCs w:val="20"/>
        </w:rPr>
        <w:t xml:space="preserve"> — регулирующий поток клапан; </w:t>
      </w:r>
      <w:r w:rsidRPr="00D77CA1">
        <w:rPr>
          <w:rStyle w:val="122"/>
          <w:rFonts w:eastAsia="Arial Unicode MS"/>
          <w:color w:val="auto"/>
          <w:sz w:val="20"/>
          <w:szCs w:val="20"/>
        </w:rPr>
        <w:t>2</w:t>
      </w:r>
      <w:r w:rsidRPr="00D77CA1">
        <w:rPr>
          <w:sz w:val="20"/>
          <w:szCs w:val="20"/>
        </w:rPr>
        <w:t xml:space="preserve"> — кольцо с резьбой и медная сетка; 3 — емкость с пробой смазки (см</w:t>
      </w:r>
      <w:r w:rsidR="00977F5C" w:rsidRPr="00D77CA1">
        <w:rPr>
          <w:sz w:val="20"/>
          <w:szCs w:val="20"/>
        </w:rPr>
        <w:t>.</w:t>
      </w:r>
      <w:r w:rsidRPr="00D77CA1">
        <w:rPr>
          <w:sz w:val="20"/>
          <w:szCs w:val="20"/>
        </w:rPr>
        <w:t xml:space="preserve"> выноску); </w:t>
      </w:r>
      <w:r w:rsidRPr="00D77CA1">
        <w:rPr>
          <w:rStyle w:val="122"/>
          <w:rFonts w:eastAsia="Arial Unicode MS"/>
          <w:color w:val="auto"/>
          <w:sz w:val="20"/>
          <w:szCs w:val="20"/>
        </w:rPr>
        <w:t>4</w:t>
      </w:r>
      <w:r w:rsidRPr="00D77CA1">
        <w:rPr>
          <w:sz w:val="20"/>
          <w:szCs w:val="20"/>
        </w:rPr>
        <w:t xml:space="preserve"> — держатель (см. выноску); 5 — приемный цилиндр; </w:t>
      </w:r>
      <w:r w:rsidRPr="00D77CA1">
        <w:rPr>
          <w:rStyle w:val="122"/>
          <w:rFonts w:eastAsia="Arial Unicode MS"/>
          <w:color w:val="auto"/>
          <w:sz w:val="20"/>
          <w:szCs w:val="20"/>
        </w:rPr>
        <w:t>6</w:t>
      </w:r>
      <w:r w:rsidRPr="00D77CA1">
        <w:rPr>
          <w:sz w:val="20"/>
          <w:szCs w:val="20"/>
        </w:rPr>
        <w:t xml:space="preserve"> — насос;</w:t>
      </w:r>
      <w:r w:rsidR="00F54EF9" w:rsidRPr="00D77CA1">
        <w:rPr>
          <w:sz w:val="20"/>
          <w:szCs w:val="20"/>
        </w:rPr>
        <w:t xml:space="preserve"> </w:t>
      </w:r>
      <w:r w:rsidRPr="00D77CA1">
        <w:rPr>
          <w:rStyle w:val="122"/>
          <w:rFonts w:eastAsia="Arial Unicode MS"/>
          <w:color w:val="auto"/>
          <w:sz w:val="20"/>
          <w:szCs w:val="20"/>
        </w:rPr>
        <w:t>7</w:t>
      </w:r>
      <w:r w:rsidRPr="00D77CA1">
        <w:rPr>
          <w:sz w:val="20"/>
          <w:szCs w:val="20"/>
        </w:rPr>
        <w:t xml:space="preserve"> — выравнивающие винты; 8 — вертикальная спора; 9 — опорная</w:t>
      </w:r>
      <w:r w:rsidR="00C40274" w:rsidRPr="00D77CA1">
        <w:rPr>
          <w:sz w:val="20"/>
          <w:szCs w:val="20"/>
        </w:rPr>
        <w:t xml:space="preserve"> </w:t>
      </w:r>
      <w:r w:rsidRPr="00D77CA1">
        <w:rPr>
          <w:sz w:val="20"/>
          <w:szCs w:val="20"/>
        </w:rPr>
        <w:t>платформа;</w:t>
      </w:r>
      <w:r w:rsidR="00B13FCC" w:rsidRPr="00D77CA1">
        <w:rPr>
          <w:sz w:val="20"/>
          <w:szCs w:val="20"/>
        </w:rPr>
        <w:t xml:space="preserve"> </w:t>
      </w:r>
      <w:r w:rsidRPr="00D77CA1">
        <w:rPr>
          <w:rStyle w:val="122"/>
          <w:rFonts w:eastAsia="Arial Unicode MS"/>
          <w:color w:val="auto"/>
          <w:sz w:val="20"/>
          <w:szCs w:val="20"/>
        </w:rPr>
        <w:t>10</w:t>
      </w:r>
      <w:r w:rsidR="00C40274" w:rsidRPr="00D77CA1">
        <w:rPr>
          <w:rStyle w:val="122"/>
          <w:rFonts w:eastAsia="Arial Unicode MS"/>
          <w:color w:val="auto"/>
          <w:sz w:val="20"/>
          <w:szCs w:val="20"/>
        </w:rPr>
        <w:t xml:space="preserve"> </w:t>
      </w:r>
      <w:r w:rsidRPr="00D77CA1">
        <w:rPr>
          <w:rStyle w:val="122"/>
          <w:rFonts w:eastAsia="Arial Unicode MS"/>
          <w:color w:val="auto"/>
          <w:sz w:val="20"/>
          <w:szCs w:val="20"/>
        </w:rPr>
        <w:t>—</w:t>
      </w:r>
      <w:r w:rsidRPr="00D77CA1">
        <w:rPr>
          <w:sz w:val="20"/>
          <w:szCs w:val="20"/>
        </w:rPr>
        <w:t xml:space="preserve"> переливная труба</w:t>
      </w:r>
      <w:r w:rsidR="006D4FFE" w:rsidRPr="00D77CA1">
        <w:rPr>
          <w:sz w:val="20"/>
          <w:szCs w:val="20"/>
        </w:rPr>
        <w:t>.</w:t>
      </w:r>
    </w:p>
    <w:p w14:paraId="5DE75DC5" w14:textId="77777777" w:rsidR="00AB1071" w:rsidRPr="00D77CA1" w:rsidRDefault="00AB1071" w:rsidP="00AB1071">
      <w:pPr>
        <w:pStyle w:val="121"/>
        <w:shd w:val="clear" w:color="auto" w:fill="auto"/>
        <w:spacing w:before="0" w:line="360" w:lineRule="auto"/>
        <w:ind w:firstLine="709"/>
        <w:jc w:val="left"/>
        <w:rPr>
          <w:sz w:val="20"/>
          <w:szCs w:val="20"/>
        </w:rPr>
      </w:pPr>
      <w:r w:rsidRPr="00D77CA1">
        <w:rPr>
          <w:rStyle w:val="121pt"/>
          <w:rFonts w:eastAsia="Arial Unicode MS"/>
          <w:color w:val="auto"/>
          <w:spacing w:val="100"/>
          <w:sz w:val="20"/>
          <w:szCs w:val="20"/>
        </w:rPr>
        <w:t>Примечание</w:t>
      </w:r>
      <w:r w:rsidRPr="00D77CA1">
        <w:rPr>
          <w:sz w:val="20"/>
          <w:szCs w:val="20"/>
        </w:rPr>
        <w:t xml:space="preserve">— Ванна с водой постоянной температуры расположена в установке для испытания на выделение газа (см. рисунок </w:t>
      </w:r>
      <w:r w:rsidRPr="00D77CA1">
        <w:rPr>
          <w:sz w:val="20"/>
          <w:szCs w:val="20"/>
          <w:lang w:val="en-US" w:eastAsia="en-US"/>
        </w:rPr>
        <w:t>G</w:t>
      </w:r>
      <w:r w:rsidR="00977F5C" w:rsidRPr="00D77CA1">
        <w:rPr>
          <w:sz w:val="20"/>
          <w:szCs w:val="20"/>
          <w:lang w:eastAsia="en-US"/>
        </w:rPr>
        <w:t>.</w:t>
      </w:r>
      <w:r w:rsidRPr="00D77CA1">
        <w:rPr>
          <w:sz w:val="20"/>
          <w:szCs w:val="20"/>
        </w:rPr>
        <w:t>2).</w:t>
      </w:r>
    </w:p>
    <w:p w14:paraId="7D9AE0DC" w14:textId="77777777" w:rsidR="000764C1" w:rsidRPr="00D77CA1" w:rsidRDefault="00AB1071" w:rsidP="00AB1071">
      <w:pPr>
        <w:pStyle w:val="121"/>
        <w:shd w:val="clear" w:color="auto" w:fill="auto"/>
        <w:spacing w:before="0" w:line="360" w:lineRule="auto"/>
        <w:jc w:val="center"/>
        <w:rPr>
          <w:sz w:val="24"/>
          <w:szCs w:val="24"/>
        </w:rPr>
      </w:pPr>
      <w:r w:rsidRPr="00D77CA1">
        <w:rPr>
          <w:sz w:val="24"/>
          <w:szCs w:val="24"/>
        </w:rPr>
        <w:t xml:space="preserve">Рисунок Н.2 — Пример 2 установки для испытания резьбовой смазки </w:t>
      </w:r>
    </w:p>
    <w:p w14:paraId="1005336C" w14:textId="39B158E0" w:rsidR="00AB1071" w:rsidRPr="00D77CA1" w:rsidRDefault="00AB1071" w:rsidP="00AB1071">
      <w:pPr>
        <w:pStyle w:val="121"/>
        <w:shd w:val="clear" w:color="auto" w:fill="auto"/>
        <w:spacing w:before="0" w:line="360" w:lineRule="auto"/>
        <w:jc w:val="center"/>
        <w:rPr>
          <w:sz w:val="24"/>
          <w:szCs w:val="24"/>
        </w:rPr>
      </w:pPr>
      <w:r w:rsidRPr="00D77CA1">
        <w:rPr>
          <w:sz w:val="24"/>
          <w:szCs w:val="24"/>
        </w:rPr>
        <w:t>на выщелачивание водой</w:t>
      </w:r>
    </w:p>
    <w:p w14:paraId="32927C71" w14:textId="77777777" w:rsidR="00787699" w:rsidRPr="00D77CA1" w:rsidRDefault="00787699" w:rsidP="00AB1071">
      <w:pPr>
        <w:pStyle w:val="121"/>
        <w:shd w:val="clear" w:color="auto" w:fill="auto"/>
        <w:spacing w:before="0" w:line="360" w:lineRule="auto"/>
        <w:jc w:val="left"/>
        <w:rPr>
          <w:sz w:val="24"/>
          <w:szCs w:val="24"/>
        </w:rPr>
        <w:sectPr w:rsidR="00787699" w:rsidRPr="00D77CA1" w:rsidSect="00775A4C">
          <w:headerReference w:type="first" r:id="rId30"/>
          <w:footerReference w:type="first" r:id="rId31"/>
          <w:pgSz w:w="11906" w:h="16838" w:code="9"/>
          <w:pgMar w:top="1134" w:right="737" w:bottom="1134" w:left="1134" w:header="709" w:footer="709" w:gutter="0"/>
          <w:pgNumType w:start="32"/>
          <w:cols w:space="708"/>
          <w:titlePg/>
          <w:docGrid w:linePitch="360"/>
        </w:sectPr>
      </w:pPr>
    </w:p>
    <w:p w14:paraId="38BCDC75" w14:textId="77777777" w:rsidR="004E1079" w:rsidRPr="00D77CA1" w:rsidRDefault="004E1079" w:rsidP="004E1079">
      <w:pPr>
        <w:pStyle w:val="aff8"/>
        <w:shd w:val="clear" w:color="auto" w:fill="auto"/>
        <w:spacing w:line="360" w:lineRule="auto"/>
        <w:jc w:val="center"/>
        <w:rPr>
          <w:sz w:val="24"/>
          <w:szCs w:val="24"/>
        </w:rPr>
      </w:pPr>
      <w:r w:rsidRPr="00D77CA1">
        <w:rPr>
          <w:sz w:val="24"/>
          <w:szCs w:val="24"/>
        </w:rPr>
        <w:t xml:space="preserve">Приложение </w:t>
      </w:r>
      <w:r w:rsidRPr="00D77CA1">
        <w:rPr>
          <w:sz w:val="24"/>
          <w:szCs w:val="24"/>
          <w:lang w:val="en-US"/>
        </w:rPr>
        <w:t>I</w:t>
      </w:r>
    </w:p>
    <w:p w14:paraId="40625370" w14:textId="77777777" w:rsidR="004E1079" w:rsidRPr="00D77CA1" w:rsidRDefault="004429A6" w:rsidP="004E1079">
      <w:pPr>
        <w:pStyle w:val="aff8"/>
        <w:shd w:val="clear" w:color="auto" w:fill="auto"/>
        <w:spacing w:line="360" w:lineRule="auto"/>
        <w:jc w:val="center"/>
        <w:rPr>
          <w:sz w:val="24"/>
          <w:szCs w:val="24"/>
        </w:rPr>
      </w:pPr>
      <w:r w:rsidRPr="00D77CA1">
        <w:rPr>
          <w:sz w:val="24"/>
          <w:szCs w:val="24"/>
        </w:rPr>
        <w:t>(справоч</w:t>
      </w:r>
      <w:r w:rsidR="004E1079" w:rsidRPr="00D77CA1">
        <w:rPr>
          <w:sz w:val="24"/>
          <w:szCs w:val="24"/>
        </w:rPr>
        <w:t>ное)</w:t>
      </w:r>
    </w:p>
    <w:p w14:paraId="1727CED9" w14:textId="77777777" w:rsidR="004E1079" w:rsidRPr="00D77CA1" w:rsidRDefault="004E1079" w:rsidP="004E1079">
      <w:pPr>
        <w:pStyle w:val="aff8"/>
        <w:shd w:val="clear" w:color="auto" w:fill="auto"/>
        <w:spacing w:line="360" w:lineRule="auto"/>
        <w:jc w:val="center"/>
        <w:rPr>
          <w:sz w:val="24"/>
          <w:szCs w:val="24"/>
        </w:rPr>
      </w:pPr>
      <w:r w:rsidRPr="00D77CA1">
        <w:rPr>
          <w:sz w:val="24"/>
          <w:szCs w:val="24"/>
        </w:rPr>
        <w:t>Испытание трибологических свойств</w:t>
      </w:r>
    </w:p>
    <w:p w14:paraId="6D372888" w14:textId="77777777" w:rsidR="004E1079" w:rsidRPr="00D77CA1" w:rsidRDefault="008062F7" w:rsidP="008062F7">
      <w:pPr>
        <w:pStyle w:val="121"/>
        <w:shd w:val="clear" w:color="auto" w:fill="auto"/>
        <w:tabs>
          <w:tab w:val="left" w:pos="685"/>
        </w:tabs>
        <w:spacing w:before="0" w:line="360" w:lineRule="auto"/>
        <w:ind w:left="420"/>
        <w:rPr>
          <w:b/>
          <w:sz w:val="24"/>
          <w:szCs w:val="24"/>
        </w:rPr>
      </w:pPr>
      <w:r w:rsidRPr="00D77CA1">
        <w:rPr>
          <w:b/>
          <w:sz w:val="24"/>
          <w:szCs w:val="24"/>
          <w:lang w:val="en-US"/>
        </w:rPr>
        <w:t>I</w:t>
      </w:r>
      <w:r w:rsidRPr="00D77CA1">
        <w:rPr>
          <w:b/>
          <w:sz w:val="24"/>
          <w:szCs w:val="24"/>
        </w:rPr>
        <w:t xml:space="preserve">.1 </w:t>
      </w:r>
      <w:r w:rsidR="004E1079" w:rsidRPr="00D77CA1">
        <w:rPr>
          <w:b/>
          <w:sz w:val="24"/>
          <w:szCs w:val="24"/>
        </w:rPr>
        <w:t>Общие положения</w:t>
      </w:r>
    </w:p>
    <w:p w14:paraId="781AD11B" w14:textId="77777777" w:rsidR="004E1079" w:rsidRPr="00D77CA1" w:rsidRDefault="004E1079" w:rsidP="004E1079">
      <w:pPr>
        <w:pStyle w:val="121"/>
        <w:shd w:val="clear" w:color="auto" w:fill="auto"/>
        <w:spacing w:before="0" w:line="360" w:lineRule="auto"/>
        <w:ind w:firstLine="420"/>
        <w:rPr>
          <w:sz w:val="24"/>
          <w:szCs w:val="24"/>
        </w:rPr>
      </w:pPr>
      <w:r w:rsidRPr="00D77CA1">
        <w:rPr>
          <w:sz w:val="24"/>
          <w:szCs w:val="24"/>
        </w:rPr>
        <w:t>Изготовитель является ответственным за определение трибологических свойств резьбовой смазки.</w:t>
      </w:r>
    </w:p>
    <w:p w14:paraId="37D4E1A2" w14:textId="77777777" w:rsidR="004E1079" w:rsidRPr="00D77CA1" w:rsidRDefault="008062F7" w:rsidP="004E1079">
      <w:pPr>
        <w:pStyle w:val="121"/>
        <w:shd w:val="clear" w:color="auto" w:fill="auto"/>
        <w:tabs>
          <w:tab w:val="left" w:pos="694"/>
        </w:tabs>
        <w:spacing w:before="0" w:line="360" w:lineRule="auto"/>
        <w:ind w:left="420"/>
        <w:rPr>
          <w:b/>
          <w:sz w:val="24"/>
          <w:szCs w:val="24"/>
        </w:rPr>
      </w:pPr>
      <w:r w:rsidRPr="00D77CA1">
        <w:rPr>
          <w:b/>
          <w:sz w:val="24"/>
          <w:szCs w:val="24"/>
          <w:lang w:val="en-US"/>
        </w:rPr>
        <w:t>I</w:t>
      </w:r>
      <w:r w:rsidR="004E1079" w:rsidRPr="00D77CA1">
        <w:rPr>
          <w:b/>
          <w:sz w:val="24"/>
          <w:szCs w:val="24"/>
        </w:rPr>
        <w:t>.2 Промышленные испытания</w:t>
      </w:r>
    </w:p>
    <w:p w14:paraId="7CE0E22F" w14:textId="77777777" w:rsidR="004E1079" w:rsidRPr="00D77CA1" w:rsidRDefault="004E1079" w:rsidP="004E1079">
      <w:pPr>
        <w:pStyle w:val="121"/>
        <w:shd w:val="clear" w:color="auto" w:fill="auto"/>
        <w:spacing w:before="0" w:line="360" w:lineRule="auto"/>
        <w:ind w:firstLine="420"/>
        <w:rPr>
          <w:sz w:val="24"/>
          <w:szCs w:val="24"/>
        </w:rPr>
      </w:pPr>
      <w:r w:rsidRPr="00D77CA1">
        <w:rPr>
          <w:sz w:val="24"/>
          <w:szCs w:val="24"/>
        </w:rPr>
        <w:t xml:space="preserve">Институт </w:t>
      </w:r>
      <w:r w:rsidR="00C40274" w:rsidRPr="00D77CA1">
        <w:rPr>
          <w:sz w:val="24"/>
          <w:szCs w:val="24"/>
          <w:lang w:val="en-US"/>
        </w:rPr>
        <w:t>API</w:t>
      </w:r>
      <w:r w:rsidRPr="00D77CA1">
        <w:rPr>
          <w:sz w:val="24"/>
          <w:szCs w:val="24"/>
        </w:rPr>
        <w:t xml:space="preserve"> провел исследования резьбовых смазок (см. результаты исследований в стандарте [16]). В разделе 4 стандарта [16] «Разработка испытаний трибологических свойств на модельных образцах» кратко описана история развития методов определения трибологических свойств резьбовых смазок</w:t>
      </w:r>
      <w:r w:rsidR="00EE0955" w:rsidRPr="00D77CA1">
        <w:rPr>
          <w:sz w:val="24"/>
          <w:szCs w:val="24"/>
        </w:rPr>
        <w:t>.</w:t>
      </w:r>
      <w:r w:rsidRPr="00D77CA1">
        <w:rPr>
          <w:sz w:val="24"/>
          <w:szCs w:val="24"/>
        </w:rPr>
        <w:t xml:space="preserve"> В разделе 6 стандарта </w:t>
      </w:r>
      <w:r w:rsidRPr="00D77CA1">
        <w:rPr>
          <w:rStyle w:val="124"/>
          <w:rFonts w:eastAsia="Arial Unicode MS"/>
          <w:color w:val="auto"/>
          <w:sz w:val="24"/>
          <w:szCs w:val="24"/>
        </w:rPr>
        <w:t>[16]</w:t>
      </w:r>
      <w:r w:rsidRPr="00D77CA1">
        <w:rPr>
          <w:sz w:val="24"/>
          <w:szCs w:val="24"/>
        </w:rPr>
        <w:t xml:space="preserve"> приведено описание испытаний на полноразмерных образцах</w:t>
      </w:r>
      <w:r w:rsidR="006A6A23" w:rsidRPr="00D77CA1">
        <w:rPr>
          <w:sz w:val="24"/>
          <w:szCs w:val="24"/>
        </w:rPr>
        <w:t xml:space="preserve"> резьбовых</w:t>
      </w:r>
      <w:r w:rsidRPr="00D77CA1">
        <w:rPr>
          <w:sz w:val="24"/>
          <w:szCs w:val="24"/>
        </w:rPr>
        <w:t xml:space="preserve"> соединений, которые включают оценку трибологических свойств резьбовых смазок для </w:t>
      </w:r>
      <w:r w:rsidR="006A6A23" w:rsidRPr="00D77CA1">
        <w:rPr>
          <w:sz w:val="24"/>
          <w:szCs w:val="24"/>
        </w:rPr>
        <w:t xml:space="preserve">резьбовых </w:t>
      </w:r>
      <w:r w:rsidRPr="00D77CA1">
        <w:rPr>
          <w:sz w:val="24"/>
          <w:szCs w:val="24"/>
        </w:rPr>
        <w:t xml:space="preserve">соединений </w:t>
      </w:r>
      <w:r w:rsidR="00C40274" w:rsidRPr="00D77CA1">
        <w:rPr>
          <w:sz w:val="24"/>
          <w:szCs w:val="24"/>
          <w:lang w:val="en-US"/>
        </w:rPr>
        <w:t>API</w:t>
      </w:r>
      <w:r w:rsidRPr="00D77CA1">
        <w:rPr>
          <w:sz w:val="24"/>
          <w:szCs w:val="24"/>
        </w:rPr>
        <w:t>.</w:t>
      </w:r>
      <w:r w:rsidR="006A6A23" w:rsidRPr="00D77CA1">
        <w:rPr>
          <w:sz w:val="24"/>
          <w:szCs w:val="24"/>
        </w:rPr>
        <w:t xml:space="preserve"> </w:t>
      </w:r>
      <w:r w:rsidRPr="00D77CA1">
        <w:rPr>
          <w:sz w:val="24"/>
          <w:szCs w:val="24"/>
        </w:rPr>
        <w:t>В стандарте [6] описана процедура испытаний любых резьбовых соединений.</w:t>
      </w:r>
    </w:p>
    <w:p w14:paraId="5A521936" w14:textId="77777777" w:rsidR="004E1079" w:rsidRPr="00D77CA1" w:rsidRDefault="008062F7" w:rsidP="00784520">
      <w:pPr>
        <w:pStyle w:val="121"/>
        <w:shd w:val="clear" w:color="auto" w:fill="auto"/>
        <w:tabs>
          <w:tab w:val="left" w:pos="0"/>
        </w:tabs>
        <w:spacing w:before="0" w:line="360" w:lineRule="auto"/>
        <w:ind w:firstLine="426"/>
        <w:rPr>
          <w:b/>
          <w:sz w:val="24"/>
          <w:szCs w:val="24"/>
        </w:rPr>
      </w:pPr>
      <w:r w:rsidRPr="00D77CA1">
        <w:rPr>
          <w:b/>
          <w:sz w:val="24"/>
          <w:szCs w:val="24"/>
          <w:lang w:val="en-US"/>
        </w:rPr>
        <w:t>I</w:t>
      </w:r>
      <w:r w:rsidR="004E1079" w:rsidRPr="00D77CA1">
        <w:rPr>
          <w:b/>
          <w:sz w:val="24"/>
          <w:szCs w:val="24"/>
        </w:rPr>
        <w:t xml:space="preserve">.3 Испытания на полноразмерных образцах соединений насосно-компрессорных, обсадных </w:t>
      </w:r>
      <w:r w:rsidR="00C40274" w:rsidRPr="00D77CA1">
        <w:rPr>
          <w:b/>
          <w:sz w:val="24"/>
          <w:szCs w:val="24"/>
        </w:rPr>
        <w:t xml:space="preserve">труб </w:t>
      </w:r>
      <w:r w:rsidR="004E1079" w:rsidRPr="00D77CA1">
        <w:rPr>
          <w:b/>
          <w:sz w:val="24"/>
          <w:szCs w:val="24"/>
        </w:rPr>
        <w:t xml:space="preserve">и </w:t>
      </w:r>
      <w:r w:rsidR="00C40274" w:rsidRPr="00D77CA1">
        <w:rPr>
          <w:b/>
          <w:sz w:val="24"/>
          <w:szCs w:val="24"/>
        </w:rPr>
        <w:t>труб для трубопроводов</w:t>
      </w:r>
    </w:p>
    <w:p w14:paraId="1A9E1B70" w14:textId="77777777" w:rsidR="004E1079" w:rsidRPr="00D77CA1" w:rsidRDefault="00C40274" w:rsidP="004E1079">
      <w:pPr>
        <w:pStyle w:val="121"/>
        <w:shd w:val="clear" w:color="auto" w:fill="auto"/>
        <w:spacing w:before="0" w:line="360" w:lineRule="auto"/>
        <w:ind w:firstLine="709"/>
        <w:rPr>
          <w:sz w:val="24"/>
          <w:szCs w:val="24"/>
        </w:rPr>
      </w:pPr>
      <w:r w:rsidRPr="00D77CA1">
        <w:rPr>
          <w:sz w:val="24"/>
          <w:szCs w:val="24"/>
        </w:rPr>
        <w:t xml:space="preserve">Должны быть проведены, по меньшей мере, два испытания образцов различных резьбовых соединений. Одно испытание для насосно-компрессорных труб наружным диаметром 101,60 мм, другое испытание – для обсадных труб наружным диаметром 244,48 мм. </w:t>
      </w:r>
      <w:r w:rsidR="004E1079" w:rsidRPr="00D77CA1">
        <w:rPr>
          <w:sz w:val="24"/>
          <w:szCs w:val="24"/>
        </w:rPr>
        <w:t>Поскольку условный коэффициент трения системы резьбовая смазка-</w:t>
      </w:r>
      <w:r w:rsidR="00290966" w:rsidRPr="00D77CA1">
        <w:rPr>
          <w:sz w:val="24"/>
          <w:szCs w:val="24"/>
        </w:rPr>
        <w:t>резьбовое соединение</w:t>
      </w:r>
      <w:r w:rsidR="004E1079" w:rsidRPr="00D77CA1">
        <w:rPr>
          <w:sz w:val="24"/>
          <w:szCs w:val="24"/>
        </w:rPr>
        <w:t xml:space="preserve"> зависит от профиля резьбы, вида уплотнения, а также группы прочности металла и обработки поверхности, особое внимание должно быть уделено обеспечению единообразия переменных параметров образцов</w:t>
      </w:r>
      <w:r w:rsidR="00D65E87" w:rsidRPr="00D77CA1">
        <w:rPr>
          <w:sz w:val="24"/>
          <w:szCs w:val="24"/>
        </w:rPr>
        <w:t xml:space="preserve"> резьбовых</w:t>
      </w:r>
      <w:r w:rsidR="004E1079" w:rsidRPr="00D77CA1">
        <w:rPr>
          <w:sz w:val="24"/>
          <w:szCs w:val="24"/>
        </w:rPr>
        <w:t xml:space="preserve"> соединений.</w:t>
      </w:r>
    </w:p>
    <w:p w14:paraId="3E8F63F7" w14:textId="67E3E0B6" w:rsidR="004E1079" w:rsidRPr="00D77CA1" w:rsidRDefault="004E1079" w:rsidP="00C95813">
      <w:pPr>
        <w:pStyle w:val="121"/>
        <w:shd w:val="clear" w:color="auto" w:fill="auto"/>
        <w:spacing w:before="0" w:line="360" w:lineRule="auto"/>
        <w:ind w:firstLine="709"/>
        <w:rPr>
          <w:sz w:val="20"/>
          <w:szCs w:val="20"/>
        </w:rPr>
      </w:pPr>
      <w:r w:rsidRPr="00D77CA1">
        <w:rPr>
          <w:rStyle w:val="121pt"/>
          <w:rFonts w:eastAsia="Arial Unicode MS"/>
          <w:color w:val="auto"/>
          <w:spacing w:val="100"/>
          <w:sz w:val="20"/>
          <w:szCs w:val="20"/>
        </w:rPr>
        <w:t>Примечание</w:t>
      </w:r>
      <w:r w:rsidRPr="00D77CA1">
        <w:rPr>
          <w:sz w:val="20"/>
          <w:szCs w:val="20"/>
        </w:rPr>
        <w:t xml:space="preserve">— При проведении испытаний </w:t>
      </w:r>
      <w:r w:rsidR="009433F7" w:rsidRPr="00D77CA1">
        <w:rPr>
          <w:sz w:val="20"/>
          <w:szCs w:val="20"/>
          <w:lang w:val="en-US"/>
        </w:rPr>
        <w:t>API</w:t>
      </w:r>
      <w:r w:rsidRPr="00D77CA1">
        <w:rPr>
          <w:sz w:val="20"/>
          <w:szCs w:val="20"/>
        </w:rPr>
        <w:t xml:space="preserve"> на полноразмерных образцах</w:t>
      </w:r>
      <w:r w:rsidR="00D65E87" w:rsidRPr="00D77CA1">
        <w:rPr>
          <w:sz w:val="20"/>
          <w:szCs w:val="20"/>
        </w:rPr>
        <w:t xml:space="preserve"> резьбовых</w:t>
      </w:r>
      <w:r w:rsidRPr="00D77CA1">
        <w:rPr>
          <w:sz w:val="20"/>
          <w:szCs w:val="20"/>
        </w:rPr>
        <w:t xml:space="preserve"> соединений, которые упоминаются в некоторых разделах настоящего стандарта, было установлено определенное число оборотов после начального контрольного крутящего момента при свинчивании контрольных образцов с 8-ниточной резьбой. Результаты этих испытаний, проведенных в рамках исследовательского проекта </w:t>
      </w:r>
      <w:r w:rsidR="009433F7" w:rsidRPr="00D77CA1">
        <w:rPr>
          <w:sz w:val="20"/>
          <w:szCs w:val="20"/>
          <w:lang w:val="en-US"/>
        </w:rPr>
        <w:t>API</w:t>
      </w:r>
      <w:r w:rsidRPr="00D77CA1">
        <w:rPr>
          <w:sz w:val="20"/>
          <w:szCs w:val="20"/>
        </w:rPr>
        <w:t xml:space="preserve"> в 1997 году (см. стандарт [15]), показали, что в тех случаях, когда резьбовые смазки значительно различаются по трибологическим свойствам и</w:t>
      </w:r>
      <w:r w:rsidR="00F4329A" w:rsidRPr="00D77CA1">
        <w:rPr>
          <w:sz w:val="20"/>
          <w:szCs w:val="20"/>
        </w:rPr>
        <w:t xml:space="preserve"> </w:t>
      </w:r>
      <w:r w:rsidR="009433F7" w:rsidRPr="00D77CA1">
        <w:rPr>
          <w:sz w:val="20"/>
          <w:szCs w:val="20"/>
        </w:rPr>
        <w:t>(</w:t>
      </w:r>
      <w:r w:rsidRPr="00D77CA1">
        <w:rPr>
          <w:sz w:val="20"/>
          <w:szCs w:val="20"/>
        </w:rPr>
        <w:t>или</w:t>
      </w:r>
      <w:r w:rsidR="009433F7" w:rsidRPr="00D77CA1">
        <w:rPr>
          <w:sz w:val="20"/>
          <w:szCs w:val="20"/>
        </w:rPr>
        <w:t>)</w:t>
      </w:r>
      <w:r w:rsidRPr="00D77CA1">
        <w:rPr>
          <w:sz w:val="20"/>
          <w:szCs w:val="20"/>
        </w:rPr>
        <w:t xml:space="preserve"> составу (например, используются твердые </w:t>
      </w:r>
      <w:r w:rsidR="00D65E87" w:rsidRPr="00D77CA1">
        <w:rPr>
          <w:sz w:val="20"/>
          <w:szCs w:val="20"/>
        </w:rPr>
        <w:t>наполнители</w:t>
      </w:r>
      <w:r w:rsidRPr="00D77CA1">
        <w:rPr>
          <w:sz w:val="20"/>
          <w:szCs w:val="20"/>
        </w:rPr>
        <w:t xml:space="preserve"> разных типов или разного размера, разное объемное содержание твердых </w:t>
      </w:r>
      <w:r w:rsidR="00D65E87" w:rsidRPr="00D77CA1">
        <w:rPr>
          <w:sz w:val="20"/>
          <w:szCs w:val="20"/>
        </w:rPr>
        <w:t>наполнителей</w:t>
      </w:r>
      <w:r w:rsidRPr="00D77CA1">
        <w:rPr>
          <w:sz w:val="20"/>
          <w:szCs w:val="20"/>
        </w:rPr>
        <w:t>), после свинчивания с контрольным крутящим моментом может наблюдаться значительное различие (один полный оборот или более) в начальном положении свинчивания или натя</w:t>
      </w:r>
      <w:r w:rsidRPr="00D77CA1">
        <w:rPr>
          <w:rStyle w:val="123"/>
          <w:rFonts w:eastAsia="Arial Unicode MS"/>
          <w:color w:val="auto"/>
          <w:sz w:val="20"/>
          <w:szCs w:val="20"/>
        </w:rPr>
        <w:t>г</w:t>
      </w:r>
      <w:r w:rsidRPr="00D77CA1">
        <w:rPr>
          <w:sz w:val="20"/>
          <w:szCs w:val="20"/>
        </w:rPr>
        <w:t xml:space="preserve">е элементов испытуемого соединения. Эта разница в начальном натяге приводит к возникновению аналогичной разницы в положении при окончательном сопряжении. </w:t>
      </w:r>
      <w:r w:rsidR="00B8073C" w:rsidRPr="00D77CA1">
        <w:rPr>
          <w:sz w:val="20"/>
          <w:szCs w:val="20"/>
        </w:rPr>
        <w:t>В</w:t>
      </w:r>
      <w:r w:rsidRPr="00D77CA1">
        <w:rPr>
          <w:sz w:val="20"/>
          <w:szCs w:val="20"/>
        </w:rPr>
        <w:t xml:space="preserve">ажно, чтобы любые сравнительные испытания, будь то определение трибологических свойств или проверка уплотнительных свойств в </w:t>
      </w:r>
      <w:r w:rsidR="00D65E87" w:rsidRPr="00D77CA1">
        <w:rPr>
          <w:sz w:val="20"/>
          <w:szCs w:val="20"/>
        </w:rPr>
        <w:t>жидких и газообразных</w:t>
      </w:r>
      <w:r w:rsidRPr="00D77CA1">
        <w:rPr>
          <w:sz w:val="20"/>
          <w:szCs w:val="20"/>
        </w:rPr>
        <w:t xml:space="preserve"> средах, выполнялись до одинакового окончательного положения свинчивания </w:t>
      </w:r>
      <w:r w:rsidR="00D65E87" w:rsidRPr="00D77CA1">
        <w:rPr>
          <w:sz w:val="20"/>
          <w:szCs w:val="20"/>
        </w:rPr>
        <w:t xml:space="preserve">резьбового </w:t>
      </w:r>
      <w:r w:rsidRPr="00D77CA1">
        <w:rPr>
          <w:sz w:val="20"/>
          <w:szCs w:val="20"/>
        </w:rPr>
        <w:t xml:space="preserve">соединения с учетом допустимых предельных отклонений. Такое требование связано с тем, что именно по положению свинчивания элементов соединения определяют как стойкость к смятию, так и герметичность соединения. В упомянутом выше исследовательском проекте начальный контрольный натяг устанавливался по </w:t>
      </w:r>
      <w:r w:rsidR="008E1CBA" w:rsidRPr="00D77CA1">
        <w:rPr>
          <w:sz w:val="20"/>
          <w:szCs w:val="20"/>
        </w:rPr>
        <w:t>эталонному</w:t>
      </w:r>
      <w:r w:rsidRPr="00D77CA1">
        <w:rPr>
          <w:sz w:val="20"/>
          <w:szCs w:val="20"/>
        </w:rPr>
        <w:t xml:space="preserve"> образцу</w:t>
      </w:r>
      <w:r w:rsidR="008E1CBA" w:rsidRPr="00D77CA1">
        <w:rPr>
          <w:sz w:val="20"/>
          <w:szCs w:val="20"/>
        </w:rPr>
        <w:t xml:space="preserve"> смазки</w:t>
      </w:r>
      <w:r w:rsidR="00C95813" w:rsidRPr="00D77CA1">
        <w:rPr>
          <w:sz w:val="20"/>
          <w:szCs w:val="20"/>
        </w:rPr>
        <w:t xml:space="preserve"> (прил</w:t>
      </w:r>
      <w:r w:rsidR="000A3B3C" w:rsidRPr="00D77CA1">
        <w:rPr>
          <w:sz w:val="20"/>
          <w:szCs w:val="20"/>
        </w:rPr>
        <w:t>ожение</w:t>
      </w:r>
      <w:r w:rsidR="00C95813" w:rsidRPr="00D77CA1">
        <w:rPr>
          <w:sz w:val="20"/>
          <w:szCs w:val="20"/>
        </w:rPr>
        <w:t xml:space="preserve"> В)</w:t>
      </w:r>
      <w:r w:rsidRPr="00D77CA1">
        <w:rPr>
          <w:sz w:val="20"/>
          <w:szCs w:val="20"/>
        </w:rPr>
        <w:t>. Образец соединения для всех испытуемых резьбовых смазок сначала свинчивался до контрольного натяга с регистрацией крутящего момента, затем проводилось свинчивание на заданное число витков до окончательного положения свинчивания.</w:t>
      </w:r>
    </w:p>
    <w:p w14:paraId="1DFAD120" w14:textId="77777777" w:rsidR="004E1079" w:rsidRPr="00D77CA1" w:rsidRDefault="004E1079" w:rsidP="004E1079">
      <w:pPr>
        <w:pStyle w:val="121"/>
        <w:shd w:val="clear" w:color="auto" w:fill="auto"/>
        <w:spacing w:before="0" w:line="360" w:lineRule="auto"/>
        <w:ind w:firstLine="709"/>
        <w:rPr>
          <w:sz w:val="24"/>
          <w:szCs w:val="24"/>
        </w:rPr>
      </w:pPr>
      <w:r w:rsidRPr="00D77CA1">
        <w:rPr>
          <w:sz w:val="24"/>
          <w:szCs w:val="24"/>
        </w:rPr>
        <w:t xml:space="preserve">Более подробную информацию, включая сравнение характеристик резьбовой смазки с контрольным эталонным составом и модифицированной резьбовой смазки </w:t>
      </w:r>
      <w:r w:rsidR="00A316F6" w:rsidRPr="00D77CA1">
        <w:rPr>
          <w:sz w:val="24"/>
          <w:szCs w:val="24"/>
          <w:lang w:val="en-US"/>
        </w:rPr>
        <w:t>API</w:t>
      </w:r>
      <w:r w:rsidRPr="00D77CA1">
        <w:rPr>
          <w:sz w:val="24"/>
          <w:szCs w:val="24"/>
        </w:rPr>
        <w:t xml:space="preserve"> с серийным составом, можно найти в итоговом отчете по результатам упомянутого исследовательского проекта.</w:t>
      </w:r>
    </w:p>
    <w:p w14:paraId="3A357CA9" w14:textId="77777777" w:rsidR="004E1079" w:rsidRPr="00D77CA1" w:rsidRDefault="008062F7" w:rsidP="004E1079">
      <w:pPr>
        <w:pStyle w:val="121"/>
        <w:shd w:val="clear" w:color="auto" w:fill="auto"/>
        <w:tabs>
          <w:tab w:val="left" w:pos="673"/>
        </w:tabs>
        <w:spacing w:before="0" w:line="360" w:lineRule="auto"/>
        <w:ind w:left="709"/>
        <w:rPr>
          <w:b/>
          <w:sz w:val="24"/>
          <w:szCs w:val="24"/>
        </w:rPr>
      </w:pPr>
      <w:r w:rsidRPr="00D77CA1">
        <w:rPr>
          <w:b/>
          <w:sz w:val="24"/>
          <w:szCs w:val="24"/>
          <w:lang w:val="en-US"/>
        </w:rPr>
        <w:t>I</w:t>
      </w:r>
      <w:r w:rsidR="004E1079" w:rsidRPr="00D77CA1">
        <w:rPr>
          <w:b/>
          <w:sz w:val="24"/>
          <w:szCs w:val="24"/>
        </w:rPr>
        <w:t>.4 Испытания на модельных образцах</w:t>
      </w:r>
    </w:p>
    <w:p w14:paraId="30FC368A" w14:textId="77777777" w:rsidR="004E1079" w:rsidRPr="00D77CA1" w:rsidRDefault="008062F7" w:rsidP="004E1079">
      <w:pPr>
        <w:pStyle w:val="121"/>
        <w:shd w:val="clear" w:color="auto" w:fill="auto"/>
        <w:tabs>
          <w:tab w:val="left" w:pos="795"/>
        </w:tabs>
        <w:spacing w:before="0" w:line="360" w:lineRule="auto"/>
        <w:ind w:left="709"/>
        <w:rPr>
          <w:b/>
          <w:i/>
          <w:sz w:val="24"/>
          <w:szCs w:val="24"/>
        </w:rPr>
      </w:pPr>
      <w:r w:rsidRPr="00D77CA1">
        <w:rPr>
          <w:b/>
          <w:sz w:val="24"/>
          <w:szCs w:val="24"/>
          <w:lang w:val="en-US"/>
        </w:rPr>
        <w:t>I</w:t>
      </w:r>
      <w:r w:rsidR="004E1079" w:rsidRPr="00D77CA1">
        <w:rPr>
          <w:b/>
          <w:sz w:val="24"/>
          <w:szCs w:val="24"/>
        </w:rPr>
        <w:t>.4.1 Общие положения</w:t>
      </w:r>
    </w:p>
    <w:p w14:paraId="56C50920" w14:textId="0DE05B9C" w:rsidR="004E1079" w:rsidRPr="00D77CA1" w:rsidRDefault="004E1079" w:rsidP="004E1079">
      <w:pPr>
        <w:pStyle w:val="121"/>
        <w:shd w:val="clear" w:color="auto" w:fill="auto"/>
        <w:spacing w:before="0" w:line="360" w:lineRule="auto"/>
        <w:ind w:firstLine="709"/>
        <w:rPr>
          <w:sz w:val="24"/>
          <w:szCs w:val="24"/>
        </w:rPr>
      </w:pPr>
      <w:r w:rsidRPr="00D77CA1">
        <w:rPr>
          <w:sz w:val="24"/>
          <w:szCs w:val="24"/>
        </w:rPr>
        <w:t xml:space="preserve">Настоящая методика испытаний на модельных образцах, приведенная также в стандарте [13], была разработана и проверена </w:t>
      </w:r>
      <w:r w:rsidR="00933174" w:rsidRPr="00D77CA1">
        <w:rPr>
          <w:sz w:val="24"/>
          <w:szCs w:val="24"/>
        </w:rPr>
        <w:t>для</w:t>
      </w:r>
      <w:r w:rsidRPr="00D77CA1">
        <w:rPr>
          <w:sz w:val="24"/>
          <w:szCs w:val="24"/>
        </w:rPr>
        <w:t xml:space="preserve"> резьбовых смаз</w:t>
      </w:r>
      <w:r w:rsidR="00933174" w:rsidRPr="00D77CA1">
        <w:rPr>
          <w:sz w:val="24"/>
          <w:szCs w:val="24"/>
        </w:rPr>
        <w:t>о</w:t>
      </w:r>
      <w:r w:rsidRPr="00D77CA1">
        <w:rPr>
          <w:sz w:val="24"/>
          <w:szCs w:val="24"/>
        </w:rPr>
        <w:t xml:space="preserve">к на металлической основе для соединений </w:t>
      </w:r>
      <w:r w:rsidRPr="00D77CA1">
        <w:rPr>
          <w:sz w:val="24"/>
          <w:szCs w:val="24"/>
          <w:lang w:val="en-US" w:eastAsia="en-US"/>
        </w:rPr>
        <w:t>RSC</w:t>
      </w:r>
      <w:r w:rsidRPr="00D77CA1">
        <w:rPr>
          <w:sz w:val="24"/>
          <w:szCs w:val="24"/>
          <w:lang w:eastAsia="en-US"/>
        </w:rPr>
        <w:t xml:space="preserve">, </w:t>
      </w:r>
      <w:r w:rsidRPr="00D77CA1">
        <w:rPr>
          <w:sz w:val="24"/>
          <w:szCs w:val="24"/>
        </w:rPr>
        <w:t>которые широко применялись в промысловых условиях в начале девяностых годов. Последующие промышленные программы испытаний с применением резьбовых смазок на неметаллической основе для таких соединений показали ограниченную корреляцию трибологических свойств резьбовых смазок, определенных при испытаниях на модельных образцах, с результатами испытаний на полноразмерных образцах соединений.</w:t>
      </w:r>
    </w:p>
    <w:p w14:paraId="5FFBE4EB" w14:textId="732733EE" w:rsidR="004E1079" w:rsidRPr="00D77CA1" w:rsidRDefault="004E1079" w:rsidP="004E1079">
      <w:pPr>
        <w:pStyle w:val="121"/>
        <w:shd w:val="clear" w:color="auto" w:fill="auto"/>
        <w:spacing w:before="0" w:line="360" w:lineRule="auto"/>
        <w:ind w:firstLine="709"/>
        <w:rPr>
          <w:sz w:val="24"/>
          <w:szCs w:val="24"/>
        </w:rPr>
      </w:pPr>
      <w:r w:rsidRPr="00D77CA1">
        <w:rPr>
          <w:sz w:val="24"/>
          <w:szCs w:val="24"/>
        </w:rPr>
        <w:t xml:space="preserve">Коэффициент трения типичных резьбовых смазок для насосно-компрессорных и обсадных труб, определенный по стандарту </w:t>
      </w:r>
      <w:r w:rsidRPr="00D77CA1">
        <w:rPr>
          <w:rStyle w:val="124"/>
          <w:rFonts w:eastAsia="Arial Unicode MS"/>
          <w:color w:val="auto"/>
          <w:sz w:val="24"/>
          <w:szCs w:val="24"/>
        </w:rPr>
        <w:t>[1</w:t>
      </w:r>
      <w:r w:rsidR="0098538F" w:rsidRPr="00D77CA1">
        <w:rPr>
          <w:rStyle w:val="124"/>
          <w:rFonts w:eastAsia="Arial Unicode MS"/>
          <w:color w:val="auto"/>
          <w:sz w:val="24"/>
          <w:szCs w:val="24"/>
        </w:rPr>
        <w:t>3</w:t>
      </w:r>
      <w:r w:rsidRPr="00D77CA1">
        <w:rPr>
          <w:rStyle w:val="124"/>
          <w:rFonts w:eastAsia="Arial Unicode MS"/>
          <w:color w:val="auto"/>
          <w:sz w:val="24"/>
          <w:szCs w:val="24"/>
        </w:rPr>
        <w:t>],</w:t>
      </w:r>
      <w:r w:rsidRPr="00D77CA1">
        <w:rPr>
          <w:sz w:val="24"/>
          <w:szCs w:val="24"/>
        </w:rPr>
        <w:t xml:space="preserve"> колеблется от 0,067 до 0,08</w:t>
      </w:r>
      <w:r w:rsidR="005A20EF" w:rsidRPr="00D77CA1">
        <w:rPr>
          <w:sz w:val="24"/>
          <w:szCs w:val="24"/>
        </w:rPr>
        <w:t>0</w:t>
      </w:r>
      <w:r w:rsidRPr="00D77CA1">
        <w:rPr>
          <w:sz w:val="24"/>
          <w:szCs w:val="24"/>
        </w:rPr>
        <w:t>. Однако</w:t>
      </w:r>
      <w:r w:rsidR="00933174" w:rsidRPr="00D77CA1">
        <w:rPr>
          <w:sz w:val="24"/>
          <w:szCs w:val="24"/>
        </w:rPr>
        <w:t>,</w:t>
      </w:r>
      <w:r w:rsidRPr="00D77CA1">
        <w:rPr>
          <w:sz w:val="24"/>
          <w:szCs w:val="24"/>
        </w:rPr>
        <w:t xml:space="preserve"> при испытаниях полноразмерных образцов соединений </w:t>
      </w:r>
      <w:r w:rsidR="00A316F6" w:rsidRPr="00D77CA1">
        <w:rPr>
          <w:sz w:val="24"/>
          <w:szCs w:val="24"/>
          <w:lang w:val="en-US"/>
        </w:rPr>
        <w:t>API</w:t>
      </w:r>
      <w:r w:rsidRPr="00D77CA1">
        <w:rPr>
          <w:sz w:val="24"/>
          <w:szCs w:val="24"/>
        </w:rPr>
        <w:t xml:space="preserve"> с 8-ниточной закругленной треугольной резьбой те же резьбовые смазки могут иметь коэффициент трения всего лишь от 0,02 до 0,04. Причиной такой разницы может быть меньшее поверхностное контактное давление между элементами</w:t>
      </w:r>
      <w:r w:rsidR="00FC692A" w:rsidRPr="00D77CA1">
        <w:rPr>
          <w:sz w:val="24"/>
          <w:szCs w:val="24"/>
        </w:rPr>
        <w:t xml:space="preserve"> резьбовых</w:t>
      </w:r>
      <w:r w:rsidRPr="00D77CA1">
        <w:rPr>
          <w:sz w:val="24"/>
          <w:szCs w:val="24"/>
        </w:rPr>
        <w:t xml:space="preserve"> соединений при испытаниях на полноразмерных образцах, поскольку они «плавают» в толстом слое резьбовой смазки, а также значительное различие пере</w:t>
      </w:r>
      <w:r w:rsidR="00FC692A" w:rsidRPr="00D77CA1">
        <w:rPr>
          <w:sz w:val="24"/>
          <w:szCs w:val="24"/>
        </w:rPr>
        <w:t>менных, описанных выше. Поэтому</w:t>
      </w:r>
      <w:r w:rsidRPr="00D77CA1">
        <w:rPr>
          <w:sz w:val="24"/>
          <w:szCs w:val="24"/>
        </w:rPr>
        <w:t xml:space="preserve"> определяют лишь условный коэффициент трения. Метод испытания должен быть выбран таким образом, чтобы учесть эти переменные, включая объем наносимой резьбовой смазки.</w:t>
      </w:r>
    </w:p>
    <w:p w14:paraId="5D89F279" w14:textId="539FCFC1" w:rsidR="004E1079" w:rsidRPr="00D77CA1" w:rsidRDefault="004E1079" w:rsidP="004E1079">
      <w:pPr>
        <w:pStyle w:val="121"/>
        <w:shd w:val="clear" w:color="auto" w:fill="auto"/>
        <w:spacing w:before="0" w:line="360" w:lineRule="auto"/>
        <w:ind w:firstLine="709"/>
        <w:rPr>
          <w:sz w:val="24"/>
          <w:szCs w:val="24"/>
        </w:rPr>
      </w:pPr>
      <w:r w:rsidRPr="00D77CA1">
        <w:rPr>
          <w:sz w:val="24"/>
          <w:szCs w:val="24"/>
        </w:rPr>
        <w:t>Примером испытаний на модельных образцах может служить методика, описанная в стандарте [1</w:t>
      </w:r>
      <w:r w:rsidR="001D571C" w:rsidRPr="00D77CA1">
        <w:rPr>
          <w:sz w:val="24"/>
          <w:szCs w:val="24"/>
        </w:rPr>
        <w:t>3</w:t>
      </w:r>
      <w:r w:rsidRPr="00D77CA1">
        <w:rPr>
          <w:sz w:val="24"/>
          <w:szCs w:val="24"/>
        </w:rPr>
        <w:t>]. Для испытаний по этой методике применяют образец с упорными поверхностями и цилиндрической резьбой. Такой образец не задерживает резьбовую смазку, поэтому ее слой может быть очень тонким. Поверхностное контактное давление является относительно высоким</w:t>
      </w:r>
      <w:r w:rsidR="00C95813" w:rsidRPr="00D77CA1">
        <w:rPr>
          <w:sz w:val="24"/>
          <w:szCs w:val="24"/>
        </w:rPr>
        <w:t xml:space="preserve"> и составляет</w:t>
      </w:r>
      <w:r w:rsidRPr="00D77CA1">
        <w:rPr>
          <w:sz w:val="24"/>
          <w:szCs w:val="24"/>
        </w:rPr>
        <w:t xml:space="preserve"> от 200</w:t>
      </w:r>
      <w:r w:rsidR="001B78FA" w:rsidRPr="00D77CA1">
        <w:rPr>
          <w:sz w:val="24"/>
          <w:szCs w:val="24"/>
        </w:rPr>
        <w:t xml:space="preserve"> </w:t>
      </w:r>
      <w:r w:rsidR="001B78FA" w:rsidRPr="00D77CA1">
        <w:rPr>
          <w:sz w:val="24"/>
          <w:szCs w:val="24"/>
          <w:lang w:eastAsia="en-US"/>
        </w:rPr>
        <w:t>МП</w:t>
      </w:r>
      <w:r w:rsidR="001B78FA" w:rsidRPr="00D77CA1">
        <w:rPr>
          <w:sz w:val="24"/>
          <w:szCs w:val="24"/>
          <w:lang w:val="en-US" w:eastAsia="en-US"/>
        </w:rPr>
        <w:t>a</w:t>
      </w:r>
      <w:r w:rsidRPr="00D77CA1">
        <w:rPr>
          <w:sz w:val="24"/>
          <w:szCs w:val="24"/>
        </w:rPr>
        <w:t xml:space="preserve"> до 425</w:t>
      </w:r>
      <w:r w:rsidR="00CD7919" w:rsidRPr="00D77CA1">
        <w:rPr>
          <w:sz w:val="24"/>
          <w:szCs w:val="24"/>
        </w:rPr>
        <w:t> </w:t>
      </w:r>
      <w:r w:rsidRPr="00D77CA1">
        <w:rPr>
          <w:sz w:val="24"/>
          <w:szCs w:val="24"/>
          <w:lang w:eastAsia="en-US"/>
        </w:rPr>
        <w:t>МП</w:t>
      </w:r>
      <w:r w:rsidRPr="00D77CA1">
        <w:rPr>
          <w:sz w:val="24"/>
          <w:szCs w:val="24"/>
          <w:lang w:val="en-US" w:eastAsia="en-US"/>
        </w:rPr>
        <w:t>a</w:t>
      </w:r>
      <w:r w:rsidRPr="00D77CA1">
        <w:rPr>
          <w:sz w:val="24"/>
          <w:szCs w:val="24"/>
          <w:lang w:eastAsia="en-US"/>
        </w:rPr>
        <w:t xml:space="preserve">. </w:t>
      </w:r>
      <w:r w:rsidRPr="00D77CA1">
        <w:rPr>
          <w:sz w:val="24"/>
          <w:szCs w:val="24"/>
        </w:rPr>
        <w:t>Оно сопос</w:t>
      </w:r>
      <w:r w:rsidR="00CD7919" w:rsidRPr="00D77CA1">
        <w:rPr>
          <w:sz w:val="24"/>
          <w:szCs w:val="24"/>
        </w:rPr>
        <w:t>тавимо с давлением от 35</w:t>
      </w:r>
      <w:r w:rsidR="001B78FA" w:rsidRPr="00D77CA1">
        <w:rPr>
          <w:sz w:val="24"/>
          <w:szCs w:val="24"/>
        </w:rPr>
        <w:t xml:space="preserve"> </w:t>
      </w:r>
      <w:r w:rsidR="001B78FA" w:rsidRPr="00D77CA1">
        <w:rPr>
          <w:sz w:val="24"/>
          <w:szCs w:val="24"/>
          <w:lang w:eastAsia="en-US"/>
        </w:rPr>
        <w:t>МП</w:t>
      </w:r>
      <w:r w:rsidR="001B78FA" w:rsidRPr="00D77CA1">
        <w:rPr>
          <w:sz w:val="24"/>
          <w:szCs w:val="24"/>
          <w:lang w:val="en-US" w:eastAsia="en-US"/>
        </w:rPr>
        <w:t>a</w:t>
      </w:r>
      <w:r w:rsidR="00CD7919" w:rsidRPr="00D77CA1">
        <w:rPr>
          <w:sz w:val="24"/>
          <w:szCs w:val="24"/>
        </w:rPr>
        <w:t xml:space="preserve"> до 140 </w:t>
      </w:r>
      <w:r w:rsidRPr="00D77CA1">
        <w:rPr>
          <w:sz w:val="24"/>
          <w:szCs w:val="24"/>
        </w:rPr>
        <w:t xml:space="preserve">МПа в соединениях </w:t>
      </w:r>
      <w:r w:rsidR="00A316F6" w:rsidRPr="00D77CA1">
        <w:rPr>
          <w:sz w:val="24"/>
          <w:szCs w:val="24"/>
          <w:lang w:val="en-US"/>
        </w:rPr>
        <w:t>API</w:t>
      </w:r>
      <w:r w:rsidRPr="00D77CA1">
        <w:rPr>
          <w:sz w:val="24"/>
          <w:szCs w:val="24"/>
        </w:rPr>
        <w:t xml:space="preserve"> обсадных, насосно-компрессорных</w:t>
      </w:r>
      <w:r w:rsidR="00C40274" w:rsidRPr="00D77CA1">
        <w:rPr>
          <w:sz w:val="24"/>
          <w:szCs w:val="24"/>
        </w:rPr>
        <w:t xml:space="preserve"> труб</w:t>
      </w:r>
      <w:r w:rsidRPr="00D77CA1">
        <w:rPr>
          <w:sz w:val="24"/>
          <w:szCs w:val="24"/>
        </w:rPr>
        <w:t xml:space="preserve"> и </w:t>
      </w:r>
      <w:r w:rsidR="00C40274" w:rsidRPr="00D77CA1">
        <w:rPr>
          <w:sz w:val="24"/>
          <w:szCs w:val="24"/>
        </w:rPr>
        <w:t>труб для трубопроводов</w:t>
      </w:r>
      <w:r w:rsidRPr="00D77CA1">
        <w:rPr>
          <w:sz w:val="24"/>
          <w:szCs w:val="24"/>
        </w:rPr>
        <w:t>.</w:t>
      </w:r>
    </w:p>
    <w:p w14:paraId="1027E367" w14:textId="77777777" w:rsidR="004E1079" w:rsidRPr="00D77CA1" w:rsidRDefault="008062F7" w:rsidP="004E1079">
      <w:pPr>
        <w:pStyle w:val="121"/>
        <w:shd w:val="clear" w:color="auto" w:fill="auto"/>
        <w:tabs>
          <w:tab w:val="left" w:pos="824"/>
        </w:tabs>
        <w:spacing w:before="0" w:line="360" w:lineRule="auto"/>
        <w:ind w:left="709"/>
        <w:rPr>
          <w:b/>
          <w:sz w:val="24"/>
          <w:szCs w:val="24"/>
        </w:rPr>
      </w:pPr>
      <w:r w:rsidRPr="00D77CA1">
        <w:rPr>
          <w:b/>
          <w:sz w:val="24"/>
          <w:szCs w:val="24"/>
          <w:lang w:val="en-US"/>
        </w:rPr>
        <w:t>I</w:t>
      </w:r>
      <w:r w:rsidR="004E1079" w:rsidRPr="00D77CA1">
        <w:rPr>
          <w:b/>
          <w:sz w:val="24"/>
          <w:szCs w:val="24"/>
        </w:rPr>
        <w:t>.4.2 Проведение испытаний</w:t>
      </w:r>
    </w:p>
    <w:p w14:paraId="654B98EB" w14:textId="77777777" w:rsidR="004E1079" w:rsidRPr="00D77CA1" w:rsidRDefault="008062F7" w:rsidP="004E1079">
      <w:pPr>
        <w:pStyle w:val="121"/>
        <w:shd w:val="clear" w:color="auto" w:fill="auto"/>
        <w:spacing w:before="0" w:line="360" w:lineRule="auto"/>
        <w:ind w:firstLine="709"/>
        <w:rPr>
          <w:sz w:val="24"/>
          <w:szCs w:val="24"/>
        </w:rPr>
      </w:pPr>
      <w:r w:rsidRPr="00D77CA1">
        <w:rPr>
          <w:rStyle w:val="124"/>
          <w:rFonts w:eastAsia="Arial Unicode MS"/>
          <w:color w:val="auto"/>
          <w:sz w:val="24"/>
          <w:szCs w:val="24"/>
          <w:lang w:val="en-US"/>
        </w:rPr>
        <w:t>I</w:t>
      </w:r>
      <w:r w:rsidR="004E1079" w:rsidRPr="00D77CA1">
        <w:rPr>
          <w:rStyle w:val="124"/>
          <w:rFonts w:eastAsia="Arial Unicode MS"/>
          <w:color w:val="auto"/>
          <w:sz w:val="24"/>
          <w:szCs w:val="24"/>
        </w:rPr>
        <w:t>.4.2</w:t>
      </w:r>
      <w:r w:rsidRPr="00D77CA1">
        <w:rPr>
          <w:rStyle w:val="124"/>
          <w:rFonts w:eastAsia="Arial Unicode MS"/>
          <w:color w:val="auto"/>
          <w:sz w:val="24"/>
          <w:szCs w:val="24"/>
        </w:rPr>
        <w:t>.</w:t>
      </w:r>
      <w:r w:rsidR="004E1079" w:rsidRPr="00D77CA1">
        <w:rPr>
          <w:rStyle w:val="124"/>
          <w:rFonts w:eastAsia="Arial Unicode MS"/>
          <w:color w:val="auto"/>
          <w:sz w:val="24"/>
          <w:szCs w:val="24"/>
        </w:rPr>
        <w:t>1</w:t>
      </w:r>
      <w:r w:rsidR="004E1079" w:rsidRPr="00D77CA1">
        <w:rPr>
          <w:sz w:val="24"/>
          <w:szCs w:val="24"/>
        </w:rPr>
        <w:t xml:space="preserve"> Назначение</w:t>
      </w:r>
    </w:p>
    <w:p w14:paraId="2036598C" w14:textId="77777777" w:rsidR="004E1079" w:rsidRPr="00D77CA1" w:rsidRDefault="004E1079" w:rsidP="004E1079">
      <w:pPr>
        <w:pStyle w:val="121"/>
        <w:shd w:val="clear" w:color="auto" w:fill="auto"/>
        <w:spacing w:before="0" w:line="360" w:lineRule="auto"/>
        <w:ind w:firstLine="709"/>
        <w:rPr>
          <w:sz w:val="24"/>
          <w:szCs w:val="24"/>
        </w:rPr>
      </w:pPr>
      <w:r w:rsidRPr="00D77CA1">
        <w:rPr>
          <w:sz w:val="24"/>
          <w:szCs w:val="24"/>
        </w:rPr>
        <w:t xml:space="preserve">Подраздел </w:t>
      </w:r>
      <w:r w:rsidR="008B0833" w:rsidRPr="00D77CA1">
        <w:rPr>
          <w:sz w:val="24"/>
          <w:szCs w:val="24"/>
          <w:lang w:val="en-US"/>
        </w:rPr>
        <w:t>I</w:t>
      </w:r>
      <w:r w:rsidRPr="00D77CA1">
        <w:rPr>
          <w:sz w:val="24"/>
          <w:szCs w:val="24"/>
        </w:rPr>
        <w:t>.4 включает:</w:t>
      </w:r>
    </w:p>
    <w:p w14:paraId="60161218" w14:textId="77777777" w:rsidR="004E1079" w:rsidRPr="00D77CA1" w:rsidRDefault="004E1079" w:rsidP="00A61CB3">
      <w:pPr>
        <w:pStyle w:val="121"/>
        <w:numPr>
          <w:ilvl w:val="0"/>
          <w:numId w:val="23"/>
        </w:numPr>
        <w:shd w:val="clear" w:color="auto" w:fill="auto"/>
        <w:tabs>
          <w:tab w:val="left" w:pos="675"/>
        </w:tabs>
        <w:spacing w:before="0" w:line="360" w:lineRule="auto"/>
        <w:ind w:left="0" w:firstLine="709"/>
        <w:rPr>
          <w:sz w:val="24"/>
          <w:szCs w:val="24"/>
        </w:rPr>
      </w:pPr>
      <w:r w:rsidRPr="00D77CA1">
        <w:rPr>
          <w:sz w:val="24"/>
          <w:szCs w:val="24"/>
        </w:rPr>
        <w:t xml:space="preserve">определение трибологического коэффициента резьбовых смазок для соединений </w:t>
      </w:r>
      <w:r w:rsidRPr="00D77CA1">
        <w:rPr>
          <w:sz w:val="24"/>
          <w:szCs w:val="24"/>
          <w:lang w:val="en-US" w:eastAsia="en-US"/>
        </w:rPr>
        <w:t>RSC</w:t>
      </w:r>
      <w:r w:rsidRPr="00D77CA1">
        <w:rPr>
          <w:sz w:val="24"/>
          <w:szCs w:val="24"/>
          <w:lang w:eastAsia="en-US"/>
        </w:rPr>
        <w:t>;</w:t>
      </w:r>
    </w:p>
    <w:p w14:paraId="49C11270" w14:textId="77777777" w:rsidR="004E1079" w:rsidRPr="00D77CA1" w:rsidRDefault="004E1079" w:rsidP="00A61CB3">
      <w:pPr>
        <w:pStyle w:val="121"/>
        <w:numPr>
          <w:ilvl w:val="0"/>
          <w:numId w:val="23"/>
        </w:numPr>
        <w:shd w:val="clear" w:color="auto" w:fill="auto"/>
        <w:tabs>
          <w:tab w:val="left" w:pos="675"/>
        </w:tabs>
        <w:spacing w:before="0" w:line="360" w:lineRule="auto"/>
        <w:ind w:left="0" w:firstLine="709"/>
        <w:rPr>
          <w:sz w:val="24"/>
          <w:szCs w:val="24"/>
        </w:rPr>
      </w:pPr>
      <w:r w:rsidRPr="00D77CA1">
        <w:rPr>
          <w:sz w:val="24"/>
          <w:szCs w:val="24"/>
        </w:rPr>
        <w:t xml:space="preserve">выполнение расчета момента свинчивания для соединений </w:t>
      </w:r>
      <w:r w:rsidRPr="00D77CA1">
        <w:rPr>
          <w:sz w:val="24"/>
          <w:szCs w:val="24"/>
          <w:lang w:val="en-US" w:eastAsia="en-US"/>
        </w:rPr>
        <w:t>RSC</w:t>
      </w:r>
      <w:r w:rsidRPr="00D77CA1">
        <w:rPr>
          <w:sz w:val="24"/>
          <w:szCs w:val="24"/>
          <w:lang w:eastAsia="en-US"/>
        </w:rPr>
        <w:t>;</w:t>
      </w:r>
    </w:p>
    <w:p w14:paraId="0EED25DC" w14:textId="77777777" w:rsidR="004E1079" w:rsidRPr="00D77CA1" w:rsidRDefault="004E1079" w:rsidP="00A61CB3">
      <w:pPr>
        <w:pStyle w:val="121"/>
        <w:numPr>
          <w:ilvl w:val="0"/>
          <w:numId w:val="23"/>
        </w:numPr>
        <w:shd w:val="clear" w:color="auto" w:fill="auto"/>
        <w:tabs>
          <w:tab w:val="left" w:pos="675"/>
        </w:tabs>
        <w:spacing w:before="0" w:line="360" w:lineRule="auto"/>
        <w:ind w:left="0" w:firstLine="709"/>
        <w:rPr>
          <w:sz w:val="24"/>
          <w:szCs w:val="24"/>
        </w:rPr>
      </w:pPr>
      <w:r w:rsidRPr="00D77CA1">
        <w:rPr>
          <w:sz w:val="24"/>
          <w:szCs w:val="24"/>
        </w:rPr>
        <w:t>рекомендуемую маркировку емкостей с резьбовой смазкой.</w:t>
      </w:r>
    </w:p>
    <w:p w14:paraId="3AD2343A" w14:textId="77777777" w:rsidR="004E1079" w:rsidRPr="00D77CA1" w:rsidRDefault="00265376" w:rsidP="004E1079">
      <w:pPr>
        <w:pStyle w:val="121"/>
        <w:shd w:val="clear" w:color="auto" w:fill="auto"/>
        <w:spacing w:before="0" w:line="360" w:lineRule="auto"/>
        <w:ind w:firstLine="709"/>
        <w:rPr>
          <w:sz w:val="24"/>
          <w:szCs w:val="24"/>
        </w:rPr>
      </w:pPr>
      <w:r w:rsidRPr="00D77CA1">
        <w:rPr>
          <w:sz w:val="24"/>
          <w:szCs w:val="24"/>
        </w:rPr>
        <w:t>В подразделе I.</w:t>
      </w:r>
      <w:r w:rsidR="004E1079" w:rsidRPr="00D77CA1">
        <w:rPr>
          <w:sz w:val="24"/>
          <w:szCs w:val="24"/>
        </w:rPr>
        <w:t>4 описано определение трибологических характеристик резьбовой смазки, метод статистического анализа для оценки результатов испытаний и показано</w:t>
      </w:r>
      <w:r w:rsidR="00886381" w:rsidRPr="00D77CA1">
        <w:rPr>
          <w:sz w:val="24"/>
          <w:szCs w:val="24"/>
        </w:rPr>
        <w:t>,</w:t>
      </w:r>
      <w:r w:rsidR="004E1079" w:rsidRPr="00D77CA1">
        <w:rPr>
          <w:sz w:val="24"/>
          <w:szCs w:val="24"/>
        </w:rPr>
        <w:t xml:space="preserve"> как применять результаты испытаний. Применение результатов настоящего испытания не гарантирует безотказной работы соединений </w:t>
      </w:r>
      <w:r w:rsidR="004E1079" w:rsidRPr="00D77CA1">
        <w:rPr>
          <w:sz w:val="24"/>
          <w:szCs w:val="24"/>
          <w:lang w:val="en-US" w:eastAsia="en-US"/>
        </w:rPr>
        <w:t>RSC</w:t>
      </w:r>
      <w:r w:rsidR="00886381" w:rsidRPr="00D77CA1">
        <w:rPr>
          <w:sz w:val="24"/>
          <w:szCs w:val="24"/>
          <w:lang w:eastAsia="en-US"/>
        </w:rPr>
        <w:t xml:space="preserve"> </w:t>
      </w:r>
      <w:r w:rsidR="004E1079" w:rsidRPr="00D77CA1">
        <w:rPr>
          <w:sz w:val="24"/>
          <w:szCs w:val="24"/>
        </w:rPr>
        <w:t>в реальных условиях эксплуатации. Цель данной информации — помочь потребителю выбрать наиболее подходящий момент свинчивания для используемой резьбовой смазки.</w:t>
      </w:r>
    </w:p>
    <w:p w14:paraId="2D2A5D9A" w14:textId="77777777" w:rsidR="004E1079" w:rsidRPr="00D77CA1" w:rsidRDefault="004E1079" w:rsidP="004E1079">
      <w:pPr>
        <w:pStyle w:val="121"/>
        <w:shd w:val="clear" w:color="auto" w:fill="auto"/>
        <w:spacing w:before="0" w:line="360" w:lineRule="auto"/>
        <w:ind w:firstLine="709"/>
        <w:rPr>
          <w:sz w:val="24"/>
          <w:szCs w:val="24"/>
        </w:rPr>
      </w:pPr>
      <w:r w:rsidRPr="00D77CA1">
        <w:rPr>
          <w:sz w:val="24"/>
          <w:szCs w:val="24"/>
        </w:rPr>
        <w:t>I.4.2.2 Общее количество испытаний</w:t>
      </w:r>
    </w:p>
    <w:p w14:paraId="4D55B031" w14:textId="6E467329" w:rsidR="004E1079" w:rsidRPr="00D77CA1" w:rsidRDefault="004E1079" w:rsidP="004E1079">
      <w:pPr>
        <w:pStyle w:val="121"/>
        <w:shd w:val="clear" w:color="auto" w:fill="auto"/>
        <w:spacing w:before="0" w:line="360" w:lineRule="auto"/>
        <w:ind w:firstLine="709"/>
        <w:rPr>
          <w:sz w:val="24"/>
          <w:szCs w:val="24"/>
        </w:rPr>
      </w:pPr>
      <w:r w:rsidRPr="00D77CA1">
        <w:rPr>
          <w:sz w:val="24"/>
          <w:szCs w:val="24"/>
        </w:rPr>
        <w:t xml:space="preserve">Относительные трибологические свойства резьбовой смазки определяют на образце с резьбой, регистрируя крутящий момент в зависимости от угла поворота, как показано на рисунке </w:t>
      </w:r>
      <w:r w:rsidR="00155B90" w:rsidRPr="00D77CA1">
        <w:rPr>
          <w:rStyle w:val="124"/>
          <w:rFonts w:eastAsia="Arial Unicode MS"/>
          <w:color w:val="auto"/>
          <w:sz w:val="24"/>
          <w:szCs w:val="24"/>
          <w:lang w:val="en-US"/>
        </w:rPr>
        <w:t>I</w:t>
      </w:r>
      <w:r w:rsidRPr="00D77CA1">
        <w:rPr>
          <w:rStyle w:val="124"/>
          <w:rFonts w:eastAsia="Arial Unicode MS"/>
          <w:color w:val="auto"/>
          <w:sz w:val="24"/>
          <w:szCs w:val="24"/>
        </w:rPr>
        <w:t>.1.</w:t>
      </w:r>
      <w:r w:rsidRPr="00D77CA1">
        <w:rPr>
          <w:sz w:val="24"/>
          <w:szCs w:val="24"/>
        </w:rPr>
        <w:t xml:space="preserve"> Под одним циклом понимают однократное свинчивание и развинчивание образца</w:t>
      </w:r>
      <w:r w:rsidR="00155B90" w:rsidRPr="00D77CA1">
        <w:rPr>
          <w:sz w:val="24"/>
          <w:szCs w:val="24"/>
        </w:rPr>
        <w:t xml:space="preserve"> резьбового</w:t>
      </w:r>
      <w:r w:rsidRPr="00D77CA1">
        <w:rPr>
          <w:sz w:val="24"/>
          <w:szCs w:val="24"/>
        </w:rPr>
        <w:t xml:space="preserve"> соединения. Одна серия испытаний включает не менее восьми циклов, как для резьбовой смазки контрольного эталонного состава, так и для испытуемой резьбовой смазки. Полное испытание состоит из трех серий испытаний:</w:t>
      </w:r>
    </w:p>
    <w:p w14:paraId="6B551A12" w14:textId="77777777" w:rsidR="004E1079" w:rsidRPr="00D77CA1" w:rsidRDefault="004E1079" w:rsidP="00A61CB3">
      <w:pPr>
        <w:pStyle w:val="121"/>
        <w:numPr>
          <w:ilvl w:val="0"/>
          <w:numId w:val="24"/>
        </w:numPr>
        <w:shd w:val="clear" w:color="auto" w:fill="auto"/>
        <w:tabs>
          <w:tab w:val="left" w:pos="0"/>
        </w:tabs>
        <w:spacing w:before="0" w:line="360" w:lineRule="auto"/>
        <w:ind w:left="0" w:firstLine="709"/>
        <w:rPr>
          <w:sz w:val="24"/>
          <w:szCs w:val="24"/>
        </w:rPr>
      </w:pPr>
      <w:r w:rsidRPr="00D77CA1">
        <w:rPr>
          <w:sz w:val="24"/>
          <w:szCs w:val="24"/>
        </w:rPr>
        <w:t xml:space="preserve">калибровочная серия испытаний соединения </w:t>
      </w:r>
      <w:r w:rsidRPr="00D77CA1">
        <w:rPr>
          <w:sz w:val="24"/>
          <w:szCs w:val="24"/>
          <w:lang w:val="en-US" w:eastAsia="en-US"/>
        </w:rPr>
        <w:t>RSC</w:t>
      </w:r>
      <w:r w:rsidR="00155B90" w:rsidRPr="00D77CA1">
        <w:rPr>
          <w:sz w:val="24"/>
          <w:szCs w:val="24"/>
          <w:lang w:eastAsia="en-US"/>
        </w:rPr>
        <w:t xml:space="preserve"> </w:t>
      </w:r>
      <w:r w:rsidRPr="00D77CA1">
        <w:rPr>
          <w:sz w:val="24"/>
          <w:szCs w:val="24"/>
        </w:rPr>
        <w:t xml:space="preserve">с применением резьбовой смазки </w:t>
      </w:r>
      <w:r w:rsidR="00A61CB3" w:rsidRPr="00D77CA1">
        <w:rPr>
          <w:sz w:val="24"/>
          <w:szCs w:val="24"/>
        </w:rPr>
        <w:t>контрольного эталонного состава;</w:t>
      </w:r>
    </w:p>
    <w:p w14:paraId="3AD60F50" w14:textId="77777777" w:rsidR="004E1079" w:rsidRPr="00D77CA1" w:rsidRDefault="004E1079" w:rsidP="00A61CB3">
      <w:pPr>
        <w:pStyle w:val="121"/>
        <w:numPr>
          <w:ilvl w:val="0"/>
          <w:numId w:val="24"/>
        </w:numPr>
        <w:shd w:val="clear" w:color="auto" w:fill="auto"/>
        <w:tabs>
          <w:tab w:val="left" w:pos="0"/>
          <w:tab w:val="left" w:pos="675"/>
        </w:tabs>
        <w:spacing w:before="0" w:line="360" w:lineRule="auto"/>
        <w:ind w:left="0" w:firstLine="709"/>
        <w:rPr>
          <w:sz w:val="24"/>
          <w:szCs w:val="24"/>
        </w:rPr>
      </w:pPr>
      <w:r w:rsidRPr="00D77CA1">
        <w:rPr>
          <w:sz w:val="24"/>
          <w:szCs w:val="24"/>
        </w:rPr>
        <w:t>серия испытаний с применен</w:t>
      </w:r>
      <w:r w:rsidR="00A61CB3" w:rsidRPr="00D77CA1">
        <w:rPr>
          <w:sz w:val="24"/>
          <w:szCs w:val="24"/>
        </w:rPr>
        <w:t>ием испытуемой резьбовой смазки;</w:t>
      </w:r>
    </w:p>
    <w:p w14:paraId="411643C2" w14:textId="77777777" w:rsidR="004E1079" w:rsidRPr="00D77CA1" w:rsidRDefault="004E1079" w:rsidP="00A61CB3">
      <w:pPr>
        <w:pStyle w:val="121"/>
        <w:numPr>
          <w:ilvl w:val="0"/>
          <w:numId w:val="24"/>
        </w:numPr>
        <w:shd w:val="clear" w:color="auto" w:fill="auto"/>
        <w:tabs>
          <w:tab w:val="left" w:pos="0"/>
          <w:tab w:val="left" w:pos="675"/>
        </w:tabs>
        <w:spacing w:before="0" w:line="360" w:lineRule="auto"/>
        <w:ind w:left="0" w:firstLine="709"/>
        <w:rPr>
          <w:sz w:val="24"/>
          <w:szCs w:val="24"/>
        </w:rPr>
      </w:pPr>
      <w:r w:rsidRPr="00D77CA1">
        <w:rPr>
          <w:sz w:val="24"/>
          <w:szCs w:val="24"/>
        </w:rPr>
        <w:t>повторная серия испытаний с применением резьбовой смазки контрольного эталонного состава</w:t>
      </w:r>
      <w:r w:rsidR="00A61CB3" w:rsidRPr="00D77CA1">
        <w:rPr>
          <w:sz w:val="24"/>
          <w:szCs w:val="24"/>
        </w:rPr>
        <w:t>.</w:t>
      </w:r>
    </w:p>
    <w:p w14:paraId="0E323F33" w14:textId="4C2F4370" w:rsidR="00A61CB3" w:rsidRPr="00D77CA1" w:rsidRDefault="004E1079" w:rsidP="004E1079">
      <w:pPr>
        <w:pStyle w:val="121"/>
        <w:shd w:val="clear" w:color="auto" w:fill="auto"/>
        <w:spacing w:before="0" w:line="360" w:lineRule="auto"/>
        <w:ind w:firstLine="709"/>
        <w:rPr>
          <w:noProof/>
          <w:sz w:val="24"/>
          <w:szCs w:val="24"/>
        </w:rPr>
      </w:pPr>
      <w:r w:rsidRPr="00D77CA1">
        <w:rPr>
          <w:sz w:val="24"/>
          <w:szCs w:val="24"/>
        </w:rPr>
        <w:t>Трибологический коэффициент резьбовой смазки определяют путем деления дву</w:t>
      </w:r>
      <w:r w:rsidR="00564C53" w:rsidRPr="00D77CA1">
        <w:rPr>
          <w:sz w:val="24"/>
          <w:szCs w:val="24"/>
        </w:rPr>
        <w:t>кратного значения</w:t>
      </w:r>
      <w:r w:rsidRPr="00D77CA1">
        <w:rPr>
          <w:sz w:val="24"/>
          <w:szCs w:val="24"/>
        </w:rPr>
        <w:t xml:space="preserve"> результат</w:t>
      </w:r>
      <w:r w:rsidR="00564C53" w:rsidRPr="00D77CA1">
        <w:rPr>
          <w:sz w:val="24"/>
          <w:szCs w:val="24"/>
        </w:rPr>
        <w:t>а</w:t>
      </w:r>
      <w:r w:rsidRPr="00D77CA1">
        <w:rPr>
          <w:sz w:val="24"/>
          <w:szCs w:val="24"/>
        </w:rPr>
        <w:t xml:space="preserve"> испытаний с</w:t>
      </w:r>
      <w:r w:rsidR="00A316F6" w:rsidRPr="00D77CA1">
        <w:rPr>
          <w:sz w:val="24"/>
          <w:szCs w:val="24"/>
        </w:rPr>
        <w:t xml:space="preserve"> </w:t>
      </w:r>
      <w:r w:rsidRPr="00D77CA1">
        <w:rPr>
          <w:sz w:val="24"/>
          <w:szCs w:val="24"/>
        </w:rPr>
        <w:t xml:space="preserve">применением испытуемой резьбовой смазки на сумму результатов </w:t>
      </w:r>
      <w:r w:rsidR="00564C53" w:rsidRPr="00D77CA1">
        <w:rPr>
          <w:sz w:val="24"/>
          <w:szCs w:val="24"/>
        </w:rPr>
        <w:t xml:space="preserve">двух </w:t>
      </w:r>
      <w:r w:rsidRPr="00D77CA1">
        <w:rPr>
          <w:sz w:val="24"/>
          <w:szCs w:val="24"/>
        </w:rPr>
        <w:t>испытаний с применением резьбовой смазки контрольного эталонного состав</w:t>
      </w:r>
      <w:r w:rsidR="00564C53" w:rsidRPr="00D77CA1">
        <w:rPr>
          <w:sz w:val="24"/>
          <w:szCs w:val="24"/>
        </w:rPr>
        <w:t>а</w:t>
      </w:r>
      <w:r w:rsidRPr="00D77CA1">
        <w:rPr>
          <w:sz w:val="24"/>
          <w:szCs w:val="24"/>
        </w:rPr>
        <w:t>. Область применения настоящего испытания не охватывает другие свойства резьбовых смазок, такие как обеспечение стойкости</w:t>
      </w:r>
      <w:r w:rsidR="00E318F9" w:rsidRPr="00D77CA1">
        <w:rPr>
          <w:sz w:val="24"/>
          <w:szCs w:val="24"/>
        </w:rPr>
        <w:t xml:space="preserve"> резьбовых</w:t>
      </w:r>
      <w:r w:rsidRPr="00D77CA1">
        <w:rPr>
          <w:sz w:val="24"/>
          <w:szCs w:val="24"/>
        </w:rPr>
        <w:t xml:space="preserve"> соединений к задирам и стойкости к довинчиванию</w:t>
      </w:r>
      <w:r w:rsidR="00E318F9" w:rsidRPr="00D77CA1">
        <w:rPr>
          <w:sz w:val="24"/>
          <w:szCs w:val="24"/>
        </w:rPr>
        <w:t xml:space="preserve"> резьбовых</w:t>
      </w:r>
      <w:r w:rsidRPr="00D77CA1">
        <w:rPr>
          <w:sz w:val="24"/>
          <w:szCs w:val="24"/>
        </w:rPr>
        <w:t xml:space="preserve"> соединений в скважине.</w:t>
      </w:r>
    </w:p>
    <w:p w14:paraId="38AF3336" w14:textId="77777777" w:rsidR="00A61CB3" w:rsidRPr="00D77CA1" w:rsidRDefault="00A61CB3" w:rsidP="00A61CB3">
      <w:pPr>
        <w:pStyle w:val="121"/>
        <w:shd w:val="clear" w:color="auto" w:fill="auto"/>
        <w:spacing w:before="0" w:line="360" w:lineRule="auto"/>
        <w:ind w:firstLine="709"/>
        <w:jc w:val="center"/>
        <w:rPr>
          <w:sz w:val="24"/>
          <w:szCs w:val="24"/>
        </w:rPr>
      </w:pPr>
      <w:r w:rsidRPr="00D77CA1">
        <w:rPr>
          <w:noProof/>
          <w:sz w:val="24"/>
          <w:szCs w:val="24"/>
        </w:rPr>
        <w:drawing>
          <wp:inline distT="0" distB="0" distL="0" distR="0" wp14:anchorId="476BECB8" wp14:editId="12651C19">
            <wp:extent cx="4659276" cy="3255274"/>
            <wp:effectExtent l="19050" t="0" r="7974" b="0"/>
            <wp:docPr id="8" name="Рисунок 8"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8"/>
                    <pic:cNvPicPr>
                      <a:picLocks noChangeAspect="1" noChangeArrowheads="1"/>
                    </pic:cNvPicPr>
                  </pic:nvPicPr>
                  <pic:blipFill>
                    <a:blip r:embed="rId32" cstate="print"/>
                    <a:srcRect/>
                    <a:stretch>
                      <a:fillRect/>
                    </a:stretch>
                  </pic:blipFill>
                  <pic:spPr bwMode="auto">
                    <a:xfrm>
                      <a:off x="0" y="0"/>
                      <a:ext cx="4665168" cy="3259390"/>
                    </a:xfrm>
                    <a:prstGeom prst="rect">
                      <a:avLst/>
                    </a:prstGeom>
                    <a:noFill/>
                    <a:ln w="9525">
                      <a:noFill/>
                      <a:miter lim="800000"/>
                      <a:headEnd/>
                      <a:tailEnd/>
                    </a:ln>
                  </pic:spPr>
                </pic:pic>
              </a:graphicData>
            </a:graphic>
          </wp:inline>
        </w:drawing>
      </w:r>
    </w:p>
    <w:p w14:paraId="344C747C" w14:textId="77777777" w:rsidR="00A61CB3" w:rsidRPr="00D77CA1" w:rsidRDefault="00A61CB3" w:rsidP="00A61CB3">
      <w:pPr>
        <w:pStyle w:val="150"/>
        <w:shd w:val="clear" w:color="auto" w:fill="auto"/>
        <w:spacing w:before="0" w:after="0" w:line="360" w:lineRule="auto"/>
        <w:rPr>
          <w:b w:val="0"/>
          <w:sz w:val="20"/>
          <w:szCs w:val="20"/>
        </w:rPr>
      </w:pPr>
      <w:r w:rsidRPr="00D77CA1">
        <w:rPr>
          <w:b w:val="0"/>
          <w:sz w:val="20"/>
          <w:szCs w:val="20"/>
          <w:vertAlign w:val="superscript"/>
        </w:rPr>
        <w:t>а</w:t>
      </w:r>
      <w:r w:rsidRPr="00D77CA1">
        <w:rPr>
          <w:b w:val="0"/>
          <w:sz w:val="20"/>
          <w:szCs w:val="20"/>
        </w:rPr>
        <w:t xml:space="preserve"> Прямую линию подбирают методом наименьших квадратов к кривой графика зависимости крутящего момента от угла поворота в интервале крутящих моментов от 270</w:t>
      </w:r>
      <w:r w:rsidR="00361B09" w:rsidRPr="00D77CA1">
        <w:rPr>
          <w:b w:val="0"/>
          <w:sz w:val="20"/>
          <w:szCs w:val="20"/>
        </w:rPr>
        <w:t xml:space="preserve"> Н·м</w:t>
      </w:r>
      <w:r w:rsidRPr="00D77CA1">
        <w:rPr>
          <w:b w:val="0"/>
          <w:sz w:val="20"/>
          <w:szCs w:val="20"/>
        </w:rPr>
        <w:t xml:space="preserve"> до 408 </w:t>
      </w:r>
      <w:r w:rsidR="00361B09" w:rsidRPr="00D77CA1">
        <w:rPr>
          <w:b w:val="0"/>
          <w:sz w:val="20"/>
          <w:szCs w:val="20"/>
        </w:rPr>
        <w:t>Н·м</w:t>
      </w:r>
    </w:p>
    <w:p w14:paraId="741D9907" w14:textId="77777777" w:rsidR="00A61CB3" w:rsidRPr="00D77CA1" w:rsidRDefault="00361B09" w:rsidP="00A61CB3">
      <w:pPr>
        <w:pStyle w:val="150"/>
        <w:shd w:val="clear" w:color="auto" w:fill="auto"/>
        <w:spacing w:before="0" w:after="0" w:line="360" w:lineRule="auto"/>
        <w:rPr>
          <w:b w:val="0"/>
          <w:sz w:val="20"/>
          <w:szCs w:val="20"/>
        </w:rPr>
      </w:pPr>
      <w:r w:rsidRPr="00D77CA1">
        <w:rPr>
          <w:b w:val="0"/>
          <w:sz w:val="20"/>
          <w:szCs w:val="20"/>
        </w:rPr>
        <w:t>X — угол поворота в градусах,</w:t>
      </w:r>
      <w:r w:rsidR="00A61CB3" w:rsidRPr="00D77CA1">
        <w:rPr>
          <w:b w:val="0"/>
          <w:sz w:val="20"/>
          <w:szCs w:val="20"/>
        </w:rPr>
        <w:t xml:space="preserve"> </w:t>
      </w:r>
      <w:r w:rsidR="00A61CB3" w:rsidRPr="00D77CA1">
        <w:rPr>
          <w:b w:val="0"/>
          <w:sz w:val="20"/>
          <w:szCs w:val="20"/>
          <w:lang w:val="en-US" w:eastAsia="en-US"/>
        </w:rPr>
        <w:t>Y</w:t>
      </w:r>
      <w:r w:rsidR="0066771F" w:rsidRPr="00D77CA1">
        <w:rPr>
          <w:b w:val="0"/>
          <w:sz w:val="20"/>
          <w:szCs w:val="20"/>
          <w:lang w:eastAsia="en-US"/>
        </w:rPr>
        <w:t xml:space="preserve"> </w:t>
      </w:r>
      <w:r w:rsidR="00A61CB3" w:rsidRPr="00D77CA1">
        <w:rPr>
          <w:b w:val="0"/>
          <w:sz w:val="20"/>
          <w:szCs w:val="20"/>
        </w:rPr>
        <w:t xml:space="preserve">— крутящий момент, </w:t>
      </w:r>
      <w:r w:rsidRPr="00D77CA1">
        <w:rPr>
          <w:b w:val="0"/>
          <w:sz w:val="20"/>
          <w:szCs w:val="20"/>
        </w:rPr>
        <w:t>Н·м</w:t>
      </w:r>
      <w:r w:rsidR="00A61CB3" w:rsidRPr="00D77CA1">
        <w:rPr>
          <w:b w:val="0"/>
          <w:sz w:val="20"/>
          <w:szCs w:val="20"/>
        </w:rPr>
        <w:t>.</w:t>
      </w:r>
    </w:p>
    <w:p w14:paraId="2E849589" w14:textId="77777777" w:rsidR="00A61CB3" w:rsidRPr="00D77CA1" w:rsidRDefault="00A61CB3" w:rsidP="00A61CB3">
      <w:pPr>
        <w:pStyle w:val="150"/>
        <w:shd w:val="clear" w:color="auto" w:fill="auto"/>
        <w:spacing w:before="0" w:after="0" w:line="360" w:lineRule="auto"/>
        <w:rPr>
          <w:b w:val="0"/>
          <w:sz w:val="20"/>
          <w:szCs w:val="20"/>
        </w:rPr>
      </w:pPr>
      <w:r w:rsidRPr="00D77CA1">
        <w:rPr>
          <w:b w:val="0"/>
          <w:bCs w:val="0"/>
          <w:iCs/>
          <w:sz w:val="20"/>
          <w:szCs w:val="20"/>
        </w:rPr>
        <w:t>1</w:t>
      </w:r>
      <w:r w:rsidRPr="00D77CA1">
        <w:rPr>
          <w:b w:val="0"/>
          <w:sz w:val="20"/>
          <w:szCs w:val="20"/>
        </w:rPr>
        <w:t xml:space="preserve"> — свинчивание,</w:t>
      </w:r>
      <w:r w:rsidR="00361B09" w:rsidRPr="00D77CA1">
        <w:rPr>
          <w:b w:val="0"/>
          <w:sz w:val="20"/>
          <w:szCs w:val="20"/>
        </w:rPr>
        <w:t xml:space="preserve"> </w:t>
      </w:r>
      <w:r w:rsidRPr="00D77CA1">
        <w:rPr>
          <w:b w:val="0"/>
          <w:bCs w:val="0"/>
          <w:iCs/>
          <w:sz w:val="20"/>
          <w:szCs w:val="20"/>
        </w:rPr>
        <w:t>2</w:t>
      </w:r>
      <w:r w:rsidRPr="00D77CA1">
        <w:rPr>
          <w:b w:val="0"/>
          <w:sz w:val="20"/>
          <w:szCs w:val="20"/>
        </w:rPr>
        <w:t xml:space="preserve"> </w:t>
      </w:r>
      <w:r w:rsidR="0066771F" w:rsidRPr="00D77CA1">
        <w:rPr>
          <w:b w:val="0"/>
          <w:sz w:val="20"/>
          <w:szCs w:val="20"/>
        </w:rPr>
        <w:t>—</w:t>
      </w:r>
      <w:r w:rsidRPr="00D77CA1">
        <w:rPr>
          <w:b w:val="0"/>
          <w:sz w:val="20"/>
          <w:szCs w:val="20"/>
        </w:rPr>
        <w:t xml:space="preserve"> развинчивание</w:t>
      </w:r>
    </w:p>
    <w:p w14:paraId="2F696324" w14:textId="77777777" w:rsidR="00A61CB3" w:rsidRPr="00D77CA1" w:rsidRDefault="00A61CB3" w:rsidP="00A61CB3">
      <w:pPr>
        <w:pStyle w:val="121"/>
        <w:shd w:val="clear" w:color="auto" w:fill="auto"/>
        <w:spacing w:before="0" w:after="240" w:line="360" w:lineRule="auto"/>
        <w:jc w:val="center"/>
        <w:rPr>
          <w:sz w:val="24"/>
          <w:szCs w:val="24"/>
        </w:rPr>
      </w:pPr>
      <w:r w:rsidRPr="00D77CA1">
        <w:rPr>
          <w:sz w:val="24"/>
          <w:szCs w:val="24"/>
        </w:rPr>
        <w:t>Ри</w:t>
      </w:r>
      <w:r w:rsidR="008062F7" w:rsidRPr="00D77CA1">
        <w:rPr>
          <w:sz w:val="24"/>
          <w:szCs w:val="24"/>
        </w:rPr>
        <w:t xml:space="preserve">сунок </w:t>
      </w:r>
      <w:r w:rsidR="008062F7" w:rsidRPr="00D77CA1">
        <w:rPr>
          <w:sz w:val="24"/>
          <w:szCs w:val="24"/>
          <w:lang w:val="en-US"/>
        </w:rPr>
        <w:t>I</w:t>
      </w:r>
      <w:r w:rsidRPr="00D77CA1">
        <w:rPr>
          <w:sz w:val="24"/>
          <w:szCs w:val="24"/>
        </w:rPr>
        <w:t>.1 — Типичный график зависимости крутящего момента от угла поворота</w:t>
      </w:r>
    </w:p>
    <w:p w14:paraId="790D22A8" w14:textId="77777777" w:rsidR="00A61CB3" w:rsidRPr="00D77CA1" w:rsidRDefault="00A61CB3" w:rsidP="00A61CB3">
      <w:pPr>
        <w:pStyle w:val="121"/>
        <w:shd w:val="clear" w:color="auto" w:fill="auto"/>
        <w:tabs>
          <w:tab w:val="left" w:pos="935"/>
        </w:tabs>
        <w:spacing w:before="0" w:line="360" w:lineRule="auto"/>
        <w:ind w:left="420"/>
        <w:rPr>
          <w:sz w:val="24"/>
          <w:szCs w:val="24"/>
        </w:rPr>
      </w:pPr>
      <w:r w:rsidRPr="00D77CA1">
        <w:rPr>
          <w:sz w:val="24"/>
          <w:szCs w:val="24"/>
        </w:rPr>
        <w:t>I.4.2.3</w:t>
      </w:r>
      <w:r w:rsidR="00BF69D4" w:rsidRPr="00D77CA1">
        <w:rPr>
          <w:sz w:val="24"/>
          <w:szCs w:val="24"/>
        </w:rPr>
        <w:t xml:space="preserve"> </w:t>
      </w:r>
      <w:r w:rsidRPr="00D77CA1">
        <w:rPr>
          <w:sz w:val="24"/>
          <w:szCs w:val="24"/>
        </w:rPr>
        <w:t xml:space="preserve">Резьбовая смазка контрольного эталонного состава для соединений </w:t>
      </w:r>
      <w:r w:rsidRPr="00D77CA1">
        <w:rPr>
          <w:sz w:val="24"/>
          <w:szCs w:val="24"/>
          <w:lang w:val="en-US" w:eastAsia="en-US"/>
        </w:rPr>
        <w:t>RSC</w:t>
      </w:r>
    </w:p>
    <w:p w14:paraId="07F78B49" w14:textId="4491BBAA" w:rsidR="00A61CB3" w:rsidRPr="00D77CA1" w:rsidRDefault="00A61CB3" w:rsidP="00A61CB3">
      <w:pPr>
        <w:pStyle w:val="121"/>
        <w:shd w:val="clear" w:color="auto" w:fill="auto"/>
        <w:spacing w:before="0" w:line="360" w:lineRule="auto"/>
        <w:ind w:firstLine="420"/>
        <w:rPr>
          <w:sz w:val="24"/>
          <w:szCs w:val="24"/>
        </w:rPr>
      </w:pPr>
      <w:r w:rsidRPr="00D77CA1">
        <w:rPr>
          <w:sz w:val="24"/>
          <w:szCs w:val="24"/>
        </w:rPr>
        <w:t>Для настоящих испытаний для одновременной калибровки образца, нагружающей установки и приспособлений применяют резьбовую смазку контрольного эталонного состава</w:t>
      </w:r>
      <w:r w:rsidR="00E318F9" w:rsidRPr="00D77CA1">
        <w:rPr>
          <w:sz w:val="24"/>
          <w:szCs w:val="24"/>
        </w:rPr>
        <w:t xml:space="preserve"> (</w:t>
      </w:r>
      <w:r w:rsidR="00C95813" w:rsidRPr="00D77CA1">
        <w:rPr>
          <w:sz w:val="24"/>
          <w:szCs w:val="24"/>
        </w:rPr>
        <w:t>т</w:t>
      </w:r>
      <w:r w:rsidR="00E318F9" w:rsidRPr="00D77CA1">
        <w:rPr>
          <w:sz w:val="24"/>
          <w:szCs w:val="24"/>
        </w:rPr>
        <w:t xml:space="preserve">аблица </w:t>
      </w:r>
      <w:r w:rsidR="00E318F9" w:rsidRPr="00D77CA1">
        <w:rPr>
          <w:sz w:val="24"/>
          <w:szCs w:val="24"/>
          <w:lang w:val="en-US"/>
        </w:rPr>
        <w:t>I</w:t>
      </w:r>
      <w:r w:rsidR="00E318F9" w:rsidRPr="00D77CA1">
        <w:rPr>
          <w:sz w:val="24"/>
          <w:szCs w:val="24"/>
        </w:rPr>
        <w:t>.1)</w:t>
      </w:r>
      <w:r w:rsidRPr="00D77CA1">
        <w:rPr>
          <w:sz w:val="24"/>
          <w:szCs w:val="24"/>
        </w:rPr>
        <w:t>. Этот состав представляет собой простую смесь обычных компонентов, которую легко приготовить на месте так, что она будет давать непротиворечивые результаты при испытаниях, описанных далее. Резьбовая смазка такого контрольного эталонного состава не предназначена для применения в качестве резьбовой смазки и применяется только как лабораторный калибровочны</w:t>
      </w:r>
      <w:r w:rsidR="00BF69D4" w:rsidRPr="00D77CA1">
        <w:rPr>
          <w:sz w:val="24"/>
          <w:szCs w:val="24"/>
        </w:rPr>
        <w:t>й</w:t>
      </w:r>
      <w:r w:rsidRPr="00D77CA1">
        <w:rPr>
          <w:sz w:val="24"/>
          <w:szCs w:val="24"/>
        </w:rPr>
        <w:t xml:space="preserve"> материал.</w:t>
      </w:r>
    </w:p>
    <w:p w14:paraId="3EA7138F" w14:textId="77777777" w:rsidR="00A61CB3" w:rsidRPr="00D77CA1" w:rsidRDefault="00A61CB3" w:rsidP="00A61CB3">
      <w:pPr>
        <w:pStyle w:val="aff6"/>
        <w:shd w:val="clear" w:color="auto" w:fill="auto"/>
        <w:spacing w:line="360" w:lineRule="auto"/>
        <w:rPr>
          <w:sz w:val="24"/>
          <w:szCs w:val="24"/>
        </w:rPr>
      </w:pPr>
      <w:r w:rsidRPr="00D77CA1">
        <w:rPr>
          <w:rStyle w:val="1pt1"/>
          <w:rFonts w:eastAsia="Arial Unicode MS"/>
          <w:color w:val="auto"/>
          <w:spacing w:val="100"/>
          <w:sz w:val="24"/>
          <w:szCs w:val="24"/>
        </w:rPr>
        <w:t>Таблица</w:t>
      </w:r>
      <w:r w:rsidR="008062F7" w:rsidRPr="00D77CA1">
        <w:rPr>
          <w:sz w:val="24"/>
          <w:szCs w:val="24"/>
          <w:lang w:val="en-US"/>
        </w:rPr>
        <w:t>I</w:t>
      </w:r>
      <w:r w:rsidRPr="00D77CA1">
        <w:rPr>
          <w:sz w:val="24"/>
          <w:szCs w:val="24"/>
        </w:rPr>
        <w:t xml:space="preserve">.1 — Контрольный эталонный состав резьбовой смазки для соединений </w:t>
      </w:r>
      <w:r w:rsidRPr="00D77CA1">
        <w:rPr>
          <w:sz w:val="24"/>
          <w:szCs w:val="24"/>
          <w:lang w:val="en-US" w:eastAsia="en-US"/>
        </w:rPr>
        <w:t>RSC</w:t>
      </w:r>
    </w:p>
    <w:tbl>
      <w:tblPr>
        <w:tblW w:w="0" w:type="auto"/>
        <w:tblInd w:w="-8" w:type="dxa"/>
        <w:tblLayout w:type="fixed"/>
        <w:tblCellMar>
          <w:left w:w="10" w:type="dxa"/>
          <w:right w:w="10" w:type="dxa"/>
        </w:tblCellMar>
        <w:tblLook w:val="0000" w:firstRow="0" w:lastRow="0" w:firstColumn="0" w:lastColumn="0" w:noHBand="0" w:noVBand="0"/>
      </w:tblPr>
      <w:tblGrid>
        <w:gridCol w:w="4500"/>
        <w:gridCol w:w="4553"/>
      </w:tblGrid>
      <w:tr w:rsidR="00D77CA1" w:rsidRPr="00D77CA1" w14:paraId="478C98D0" w14:textId="77777777" w:rsidTr="00A61CB3">
        <w:trPr>
          <w:trHeight w:hRule="exact" w:val="360"/>
        </w:trPr>
        <w:tc>
          <w:tcPr>
            <w:tcW w:w="4500" w:type="dxa"/>
            <w:tcBorders>
              <w:top w:val="single" w:sz="4" w:space="0" w:color="auto"/>
              <w:left w:val="single" w:sz="4" w:space="0" w:color="auto"/>
              <w:bottom w:val="double" w:sz="4" w:space="0" w:color="auto"/>
            </w:tcBorders>
            <w:shd w:val="clear" w:color="auto" w:fill="FFFFFF"/>
            <w:vAlign w:val="center"/>
          </w:tcPr>
          <w:p w14:paraId="2AA63CF4" w14:textId="77777777" w:rsidR="00A61CB3" w:rsidRPr="00D77CA1" w:rsidRDefault="00E318F9" w:rsidP="00E318F9">
            <w:pPr>
              <w:pStyle w:val="210"/>
              <w:shd w:val="clear" w:color="auto" w:fill="auto"/>
              <w:spacing w:after="0" w:line="240" w:lineRule="auto"/>
              <w:rPr>
                <w:sz w:val="20"/>
                <w:szCs w:val="20"/>
              </w:rPr>
            </w:pPr>
            <w:r w:rsidRPr="00D77CA1">
              <w:rPr>
                <w:rStyle w:val="264"/>
                <w:rFonts w:eastAsia="Arial Unicode MS"/>
                <w:color w:val="auto"/>
                <w:sz w:val="20"/>
                <w:szCs w:val="20"/>
              </w:rPr>
              <w:t>Наименование к</w:t>
            </w:r>
            <w:r w:rsidR="00A61CB3" w:rsidRPr="00D77CA1">
              <w:rPr>
                <w:rStyle w:val="264"/>
                <w:rFonts w:eastAsia="Arial Unicode MS"/>
                <w:color w:val="auto"/>
                <w:sz w:val="20"/>
                <w:szCs w:val="20"/>
              </w:rPr>
              <w:t>омпонент</w:t>
            </w:r>
            <w:r w:rsidRPr="00D77CA1">
              <w:rPr>
                <w:rStyle w:val="264"/>
                <w:rFonts w:eastAsia="Arial Unicode MS"/>
                <w:color w:val="auto"/>
                <w:sz w:val="20"/>
                <w:szCs w:val="20"/>
              </w:rPr>
              <w:t>а</w:t>
            </w:r>
          </w:p>
        </w:tc>
        <w:tc>
          <w:tcPr>
            <w:tcW w:w="4553" w:type="dxa"/>
            <w:tcBorders>
              <w:top w:val="single" w:sz="4" w:space="0" w:color="auto"/>
              <w:left w:val="single" w:sz="4" w:space="0" w:color="auto"/>
              <w:bottom w:val="double" w:sz="4" w:space="0" w:color="auto"/>
              <w:right w:val="single" w:sz="4" w:space="0" w:color="auto"/>
            </w:tcBorders>
            <w:shd w:val="clear" w:color="auto" w:fill="FFFFFF"/>
            <w:vAlign w:val="center"/>
          </w:tcPr>
          <w:p w14:paraId="467D149D" w14:textId="77777777" w:rsidR="00A61CB3" w:rsidRPr="00D77CA1" w:rsidRDefault="00A61CB3" w:rsidP="00A61CB3">
            <w:pPr>
              <w:pStyle w:val="210"/>
              <w:shd w:val="clear" w:color="auto" w:fill="auto"/>
              <w:spacing w:after="0" w:line="240" w:lineRule="auto"/>
              <w:rPr>
                <w:sz w:val="20"/>
                <w:szCs w:val="20"/>
              </w:rPr>
            </w:pPr>
            <w:r w:rsidRPr="00D77CA1">
              <w:rPr>
                <w:rStyle w:val="264"/>
                <w:rFonts w:eastAsia="Arial Unicode MS"/>
                <w:color w:val="auto"/>
                <w:sz w:val="20"/>
                <w:szCs w:val="20"/>
              </w:rPr>
              <w:t>Массовая доля, %</w:t>
            </w:r>
          </w:p>
        </w:tc>
      </w:tr>
      <w:tr w:rsidR="00D77CA1" w:rsidRPr="00D77CA1" w14:paraId="6E5D0354" w14:textId="77777777" w:rsidTr="00A61CB3">
        <w:trPr>
          <w:trHeight w:hRule="exact" w:val="306"/>
        </w:trPr>
        <w:tc>
          <w:tcPr>
            <w:tcW w:w="4500" w:type="dxa"/>
            <w:tcBorders>
              <w:top w:val="double" w:sz="4" w:space="0" w:color="auto"/>
              <w:left w:val="single" w:sz="4" w:space="0" w:color="auto"/>
            </w:tcBorders>
            <w:shd w:val="clear" w:color="auto" w:fill="FFFFFF"/>
            <w:vAlign w:val="center"/>
          </w:tcPr>
          <w:p w14:paraId="77CF2BDD" w14:textId="77777777" w:rsidR="00A61CB3" w:rsidRPr="00D77CA1" w:rsidRDefault="00A61CB3" w:rsidP="00CD7919">
            <w:pPr>
              <w:pStyle w:val="210"/>
              <w:shd w:val="clear" w:color="auto" w:fill="auto"/>
              <w:spacing w:after="0" w:line="240" w:lineRule="auto"/>
              <w:ind w:firstLine="150"/>
              <w:jc w:val="left"/>
              <w:rPr>
                <w:sz w:val="20"/>
                <w:szCs w:val="20"/>
              </w:rPr>
            </w:pPr>
            <w:r w:rsidRPr="00D77CA1">
              <w:rPr>
                <w:rStyle w:val="264"/>
                <w:rFonts w:eastAsia="Arial Unicode MS"/>
                <w:color w:val="auto"/>
                <w:sz w:val="20"/>
                <w:szCs w:val="20"/>
              </w:rPr>
              <w:t>Порошок свинца</w:t>
            </w:r>
          </w:p>
        </w:tc>
        <w:tc>
          <w:tcPr>
            <w:tcW w:w="4553" w:type="dxa"/>
            <w:tcBorders>
              <w:top w:val="double" w:sz="4" w:space="0" w:color="auto"/>
              <w:left w:val="single" w:sz="4" w:space="0" w:color="auto"/>
              <w:right w:val="single" w:sz="4" w:space="0" w:color="auto"/>
            </w:tcBorders>
            <w:shd w:val="clear" w:color="auto" w:fill="FFFFFF"/>
            <w:vAlign w:val="center"/>
          </w:tcPr>
          <w:p w14:paraId="61D2C85A" w14:textId="77777777" w:rsidR="00A61CB3" w:rsidRPr="00D77CA1" w:rsidRDefault="00CD7919" w:rsidP="00A61CB3">
            <w:pPr>
              <w:pStyle w:val="210"/>
              <w:shd w:val="clear" w:color="auto" w:fill="auto"/>
              <w:spacing w:after="0" w:line="240" w:lineRule="auto"/>
              <w:rPr>
                <w:sz w:val="20"/>
                <w:szCs w:val="20"/>
              </w:rPr>
            </w:pPr>
            <w:r w:rsidRPr="00D77CA1">
              <w:rPr>
                <w:rStyle w:val="264"/>
                <w:rFonts w:eastAsia="Arial Unicode MS"/>
                <w:color w:val="auto"/>
                <w:sz w:val="20"/>
                <w:szCs w:val="20"/>
              </w:rPr>
              <w:t>60,0 </w:t>
            </w:r>
            <w:r w:rsidR="00A61CB3" w:rsidRPr="00D77CA1">
              <w:rPr>
                <w:rStyle w:val="264"/>
                <w:rFonts w:eastAsia="Arial Unicode MS"/>
                <w:color w:val="auto"/>
                <w:sz w:val="20"/>
                <w:szCs w:val="20"/>
              </w:rPr>
              <w:t>±</w:t>
            </w:r>
            <w:r w:rsidRPr="00D77CA1">
              <w:rPr>
                <w:rStyle w:val="264"/>
                <w:rFonts w:eastAsia="Arial Unicode MS"/>
                <w:color w:val="auto"/>
                <w:sz w:val="20"/>
                <w:szCs w:val="20"/>
              </w:rPr>
              <w:t> </w:t>
            </w:r>
            <w:r w:rsidR="00A61CB3" w:rsidRPr="00D77CA1">
              <w:rPr>
                <w:rStyle w:val="264"/>
                <w:rFonts w:eastAsia="Arial Unicode MS"/>
                <w:color w:val="auto"/>
                <w:sz w:val="20"/>
                <w:szCs w:val="20"/>
              </w:rPr>
              <w:t>1,0</w:t>
            </w:r>
          </w:p>
        </w:tc>
      </w:tr>
      <w:tr w:rsidR="00D77CA1" w:rsidRPr="00D77CA1" w14:paraId="2EDE08FF" w14:textId="77777777" w:rsidTr="00A61CB3">
        <w:trPr>
          <w:trHeight w:hRule="exact" w:val="306"/>
        </w:trPr>
        <w:tc>
          <w:tcPr>
            <w:tcW w:w="4500" w:type="dxa"/>
            <w:tcBorders>
              <w:top w:val="single" w:sz="4" w:space="0" w:color="auto"/>
              <w:left w:val="single" w:sz="4" w:space="0" w:color="auto"/>
            </w:tcBorders>
            <w:shd w:val="clear" w:color="auto" w:fill="FFFFFF"/>
            <w:vAlign w:val="center"/>
          </w:tcPr>
          <w:p w14:paraId="0155972B" w14:textId="77777777" w:rsidR="00A61CB3" w:rsidRPr="00D77CA1" w:rsidRDefault="00A61CB3" w:rsidP="00CD7919">
            <w:pPr>
              <w:pStyle w:val="210"/>
              <w:shd w:val="clear" w:color="auto" w:fill="auto"/>
              <w:spacing w:after="0" w:line="240" w:lineRule="auto"/>
              <w:ind w:firstLine="150"/>
              <w:jc w:val="left"/>
              <w:rPr>
                <w:sz w:val="20"/>
                <w:szCs w:val="20"/>
              </w:rPr>
            </w:pPr>
            <w:r w:rsidRPr="00D77CA1">
              <w:rPr>
                <w:rStyle w:val="264"/>
                <w:rFonts w:eastAsia="Arial Unicode MS"/>
                <w:color w:val="auto"/>
                <w:sz w:val="20"/>
                <w:szCs w:val="20"/>
              </w:rPr>
              <w:t>Основа смазки</w:t>
            </w:r>
          </w:p>
        </w:tc>
        <w:tc>
          <w:tcPr>
            <w:tcW w:w="4553" w:type="dxa"/>
            <w:tcBorders>
              <w:top w:val="single" w:sz="4" w:space="0" w:color="auto"/>
              <w:left w:val="single" w:sz="4" w:space="0" w:color="auto"/>
              <w:right w:val="single" w:sz="4" w:space="0" w:color="auto"/>
            </w:tcBorders>
            <w:shd w:val="clear" w:color="auto" w:fill="FFFFFF"/>
            <w:vAlign w:val="center"/>
          </w:tcPr>
          <w:p w14:paraId="4B950498" w14:textId="77777777" w:rsidR="00A61CB3" w:rsidRPr="00D77CA1" w:rsidRDefault="00CD7919" w:rsidP="00A61CB3">
            <w:pPr>
              <w:pStyle w:val="210"/>
              <w:shd w:val="clear" w:color="auto" w:fill="auto"/>
              <w:spacing w:after="0" w:line="240" w:lineRule="auto"/>
              <w:rPr>
                <w:sz w:val="20"/>
                <w:szCs w:val="20"/>
              </w:rPr>
            </w:pPr>
            <w:r w:rsidRPr="00D77CA1">
              <w:rPr>
                <w:rStyle w:val="264"/>
                <w:rFonts w:eastAsia="Arial Unicode MS"/>
                <w:color w:val="auto"/>
                <w:sz w:val="20"/>
                <w:szCs w:val="20"/>
              </w:rPr>
              <w:t>40,0 </w:t>
            </w:r>
            <w:r w:rsidR="00A61CB3" w:rsidRPr="00D77CA1">
              <w:rPr>
                <w:rStyle w:val="264"/>
                <w:rFonts w:eastAsia="Arial Unicode MS"/>
                <w:color w:val="auto"/>
                <w:sz w:val="20"/>
                <w:szCs w:val="20"/>
              </w:rPr>
              <w:t>±</w:t>
            </w:r>
            <w:r w:rsidRPr="00D77CA1">
              <w:rPr>
                <w:rStyle w:val="264"/>
                <w:rFonts w:eastAsia="Arial Unicode MS"/>
                <w:color w:val="auto"/>
                <w:sz w:val="20"/>
                <w:szCs w:val="20"/>
              </w:rPr>
              <w:t> </w:t>
            </w:r>
            <w:r w:rsidR="00A61CB3" w:rsidRPr="00D77CA1">
              <w:rPr>
                <w:rStyle w:val="264"/>
                <w:rFonts w:eastAsia="Arial Unicode MS"/>
                <w:color w:val="auto"/>
                <w:sz w:val="20"/>
                <w:szCs w:val="20"/>
              </w:rPr>
              <w:t>1,0</w:t>
            </w:r>
          </w:p>
        </w:tc>
      </w:tr>
      <w:tr w:rsidR="00D77CA1" w:rsidRPr="00D77CA1" w14:paraId="256B3585" w14:textId="77777777" w:rsidTr="00A61CB3">
        <w:trPr>
          <w:trHeight w:hRule="exact" w:val="316"/>
        </w:trPr>
        <w:tc>
          <w:tcPr>
            <w:tcW w:w="4500" w:type="dxa"/>
            <w:tcBorders>
              <w:top w:val="single" w:sz="4" w:space="0" w:color="auto"/>
              <w:left w:val="single" w:sz="4" w:space="0" w:color="auto"/>
              <w:bottom w:val="single" w:sz="4" w:space="0" w:color="auto"/>
            </w:tcBorders>
            <w:shd w:val="clear" w:color="auto" w:fill="FFFFFF"/>
            <w:vAlign w:val="center"/>
          </w:tcPr>
          <w:p w14:paraId="170BF269" w14:textId="77777777" w:rsidR="00A61CB3" w:rsidRPr="00D77CA1" w:rsidRDefault="00A61CB3" w:rsidP="00CD7919">
            <w:pPr>
              <w:pStyle w:val="210"/>
              <w:shd w:val="clear" w:color="auto" w:fill="auto"/>
              <w:spacing w:after="0" w:line="240" w:lineRule="auto"/>
              <w:ind w:firstLine="150"/>
              <w:jc w:val="left"/>
              <w:rPr>
                <w:sz w:val="20"/>
                <w:szCs w:val="20"/>
              </w:rPr>
            </w:pPr>
            <w:r w:rsidRPr="00D77CA1">
              <w:rPr>
                <w:rStyle w:val="264"/>
                <w:rFonts w:eastAsia="Arial Unicode MS"/>
                <w:color w:val="auto"/>
                <w:sz w:val="20"/>
                <w:szCs w:val="20"/>
              </w:rPr>
              <w:t>Всего</w:t>
            </w:r>
          </w:p>
        </w:tc>
        <w:tc>
          <w:tcPr>
            <w:tcW w:w="4553" w:type="dxa"/>
            <w:tcBorders>
              <w:top w:val="single" w:sz="4" w:space="0" w:color="auto"/>
              <w:left w:val="single" w:sz="4" w:space="0" w:color="auto"/>
              <w:bottom w:val="single" w:sz="4" w:space="0" w:color="auto"/>
              <w:right w:val="single" w:sz="4" w:space="0" w:color="auto"/>
            </w:tcBorders>
            <w:shd w:val="clear" w:color="auto" w:fill="FFFFFF"/>
            <w:vAlign w:val="center"/>
          </w:tcPr>
          <w:p w14:paraId="405F5C78" w14:textId="77777777" w:rsidR="00A61CB3" w:rsidRPr="00D77CA1" w:rsidRDefault="00A61CB3" w:rsidP="00A61CB3">
            <w:pPr>
              <w:pStyle w:val="210"/>
              <w:shd w:val="clear" w:color="auto" w:fill="auto"/>
              <w:spacing w:after="0" w:line="240" w:lineRule="auto"/>
              <w:rPr>
                <w:sz w:val="20"/>
                <w:szCs w:val="20"/>
              </w:rPr>
            </w:pPr>
            <w:r w:rsidRPr="00D77CA1">
              <w:rPr>
                <w:rStyle w:val="264"/>
                <w:rFonts w:eastAsia="Arial Unicode MS"/>
                <w:color w:val="auto"/>
                <w:sz w:val="20"/>
                <w:szCs w:val="20"/>
              </w:rPr>
              <w:t>100,0</w:t>
            </w:r>
          </w:p>
        </w:tc>
      </w:tr>
    </w:tbl>
    <w:p w14:paraId="1CF10590" w14:textId="77777777" w:rsidR="00A61CB3" w:rsidRPr="00D77CA1" w:rsidRDefault="00A61CB3" w:rsidP="004E1079">
      <w:pPr>
        <w:pStyle w:val="121"/>
        <w:shd w:val="clear" w:color="auto" w:fill="auto"/>
        <w:spacing w:before="0" w:line="360" w:lineRule="auto"/>
        <w:ind w:firstLine="709"/>
        <w:rPr>
          <w:sz w:val="24"/>
          <w:szCs w:val="24"/>
        </w:rPr>
      </w:pPr>
    </w:p>
    <w:p w14:paraId="656F1B69" w14:textId="77777777" w:rsidR="00A61CB3" w:rsidRPr="00D77CA1" w:rsidRDefault="00A61CB3" w:rsidP="00A61CB3">
      <w:pPr>
        <w:pStyle w:val="121"/>
        <w:shd w:val="clear" w:color="auto" w:fill="auto"/>
        <w:spacing w:before="0" w:line="360" w:lineRule="auto"/>
        <w:ind w:firstLine="420"/>
        <w:rPr>
          <w:sz w:val="24"/>
          <w:szCs w:val="24"/>
        </w:rPr>
      </w:pPr>
      <w:r w:rsidRPr="00D77CA1">
        <w:rPr>
          <w:sz w:val="24"/>
          <w:szCs w:val="24"/>
        </w:rPr>
        <w:t>Порошок свинца должен соответствовать следующим требованиям:</w:t>
      </w:r>
    </w:p>
    <w:p w14:paraId="727B6A87" w14:textId="77777777" w:rsidR="00AA2A26" w:rsidRPr="00D77CA1" w:rsidRDefault="00AA2A26" w:rsidP="00AA2A26">
      <w:pPr>
        <w:spacing w:line="360" w:lineRule="auto"/>
        <w:ind w:right="-28" w:firstLine="709"/>
        <w:jc w:val="both"/>
        <w:rPr>
          <w:rFonts w:ascii="Arial" w:hAnsi="Arial" w:cs="Arial"/>
        </w:rPr>
      </w:pPr>
      <w:r w:rsidRPr="00D77CA1">
        <w:rPr>
          <w:rFonts w:ascii="Arial" w:hAnsi="Arial" w:cs="Arial"/>
        </w:rPr>
        <w:t>Состав (по стандарту [25]), массовая доля (%):</w:t>
      </w:r>
    </w:p>
    <w:p w14:paraId="03B29FA7" w14:textId="77777777" w:rsidR="00AA2A26" w:rsidRPr="00D77CA1" w:rsidRDefault="00AA2A26" w:rsidP="00AA2A26">
      <w:pPr>
        <w:spacing w:line="360" w:lineRule="auto"/>
        <w:ind w:right="-28" w:firstLine="709"/>
        <w:jc w:val="both"/>
        <w:rPr>
          <w:rFonts w:ascii="Arial" w:hAnsi="Arial" w:cs="Arial"/>
        </w:rPr>
      </w:pPr>
      <w:r w:rsidRPr="00D77CA1">
        <w:rPr>
          <w:rFonts w:ascii="Arial" w:hAnsi="Arial" w:cs="Arial"/>
        </w:rPr>
        <w:t>- свободный металл — не менее 95;</w:t>
      </w:r>
    </w:p>
    <w:p w14:paraId="76A37EA4" w14:textId="77777777" w:rsidR="00AA2A26" w:rsidRPr="00D77CA1" w:rsidRDefault="00AA2A26" w:rsidP="00AA2A26">
      <w:pPr>
        <w:pStyle w:val="121"/>
        <w:shd w:val="clear" w:color="auto" w:fill="auto"/>
        <w:tabs>
          <w:tab w:val="left" w:pos="1138"/>
        </w:tabs>
        <w:spacing w:before="0" w:line="360" w:lineRule="auto"/>
        <w:ind w:right="-28" w:firstLine="709"/>
        <w:rPr>
          <w:sz w:val="24"/>
          <w:szCs w:val="24"/>
        </w:rPr>
      </w:pPr>
      <w:r w:rsidRPr="00D77CA1">
        <w:rPr>
          <w:sz w:val="24"/>
          <w:szCs w:val="24"/>
        </w:rPr>
        <w:t>- ок</w:t>
      </w:r>
      <w:r w:rsidR="006C08B5" w:rsidRPr="00D77CA1">
        <w:rPr>
          <w:sz w:val="24"/>
          <w:szCs w:val="24"/>
        </w:rPr>
        <w:t>сид</w:t>
      </w:r>
      <w:r w:rsidRPr="00D77CA1">
        <w:rPr>
          <w:sz w:val="24"/>
          <w:szCs w:val="24"/>
        </w:rPr>
        <w:t xml:space="preserve"> свинца — не более 5.</w:t>
      </w:r>
    </w:p>
    <w:p w14:paraId="793E4386" w14:textId="77777777" w:rsidR="00AA2A26" w:rsidRPr="00D77CA1" w:rsidRDefault="00AA2A26" w:rsidP="00AA2A26">
      <w:pPr>
        <w:pStyle w:val="121"/>
        <w:shd w:val="clear" w:color="auto" w:fill="auto"/>
        <w:spacing w:before="0" w:line="360" w:lineRule="auto"/>
        <w:ind w:right="-28" w:firstLine="709"/>
        <w:rPr>
          <w:sz w:val="24"/>
          <w:szCs w:val="24"/>
        </w:rPr>
      </w:pPr>
      <w:r w:rsidRPr="00D77CA1">
        <w:rPr>
          <w:sz w:val="24"/>
          <w:szCs w:val="24"/>
        </w:rPr>
        <w:t>Содержание частиц размером (по стандарту [31]), массовая доля (%):</w:t>
      </w:r>
    </w:p>
    <w:p w14:paraId="64B165E3" w14:textId="77777777" w:rsidR="00AA2A26" w:rsidRPr="00D77CA1" w:rsidRDefault="00AA2A26" w:rsidP="00AA2A26">
      <w:pPr>
        <w:pStyle w:val="121"/>
        <w:shd w:val="clear" w:color="auto" w:fill="auto"/>
        <w:spacing w:before="0" w:line="360" w:lineRule="auto"/>
        <w:ind w:right="-28" w:firstLine="709"/>
        <w:rPr>
          <w:sz w:val="24"/>
          <w:szCs w:val="24"/>
        </w:rPr>
      </w:pPr>
      <w:r w:rsidRPr="00D77CA1">
        <w:rPr>
          <w:sz w:val="24"/>
          <w:szCs w:val="24"/>
        </w:rPr>
        <w:t>- под ситом № 50 —</w:t>
      </w:r>
      <w:r w:rsidR="006C08B5" w:rsidRPr="00D77CA1">
        <w:rPr>
          <w:sz w:val="24"/>
          <w:szCs w:val="24"/>
        </w:rPr>
        <w:t xml:space="preserve"> </w:t>
      </w:r>
      <w:r w:rsidR="00A702BA" w:rsidRPr="00D77CA1">
        <w:rPr>
          <w:sz w:val="24"/>
          <w:szCs w:val="24"/>
        </w:rPr>
        <w:t xml:space="preserve">не менее </w:t>
      </w:r>
      <w:r w:rsidRPr="00D77CA1">
        <w:rPr>
          <w:sz w:val="24"/>
          <w:szCs w:val="24"/>
        </w:rPr>
        <w:t>100;</w:t>
      </w:r>
    </w:p>
    <w:p w14:paraId="049E9933" w14:textId="77777777" w:rsidR="00AA2A26" w:rsidRPr="00D77CA1" w:rsidRDefault="00AA2A26" w:rsidP="00AA2A26">
      <w:pPr>
        <w:spacing w:line="360" w:lineRule="auto"/>
        <w:ind w:right="-28" w:firstLine="709"/>
        <w:jc w:val="both"/>
        <w:rPr>
          <w:rFonts w:ascii="Arial" w:hAnsi="Arial" w:cs="Arial"/>
        </w:rPr>
      </w:pPr>
      <w:r w:rsidRPr="00D77CA1">
        <w:rPr>
          <w:rFonts w:ascii="Arial" w:hAnsi="Arial" w:cs="Arial"/>
        </w:rPr>
        <w:t>- на сите № 100</w:t>
      </w:r>
      <w:r w:rsidR="00EB2BB9" w:rsidRPr="00D77CA1">
        <w:rPr>
          <w:rFonts w:ascii="Arial" w:hAnsi="Arial" w:cs="Arial"/>
        </w:rPr>
        <w:t xml:space="preserve"> </w:t>
      </w:r>
      <w:r w:rsidRPr="00D77CA1">
        <w:rPr>
          <w:rFonts w:ascii="Arial" w:hAnsi="Arial" w:cs="Arial"/>
        </w:rPr>
        <w:t xml:space="preserve">— не более </w:t>
      </w:r>
      <w:r w:rsidR="006C08B5" w:rsidRPr="00D77CA1">
        <w:rPr>
          <w:rFonts w:ascii="Arial" w:hAnsi="Arial" w:cs="Arial"/>
        </w:rPr>
        <w:t>1</w:t>
      </w:r>
      <w:r w:rsidRPr="00D77CA1">
        <w:rPr>
          <w:rFonts w:ascii="Arial" w:hAnsi="Arial" w:cs="Arial"/>
        </w:rPr>
        <w:t>;</w:t>
      </w:r>
    </w:p>
    <w:p w14:paraId="5367E3F0" w14:textId="48D5F129" w:rsidR="006C08B5" w:rsidRPr="00D77CA1" w:rsidRDefault="006C08B5" w:rsidP="00AA2A26">
      <w:pPr>
        <w:spacing w:line="360" w:lineRule="auto"/>
        <w:ind w:right="-28" w:firstLine="709"/>
        <w:jc w:val="both"/>
        <w:rPr>
          <w:rFonts w:ascii="Arial" w:hAnsi="Arial" w:cs="Arial"/>
        </w:rPr>
      </w:pPr>
      <w:r w:rsidRPr="00D77CA1">
        <w:rPr>
          <w:rFonts w:ascii="Arial" w:hAnsi="Arial" w:cs="Arial"/>
        </w:rPr>
        <w:t>- на сите №</w:t>
      </w:r>
      <w:r w:rsidR="002103E6" w:rsidRPr="00D77CA1">
        <w:rPr>
          <w:rFonts w:ascii="Arial" w:hAnsi="Arial" w:cs="Arial"/>
        </w:rPr>
        <w:t xml:space="preserve"> </w:t>
      </w:r>
      <w:r w:rsidRPr="00D77CA1">
        <w:rPr>
          <w:rFonts w:ascii="Arial" w:hAnsi="Arial" w:cs="Arial"/>
        </w:rPr>
        <w:t>200 – от 5 до 25 вкл.;</w:t>
      </w:r>
    </w:p>
    <w:p w14:paraId="53A040AF" w14:textId="77777777" w:rsidR="00AA2A26" w:rsidRPr="00D77CA1" w:rsidRDefault="00AA2A26" w:rsidP="00AA2A26">
      <w:pPr>
        <w:spacing w:line="360" w:lineRule="auto"/>
        <w:ind w:right="-28" w:firstLine="709"/>
        <w:jc w:val="both"/>
        <w:rPr>
          <w:rFonts w:ascii="Arial" w:hAnsi="Arial" w:cs="Arial"/>
        </w:rPr>
      </w:pPr>
      <w:r w:rsidRPr="00D77CA1">
        <w:rPr>
          <w:rFonts w:ascii="Arial" w:hAnsi="Arial" w:cs="Arial"/>
        </w:rPr>
        <w:t xml:space="preserve">- под ситом № 325 — от </w:t>
      </w:r>
      <w:r w:rsidR="006C08B5" w:rsidRPr="00D77CA1">
        <w:rPr>
          <w:rFonts w:ascii="Arial" w:hAnsi="Arial" w:cs="Arial"/>
        </w:rPr>
        <w:t>4</w:t>
      </w:r>
      <w:r w:rsidRPr="00D77CA1">
        <w:rPr>
          <w:rFonts w:ascii="Arial" w:hAnsi="Arial" w:cs="Arial"/>
        </w:rPr>
        <w:t xml:space="preserve">0 до </w:t>
      </w:r>
      <w:r w:rsidR="006C08B5" w:rsidRPr="00D77CA1">
        <w:rPr>
          <w:rFonts w:ascii="Arial" w:hAnsi="Arial" w:cs="Arial"/>
        </w:rPr>
        <w:t>80</w:t>
      </w:r>
      <w:r w:rsidRPr="00D77CA1">
        <w:rPr>
          <w:rFonts w:ascii="Arial" w:hAnsi="Arial" w:cs="Arial"/>
        </w:rPr>
        <w:t xml:space="preserve"> вкл.</w:t>
      </w:r>
    </w:p>
    <w:p w14:paraId="0AD6A335" w14:textId="1D0D6FD7" w:rsidR="00112A46" w:rsidRPr="00D77CA1" w:rsidRDefault="00A61CB3" w:rsidP="00A61CB3">
      <w:pPr>
        <w:pStyle w:val="121"/>
        <w:shd w:val="clear" w:color="auto" w:fill="auto"/>
        <w:spacing w:before="0" w:line="360" w:lineRule="auto"/>
        <w:ind w:firstLine="420"/>
        <w:rPr>
          <w:sz w:val="20"/>
          <w:szCs w:val="20"/>
        </w:rPr>
      </w:pPr>
      <w:r w:rsidRPr="00D77CA1">
        <w:rPr>
          <w:rStyle w:val="121pt1"/>
          <w:rFonts w:eastAsia="Arial Unicode MS"/>
          <w:color w:val="auto"/>
          <w:spacing w:val="100"/>
          <w:sz w:val="20"/>
          <w:szCs w:val="20"/>
        </w:rPr>
        <w:t>Примечани</w:t>
      </w:r>
      <w:r w:rsidR="00112A46" w:rsidRPr="00D77CA1">
        <w:rPr>
          <w:rStyle w:val="121pt1"/>
          <w:rFonts w:eastAsia="Arial Unicode MS"/>
          <w:color w:val="auto"/>
          <w:spacing w:val="100"/>
          <w:sz w:val="20"/>
          <w:szCs w:val="20"/>
        </w:rPr>
        <w:t>я</w:t>
      </w:r>
      <w:r w:rsidRPr="00D77CA1">
        <w:rPr>
          <w:sz w:val="20"/>
          <w:szCs w:val="20"/>
        </w:rPr>
        <w:t xml:space="preserve"> </w:t>
      </w:r>
    </w:p>
    <w:p w14:paraId="7CB36790" w14:textId="77777777" w:rsidR="00112A46" w:rsidRPr="00D77CA1" w:rsidRDefault="00112A46" w:rsidP="00112A46">
      <w:pPr>
        <w:spacing w:line="360" w:lineRule="auto"/>
        <w:ind w:right="-28" w:firstLine="709"/>
        <w:jc w:val="both"/>
        <w:rPr>
          <w:rStyle w:val="260"/>
          <w:rFonts w:eastAsia="Arial Unicode MS"/>
          <w:color w:val="auto"/>
          <w:sz w:val="20"/>
          <w:szCs w:val="20"/>
        </w:rPr>
      </w:pPr>
      <w:r w:rsidRPr="00D77CA1">
        <w:rPr>
          <w:rStyle w:val="260"/>
          <w:rFonts w:eastAsia="Arial Unicode MS"/>
          <w:color w:val="auto"/>
          <w:spacing w:val="100"/>
          <w:sz w:val="20"/>
          <w:szCs w:val="20"/>
        </w:rPr>
        <w:t>1</w:t>
      </w:r>
      <w:r w:rsidRPr="00D77CA1">
        <w:rPr>
          <w:rStyle w:val="10"/>
          <w:rFonts w:eastAsia="Arial Unicode MS"/>
          <w:sz w:val="20"/>
          <w:szCs w:val="20"/>
        </w:rPr>
        <w:t xml:space="preserve"> </w:t>
      </w:r>
      <w:r w:rsidRPr="00D77CA1">
        <w:rPr>
          <w:rStyle w:val="260"/>
          <w:rFonts w:eastAsia="Arial Unicode MS"/>
          <w:color w:val="auto"/>
          <w:sz w:val="20"/>
          <w:szCs w:val="20"/>
        </w:rPr>
        <w:t xml:space="preserve">На территории государств, входящих в Содружество Независимых Государств, определение размеров частиц также допускается проводить по ГОСТ 6613 (Приложение ДД). </w:t>
      </w:r>
    </w:p>
    <w:p w14:paraId="0998F5B4" w14:textId="333CD020" w:rsidR="00112A46" w:rsidRPr="00D77CA1" w:rsidRDefault="00112A46" w:rsidP="00112A46">
      <w:pPr>
        <w:spacing w:line="360" w:lineRule="auto"/>
        <w:ind w:right="-28" w:firstLine="709"/>
        <w:jc w:val="both"/>
        <w:rPr>
          <w:rFonts w:ascii="Arial" w:hAnsi="Arial" w:cs="Arial"/>
          <w:sz w:val="20"/>
          <w:szCs w:val="20"/>
        </w:rPr>
      </w:pPr>
      <w:r w:rsidRPr="00D77CA1">
        <w:rPr>
          <w:rStyle w:val="260"/>
          <w:rFonts w:eastAsia="Arial Unicode MS"/>
          <w:color w:val="auto"/>
          <w:sz w:val="20"/>
          <w:szCs w:val="20"/>
        </w:rPr>
        <w:t>2 Соответствие номеров сит по [31] и номеров сеток по ГОСТ 6613 приведено в приложении ДБ, в котором установлены дополнительные ограничения размеров частиц.</w:t>
      </w:r>
    </w:p>
    <w:p w14:paraId="7D1EBC15" w14:textId="77777777" w:rsidR="00A61CB3" w:rsidRPr="00D77CA1" w:rsidRDefault="00A61CB3" w:rsidP="00A61CB3">
      <w:pPr>
        <w:pStyle w:val="121"/>
        <w:shd w:val="clear" w:color="auto" w:fill="auto"/>
        <w:spacing w:before="0" w:line="360" w:lineRule="auto"/>
        <w:ind w:firstLine="709"/>
        <w:rPr>
          <w:sz w:val="24"/>
          <w:szCs w:val="24"/>
        </w:rPr>
      </w:pPr>
      <w:r w:rsidRPr="00D77CA1">
        <w:rPr>
          <w:sz w:val="24"/>
          <w:szCs w:val="24"/>
        </w:rPr>
        <w:t>Основа смазки должна соответствовать следующим требованиям:</w:t>
      </w:r>
    </w:p>
    <w:p w14:paraId="1F2267DE" w14:textId="44B68FB9" w:rsidR="00A61CB3" w:rsidRPr="00D77CA1" w:rsidRDefault="00A61CB3" w:rsidP="00A61CB3">
      <w:pPr>
        <w:pStyle w:val="121"/>
        <w:numPr>
          <w:ilvl w:val="0"/>
          <w:numId w:val="28"/>
        </w:numPr>
        <w:shd w:val="clear" w:color="auto" w:fill="auto"/>
        <w:tabs>
          <w:tab w:val="left" w:pos="1134"/>
        </w:tabs>
        <w:spacing w:before="0" w:line="360" w:lineRule="auto"/>
        <w:ind w:firstLine="709"/>
        <w:rPr>
          <w:sz w:val="24"/>
          <w:szCs w:val="24"/>
        </w:rPr>
      </w:pPr>
      <w:r w:rsidRPr="00D77CA1">
        <w:rPr>
          <w:sz w:val="24"/>
          <w:szCs w:val="24"/>
        </w:rPr>
        <w:t>консистенция</w:t>
      </w:r>
      <w:r w:rsidR="005671B1" w:rsidRPr="00D77CA1">
        <w:rPr>
          <w:sz w:val="24"/>
          <w:szCs w:val="24"/>
        </w:rPr>
        <w:t>:</w:t>
      </w:r>
      <w:r w:rsidRPr="00D77CA1">
        <w:rPr>
          <w:sz w:val="24"/>
          <w:szCs w:val="24"/>
        </w:rPr>
        <w:t xml:space="preserve"> пенетрация после 60 тактов перемешивания</w:t>
      </w:r>
      <w:r w:rsidR="00A316F6" w:rsidRPr="00D77CA1">
        <w:rPr>
          <w:sz w:val="24"/>
          <w:szCs w:val="24"/>
        </w:rPr>
        <w:t xml:space="preserve"> </w:t>
      </w:r>
      <w:r w:rsidRPr="00D77CA1">
        <w:rPr>
          <w:sz w:val="24"/>
          <w:szCs w:val="24"/>
        </w:rPr>
        <w:t xml:space="preserve">(см. </w:t>
      </w:r>
      <w:r w:rsidR="006E2839" w:rsidRPr="00D77CA1">
        <w:rPr>
          <w:sz w:val="24"/>
          <w:szCs w:val="24"/>
          <w:lang w:val="en-US"/>
        </w:rPr>
        <w:t>IS</w:t>
      </w:r>
      <w:r w:rsidRPr="00D77CA1">
        <w:rPr>
          <w:sz w:val="24"/>
          <w:szCs w:val="24"/>
        </w:rPr>
        <w:t>О</w:t>
      </w:r>
      <w:r w:rsidR="00CD7919" w:rsidRPr="00D77CA1">
        <w:rPr>
          <w:sz w:val="24"/>
          <w:szCs w:val="24"/>
        </w:rPr>
        <w:t> </w:t>
      </w:r>
      <w:r w:rsidRPr="00D77CA1">
        <w:rPr>
          <w:sz w:val="24"/>
          <w:szCs w:val="24"/>
        </w:rPr>
        <w:t xml:space="preserve">2137 или ГОСТ </w:t>
      </w:r>
      <w:r w:rsidR="00C95813" w:rsidRPr="00D77CA1">
        <w:rPr>
          <w:sz w:val="24"/>
          <w:szCs w:val="24"/>
          <w:lang w:val="en-US"/>
        </w:rPr>
        <w:t>ISO</w:t>
      </w:r>
      <w:r w:rsidR="00EB2BB9" w:rsidRPr="00D77CA1">
        <w:rPr>
          <w:sz w:val="24"/>
          <w:szCs w:val="24"/>
        </w:rPr>
        <w:t xml:space="preserve"> 2137) — (от 265 до </w:t>
      </w:r>
      <w:r w:rsidRPr="00D77CA1">
        <w:rPr>
          <w:sz w:val="24"/>
          <w:szCs w:val="24"/>
        </w:rPr>
        <w:t>295</w:t>
      </w:r>
      <w:r w:rsidR="00EB2BB9" w:rsidRPr="00D77CA1">
        <w:rPr>
          <w:sz w:val="24"/>
          <w:szCs w:val="24"/>
        </w:rPr>
        <w:t>)</w:t>
      </w:r>
      <w:r w:rsidRPr="00D77CA1">
        <w:rPr>
          <w:b/>
          <w:sz w:val="24"/>
          <w:szCs w:val="24"/>
          <w:vertAlign w:val="superscript"/>
        </w:rPr>
        <w:t>.</w:t>
      </w:r>
      <w:r w:rsidRPr="00D77CA1">
        <w:rPr>
          <w:sz w:val="24"/>
          <w:szCs w:val="24"/>
        </w:rPr>
        <w:t>10</w:t>
      </w:r>
      <w:r w:rsidRPr="00D77CA1">
        <w:rPr>
          <w:sz w:val="24"/>
          <w:szCs w:val="24"/>
          <w:vertAlign w:val="superscript"/>
        </w:rPr>
        <w:t>-1</w:t>
      </w:r>
      <w:r w:rsidRPr="00D77CA1">
        <w:rPr>
          <w:sz w:val="24"/>
          <w:szCs w:val="24"/>
        </w:rPr>
        <w:t xml:space="preserve"> мм;</w:t>
      </w:r>
    </w:p>
    <w:p w14:paraId="05F77B68" w14:textId="77777777" w:rsidR="00A61CB3" w:rsidRPr="00D77CA1" w:rsidRDefault="00EB2BB9" w:rsidP="00A61CB3">
      <w:pPr>
        <w:pStyle w:val="121"/>
        <w:numPr>
          <w:ilvl w:val="0"/>
          <w:numId w:val="28"/>
        </w:numPr>
        <w:shd w:val="clear" w:color="auto" w:fill="auto"/>
        <w:tabs>
          <w:tab w:val="left" w:pos="1134"/>
        </w:tabs>
        <w:spacing w:before="0" w:line="360" w:lineRule="auto"/>
        <w:ind w:firstLine="709"/>
        <w:rPr>
          <w:sz w:val="24"/>
          <w:szCs w:val="24"/>
        </w:rPr>
      </w:pPr>
      <w:r w:rsidRPr="00D77CA1">
        <w:rPr>
          <w:sz w:val="24"/>
          <w:szCs w:val="24"/>
        </w:rPr>
        <w:t>загуститель:</w:t>
      </w:r>
      <w:r w:rsidR="00A61CB3" w:rsidRPr="00D77CA1">
        <w:rPr>
          <w:sz w:val="24"/>
          <w:szCs w:val="24"/>
        </w:rPr>
        <w:t xml:space="preserve"> 12-гидроксистеарат лития (по [20]), </w:t>
      </w:r>
      <w:r w:rsidR="00CD7919" w:rsidRPr="00D77CA1">
        <w:rPr>
          <w:sz w:val="24"/>
          <w:szCs w:val="24"/>
        </w:rPr>
        <w:t>массовая доля — от 7</w:t>
      </w:r>
      <w:r w:rsidR="005671B1" w:rsidRPr="00D77CA1">
        <w:rPr>
          <w:sz w:val="24"/>
          <w:szCs w:val="24"/>
        </w:rPr>
        <w:t>%</w:t>
      </w:r>
      <w:r w:rsidR="00CD7919" w:rsidRPr="00D77CA1">
        <w:rPr>
          <w:sz w:val="24"/>
          <w:szCs w:val="24"/>
        </w:rPr>
        <w:t xml:space="preserve"> до 9 </w:t>
      </w:r>
      <w:r w:rsidR="00C979CB" w:rsidRPr="00D77CA1">
        <w:rPr>
          <w:sz w:val="24"/>
          <w:szCs w:val="24"/>
        </w:rPr>
        <w:t>% вкл.</w:t>
      </w:r>
      <w:r w:rsidR="00A61CB3" w:rsidRPr="00D77CA1">
        <w:rPr>
          <w:sz w:val="24"/>
          <w:szCs w:val="24"/>
        </w:rPr>
        <w:t>;</w:t>
      </w:r>
    </w:p>
    <w:p w14:paraId="0245EA66" w14:textId="77777777" w:rsidR="00A61CB3" w:rsidRPr="00D77CA1" w:rsidRDefault="00540D38" w:rsidP="00A61CB3">
      <w:pPr>
        <w:pStyle w:val="121"/>
        <w:numPr>
          <w:ilvl w:val="0"/>
          <w:numId w:val="28"/>
        </w:numPr>
        <w:shd w:val="clear" w:color="auto" w:fill="auto"/>
        <w:tabs>
          <w:tab w:val="left" w:pos="1134"/>
        </w:tabs>
        <w:spacing w:before="0" w:line="360" w:lineRule="auto"/>
        <w:ind w:firstLine="709"/>
        <w:rPr>
          <w:sz w:val="24"/>
          <w:szCs w:val="24"/>
        </w:rPr>
      </w:pPr>
      <w:r w:rsidRPr="00D77CA1">
        <w:rPr>
          <w:sz w:val="24"/>
          <w:szCs w:val="24"/>
        </w:rPr>
        <w:t>базовое масло</w:t>
      </w:r>
      <w:r w:rsidR="005671B1" w:rsidRPr="00D77CA1">
        <w:rPr>
          <w:sz w:val="24"/>
          <w:szCs w:val="24"/>
        </w:rPr>
        <w:t>:</w:t>
      </w:r>
      <w:r w:rsidR="00A61CB3" w:rsidRPr="00D77CA1">
        <w:rPr>
          <w:sz w:val="24"/>
          <w:szCs w:val="24"/>
        </w:rPr>
        <w:t xml:space="preserve"> нефтяное</w:t>
      </w:r>
      <w:r w:rsidR="00A702BA" w:rsidRPr="00D77CA1">
        <w:rPr>
          <w:sz w:val="24"/>
          <w:szCs w:val="24"/>
        </w:rPr>
        <w:t>/</w:t>
      </w:r>
      <w:r w:rsidR="00A61CB3" w:rsidRPr="00D77CA1">
        <w:rPr>
          <w:sz w:val="24"/>
          <w:szCs w:val="24"/>
        </w:rPr>
        <w:t xml:space="preserve">несинтетическое масло с вязкостью (по [22] или </w:t>
      </w:r>
      <w:r w:rsidRPr="00D77CA1">
        <w:rPr>
          <w:sz w:val="24"/>
          <w:szCs w:val="24"/>
        </w:rPr>
        <w:t>ГОСТ 33 (Приложение ДД)</w:t>
      </w:r>
      <w:r w:rsidR="009D33BA" w:rsidRPr="00D77CA1">
        <w:rPr>
          <w:sz w:val="24"/>
          <w:szCs w:val="24"/>
        </w:rPr>
        <w:t>)</w:t>
      </w:r>
      <w:r w:rsidR="00EE0955" w:rsidRPr="00D77CA1">
        <w:rPr>
          <w:sz w:val="24"/>
          <w:szCs w:val="24"/>
        </w:rPr>
        <w:t>:</w:t>
      </w:r>
    </w:p>
    <w:p w14:paraId="4F3E0593" w14:textId="77777777" w:rsidR="00A61CB3" w:rsidRPr="00D77CA1" w:rsidRDefault="00A61CB3" w:rsidP="00A61CB3">
      <w:pPr>
        <w:pStyle w:val="121"/>
        <w:numPr>
          <w:ilvl w:val="0"/>
          <w:numId w:val="28"/>
        </w:numPr>
        <w:shd w:val="clear" w:color="auto" w:fill="auto"/>
        <w:tabs>
          <w:tab w:val="left" w:pos="1134"/>
        </w:tabs>
        <w:spacing w:before="0" w:line="360" w:lineRule="auto"/>
        <w:ind w:firstLine="709"/>
        <w:rPr>
          <w:sz w:val="24"/>
          <w:szCs w:val="24"/>
        </w:rPr>
      </w:pPr>
      <w:r w:rsidRPr="00D77CA1">
        <w:rPr>
          <w:sz w:val="24"/>
          <w:szCs w:val="24"/>
        </w:rPr>
        <w:t xml:space="preserve">при </w:t>
      </w:r>
      <w:r w:rsidR="00CD7919" w:rsidRPr="00D77CA1">
        <w:rPr>
          <w:sz w:val="24"/>
          <w:szCs w:val="24"/>
        </w:rPr>
        <w:t xml:space="preserve">40 </w:t>
      </w:r>
      <w:r w:rsidR="00C979CB" w:rsidRPr="00D77CA1">
        <w:rPr>
          <w:sz w:val="24"/>
          <w:szCs w:val="24"/>
        </w:rPr>
        <w:t>°С— от 115 сСт до 170 сСт вкл.;</w:t>
      </w:r>
    </w:p>
    <w:p w14:paraId="1968ACED" w14:textId="77777777" w:rsidR="00A61CB3" w:rsidRPr="00D77CA1" w:rsidRDefault="00A61CB3" w:rsidP="00A61CB3">
      <w:pPr>
        <w:pStyle w:val="121"/>
        <w:numPr>
          <w:ilvl w:val="0"/>
          <w:numId w:val="28"/>
        </w:numPr>
        <w:shd w:val="clear" w:color="auto" w:fill="auto"/>
        <w:tabs>
          <w:tab w:val="left" w:pos="1134"/>
        </w:tabs>
        <w:spacing w:before="0" w:line="360" w:lineRule="auto"/>
        <w:ind w:firstLine="709"/>
        <w:rPr>
          <w:sz w:val="24"/>
          <w:szCs w:val="24"/>
        </w:rPr>
      </w:pPr>
      <w:r w:rsidRPr="00D77CA1">
        <w:rPr>
          <w:sz w:val="24"/>
          <w:szCs w:val="24"/>
        </w:rPr>
        <w:t>при 100</w:t>
      </w:r>
      <w:r w:rsidR="00CD7919" w:rsidRPr="00D77CA1">
        <w:rPr>
          <w:sz w:val="24"/>
          <w:szCs w:val="24"/>
        </w:rPr>
        <w:t> </w:t>
      </w:r>
      <w:r w:rsidRPr="00D77CA1">
        <w:rPr>
          <w:sz w:val="24"/>
          <w:szCs w:val="24"/>
        </w:rPr>
        <w:t>°С — от 9,5 сСт до 14,0 сСт вкл.</w:t>
      </w:r>
    </w:p>
    <w:p w14:paraId="5FBEC661" w14:textId="77777777" w:rsidR="00A61CB3" w:rsidRPr="00D77CA1" w:rsidRDefault="00A61CB3" w:rsidP="00A61CB3">
      <w:pPr>
        <w:pStyle w:val="121"/>
        <w:shd w:val="clear" w:color="auto" w:fill="auto"/>
        <w:spacing w:before="0" w:line="360" w:lineRule="auto"/>
        <w:ind w:firstLine="709"/>
        <w:rPr>
          <w:sz w:val="24"/>
          <w:szCs w:val="24"/>
        </w:rPr>
      </w:pPr>
      <w:r w:rsidRPr="00D77CA1">
        <w:rPr>
          <w:sz w:val="24"/>
          <w:szCs w:val="24"/>
        </w:rPr>
        <w:t>Основа смазки не должна содержать присадок</w:t>
      </w:r>
      <w:r w:rsidR="00540D38" w:rsidRPr="00D77CA1">
        <w:rPr>
          <w:sz w:val="24"/>
          <w:szCs w:val="24"/>
        </w:rPr>
        <w:t xml:space="preserve"> и добавок</w:t>
      </w:r>
      <w:r w:rsidRPr="00D77CA1">
        <w:rPr>
          <w:sz w:val="24"/>
          <w:szCs w:val="24"/>
        </w:rPr>
        <w:t xml:space="preserve"> для повышения стойкости</w:t>
      </w:r>
      <w:r w:rsidR="00540D38" w:rsidRPr="00D77CA1">
        <w:rPr>
          <w:sz w:val="24"/>
          <w:szCs w:val="24"/>
        </w:rPr>
        <w:t xml:space="preserve"> резьбовых</w:t>
      </w:r>
      <w:r w:rsidRPr="00D77CA1">
        <w:rPr>
          <w:sz w:val="24"/>
          <w:szCs w:val="24"/>
        </w:rPr>
        <w:t xml:space="preserve"> соединений при предельном давлении, устойчивости к износу или любых других присадок</w:t>
      </w:r>
      <w:r w:rsidR="00553574" w:rsidRPr="00D77CA1">
        <w:rPr>
          <w:sz w:val="24"/>
          <w:szCs w:val="24"/>
        </w:rPr>
        <w:t xml:space="preserve"> и добавок</w:t>
      </w:r>
      <w:r w:rsidRPr="00D77CA1">
        <w:rPr>
          <w:sz w:val="24"/>
          <w:szCs w:val="24"/>
        </w:rPr>
        <w:t xml:space="preserve">, присутствие которых может </w:t>
      </w:r>
      <w:r w:rsidR="00B462B2" w:rsidRPr="00D77CA1">
        <w:rPr>
          <w:sz w:val="24"/>
          <w:szCs w:val="24"/>
        </w:rPr>
        <w:t>повлиять</w:t>
      </w:r>
      <w:r w:rsidRPr="00D77CA1">
        <w:rPr>
          <w:sz w:val="24"/>
          <w:szCs w:val="24"/>
        </w:rPr>
        <w:t xml:space="preserve"> на трибологически</w:t>
      </w:r>
      <w:r w:rsidR="00D75BFC" w:rsidRPr="00D77CA1">
        <w:rPr>
          <w:sz w:val="24"/>
          <w:szCs w:val="24"/>
        </w:rPr>
        <w:t>е</w:t>
      </w:r>
      <w:r w:rsidRPr="00D77CA1">
        <w:rPr>
          <w:sz w:val="24"/>
          <w:szCs w:val="24"/>
        </w:rPr>
        <w:t xml:space="preserve"> свойства резьбовой смазки контрольного эталонного состава для соединений </w:t>
      </w:r>
      <w:r w:rsidRPr="00D77CA1">
        <w:rPr>
          <w:sz w:val="24"/>
          <w:szCs w:val="24"/>
          <w:lang w:val="en-US" w:eastAsia="en-US"/>
        </w:rPr>
        <w:t>RSC</w:t>
      </w:r>
      <w:r w:rsidRPr="00D77CA1">
        <w:rPr>
          <w:sz w:val="24"/>
          <w:szCs w:val="24"/>
          <w:lang w:eastAsia="en-US"/>
        </w:rPr>
        <w:t>.</w:t>
      </w:r>
    </w:p>
    <w:p w14:paraId="34CD5F9D" w14:textId="77777777" w:rsidR="00A61CB3" w:rsidRPr="00D77CA1" w:rsidRDefault="00A61CB3" w:rsidP="00A61CB3">
      <w:pPr>
        <w:pStyle w:val="121"/>
        <w:shd w:val="clear" w:color="auto" w:fill="auto"/>
        <w:spacing w:before="0" w:line="360" w:lineRule="auto"/>
        <w:ind w:firstLine="709"/>
        <w:rPr>
          <w:b/>
          <w:sz w:val="24"/>
          <w:szCs w:val="24"/>
        </w:rPr>
      </w:pPr>
      <w:r w:rsidRPr="00D77CA1">
        <w:rPr>
          <w:b/>
          <w:sz w:val="24"/>
          <w:szCs w:val="24"/>
        </w:rPr>
        <w:t xml:space="preserve">ВНИМАНИЕ — Свинец является токсичным веществом. Маркировку, хранение, учет и утилизацию резьбовых смазок контрольного эталонного состава для соединений </w:t>
      </w:r>
      <w:r w:rsidRPr="00D77CA1">
        <w:rPr>
          <w:b/>
          <w:sz w:val="24"/>
          <w:szCs w:val="24"/>
          <w:lang w:val="en-US" w:eastAsia="en-US"/>
        </w:rPr>
        <w:t>RSC</w:t>
      </w:r>
      <w:r w:rsidR="00BF69D4" w:rsidRPr="00D77CA1">
        <w:rPr>
          <w:b/>
          <w:sz w:val="24"/>
          <w:szCs w:val="24"/>
          <w:lang w:eastAsia="en-US"/>
        </w:rPr>
        <w:t xml:space="preserve"> </w:t>
      </w:r>
      <w:r w:rsidRPr="00D77CA1">
        <w:rPr>
          <w:b/>
          <w:sz w:val="24"/>
          <w:szCs w:val="24"/>
        </w:rPr>
        <w:t>следует осуществлять в соответствии с федеральным, региональным и местным законодательством.</w:t>
      </w:r>
    </w:p>
    <w:p w14:paraId="45D9E4D9" w14:textId="77777777" w:rsidR="00A61CB3" w:rsidRPr="00D77CA1" w:rsidRDefault="00C56407" w:rsidP="00C56407">
      <w:pPr>
        <w:pStyle w:val="121"/>
        <w:shd w:val="clear" w:color="auto" w:fill="auto"/>
        <w:spacing w:before="0" w:line="360" w:lineRule="auto"/>
        <w:ind w:firstLine="709"/>
        <w:rPr>
          <w:sz w:val="24"/>
          <w:szCs w:val="24"/>
        </w:rPr>
      </w:pPr>
      <w:r w:rsidRPr="00D77CA1">
        <w:rPr>
          <w:sz w:val="24"/>
          <w:szCs w:val="24"/>
        </w:rPr>
        <w:t xml:space="preserve">I.4.2.4 </w:t>
      </w:r>
      <w:r w:rsidR="00A61CB3" w:rsidRPr="00D77CA1">
        <w:rPr>
          <w:sz w:val="24"/>
          <w:szCs w:val="24"/>
        </w:rPr>
        <w:t>Образец для испытаний</w:t>
      </w:r>
    </w:p>
    <w:p w14:paraId="532D385D" w14:textId="77777777" w:rsidR="00A61CB3" w:rsidRPr="00D77CA1" w:rsidRDefault="00A61CB3" w:rsidP="00C56407">
      <w:pPr>
        <w:pStyle w:val="121"/>
        <w:shd w:val="clear" w:color="auto" w:fill="auto"/>
        <w:spacing w:before="0" w:line="360" w:lineRule="auto"/>
        <w:ind w:firstLine="709"/>
        <w:rPr>
          <w:sz w:val="24"/>
          <w:szCs w:val="24"/>
        </w:rPr>
      </w:pPr>
      <w:r w:rsidRPr="00D77CA1">
        <w:rPr>
          <w:sz w:val="24"/>
          <w:szCs w:val="24"/>
        </w:rPr>
        <w:t xml:space="preserve">Образец для испытаний показан на рисунке </w:t>
      </w:r>
      <w:r w:rsidRPr="00D77CA1">
        <w:rPr>
          <w:rStyle w:val="1273"/>
          <w:rFonts w:eastAsia="Arial Unicode MS"/>
          <w:b w:val="0"/>
          <w:color w:val="auto"/>
          <w:sz w:val="24"/>
          <w:szCs w:val="24"/>
        </w:rPr>
        <w:t>I.</w:t>
      </w:r>
      <w:r w:rsidRPr="00D77CA1">
        <w:rPr>
          <w:sz w:val="24"/>
          <w:szCs w:val="24"/>
        </w:rPr>
        <w:t>2. Резьба 1-8</w:t>
      </w:r>
      <w:r w:rsidR="00D75BFC" w:rsidRPr="00D77CA1">
        <w:rPr>
          <w:sz w:val="24"/>
          <w:szCs w:val="24"/>
        </w:rPr>
        <w:t xml:space="preserve"> </w:t>
      </w:r>
      <w:r w:rsidRPr="00D77CA1">
        <w:rPr>
          <w:sz w:val="24"/>
          <w:szCs w:val="24"/>
          <w:lang w:val="en-US" w:eastAsia="en-US"/>
        </w:rPr>
        <w:t>UNC</w:t>
      </w:r>
      <w:r w:rsidR="00D75BFC" w:rsidRPr="00D77CA1">
        <w:rPr>
          <w:sz w:val="24"/>
          <w:szCs w:val="24"/>
          <w:lang w:eastAsia="en-US"/>
        </w:rPr>
        <w:t xml:space="preserve"> </w:t>
      </w:r>
      <w:r w:rsidRPr="00D77CA1">
        <w:rPr>
          <w:sz w:val="24"/>
          <w:szCs w:val="24"/>
        </w:rPr>
        <w:t>должна соответствовать требованиям</w:t>
      </w:r>
      <w:r w:rsidR="00EE0955" w:rsidRPr="00D77CA1">
        <w:rPr>
          <w:sz w:val="24"/>
          <w:szCs w:val="24"/>
        </w:rPr>
        <w:t>,</w:t>
      </w:r>
      <w:r w:rsidRPr="00D77CA1">
        <w:rPr>
          <w:sz w:val="24"/>
          <w:szCs w:val="24"/>
        </w:rPr>
        <w:t xml:space="preserve"> приведенным в [17] для типов 2А и 2В. Образцы должны быть изготовлены</w:t>
      </w:r>
      <w:r w:rsidR="00F46CB8" w:rsidRPr="00D77CA1">
        <w:rPr>
          <w:sz w:val="24"/>
          <w:szCs w:val="24"/>
        </w:rPr>
        <w:t xml:space="preserve"> из прутка</w:t>
      </w:r>
      <w:r w:rsidRPr="00D77CA1">
        <w:rPr>
          <w:sz w:val="24"/>
          <w:szCs w:val="24"/>
        </w:rPr>
        <w:t xml:space="preserve"> из стали </w:t>
      </w:r>
      <w:r w:rsidR="00D75BFC" w:rsidRPr="00D77CA1">
        <w:rPr>
          <w:sz w:val="24"/>
          <w:szCs w:val="24"/>
          <w:lang w:val="en-US"/>
        </w:rPr>
        <w:t>AISI</w:t>
      </w:r>
      <w:r w:rsidRPr="00D77CA1">
        <w:rPr>
          <w:sz w:val="24"/>
          <w:szCs w:val="24"/>
        </w:rPr>
        <w:t xml:space="preserve"> 4130 </w:t>
      </w:r>
      <w:r w:rsidRPr="00D77CA1">
        <w:rPr>
          <w:sz w:val="24"/>
          <w:szCs w:val="24"/>
          <w:lang w:eastAsia="en-US"/>
        </w:rPr>
        <w:t>(</w:t>
      </w:r>
      <w:r w:rsidRPr="00D77CA1">
        <w:rPr>
          <w:sz w:val="24"/>
          <w:szCs w:val="24"/>
          <w:lang w:val="en-US" w:eastAsia="en-US"/>
        </w:rPr>
        <w:t>UNSG</w:t>
      </w:r>
      <w:r w:rsidR="00C40274" w:rsidRPr="00D77CA1">
        <w:rPr>
          <w:sz w:val="24"/>
          <w:szCs w:val="24"/>
          <w:lang w:eastAsia="en-US"/>
        </w:rPr>
        <w:t xml:space="preserve"> </w:t>
      </w:r>
      <w:r w:rsidRPr="00D77CA1">
        <w:rPr>
          <w:sz w:val="24"/>
          <w:szCs w:val="24"/>
          <w:lang w:eastAsia="en-US"/>
        </w:rPr>
        <w:t xml:space="preserve">41300), </w:t>
      </w:r>
      <w:r w:rsidRPr="00D77CA1">
        <w:rPr>
          <w:sz w:val="24"/>
          <w:szCs w:val="24"/>
        </w:rPr>
        <w:t>закаленной и отпущенной, с твердостью в интервале от 285 до 341 единиц по Бринеллю, измеренной по поперечному сечению. Упорные поверхности и резьба каждого элемента</w:t>
      </w:r>
      <w:r w:rsidR="00F46CB8" w:rsidRPr="00D77CA1">
        <w:rPr>
          <w:sz w:val="24"/>
          <w:szCs w:val="24"/>
        </w:rPr>
        <w:t xml:space="preserve"> резьбового</w:t>
      </w:r>
      <w:r w:rsidRPr="00D77CA1">
        <w:rPr>
          <w:sz w:val="24"/>
          <w:szCs w:val="24"/>
        </w:rPr>
        <w:t xml:space="preserve"> соединения должны быть обработаны с одной установки, без переустановки детали в патроне, для обеспечения перпендикулярности оси упорного элемента к оси резьбы. Шероховатость сопрягаемых поверхностей </w:t>
      </w:r>
      <w:r w:rsidRPr="00D77CA1">
        <w:rPr>
          <w:sz w:val="24"/>
          <w:szCs w:val="24"/>
          <w:lang w:val="en-US" w:eastAsia="en-US"/>
        </w:rPr>
        <w:t>Ra</w:t>
      </w:r>
      <w:r w:rsidR="00BF69D4" w:rsidRPr="00D77CA1">
        <w:rPr>
          <w:sz w:val="24"/>
          <w:szCs w:val="24"/>
          <w:lang w:eastAsia="en-US"/>
        </w:rPr>
        <w:t xml:space="preserve"> </w:t>
      </w:r>
      <w:r w:rsidRPr="00D77CA1">
        <w:rPr>
          <w:sz w:val="24"/>
          <w:szCs w:val="24"/>
        </w:rPr>
        <w:t xml:space="preserve">должна быть равна </w:t>
      </w:r>
      <w:r w:rsidR="00046C11" w:rsidRPr="00D77CA1">
        <w:rPr>
          <w:sz w:val="24"/>
          <w:szCs w:val="24"/>
        </w:rPr>
        <w:t>(</w:t>
      </w:r>
      <w:r w:rsidRPr="00D77CA1">
        <w:rPr>
          <w:sz w:val="24"/>
          <w:szCs w:val="24"/>
        </w:rPr>
        <w:t>0,8</w:t>
      </w:r>
      <w:r w:rsidR="00CD7919" w:rsidRPr="00D77CA1">
        <w:rPr>
          <w:sz w:val="24"/>
          <w:szCs w:val="24"/>
        </w:rPr>
        <w:t> </w:t>
      </w:r>
      <w:r w:rsidRPr="00D77CA1">
        <w:rPr>
          <w:sz w:val="24"/>
          <w:szCs w:val="24"/>
        </w:rPr>
        <w:t>±</w:t>
      </w:r>
      <w:r w:rsidR="00CD7919" w:rsidRPr="00D77CA1">
        <w:rPr>
          <w:sz w:val="24"/>
          <w:szCs w:val="24"/>
        </w:rPr>
        <w:t> </w:t>
      </w:r>
      <w:r w:rsidR="00F46CB8" w:rsidRPr="00D77CA1">
        <w:rPr>
          <w:sz w:val="24"/>
          <w:szCs w:val="24"/>
        </w:rPr>
        <w:t>0,</w:t>
      </w:r>
      <w:r w:rsidRPr="00D77CA1">
        <w:rPr>
          <w:sz w:val="24"/>
          <w:szCs w:val="24"/>
        </w:rPr>
        <w:t>4</w:t>
      </w:r>
      <w:r w:rsidR="00046C11" w:rsidRPr="00D77CA1">
        <w:rPr>
          <w:sz w:val="24"/>
          <w:szCs w:val="24"/>
        </w:rPr>
        <w:t>)</w:t>
      </w:r>
      <w:r w:rsidRPr="00D77CA1">
        <w:rPr>
          <w:sz w:val="24"/>
          <w:szCs w:val="24"/>
        </w:rPr>
        <w:t xml:space="preserve"> мкм. Механически обработанные поверхности испытуемого образца не следует подвергать дополнительной обработке.</w:t>
      </w:r>
    </w:p>
    <w:p w14:paraId="08D83855" w14:textId="77777777" w:rsidR="00A61CB3" w:rsidRPr="00D77CA1" w:rsidRDefault="00C56407" w:rsidP="00C56407">
      <w:pPr>
        <w:pStyle w:val="121"/>
        <w:shd w:val="clear" w:color="auto" w:fill="auto"/>
        <w:spacing w:before="0" w:line="360" w:lineRule="auto"/>
        <w:ind w:firstLine="709"/>
        <w:rPr>
          <w:sz w:val="24"/>
          <w:szCs w:val="24"/>
        </w:rPr>
      </w:pPr>
      <w:r w:rsidRPr="00D77CA1">
        <w:rPr>
          <w:sz w:val="24"/>
          <w:szCs w:val="24"/>
        </w:rPr>
        <w:t>I.4.2.5 Испытательная установка</w:t>
      </w:r>
    </w:p>
    <w:p w14:paraId="69F5C19C" w14:textId="77777777" w:rsidR="00C56407" w:rsidRPr="00D77CA1" w:rsidRDefault="00C56407" w:rsidP="00C56407">
      <w:pPr>
        <w:pStyle w:val="121"/>
        <w:shd w:val="clear" w:color="auto" w:fill="auto"/>
        <w:spacing w:before="0" w:line="360" w:lineRule="auto"/>
        <w:ind w:firstLine="709"/>
        <w:rPr>
          <w:sz w:val="24"/>
          <w:szCs w:val="24"/>
        </w:rPr>
      </w:pPr>
      <w:r w:rsidRPr="00D77CA1">
        <w:rPr>
          <w:sz w:val="24"/>
          <w:szCs w:val="24"/>
        </w:rPr>
        <w:t>Испытание резьбовой смазки проводят на установке, способной прикладывать к образцу равномерно возрастающий крутящий момент, регистрировать этот крутящий момент и скорость вращения. При определении трибологических свойств, крутящий момент, прилагаемый к образцу, должен быть в интервале от 271</w:t>
      </w:r>
      <w:r w:rsidR="00993DFE" w:rsidRPr="00D77CA1">
        <w:rPr>
          <w:sz w:val="24"/>
          <w:szCs w:val="24"/>
        </w:rPr>
        <w:t xml:space="preserve"> Н</w:t>
      </w:r>
      <w:r w:rsidR="00993DFE" w:rsidRPr="00D77CA1">
        <w:rPr>
          <w:sz w:val="21"/>
          <w:szCs w:val="21"/>
          <w:shd w:val="clear" w:color="auto" w:fill="FFFFFF"/>
        </w:rPr>
        <w:t>·</w:t>
      </w:r>
      <w:r w:rsidR="00993DFE" w:rsidRPr="00D77CA1">
        <w:rPr>
          <w:sz w:val="24"/>
          <w:szCs w:val="24"/>
        </w:rPr>
        <w:t>м</w:t>
      </w:r>
      <w:r w:rsidRPr="00D77CA1">
        <w:rPr>
          <w:sz w:val="24"/>
          <w:szCs w:val="24"/>
        </w:rPr>
        <w:t xml:space="preserve"> до 407 Н</w:t>
      </w:r>
      <w:r w:rsidR="00993DFE" w:rsidRPr="00D77CA1">
        <w:rPr>
          <w:sz w:val="21"/>
          <w:szCs w:val="21"/>
          <w:shd w:val="clear" w:color="auto" w:fill="FFFFFF"/>
        </w:rPr>
        <w:t>·</w:t>
      </w:r>
      <w:r w:rsidRPr="00D77CA1">
        <w:rPr>
          <w:sz w:val="24"/>
          <w:szCs w:val="24"/>
        </w:rPr>
        <w:t>м</w:t>
      </w:r>
      <w:r w:rsidR="00EE0955" w:rsidRPr="00D77CA1">
        <w:rPr>
          <w:sz w:val="24"/>
          <w:szCs w:val="24"/>
        </w:rPr>
        <w:t>.</w:t>
      </w:r>
      <w:r w:rsidRPr="00D77CA1">
        <w:rPr>
          <w:sz w:val="24"/>
          <w:szCs w:val="24"/>
        </w:rPr>
        <w:t xml:space="preserve"> Приборы для регистрации данных могут быть аналоговыми или цифровыми. При этом частотная характеристика системы любого типа должна позволять сбор соответствующих данных.</w:t>
      </w:r>
    </w:p>
    <w:p w14:paraId="1411685F" w14:textId="3B7BDFB1" w:rsidR="00C56407" w:rsidRPr="00D77CA1" w:rsidRDefault="00C56407" w:rsidP="00C56407">
      <w:pPr>
        <w:pStyle w:val="121"/>
        <w:shd w:val="clear" w:color="auto" w:fill="auto"/>
        <w:spacing w:before="0" w:line="360" w:lineRule="auto"/>
        <w:ind w:firstLine="709"/>
        <w:rPr>
          <w:sz w:val="24"/>
          <w:szCs w:val="24"/>
        </w:rPr>
      </w:pPr>
      <w:r w:rsidRPr="00D77CA1">
        <w:rPr>
          <w:sz w:val="24"/>
          <w:szCs w:val="24"/>
        </w:rPr>
        <w:t xml:space="preserve">Пример механической установки показан на рисунке </w:t>
      </w:r>
      <w:r w:rsidRPr="00D77CA1">
        <w:rPr>
          <w:sz w:val="24"/>
          <w:szCs w:val="24"/>
          <w:lang w:val="en-US" w:eastAsia="en-US"/>
        </w:rPr>
        <w:t>I</w:t>
      </w:r>
      <w:r w:rsidRPr="00D77CA1">
        <w:rPr>
          <w:sz w:val="24"/>
          <w:szCs w:val="24"/>
          <w:lang w:eastAsia="en-US"/>
        </w:rPr>
        <w:t xml:space="preserve">.3. </w:t>
      </w:r>
      <w:r w:rsidRPr="00D77CA1">
        <w:rPr>
          <w:sz w:val="24"/>
          <w:szCs w:val="24"/>
        </w:rPr>
        <w:t>Она состоит из трех узлов. Первый узел установки — двигатель с редуктором,</w:t>
      </w:r>
      <w:r w:rsidR="00C95813" w:rsidRPr="00D77CA1">
        <w:rPr>
          <w:sz w:val="24"/>
          <w:szCs w:val="24"/>
        </w:rPr>
        <w:t xml:space="preserve"> который</w:t>
      </w:r>
      <w:r w:rsidRPr="00D77CA1">
        <w:rPr>
          <w:sz w:val="24"/>
          <w:szCs w:val="24"/>
        </w:rPr>
        <w:t xml:space="preserve"> обеспечивает вращение и приложение крутящего момента к образцу. Скорость вращ</w:t>
      </w:r>
      <w:r w:rsidR="00CD7919" w:rsidRPr="00D77CA1">
        <w:rPr>
          <w:sz w:val="24"/>
          <w:szCs w:val="24"/>
        </w:rPr>
        <w:t>ения должна быть равна 1 об/мин </w:t>
      </w:r>
      <w:r w:rsidRPr="00D77CA1">
        <w:rPr>
          <w:sz w:val="24"/>
          <w:szCs w:val="24"/>
        </w:rPr>
        <w:t>±</w:t>
      </w:r>
      <w:r w:rsidR="00CD7919" w:rsidRPr="00D77CA1">
        <w:rPr>
          <w:sz w:val="24"/>
          <w:szCs w:val="24"/>
        </w:rPr>
        <w:t> 10 </w:t>
      </w:r>
      <w:r w:rsidRPr="00D77CA1">
        <w:rPr>
          <w:sz w:val="24"/>
          <w:szCs w:val="24"/>
        </w:rPr>
        <w:t>%</w:t>
      </w:r>
      <w:r w:rsidR="00EE0955" w:rsidRPr="00D77CA1">
        <w:rPr>
          <w:sz w:val="24"/>
          <w:szCs w:val="24"/>
        </w:rPr>
        <w:t>.</w:t>
      </w:r>
      <w:r w:rsidRPr="00D77CA1">
        <w:rPr>
          <w:sz w:val="24"/>
          <w:szCs w:val="24"/>
        </w:rPr>
        <w:t xml:space="preserve"> Установка должна обеспечивать приложение крутящего момента не менее </w:t>
      </w:r>
      <w:r w:rsidR="00520AFC" w:rsidRPr="00D77CA1">
        <w:rPr>
          <w:sz w:val="24"/>
          <w:szCs w:val="24"/>
        </w:rPr>
        <w:t>475</w:t>
      </w:r>
      <w:r w:rsidRPr="00D77CA1">
        <w:rPr>
          <w:sz w:val="24"/>
          <w:szCs w:val="24"/>
        </w:rPr>
        <w:t xml:space="preserve"> Н</w:t>
      </w:r>
      <w:r w:rsidR="00993DFE" w:rsidRPr="00D77CA1">
        <w:rPr>
          <w:sz w:val="21"/>
          <w:szCs w:val="21"/>
          <w:shd w:val="clear" w:color="auto" w:fill="FFFFFF"/>
        </w:rPr>
        <w:t>·</w:t>
      </w:r>
      <w:r w:rsidRPr="00D77CA1">
        <w:rPr>
          <w:sz w:val="24"/>
          <w:szCs w:val="24"/>
        </w:rPr>
        <w:t xml:space="preserve">м и должна быть оборудована реверсом. Второй узел установки — датчик крутящего момента, по вращению образца генерирует выходной сигнал, пропорциональный приложенному крутящему моменту. Такой датчик должен быть способен осуществлять измерения в интервале от </w:t>
      </w:r>
      <w:r w:rsidR="00695996" w:rsidRPr="00D77CA1">
        <w:rPr>
          <w:sz w:val="24"/>
          <w:szCs w:val="24"/>
        </w:rPr>
        <w:t>542 Н</w:t>
      </w:r>
      <w:r w:rsidR="00695996" w:rsidRPr="00D77CA1">
        <w:rPr>
          <w:sz w:val="21"/>
          <w:szCs w:val="21"/>
          <w:shd w:val="clear" w:color="auto" w:fill="FFFFFF"/>
        </w:rPr>
        <w:t>·</w:t>
      </w:r>
      <w:r w:rsidR="00695996" w:rsidRPr="00D77CA1">
        <w:rPr>
          <w:sz w:val="24"/>
          <w:szCs w:val="24"/>
        </w:rPr>
        <w:t>м</w:t>
      </w:r>
      <w:r w:rsidRPr="00D77CA1">
        <w:rPr>
          <w:sz w:val="24"/>
          <w:szCs w:val="24"/>
        </w:rPr>
        <w:t xml:space="preserve"> до 1085 Н</w:t>
      </w:r>
      <w:r w:rsidR="00993DFE" w:rsidRPr="00D77CA1">
        <w:rPr>
          <w:sz w:val="21"/>
          <w:szCs w:val="21"/>
          <w:shd w:val="clear" w:color="auto" w:fill="FFFFFF"/>
        </w:rPr>
        <w:t>·</w:t>
      </w:r>
      <w:r w:rsidRPr="00D77CA1">
        <w:rPr>
          <w:sz w:val="24"/>
          <w:szCs w:val="24"/>
        </w:rPr>
        <w:t>м. Третий узел установки — датчик</w:t>
      </w:r>
      <w:r w:rsidR="00041BBE" w:rsidRPr="00D77CA1">
        <w:rPr>
          <w:sz w:val="24"/>
          <w:szCs w:val="24"/>
        </w:rPr>
        <w:t xml:space="preserve"> угла</w:t>
      </w:r>
      <w:r w:rsidRPr="00D77CA1">
        <w:rPr>
          <w:sz w:val="24"/>
          <w:szCs w:val="24"/>
        </w:rPr>
        <w:t xml:space="preserve"> поворота, генерирует выходной сигнал, пропорциональный углу поворота образца.</w:t>
      </w:r>
    </w:p>
    <w:p w14:paraId="7ADDD129" w14:textId="77777777" w:rsidR="00C56407" w:rsidRPr="00D77CA1" w:rsidRDefault="00C56407" w:rsidP="00C56407">
      <w:pPr>
        <w:pStyle w:val="121"/>
        <w:shd w:val="clear" w:color="auto" w:fill="auto"/>
        <w:spacing w:before="0" w:line="360" w:lineRule="auto"/>
        <w:ind w:firstLine="709"/>
        <w:rPr>
          <w:sz w:val="24"/>
          <w:szCs w:val="24"/>
        </w:rPr>
      </w:pPr>
      <w:r w:rsidRPr="00D77CA1">
        <w:rPr>
          <w:sz w:val="24"/>
          <w:szCs w:val="24"/>
        </w:rPr>
        <w:t>Регистрация сигналов датчика</w:t>
      </w:r>
      <w:r w:rsidR="00041BBE" w:rsidRPr="00D77CA1">
        <w:rPr>
          <w:sz w:val="24"/>
          <w:szCs w:val="24"/>
        </w:rPr>
        <w:t xml:space="preserve"> угла</w:t>
      </w:r>
      <w:r w:rsidRPr="00D77CA1">
        <w:rPr>
          <w:sz w:val="24"/>
          <w:szCs w:val="24"/>
        </w:rPr>
        <w:t xml:space="preserve"> поворота и датчика крутящего момента должна обеспечивать взаимное однозначное соответствие точек измерения крутящего момента и </w:t>
      </w:r>
      <w:r w:rsidR="00B54322" w:rsidRPr="00D77CA1">
        <w:rPr>
          <w:sz w:val="24"/>
          <w:szCs w:val="24"/>
        </w:rPr>
        <w:t xml:space="preserve">угла </w:t>
      </w:r>
      <w:r w:rsidRPr="00D77CA1">
        <w:rPr>
          <w:sz w:val="24"/>
          <w:szCs w:val="24"/>
        </w:rPr>
        <w:t>поворота.</w:t>
      </w:r>
    </w:p>
    <w:p w14:paraId="2AAE0B21" w14:textId="77777777" w:rsidR="0066771F" w:rsidRPr="00D77CA1" w:rsidRDefault="0066771F" w:rsidP="0066771F">
      <w:pPr>
        <w:pStyle w:val="121"/>
        <w:shd w:val="clear" w:color="auto" w:fill="auto"/>
        <w:tabs>
          <w:tab w:val="left" w:pos="934"/>
        </w:tabs>
        <w:spacing w:before="0" w:line="360" w:lineRule="auto"/>
        <w:ind w:firstLine="709"/>
        <w:rPr>
          <w:sz w:val="24"/>
          <w:szCs w:val="24"/>
        </w:rPr>
      </w:pPr>
      <w:r w:rsidRPr="00D77CA1">
        <w:rPr>
          <w:sz w:val="24"/>
          <w:szCs w:val="24"/>
        </w:rPr>
        <w:t>I.4.2.6 Условия испытания</w:t>
      </w:r>
    </w:p>
    <w:p w14:paraId="71EDC6EE" w14:textId="124930B2" w:rsidR="0066771F" w:rsidRPr="00D77CA1" w:rsidRDefault="0066771F" w:rsidP="0066771F">
      <w:pPr>
        <w:pStyle w:val="121"/>
        <w:shd w:val="clear" w:color="auto" w:fill="auto"/>
        <w:spacing w:before="0" w:line="360" w:lineRule="auto"/>
        <w:ind w:firstLine="709"/>
        <w:rPr>
          <w:sz w:val="24"/>
          <w:szCs w:val="24"/>
        </w:rPr>
      </w:pPr>
      <w:r w:rsidRPr="00D77CA1">
        <w:rPr>
          <w:sz w:val="24"/>
          <w:szCs w:val="24"/>
        </w:rPr>
        <w:t xml:space="preserve">Настоящее испытание </w:t>
      </w:r>
      <w:r w:rsidR="002814B8" w:rsidRPr="00D77CA1">
        <w:rPr>
          <w:sz w:val="24"/>
          <w:szCs w:val="24"/>
        </w:rPr>
        <w:t xml:space="preserve">резьбовой смазки контрольного эталонного состава и испытуемой резьбовой смазки </w:t>
      </w:r>
      <w:r w:rsidRPr="00D77CA1">
        <w:rPr>
          <w:sz w:val="24"/>
          <w:szCs w:val="24"/>
        </w:rPr>
        <w:t xml:space="preserve">должно быть проведено </w:t>
      </w:r>
      <w:r w:rsidR="002814B8" w:rsidRPr="00D77CA1">
        <w:rPr>
          <w:sz w:val="24"/>
          <w:szCs w:val="24"/>
        </w:rPr>
        <w:t xml:space="preserve">в интервале </w:t>
      </w:r>
      <w:r w:rsidRPr="00D77CA1">
        <w:rPr>
          <w:sz w:val="24"/>
          <w:szCs w:val="24"/>
        </w:rPr>
        <w:t>температур от 15,6 °С до 37,8 °С. Относительная влажность должна поддерживаться в интервале от 20 % до 95 % без образования конденсата. Установка, среда и испытуемые резьбовые смазки могут иметь разные температуры, но они должны быть в заданном интервале температур. Результаты испытаний, выполненных в условиях, отличающихся от описанных выше, должны иметь соответствующую отметку об этом.</w:t>
      </w:r>
    </w:p>
    <w:p w14:paraId="49F57F6A" w14:textId="77777777" w:rsidR="0066771F" w:rsidRPr="00D77CA1" w:rsidRDefault="0066771F" w:rsidP="00C56407">
      <w:pPr>
        <w:pStyle w:val="121"/>
        <w:shd w:val="clear" w:color="auto" w:fill="auto"/>
        <w:spacing w:before="0" w:line="360" w:lineRule="auto"/>
        <w:ind w:firstLine="709"/>
        <w:rPr>
          <w:sz w:val="24"/>
          <w:szCs w:val="24"/>
        </w:rPr>
      </w:pPr>
    </w:p>
    <w:p w14:paraId="6A25CF29" w14:textId="77777777" w:rsidR="0066771F" w:rsidRPr="00D77CA1" w:rsidRDefault="0066771F" w:rsidP="00C56407">
      <w:pPr>
        <w:pStyle w:val="121"/>
        <w:shd w:val="clear" w:color="auto" w:fill="auto"/>
        <w:spacing w:before="0" w:line="360" w:lineRule="auto"/>
        <w:ind w:firstLine="709"/>
        <w:rPr>
          <w:sz w:val="24"/>
          <w:szCs w:val="24"/>
        </w:rPr>
      </w:pPr>
    </w:p>
    <w:p w14:paraId="478946F0" w14:textId="77777777" w:rsidR="0066771F" w:rsidRPr="00D77CA1" w:rsidRDefault="0066771F" w:rsidP="00C56407">
      <w:pPr>
        <w:pStyle w:val="121"/>
        <w:shd w:val="clear" w:color="auto" w:fill="auto"/>
        <w:spacing w:before="0" w:line="360" w:lineRule="auto"/>
        <w:ind w:firstLine="709"/>
        <w:rPr>
          <w:sz w:val="24"/>
          <w:szCs w:val="24"/>
        </w:rPr>
      </w:pPr>
    </w:p>
    <w:p w14:paraId="7873465E" w14:textId="4560F696" w:rsidR="0066771F" w:rsidRPr="00D77CA1" w:rsidRDefault="0066771F" w:rsidP="00C56407">
      <w:pPr>
        <w:pStyle w:val="121"/>
        <w:shd w:val="clear" w:color="auto" w:fill="auto"/>
        <w:spacing w:before="0" w:line="360" w:lineRule="auto"/>
        <w:ind w:firstLine="709"/>
        <w:rPr>
          <w:sz w:val="24"/>
          <w:szCs w:val="24"/>
        </w:rPr>
      </w:pPr>
    </w:p>
    <w:p w14:paraId="33E0BFAB" w14:textId="77777777" w:rsidR="007C79A8" w:rsidRPr="00D77CA1" w:rsidRDefault="007C79A8" w:rsidP="00C56407">
      <w:pPr>
        <w:pStyle w:val="121"/>
        <w:shd w:val="clear" w:color="auto" w:fill="auto"/>
        <w:spacing w:before="0" w:line="360" w:lineRule="auto"/>
        <w:ind w:firstLine="709"/>
        <w:rPr>
          <w:sz w:val="24"/>
          <w:szCs w:val="24"/>
        </w:rPr>
      </w:pPr>
    </w:p>
    <w:p w14:paraId="795F748A" w14:textId="3B94E119" w:rsidR="0066771F" w:rsidRPr="00D77CA1" w:rsidRDefault="0066771F" w:rsidP="007C79A8">
      <w:pPr>
        <w:pStyle w:val="121"/>
        <w:shd w:val="clear" w:color="auto" w:fill="auto"/>
        <w:spacing w:before="0" w:line="360" w:lineRule="auto"/>
        <w:ind w:right="-30" w:firstLine="709"/>
        <w:jc w:val="right"/>
        <w:rPr>
          <w:bCs/>
          <w:sz w:val="20"/>
          <w:szCs w:val="20"/>
        </w:rPr>
      </w:pPr>
      <w:r w:rsidRPr="00D77CA1">
        <w:rPr>
          <w:bCs/>
          <w:sz w:val="20"/>
          <w:szCs w:val="20"/>
        </w:rPr>
        <w:t>Размеры</w:t>
      </w:r>
      <w:r w:rsidR="00C95813" w:rsidRPr="00D77CA1">
        <w:rPr>
          <w:bCs/>
          <w:sz w:val="20"/>
          <w:szCs w:val="20"/>
        </w:rPr>
        <w:t xml:space="preserve"> указаны</w:t>
      </w:r>
      <w:r w:rsidRPr="00D77CA1">
        <w:rPr>
          <w:bCs/>
          <w:sz w:val="20"/>
          <w:szCs w:val="20"/>
        </w:rPr>
        <w:t xml:space="preserve"> в миллиметрах</w:t>
      </w:r>
    </w:p>
    <w:p w14:paraId="5E06BDA7" w14:textId="77777777" w:rsidR="00A61CB3" w:rsidRPr="00D77CA1" w:rsidRDefault="00C56407" w:rsidP="00C56407">
      <w:pPr>
        <w:pStyle w:val="121"/>
        <w:shd w:val="clear" w:color="auto" w:fill="auto"/>
        <w:spacing w:before="0" w:line="360" w:lineRule="auto"/>
        <w:ind w:firstLine="3402"/>
        <w:rPr>
          <w:sz w:val="24"/>
          <w:szCs w:val="24"/>
        </w:rPr>
      </w:pPr>
      <w:r w:rsidRPr="00D77CA1">
        <w:rPr>
          <w:noProof/>
          <w:sz w:val="24"/>
          <w:szCs w:val="24"/>
        </w:rPr>
        <w:drawing>
          <wp:inline distT="0" distB="0" distL="0" distR="0" wp14:anchorId="4BF3A8F9" wp14:editId="5DA633A5">
            <wp:extent cx="1026942" cy="1390044"/>
            <wp:effectExtent l="0" t="0" r="1905" b="635"/>
            <wp:docPr id="9" name="Рисунок 9" descr="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9"/>
                    <pic:cNvPicPr>
                      <a:picLocks noChangeAspect="1" noChangeArrowheads="1"/>
                    </pic:cNvPicPr>
                  </pic:nvPicPr>
                  <pic:blipFill>
                    <a:blip r:embed="rId33" cstate="print"/>
                    <a:srcRect/>
                    <a:stretch>
                      <a:fillRect/>
                    </a:stretch>
                  </pic:blipFill>
                  <pic:spPr bwMode="auto">
                    <a:xfrm>
                      <a:off x="0" y="0"/>
                      <a:ext cx="1030063" cy="1394269"/>
                    </a:xfrm>
                    <a:prstGeom prst="rect">
                      <a:avLst/>
                    </a:prstGeom>
                    <a:noFill/>
                    <a:ln w="9525">
                      <a:noFill/>
                      <a:miter lim="800000"/>
                      <a:headEnd/>
                      <a:tailEnd/>
                    </a:ln>
                  </pic:spPr>
                </pic:pic>
              </a:graphicData>
            </a:graphic>
          </wp:inline>
        </w:drawing>
      </w:r>
      <w:r w:rsidRPr="00D77CA1">
        <w:rPr>
          <w:noProof/>
          <w:sz w:val="24"/>
          <w:szCs w:val="24"/>
        </w:rPr>
        <w:drawing>
          <wp:inline distT="0" distB="0" distL="0" distR="0" wp14:anchorId="4C181CF4" wp14:editId="541B9894">
            <wp:extent cx="1076178" cy="1450661"/>
            <wp:effectExtent l="0" t="0" r="0" b="0"/>
            <wp:docPr id="11" name="Рисунок 11"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11"/>
                    <pic:cNvPicPr>
                      <a:picLocks noChangeAspect="1" noChangeArrowheads="1"/>
                    </pic:cNvPicPr>
                  </pic:nvPicPr>
                  <pic:blipFill>
                    <a:blip r:embed="rId34" cstate="print"/>
                    <a:srcRect/>
                    <a:stretch>
                      <a:fillRect/>
                    </a:stretch>
                  </pic:blipFill>
                  <pic:spPr bwMode="auto">
                    <a:xfrm>
                      <a:off x="0" y="0"/>
                      <a:ext cx="1085589" cy="1463347"/>
                    </a:xfrm>
                    <a:prstGeom prst="rect">
                      <a:avLst/>
                    </a:prstGeom>
                    <a:noFill/>
                    <a:ln w="9525">
                      <a:noFill/>
                      <a:miter lim="800000"/>
                      <a:headEnd/>
                      <a:tailEnd/>
                    </a:ln>
                  </pic:spPr>
                </pic:pic>
              </a:graphicData>
            </a:graphic>
          </wp:inline>
        </w:drawing>
      </w:r>
    </w:p>
    <w:p w14:paraId="0BF318D4" w14:textId="77777777" w:rsidR="0091317A" w:rsidRPr="00D77CA1" w:rsidRDefault="0091317A" w:rsidP="00C56407">
      <w:pPr>
        <w:pStyle w:val="121"/>
        <w:shd w:val="clear" w:color="auto" w:fill="auto"/>
        <w:spacing w:before="0" w:line="360" w:lineRule="auto"/>
        <w:ind w:firstLine="3402"/>
        <w:rPr>
          <w:sz w:val="24"/>
          <w:szCs w:val="24"/>
        </w:rPr>
      </w:pPr>
    </w:p>
    <w:p w14:paraId="43A6A2AF" w14:textId="77777777" w:rsidR="00C56407" w:rsidRPr="00D77CA1" w:rsidRDefault="00C56407" w:rsidP="00C56407">
      <w:pPr>
        <w:pStyle w:val="121"/>
        <w:shd w:val="clear" w:color="auto" w:fill="auto"/>
        <w:spacing w:before="0" w:line="360" w:lineRule="auto"/>
        <w:ind w:firstLine="3402"/>
        <w:rPr>
          <w:sz w:val="24"/>
          <w:szCs w:val="24"/>
        </w:rPr>
      </w:pPr>
      <w:r w:rsidRPr="00D77CA1">
        <w:rPr>
          <w:noProof/>
          <w:sz w:val="24"/>
          <w:szCs w:val="24"/>
        </w:rPr>
        <w:drawing>
          <wp:inline distT="0" distB="0" distL="0" distR="0" wp14:anchorId="41B93ABC" wp14:editId="7A0F1762">
            <wp:extent cx="1069145" cy="1431712"/>
            <wp:effectExtent l="0" t="0" r="0" b="0"/>
            <wp:docPr id="10" name="Рисунок 10"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10"/>
                    <pic:cNvPicPr>
                      <a:picLocks noChangeAspect="1" noChangeArrowheads="1"/>
                    </pic:cNvPicPr>
                  </pic:nvPicPr>
                  <pic:blipFill>
                    <a:blip r:embed="rId35" cstate="print"/>
                    <a:srcRect/>
                    <a:stretch>
                      <a:fillRect/>
                    </a:stretch>
                  </pic:blipFill>
                  <pic:spPr bwMode="auto">
                    <a:xfrm>
                      <a:off x="0" y="0"/>
                      <a:ext cx="1074818" cy="1439309"/>
                    </a:xfrm>
                    <a:prstGeom prst="rect">
                      <a:avLst/>
                    </a:prstGeom>
                    <a:noFill/>
                    <a:ln w="9525">
                      <a:noFill/>
                      <a:miter lim="800000"/>
                      <a:headEnd/>
                      <a:tailEnd/>
                    </a:ln>
                  </pic:spPr>
                </pic:pic>
              </a:graphicData>
            </a:graphic>
          </wp:inline>
        </w:drawing>
      </w:r>
      <w:r w:rsidRPr="00D77CA1">
        <w:rPr>
          <w:noProof/>
          <w:sz w:val="24"/>
          <w:szCs w:val="24"/>
        </w:rPr>
        <w:drawing>
          <wp:inline distT="0" distB="0" distL="0" distR="0" wp14:anchorId="300109AE" wp14:editId="32DD3473">
            <wp:extent cx="2039816" cy="1530396"/>
            <wp:effectExtent l="0" t="0" r="0" b="0"/>
            <wp:docPr id="12" name="Рисунок 12"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12"/>
                    <pic:cNvPicPr>
                      <a:picLocks noChangeAspect="1" noChangeArrowheads="1"/>
                    </pic:cNvPicPr>
                  </pic:nvPicPr>
                  <pic:blipFill>
                    <a:blip r:embed="rId36" cstate="print"/>
                    <a:srcRect/>
                    <a:stretch>
                      <a:fillRect/>
                    </a:stretch>
                  </pic:blipFill>
                  <pic:spPr bwMode="auto">
                    <a:xfrm>
                      <a:off x="0" y="0"/>
                      <a:ext cx="2044807" cy="1534141"/>
                    </a:xfrm>
                    <a:prstGeom prst="rect">
                      <a:avLst/>
                    </a:prstGeom>
                    <a:noFill/>
                    <a:ln w="9525">
                      <a:noFill/>
                      <a:miter lim="800000"/>
                      <a:headEnd/>
                      <a:tailEnd/>
                    </a:ln>
                  </pic:spPr>
                </pic:pic>
              </a:graphicData>
            </a:graphic>
          </wp:inline>
        </w:drawing>
      </w:r>
    </w:p>
    <w:p w14:paraId="45847935" w14:textId="080C4147" w:rsidR="00C56407" w:rsidRPr="00D77CA1" w:rsidRDefault="0091317A" w:rsidP="0091317A">
      <w:pPr>
        <w:pStyle w:val="36"/>
        <w:shd w:val="clear" w:color="auto" w:fill="auto"/>
        <w:tabs>
          <w:tab w:val="left" w:pos="3261"/>
        </w:tabs>
        <w:spacing w:line="240" w:lineRule="auto"/>
        <w:jc w:val="left"/>
        <w:rPr>
          <w:b w:val="0"/>
          <w:sz w:val="20"/>
          <w:szCs w:val="20"/>
        </w:rPr>
      </w:pPr>
      <w:r w:rsidRPr="00D77CA1">
        <w:rPr>
          <w:b w:val="0"/>
          <w:bCs w:val="0"/>
          <w:i/>
          <w:iCs/>
          <w:sz w:val="20"/>
          <w:szCs w:val="20"/>
          <w:lang w:eastAsia="en-US"/>
        </w:rPr>
        <w:tab/>
      </w:r>
      <w:r w:rsidR="00C56407" w:rsidRPr="00D77CA1">
        <w:rPr>
          <w:b w:val="0"/>
          <w:bCs w:val="0"/>
          <w:i/>
          <w:iCs/>
          <w:sz w:val="20"/>
          <w:szCs w:val="20"/>
          <w:lang w:eastAsia="en-US"/>
        </w:rPr>
        <w:t>1</w:t>
      </w:r>
      <w:r w:rsidR="0066771F" w:rsidRPr="00D77CA1">
        <w:rPr>
          <w:b w:val="0"/>
          <w:bCs w:val="0"/>
          <w:i/>
          <w:iCs/>
          <w:sz w:val="20"/>
          <w:szCs w:val="20"/>
          <w:lang w:eastAsia="en-US"/>
        </w:rPr>
        <w:t xml:space="preserve"> </w:t>
      </w:r>
      <w:r w:rsidR="00C56407" w:rsidRPr="00D77CA1">
        <w:rPr>
          <w:b w:val="0"/>
          <w:sz w:val="20"/>
          <w:szCs w:val="20"/>
        </w:rPr>
        <w:t xml:space="preserve">— резьба 1-8 </w:t>
      </w:r>
      <w:r w:rsidR="00C56407" w:rsidRPr="00D77CA1">
        <w:rPr>
          <w:b w:val="0"/>
          <w:sz w:val="20"/>
          <w:szCs w:val="20"/>
          <w:lang w:val="en-US" w:eastAsia="en-US"/>
        </w:rPr>
        <w:t>UNC</w:t>
      </w:r>
      <w:r w:rsidR="00041BBE" w:rsidRPr="00D77CA1">
        <w:rPr>
          <w:b w:val="0"/>
          <w:sz w:val="20"/>
          <w:szCs w:val="20"/>
          <w:lang w:eastAsia="en-US"/>
        </w:rPr>
        <w:t xml:space="preserve"> </w:t>
      </w:r>
      <w:r w:rsidR="00C56407" w:rsidRPr="00D77CA1">
        <w:rPr>
          <w:b w:val="0"/>
          <w:sz w:val="20"/>
          <w:szCs w:val="20"/>
        </w:rPr>
        <w:t xml:space="preserve">2В по [17]; </w:t>
      </w:r>
    </w:p>
    <w:p w14:paraId="0324D009" w14:textId="77777777" w:rsidR="0091317A" w:rsidRPr="00D77CA1" w:rsidRDefault="00C56407" w:rsidP="0091317A">
      <w:pPr>
        <w:pStyle w:val="affd"/>
        <w:shd w:val="clear" w:color="auto" w:fill="auto"/>
        <w:tabs>
          <w:tab w:val="left" w:pos="3402"/>
        </w:tabs>
        <w:spacing w:line="276" w:lineRule="auto"/>
        <w:ind w:left="3261"/>
        <w:rPr>
          <w:sz w:val="20"/>
          <w:szCs w:val="20"/>
          <w:vertAlign w:val="superscript"/>
        </w:rPr>
      </w:pPr>
      <w:r w:rsidRPr="00D77CA1">
        <w:rPr>
          <w:i/>
          <w:sz w:val="20"/>
          <w:szCs w:val="20"/>
        </w:rPr>
        <w:t>2</w:t>
      </w:r>
      <w:r w:rsidR="0066771F" w:rsidRPr="00D77CA1">
        <w:rPr>
          <w:i/>
          <w:sz w:val="20"/>
          <w:szCs w:val="20"/>
        </w:rPr>
        <w:t xml:space="preserve"> </w:t>
      </w:r>
      <w:r w:rsidRPr="00D77CA1">
        <w:rPr>
          <w:sz w:val="20"/>
          <w:szCs w:val="20"/>
        </w:rPr>
        <w:t xml:space="preserve">— резьба 1-8 </w:t>
      </w:r>
      <w:r w:rsidRPr="00D77CA1">
        <w:rPr>
          <w:sz w:val="20"/>
          <w:szCs w:val="20"/>
          <w:lang w:val="en-US" w:eastAsia="en-US"/>
        </w:rPr>
        <w:t>UNC</w:t>
      </w:r>
      <w:r w:rsidR="00041BBE" w:rsidRPr="00D77CA1">
        <w:rPr>
          <w:sz w:val="20"/>
          <w:szCs w:val="20"/>
          <w:lang w:eastAsia="en-US"/>
        </w:rPr>
        <w:t xml:space="preserve"> </w:t>
      </w:r>
      <w:r w:rsidRPr="00D77CA1">
        <w:rPr>
          <w:sz w:val="20"/>
          <w:szCs w:val="20"/>
        </w:rPr>
        <w:t>2А</w:t>
      </w:r>
      <w:r w:rsidR="00DA1611" w:rsidRPr="00D77CA1">
        <w:rPr>
          <w:sz w:val="20"/>
          <w:szCs w:val="20"/>
        </w:rPr>
        <w:t xml:space="preserve"> </w:t>
      </w:r>
      <w:r w:rsidRPr="00D77CA1">
        <w:rPr>
          <w:sz w:val="20"/>
          <w:szCs w:val="20"/>
        </w:rPr>
        <w:t>по</w:t>
      </w:r>
      <w:r w:rsidR="00DA1611" w:rsidRPr="00D77CA1">
        <w:rPr>
          <w:sz w:val="20"/>
          <w:szCs w:val="20"/>
        </w:rPr>
        <w:t xml:space="preserve"> </w:t>
      </w:r>
      <w:r w:rsidRPr="00D77CA1">
        <w:rPr>
          <w:sz w:val="20"/>
          <w:szCs w:val="20"/>
        </w:rPr>
        <w:t>[17]</w:t>
      </w:r>
      <w:r w:rsidR="0066771F" w:rsidRPr="00D77CA1">
        <w:rPr>
          <w:sz w:val="20"/>
          <w:szCs w:val="20"/>
        </w:rPr>
        <w:t>.</w:t>
      </w:r>
      <w:r w:rsidR="0091317A" w:rsidRPr="00D77CA1">
        <w:rPr>
          <w:sz w:val="20"/>
          <w:szCs w:val="20"/>
          <w:vertAlign w:val="superscript"/>
        </w:rPr>
        <w:t xml:space="preserve"> </w:t>
      </w:r>
    </w:p>
    <w:p w14:paraId="4F2ED700" w14:textId="364DA789" w:rsidR="0091317A" w:rsidRPr="00D77CA1" w:rsidRDefault="0091317A" w:rsidP="0091317A">
      <w:pPr>
        <w:pStyle w:val="affd"/>
        <w:shd w:val="clear" w:color="auto" w:fill="auto"/>
        <w:spacing w:line="276" w:lineRule="auto"/>
        <w:ind w:left="3261"/>
        <w:rPr>
          <w:sz w:val="20"/>
          <w:szCs w:val="20"/>
          <w:vertAlign w:val="superscript"/>
        </w:rPr>
      </w:pPr>
      <w:r w:rsidRPr="00D77CA1">
        <w:rPr>
          <w:sz w:val="20"/>
          <w:szCs w:val="20"/>
          <w:vertAlign w:val="superscript"/>
        </w:rPr>
        <w:t xml:space="preserve">а </w:t>
      </w:r>
      <w:r w:rsidRPr="00D77CA1">
        <w:rPr>
          <w:sz w:val="20"/>
          <w:szCs w:val="20"/>
        </w:rPr>
        <w:t xml:space="preserve">1000 </w:t>
      </w:r>
      <w:r w:rsidRPr="00D77CA1">
        <w:rPr>
          <w:sz w:val="20"/>
          <w:szCs w:val="20"/>
          <w:lang w:val="en-US"/>
        </w:rPr>
        <w:t>ref</w:t>
      </w:r>
      <w:r w:rsidRPr="00D77CA1">
        <w:rPr>
          <w:sz w:val="20"/>
          <w:szCs w:val="20"/>
        </w:rPr>
        <w:t>.</w:t>
      </w:r>
    </w:p>
    <w:p w14:paraId="062ABF46" w14:textId="77777777" w:rsidR="00C56407" w:rsidRPr="00D77CA1" w:rsidRDefault="00C56407" w:rsidP="00C56407">
      <w:pPr>
        <w:pStyle w:val="121"/>
        <w:shd w:val="clear" w:color="auto" w:fill="auto"/>
        <w:spacing w:before="0" w:line="240" w:lineRule="auto"/>
        <w:jc w:val="center"/>
        <w:rPr>
          <w:sz w:val="20"/>
          <w:szCs w:val="20"/>
        </w:rPr>
      </w:pPr>
    </w:p>
    <w:p w14:paraId="30F88BD0" w14:textId="77777777" w:rsidR="0066771F" w:rsidRPr="00D77CA1" w:rsidRDefault="0066771F" w:rsidP="0066771F">
      <w:pPr>
        <w:pStyle w:val="121"/>
        <w:shd w:val="clear" w:color="auto" w:fill="auto"/>
        <w:spacing w:before="0" w:line="360" w:lineRule="auto"/>
        <w:ind w:firstLine="709"/>
        <w:jc w:val="center"/>
        <w:rPr>
          <w:sz w:val="24"/>
          <w:szCs w:val="24"/>
        </w:rPr>
      </w:pPr>
      <w:r w:rsidRPr="00D77CA1">
        <w:rPr>
          <w:sz w:val="24"/>
          <w:szCs w:val="24"/>
        </w:rPr>
        <w:t xml:space="preserve">Рисунок </w:t>
      </w:r>
      <w:r w:rsidRPr="00D77CA1">
        <w:rPr>
          <w:sz w:val="24"/>
          <w:szCs w:val="24"/>
          <w:lang w:val="en-US" w:eastAsia="en-US"/>
        </w:rPr>
        <w:t>I</w:t>
      </w:r>
      <w:r w:rsidRPr="00D77CA1">
        <w:rPr>
          <w:sz w:val="24"/>
          <w:szCs w:val="24"/>
          <w:lang w:eastAsia="en-US"/>
        </w:rPr>
        <w:t xml:space="preserve">.2 </w:t>
      </w:r>
      <w:r w:rsidRPr="00D77CA1">
        <w:rPr>
          <w:sz w:val="24"/>
          <w:szCs w:val="24"/>
        </w:rPr>
        <w:t>— Образец для испытаний</w:t>
      </w:r>
    </w:p>
    <w:p w14:paraId="270E1B6F" w14:textId="77777777" w:rsidR="0091317A" w:rsidRPr="00D77CA1" w:rsidRDefault="0091317A" w:rsidP="0066771F">
      <w:pPr>
        <w:pStyle w:val="121"/>
        <w:shd w:val="clear" w:color="auto" w:fill="auto"/>
        <w:spacing w:before="0" w:line="360" w:lineRule="auto"/>
        <w:ind w:firstLine="709"/>
        <w:jc w:val="center"/>
        <w:rPr>
          <w:sz w:val="24"/>
          <w:szCs w:val="24"/>
        </w:rPr>
      </w:pPr>
    </w:p>
    <w:p w14:paraId="4A188AEC" w14:textId="77777777" w:rsidR="00C56407" w:rsidRPr="00D77CA1" w:rsidRDefault="00C56407" w:rsidP="00C56407">
      <w:pPr>
        <w:pStyle w:val="121"/>
        <w:shd w:val="clear" w:color="auto" w:fill="auto"/>
        <w:spacing w:before="0" w:line="240" w:lineRule="auto"/>
        <w:rPr>
          <w:sz w:val="20"/>
          <w:szCs w:val="20"/>
        </w:rPr>
      </w:pPr>
    </w:p>
    <w:p w14:paraId="2A9649D7" w14:textId="77777777" w:rsidR="00C56407" w:rsidRPr="00D77CA1" w:rsidRDefault="00C56407" w:rsidP="00C56407">
      <w:pPr>
        <w:pStyle w:val="121"/>
        <w:shd w:val="clear" w:color="auto" w:fill="auto"/>
        <w:spacing w:before="0" w:line="240" w:lineRule="auto"/>
        <w:ind w:left="2268"/>
        <w:rPr>
          <w:sz w:val="20"/>
          <w:szCs w:val="20"/>
        </w:rPr>
      </w:pPr>
      <w:r w:rsidRPr="00D77CA1">
        <w:rPr>
          <w:noProof/>
          <w:sz w:val="20"/>
          <w:szCs w:val="20"/>
        </w:rPr>
        <w:drawing>
          <wp:inline distT="0" distB="0" distL="0" distR="0" wp14:anchorId="6B31EA41" wp14:editId="74F4AE94">
            <wp:extent cx="3851201" cy="2447926"/>
            <wp:effectExtent l="19050" t="0" r="0" b="0"/>
            <wp:docPr id="13" name="Рисунок 13" descr="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13"/>
                    <pic:cNvPicPr>
                      <a:picLocks noChangeAspect="1" noChangeArrowheads="1"/>
                    </pic:cNvPicPr>
                  </pic:nvPicPr>
                  <pic:blipFill>
                    <a:blip r:embed="rId37" cstate="print"/>
                    <a:srcRect/>
                    <a:stretch>
                      <a:fillRect/>
                    </a:stretch>
                  </pic:blipFill>
                  <pic:spPr bwMode="auto">
                    <a:xfrm>
                      <a:off x="0" y="0"/>
                      <a:ext cx="3855497" cy="2450656"/>
                    </a:xfrm>
                    <a:prstGeom prst="rect">
                      <a:avLst/>
                    </a:prstGeom>
                    <a:noFill/>
                    <a:ln w="9525">
                      <a:noFill/>
                      <a:miter lim="800000"/>
                      <a:headEnd/>
                      <a:tailEnd/>
                    </a:ln>
                  </pic:spPr>
                </pic:pic>
              </a:graphicData>
            </a:graphic>
          </wp:inline>
        </w:drawing>
      </w:r>
    </w:p>
    <w:p w14:paraId="629B893B" w14:textId="77777777" w:rsidR="00C56407" w:rsidRPr="00D77CA1" w:rsidRDefault="00C56407" w:rsidP="00C56407">
      <w:pPr>
        <w:pStyle w:val="121"/>
        <w:shd w:val="clear" w:color="auto" w:fill="auto"/>
        <w:spacing w:before="0" w:line="360" w:lineRule="auto"/>
        <w:jc w:val="center"/>
        <w:rPr>
          <w:sz w:val="20"/>
          <w:szCs w:val="20"/>
        </w:rPr>
      </w:pPr>
      <w:r w:rsidRPr="00D77CA1">
        <w:rPr>
          <w:i/>
          <w:sz w:val="20"/>
          <w:szCs w:val="20"/>
        </w:rPr>
        <w:t>1</w:t>
      </w:r>
      <w:r w:rsidRPr="00D77CA1">
        <w:rPr>
          <w:sz w:val="20"/>
          <w:szCs w:val="20"/>
        </w:rPr>
        <w:t xml:space="preserve"> — пульт управления;</w:t>
      </w:r>
      <w:r w:rsidR="00BB5B89" w:rsidRPr="00D77CA1">
        <w:rPr>
          <w:sz w:val="20"/>
          <w:szCs w:val="20"/>
        </w:rPr>
        <w:t xml:space="preserve"> </w:t>
      </w:r>
      <w:r w:rsidRPr="00D77CA1">
        <w:rPr>
          <w:i/>
          <w:sz w:val="20"/>
          <w:szCs w:val="20"/>
        </w:rPr>
        <w:t>2</w:t>
      </w:r>
      <w:r w:rsidR="00BB5B89" w:rsidRPr="00D77CA1">
        <w:rPr>
          <w:i/>
          <w:sz w:val="20"/>
          <w:szCs w:val="20"/>
        </w:rPr>
        <w:t xml:space="preserve"> </w:t>
      </w:r>
      <w:r w:rsidRPr="00D77CA1">
        <w:rPr>
          <w:sz w:val="20"/>
          <w:szCs w:val="20"/>
        </w:rPr>
        <w:t>— редуктор;</w:t>
      </w:r>
      <w:r w:rsidR="00BB5B89" w:rsidRPr="00D77CA1">
        <w:rPr>
          <w:sz w:val="20"/>
          <w:szCs w:val="20"/>
        </w:rPr>
        <w:t xml:space="preserve"> </w:t>
      </w:r>
      <w:r w:rsidRPr="00D77CA1">
        <w:rPr>
          <w:i/>
          <w:sz w:val="20"/>
          <w:szCs w:val="20"/>
        </w:rPr>
        <w:t xml:space="preserve">3 </w:t>
      </w:r>
      <w:r w:rsidRPr="00D77CA1">
        <w:rPr>
          <w:sz w:val="20"/>
          <w:szCs w:val="20"/>
        </w:rPr>
        <w:t>— датчик</w:t>
      </w:r>
      <w:r w:rsidR="00BB5B89" w:rsidRPr="00D77CA1">
        <w:rPr>
          <w:sz w:val="20"/>
          <w:szCs w:val="20"/>
        </w:rPr>
        <w:t xml:space="preserve"> угла</w:t>
      </w:r>
      <w:r w:rsidRPr="00D77CA1">
        <w:rPr>
          <w:sz w:val="20"/>
          <w:szCs w:val="20"/>
        </w:rPr>
        <w:t xml:space="preserve"> поворота;</w:t>
      </w:r>
      <w:r w:rsidR="00BB5B89" w:rsidRPr="00D77CA1">
        <w:rPr>
          <w:sz w:val="20"/>
          <w:szCs w:val="20"/>
        </w:rPr>
        <w:t xml:space="preserve"> </w:t>
      </w:r>
      <w:r w:rsidRPr="00D77CA1">
        <w:rPr>
          <w:i/>
          <w:sz w:val="20"/>
          <w:szCs w:val="20"/>
        </w:rPr>
        <w:t>4</w:t>
      </w:r>
      <w:r w:rsidR="00BB5B89" w:rsidRPr="00D77CA1">
        <w:rPr>
          <w:i/>
          <w:sz w:val="20"/>
          <w:szCs w:val="20"/>
        </w:rPr>
        <w:t xml:space="preserve"> </w:t>
      </w:r>
      <w:r w:rsidRPr="00D77CA1">
        <w:rPr>
          <w:sz w:val="20"/>
          <w:szCs w:val="20"/>
        </w:rPr>
        <w:t xml:space="preserve">— шестигранные гнезда; </w:t>
      </w:r>
      <w:r w:rsidRPr="00D77CA1">
        <w:rPr>
          <w:i/>
          <w:sz w:val="20"/>
          <w:szCs w:val="20"/>
        </w:rPr>
        <w:t>5</w:t>
      </w:r>
      <w:r w:rsidR="00BB5B89" w:rsidRPr="00D77CA1">
        <w:rPr>
          <w:i/>
          <w:sz w:val="20"/>
          <w:szCs w:val="20"/>
        </w:rPr>
        <w:t xml:space="preserve"> </w:t>
      </w:r>
      <w:r w:rsidRPr="00D77CA1">
        <w:rPr>
          <w:sz w:val="20"/>
          <w:szCs w:val="20"/>
        </w:rPr>
        <w:t>—</w:t>
      </w:r>
      <w:r w:rsidR="00BB5B89" w:rsidRPr="00D77CA1">
        <w:rPr>
          <w:sz w:val="20"/>
          <w:szCs w:val="20"/>
        </w:rPr>
        <w:t xml:space="preserve"> </w:t>
      </w:r>
      <w:r w:rsidRPr="00D77CA1">
        <w:rPr>
          <w:sz w:val="20"/>
          <w:szCs w:val="20"/>
        </w:rPr>
        <w:t xml:space="preserve">датчик крутящего момента; </w:t>
      </w:r>
      <w:r w:rsidRPr="00D77CA1">
        <w:rPr>
          <w:i/>
          <w:sz w:val="20"/>
          <w:szCs w:val="20"/>
        </w:rPr>
        <w:t>6</w:t>
      </w:r>
      <w:r w:rsidRPr="00D77CA1">
        <w:rPr>
          <w:sz w:val="20"/>
          <w:szCs w:val="20"/>
        </w:rPr>
        <w:t xml:space="preserve"> — образец для испытания; </w:t>
      </w:r>
      <w:r w:rsidRPr="00D77CA1">
        <w:rPr>
          <w:i/>
          <w:sz w:val="20"/>
          <w:szCs w:val="20"/>
        </w:rPr>
        <w:t>7</w:t>
      </w:r>
      <w:r w:rsidR="00BB5B89" w:rsidRPr="00D77CA1">
        <w:rPr>
          <w:i/>
          <w:sz w:val="20"/>
          <w:szCs w:val="20"/>
        </w:rPr>
        <w:t xml:space="preserve"> </w:t>
      </w:r>
      <w:r w:rsidRPr="00D77CA1">
        <w:rPr>
          <w:sz w:val="20"/>
          <w:szCs w:val="20"/>
        </w:rPr>
        <w:t>— двигатель</w:t>
      </w:r>
      <w:r w:rsidR="00EE0955" w:rsidRPr="00D77CA1">
        <w:rPr>
          <w:sz w:val="20"/>
          <w:szCs w:val="20"/>
        </w:rPr>
        <w:t>.</w:t>
      </w:r>
    </w:p>
    <w:p w14:paraId="03EC8B42" w14:textId="77777777" w:rsidR="00C56407" w:rsidRPr="00D77CA1" w:rsidRDefault="00C56407" w:rsidP="00C56407">
      <w:pPr>
        <w:pStyle w:val="121"/>
        <w:shd w:val="clear" w:color="auto" w:fill="auto"/>
        <w:spacing w:before="0" w:line="360" w:lineRule="auto"/>
        <w:ind w:firstLine="709"/>
        <w:jc w:val="center"/>
        <w:rPr>
          <w:sz w:val="24"/>
          <w:szCs w:val="24"/>
        </w:rPr>
      </w:pPr>
      <w:r w:rsidRPr="00D77CA1">
        <w:rPr>
          <w:sz w:val="24"/>
          <w:szCs w:val="24"/>
        </w:rPr>
        <w:t xml:space="preserve">Рисунок </w:t>
      </w:r>
      <w:r w:rsidRPr="00D77CA1">
        <w:rPr>
          <w:sz w:val="24"/>
          <w:szCs w:val="24"/>
          <w:lang w:val="en-US" w:eastAsia="en-US"/>
        </w:rPr>
        <w:t>I</w:t>
      </w:r>
      <w:r w:rsidRPr="00D77CA1">
        <w:rPr>
          <w:sz w:val="24"/>
          <w:szCs w:val="24"/>
          <w:lang w:eastAsia="en-US"/>
        </w:rPr>
        <w:t xml:space="preserve">.3 </w:t>
      </w:r>
      <w:r w:rsidRPr="00D77CA1">
        <w:rPr>
          <w:sz w:val="24"/>
          <w:szCs w:val="24"/>
        </w:rPr>
        <w:t>— Установка для испытания резьбовой смазки</w:t>
      </w:r>
    </w:p>
    <w:p w14:paraId="60264346" w14:textId="77777777" w:rsidR="0091317A" w:rsidRPr="00D77CA1" w:rsidRDefault="0091317A" w:rsidP="00C56407">
      <w:pPr>
        <w:pStyle w:val="121"/>
        <w:shd w:val="clear" w:color="auto" w:fill="auto"/>
        <w:tabs>
          <w:tab w:val="left" w:pos="822"/>
        </w:tabs>
        <w:spacing w:before="0" w:line="360" w:lineRule="auto"/>
        <w:ind w:firstLine="709"/>
        <w:rPr>
          <w:sz w:val="24"/>
          <w:szCs w:val="24"/>
        </w:rPr>
      </w:pPr>
    </w:p>
    <w:p w14:paraId="24A708E4" w14:textId="77777777" w:rsidR="00C56407" w:rsidRPr="00D77CA1" w:rsidRDefault="00C56407" w:rsidP="00C56407">
      <w:pPr>
        <w:pStyle w:val="121"/>
        <w:shd w:val="clear" w:color="auto" w:fill="auto"/>
        <w:tabs>
          <w:tab w:val="left" w:pos="822"/>
        </w:tabs>
        <w:spacing w:before="0" w:line="360" w:lineRule="auto"/>
        <w:ind w:firstLine="709"/>
        <w:rPr>
          <w:sz w:val="24"/>
          <w:szCs w:val="24"/>
        </w:rPr>
      </w:pPr>
      <w:r w:rsidRPr="00D77CA1">
        <w:rPr>
          <w:sz w:val="24"/>
          <w:szCs w:val="24"/>
        </w:rPr>
        <w:t>I.4.</w:t>
      </w:r>
      <w:r w:rsidR="00A4322A" w:rsidRPr="00D77CA1">
        <w:rPr>
          <w:sz w:val="24"/>
          <w:szCs w:val="24"/>
        </w:rPr>
        <w:t>3 Проведение испытаний резьбовы</w:t>
      </w:r>
      <w:r w:rsidRPr="00D77CA1">
        <w:rPr>
          <w:sz w:val="24"/>
          <w:szCs w:val="24"/>
        </w:rPr>
        <w:t>х смазок</w:t>
      </w:r>
    </w:p>
    <w:p w14:paraId="370CE939" w14:textId="77777777" w:rsidR="00C56407" w:rsidRPr="00D77CA1" w:rsidRDefault="00C56407" w:rsidP="00C56407">
      <w:pPr>
        <w:pStyle w:val="121"/>
        <w:shd w:val="clear" w:color="auto" w:fill="auto"/>
        <w:tabs>
          <w:tab w:val="left" w:pos="915"/>
        </w:tabs>
        <w:spacing w:before="0" w:line="360" w:lineRule="auto"/>
        <w:ind w:firstLine="709"/>
        <w:rPr>
          <w:sz w:val="24"/>
          <w:szCs w:val="24"/>
        </w:rPr>
      </w:pPr>
      <w:r w:rsidRPr="00D77CA1">
        <w:rPr>
          <w:sz w:val="24"/>
          <w:szCs w:val="24"/>
        </w:rPr>
        <w:t>I.4.3.1 Приработка нового образца</w:t>
      </w:r>
    </w:p>
    <w:p w14:paraId="055BF3BF" w14:textId="77777777" w:rsidR="00C56407" w:rsidRPr="00D77CA1" w:rsidRDefault="00C56407" w:rsidP="00C56407">
      <w:pPr>
        <w:pStyle w:val="121"/>
        <w:shd w:val="clear" w:color="auto" w:fill="auto"/>
        <w:spacing w:before="0" w:line="360" w:lineRule="auto"/>
        <w:ind w:firstLine="709"/>
        <w:rPr>
          <w:sz w:val="24"/>
          <w:szCs w:val="24"/>
        </w:rPr>
      </w:pPr>
      <w:r w:rsidRPr="00D77CA1">
        <w:rPr>
          <w:sz w:val="24"/>
          <w:szCs w:val="24"/>
        </w:rPr>
        <w:t>Перед началом испытаний каждый образец должен быть подвергнут 20 циклам свинчивания и развинчивания с применением резьбовой смазки контрольного эталонного состава. После этого образе</w:t>
      </w:r>
      <w:r w:rsidRPr="00D77CA1">
        <w:rPr>
          <w:rStyle w:val="1220"/>
          <w:rFonts w:eastAsia="Arial Unicode MS"/>
          <w:i w:val="0"/>
          <w:color w:val="auto"/>
          <w:sz w:val="24"/>
          <w:szCs w:val="24"/>
        </w:rPr>
        <w:t>ц</w:t>
      </w:r>
      <w:r w:rsidRPr="00D77CA1">
        <w:rPr>
          <w:sz w:val="24"/>
          <w:szCs w:val="24"/>
        </w:rPr>
        <w:t xml:space="preserve"> должен быть очищен в соответствии со следующими рекомендациями.</w:t>
      </w:r>
    </w:p>
    <w:p w14:paraId="33A2972B" w14:textId="77777777" w:rsidR="00C56407" w:rsidRPr="00D77CA1" w:rsidRDefault="00C56407" w:rsidP="00C56407">
      <w:pPr>
        <w:pStyle w:val="121"/>
        <w:shd w:val="clear" w:color="auto" w:fill="auto"/>
        <w:tabs>
          <w:tab w:val="left" w:pos="934"/>
        </w:tabs>
        <w:spacing w:before="0" w:line="360" w:lineRule="auto"/>
        <w:ind w:firstLine="709"/>
        <w:rPr>
          <w:sz w:val="24"/>
          <w:szCs w:val="24"/>
        </w:rPr>
      </w:pPr>
      <w:r w:rsidRPr="00D77CA1">
        <w:rPr>
          <w:sz w:val="24"/>
          <w:szCs w:val="24"/>
        </w:rPr>
        <w:t>I.4.3.2 Очистка образца</w:t>
      </w:r>
    </w:p>
    <w:p w14:paraId="7F8E099C" w14:textId="77777777" w:rsidR="00C56407" w:rsidRPr="00D77CA1" w:rsidRDefault="00C56407" w:rsidP="00C56407">
      <w:pPr>
        <w:pStyle w:val="121"/>
        <w:shd w:val="clear" w:color="auto" w:fill="auto"/>
        <w:spacing w:before="0" w:line="360" w:lineRule="auto"/>
        <w:ind w:firstLine="709"/>
        <w:rPr>
          <w:sz w:val="24"/>
          <w:szCs w:val="24"/>
        </w:rPr>
      </w:pPr>
      <w:r w:rsidRPr="00D77CA1">
        <w:rPr>
          <w:sz w:val="24"/>
          <w:szCs w:val="24"/>
        </w:rPr>
        <w:t>Образец очищают любым подходящим растворителем, затем проволочной щеткой и обезжиривают</w:t>
      </w:r>
      <w:r w:rsidR="00F40A3B" w:rsidRPr="00D77CA1">
        <w:rPr>
          <w:sz w:val="24"/>
          <w:szCs w:val="24"/>
        </w:rPr>
        <w:t xml:space="preserve"> растворителем</w:t>
      </w:r>
      <w:r w:rsidRPr="00D77CA1">
        <w:rPr>
          <w:sz w:val="24"/>
          <w:szCs w:val="24"/>
        </w:rPr>
        <w:t>. Перед нанесением испытуемой резьбовой смазки образец должен быть высушен.</w:t>
      </w:r>
    </w:p>
    <w:p w14:paraId="0713A055" w14:textId="77777777" w:rsidR="00C56407" w:rsidRPr="00D77CA1" w:rsidRDefault="00C56407" w:rsidP="00C56407">
      <w:pPr>
        <w:pStyle w:val="121"/>
        <w:shd w:val="clear" w:color="auto" w:fill="auto"/>
        <w:spacing w:before="0" w:line="360" w:lineRule="auto"/>
        <w:ind w:firstLine="709"/>
        <w:rPr>
          <w:b/>
          <w:sz w:val="24"/>
          <w:szCs w:val="24"/>
        </w:rPr>
      </w:pPr>
      <w:r w:rsidRPr="00D77CA1">
        <w:rPr>
          <w:b/>
          <w:sz w:val="24"/>
          <w:szCs w:val="24"/>
        </w:rPr>
        <w:t>ВНИМАНИЕ — Растворители</w:t>
      </w:r>
      <w:r w:rsidR="000A6794" w:rsidRPr="00D77CA1">
        <w:rPr>
          <w:b/>
          <w:sz w:val="24"/>
          <w:szCs w:val="24"/>
        </w:rPr>
        <w:t xml:space="preserve"> </w:t>
      </w:r>
      <w:r w:rsidR="00A934B8" w:rsidRPr="00D77CA1">
        <w:rPr>
          <w:b/>
          <w:sz w:val="24"/>
          <w:szCs w:val="24"/>
        </w:rPr>
        <w:t>и обезжиривающие средства</w:t>
      </w:r>
      <w:r w:rsidRPr="00D77CA1">
        <w:rPr>
          <w:b/>
          <w:sz w:val="24"/>
          <w:szCs w:val="24"/>
        </w:rPr>
        <w:t xml:space="preserve"> могут содержать опасные вещества. Информационные материалы по мерам безопасности должны быть доступны, прочитаны перед работой с такими веществами и соблюдаться.</w:t>
      </w:r>
    </w:p>
    <w:p w14:paraId="16FA9DB2" w14:textId="77777777" w:rsidR="00C56407" w:rsidRPr="00D77CA1" w:rsidRDefault="00C56407" w:rsidP="00C56407">
      <w:pPr>
        <w:pStyle w:val="121"/>
        <w:shd w:val="clear" w:color="auto" w:fill="auto"/>
        <w:tabs>
          <w:tab w:val="left" w:pos="934"/>
        </w:tabs>
        <w:spacing w:before="0" w:line="360" w:lineRule="auto"/>
        <w:ind w:firstLine="709"/>
        <w:rPr>
          <w:sz w:val="24"/>
          <w:szCs w:val="24"/>
        </w:rPr>
      </w:pPr>
      <w:r w:rsidRPr="00D77CA1">
        <w:rPr>
          <w:sz w:val="24"/>
          <w:szCs w:val="24"/>
        </w:rPr>
        <w:t>I.4.3.3 Подготовка пробы резьбовой смазки к испытанию и ее хранение</w:t>
      </w:r>
    </w:p>
    <w:p w14:paraId="27806DB6" w14:textId="7BA0034C" w:rsidR="00C56407" w:rsidRPr="00D77CA1" w:rsidRDefault="00C56407" w:rsidP="00C56407">
      <w:pPr>
        <w:pStyle w:val="121"/>
        <w:shd w:val="clear" w:color="auto" w:fill="auto"/>
        <w:spacing w:before="0" w:line="360" w:lineRule="auto"/>
        <w:ind w:firstLine="709"/>
        <w:rPr>
          <w:sz w:val="24"/>
          <w:szCs w:val="24"/>
        </w:rPr>
      </w:pPr>
      <w:r w:rsidRPr="00D77CA1">
        <w:rPr>
          <w:sz w:val="24"/>
          <w:szCs w:val="24"/>
        </w:rPr>
        <w:t>Проба резьбовой смазки, предназначенной для испытаний, должна быть помещена в чистую, герметично закрытую емкость для предотвращения испарения летучих компонентов или возможного загрязнения смазки. Объем пробы должен быть равен приблизительно</w:t>
      </w:r>
      <w:r w:rsidR="007B0EA4" w:rsidRPr="00D77CA1">
        <w:rPr>
          <w:sz w:val="24"/>
          <w:szCs w:val="24"/>
          <w:vertAlign w:val="superscript"/>
        </w:rPr>
        <w:t>2</w:t>
      </w:r>
      <w:r w:rsidR="001C53E4" w:rsidRPr="00D77CA1">
        <w:rPr>
          <w:sz w:val="24"/>
          <w:szCs w:val="24"/>
          <w:vertAlign w:val="superscript"/>
        </w:rPr>
        <w:t>1</w:t>
      </w:r>
      <w:r w:rsidR="007B0EA4" w:rsidRPr="00D77CA1">
        <w:rPr>
          <w:sz w:val="24"/>
          <w:szCs w:val="24"/>
          <w:vertAlign w:val="superscript"/>
        </w:rPr>
        <w:t>)</w:t>
      </w:r>
      <w:r w:rsidRPr="00D77CA1">
        <w:rPr>
          <w:sz w:val="24"/>
          <w:szCs w:val="24"/>
        </w:rPr>
        <w:t xml:space="preserve"> 250 </w:t>
      </w:r>
      <w:r w:rsidR="00FC144E" w:rsidRPr="00D77CA1">
        <w:rPr>
          <w:sz w:val="24"/>
          <w:szCs w:val="24"/>
        </w:rPr>
        <w:t>см</w:t>
      </w:r>
      <w:r w:rsidR="00FC144E" w:rsidRPr="00D77CA1">
        <w:rPr>
          <w:sz w:val="24"/>
          <w:szCs w:val="24"/>
          <w:vertAlign w:val="superscript"/>
        </w:rPr>
        <w:t>3</w:t>
      </w:r>
      <w:r w:rsidRPr="00D77CA1">
        <w:rPr>
          <w:sz w:val="24"/>
          <w:szCs w:val="24"/>
        </w:rPr>
        <w:t>. Проба должна храниться</w:t>
      </w:r>
      <w:r w:rsidR="00C21C6C" w:rsidRPr="00D77CA1">
        <w:rPr>
          <w:sz w:val="24"/>
          <w:szCs w:val="24"/>
        </w:rPr>
        <w:t xml:space="preserve"> в интервале температур от 15,6</w:t>
      </w:r>
      <w:r w:rsidR="00CD7919" w:rsidRPr="00D77CA1">
        <w:rPr>
          <w:sz w:val="24"/>
          <w:szCs w:val="24"/>
        </w:rPr>
        <w:t> </w:t>
      </w:r>
      <w:r w:rsidR="00C21C6C" w:rsidRPr="00D77CA1">
        <w:rPr>
          <w:sz w:val="24"/>
          <w:szCs w:val="24"/>
        </w:rPr>
        <w:t>°С до 37,8</w:t>
      </w:r>
      <w:r w:rsidR="00CD7919" w:rsidRPr="00D77CA1">
        <w:rPr>
          <w:sz w:val="24"/>
          <w:szCs w:val="24"/>
        </w:rPr>
        <w:t> </w:t>
      </w:r>
      <w:r w:rsidRPr="00D77CA1">
        <w:rPr>
          <w:sz w:val="24"/>
          <w:szCs w:val="24"/>
        </w:rPr>
        <w:t xml:space="preserve">°С. Если проба хранится в емкости объемом приблизительно 4 л, то соответствующее количество смазки для испытания может быть помещено в меньшую емкость, соответствующую приведенным выше требованиям. </w:t>
      </w:r>
      <w:r w:rsidR="007105FD" w:rsidRPr="00D77CA1">
        <w:rPr>
          <w:sz w:val="24"/>
          <w:szCs w:val="24"/>
        </w:rPr>
        <w:t>В</w:t>
      </w:r>
      <w:r w:rsidRPr="00D77CA1">
        <w:rPr>
          <w:sz w:val="24"/>
          <w:szCs w:val="24"/>
        </w:rPr>
        <w:t>ажно перемешать смазку перед перемещением из одной емкости в другую или перед испытанием, чтобы обеспечить однородность пробы. При перемешивании смазки необходимо следить за тем, чтобы в нее не попали частички материала со стенок емкости, что может загрязнить пробу и повлиять на результаты ее испытания.</w:t>
      </w:r>
    </w:p>
    <w:p w14:paraId="04FDB3DD" w14:textId="77777777" w:rsidR="00C56407" w:rsidRPr="00D77CA1" w:rsidRDefault="0065592A" w:rsidP="00C56407">
      <w:pPr>
        <w:pStyle w:val="121"/>
        <w:shd w:val="clear" w:color="auto" w:fill="auto"/>
        <w:spacing w:before="0" w:line="360" w:lineRule="auto"/>
        <w:ind w:firstLine="709"/>
        <w:rPr>
          <w:sz w:val="24"/>
          <w:szCs w:val="24"/>
        </w:rPr>
      </w:pPr>
      <w:r w:rsidRPr="00D77CA1">
        <w:rPr>
          <w:sz w:val="24"/>
          <w:szCs w:val="24"/>
        </w:rPr>
        <w:t>I</w:t>
      </w:r>
      <w:r w:rsidR="00C56407" w:rsidRPr="00D77CA1">
        <w:rPr>
          <w:sz w:val="24"/>
          <w:szCs w:val="24"/>
        </w:rPr>
        <w:t>.4.3.4 Испытание под действием крутящего момента</w:t>
      </w:r>
    </w:p>
    <w:p w14:paraId="61988EEB" w14:textId="77777777" w:rsidR="007C79A8" w:rsidRPr="00D77CA1" w:rsidRDefault="00C56407" w:rsidP="007C79A8">
      <w:pPr>
        <w:pStyle w:val="121"/>
        <w:shd w:val="clear" w:color="auto" w:fill="auto"/>
        <w:spacing w:before="0" w:line="360" w:lineRule="auto"/>
        <w:ind w:firstLine="709"/>
        <w:rPr>
          <w:sz w:val="24"/>
          <w:szCs w:val="24"/>
        </w:rPr>
      </w:pPr>
      <w:r w:rsidRPr="00D77CA1">
        <w:rPr>
          <w:sz w:val="24"/>
          <w:szCs w:val="24"/>
        </w:rPr>
        <w:t>Все сопрягаемые поверхности образца обильно покрывают слоем резьбовой смазки. Затем образец свинчивают вручную и помещают в испытательную установку. Нач</w:t>
      </w:r>
      <w:r w:rsidR="00544019" w:rsidRPr="00D77CA1">
        <w:rPr>
          <w:sz w:val="24"/>
          <w:szCs w:val="24"/>
        </w:rPr>
        <w:t>альный крутящий момент, то есть</w:t>
      </w:r>
      <w:r w:rsidRPr="00D77CA1">
        <w:rPr>
          <w:sz w:val="24"/>
          <w:szCs w:val="24"/>
        </w:rPr>
        <w:t xml:space="preserve"> момент ручного свинчивания</w:t>
      </w:r>
      <w:r w:rsidR="00544019" w:rsidRPr="00D77CA1">
        <w:rPr>
          <w:sz w:val="24"/>
          <w:szCs w:val="24"/>
        </w:rPr>
        <w:t>,</w:t>
      </w:r>
      <w:r w:rsidRPr="00D77CA1">
        <w:rPr>
          <w:sz w:val="24"/>
          <w:szCs w:val="24"/>
        </w:rPr>
        <w:t xml:space="preserve"> не должен превышать 14 Н</w:t>
      </w:r>
      <w:r w:rsidR="007105FD" w:rsidRPr="00D77CA1">
        <w:rPr>
          <w:sz w:val="21"/>
          <w:szCs w:val="21"/>
          <w:shd w:val="clear" w:color="auto" w:fill="FFFFFF"/>
        </w:rPr>
        <w:t>·</w:t>
      </w:r>
      <w:r w:rsidRPr="00D77CA1">
        <w:rPr>
          <w:sz w:val="24"/>
          <w:szCs w:val="24"/>
        </w:rPr>
        <w:t>м. Затем, по мере повышения крутящего момента до (420</w:t>
      </w:r>
      <w:r w:rsidR="00CD7919" w:rsidRPr="00D77CA1">
        <w:rPr>
          <w:sz w:val="24"/>
          <w:szCs w:val="24"/>
        </w:rPr>
        <w:t> </w:t>
      </w:r>
      <w:r w:rsidRPr="00D77CA1">
        <w:rPr>
          <w:rStyle w:val="121pt1"/>
          <w:rFonts w:eastAsia="Arial Unicode MS"/>
          <w:color w:val="auto"/>
          <w:sz w:val="24"/>
          <w:szCs w:val="24"/>
        </w:rPr>
        <w:t>±</w:t>
      </w:r>
      <w:r w:rsidR="00CD7919" w:rsidRPr="00D77CA1">
        <w:rPr>
          <w:rStyle w:val="121pt1"/>
          <w:rFonts w:eastAsia="Arial Unicode MS"/>
          <w:color w:val="auto"/>
          <w:sz w:val="24"/>
          <w:szCs w:val="24"/>
        </w:rPr>
        <w:t> </w:t>
      </w:r>
      <w:r w:rsidRPr="00D77CA1">
        <w:rPr>
          <w:rStyle w:val="121pt1"/>
          <w:rFonts w:eastAsia="Arial Unicode MS"/>
          <w:color w:val="auto"/>
          <w:sz w:val="24"/>
          <w:szCs w:val="24"/>
        </w:rPr>
        <w:t>14) Н</w:t>
      </w:r>
      <w:r w:rsidR="007105FD" w:rsidRPr="00D77CA1">
        <w:rPr>
          <w:sz w:val="21"/>
          <w:szCs w:val="21"/>
          <w:shd w:val="clear" w:color="auto" w:fill="FFFFFF"/>
        </w:rPr>
        <w:t>·</w:t>
      </w:r>
      <w:r w:rsidRPr="00D77CA1">
        <w:rPr>
          <w:rStyle w:val="121pt1"/>
          <w:rFonts w:eastAsia="Arial Unicode MS"/>
          <w:color w:val="auto"/>
          <w:sz w:val="24"/>
          <w:szCs w:val="24"/>
        </w:rPr>
        <w:t>м,</w:t>
      </w:r>
      <w:r w:rsidRPr="00D77CA1">
        <w:rPr>
          <w:sz w:val="24"/>
          <w:szCs w:val="24"/>
        </w:rPr>
        <w:t xml:space="preserve"> регистрируют крутящий момент и угол поворота. Эти данные записывают, затем ослабляют свинчивание образца, для чего меняют направление крутящего момента, и извлекают образец из испытательной установки. Обе детали образца развинчивают настолько, чтобы были видимы почти все витки резьбы за исключением двух-трех последних витков, и на сопрягаемые поверхности вновь наносят резьбовую смазку. Образец снова свинчивают вруч</w:t>
      </w:r>
      <w:r w:rsidR="007C79A8" w:rsidRPr="00D77CA1">
        <w:rPr>
          <w:sz w:val="24"/>
          <w:szCs w:val="24"/>
        </w:rPr>
        <w:t>-</w:t>
      </w:r>
    </w:p>
    <w:p w14:paraId="398199F4" w14:textId="34AFC70E" w:rsidR="007C79A8" w:rsidRPr="00D77CA1" w:rsidRDefault="007C79A8" w:rsidP="00E772A6">
      <w:pPr>
        <w:pStyle w:val="121"/>
        <w:pBdr>
          <w:top w:val="single" w:sz="4" w:space="1" w:color="auto"/>
        </w:pBdr>
        <w:shd w:val="clear" w:color="auto" w:fill="auto"/>
        <w:spacing w:before="0" w:line="360" w:lineRule="auto"/>
        <w:ind w:right="7200"/>
        <w:rPr>
          <w:sz w:val="20"/>
          <w:szCs w:val="20"/>
        </w:rPr>
      </w:pPr>
      <w:r w:rsidRPr="00D77CA1">
        <w:rPr>
          <w:sz w:val="20"/>
          <w:szCs w:val="20"/>
          <w:vertAlign w:val="superscript"/>
        </w:rPr>
        <w:t>21)</w:t>
      </w:r>
      <w:r w:rsidRPr="00D77CA1">
        <w:rPr>
          <w:sz w:val="20"/>
          <w:szCs w:val="20"/>
        </w:rPr>
        <w:t xml:space="preserve"> – см. приложение ДЕ</w:t>
      </w:r>
    </w:p>
    <w:p w14:paraId="13E9E979" w14:textId="3BFBF49E" w:rsidR="00C56407" w:rsidRPr="00D77CA1" w:rsidRDefault="00C56407" w:rsidP="007C79A8">
      <w:pPr>
        <w:pStyle w:val="121"/>
        <w:shd w:val="clear" w:color="auto" w:fill="auto"/>
        <w:spacing w:before="0" w:line="360" w:lineRule="auto"/>
        <w:rPr>
          <w:sz w:val="24"/>
          <w:szCs w:val="24"/>
        </w:rPr>
      </w:pPr>
      <w:r w:rsidRPr="00D77CA1">
        <w:rPr>
          <w:sz w:val="24"/>
          <w:szCs w:val="24"/>
        </w:rPr>
        <w:t>ную и помещают в установку</w:t>
      </w:r>
      <w:r w:rsidR="00C21C6C" w:rsidRPr="00D77CA1">
        <w:rPr>
          <w:sz w:val="24"/>
          <w:szCs w:val="24"/>
        </w:rPr>
        <w:t>.</w:t>
      </w:r>
      <w:r w:rsidRPr="00D77CA1">
        <w:rPr>
          <w:sz w:val="24"/>
          <w:szCs w:val="24"/>
        </w:rPr>
        <w:t xml:space="preserve"> После этого записывают данные следующего цикла испытания. Такие циклы повторяют не менее восьми и не более десяти раз. Не менее восьми циклов образуют одну серию испытаний, данные этих циклов используют для расчетов, описанных в </w:t>
      </w:r>
      <w:r w:rsidRPr="00D77CA1">
        <w:rPr>
          <w:rStyle w:val="1273"/>
          <w:rFonts w:eastAsia="Arial Unicode MS"/>
          <w:b w:val="0"/>
          <w:color w:val="auto"/>
          <w:sz w:val="24"/>
          <w:szCs w:val="24"/>
        </w:rPr>
        <w:t>I.</w:t>
      </w:r>
      <w:r w:rsidRPr="00D77CA1">
        <w:rPr>
          <w:sz w:val="24"/>
          <w:szCs w:val="24"/>
        </w:rPr>
        <w:t xml:space="preserve">4.3.6. Если выполняют более восьми циклов, данные любого из </w:t>
      </w:r>
      <w:r w:rsidR="00FB7C61" w:rsidRPr="00D77CA1">
        <w:rPr>
          <w:sz w:val="24"/>
          <w:szCs w:val="24"/>
        </w:rPr>
        <w:t xml:space="preserve">9 или 10 </w:t>
      </w:r>
      <w:r w:rsidRPr="00D77CA1">
        <w:rPr>
          <w:sz w:val="24"/>
          <w:szCs w:val="24"/>
        </w:rPr>
        <w:t>циклов  могут быть отброшены</w:t>
      </w:r>
      <w:r w:rsidR="00C979CB" w:rsidRPr="00D77CA1">
        <w:rPr>
          <w:sz w:val="24"/>
          <w:szCs w:val="24"/>
        </w:rPr>
        <w:t>.</w:t>
      </w:r>
    </w:p>
    <w:p w14:paraId="0FAE85AD" w14:textId="77777777" w:rsidR="00C56407" w:rsidRPr="00D77CA1" w:rsidRDefault="0065592A" w:rsidP="00C56407">
      <w:pPr>
        <w:pStyle w:val="121"/>
        <w:shd w:val="clear" w:color="auto" w:fill="auto"/>
        <w:spacing w:before="0" w:line="360" w:lineRule="auto"/>
        <w:ind w:firstLine="709"/>
        <w:rPr>
          <w:sz w:val="24"/>
          <w:szCs w:val="24"/>
        </w:rPr>
      </w:pPr>
      <w:r w:rsidRPr="00D77CA1">
        <w:rPr>
          <w:sz w:val="24"/>
          <w:szCs w:val="24"/>
        </w:rPr>
        <w:t>I</w:t>
      </w:r>
      <w:r w:rsidR="00C56407" w:rsidRPr="00D77CA1">
        <w:rPr>
          <w:sz w:val="24"/>
          <w:szCs w:val="24"/>
        </w:rPr>
        <w:t>.4.3.5 Осмотр образца</w:t>
      </w:r>
    </w:p>
    <w:p w14:paraId="354AF299" w14:textId="77777777" w:rsidR="00C56407" w:rsidRPr="00D77CA1" w:rsidRDefault="00C56407" w:rsidP="00C56407">
      <w:pPr>
        <w:pStyle w:val="121"/>
        <w:shd w:val="clear" w:color="auto" w:fill="auto"/>
        <w:spacing w:before="0" w:line="360" w:lineRule="auto"/>
        <w:ind w:firstLine="709"/>
        <w:rPr>
          <w:sz w:val="24"/>
          <w:szCs w:val="24"/>
        </w:rPr>
      </w:pPr>
      <w:r w:rsidRPr="00D77CA1">
        <w:rPr>
          <w:sz w:val="24"/>
          <w:szCs w:val="24"/>
        </w:rPr>
        <w:t>После завершения серии испытаний образец очищают, как описано в I.4.3.2. В случае обнаружения на сопрягаемых поверхностях признаков задиров резьбовую смазку бракуют и испытание прекращают. Для выявления пластической деформации образца до и после каждого испытания измеряют диаметр цилиндрического участка образца с точностью до 0,025</w:t>
      </w:r>
      <w:r w:rsidR="00CD7919" w:rsidRPr="00D77CA1">
        <w:rPr>
          <w:sz w:val="24"/>
          <w:szCs w:val="24"/>
        </w:rPr>
        <w:t> </w:t>
      </w:r>
      <w:r w:rsidRPr="00D77CA1">
        <w:rPr>
          <w:sz w:val="24"/>
          <w:szCs w:val="24"/>
        </w:rPr>
        <w:t xml:space="preserve">мм, результаты измерений записывают. Такое измерение выполняют после </w:t>
      </w:r>
      <w:r w:rsidR="00544019" w:rsidRPr="00D77CA1">
        <w:rPr>
          <w:sz w:val="24"/>
          <w:szCs w:val="24"/>
        </w:rPr>
        <w:t>о</w:t>
      </w:r>
      <w:r w:rsidRPr="00D77CA1">
        <w:rPr>
          <w:sz w:val="24"/>
          <w:szCs w:val="24"/>
        </w:rPr>
        <w:t>чи</w:t>
      </w:r>
      <w:r w:rsidR="00CA7769" w:rsidRPr="00D77CA1">
        <w:rPr>
          <w:sz w:val="24"/>
          <w:szCs w:val="24"/>
        </w:rPr>
        <w:t>стки</w:t>
      </w:r>
      <w:r w:rsidRPr="00D77CA1">
        <w:rPr>
          <w:sz w:val="24"/>
          <w:szCs w:val="24"/>
        </w:rPr>
        <w:t xml:space="preserve"> образца. Если изменение диаметра превышает 0,127</w:t>
      </w:r>
      <w:r w:rsidR="00CD7919" w:rsidRPr="00D77CA1">
        <w:rPr>
          <w:sz w:val="24"/>
          <w:szCs w:val="24"/>
        </w:rPr>
        <w:t> </w:t>
      </w:r>
      <w:r w:rsidRPr="00D77CA1">
        <w:rPr>
          <w:sz w:val="24"/>
          <w:szCs w:val="24"/>
        </w:rPr>
        <w:t>мм, то испытание признают недействительным.</w:t>
      </w:r>
    </w:p>
    <w:p w14:paraId="1749ACA1" w14:textId="77777777" w:rsidR="00C56407" w:rsidRPr="00D77CA1" w:rsidRDefault="0065592A" w:rsidP="00C56407">
      <w:pPr>
        <w:pStyle w:val="121"/>
        <w:shd w:val="clear" w:color="auto" w:fill="auto"/>
        <w:spacing w:before="0" w:line="360" w:lineRule="auto"/>
        <w:ind w:firstLine="709"/>
        <w:rPr>
          <w:sz w:val="24"/>
          <w:szCs w:val="24"/>
        </w:rPr>
      </w:pPr>
      <w:r w:rsidRPr="00D77CA1">
        <w:rPr>
          <w:sz w:val="24"/>
          <w:szCs w:val="24"/>
        </w:rPr>
        <w:t>I</w:t>
      </w:r>
      <w:r w:rsidR="00C56407" w:rsidRPr="00D77CA1">
        <w:rPr>
          <w:sz w:val="24"/>
          <w:szCs w:val="24"/>
        </w:rPr>
        <w:t>.4.3.6 Обработка данных</w:t>
      </w:r>
    </w:p>
    <w:p w14:paraId="00705630" w14:textId="36C9E5EF" w:rsidR="00C56407" w:rsidRPr="00D77CA1" w:rsidRDefault="00C56407" w:rsidP="00C56407">
      <w:pPr>
        <w:pStyle w:val="121"/>
        <w:shd w:val="clear" w:color="auto" w:fill="auto"/>
        <w:spacing w:before="0" w:line="360" w:lineRule="auto"/>
        <w:ind w:firstLine="709"/>
        <w:rPr>
          <w:sz w:val="24"/>
          <w:szCs w:val="24"/>
        </w:rPr>
      </w:pPr>
      <w:r w:rsidRPr="00D77CA1">
        <w:rPr>
          <w:sz w:val="24"/>
          <w:szCs w:val="24"/>
        </w:rPr>
        <w:t>Результатом каждого отдельного испытания резьбовой смазки, при определении зависимости крутящего момента от у</w:t>
      </w:r>
      <w:r w:rsidR="00702B77" w:rsidRPr="00D77CA1">
        <w:rPr>
          <w:sz w:val="24"/>
          <w:szCs w:val="24"/>
        </w:rPr>
        <w:t>г</w:t>
      </w:r>
      <w:r w:rsidRPr="00D77CA1">
        <w:rPr>
          <w:sz w:val="24"/>
          <w:szCs w:val="24"/>
        </w:rPr>
        <w:t xml:space="preserve">ла поворота, является </w:t>
      </w:r>
      <w:r w:rsidR="003947B1" w:rsidRPr="00D77CA1">
        <w:rPr>
          <w:sz w:val="24"/>
          <w:szCs w:val="24"/>
        </w:rPr>
        <w:t>наклон</w:t>
      </w:r>
      <w:r w:rsidRPr="00D77CA1">
        <w:rPr>
          <w:sz w:val="24"/>
          <w:szCs w:val="24"/>
        </w:rPr>
        <w:t xml:space="preserve"> прямой</w:t>
      </w:r>
      <w:r w:rsidR="003947B1" w:rsidRPr="00D77CA1">
        <w:rPr>
          <w:sz w:val="24"/>
          <w:szCs w:val="24"/>
        </w:rPr>
        <w:t xml:space="preserve"> (</w:t>
      </w:r>
      <w:r w:rsidR="003947B1" w:rsidRPr="00D77CA1">
        <w:rPr>
          <w:i/>
          <w:sz w:val="24"/>
          <w:szCs w:val="24"/>
          <w:lang w:val="en-US"/>
        </w:rPr>
        <w:t>m</w:t>
      </w:r>
      <w:r w:rsidR="003947B1" w:rsidRPr="00D77CA1">
        <w:rPr>
          <w:sz w:val="24"/>
          <w:szCs w:val="24"/>
        </w:rPr>
        <w:t>)</w:t>
      </w:r>
      <w:r w:rsidRPr="00D77CA1">
        <w:rPr>
          <w:sz w:val="24"/>
          <w:szCs w:val="24"/>
        </w:rPr>
        <w:t>, подобранн</w:t>
      </w:r>
      <w:r w:rsidR="003947B1" w:rsidRPr="00D77CA1">
        <w:rPr>
          <w:sz w:val="24"/>
          <w:szCs w:val="24"/>
        </w:rPr>
        <w:t>ы</w:t>
      </w:r>
      <w:r w:rsidRPr="00D77CA1">
        <w:rPr>
          <w:sz w:val="24"/>
          <w:szCs w:val="24"/>
        </w:rPr>
        <w:t>й методом наименьших квадратов, в интервале крутящих моментов от 271</w:t>
      </w:r>
      <w:r w:rsidR="00386E27" w:rsidRPr="00D77CA1">
        <w:rPr>
          <w:sz w:val="24"/>
          <w:szCs w:val="24"/>
        </w:rPr>
        <w:t xml:space="preserve"> Н</w:t>
      </w:r>
      <w:r w:rsidR="00386E27" w:rsidRPr="00D77CA1">
        <w:rPr>
          <w:sz w:val="21"/>
          <w:szCs w:val="21"/>
          <w:shd w:val="clear" w:color="auto" w:fill="FFFFFF"/>
        </w:rPr>
        <w:t>·</w:t>
      </w:r>
      <w:r w:rsidR="00386E27" w:rsidRPr="00D77CA1">
        <w:rPr>
          <w:sz w:val="24"/>
          <w:szCs w:val="24"/>
        </w:rPr>
        <w:t>м</w:t>
      </w:r>
      <w:r w:rsidRPr="00D77CA1">
        <w:rPr>
          <w:sz w:val="24"/>
          <w:szCs w:val="24"/>
        </w:rPr>
        <w:t xml:space="preserve"> до 407</w:t>
      </w:r>
      <w:r w:rsidR="00CD7919" w:rsidRPr="00D77CA1">
        <w:rPr>
          <w:sz w:val="24"/>
          <w:szCs w:val="24"/>
        </w:rPr>
        <w:t> </w:t>
      </w:r>
      <w:r w:rsidRPr="00D77CA1">
        <w:rPr>
          <w:sz w:val="24"/>
          <w:szCs w:val="24"/>
        </w:rPr>
        <w:t>Н</w:t>
      </w:r>
      <w:r w:rsidR="00386E27" w:rsidRPr="00D77CA1">
        <w:rPr>
          <w:sz w:val="21"/>
          <w:szCs w:val="21"/>
          <w:shd w:val="clear" w:color="auto" w:fill="FFFFFF"/>
        </w:rPr>
        <w:t>·</w:t>
      </w:r>
      <w:r w:rsidRPr="00D77CA1">
        <w:rPr>
          <w:sz w:val="24"/>
          <w:szCs w:val="24"/>
        </w:rPr>
        <w:t>м. Для этого должно быть использовано не менее двадцати пар данных.</w:t>
      </w:r>
    </w:p>
    <w:p w14:paraId="70A71DAA" w14:textId="77777777" w:rsidR="00C56407" w:rsidRPr="00D77CA1" w:rsidRDefault="00C56407" w:rsidP="00C56407">
      <w:pPr>
        <w:pStyle w:val="121"/>
        <w:shd w:val="clear" w:color="auto" w:fill="auto"/>
        <w:spacing w:before="0" w:line="360" w:lineRule="auto"/>
        <w:ind w:firstLine="709"/>
        <w:rPr>
          <w:sz w:val="24"/>
          <w:szCs w:val="24"/>
        </w:rPr>
      </w:pPr>
      <w:r w:rsidRPr="00D77CA1">
        <w:rPr>
          <w:sz w:val="24"/>
          <w:szCs w:val="24"/>
        </w:rPr>
        <w:t xml:space="preserve">Конечные наклоны </w:t>
      </w:r>
      <w:r w:rsidRPr="00D77CA1">
        <w:rPr>
          <w:rStyle w:val="1220"/>
          <w:rFonts w:eastAsia="Arial Unicode MS"/>
          <w:color w:val="auto"/>
          <w:sz w:val="24"/>
          <w:szCs w:val="24"/>
        </w:rPr>
        <w:t>т</w:t>
      </w:r>
      <w:r w:rsidRPr="00D77CA1">
        <w:rPr>
          <w:sz w:val="24"/>
          <w:szCs w:val="24"/>
        </w:rPr>
        <w:t xml:space="preserve"> по результатам </w:t>
      </w:r>
      <w:r w:rsidR="00F56D15" w:rsidRPr="00D77CA1">
        <w:rPr>
          <w:sz w:val="24"/>
          <w:szCs w:val="24"/>
        </w:rPr>
        <w:t>8</w:t>
      </w:r>
      <w:r w:rsidR="00CD7919" w:rsidRPr="00D77CA1">
        <w:rPr>
          <w:sz w:val="24"/>
          <w:szCs w:val="24"/>
        </w:rPr>
        <w:t xml:space="preserve"> </w:t>
      </w:r>
      <w:r w:rsidRPr="00D77CA1">
        <w:rPr>
          <w:sz w:val="24"/>
          <w:szCs w:val="24"/>
        </w:rPr>
        <w:t>—</w:t>
      </w:r>
      <w:r w:rsidR="00CD7919" w:rsidRPr="00D77CA1">
        <w:rPr>
          <w:sz w:val="24"/>
          <w:szCs w:val="24"/>
        </w:rPr>
        <w:t xml:space="preserve"> </w:t>
      </w:r>
      <w:r w:rsidRPr="00D77CA1">
        <w:rPr>
          <w:sz w:val="24"/>
          <w:szCs w:val="24"/>
        </w:rPr>
        <w:t xml:space="preserve">10 циклов по </w:t>
      </w:r>
      <w:r w:rsidR="00F56D15" w:rsidRPr="00D77CA1">
        <w:rPr>
          <w:sz w:val="24"/>
          <w:szCs w:val="24"/>
          <w:lang w:val="en-US"/>
        </w:rPr>
        <w:t>I</w:t>
      </w:r>
      <w:r w:rsidRPr="00D77CA1">
        <w:rPr>
          <w:sz w:val="24"/>
          <w:szCs w:val="24"/>
        </w:rPr>
        <w:t>.4.3.4 подвергают статистическому анализу для определения среднего наклона и среднеквадратичного отклонения σ</w:t>
      </w:r>
      <w:r w:rsidR="00C50F6C" w:rsidRPr="00D77CA1">
        <w:rPr>
          <w:sz w:val="24"/>
          <w:szCs w:val="24"/>
        </w:rPr>
        <w:t xml:space="preserve"> </w:t>
      </w:r>
      <w:r w:rsidRPr="00D77CA1">
        <w:rPr>
          <w:sz w:val="24"/>
          <w:szCs w:val="24"/>
        </w:rPr>
        <w:t>для восьми циклов испытаний при помощи следующих формул:</w:t>
      </w:r>
    </w:p>
    <w:p w14:paraId="562A05BC" w14:textId="77777777" w:rsidR="0042526E" w:rsidRPr="00D77CA1" w:rsidRDefault="0042526E" w:rsidP="0037663D">
      <w:pPr>
        <w:pStyle w:val="121"/>
        <w:shd w:val="clear" w:color="auto" w:fill="auto"/>
        <w:spacing w:before="0" w:line="360" w:lineRule="auto"/>
        <w:ind w:firstLine="709"/>
        <w:jc w:val="right"/>
        <w:rPr>
          <w:sz w:val="24"/>
          <w:szCs w:val="24"/>
        </w:rPr>
      </w:pPr>
      <m:oMath>
        <m:r>
          <w:rPr>
            <w:rFonts w:ascii="Cambria Math" w:hAnsi="Cambria Math"/>
            <w:sz w:val="24"/>
            <w:szCs w:val="24"/>
          </w:rPr>
          <m:t>m</m:t>
        </m:r>
        <m:r>
          <w:rPr>
            <w:rFonts w:ascii="Cambria Math"/>
            <w:sz w:val="24"/>
            <w:szCs w:val="24"/>
          </w:rPr>
          <m:t>=</m:t>
        </m:r>
        <m:f>
          <m:fPr>
            <m:ctrlPr>
              <w:rPr>
                <w:rFonts w:ascii="Cambria Math" w:hAnsi="Cambria Math"/>
                <w:i/>
                <w:sz w:val="24"/>
                <w:szCs w:val="24"/>
              </w:rPr>
            </m:ctrlPr>
          </m:fPr>
          <m:num>
            <m:nary>
              <m:naryPr>
                <m:chr m:val="∑"/>
                <m:limLoc m:val="undOvr"/>
                <m:subHide m:val="1"/>
                <m:supHide m:val="1"/>
                <m:ctrlPr>
                  <w:rPr>
                    <w:rFonts w:ascii="Cambria Math" w:hAnsi="Cambria Math"/>
                    <w:i/>
                    <w:sz w:val="24"/>
                    <w:szCs w:val="24"/>
                  </w:rPr>
                </m:ctrlPr>
              </m:naryPr>
              <m:sub/>
              <m:sup/>
              <m:e>
                <m:r>
                  <w:rPr>
                    <w:rFonts w:ascii="Cambria Math"/>
                    <w:sz w:val="24"/>
                    <w:szCs w:val="24"/>
                  </w:rPr>
                  <m:t>(</m:t>
                </m:r>
                <m:r>
                  <w:rPr>
                    <w:rFonts w:ascii="Cambria Math" w:hAnsi="Cambria Math"/>
                    <w:sz w:val="24"/>
                    <w:szCs w:val="24"/>
                  </w:rPr>
                  <m:t>A-</m:t>
                </m:r>
                <m:acc>
                  <m:accPr>
                    <m:chr m:val="̅"/>
                    <m:ctrlPr>
                      <w:rPr>
                        <w:rFonts w:ascii="Cambria Math" w:hAnsi="Cambria Math"/>
                        <w:i/>
                        <w:sz w:val="24"/>
                        <w:szCs w:val="24"/>
                      </w:rPr>
                    </m:ctrlPr>
                  </m:accPr>
                  <m:e>
                    <m:r>
                      <w:rPr>
                        <w:rFonts w:ascii="Cambria Math" w:hAnsi="Cambria Math"/>
                        <w:sz w:val="24"/>
                        <w:szCs w:val="24"/>
                      </w:rPr>
                      <m:t>A</m:t>
                    </m:r>
                  </m:e>
                </m:acc>
                <m:r>
                  <w:rPr>
                    <w:rFonts w:ascii="Cambria Math"/>
                    <w:sz w:val="24"/>
                    <w:szCs w:val="24"/>
                  </w:rPr>
                  <m:t>)(T</m:t>
                </m:r>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T</m:t>
                    </m:r>
                  </m:e>
                </m:acc>
                <m:r>
                  <w:rPr>
                    <w:rFonts w:ascii="Cambria Math"/>
                    <w:sz w:val="24"/>
                    <w:szCs w:val="24"/>
                  </w:rPr>
                  <m:t xml:space="preserve"> )</m:t>
                </m:r>
              </m:e>
            </m:nary>
          </m:num>
          <m:den>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sz w:val="24"/>
                        <w:szCs w:val="24"/>
                      </w:rPr>
                      <m:t>(</m:t>
                    </m:r>
                    <m:r>
                      <w:rPr>
                        <w:rFonts w:ascii="Cambria Math" w:hAnsi="Cambria Math"/>
                        <w:sz w:val="24"/>
                        <w:szCs w:val="24"/>
                      </w:rPr>
                      <m:t>A-</m:t>
                    </m:r>
                    <m:acc>
                      <m:accPr>
                        <m:chr m:val="̅"/>
                        <m:ctrlPr>
                          <w:rPr>
                            <w:rFonts w:ascii="Cambria Math" w:hAnsi="Cambria Math"/>
                            <w:i/>
                            <w:sz w:val="24"/>
                            <w:szCs w:val="24"/>
                          </w:rPr>
                        </m:ctrlPr>
                      </m:accPr>
                      <m:e>
                        <m:r>
                          <w:rPr>
                            <w:rFonts w:ascii="Cambria Math" w:hAnsi="Cambria Math"/>
                            <w:sz w:val="24"/>
                            <w:szCs w:val="24"/>
                          </w:rPr>
                          <m:t>A</m:t>
                        </m:r>
                      </m:e>
                    </m:acc>
                    <m:r>
                      <w:rPr>
                        <w:rFonts w:ascii="Cambria Math"/>
                        <w:sz w:val="24"/>
                        <w:szCs w:val="24"/>
                      </w:rPr>
                      <m:t>)</m:t>
                    </m:r>
                  </m:e>
                  <m:sup>
                    <m:r>
                      <w:rPr>
                        <w:rFonts w:ascii="Cambria Math"/>
                        <w:sz w:val="24"/>
                        <w:szCs w:val="24"/>
                      </w:rPr>
                      <m:t>2</m:t>
                    </m:r>
                  </m:sup>
                </m:sSup>
              </m:e>
            </m:nary>
          </m:den>
        </m:f>
      </m:oMath>
      <w:r w:rsidR="0037663D" w:rsidRPr="00D77CA1">
        <w:rPr>
          <w:sz w:val="24"/>
          <w:szCs w:val="24"/>
        </w:rPr>
        <w:tab/>
      </w:r>
      <w:r w:rsidR="0037663D" w:rsidRPr="00D77CA1">
        <w:rPr>
          <w:sz w:val="24"/>
          <w:szCs w:val="24"/>
        </w:rPr>
        <w:tab/>
      </w:r>
      <w:r w:rsidR="0037663D" w:rsidRPr="00D77CA1">
        <w:rPr>
          <w:sz w:val="24"/>
          <w:szCs w:val="24"/>
        </w:rPr>
        <w:tab/>
      </w:r>
      <w:r w:rsidR="0037663D" w:rsidRPr="00D77CA1">
        <w:rPr>
          <w:sz w:val="24"/>
          <w:szCs w:val="24"/>
        </w:rPr>
        <w:tab/>
      </w:r>
      <w:r w:rsidR="0037663D" w:rsidRPr="00D77CA1">
        <w:rPr>
          <w:sz w:val="24"/>
          <w:szCs w:val="24"/>
        </w:rPr>
        <w:tab/>
      </w:r>
      <w:r w:rsidR="0037663D" w:rsidRPr="00D77CA1">
        <w:rPr>
          <w:sz w:val="24"/>
          <w:szCs w:val="24"/>
        </w:rPr>
        <w:tab/>
      </w:r>
      <w:r w:rsidR="0037663D" w:rsidRPr="00D77CA1">
        <w:rPr>
          <w:sz w:val="24"/>
          <w:szCs w:val="24"/>
        </w:rPr>
        <w:tab/>
        <w:t>(</w:t>
      </w:r>
      <w:r w:rsidR="0037663D" w:rsidRPr="00D77CA1">
        <w:rPr>
          <w:sz w:val="24"/>
          <w:szCs w:val="24"/>
          <w:lang w:val="en-US"/>
        </w:rPr>
        <w:t>I</w:t>
      </w:r>
      <w:r w:rsidR="0037663D" w:rsidRPr="00D77CA1">
        <w:rPr>
          <w:sz w:val="24"/>
          <w:szCs w:val="24"/>
        </w:rPr>
        <w:t>.1)</w:t>
      </w:r>
    </w:p>
    <w:p w14:paraId="252ACFCB" w14:textId="77777777" w:rsidR="0037663D" w:rsidRPr="00D77CA1" w:rsidRDefault="0037663D" w:rsidP="0037663D">
      <w:pPr>
        <w:pStyle w:val="121"/>
        <w:shd w:val="clear" w:color="auto" w:fill="auto"/>
        <w:spacing w:before="0" w:line="360" w:lineRule="auto"/>
        <w:ind w:firstLine="709"/>
        <w:jc w:val="right"/>
        <w:rPr>
          <w:sz w:val="24"/>
          <w:szCs w:val="24"/>
        </w:rPr>
      </w:pPr>
      <m:oMath>
        <m:r>
          <w:rPr>
            <w:rFonts w:ascii="Cambria Math" w:hAnsi="Cambria Math"/>
            <w:sz w:val="24"/>
            <w:szCs w:val="24"/>
            <w:lang w:val="en-US"/>
          </w:rPr>
          <m:t>s</m:t>
        </m:r>
        <m:r>
          <w:rPr>
            <w:rFonts w:ascii="Cambria Math" w:hAnsi="Cambria Math"/>
            <w:sz w:val="24"/>
            <w:szCs w:val="24"/>
          </w:rPr>
          <m:t>=</m:t>
        </m:r>
        <m:f>
          <m:fPr>
            <m:ctrlPr>
              <w:rPr>
                <w:rFonts w:ascii="Cambria Math" w:hAnsi="Cambria Math"/>
                <w:i/>
                <w:sz w:val="24"/>
                <w:szCs w:val="24"/>
                <w:lang w:val="en-US"/>
              </w:rPr>
            </m:ctrlPr>
          </m:fPr>
          <m:num>
            <m:nary>
              <m:naryPr>
                <m:chr m:val="∑"/>
                <m:limLoc m:val="undOvr"/>
                <m:subHide m:val="1"/>
                <m:supHide m:val="1"/>
                <m:ctrlPr>
                  <w:rPr>
                    <w:rFonts w:ascii="Cambria Math" w:hAnsi="Cambria Math"/>
                    <w:i/>
                    <w:sz w:val="24"/>
                    <w:szCs w:val="24"/>
                    <w:lang w:val="en-US"/>
                  </w:rPr>
                </m:ctrlPr>
              </m:naryPr>
              <m:sub/>
              <m:sup/>
              <m:e>
                <m:r>
                  <w:rPr>
                    <w:rFonts w:ascii="Cambria Math" w:hAnsi="Cambria Math"/>
                    <w:sz w:val="24"/>
                    <w:szCs w:val="24"/>
                  </w:rPr>
                  <m:t>(</m:t>
                </m:r>
                <m:r>
                  <w:rPr>
                    <w:rFonts w:ascii="Cambria Math" w:hAnsi="Cambria Math"/>
                    <w:sz w:val="24"/>
                    <w:szCs w:val="24"/>
                    <w:lang w:val="en-US"/>
                  </w:rPr>
                  <m:t>m</m:t>
                </m:r>
                <m:r>
                  <w:rPr>
                    <w:rFonts w:ascii="Cambria Math" w:hAnsi="Cambria Math"/>
                    <w:sz w:val="24"/>
                    <w:szCs w:val="24"/>
                  </w:rPr>
                  <m:t>)</m:t>
                </m:r>
              </m:e>
            </m:nary>
          </m:num>
          <m:den>
            <m:r>
              <w:rPr>
                <w:rFonts w:ascii="Cambria Math" w:hAnsi="Cambria Math"/>
                <w:sz w:val="24"/>
                <w:szCs w:val="24"/>
                <w:lang w:val="en-US"/>
              </w:rPr>
              <m:t>N</m:t>
            </m:r>
          </m:den>
        </m:f>
      </m:oMath>
      <w:r w:rsidRPr="00D77CA1">
        <w:rPr>
          <w:sz w:val="24"/>
          <w:szCs w:val="24"/>
        </w:rPr>
        <w:tab/>
      </w:r>
      <w:r w:rsidRPr="00D77CA1">
        <w:rPr>
          <w:sz w:val="24"/>
          <w:szCs w:val="24"/>
        </w:rPr>
        <w:tab/>
      </w:r>
      <w:r w:rsidRPr="00D77CA1">
        <w:rPr>
          <w:sz w:val="24"/>
          <w:szCs w:val="24"/>
        </w:rPr>
        <w:tab/>
      </w:r>
      <w:r w:rsidRPr="00D77CA1">
        <w:rPr>
          <w:sz w:val="24"/>
          <w:szCs w:val="24"/>
        </w:rPr>
        <w:tab/>
      </w:r>
      <w:r w:rsidRPr="00D77CA1">
        <w:rPr>
          <w:sz w:val="24"/>
          <w:szCs w:val="24"/>
        </w:rPr>
        <w:tab/>
      </w:r>
      <w:r w:rsidRPr="00D77CA1">
        <w:rPr>
          <w:sz w:val="24"/>
          <w:szCs w:val="24"/>
        </w:rPr>
        <w:tab/>
      </w:r>
      <w:r w:rsidRPr="00D77CA1">
        <w:rPr>
          <w:sz w:val="24"/>
          <w:szCs w:val="24"/>
        </w:rPr>
        <w:tab/>
        <w:t>(</w:t>
      </w:r>
      <w:r w:rsidRPr="00D77CA1">
        <w:rPr>
          <w:sz w:val="24"/>
          <w:szCs w:val="24"/>
          <w:lang w:val="en-US"/>
        </w:rPr>
        <w:t>I</w:t>
      </w:r>
      <w:r w:rsidRPr="00D77CA1">
        <w:rPr>
          <w:sz w:val="24"/>
          <w:szCs w:val="24"/>
        </w:rPr>
        <w:t>.2)</w:t>
      </w:r>
    </w:p>
    <w:p w14:paraId="7672780F" w14:textId="77777777" w:rsidR="0037663D" w:rsidRPr="00D77CA1" w:rsidRDefault="0037663D" w:rsidP="0037663D">
      <w:pPr>
        <w:pStyle w:val="121"/>
        <w:shd w:val="clear" w:color="auto" w:fill="auto"/>
        <w:spacing w:before="0" w:line="360" w:lineRule="auto"/>
        <w:ind w:firstLine="709"/>
        <w:jc w:val="right"/>
        <w:rPr>
          <w:sz w:val="24"/>
          <w:szCs w:val="24"/>
        </w:rPr>
      </w:pPr>
      <m:oMath>
        <m:r>
          <w:rPr>
            <w:rFonts w:ascii="Cambria Math" w:hAnsi="Cambria Math"/>
            <w:sz w:val="24"/>
            <w:szCs w:val="24"/>
            <w:lang w:val="en-US"/>
          </w:rPr>
          <m:t>σ</m:t>
        </m:r>
        <m:r>
          <w:rPr>
            <w:rFonts w:ascii="Cambria Math" w:hAnsi="Cambria Math"/>
            <w:sz w:val="24"/>
            <w:szCs w:val="24"/>
          </w:rPr>
          <m:t>=</m:t>
        </m:r>
        <m:rad>
          <m:radPr>
            <m:degHide m:val="1"/>
            <m:ctrlPr>
              <w:rPr>
                <w:rFonts w:ascii="Cambria Math" w:hAnsi="Cambria Math"/>
                <w:i/>
                <w:sz w:val="24"/>
                <w:szCs w:val="24"/>
                <w:lang w:val="en-US"/>
              </w:rPr>
            </m:ctrlPr>
          </m:radPr>
          <m:deg/>
          <m:e>
            <m:f>
              <m:fPr>
                <m:ctrlPr>
                  <w:rPr>
                    <w:rFonts w:ascii="Cambria Math" w:hAnsi="Cambria Math"/>
                    <w:i/>
                    <w:sz w:val="24"/>
                    <w:szCs w:val="24"/>
                    <w:lang w:val="en-US"/>
                  </w:rPr>
                </m:ctrlPr>
              </m:fPr>
              <m:num>
                <m:r>
                  <w:rPr>
                    <w:rFonts w:ascii="Cambria Math" w:hAnsi="Cambria Math"/>
                    <w:sz w:val="24"/>
                    <w:szCs w:val="24"/>
                    <w:lang w:val="en-US"/>
                  </w:rPr>
                  <m:t>N</m:t>
                </m:r>
                <m:r>
                  <w:rPr>
                    <w:rFonts w:ascii="Cambria Math" w:hAnsi="Cambria Math"/>
                    <w:sz w:val="24"/>
                    <w:szCs w:val="24"/>
                  </w:rPr>
                  <m:t>×</m:t>
                </m:r>
                <m:nary>
                  <m:naryPr>
                    <m:chr m:val="∑"/>
                    <m:limLoc m:val="undOvr"/>
                    <m:subHide m:val="1"/>
                    <m:supHide m:val="1"/>
                    <m:ctrlPr>
                      <w:rPr>
                        <w:rFonts w:ascii="Cambria Math" w:hAnsi="Cambria Math"/>
                        <w:i/>
                        <w:sz w:val="24"/>
                        <w:szCs w:val="24"/>
                        <w:lang w:val="en-US"/>
                      </w:rPr>
                    </m:ctrlPr>
                  </m:naryPr>
                  <m:sub/>
                  <m:sup/>
                  <m:e>
                    <m:d>
                      <m:dPr>
                        <m:ctrlPr>
                          <w:rPr>
                            <w:rFonts w:ascii="Cambria Math" w:hAnsi="Cambria Math"/>
                            <w:i/>
                            <w:sz w:val="24"/>
                            <w:szCs w:val="24"/>
                            <w:lang w:val="en-US"/>
                          </w:rPr>
                        </m:ctrlPr>
                      </m:dPr>
                      <m:e>
                        <m:sSup>
                          <m:sSupPr>
                            <m:ctrlPr>
                              <w:rPr>
                                <w:rFonts w:ascii="Cambria Math" w:hAnsi="Cambria Math"/>
                                <w:i/>
                                <w:sz w:val="24"/>
                                <w:szCs w:val="24"/>
                                <w:lang w:val="en-US"/>
                              </w:rPr>
                            </m:ctrlPr>
                          </m:sSupPr>
                          <m:e>
                            <m:r>
                              <w:rPr>
                                <w:rFonts w:ascii="Cambria Math" w:hAnsi="Cambria Math"/>
                                <w:sz w:val="24"/>
                                <w:szCs w:val="24"/>
                                <w:lang w:val="en-US"/>
                              </w:rPr>
                              <m:t>m</m:t>
                            </m:r>
                          </m:e>
                          <m:sup>
                            <m:r>
                              <w:rPr>
                                <w:rFonts w:ascii="Cambria Math" w:hAnsi="Cambria Math"/>
                                <w:sz w:val="24"/>
                                <w:szCs w:val="24"/>
                              </w:rPr>
                              <m:t>2</m:t>
                            </m:r>
                          </m:sup>
                        </m:sSup>
                      </m:e>
                    </m:d>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rPr>
                          <m:t>[</m:t>
                        </m:r>
                        <m:nary>
                          <m:naryPr>
                            <m:chr m:val="∑"/>
                            <m:limLoc m:val="undOvr"/>
                            <m:subHide m:val="1"/>
                            <m:supHide m:val="1"/>
                            <m:ctrlPr>
                              <w:rPr>
                                <w:rFonts w:ascii="Cambria Math" w:hAnsi="Cambria Math"/>
                                <w:i/>
                                <w:sz w:val="24"/>
                                <w:szCs w:val="24"/>
                                <w:lang w:val="en-US"/>
                              </w:rPr>
                            </m:ctrlPr>
                          </m:naryPr>
                          <m:sub/>
                          <m:sup/>
                          <m:e>
                            <m:r>
                              <w:rPr>
                                <w:rFonts w:ascii="Cambria Math" w:hAnsi="Cambria Math"/>
                                <w:sz w:val="24"/>
                                <w:szCs w:val="24"/>
                              </w:rPr>
                              <m:t>(</m:t>
                            </m:r>
                            <m:r>
                              <w:rPr>
                                <w:rFonts w:ascii="Cambria Math" w:hAnsi="Cambria Math"/>
                                <w:sz w:val="24"/>
                                <w:szCs w:val="24"/>
                                <w:lang w:val="en-US"/>
                              </w:rPr>
                              <m:t>m</m:t>
                            </m:r>
                            <m:r>
                              <w:rPr>
                                <w:rFonts w:ascii="Cambria Math" w:hAnsi="Cambria Math"/>
                                <w:sz w:val="24"/>
                                <w:szCs w:val="24"/>
                              </w:rPr>
                              <m:t>)</m:t>
                            </m:r>
                          </m:e>
                        </m:nary>
                        <m:r>
                          <w:rPr>
                            <w:rFonts w:ascii="Cambria Math" w:hAnsi="Cambria Math"/>
                            <w:sz w:val="24"/>
                            <w:szCs w:val="24"/>
                          </w:rPr>
                          <m:t>]</m:t>
                        </m:r>
                      </m:e>
                      <m:sup>
                        <m:r>
                          <w:rPr>
                            <w:rFonts w:ascii="Cambria Math" w:hAnsi="Cambria Math"/>
                            <w:sz w:val="24"/>
                            <w:szCs w:val="24"/>
                          </w:rPr>
                          <m:t>2</m:t>
                        </m:r>
                      </m:sup>
                    </m:sSup>
                  </m:e>
                </m:nary>
              </m:num>
              <m:den>
                <m:r>
                  <w:rPr>
                    <w:rFonts w:ascii="Cambria Math" w:hAnsi="Cambria Math"/>
                    <w:sz w:val="24"/>
                    <w:szCs w:val="24"/>
                    <w:lang w:val="en-US"/>
                  </w:rPr>
                  <m:t>N</m:t>
                </m:r>
                <m:r>
                  <w:rPr>
                    <w:rFonts w:ascii="Cambria Math" w:hAnsi="Cambria Math"/>
                    <w:sz w:val="24"/>
                    <w:szCs w:val="24"/>
                  </w:rPr>
                  <m:t>×(</m:t>
                </m:r>
                <m:r>
                  <w:rPr>
                    <w:rFonts w:ascii="Cambria Math" w:hAnsi="Cambria Math"/>
                    <w:sz w:val="24"/>
                    <w:szCs w:val="24"/>
                    <w:lang w:val="en-US"/>
                  </w:rPr>
                  <m:t>N</m:t>
                </m:r>
                <m:r>
                  <w:rPr>
                    <w:rFonts w:ascii="Cambria Math" w:hAnsi="Cambria Math"/>
                    <w:sz w:val="24"/>
                    <w:szCs w:val="24"/>
                  </w:rPr>
                  <m:t>-1)</m:t>
                </m:r>
              </m:den>
            </m:f>
          </m:e>
        </m:rad>
      </m:oMath>
      <w:r w:rsidRPr="00D77CA1">
        <w:rPr>
          <w:sz w:val="24"/>
          <w:szCs w:val="24"/>
        </w:rPr>
        <w:tab/>
      </w:r>
      <w:r w:rsidRPr="00D77CA1">
        <w:rPr>
          <w:sz w:val="24"/>
          <w:szCs w:val="24"/>
        </w:rPr>
        <w:tab/>
      </w:r>
      <w:r w:rsidRPr="00D77CA1">
        <w:rPr>
          <w:sz w:val="24"/>
          <w:szCs w:val="24"/>
        </w:rPr>
        <w:tab/>
      </w:r>
      <w:r w:rsidRPr="00D77CA1">
        <w:rPr>
          <w:sz w:val="24"/>
          <w:szCs w:val="24"/>
        </w:rPr>
        <w:tab/>
      </w:r>
      <w:r w:rsidRPr="00D77CA1">
        <w:rPr>
          <w:sz w:val="24"/>
          <w:szCs w:val="24"/>
        </w:rPr>
        <w:tab/>
      </w:r>
      <w:r w:rsidRPr="00D77CA1">
        <w:rPr>
          <w:sz w:val="24"/>
          <w:szCs w:val="24"/>
        </w:rPr>
        <w:tab/>
      </w:r>
      <w:r w:rsidRPr="00D77CA1">
        <w:rPr>
          <w:sz w:val="24"/>
          <w:szCs w:val="24"/>
        </w:rPr>
        <w:tab/>
        <w:t>(</w:t>
      </w:r>
      <w:r w:rsidRPr="00D77CA1">
        <w:rPr>
          <w:sz w:val="24"/>
          <w:szCs w:val="24"/>
          <w:lang w:val="en-US"/>
        </w:rPr>
        <w:t>I</w:t>
      </w:r>
      <w:r w:rsidRPr="00D77CA1">
        <w:rPr>
          <w:sz w:val="24"/>
          <w:szCs w:val="24"/>
        </w:rPr>
        <w:t>.3)</w:t>
      </w:r>
    </w:p>
    <w:p w14:paraId="2074C512" w14:textId="77777777" w:rsidR="00B512A6" w:rsidRPr="00D77CA1" w:rsidRDefault="00B512A6" w:rsidP="0042526E">
      <w:pPr>
        <w:pStyle w:val="121"/>
        <w:shd w:val="clear" w:color="auto" w:fill="auto"/>
        <w:spacing w:before="0" w:line="360" w:lineRule="auto"/>
        <w:ind w:firstLine="709"/>
        <w:jc w:val="left"/>
        <w:rPr>
          <w:sz w:val="24"/>
          <w:szCs w:val="24"/>
        </w:rPr>
      </w:pPr>
      <w:r w:rsidRPr="00D77CA1">
        <w:rPr>
          <w:sz w:val="24"/>
          <w:szCs w:val="24"/>
        </w:rPr>
        <w:t xml:space="preserve">где </w:t>
      </w:r>
      <w:r w:rsidRPr="00D77CA1">
        <w:rPr>
          <w:i/>
          <w:sz w:val="24"/>
          <w:szCs w:val="24"/>
        </w:rPr>
        <w:t>А</w:t>
      </w:r>
      <w:r w:rsidRPr="00D77CA1">
        <w:rPr>
          <w:sz w:val="24"/>
          <w:szCs w:val="24"/>
        </w:rPr>
        <w:t xml:space="preserve"> – измеренный угол поворота;</w:t>
      </w:r>
    </w:p>
    <w:p w14:paraId="3AB9137D" w14:textId="77777777" w:rsidR="00B512A6" w:rsidRPr="00D77CA1" w:rsidRDefault="00B512A6" w:rsidP="0042526E">
      <w:pPr>
        <w:pStyle w:val="121"/>
        <w:shd w:val="clear" w:color="auto" w:fill="auto"/>
        <w:spacing w:before="0" w:line="360" w:lineRule="auto"/>
        <w:ind w:firstLine="1134"/>
        <w:jc w:val="left"/>
        <w:rPr>
          <w:sz w:val="24"/>
          <w:szCs w:val="24"/>
        </w:rPr>
      </w:pPr>
      <w:r w:rsidRPr="00D77CA1">
        <w:rPr>
          <w:i/>
          <w:sz w:val="24"/>
          <w:szCs w:val="24"/>
        </w:rPr>
        <w:t>Ā</w:t>
      </w:r>
      <w:r w:rsidRPr="00D77CA1">
        <w:rPr>
          <w:sz w:val="24"/>
          <w:szCs w:val="24"/>
        </w:rPr>
        <w:t xml:space="preserve"> – среднее</w:t>
      </w:r>
      <w:r w:rsidR="005338D8" w:rsidRPr="00D77CA1">
        <w:rPr>
          <w:sz w:val="24"/>
          <w:szCs w:val="24"/>
        </w:rPr>
        <w:t xml:space="preserve"> </w:t>
      </w:r>
      <w:r w:rsidRPr="00D77CA1">
        <w:rPr>
          <w:sz w:val="24"/>
          <w:szCs w:val="24"/>
        </w:rPr>
        <w:t>значение измеренных углов поворота;</w:t>
      </w:r>
    </w:p>
    <w:p w14:paraId="692D74FB" w14:textId="77777777" w:rsidR="00B512A6" w:rsidRPr="00D77CA1" w:rsidRDefault="00B512A6" w:rsidP="0042526E">
      <w:pPr>
        <w:pStyle w:val="121"/>
        <w:shd w:val="clear" w:color="auto" w:fill="auto"/>
        <w:spacing w:before="0" w:line="360" w:lineRule="auto"/>
        <w:ind w:firstLine="1134"/>
        <w:jc w:val="left"/>
        <w:rPr>
          <w:sz w:val="24"/>
          <w:szCs w:val="24"/>
        </w:rPr>
      </w:pPr>
      <w:r w:rsidRPr="00D77CA1">
        <w:rPr>
          <w:i/>
          <w:sz w:val="24"/>
          <w:szCs w:val="24"/>
          <w:lang w:val="en-US"/>
        </w:rPr>
        <w:t>m</w:t>
      </w:r>
      <w:r w:rsidRPr="00D77CA1">
        <w:rPr>
          <w:sz w:val="24"/>
          <w:szCs w:val="24"/>
        </w:rPr>
        <w:t xml:space="preserve"> – наклон прямой;</w:t>
      </w:r>
    </w:p>
    <w:p w14:paraId="0FEDA178" w14:textId="77777777" w:rsidR="00B512A6" w:rsidRPr="00D77CA1" w:rsidRDefault="00B512A6" w:rsidP="0042526E">
      <w:pPr>
        <w:pStyle w:val="121"/>
        <w:shd w:val="clear" w:color="auto" w:fill="auto"/>
        <w:spacing w:before="0" w:line="360" w:lineRule="auto"/>
        <w:ind w:firstLine="1134"/>
        <w:jc w:val="left"/>
        <w:rPr>
          <w:sz w:val="24"/>
          <w:szCs w:val="24"/>
        </w:rPr>
      </w:pPr>
      <w:r w:rsidRPr="00D77CA1">
        <w:rPr>
          <w:i/>
          <w:sz w:val="24"/>
          <w:szCs w:val="24"/>
          <w:lang w:val="en-US"/>
        </w:rPr>
        <w:t>N</w:t>
      </w:r>
      <w:r w:rsidR="005338D8" w:rsidRPr="00D77CA1">
        <w:rPr>
          <w:i/>
          <w:sz w:val="24"/>
          <w:szCs w:val="24"/>
        </w:rPr>
        <w:t xml:space="preserve"> </w:t>
      </w:r>
      <w:r w:rsidR="008062F7" w:rsidRPr="00D77CA1">
        <w:rPr>
          <w:sz w:val="24"/>
          <w:szCs w:val="24"/>
        </w:rPr>
        <w:t>= 8</w:t>
      </w:r>
      <w:r w:rsidRPr="00D77CA1">
        <w:rPr>
          <w:sz w:val="24"/>
          <w:szCs w:val="24"/>
        </w:rPr>
        <w:t>;</w:t>
      </w:r>
    </w:p>
    <w:p w14:paraId="2A583BBB" w14:textId="77777777" w:rsidR="00B512A6" w:rsidRPr="00D77CA1" w:rsidRDefault="00B512A6" w:rsidP="0042526E">
      <w:pPr>
        <w:pStyle w:val="121"/>
        <w:shd w:val="clear" w:color="auto" w:fill="auto"/>
        <w:spacing w:before="0" w:line="360" w:lineRule="auto"/>
        <w:ind w:firstLine="1134"/>
        <w:jc w:val="left"/>
        <w:rPr>
          <w:sz w:val="24"/>
          <w:szCs w:val="24"/>
        </w:rPr>
      </w:pPr>
      <w:r w:rsidRPr="00D77CA1">
        <w:rPr>
          <w:i/>
          <w:sz w:val="24"/>
          <w:szCs w:val="24"/>
          <w:lang w:val="en-US"/>
        </w:rPr>
        <w:t>s</w:t>
      </w:r>
      <w:r w:rsidRPr="00D77CA1">
        <w:rPr>
          <w:sz w:val="24"/>
          <w:szCs w:val="24"/>
        </w:rPr>
        <w:t xml:space="preserve"> – средний наклон;</w:t>
      </w:r>
    </w:p>
    <w:p w14:paraId="15F8452F" w14:textId="77777777" w:rsidR="00B512A6" w:rsidRPr="00D77CA1" w:rsidRDefault="00B512A6" w:rsidP="0042526E">
      <w:pPr>
        <w:pStyle w:val="121"/>
        <w:shd w:val="clear" w:color="auto" w:fill="auto"/>
        <w:spacing w:before="0" w:line="360" w:lineRule="auto"/>
        <w:ind w:firstLine="1134"/>
        <w:jc w:val="left"/>
        <w:rPr>
          <w:sz w:val="24"/>
          <w:szCs w:val="24"/>
        </w:rPr>
      </w:pPr>
      <w:r w:rsidRPr="00D77CA1">
        <w:rPr>
          <w:i/>
          <w:sz w:val="24"/>
          <w:szCs w:val="24"/>
          <w:lang w:val="en-US"/>
        </w:rPr>
        <w:t>T</w:t>
      </w:r>
      <w:r w:rsidRPr="00D77CA1">
        <w:rPr>
          <w:sz w:val="24"/>
          <w:szCs w:val="24"/>
        </w:rPr>
        <w:t xml:space="preserve"> – измеренный крутящий момент;</w:t>
      </w:r>
    </w:p>
    <w:p w14:paraId="7082E427" w14:textId="77777777" w:rsidR="00B512A6" w:rsidRPr="00D77CA1" w:rsidRDefault="00840334" w:rsidP="0042526E">
      <w:pPr>
        <w:pStyle w:val="121"/>
        <w:shd w:val="clear" w:color="auto" w:fill="auto"/>
        <w:spacing w:before="0" w:line="360" w:lineRule="auto"/>
        <w:ind w:firstLine="1134"/>
        <w:jc w:val="left"/>
        <w:rPr>
          <w:sz w:val="24"/>
          <w:szCs w:val="24"/>
        </w:rPr>
      </w:pPr>
      <m:oMath>
        <m:acc>
          <m:accPr>
            <m:chr m:val="̅"/>
            <m:ctrlPr>
              <w:rPr>
                <w:rFonts w:ascii="Cambria Math" w:hAnsi="Cambria Math"/>
                <w:i/>
                <w:sz w:val="24"/>
                <w:szCs w:val="24"/>
              </w:rPr>
            </m:ctrlPr>
          </m:accPr>
          <m:e>
            <m:r>
              <w:rPr>
                <w:rFonts w:ascii="Cambria Math" w:hAnsi="Cambria Math"/>
                <w:sz w:val="24"/>
                <w:szCs w:val="24"/>
              </w:rPr>
              <m:t>T</m:t>
            </m:r>
          </m:e>
        </m:acc>
      </m:oMath>
      <w:r w:rsidR="00B512A6" w:rsidRPr="00D77CA1">
        <w:rPr>
          <w:sz w:val="24"/>
          <w:szCs w:val="24"/>
        </w:rPr>
        <w:t>– среднее</w:t>
      </w:r>
      <w:r w:rsidR="005338D8" w:rsidRPr="00D77CA1">
        <w:rPr>
          <w:sz w:val="24"/>
          <w:szCs w:val="24"/>
        </w:rPr>
        <w:t xml:space="preserve"> </w:t>
      </w:r>
      <w:r w:rsidR="00B512A6" w:rsidRPr="00D77CA1">
        <w:rPr>
          <w:sz w:val="24"/>
          <w:szCs w:val="24"/>
        </w:rPr>
        <w:t>значение измеренных крутящих моментов.</w:t>
      </w:r>
    </w:p>
    <w:p w14:paraId="6877A254" w14:textId="77777777" w:rsidR="00B512A6" w:rsidRPr="00D77CA1" w:rsidRDefault="00B512A6" w:rsidP="00B512A6">
      <w:pPr>
        <w:pStyle w:val="121"/>
        <w:shd w:val="clear" w:color="auto" w:fill="auto"/>
        <w:spacing w:before="0" w:line="360" w:lineRule="auto"/>
        <w:ind w:firstLine="709"/>
        <w:jc w:val="left"/>
        <w:rPr>
          <w:sz w:val="24"/>
          <w:szCs w:val="24"/>
        </w:rPr>
      </w:pPr>
      <w:r w:rsidRPr="00D77CA1">
        <w:rPr>
          <w:sz w:val="24"/>
          <w:szCs w:val="24"/>
        </w:rPr>
        <w:t>I.4.3.7 Трибологический коэффициент</w:t>
      </w:r>
    </w:p>
    <w:p w14:paraId="509B5B96" w14:textId="77777777" w:rsidR="00B512A6" w:rsidRPr="00D77CA1" w:rsidRDefault="00B512A6" w:rsidP="00663FB8">
      <w:pPr>
        <w:pStyle w:val="121"/>
        <w:shd w:val="clear" w:color="auto" w:fill="auto"/>
        <w:spacing w:before="0" w:line="360" w:lineRule="auto"/>
        <w:ind w:firstLine="709"/>
        <w:jc w:val="left"/>
        <w:rPr>
          <w:sz w:val="24"/>
          <w:szCs w:val="24"/>
        </w:rPr>
      </w:pPr>
      <w:r w:rsidRPr="00D77CA1">
        <w:rPr>
          <w:sz w:val="24"/>
          <w:szCs w:val="24"/>
        </w:rPr>
        <w:t>Трибологический коэффициент резьбовой смазки определяют по следующей формуле:</w:t>
      </w:r>
    </w:p>
    <w:p w14:paraId="731578FC" w14:textId="47BAD06B" w:rsidR="00257079" w:rsidRPr="00D77CA1" w:rsidRDefault="00257079" w:rsidP="00257079">
      <w:pPr>
        <w:pStyle w:val="121"/>
        <w:shd w:val="clear" w:color="auto" w:fill="auto"/>
        <w:spacing w:before="0" w:line="360" w:lineRule="auto"/>
        <w:jc w:val="right"/>
        <w:rPr>
          <w:sz w:val="24"/>
          <w:szCs w:val="24"/>
        </w:rPr>
      </w:pPr>
      <m:oMath>
        <m:r>
          <w:rPr>
            <w:rFonts w:ascii="Cambria Math" w:hAnsi="Cambria Math"/>
            <w:sz w:val="24"/>
            <w:szCs w:val="24"/>
          </w:rPr>
          <m:t>FF=</m:t>
        </m:r>
        <m:f>
          <m:fPr>
            <m:ctrlPr>
              <w:rPr>
                <w:rFonts w:ascii="Cambria Math" w:hAnsi="Cambria Math"/>
                <w:i/>
                <w:sz w:val="24"/>
                <w:szCs w:val="24"/>
              </w:rPr>
            </m:ctrlPr>
          </m:fPr>
          <m:num>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2</m:t>
                </m:r>
              </m:sub>
            </m:sSub>
          </m:num>
          <m:den>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3</m:t>
                </m:r>
              </m:sub>
            </m:sSub>
          </m:den>
        </m:f>
      </m:oMath>
      <w:r w:rsidRPr="00D77CA1">
        <w:rPr>
          <w:sz w:val="24"/>
          <w:szCs w:val="24"/>
        </w:rPr>
        <w:t xml:space="preserve"> ,</w:t>
      </w:r>
      <w:r w:rsidRPr="00D77CA1">
        <w:rPr>
          <w:sz w:val="24"/>
          <w:szCs w:val="24"/>
        </w:rPr>
        <w:tab/>
      </w:r>
      <w:r w:rsidRPr="00D77CA1">
        <w:rPr>
          <w:sz w:val="24"/>
          <w:szCs w:val="24"/>
        </w:rPr>
        <w:tab/>
      </w:r>
      <w:r w:rsidRPr="00D77CA1">
        <w:rPr>
          <w:sz w:val="24"/>
          <w:szCs w:val="24"/>
        </w:rPr>
        <w:tab/>
      </w:r>
      <w:r w:rsidR="00B512A6" w:rsidRPr="00D77CA1">
        <w:rPr>
          <w:sz w:val="24"/>
          <w:szCs w:val="24"/>
        </w:rPr>
        <w:tab/>
      </w:r>
      <w:r w:rsidRPr="00D77CA1">
        <w:rPr>
          <w:sz w:val="24"/>
          <w:szCs w:val="24"/>
        </w:rPr>
        <w:tab/>
      </w:r>
      <w:r w:rsidRPr="00D77CA1">
        <w:rPr>
          <w:sz w:val="24"/>
          <w:szCs w:val="24"/>
        </w:rPr>
        <w:tab/>
      </w:r>
      <w:r w:rsidRPr="00D77CA1">
        <w:rPr>
          <w:sz w:val="24"/>
          <w:szCs w:val="24"/>
        </w:rPr>
        <w:tab/>
        <w:t>(</w:t>
      </w:r>
      <w:r w:rsidRPr="00D77CA1">
        <w:rPr>
          <w:sz w:val="24"/>
          <w:szCs w:val="24"/>
          <w:lang w:val="en-US"/>
        </w:rPr>
        <w:t>I</w:t>
      </w:r>
      <w:r w:rsidRPr="00D77CA1">
        <w:rPr>
          <w:sz w:val="24"/>
          <w:szCs w:val="24"/>
        </w:rPr>
        <w:t>.4)</w:t>
      </w:r>
    </w:p>
    <w:p w14:paraId="19CF402E" w14:textId="77777777" w:rsidR="00257079" w:rsidRPr="00D77CA1" w:rsidRDefault="00257079" w:rsidP="00B512A6">
      <w:pPr>
        <w:pStyle w:val="121"/>
        <w:shd w:val="clear" w:color="auto" w:fill="auto"/>
        <w:spacing w:before="0" w:line="360" w:lineRule="auto"/>
        <w:ind w:firstLine="709"/>
        <w:jc w:val="left"/>
        <w:rPr>
          <w:sz w:val="24"/>
          <w:szCs w:val="24"/>
        </w:rPr>
      </w:pPr>
      <w:r w:rsidRPr="00D77CA1">
        <w:rPr>
          <w:sz w:val="24"/>
          <w:szCs w:val="24"/>
        </w:rPr>
        <w:t xml:space="preserve">где </w:t>
      </w:r>
      <w:r w:rsidRPr="00D77CA1">
        <w:rPr>
          <w:i/>
          <w:sz w:val="24"/>
          <w:szCs w:val="24"/>
          <w:lang w:val="en-US"/>
        </w:rPr>
        <w:t>S</w:t>
      </w:r>
      <w:r w:rsidRPr="00D77CA1">
        <w:rPr>
          <w:sz w:val="24"/>
          <w:szCs w:val="24"/>
          <w:vertAlign w:val="subscript"/>
        </w:rPr>
        <w:t>1</w:t>
      </w:r>
      <w:r w:rsidRPr="00D77CA1">
        <w:rPr>
          <w:sz w:val="24"/>
          <w:szCs w:val="24"/>
        </w:rPr>
        <w:t xml:space="preserve"> – средний наклон для первой серии испытаний с резьбовой смазкой контрольного эталонного состава;</w:t>
      </w:r>
    </w:p>
    <w:p w14:paraId="3EDDD617" w14:textId="77777777" w:rsidR="00257079" w:rsidRPr="00D77CA1" w:rsidRDefault="00257079" w:rsidP="00B512A6">
      <w:pPr>
        <w:pStyle w:val="121"/>
        <w:shd w:val="clear" w:color="auto" w:fill="auto"/>
        <w:spacing w:before="0" w:line="360" w:lineRule="auto"/>
        <w:ind w:firstLine="709"/>
        <w:jc w:val="left"/>
        <w:rPr>
          <w:sz w:val="24"/>
          <w:szCs w:val="24"/>
        </w:rPr>
      </w:pPr>
      <w:r w:rsidRPr="00D77CA1">
        <w:rPr>
          <w:i/>
          <w:sz w:val="24"/>
          <w:szCs w:val="24"/>
          <w:lang w:val="en-US"/>
        </w:rPr>
        <w:t>S</w:t>
      </w:r>
      <w:r w:rsidRPr="00D77CA1">
        <w:rPr>
          <w:sz w:val="24"/>
          <w:szCs w:val="24"/>
          <w:vertAlign w:val="subscript"/>
        </w:rPr>
        <w:t>2</w:t>
      </w:r>
      <w:r w:rsidRPr="00D77CA1">
        <w:rPr>
          <w:sz w:val="24"/>
          <w:szCs w:val="24"/>
        </w:rPr>
        <w:t xml:space="preserve"> –</w:t>
      </w:r>
      <w:r w:rsidR="00B512A6" w:rsidRPr="00D77CA1">
        <w:rPr>
          <w:sz w:val="24"/>
          <w:szCs w:val="24"/>
        </w:rPr>
        <w:t xml:space="preserve"> средний наклон для серии испытаний с испытуемой резьбовой смазкой;</w:t>
      </w:r>
    </w:p>
    <w:p w14:paraId="5F6AFEBB" w14:textId="77777777" w:rsidR="00257079" w:rsidRPr="00D77CA1" w:rsidRDefault="00257079" w:rsidP="00B512A6">
      <w:pPr>
        <w:pStyle w:val="121"/>
        <w:shd w:val="clear" w:color="auto" w:fill="auto"/>
        <w:spacing w:before="0" w:line="360" w:lineRule="auto"/>
        <w:ind w:firstLine="709"/>
        <w:jc w:val="left"/>
        <w:rPr>
          <w:sz w:val="24"/>
          <w:szCs w:val="24"/>
        </w:rPr>
      </w:pPr>
      <w:r w:rsidRPr="00D77CA1">
        <w:rPr>
          <w:i/>
          <w:sz w:val="24"/>
          <w:szCs w:val="24"/>
          <w:lang w:val="en-US"/>
        </w:rPr>
        <w:t>S</w:t>
      </w:r>
      <w:r w:rsidRPr="00D77CA1">
        <w:rPr>
          <w:sz w:val="24"/>
          <w:szCs w:val="24"/>
          <w:vertAlign w:val="subscript"/>
        </w:rPr>
        <w:t>3</w:t>
      </w:r>
      <w:r w:rsidR="00EB12F9" w:rsidRPr="00D77CA1">
        <w:rPr>
          <w:sz w:val="24"/>
          <w:szCs w:val="24"/>
        </w:rPr>
        <w:t xml:space="preserve"> </w:t>
      </w:r>
      <w:r w:rsidRPr="00D77CA1">
        <w:rPr>
          <w:sz w:val="24"/>
          <w:szCs w:val="24"/>
        </w:rPr>
        <w:t>–</w:t>
      </w:r>
      <w:r w:rsidR="00B512A6" w:rsidRPr="00D77CA1">
        <w:rPr>
          <w:sz w:val="24"/>
          <w:szCs w:val="24"/>
        </w:rPr>
        <w:t xml:space="preserve"> средний наклон для второй серии испытаний с резьбовой смазкой контрольного эталонного состава.</w:t>
      </w:r>
    </w:p>
    <w:p w14:paraId="26BB25A0" w14:textId="77777777" w:rsidR="0065592A" w:rsidRPr="00D77CA1" w:rsidRDefault="0065592A" w:rsidP="0065592A">
      <w:pPr>
        <w:pStyle w:val="121"/>
        <w:shd w:val="clear" w:color="auto" w:fill="auto"/>
        <w:tabs>
          <w:tab w:val="left" w:pos="824"/>
        </w:tabs>
        <w:spacing w:before="0" w:line="360" w:lineRule="auto"/>
        <w:ind w:firstLine="709"/>
        <w:rPr>
          <w:sz w:val="24"/>
          <w:szCs w:val="24"/>
        </w:rPr>
      </w:pPr>
      <w:r w:rsidRPr="00D77CA1">
        <w:rPr>
          <w:sz w:val="24"/>
          <w:szCs w:val="24"/>
        </w:rPr>
        <w:t>I.4.4 Применение трибологического коэффициента</w:t>
      </w:r>
    </w:p>
    <w:p w14:paraId="749F2EDB" w14:textId="77777777" w:rsidR="0065592A" w:rsidRPr="00D77CA1" w:rsidRDefault="0065592A" w:rsidP="0065592A">
      <w:pPr>
        <w:pStyle w:val="121"/>
        <w:shd w:val="clear" w:color="auto" w:fill="auto"/>
        <w:spacing w:before="0" w:line="360" w:lineRule="auto"/>
        <w:ind w:firstLine="709"/>
        <w:rPr>
          <w:sz w:val="24"/>
          <w:szCs w:val="24"/>
        </w:rPr>
      </w:pPr>
      <w:r w:rsidRPr="00D77CA1">
        <w:rPr>
          <w:sz w:val="24"/>
          <w:szCs w:val="24"/>
        </w:rPr>
        <w:t xml:space="preserve">Рекомендуемые значения крутящего момента свинчивания для соединений </w:t>
      </w:r>
      <w:r w:rsidRPr="00D77CA1">
        <w:rPr>
          <w:sz w:val="24"/>
          <w:szCs w:val="24"/>
          <w:lang w:val="en-US" w:eastAsia="en-US"/>
        </w:rPr>
        <w:t>RSC</w:t>
      </w:r>
      <w:r w:rsidRPr="00D77CA1">
        <w:rPr>
          <w:sz w:val="24"/>
          <w:szCs w:val="24"/>
          <w:lang w:eastAsia="en-US"/>
        </w:rPr>
        <w:t xml:space="preserve">, </w:t>
      </w:r>
      <w:r w:rsidRPr="00D77CA1">
        <w:rPr>
          <w:sz w:val="24"/>
          <w:szCs w:val="24"/>
        </w:rPr>
        <w:t>рассчитанные с использованием коэффициента трения 0,08</w:t>
      </w:r>
      <w:r w:rsidR="003345D2" w:rsidRPr="00D77CA1">
        <w:rPr>
          <w:sz w:val="24"/>
          <w:szCs w:val="24"/>
        </w:rPr>
        <w:t>,</w:t>
      </w:r>
      <w:r w:rsidRPr="00D77CA1">
        <w:rPr>
          <w:sz w:val="24"/>
          <w:szCs w:val="24"/>
        </w:rPr>
        <w:t xml:space="preserve"> приведены в [14]. Коэффициент трения резьбовой смазки с трибологическим коэффициентом, отличным от 1,0 (не равным 0,08) и использование значений из таблицы без поправки может привести к неправильному свинчиванию</w:t>
      </w:r>
      <w:r w:rsidR="007F5B6E" w:rsidRPr="00D77CA1">
        <w:rPr>
          <w:sz w:val="24"/>
          <w:szCs w:val="24"/>
        </w:rPr>
        <w:t xml:space="preserve"> резьбовых</w:t>
      </w:r>
      <w:r w:rsidRPr="00D77CA1">
        <w:rPr>
          <w:sz w:val="24"/>
          <w:szCs w:val="24"/>
        </w:rPr>
        <w:t xml:space="preserve"> соединений</w:t>
      </w:r>
      <w:r w:rsidR="00C21C6C" w:rsidRPr="00D77CA1">
        <w:rPr>
          <w:sz w:val="24"/>
          <w:szCs w:val="24"/>
        </w:rPr>
        <w:t>.</w:t>
      </w:r>
    </w:p>
    <w:p w14:paraId="19D58F8E" w14:textId="1A596102" w:rsidR="0065592A" w:rsidRPr="00D77CA1" w:rsidRDefault="0020543C" w:rsidP="0065592A">
      <w:pPr>
        <w:pStyle w:val="121"/>
        <w:shd w:val="clear" w:color="auto" w:fill="auto"/>
        <w:spacing w:before="0" w:line="360" w:lineRule="auto"/>
        <w:ind w:firstLine="709"/>
        <w:rPr>
          <w:sz w:val="24"/>
          <w:szCs w:val="24"/>
        </w:rPr>
      </w:pPr>
      <w:r w:rsidRPr="00D77CA1">
        <w:rPr>
          <w:sz w:val="24"/>
          <w:szCs w:val="24"/>
        </w:rPr>
        <w:t xml:space="preserve">Коэффициент трения </w:t>
      </w:r>
      <w:r w:rsidR="0065592A" w:rsidRPr="00D77CA1">
        <w:rPr>
          <w:sz w:val="24"/>
          <w:szCs w:val="24"/>
        </w:rPr>
        <w:t>резьбовой смазки применяют для коррекции момента свинчивания для элементов бурильных колонн.</w:t>
      </w:r>
    </w:p>
    <w:p w14:paraId="30F10823" w14:textId="47CA3B15" w:rsidR="0065592A" w:rsidRPr="00D77CA1" w:rsidRDefault="0065592A" w:rsidP="00735797">
      <w:pPr>
        <w:pStyle w:val="121"/>
        <w:spacing w:before="0" w:line="360" w:lineRule="auto"/>
        <w:ind w:firstLine="709"/>
        <w:rPr>
          <w:sz w:val="24"/>
          <w:szCs w:val="24"/>
        </w:rPr>
      </w:pPr>
      <w:r w:rsidRPr="00D77CA1">
        <w:rPr>
          <w:sz w:val="24"/>
          <w:szCs w:val="24"/>
        </w:rPr>
        <w:t xml:space="preserve">Эксплуатационные характеристики резьбовой смазки </w:t>
      </w:r>
      <w:r w:rsidR="00C01177" w:rsidRPr="00D77CA1">
        <w:rPr>
          <w:sz w:val="24"/>
          <w:szCs w:val="24"/>
        </w:rPr>
        <w:t>определяют на основании испытаний</w:t>
      </w:r>
      <w:r w:rsidRPr="00D77CA1">
        <w:rPr>
          <w:sz w:val="24"/>
          <w:szCs w:val="24"/>
        </w:rPr>
        <w:t>, о</w:t>
      </w:r>
      <w:r w:rsidR="0020543C" w:rsidRPr="00D77CA1">
        <w:rPr>
          <w:sz w:val="24"/>
          <w:szCs w:val="24"/>
        </w:rPr>
        <w:t xml:space="preserve">писанных в настоящем </w:t>
      </w:r>
      <w:r w:rsidR="000D6650" w:rsidRPr="00D77CA1">
        <w:rPr>
          <w:sz w:val="24"/>
          <w:szCs w:val="24"/>
        </w:rPr>
        <w:t>стандарте,</w:t>
      </w:r>
      <w:r w:rsidR="00D3505C" w:rsidRPr="00D77CA1">
        <w:t xml:space="preserve"> </w:t>
      </w:r>
      <w:r w:rsidR="00D3505C" w:rsidRPr="00D77CA1">
        <w:rPr>
          <w:sz w:val="24"/>
          <w:szCs w:val="24"/>
        </w:rPr>
        <w:t xml:space="preserve">а не </w:t>
      </w:r>
      <w:r w:rsidR="000D6650" w:rsidRPr="00D77CA1">
        <w:rPr>
          <w:sz w:val="24"/>
          <w:szCs w:val="24"/>
        </w:rPr>
        <w:t xml:space="preserve">только </w:t>
      </w:r>
      <w:r w:rsidR="00735797" w:rsidRPr="00D77CA1">
        <w:rPr>
          <w:sz w:val="24"/>
          <w:szCs w:val="24"/>
        </w:rPr>
        <w:t xml:space="preserve">по </w:t>
      </w:r>
      <w:r w:rsidR="00D3505C" w:rsidRPr="00D77CA1">
        <w:rPr>
          <w:sz w:val="24"/>
          <w:szCs w:val="24"/>
        </w:rPr>
        <w:t>значени</w:t>
      </w:r>
      <w:r w:rsidR="00735797" w:rsidRPr="00D77CA1">
        <w:rPr>
          <w:sz w:val="24"/>
          <w:szCs w:val="24"/>
        </w:rPr>
        <w:t>ю т</w:t>
      </w:r>
      <w:r w:rsidR="00D3505C" w:rsidRPr="00D77CA1">
        <w:rPr>
          <w:sz w:val="24"/>
          <w:szCs w:val="24"/>
        </w:rPr>
        <w:t>рибологического коэффициента.</w:t>
      </w:r>
      <w:r w:rsidRPr="00D77CA1">
        <w:rPr>
          <w:sz w:val="24"/>
          <w:szCs w:val="24"/>
        </w:rPr>
        <w:t xml:space="preserve"> </w:t>
      </w:r>
      <w:r w:rsidR="00C01177" w:rsidRPr="00D77CA1">
        <w:rPr>
          <w:sz w:val="24"/>
          <w:szCs w:val="24"/>
        </w:rPr>
        <w:t>Следует иметь в виду, что в</w:t>
      </w:r>
      <w:r w:rsidRPr="00D77CA1">
        <w:rPr>
          <w:sz w:val="24"/>
          <w:szCs w:val="24"/>
        </w:rPr>
        <w:t>озможны такие условия бурения</w:t>
      </w:r>
      <w:r w:rsidR="00C01177" w:rsidRPr="00D77CA1">
        <w:rPr>
          <w:sz w:val="24"/>
          <w:szCs w:val="24"/>
        </w:rPr>
        <w:t xml:space="preserve">, при которых целесообразно использовать смазку с </w:t>
      </w:r>
      <w:r w:rsidR="007E53FE" w:rsidRPr="00D77CA1">
        <w:rPr>
          <w:sz w:val="24"/>
          <w:szCs w:val="24"/>
        </w:rPr>
        <w:t xml:space="preserve">трибологическим коэффициентом </w:t>
      </w:r>
      <w:r w:rsidR="00C01177" w:rsidRPr="00D77CA1">
        <w:rPr>
          <w:sz w:val="24"/>
          <w:szCs w:val="24"/>
        </w:rPr>
        <w:t>больше или меньше 1,0.</w:t>
      </w:r>
    </w:p>
    <w:p w14:paraId="29D2007B" w14:textId="5A585668" w:rsidR="0065592A" w:rsidRPr="00D77CA1" w:rsidRDefault="0065592A" w:rsidP="003345D2">
      <w:pPr>
        <w:pStyle w:val="121"/>
        <w:shd w:val="clear" w:color="auto" w:fill="auto"/>
        <w:spacing w:before="0" w:line="360" w:lineRule="auto"/>
        <w:ind w:firstLine="709"/>
        <w:rPr>
          <w:sz w:val="24"/>
          <w:szCs w:val="24"/>
        </w:rPr>
      </w:pPr>
      <w:r w:rsidRPr="00D77CA1">
        <w:rPr>
          <w:sz w:val="24"/>
          <w:szCs w:val="24"/>
        </w:rPr>
        <w:t xml:space="preserve">Момент свинчивания может быть скорректирован путем умножения значения момента свинчивания по [14] на </w:t>
      </w:r>
      <w:r w:rsidR="007E53FE" w:rsidRPr="00D77CA1">
        <w:rPr>
          <w:sz w:val="24"/>
          <w:szCs w:val="24"/>
        </w:rPr>
        <w:t xml:space="preserve">трибологический коэффициент </w:t>
      </w:r>
      <w:r w:rsidRPr="00D77CA1">
        <w:rPr>
          <w:sz w:val="24"/>
          <w:szCs w:val="24"/>
        </w:rPr>
        <w:t>резьбовой смазки.</w:t>
      </w:r>
    </w:p>
    <w:p w14:paraId="78693962" w14:textId="77777777" w:rsidR="0065592A" w:rsidRPr="00D77CA1" w:rsidRDefault="0065592A" w:rsidP="007C79A8">
      <w:pPr>
        <w:pStyle w:val="121"/>
        <w:shd w:val="clear" w:color="auto" w:fill="auto"/>
        <w:spacing w:before="0" w:line="360" w:lineRule="auto"/>
        <w:ind w:firstLine="709"/>
        <w:rPr>
          <w:b/>
          <w:i/>
          <w:sz w:val="20"/>
          <w:szCs w:val="20"/>
        </w:rPr>
      </w:pPr>
      <w:r w:rsidRPr="00D77CA1">
        <w:rPr>
          <w:b/>
          <w:i/>
          <w:spacing w:val="100"/>
          <w:sz w:val="20"/>
          <w:szCs w:val="20"/>
        </w:rPr>
        <w:t>Пример</w:t>
      </w:r>
      <w:r w:rsidRPr="00D77CA1">
        <w:rPr>
          <w:rStyle w:val="166"/>
          <w:rFonts w:eastAsia="Arial Unicode MS"/>
          <w:b w:val="0"/>
          <w:color w:val="auto"/>
          <w:sz w:val="20"/>
          <w:szCs w:val="20"/>
        </w:rPr>
        <w:t xml:space="preserve"> — </w:t>
      </w:r>
      <w:r w:rsidRPr="00D77CA1">
        <w:rPr>
          <w:b/>
          <w:i/>
          <w:sz w:val="20"/>
          <w:szCs w:val="20"/>
        </w:rPr>
        <w:t xml:space="preserve">Бурильная труба с замком, тело трубы наружным диаметром 127,00 мм, толщиной стенки 9,19 мм, группы прочности </w:t>
      </w:r>
      <w:r w:rsidRPr="00D77CA1">
        <w:rPr>
          <w:b/>
          <w:i/>
          <w:sz w:val="20"/>
          <w:szCs w:val="20"/>
          <w:lang w:val="en-US" w:eastAsia="en-US"/>
        </w:rPr>
        <w:t>G</w:t>
      </w:r>
      <w:r w:rsidRPr="00D77CA1">
        <w:rPr>
          <w:b/>
          <w:i/>
          <w:sz w:val="20"/>
          <w:szCs w:val="20"/>
          <w:lang w:eastAsia="en-US"/>
        </w:rPr>
        <w:t xml:space="preserve">, </w:t>
      </w:r>
      <w:r w:rsidRPr="00D77CA1">
        <w:rPr>
          <w:b/>
          <w:i/>
          <w:sz w:val="20"/>
          <w:szCs w:val="20"/>
        </w:rPr>
        <w:t xml:space="preserve">замок наружным диаметром 139,3 мм внутренним диаметром 82,6 мм с резьбовым </w:t>
      </w:r>
      <w:r w:rsidR="00290966" w:rsidRPr="00D77CA1">
        <w:rPr>
          <w:b/>
          <w:i/>
          <w:sz w:val="20"/>
          <w:szCs w:val="20"/>
        </w:rPr>
        <w:t>соединение</w:t>
      </w:r>
      <w:r w:rsidRPr="00D77CA1">
        <w:rPr>
          <w:b/>
          <w:i/>
          <w:sz w:val="20"/>
          <w:szCs w:val="20"/>
        </w:rPr>
        <w:t xml:space="preserve">м </w:t>
      </w:r>
      <w:r w:rsidR="00925204" w:rsidRPr="00D77CA1">
        <w:rPr>
          <w:b/>
          <w:i/>
          <w:sz w:val="20"/>
          <w:szCs w:val="20"/>
        </w:rPr>
        <w:t>«Премиум»</w:t>
      </w:r>
      <w:r w:rsidRPr="00D77CA1">
        <w:rPr>
          <w:b/>
          <w:i/>
          <w:sz w:val="20"/>
          <w:szCs w:val="20"/>
        </w:rPr>
        <w:t xml:space="preserve"> типа </w:t>
      </w:r>
      <w:r w:rsidRPr="00D77CA1">
        <w:rPr>
          <w:b/>
          <w:i/>
          <w:sz w:val="20"/>
          <w:szCs w:val="20"/>
          <w:lang w:val="en-US" w:eastAsia="en-US"/>
        </w:rPr>
        <w:t>NC</w:t>
      </w:r>
      <w:r w:rsidRPr="00D77CA1">
        <w:rPr>
          <w:b/>
          <w:i/>
          <w:sz w:val="20"/>
          <w:szCs w:val="20"/>
        </w:rPr>
        <w:t>50:</w:t>
      </w:r>
    </w:p>
    <w:p w14:paraId="77CB6879" w14:textId="77777777" w:rsidR="0065592A" w:rsidRPr="00D77CA1" w:rsidRDefault="0065592A" w:rsidP="007C79A8">
      <w:pPr>
        <w:pStyle w:val="160"/>
        <w:numPr>
          <w:ilvl w:val="0"/>
          <w:numId w:val="32"/>
        </w:numPr>
        <w:shd w:val="clear" w:color="auto" w:fill="auto"/>
        <w:tabs>
          <w:tab w:val="left" w:pos="608"/>
        </w:tabs>
        <w:spacing w:line="360" w:lineRule="auto"/>
        <w:ind w:firstLine="709"/>
        <w:rPr>
          <w:b/>
          <w:sz w:val="20"/>
          <w:szCs w:val="20"/>
        </w:rPr>
      </w:pPr>
      <w:r w:rsidRPr="00D77CA1">
        <w:rPr>
          <w:b/>
          <w:sz w:val="20"/>
          <w:szCs w:val="20"/>
        </w:rPr>
        <w:t>момент свинчивания по [14]</w:t>
      </w:r>
      <w:r w:rsidR="00367125" w:rsidRPr="00D77CA1">
        <w:rPr>
          <w:b/>
          <w:sz w:val="20"/>
          <w:szCs w:val="20"/>
        </w:rPr>
        <w:t xml:space="preserve"> </w:t>
      </w:r>
      <w:r w:rsidRPr="00D77CA1">
        <w:rPr>
          <w:b/>
          <w:bCs/>
          <w:iCs w:val="0"/>
          <w:sz w:val="20"/>
          <w:szCs w:val="20"/>
        </w:rPr>
        <w:t>—</w:t>
      </w:r>
      <w:r w:rsidR="00367125" w:rsidRPr="00D77CA1">
        <w:rPr>
          <w:b/>
          <w:bCs/>
          <w:iCs w:val="0"/>
          <w:sz w:val="20"/>
          <w:szCs w:val="20"/>
        </w:rPr>
        <w:t xml:space="preserve"> </w:t>
      </w:r>
      <w:r w:rsidRPr="00D77CA1">
        <w:rPr>
          <w:b/>
          <w:sz w:val="20"/>
          <w:szCs w:val="20"/>
        </w:rPr>
        <w:t>29 715 Н</w:t>
      </w:r>
      <w:r w:rsidR="009663D8" w:rsidRPr="00D77CA1">
        <w:rPr>
          <w:b/>
          <w:sz w:val="20"/>
          <w:szCs w:val="20"/>
        </w:rPr>
        <w:t>·</w:t>
      </w:r>
      <w:r w:rsidRPr="00D77CA1">
        <w:rPr>
          <w:b/>
          <w:sz w:val="20"/>
          <w:szCs w:val="20"/>
        </w:rPr>
        <w:t>м</w:t>
      </w:r>
      <w:r w:rsidRPr="00D77CA1">
        <w:rPr>
          <w:b/>
          <w:bCs/>
          <w:iCs w:val="0"/>
          <w:sz w:val="20"/>
          <w:szCs w:val="20"/>
        </w:rPr>
        <w:t>;</w:t>
      </w:r>
    </w:p>
    <w:p w14:paraId="5173DE2C" w14:textId="77777777" w:rsidR="0065592A" w:rsidRPr="00D77CA1" w:rsidRDefault="0065592A" w:rsidP="007C79A8">
      <w:pPr>
        <w:pStyle w:val="160"/>
        <w:numPr>
          <w:ilvl w:val="0"/>
          <w:numId w:val="32"/>
        </w:numPr>
        <w:shd w:val="clear" w:color="auto" w:fill="auto"/>
        <w:tabs>
          <w:tab w:val="left" w:pos="608"/>
        </w:tabs>
        <w:spacing w:line="360" w:lineRule="auto"/>
        <w:ind w:firstLine="709"/>
        <w:rPr>
          <w:b/>
          <w:sz w:val="20"/>
          <w:szCs w:val="20"/>
        </w:rPr>
      </w:pPr>
      <w:r w:rsidRPr="00D77CA1">
        <w:rPr>
          <w:b/>
          <w:sz w:val="20"/>
          <w:szCs w:val="20"/>
        </w:rPr>
        <w:t>трибологический коэффициент</w:t>
      </w:r>
      <w:r w:rsidR="00EB12F9" w:rsidRPr="00D77CA1">
        <w:rPr>
          <w:b/>
          <w:sz w:val="20"/>
          <w:szCs w:val="20"/>
        </w:rPr>
        <w:t xml:space="preserve"> </w:t>
      </w:r>
      <w:r w:rsidRPr="00D77CA1">
        <w:rPr>
          <w:b/>
          <w:sz w:val="20"/>
          <w:szCs w:val="20"/>
        </w:rPr>
        <w:t>резьбовой смазки — 0,9;</w:t>
      </w:r>
    </w:p>
    <w:p w14:paraId="651F0D55" w14:textId="77777777" w:rsidR="0065592A" w:rsidRPr="00D77CA1" w:rsidRDefault="0065592A" w:rsidP="007C79A8">
      <w:pPr>
        <w:pStyle w:val="160"/>
        <w:numPr>
          <w:ilvl w:val="0"/>
          <w:numId w:val="32"/>
        </w:numPr>
        <w:shd w:val="clear" w:color="auto" w:fill="auto"/>
        <w:tabs>
          <w:tab w:val="left" w:pos="608"/>
        </w:tabs>
        <w:spacing w:line="360" w:lineRule="auto"/>
        <w:ind w:firstLine="709"/>
        <w:rPr>
          <w:b/>
          <w:sz w:val="20"/>
          <w:szCs w:val="20"/>
        </w:rPr>
      </w:pPr>
      <w:r w:rsidRPr="00D77CA1">
        <w:rPr>
          <w:b/>
          <w:sz w:val="20"/>
          <w:szCs w:val="20"/>
        </w:rPr>
        <w:t>скорректированный момент свинчивания: 29 715</w:t>
      </w:r>
      <w:r w:rsidRPr="00D77CA1">
        <w:rPr>
          <w:b/>
          <w:bCs/>
          <w:iCs w:val="0"/>
          <w:sz w:val="20"/>
          <w:szCs w:val="20"/>
        </w:rPr>
        <w:t>×</w:t>
      </w:r>
      <w:r w:rsidRPr="00D77CA1">
        <w:rPr>
          <w:b/>
          <w:sz w:val="20"/>
          <w:szCs w:val="20"/>
        </w:rPr>
        <w:t>0,9</w:t>
      </w:r>
      <w:r w:rsidR="00367125" w:rsidRPr="00D77CA1">
        <w:rPr>
          <w:b/>
          <w:sz w:val="20"/>
          <w:szCs w:val="20"/>
        </w:rPr>
        <w:t xml:space="preserve"> </w:t>
      </w:r>
      <w:r w:rsidRPr="00D77CA1">
        <w:rPr>
          <w:b/>
          <w:bCs/>
          <w:iCs w:val="0"/>
          <w:sz w:val="20"/>
          <w:szCs w:val="20"/>
        </w:rPr>
        <w:t>=</w:t>
      </w:r>
      <w:r w:rsidR="00367125" w:rsidRPr="00D77CA1">
        <w:rPr>
          <w:b/>
          <w:bCs/>
          <w:iCs w:val="0"/>
          <w:sz w:val="20"/>
          <w:szCs w:val="20"/>
        </w:rPr>
        <w:t xml:space="preserve"> </w:t>
      </w:r>
      <w:r w:rsidRPr="00D77CA1">
        <w:rPr>
          <w:b/>
          <w:sz w:val="20"/>
          <w:szCs w:val="20"/>
        </w:rPr>
        <w:t>26744 Н</w:t>
      </w:r>
      <w:r w:rsidR="009663D8" w:rsidRPr="00D77CA1">
        <w:rPr>
          <w:b/>
          <w:sz w:val="20"/>
          <w:szCs w:val="20"/>
        </w:rPr>
        <w:t>·</w:t>
      </w:r>
      <w:r w:rsidR="00367125" w:rsidRPr="00D77CA1">
        <w:rPr>
          <w:b/>
          <w:sz w:val="20"/>
          <w:szCs w:val="20"/>
        </w:rPr>
        <w:t>м.</w:t>
      </w:r>
    </w:p>
    <w:p w14:paraId="734F5D6D" w14:textId="77777777" w:rsidR="0065592A" w:rsidRPr="00D77CA1" w:rsidRDefault="0065592A" w:rsidP="008C510D">
      <w:pPr>
        <w:pStyle w:val="121"/>
        <w:shd w:val="clear" w:color="auto" w:fill="auto"/>
        <w:tabs>
          <w:tab w:val="left" w:pos="829"/>
        </w:tabs>
        <w:spacing w:before="0" w:line="360" w:lineRule="auto"/>
        <w:ind w:firstLine="709"/>
        <w:rPr>
          <w:sz w:val="24"/>
          <w:szCs w:val="24"/>
        </w:rPr>
      </w:pPr>
      <w:r w:rsidRPr="00D77CA1">
        <w:rPr>
          <w:sz w:val="24"/>
          <w:szCs w:val="24"/>
        </w:rPr>
        <w:t>I.4.5 Подтверждение испытаний и маркировка</w:t>
      </w:r>
    </w:p>
    <w:p w14:paraId="46C01FD9" w14:textId="77777777" w:rsidR="0065592A" w:rsidRPr="00D77CA1" w:rsidRDefault="0065592A" w:rsidP="003345D2">
      <w:pPr>
        <w:pStyle w:val="121"/>
        <w:shd w:val="clear" w:color="auto" w:fill="auto"/>
        <w:spacing w:before="0" w:line="360" w:lineRule="auto"/>
        <w:ind w:firstLine="709"/>
        <w:rPr>
          <w:sz w:val="24"/>
          <w:szCs w:val="24"/>
        </w:rPr>
      </w:pPr>
      <w:r w:rsidRPr="00D77CA1">
        <w:rPr>
          <w:sz w:val="24"/>
          <w:szCs w:val="24"/>
        </w:rPr>
        <w:t>I.4 5.1 Подтверждение испытаний</w:t>
      </w:r>
    </w:p>
    <w:p w14:paraId="5392AE68" w14:textId="4E133872" w:rsidR="0065592A" w:rsidRPr="00D77CA1" w:rsidRDefault="0065592A" w:rsidP="003345D2">
      <w:pPr>
        <w:pStyle w:val="121"/>
        <w:shd w:val="clear" w:color="auto" w:fill="auto"/>
        <w:spacing w:before="0" w:line="360" w:lineRule="auto"/>
        <w:ind w:firstLine="709"/>
        <w:rPr>
          <w:sz w:val="24"/>
          <w:szCs w:val="24"/>
        </w:rPr>
      </w:pPr>
      <w:r w:rsidRPr="00D77CA1">
        <w:rPr>
          <w:sz w:val="24"/>
          <w:szCs w:val="24"/>
        </w:rPr>
        <w:t xml:space="preserve">Изготовители резьбовых смазок, желающие выпускать продукцию, соответствующую требованиям настоящего </w:t>
      </w:r>
      <w:r w:rsidRPr="00D77CA1">
        <w:rPr>
          <w:sz w:val="24"/>
          <w:szCs w:val="24"/>
          <w:lang w:eastAsia="en-US"/>
        </w:rPr>
        <w:t xml:space="preserve">стандарта, </w:t>
      </w:r>
      <w:r w:rsidRPr="00D77CA1">
        <w:rPr>
          <w:sz w:val="24"/>
          <w:szCs w:val="24"/>
        </w:rPr>
        <w:t xml:space="preserve">должны указать характерные данные по трибологическим свойствам выпускаемых резьбовых смазок в соответствии с указаниями </w:t>
      </w:r>
      <w:r w:rsidRPr="00D77CA1">
        <w:rPr>
          <w:sz w:val="24"/>
          <w:szCs w:val="24"/>
          <w:lang w:val="en-US" w:eastAsia="en-US"/>
        </w:rPr>
        <w:t>I</w:t>
      </w:r>
      <w:r w:rsidRPr="00D77CA1">
        <w:rPr>
          <w:sz w:val="24"/>
          <w:szCs w:val="24"/>
          <w:lang w:eastAsia="en-US"/>
        </w:rPr>
        <w:t xml:space="preserve">.4.3. </w:t>
      </w:r>
      <w:r w:rsidRPr="00D77CA1">
        <w:rPr>
          <w:sz w:val="24"/>
          <w:szCs w:val="24"/>
        </w:rPr>
        <w:t>Изготовитель резьбовой смазки должен предоставить, по требованию, заверенные копии результатов испытаний, полученных при применении методов и оборудования, описанных в н</w:t>
      </w:r>
      <w:r w:rsidR="008430E4" w:rsidRPr="00D77CA1">
        <w:rPr>
          <w:sz w:val="24"/>
          <w:szCs w:val="24"/>
        </w:rPr>
        <w:t>а</w:t>
      </w:r>
      <w:r w:rsidRPr="00D77CA1">
        <w:rPr>
          <w:sz w:val="24"/>
          <w:szCs w:val="24"/>
        </w:rPr>
        <w:t>стоящем стандарте. Результаты испытаний должны включать наименование изготовителя, наименование продукции, дату испытаний и наименование испытательной лаборатории.</w:t>
      </w:r>
    </w:p>
    <w:p w14:paraId="3D39BF2C" w14:textId="77777777" w:rsidR="0065592A" w:rsidRPr="00D77CA1" w:rsidRDefault="0065592A" w:rsidP="003345D2">
      <w:pPr>
        <w:pStyle w:val="121"/>
        <w:shd w:val="clear" w:color="auto" w:fill="auto"/>
        <w:tabs>
          <w:tab w:val="left" w:pos="944"/>
        </w:tabs>
        <w:spacing w:before="0" w:line="360" w:lineRule="auto"/>
        <w:ind w:firstLine="709"/>
        <w:rPr>
          <w:sz w:val="24"/>
          <w:szCs w:val="24"/>
        </w:rPr>
      </w:pPr>
      <w:r w:rsidRPr="00D77CA1">
        <w:rPr>
          <w:sz w:val="24"/>
          <w:szCs w:val="24"/>
        </w:rPr>
        <w:t>I.4.5.2 Маркировка</w:t>
      </w:r>
    </w:p>
    <w:p w14:paraId="6B67CA55" w14:textId="30A8563A" w:rsidR="0065592A" w:rsidRPr="00D77CA1" w:rsidRDefault="0065592A" w:rsidP="003345D2">
      <w:pPr>
        <w:pStyle w:val="121"/>
        <w:shd w:val="clear" w:color="auto" w:fill="auto"/>
        <w:spacing w:before="0" w:line="360" w:lineRule="auto"/>
        <w:ind w:firstLine="709"/>
        <w:rPr>
          <w:sz w:val="24"/>
          <w:szCs w:val="24"/>
        </w:rPr>
      </w:pPr>
      <w:r w:rsidRPr="00D77CA1">
        <w:rPr>
          <w:sz w:val="24"/>
          <w:szCs w:val="24"/>
        </w:rPr>
        <w:t>Резьбовые смазки, испытанные в соответствии с настоящим</w:t>
      </w:r>
      <w:r w:rsidR="0043287D" w:rsidRPr="00D77CA1">
        <w:rPr>
          <w:sz w:val="24"/>
          <w:szCs w:val="24"/>
        </w:rPr>
        <w:t xml:space="preserve"> </w:t>
      </w:r>
      <w:r w:rsidRPr="00D77CA1">
        <w:rPr>
          <w:sz w:val="24"/>
          <w:szCs w:val="24"/>
        </w:rPr>
        <w:t>стандартом, могут иметь на этикетке указание об этом. На этикетке указывают следующее:</w:t>
      </w:r>
    </w:p>
    <w:p w14:paraId="07CA066F" w14:textId="13A80A85" w:rsidR="0065592A" w:rsidRPr="00D77CA1" w:rsidRDefault="0065592A" w:rsidP="003345D2">
      <w:pPr>
        <w:pStyle w:val="121"/>
        <w:numPr>
          <w:ilvl w:val="0"/>
          <w:numId w:val="35"/>
        </w:numPr>
        <w:shd w:val="clear" w:color="auto" w:fill="auto"/>
        <w:tabs>
          <w:tab w:val="left" w:pos="680"/>
        </w:tabs>
        <w:spacing w:before="0" w:line="360" w:lineRule="auto"/>
        <w:ind w:left="0" w:firstLine="709"/>
        <w:rPr>
          <w:sz w:val="24"/>
          <w:szCs w:val="24"/>
        </w:rPr>
      </w:pPr>
      <w:r w:rsidRPr="00D77CA1">
        <w:rPr>
          <w:sz w:val="24"/>
          <w:szCs w:val="24"/>
        </w:rPr>
        <w:t>о</w:t>
      </w:r>
      <w:r w:rsidR="00C21C6C" w:rsidRPr="00D77CA1">
        <w:rPr>
          <w:sz w:val="24"/>
          <w:szCs w:val="24"/>
        </w:rPr>
        <w:t>бозначение настоящего</w:t>
      </w:r>
      <w:r w:rsidR="0043287D" w:rsidRPr="00D77CA1">
        <w:rPr>
          <w:sz w:val="24"/>
          <w:szCs w:val="24"/>
        </w:rPr>
        <w:t xml:space="preserve"> </w:t>
      </w:r>
      <w:r w:rsidR="00C21C6C" w:rsidRPr="00D77CA1">
        <w:rPr>
          <w:sz w:val="24"/>
          <w:szCs w:val="24"/>
        </w:rPr>
        <w:t>стандарта;</w:t>
      </w:r>
    </w:p>
    <w:p w14:paraId="6C6584FF" w14:textId="77777777" w:rsidR="0065592A" w:rsidRPr="00D77CA1" w:rsidRDefault="0065592A" w:rsidP="0043287D">
      <w:pPr>
        <w:pStyle w:val="121"/>
        <w:numPr>
          <w:ilvl w:val="0"/>
          <w:numId w:val="35"/>
        </w:numPr>
        <w:shd w:val="clear" w:color="auto" w:fill="auto"/>
        <w:tabs>
          <w:tab w:val="left" w:pos="680"/>
        </w:tabs>
        <w:spacing w:before="0" w:line="360" w:lineRule="auto"/>
        <w:ind w:left="0" w:firstLine="709"/>
        <w:rPr>
          <w:sz w:val="20"/>
          <w:szCs w:val="20"/>
        </w:rPr>
      </w:pPr>
      <w:r w:rsidRPr="00D77CA1">
        <w:rPr>
          <w:sz w:val="24"/>
          <w:szCs w:val="24"/>
        </w:rPr>
        <w:t>трибологический коэффициент, в виде записи «</w:t>
      </w:r>
      <w:r w:rsidR="0043287D" w:rsidRPr="00D77CA1">
        <w:rPr>
          <w:sz w:val="24"/>
          <w:szCs w:val="24"/>
        </w:rPr>
        <w:t>трибологический коэффициент = X,</w:t>
      </w:r>
      <w:r w:rsidRPr="00D77CA1">
        <w:rPr>
          <w:sz w:val="24"/>
          <w:szCs w:val="24"/>
        </w:rPr>
        <w:t xml:space="preserve">X» или </w:t>
      </w:r>
      <w:r w:rsidRPr="00D77CA1">
        <w:rPr>
          <w:sz w:val="24"/>
          <w:szCs w:val="24"/>
          <w:lang w:eastAsia="en-US"/>
        </w:rPr>
        <w:t>«</w:t>
      </w:r>
      <w:r w:rsidRPr="00D77CA1">
        <w:rPr>
          <w:sz w:val="24"/>
          <w:szCs w:val="24"/>
          <w:lang w:val="en-US" w:eastAsia="en-US"/>
        </w:rPr>
        <w:t>FF</w:t>
      </w:r>
      <w:r w:rsidR="00EB12F9" w:rsidRPr="00D77CA1">
        <w:rPr>
          <w:sz w:val="24"/>
          <w:szCs w:val="24"/>
          <w:lang w:eastAsia="en-US"/>
        </w:rPr>
        <w:t xml:space="preserve"> </w:t>
      </w:r>
      <w:r w:rsidR="006E2839" w:rsidRPr="00D77CA1">
        <w:rPr>
          <w:sz w:val="24"/>
          <w:szCs w:val="24"/>
        </w:rPr>
        <w:t xml:space="preserve">по ГОСТ </w:t>
      </w:r>
      <w:r w:rsidR="006E2839" w:rsidRPr="00D77CA1">
        <w:rPr>
          <w:sz w:val="24"/>
          <w:szCs w:val="24"/>
          <w:lang w:val="en-US"/>
        </w:rPr>
        <w:t>IS</w:t>
      </w:r>
      <w:r w:rsidR="0043287D" w:rsidRPr="00D77CA1">
        <w:rPr>
          <w:sz w:val="24"/>
          <w:szCs w:val="24"/>
        </w:rPr>
        <w:t>О 13678 = X,</w:t>
      </w:r>
      <w:r w:rsidRPr="00D77CA1">
        <w:rPr>
          <w:sz w:val="24"/>
          <w:szCs w:val="24"/>
        </w:rPr>
        <w:t>X», указанный с одним десятичным знаком после запятой.</w:t>
      </w:r>
    </w:p>
    <w:p w14:paraId="0DAC1F14" w14:textId="471D675D" w:rsidR="008062F7" w:rsidRPr="00D77CA1" w:rsidRDefault="0065592A" w:rsidP="007C79A8">
      <w:pPr>
        <w:pStyle w:val="121"/>
        <w:shd w:val="clear" w:color="auto" w:fill="auto"/>
        <w:tabs>
          <w:tab w:val="left" w:pos="649"/>
        </w:tabs>
        <w:spacing w:before="0" w:line="360" w:lineRule="auto"/>
        <w:ind w:firstLine="709"/>
        <w:rPr>
          <w:sz w:val="20"/>
          <w:szCs w:val="20"/>
        </w:rPr>
      </w:pPr>
      <w:r w:rsidRPr="00D77CA1">
        <w:rPr>
          <w:rStyle w:val="121pt1"/>
          <w:rFonts w:eastAsia="Arial Unicode MS"/>
          <w:color w:val="auto"/>
          <w:spacing w:val="100"/>
          <w:sz w:val="20"/>
          <w:szCs w:val="20"/>
        </w:rPr>
        <w:t>Примечание</w:t>
      </w:r>
      <w:r w:rsidRPr="00D77CA1">
        <w:rPr>
          <w:sz w:val="20"/>
          <w:szCs w:val="20"/>
        </w:rPr>
        <w:t xml:space="preserve"> — Существуют такие условия бурения, когда более предпочтительным является трибологическ</w:t>
      </w:r>
      <w:r w:rsidR="00C21C6C" w:rsidRPr="00D77CA1">
        <w:rPr>
          <w:sz w:val="20"/>
          <w:szCs w:val="20"/>
        </w:rPr>
        <w:t>ий коэффициент, отличный от 1,0,</w:t>
      </w:r>
      <w:r w:rsidRPr="00D77CA1">
        <w:rPr>
          <w:sz w:val="20"/>
          <w:szCs w:val="20"/>
        </w:rPr>
        <w:t xml:space="preserve"> поэтому определение соответствия конкретной резьбовой смазки основано на методах испытаний, описанных в настоящем</w:t>
      </w:r>
      <w:r w:rsidR="00A55875" w:rsidRPr="00D77CA1">
        <w:rPr>
          <w:sz w:val="20"/>
          <w:szCs w:val="20"/>
        </w:rPr>
        <w:t xml:space="preserve"> </w:t>
      </w:r>
      <w:r w:rsidRPr="00D77CA1">
        <w:rPr>
          <w:sz w:val="20"/>
          <w:szCs w:val="20"/>
        </w:rPr>
        <w:t xml:space="preserve">стандарте, а не </w:t>
      </w:r>
      <w:r w:rsidR="00264B0C" w:rsidRPr="00D77CA1">
        <w:rPr>
          <w:sz w:val="20"/>
          <w:szCs w:val="20"/>
        </w:rPr>
        <w:t xml:space="preserve">только </w:t>
      </w:r>
      <w:r w:rsidRPr="00D77CA1">
        <w:rPr>
          <w:sz w:val="20"/>
          <w:szCs w:val="20"/>
        </w:rPr>
        <w:t>на конкретном значении трибологического коэффициента.</w:t>
      </w:r>
    </w:p>
    <w:p w14:paraId="1F31003C" w14:textId="77777777" w:rsidR="008062F7" w:rsidRPr="00D77CA1" w:rsidRDefault="008062F7" w:rsidP="008062F7">
      <w:pPr>
        <w:pStyle w:val="121"/>
        <w:shd w:val="clear" w:color="auto" w:fill="auto"/>
        <w:tabs>
          <w:tab w:val="left" w:pos="649"/>
        </w:tabs>
        <w:spacing w:before="0" w:line="300" w:lineRule="exact"/>
        <w:ind w:firstLine="709"/>
        <w:rPr>
          <w:sz w:val="20"/>
          <w:szCs w:val="20"/>
        </w:rPr>
        <w:sectPr w:rsidR="008062F7" w:rsidRPr="00D77CA1" w:rsidSect="00775A4C">
          <w:headerReference w:type="first" r:id="rId38"/>
          <w:footerReference w:type="first" r:id="rId39"/>
          <w:pgSz w:w="11906" w:h="16838" w:code="9"/>
          <w:pgMar w:top="1134" w:right="737" w:bottom="1134" w:left="1134" w:header="709" w:footer="709" w:gutter="0"/>
          <w:pgNumType w:start="35"/>
          <w:cols w:space="708"/>
          <w:titlePg/>
          <w:docGrid w:linePitch="360"/>
        </w:sectPr>
      </w:pPr>
    </w:p>
    <w:p w14:paraId="35E2B997" w14:textId="77777777" w:rsidR="008062F7" w:rsidRPr="00D77CA1" w:rsidRDefault="008062F7" w:rsidP="008062F7">
      <w:pPr>
        <w:pStyle w:val="aff8"/>
        <w:shd w:val="clear" w:color="auto" w:fill="auto"/>
        <w:spacing w:line="360" w:lineRule="auto"/>
        <w:jc w:val="center"/>
        <w:rPr>
          <w:sz w:val="28"/>
          <w:szCs w:val="28"/>
        </w:rPr>
      </w:pPr>
      <w:r w:rsidRPr="00D77CA1">
        <w:rPr>
          <w:sz w:val="28"/>
          <w:szCs w:val="28"/>
        </w:rPr>
        <w:t xml:space="preserve">Приложение </w:t>
      </w:r>
      <w:r w:rsidRPr="00D77CA1">
        <w:rPr>
          <w:sz w:val="28"/>
          <w:szCs w:val="28"/>
          <w:lang w:val="en-US"/>
        </w:rPr>
        <w:t>J</w:t>
      </w:r>
    </w:p>
    <w:p w14:paraId="55F6ADBF" w14:textId="77777777" w:rsidR="008062F7" w:rsidRPr="00D77CA1" w:rsidRDefault="008062F7" w:rsidP="008062F7">
      <w:pPr>
        <w:pStyle w:val="aff8"/>
        <w:shd w:val="clear" w:color="auto" w:fill="auto"/>
        <w:spacing w:line="360" w:lineRule="auto"/>
        <w:jc w:val="center"/>
        <w:rPr>
          <w:sz w:val="28"/>
          <w:szCs w:val="28"/>
        </w:rPr>
      </w:pPr>
      <w:r w:rsidRPr="00D77CA1">
        <w:rPr>
          <w:sz w:val="28"/>
          <w:szCs w:val="28"/>
        </w:rPr>
        <w:t>(справочное)</w:t>
      </w:r>
    </w:p>
    <w:p w14:paraId="737454B2" w14:textId="77777777" w:rsidR="0065592A" w:rsidRPr="00D77CA1" w:rsidRDefault="008062F7" w:rsidP="008062F7">
      <w:pPr>
        <w:pStyle w:val="121"/>
        <w:shd w:val="clear" w:color="auto" w:fill="auto"/>
        <w:tabs>
          <w:tab w:val="left" w:pos="649"/>
        </w:tabs>
        <w:spacing w:before="0" w:line="360" w:lineRule="auto"/>
        <w:ind w:firstLine="709"/>
        <w:jc w:val="center"/>
        <w:rPr>
          <w:b/>
          <w:sz w:val="24"/>
          <w:szCs w:val="24"/>
        </w:rPr>
      </w:pPr>
      <w:r w:rsidRPr="00D77CA1">
        <w:rPr>
          <w:b/>
          <w:sz w:val="24"/>
          <w:szCs w:val="24"/>
        </w:rPr>
        <w:t>Испытание свойств резьбовых смазок по обеспечению стойкости при предельном контактном давлении (стойкости к задирам)</w:t>
      </w:r>
      <w:r w:rsidR="00315113" w:rsidRPr="00D77CA1">
        <w:rPr>
          <w:b/>
          <w:sz w:val="24"/>
          <w:szCs w:val="24"/>
        </w:rPr>
        <w:t xml:space="preserve"> резьбовых</w:t>
      </w:r>
      <w:r w:rsidRPr="00D77CA1">
        <w:rPr>
          <w:b/>
          <w:sz w:val="24"/>
          <w:szCs w:val="24"/>
        </w:rPr>
        <w:t xml:space="preserve"> соединений насосно-компрессорных, обсадных</w:t>
      </w:r>
      <w:r w:rsidR="00F30295" w:rsidRPr="00D77CA1">
        <w:rPr>
          <w:b/>
          <w:sz w:val="24"/>
          <w:szCs w:val="24"/>
        </w:rPr>
        <w:t xml:space="preserve"> труб</w:t>
      </w:r>
      <w:r w:rsidRPr="00D77CA1">
        <w:rPr>
          <w:b/>
          <w:sz w:val="24"/>
          <w:szCs w:val="24"/>
        </w:rPr>
        <w:t xml:space="preserve"> и </w:t>
      </w:r>
      <w:r w:rsidR="00255273" w:rsidRPr="00D77CA1">
        <w:rPr>
          <w:b/>
          <w:sz w:val="24"/>
          <w:szCs w:val="24"/>
        </w:rPr>
        <w:t>труб для трубопроводов</w:t>
      </w:r>
    </w:p>
    <w:p w14:paraId="50E22879" w14:textId="77777777" w:rsidR="008062F7" w:rsidRPr="00D77CA1" w:rsidRDefault="008062F7" w:rsidP="008062F7">
      <w:pPr>
        <w:pStyle w:val="121"/>
        <w:shd w:val="clear" w:color="auto" w:fill="auto"/>
        <w:spacing w:before="0" w:line="360" w:lineRule="auto"/>
        <w:ind w:firstLine="709"/>
        <w:rPr>
          <w:b/>
          <w:sz w:val="24"/>
          <w:szCs w:val="24"/>
        </w:rPr>
      </w:pPr>
      <w:r w:rsidRPr="00D77CA1">
        <w:rPr>
          <w:b/>
          <w:sz w:val="24"/>
          <w:szCs w:val="24"/>
          <w:lang w:val="en-US" w:eastAsia="en-US"/>
        </w:rPr>
        <w:t>J</w:t>
      </w:r>
      <w:r w:rsidRPr="00D77CA1">
        <w:rPr>
          <w:b/>
          <w:sz w:val="24"/>
          <w:szCs w:val="24"/>
          <w:lang w:eastAsia="en-US"/>
        </w:rPr>
        <w:t xml:space="preserve">.1 </w:t>
      </w:r>
      <w:r w:rsidRPr="00D77CA1">
        <w:rPr>
          <w:b/>
          <w:sz w:val="24"/>
          <w:szCs w:val="24"/>
        </w:rPr>
        <w:t>Общие положении</w:t>
      </w:r>
    </w:p>
    <w:p w14:paraId="0F3794E2" w14:textId="51299749" w:rsidR="008062F7" w:rsidRPr="00D77CA1" w:rsidRDefault="008062F7" w:rsidP="008062F7">
      <w:pPr>
        <w:pStyle w:val="121"/>
        <w:shd w:val="clear" w:color="auto" w:fill="auto"/>
        <w:spacing w:before="0" w:line="360" w:lineRule="auto"/>
        <w:ind w:firstLine="709"/>
        <w:rPr>
          <w:sz w:val="24"/>
          <w:szCs w:val="24"/>
        </w:rPr>
      </w:pPr>
      <w:r w:rsidRPr="00D77CA1">
        <w:rPr>
          <w:sz w:val="24"/>
          <w:szCs w:val="24"/>
        </w:rPr>
        <w:t xml:space="preserve">Изготовитель является ответственным за определение свойств резьбовой смазки по обеспечению стойкости </w:t>
      </w:r>
      <w:r w:rsidR="00A55875" w:rsidRPr="00D77CA1">
        <w:rPr>
          <w:sz w:val="24"/>
          <w:szCs w:val="24"/>
        </w:rPr>
        <w:t xml:space="preserve">резьбовых </w:t>
      </w:r>
      <w:r w:rsidRPr="00D77CA1">
        <w:rPr>
          <w:sz w:val="24"/>
          <w:szCs w:val="24"/>
        </w:rPr>
        <w:t>соединений при предельном контактном давлении. Поскольку в промышленности нет общепринятого мнения, изготовителям и потребителям рекомендуется продолжать разработку методов испытаний резьбовых смазок дл</w:t>
      </w:r>
      <w:r w:rsidR="00E45994" w:rsidRPr="00D77CA1">
        <w:rPr>
          <w:sz w:val="24"/>
          <w:szCs w:val="24"/>
        </w:rPr>
        <w:t>я</w:t>
      </w:r>
      <w:r w:rsidRPr="00D77CA1">
        <w:rPr>
          <w:sz w:val="24"/>
          <w:szCs w:val="24"/>
        </w:rPr>
        <w:t xml:space="preserve"> определения свойств по обеспечению стойкости </w:t>
      </w:r>
      <w:r w:rsidR="00F04CC5" w:rsidRPr="00D77CA1">
        <w:rPr>
          <w:sz w:val="24"/>
          <w:szCs w:val="24"/>
        </w:rPr>
        <w:t xml:space="preserve">резьбовых </w:t>
      </w:r>
      <w:r w:rsidRPr="00D77CA1">
        <w:rPr>
          <w:sz w:val="24"/>
          <w:szCs w:val="24"/>
        </w:rPr>
        <w:t>соединений к задирам до получения общепризнанных результатов.</w:t>
      </w:r>
    </w:p>
    <w:p w14:paraId="62575D4B" w14:textId="77777777" w:rsidR="008062F7" w:rsidRPr="00D77CA1" w:rsidRDefault="008062F7" w:rsidP="008062F7">
      <w:pPr>
        <w:pStyle w:val="121"/>
        <w:shd w:val="clear" w:color="auto" w:fill="auto"/>
        <w:tabs>
          <w:tab w:val="left" w:pos="649"/>
        </w:tabs>
        <w:spacing w:before="0" w:line="360" w:lineRule="auto"/>
        <w:ind w:firstLine="709"/>
        <w:rPr>
          <w:sz w:val="24"/>
          <w:szCs w:val="24"/>
        </w:rPr>
      </w:pPr>
      <w:r w:rsidRPr="00D77CA1">
        <w:rPr>
          <w:b/>
          <w:sz w:val="24"/>
          <w:szCs w:val="24"/>
          <w:lang w:val="en-US" w:eastAsia="en-US"/>
        </w:rPr>
        <w:t>J</w:t>
      </w:r>
      <w:r w:rsidRPr="00D77CA1">
        <w:rPr>
          <w:b/>
          <w:sz w:val="24"/>
          <w:szCs w:val="24"/>
          <w:lang w:eastAsia="en-US"/>
        </w:rPr>
        <w:t xml:space="preserve">.2 </w:t>
      </w:r>
      <w:r w:rsidRPr="00D77CA1">
        <w:rPr>
          <w:b/>
          <w:sz w:val="24"/>
          <w:szCs w:val="24"/>
        </w:rPr>
        <w:t>Промышленные испытания</w:t>
      </w:r>
    </w:p>
    <w:p w14:paraId="4CA2F31E" w14:textId="5727F6FC" w:rsidR="008062F7" w:rsidRPr="00D77CA1" w:rsidRDefault="008062F7" w:rsidP="008062F7">
      <w:pPr>
        <w:pStyle w:val="121"/>
        <w:shd w:val="clear" w:color="auto" w:fill="auto"/>
        <w:tabs>
          <w:tab w:val="left" w:pos="649"/>
        </w:tabs>
        <w:spacing w:before="0" w:line="360" w:lineRule="auto"/>
        <w:ind w:firstLine="709"/>
        <w:rPr>
          <w:sz w:val="24"/>
          <w:szCs w:val="24"/>
        </w:rPr>
      </w:pPr>
      <w:r w:rsidRPr="00D77CA1">
        <w:rPr>
          <w:sz w:val="24"/>
          <w:szCs w:val="24"/>
        </w:rPr>
        <w:t xml:space="preserve">В настоящее время единственно надежными испытаниями являются испытания на полноразмерных образцах </w:t>
      </w:r>
      <w:r w:rsidR="00F04CC5" w:rsidRPr="00D77CA1">
        <w:rPr>
          <w:sz w:val="24"/>
          <w:szCs w:val="24"/>
        </w:rPr>
        <w:t xml:space="preserve">резьбовых </w:t>
      </w:r>
      <w:r w:rsidRPr="00D77CA1">
        <w:rPr>
          <w:sz w:val="24"/>
          <w:szCs w:val="24"/>
        </w:rPr>
        <w:t>соединений (многократное свинчивание и развинчивание</w:t>
      </w:r>
      <w:r w:rsidR="00E932E5" w:rsidRPr="00D77CA1">
        <w:rPr>
          <w:sz w:val="24"/>
          <w:szCs w:val="24"/>
        </w:rPr>
        <w:t xml:space="preserve"> резьбовых</w:t>
      </w:r>
      <w:r w:rsidRPr="00D77CA1">
        <w:rPr>
          <w:sz w:val="24"/>
          <w:szCs w:val="24"/>
        </w:rPr>
        <w:t xml:space="preserve"> соединений), описанные в [6] или [11]. Эти стандарты содержат информацию о методах испытаний свойств резьбовых смазок при предельном контактном давлении и описывают </w:t>
      </w:r>
      <w:r w:rsidR="00C7580D" w:rsidRPr="00D77CA1">
        <w:rPr>
          <w:sz w:val="24"/>
          <w:szCs w:val="24"/>
        </w:rPr>
        <w:t xml:space="preserve">процедуру </w:t>
      </w:r>
      <w:r w:rsidRPr="00D77CA1">
        <w:rPr>
          <w:sz w:val="24"/>
          <w:szCs w:val="24"/>
        </w:rPr>
        <w:t>проведени</w:t>
      </w:r>
      <w:r w:rsidR="00C7580D" w:rsidRPr="00D77CA1">
        <w:rPr>
          <w:sz w:val="24"/>
          <w:szCs w:val="24"/>
        </w:rPr>
        <w:t>я</w:t>
      </w:r>
      <w:r w:rsidRPr="00D77CA1">
        <w:rPr>
          <w:sz w:val="24"/>
          <w:szCs w:val="24"/>
        </w:rPr>
        <w:t xml:space="preserve"> испытаний на полноразмерных образцах</w:t>
      </w:r>
      <w:r w:rsidR="00F04CC5" w:rsidRPr="00D77CA1">
        <w:rPr>
          <w:sz w:val="24"/>
          <w:szCs w:val="24"/>
        </w:rPr>
        <w:t xml:space="preserve"> резьбовых</w:t>
      </w:r>
      <w:r w:rsidRPr="00D77CA1">
        <w:rPr>
          <w:sz w:val="24"/>
          <w:szCs w:val="24"/>
        </w:rPr>
        <w:t xml:space="preserve"> соединений, включая оценку свойств резьбовых смазок по обеспечению стойкости</w:t>
      </w:r>
      <w:r w:rsidR="00F04CC5" w:rsidRPr="00D77CA1">
        <w:rPr>
          <w:sz w:val="24"/>
          <w:szCs w:val="24"/>
        </w:rPr>
        <w:t xml:space="preserve"> резьбовых</w:t>
      </w:r>
      <w:r w:rsidRPr="00D77CA1">
        <w:rPr>
          <w:sz w:val="24"/>
          <w:szCs w:val="24"/>
        </w:rPr>
        <w:t xml:space="preserve"> соединений </w:t>
      </w:r>
      <w:r w:rsidR="00C50F6C" w:rsidRPr="00D77CA1">
        <w:rPr>
          <w:sz w:val="24"/>
          <w:szCs w:val="24"/>
          <w:lang w:val="en-US"/>
        </w:rPr>
        <w:t>API</w:t>
      </w:r>
      <w:r w:rsidR="00C50F6C" w:rsidRPr="00D77CA1">
        <w:rPr>
          <w:sz w:val="24"/>
          <w:szCs w:val="24"/>
        </w:rPr>
        <w:t xml:space="preserve"> </w:t>
      </w:r>
      <w:r w:rsidRPr="00D77CA1">
        <w:rPr>
          <w:sz w:val="24"/>
          <w:szCs w:val="24"/>
        </w:rPr>
        <w:t>к задирам.</w:t>
      </w:r>
    </w:p>
    <w:p w14:paraId="22559CD1" w14:textId="77777777" w:rsidR="00A61CB3" w:rsidRPr="00D77CA1" w:rsidRDefault="00A61CB3" w:rsidP="004E1079">
      <w:pPr>
        <w:pStyle w:val="121"/>
        <w:shd w:val="clear" w:color="auto" w:fill="auto"/>
        <w:spacing w:before="0" w:line="360" w:lineRule="auto"/>
        <w:ind w:firstLine="709"/>
        <w:rPr>
          <w:sz w:val="24"/>
          <w:szCs w:val="24"/>
        </w:rPr>
      </w:pPr>
    </w:p>
    <w:p w14:paraId="496DCC60" w14:textId="77777777" w:rsidR="00A61CB3" w:rsidRPr="00D77CA1" w:rsidRDefault="00A61CB3" w:rsidP="004E1079">
      <w:pPr>
        <w:pStyle w:val="121"/>
        <w:shd w:val="clear" w:color="auto" w:fill="auto"/>
        <w:spacing w:before="0" w:line="360" w:lineRule="auto"/>
        <w:ind w:firstLine="709"/>
        <w:rPr>
          <w:sz w:val="24"/>
          <w:szCs w:val="24"/>
        </w:rPr>
        <w:sectPr w:rsidR="00A61CB3" w:rsidRPr="00D77CA1" w:rsidSect="008E7D3A">
          <w:pgSz w:w="11906" w:h="16838" w:code="9"/>
          <w:pgMar w:top="1134" w:right="737" w:bottom="1134" w:left="1134" w:header="709" w:footer="709" w:gutter="0"/>
          <w:pgNumType w:start="45"/>
          <w:cols w:space="708"/>
          <w:titlePg/>
          <w:docGrid w:linePitch="360"/>
        </w:sectPr>
      </w:pPr>
    </w:p>
    <w:p w14:paraId="14465F89" w14:textId="77777777" w:rsidR="008062F7" w:rsidRPr="00D77CA1" w:rsidRDefault="008062F7" w:rsidP="008062F7">
      <w:pPr>
        <w:pStyle w:val="aff8"/>
        <w:shd w:val="clear" w:color="auto" w:fill="auto"/>
        <w:spacing w:line="360" w:lineRule="auto"/>
        <w:jc w:val="center"/>
        <w:rPr>
          <w:sz w:val="28"/>
          <w:szCs w:val="28"/>
        </w:rPr>
      </w:pPr>
      <w:r w:rsidRPr="00D77CA1">
        <w:rPr>
          <w:sz w:val="28"/>
          <w:szCs w:val="28"/>
        </w:rPr>
        <w:t>Приложение К</w:t>
      </w:r>
    </w:p>
    <w:p w14:paraId="6ACBCA62" w14:textId="77777777" w:rsidR="008062F7" w:rsidRPr="00D77CA1" w:rsidRDefault="008062F7" w:rsidP="008062F7">
      <w:pPr>
        <w:pStyle w:val="aff8"/>
        <w:shd w:val="clear" w:color="auto" w:fill="auto"/>
        <w:spacing w:line="360" w:lineRule="auto"/>
        <w:jc w:val="center"/>
        <w:rPr>
          <w:sz w:val="28"/>
          <w:szCs w:val="28"/>
        </w:rPr>
      </w:pPr>
      <w:r w:rsidRPr="00D77CA1">
        <w:rPr>
          <w:sz w:val="28"/>
          <w:szCs w:val="28"/>
        </w:rPr>
        <w:t>(справочное)</w:t>
      </w:r>
    </w:p>
    <w:p w14:paraId="271FF39C" w14:textId="77777777" w:rsidR="004E1079" w:rsidRPr="00D77CA1" w:rsidRDefault="005A1901" w:rsidP="005A1901">
      <w:pPr>
        <w:pStyle w:val="121"/>
        <w:shd w:val="clear" w:color="auto" w:fill="auto"/>
        <w:spacing w:before="0" w:line="360" w:lineRule="auto"/>
        <w:ind w:firstLine="709"/>
        <w:jc w:val="center"/>
        <w:rPr>
          <w:b/>
          <w:sz w:val="24"/>
          <w:szCs w:val="24"/>
        </w:rPr>
      </w:pPr>
      <w:r w:rsidRPr="00D77CA1">
        <w:rPr>
          <w:b/>
          <w:sz w:val="24"/>
          <w:szCs w:val="24"/>
        </w:rPr>
        <w:t>Испытание уплотнительных свойств резьбовых смазок</w:t>
      </w:r>
      <w:r w:rsidR="00EB12F9" w:rsidRPr="00D77CA1">
        <w:rPr>
          <w:b/>
          <w:sz w:val="24"/>
          <w:szCs w:val="24"/>
        </w:rPr>
        <w:t xml:space="preserve"> </w:t>
      </w:r>
      <w:r w:rsidRPr="00D77CA1">
        <w:rPr>
          <w:b/>
          <w:sz w:val="24"/>
          <w:szCs w:val="24"/>
        </w:rPr>
        <w:t xml:space="preserve">для </w:t>
      </w:r>
      <w:r w:rsidR="00221E40" w:rsidRPr="00D77CA1">
        <w:rPr>
          <w:b/>
          <w:sz w:val="24"/>
          <w:szCs w:val="24"/>
        </w:rPr>
        <w:t xml:space="preserve">резьбовых </w:t>
      </w:r>
      <w:r w:rsidRPr="00D77CA1">
        <w:rPr>
          <w:b/>
          <w:sz w:val="24"/>
          <w:szCs w:val="24"/>
        </w:rPr>
        <w:t xml:space="preserve">соединений </w:t>
      </w:r>
      <w:r w:rsidR="00C50F6C" w:rsidRPr="00D77CA1">
        <w:rPr>
          <w:b/>
          <w:sz w:val="24"/>
          <w:szCs w:val="24"/>
        </w:rPr>
        <w:t xml:space="preserve">обсадных и </w:t>
      </w:r>
      <w:r w:rsidRPr="00D77CA1">
        <w:rPr>
          <w:b/>
          <w:sz w:val="24"/>
          <w:szCs w:val="24"/>
        </w:rPr>
        <w:t>насосно-компрессорных</w:t>
      </w:r>
      <w:r w:rsidR="00C50F6C" w:rsidRPr="00D77CA1">
        <w:rPr>
          <w:b/>
          <w:sz w:val="24"/>
          <w:szCs w:val="24"/>
        </w:rPr>
        <w:t xml:space="preserve"> труб </w:t>
      </w:r>
      <w:r w:rsidRPr="00D77CA1">
        <w:rPr>
          <w:b/>
          <w:sz w:val="24"/>
          <w:szCs w:val="24"/>
        </w:rPr>
        <w:t xml:space="preserve">и </w:t>
      </w:r>
      <w:r w:rsidR="00C50F6C" w:rsidRPr="00D77CA1">
        <w:rPr>
          <w:b/>
          <w:sz w:val="24"/>
          <w:szCs w:val="24"/>
        </w:rPr>
        <w:t>труб для трубопроводов</w:t>
      </w:r>
      <w:r w:rsidR="00EB12F9" w:rsidRPr="00D77CA1">
        <w:rPr>
          <w:b/>
          <w:sz w:val="24"/>
          <w:szCs w:val="24"/>
        </w:rPr>
        <w:t xml:space="preserve"> </w:t>
      </w:r>
      <w:r w:rsidR="00A523D6" w:rsidRPr="00D77CA1">
        <w:rPr>
          <w:b/>
          <w:sz w:val="24"/>
          <w:szCs w:val="24"/>
        </w:rPr>
        <w:t xml:space="preserve">в </w:t>
      </w:r>
      <w:r w:rsidR="00C50F6C" w:rsidRPr="00D77CA1">
        <w:rPr>
          <w:b/>
          <w:sz w:val="24"/>
          <w:szCs w:val="24"/>
        </w:rPr>
        <w:t xml:space="preserve">газовых и жидких </w:t>
      </w:r>
      <w:r w:rsidR="00A523D6" w:rsidRPr="00D77CA1">
        <w:rPr>
          <w:b/>
          <w:sz w:val="24"/>
          <w:szCs w:val="24"/>
        </w:rPr>
        <w:t>средах</w:t>
      </w:r>
    </w:p>
    <w:p w14:paraId="0FD171A1" w14:textId="77777777" w:rsidR="005A1901" w:rsidRPr="00D77CA1" w:rsidRDefault="005A1901" w:rsidP="004072DA">
      <w:pPr>
        <w:pStyle w:val="121"/>
        <w:shd w:val="clear" w:color="auto" w:fill="auto"/>
        <w:spacing w:before="0" w:line="360" w:lineRule="auto"/>
        <w:ind w:firstLine="709"/>
        <w:rPr>
          <w:b/>
          <w:sz w:val="24"/>
          <w:szCs w:val="24"/>
        </w:rPr>
      </w:pPr>
      <w:r w:rsidRPr="00D77CA1">
        <w:rPr>
          <w:b/>
          <w:sz w:val="24"/>
          <w:szCs w:val="24"/>
        </w:rPr>
        <w:t>К.1 Общие положения</w:t>
      </w:r>
    </w:p>
    <w:p w14:paraId="7100EBAD" w14:textId="77777777" w:rsidR="00AB1071" w:rsidRPr="00D77CA1" w:rsidRDefault="005A1901" w:rsidP="005A1901">
      <w:pPr>
        <w:pStyle w:val="121"/>
        <w:shd w:val="clear" w:color="auto" w:fill="auto"/>
        <w:spacing w:before="0" w:line="360" w:lineRule="auto"/>
        <w:ind w:firstLine="709"/>
        <w:rPr>
          <w:sz w:val="24"/>
          <w:szCs w:val="24"/>
        </w:rPr>
      </w:pPr>
      <w:r w:rsidRPr="00D77CA1">
        <w:rPr>
          <w:sz w:val="24"/>
          <w:szCs w:val="24"/>
        </w:rPr>
        <w:t xml:space="preserve">Изготовитель резьбовых смазок несет ответственность за определение уплотнительных свойств </w:t>
      </w:r>
      <w:r w:rsidR="005B05EB" w:rsidRPr="00D77CA1">
        <w:rPr>
          <w:sz w:val="24"/>
          <w:szCs w:val="24"/>
        </w:rPr>
        <w:t xml:space="preserve">резьбовых </w:t>
      </w:r>
      <w:r w:rsidRPr="00D77CA1">
        <w:rPr>
          <w:sz w:val="24"/>
          <w:szCs w:val="24"/>
        </w:rPr>
        <w:t>смазок. Поскольку в промышленности нет общепринятого мнения, изготовителям и потребителям рекомендуется продолжать разработку методов испытаний для определения уплотнительных свойств резьбовых смазок до получения общепризнанных результатов. Минимальные требования к условиям проведения испытаний приведены в К.З.</w:t>
      </w:r>
    </w:p>
    <w:p w14:paraId="4B5E42E9" w14:textId="77777777" w:rsidR="005A1901" w:rsidRPr="00D77CA1" w:rsidRDefault="005A1901" w:rsidP="005A1901">
      <w:pPr>
        <w:pStyle w:val="121"/>
        <w:shd w:val="clear" w:color="auto" w:fill="auto"/>
        <w:spacing w:before="0" w:line="360" w:lineRule="auto"/>
        <w:ind w:firstLine="709"/>
        <w:rPr>
          <w:b/>
          <w:sz w:val="24"/>
          <w:szCs w:val="24"/>
        </w:rPr>
      </w:pPr>
      <w:r w:rsidRPr="00D77CA1">
        <w:rPr>
          <w:b/>
          <w:sz w:val="24"/>
          <w:szCs w:val="24"/>
        </w:rPr>
        <w:t>К.2 Промышленные испытания</w:t>
      </w:r>
    </w:p>
    <w:p w14:paraId="7A39B03E" w14:textId="77777777" w:rsidR="005A1901" w:rsidRPr="00D77CA1" w:rsidRDefault="005A1901" w:rsidP="005A1901">
      <w:pPr>
        <w:pStyle w:val="121"/>
        <w:shd w:val="clear" w:color="auto" w:fill="auto"/>
        <w:spacing w:before="0" w:line="360" w:lineRule="auto"/>
        <w:ind w:firstLine="709"/>
        <w:rPr>
          <w:sz w:val="24"/>
          <w:szCs w:val="24"/>
        </w:rPr>
      </w:pPr>
      <w:r w:rsidRPr="00D77CA1">
        <w:rPr>
          <w:sz w:val="24"/>
          <w:szCs w:val="24"/>
        </w:rPr>
        <w:t>В настоящее время единственно надежными методами получения необходимой информации являются испытания на полноразмерных образцах</w:t>
      </w:r>
      <w:r w:rsidR="005B05EB" w:rsidRPr="00D77CA1">
        <w:rPr>
          <w:sz w:val="24"/>
          <w:szCs w:val="24"/>
        </w:rPr>
        <w:t xml:space="preserve"> резьбовых</w:t>
      </w:r>
      <w:r w:rsidRPr="00D77CA1">
        <w:rPr>
          <w:sz w:val="24"/>
          <w:szCs w:val="24"/>
        </w:rPr>
        <w:t xml:space="preserve"> соединений в виде конкретных систем резьбовая смазка—</w:t>
      </w:r>
      <w:r w:rsidR="00290966" w:rsidRPr="00D77CA1">
        <w:rPr>
          <w:sz w:val="24"/>
          <w:szCs w:val="24"/>
        </w:rPr>
        <w:t>резьбовое соединение</w:t>
      </w:r>
      <w:r w:rsidRPr="00D77CA1">
        <w:rPr>
          <w:sz w:val="24"/>
          <w:szCs w:val="24"/>
        </w:rPr>
        <w:t>, описанные в [6] или [</w:t>
      </w:r>
      <w:r w:rsidRPr="00D77CA1">
        <w:rPr>
          <w:rStyle w:val="120pt"/>
          <w:rFonts w:eastAsia="Arial Unicode MS"/>
          <w:color w:val="auto"/>
          <w:sz w:val="24"/>
          <w:szCs w:val="24"/>
        </w:rPr>
        <w:t xml:space="preserve">11]. Они </w:t>
      </w:r>
      <w:r w:rsidRPr="00D77CA1">
        <w:rPr>
          <w:sz w:val="24"/>
          <w:szCs w:val="24"/>
        </w:rPr>
        <w:t xml:space="preserve">содержат описание испытаний для оценки уплотнительных свойств резьбовых смазок в </w:t>
      </w:r>
      <w:r w:rsidR="003A3E99" w:rsidRPr="00D77CA1">
        <w:rPr>
          <w:sz w:val="24"/>
          <w:szCs w:val="24"/>
        </w:rPr>
        <w:t>газовых и жидких</w:t>
      </w:r>
      <w:r w:rsidRPr="00D77CA1">
        <w:rPr>
          <w:sz w:val="24"/>
          <w:szCs w:val="24"/>
        </w:rPr>
        <w:t xml:space="preserve"> средах на полноразмерных образцах</w:t>
      </w:r>
      <w:r w:rsidR="005B05EB" w:rsidRPr="00D77CA1">
        <w:rPr>
          <w:sz w:val="24"/>
          <w:szCs w:val="24"/>
        </w:rPr>
        <w:t xml:space="preserve"> резьбовых</w:t>
      </w:r>
      <w:r w:rsidRPr="00D77CA1">
        <w:rPr>
          <w:sz w:val="24"/>
          <w:szCs w:val="24"/>
        </w:rPr>
        <w:t xml:space="preserve"> соединений. Было предпринято множество попыток разработать методику лабораторных испытаний для оценки уплотнительных свойств резьбовых смазок для</w:t>
      </w:r>
      <w:r w:rsidR="005B05EB" w:rsidRPr="00D77CA1">
        <w:rPr>
          <w:sz w:val="24"/>
          <w:szCs w:val="24"/>
        </w:rPr>
        <w:t xml:space="preserve"> резьбовых</w:t>
      </w:r>
      <w:r w:rsidRPr="00D77CA1">
        <w:rPr>
          <w:sz w:val="24"/>
          <w:szCs w:val="24"/>
        </w:rPr>
        <w:t xml:space="preserve"> соединений насосно-компрессорных и обсадных труб. В период с 1957 по 1993 год было предпринято не менее одиннадцати попыток разработать методику испытаний уплотнительных свойств резьбовых смазок на модельных образцах. Ни одна из одиннадцати разработанных методик не была принята ни изготовителями, ни потребителями резьбовых смазок. Эти попытки показали, что разработка методики испытаний уплотнительных свойств резьбовых смазок на модельных образцах является очень трудной задачей.</w:t>
      </w:r>
    </w:p>
    <w:p w14:paraId="122B454B" w14:textId="77777777" w:rsidR="005A1901" w:rsidRPr="00D77CA1" w:rsidRDefault="005A1901" w:rsidP="005A1901">
      <w:pPr>
        <w:pStyle w:val="121"/>
        <w:shd w:val="clear" w:color="auto" w:fill="auto"/>
        <w:spacing w:before="0" w:line="360" w:lineRule="auto"/>
        <w:ind w:firstLine="709"/>
        <w:rPr>
          <w:sz w:val="24"/>
          <w:szCs w:val="24"/>
        </w:rPr>
      </w:pPr>
      <w:r w:rsidRPr="00D77CA1">
        <w:rPr>
          <w:sz w:val="24"/>
          <w:szCs w:val="24"/>
        </w:rPr>
        <w:t xml:space="preserve">В последней попытке институтом </w:t>
      </w:r>
      <w:r w:rsidR="007376FD" w:rsidRPr="00D77CA1">
        <w:rPr>
          <w:sz w:val="24"/>
          <w:szCs w:val="24"/>
          <w:lang w:val="en-US"/>
        </w:rPr>
        <w:t>API</w:t>
      </w:r>
      <w:r w:rsidRPr="00D77CA1">
        <w:rPr>
          <w:sz w:val="24"/>
          <w:szCs w:val="24"/>
        </w:rPr>
        <w:t xml:space="preserve"> для испытаний была использована спиральная прот</w:t>
      </w:r>
      <w:r w:rsidR="00A523D6" w:rsidRPr="00D77CA1">
        <w:rPr>
          <w:sz w:val="24"/>
          <w:szCs w:val="24"/>
        </w:rPr>
        <w:t>о</w:t>
      </w:r>
      <w:r w:rsidRPr="00D77CA1">
        <w:rPr>
          <w:sz w:val="24"/>
          <w:szCs w:val="24"/>
        </w:rPr>
        <w:t xml:space="preserve">чка, имитирующая зазоры упорной резьбы </w:t>
      </w:r>
      <w:r w:rsidR="007376FD" w:rsidRPr="00D77CA1">
        <w:rPr>
          <w:sz w:val="24"/>
          <w:szCs w:val="24"/>
          <w:lang w:val="en-US"/>
        </w:rPr>
        <w:t>API</w:t>
      </w:r>
      <w:r w:rsidRPr="00D77CA1">
        <w:rPr>
          <w:sz w:val="24"/>
          <w:szCs w:val="24"/>
        </w:rPr>
        <w:t>. Была выявлена нестабильность результатов испытаний, причиной котор</w:t>
      </w:r>
      <w:r w:rsidR="00A523D6" w:rsidRPr="00D77CA1">
        <w:rPr>
          <w:sz w:val="24"/>
          <w:szCs w:val="24"/>
        </w:rPr>
        <w:t>ой</w:t>
      </w:r>
      <w:r w:rsidRPr="00D77CA1">
        <w:rPr>
          <w:sz w:val="24"/>
          <w:szCs w:val="24"/>
        </w:rPr>
        <w:t xml:space="preserve"> могли стать как колебание размера частиц в резьбовой смазке, так и сама методика испытания. Дальнейшее развитие этой методики могло бы выявить его позитивную способность дифференцировать разные резьбовые смазки. Однако эта методика не учитывала влияние на уплотнительные свойства резьбовых смазок способности твердых частиц к истиранию.</w:t>
      </w:r>
    </w:p>
    <w:p w14:paraId="210E1102" w14:textId="1D5C4BDE" w:rsidR="005A1901" w:rsidRPr="00D77CA1" w:rsidRDefault="005A1901" w:rsidP="005A1901">
      <w:pPr>
        <w:pStyle w:val="121"/>
        <w:shd w:val="clear" w:color="auto" w:fill="auto"/>
        <w:spacing w:before="0" w:line="360" w:lineRule="auto"/>
        <w:ind w:firstLine="709"/>
        <w:rPr>
          <w:sz w:val="20"/>
          <w:szCs w:val="20"/>
        </w:rPr>
      </w:pPr>
      <w:r w:rsidRPr="00D77CA1">
        <w:rPr>
          <w:rStyle w:val="121pt1"/>
          <w:rFonts w:eastAsia="Arial Unicode MS"/>
          <w:color w:val="auto"/>
          <w:spacing w:val="100"/>
          <w:sz w:val="20"/>
          <w:szCs w:val="20"/>
        </w:rPr>
        <w:t>Примечание</w:t>
      </w:r>
      <w:r w:rsidRPr="00D77CA1">
        <w:rPr>
          <w:sz w:val="20"/>
          <w:szCs w:val="20"/>
        </w:rPr>
        <w:t xml:space="preserve">— Методика испытаний </w:t>
      </w:r>
      <w:r w:rsidR="007376FD" w:rsidRPr="00D77CA1">
        <w:rPr>
          <w:sz w:val="20"/>
          <w:szCs w:val="20"/>
          <w:lang w:val="en-US"/>
        </w:rPr>
        <w:t>API</w:t>
      </w:r>
      <w:r w:rsidRPr="00D77CA1">
        <w:rPr>
          <w:sz w:val="20"/>
          <w:szCs w:val="20"/>
        </w:rPr>
        <w:t xml:space="preserve"> на полноразмерных образцах, которая упоминается в некоторых разделах, предусматривает </w:t>
      </w:r>
      <w:r w:rsidR="00C7580D" w:rsidRPr="00D77CA1">
        <w:rPr>
          <w:sz w:val="20"/>
          <w:szCs w:val="20"/>
        </w:rPr>
        <w:t xml:space="preserve">завинчивание образца на </w:t>
      </w:r>
      <w:r w:rsidRPr="00D77CA1">
        <w:rPr>
          <w:sz w:val="20"/>
          <w:szCs w:val="20"/>
        </w:rPr>
        <w:t xml:space="preserve">определенное число оборотов после начального контрольного эталонного крутящего момента при свинчивании контрольных образцов с 8-ниточной резьбой. Результаты промышленных испытаний, проведенных в рамках исследовательского проекта </w:t>
      </w:r>
      <w:r w:rsidR="008A6ED1" w:rsidRPr="00D77CA1">
        <w:rPr>
          <w:sz w:val="20"/>
          <w:szCs w:val="20"/>
          <w:lang w:val="en-US"/>
        </w:rPr>
        <w:t>API</w:t>
      </w:r>
      <w:r w:rsidRPr="00D77CA1">
        <w:rPr>
          <w:sz w:val="20"/>
          <w:szCs w:val="20"/>
        </w:rPr>
        <w:t xml:space="preserve"> в 1997 году </w:t>
      </w:r>
      <w:r w:rsidRPr="00D77CA1">
        <w:rPr>
          <w:sz w:val="20"/>
          <w:szCs w:val="20"/>
          <w:lang w:eastAsia="en-US"/>
        </w:rPr>
        <w:t xml:space="preserve">[15], </w:t>
      </w:r>
      <w:r w:rsidRPr="00D77CA1">
        <w:rPr>
          <w:sz w:val="20"/>
          <w:szCs w:val="20"/>
        </w:rPr>
        <w:t>показали, что в тех случаях, когда резьбовые смазки значительно отличаются по трибологическим свойствам и</w:t>
      </w:r>
      <w:r w:rsidR="00B5425D" w:rsidRPr="00D77CA1">
        <w:rPr>
          <w:sz w:val="20"/>
          <w:szCs w:val="20"/>
        </w:rPr>
        <w:t xml:space="preserve"> (</w:t>
      </w:r>
      <w:r w:rsidRPr="00D77CA1">
        <w:rPr>
          <w:sz w:val="20"/>
          <w:szCs w:val="20"/>
        </w:rPr>
        <w:t>или</w:t>
      </w:r>
      <w:r w:rsidR="00B5425D" w:rsidRPr="00D77CA1">
        <w:rPr>
          <w:sz w:val="20"/>
          <w:szCs w:val="20"/>
        </w:rPr>
        <w:t>)</w:t>
      </w:r>
      <w:r w:rsidRPr="00D77CA1">
        <w:rPr>
          <w:sz w:val="20"/>
          <w:szCs w:val="20"/>
        </w:rPr>
        <w:t xml:space="preserve"> составу (например, по виду твердых </w:t>
      </w:r>
      <w:r w:rsidR="005B05EB" w:rsidRPr="00D77CA1">
        <w:rPr>
          <w:sz w:val="20"/>
          <w:szCs w:val="20"/>
        </w:rPr>
        <w:t>наполнителей</w:t>
      </w:r>
      <w:r w:rsidRPr="00D77CA1">
        <w:rPr>
          <w:sz w:val="20"/>
          <w:szCs w:val="20"/>
        </w:rPr>
        <w:t>, размеру</w:t>
      </w:r>
      <w:r w:rsidR="00C7580D" w:rsidRPr="00D77CA1">
        <w:rPr>
          <w:sz w:val="20"/>
          <w:szCs w:val="20"/>
        </w:rPr>
        <w:t xml:space="preserve"> частиц</w:t>
      </w:r>
      <w:r w:rsidRPr="00D77CA1">
        <w:rPr>
          <w:sz w:val="20"/>
          <w:szCs w:val="20"/>
        </w:rPr>
        <w:t xml:space="preserve">, объемному содержанию), при приложении контрольного эталонного крутящего момента разница в начальном положении свинчивания или натяге элементов испытуемого соединения может быть значительной (один полный оборот или более). Эта разница в начальном натяге приводит к возникновению аналогичной разницы в положении при окончательном сопряжении. </w:t>
      </w:r>
      <w:r w:rsidR="00E31A36" w:rsidRPr="00D77CA1">
        <w:rPr>
          <w:sz w:val="20"/>
          <w:szCs w:val="20"/>
        </w:rPr>
        <w:t>В</w:t>
      </w:r>
      <w:r w:rsidRPr="00D77CA1">
        <w:rPr>
          <w:sz w:val="20"/>
          <w:szCs w:val="20"/>
        </w:rPr>
        <w:t xml:space="preserve">ажно, чтобы любые сравнительные испытания резьбовых смазок по определению трибологических свойств или уплотнительных свойств в </w:t>
      </w:r>
      <w:r w:rsidR="006E0B10" w:rsidRPr="00D77CA1">
        <w:rPr>
          <w:sz w:val="20"/>
          <w:szCs w:val="20"/>
        </w:rPr>
        <w:t>жидких и газовы</w:t>
      </w:r>
      <w:r w:rsidRPr="00D77CA1">
        <w:rPr>
          <w:sz w:val="20"/>
          <w:szCs w:val="20"/>
        </w:rPr>
        <w:t xml:space="preserve">х средах, выполнялись при одинаковом положении окончательного свинчивания с учетом допустимых </w:t>
      </w:r>
      <w:r w:rsidR="001743F5" w:rsidRPr="00D77CA1">
        <w:rPr>
          <w:sz w:val="20"/>
          <w:szCs w:val="20"/>
          <w:lang w:val="en-US"/>
        </w:rPr>
        <w:t>API</w:t>
      </w:r>
      <w:r w:rsidRPr="00D77CA1">
        <w:rPr>
          <w:sz w:val="20"/>
          <w:szCs w:val="20"/>
        </w:rPr>
        <w:t xml:space="preserve"> предельных отклонений. Это связано с тем, что степень сопряжения элементов</w:t>
      </w:r>
      <w:r w:rsidR="00C12A46" w:rsidRPr="00D77CA1">
        <w:rPr>
          <w:sz w:val="20"/>
          <w:szCs w:val="20"/>
        </w:rPr>
        <w:t xml:space="preserve"> резьбового</w:t>
      </w:r>
      <w:r w:rsidRPr="00D77CA1">
        <w:rPr>
          <w:sz w:val="20"/>
          <w:szCs w:val="20"/>
        </w:rPr>
        <w:t xml:space="preserve"> соединения влияет как на стойкость к смятию, так и на герметичность </w:t>
      </w:r>
      <w:r w:rsidR="00C12A46" w:rsidRPr="00D77CA1">
        <w:rPr>
          <w:sz w:val="20"/>
          <w:szCs w:val="20"/>
        </w:rPr>
        <w:t xml:space="preserve">резьбового </w:t>
      </w:r>
      <w:r w:rsidRPr="00D77CA1">
        <w:rPr>
          <w:sz w:val="20"/>
          <w:szCs w:val="20"/>
        </w:rPr>
        <w:t xml:space="preserve">соединения. В упомянутом выше исследовательском проекте начальный контрольный эталонный натяг был установлен по </w:t>
      </w:r>
      <w:r w:rsidR="00430B88" w:rsidRPr="00D77CA1">
        <w:rPr>
          <w:sz w:val="20"/>
          <w:szCs w:val="20"/>
        </w:rPr>
        <w:t>контрольной эталонной смазке</w:t>
      </w:r>
      <w:r w:rsidR="00A55875" w:rsidRPr="00D77CA1">
        <w:rPr>
          <w:sz w:val="20"/>
          <w:szCs w:val="20"/>
        </w:rPr>
        <w:t xml:space="preserve"> (прил. В)</w:t>
      </w:r>
      <w:r w:rsidRPr="00D77CA1">
        <w:rPr>
          <w:sz w:val="20"/>
          <w:szCs w:val="20"/>
        </w:rPr>
        <w:t xml:space="preserve">. Образец испытуемого </w:t>
      </w:r>
      <w:r w:rsidR="00C12A46" w:rsidRPr="00D77CA1">
        <w:rPr>
          <w:sz w:val="20"/>
          <w:szCs w:val="20"/>
        </w:rPr>
        <w:t xml:space="preserve">резьбового </w:t>
      </w:r>
      <w:r w:rsidRPr="00D77CA1">
        <w:rPr>
          <w:sz w:val="20"/>
          <w:szCs w:val="20"/>
        </w:rPr>
        <w:t>соединения с каждой из испытуемых резьбовых смазок сначала свинчивался до эталонного натяга, после чего проводилось довинчивание на заданное число оборотов до положения окончательного свинчивания.</w:t>
      </w:r>
    </w:p>
    <w:p w14:paraId="33AF4D7F" w14:textId="77777777" w:rsidR="005A1901" w:rsidRPr="00D77CA1" w:rsidRDefault="005A1901" w:rsidP="005A1901">
      <w:pPr>
        <w:pStyle w:val="121"/>
        <w:shd w:val="clear" w:color="auto" w:fill="auto"/>
        <w:spacing w:before="0" w:line="360" w:lineRule="auto"/>
        <w:ind w:firstLine="709"/>
        <w:rPr>
          <w:sz w:val="24"/>
          <w:szCs w:val="24"/>
        </w:rPr>
      </w:pPr>
      <w:r w:rsidRPr="00D77CA1">
        <w:rPr>
          <w:sz w:val="24"/>
          <w:szCs w:val="24"/>
        </w:rPr>
        <w:t>Б</w:t>
      </w:r>
      <w:r w:rsidR="00A523D6" w:rsidRPr="00D77CA1">
        <w:rPr>
          <w:sz w:val="24"/>
          <w:szCs w:val="24"/>
        </w:rPr>
        <w:t>о</w:t>
      </w:r>
      <w:r w:rsidRPr="00D77CA1">
        <w:rPr>
          <w:sz w:val="24"/>
          <w:szCs w:val="24"/>
        </w:rPr>
        <w:t xml:space="preserve">лее подробную информацию, включая сравнение характеристик резьбовой смазки контрольного эталонного состава и модифицированной резьбовой смазки </w:t>
      </w:r>
      <w:r w:rsidR="001743F5" w:rsidRPr="00D77CA1">
        <w:rPr>
          <w:sz w:val="24"/>
          <w:szCs w:val="24"/>
          <w:lang w:val="en-US"/>
        </w:rPr>
        <w:t>API</w:t>
      </w:r>
      <w:r w:rsidRPr="00D77CA1">
        <w:rPr>
          <w:sz w:val="24"/>
          <w:szCs w:val="24"/>
        </w:rPr>
        <w:t xml:space="preserve"> серийного состава, можно найти в итоговом отчете по результатам упомянутого исследовательского проекта</w:t>
      </w:r>
      <w:r w:rsidR="00A523D6" w:rsidRPr="00D77CA1">
        <w:rPr>
          <w:sz w:val="24"/>
          <w:szCs w:val="24"/>
        </w:rPr>
        <w:t>.</w:t>
      </w:r>
    </w:p>
    <w:p w14:paraId="673CDDD2" w14:textId="490FAD11" w:rsidR="005A1901" w:rsidRPr="00D77CA1" w:rsidRDefault="005A1901" w:rsidP="005A1901">
      <w:pPr>
        <w:pStyle w:val="121"/>
        <w:shd w:val="clear" w:color="auto" w:fill="auto"/>
        <w:spacing w:before="0" w:line="360" w:lineRule="auto"/>
        <w:ind w:firstLine="709"/>
        <w:rPr>
          <w:b/>
          <w:sz w:val="24"/>
          <w:szCs w:val="24"/>
        </w:rPr>
      </w:pPr>
      <w:r w:rsidRPr="00D77CA1">
        <w:rPr>
          <w:b/>
          <w:sz w:val="24"/>
          <w:szCs w:val="24"/>
        </w:rPr>
        <w:t>К.З Условия проведения испытани</w:t>
      </w:r>
      <w:r w:rsidR="006D316D" w:rsidRPr="00D77CA1">
        <w:rPr>
          <w:b/>
          <w:sz w:val="24"/>
          <w:szCs w:val="24"/>
        </w:rPr>
        <w:t>й</w:t>
      </w:r>
    </w:p>
    <w:p w14:paraId="2516B594" w14:textId="354DEB00" w:rsidR="005A1901" w:rsidRPr="00D77CA1" w:rsidRDefault="005A1901" w:rsidP="005A1901">
      <w:pPr>
        <w:pStyle w:val="121"/>
        <w:shd w:val="clear" w:color="auto" w:fill="auto"/>
        <w:spacing w:before="0" w:line="360" w:lineRule="auto"/>
        <w:ind w:firstLine="709"/>
        <w:rPr>
          <w:sz w:val="24"/>
          <w:szCs w:val="24"/>
        </w:rPr>
      </w:pPr>
      <w:r w:rsidRPr="00D77CA1">
        <w:rPr>
          <w:sz w:val="24"/>
          <w:szCs w:val="24"/>
        </w:rPr>
        <w:t>Испытание для проверки соответствия резьбовой смазки требованиям настояще</w:t>
      </w:r>
      <w:r w:rsidR="00EC5509" w:rsidRPr="00D77CA1">
        <w:rPr>
          <w:sz w:val="24"/>
          <w:szCs w:val="24"/>
        </w:rPr>
        <w:t>го стандарт</w:t>
      </w:r>
      <w:r w:rsidR="00542DA8" w:rsidRPr="00D77CA1">
        <w:rPr>
          <w:sz w:val="24"/>
          <w:szCs w:val="24"/>
        </w:rPr>
        <w:t>а</w:t>
      </w:r>
      <w:r w:rsidRPr="00D77CA1">
        <w:rPr>
          <w:sz w:val="24"/>
          <w:szCs w:val="24"/>
        </w:rPr>
        <w:t xml:space="preserve"> должно предусматривать, по крайней мере, проведение следующих действий</w:t>
      </w:r>
      <w:r w:rsidR="005E091D" w:rsidRPr="00D77CA1">
        <w:rPr>
          <w:sz w:val="24"/>
          <w:szCs w:val="24"/>
        </w:rPr>
        <w:t>:</w:t>
      </w:r>
    </w:p>
    <w:p w14:paraId="7340C501" w14:textId="77777777" w:rsidR="005A1901" w:rsidRPr="00D77CA1" w:rsidRDefault="005E091D" w:rsidP="005A1901">
      <w:pPr>
        <w:pStyle w:val="121"/>
        <w:shd w:val="clear" w:color="auto" w:fill="auto"/>
        <w:tabs>
          <w:tab w:val="left" w:pos="1224"/>
        </w:tabs>
        <w:spacing w:before="0" w:line="360" w:lineRule="auto"/>
        <w:ind w:firstLine="709"/>
        <w:rPr>
          <w:sz w:val="24"/>
          <w:szCs w:val="24"/>
        </w:rPr>
      </w:pPr>
      <w:r w:rsidRPr="00D77CA1">
        <w:rPr>
          <w:sz w:val="24"/>
          <w:szCs w:val="24"/>
        </w:rPr>
        <w:t>а)</w:t>
      </w:r>
      <w:r w:rsidR="005A1901" w:rsidRPr="00D77CA1">
        <w:rPr>
          <w:sz w:val="24"/>
          <w:szCs w:val="24"/>
        </w:rPr>
        <w:t xml:space="preserve"> создание испытательного давления сухим азотом. Образец испытуемой трубы должен выдерживать максимальное испытательное давление 70 МПа в течение не ме</w:t>
      </w:r>
      <w:r w:rsidRPr="00D77CA1">
        <w:rPr>
          <w:sz w:val="24"/>
          <w:szCs w:val="24"/>
        </w:rPr>
        <w:t>нее 8 ч;</w:t>
      </w:r>
    </w:p>
    <w:p w14:paraId="16D2BA31" w14:textId="77777777" w:rsidR="005A1901" w:rsidRPr="00D77CA1" w:rsidRDefault="005E091D" w:rsidP="005A1901">
      <w:pPr>
        <w:pStyle w:val="121"/>
        <w:shd w:val="clear" w:color="auto" w:fill="auto"/>
        <w:spacing w:before="0" w:line="360" w:lineRule="auto"/>
        <w:ind w:firstLine="709"/>
        <w:rPr>
          <w:sz w:val="24"/>
          <w:szCs w:val="24"/>
        </w:rPr>
      </w:pPr>
      <w:r w:rsidRPr="00D77CA1">
        <w:rPr>
          <w:sz w:val="24"/>
          <w:szCs w:val="24"/>
          <w:lang w:val="en-US"/>
        </w:rPr>
        <w:t>b</w:t>
      </w:r>
      <w:r w:rsidRPr="00D77CA1">
        <w:rPr>
          <w:sz w:val="24"/>
          <w:szCs w:val="24"/>
        </w:rPr>
        <w:t>)</w:t>
      </w:r>
      <w:r w:rsidR="00EB12F9" w:rsidRPr="00D77CA1">
        <w:rPr>
          <w:sz w:val="24"/>
          <w:szCs w:val="24"/>
        </w:rPr>
        <w:t xml:space="preserve"> </w:t>
      </w:r>
      <w:r w:rsidR="005A1901" w:rsidRPr="00D77CA1">
        <w:rPr>
          <w:sz w:val="24"/>
          <w:szCs w:val="24"/>
        </w:rPr>
        <w:t xml:space="preserve">выявление утечек по образованию «пузырьков» в соответствии с [6] или </w:t>
      </w:r>
      <w:r w:rsidR="005A1901" w:rsidRPr="00D77CA1">
        <w:rPr>
          <w:sz w:val="24"/>
          <w:szCs w:val="24"/>
          <w:lang w:eastAsia="en-US"/>
        </w:rPr>
        <w:t xml:space="preserve">[11]. </w:t>
      </w:r>
      <w:r w:rsidR="005A1901" w:rsidRPr="00D77CA1">
        <w:rPr>
          <w:sz w:val="24"/>
          <w:szCs w:val="24"/>
        </w:rPr>
        <w:t>Скорость утечки может контролироваться визуально, при регистрации времени завершения выделения газа, или иным подобным способом, позволяющим определить скорость выделения газа в кубических сантиметрах в минуту;</w:t>
      </w:r>
    </w:p>
    <w:p w14:paraId="2D3DA2F9" w14:textId="77777777" w:rsidR="005A1901" w:rsidRPr="00D77CA1" w:rsidRDefault="005E091D" w:rsidP="005A1901">
      <w:pPr>
        <w:pStyle w:val="121"/>
        <w:shd w:val="clear" w:color="auto" w:fill="auto"/>
        <w:spacing w:before="0" w:line="360" w:lineRule="auto"/>
        <w:ind w:firstLine="709"/>
        <w:rPr>
          <w:sz w:val="24"/>
          <w:szCs w:val="24"/>
        </w:rPr>
      </w:pPr>
      <w:r w:rsidRPr="00D77CA1">
        <w:rPr>
          <w:sz w:val="24"/>
          <w:szCs w:val="24"/>
        </w:rPr>
        <w:t>с) создание необходимого давлени</w:t>
      </w:r>
      <w:r w:rsidR="003345D2" w:rsidRPr="00D77CA1">
        <w:rPr>
          <w:sz w:val="24"/>
          <w:szCs w:val="24"/>
        </w:rPr>
        <w:t>я в соответствии с рисунком К.1, начиная с 7</w:t>
      </w:r>
      <w:r w:rsidR="00255273" w:rsidRPr="00D77CA1">
        <w:rPr>
          <w:sz w:val="24"/>
          <w:szCs w:val="24"/>
        </w:rPr>
        <w:t>,</w:t>
      </w:r>
      <w:r w:rsidR="003345D2" w:rsidRPr="00D77CA1">
        <w:rPr>
          <w:sz w:val="24"/>
          <w:szCs w:val="24"/>
        </w:rPr>
        <w:t>0 </w:t>
      </w:r>
      <w:r w:rsidRPr="00D77CA1">
        <w:rPr>
          <w:sz w:val="24"/>
          <w:szCs w:val="24"/>
        </w:rPr>
        <w:t>МПа, с шагом 7,0 МПа, с выдержкой не менее 15 мин после каждого повышения давления. Максимальное испытательное давление должно быть равным 70 МПа или должно быть согласовано между потребителем и изготовителем. Максимальное давление (наблюдение за которым в течение первых 15 мин должно быть непрерывным) должно поддержив</w:t>
      </w:r>
      <w:r w:rsidR="003345D2" w:rsidRPr="00D77CA1">
        <w:rPr>
          <w:sz w:val="24"/>
          <w:szCs w:val="24"/>
        </w:rPr>
        <w:t>аться в течение не менее 8 ч;</w:t>
      </w:r>
    </w:p>
    <w:p w14:paraId="30A1F4A3" w14:textId="77777777" w:rsidR="005E091D" w:rsidRPr="00D77CA1" w:rsidRDefault="005E091D" w:rsidP="005A1901">
      <w:pPr>
        <w:pStyle w:val="121"/>
        <w:shd w:val="clear" w:color="auto" w:fill="auto"/>
        <w:spacing w:before="0" w:line="360" w:lineRule="auto"/>
        <w:ind w:firstLine="709"/>
        <w:rPr>
          <w:sz w:val="24"/>
          <w:szCs w:val="24"/>
        </w:rPr>
      </w:pPr>
      <w:r w:rsidRPr="00D77CA1">
        <w:rPr>
          <w:sz w:val="24"/>
          <w:szCs w:val="24"/>
          <w:lang w:val="en-US"/>
        </w:rPr>
        <w:t>d</w:t>
      </w:r>
      <w:r w:rsidRPr="00D77CA1">
        <w:rPr>
          <w:sz w:val="24"/>
          <w:szCs w:val="24"/>
        </w:rPr>
        <w:t>)</w:t>
      </w:r>
      <w:r w:rsidR="00FF2D04" w:rsidRPr="00D77CA1">
        <w:rPr>
          <w:sz w:val="24"/>
          <w:szCs w:val="24"/>
        </w:rPr>
        <w:t xml:space="preserve"> </w:t>
      </w:r>
      <w:r w:rsidRPr="00D77CA1">
        <w:rPr>
          <w:sz w:val="24"/>
          <w:szCs w:val="24"/>
        </w:rPr>
        <w:t>ведение журнала регистрации по форме, приведенной на рисунке К.2, и получение непрерывной диаграммы испытательного давления за все время испытания;</w:t>
      </w:r>
    </w:p>
    <w:p w14:paraId="5032E44F" w14:textId="77777777" w:rsidR="005E091D" w:rsidRPr="00D77CA1" w:rsidRDefault="005E091D" w:rsidP="005A1901">
      <w:pPr>
        <w:pStyle w:val="121"/>
        <w:shd w:val="clear" w:color="auto" w:fill="auto"/>
        <w:spacing w:before="0" w:line="360" w:lineRule="auto"/>
        <w:ind w:firstLine="709"/>
        <w:rPr>
          <w:sz w:val="24"/>
          <w:szCs w:val="24"/>
        </w:rPr>
      </w:pPr>
      <w:r w:rsidRPr="00D77CA1">
        <w:rPr>
          <w:sz w:val="24"/>
          <w:szCs w:val="24"/>
          <w:lang w:val="en-US"/>
        </w:rPr>
        <w:t>e</w:t>
      </w:r>
      <w:r w:rsidRPr="00D77CA1">
        <w:rPr>
          <w:sz w:val="24"/>
          <w:szCs w:val="24"/>
        </w:rPr>
        <w:t>) предварительное проведение испытаний под контрольным давлением с применением резьбовой смазки контрольного эталонного состава (см. приложение В) до проведения аттестационных испытаний резьбовой смазки;</w:t>
      </w:r>
    </w:p>
    <w:p w14:paraId="4B6D9566" w14:textId="77777777" w:rsidR="005E091D" w:rsidRPr="00D77CA1" w:rsidRDefault="005E091D" w:rsidP="005A1901">
      <w:pPr>
        <w:pStyle w:val="121"/>
        <w:shd w:val="clear" w:color="auto" w:fill="auto"/>
        <w:spacing w:before="0" w:line="360" w:lineRule="auto"/>
        <w:ind w:firstLine="709"/>
        <w:rPr>
          <w:sz w:val="24"/>
          <w:szCs w:val="24"/>
        </w:rPr>
      </w:pPr>
      <w:r w:rsidRPr="00D77CA1">
        <w:rPr>
          <w:sz w:val="24"/>
          <w:szCs w:val="24"/>
          <w:lang w:val="en-US"/>
        </w:rPr>
        <w:t>f</w:t>
      </w:r>
      <w:r w:rsidRPr="00D77CA1">
        <w:rPr>
          <w:sz w:val="24"/>
          <w:szCs w:val="24"/>
        </w:rPr>
        <w:t>) сохранение результатов испытаний, включая данные журнала и непрерывной диаграммы.</w:t>
      </w:r>
    </w:p>
    <w:p w14:paraId="460936B5" w14:textId="77777777" w:rsidR="005A1901" w:rsidRPr="00D77CA1" w:rsidRDefault="005E091D" w:rsidP="005E091D">
      <w:pPr>
        <w:pStyle w:val="121"/>
        <w:shd w:val="clear" w:color="auto" w:fill="auto"/>
        <w:spacing w:before="0" w:line="360" w:lineRule="auto"/>
        <w:jc w:val="center"/>
        <w:rPr>
          <w:sz w:val="24"/>
          <w:szCs w:val="24"/>
          <w:lang w:val="en-US"/>
        </w:rPr>
      </w:pPr>
      <w:r w:rsidRPr="00D77CA1">
        <w:rPr>
          <w:noProof/>
          <w:sz w:val="24"/>
          <w:szCs w:val="24"/>
        </w:rPr>
        <w:drawing>
          <wp:inline distT="0" distB="0" distL="0" distR="0" wp14:anchorId="69DA646A" wp14:editId="7A4B3210">
            <wp:extent cx="3107690" cy="2199005"/>
            <wp:effectExtent l="19050" t="0" r="0" b="0"/>
            <wp:docPr id="16" name="Рисунок 16" descr="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14"/>
                    <pic:cNvPicPr>
                      <a:picLocks noChangeAspect="1" noChangeArrowheads="1"/>
                    </pic:cNvPicPr>
                  </pic:nvPicPr>
                  <pic:blipFill>
                    <a:blip r:embed="rId40" cstate="print"/>
                    <a:srcRect/>
                    <a:stretch>
                      <a:fillRect/>
                    </a:stretch>
                  </pic:blipFill>
                  <pic:spPr bwMode="auto">
                    <a:xfrm>
                      <a:off x="0" y="0"/>
                      <a:ext cx="3107690" cy="2199005"/>
                    </a:xfrm>
                    <a:prstGeom prst="rect">
                      <a:avLst/>
                    </a:prstGeom>
                    <a:noFill/>
                    <a:ln w="9525">
                      <a:noFill/>
                      <a:miter lim="800000"/>
                      <a:headEnd/>
                      <a:tailEnd/>
                    </a:ln>
                  </pic:spPr>
                </pic:pic>
              </a:graphicData>
            </a:graphic>
          </wp:inline>
        </w:drawing>
      </w:r>
    </w:p>
    <w:p w14:paraId="6A84909F" w14:textId="228991D7" w:rsidR="005E091D" w:rsidRPr="00D77CA1" w:rsidRDefault="005E091D" w:rsidP="005E091D">
      <w:pPr>
        <w:pStyle w:val="2d"/>
        <w:shd w:val="clear" w:color="auto" w:fill="auto"/>
        <w:spacing w:line="360" w:lineRule="auto"/>
        <w:ind w:left="20"/>
        <w:rPr>
          <w:b w:val="0"/>
          <w:sz w:val="20"/>
          <w:szCs w:val="20"/>
        </w:rPr>
      </w:pPr>
      <w:r w:rsidRPr="00D77CA1">
        <w:rPr>
          <w:rStyle w:val="20pt"/>
          <w:rFonts w:eastAsia="Arial Unicode MS"/>
          <w:color w:val="auto"/>
          <w:sz w:val="20"/>
          <w:szCs w:val="20"/>
        </w:rPr>
        <w:t xml:space="preserve">X — выдержка в минутах. </w:t>
      </w:r>
      <w:r w:rsidRPr="00D77CA1">
        <w:rPr>
          <w:rStyle w:val="20pt"/>
          <w:rFonts w:eastAsia="Arial Unicode MS"/>
          <w:color w:val="auto"/>
          <w:sz w:val="20"/>
          <w:szCs w:val="20"/>
          <w:lang w:val="en-US" w:eastAsia="en-US"/>
        </w:rPr>
        <w:t>Y</w:t>
      </w:r>
      <w:r w:rsidRPr="00D77CA1">
        <w:rPr>
          <w:rStyle w:val="20pt"/>
          <w:rFonts w:eastAsia="Arial Unicode MS"/>
          <w:color w:val="auto"/>
          <w:sz w:val="20"/>
          <w:szCs w:val="20"/>
        </w:rPr>
        <w:t xml:space="preserve">—давление в </w:t>
      </w:r>
      <w:r w:rsidR="005C2A02" w:rsidRPr="00D77CA1">
        <w:rPr>
          <w:rStyle w:val="20pt"/>
          <w:rFonts w:eastAsia="Arial Unicode MS"/>
          <w:color w:val="auto"/>
          <w:sz w:val="20"/>
          <w:szCs w:val="20"/>
        </w:rPr>
        <w:t>МПа</w:t>
      </w:r>
      <w:r w:rsidRPr="00D77CA1">
        <w:rPr>
          <w:rStyle w:val="20pt"/>
          <w:rFonts w:eastAsia="Arial Unicode MS"/>
          <w:color w:val="auto"/>
          <w:sz w:val="20"/>
          <w:szCs w:val="20"/>
        </w:rPr>
        <w:t>.</w:t>
      </w:r>
    </w:p>
    <w:p w14:paraId="7AAD1FEA" w14:textId="77777777" w:rsidR="005E091D" w:rsidRPr="00D77CA1" w:rsidRDefault="005E091D" w:rsidP="005E091D">
      <w:pPr>
        <w:pStyle w:val="2d"/>
        <w:shd w:val="clear" w:color="auto" w:fill="auto"/>
        <w:spacing w:line="360" w:lineRule="auto"/>
        <w:ind w:left="20"/>
        <w:rPr>
          <w:b w:val="0"/>
          <w:sz w:val="20"/>
          <w:szCs w:val="20"/>
        </w:rPr>
      </w:pPr>
      <w:r w:rsidRPr="00D77CA1">
        <w:rPr>
          <w:rStyle w:val="20pt"/>
          <w:rFonts w:eastAsia="Arial Unicode MS"/>
          <w:color w:val="auto"/>
          <w:sz w:val="20"/>
          <w:szCs w:val="20"/>
        </w:rPr>
        <w:t>1— выдержка при максимальном давлении в течение 8 ч.</w:t>
      </w:r>
    </w:p>
    <w:p w14:paraId="5EAE5362" w14:textId="77777777" w:rsidR="005E091D" w:rsidRPr="00D77CA1" w:rsidRDefault="005E091D" w:rsidP="005E091D">
      <w:pPr>
        <w:pStyle w:val="121"/>
        <w:shd w:val="clear" w:color="auto" w:fill="auto"/>
        <w:spacing w:before="0" w:line="360" w:lineRule="auto"/>
        <w:jc w:val="center"/>
        <w:rPr>
          <w:sz w:val="24"/>
          <w:szCs w:val="24"/>
        </w:rPr>
      </w:pPr>
      <w:r w:rsidRPr="00D77CA1">
        <w:rPr>
          <w:sz w:val="24"/>
          <w:szCs w:val="24"/>
        </w:rPr>
        <w:t>Рисунок К.1 — График испытания уплотнительных свойств резьбовой смазки</w:t>
      </w:r>
    </w:p>
    <w:tbl>
      <w:tblPr>
        <w:tblW w:w="0" w:type="auto"/>
        <w:jc w:val="center"/>
        <w:tblLayout w:type="fixed"/>
        <w:tblCellMar>
          <w:left w:w="10" w:type="dxa"/>
          <w:right w:w="10" w:type="dxa"/>
        </w:tblCellMar>
        <w:tblLook w:val="0000" w:firstRow="0" w:lastRow="0" w:firstColumn="0" w:lastColumn="0" w:noHBand="0" w:noVBand="0"/>
      </w:tblPr>
      <w:tblGrid>
        <w:gridCol w:w="1934"/>
        <w:gridCol w:w="1928"/>
        <w:gridCol w:w="1928"/>
        <w:gridCol w:w="1934"/>
      </w:tblGrid>
      <w:tr w:rsidR="00D77CA1" w:rsidRPr="00D77CA1" w14:paraId="60E6B306" w14:textId="77777777" w:rsidTr="003345D2">
        <w:trPr>
          <w:trHeight w:hRule="exact" w:val="314"/>
          <w:jc w:val="center"/>
        </w:trPr>
        <w:tc>
          <w:tcPr>
            <w:tcW w:w="1934" w:type="dxa"/>
            <w:tcBorders>
              <w:top w:val="single" w:sz="4" w:space="0" w:color="auto"/>
              <w:left w:val="single" w:sz="4" w:space="0" w:color="auto"/>
              <w:bottom w:val="double" w:sz="4" w:space="0" w:color="auto"/>
            </w:tcBorders>
            <w:shd w:val="clear" w:color="auto" w:fill="FFFFFF"/>
            <w:vAlign w:val="center"/>
          </w:tcPr>
          <w:p w14:paraId="60C1CEB6" w14:textId="77777777" w:rsidR="005E091D" w:rsidRPr="00D77CA1" w:rsidRDefault="005E091D" w:rsidP="005E091D">
            <w:pPr>
              <w:pStyle w:val="210"/>
              <w:shd w:val="clear" w:color="auto" w:fill="auto"/>
              <w:spacing w:after="0" w:line="240" w:lineRule="auto"/>
              <w:rPr>
                <w:b/>
                <w:sz w:val="20"/>
                <w:szCs w:val="20"/>
              </w:rPr>
            </w:pPr>
            <w:r w:rsidRPr="00D77CA1">
              <w:rPr>
                <w:rStyle w:val="262"/>
                <w:rFonts w:eastAsia="Arial Unicode MS"/>
                <w:b w:val="0"/>
                <w:color w:val="auto"/>
                <w:sz w:val="20"/>
                <w:szCs w:val="20"/>
              </w:rPr>
              <w:t>Время, мин</w:t>
            </w:r>
          </w:p>
        </w:tc>
        <w:tc>
          <w:tcPr>
            <w:tcW w:w="1928" w:type="dxa"/>
            <w:tcBorders>
              <w:top w:val="single" w:sz="4" w:space="0" w:color="auto"/>
              <w:left w:val="single" w:sz="4" w:space="0" w:color="auto"/>
              <w:bottom w:val="double" w:sz="4" w:space="0" w:color="auto"/>
            </w:tcBorders>
            <w:shd w:val="clear" w:color="auto" w:fill="FFFFFF"/>
            <w:vAlign w:val="center"/>
          </w:tcPr>
          <w:p w14:paraId="0623FC7B" w14:textId="77777777" w:rsidR="005E091D" w:rsidRPr="00D77CA1" w:rsidRDefault="005E091D" w:rsidP="005E091D">
            <w:pPr>
              <w:pStyle w:val="210"/>
              <w:shd w:val="clear" w:color="auto" w:fill="auto"/>
              <w:spacing w:after="0" w:line="240" w:lineRule="auto"/>
              <w:rPr>
                <w:b/>
                <w:sz w:val="20"/>
                <w:szCs w:val="20"/>
              </w:rPr>
            </w:pPr>
            <w:r w:rsidRPr="00D77CA1">
              <w:rPr>
                <w:rStyle w:val="262"/>
                <w:rFonts w:eastAsia="Arial Unicode MS"/>
                <w:b w:val="0"/>
                <w:color w:val="auto"/>
                <w:sz w:val="20"/>
                <w:szCs w:val="20"/>
              </w:rPr>
              <w:t>Давление, МПа</w:t>
            </w:r>
          </w:p>
        </w:tc>
        <w:tc>
          <w:tcPr>
            <w:tcW w:w="1928" w:type="dxa"/>
            <w:tcBorders>
              <w:top w:val="single" w:sz="4" w:space="0" w:color="auto"/>
              <w:left w:val="single" w:sz="4" w:space="0" w:color="auto"/>
              <w:bottom w:val="double" w:sz="4" w:space="0" w:color="auto"/>
            </w:tcBorders>
            <w:shd w:val="clear" w:color="auto" w:fill="FFFFFF"/>
            <w:vAlign w:val="center"/>
          </w:tcPr>
          <w:p w14:paraId="2D999E6D" w14:textId="77777777" w:rsidR="005E091D" w:rsidRPr="00D77CA1" w:rsidRDefault="005E091D" w:rsidP="005E091D">
            <w:pPr>
              <w:pStyle w:val="210"/>
              <w:shd w:val="clear" w:color="auto" w:fill="auto"/>
              <w:spacing w:after="0" w:line="240" w:lineRule="auto"/>
              <w:rPr>
                <w:b/>
                <w:sz w:val="20"/>
                <w:szCs w:val="20"/>
              </w:rPr>
            </w:pPr>
            <w:r w:rsidRPr="00D77CA1">
              <w:rPr>
                <w:rStyle w:val="262"/>
                <w:rFonts w:eastAsia="Arial Unicode MS"/>
                <w:b w:val="0"/>
                <w:color w:val="auto"/>
                <w:sz w:val="20"/>
                <w:szCs w:val="20"/>
              </w:rPr>
              <w:t>Выделение газа</w:t>
            </w:r>
          </w:p>
        </w:tc>
        <w:tc>
          <w:tcPr>
            <w:tcW w:w="1934" w:type="dxa"/>
            <w:tcBorders>
              <w:top w:val="single" w:sz="4" w:space="0" w:color="auto"/>
              <w:left w:val="single" w:sz="4" w:space="0" w:color="auto"/>
              <w:bottom w:val="double" w:sz="4" w:space="0" w:color="auto"/>
              <w:right w:val="single" w:sz="4" w:space="0" w:color="auto"/>
            </w:tcBorders>
            <w:shd w:val="clear" w:color="auto" w:fill="FFFFFF"/>
            <w:vAlign w:val="center"/>
          </w:tcPr>
          <w:p w14:paraId="795F87B9" w14:textId="77777777" w:rsidR="005E091D" w:rsidRPr="00D77CA1" w:rsidRDefault="005E091D" w:rsidP="005E091D">
            <w:pPr>
              <w:pStyle w:val="210"/>
              <w:shd w:val="clear" w:color="auto" w:fill="auto"/>
              <w:spacing w:after="0" w:line="240" w:lineRule="auto"/>
              <w:rPr>
                <w:b/>
                <w:sz w:val="20"/>
                <w:szCs w:val="20"/>
              </w:rPr>
            </w:pPr>
            <w:r w:rsidRPr="00D77CA1">
              <w:rPr>
                <w:rStyle w:val="262"/>
                <w:rFonts w:eastAsia="Arial Unicode MS"/>
                <w:b w:val="0"/>
                <w:color w:val="auto"/>
                <w:sz w:val="20"/>
                <w:szCs w:val="20"/>
              </w:rPr>
              <w:t>Примечания</w:t>
            </w:r>
          </w:p>
        </w:tc>
      </w:tr>
      <w:tr w:rsidR="00D77CA1" w:rsidRPr="00D77CA1" w14:paraId="1D91FB29" w14:textId="77777777" w:rsidTr="003345D2">
        <w:trPr>
          <w:trHeight w:hRule="exact" w:val="325"/>
          <w:jc w:val="center"/>
        </w:trPr>
        <w:tc>
          <w:tcPr>
            <w:tcW w:w="1934" w:type="dxa"/>
            <w:tcBorders>
              <w:top w:val="double" w:sz="4" w:space="0" w:color="auto"/>
              <w:left w:val="single" w:sz="4" w:space="0" w:color="auto"/>
            </w:tcBorders>
            <w:shd w:val="clear" w:color="auto" w:fill="FFFFFF"/>
          </w:tcPr>
          <w:p w14:paraId="0D6EDFE6" w14:textId="77777777" w:rsidR="005E091D" w:rsidRPr="00D77CA1" w:rsidRDefault="005E091D" w:rsidP="005E091D">
            <w:pPr>
              <w:rPr>
                <w:sz w:val="10"/>
                <w:szCs w:val="10"/>
              </w:rPr>
            </w:pPr>
          </w:p>
        </w:tc>
        <w:tc>
          <w:tcPr>
            <w:tcW w:w="1928" w:type="dxa"/>
            <w:tcBorders>
              <w:top w:val="double" w:sz="4" w:space="0" w:color="auto"/>
              <w:left w:val="single" w:sz="4" w:space="0" w:color="auto"/>
            </w:tcBorders>
            <w:shd w:val="clear" w:color="auto" w:fill="FFFFFF"/>
          </w:tcPr>
          <w:p w14:paraId="7190318D" w14:textId="77777777" w:rsidR="005E091D" w:rsidRPr="00D77CA1" w:rsidRDefault="005E091D" w:rsidP="005E091D">
            <w:pPr>
              <w:rPr>
                <w:sz w:val="10"/>
                <w:szCs w:val="10"/>
              </w:rPr>
            </w:pPr>
          </w:p>
        </w:tc>
        <w:tc>
          <w:tcPr>
            <w:tcW w:w="1928" w:type="dxa"/>
            <w:tcBorders>
              <w:top w:val="double" w:sz="4" w:space="0" w:color="auto"/>
              <w:left w:val="single" w:sz="4" w:space="0" w:color="auto"/>
            </w:tcBorders>
            <w:shd w:val="clear" w:color="auto" w:fill="FFFFFF"/>
          </w:tcPr>
          <w:p w14:paraId="43C9D480" w14:textId="77777777" w:rsidR="005E091D" w:rsidRPr="00D77CA1" w:rsidRDefault="005E091D" w:rsidP="005E091D">
            <w:pPr>
              <w:rPr>
                <w:sz w:val="10"/>
                <w:szCs w:val="10"/>
              </w:rPr>
            </w:pPr>
          </w:p>
        </w:tc>
        <w:tc>
          <w:tcPr>
            <w:tcW w:w="1934" w:type="dxa"/>
            <w:tcBorders>
              <w:top w:val="double" w:sz="4" w:space="0" w:color="auto"/>
              <w:left w:val="single" w:sz="4" w:space="0" w:color="auto"/>
              <w:right w:val="single" w:sz="4" w:space="0" w:color="auto"/>
            </w:tcBorders>
            <w:shd w:val="clear" w:color="auto" w:fill="FFFFFF"/>
          </w:tcPr>
          <w:p w14:paraId="30EA0A18" w14:textId="77777777" w:rsidR="005E091D" w:rsidRPr="00D77CA1" w:rsidRDefault="005E091D" w:rsidP="005E091D">
            <w:pPr>
              <w:rPr>
                <w:sz w:val="10"/>
                <w:szCs w:val="10"/>
              </w:rPr>
            </w:pPr>
          </w:p>
        </w:tc>
      </w:tr>
      <w:tr w:rsidR="00D77CA1" w:rsidRPr="00D77CA1" w14:paraId="6D797392" w14:textId="77777777" w:rsidTr="005E091D">
        <w:trPr>
          <w:trHeight w:hRule="exact" w:val="320"/>
          <w:jc w:val="center"/>
        </w:trPr>
        <w:tc>
          <w:tcPr>
            <w:tcW w:w="1934" w:type="dxa"/>
            <w:tcBorders>
              <w:top w:val="single" w:sz="4" w:space="0" w:color="auto"/>
              <w:left w:val="single" w:sz="4" w:space="0" w:color="auto"/>
            </w:tcBorders>
            <w:shd w:val="clear" w:color="auto" w:fill="FFFFFF"/>
          </w:tcPr>
          <w:p w14:paraId="045D0F77" w14:textId="77777777" w:rsidR="005E091D" w:rsidRPr="00D77CA1" w:rsidRDefault="005E091D" w:rsidP="005E091D">
            <w:pPr>
              <w:rPr>
                <w:sz w:val="10"/>
                <w:szCs w:val="10"/>
              </w:rPr>
            </w:pPr>
          </w:p>
        </w:tc>
        <w:tc>
          <w:tcPr>
            <w:tcW w:w="1928" w:type="dxa"/>
            <w:tcBorders>
              <w:top w:val="single" w:sz="4" w:space="0" w:color="auto"/>
              <w:left w:val="single" w:sz="4" w:space="0" w:color="auto"/>
            </w:tcBorders>
            <w:shd w:val="clear" w:color="auto" w:fill="FFFFFF"/>
          </w:tcPr>
          <w:p w14:paraId="01270B38" w14:textId="77777777" w:rsidR="005E091D" w:rsidRPr="00D77CA1" w:rsidRDefault="005E091D" w:rsidP="005E091D">
            <w:pPr>
              <w:rPr>
                <w:sz w:val="10"/>
                <w:szCs w:val="10"/>
              </w:rPr>
            </w:pPr>
          </w:p>
        </w:tc>
        <w:tc>
          <w:tcPr>
            <w:tcW w:w="1928" w:type="dxa"/>
            <w:tcBorders>
              <w:top w:val="single" w:sz="4" w:space="0" w:color="auto"/>
              <w:left w:val="single" w:sz="4" w:space="0" w:color="auto"/>
            </w:tcBorders>
            <w:shd w:val="clear" w:color="auto" w:fill="FFFFFF"/>
          </w:tcPr>
          <w:p w14:paraId="51E625A8" w14:textId="77777777" w:rsidR="005E091D" w:rsidRPr="00D77CA1" w:rsidRDefault="005E091D" w:rsidP="005E091D">
            <w:pPr>
              <w:rPr>
                <w:sz w:val="10"/>
                <w:szCs w:val="10"/>
              </w:rPr>
            </w:pPr>
          </w:p>
        </w:tc>
        <w:tc>
          <w:tcPr>
            <w:tcW w:w="1934" w:type="dxa"/>
            <w:tcBorders>
              <w:top w:val="single" w:sz="4" w:space="0" w:color="auto"/>
              <w:left w:val="single" w:sz="4" w:space="0" w:color="auto"/>
              <w:right w:val="single" w:sz="4" w:space="0" w:color="auto"/>
            </w:tcBorders>
            <w:shd w:val="clear" w:color="auto" w:fill="FFFFFF"/>
          </w:tcPr>
          <w:p w14:paraId="053F6E5C" w14:textId="77777777" w:rsidR="005E091D" w:rsidRPr="00D77CA1" w:rsidRDefault="005E091D" w:rsidP="005E091D">
            <w:pPr>
              <w:rPr>
                <w:sz w:val="10"/>
                <w:szCs w:val="10"/>
              </w:rPr>
            </w:pPr>
          </w:p>
        </w:tc>
      </w:tr>
      <w:tr w:rsidR="00D77CA1" w:rsidRPr="00D77CA1" w14:paraId="7464E65E" w14:textId="77777777" w:rsidTr="005E091D">
        <w:trPr>
          <w:trHeight w:hRule="exact" w:val="314"/>
          <w:jc w:val="center"/>
        </w:trPr>
        <w:tc>
          <w:tcPr>
            <w:tcW w:w="1934" w:type="dxa"/>
            <w:tcBorders>
              <w:top w:val="single" w:sz="4" w:space="0" w:color="auto"/>
              <w:left w:val="single" w:sz="4" w:space="0" w:color="auto"/>
            </w:tcBorders>
            <w:shd w:val="clear" w:color="auto" w:fill="FFFFFF"/>
          </w:tcPr>
          <w:p w14:paraId="6753920F" w14:textId="77777777" w:rsidR="005E091D" w:rsidRPr="00D77CA1" w:rsidRDefault="005E091D" w:rsidP="005E091D">
            <w:pPr>
              <w:rPr>
                <w:sz w:val="10"/>
                <w:szCs w:val="10"/>
              </w:rPr>
            </w:pPr>
          </w:p>
        </w:tc>
        <w:tc>
          <w:tcPr>
            <w:tcW w:w="1928" w:type="dxa"/>
            <w:tcBorders>
              <w:top w:val="single" w:sz="4" w:space="0" w:color="auto"/>
              <w:left w:val="single" w:sz="4" w:space="0" w:color="auto"/>
            </w:tcBorders>
            <w:shd w:val="clear" w:color="auto" w:fill="FFFFFF"/>
          </w:tcPr>
          <w:p w14:paraId="0C174A8E" w14:textId="77777777" w:rsidR="005E091D" w:rsidRPr="00D77CA1" w:rsidRDefault="005E091D" w:rsidP="005E091D">
            <w:pPr>
              <w:rPr>
                <w:sz w:val="10"/>
                <w:szCs w:val="10"/>
              </w:rPr>
            </w:pPr>
          </w:p>
        </w:tc>
        <w:tc>
          <w:tcPr>
            <w:tcW w:w="1928" w:type="dxa"/>
            <w:tcBorders>
              <w:top w:val="single" w:sz="4" w:space="0" w:color="auto"/>
              <w:left w:val="single" w:sz="4" w:space="0" w:color="auto"/>
            </w:tcBorders>
            <w:shd w:val="clear" w:color="auto" w:fill="FFFFFF"/>
          </w:tcPr>
          <w:p w14:paraId="7493DBC9" w14:textId="77777777" w:rsidR="005E091D" w:rsidRPr="00D77CA1" w:rsidRDefault="005E091D" w:rsidP="005E091D">
            <w:pPr>
              <w:rPr>
                <w:sz w:val="10"/>
                <w:szCs w:val="10"/>
              </w:rPr>
            </w:pPr>
          </w:p>
        </w:tc>
        <w:tc>
          <w:tcPr>
            <w:tcW w:w="1934" w:type="dxa"/>
            <w:tcBorders>
              <w:top w:val="single" w:sz="4" w:space="0" w:color="auto"/>
              <w:left w:val="single" w:sz="4" w:space="0" w:color="auto"/>
              <w:right w:val="single" w:sz="4" w:space="0" w:color="auto"/>
            </w:tcBorders>
            <w:shd w:val="clear" w:color="auto" w:fill="FFFFFF"/>
          </w:tcPr>
          <w:p w14:paraId="6763A2AE" w14:textId="77777777" w:rsidR="005E091D" w:rsidRPr="00D77CA1" w:rsidRDefault="005E091D" w:rsidP="005E091D">
            <w:pPr>
              <w:rPr>
                <w:sz w:val="10"/>
                <w:szCs w:val="10"/>
              </w:rPr>
            </w:pPr>
          </w:p>
        </w:tc>
      </w:tr>
      <w:tr w:rsidR="00D77CA1" w:rsidRPr="00D77CA1" w14:paraId="6FAAC6AC" w14:textId="77777777" w:rsidTr="005E091D">
        <w:trPr>
          <w:trHeight w:hRule="exact" w:val="325"/>
          <w:jc w:val="center"/>
        </w:trPr>
        <w:tc>
          <w:tcPr>
            <w:tcW w:w="1934" w:type="dxa"/>
            <w:tcBorders>
              <w:top w:val="single" w:sz="4" w:space="0" w:color="auto"/>
              <w:left w:val="single" w:sz="4" w:space="0" w:color="auto"/>
            </w:tcBorders>
            <w:shd w:val="clear" w:color="auto" w:fill="FFFFFF"/>
          </w:tcPr>
          <w:p w14:paraId="5DE69956" w14:textId="77777777" w:rsidR="005E091D" w:rsidRPr="00D77CA1" w:rsidRDefault="005E091D" w:rsidP="005E091D">
            <w:pPr>
              <w:rPr>
                <w:sz w:val="10"/>
                <w:szCs w:val="10"/>
              </w:rPr>
            </w:pPr>
          </w:p>
        </w:tc>
        <w:tc>
          <w:tcPr>
            <w:tcW w:w="1928" w:type="dxa"/>
            <w:tcBorders>
              <w:top w:val="single" w:sz="4" w:space="0" w:color="auto"/>
              <w:left w:val="single" w:sz="4" w:space="0" w:color="auto"/>
            </w:tcBorders>
            <w:shd w:val="clear" w:color="auto" w:fill="FFFFFF"/>
          </w:tcPr>
          <w:p w14:paraId="72955560" w14:textId="77777777" w:rsidR="005E091D" w:rsidRPr="00D77CA1" w:rsidRDefault="005E091D" w:rsidP="005E091D">
            <w:pPr>
              <w:rPr>
                <w:sz w:val="10"/>
                <w:szCs w:val="10"/>
              </w:rPr>
            </w:pPr>
          </w:p>
        </w:tc>
        <w:tc>
          <w:tcPr>
            <w:tcW w:w="1928" w:type="dxa"/>
            <w:tcBorders>
              <w:top w:val="single" w:sz="4" w:space="0" w:color="auto"/>
              <w:left w:val="single" w:sz="4" w:space="0" w:color="auto"/>
            </w:tcBorders>
            <w:shd w:val="clear" w:color="auto" w:fill="FFFFFF"/>
          </w:tcPr>
          <w:p w14:paraId="65F93B9C" w14:textId="77777777" w:rsidR="005E091D" w:rsidRPr="00D77CA1" w:rsidRDefault="005E091D" w:rsidP="005E091D">
            <w:pPr>
              <w:rPr>
                <w:sz w:val="10"/>
                <w:szCs w:val="10"/>
              </w:rPr>
            </w:pPr>
          </w:p>
        </w:tc>
        <w:tc>
          <w:tcPr>
            <w:tcW w:w="1934" w:type="dxa"/>
            <w:tcBorders>
              <w:top w:val="single" w:sz="4" w:space="0" w:color="auto"/>
              <w:left w:val="single" w:sz="4" w:space="0" w:color="auto"/>
              <w:right w:val="single" w:sz="4" w:space="0" w:color="auto"/>
            </w:tcBorders>
            <w:shd w:val="clear" w:color="auto" w:fill="FFFFFF"/>
          </w:tcPr>
          <w:p w14:paraId="2570B3B4" w14:textId="77777777" w:rsidR="005E091D" w:rsidRPr="00D77CA1" w:rsidRDefault="005E091D" w:rsidP="005E091D">
            <w:pPr>
              <w:rPr>
                <w:sz w:val="10"/>
                <w:szCs w:val="10"/>
              </w:rPr>
            </w:pPr>
          </w:p>
        </w:tc>
      </w:tr>
      <w:tr w:rsidR="00D77CA1" w:rsidRPr="00D77CA1" w14:paraId="38EF6B40" w14:textId="77777777" w:rsidTr="005E091D">
        <w:trPr>
          <w:trHeight w:hRule="exact" w:val="325"/>
          <w:jc w:val="center"/>
        </w:trPr>
        <w:tc>
          <w:tcPr>
            <w:tcW w:w="1934" w:type="dxa"/>
            <w:tcBorders>
              <w:top w:val="single" w:sz="4" w:space="0" w:color="auto"/>
              <w:left w:val="single" w:sz="4" w:space="0" w:color="auto"/>
            </w:tcBorders>
            <w:shd w:val="clear" w:color="auto" w:fill="FFFFFF"/>
          </w:tcPr>
          <w:p w14:paraId="05949CDD" w14:textId="77777777" w:rsidR="005E091D" w:rsidRPr="00D77CA1" w:rsidRDefault="005E091D" w:rsidP="005E091D">
            <w:pPr>
              <w:rPr>
                <w:sz w:val="10"/>
                <w:szCs w:val="10"/>
              </w:rPr>
            </w:pPr>
          </w:p>
        </w:tc>
        <w:tc>
          <w:tcPr>
            <w:tcW w:w="1928" w:type="dxa"/>
            <w:tcBorders>
              <w:top w:val="single" w:sz="4" w:space="0" w:color="auto"/>
              <w:left w:val="single" w:sz="4" w:space="0" w:color="auto"/>
            </w:tcBorders>
            <w:shd w:val="clear" w:color="auto" w:fill="FFFFFF"/>
          </w:tcPr>
          <w:p w14:paraId="31527ED0" w14:textId="77777777" w:rsidR="005E091D" w:rsidRPr="00D77CA1" w:rsidRDefault="005E091D" w:rsidP="005E091D">
            <w:pPr>
              <w:rPr>
                <w:sz w:val="10"/>
                <w:szCs w:val="10"/>
              </w:rPr>
            </w:pPr>
          </w:p>
        </w:tc>
        <w:tc>
          <w:tcPr>
            <w:tcW w:w="1928" w:type="dxa"/>
            <w:tcBorders>
              <w:top w:val="single" w:sz="4" w:space="0" w:color="auto"/>
              <w:left w:val="single" w:sz="4" w:space="0" w:color="auto"/>
            </w:tcBorders>
            <w:shd w:val="clear" w:color="auto" w:fill="FFFFFF"/>
          </w:tcPr>
          <w:p w14:paraId="44D7B1B3" w14:textId="77777777" w:rsidR="005E091D" w:rsidRPr="00D77CA1" w:rsidRDefault="005E091D" w:rsidP="005E091D">
            <w:pPr>
              <w:rPr>
                <w:sz w:val="10"/>
                <w:szCs w:val="10"/>
              </w:rPr>
            </w:pPr>
          </w:p>
        </w:tc>
        <w:tc>
          <w:tcPr>
            <w:tcW w:w="1934" w:type="dxa"/>
            <w:tcBorders>
              <w:top w:val="single" w:sz="4" w:space="0" w:color="auto"/>
              <w:left w:val="single" w:sz="4" w:space="0" w:color="auto"/>
              <w:right w:val="single" w:sz="4" w:space="0" w:color="auto"/>
            </w:tcBorders>
            <w:shd w:val="clear" w:color="auto" w:fill="FFFFFF"/>
          </w:tcPr>
          <w:p w14:paraId="21C90C73" w14:textId="77777777" w:rsidR="005E091D" w:rsidRPr="00D77CA1" w:rsidRDefault="005E091D" w:rsidP="005E091D">
            <w:pPr>
              <w:rPr>
                <w:sz w:val="10"/>
                <w:szCs w:val="10"/>
              </w:rPr>
            </w:pPr>
          </w:p>
        </w:tc>
      </w:tr>
      <w:tr w:rsidR="00D77CA1" w:rsidRPr="00D77CA1" w14:paraId="37E7F562" w14:textId="77777777" w:rsidTr="005E091D">
        <w:trPr>
          <w:trHeight w:hRule="exact" w:val="314"/>
          <w:jc w:val="center"/>
        </w:trPr>
        <w:tc>
          <w:tcPr>
            <w:tcW w:w="1934" w:type="dxa"/>
            <w:tcBorders>
              <w:top w:val="single" w:sz="4" w:space="0" w:color="auto"/>
              <w:left w:val="single" w:sz="4" w:space="0" w:color="auto"/>
            </w:tcBorders>
            <w:shd w:val="clear" w:color="auto" w:fill="FFFFFF"/>
          </w:tcPr>
          <w:p w14:paraId="53F23710" w14:textId="77777777" w:rsidR="005E091D" w:rsidRPr="00D77CA1" w:rsidRDefault="005E091D" w:rsidP="005E091D">
            <w:pPr>
              <w:rPr>
                <w:sz w:val="10"/>
                <w:szCs w:val="10"/>
              </w:rPr>
            </w:pPr>
          </w:p>
        </w:tc>
        <w:tc>
          <w:tcPr>
            <w:tcW w:w="1928" w:type="dxa"/>
            <w:tcBorders>
              <w:top w:val="single" w:sz="4" w:space="0" w:color="auto"/>
              <w:left w:val="single" w:sz="4" w:space="0" w:color="auto"/>
            </w:tcBorders>
            <w:shd w:val="clear" w:color="auto" w:fill="FFFFFF"/>
          </w:tcPr>
          <w:p w14:paraId="0E373F3A" w14:textId="77777777" w:rsidR="005E091D" w:rsidRPr="00D77CA1" w:rsidRDefault="005E091D" w:rsidP="005E091D">
            <w:pPr>
              <w:rPr>
                <w:sz w:val="10"/>
                <w:szCs w:val="10"/>
              </w:rPr>
            </w:pPr>
          </w:p>
        </w:tc>
        <w:tc>
          <w:tcPr>
            <w:tcW w:w="1928" w:type="dxa"/>
            <w:tcBorders>
              <w:top w:val="single" w:sz="4" w:space="0" w:color="auto"/>
              <w:left w:val="single" w:sz="4" w:space="0" w:color="auto"/>
            </w:tcBorders>
            <w:shd w:val="clear" w:color="auto" w:fill="FFFFFF"/>
          </w:tcPr>
          <w:p w14:paraId="78814273" w14:textId="77777777" w:rsidR="005E091D" w:rsidRPr="00D77CA1" w:rsidRDefault="005E091D" w:rsidP="005E091D">
            <w:pPr>
              <w:rPr>
                <w:sz w:val="10"/>
                <w:szCs w:val="10"/>
              </w:rPr>
            </w:pPr>
          </w:p>
        </w:tc>
        <w:tc>
          <w:tcPr>
            <w:tcW w:w="1934" w:type="dxa"/>
            <w:tcBorders>
              <w:top w:val="single" w:sz="4" w:space="0" w:color="auto"/>
              <w:left w:val="single" w:sz="4" w:space="0" w:color="auto"/>
              <w:right w:val="single" w:sz="4" w:space="0" w:color="auto"/>
            </w:tcBorders>
            <w:shd w:val="clear" w:color="auto" w:fill="FFFFFF"/>
          </w:tcPr>
          <w:p w14:paraId="11DF2054" w14:textId="77777777" w:rsidR="005E091D" w:rsidRPr="00D77CA1" w:rsidRDefault="005E091D" w:rsidP="005E091D">
            <w:pPr>
              <w:rPr>
                <w:sz w:val="10"/>
                <w:szCs w:val="10"/>
              </w:rPr>
            </w:pPr>
          </w:p>
        </w:tc>
      </w:tr>
      <w:tr w:rsidR="00D77CA1" w:rsidRPr="00D77CA1" w14:paraId="7441D6EE" w14:textId="77777777" w:rsidTr="005E091D">
        <w:trPr>
          <w:trHeight w:hRule="exact" w:val="325"/>
          <w:jc w:val="center"/>
        </w:trPr>
        <w:tc>
          <w:tcPr>
            <w:tcW w:w="1934" w:type="dxa"/>
            <w:tcBorders>
              <w:top w:val="single" w:sz="4" w:space="0" w:color="auto"/>
              <w:left w:val="single" w:sz="4" w:space="0" w:color="auto"/>
            </w:tcBorders>
            <w:shd w:val="clear" w:color="auto" w:fill="FFFFFF"/>
          </w:tcPr>
          <w:p w14:paraId="58BD7349" w14:textId="77777777" w:rsidR="005E091D" w:rsidRPr="00D77CA1" w:rsidRDefault="005E091D" w:rsidP="005E091D">
            <w:pPr>
              <w:rPr>
                <w:sz w:val="10"/>
                <w:szCs w:val="10"/>
              </w:rPr>
            </w:pPr>
          </w:p>
        </w:tc>
        <w:tc>
          <w:tcPr>
            <w:tcW w:w="1928" w:type="dxa"/>
            <w:tcBorders>
              <w:top w:val="single" w:sz="4" w:space="0" w:color="auto"/>
              <w:left w:val="single" w:sz="4" w:space="0" w:color="auto"/>
            </w:tcBorders>
            <w:shd w:val="clear" w:color="auto" w:fill="FFFFFF"/>
          </w:tcPr>
          <w:p w14:paraId="76FCAAAE" w14:textId="77777777" w:rsidR="005E091D" w:rsidRPr="00D77CA1" w:rsidRDefault="005E091D" w:rsidP="005E091D">
            <w:pPr>
              <w:rPr>
                <w:sz w:val="10"/>
                <w:szCs w:val="10"/>
              </w:rPr>
            </w:pPr>
          </w:p>
        </w:tc>
        <w:tc>
          <w:tcPr>
            <w:tcW w:w="1928" w:type="dxa"/>
            <w:tcBorders>
              <w:top w:val="single" w:sz="4" w:space="0" w:color="auto"/>
              <w:left w:val="single" w:sz="4" w:space="0" w:color="auto"/>
            </w:tcBorders>
            <w:shd w:val="clear" w:color="auto" w:fill="FFFFFF"/>
          </w:tcPr>
          <w:p w14:paraId="562CDC61" w14:textId="77777777" w:rsidR="005E091D" w:rsidRPr="00D77CA1" w:rsidRDefault="005E091D" w:rsidP="005E091D">
            <w:pPr>
              <w:rPr>
                <w:sz w:val="10"/>
                <w:szCs w:val="10"/>
              </w:rPr>
            </w:pPr>
          </w:p>
        </w:tc>
        <w:tc>
          <w:tcPr>
            <w:tcW w:w="1934" w:type="dxa"/>
            <w:tcBorders>
              <w:top w:val="single" w:sz="4" w:space="0" w:color="auto"/>
              <w:left w:val="single" w:sz="4" w:space="0" w:color="auto"/>
              <w:right w:val="single" w:sz="4" w:space="0" w:color="auto"/>
            </w:tcBorders>
            <w:shd w:val="clear" w:color="auto" w:fill="FFFFFF"/>
          </w:tcPr>
          <w:p w14:paraId="120F6928" w14:textId="77777777" w:rsidR="005E091D" w:rsidRPr="00D77CA1" w:rsidRDefault="005E091D" w:rsidP="005E091D">
            <w:pPr>
              <w:rPr>
                <w:sz w:val="10"/>
                <w:szCs w:val="10"/>
              </w:rPr>
            </w:pPr>
          </w:p>
        </w:tc>
      </w:tr>
      <w:tr w:rsidR="00D77CA1" w:rsidRPr="00D77CA1" w14:paraId="38778727" w14:textId="77777777" w:rsidTr="005E091D">
        <w:trPr>
          <w:trHeight w:hRule="exact" w:val="320"/>
          <w:jc w:val="center"/>
        </w:trPr>
        <w:tc>
          <w:tcPr>
            <w:tcW w:w="1934" w:type="dxa"/>
            <w:tcBorders>
              <w:top w:val="single" w:sz="4" w:space="0" w:color="auto"/>
              <w:left w:val="single" w:sz="4" w:space="0" w:color="auto"/>
            </w:tcBorders>
            <w:shd w:val="clear" w:color="auto" w:fill="FFFFFF"/>
          </w:tcPr>
          <w:p w14:paraId="1CDF5988" w14:textId="77777777" w:rsidR="005E091D" w:rsidRPr="00D77CA1" w:rsidRDefault="005E091D" w:rsidP="005E091D">
            <w:pPr>
              <w:rPr>
                <w:sz w:val="10"/>
                <w:szCs w:val="10"/>
              </w:rPr>
            </w:pPr>
          </w:p>
        </w:tc>
        <w:tc>
          <w:tcPr>
            <w:tcW w:w="1928" w:type="dxa"/>
            <w:tcBorders>
              <w:top w:val="single" w:sz="4" w:space="0" w:color="auto"/>
              <w:left w:val="single" w:sz="4" w:space="0" w:color="auto"/>
            </w:tcBorders>
            <w:shd w:val="clear" w:color="auto" w:fill="FFFFFF"/>
          </w:tcPr>
          <w:p w14:paraId="3F7A6DA1" w14:textId="77777777" w:rsidR="005E091D" w:rsidRPr="00D77CA1" w:rsidRDefault="005E091D" w:rsidP="005E091D">
            <w:pPr>
              <w:rPr>
                <w:sz w:val="10"/>
                <w:szCs w:val="10"/>
              </w:rPr>
            </w:pPr>
          </w:p>
        </w:tc>
        <w:tc>
          <w:tcPr>
            <w:tcW w:w="1928" w:type="dxa"/>
            <w:tcBorders>
              <w:top w:val="single" w:sz="4" w:space="0" w:color="auto"/>
              <w:left w:val="single" w:sz="4" w:space="0" w:color="auto"/>
            </w:tcBorders>
            <w:shd w:val="clear" w:color="auto" w:fill="FFFFFF"/>
          </w:tcPr>
          <w:p w14:paraId="56CC8E4E" w14:textId="77777777" w:rsidR="005E091D" w:rsidRPr="00D77CA1" w:rsidRDefault="005E091D" w:rsidP="005E091D">
            <w:pPr>
              <w:rPr>
                <w:sz w:val="10"/>
                <w:szCs w:val="10"/>
              </w:rPr>
            </w:pPr>
          </w:p>
        </w:tc>
        <w:tc>
          <w:tcPr>
            <w:tcW w:w="1934" w:type="dxa"/>
            <w:tcBorders>
              <w:top w:val="single" w:sz="4" w:space="0" w:color="auto"/>
              <w:left w:val="single" w:sz="4" w:space="0" w:color="auto"/>
              <w:right w:val="single" w:sz="4" w:space="0" w:color="auto"/>
            </w:tcBorders>
            <w:shd w:val="clear" w:color="auto" w:fill="FFFFFF"/>
          </w:tcPr>
          <w:p w14:paraId="007C37DB" w14:textId="77777777" w:rsidR="005E091D" w:rsidRPr="00D77CA1" w:rsidRDefault="005E091D" w:rsidP="005E091D">
            <w:pPr>
              <w:rPr>
                <w:sz w:val="10"/>
                <w:szCs w:val="10"/>
              </w:rPr>
            </w:pPr>
          </w:p>
        </w:tc>
      </w:tr>
      <w:tr w:rsidR="00D77CA1" w:rsidRPr="00D77CA1" w14:paraId="0BB0DC8D" w14:textId="77777777" w:rsidTr="005E091D">
        <w:trPr>
          <w:trHeight w:hRule="exact" w:val="325"/>
          <w:jc w:val="center"/>
        </w:trPr>
        <w:tc>
          <w:tcPr>
            <w:tcW w:w="1934" w:type="dxa"/>
            <w:tcBorders>
              <w:top w:val="single" w:sz="4" w:space="0" w:color="auto"/>
              <w:left w:val="single" w:sz="4" w:space="0" w:color="auto"/>
            </w:tcBorders>
            <w:shd w:val="clear" w:color="auto" w:fill="FFFFFF"/>
          </w:tcPr>
          <w:p w14:paraId="5C88BEA8" w14:textId="77777777" w:rsidR="005E091D" w:rsidRPr="00D77CA1" w:rsidRDefault="005E091D" w:rsidP="005E091D">
            <w:pPr>
              <w:jc w:val="center"/>
              <w:rPr>
                <w:sz w:val="10"/>
                <w:szCs w:val="10"/>
              </w:rPr>
            </w:pPr>
          </w:p>
        </w:tc>
        <w:tc>
          <w:tcPr>
            <w:tcW w:w="1928" w:type="dxa"/>
            <w:tcBorders>
              <w:top w:val="single" w:sz="4" w:space="0" w:color="auto"/>
              <w:left w:val="single" w:sz="4" w:space="0" w:color="auto"/>
            </w:tcBorders>
            <w:shd w:val="clear" w:color="auto" w:fill="FFFFFF"/>
          </w:tcPr>
          <w:p w14:paraId="05071005" w14:textId="77777777" w:rsidR="005E091D" w:rsidRPr="00D77CA1" w:rsidRDefault="005E091D" w:rsidP="005E091D">
            <w:pPr>
              <w:rPr>
                <w:sz w:val="10"/>
                <w:szCs w:val="10"/>
              </w:rPr>
            </w:pPr>
          </w:p>
        </w:tc>
        <w:tc>
          <w:tcPr>
            <w:tcW w:w="1928" w:type="dxa"/>
            <w:tcBorders>
              <w:top w:val="single" w:sz="4" w:space="0" w:color="auto"/>
              <w:left w:val="single" w:sz="4" w:space="0" w:color="auto"/>
            </w:tcBorders>
            <w:shd w:val="clear" w:color="auto" w:fill="FFFFFF"/>
          </w:tcPr>
          <w:p w14:paraId="7AFE5340" w14:textId="77777777" w:rsidR="005E091D" w:rsidRPr="00D77CA1" w:rsidRDefault="005E091D" w:rsidP="005E091D">
            <w:pPr>
              <w:rPr>
                <w:sz w:val="10"/>
                <w:szCs w:val="10"/>
              </w:rPr>
            </w:pPr>
          </w:p>
        </w:tc>
        <w:tc>
          <w:tcPr>
            <w:tcW w:w="1934" w:type="dxa"/>
            <w:tcBorders>
              <w:top w:val="single" w:sz="4" w:space="0" w:color="auto"/>
              <w:left w:val="single" w:sz="4" w:space="0" w:color="auto"/>
              <w:right w:val="single" w:sz="4" w:space="0" w:color="auto"/>
            </w:tcBorders>
            <w:shd w:val="clear" w:color="auto" w:fill="FFFFFF"/>
          </w:tcPr>
          <w:p w14:paraId="09CCAA60" w14:textId="77777777" w:rsidR="005E091D" w:rsidRPr="00D77CA1" w:rsidRDefault="005E091D" w:rsidP="005E091D">
            <w:pPr>
              <w:rPr>
                <w:sz w:val="10"/>
                <w:szCs w:val="10"/>
              </w:rPr>
            </w:pPr>
          </w:p>
        </w:tc>
      </w:tr>
      <w:tr w:rsidR="00D77CA1" w:rsidRPr="00D77CA1" w14:paraId="4C80FB29" w14:textId="77777777" w:rsidTr="005E091D">
        <w:trPr>
          <w:trHeight w:hRule="exact" w:val="325"/>
          <w:jc w:val="center"/>
        </w:trPr>
        <w:tc>
          <w:tcPr>
            <w:tcW w:w="1934" w:type="dxa"/>
            <w:tcBorders>
              <w:top w:val="single" w:sz="4" w:space="0" w:color="auto"/>
              <w:left w:val="single" w:sz="4" w:space="0" w:color="auto"/>
              <w:bottom w:val="single" w:sz="4" w:space="0" w:color="auto"/>
            </w:tcBorders>
            <w:shd w:val="clear" w:color="auto" w:fill="FFFFFF"/>
          </w:tcPr>
          <w:p w14:paraId="1B09BF21" w14:textId="77777777" w:rsidR="005E091D" w:rsidRPr="00D77CA1" w:rsidRDefault="005E091D" w:rsidP="005E091D">
            <w:pPr>
              <w:rPr>
                <w:sz w:val="10"/>
                <w:szCs w:val="10"/>
              </w:rPr>
            </w:pPr>
          </w:p>
        </w:tc>
        <w:tc>
          <w:tcPr>
            <w:tcW w:w="1928" w:type="dxa"/>
            <w:tcBorders>
              <w:top w:val="single" w:sz="4" w:space="0" w:color="auto"/>
              <w:left w:val="single" w:sz="4" w:space="0" w:color="auto"/>
              <w:bottom w:val="single" w:sz="4" w:space="0" w:color="auto"/>
            </w:tcBorders>
            <w:shd w:val="clear" w:color="auto" w:fill="FFFFFF"/>
          </w:tcPr>
          <w:p w14:paraId="5FF6076A" w14:textId="77777777" w:rsidR="005E091D" w:rsidRPr="00D77CA1" w:rsidRDefault="005E091D" w:rsidP="005E091D">
            <w:pPr>
              <w:rPr>
                <w:sz w:val="10"/>
                <w:szCs w:val="10"/>
              </w:rPr>
            </w:pPr>
          </w:p>
        </w:tc>
        <w:tc>
          <w:tcPr>
            <w:tcW w:w="1928" w:type="dxa"/>
            <w:tcBorders>
              <w:top w:val="single" w:sz="4" w:space="0" w:color="auto"/>
              <w:left w:val="single" w:sz="4" w:space="0" w:color="auto"/>
              <w:bottom w:val="single" w:sz="4" w:space="0" w:color="auto"/>
            </w:tcBorders>
            <w:shd w:val="clear" w:color="auto" w:fill="FFFFFF"/>
          </w:tcPr>
          <w:p w14:paraId="7C8750B6" w14:textId="77777777" w:rsidR="005E091D" w:rsidRPr="00D77CA1" w:rsidRDefault="005E091D" w:rsidP="005E091D">
            <w:pPr>
              <w:rPr>
                <w:sz w:val="10"/>
                <w:szCs w:val="10"/>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14:paraId="6E3042D6" w14:textId="77777777" w:rsidR="005E091D" w:rsidRPr="00D77CA1" w:rsidRDefault="005E091D" w:rsidP="005E091D">
            <w:pPr>
              <w:rPr>
                <w:sz w:val="10"/>
                <w:szCs w:val="10"/>
              </w:rPr>
            </w:pPr>
          </w:p>
        </w:tc>
      </w:tr>
    </w:tbl>
    <w:p w14:paraId="0B3031A2" w14:textId="77777777" w:rsidR="005E091D" w:rsidRPr="00D77CA1" w:rsidRDefault="005E091D" w:rsidP="005E091D">
      <w:pPr>
        <w:pStyle w:val="121"/>
        <w:shd w:val="clear" w:color="auto" w:fill="auto"/>
        <w:spacing w:before="0" w:line="360" w:lineRule="auto"/>
        <w:jc w:val="center"/>
        <w:rPr>
          <w:b/>
          <w:sz w:val="24"/>
          <w:szCs w:val="24"/>
        </w:rPr>
      </w:pPr>
    </w:p>
    <w:p w14:paraId="52ECD03E" w14:textId="77777777" w:rsidR="005E091D" w:rsidRPr="00D77CA1" w:rsidRDefault="005E091D" w:rsidP="005E091D">
      <w:pPr>
        <w:pStyle w:val="121"/>
        <w:shd w:val="clear" w:color="auto" w:fill="auto"/>
        <w:spacing w:before="0" w:line="360" w:lineRule="auto"/>
        <w:jc w:val="center"/>
        <w:rPr>
          <w:sz w:val="24"/>
          <w:szCs w:val="24"/>
        </w:rPr>
        <w:sectPr w:rsidR="005E091D" w:rsidRPr="00D77CA1" w:rsidSect="008E7D3A">
          <w:pgSz w:w="11906" w:h="16838" w:code="9"/>
          <w:pgMar w:top="1134" w:right="737" w:bottom="1134" w:left="1134" w:header="709" w:footer="709" w:gutter="0"/>
          <w:cols w:space="708"/>
          <w:titlePg/>
          <w:docGrid w:linePitch="360"/>
        </w:sectPr>
      </w:pPr>
      <w:r w:rsidRPr="00D77CA1">
        <w:rPr>
          <w:sz w:val="24"/>
          <w:szCs w:val="24"/>
        </w:rPr>
        <w:t>Рисунок К.2 — Пример оформления журнала для регистрации результатов испытаний уплотнительных свойств резьбовой смазки</w:t>
      </w:r>
    </w:p>
    <w:p w14:paraId="61FDC3CC" w14:textId="77777777" w:rsidR="005E091D" w:rsidRPr="00D77CA1" w:rsidRDefault="005E091D" w:rsidP="005E091D">
      <w:pPr>
        <w:pStyle w:val="aff8"/>
        <w:shd w:val="clear" w:color="auto" w:fill="auto"/>
        <w:spacing w:line="360" w:lineRule="auto"/>
        <w:jc w:val="center"/>
        <w:rPr>
          <w:sz w:val="28"/>
          <w:szCs w:val="28"/>
        </w:rPr>
      </w:pPr>
      <w:r w:rsidRPr="00D77CA1">
        <w:rPr>
          <w:sz w:val="28"/>
          <w:szCs w:val="28"/>
        </w:rPr>
        <w:t xml:space="preserve">Приложение </w:t>
      </w:r>
      <w:r w:rsidRPr="00D77CA1">
        <w:rPr>
          <w:sz w:val="28"/>
          <w:szCs w:val="28"/>
          <w:lang w:val="en-US" w:eastAsia="en-US"/>
        </w:rPr>
        <w:t>L</w:t>
      </w:r>
    </w:p>
    <w:p w14:paraId="5F4D4AD0" w14:textId="77777777" w:rsidR="005E091D" w:rsidRPr="00D77CA1" w:rsidRDefault="005E091D" w:rsidP="005E091D">
      <w:pPr>
        <w:pStyle w:val="aff8"/>
        <w:shd w:val="clear" w:color="auto" w:fill="auto"/>
        <w:spacing w:line="360" w:lineRule="auto"/>
        <w:jc w:val="center"/>
        <w:rPr>
          <w:sz w:val="28"/>
          <w:szCs w:val="28"/>
        </w:rPr>
      </w:pPr>
      <w:r w:rsidRPr="00D77CA1">
        <w:rPr>
          <w:sz w:val="28"/>
          <w:szCs w:val="28"/>
        </w:rPr>
        <w:t>(справочное)</w:t>
      </w:r>
    </w:p>
    <w:p w14:paraId="333C085F" w14:textId="77777777" w:rsidR="005E091D" w:rsidRPr="00D77CA1" w:rsidRDefault="005E091D" w:rsidP="005E091D">
      <w:pPr>
        <w:pStyle w:val="121"/>
        <w:shd w:val="clear" w:color="auto" w:fill="auto"/>
        <w:spacing w:before="0" w:line="360" w:lineRule="auto"/>
        <w:ind w:right="-30" w:firstLine="709"/>
        <w:jc w:val="center"/>
        <w:rPr>
          <w:b/>
          <w:sz w:val="24"/>
          <w:szCs w:val="24"/>
        </w:rPr>
      </w:pPr>
      <w:r w:rsidRPr="00D77CA1">
        <w:rPr>
          <w:b/>
          <w:sz w:val="24"/>
          <w:szCs w:val="24"/>
        </w:rPr>
        <w:t>Испытание свойств по замедлению коррозии</w:t>
      </w:r>
    </w:p>
    <w:p w14:paraId="2119F330" w14:textId="77777777" w:rsidR="005E091D" w:rsidRPr="00D77CA1" w:rsidRDefault="005E091D" w:rsidP="005E091D">
      <w:pPr>
        <w:pStyle w:val="121"/>
        <w:shd w:val="clear" w:color="auto" w:fill="auto"/>
        <w:spacing w:before="0" w:line="360" w:lineRule="auto"/>
        <w:ind w:right="-30" w:firstLine="709"/>
        <w:rPr>
          <w:b/>
          <w:sz w:val="24"/>
          <w:szCs w:val="24"/>
        </w:rPr>
      </w:pPr>
      <w:r w:rsidRPr="00D77CA1">
        <w:rPr>
          <w:b/>
          <w:sz w:val="24"/>
          <w:szCs w:val="24"/>
          <w:lang w:val="en-US" w:eastAsia="en-US"/>
        </w:rPr>
        <w:t>L</w:t>
      </w:r>
      <w:r w:rsidRPr="00D77CA1">
        <w:rPr>
          <w:b/>
          <w:sz w:val="24"/>
          <w:szCs w:val="24"/>
          <w:lang w:eastAsia="en-US"/>
        </w:rPr>
        <w:t xml:space="preserve">.1 </w:t>
      </w:r>
      <w:r w:rsidRPr="00D77CA1">
        <w:rPr>
          <w:b/>
          <w:sz w:val="24"/>
          <w:szCs w:val="24"/>
        </w:rPr>
        <w:t xml:space="preserve">Рекомендуемые </w:t>
      </w:r>
      <w:r w:rsidR="00106E62" w:rsidRPr="00D77CA1">
        <w:rPr>
          <w:b/>
          <w:sz w:val="24"/>
          <w:szCs w:val="24"/>
        </w:rPr>
        <w:t>условия проведения испытаний</w:t>
      </w:r>
    </w:p>
    <w:p w14:paraId="7B9347A2" w14:textId="77777777" w:rsidR="005E091D" w:rsidRPr="00D77CA1" w:rsidRDefault="005E091D" w:rsidP="005E091D">
      <w:pPr>
        <w:pStyle w:val="121"/>
        <w:shd w:val="clear" w:color="auto" w:fill="auto"/>
        <w:spacing w:before="0" w:line="360" w:lineRule="auto"/>
        <w:ind w:right="-30" w:firstLine="709"/>
        <w:rPr>
          <w:sz w:val="24"/>
          <w:szCs w:val="24"/>
        </w:rPr>
      </w:pPr>
      <w:r w:rsidRPr="00D77CA1">
        <w:rPr>
          <w:sz w:val="24"/>
          <w:szCs w:val="24"/>
        </w:rPr>
        <w:t>При испытании в соляном тумане (5</w:t>
      </w:r>
      <w:r w:rsidR="00CD7919" w:rsidRPr="00D77CA1">
        <w:rPr>
          <w:sz w:val="24"/>
          <w:szCs w:val="24"/>
        </w:rPr>
        <w:t> </w:t>
      </w:r>
      <w:r w:rsidRPr="00D77CA1">
        <w:rPr>
          <w:sz w:val="24"/>
          <w:szCs w:val="24"/>
        </w:rPr>
        <w:t xml:space="preserve">% </w:t>
      </w:r>
      <w:r w:rsidRPr="00D77CA1">
        <w:rPr>
          <w:sz w:val="24"/>
          <w:szCs w:val="24"/>
          <w:lang w:val="en-US" w:eastAsia="en-US"/>
        </w:rPr>
        <w:t>NaCI</w:t>
      </w:r>
      <w:r w:rsidRPr="00D77CA1">
        <w:rPr>
          <w:sz w:val="24"/>
          <w:szCs w:val="24"/>
          <w:lang w:eastAsia="en-US"/>
        </w:rPr>
        <w:t xml:space="preserve">, </w:t>
      </w:r>
      <w:r w:rsidRPr="00D77CA1">
        <w:rPr>
          <w:sz w:val="24"/>
          <w:szCs w:val="24"/>
        </w:rPr>
        <w:t>pH нейтральный) в соответствии с [18], со скоростью оседания тумана от 1,0 до 2,0</w:t>
      </w:r>
      <w:r w:rsidR="00CD7919" w:rsidRPr="00D77CA1">
        <w:rPr>
          <w:sz w:val="24"/>
          <w:szCs w:val="24"/>
        </w:rPr>
        <w:t> </w:t>
      </w:r>
      <w:r w:rsidRPr="00D77CA1">
        <w:rPr>
          <w:sz w:val="24"/>
          <w:szCs w:val="24"/>
        </w:rPr>
        <w:t>мл/ч</w:t>
      </w:r>
      <w:r w:rsidR="00561CB3" w:rsidRPr="00D77CA1">
        <w:rPr>
          <w:sz w:val="24"/>
          <w:szCs w:val="24"/>
        </w:rPr>
        <w:t xml:space="preserve"> на площади 80 см</w:t>
      </w:r>
      <w:r w:rsidR="00561CB3" w:rsidRPr="00D77CA1">
        <w:rPr>
          <w:sz w:val="24"/>
          <w:szCs w:val="24"/>
          <w:vertAlign w:val="superscript"/>
        </w:rPr>
        <w:t>2</w:t>
      </w:r>
      <w:r w:rsidRPr="00D77CA1">
        <w:rPr>
          <w:sz w:val="24"/>
          <w:szCs w:val="24"/>
        </w:rPr>
        <w:t>, при температуре 38</w:t>
      </w:r>
      <w:r w:rsidR="00CD7919" w:rsidRPr="00D77CA1">
        <w:rPr>
          <w:sz w:val="24"/>
          <w:szCs w:val="24"/>
        </w:rPr>
        <w:t> </w:t>
      </w:r>
      <w:r w:rsidRPr="00D77CA1">
        <w:rPr>
          <w:sz w:val="24"/>
          <w:szCs w:val="24"/>
        </w:rPr>
        <w:t>°С</w:t>
      </w:r>
      <w:r w:rsidR="00106E62" w:rsidRPr="00D77CA1">
        <w:rPr>
          <w:sz w:val="24"/>
          <w:szCs w:val="24"/>
        </w:rPr>
        <w:t>,</w:t>
      </w:r>
      <w:r w:rsidRPr="00D77CA1">
        <w:rPr>
          <w:sz w:val="24"/>
          <w:szCs w:val="24"/>
        </w:rPr>
        <w:t xml:space="preserve"> резьбовая смазка должна обеспечивать замедление коррозии металла труб группы прочности </w:t>
      </w:r>
      <w:r w:rsidRPr="00D77CA1">
        <w:rPr>
          <w:sz w:val="24"/>
          <w:szCs w:val="24"/>
          <w:lang w:val="en-US" w:eastAsia="en-US"/>
        </w:rPr>
        <w:t>L</w:t>
      </w:r>
      <w:r w:rsidRPr="00D77CA1">
        <w:rPr>
          <w:sz w:val="24"/>
          <w:szCs w:val="24"/>
          <w:lang w:eastAsia="en-US"/>
        </w:rPr>
        <w:t xml:space="preserve">80 </w:t>
      </w:r>
      <w:r w:rsidRPr="00D77CA1">
        <w:rPr>
          <w:sz w:val="24"/>
          <w:szCs w:val="24"/>
        </w:rPr>
        <w:t>(или подобной группы прочности), изготовленны</w:t>
      </w:r>
      <w:r w:rsidR="00106E62" w:rsidRPr="00D77CA1">
        <w:rPr>
          <w:sz w:val="24"/>
          <w:szCs w:val="24"/>
        </w:rPr>
        <w:t>х</w:t>
      </w:r>
      <w:r w:rsidRPr="00D77CA1">
        <w:rPr>
          <w:sz w:val="24"/>
          <w:szCs w:val="24"/>
        </w:rPr>
        <w:t xml:space="preserve"> по [5] или [12] в течение не менее 500 ч. Смазка должна быть нанесе</w:t>
      </w:r>
      <w:r w:rsidR="00106E62" w:rsidRPr="00D77CA1">
        <w:rPr>
          <w:sz w:val="24"/>
          <w:szCs w:val="24"/>
        </w:rPr>
        <w:t>на равномерным слоем толщиной 0,</w:t>
      </w:r>
      <w:r w:rsidRPr="00D77CA1">
        <w:rPr>
          <w:sz w:val="24"/>
          <w:szCs w:val="24"/>
        </w:rPr>
        <w:t>4 мм. При нанесении смазки необходимо избегать появления любых царапин или других повреждений поверхности. Измеренный уровень коррозии не должен превы</w:t>
      </w:r>
      <w:r w:rsidR="0064209D" w:rsidRPr="00D77CA1">
        <w:rPr>
          <w:sz w:val="24"/>
          <w:szCs w:val="24"/>
        </w:rPr>
        <w:t>шать 1,0</w:t>
      </w:r>
      <w:r w:rsidR="0064209D" w:rsidRPr="00D77CA1">
        <w:rPr>
          <w:sz w:val="24"/>
          <w:szCs w:val="24"/>
          <w:lang w:val="en-US"/>
        </w:rPr>
        <w:t> </w:t>
      </w:r>
      <w:r w:rsidRPr="00D77CA1">
        <w:rPr>
          <w:sz w:val="24"/>
          <w:szCs w:val="24"/>
        </w:rPr>
        <w:t>% площади поверхности, за исключением коррозии, вызванной «краевым эффектом» или коррозионными «протечками».</w:t>
      </w:r>
    </w:p>
    <w:p w14:paraId="67DBF13B" w14:textId="21FC7FED" w:rsidR="003F7F98" w:rsidRPr="00D77CA1" w:rsidRDefault="005E091D" w:rsidP="00AA5DBF">
      <w:pPr>
        <w:pStyle w:val="121"/>
        <w:shd w:val="clear" w:color="auto" w:fill="auto"/>
        <w:spacing w:before="0" w:line="360" w:lineRule="auto"/>
        <w:ind w:right="-28" w:firstLine="709"/>
        <w:rPr>
          <w:rStyle w:val="121pt1"/>
          <w:rFonts w:eastAsia="Arial Unicode MS"/>
          <w:color w:val="auto"/>
          <w:spacing w:val="100"/>
          <w:sz w:val="20"/>
          <w:szCs w:val="20"/>
        </w:rPr>
      </w:pPr>
      <w:bookmarkStart w:id="16" w:name="_Hlk23436529"/>
      <w:r w:rsidRPr="00D77CA1">
        <w:rPr>
          <w:rStyle w:val="121pt1"/>
          <w:rFonts w:eastAsia="Arial Unicode MS"/>
          <w:color w:val="auto"/>
          <w:spacing w:val="100"/>
          <w:sz w:val="20"/>
          <w:szCs w:val="20"/>
        </w:rPr>
        <w:t>Примечани</w:t>
      </w:r>
      <w:r w:rsidR="003F7F98" w:rsidRPr="00D77CA1">
        <w:rPr>
          <w:rStyle w:val="121pt1"/>
          <w:rFonts w:eastAsia="Arial Unicode MS"/>
          <w:color w:val="auto"/>
          <w:spacing w:val="100"/>
          <w:sz w:val="20"/>
          <w:szCs w:val="20"/>
        </w:rPr>
        <w:t>я</w:t>
      </w:r>
    </w:p>
    <w:p w14:paraId="715FB575" w14:textId="7CF5B0F6" w:rsidR="003F7F98" w:rsidRPr="00D77CA1" w:rsidRDefault="003F7F98" w:rsidP="00AA5DBF">
      <w:pPr>
        <w:spacing w:line="360" w:lineRule="auto"/>
        <w:ind w:right="-28" w:firstLine="709"/>
        <w:jc w:val="both"/>
        <w:rPr>
          <w:rFonts w:ascii="Arial" w:eastAsia="Arial Unicode MS" w:hAnsi="Arial" w:cs="Arial"/>
          <w:sz w:val="20"/>
          <w:szCs w:val="20"/>
          <w:shd w:val="clear" w:color="auto" w:fill="FFFFFF"/>
        </w:rPr>
      </w:pPr>
      <w:r w:rsidRPr="00D77CA1">
        <w:rPr>
          <w:rStyle w:val="121pt1"/>
          <w:rFonts w:eastAsia="Arial Unicode MS"/>
          <w:color w:val="auto"/>
          <w:spacing w:val="0"/>
          <w:sz w:val="20"/>
          <w:szCs w:val="20"/>
        </w:rPr>
        <w:t xml:space="preserve">1 </w:t>
      </w:r>
      <w:r w:rsidR="00AA5DBF" w:rsidRPr="00D77CA1">
        <w:rPr>
          <w:rFonts w:ascii="Arial" w:hAnsi="Arial" w:cs="Arial"/>
          <w:sz w:val="20"/>
          <w:szCs w:val="20"/>
        </w:rPr>
        <w:t xml:space="preserve">Для оценки резьбовых смазок, содержащих твердые частицы размером более 0,4 мм, может потребоваться большая толщина смазки и более длительное время выдержки в соляном тумане. </w:t>
      </w:r>
    </w:p>
    <w:p w14:paraId="5C3011D4" w14:textId="7892CC25" w:rsidR="005E091D" w:rsidRPr="00D77CA1" w:rsidRDefault="003F7F98" w:rsidP="00AA5DBF">
      <w:pPr>
        <w:pStyle w:val="121"/>
        <w:shd w:val="clear" w:color="auto" w:fill="auto"/>
        <w:spacing w:before="0" w:line="360" w:lineRule="auto"/>
        <w:ind w:right="-28" w:firstLine="709"/>
        <w:rPr>
          <w:sz w:val="20"/>
          <w:szCs w:val="20"/>
        </w:rPr>
      </w:pPr>
      <w:r w:rsidRPr="00D77CA1">
        <w:rPr>
          <w:sz w:val="20"/>
          <w:szCs w:val="20"/>
        </w:rPr>
        <w:t>2</w:t>
      </w:r>
      <w:r w:rsidR="005E091D" w:rsidRPr="00D77CA1">
        <w:rPr>
          <w:sz w:val="20"/>
          <w:szCs w:val="20"/>
        </w:rPr>
        <w:t xml:space="preserve"> </w:t>
      </w:r>
      <w:r w:rsidR="00AA5DBF" w:rsidRPr="00D77CA1">
        <w:rPr>
          <w:rStyle w:val="260"/>
          <w:rFonts w:eastAsia="Arial Unicode MS"/>
          <w:color w:val="auto"/>
          <w:sz w:val="20"/>
          <w:szCs w:val="20"/>
        </w:rPr>
        <w:t>На территории государств, входящих в Содружество Независимых Государств, о</w:t>
      </w:r>
      <w:r w:rsidR="00AA5DBF" w:rsidRPr="00D77CA1">
        <w:rPr>
          <w:rStyle w:val="121pt1"/>
          <w:rFonts w:eastAsia="Arial Unicode MS"/>
          <w:color w:val="auto"/>
          <w:spacing w:val="0"/>
          <w:sz w:val="20"/>
          <w:szCs w:val="20"/>
        </w:rPr>
        <w:t>ценку</w:t>
      </w:r>
      <w:r w:rsidR="00AA5DBF" w:rsidRPr="00D77CA1">
        <w:rPr>
          <w:sz w:val="20"/>
          <w:szCs w:val="20"/>
        </w:rPr>
        <w:t xml:space="preserve"> уровня коррозии </w:t>
      </w:r>
      <w:r w:rsidR="00AA5DBF" w:rsidRPr="00D77CA1">
        <w:rPr>
          <w:rStyle w:val="260"/>
          <w:rFonts w:eastAsia="Arial Unicode MS"/>
          <w:color w:val="auto"/>
          <w:sz w:val="20"/>
          <w:szCs w:val="20"/>
        </w:rPr>
        <w:t xml:space="preserve">допускается проводить по ГОСТ </w:t>
      </w:r>
      <w:r w:rsidR="00AA5DBF" w:rsidRPr="00D77CA1">
        <w:rPr>
          <w:sz w:val="20"/>
          <w:szCs w:val="20"/>
        </w:rPr>
        <w:t>9.054</w:t>
      </w:r>
      <w:r w:rsidR="00AA5DBF" w:rsidRPr="00D77CA1">
        <w:rPr>
          <w:rStyle w:val="260"/>
          <w:rFonts w:eastAsia="Arial Unicode MS"/>
          <w:color w:val="auto"/>
          <w:sz w:val="20"/>
          <w:szCs w:val="20"/>
        </w:rPr>
        <w:t xml:space="preserve"> (Приложение ДД).</w:t>
      </w:r>
    </w:p>
    <w:bookmarkEnd w:id="16"/>
    <w:p w14:paraId="3B28D525" w14:textId="77777777" w:rsidR="005E091D" w:rsidRPr="00D77CA1" w:rsidRDefault="005E091D" w:rsidP="003F7F98">
      <w:pPr>
        <w:pStyle w:val="121"/>
        <w:shd w:val="clear" w:color="auto" w:fill="auto"/>
        <w:spacing w:before="120" w:after="120" w:line="360" w:lineRule="auto"/>
        <w:ind w:right="-30" w:firstLine="709"/>
        <w:rPr>
          <w:b/>
          <w:sz w:val="24"/>
          <w:szCs w:val="24"/>
        </w:rPr>
      </w:pPr>
      <w:r w:rsidRPr="00D77CA1">
        <w:rPr>
          <w:b/>
          <w:sz w:val="24"/>
          <w:szCs w:val="24"/>
        </w:rPr>
        <w:t>L.2 Альтернативные методы испытаний</w:t>
      </w:r>
    </w:p>
    <w:p w14:paraId="2885D232" w14:textId="77777777" w:rsidR="005E091D" w:rsidRPr="00D77CA1" w:rsidRDefault="005E091D" w:rsidP="005E091D">
      <w:pPr>
        <w:pStyle w:val="121"/>
        <w:shd w:val="clear" w:color="auto" w:fill="auto"/>
        <w:spacing w:before="0" w:line="360" w:lineRule="auto"/>
        <w:ind w:right="-30" w:firstLine="709"/>
        <w:rPr>
          <w:sz w:val="24"/>
          <w:szCs w:val="24"/>
        </w:rPr>
      </w:pPr>
      <w:r w:rsidRPr="00D77CA1">
        <w:rPr>
          <w:sz w:val="24"/>
          <w:szCs w:val="24"/>
        </w:rPr>
        <w:t>Резьбовые смазки могут быть оценены при помощи других альтернативных методов испытаний, включая следующие (в скобках указана длительность испытания, если она известна)</w:t>
      </w:r>
      <w:r w:rsidR="00106E62" w:rsidRPr="00D77CA1">
        <w:rPr>
          <w:sz w:val="24"/>
          <w:szCs w:val="24"/>
        </w:rPr>
        <w:t>:</w:t>
      </w:r>
    </w:p>
    <w:p w14:paraId="30DD9544" w14:textId="77777777" w:rsidR="005E091D" w:rsidRPr="00D77CA1" w:rsidRDefault="005E091D" w:rsidP="005E091D">
      <w:pPr>
        <w:pStyle w:val="121"/>
        <w:numPr>
          <w:ilvl w:val="0"/>
          <w:numId w:val="39"/>
        </w:numPr>
        <w:shd w:val="clear" w:color="auto" w:fill="auto"/>
        <w:tabs>
          <w:tab w:val="left" w:pos="800"/>
        </w:tabs>
        <w:spacing w:before="0" w:line="360" w:lineRule="auto"/>
        <w:ind w:right="-30"/>
        <w:rPr>
          <w:sz w:val="24"/>
          <w:szCs w:val="24"/>
        </w:rPr>
      </w:pPr>
      <w:r w:rsidRPr="00D77CA1">
        <w:rPr>
          <w:sz w:val="24"/>
          <w:szCs w:val="24"/>
        </w:rPr>
        <w:t>по стандарту [26] (48 ч);</w:t>
      </w:r>
    </w:p>
    <w:p w14:paraId="3FB42805" w14:textId="77777777" w:rsidR="005E091D" w:rsidRPr="00D77CA1" w:rsidRDefault="005E091D" w:rsidP="005E091D">
      <w:pPr>
        <w:pStyle w:val="121"/>
        <w:numPr>
          <w:ilvl w:val="0"/>
          <w:numId w:val="39"/>
        </w:numPr>
        <w:shd w:val="clear" w:color="auto" w:fill="auto"/>
        <w:tabs>
          <w:tab w:val="left" w:pos="800"/>
        </w:tabs>
        <w:spacing w:before="0" w:line="360" w:lineRule="auto"/>
        <w:ind w:right="-30"/>
        <w:rPr>
          <w:sz w:val="24"/>
          <w:szCs w:val="24"/>
        </w:rPr>
      </w:pPr>
      <w:r w:rsidRPr="00D77CA1">
        <w:rPr>
          <w:sz w:val="24"/>
          <w:szCs w:val="24"/>
        </w:rPr>
        <w:t>по стандарту [33] (164 ч);</w:t>
      </w:r>
    </w:p>
    <w:p w14:paraId="7D702B3E" w14:textId="77777777" w:rsidR="005E091D" w:rsidRPr="00D77CA1" w:rsidRDefault="005E091D" w:rsidP="005E091D">
      <w:pPr>
        <w:pStyle w:val="121"/>
        <w:numPr>
          <w:ilvl w:val="0"/>
          <w:numId w:val="39"/>
        </w:numPr>
        <w:shd w:val="clear" w:color="auto" w:fill="auto"/>
        <w:tabs>
          <w:tab w:val="left" w:pos="800"/>
        </w:tabs>
        <w:spacing w:before="0" w:line="360" w:lineRule="auto"/>
        <w:ind w:right="-30"/>
        <w:rPr>
          <w:sz w:val="24"/>
          <w:szCs w:val="24"/>
        </w:rPr>
      </w:pPr>
      <w:r w:rsidRPr="00D77CA1">
        <w:rPr>
          <w:sz w:val="24"/>
          <w:szCs w:val="24"/>
        </w:rPr>
        <w:t>по стандарту [36] (40 дней);</w:t>
      </w:r>
    </w:p>
    <w:p w14:paraId="5337EB26" w14:textId="77777777" w:rsidR="005E091D" w:rsidRPr="00D77CA1" w:rsidRDefault="005E091D" w:rsidP="005E091D">
      <w:pPr>
        <w:pStyle w:val="121"/>
        <w:numPr>
          <w:ilvl w:val="0"/>
          <w:numId w:val="39"/>
        </w:numPr>
        <w:shd w:val="clear" w:color="auto" w:fill="auto"/>
        <w:tabs>
          <w:tab w:val="left" w:pos="800"/>
        </w:tabs>
        <w:spacing w:before="0" w:line="360" w:lineRule="auto"/>
        <w:ind w:right="-30"/>
        <w:rPr>
          <w:sz w:val="24"/>
          <w:szCs w:val="24"/>
        </w:rPr>
      </w:pPr>
      <w:r w:rsidRPr="00D77CA1">
        <w:rPr>
          <w:sz w:val="24"/>
          <w:szCs w:val="24"/>
        </w:rPr>
        <w:t>по стандарту [34] (40 дней);</w:t>
      </w:r>
    </w:p>
    <w:p w14:paraId="2344F3F0" w14:textId="77777777" w:rsidR="005E091D" w:rsidRPr="00D77CA1" w:rsidRDefault="005E091D" w:rsidP="005E091D">
      <w:pPr>
        <w:pStyle w:val="121"/>
        <w:numPr>
          <w:ilvl w:val="0"/>
          <w:numId w:val="39"/>
        </w:numPr>
        <w:shd w:val="clear" w:color="auto" w:fill="auto"/>
        <w:tabs>
          <w:tab w:val="left" w:pos="800"/>
        </w:tabs>
        <w:spacing w:before="0" w:line="360" w:lineRule="auto"/>
        <w:ind w:right="-30"/>
        <w:rPr>
          <w:sz w:val="24"/>
          <w:szCs w:val="24"/>
        </w:rPr>
      </w:pPr>
      <w:r w:rsidRPr="00D77CA1">
        <w:rPr>
          <w:sz w:val="24"/>
          <w:szCs w:val="24"/>
        </w:rPr>
        <w:t>по стандарту [35];</w:t>
      </w:r>
    </w:p>
    <w:p w14:paraId="274EFD94" w14:textId="77777777" w:rsidR="005E091D" w:rsidRPr="00D77CA1" w:rsidRDefault="005E091D" w:rsidP="005E091D">
      <w:pPr>
        <w:pStyle w:val="121"/>
        <w:numPr>
          <w:ilvl w:val="0"/>
          <w:numId w:val="39"/>
        </w:numPr>
        <w:shd w:val="clear" w:color="auto" w:fill="auto"/>
        <w:tabs>
          <w:tab w:val="left" w:pos="800"/>
        </w:tabs>
        <w:spacing w:before="0" w:line="360" w:lineRule="auto"/>
        <w:ind w:right="-30"/>
        <w:rPr>
          <w:sz w:val="24"/>
          <w:szCs w:val="24"/>
        </w:rPr>
      </w:pPr>
      <w:r w:rsidRPr="00D77CA1">
        <w:rPr>
          <w:sz w:val="24"/>
          <w:szCs w:val="24"/>
        </w:rPr>
        <w:t>по стандарту [4].</w:t>
      </w:r>
    </w:p>
    <w:p w14:paraId="1C62E3DF" w14:textId="77777777" w:rsidR="005E091D" w:rsidRPr="00D77CA1" w:rsidRDefault="005E091D" w:rsidP="005E091D">
      <w:pPr>
        <w:pStyle w:val="121"/>
        <w:shd w:val="clear" w:color="auto" w:fill="auto"/>
        <w:spacing w:before="0" w:line="360" w:lineRule="auto"/>
        <w:ind w:left="709" w:right="-30"/>
        <w:rPr>
          <w:sz w:val="24"/>
          <w:szCs w:val="24"/>
        </w:rPr>
        <w:sectPr w:rsidR="005E091D" w:rsidRPr="00D77CA1" w:rsidSect="008E7D3A">
          <w:headerReference w:type="first" r:id="rId41"/>
          <w:footerReference w:type="first" r:id="rId42"/>
          <w:pgSz w:w="11906" w:h="16838" w:code="9"/>
          <w:pgMar w:top="1134" w:right="737" w:bottom="1134" w:left="1134" w:header="709" w:footer="709" w:gutter="0"/>
          <w:cols w:space="708"/>
          <w:titlePg/>
          <w:docGrid w:linePitch="360"/>
        </w:sectPr>
      </w:pPr>
    </w:p>
    <w:p w14:paraId="18CC91F8" w14:textId="77777777" w:rsidR="005E091D" w:rsidRPr="00D77CA1" w:rsidRDefault="005E091D" w:rsidP="005E091D">
      <w:pPr>
        <w:pStyle w:val="aff8"/>
        <w:shd w:val="clear" w:color="auto" w:fill="auto"/>
        <w:spacing w:line="360" w:lineRule="auto"/>
        <w:jc w:val="center"/>
        <w:rPr>
          <w:sz w:val="28"/>
          <w:szCs w:val="28"/>
        </w:rPr>
      </w:pPr>
      <w:r w:rsidRPr="00D77CA1">
        <w:rPr>
          <w:sz w:val="28"/>
          <w:szCs w:val="28"/>
        </w:rPr>
        <w:t xml:space="preserve">Приложение </w:t>
      </w:r>
      <w:r w:rsidR="0064209D" w:rsidRPr="00D77CA1">
        <w:rPr>
          <w:sz w:val="28"/>
          <w:szCs w:val="28"/>
          <w:lang w:val="en-US" w:eastAsia="en-US"/>
        </w:rPr>
        <w:t>M</w:t>
      </w:r>
    </w:p>
    <w:p w14:paraId="7B089428" w14:textId="77777777" w:rsidR="005E091D" w:rsidRPr="00D77CA1" w:rsidRDefault="005E091D" w:rsidP="005E091D">
      <w:pPr>
        <w:pStyle w:val="aff8"/>
        <w:shd w:val="clear" w:color="auto" w:fill="auto"/>
        <w:spacing w:line="360" w:lineRule="auto"/>
        <w:jc w:val="center"/>
        <w:rPr>
          <w:sz w:val="28"/>
          <w:szCs w:val="28"/>
        </w:rPr>
      </w:pPr>
      <w:r w:rsidRPr="00D77CA1">
        <w:rPr>
          <w:sz w:val="28"/>
          <w:szCs w:val="28"/>
        </w:rPr>
        <w:t>(справочное)</w:t>
      </w:r>
    </w:p>
    <w:p w14:paraId="1328C429" w14:textId="77777777" w:rsidR="0064209D" w:rsidRPr="00D77CA1" w:rsidRDefault="0064209D" w:rsidP="0064209D">
      <w:pPr>
        <w:pStyle w:val="2f"/>
        <w:shd w:val="clear" w:color="auto" w:fill="auto"/>
        <w:spacing w:after="0" w:line="360" w:lineRule="auto"/>
        <w:ind w:left="2140"/>
        <w:rPr>
          <w:b/>
          <w:sz w:val="24"/>
          <w:szCs w:val="24"/>
        </w:rPr>
      </w:pPr>
      <w:r w:rsidRPr="00D77CA1">
        <w:rPr>
          <w:b/>
          <w:sz w:val="24"/>
          <w:szCs w:val="24"/>
        </w:rPr>
        <w:t>Испытание на стабильность при высоких температурах</w:t>
      </w:r>
    </w:p>
    <w:p w14:paraId="1DFA15AA" w14:textId="77777777" w:rsidR="005E091D" w:rsidRPr="00D77CA1" w:rsidRDefault="0064209D" w:rsidP="0064209D">
      <w:pPr>
        <w:pStyle w:val="121"/>
        <w:shd w:val="clear" w:color="auto" w:fill="auto"/>
        <w:spacing w:before="0" w:line="360" w:lineRule="auto"/>
        <w:ind w:right="-30" w:firstLine="709"/>
        <w:rPr>
          <w:b/>
          <w:sz w:val="24"/>
          <w:szCs w:val="24"/>
        </w:rPr>
      </w:pPr>
      <w:r w:rsidRPr="00D77CA1">
        <w:rPr>
          <w:b/>
          <w:sz w:val="24"/>
          <w:szCs w:val="24"/>
        </w:rPr>
        <w:t>М.1 Общие положения</w:t>
      </w:r>
    </w:p>
    <w:p w14:paraId="1E1DDA26" w14:textId="77777777" w:rsidR="0064209D" w:rsidRPr="00D77CA1" w:rsidRDefault="0064209D" w:rsidP="0064209D">
      <w:pPr>
        <w:pStyle w:val="121"/>
        <w:shd w:val="clear" w:color="auto" w:fill="auto"/>
        <w:spacing w:before="0" w:line="360" w:lineRule="auto"/>
        <w:ind w:right="-30" w:firstLine="709"/>
        <w:rPr>
          <w:sz w:val="24"/>
          <w:szCs w:val="24"/>
        </w:rPr>
      </w:pPr>
      <w:r w:rsidRPr="00D77CA1">
        <w:rPr>
          <w:sz w:val="24"/>
          <w:szCs w:val="24"/>
        </w:rPr>
        <w:t>В настоящем приложении описано испытание стабильности резьбовых смазок при высоких температурах.</w:t>
      </w:r>
    </w:p>
    <w:p w14:paraId="7A46B0E7" w14:textId="77777777" w:rsidR="0064209D" w:rsidRPr="00D77CA1" w:rsidRDefault="0064209D" w:rsidP="0064209D">
      <w:pPr>
        <w:pStyle w:val="121"/>
        <w:shd w:val="clear" w:color="auto" w:fill="auto"/>
        <w:spacing w:before="0" w:line="360" w:lineRule="auto"/>
        <w:ind w:right="-30" w:firstLine="709"/>
        <w:rPr>
          <w:b/>
          <w:sz w:val="24"/>
          <w:szCs w:val="24"/>
        </w:rPr>
      </w:pPr>
      <w:r w:rsidRPr="00D77CA1">
        <w:rPr>
          <w:b/>
          <w:sz w:val="24"/>
          <w:szCs w:val="24"/>
        </w:rPr>
        <w:t>М.2 Оборудование</w:t>
      </w:r>
    </w:p>
    <w:p w14:paraId="04FD8A9A" w14:textId="62D1932C" w:rsidR="0064209D" w:rsidRPr="00D77CA1" w:rsidRDefault="0064209D" w:rsidP="0064209D">
      <w:pPr>
        <w:pStyle w:val="121"/>
        <w:shd w:val="clear" w:color="auto" w:fill="auto"/>
        <w:spacing w:before="0" w:line="360" w:lineRule="auto"/>
        <w:ind w:right="-30" w:firstLine="709"/>
        <w:rPr>
          <w:sz w:val="24"/>
          <w:szCs w:val="24"/>
        </w:rPr>
      </w:pPr>
      <w:r w:rsidRPr="00D77CA1">
        <w:rPr>
          <w:sz w:val="24"/>
          <w:szCs w:val="24"/>
        </w:rPr>
        <w:t xml:space="preserve">М.2.1 </w:t>
      </w:r>
      <w:bookmarkStart w:id="17" w:name="_Hlk23436640"/>
      <w:r w:rsidRPr="00D77CA1">
        <w:rPr>
          <w:sz w:val="24"/>
          <w:szCs w:val="24"/>
        </w:rPr>
        <w:t>Чаша для испытания</w:t>
      </w:r>
      <w:r w:rsidR="00EE7E96" w:rsidRPr="00D77CA1">
        <w:rPr>
          <w:sz w:val="24"/>
          <w:szCs w:val="24"/>
        </w:rPr>
        <w:t xml:space="preserve"> пробы смазки на пенетрацию </w:t>
      </w:r>
      <w:bookmarkEnd w:id="17"/>
      <w:r w:rsidR="00EE7E96" w:rsidRPr="00D77CA1">
        <w:rPr>
          <w:sz w:val="24"/>
          <w:szCs w:val="24"/>
        </w:rPr>
        <w:t xml:space="preserve">по </w:t>
      </w:r>
      <w:r w:rsidR="00EE7E96" w:rsidRPr="00D77CA1">
        <w:rPr>
          <w:sz w:val="24"/>
          <w:szCs w:val="24"/>
          <w:lang w:val="en-US"/>
        </w:rPr>
        <w:t>IS</w:t>
      </w:r>
      <w:r w:rsidRPr="00D77CA1">
        <w:rPr>
          <w:sz w:val="24"/>
          <w:szCs w:val="24"/>
        </w:rPr>
        <w:t>О</w:t>
      </w:r>
      <w:r w:rsidR="00CD7919" w:rsidRPr="00D77CA1">
        <w:rPr>
          <w:sz w:val="24"/>
          <w:szCs w:val="24"/>
        </w:rPr>
        <w:t> </w:t>
      </w:r>
      <w:r w:rsidRPr="00D77CA1">
        <w:rPr>
          <w:sz w:val="24"/>
          <w:szCs w:val="24"/>
        </w:rPr>
        <w:t>2137</w:t>
      </w:r>
      <w:r w:rsidR="00FC5E44" w:rsidRPr="00D77CA1">
        <w:rPr>
          <w:sz w:val="24"/>
          <w:szCs w:val="24"/>
        </w:rPr>
        <w:t xml:space="preserve"> </w:t>
      </w:r>
      <w:r w:rsidRPr="00D77CA1">
        <w:rPr>
          <w:sz w:val="24"/>
          <w:szCs w:val="24"/>
        </w:rPr>
        <w:t xml:space="preserve">или </w:t>
      </w:r>
      <w:r w:rsidR="00FC5E44" w:rsidRPr="00D77CA1">
        <w:rPr>
          <w:sz w:val="24"/>
          <w:szCs w:val="24"/>
          <w:lang w:val="en-US"/>
        </w:rPr>
        <w:t>ASTM</w:t>
      </w:r>
      <w:r w:rsidR="00FF2D04" w:rsidRPr="00D77CA1">
        <w:rPr>
          <w:sz w:val="24"/>
          <w:szCs w:val="24"/>
        </w:rPr>
        <w:t xml:space="preserve"> </w:t>
      </w:r>
      <w:r w:rsidR="00FC5E44" w:rsidRPr="00D77CA1">
        <w:rPr>
          <w:sz w:val="24"/>
          <w:szCs w:val="24"/>
          <w:lang w:val="en-US"/>
        </w:rPr>
        <w:t>D</w:t>
      </w:r>
      <w:r w:rsidRPr="00D77CA1">
        <w:rPr>
          <w:sz w:val="24"/>
          <w:szCs w:val="24"/>
        </w:rPr>
        <w:t xml:space="preserve"> 217, или подобная (внутренние р</w:t>
      </w:r>
      <w:r w:rsidR="00FC5E44" w:rsidRPr="00D77CA1">
        <w:rPr>
          <w:sz w:val="24"/>
          <w:szCs w:val="24"/>
        </w:rPr>
        <w:t>азмеры</w:t>
      </w:r>
      <w:r w:rsidR="00A439F6" w:rsidRPr="00D77CA1">
        <w:rPr>
          <w:sz w:val="24"/>
          <w:szCs w:val="24"/>
        </w:rPr>
        <w:t>:</w:t>
      </w:r>
      <w:r w:rsidR="00FC5E44" w:rsidRPr="00D77CA1">
        <w:rPr>
          <w:sz w:val="24"/>
          <w:szCs w:val="24"/>
        </w:rPr>
        <w:t xml:space="preserve"> диаметр 7,6 см, высота 6,</w:t>
      </w:r>
      <w:r w:rsidRPr="00D77CA1">
        <w:rPr>
          <w:sz w:val="24"/>
          <w:szCs w:val="24"/>
        </w:rPr>
        <w:t>4</w:t>
      </w:r>
      <w:r w:rsidR="00CD7919" w:rsidRPr="00D77CA1">
        <w:rPr>
          <w:sz w:val="24"/>
          <w:szCs w:val="24"/>
        </w:rPr>
        <w:t> </w:t>
      </w:r>
      <w:r w:rsidRPr="00D77CA1">
        <w:rPr>
          <w:sz w:val="24"/>
          <w:szCs w:val="24"/>
        </w:rPr>
        <w:t>см).</w:t>
      </w:r>
    </w:p>
    <w:p w14:paraId="570777B9" w14:textId="1D07DE85" w:rsidR="00AA5DBF" w:rsidRPr="00D77CA1" w:rsidRDefault="00AA5DBF" w:rsidP="00AA5DBF">
      <w:pPr>
        <w:pStyle w:val="121"/>
        <w:shd w:val="clear" w:color="auto" w:fill="auto"/>
        <w:spacing w:before="0" w:line="360" w:lineRule="auto"/>
        <w:ind w:right="-28" w:firstLine="709"/>
        <w:rPr>
          <w:rFonts w:eastAsia="Arial Unicode MS"/>
          <w:spacing w:val="100"/>
          <w:sz w:val="20"/>
          <w:szCs w:val="20"/>
          <w:shd w:val="clear" w:color="auto" w:fill="FFFFFF"/>
        </w:rPr>
      </w:pPr>
      <w:r w:rsidRPr="00D77CA1">
        <w:rPr>
          <w:rStyle w:val="121pt1"/>
          <w:rFonts w:eastAsia="Arial Unicode MS"/>
          <w:color w:val="auto"/>
          <w:spacing w:val="100"/>
          <w:sz w:val="20"/>
          <w:szCs w:val="20"/>
        </w:rPr>
        <w:t>Примечание–</w:t>
      </w:r>
      <w:r w:rsidRPr="00D77CA1">
        <w:rPr>
          <w:rStyle w:val="260"/>
          <w:rFonts w:eastAsia="Arial Unicode MS"/>
          <w:color w:val="auto"/>
          <w:sz w:val="20"/>
          <w:szCs w:val="20"/>
        </w:rPr>
        <w:t xml:space="preserve">На территории государств, входящих в Содружество Независимых Государств, допускается использовать чашу для испытания пробы смазки на пенетрацию по ГОСТ </w:t>
      </w:r>
      <w:r w:rsidRPr="00D77CA1">
        <w:rPr>
          <w:sz w:val="20"/>
          <w:szCs w:val="20"/>
        </w:rPr>
        <w:t xml:space="preserve">ISО 2137 </w:t>
      </w:r>
      <w:bookmarkStart w:id="18" w:name="_Hlk23436887"/>
      <w:r w:rsidRPr="00D77CA1">
        <w:rPr>
          <w:rStyle w:val="260"/>
          <w:rFonts w:eastAsia="Arial Unicode MS"/>
          <w:color w:val="auto"/>
          <w:sz w:val="20"/>
          <w:szCs w:val="20"/>
        </w:rPr>
        <w:t>(Приложение ДА)</w:t>
      </w:r>
      <w:bookmarkEnd w:id="18"/>
      <w:r w:rsidR="003C0E36" w:rsidRPr="00D77CA1">
        <w:rPr>
          <w:rStyle w:val="260"/>
          <w:rFonts w:eastAsia="Arial Unicode MS"/>
          <w:color w:val="auto"/>
          <w:sz w:val="20"/>
          <w:szCs w:val="20"/>
        </w:rPr>
        <w:t>.</w:t>
      </w:r>
    </w:p>
    <w:p w14:paraId="0DBAF304" w14:textId="77777777" w:rsidR="0064209D" w:rsidRPr="00D77CA1" w:rsidRDefault="0064209D" w:rsidP="0064209D">
      <w:pPr>
        <w:pStyle w:val="121"/>
        <w:shd w:val="clear" w:color="auto" w:fill="auto"/>
        <w:spacing w:before="0" w:line="360" w:lineRule="auto"/>
        <w:ind w:right="-30" w:firstLine="709"/>
        <w:rPr>
          <w:sz w:val="24"/>
          <w:szCs w:val="24"/>
        </w:rPr>
      </w:pPr>
      <w:r w:rsidRPr="00D77CA1">
        <w:rPr>
          <w:sz w:val="24"/>
          <w:szCs w:val="24"/>
        </w:rPr>
        <w:t xml:space="preserve">М.2.2 Конвекционный сушильный шкаф, способный поддерживать температуру </w:t>
      </w:r>
      <w:r w:rsidR="00A439F6" w:rsidRPr="00D77CA1">
        <w:rPr>
          <w:sz w:val="24"/>
          <w:szCs w:val="24"/>
        </w:rPr>
        <w:t>(</w:t>
      </w:r>
      <w:r w:rsidRPr="00D77CA1">
        <w:rPr>
          <w:sz w:val="24"/>
          <w:szCs w:val="24"/>
        </w:rPr>
        <w:t>138 ±</w:t>
      </w:r>
      <w:r w:rsidR="00CD7919" w:rsidRPr="00D77CA1">
        <w:rPr>
          <w:sz w:val="24"/>
          <w:szCs w:val="24"/>
        </w:rPr>
        <w:t> </w:t>
      </w:r>
      <w:r w:rsidRPr="00D77CA1">
        <w:rPr>
          <w:sz w:val="24"/>
          <w:szCs w:val="24"/>
        </w:rPr>
        <w:t>1,1</w:t>
      </w:r>
      <w:r w:rsidR="00A439F6" w:rsidRPr="00D77CA1">
        <w:rPr>
          <w:sz w:val="24"/>
          <w:szCs w:val="24"/>
        </w:rPr>
        <w:t>)</w:t>
      </w:r>
      <w:r w:rsidRPr="00D77CA1">
        <w:rPr>
          <w:sz w:val="24"/>
          <w:szCs w:val="24"/>
        </w:rPr>
        <w:t> </w:t>
      </w:r>
      <w:r w:rsidR="009C7EFA" w:rsidRPr="00D77CA1">
        <w:rPr>
          <w:sz w:val="24"/>
          <w:szCs w:val="24"/>
        </w:rPr>
        <w:t>°</w:t>
      </w:r>
      <w:r w:rsidRPr="00D77CA1">
        <w:rPr>
          <w:sz w:val="24"/>
          <w:szCs w:val="24"/>
        </w:rPr>
        <w:t>С.</w:t>
      </w:r>
    </w:p>
    <w:p w14:paraId="5809955A" w14:textId="77777777" w:rsidR="0064209D" w:rsidRPr="00D77CA1" w:rsidRDefault="0064209D" w:rsidP="0064209D">
      <w:pPr>
        <w:pStyle w:val="121"/>
        <w:shd w:val="clear" w:color="auto" w:fill="auto"/>
        <w:spacing w:before="0" w:line="360" w:lineRule="auto"/>
        <w:ind w:right="-30" w:firstLine="709"/>
        <w:rPr>
          <w:sz w:val="24"/>
          <w:szCs w:val="24"/>
          <w:lang w:eastAsia="en-US"/>
        </w:rPr>
      </w:pPr>
      <w:r w:rsidRPr="00D77CA1">
        <w:rPr>
          <w:sz w:val="24"/>
          <w:szCs w:val="24"/>
        </w:rPr>
        <w:t xml:space="preserve">М.2.3 </w:t>
      </w:r>
      <w:r w:rsidRPr="00D77CA1">
        <w:rPr>
          <w:sz w:val="24"/>
          <w:szCs w:val="24"/>
          <w:lang w:eastAsia="en-US"/>
        </w:rPr>
        <w:t>Весы</w:t>
      </w:r>
      <w:r w:rsidR="001743F5" w:rsidRPr="00D77CA1">
        <w:rPr>
          <w:sz w:val="24"/>
          <w:szCs w:val="24"/>
          <w:lang w:eastAsia="en-US"/>
        </w:rPr>
        <w:t xml:space="preserve"> специального или высокого класса точности</w:t>
      </w:r>
      <w:r w:rsidR="00A31A84" w:rsidRPr="00D77CA1">
        <w:rPr>
          <w:sz w:val="24"/>
          <w:szCs w:val="24"/>
          <w:lang w:eastAsia="en-US"/>
        </w:rPr>
        <w:t>.</w:t>
      </w:r>
    </w:p>
    <w:p w14:paraId="02B380AE" w14:textId="78D75850" w:rsidR="00E651E3" w:rsidRPr="00D77CA1" w:rsidRDefault="00E651E3" w:rsidP="0064209D">
      <w:pPr>
        <w:pStyle w:val="121"/>
        <w:shd w:val="clear" w:color="auto" w:fill="auto"/>
        <w:spacing w:before="0" w:line="360" w:lineRule="auto"/>
        <w:ind w:right="-30" w:firstLine="709"/>
        <w:rPr>
          <w:sz w:val="24"/>
          <w:szCs w:val="24"/>
        </w:rPr>
      </w:pPr>
      <w:r w:rsidRPr="00D77CA1">
        <w:rPr>
          <w:sz w:val="24"/>
          <w:szCs w:val="24"/>
        </w:rPr>
        <w:t>М.2.4 Эксикатор</w:t>
      </w:r>
      <w:r w:rsidR="00B5425D" w:rsidRPr="00D77CA1">
        <w:rPr>
          <w:sz w:val="24"/>
          <w:szCs w:val="24"/>
        </w:rPr>
        <w:t>.</w:t>
      </w:r>
    </w:p>
    <w:p w14:paraId="3B5C44AA" w14:textId="77777777" w:rsidR="0064209D" w:rsidRPr="00D77CA1" w:rsidRDefault="0064209D" w:rsidP="0064209D">
      <w:pPr>
        <w:pStyle w:val="121"/>
        <w:shd w:val="clear" w:color="auto" w:fill="auto"/>
        <w:spacing w:before="0" w:line="360" w:lineRule="auto"/>
        <w:ind w:right="-30" w:firstLine="709"/>
        <w:rPr>
          <w:b/>
          <w:sz w:val="24"/>
          <w:szCs w:val="24"/>
        </w:rPr>
      </w:pPr>
      <w:r w:rsidRPr="00D77CA1">
        <w:rPr>
          <w:b/>
          <w:sz w:val="24"/>
          <w:szCs w:val="24"/>
        </w:rPr>
        <w:t>М.З Проведение испытания</w:t>
      </w:r>
    </w:p>
    <w:p w14:paraId="5DC3031A" w14:textId="77777777" w:rsidR="0064209D" w:rsidRPr="00D77CA1" w:rsidRDefault="0064209D" w:rsidP="0064209D">
      <w:pPr>
        <w:pStyle w:val="121"/>
        <w:shd w:val="clear" w:color="auto" w:fill="auto"/>
        <w:spacing w:before="0" w:line="360" w:lineRule="auto"/>
        <w:ind w:right="-30" w:firstLine="709"/>
        <w:rPr>
          <w:b/>
          <w:sz w:val="24"/>
          <w:szCs w:val="24"/>
        </w:rPr>
      </w:pPr>
      <w:r w:rsidRPr="00D77CA1">
        <w:rPr>
          <w:sz w:val="24"/>
          <w:szCs w:val="24"/>
        </w:rPr>
        <w:t>Выполните следующие действия в указанной последовательности:</w:t>
      </w:r>
    </w:p>
    <w:p w14:paraId="1D5AE905" w14:textId="0D66013C" w:rsidR="0064209D" w:rsidRPr="00D77CA1" w:rsidRDefault="0064209D" w:rsidP="0064209D">
      <w:pPr>
        <w:pStyle w:val="121"/>
        <w:shd w:val="clear" w:color="auto" w:fill="auto"/>
        <w:spacing w:before="0" w:line="360" w:lineRule="auto"/>
        <w:ind w:right="-30" w:firstLine="709"/>
        <w:rPr>
          <w:b/>
          <w:sz w:val="24"/>
          <w:szCs w:val="24"/>
        </w:rPr>
      </w:pPr>
      <w:r w:rsidRPr="00D77CA1">
        <w:rPr>
          <w:sz w:val="24"/>
          <w:szCs w:val="24"/>
          <w:lang w:val="en-US"/>
        </w:rPr>
        <w:t>a</w:t>
      </w:r>
      <w:r w:rsidRPr="00D77CA1">
        <w:rPr>
          <w:sz w:val="24"/>
          <w:szCs w:val="24"/>
        </w:rPr>
        <w:t>) поместите пробу резьбовой смазки во взвешенную</w:t>
      </w:r>
      <w:r w:rsidR="007D3073" w:rsidRPr="00D77CA1">
        <w:rPr>
          <w:sz w:val="24"/>
          <w:szCs w:val="24"/>
        </w:rPr>
        <w:t xml:space="preserve"> (см. М.2.3)</w:t>
      </w:r>
      <w:r w:rsidR="00FF2D04" w:rsidRPr="00D77CA1">
        <w:rPr>
          <w:sz w:val="24"/>
          <w:szCs w:val="24"/>
        </w:rPr>
        <w:t xml:space="preserve"> </w:t>
      </w:r>
      <w:r w:rsidR="00F25F47" w:rsidRPr="00D77CA1">
        <w:rPr>
          <w:sz w:val="24"/>
          <w:szCs w:val="24"/>
        </w:rPr>
        <w:t>чаш</w:t>
      </w:r>
      <w:r w:rsidR="0076609B" w:rsidRPr="00D77CA1">
        <w:rPr>
          <w:sz w:val="24"/>
          <w:szCs w:val="24"/>
        </w:rPr>
        <w:t>у</w:t>
      </w:r>
      <w:r w:rsidRPr="00D77CA1">
        <w:rPr>
          <w:sz w:val="24"/>
          <w:szCs w:val="24"/>
        </w:rPr>
        <w:t xml:space="preserve"> для</w:t>
      </w:r>
      <w:r w:rsidR="0076609B" w:rsidRPr="00D77CA1">
        <w:rPr>
          <w:sz w:val="24"/>
          <w:szCs w:val="24"/>
        </w:rPr>
        <w:t xml:space="preserve"> испытания</w:t>
      </w:r>
      <w:r w:rsidRPr="00D77CA1">
        <w:rPr>
          <w:sz w:val="24"/>
          <w:szCs w:val="24"/>
        </w:rPr>
        <w:t xml:space="preserve"> </w:t>
      </w:r>
      <w:r w:rsidR="007D3073" w:rsidRPr="00D77CA1">
        <w:rPr>
          <w:sz w:val="24"/>
          <w:szCs w:val="24"/>
        </w:rPr>
        <w:t>(см. М.2.1)</w:t>
      </w:r>
      <w:r w:rsidRPr="00D77CA1">
        <w:rPr>
          <w:sz w:val="24"/>
          <w:szCs w:val="24"/>
        </w:rPr>
        <w:t>, наполнив ее до уровня приблизительно на 2</w:t>
      </w:r>
      <w:r w:rsidR="00CD7919" w:rsidRPr="00D77CA1">
        <w:rPr>
          <w:sz w:val="24"/>
          <w:szCs w:val="24"/>
        </w:rPr>
        <w:t> </w:t>
      </w:r>
      <w:r w:rsidRPr="00D77CA1">
        <w:rPr>
          <w:sz w:val="24"/>
          <w:szCs w:val="24"/>
        </w:rPr>
        <w:t>см ниже</w:t>
      </w:r>
      <w:r w:rsidR="00C20649" w:rsidRPr="00D77CA1">
        <w:rPr>
          <w:sz w:val="24"/>
          <w:szCs w:val="24"/>
        </w:rPr>
        <w:t xml:space="preserve"> верхнего</w:t>
      </w:r>
      <w:r w:rsidRPr="00D77CA1">
        <w:rPr>
          <w:sz w:val="24"/>
          <w:szCs w:val="24"/>
        </w:rPr>
        <w:t xml:space="preserve"> края, не допуская образования пустот;</w:t>
      </w:r>
    </w:p>
    <w:p w14:paraId="43AA1FDC" w14:textId="3F992801" w:rsidR="0064209D" w:rsidRPr="00D77CA1" w:rsidRDefault="0064209D" w:rsidP="0064209D">
      <w:pPr>
        <w:pStyle w:val="121"/>
        <w:shd w:val="clear" w:color="auto" w:fill="auto"/>
        <w:spacing w:before="0" w:line="360" w:lineRule="auto"/>
        <w:ind w:right="-30" w:firstLine="709"/>
        <w:rPr>
          <w:sz w:val="24"/>
          <w:szCs w:val="24"/>
        </w:rPr>
      </w:pPr>
      <w:r w:rsidRPr="00D77CA1">
        <w:rPr>
          <w:sz w:val="24"/>
          <w:szCs w:val="24"/>
          <w:lang w:val="en-US"/>
        </w:rPr>
        <w:t>b</w:t>
      </w:r>
      <w:r w:rsidRPr="00D77CA1">
        <w:rPr>
          <w:sz w:val="24"/>
          <w:szCs w:val="24"/>
        </w:rPr>
        <w:t xml:space="preserve">) снова взвесьте заполненную </w:t>
      </w:r>
      <w:r w:rsidR="00F25F47" w:rsidRPr="00D77CA1">
        <w:rPr>
          <w:sz w:val="24"/>
          <w:szCs w:val="24"/>
        </w:rPr>
        <w:t>чаш</w:t>
      </w:r>
      <w:r w:rsidR="00137587" w:rsidRPr="00D77CA1">
        <w:rPr>
          <w:sz w:val="24"/>
          <w:szCs w:val="24"/>
        </w:rPr>
        <w:t>у</w:t>
      </w:r>
      <w:r w:rsidRPr="00D77CA1">
        <w:rPr>
          <w:sz w:val="24"/>
          <w:szCs w:val="24"/>
        </w:rPr>
        <w:t xml:space="preserve"> и вычислите фактический объем пробы по известной плотности (кг/м</w:t>
      </w:r>
      <w:r w:rsidRPr="00D77CA1">
        <w:rPr>
          <w:sz w:val="24"/>
          <w:szCs w:val="24"/>
          <w:vertAlign w:val="superscript"/>
        </w:rPr>
        <w:t>3</w:t>
      </w:r>
      <w:r w:rsidRPr="00D77CA1">
        <w:rPr>
          <w:sz w:val="24"/>
          <w:szCs w:val="24"/>
        </w:rPr>
        <w:t>) смазки;</w:t>
      </w:r>
    </w:p>
    <w:p w14:paraId="709519DA" w14:textId="7863FF01" w:rsidR="0064209D" w:rsidRPr="00D77CA1" w:rsidRDefault="0064209D" w:rsidP="0064209D">
      <w:pPr>
        <w:pStyle w:val="121"/>
        <w:shd w:val="clear" w:color="auto" w:fill="auto"/>
        <w:spacing w:before="0" w:line="360" w:lineRule="auto"/>
        <w:ind w:right="-30" w:firstLine="709"/>
        <w:rPr>
          <w:sz w:val="24"/>
          <w:szCs w:val="24"/>
        </w:rPr>
      </w:pPr>
      <w:r w:rsidRPr="00D77CA1">
        <w:rPr>
          <w:sz w:val="24"/>
          <w:szCs w:val="24"/>
          <w:lang w:val="en-US"/>
        </w:rPr>
        <w:t>c</w:t>
      </w:r>
      <w:r w:rsidRPr="00D77CA1">
        <w:rPr>
          <w:sz w:val="24"/>
          <w:szCs w:val="24"/>
        </w:rPr>
        <w:t>) прогрейте пробу в конвекционно</w:t>
      </w:r>
      <w:r w:rsidR="00D80C56" w:rsidRPr="00D77CA1">
        <w:rPr>
          <w:sz w:val="24"/>
          <w:szCs w:val="24"/>
        </w:rPr>
        <w:t>м</w:t>
      </w:r>
      <w:r w:rsidR="00FF2D04" w:rsidRPr="00D77CA1">
        <w:rPr>
          <w:sz w:val="24"/>
          <w:szCs w:val="24"/>
        </w:rPr>
        <w:t xml:space="preserve"> </w:t>
      </w:r>
      <w:r w:rsidR="00D80C56" w:rsidRPr="00D77CA1">
        <w:rPr>
          <w:sz w:val="24"/>
          <w:szCs w:val="24"/>
        </w:rPr>
        <w:t>сушильном шкафу</w:t>
      </w:r>
      <w:r w:rsidRPr="00D77CA1">
        <w:rPr>
          <w:sz w:val="24"/>
          <w:szCs w:val="24"/>
        </w:rPr>
        <w:t xml:space="preserve"> (см. М.2.2</w:t>
      </w:r>
      <w:r w:rsidR="003345D2" w:rsidRPr="00D77CA1">
        <w:rPr>
          <w:sz w:val="24"/>
          <w:szCs w:val="24"/>
        </w:rPr>
        <w:t>) при температу</w:t>
      </w:r>
      <w:r w:rsidR="00D80C56" w:rsidRPr="00D77CA1">
        <w:rPr>
          <w:sz w:val="24"/>
          <w:szCs w:val="24"/>
        </w:rPr>
        <w:t>ре 138 °С</w:t>
      </w:r>
      <w:r w:rsidR="00CD7919" w:rsidRPr="00D77CA1">
        <w:rPr>
          <w:sz w:val="24"/>
          <w:szCs w:val="24"/>
        </w:rPr>
        <w:t> </w:t>
      </w:r>
      <w:r w:rsidR="00D80C56" w:rsidRPr="00D77CA1">
        <w:rPr>
          <w:sz w:val="24"/>
          <w:szCs w:val="24"/>
        </w:rPr>
        <w:t>±</w:t>
      </w:r>
      <w:r w:rsidR="000146B3" w:rsidRPr="00D77CA1">
        <w:rPr>
          <w:sz w:val="24"/>
          <w:szCs w:val="24"/>
        </w:rPr>
        <w:t> </w:t>
      </w:r>
      <w:r w:rsidR="00D80C56" w:rsidRPr="00D77CA1">
        <w:rPr>
          <w:sz w:val="24"/>
          <w:szCs w:val="24"/>
        </w:rPr>
        <w:t>1,</w:t>
      </w:r>
      <w:r w:rsidRPr="00D77CA1">
        <w:rPr>
          <w:sz w:val="24"/>
          <w:szCs w:val="24"/>
        </w:rPr>
        <w:t>1 °С в течение не менее 24 ч</w:t>
      </w:r>
      <w:r w:rsidR="00E651E3" w:rsidRPr="00D77CA1">
        <w:rPr>
          <w:sz w:val="24"/>
          <w:szCs w:val="24"/>
        </w:rPr>
        <w:t>.</w:t>
      </w:r>
    </w:p>
    <w:p w14:paraId="230DC5B8" w14:textId="77777777" w:rsidR="0064209D" w:rsidRPr="00D77CA1" w:rsidRDefault="0064209D" w:rsidP="0064209D">
      <w:pPr>
        <w:pStyle w:val="121"/>
        <w:shd w:val="clear" w:color="auto" w:fill="auto"/>
        <w:spacing w:before="0" w:line="360" w:lineRule="auto"/>
        <w:ind w:right="-30" w:firstLine="709"/>
        <w:rPr>
          <w:sz w:val="24"/>
          <w:szCs w:val="24"/>
        </w:rPr>
      </w:pPr>
      <w:r w:rsidRPr="00D77CA1">
        <w:rPr>
          <w:sz w:val="24"/>
          <w:szCs w:val="24"/>
          <w:lang w:val="en-US"/>
        </w:rPr>
        <w:t>d</w:t>
      </w:r>
      <w:r w:rsidRPr="00D77CA1">
        <w:rPr>
          <w:sz w:val="24"/>
          <w:szCs w:val="24"/>
        </w:rPr>
        <w:t>) после прогревания охладите пробу</w:t>
      </w:r>
      <w:r w:rsidR="00FF2D04" w:rsidRPr="00D77CA1">
        <w:rPr>
          <w:sz w:val="24"/>
          <w:szCs w:val="24"/>
        </w:rPr>
        <w:t xml:space="preserve"> </w:t>
      </w:r>
      <w:r w:rsidR="00E651E3" w:rsidRPr="00D77CA1">
        <w:rPr>
          <w:sz w:val="24"/>
          <w:szCs w:val="24"/>
        </w:rPr>
        <w:t>в эксикаторе</w:t>
      </w:r>
      <w:r w:rsidR="00FF2D04" w:rsidRPr="00D77CA1">
        <w:rPr>
          <w:sz w:val="24"/>
          <w:szCs w:val="24"/>
        </w:rPr>
        <w:t xml:space="preserve"> (см М.2.4) </w:t>
      </w:r>
      <w:r w:rsidRPr="00D77CA1">
        <w:rPr>
          <w:sz w:val="24"/>
          <w:szCs w:val="24"/>
        </w:rPr>
        <w:t>до комнатной температуры и слейте масло, которое отделилось при нагреве;</w:t>
      </w:r>
    </w:p>
    <w:p w14:paraId="6266F1B1" w14:textId="77777777" w:rsidR="0064209D" w:rsidRPr="00D77CA1" w:rsidRDefault="0064209D" w:rsidP="0064209D">
      <w:pPr>
        <w:pStyle w:val="121"/>
        <w:shd w:val="clear" w:color="auto" w:fill="auto"/>
        <w:spacing w:before="0" w:line="360" w:lineRule="auto"/>
        <w:ind w:right="-30" w:firstLine="709"/>
        <w:rPr>
          <w:sz w:val="24"/>
          <w:szCs w:val="24"/>
        </w:rPr>
      </w:pPr>
      <w:r w:rsidRPr="00D77CA1">
        <w:rPr>
          <w:sz w:val="24"/>
          <w:szCs w:val="24"/>
          <w:lang w:val="en-US"/>
        </w:rPr>
        <w:t>e</w:t>
      </w:r>
      <w:r w:rsidRPr="00D77CA1">
        <w:rPr>
          <w:sz w:val="24"/>
          <w:szCs w:val="24"/>
        </w:rPr>
        <w:t>) снова взвесьте пробу и запишите общую потерю массы в виде объемной доли в процентах;</w:t>
      </w:r>
    </w:p>
    <w:p w14:paraId="225308F1" w14:textId="1BAC5CE2" w:rsidR="005E091D" w:rsidRPr="00D77CA1" w:rsidRDefault="0064209D" w:rsidP="0064209D">
      <w:pPr>
        <w:pStyle w:val="121"/>
        <w:shd w:val="clear" w:color="auto" w:fill="auto"/>
        <w:spacing w:before="0" w:line="360" w:lineRule="auto"/>
        <w:ind w:right="-30" w:firstLine="709"/>
        <w:rPr>
          <w:b/>
          <w:sz w:val="24"/>
          <w:szCs w:val="24"/>
        </w:rPr>
      </w:pPr>
      <w:r w:rsidRPr="00D77CA1">
        <w:rPr>
          <w:sz w:val="24"/>
          <w:szCs w:val="24"/>
          <w:lang w:val="en-US"/>
        </w:rPr>
        <w:t>f</w:t>
      </w:r>
      <w:r w:rsidRPr="00D77CA1">
        <w:rPr>
          <w:sz w:val="24"/>
          <w:szCs w:val="24"/>
        </w:rPr>
        <w:t>) объемную долю в процентах рассчитывают следующим образом</w:t>
      </w:r>
      <w:r w:rsidR="00B60640" w:rsidRPr="00D77CA1">
        <w:rPr>
          <w:sz w:val="24"/>
          <w:szCs w:val="24"/>
        </w:rPr>
        <w:t>:</w:t>
      </w:r>
      <w:r w:rsidRPr="00D77CA1">
        <w:rPr>
          <w:sz w:val="24"/>
          <w:szCs w:val="24"/>
        </w:rPr>
        <w:t xml:space="preserve"> сначала определяют плотность пробы смазки (в кг/м</w:t>
      </w:r>
      <w:r w:rsidRPr="00D77CA1">
        <w:rPr>
          <w:sz w:val="24"/>
          <w:szCs w:val="24"/>
          <w:vertAlign w:val="superscript"/>
        </w:rPr>
        <w:t>3</w:t>
      </w:r>
      <w:r w:rsidRPr="00D77CA1">
        <w:rPr>
          <w:sz w:val="24"/>
          <w:szCs w:val="24"/>
        </w:rPr>
        <w:t>)</w:t>
      </w:r>
      <w:r w:rsidR="00DE7E21" w:rsidRPr="00D77CA1">
        <w:rPr>
          <w:sz w:val="24"/>
          <w:szCs w:val="24"/>
        </w:rPr>
        <w:t>.</w:t>
      </w:r>
      <w:r w:rsidRPr="00D77CA1">
        <w:rPr>
          <w:sz w:val="24"/>
          <w:szCs w:val="24"/>
        </w:rPr>
        <w:t xml:space="preserve"> Массу пробы</w:t>
      </w:r>
      <w:r w:rsidR="00E24A75" w:rsidRPr="00D77CA1">
        <w:rPr>
          <w:sz w:val="24"/>
          <w:szCs w:val="24"/>
        </w:rPr>
        <w:t xml:space="preserve"> </w:t>
      </w:r>
      <w:r w:rsidRPr="00D77CA1">
        <w:rPr>
          <w:sz w:val="24"/>
          <w:szCs w:val="24"/>
        </w:rPr>
        <w:t>определяют прямым взвешиванием или вычитанием массы емкости, в которую помещена проба, из общей массы емкости с пробой. Затем рассчитывают объем пробы в кубических сантиметрах делени</w:t>
      </w:r>
      <w:r w:rsidR="00A43EE5" w:rsidRPr="00D77CA1">
        <w:rPr>
          <w:sz w:val="24"/>
          <w:szCs w:val="24"/>
        </w:rPr>
        <w:t>ем</w:t>
      </w:r>
      <w:r w:rsidRPr="00D77CA1">
        <w:rPr>
          <w:sz w:val="24"/>
          <w:szCs w:val="24"/>
        </w:rPr>
        <w:t xml:space="preserve"> массы пробы в граммах на ее плотность и умножени</w:t>
      </w:r>
      <w:r w:rsidR="00A43EE5" w:rsidRPr="00D77CA1">
        <w:rPr>
          <w:sz w:val="24"/>
          <w:szCs w:val="24"/>
        </w:rPr>
        <w:t>ем</w:t>
      </w:r>
      <w:r w:rsidRPr="00D77CA1">
        <w:rPr>
          <w:sz w:val="24"/>
          <w:szCs w:val="24"/>
        </w:rPr>
        <w:t xml:space="preserve"> на 1000</w:t>
      </w:r>
      <w:r w:rsidR="00DE7E21" w:rsidRPr="00D77CA1">
        <w:rPr>
          <w:sz w:val="24"/>
          <w:szCs w:val="24"/>
        </w:rPr>
        <w:t>.</w:t>
      </w:r>
      <w:r w:rsidRPr="00D77CA1">
        <w:rPr>
          <w:sz w:val="24"/>
          <w:szCs w:val="24"/>
        </w:rPr>
        <w:t xml:space="preserve"> Плотность выделив</w:t>
      </w:r>
      <w:r w:rsidR="00DE7E21" w:rsidRPr="00D77CA1">
        <w:rPr>
          <w:sz w:val="24"/>
          <w:szCs w:val="24"/>
        </w:rPr>
        <w:t>шегося и</w:t>
      </w:r>
      <w:r w:rsidRPr="00D77CA1">
        <w:rPr>
          <w:sz w:val="24"/>
          <w:szCs w:val="24"/>
        </w:rPr>
        <w:t xml:space="preserve"> испарившегося масла и летучих веществ может быть принята равной 900 кг/м</w:t>
      </w:r>
      <w:r w:rsidRPr="00D77CA1">
        <w:rPr>
          <w:sz w:val="24"/>
          <w:szCs w:val="24"/>
          <w:vertAlign w:val="superscript"/>
        </w:rPr>
        <w:t>3</w:t>
      </w:r>
      <w:r w:rsidRPr="00D77CA1">
        <w:rPr>
          <w:sz w:val="24"/>
          <w:szCs w:val="24"/>
        </w:rPr>
        <w:t>, если они имеют углеводородную основу. Объем выделившихся и испарившихся веществ определяют делени</w:t>
      </w:r>
      <w:r w:rsidR="00A43EE5" w:rsidRPr="00D77CA1">
        <w:rPr>
          <w:sz w:val="24"/>
          <w:szCs w:val="24"/>
        </w:rPr>
        <w:t>ем</w:t>
      </w:r>
      <w:r w:rsidRPr="00D77CA1">
        <w:rPr>
          <w:sz w:val="24"/>
          <w:szCs w:val="24"/>
        </w:rPr>
        <w:t xml:space="preserve"> измеренной потери массы смазки в граммах на </w:t>
      </w:r>
      <w:r w:rsidRPr="00D77CA1">
        <w:rPr>
          <w:sz w:val="24"/>
          <w:szCs w:val="24"/>
          <w:lang w:eastAsia="en-US"/>
        </w:rPr>
        <w:t>900 </w:t>
      </w:r>
      <w:r w:rsidRPr="00D77CA1">
        <w:rPr>
          <w:sz w:val="24"/>
          <w:szCs w:val="24"/>
        </w:rPr>
        <w:t>кг/м</w:t>
      </w:r>
      <w:r w:rsidRPr="00D77CA1">
        <w:rPr>
          <w:sz w:val="24"/>
          <w:szCs w:val="24"/>
          <w:vertAlign w:val="superscript"/>
        </w:rPr>
        <w:t>3</w:t>
      </w:r>
      <w:r w:rsidRPr="00D77CA1">
        <w:rPr>
          <w:sz w:val="24"/>
          <w:szCs w:val="24"/>
        </w:rPr>
        <w:t xml:space="preserve"> (или на фактическую плотность, если она известна и отличается от данного значения) и умножени</w:t>
      </w:r>
      <w:r w:rsidR="00A43EE5" w:rsidRPr="00D77CA1">
        <w:rPr>
          <w:sz w:val="24"/>
          <w:szCs w:val="24"/>
        </w:rPr>
        <w:t>ем</w:t>
      </w:r>
      <w:r w:rsidRPr="00D77CA1">
        <w:rPr>
          <w:sz w:val="24"/>
          <w:szCs w:val="24"/>
        </w:rPr>
        <w:t xml:space="preserve"> на 1000. Потерю массы в виде объемной доли в процентах рассчитывают делени</w:t>
      </w:r>
      <w:r w:rsidR="00A43EE5" w:rsidRPr="00D77CA1">
        <w:rPr>
          <w:sz w:val="24"/>
          <w:szCs w:val="24"/>
        </w:rPr>
        <w:t>ем</w:t>
      </w:r>
      <w:r w:rsidRPr="00D77CA1">
        <w:rPr>
          <w:sz w:val="24"/>
          <w:szCs w:val="24"/>
        </w:rPr>
        <w:t xml:space="preserve"> объема </w:t>
      </w:r>
      <w:r w:rsidR="00DE7E21" w:rsidRPr="00D77CA1">
        <w:rPr>
          <w:sz w:val="24"/>
          <w:szCs w:val="24"/>
        </w:rPr>
        <w:t>выделившихся и</w:t>
      </w:r>
      <w:r w:rsidRPr="00D77CA1">
        <w:rPr>
          <w:sz w:val="24"/>
          <w:szCs w:val="24"/>
        </w:rPr>
        <w:t xml:space="preserve"> испарившихся веществ на исходный объем пробы и умножени</w:t>
      </w:r>
      <w:r w:rsidR="00A43EE5" w:rsidRPr="00D77CA1">
        <w:rPr>
          <w:sz w:val="24"/>
          <w:szCs w:val="24"/>
        </w:rPr>
        <w:t>ем</w:t>
      </w:r>
      <w:r w:rsidRPr="00D77CA1">
        <w:rPr>
          <w:sz w:val="24"/>
          <w:szCs w:val="24"/>
        </w:rPr>
        <w:t xml:space="preserve"> на 100.</w:t>
      </w:r>
    </w:p>
    <w:p w14:paraId="42E8E598" w14:textId="03B184B5" w:rsidR="003C2B58" w:rsidRPr="00D77CA1" w:rsidRDefault="003C2B58" w:rsidP="003C2B58">
      <w:pPr>
        <w:pStyle w:val="121"/>
        <w:shd w:val="clear" w:color="auto" w:fill="auto"/>
        <w:tabs>
          <w:tab w:val="left" w:pos="142"/>
        </w:tabs>
        <w:spacing w:before="0" w:line="360" w:lineRule="auto"/>
        <w:ind w:firstLine="709"/>
        <w:rPr>
          <w:spacing w:val="100"/>
          <w:sz w:val="20"/>
          <w:szCs w:val="20"/>
        </w:rPr>
      </w:pPr>
      <w:r w:rsidRPr="00D77CA1">
        <w:rPr>
          <w:spacing w:val="100"/>
          <w:sz w:val="20"/>
          <w:szCs w:val="20"/>
        </w:rPr>
        <w:t>Примечания</w:t>
      </w:r>
    </w:p>
    <w:p w14:paraId="7BBCDF04" w14:textId="1FC19515" w:rsidR="003C2B58" w:rsidRPr="00D77CA1" w:rsidRDefault="003C2B58" w:rsidP="003C2B58">
      <w:pPr>
        <w:pStyle w:val="121"/>
        <w:shd w:val="clear" w:color="auto" w:fill="auto"/>
        <w:tabs>
          <w:tab w:val="left" w:pos="142"/>
        </w:tabs>
        <w:spacing w:before="0" w:line="360" w:lineRule="auto"/>
        <w:ind w:firstLine="709"/>
        <w:rPr>
          <w:sz w:val="20"/>
          <w:szCs w:val="20"/>
        </w:rPr>
      </w:pPr>
      <w:r w:rsidRPr="00D77CA1">
        <w:rPr>
          <w:spacing w:val="100"/>
          <w:sz w:val="20"/>
          <w:szCs w:val="20"/>
        </w:rPr>
        <w:t>1</w:t>
      </w:r>
      <w:r w:rsidRPr="00D77CA1">
        <w:rPr>
          <w:sz w:val="20"/>
          <w:szCs w:val="20"/>
        </w:rPr>
        <w:t xml:space="preserve"> </w:t>
      </w:r>
      <w:r w:rsidR="00A43EE5" w:rsidRPr="00D77CA1">
        <w:rPr>
          <w:sz w:val="20"/>
          <w:szCs w:val="20"/>
        </w:rPr>
        <w:t>П</w:t>
      </w:r>
      <w:r w:rsidRPr="00D77CA1">
        <w:rPr>
          <w:sz w:val="20"/>
          <w:szCs w:val="20"/>
        </w:rPr>
        <w:t>лотность пробы смазки определяют по ГОСТ 3900 (Приложение ДД) или по методу, указанному в нормативной документации на испытуемую смазку</w:t>
      </w:r>
      <w:r w:rsidR="00E96FA1" w:rsidRPr="00D77CA1">
        <w:rPr>
          <w:sz w:val="20"/>
          <w:szCs w:val="20"/>
        </w:rPr>
        <w:t>.</w:t>
      </w:r>
    </w:p>
    <w:p w14:paraId="6DF11CCF" w14:textId="51CDFE73" w:rsidR="003C2B58" w:rsidRPr="00D77CA1" w:rsidRDefault="003C2B58" w:rsidP="003C2B58">
      <w:pPr>
        <w:pStyle w:val="121"/>
        <w:shd w:val="clear" w:color="auto" w:fill="auto"/>
        <w:tabs>
          <w:tab w:val="left" w:pos="142"/>
        </w:tabs>
        <w:spacing w:before="0" w:line="360" w:lineRule="auto"/>
        <w:ind w:firstLine="709"/>
        <w:rPr>
          <w:sz w:val="20"/>
          <w:szCs w:val="20"/>
        </w:rPr>
      </w:pPr>
      <w:r w:rsidRPr="00D77CA1">
        <w:rPr>
          <w:spacing w:val="100"/>
          <w:sz w:val="20"/>
          <w:szCs w:val="20"/>
        </w:rPr>
        <w:t>2</w:t>
      </w:r>
      <w:r w:rsidRPr="00D77CA1">
        <w:rPr>
          <w:sz w:val="20"/>
          <w:szCs w:val="20"/>
        </w:rPr>
        <w:t xml:space="preserve"> </w:t>
      </w:r>
      <w:r w:rsidR="00A43EE5" w:rsidRPr="00D77CA1">
        <w:rPr>
          <w:sz w:val="20"/>
          <w:szCs w:val="20"/>
        </w:rPr>
        <w:t>О</w:t>
      </w:r>
      <w:r w:rsidRPr="00D77CA1">
        <w:rPr>
          <w:sz w:val="20"/>
          <w:szCs w:val="20"/>
        </w:rPr>
        <w:t>ценку неопределенности измерений проводят по Приложению ДЖ</w:t>
      </w:r>
      <w:r w:rsidR="00824195" w:rsidRPr="00D77CA1">
        <w:rPr>
          <w:sz w:val="20"/>
          <w:szCs w:val="20"/>
        </w:rPr>
        <w:t>, таблица ДЖ.1</w:t>
      </w:r>
    </w:p>
    <w:p w14:paraId="73EBC793" w14:textId="77777777" w:rsidR="00B60640" w:rsidRPr="00D77CA1" w:rsidRDefault="00B60640" w:rsidP="005E091D">
      <w:pPr>
        <w:pStyle w:val="121"/>
        <w:shd w:val="clear" w:color="auto" w:fill="auto"/>
        <w:spacing w:before="0" w:line="360" w:lineRule="auto"/>
        <w:jc w:val="center"/>
        <w:rPr>
          <w:b/>
          <w:sz w:val="24"/>
          <w:szCs w:val="24"/>
        </w:rPr>
        <w:sectPr w:rsidR="00B60640" w:rsidRPr="00D77CA1" w:rsidSect="008E7D3A">
          <w:pgSz w:w="11906" w:h="16838" w:code="9"/>
          <w:pgMar w:top="1134" w:right="737" w:bottom="1134" w:left="1134" w:header="709" w:footer="709" w:gutter="0"/>
          <w:cols w:space="708"/>
          <w:titlePg/>
          <w:docGrid w:linePitch="360"/>
        </w:sectPr>
      </w:pPr>
    </w:p>
    <w:p w14:paraId="6600B8A6" w14:textId="77777777" w:rsidR="0014662E" w:rsidRPr="00D77CA1" w:rsidRDefault="000C2646" w:rsidP="000C2646">
      <w:pPr>
        <w:pStyle w:val="aff8"/>
        <w:shd w:val="clear" w:color="auto" w:fill="auto"/>
        <w:spacing w:line="360" w:lineRule="auto"/>
        <w:ind w:firstLine="851"/>
        <w:jc w:val="center"/>
        <w:rPr>
          <w:sz w:val="28"/>
          <w:szCs w:val="28"/>
        </w:rPr>
      </w:pPr>
      <w:r w:rsidRPr="00D77CA1">
        <w:rPr>
          <w:sz w:val="28"/>
          <w:szCs w:val="28"/>
        </w:rPr>
        <w:t>Приложение ДА</w:t>
      </w:r>
    </w:p>
    <w:p w14:paraId="37543888" w14:textId="31DC283F" w:rsidR="000C2646" w:rsidRPr="00D77CA1" w:rsidRDefault="0014662E" w:rsidP="000C2646">
      <w:pPr>
        <w:pStyle w:val="aff8"/>
        <w:shd w:val="clear" w:color="auto" w:fill="auto"/>
        <w:spacing w:line="360" w:lineRule="auto"/>
        <w:ind w:firstLine="851"/>
        <w:jc w:val="center"/>
        <w:rPr>
          <w:sz w:val="28"/>
          <w:szCs w:val="28"/>
        </w:rPr>
      </w:pPr>
      <w:r w:rsidRPr="00D77CA1">
        <w:rPr>
          <w:sz w:val="28"/>
          <w:szCs w:val="28"/>
        </w:rPr>
        <w:t>(справочное)</w:t>
      </w:r>
    </w:p>
    <w:p w14:paraId="5993296E" w14:textId="77777777" w:rsidR="0014662E" w:rsidRPr="00D77CA1" w:rsidRDefault="0014662E" w:rsidP="0014662E">
      <w:pPr>
        <w:spacing w:line="360" w:lineRule="auto"/>
        <w:jc w:val="center"/>
        <w:rPr>
          <w:rFonts w:ascii="Arial" w:hAnsi="Arial" w:cs="Arial"/>
          <w:b/>
        </w:rPr>
      </w:pPr>
      <w:r w:rsidRPr="00D77CA1">
        <w:rPr>
          <w:rFonts w:ascii="Arial" w:hAnsi="Arial" w:cs="Arial"/>
          <w:b/>
        </w:rPr>
        <w:t xml:space="preserve">Сведения о </w:t>
      </w:r>
      <w:bookmarkStart w:id="19" w:name="_Hlk21006710"/>
      <w:r w:rsidRPr="00D77CA1">
        <w:rPr>
          <w:rFonts w:ascii="Arial" w:hAnsi="Arial" w:cs="Arial"/>
          <w:b/>
        </w:rPr>
        <w:t>соответствии ссылочных международных стандартов ссылочным межгосударственным стандартам</w:t>
      </w:r>
      <w:bookmarkEnd w:id="19"/>
    </w:p>
    <w:p w14:paraId="7DA94E81" w14:textId="77777777" w:rsidR="0014662E" w:rsidRPr="00D77CA1" w:rsidRDefault="0014662E" w:rsidP="0014662E">
      <w:pPr>
        <w:spacing w:line="360" w:lineRule="auto"/>
        <w:jc w:val="center"/>
        <w:rPr>
          <w:rFonts w:ascii="Arial" w:hAnsi="Arial" w:cs="Arial"/>
          <w:b/>
        </w:rPr>
      </w:pPr>
    </w:p>
    <w:p w14:paraId="63359A21" w14:textId="691B5F7C" w:rsidR="0014662E" w:rsidRPr="00D77CA1" w:rsidRDefault="0014662E" w:rsidP="0014662E">
      <w:pPr>
        <w:pStyle w:val="aff6"/>
        <w:shd w:val="clear" w:color="auto" w:fill="auto"/>
        <w:spacing w:line="360" w:lineRule="auto"/>
        <w:rPr>
          <w:sz w:val="24"/>
          <w:szCs w:val="24"/>
        </w:rPr>
      </w:pPr>
      <w:r w:rsidRPr="00D77CA1">
        <w:rPr>
          <w:rStyle w:val="1pt"/>
          <w:rFonts w:eastAsia="Arial Unicode MS"/>
          <w:color w:val="auto"/>
          <w:spacing w:val="100"/>
          <w:sz w:val="24"/>
          <w:szCs w:val="24"/>
        </w:rPr>
        <w:t xml:space="preserve">Таблица </w:t>
      </w:r>
      <w:r w:rsidRPr="00D77CA1">
        <w:rPr>
          <w:rStyle w:val="1pt"/>
          <w:rFonts w:eastAsia="Arial Unicode MS"/>
          <w:color w:val="auto"/>
          <w:sz w:val="24"/>
          <w:szCs w:val="24"/>
        </w:rPr>
        <w:t>Д</w:t>
      </w:r>
      <w:r w:rsidR="004B1EBE" w:rsidRPr="00D77CA1">
        <w:rPr>
          <w:rStyle w:val="1pt"/>
          <w:rFonts w:eastAsia="Arial Unicode MS"/>
          <w:color w:val="auto"/>
          <w:sz w:val="24"/>
          <w:szCs w:val="24"/>
        </w:rPr>
        <w:t>А</w:t>
      </w:r>
      <w:r w:rsidRPr="00D77CA1">
        <w:rPr>
          <w:rStyle w:val="1pt"/>
          <w:rFonts w:eastAsia="Arial Unicode MS"/>
          <w:color w:val="auto"/>
          <w:sz w:val="24"/>
          <w:szCs w:val="24"/>
        </w:rPr>
        <w:t xml:space="preserve">.1 </w:t>
      </w:r>
      <w:r w:rsidRPr="00D77CA1">
        <w:rPr>
          <w:rStyle w:val="1pt"/>
          <w:rFonts w:eastAsia="Arial Unicode MS"/>
          <w:color w:val="auto"/>
          <w:spacing w:val="0"/>
          <w:sz w:val="24"/>
          <w:szCs w:val="24"/>
        </w:rPr>
        <w:t>– Соответствие ссылочных международных стандартов ссылочным межгосударственным стандартам</w:t>
      </w:r>
    </w:p>
    <w:tbl>
      <w:tblPr>
        <w:tblW w:w="10224" w:type="dxa"/>
        <w:tblInd w:w="-8" w:type="dxa"/>
        <w:tblLayout w:type="fixed"/>
        <w:tblCellMar>
          <w:left w:w="10" w:type="dxa"/>
          <w:right w:w="10" w:type="dxa"/>
        </w:tblCellMar>
        <w:tblLook w:val="0000" w:firstRow="0" w:lastRow="0" w:firstColumn="0" w:lastColumn="0" w:noHBand="0" w:noVBand="0"/>
      </w:tblPr>
      <w:tblGrid>
        <w:gridCol w:w="2712"/>
        <w:gridCol w:w="1417"/>
        <w:gridCol w:w="6095"/>
      </w:tblGrid>
      <w:tr w:rsidR="00D77CA1" w:rsidRPr="00D77CA1" w14:paraId="713E96CB" w14:textId="77777777" w:rsidTr="00425A57">
        <w:trPr>
          <w:trHeight w:hRule="exact" w:val="682"/>
        </w:trPr>
        <w:tc>
          <w:tcPr>
            <w:tcW w:w="2712" w:type="dxa"/>
            <w:tcBorders>
              <w:top w:val="single" w:sz="4" w:space="0" w:color="auto"/>
              <w:left w:val="single" w:sz="4" w:space="0" w:color="auto"/>
              <w:bottom w:val="double" w:sz="4" w:space="0" w:color="auto"/>
            </w:tcBorders>
            <w:shd w:val="clear" w:color="auto" w:fill="FFFFFF"/>
            <w:vAlign w:val="center"/>
          </w:tcPr>
          <w:p w14:paraId="1A66DA27" w14:textId="77777777" w:rsidR="0014662E" w:rsidRPr="00D77CA1" w:rsidRDefault="0014662E" w:rsidP="00425A57">
            <w:pPr>
              <w:pStyle w:val="210"/>
              <w:shd w:val="clear" w:color="auto" w:fill="auto"/>
              <w:spacing w:after="0" w:line="240" w:lineRule="auto"/>
              <w:rPr>
                <w:sz w:val="20"/>
                <w:szCs w:val="20"/>
              </w:rPr>
            </w:pPr>
            <w:r w:rsidRPr="00D77CA1">
              <w:rPr>
                <w:rStyle w:val="264"/>
                <w:rFonts w:eastAsia="Arial Unicode MS"/>
                <w:color w:val="auto"/>
                <w:sz w:val="20"/>
                <w:szCs w:val="20"/>
              </w:rPr>
              <w:t>Обозначение ссылочного международного стандарта (документа)</w:t>
            </w:r>
          </w:p>
        </w:tc>
        <w:tc>
          <w:tcPr>
            <w:tcW w:w="1417" w:type="dxa"/>
            <w:tcBorders>
              <w:top w:val="single" w:sz="4" w:space="0" w:color="auto"/>
              <w:left w:val="single" w:sz="4" w:space="0" w:color="auto"/>
              <w:bottom w:val="double" w:sz="4" w:space="0" w:color="auto"/>
            </w:tcBorders>
            <w:shd w:val="clear" w:color="auto" w:fill="FFFFFF"/>
            <w:vAlign w:val="center"/>
          </w:tcPr>
          <w:p w14:paraId="76CBCECD" w14:textId="77777777" w:rsidR="0014662E" w:rsidRPr="00D77CA1" w:rsidRDefault="0014662E" w:rsidP="00425A57">
            <w:pPr>
              <w:pStyle w:val="210"/>
              <w:shd w:val="clear" w:color="auto" w:fill="auto"/>
              <w:spacing w:after="0" w:line="240" w:lineRule="auto"/>
              <w:rPr>
                <w:sz w:val="20"/>
                <w:szCs w:val="20"/>
              </w:rPr>
            </w:pPr>
            <w:r w:rsidRPr="00D77CA1">
              <w:rPr>
                <w:rStyle w:val="264"/>
                <w:rFonts w:eastAsia="Arial Unicode MS"/>
                <w:color w:val="auto"/>
                <w:sz w:val="20"/>
                <w:szCs w:val="20"/>
              </w:rPr>
              <w:t>Степень</w:t>
            </w:r>
          </w:p>
          <w:p w14:paraId="03C97700" w14:textId="77777777" w:rsidR="0014662E" w:rsidRPr="00D77CA1" w:rsidRDefault="0014662E" w:rsidP="00425A57">
            <w:pPr>
              <w:pStyle w:val="210"/>
              <w:shd w:val="clear" w:color="auto" w:fill="auto"/>
              <w:spacing w:after="0" w:line="240" w:lineRule="auto"/>
              <w:rPr>
                <w:sz w:val="20"/>
                <w:szCs w:val="20"/>
              </w:rPr>
            </w:pPr>
            <w:r w:rsidRPr="00D77CA1">
              <w:rPr>
                <w:rStyle w:val="264"/>
                <w:rFonts w:eastAsia="Arial Unicode MS"/>
                <w:color w:val="auto"/>
                <w:sz w:val="20"/>
                <w:szCs w:val="20"/>
              </w:rPr>
              <w:t>соответствия</w:t>
            </w:r>
          </w:p>
        </w:tc>
        <w:tc>
          <w:tcPr>
            <w:tcW w:w="6095" w:type="dxa"/>
            <w:tcBorders>
              <w:top w:val="single" w:sz="4" w:space="0" w:color="auto"/>
              <w:left w:val="single" w:sz="4" w:space="0" w:color="auto"/>
              <w:bottom w:val="double" w:sz="4" w:space="0" w:color="auto"/>
              <w:right w:val="single" w:sz="4" w:space="0" w:color="auto"/>
            </w:tcBorders>
            <w:shd w:val="clear" w:color="auto" w:fill="FFFFFF"/>
            <w:vAlign w:val="center"/>
          </w:tcPr>
          <w:p w14:paraId="62E6FD76" w14:textId="77777777" w:rsidR="0014662E" w:rsidRPr="00D77CA1" w:rsidRDefault="0014662E" w:rsidP="00425A57">
            <w:pPr>
              <w:pStyle w:val="210"/>
              <w:shd w:val="clear" w:color="auto" w:fill="auto"/>
              <w:spacing w:after="0" w:line="240" w:lineRule="auto"/>
              <w:rPr>
                <w:rStyle w:val="264"/>
                <w:rFonts w:eastAsia="Arial Unicode MS"/>
                <w:color w:val="auto"/>
                <w:sz w:val="20"/>
                <w:szCs w:val="20"/>
              </w:rPr>
            </w:pPr>
            <w:r w:rsidRPr="00D77CA1">
              <w:rPr>
                <w:rStyle w:val="264"/>
                <w:rFonts w:eastAsia="Arial Unicode MS"/>
                <w:color w:val="auto"/>
                <w:sz w:val="20"/>
                <w:szCs w:val="20"/>
              </w:rPr>
              <w:t>Обозначение и наименование соответствующего</w:t>
            </w:r>
          </w:p>
          <w:p w14:paraId="52967620" w14:textId="77777777" w:rsidR="0014662E" w:rsidRPr="00D77CA1" w:rsidRDefault="0014662E" w:rsidP="00425A57">
            <w:pPr>
              <w:pStyle w:val="210"/>
              <w:shd w:val="clear" w:color="auto" w:fill="auto"/>
              <w:spacing w:after="0" w:line="240" w:lineRule="auto"/>
              <w:rPr>
                <w:sz w:val="20"/>
                <w:szCs w:val="20"/>
              </w:rPr>
            </w:pPr>
            <w:r w:rsidRPr="00D77CA1">
              <w:rPr>
                <w:rStyle w:val="264"/>
                <w:rFonts w:eastAsia="Arial Unicode MS"/>
                <w:color w:val="auto"/>
                <w:sz w:val="20"/>
                <w:szCs w:val="20"/>
              </w:rPr>
              <w:t>межгосударственного стандарта</w:t>
            </w:r>
          </w:p>
        </w:tc>
      </w:tr>
      <w:tr w:rsidR="00D77CA1" w:rsidRPr="00D77CA1" w14:paraId="3BBB9134" w14:textId="77777777" w:rsidTr="00425A57">
        <w:trPr>
          <w:trHeight w:hRule="exact" w:val="661"/>
        </w:trPr>
        <w:tc>
          <w:tcPr>
            <w:tcW w:w="2712" w:type="dxa"/>
            <w:tcBorders>
              <w:top w:val="double" w:sz="4" w:space="0" w:color="auto"/>
              <w:left w:val="single" w:sz="4" w:space="0" w:color="auto"/>
            </w:tcBorders>
            <w:shd w:val="clear" w:color="auto" w:fill="FFFFFF"/>
            <w:vAlign w:val="center"/>
          </w:tcPr>
          <w:p w14:paraId="092BDC8A" w14:textId="77777777" w:rsidR="0014662E" w:rsidRPr="00D77CA1" w:rsidRDefault="0014662E" w:rsidP="00425A57">
            <w:pPr>
              <w:pStyle w:val="210"/>
              <w:shd w:val="clear" w:color="auto" w:fill="auto"/>
              <w:spacing w:after="0" w:line="240" w:lineRule="auto"/>
              <w:ind w:left="150"/>
              <w:jc w:val="left"/>
              <w:rPr>
                <w:sz w:val="20"/>
                <w:szCs w:val="20"/>
              </w:rPr>
            </w:pPr>
            <w:r w:rsidRPr="00D77CA1">
              <w:rPr>
                <w:rStyle w:val="264"/>
                <w:rFonts w:eastAsia="Arial Unicode MS"/>
                <w:color w:val="auto"/>
                <w:sz w:val="20"/>
                <w:szCs w:val="20"/>
                <w:lang w:val="en-US"/>
              </w:rPr>
              <w:t>IS</w:t>
            </w:r>
            <w:r w:rsidRPr="00D77CA1">
              <w:rPr>
                <w:rStyle w:val="264"/>
                <w:rFonts w:eastAsia="Arial Unicode MS"/>
                <w:color w:val="auto"/>
                <w:sz w:val="20"/>
                <w:szCs w:val="20"/>
              </w:rPr>
              <w:t>О 2137</w:t>
            </w:r>
          </w:p>
        </w:tc>
        <w:tc>
          <w:tcPr>
            <w:tcW w:w="1417" w:type="dxa"/>
            <w:tcBorders>
              <w:top w:val="double" w:sz="4" w:space="0" w:color="auto"/>
              <w:left w:val="single" w:sz="4" w:space="0" w:color="auto"/>
            </w:tcBorders>
            <w:shd w:val="clear" w:color="auto" w:fill="FFFFFF"/>
            <w:vAlign w:val="center"/>
          </w:tcPr>
          <w:p w14:paraId="72B85819" w14:textId="77777777" w:rsidR="0014662E" w:rsidRPr="00D77CA1" w:rsidRDefault="0014662E" w:rsidP="00425A57">
            <w:pPr>
              <w:pStyle w:val="210"/>
              <w:shd w:val="clear" w:color="auto" w:fill="auto"/>
              <w:spacing w:after="0" w:line="240" w:lineRule="auto"/>
              <w:rPr>
                <w:caps/>
                <w:sz w:val="20"/>
                <w:szCs w:val="20"/>
              </w:rPr>
            </w:pPr>
            <w:r w:rsidRPr="00D77CA1">
              <w:rPr>
                <w:rStyle w:val="264"/>
                <w:rFonts w:eastAsia="Arial Unicode MS"/>
                <w:color w:val="auto"/>
                <w:sz w:val="20"/>
                <w:szCs w:val="20"/>
                <w:lang w:val="en-US" w:eastAsia="en-US"/>
              </w:rPr>
              <w:t>IDT</w:t>
            </w:r>
          </w:p>
        </w:tc>
        <w:tc>
          <w:tcPr>
            <w:tcW w:w="6095" w:type="dxa"/>
            <w:tcBorders>
              <w:top w:val="double" w:sz="4" w:space="0" w:color="auto"/>
              <w:left w:val="single" w:sz="4" w:space="0" w:color="auto"/>
              <w:right w:val="single" w:sz="4" w:space="0" w:color="auto"/>
            </w:tcBorders>
            <w:shd w:val="clear" w:color="auto" w:fill="FFFFFF"/>
            <w:vAlign w:val="center"/>
          </w:tcPr>
          <w:p w14:paraId="2518993D" w14:textId="77777777" w:rsidR="0014662E" w:rsidRPr="00D77CA1" w:rsidRDefault="0014662E" w:rsidP="00425A57">
            <w:pPr>
              <w:pStyle w:val="210"/>
              <w:shd w:val="clear" w:color="auto" w:fill="auto"/>
              <w:spacing w:after="0" w:line="276" w:lineRule="auto"/>
              <w:ind w:left="132"/>
              <w:jc w:val="left"/>
              <w:rPr>
                <w:sz w:val="20"/>
                <w:szCs w:val="20"/>
              </w:rPr>
            </w:pPr>
            <w:r w:rsidRPr="00D77CA1">
              <w:rPr>
                <w:rStyle w:val="264"/>
                <w:rFonts w:eastAsia="Arial Unicode MS"/>
                <w:color w:val="auto"/>
                <w:sz w:val="20"/>
                <w:szCs w:val="20"/>
              </w:rPr>
              <w:t xml:space="preserve">ГОСТ </w:t>
            </w:r>
            <w:r w:rsidRPr="00D77CA1">
              <w:rPr>
                <w:rStyle w:val="264"/>
                <w:rFonts w:eastAsia="Arial Unicode MS"/>
                <w:color w:val="auto"/>
                <w:sz w:val="20"/>
                <w:szCs w:val="20"/>
                <w:lang w:val="en-US" w:eastAsia="en-US"/>
              </w:rPr>
              <w:t>ISO</w:t>
            </w:r>
            <w:r w:rsidRPr="00D77CA1">
              <w:rPr>
                <w:rStyle w:val="264"/>
                <w:rFonts w:eastAsia="Arial Unicode MS"/>
                <w:color w:val="auto"/>
                <w:sz w:val="20"/>
                <w:szCs w:val="20"/>
                <w:lang w:eastAsia="en-US"/>
              </w:rPr>
              <w:t xml:space="preserve"> </w:t>
            </w:r>
            <w:r w:rsidRPr="00D77CA1">
              <w:rPr>
                <w:rStyle w:val="264"/>
                <w:rFonts w:eastAsia="Arial Unicode MS"/>
                <w:color w:val="auto"/>
                <w:sz w:val="20"/>
                <w:szCs w:val="20"/>
              </w:rPr>
              <w:t>2137—2013 «Нефтепродукты. Смазки пластичные и петролатум Определение пенетрации конусом»</w:t>
            </w:r>
          </w:p>
        </w:tc>
      </w:tr>
      <w:tr w:rsidR="00D77CA1" w:rsidRPr="00D77CA1" w14:paraId="1D8820D8" w14:textId="77777777" w:rsidTr="00425A57">
        <w:trPr>
          <w:trHeight w:hRule="exact" w:val="528"/>
        </w:trPr>
        <w:tc>
          <w:tcPr>
            <w:tcW w:w="2712" w:type="dxa"/>
            <w:tcBorders>
              <w:top w:val="single" w:sz="4" w:space="0" w:color="auto"/>
              <w:left w:val="single" w:sz="4" w:space="0" w:color="auto"/>
            </w:tcBorders>
            <w:shd w:val="clear" w:color="auto" w:fill="FFFFFF"/>
            <w:vAlign w:val="center"/>
          </w:tcPr>
          <w:p w14:paraId="25BE3BC7" w14:textId="77777777" w:rsidR="0014662E" w:rsidRPr="00D77CA1" w:rsidRDefault="0014662E" w:rsidP="00425A57">
            <w:pPr>
              <w:pStyle w:val="210"/>
              <w:shd w:val="clear" w:color="auto" w:fill="auto"/>
              <w:spacing w:after="0" w:line="240" w:lineRule="auto"/>
              <w:ind w:left="150"/>
              <w:jc w:val="left"/>
              <w:rPr>
                <w:sz w:val="20"/>
                <w:szCs w:val="20"/>
              </w:rPr>
            </w:pPr>
            <w:r w:rsidRPr="00D77CA1">
              <w:rPr>
                <w:rStyle w:val="264"/>
                <w:rFonts w:eastAsia="Arial Unicode MS"/>
                <w:color w:val="auto"/>
                <w:sz w:val="20"/>
                <w:szCs w:val="20"/>
                <w:lang w:val="en-US"/>
              </w:rPr>
              <w:t>IS</w:t>
            </w:r>
            <w:r w:rsidRPr="00D77CA1">
              <w:rPr>
                <w:rStyle w:val="264"/>
                <w:rFonts w:eastAsia="Arial Unicode MS"/>
                <w:color w:val="auto"/>
                <w:sz w:val="20"/>
                <w:szCs w:val="20"/>
              </w:rPr>
              <w:t>О 2176</w:t>
            </w:r>
          </w:p>
        </w:tc>
        <w:tc>
          <w:tcPr>
            <w:tcW w:w="1417" w:type="dxa"/>
            <w:tcBorders>
              <w:top w:val="single" w:sz="4" w:space="0" w:color="auto"/>
              <w:left w:val="single" w:sz="4" w:space="0" w:color="auto"/>
            </w:tcBorders>
            <w:shd w:val="clear" w:color="auto" w:fill="FFFFFF"/>
            <w:vAlign w:val="center"/>
          </w:tcPr>
          <w:p w14:paraId="0E080A80" w14:textId="77777777" w:rsidR="0014662E" w:rsidRPr="00D77CA1" w:rsidRDefault="0014662E" w:rsidP="00425A57">
            <w:pPr>
              <w:pStyle w:val="210"/>
              <w:shd w:val="clear" w:color="auto" w:fill="auto"/>
              <w:spacing w:after="0" w:line="240" w:lineRule="auto"/>
              <w:rPr>
                <w:b/>
                <w:caps/>
                <w:sz w:val="20"/>
                <w:szCs w:val="20"/>
              </w:rPr>
            </w:pPr>
            <w:r w:rsidRPr="00D77CA1">
              <w:rPr>
                <w:rStyle w:val="264"/>
                <w:rFonts w:eastAsia="Arial Unicode MS"/>
                <w:color w:val="auto"/>
                <w:sz w:val="20"/>
                <w:szCs w:val="20"/>
                <w:lang w:val="en-US" w:eastAsia="en-US"/>
              </w:rPr>
              <w:t>IDT</w:t>
            </w:r>
          </w:p>
        </w:tc>
        <w:tc>
          <w:tcPr>
            <w:tcW w:w="6095" w:type="dxa"/>
            <w:tcBorders>
              <w:top w:val="single" w:sz="4" w:space="0" w:color="auto"/>
              <w:left w:val="single" w:sz="4" w:space="0" w:color="auto"/>
              <w:right w:val="single" w:sz="4" w:space="0" w:color="auto"/>
            </w:tcBorders>
            <w:shd w:val="clear" w:color="auto" w:fill="FFFFFF"/>
            <w:vAlign w:val="center"/>
          </w:tcPr>
          <w:p w14:paraId="658795BB" w14:textId="77777777" w:rsidR="0014662E" w:rsidRPr="00D77CA1" w:rsidRDefault="0014662E" w:rsidP="00425A57">
            <w:pPr>
              <w:pStyle w:val="210"/>
              <w:shd w:val="clear" w:color="auto" w:fill="auto"/>
              <w:spacing w:after="0" w:line="276" w:lineRule="auto"/>
              <w:ind w:left="132"/>
              <w:jc w:val="left"/>
              <w:rPr>
                <w:sz w:val="20"/>
                <w:szCs w:val="20"/>
              </w:rPr>
            </w:pPr>
            <w:r w:rsidRPr="00D77CA1">
              <w:rPr>
                <w:rStyle w:val="264"/>
                <w:rFonts w:eastAsia="Arial Unicode MS"/>
                <w:color w:val="auto"/>
                <w:sz w:val="20"/>
                <w:szCs w:val="20"/>
              </w:rPr>
              <w:t xml:space="preserve">ГОСТ </w:t>
            </w:r>
            <w:r w:rsidRPr="00D77CA1">
              <w:rPr>
                <w:rStyle w:val="264"/>
                <w:rFonts w:eastAsia="Arial Unicode MS"/>
                <w:color w:val="auto"/>
                <w:sz w:val="20"/>
                <w:szCs w:val="20"/>
                <w:lang w:val="en-US" w:eastAsia="en-US"/>
              </w:rPr>
              <w:t>ISO</w:t>
            </w:r>
            <w:r w:rsidRPr="00D77CA1">
              <w:rPr>
                <w:rStyle w:val="264"/>
                <w:rFonts w:eastAsia="Arial Unicode MS"/>
                <w:color w:val="auto"/>
                <w:sz w:val="20"/>
                <w:szCs w:val="20"/>
                <w:lang w:eastAsia="en-US"/>
              </w:rPr>
              <w:t xml:space="preserve"> </w:t>
            </w:r>
            <w:r w:rsidRPr="00D77CA1">
              <w:rPr>
                <w:rStyle w:val="264"/>
                <w:rFonts w:eastAsia="Arial Unicode MS"/>
                <w:color w:val="auto"/>
                <w:sz w:val="20"/>
                <w:szCs w:val="20"/>
              </w:rPr>
              <w:t>2176—2013 «Нефтепродукты. Смазки пластичные. Определение температуры каплепадения»</w:t>
            </w:r>
          </w:p>
        </w:tc>
      </w:tr>
      <w:tr w:rsidR="00D77CA1" w:rsidRPr="00D77CA1" w14:paraId="6C61F043" w14:textId="77777777" w:rsidTr="00425A57">
        <w:trPr>
          <w:trHeight w:hRule="exact" w:val="567"/>
        </w:trPr>
        <w:tc>
          <w:tcPr>
            <w:tcW w:w="2712" w:type="dxa"/>
            <w:tcBorders>
              <w:top w:val="single" w:sz="4" w:space="0" w:color="auto"/>
              <w:left w:val="single" w:sz="4" w:space="0" w:color="auto"/>
            </w:tcBorders>
            <w:shd w:val="clear" w:color="auto" w:fill="FFFFFF"/>
            <w:vAlign w:val="center"/>
          </w:tcPr>
          <w:p w14:paraId="0A60C641" w14:textId="77777777" w:rsidR="0014662E" w:rsidRPr="00D77CA1" w:rsidRDefault="0014662E" w:rsidP="00425A57">
            <w:pPr>
              <w:pStyle w:val="210"/>
              <w:shd w:val="clear" w:color="auto" w:fill="auto"/>
              <w:spacing w:after="0" w:line="240" w:lineRule="auto"/>
              <w:ind w:left="150"/>
              <w:jc w:val="left"/>
              <w:rPr>
                <w:sz w:val="20"/>
                <w:szCs w:val="20"/>
              </w:rPr>
            </w:pPr>
            <w:r w:rsidRPr="00D77CA1">
              <w:rPr>
                <w:rStyle w:val="264"/>
                <w:rFonts w:eastAsia="Arial Unicode MS"/>
                <w:color w:val="auto"/>
                <w:sz w:val="20"/>
                <w:szCs w:val="20"/>
              </w:rPr>
              <w:t>А</w:t>
            </w:r>
            <w:r w:rsidRPr="00D77CA1">
              <w:rPr>
                <w:rStyle w:val="264"/>
                <w:rFonts w:eastAsia="Arial Unicode MS"/>
                <w:color w:val="auto"/>
                <w:sz w:val="20"/>
                <w:szCs w:val="20"/>
                <w:lang w:val="en-US"/>
              </w:rPr>
              <w:t>S</w:t>
            </w:r>
            <w:r w:rsidRPr="00D77CA1">
              <w:rPr>
                <w:rStyle w:val="264"/>
                <w:rFonts w:eastAsia="Arial Unicode MS"/>
                <w:color w:val="auto"/>
                <w:sz w:val="20"/>
                <w:szCs w:val="20"/>
              </w:rPr>
              <w:t xml:space="preserve">ТМ </w:t>
            </w:r>
            <w:r w:rsidRPr="00D77CA1">
              <w:rPr>
                <w:rStyle w:val="264"/>
                <w:rFonts w:eastAsia="Arial Unicode MS"/>
                <w:color w:val="auto"/>
                <w:sz w:val="20"/>
                <w:szCs w:val="20"/>
                <w:lang w:val="en-US"/>
              </w:rPr>
              <w:t xml:space="preserve">D </w:t>
            </w:r>
            <w:r w:rsidRPr="00D77CA1">
              <w:rPr>
                <w:rStyle w:val="264"/>
                <w:rFonts w:eastAsia="Arial Unicode MS"/>
                <w:color w:val="auto"/>
                <w:sz w:val="20"/>
                <w:szCs w:val="20"/>
              </w:rPr>
              <w:t>217</w:t>
            </w:r>
          </w:p>
        </w:tc>
        <w:tc>
          <w:tcPr>
            <w:tcW w:w="1417" w:type="dxa"/>
            <w:tcBorders>
              <w:top w:val="single" w:sz="4" w:space="0" w:color="auto"/>
              <w:left w:val="single" w:sz="4" w:space="0" w:color="auto"/>
            </w:tcBorders>
            <w:shd w:val="clear" w:color="auto" w:fill="FFFFFF"/>
            <w:vAlign w:val="center"/>
          </w:tcPr>
          <w:p w14:paraId="3DA25F8A" w14:textId="77777777" w:rsidR="0014662E" w:rsidRPr="00D77CA1" w:rsidRDefault="0014662E" w:rsidP="00425A57">
            <w:pPr>
              <w:pStyle w:val="210"/>
              <w:shd w:val="clear" w:color="auto" w:fill="auto"/>
              <w:spacing w:after="0" w:line="240" w:lineRule="auto"/>
              <w:rPr>
                <w:caps/>
                <w:sz w:val="20"/>
                <w:szCs w:val="20"/>
              </w:rPr>
            </w:pPr>
            <w:r w:rsidRPr="00D77CA1">
              <w:rPr>
                <w:rStyle w:val="264"/>
                <w:rFonts w:eastAsia="Arial Unicode MS"/>
                <w:caps/>
                <w:color w:val="auto"/>
                <w:sz w:val="20"/>
                <w:szCs w:val="20"/>
              </w:rPr>
              <w:t>—</w:t>
            </w:r>
          </w:p>
        </w:tc>
        <w:tc>
          <w:tcPr>
            <w:tcW w:w="6095" w:type="dxa"/>
            <w:tcBorders>
              <w:top w:val="single" w:sz="4" w:space="0" w:color="auto"/>
              <w:left w:val="single" w:sz="4" w:space="0" w:color="auto"/>
              <w:right w:val="single" w:sz="4" w:space="0" w:color="auto"/>
            </w:tcBorders>
            <w:shd w:val="clear" w:color="auto" w:fill="FFFFFF"/>
            <w:vAlign w:val="center"/>
          </w:tcPr>
          <w:p w14:paraId="19380641" w14:textId="77777777" w:rsidR="0014662E" w:rsidRPr="00D77CA1" w:rsidRDefault="0014662E" w:rsidP="00425A57">
            <w:pPr>
              <w:pStyle w:val="210"/>
              <w:shd w:val="clear" w:color="auto" w:fill="auto"/>
              <w:spacing w:after="0" w:line="276" w:lineRule="auto"/>
              <w:ind w:left="132"/>
              <w:jc w:val="left"/>
              <w:rPr>
                <w:rStyle w:val="264"/>
                <w:rFonts w:eastAsia="Arial Unicode MS"/>
                <w:color w:val="auto"/>
                <w:sz w:val="20"/>
                <w:szCs w:val="20"/>
              </w:rPr>
            </w:pPr>
            <w:r w:rsidRPr="00D77CA1">
              <w:rPr>
                <w:rStyle w:val="264"/>
                <w:rFonts w:eastAsia="Arial Unicode MS"/>
                <w:color w:val="auto"/>
                <w:sz w:val="20"/>
                <w:szCs w:val="20"/>
              </w:rPr>
              <w:t>ГОСТ ISO 2137-2013 «Нефтепродукты. Смазки пластичные и петролатум. Определение пенетрации конусом».</w:t>
            </w:r>
          </w:p>
          <w:p w14:paraId="1554AC48" w14:textId="77777777" w:rsidR="0014662E" w:rsidRPr="00D77CA1" w:rsidRDefault="0014662E" w:rsidP="00425A57">
            <w:pPr>
              <w:pStyle w:val="210"/>
              <w:shd w:val="clear" w:color="auto" w:fill="auto"/>
              <w:spacing w:after="0" w:line="276" w:lineRule="auto"/>
              <w:ind w:left="132"/>
              <w:jc w:val="left"/>
              <w:rPr>
                <w:rStyle w:val="264"/>
                <w:rFonts w:eastAsia="Arial Unicode MS"/>
                <w:color w:val="auto"/>
                <w:sz w:val="20"/>
                <w:szCs w:val="20"/>
              </w:rPr>
            </w:pPr>
          </w:p>
        </w:tc>
      </w:tr>
      <w:tr w:rsidR="00D77CA1" w:rsidRPr="00D77CA1" w14:paraId="6EBE8AB8" w14:textId="77777777" w:rsidTr="00425A57">
        <w:trPr>
          <w:trHeight w:hRule="exact" w:val="528"/>
        </w:trPr>
        <w:tc>
          <w:tcPr>
            <w:tcW w:w="2712" w:type="dxa"/>
            <w:tcBorders>
              <w:top w:val="single" w:sz="4" w:space="0" w:color="auto"/>
              <w:left w:val="single" w:sz="4" w:space="0" w:color="auto"/>
            </w:tcBorders>
            <w:shd w:val="clear" w:color="auto" w:fill="FFFFFF"/>
            <w:vAlign w:val="center"/>
          </w:tcPr>
          <w:p w14:paraId="044B3DB1" w14:textId="77777777" w:rsidR="0014662E" w:rsidRPr="00D77CA1" w:rsidRDefault="0014662E" w:rsidP="00425A57">
            <w:pPr>
              <w:pStyle w:val="210"/>
              <w:shd w:val="clear" w:color="auto" w:fill="auto"/>
              <w:spacing w:after="0" w:line="240" w:lineRule="auto"/>
              <w:ind w:left="150"/>
              <w:jc w:val="left"/>
              <w:rPr>
                <w:sz w:val="20"/>
                <w:szCs w:val="20"/>
              </w:rPr>
            </w:pPr>
            <w:r w:rsidRPr="00D77CA1">
              <w:rPr>
                <w:rStyle w:val="264"/>
                <w:rFonts w:eastAsia="Arial Unicode MS"/>
                <w:color w:val="auto"/>
                <w:sz w:val="20"/>
                <w:szCs w:val="20"/>
              </w:rPr>
              <w:t>А</w:t>
            </w:r>
            <w:r w:rsidRPr="00D77CA1">
              <w:rPr>
                <w:rStyle w:val="264"/>
                <w:rFonts w:eastAsia="Arial Unicode MS"/>
                <w:color w:val="auto"/>
                <w:sz w:val="20"/>
                <w:szCs w:val="20"/>
                <w:lang w:val="en-US"/>
              </w:rPr>
              <w:t>S</w:t>
            </w:r>
            <w:r w:rsidRPr="00D77CA1">
              <w:rPr>
                <w:rStyle w:val="264"/>
                <w:rFonts w:eastAsia="Arial Unicode MS"/>
                <w:color w:val="auto"/>
                <w:sz w:val="20"/>
                <w:szCs w:val="20"/>
              </w:rPr>
              <w:t xml:space="preserve">ТМ </w:t>
            </w:r>
            <w:r w:rsidRPr="00D77CA1">
              <w:rPr>
                <w:rStyle w:val="264"/>
                <w:rFonts w:eastAsia="Arial Unicode MS"/>
                <w:color w:val="auto"/>
                <w:sz w:val="20"/>
                <w:szCs w:val="20"/>
                <w:lang w:val="en-US"/>
              </w:rPr>
              <w:t>D</w:t>
            </w:r>
            <w:r w:rsidRPr="00D77CA1">
              <w:rPr>
                <w:rStyle w:val="264"/>
                <w:rFonts w:eastAsia="Arial Unicode MS"/>
                <w:color w:val="auto"/>
                <w:sz w:val="20"/>
                <w:szCs w:val="20"/>
              </w:rPr>
              <w:t xml:space="preserve"> 2265</w:t>
            </w:r>
          </w:p>
        </w:tc>
        <w:tc>
          <w:tcPr>
            <w:tcW w:w="1417" w:type="dxa"/>
            <w:tcBorders>
              <w:top w:val="single" w:sz="4" w:space="0" w:color="auto"/>
              <w:left w:val="single" w:sz="4" w:space="0" w:color="auto"/>
            </w:tcBorders>
            <w:shd w:val="clear" w:color="auto" w:fill="FFFFFF"/>
            <w:vAlign w:val="center"/>
          </w:tcPr>
          <w:p w14:paraId="558A72CF" w14:textId="77777777" w:rsidR="0014662E" w:rsidRPr="00D77CA1" w:rsidRDefault="0014662E" w:rsidP="00425A57">
            <w:pPr>
              <w:pStyle w:val="210"/>
              <w:shd w:val="clear" w:color="auto" w:fill="auto"/>
              <w:spacing w:after="0" w:line="240" w:lineRule="auto"/>
              <w:rPr>
                <w:caps/>
                <w:sz w:val="20"/>
                <w:szCs w:val="20"/>
              </w:rPr>
            </w:pPr>
            <w:r w:rsidRPr="00D77CA1">
              <w:rPr>
                <w:rStyle w:val="264"/>
                <w:rFonts w:eastAsia="Arial Unicode MS"/>
                <w:color w:val="auto"/>
                <w:sz w:val="20"/>
                <w:szCs w:val="20"/>
                <w:lang w:val="en-US" w:eastAsia="en-US"/>
              </w:rPr>
              <w:t>IDT</w:t>
            </w:r>
          </w:p>
        </w:tc>
        <w:tc>
          <w:tcPr>
            <w:tcW w:w="6095" w:type="dxa"/>
            <w:tcBorders>
              <w:top w:val="single" w:sz="4" w:space="0" w:color="auto"/>
              <w:left w:val="single" w:sz="4" w:space="0" w:color="auto"/>
              <w:right w:val="single" w:sz="4" w:space="0" w:color="auto"/>
            </w:tcBorders>
            <w:shd w:val="clear" w:color="auto" w:fill="FFFFFF"/>
            <w:vAlign w:val="center"/>
          </w:tcPr>
          <w:p w14:paraId="3B63624A" w14:textId="77777777" w:rsidR="0014662E" w:rsidRPr="00D77CA1" w:rsidRDefault="0014662E" w:rsidP="00425A57">
            <w:pPr>
              <w:pStyle w:val="210"/>
              <w:shd w:val="clear" w:color="auto" w:fill="auto"/>
              <w:spacing w:after="0" w:line="276" w:lineRule="auto"/>
              <w:ind w:left="132"/>
              <w:jc w:val="left"/>
              <w:rPr>
                <w:sz w:val="20"/>
                <w:szCs w:val="20"/>
              </w:rPr>
            </w:pPr>
            <w:r w:rsidRPr="00D77CA1">
              <w:rPr>
                <w:rStyle w:val="264"/>
                <w:rFonts w:eastAsia="Arial Unicode MS"/>
                <w:color w:val="auto"/>
                <w:sz w:val="20"/>
                <w:szCs w:val="20"/>
              </w:rPr>
              <w:t>ГОСТ 32322—2013 «Смазки пластичные. Определение температуры каплепадения в широком диапазоне температур»</w:t>
            </w:r>
          </w:p>
        </w:tc>
      </w:tr>
      <w:tr w:rsidR="00D77CA1" w:rsidRPr="00D77CA1" w14:paraId="1BE0D284" w14:textId="77777777" w:rsidTr="00425A57">
        <w:trPr>
          <w:trHeight w:hRule="exact" w:val="522"/>
        </w:trPr>
        <w:tc>
          <w:tcPr>
            <w:tcW w:w="2712" w:type="dxa"/>
            <w:tcBorders>
              <w:top w:val="single" w:sz="4" w:space="0" w:color="auto"/>
              <w:left w:val="single" w:sz="4" w:space="0" w:color="auto"/>
              <w:bottom w:val="single" w:sz="4" w:space="0" w:color="auto"/>
            </w:tcBorders>
            <w:shd w:val="clear" w:color="auto" w:fill="FFFFFF"/>
            <w:vAlign w:val="center"/>
          </w:tcPr>
          <w:p w14:paraId="1EDCACE2" w14:textId="77777777" w:rsidR="0014662E" w:rsidRPr="00D77CA1" w:rsidRDefault="0014662E" w:rsidP="00425A57">
            <w:pPr>
              <w:pStyle w:val="210"/>
              <w:shd w:val="clear" w:color="auto" w:fill="auto"/>
              <w:spacing w:after="0" w:line="240" w:lineRule="auto"/>
              <w:ind w:left="150"/>
              <w:jc w:val="left"/>
              <w:rPr>
                <w:sz w:val="20"/>
                <w:szCs w:val="20"/>
              </w:rPr>
            </w:pPr>
            <w:r w:rsidRPr="00D77CA1">
              <w:rPr>
                <w:rStyle w:val="264"/>
                <w:rFonts w:eastAsia="Arial Unicode MS"/>
                <w:color w:val="auto"/>
                <w:sz w:val="20"/>
                <w:szCs w:val="20"/>
              </w:rPr>
              <w:t>А</w:t>
            </w:r>
            <w:r w:rsidRPr="00D77CA1">
              <w:rPr>
                <w:rStyle w:val="264"/>
                <w:rFonts w:eastAsia="Arial Unicode MS"/>
                <w:color w:val="auto"/>
                <w:sz w:val="20"/>
                <w:szCs w:val="20"/>
                <w:lang w:val="en-US"/>
              </w:rPr>
              <w:t>S</w:t>
            </w:r>
            <w:r w:rsidRPr="00D77CA1">
              <w:rPr>
                <w:rStyle w:val="264"/>
                <w:rFonts w:eastAsia="Arial Unicode MS"/>
                <w:color w:val="auto"/>
                <w:sz w:val="20"/>
                <w:szCs w:val="20"/>
              </w:rPr>
              <w:t xml:space="preserve">ТМ </w:t>
            </w:r>
            <w:r w:rsidRPr="00D77CA1">
              <w:rPr>
                <w:rStyle w:val="264"/>
                <w:rFonts w:eastAsia="Arial Unicode MS"/>
                <w:color w:val="auto"/>
                <w:sz w:val="20"/>
                <w:szCs w:val="20"/>
                <w:lang w:val="en-US"/>
              </w:rPr>
              <w:t>D</w:t>
            </w:r>
            <w:r w:rsidRPr="00D77CA1">
              <w:rPr>
                <w:rStyle w:val="264"/>
                <w:rFonts w:eastAsia="Arial Unicode MS"/>
                <w:color w:val="auto"/>
                <w:sz w:val="20"/>
                <w:szCs w:val="20"/>
              </w:rPr>
              <w:t xml:space="preserve"> 4048</w:t>
            </w:r>
          </w:p>
        </w:tc>
        <w:tc>
          <w:tcPr>
            <w:tcW w:w="1417" w:type="dxa"/>
            <w:tcBorders>
              <w:top w:val="single" w:sz="4" w:space="0" w:color="auto"/>
              <w:left w:val="single" w:sz="4" w:space="0" w:color="auto"/>
              <w:bottom w:val="single" w:sz="4" w:space="0" w:color="auto"/>
            </w:tcBorders>
            <w:shd w:val="clear" w:color="auto" w:fill="FFFFFF"/>
            <w:vAlign w:val="center"/>
          </w:tcPr>
          <w:p w14:paraId="12E10D48" w14:textId="77777777" w:rsidR="0014662E" w:rsidRPr="00D77CA1" w:rsidRDefault="0014662E" w:rsidP="00425A57">
            <w:pPr>
              <w:pStyle w:val="210"/>
              <w:shd w:val="clear" w:color="auto" w:fill="auto"/>
              <w:spacing w:after="0" w:line="240" w:lineRule="auto"/>
              <w:rPr>
                <w:caps/>
                <w:sz w:val="20"/>
                <w:szCs w:val="20"/>
              </w:rPr>
            </w:pPr>
            <w:r w:rsidRPr="00D77CA1">
              <w:rPr>
                <w:rStyle w:val="264"/>
                <w:rFonts w:eastAsia="Arial Unicode MS"/>
                <w:color w:val="auto"/>
                <w:sz w:val="20"/>
                <w:szCs w:val="20"/>
                <w:lang w:val="en-US" w:eastAsia="en-US"/>
              </w:rPr>
              <w:t>IDT</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5EC738F4" w14:textId="77777777" w:rsidR="0014662E" w:rsidRPr="00D77CA1" w:rsidRDefault="0014662E" w:rsidP="00425A57">
            <w:pPr>
              <w:pStyle w:val="210"/>
              <w:shd w:val="clear" w:color="auto" w:fill="auto"/>
              <w:spacing w:after="0" w:line="276" w:lineRule="auto"/>
              <w:ind w:left="132"/>
              <w:jc w:val="left"/>
              <w:rPr>
                <w:sz w:val="20"/>
                <w:szCs w:val="20"/>
              </w:rPr>
            </w:pPr>
            <w:r w:rsidRPr="00D77CA1">
              <w:rPr>
                <w:rStyle w:val="264"/>
                <w:rFonts w:eastAsia="Arial Unicode MS"/>
                <w:color w:val="auto"/>
                <w:sz w:val="20"/>
                <w:szCs w:val="20"/>
              </w:rPr>
              <w:t>ГОСТ 32335—2013 «Смазки пластичные. Определение коррозионного воздействия на медную пластинку»</w:t>
            </w:r>
          </w:p>
        </w:tc>
      </w:tr>
      <w:tr w:rsidR="00D77CA1" w:rsidRPr="00D77CA1" w14:paraId="4AAD2B65" w14:textId="77777777" w:rsidTr="00425A57">
        <w:trPr>
          <w:trHeight w:hRule="exact" w:val="789"/>
        </w:trPr>
        <w:tc>
          <w:tcPr>
            <w:tcW w:w="1022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F8DEAF" w14:textId="77777777" w:rsidR="0014662E" w:rsidRPr="00D77CA1" w:rsidRDefault="0014662E" w:rsidP="00425A57">
            <w:pPr>
              <w:pStyle w:val="210"/>
              <w:shd w:val="clear" w:color="auto" w:fill="auto"/>
              <w:spacing w:after="0" w:line="240" w:lineRule="auto"/>
              <w:ind w:firstLine="500"/>
              <w:jc w:val="left"/>
              <w:rPr>
                <w:sz w:val="20"/>
                <w:szCs w:val="20"/>
              </w:rPr>
            </w:pPr>
            <w:r w:rsidRPr="00D77CA1">
              <w:rPr>
                <w:rStyle w:val="261"/>
                <w:rFonts w:eastAsia="Arial Unicode MS"/>
                <w:color w:val="auto"/>
                <w:spacing w:val="100"/>
                <w:sz w:val="20"/>
                <w:szCs w:val="20"/>
              </w:rPr>
              <w:t>Примечание</w:t>
            </w:r>
            <w:r w:rsidRPr="00D77CA1">
              <w:rPr>
                <w:rStyle w:val="261"/>
                <w:rFonts w:eastAsia="Arial Unicode MS"/>
                <w:color w:val="auto"/>
                <w:sz w:val="20"/>
                <w:szCs w:val="20"/>
              </w:rPr>
              <w:t xml:space="preserve">— В </w:t>
            </w:r>
            <w:r w:rsidRPr="00D77CA1">
              <w:rPr>
                <w:rStyle w:val="264"/>
                <w:rFonts w:eastAsia="Arial Unicode MS"/>
                <w:color w:val="auto"/>
                <w:sz w:val="20"/>
                <w:szCs w:val="20"/>
              </w:rPr>
              <w:t>настоящей таблице использовано следующее условное обозначение степени соответствия стандартов:</w:t>
            </w:r>
          </w:p>
          <w:p w14:paraId="5883930C" w14:textId="77777777" w:rsidR="0014662E" w:rsidRPr="00D77CA1" w:rsidRDefault="0014662E" w:rsidP="00425A57">
            <w:pPr>
              <w:pStyle w:val="210"/>
              <w:shd w:val="clear" w:color="auto" w:fill="auto"/>
              <w:spacing w:after="0" w:line="240" w:lineRule="auto"/>
              <w:ind w:firstLine="500"/>
              <w:jc w:val="left"/>
              <w:rPr>
                <w:sz w:val="20"/>
                <w:szCs w:val="20"/>
              </w:rPr>
            </w:pPr>
            <w:r w:rsidRPr="00D77CA1">
              <w:rPr>
                <w:rStyle w:val="264"/>
                <w:rFonts w:eastAsia="Arial Unicode MS"/>
                <w:color w:val="auto"/>
                <w:sz w:val="20"/>
                <w:szCs w:val="20"/>
              </w:rPr>
              <w:t xml:space="preserve">- </w:t>
            </w:r>
            <w:r w:rsidRPr="00D77CA1">
              <w:rPr>
                <w:rStyle w:val="264"/>
                <w:rFonts w:eastAsia="Arial Unicode MS"/>
                <w:color w:val="auto"/>
                <w:sz w:val="20"/>
                <w:szCs w:val="20"/>
                <w:lang w:val="en-US" w:eastAsia="en-US"/>
              </w:rPr>
              <w:t xml:space="preserve">IDT </w:t>
            </w:r>
            <w:r w:rsidRPr="00D77CA1">
              <w:rPr>
                <w:rStyle w:val="264"/>
                <w:rFonts w:eastAsia="Arial Unicode MS"/>
                <w:color w:val="auto"/>
                <w:sz w:val="20"/>
                <w:szCs w:val="20"/>
              </w:rPr>
              <w:t>— идентичные стандарты</w:t>
            </w:r>
          </w:p>
        </w:tc>
      </w:tr>
    </w:tbl>
    <w:p w14:paraId="35098310" w14:textId="406C5DC3" w:rsidR="000C2646" w:rsidRPr="00D77CA1" w:rsidRDefault="0014662E" w:rsidP="000C2646">
      <w:pPr>
        <w:pStyle w:val="aff8"/>
        <w:shd w:val="clear" w:color="auto" w:fill="auto"/>
        <w:spacing w:line="360" w:lineRule="auto"/>
        <w:ind w:firstLine="851"/>
        <w:jc w:val="center"/>
        <w:rPr>
          <w:sz w:val="28"/>
          <w:szCs w:val="28"/>
        </w:rPr>
      </w:pPr>
      <w:r w:rsidRPr="00D77CA1">
        <w:rPr>
          <w:sz w:val="28"/>
          <w:szCs w:val="28"/>
        </w:rPr>
        <w:t xml:space="preserve"> </w:t>
      </w:r>
    </w:p>
    <w:p w14:paraId="401C7ACC" w14:textId="77777777" w:rsidR="000C2646" w:rsidRPr="00D77CA1" w:rsidRDefault="000C2646" w:rsidP="005E091D">
      <w:pPr>
        <w:pStyle w:val="121"/>
        <w:shd w:val="clear" w:color="auto" w:fill="auto"/>
        <w:spacing w:before="0" w:line="360" w:lineRule="auto"/>
        <w:jc w:val="center"/>
        <w:rPr>
          <w:b/>
          <w:sz w:val="24"/>
          <w:szCs w:val="24"/>
        </w:rPr>
      </w:pPr>
    </w:p>
    <w:p w14:paraId="1F9FBEED" w14:textId="77777777" w:rsidR="001C6728" w:rsidRPr="00D77CA1" w:rsidRDefault="001C6728" w:rsidP="005A1901">
      <w:pPr>
        <w:pStyle w:val="121"/>
        <w:shd w:val="clear" w:color="auto" w:fill="auto"/>
        <w:spacing w:before="0" w:line="360" w:lineRule="auto"/>
        <w:jc w:val="left"/>
        <w:rPr>
          <w:sz w:val="24"/>
          <w:szCs w:val="24"/>
        </w:rPr>
      </w:pPr>
    </w:p>
    <w:p w14:paraId="4E6C4344" w14:textId="77777777" w:rsidR="000C2646" w:rsidRPr="00D77CA1" w:rsidRDefault="000C2646" w:rsidP="009A05A9">
      <w:pPr>
        <w:rPr>
          <w:rFonts w:ascii="Arial" w:hAnsi="Arial" w:cs="Arial"/>
        </w:rPr>
        <w:sectPr w:rsidR="000C2646" w:rsidRPr="00D77CA1" w:rsidSect="008E7D3A">
          <w:pgSz w:w="11906" w:h="16838" w:code="9"/>
          <w:pgMar w:top="1134" w:right="737" w:bottom="1134" w:left="1134" w:header="709" w:footer="709" w:gutter="0"/>
          <w:cols w:space="708"/>
          <w:titlePg/>
          <w:docGrid w:linePitch="360"/>
        </w:sectPr>
      </w:pPr>
    </w:p>
    <w:p w14:paraId="2A5D783F" w14:textId="77777777" w:rsidR="000C2646" w:rsidRPr="00D77CA1" w:rsidRDefault="000C2646" w:rsidP="000C2646">
      <w:pPr>
        <w:pStyle w:val="aff8"/>
        <w:shd w:val="clear" w:color="auto" w:fill="auto"/>
        <w:spacing w:line="360" w:lineRule="auto"/>
        <w:jc w:val="center"/>
        <w:rPr>
          <w:sz w:val="28"/>
          <w:szCs w:val="28"/>
        </w:rPr>
      </w:pPr>
      <w:r w:rsidRPr="00D77CA1">
        <w:rPr>
          <w:sz w:val="28"/>
          <w:szCs w:val="28"/>
        </w:rPr>
        <w:t>Приложение ДБ</w:t>
      </w:r>
    </w:p>
    <w:p w14:paraId="5EDADBFB" w14:textId="77777777" w:rsidR="000C2646" w:rsidRPr="00D77CA1" w:rsidRDefault="000C2646" w:rsidP="000C2646">
      <w:pPr>
        <w:pStyle w:val="aff8"/>
        <w:shd w:val="clear" w:color="auto" w:fill="auto"/>
        <w:spacing w:line="360" w:lineRule="auto"/>
        <w:jc w:val="center"/>
        <w:rPr>
          <w:sz w:val="28"/>
          <w:szCs w:val="28"/>
        </w:rPr>
      </w:pPr>
      <w:r w:rsidRPr="00D77CA1">
        <w:rPr>
          <w:sz w:val="28"/>
          <w:szCs w:val="28"/>
        </w:rPr>
        <w:t>(справочное)</w:t>
      </w:r>
    </w:p>
    <w:p w14:paraId="4C73866E" w14:textId="77777777" w:rsidR="0014662E" w:rsidRPr="00D77CA1" w:rsidRDefault="0014662E" w:rsidP="0014662E">
      <w:pPr>
        <w:pStyle w:val="121"/>
        <w:spacing w:line="360" w:lineRule="auto"/>
        <w:ind w:firstLine="851"/>
        <w:jc w:val="center"/>
        <w:rPr>
          <w:b/>
          <w:sz w:val="24"/>
          <w:szCs w:val="24"/>
        </w:rPr>
      </w:pPr>
      <w:r w:rsidRPr="00D77CA1">
        <w:rPr>
          <w:b/>
          <w:sz w:val="24"/>
          <w:szCs w:val="24"/>
        </w:rPr>
        <w:t>Соответствие номеров сит по [31] и сеток по ГОСТ 6613 (Приложение ДД)</w:t>
      </w:r>
    </w:p>
    <w:p w14:paraId="06F8FD96" w14:textId="77777777" w:rsidR="0014662E" w:rsidRPr="00D77CA1" w:rsidRDefault="0014662E" w:rsidP="0014662E">
      <w:pPr>
        <w:pStyle w:val="121"/>
        <w:spacing w:line="360" w:lineRule="auto"/>
        <w:ind w:firstLine="851"/>
        <w:jc w:val="center"/>
        <w:rPr>
          <w:b/>
          <w:sz w:val="24"/>
          <w:szCs w:val="24"/>
        </w:rPr>
      </w:pPr>
    </w:p>
    <w:p w14:paraId="19250BE2" w14:textId="40993494" w:rsidR="0014662E" w:rsidRPr="00D77CA1" w:rsidRDefault="0014662E" w:rsidP="0014662E">
      <w:pPr>
        <w:pStyle w:val="aff6"/>
        <w:shd w:val="clear" w:color="auto" w:fill="auto"/>
        <w:spacing w:line="360" w:lineRule="auto"/>
        <w:jc w:val="both"/>
        <w:rPr>
          <w:sz w:val="24"/>
          <w:szCs w:val="24"/>
        </w:rPr>
      </w:pPr>
      <w:r w:rsidRPr="00D77CA1">
        <w:rPr>
          <w:rStyle w:val="1pt"/>
          <w:rFonts w:eastAsia="Arial Unicode MS"/>
          <w:color w:val="auto"/>
          <w:sz w:val="24"/>
          <w:szCs w:val="24"/>
        </w:rPr>
        <w:t>Таблица</w:t>
      </w:r>
      <w:r w:rsidRPr="00D77CA1">
        <w:rPr>
          <w:sz w:val="24"/>
          <w:szCs w:val="24"/>
        </w:rPr>
        <w:t xml:space="preserve"> Д</w:t>
      </w:r>
      <w:r w:rsidR="004B1EBE" w:rsidRPr="00D77CA1">
        <w:rPr>
          <w:sz w:val="24"/>
          <w:szCs w:val="24"/>
        </w:rPr>
        <w:t>Б</w:t>
      </w:r>
      <w:r w:rsidRPr="00D77CA1">
        <w:rPr>
          <w:sz w:val="24"/>
          <w:szCs w:val="24"/>
        </w:rPr>
        <w:t>.1 - Соответствие номеров сит по [31] и сеток по ГОСТ 6613 (Приложение ДД)</w:t>
      </w:r>
    </w:p>
    <w:tbl>
      <w:tblPr>
        <w:tblW w:w="0" w:type="auto"/>
        <w:tblInd w:w="-8" w:type="dxa"/>
        <w:tblLayout w:type="fixed"/>
        <w:tblCellMar>
          <w:left w:w="10" w:type="dxa"/>
          <w:right w:w="10" w:type="dxa"/>
        </w:tblCellMar>
        <w:tblLook w:val="0000" w:firstRow="0" w:lastRow="0" w:firstColumn="0" w:lastColumn="0" w:noHBand="0" w:noVBand="0"/>
      </w:tblPr>
      <w:tblGrid>
        <w:gridCol w:w="2199"/>
        <w:gridCol w:w="2471"/>
        <w:gridCol w:w="2844"/>
        <w:gridCol w:w="2262"/>
      </w:tblGrid>
      <w:tr w:rsidR="00D77CA1" w:rsidRPr="00D77CA1" w14:paraId="7422106E" w14:textId="77777777" w:rsidTr="00425A57">
        <w:trPr>
          <w:trHeight w:hRule="exact" w:val="330"/>
        </w:trPr>
        <w:tc>
          <w:tcPr>
            <w:tcW w:w="4670" w:type="dxa"/>
            <w:gridSpan w:val="2"/>
            <w:tcBorders>
              <w:top w:val="single" w:sz="4" w:space="0" w:color="auto"/>
              <w:left w:val="single" w:sz="4" w:space="0" w:color="auto"/>
              <w:bottom w:val="double" w:sz="4" w:space="0" w:color="auto"/>
            </w:tcBorders>
            <w:shd w:val="clear" w:color="auto" w:fill="FFFFFF"/>
            <w:vAlign w:val="center"/>
          </w:tcPr>
          <w:p w14:paraId="3D458CE8" w14:textId="77777777" w:rsidR="0014662E" w:rsidRPr="00D77CA1" w:rsidRDefault="0014662E" w:rsidP="00425A57">
            <w:pPr>
              <w:pStyle w:val="210"/>
              <w:shd w:val="clear" w:color="auto" w:fill="auto"/>
              <w:spacing w:after="0" w:line="240" w:lineRule="auto"/>
              <w:rPr>
                <w:b/>
                <w:sz w:val="20"/>
                <w:szCs w:val="20"/>
              </w:rPr>
            </w:pPr>
            <w:r w:rsidRPr="00D77CA1">
              <w:rPr>
                <w:rStyle w:val="262"/>
                <w:rFonts w:eastAsia="Arial Unicode MS"/>
                <w:b w:val="0"/>
                <w:color w:val="auto"/>
                <w:sz w:val="20"/>
                <w:szCs w:val="20"/>
              </w:rPr>
              <w:t>Сито по [31]</w:t>
            </w:r>
          </w:p>
        </w:tc>
        <w:tc>
          <w:tcPr>
            <w:tcW w:w="5106" w:type="dxa"/>
            <w:gridSpan w:val="2"/>
            <w:tcBorders>
              <w:top w:val="single" w:sz="4" w:space="0" w:color="auto"/>
              <w:left w:val="single" w:sz="4" w:space="0" w:color="auto"/>
              <w:bottom w:val="double" w:sz="4" w:space="0" w:color="auto"/>
              <w:right w:val="single" w:sz="4" w:space="0" w:color="auto"/>
            </w:tcBorders>
            <w:shd w:val="clear" w:color="auto" w:fill="FFFFFF"/>
            <w:vAlign w:val="center"/>
          </w:tcPr>
          <w:p w14:paraId="303B75C7" w14:textId="77777777" w:rsidR="0014662E" w:rsidRPr="00D77CA1" w:rsidRDefault="0014662E" w:rsidP="00425A57">
            <w:pPr>
              <w:pStyle w:val="210"/>
              <w:shd w:val="clear" w:color="auto" w:fill="auto"/>
              <w:spacing w:after="0" w:line="240" w:lineRule="auto"/>
              <w:rPr>
                <w:b/>
                <w:sz w:val="20"/>
                <w:szCs w:val="20"/>
              </w:rPr>
            </w:pPr>
            <w:r w:rsidRPr="00D77CA1">
              <w:rPr>
                <w:rStyle w:val="262"/>
                <w:rFonts w:eastAsia="Arial Unicode MS"/>
                <w:b w:val="0"/>
                <w:color w:val="auto"/>
                <w:sz w:val="20"/>
                <w:szCs w:val="20"/>
              </w:rPr>
              <w:t>Сетка по ГОСТ 6613 (Приложение ДД)</w:t>
            </w:r>
          </w:p>
        </w:tc>
      </w:tr>
      <w:tr w:rsidR="00D77CA1" w:rsidRPr="00D77CA1" w14:paraId="7B8EEC84" w14:textId="77777777" w:rsidTr="00425A57">
        <w:trPr>
          <w:trHeight w:hRule="exact" w:val="318"/>
        </w:trPr>
        <w:tc>
          <w:tcPr>
            <w:tcW w:w="2199" w:type="dxa"/>
            <w:tcBorders>
              <w:top w:val="double" w:sz="4" w:space="0" w:color="auto"/>
              <w:left w:val="single" w:sz="4" w:space="0" w:color="auto"/>
              <w:bottom w:val="single" w:sz="4" w:space="0" w:color="auto"/>
            </w:tcBorders>
            <w:shd w:val="clear" w:color="auto" w:fill="FFFFFF"/>
            <w:vAlign w:val="center"/>
          </w:tcPr>
          <w:p w14:paraId="59DD548E" w14:textId="77777777" w:rsidR="0014662E" w:rsidRPr="00D77CA1" w:rsidRDefault="0014662E" w:rsidP="00425A57">
            <w:pPr>
              <w:pStyle w:val="210"/>
              <w:shd w:val="clear" w:color="auto" w:fill="auto"/>
              <w:spacing w:after="0" w:line="240" w:lineRule="auto"/>
              <w:rPr>
                <w:b/>
                <w:sz w:val="20"/>
                <w:szCs w:val="20"/>
              </w:rPr>
            </w:pPr>
            <w:r w:rsidRPr="00D77CA1">
              <w:rPr>
                <w:rStyle w:val="262"/>
                <w:rFonts w:eastAsia="Arial Unicode MS"/>
                <w:b w:val="0"/>
                <w:color w:val="auto"/>
                <w:sz w:val="20"/>
                <w:szCs w:val="20"/>
              </w:rPr>
              <w:t>Номер</w:t>
            </w:r>
          </w:p>
        </w:tc>
        <w:tc>
          <w:tcPr>
            <w:tcW w:w="2471" w:type="dxa"/>
            <w:tcBorders>
              <w:top w:val="double" w:sz="4" w:space="0" w:color="auto"/>
              <w:left w:val="single" w:sz="4" w:space="0" w:color="auto"/>
              <w:bottom w:val="single" w:sz="4" w:space="0" w:color="auto"/>
            </w:tcBorders>
            <w:shd w:val="clear" w:color="auto" w:fill="FFFFFF"/>
            <w:vAlign w:val="center"/>
          </w:tcPr>
          <w:p w14:paraId="1B01AA86" w14:textId="77777777" w:rsidR="0014662E" w:rsidRPr="00D77CA1" w:rsidRDefault="0014662E" w:rsidP="00425A57">
            <w:pPr>
              <w:pStyle w:val="210"/>
              <w:shd w:val="clear" w:color="auto" w:fill="auto"/>
              <w:spacing w:after="0" w:line="240" w:lineRule="auto"/>
              <w:rPr>
                <w:b/>
                <w:sz w:val="20"/>
                <w:szCs w:val="20"/>
              </w:rPr>
            </w:pPr>
            <w:r w:rsidRPr="00D77CA1">
              <w:rPr>
                <w:rStyle w:val="262"/>
                <w:rFonts w:eastAsia="Arial Unicode MS"/>
                <w:b w:val="0"/>
                <w:color w:val="auto"/>
                <w:sz w:val="20"/>
                <w:szCs w:val="20"/>
              </w:rPr>
              <w:t>Размер отверстия, мм</w:t>
            </w:r>
          </w:p>
        </w:tc>
        <w:tc>
          <w:tcPr>
            <w:tcW w:w="2844" w:type="dxa"/>
            <w:tcBorders>
              <w:top w:val="double" w:sz="4" w:space="0" w:color="auto"/>
              <w:left w:val="single" w:sz="4" w:space="0" w:color="auto"/>
              <w:bottom w:val="single" w:sz="4" w:space="0" w:color="auto"/>
            </w:tcBorders>
            <w:shd w:val="clear" w:color="auto" w:fill="FFFFFF"/>
            <w:vAlign w:val="center"/>
          </w:tcPr>
          <w:p w14:paraId="29F78F7A" w14:textId="77777777" w:rsidR="0014662E" w:rsidRPr="00D77CA1" w:rsidRDefault="0014662E" w:rsidP="00425A57">
            <w:pPr>
              <w:pStyle w:val="210"/>
              <w:shd w:val="clear" w:color="auto" w:fill="auto"/>
              <w:spacing w:after="0" w:line="240" w:lineRule="auto"/>
              <w:rPr>
                <w:b/>
                <w:sz w:val="20"/>
                <w:szCs w:val="20"/>
              </w:rPr>
            </w:pPr>
            <w:r w:rsidRPr="00D77CA1">
              <w:rPr>
                <w:rStyle w:val="262"/>
                <w:rFonts w:eastAsia="Arial Unicode MS"/>
                <w:b w:val="0"/>
                <w:color w:val="auto"/>
                <w:sz w:val="20"/>
                <w:szCs w:val="20"/>
              </w:rPr>
              <w:t>Номер</w:t>
            </w:r>
          </w:p>
        </w:tc>
        <w:tc>
          <w:tcPr>
            <w:tcW w:w="2262" w:type="dxa"/>
            <w:tcBorders>
              <w:top w:val="double" w:sz="4" w:space="0" w:color="auto"/>
              <w:left w:val="single" w:sz="4" w:space="0" w:color="auto"/>
              <w:bottom w:val="single" w:sz="4" w:space="0" w:color="auto"/>
              <w:right w:val="single" w:sz="4" w:space="0" w:color="auto"/>
            </w:tcBorders>
            <w:shd w:val="clear" w:color="auto" w:fill="FFFFFF"/>
            <w:vAlign w:val="center"/>
          </w:tcPr>
          <w:p w14:paraId="19480906" w14:textId="77777777" w:rsidR="0014662E" w:rsidRPr="00D77CA1" w:rsidRDefault="0014662E" w:rsidP="00425A57">
            <w:pPr>
              <w:pStyle w:val="210"/>
              <w:shd w:val="clear" w:color="auto" w:fill="auto"/>
              <w:spacing w:after="0" w:line="240" w:lineRule="auto"/>
              <w:rPr>
                <w:b/>
                <w:sz w:val="20"/>
                <w:szCs w:val="20"/>
              </w:rPr>
            </w:pPr>
            <w:r w:rsidRPr="00D77CA1">
              <w:rPr>
                <w:rStyle w:val="262"/>
                <w:rFonts w:eastAsia="Arial Unicode MS"/>
                <w:b w:val="0"/>
                <w:color w:val="auto"/>
                <w:sz w:val="20"/>
                <w:szCs w:val="20"/>
              </w:rPr>
              <w:t>Размер отверстия, мм</w:t>
            </w:r>
          </w:p>
        </w:tc>
      </w:tr>
      <w:tr w:rsidR="00D77CA1" w:rsidRPr="00D77CA1" w14:paraId="7F8BE02B" w14:textId="77777777" w:rsidTr="00425A57">
        <w:trPr>
          <w:trHeight w:hRule="exact" w:val="347"/>
        </w:trPr>
        <w:tc>
          <w:tcPr>
            <w:tcW w:w="2199" w:type="dxa"/>
            <w:tcBorders>
              <w:top w:val="single" w:sz="4" w:space="0" w:color="auto"/>
              <w:left w:val="single" w:sz="4" w:space="0" w:color="auto"/>
              <w:bottom w:val="single" w:sz="4" w:space="0" w:color="auto"/>
            </w:tcBorders>
            <w:shd w:val="clear" w:color="auto" w:fill="auto"/>
            <w:vAlign w:val="center"/>
          </w:tcPr>
          <w:p w14:paraId="35146CC7" w14:textId="77777777" w:rsidR="0014662E" w:rsidRPr="00D77CA1" w:rsidRDefault="0014662E" w:rsidP="00425A57">
            <w:pPr>
              <w:pStyle w:val="210"/>
              <w:shd w:val="clear" w:color="auto" w:fill="auto"/>
              <w:spacing w:after="0" w:line="240" w:lineRule="auto"/>
              <w:rPr>
                <w:b/>
                <w:sz w:val="20"/>
                <w:szCs w:val="20"/>
              </w:rPr>
            </w:pPr>
            <w:r w:rsidRPr="00D77CA1">
              <w:rPr>
                <w:rStyle w:val="262"/>
                <w:rFonts w:eastAsia="Arial Unicode MS"/>
                <w:b w:val="0"/>
                <w:color w:val="auto"/>
                <w:sz w:val="20"/>
                <w:szCs w:val="20"/>
              </w:rPr>
              <w:t>325</w:t>
            </w:r>
          </w:p>
        </w:tc>
        <w:tc>
          <w:tcPr>
            <w:tcW w:w="2471" w:type="dxa"/>
            <w:tcBorders>
              <w:top w:val="single" w:sz="4" w:space="0" w:color="auto"/>
              <w:left w:val="single" w:sz="4" w:space="0" w:color="auto"/>
              <w:bottom w:val="single" w:sz="4" w:space="0" w:color="auto"/>
            </w:tcBorders>
            <w:shd w:val="clear" w:color="auto" w:fill="auto"/>
            <w:vAlign w:val="center"/>
          </w:tcPr>
          <w:p w14:paraId="6B9DECA0" w14:textId="77777777" w:rsidR="0014662E" w:rsidRPr="00D77CA1" w:rsidRDefault="0014662E" w:rsidP="00425A57">
            <w:pPr>
              <w:pStyle w:val="210"/>
              <w:shd w:val="clear" w:color="auto" w:fill="auto"/>
              <w:spacing w:after="0" w:line="240" w:lineRule="auto"/>
              <w:rPr>
                <w:b/>
                <w:sz w:val="20"/>
                <w:szCs w:val="20"/>
              </w:rPr>
            </w:pPr>
            <w:r w:rsidRPr="00D77CA1">
              <w:rPr>
                <w:rStyle w:val="262"/>
                <w:rFonts w:eastAsia="Arial Unicode MS"/>
                <w:b w:val="0"/>
                <w:color w:val="auto"/>
                <w:sz w:val="20"/>
                <w:szCs w:val="20"/>
                <w:lang w:val="en-US" w:eastAsia="en-US"/>
              </w:rPr>
              <w:t>0</w:t>
            </w:r>
            <w:r w:rsidRPr="00D77CA1">
              <w:rPr>
                <w:rStyle w:val="262"/>
                <w:rFonts w:eastAsia="Arial Unicode MS"/>
                <w:b w:val="0"/>
                <w:color w:val="auto"/>
                <w:sz w:val="20"/>
                <w:szCs w:val="20"/>
                <w:lang w:eastAsia="en-US"/>
              </w:rPr>
              <w:t>,045</w:t>
            </w:r>
          </w:p>
        </w:tc>
        <w:tc>
          <w:tcPr>
            <w:tcW w:w="2844" w:type="dxa"/>
            <w:tcBorders>
              <w:top w:val="single" w:sz="4" w:space="0" w:color="auto"/>
              <w:left w:val="single" w:sz="4" w:space="0" w:color="auto"/>
              <w:bottom w:val="single" w:sz="4" w:space="0" w:color="auto"/>
            </w:tcBorders>
            <w:shd w:val="clear" w:color="auto" w:fill="auto"/>
            <w:vAlign w:val="center"/>
          </w:tcPr>
          <w:p w14:paraId="248BAA44" w14:textId="77777777" w:rsidR="0014662E" w:rsidRPr="00D77CA1" w:rsidRDefault="0014662E" w:rsidP="00425A57">
            <w:pPr>
              <w:pStyle w:val="210"/>
              <w:shd w:val="clear" w:color="auto" w:fill="auto"/>
              <w:spacing w:after="0" w:line="240" w:lineRule="auto"/>
              <w:rPr>
                <w:b/>
                <w:sz w:val="20"/>
                <w:szCs w:val="20"/>
              </w:rPr>
            </w:pPr>
            <w:r w:rsidRPr="00D77CA1">
              <w:rPr>
                <w:rStyle w:val="262"/>
                <w:rFonts w:eastAsia="Arial Unicode MS"/>
                <w:b w:val="0"/>
                <w:color w:val="auto"/>
                <w:sz w:val="20"/>
                <w:szCs w:val="20"/>
              </w:rPr>
              <w:t>0045В</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1D0FBB29" w14:textId="77777777" w:rsidR="0014662E" w:rsidRPr="00D77CA1" w:rsidRDefault="0014662E" w:rsidP="00425A57">
            <w:pPr>
              <w:pStyle w:val="210"/>
              <w:shd w:val="clear" w:color="auto" w:fill="auto"/>
              <w:spacing w:after="0" w:line="240" w:lineRule="auto"/>
              <w:rPr>
                <w:b/>
                <w:sz w:val="20"/>
                <w:szCs w:val="20"/>
              </w:rPr>
            </w:pPr>
            <w:r w:rsidRPr="00D77CA1">
              <w:rPr>
                <w:rStyle w:val="262"/>
                <w:rFonts w:eastAsia="Arial Unicode MS"/>
                <w:b w:val="0"/>
                <w:color w:val="auto"/>
                <w:sz w:val="20"/>
                <w:szCs w:val="20"/>
              </w:rPr>
              <w:t>0,045</w:t>
            </w:r>
          </w:p>
        </w:tc>
      </w:tr>
      <w:tr w:rsidR="00D77CA1" w:rsidRPr="00D77CA1" w14:paraId="59441E30" w14:textId="77777777" w:rsidTr="00425A57">
        <w:trPr>
          <w:trHeight w:hRule="exact" w:val="330"/>
        </w:trPr>
        <w:tc>
          <w:tcPr>
            <w:tcW w:w="2199" w:type="dxa"/>
            <w:tcBorders>
              <w:top w:val="single" w:sz="4" w:space="0" w:color="auto"/>
              <w:left w:val="single" w:sz="4" w:space="0" w:color="auto"/>
            </w:tcBorders>
            <w:shd w:val="clear" w:color="auto" w:fill="FFFFFF"/>
            <w:vAlign w:val="center"/>
          </w:tcPr>
          <w:p w14:paraId="3423CE61" w14:textId="77777777" w:rsidR="0014662E" w:rsidRPr="00D77CA1" w:rsidRDefault="0014662E" w:rsidP="00425A57">
            <w:pPr>
              <w:pStyle w:val="210"/>
              <w:shd w:val="clear" w:color="auto" w:fill="auto"/>
              <w:spacing w:after="0" w:line="240" w:lineRule="auto"/>
              <w:rPr>
                <w:b/>
                <w:sz w:val="20"/>
                <w:szCs w:val="20"/>
              </w:rPr>
            </w:pPr>
            <w:r w:rsidRPr="00D77CA1">
              <w:rPr>
                <w:rStyle w:val="262"/>
                <w:rFonts w:eastAsia="Arial Unicode MS"/>
                <w:b w:val="0"/>
                <w:color w:val="auto"/>
                <w:sz w:val="20"/>
                <w:szCs w:val="20"/>
              </w:rPr>
              <w:t>200</w:t>
            </w:r>
          </w:p>
        </w:tc>
        <w:tc>
          <w:tcPr>
            <w:tcW w:w="2471" w:type="dxa"/>
            <w:tcBorders>
              <w:top w:val="single" w:sz="4" w:space="0" w:color="auto"/>
              <w:left w:val="single" w:sz="4" w:space="0" w:color="auto"/>
            </w:tcBorders>
            <w:shd w:val="clear" w:color="auto" w:fill="FFFFFF"/>
            <w:vAlign w:val="center"/>
          </w:tcPr>
          <w:p w14:paraId="5CB12359" w14:textId="77777777" w:rsidR="0014662E" w:rsidRPr="00D77CA1" w:rsidRDefault="0014662E" w:rsidP="00425A57">
            <w:pPr>
              <w:pStyle w:val="210"/>
              <w:shd w:val="clear" w:color="auto" w:fill="auto"/>
              <w:spacing w:after="0" w:line="240" w:lineRule="auto"/>
              <w:rPr>
                <w:b/>
                <w:sz w:val="20"/>
                <w:szCs w:val="20"/>
              </w:rPr>
            </w:pPr>
            <w:r w:rsidRPr="00D77CA1">
              <w:rPr>
                <w:rStyle w:val="262"/>
                <w:rFonts w:eastAsia="Arial Unicode MS"/>
                <w:b w:val="0"/>
                <w:color w:val="auto"/>
                <w:sz w:val="20"/>
                <w:szCs w:val="20"/>
              </w:rPr>
              <w:t>0,075</w:t>
            </w:r>
          </w:p>
        </w:tc>
        <w:tc>
          <w:tcPr>
            <w:tcW w:w="2844" w:type="dxa"/>
            <w:tcBorders>
              <w:top w:val="single" w:sz="4" w:space="0" w:color="auto"/>
              <w:left w:val="single" w:sz="4" w:space="0" w:color="auto"/>
            </w:tcBorders>
            <w:shd w:val="clear" w:color="auto" w:fill="FFFFFF"/>
            <w:vAlign w:val="center"/>
          </w:tcPr>
          <w:p w14:paraId="12A5EB72" w14:textId="77777777" w:rsidR="0014662E" w:rsidRPr="00D77CA1" w:rsidRDefault="0014662E" w:rsidP="00425A57">
            <w:pPr>
              <w:pStyle w:val="210"/>
              <w:shd w:val="clear" w:color="auto" w:fill="auto"/>
              <w:spacing w:after="0" w:line="240" w:lineRule="auto"/>
              <w:rPr>
                <w:b/>
                <w:sz w:val="20"/>
                <w:szCs w:val="20"/>
              </w:rPr>
            </w:pPr>
            <w:r w:rsidRPr="00D77CA1">
              <w:rPr>
                <w:rStyle w:val="262"/>
                <w:rFonts w:eastAsia="Arial Unicode MS"/>
                <w:b w:val="0"/>
                <w:color w:val="auto"/>
                <w:sz w:val="20"/>
                <w:szCs w:val="20"/>
              </w:rPr>
              <w:t>0071В</w:t>
            </w:r>
          </w:p>
        </w:tc>
        <w:tc>
          <w:tcPr>
            <w:tcW w:w="2262" w:type="dxa"/>
            <w:tcBorders>
              <w:top w:val="single" w:sz="4" w:space="0" w:color="auto"/>
              <w:left w:val="single" w:sz="4" w:space="0" w:color="auto"/>
              <w:right w:val="single" w:sz="4" w:space="0" w:color="auto"/>
            </w:tcBorders>
            <w:shd w:val="clear" w:color="auto" w:fill="FFFFFF"/>
            <w:vAlign w:val="center"/>
          </w:tcPr>
          <w:p w14:paraId="02462D4A" w14:textId="77777777" w:rsidR="0014662E" w:rsidRPr="00D77CA1" w:rsidRDefault="0014662E" w:rsidP="00425A57">
            <w:pPr>
              <w:pStyle w:val="210"/>
              <w:shd w:val="clear" w:color="auto" w:fill="auto"/>
              <w:spacing w:after="0" w:line="240" w:lineRule="auto"/>
              <w:rPr>
                <w:b/>
                <w:sz w:val="20"/>
                <w:szCs w:val="20"/>
              </w:rPr>
            </w:pPr>
            <w:r w:rsidRPr="00D77CA1">
              <w:rPr>
                <w:rStyle w:val="262"/>
                <w:rFonts w:eastAsia="Arial Unicode MS"/>
                <w:b w:val="0"/>
                <w:color w:val="auto"/>
                <w:sz w:val="20"/>
                <w:szCs w:val="20"/>
              </w:rPr>
              <w:t>0,075</w:t>
            </w:r>
          </w:p>
        </w:tc>
      </w:tr>
      <w:tr w:rsidR="00D77CA1" w:rsidRPr="00D77CA1" w14:paraId="60E466E1" w14:textId="77777777" w:rsidTr="00425A57">
        <w:trPr>
          <w:trHeight w:hRule="exact" w:val="336"/>
        </w:trPr>
        <w:tc>
          <w:tcPr>
            <w:tcW w:w="2199" w:type="dxa"/>
            <w:tcBorders>
              <w:top w:val="single" w:sz="4" w:space="0" w:color="auto"/>
              <w:left w:val="single" w:sz="4" w:space="0" w:color="auto"/>
            </w:tcBorders>
            <w:shd w:val="clear" w:color="auto" w:fill="FFFFFF"/>
            <w:vAlign w:val="center"/>
          </w:tcPr>
          <w:p w14:paraId="2546FB06" w14:textId="77777777" w:rsidR="0014662E" w:rsidRPr="00D77CA1" w:rsidRDefault="0014662E" w:rsidP="00425A57">
            <w:pPr>
              <w:pStyle w:val="210"/>
              <w:shd w:val="clear" w:color="auto" w:fill="auto"/>
              <w:spacing w:after="0" w:line="240" w:lineRule="auto"/>
              <w:rPr>
                <w:b/>
                <w:sz w:val="20"/>
                <w:szCs w:val="20"/>
              </w:rPr>
            </w:pPr>
            <w:r w:rsidRPr="00D77CA1">
              <w:rPr>
                <w:rStyle w:val="262"/>
                <w:rFonts w:eastAsia="Arial Unicode MS"/>
                <w:b w:val="0"/>
                <w:color w:val="auto"/>
                <w:sz w:val="20"/>
                <w:szCs w:val="20"/>
                <w:lang w:val="en-US" w:eastAsia="en-US"/>
              </w:rPr>
              <w:t>1</w:t>
            </w:r>
            <w:r w:rsidRPr="00D77CA1">
              <w:rPr>
                <w:rStyle w:val="262"/>
                <w:rFonts w:eastAsia="Arial Unicode MS"/>
                <w:b w:val="0"/>
                <w:color w:val="auto"/>
                <w:sz w:val="20"/>
                <w:szCs w:val="20"/>
                <w:lang w:eastAsia="en-US"/>
              </w:rPr>
              <w:t>00</w:t>
            </w:r>
          </w:p>
        </w:tc>
        <w:tc>
          <w:tcPr>
            <w:tcW w:w="2471" w:type="dxa"/>
            <w:tcBorders>
              <w:top w:val="single" w:sz="4" w:space="0" w:color="auto"/>
              <w:left w:val="single" w:sz="4" w:space="0" w:color="auto"/>
            </w:tcBorders>
            <w:shd w:val="clear" w:color="auto" w:fill="FFFFFF"/>
            <w:vAlign w:val="center"/>
          </w:tcPr>
          <w:p w14:paraId="2F18C8A8" w14:textId="77777777" w:rsidR="0014662E" w:rsidRPr="00D77CA1" w:rsidRDefault="0014662E" w:rsidP="00425A57">
            <w:pPr>
              <w:pStyle w:val="210"/>
              <w:shd w:val="clear" w:color="auto" w:fill="auto"/>
              <w:spacing w:after="0" w:line="240" w:lineRule="auto"/>
              <w:rPr>
                <w:b/>
                <w:sz w:val="20"/>
                <w:szCs w:val="20"/>
              </w:rPr>
            </w:pPr>
            <w:r w:rsidRPr="00D77CA1">
              <w:rPr>
                <w:rStyle w:val="262"/>
                <w:rFonts w:eastAsia="Arial Unicode MS"/>
                <w:b w:val="0"/>
                <w:color w:val="auto"/>
                <w:sz w:val="20"/>
                <w:szCs w:val="20"/>
              </w:rPr>
              <w:t>0,150</w:t>
            </w:r>
          </w:p>
        </w:tc>
        <w:tc>
          <w:tcPr>
            <w:tcW w:w="2844" w:type="dxa"/>
            <w:tcBorders>
              <w:top w:val="single" w:sz="4" w:space="0" w:color="auto"/>
              <w:left w:val="single" w:sz="4" w:space="0" w:color="auto"/>
            </w:tcBorders>
            <w:shd w:val="clear" w:color="auto" w:fill="FFFFFF"/>
            <w:vAlign w:val="center"/>
          </w:tcPr>
          <w:p w14:paraId="64D6A6B3" w14:textId="77777777" w:rsidR="0014662E" w:rsidRPr="00D77CA1" w:rsidRDefault="0014662E" w:rsidP="00425A57">
            <w:pPr>
              <w:pStyle w:val="210"/>
              <w:shd w:val="clear" w:color="auto" w:fill="auto"/>
              <w:spacing w:after="0" w:line="240" w:lineRule="auto"/>
              <w:rPr>
                <w:b/>
                <w:sz w:val="20"/>
                <w:szCs w:val="20"/>
              </w:rPr>
            </w:pPr>
            <w:r w:rsidRPr="00D77CA1">
              <w:rPr>
                <w:rStyle w:val="262"/>
                <w:rFonts w:eastAsia="Arial Unicode MS"/>
                <w:b w:val="0"/>
                <w:color w:val="auto"/>
                <w:sz w:val="20"/>
                <w:szCs w:val="20"/>
              </w:rPr>
              <w:t>014В</w:t>
            </w:r>
          </w:p>
        </w:tc>
        <w:tc>
          <w:tcPr>
            <w:tcW w:w="2262" w:type="dxa"/>
            <w:tcBorders>
              <w:top w:val="single" w:sz="4" w:space="0" w:color="auto"/>
              <w:left w:val="single" w:sz="4" w:space="0" w:color="auto"/>
              <w:right w:val="single" w:sz="4" w:space="0" w:color="auto"/>
            </w:tcBorders>
            <w:shd w:val="clear" w:color="auto" w:fill="FFFFFF"/>
            <w:vAlign w:val="center"/>
          </w:tcPr>
          <w:p w14:paraId="19C620C8" w14:textId="77777777" w:rsidR="0014662E" w:rsidRPr="00D77CA1" w:rsidRDefault="0014662E" w:rsidP="00425A57">
            <w:pPr>
              <w:pStyle w:val="210"/>
              <w:shd w:val="clear" w:color="auto" w:fill="auto"/>
              <w:spacing w:after="0" w:line="240" w:lineRule="auto"/>
              <w:rPr>
                <w:b/>
                <w:sz w:val="20"/>
                <w:szCs w:val="20"/>
              </w:rPr>
            </w:pPr>
            <w:r w:rsidRPr="00D77CA1">
              <w:rPr>
                <w:rStyle w:val="262"/>
                <w:rFonts w:eastAsia="Arial Unicode MS"/>
                <w:b w:val="0"/>
                <w:color w:val="auto"/>
                <w:sz w:val="20"/>
                <w:szCs w:val="20"/>
              </w:rPr>
              <w:t>0,150</w:t>
            </w:r>
          </w:p>
        </w:tc>
      </w:tr>
      <w:tr w:rsidR="00D77CA1" w:rsidRPr="00D77CA1" w14:paraId="1056B615" w14:textId="77777777" w:rsidTr="00425A57">
        <w:trPr>
          <w:trHeight w:hRule="exact" w:val="347"/>
        </w:trPr>
        <w:tc>
          <w:tcPr>
            <w:tcW w:w="2199" w:type="dxa"/>
            <w:tcBorders>
              <w:top w:val="single" w:sz="4" w:space="0" w:color="auto"/>
              <w:left w:val="single" w:sz="4" w:space="0" w:color="auto"/>
              <w:bottom w:val="single" w:sz="4" w:space="0" w:color="auto"/>
            </w:tcBorders>
            <w:shd w:val="clear" w:color="auto" w:fill="FFFFFF"/>
            <w:vAlign w:val="center"/>
          </w:tcPr>
          <w:p w14:paraId="354BB7DB" w14:textId="77777777" w:rsidR="0014662E" w:rsidRPr="00D77CA1" w:rsidRDefault="0014662E" w:rsidP="00425A57">
            <w:pPr>
              <w:pStyle w:val="210"/>
              <w:shd w:val="clear" w:color="auto" w:fill="auto"/>
              <w:spacing w:after="0" w:line="240" w:lineRule="auto"/>
              <w:rPr>
                <w:b/>
                <w:sz w:val="20"/>
                <w:szCs w:val="20"/>
              </w:rPr>
            </w:pPr>
            <w:r w:rsidRPr="00D77CA1">
              <w:rPr>
                <w:rStyle w:val="262"/>
                <w:rFonts w:eastAsia="Arial Unicode MS"/>
                <w:b w:val="0"/>
                <w:color w:val="auto"/>
                <w:sz w:val="20"/>
                <w:szCs w:val="20"/>
              </w:rPr>
              <w:t>50</w:t>
            </w:r>
          </w:p>
        </w:tc>
        <w:tc>
          <w:tcPr>
            <w:tcW w:w="2471" w:type="dxa"/>
            <w:tcBorders>
              <w:top w:val="single" w:sz="4" w:space="0" w:color="auto"/>
              <w:left w:val="single" w:sz="4" w:space="0" w:color="auto"/>
              <w:bottom w:val="single" w:sz="4" w:space="0" w:color="auto"/>
            </w:tcBorders>
            <w:shd w:val="clear" w:color="auto" w:fill="FFFFFF"/>
            <w:vAlign w:val="center"/>
          </w:tcPr>
          <w:p w14:paraId="34D91889" w14:textId="77777777" w:rsidR="0014662E" w:rsidRPr="00D77CA1" w:rsidRDefault="0014662E" w:rsidP="00425A57">
            <w:pPr>
              <w:pStyle w:val="210"/>
              <w:shd w:val="clear" w:color="auto" w:fill="auto"/>
              <w:spacing w:after="0" w:line="240" w:lineRule="auto"/>
              <w:rPr>
                <w:b/>
                <w:sz w:val="20"/>
                <w:szCs w:val="20"/>
              </w:rPr>
            </w:pPr>
            <w:r w:rsidRPr="00D77CA1">
              <w:rPr>
                <w:rStyle w:val="262"/>
                <w:rFonts w:eastAsia="Arial Unicode MS"/>
                <w:b w:val="0"/>
                <w:color w:val="auto"/>
                <w:sz w:val="20"/>
                <w:szCs w:val="20"/>
              </w:rPr>
              <w:t>0,300</w:t>
            </w:r>
          </w:p>
        </w:tc>
        <w:tc>
          <w:tcPr>
            <w:tcW w:w="2844" w:type="dxa"/>
            <w:tcBorders>
              <w:top w:val="single" w:sz="4" w:space="0" w:color="auto"/>
              <w:left w:val="single" w:sz="4" w:space="0" w:color="auto"/>
              <w:bottom w:val="single" w:sz="4" w:space="0" w:color="auto"/>
            </w:tcBorders>
            <w:shd w:val="clear" w:color="auto" w:fill="FFFFFF"/>
            <w:vAlign w:val="center"/>
          </w:tcPr>
          <w:p w14:paraId="078F20A8" w14:textId="77777777" w:rsidR="0014662E" w:rsidRPr="00D77CA1" w:rsidRDefault="0014662E" w:rsidP="00425A57">
            <w:pPr>
              <w:pStyle w:val="210"/>
              <w:shd w:val="clear" w:color="auto" w:fill="auto"/>
              <w:spacing w:after="0" w:line="240" w:lineRule="auto"/>
              <w:rPr>
                <w:b/>
                <w:sz w:val="20"/>
                <w:szCs w:val="20"/>
              </w:rPr>
            </w:pPr>
            <w:r w:rsidRPr="00D77CA1">
              <w:rPr>
                <w:rStyle w:val="262"/>
                <w:rFonts w:eastAsia="Arial Unicode MS"/>
                <w:b w:val="0"/>
                <w:color w:val="auto"/>
                <w:sz w:val="20"/>
                <w:szCs w:val="20"/>
              </w:rPr>
              <w:t>028В</w:t>
            </w:r>
          </w:p>
        </w:tc>
        <w:tc>
          <w:tcPr>
            <w:tcW w:w="2262" w:type="dxa"/>
            <w:tcBorders>
              <w:top w:val="single" w:sz="4" w:space="0" w:color="auto"/>
              <w:left w:val="single" w:sz="4" w:space="0" w:color="auto"/>
              <w:bottom w:val="single" w:sz="4" w:space="0" w:color="auto"/>
              <w:right w:val="single" w:sz="4" w:space="0" w:color="auto"/>
            </w:tcBorders>
            <w:shd w:val="clear" w:color="auto" w:fill="FFFFFF"/>
            <w:vAlign w:val="center"/>
          </w:tcPr>
          <w:p w14:paraId="18E47B31" w14:textId="77777777" w:rsidR="0014662E" w:rsidRPr="00D77CA1" w:rsidRDefault="0014662E" w:rsidP="00425A57">
            <w:pPr>
              <w:pStyle w:val="210"/>
              <w:shd w:val="clear" w:color="auto" w:fill="auto"/>
              <w:spacing w:after="0" w:line="240" w:lineRule="auto"/>
              <w:rPr>
                <w:b/>
                <w:sz w:val="20"/>
                <w:szCs w:val="20"/>
              </w:rPr>
            </w:pPr>
            <w:r w:rsidRPr="00D77CA1">
              <w:rPr>
                <w:rStyle w:val="262"/>
                <w:rFonts w:eastAsia="Arial Unicode MS"/>
                <w:b w:val="0"/>
                <w:color w:val="auto"/>
                <w:sz w:val="20"/>
                <w:szCs w:val="20"/>
              </w:rPr>
              <w:t>0,300</w:t>
            </w:r>
          </w:p>
        </w:tc>
      </w:tr>
    </w:tbl>
    <w:p w14:paraId="643972A3" w14:textId="77777777" w:rsidR="000C2646" w:rsidRPr="00D77CA1" w:rsidRDefault="000C2646" w:rsidP="009A05A9">
      <w:pPr>
        <w:rPr>
          <w:rFonts w:ascii="Arial" w:hAnsi="Arial" w:cs="Arial"/>
        </w:rPr>
      </w:pPr>
    </w:p>
    <w:p w14:paraId="0AEFB0FC" w14:textId="77777777" w:rsidR="000C2646" w:rsidRPr="00D77CA1" w:rsidRDefault="000C2646" w:rsidP="009A05A9">
      <w:pPr>
        <w:rPr>
          <w:rFonts w:ascii="Arial" w:hAnsi="Arial" w:cs="Arial"/>
        </w:rPr>
      </w:pPr>
    </w:p>
    <w:p w14:paraId="286557E4" w14:textId="77777777" w:rsidR="00F11F04" w:rsidRPr="00D77CA1" w:rsidRDefault="00F11F04" w:rsidP="009A05A9">
      <w:pPr>
        <w:rPr>
          <w:rFonts w:ascii="Arial" w:hAnsi="Arial" w:cs="Arial"/>
          <w:lang w:val="en-US"/>
        </w:rPr>
        <w:sectPr w:rsidR="00F11F04" w:rsidRPr="00D77CA1" w:rsidSect="008E7D3A">
          <w:headerReference w:type="first" r:id="rId43"/>
          <w:footerReference w:type="first" r:id="rId44"/>
          <w:pgSz w:w="11906" w:h="16838" w:code="9"/>
          <w:pgMar w:top="1134" w:right="737" w:bottom="1134" w:left="1134" w:header="709" w:footer="709" w:gutter="0"/>
          <w:cols w:space="708"/>
          <w:titlePg/>
          <w:docGrid w:linePitch="360"/>
        </w:sectPr>
      </w:pPr>
    </w:p>
    <w:p w14:paraId="19157B12" w14:textId="77777777" w:rsidR="00764066" w:rsidRPr="00976E76" w:rsidRDefault="00764066" w:rsidP="00764066">
      <w:pPr>
        <w:spacing w:line="360" w:lineRule="auto"/>
        <w:jc w:val="center"/>
        <w:rPr>
          <w:rFonts w:ascii="Arial" w:hAnsi="Arial" w:cs="Arial"/>
          <w:b/>
          <w:sz w:val="28"/>
          <w:szCs w:val="28"/>
        </w:rPr>
      </w:pPr>
      <w:r w:rsidRPr="00976E76">
        <w:rPr>
          <w:rFonts w:ascii="Arial" w:hAnsi="Arial" w:cs="Arial"/>
          <w:b/>
          <w:sz w:val="28"/>
          <w:szCs w:val="28"/>
        </w:rPr>
        <w:t>Приложение ДВ</w:t>
      </w:r>
    </w:p>
    <w:p w14:paraId="681F14A3" w14:textId="77777777" w:rsidR="00764066" w:rsidRPr="00976E76" w:rsidRDefault="00764066" w:rsidP="00764066">
      <w:pPr>
        <w:spacing w:line="360" w:lineRule="auto"/>
        <w:jc w:val="center"/>
        <w:rPr>
          <w:rFonts w:ascii="Arial" w:hAnsi="Arial" w:cs="Arial"/>
          <w:b/>
          <w:sz w:val="28"/>
          <w:szCs w:val="28"/>
        </w:rPr>
      </w:pPr>
      <w:r w:rsidRPr="00976E76">
        <w:rPr>
          <w:rFonts w:ascii="Arial" w:hAnsi="Arial" w:cs="Arial"/>
          <w:b/>
          <w:sz w:val="28"/>
          <w:szCs w:val="28"/>
        </w:rPr>
        <w:t>(рекомендуемое)</w:t>
      </w:r>
    </w:p>
    <w:p w14:paraId="0B67ACC6" w14:textId="77777777" w:rsidR="00764066" w:rsidRPr="00976E76" w:rsidRDefault="00764066" w:rsidP="00764066">
      <w:pPr>
        <w:widowControl w:val="0"/>
        <w:spacing w:line="360" w:lineRule="auto"/>
        <w:jc w:val="center"/>
        <w:rPr>
          <w:rFonts w:ascii="Arial" w:hAnsi="Arial" w:cs="Arial"/>
          <w:b/>
        </w:rPr>
      </w:pPr>
      <w:r w:rsidRPr="00976E76">
        <w:rPr>
          <w:rFonts w:ascii="Arial" w:hAnsi="Arial" w:cs="Arial"/>
          <w:b/>
        </w:rPr>
        <w:t xml:space="preserve">Условия испытаний для определения срока защиты от коррозии </w:t>
      </w:r>
    </w:p>
    <w:p w14:paraId="235BEF90" w14:textId="77777777" w:rsidR="00764066" w:rsidRPr="00976E76" w:rsidRDefault="00764066" w:rsidP="00764066">
      <w:pPr>
        <w:widowControl w:val="0"/>
        <w:spacing w:line="360" w:lineRule="auto"/>
        <w:jc w:val="center"/>
        <w:rPr>
          <w:rFonts w:ascii="Arial" w:hAnsi="Arial" w:cs="Arial"/>
          <w:b/>
        </w:rPr>
      </w:pPr>
      <w:r w:rsidRPr="00976E76">
        <w:rPr>
          <w:rFonts w:ascii="Arial" w:hAnsi="Arial" w:cs="Arial"/>
          <w:b/>
        </w:rPr>
        <w:t>резьбовых элементов при использовании резьбовой или консервационной смазки в различных условиях хранения и транспортирования труб</w:t>
      </w:r>
    </w:p>
    <w:p w14:paraId="190233AB" w14:textId="77777777" w:rsidR="00764066" w:rsidRPr="00976E76" w:rsidRDefault="00764066" w:rsidP="00764066">
      <w:pPr>
        <w:widowControl w:val="0"/>
        <w:spacing w:line="360" w:lineRule="auto"/>
        <w:jc w:val="center"/>
        <w:rPr>
          <w:rFonts w:ascii="Arial" w:hAnsi="Arial" w:cs="Arial"/>
          <w:b/>
        </w:rPr>
      </w:pPr>
    </w:p>
    <w:p w14:paraId="0484DE1F" w14:textId="77777777" w:rsidR="00764066" w:rsidRPr="00976E76" w:rsidRDefault="00764066" w:rsidP="00764066">
      <w:pPr>
        <w:spacing w:line="360" w:lineRule="auto"/>
        <w:ind w:left="-142" w:firstLine="568"/>
        <w:jc w:val="both"/>
        <w:rPr>
          <w:rFonts w:ascii="Arial" w:hAnsi="Arial" w:cs="Arial"/>
        </w:rPr>
      </w:pPr>
      <w:r w:rsidRPr="00976E76">
        <w:rPr>
          <w:rFonts w:ascii="Arial" w:hAnsi="Arial" w:cs="Arial"/>
        </w:rPr>
        <w:t>Резьбовые и консервационные смазки имеют различный срок защиты от коррозии резьбовых (ниппельных и муфтовых) элементов труб в различных условиях хранения и транспортирования по ГОСТ 15150 (Приложение ДД).</w:t>
      </w:r>
    </w:p>
    <w:p w14:paraId="784A0B2C" w14:textId="77777777" w:rsidR="00764066" w:rsidRPr="00976E76" w:rsidRDefault="00764066" w:rsidP="00764066">
      <w:pPr>
        <w:spacing w:line="360" w:lineRule="auto"/>
        <w:ind w:left="-142" w:firstLine="568"/>
        <w:jc w:val="both"/>
        <w:rPr>
          <w:rFonts w:ascii="Arial" w:hAnsi="Arial" w:cs="Arial"/>
        </w:rPr>
      </w:pPr>
      <w:r w:rsidRPr="00976E76">
        <w:rPr>
          <w:rFonts w:ascii="Arial" w:hAnsi="Arial" w:cs="Arial"/>
        </w:rPr>
        <w:t xml:space="preserve">Для определения срока защиты рекомендуется проведение имитационных циклических испытаний по ГОСТ 9.509 </w:t>
      </w:r>
      <w:bookmarkStart w:id="20" w:name="_Hlk38620714"/>
      <w:r w:rsidRPr="00976E76">
        <w:rPr>
          <w:rFonts w:ascii="Arial" w:hAnsi="Arial" w:cs="Arial"/>
        </w:rPr>
        <w:t>(Приложение ДД),</w:t>
      </w:r>
      <w:r w:rsidRPr="00976E76">
        <w:t xml:space="preserve"> </w:t>
      </w:r>
      <w:bookmarkEnd w:id="20"/>
      <w:r w:rsidRPr="00976E76">
        <w:rPr>
          <w:rFonts w:ascii="Arial" w:hAnsi="Arial" w:cs="Arial"/>
        </w:rPr>
        <w:t>метод 1-3 с испытательным циклом, состоящим из последовательного воздействия:</w:t>
      </w:r>
    </w:p>
    <w:p w14:paraId="4B9B94DD" w14:textId="77777777" w:rsidR="00764066" w:rsidRPr="00976E76" w:rsidRDefault="00764066" w:rsidP="00764066">
      <w:pPr>
        <w:spacing w:line="360" w:lineRule="auto"/>
        <w:ind w:left="-142" w:firstLine="568"/>
        <w:jc w:val="both"/>
        <w:rPr>
          <w:rFonts w:ascii="Arial" w:hAnsi="Arial" w:cs="Arial"/>
        </w:rPr>
      </w:pPr>
      <w:r w:rsidRPr="00976E76">
        <w:rPr>
          <w:rFonts w:ascii="Arial" w:hAnsi="Arial" w:cs="Arial"/>
        </w:rPr>
        <w:t>- соляного тумана;</w:t>
      </w:r>
    </w:p>
    <w:p w14:paraId="2AAAC21F" w14:textId="77777777" w:rsidR="00764066" w:rsidRPr="00976E76" w:rsidRDefault="00764066" w:rsidP="00764066">
      <w:pPr>
        <w:spacing w:line="360" w:lineRule="auto"/>
        <w:ind w:left="-142" w:firstLine="568"/>
        <w:jc w:val="both"/>
        <w:rPr>
          <w:rFonts w:ascii="Arial" w:hAnsi="Arial" w:cs="Arial"/>
        </w:rPr>
      </w:pPr>
      <w:r w:rsidRPr="00976E76">
        <w:rPr>
          <w:rFonts w:ascii="Arial" w:hAnsi="Arial" w:cs="Arial"/>
        </w:rPr>
        <w:t>- повышенной температуры;</w:t>
      </w:r>
    </w:p>
    <w:p w14:paraId="73E5DEF3" w14:textId="77777777" w:rsidR="00764066" w:rsidRPr="00976E76" w:rsidRDefault="00764066" w:rsidP="00764066">
      <w:pPr>
        <w:spacing w:line="360" w:lineRule="auto"/>
        <w:ind w:left="-142" w:firstLine="568"/>
        <w:jc w:val="both"/>
        <w:rPr>
          <w:rFonts w:ascii="Arial" w:hAnsi="Arial" w:cs="Arial"/>
        </w:rPr>
      </w:pPr>
      <w:r w:rsidRPr="00976E76">
        <w:rPr>
          <w:rFonts w:ascii="Arial" w:hAnsi="Arial" w:cs="Arial"/>
        </w:rPr>
        <w:t>- повышенной влажности при повышенной температуре без конденсации и с ее конденсацией;</w:t>
      </w:r>
    </w:p>
    <w:p w14:paraId="54A6F940" w14:textId="77777777" w:rsidR="00764066" w:rsidRPr="00976E76" w:rsidRDefault="00764066" w:rsidP="00764066">
      <w:pPr>
        <w:spacing w:line="360" w:lineRule="auto"/>
        <w:ind w:left="-142" w:firstLine="568"/>
        <w:jc w:val="both"/>
        <w:rPr>
          <w:rFonts w:ascii="Arial" w:hAnsi="Arial" w:cs="Arial"/>
        </w:rPr>
      </w:pPr>
      <w:r w:rsidRPr="00976E76">
        <w:rPr>
          <w:rFonts w:ascii="Arial" w:hAnsi="Arial" w:cs="Arial"/>
        </w:rPr>
        <w:t>- пониженной температуры;</w:t>
      </w:r>
    </w:p>
    <w:p w14:paraId="24B4F886" w14:textId="77777777" w:rsidR="00764066" w:rsidRPr="00976E76" w:rsidRDefault="00764066" w:rsidP="00764066">
      <w:pPr>
        <w:spacing w:line="360" w:lineRule="auto"/>
        <w:ind w:left="-142" w:firstLine="568"/>
        <w:jc w:val="both"/>
        <w:rPr>
          <w:rFonts w:ascii="Arial" w:hAnsi="Arial" w:cs="Arial"/>
        </w:rPr>
      </w:pPr>
      <w:r w:rsidRPr="00976E76">
        <w:rPr>
          <w:rFonts w:ascii="Arial" w:hAnsi="Arial" w:cs="Arial"/>
        </w:rPr>
        <w:t>- нормальных климатических условий (см. ГОСТ 15150, п. 3.15).</w:t>
      </w:r>
    </w:p>
    <w:p w14:paraId="4DAEF236" w14:textId="77777777" w:rsidR="00764066" w:rsidRPr="00976E76" w:rsidRDefault="00764066" w:rsidP="00764066">
      <w:pPr>
        <w:spacing w:line="360" w:lineRule="auto"/>
        <w:ind w:left="-142" w:firstLine="568"/>
        <w:jc w:val="both"/>
        <w:rPr>
          <w:rFonts w:ascii="Arial" w:hAnsi="Arial" w:cs="Arial"/>
        </w:rPr>
      </w:pPr>
      <w:r w:rsidRPr="00976E76">
        <w:rPr>
          <w:rFonts w:ascii="Arial" w:hAnsi="Arial" w:cs="Arial"/>
        </w:rPr>
        <w:t>Метод имитационных циклических испытаний выбирается в зависимости от условий хранения и транспортирования труб по ГОСТ 15150:</w:t>
      </w:r>
    </w:p>
    <w:p w14:paraId="4B8EF109" w14:textId="77777777" w:rsidR="00764066" w:rsidRPr="00976E76" w:rsidRDefault="00764066" w:rsidP="00764066">
      <w:pPr>
        <w:spacing w:line="360" w:lineRule="auto"/>
        <w:ind w:left="-142" w:firstLine="568"/>
        <w:jc w:val="both"/>
        <w:rPr>
          <w:rFonts w:ascii="Arial" w:hAnsi="Arial" w:cs="Arial"/>
        </w:rPr>
      </w:pPr>
      <w:r w:rsidRPr="00976E76">
        <w:rPr>
          <w:rFonts w:ascii="Arial" w:hAnsi="Arial" w:cs="Arial"/>
        </w:rPr>
        <w:t>1 – для условий 2;</w:t>
      </w:r>
    </w:p>
    <w:p w14:paraId="45C1C3EE" w14:textId="77777777" w:rsidR="00764066" w:rsidRPr="00976E76" w:rsidRDefault="00764066" w:rsidP="00764066">
      <w:pPr>
        <w:spacing w:line="360" w:lineRule="auto"/>
        <w:ind w:left="-142" w:firstLine="568"/>
        <w:jc w:val="both"/>
        <w:rPr>
          <w:rFonts w:ascii="Arial" w:hAnsi="Arial" w:cs="Arial"/>
        </w:rPr>
      </w:pPr>
      <w:r w:rsidRPr="00976E76">
        <w:rPr>
          <w:rFonts w:ascii="Arial" w:hAnsi="Arial" w:cs="Arial"/>
        </w:rPr>
        <w:t>2 – для условий 3, 4, 7;</w:t>
      </w:r>
    </w:p>
    <w:p w14:paraId="35865D40" w14:textId="77777777" w:rsidR="00764066" w:rsidRPr="00976E76" w:rsidRDefault="00764066" w:rsidP="00764066">
      <w:pPr>
        <w:spacing w:line="360" w:lineRule="auto"/>
        <w:ind w:left="-142" w:firstLine="568"/>
        <w:jc w:val="both"/>
        <w:rPr>
          <w:rFonts w:ascii="Arial" w:hAnsi="Arial" w:cs="Arial"/>
        </w:rPr>
      </w:pPr>
      <w:r w:rsidRPr="00976E76">
        <w:rPr>
          <w:rFonts w:ascii="Arial" w:hAnsi="Arial" w:cs="Arial"/>
        </w:rPr>
        <w:t xml:space="preserve">3 – для условий 5, 6, 8, 9. </w:t>
      </w:r>
    </w:p>
    <w:p w14:paraId="7EB42747" w14:textId="77777777" w:rsidR="00764066" w:rsidRPr="00976E76" w:rsidRDefault="00764066" w:rsidP="00764066">
      <w:pPr>
        <w:spacing w:line="360" w:lineRule="auto"/>
        <w:ind w:left="-142" w:firstLine="568"/>
        <w:jc w:val="both"/>
        <w:rPr>
          <w:rFonts w:ascii="Arial" w:hAnsi="Arial" w:cs="Arial"/>
        </w:rPr>
      </w:pPr>
      <w:r w:rsidRPr="00976E76">
        <w:rPr>
          <w:rFonts w:ascii="Arial" w:hAnsi="Arial" w:cs="Arial"/>
        </w:rPr>
        <w:t>Количество, форма и размеры образцов для испытаний должны быть указаны в нормативной документации на изделия или смазку, подвергаемые испытаниям. Если эти данные не указаны, испытания проводят на трех (не менее) образцах из нелегированной стали любой группы прочности в виде ниппельных элементов или сегментов ниппельных элементов труб, изготовленных по (5), (12) или ГОСТ 31446 (Приложение ДД).  Размер образцов:</w:t>
      </w:r>
    </w:p>
    <w:p w14:paraId="6053D67D" w14:textId="77777777" w:rsidR="00764066" w:rsidRPr="00976E76" w:rsidRDefault="00764066" w:rsidP="00764066">
      <w:pPr>
        <w:spacing w:line="360" w:lineRule="auto"/>
        <w:ind w:left="-142" w:firstLine="568"/>
        <w:jc w:val="both"/>
        <w:rPr>
          <w:rFonts w:ascii="Arial" w:hAnsi="Arial" w:cs="Arial"/>
        </w:rPr>
      </w:pPr>
      <w:r w:rsidRPr="00976E76">
        <w:rPr>
          <w:rFonts w:ascii="Arial" w:hAnsi="Arial" w:cs="Arial"/>
        </w:rPr>
        <w:t>- длина ниппельных элементов - (150 ± 10) мм;</w:t>
      </w:r>
    </w:p>
    <w:p w14:paraId="0B585174" w14:textId="77777777" w:rsidR="00764066" w:rsidRPr="00976E76" w:rsidRDefault="00764066" w:rsidP="00764066">
      <w:pPr>
        <w:spacing w:line="360" w:lineRule="auto"/>
        <w:ind w:left="-142" w:firstLine="568"/>
        <w:jc w:val="both"/>
        <w:rPr>
          <w:rFonts w:ascii="Arial" w:hAnsi="Arial" w:cs="Arial"/>
        </w:rPr>
      </w:pPr>
      <w:r w:rsidRPr="00976E76">
        <w:rPr>
          <w:rFonts w:ascii="Arial" w:hAnsi="Arial" w:cs="Arial"/>
        </w:rPr>
        <w:t>- длина сегментов ниппельных элементов (150 ± 10) мм, ширина - длина дуги наружной поверхности сегмента - (100 ± 10) мм.</w:t>
      </w:r>
    </w:p>
    <w:p w14:paraId="56399306" w14:textId="77777777" w:rsidR="00764066" w:rsidRPr="00976E76" w:rsidRDefault="00764066" w:rsidP="00764066">
      <w:pPr>
        <w:spacing w:line="360" w:lineRule="auto"/>
        <w:ind w:left="-142" w:firstLine="568"/>
        <w:jc w:val="both"/>
        <w:rPr>
          <w:rFonts w:ascii="Arial" w:hAnsi="Arial" w:cs="Arial"/>
        </w:rPr>
      </w:pPr>
      <w:r w:rsidRPr="00976E76">
        <w:rPr>
          <w:rFonts w:ascii="Arial" w:hAnsi="Arial" w:cs="Arial"/>
        </w:rPr>
        <w:t>Смазка должна быть</w:t>
      </w:r>
      <w:r w:rsidRPr="00976E76">
        <w:t xml:space="preserve"> </w:t>
      </w:r>
      <w:r w:rsidRPr="00976E76">
        <w:rPr>
          <w:rFonts w:ascii="Arial" w:hAnsi="Arial" w:cs="Arial"/>
        </w:rPr>
        <w:t>нанесена на испытуемую резьбовую поверхность образцов равномерным сплошным слоем, без скоплений и пустот.</w:t>
      </w:r>
      <w:r w:rsidRPr="00976E76">
        <w:t xml:space="preserve"> </w:t>
      </w:r>
      <w:r w:rsidRPr="00976E76">
        <w:rPr>
          <w:rFonts w:ascii="Arial" w:hAnsi="Arial" w:cs="Arial"/>
        </w:rPr>
        <w:t xml:space="preserve">Для нанесения смазки использовать кисть с короткой (3 см) щетиной, шириной от 3 до 5 см. Противоположную поверхность сегментов и торцы ниппельных элементов защищают лакокрасочным или другим покрытием, предотвращающим коррозию образцов в ходе испытания. При нанесении смазки необходимо избегать любых механических повреждений резьбовой поверхности (царапин, забоин или других). </w:t>
      </w:r>
    </w:p>
    <w:p w14:paraId="79CA3CBF" w14:textId="77777777" w:rsidR="00764066" w:rsidRPr="00976E76" w:rsidRDefault="00764066" w:rsidP="00764066">
      <w:pPr>
        <w:spacing w:line="360" w:lineRule="auto"/>
        <w:ind w:left="-142" w:firstLine="568"/>
        <w:jc w:val="both"/>
        <w:rPr>
          <w:rFonts w:ascii="Arial" w:hAnsi="Arial" w:cs="Arial"/>
        </w:rPr>
      </w:pPr>
      <w:r w:rsidRPr="00976E76">
        <w:rPr>
          <w:rFonts w:ascii="Arial" w:hAnsi="Arial" w:cs="Arial"/>
        </w:rPr>
        <w:t>По окончании испытаний смазку тщательно удаляют с образцов, образцы промывают в органическом растворителе и осматривают. За максимально допустимый коррозионный очаг принимают видимое невооруженным глазом и обнаруженное только на одном из трех испытываемых образцов коррозионное повреждение, в виде:</w:t>
      </w:r>
    </w:p>
    <w:p w14:paraId="5E8956FB" w14:textId="77777777" w:rsidR="00764066" w:rsidRPr="00976E76" w:rsidRDefault="00764066" w:rsidP="00764066">
      <w:pPr>
        <w:spacing w:line="360" w:lineRule="auto"/>
        <w:ind w:left="-142" w:firstLine="568"/>
        <w:jc w:val="both"/>
        <w:rPr>
          <w:rFonts w:ascii="Arial" w:hAnsi="Arial" w:cs="Arial"/>
        </w:rPr>
      </w:pPr>
      <w:r w:rsidRPr="00976E76">
        <w:rPr>
          <w:rFonts w:ascii="Arial" w:hAnsi="Arial" w:cs="Arial"/>
        </w:rPr>
        <w:t>- одного точечного диаметром не более 2 мм;</w:t>
      </w:r>
    </w:p>
    <w:p w14:paraId="55DAD517" w14:textId="77777777" w:rsidR="00764066" w:rsidRPr="00976E76" w:rsidRDefault="00764066" w:rsidP="00764066">
      <w:pPr>
        <w:spacing w:line="360" w:lineRule="auto"/>
        <w:ind w:left="-142" w:firstLine="568"/>
        <w:jc w:val="both"/>
        <w:rPr>
          <w:rFonts w:ascii="Arial" w:hAnsi="Arial" w:cs="Arial"/>
        </w:rPr>
      </w:pPr>
      <w:r w:rsidRPr="00976E76">
        <w:rPr>
          <w:rFonts w:ascii="Arial" w:hAnsi="Arial" w:cs="Arial"/>
        </w:rPr>
        <w:t xml:space="preserve">- двух точечных диаметром каждое не более 1мм. </w:t>
      </w:r>
    </w:p>
    <w:p w14:paraId="472DC180" w14:textId="79EA79D6" w:rsidR="00764066" w:rsidRPr="005716CE" w:rsidRDefault="00764066" w:rsidP="00764066">
      <w:pPr>
        <w:spacing w:line="360" w:lineRule="auto"/>
        <w:ind w:left="-142" w:firstLine="568"/>
        <w:jc w:val="both"/>
        <w:rPr>
          <w:rFonts w:ascii="Arial" w:hAnsi="Arial" w:cs="Arial"/>
        </w:rPr>
      </w:pPr>
      <w:r w:rsidRPr="00976E76">
        <w:rPr>
          <w:rFonts w:ascii="Arial" w:hAnsi="Arial" w:cs="Arial"/>
        </w:rPr>
        <w:t>При обнаружении допустимых коррозионных очагов на двух и более образцах смазку считают не выдержавшей испытание</w:t>
      </w:r>
      <w:r w:rsidRPr="005716CE">
        <w:rPr>
          <w:rFonts w:ascii="Arial" w:hAnsi="Arial" w:cs="Arial"/>
        </w:rPr>
        <w:t xml:space="preserve">. </w:t>
      </w:r>
      <w:r w:rsidR="00976E76" w:rsidRPr="005716CE">
        <w:rPr>
          <w:rFonts w:ascii="Arial" w:hAnsi="Arial" w:cs="Arial"/>
        </w:rPr>
        <w:t>При этом коррозионные очаги, расположенные на расстоянии 5 мм от края образца, не учитывают.</w:t>
      </w:r>
    </w:p>
    <w:p w14:paraId="416525CA" w14:textId="77777777" w:rsidR="00764066" w:rsidRPr="008F768C" w:rsidRDefault="00764066" w:rsidP="00764066">
      <w:pPr>
        <w:spacing w:line="360" w:lineRule="auto"/>
        <w:ind w:left="-142" w:firstLine="568"/>
        <w:jc w:val="both"/>
        <w:rPr>
          <w:rFonts w:ascii="Arial" w:hAnsi="Arial" w:cs="Arial"/>
          <w:color w:val="C00000"/>
        </w:rPr>
      </w:pPr>
      <w:r w:rsidRPr="00976E76">
        <w:rPr>
          <w:rFonts w:ascii="Arial" w:hAnsi="Arial" w:cs="Arial"/>
        </w:rPr>
        <w:t>При отсутствии коррозионных очагов ориентировочный срок защиты резьбовых элементов труб по одному циклу испытаний составляет 6 месяцев в условиях хранения по ГОСТ 15150, соответствующих выбранному методу имитационных испытаний</w:t>
      </w:r>
      <w:r w:rsidRPr="008F768C">
        <w:rPr>
          <w:rFonts w:ascii="Arial" w:hAnsi="Arial" w:cs="Arial"/>
          <w:color w:val="C00000"/>
        </w:rPr>
        <w:t xml:space="preserve">. </w:t>
      </w:r>
    </w:p>
    <w:p w14:paraId="5BA782D2" w14:textId="77777777" w:rsidR="000C2646" w:rsidRPr="008F768C" w:rsidRDefault="000C2646" w:rsidP="00445609">
      <w:pPr>
        <w:spacing w:line="360" w:lineRule="auto"/>
        <w:ind w:firstLine="709"/>
        <w:jc w:val="both"/>
        <w:rPr>
          <w:rFonts w:ascii="Arial" w:hAnsi="Arial" w:cs="Arial"/>
          <w:color w:val="C00000"/>
        </w:rPr>
      </w:pPr>
    </w:p>
    <w:p w14:paraId="445290A0" w14:textId="77777777" w:rsidR="00F11F04" w:rsidRPr="00D77CA1" w:rsidRDefault="00F11F04" w:rsidP="00F11F04">
      <w:pPr>
        <w:rPr>
          <w:rFonts w:ascii="Arial" w:hAnsi="Arial" w:cs="Arial"/>
        </w:rPr>
        <w:sectPr w:rsidR="00F11F04" w:rsidRPr="00D77CA1" w:rsidSect="008E7D3A">
          <w:headerReference w:type="first" r:id="rId45"/>
          <w:footerReference w:type="first" r:id="rId46"/>
          <w:pgSz w:w="11906" w:h="16838" w:code="9"/>
          <w:pgMar w:top="1134" w:right="737" w:bottom="1134" w:left="1134" w:header="709" w:footer="709" w:gutter="0"/>
          <w:cols w:space="708"/>
          <w:titlePg/>
          <w:docGrid w:linePitch="360"/>
        </w:sectPr>
      </w:pPr>
    </w:p>
    <w:p w14:paraId="2E8317E7" w14:textId="77777777" w:rsidR="00F11F04" w:rsidRPr="00D77CA1" w:rsidRDefault="00F11F04" w:rsidP="00F11F04">
      <w:pPr>
        <w:spacing w:line="360" w:lineRule="auto"/>
        <w:jc w:val="center"/>
        <w:rPr>
          <w:rFonts w:ascii="Arial" w:hAnsi="Arial" w:cs="Arial"/>
          <w:b/>
          <w:sz w:val="28"/>
          <w:szCs w:val="28"/>
        </w:rPr>
      </w:pPr>
      <w:r w:rsidRPr="00D77CA1">
        <w:rPr>
          <w:rFonts w:ascii="Arial" w:hAnsi="Arial" w:cs="Arial"/>
          <w:b/>
          <w:sz w:val="28"/>
          <w:szCs w:val="28"/>
        </w:rPr>
        <w:t>Приложение ДГ</w:t>
      </w:r>
    </w:p>
    <w:p w14:paraId="7638C139" w14:textId="77777777" w:rsidR="00F11F04" w:rsidRPr="00D77CA1" w:rsidRDefault="00F11F04" w:rsidP="00F11F04">
      <w:pPr>
        <w:spacing w:line="360" w:lineRule="auto"/>
        <w:jc w:val="center"/>
        <w:rPr>
          <w:rFonts w:ascii="Arial" w:hAnsi="Arial" w:cs="Arial"/>
          <w:b/>
          <w:sz w:val="28"/>
          <w:szCs w:val="28"/>
        </w:rPr>
      </w:pPr>
      <w:r w:rsidRPr="00D77CA1">
        <w:rPr>
          <w:rFonts w:ascii="Arial" w:hAnsi="Arial" w:cs="Arial"/>
          <w:b/>
          <w:sz w:val="28"/>
          <w:szCs w:val="28"/>
        </w:rPr>
        <w:t>(рекомендуемое)</w:t>
      </w:r>
    </w:p>
    <w:p w14:paraId="7A598C68" w14:textId="77777777" w:rsidR="009D33BA" w:rsidRPr="00D77CA1" w:rsidRDefault="009D33BA" w:rsidP="00A70236">
      <w:pPr>
        <w:spacing w:line="360" w:lineRule="auto"/>
        <w:ind w:firstLine="510"/>
        <w:jc w:val="center"/>
        <w:rPr>
          <w:rFonts w:ascii="Arial" w:hAnsi="Arial" w:cs="Arial"/>
          <w:b/>
        </w:rPr>
      </w:pPr>
      <w:r w:rsidRPr="00D77CA1">
        <w:rPr>
          <w:rFonts w:ascii="Arial" w:hAnsi="Arial" w:cs="Arial"/>
          <w:b/>
        </w:rPr>
        <w:t>Испытания по определению стабильности трибологических свойств</w:t>
      </w:r>
    </w:p>
    <w:p w14:paraId="6547FB2E" w14:textId="77777777" w:rsidR="00885840" w:rsidRPr="00D77CA1" w:rsidRDefault="009D33BA" w:rsidP="00885840">
      <w:pPr>
        <w:spacing w:line="360" w:lineRule="auto"/>
        <w:jc w:val="center"/>
        <w:rPr>
          <w:rFonts w:ascii="Arial" w:hAnsi="Arial" w:cs="Arial"/>
          <w:b/>
        </w:rPr>
      </w:pPr>
      <w:r w:rsidRPr="00D77CA1">
        <w:rPr>
          <w:rFonts w:ascii="Arial" w:hAnsi="Arial" w:cs="Arial"/>
          <w:b/>
        </w:rPr>
        <w:t xml:space="preserve"> резьбовых </w:t>
      </w:r>
      <w:r w:rsidR="00B573CD" w:rsidRPr="00D77CA1">
        <w:rPr>
          <w:rFonts w:ascii="Arial" w:hAnsi="Arial" w:cs="Arial"/>
          <w:b/>
        </w:rPr>
        <w:t>смазок, эксплуатируемых</w:t>
      </w:r>
      <w:r w:rsidRPr="00D77CA1">
        <w:rPr>
          <w:rFonts w:ascii="Arial" w:hAnsi="Arial" w:cs="Arial"/>
          <w:b/>
        </w:rPr>
        <w:t xml:space="preserve"> в условиях высоких температур </w:t>
      </w:r>
    </w:p>
    <w:p w14:paraId="586C76C7" w14:textId="157C00A9" w:rsidR="009D33BA" w:rsidRPr="00D77CA1" w:rsidRDefault="009D33BA" w:rsidP="00885840">
      <w:pPr>
        <w:spacing w:line="360" w:lineRule="auto"/>
        <w:jc w:val="center"/>
        <w:rPr>
          <w:rFonts w:ascii="Arial" w:hAnsi="Arial" w:cs="Arial"/>
          <w:b/>
        </w:rPr>
      </w:pPr>
      <w:r w:rsidRPr="00D77CA1">
        <w:rPr>
          <w:rFonts w:ascii="Arial" w:hAnsi="Arial" w:cs="Arial"/>
          <w:b/>
        </w:rPr>
        <w:t>(</w:t>
      </w:r>
      <w:r w:rsidR="00885840" w:rsidRPr="00D77CA1">
        <w:rPr>
          <w:rFonts w:ascii="Arial" w:hAnsi="Arial" w:cs="Arial"/>
          <w:b/>
        </w:rPr>
        <w:t>термо</w:t>
      </w:r>
      <w:r w:rsidRPr="00D77CA1">
        <w:rPr>
          <w:rFonts w:ascii="Arial" w:hAnsi="Arial" w:cs="Arial"/>
          <w:b/>
        </w:rPr>
        <w:t>стойкость резьбовых соединений к адгезионному износу)</w:t>
      </w:r>
    </w:p>
    <w:p w14:paraId="54159A04" w14:textId="77777777" w:rsidR="009D33BA" w:rsidRPr="00D77CA1" w:rsidRDefault="009D33BA" w:rsidP="009D33BA">
      <w:pPr>
        <w:spacing w:before="120" w:after="120" w:line="360" w:lineRule="auto"/>
        <w:ind w:firstLine="510"/>
        <w:rPr>
          <w:rFonts w:ascii="Arial" w:hAnsi="Arial" w:cs="Arial"/>
          <w:b/>
        </w:rPr>
      </w:pPr>
      <w:r w:rsidRPr="00D77CA1">
        <w:rPr>
          <w:rFonts w:ascii="Arial" w:hAnsi="Arial" w:cs="Arial"/>
          <w:b/>
        </w:rPr>
        <w:t>ДГ.1 Общие положения</w:t>
      </w:r>
    </w:p>
    <w:p w14:paraId="5BC2709B" w14:textId="77FBE743" w:rsidR="009D33BA" w:rsidRPr="00D77CA1" w:rsidRDefault="009D33BA" w:rsidP="009D33BA">
      <w:pPr>
        <w:spacing w:line="360" w:lineRule="auto"/>
        <w:ind w:firstLine="510"/>
        <w:jc w:val="both"/>
        <w:rPr>
          <w:rFonts w:ascii="Arial" w:hAnsi="Arial" w:cs="Arial"/>
        </w:rPr>
      </w:pPr>
      <w:r w:rsidRPr="00D77CA1">
        <w:rPr>
          <w:rFonts w:ascii="Arial" w:hAnsi="Arial" w:cs="Arial"/>
        </w:rPr>
        <w:t xml:space="preserve">Специальная резьбовая смазка должна сохранять стабильность трибологических свойств и обеспечивать </w:t>
      </w:r>
      <w:r w:rsidR="00CE02A1" w:rsidRPr="00D77CA1">
        <w:rPr>
          <w:rFonts w:ascii="Arial" w:hAnsi="Arial" w:cs="Arial"/>
        </w:rPr>
        <w:t>термо</w:t>
      </w:r>
      <w:r w:rsidRPr="00D77CA1">
        <w:rPr>
          <w:rFonts w:ascii="Arial" w:hAnsi="Arial" w:cs="Arial"/>
        </w:rPr>
        <w:t>стойкость резьбовых соединений к адгезионному износу (стойкость к задирам)</w:t>
      </w:r>
      <w:r w:rsidR="00B573CD" w:rsidRPr="00D77CA1">
        <w:rPr>
          <w:rFonts w:ascii="Arial" w:hAnsi="Arial" w:cs="Arial"/>
        </w:rPr>
        <w:t xml:space="preserve"> </w:t>
      </w:r>
      <w:r w:rsidRPr="00D77CA1">
        <w:rPr>
          <w:rFonts w:ascii="Arial" w:hAnsi="Arial" w:cs="Arial"/>
        </w:rPr>
        <w:t>при эксплуатации в условиях высоких температур (выше 200</w:t>
      </w:r>
      <w:r w:rsidR="00DE4ED4" w:rsidRPr="00D77CA1">
        <w:rPr>
          <w:rFonts w:ascii="Arial" w:hAnsi="Arial" w:cs="Arial"/>
        </w:rPr>
        <w:t> </w:t>
      </w:r>
      <w:r w:rsidR="00BB3C1C" w:rsidRPr="00D77CA1">
        <w:rPr>
          <w:rFonts w:ascii="Arial" w:hAnsi="Arial" w:cs="Arial"/>
        </w:rPr>
        <w:t>°С</w:t>
      </w:r>
      <w:r w:rsidRPr="00D77CA1">
        <w:rPr>
          <w:rFonts w:ascii="Arial" w:hAnsi="Arial" w:cs="Arial"/>
        </w:rPr>
        <w:t>). При этом резьбовая смазка должна обеспечивать возможность развинчивания резьбовых соединений во время подъема колонн насосно-компрессорных труб.</w:t>
      </w:r>
    </w:p>
    <w:p w14:paraId="4D66CC64" w14:textId="15E3EE81" w:rsidR="009D33BA" w:rsidRPr="00D77CA1" w:rsidRDefault="009D33BA" w:rsidP="00885840">
      <w:pPr>
        <w:spacing w:line="360" w:lineRule="auto"/>
        <w:ind w:firstLine="510"/>
        <w:jc w:val="both"/>
        <w:rPr>
          <w:rFonts w:ascii="Arial" w:hAnsi="Arial" w:cs="Arial"/>
        </w:rPr>
      </w:pPr>
      <w:r w:rsidRPr="00D77CA1">
        <w:rPr>
          <w:rFonts w:ascii="Arial" w:hAnsi="Arial" w:cs="Arial"/>
        </w:rPr>
        <w:t>Для определения стабильности трибологических свойств резьбовых смазок, эксплуатируемых в условиях высоких температур (выше 200</w:t>
      </w:r>
      <w:r w:rsidR="00CD7919" w:rsidRPr="00D77CA1">
        <w:rPr>
          <w:rFonts w:ascii="Arial" w:hAnsi="Arial" w:cs="Arial"/>
        </w:rPr>
        <w:t> </w:t>
      </w:r>
      <w:r w:rsidR="00332DCD" w:rsidRPr="00D77CA1">
        <w:rPr>
          <w:rFonts w:ascii="Arial" w:hAnsi="Arial" w:cs="Arial"/>
          <w:vertAlign w:val="superscript"/>
        </w:rPr>
        <w:t>°</w:t>
      </w:r>
      <w:r w:rsidRPr="00D77CA1">
        <w:rPr>
          <w:rFonts w:ascii="Arial" w:hAnsi="Arial" w:cs="Arial"/>
        </w:rPr>
        <w:t xml:space="preserve">С), в настоящем приложении приведен метод испытания, который позволяет оценить </w:t>
      </w:r>
      <w:r w:rsidR="00CE02A1" w:rsidRPr="00D77CA1">
        <w:rPr>
          <w:rFonts w:ascii="Arial" w:hAnsi="Arial" w:cs="Arial"/>
        </w:rPr>
        <w:t>термо</w:t>
      </w:r>
      <w:r w:rsidRPr="00D77CA1">
        <w:rPr>
          <w:rFonts w:ascii="Arial" w:hAnsi="Arial" w:cs="Arial"/>
        </w:rPr>
        <w:t>стойкость резьбовых соединений к адгезионному износу (возможность развинчивания резьбового соединения после выдержки при высокой температуре).</w:t>
      </w:r>
    </w:p>
    <w:p w14:paraId="7BBBE93F" w14:textId="77777777" w:rsidR="009D33BA" w:rsidRPr="00D77CA1" w:rsidRDefault="009D33BA" w:rsidP="009D33BA">
      <w:pPr>
        <w:spacing w:before="120" w:after="120" w:line="360" w:lineRule="auto"/>
        <w:ind w:firstLine="510"/>
        <w:jc w:val="both"/>
        <w:rPr>
          <w:rFonts w:ascii="Arial" w:hAnsi="Arial" w:cs="Arial"/>
          <w:b/>
        </w:rPr>
      </w:pPr>
      <w:r w:rsidRPr="00D77CA1">
        <w:rPr>
          <w:rFonts w:ascii="Arial" w:hAnsi="Arial" w:cs="Arial"/>
          <w:b/>
        </w:rPr>
        <w:t>ДГ.2</w:t>
      </w:r>
      <w:r w:rsidR="00B573CD" w:rsidRPr="00D77CA1">
        <w:rPr>
          <w:rFonts w:ascii="Arial" w:hAnsi="Arial" w:cs="Arial"/>
          <w:b/>
        </w:rPr>
        <w:t xml:space="preserve"> </w:t>
      </w:r>
      <w:r w:rsidRPr="00D77CA1">
        <w:rPr>
          <w:rFonts w:ascii="Arial" w:hAnsi="Arial" w:cs="Arial"/>
          <w:b/>
        </w:rPr>
        <w:t>Оборудование и материалы</w:t>
      </w:r>
    </w:p>
    <w:p w14:paraId="72F01CAE" w14:textId="77777777" w:rsidR="009D33BA" w:rsidRPr="00D77CA1" w:rsidRDefault="009D33BA" w:rsidP="009D33BA">
      <w:pPr>
        <w:spacing w:line="360" w:lineRule="auto"/>
        <w:ind w:firstLine="510"/>
        <w:jc w:val="both"/>
        <w:rPr>
          <w:rFonts w:ascii="Arial" w:hAnsi="Arial" w:cs="Arial"/>
        </w:rPr>
      </w:pPr>
      <w:r w:rsidRPr="00D77CA1">
        <w:rPr>
          <w:rFonts w:ascii="Arial" w:hAnsi="Arial" w:cs="Arial"/>
        </w:rPr>
        <w:t>ДГ.2.1 Конвекционная печь</w:t>
      </w:r>
      <w:r w:rsidR="0065754B" w:rsidRPr="00D77CA1">
        <w:rPr>
          <w:rFonts w:ascii="Arial" w:hAnsi="Arial" w:cs="Arial"/>
        </w:rPr>
        <w:t>,</w:t>
      </w:r>
      <w:r w:rsidR="00FF2D04" w:rsidRPr="00D77CA1">
        <w:rPr>
          <w:rFonts w:ascii="Arial" w:hAnsi="Arial" w:cs="Arial"/>
        </w:rPr>
        <w:t xml:space="preserve"> </w:t>
      </w:r>
      <w:r w:rsidR="0065754B" w:rsidRPr="00D77CA1">
        <w:rPr>
          <w:rFonts w:ascii="Arial" w:hAnsi="Arial" w:cs="Arial"/>
        </w:rPr>
        <w:t>способная поддерживать заданную температуру</w:t>
      </w:r>
      <w:r w:rsidR="00B573CD" w:rsidRPr="00D77CA1">
        <w:rPr>
          <w:rFonts w:ascii="Arial" w:hAnsi="Arial" w:cs="Arial"/>
        </w:rPr>
        <w:t xml:space="preserve"> </w:t>
      </w:r>
      <w:r w:rsidR="00FF5B20" w:rsidRPr="00D77CA1">
        <w:rPr>
          <w:rFonts w:ascii="Arial" w:hAnsi="Arial" w:cs="Arial"/>
        </w:rPr>
        <w:t>с</w:t>
      </w:r>
      <w:r w:rsidR="00ED2DA9" w:rsidRPr="00D77CA1">
        <w:rPr>
          <w:rFonts w:ascii="Arial" w:hAnsi="Arial" w:cs="Arial"/>
        </w:rPr>
        <w:t xml:space="preserve"> заданной</w:t>
      </w:r>
      <w:r w:rsidR="00FF5B20" w:rsidRPr="00D77CA1">
        <w:rPr>
          <w:rFonts w:ascii="Arial" w:hAnsi="Arial" w:cs="Arial"/>
        </w:rPr>
        <w:t xml:space="preserve"> точностью</w:t>
      </w:r>
      <w:r w:rsidRPr="00D77CA1">
        <w:rPr>
          <w:rFonts w:ascii="Arial" w:hAnsi="Arial" w:cs="Arial"/>
        </w:rPr>
        <w:t>.</w:t>
      </w:r>
    </w:p>
    <w:p w14:paraId="008936BA" w14:textId="2F3AB2A4" w:rsidR="009D33BA" w:rsidRPr="00D77CA1" w:rsidRDefault="009D33BA" w:rsidP="009D33BA">
      <w:pPr>
        <w:spacing w:line="360" w:lineRule="auto"/>
        <w:ind w:firstLine="510"/>
        <w:jc w:val="both"/>
        <w:rPr>
          <w:rFonts w:ascii="Arial" w:hAnsi="Arial" w:cs="Arial"/>
        </w:rPr>
      </w:pPr>
      <w:r w:rsidRPr="00D77CA1">
        <w:rPr>
          <w:rFonts w:ascii="Arial" w:hAnsi="Arial" w:cs="Arial"/>
        </w:rPr>
        <w:t xml:space="preserve">ДГ.2.2 Весы </w:t>
      </w:r>
      <w:r w:rsidR="00B573CD" w:rsidRPr="00D77CA1">
        <w:rPr>
          <w:rFonts w:ascii="Arial" w:hAnsi="Arial" w:cs="Arial"/>
        </w:rPr>
        <w:t>специального</w:t>
      </w:r>
      <w:r w:rsidR="00C138F0" w:rsidRPr="00D77CA1">
        <w:rPr>
          <w:rFonts w:ascii="Arial" w:hAnsi="Arial" w:cs="Arial"/>
        </w:rPr>
        <w:t xml:space="preserve"> или высокого</w:t>
      </w:r>
      <w:r w:rsidR="00B573CD" w:rsidRPr="00D77CA1">
        <w:rPr>
          <w:rFonts w:ascii="Arial" w:hAnsi="Arial" w:cs="Arial"/>
        </w:rPr>
        <w:t xml:space="preserve"> класса точности</w:t>
      </w:r>
      <w:r w:rsidR="00B5425D" w:rsidRPr="00D77CA1">
        <w:rPr>
          <w:rFonts w:ascii="Arial" w:hAnsi="Arial" w:cs="Arial"/>
        </w:rPr>
        <w:t>.</w:t>
      </w:r>
    </w:p>
    <w:p w14:paraId="2B052642" w14:textId="77777777" w:rsidR="009D33BA" w:rsidRPr="00D77CA1" w:rsidRDefault="009D33BA" w:rsidP="009D33BA">
      <w:pPr>
        <w:spacing w:line="360" w:lineRule="auto"/>
        <w:ind w:firstLine="510"/>
        <w:jc w:val="both"/>
        <w:rPr>
          <w:rFonts w:ascii="Arial" w:hAnsi="Arial" w:cs="Arial"/>
        </w:rPr>
      </w:pPr>
      <w:r w:rsidRPr="00D77CA1">
        <w:rPr>
          <w:rFonts w:ascii="Arial" w:hAnsi="Arial" w:cs="Arial"/>
        </w:rPr>
        <w:t>ДГ.2.3 Установка для свинчивания и развинчивания (</w:t>
      </w:r>
      <w:r w:rsidR="0048551E" w:rsidRPr="00D77CA1">
        <w:rPr>
          <w:rFonts w:ascii="Arial" w:hAnsi="Arial" w:cs="Arial"/>
        </w:rPr>
        <w:t>или</w:t>
      </w:r>
      <w:r w:rsidR="00FF2D04" w:rsidRPr="00D77CA1">
        <w:rPr>
          <w:rFonts w:ascii="Arial" w:hAnsi="Arial" w:cs="Arial"/>
        </w:rPr>
        <w:t xml:space="preserve"> </w:t>
      </w:r>
      <w:r w:rsidRPr="00D77CA1">
        <w:rPr>
          <w:rFonts w:ascii="Arial" w:hAnsi="Arial" w:cs="Arial"/>
        </w:rPr>
        <w:t>динамометрический ключ).</w:t>
      </w:r>
    </w:p>
    <w:p w14:paraId="7F997DA7" w14:textId="77777777" w:rsidR="009D33BA" w:rsidRPr="00D77CA1" w:rsidRDefault="009D33BA" w:rsidP="009D33BA">
      <w:pPr>
        <w:spacing w:line="360" w:lineRule="auto"/>
        <w:ind w:firstLine="510"/>
        <w:jc w:val="both"/>
        <w:rPr>
          <w:rFonts w:ascii="Arial" w:hAnsi="Arial" w:cs="Arial"/>
        </w:rPr>
      </w:pPr>
      <w:r w:rsidRPr="00D77CA1">
        <w:rPr>
          <w:rFonts w:ascii="Arial" w:hAnsi="Arial" w:cs="Arial"/>
        </w:rPr>
        <w:t>ДГ.2.4 Резьбовая смазка.</w:t>
      </w:r>
    </w:p>
    <w:p w14:paraId="3E76668B" w14:textId="77777777" w:rsidR="009D33BA" w:rsidRPr="00D77CA1" w:rsidRDefault="009D33BA" w:rsidP="009D33BA">
      <w:pPr>
        <w:spacing w:before="120" w:after="120" w:line="360" w:lineRule="auto"/>
        <w:ind w:firstLine="510"/>
        <w:jc w:val="both"/>
        <w:rPr>
          <w:rFonts w:ascii="Arial" w:hAnsi="Arial" w:cs="Arial"/>
          <w:b/>
        </w:rPr>
      </w:pPr>
      <w:r w:rsidRPr="00D77CA1">
        <w:rPr>
          <w:rFonts w:ascii="Arial" w:hAnsi="Arial" w:cs="Arial"/>
          <w:b/>
        </w:rPr>
        <w:t>ДГ.3 Образцы для испытаний</w:t>
      </w:r>
    </w:p>
    <w:p w14:paraId="5F48AFE5" w14:textId="77777777" w:rsidR="009D33BA" w:rsidRPr="00D77CA1" w:rsidRDefault="009D33BA" w:rsidP="009D33BA">
      <w:pPr>
        <w:spacing w:line="360" w:lineRule="auto"/>
        <w:ind w:firstLine="510"/>
        <w:jc w:val="both"/>
        <w:rPr>
          <w:rFonts w:ascii="Arial" w:hAnsi="Arial" w:cs="Arial"/>
        </w:rPr>
      </w:pPr>
      <w:r w:rsidRPr="00D77CA1">
        <w:rPr>
          <w:rFonts w:ascii="Arial" w:hAnsi="Arial" w:cs="Arial"/>
        </w:rPr>
        <w:t>Образец для испытаний состоит из отрезка конца трубы с наружной резьбой (ниппельный элемент) и навинченной на него муфтой или раструбом с внутренней резьбой (муфтовый или раструбный элемент).</w:t>
      </w:r>
      <w:r w:rsidR="00FF2D04" w:rsidRPr="00D77CA1">
        <w:rPr>
          <w:rFonts w:ascii="Arial" w:hAnsi="Arial" w:cs="Arial"/>
        </w:rPr>
        <w:t xml:space="preserve"> </w:t>
      </w:r>
      <w:r w:rsidR="00190902" w:rsidRPr="00D77CA1">
        <w:rPr>
          <w:rFonts w:ascii="Arial" w:hAnsi="Arial" w:cs="Arial"/>
        </w:rPr>
        <w:t>Характеристики образца для испытаний (группа прочности и типоразмер трубы, тип резьбового соединения</w:t>
      </w:r>
      <w:r w:rsidR="00A865EF" w:rsidRPr="00D77CA1">
        <w:rPr>
          <w:rFonts w:ascii="Arial" w:hAnsi="Arial" w:cs="Arial"/>
        </w:rPr>
        <w:t xml:space="preserve"> и прочее</w:t>
      </w:r>
      <w:r w:rsidR="00190902" w:rsidRPr="00D77CA1">
        <w:rPr>
          <w:rFonts w:ascii="Arial" w:hAnsi="Arial" w:cs="Arial"/>
        </w:rPr>
        <w:t xml:space="preserve">) </w:t>
      </w:r>
      <w:r w:rsidR="00A865EF" w:rsidRPr="00D77CA1">
        <w:rPr>
          <w:rFonts w:ascii="Arial" w:hAnsi="Arial" w:cs="Arial"/>
        </w:rPr>
        <w:t xml:space="preserve">должны быть согласованы между </w:t>
      </w:r>
      <w:r w:rsidR="005914F9" w:rsidRPr="00D77CA1">
        <w:rPr>
          <w:rFonts w:ascii="Arial" w:hAnsi="Arial" w:cs="Arial"/>
        </w:rPr>
        <w:t>исполнителем и заказчиком до проведения испытаний.</w:t>
      </w:r>
    </w:p>
    <w:p w14:paraId="0290D663" w14:textId="77777777" w:rsidR="009D33BA" w:rsidRPr="00D77CA1" w:rsidRDefault="009D33BA" w:rsidP="009D33BA">
      <w:pPr>
        <w:spacing w:before="120" w:line="360" w:lineRule="auto"/>
        <w:ind w:firstLine="510"/>
        <w:jc w:val="both"/>
        <w:rPr>
          <w:rFonts w:ascii="Arial" w:hAnsi="Arial" w:cs="Arial"/>
          <w:b/>
        </w:rPr>
      </w:pPr>
      <w:r w:rsidRPr="00D77CA1">
        <w:rPr>
          <w:rFonts w:ascii="Arial" w:hAnsi="Arial" w:cs="Arial"/>
          <w:b/>
        </w:rPr>
        <w:t>ДГ.4 Проведение испытаний</w:t>
      </w:r>
    </w:p>
    <w:p w14:paraId="097D408D" w14:textId="77777777" w:rsidR="009D33BA" w:rsidRPr="00D77CA1" w:rsidRDefault="009D33BA" w:rsidP="009D33BA">
      <w:pPr>
        <w:spacing w:line="360" w:lineRule="auto"/>
        <w:ind w:firstLine="510"/>
        <w:jc w:val="both"/>
        <w:rPr>
          <w:rFonts w:ascii="Arial" w:hAnsi="Arial" w:cs="Arial"/>
        </w:rPr>
      </w:pPr>
      <w:r w:rsidRPr="00D77CA1">
        <w:rPr>
          <w:rFonts w:ascii="Arial" w:hAnsi="Arial" w:cs="Arial"/>
        </w:rPr>
        <w:t xml:space="preserve">ДГ.4.1 Минимальную массу смазки </w:t>
      </w:r>
      <w:r w:rsidRPr="00D77CA1">
        <w:rPr>
          <w:rFonts w:ascii="Arial" w:hAnsi="Arial" w:cs="Arial"/>
          <w:i/>
        </w:rPr>
        <w:t>М</w:t>
      </w:r>
      <w:r w:rsidRPr="00D77CA1">
        <w:rPr>
          <w:rFonts w:ascii="Arial" w:hAnsi="Arial" w:cs="Arial"/>
          <w:vertAlign w:val="subscript"/>
          <w:lang w:val="en-US"/>
        </w:rPr>
        <w:t>min</w:t>
      </w:r>
      <w:r w:rsidRPr="00D77CA1">
        <w:rPr>
          <w:rFonts w:ascii="Arial" w:hAnsi="Arial" w:cs="Arial"/>
        </w:rPr>
        <w:t>, г, необходимую для одного резьбового соединения, определяют по формуле</w:t>
      </w:r>
      <w:r w:rsidR="0031658F" w:rsidRPr="00D77CA1">
        <w:rPr>
          <w:rFonts w:ascii="Arial" w:hAnsi="Arial" w:cs="Arial"/>
        </w:rPr>
        <w:t>:</w:t>
      </w:r>
    </w:p>
    <w:tbl>
      <w:tblPr>
        <w:tblStyle w:val="a7"/>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969"/>
      </w:tblGrid>
      <w:tr w:rsidR="00D77CA1" w:rsidRPr="00D77CA1" w14:paraId="67983279" w14:textId="77777777" w:rsidTr="0031658F">
        <w:tc>
          <w:tcPr>
            <w:tcW w:w="5954" w:type="dxa"/>
          </w:tcPr>
          <w:p w14:paraId="252217A0" w14:textId="77777777" w:rsidR="009D33BA" w:rsidRPr="00D77CA1" w:rsidRDefault="00840334" w:rsidP="00404764">
            <w:pPr>
              <w:spacing w:line="360" w:lineRule="auto"/>
              <w:ind w:firstLine="510"/>
              <w:jc w:val="both"/>
              <w:rPr>
                <w:rFonts w:ascii="Arial" w:hAnsi="Arial" w:cs="Arial"/>
              </w:rPr>
            </w:pPr>
            <m:oMathPara>
              <m:oMathParaPr>
                <m:jc m:val="right"/>
              </m:oMathParaPr>
              <m:oMath>
                <m:sSub>
                  <m:sSubPr>
                    <m:ctrlPr>
                      <w:rPr>
                        <w:rFonts w:ascii="Cambria Math" w:hAnsi="Cambria Math" w:cs="Arial"/>
                        <w:i/>
                      </w:rPr>
                    </m:ctrlPr>
                  </m:sSubPr>
                  <m:e>
                    <m:r>
                      <w:rPr>
                        <w:rFonts w:ascii="Cambria Math" w:hAnsi="Cambria Math" w:cs="Arial"/>
                        <w:lang w:val="en-US"/>
                      </w:rPr>
                      <m:t>M</m:t>
                    </m:r>
                  </m:e>
                  <m:sub>
                    <m:r>
                      <m:rPr>
                        <m:sty m:val="p"/>
                      </m:rPr>
                      <w:rPr>
                        <w:rFonts w:ascii="Cambria Math" w:hAnsi="Cambria Math" w:cs="Arial"/>
                      </w:rPr>
                      <m:t>min</m:t>
                    </m:r>
                  </m:sub>
                </m:sSub>
                <m:r>
                  <w:rPr>
                    <w:rFonts w:ascii="Cambria Math" w:hAnsi="Cambria Math" w:cs="Arial"/>
                  </w:rPr>
                  <m:t>=k∙</m:t>
                </m:r>
                <m:r>
                  <w:rPr>
                    <w:rFonts w:ascii="Cambria Math" w:hAnsi="Cambria Math" w:cs="Arial"/>
                    <w:lang w:val="en-US"/>
                  </w:rPr>
                  <m:t>D,</m:t>
                </m:r>
              </m:oMath>
            </m:oMathPara>
          </w:p>
        </w:tc>
        <w:tc>
          <w:tcPr>
            <w:tcW w:w="3969" w:type="dxa"/>
          </w:tcPr>
          <w:p w14:paraId="27F11AA7" w14:textId="77777777" w:rsidR="009D33BA" w:rsidRPr="00D77CA1" w:rsidRDefault="009D33BA" w:rsidP="00404764">
            <w:pPr>
              <w:spacing w:line="360" w:lineRule="auto"/>
              <w:ind w:firstLine="510"/>
              <w:jc w:val="right"/>
              <w:rPr>
                <w:rFonts w:ascii="Arial" w:hAnsi="Arial" w:cs="Arial"/>
              </w:rPr>
            </w:pPr>
            <w:r w:rsidRPr="00D77CA1">
              <w:rPr>
                <w:rFonts w:ascii="Arial" w:hAnsi="Arial" w:cs="Arial"/>
              </w:rPr>
              <w:t>(ДГ.1)</w:t>
            </w:r>
          </w:p>
        </w:tc>
      </w:tr>
    </w:tbl>
    <w:p w14:paraId="54D53E2F" w14:textId="79E3F8FE" w:rsidR="009D33BA" w:rsidRPr="00D77CA1" w:rsidRDefault="009D33BA" w:rsidP="009D33BA">
      <w:pPr>
        <w:spacing w:line="360" w:lineRule="auto"/>
        <w:ind w:firstLine="510"/>
        <w:jc w:val="both"/>
        <w:rPr>
          <w:rFonts w:ascii="Arial" w:hAnsi="Arial" w:cs="Arial"/>
        </w:rPr>
      </w:pPr>
      <w:r w:rsidRPr="00D77CA1">
        <w:rPr>
          <w:rFonts w:ascii="Arial" w:hAnsi="Arial" w:cs="Arial"/>
        </w:rPr>
        <w:t xml:space="preserve">где </w:t>
      </w:r>
      <m:oMath>
        <m:r>
          <w:rPr>
            <w:rFonts w:ascii="Cambria Math" w:hAnsi="Cambria Math" w:cs="Arial"/>
          </w:rPr>
          <m:t xml:space="preserve">k </m:t>
        </m:r>
      </m:oMath>
      <w:r w:rsidRPr="00D77CA1">
        <w:rPr>
          <w:rFonts w:ascii="Arial" w:hAnsi="Arial" w:cs="Arial"/>
        </w:rPr>
        <w:t>– коэффициент, определяющий количество смазки, необходимое</w:t>
      </w:r>
      <w:r w:rsidR="00332DCD" w:rsidRPr="00D77CA1">
        <w:rPr>
          <w:rFonts w:ascii="Arial" w:hAnsi="Arial" w:cs="Arial"/>
        </w:rPr>
        <w:t xml:space="preserve"> </w:t>
      </w:r>
      <w:r w:rsidR="0048551E" w:rsidRPr="00D77CA1">
        <w:rPr>
          <w:rFonts w:ascii="Arial" w:hAnsi="Arial" w:cs="Arial"/>
        </w:rPr>
        <w:t>для нанесения</w:t>
      </w:r>
      <w:r w:rsidRPr="00D77CA1">
        <w:rPr>
          <w:rFonts w:ascii="Arial" w:hAnsi="Arial" w:cs="Arial"/>
        </w:rPr>
        <w:t xml:space="preserve"> на единицу поверхности резьбы в пересчете на диаметр трубы, равный 0,25 г/мм;</w:t>
      </w:r>
    </w:p>
    <w:p w14:paraId="13BF7ABA" w14:textId="77777777" w:rsidR="009D33BA" w:rsidRPr="00D77CA1" w:rsidRDefault="009D33BA" w:rsidP="009D33BA">
      <w:pPr>
        <w:spacing w:line="360" w:lineRule="auto"/>
        <w:ind w:firstLine="510"/>
        <w:jc w:val="both"/>
        <w:rPr>
          <w:rFonts w:ascii="Arial" w:hAnsi="Arial" w:cs="Arial"/>
        </w:rPr>
      </w:pPr>
      <w:r w:rsidRPr="00D77CA1">
        <w:rPr>
          <w:rFonts w:ascii="Arial" w:hAnsi="Arial" w:cs="Arial"/>
          <w:i/>
          <w:lang w:val="en-US"/>
        </w:rPr>
        <w:t>D</w:t>
      </w:r>
      <w:r w:rsidRPr="00D77CA1">
        <w:rPr>
          <w:rFonts w:ascii="Arial" w:hAnsi="Arial" w:cs="Arial"/>
        </w:rPr>
        <w:t xml:space="preserve"> – наружный диаметр ниппельного элемента, окр</w:t>
      </w:r>
      <w:r w:rsidR="00DD7CAA" w:rsidRPr="00D77CA1">
        <w:rPr>
          <w:rFonts w:ascii="Arial" w:hAnsi="Arial" w:cs="Arial"/>
        </w:rPr>
        <w:t>угленный до целого значения, мм.</w:t>
      </w:r>
    </w:p>
    <w:p w14:paraId="33D3E965" w14:textId="77777777" w:rsidR="009D33BA" w:rsidRPr="00D77CA1" w:rsidRDefault="009D33BA" w:rsidP="009D33BA">
      <w:pPr>
        <w:spacing w:line="360" w:lineRule="auto"/>
        <w:ind w:firstLine="510"/>
        <w:jc w:val="both"/>
        <w:rPr>
          <w:rFonts w:ascii="Arial" w:hAnsi="Arial" w:cs="Arial"/>
        </w:rPr>
      </w:pPr>
      <w:r w:rsidRPr="00D77CA1">
        <w:rPr>
          <w:rFonts w:ascii="Arial" w:hAnsi="Arial" w:cs="Arial"/>
        </w:rPr>
        <w:t>ДГ.4.2 Перед свинчиванием резьбовые поверхности ниппельного и муфтового (раструбного) элементов резьбового соединения очищают от загрязнений, резьбовую поверхность муфтового (раструбного) элемента дополнительно обезжиривают.</w:t>
      </w:r>
    </w:p>
    <w:p w14:paraId="63AD8787" w14:textId="77777777" w:rsidR="009D33BA" w:rsidRPr="00D77CA1" w:rsidRDefault="009D33BA" w:rsidP="009D33BA">
      <w:pPr>
        <w:spacing w:line="360" w:lineRule="auto"/>
        <w:ind w:firstLine="510"/>
        <w:jc w:val="both"/>
        <w:rPr>
          <w:rFonts w:ascii="Arial" w:hAnsi="Arial" w:cs="Arial"/>
        </w:rPr>
      </w:pPr>
      <w:r w:rsidRPr="00D77CA1">
        <w:rPr>
          <w:rFonts w:ascii="Arial" w:hAnsi="Arial" w:cs="Arial"/>
        </w:rPr>
        <w:t>ДГ.4.3 На резьбовую поверхность муфтового (раструбного) элемента химическим способом наносят фосфатное покрытие толщиной от 8 до 15 мкм.</w:t>
      </w:r>
    </w:p>
    <w:p w14:paraId="13353CF5" w14:textId="5328A785" w:rsidR="009D33BA" w:rsidRPr="00D77CA1" w:rsidRDefault="009D33BA" w:rsidP="009D33BA">
      <w:pPr>
        <w:spacing w:line="360" w:lineRule="auto"/>
        <w:ind w:firstLine="510"/>
        <w:jc w:val="both"/>
        <w:rPr>
          <w:rFonts w:ascii="Arial" w:hAnsi="Arial" w:cs="Arial"/>
        </w:rPr>
      </w:pPr>
      <w:r w:rsidRPr="00D77CA1">
        <w:rPr>
          <w:rFonts w:ascii="Arial" w:hAnsi="Arial" w:cs="Arial"/>
        </w:rPr>
        <w:t>ДГ.4.4 На резьбовую поверхность ниппельного элемента наносят приблизительно 1/3</w:t>
      </w:r>
      <w:r w:rsidR="00DD7CAA" w:rsidRPr="00D77CA1">
        <w:rPr>
          <w:rFonts w:ascii="Arial" w:hAnsi="Arial" w:cs="Arial"/>
        </w:rPr>
        <w:t xml:space="preserve"> массы</w:t>
      </w:r>
      <w:r w:rsidRPr="00D77CA1">
        <w:rPr>
          <w:rFonts w:ascii="Arial" w:hAnsi="Arial" w:cs="Arial"/>
        </w:rPr>
        <w:t xml:space="preserve"> смазки, </w:t>
      </w:r>
      <w:r w:rsidR="00DD7CAA" w:rsidRPr="00D77CA1">
        <w:rPr>
          <w:rFonts w:ascii="Arial" w:hAnsi="Arial" w:cs="Arial"/>
        </w:rPr>
        <w:t>рассчитанной</w:t>
      </w:r>
      <w:r w:rsidRPr="00D77CA1">
        <w:rPr>
          <w:rFonts w:ascii="Arial" w:hAnsi="Arial" w:cs="Arial"/>
        </w:rPr>
        <w:t xml:space="preserve"> для одного резьбового соединения, а на резьбовую поверхность муфтового (раструбного) элемента – приблизительно 2/3</w:t>
      </w:r>
      <w:r w:rsidR="00DD7CAA" w:rsidRPr="00D77CA1">
        <w:rPr>
          <w:rFonts w:ascii="Arial" w:hAnsi="Arial" w:cs="Arial"/>
        </w:rPr>
        <w:t xml:space="preserve"> массы</w:t>
      </w:r>
      <w:r w:rsidRPr="00D77CA1">
        <w:rPr>
          <w:rFonts w:ascii="Arial" w:hAnsi="Arial" w:cs="Arial"/>
        </w:rPr>
        <w:t xml:space="preserve"> смазки. При этом </w:t>
      </w:r>
      <w:r w:rsidR="005B78C3" w:rsidRPr="00D77CA1">
        <w:rPr>
          <w:rFonts w:ascii="Arial" w:hAnsi="Arial" w:cs="Arial"/>
        </w:rPr>
        <w:t xml:space="preserve">резьбовая </w:t>
      </w:r>
      <w:r w:rsidRPr="00D77CA1">
        <w:rPr>
          <w:rFonts w:ascii="Arial" w:hAnsi="Arial" w:cs="Arial"/>
        </w:rPr>
        <w:t>смазка должна быть равномерно распределена по всей поверхности элементов резьбового соединения,</w:t>
      </w:r>
      <w:r w:rsidR="00B573CD" w:rsidRPr="00D77CA1">
        <w:rPr>
          <w:rFonts w:ascii="Arial" w:hAnsi="Arial" w:cs="Arial"/>
        </w:rPr>
        <w:t xml:space="preserve"> </w:t>
      </w:r>
      <w:r w:rsidRPr="00D77CA1">
        <w:rPr>
          <w:rFonts w:ascii="Arial" w:hAnsi="Arial" w:cs="Arial"/>
        </w:rPr>
        <w:t>не должно быть пропусков и просветов.</w:t>
      </w:r>
    </w:p>
    <w:p w14:paraId="7C704097" w14:textId="77777777" w:rsidR="009D33BA" w:rsidRPr="00D77CA1" w:rsidRDefault="009D33BA" w:rsidP="009D33BA">
      <w:pPr>
        <w:spacing w:line="360" w:lineRule="auto"/>
        <w:ind w:firstLine="510"/>
        <w:jc w:val="both"/>
        <w:rPr>
          <w:rFonts w:ascii="Arial" w:hAnsi="Arial" w:cs="Arial"/>
        </w:rPr>
      </w:pPr>
      <w:r w:rsidRPr="00D77CA1">
        <w:rPr>
          <w:rFonts w:ascii="Arial" w:hAnsi="Arial" w:cs="Arial"/>
        </w:rPr>
        <w:t>ДГ.4.5 Свинчивание ниппельного и муфтового (раструбного) элементов проводят в соответствии с требованиями соответствующих нормативных документов в зависимости от группы прочности труб и типа резьбового соединения. Регистрируют значение момента свинчивания.</w:t>
      </w:r>
    </w:p>
    <w:p w14:paraId="796AECE5" w14:textId="297D7A4F" w:rsidR="009D33BA" w:rsidRPr="00D77CA1" w:rsidRDefault="009D33BA" w:rsidP="009D33BA">
      <w:pPr>
        <w:spacing w:line="360" w:lineRule="auto"/>
        <w:ind w:firstLine="510"/>
        <w:jc w:val="both"/>
        <w:rPr>
          <w:rFonts w:ascii="Arial" w:hAnsi="Arial" w:cs="Arial"/>
        </w:rPr>
      </w:pPr>
      <w:r w:rsidRPr="00D77CA1">
        <w:rPr>
          <w:rFonts w:ascii="Arial" w:hAnsi="Arial" w:cs="Arial"/>
        </w:rPr>
        <w:t>ДГ.4.6 Образец помещают в конвекционную печь и выдерж</w:t>
      </w:r>
      <w:r w:rsidR="005772AE" w:rsidRPr="00D77CA1">
        <w:rPr>
          <w:rFonts w:ascii="Arial" w:hAnsi="Arial" w:cs="Arial"/>
        </w:rPr>
        <w:t>ивают при заданной температуре. Фактическ</w:t>
      </w:r>
      <w:r w:rsidR="008C1EF7" w:rsidRPr="00D77CA1">
        <w:rPr>
          <w:rFonts w:ascii="Arial" w:hAnsi="Arial" w:cs="Arial"/>
        </w:rPr>
        <w:t>ую</w:t>
      </w:r>
      <w:r w:rsidR="005772AE" w:rsidRPr="00D77CA1">
        <w:rPr>
          <w:rFonts w:ascii="Arial" w:hAnsi="Arial" w:cs="Arial"/>
        </w:rPr>
        <w:t xml:space="preserve"> температур</w:t>
      </w:r>
      <w:r w:rsidR="008C1EF7" w:rsidRPr="00D77CA1">
        <w:rPr>
          <w:rFonts w:ascii="Arial" w:hAnsi="Arial" w:cs="Arial"/>
        </w:rPr>
        <w:t>у</w:t>
      </w:r>
      <w:r w:rsidR="005772AE" w:rsidRPr="00D77CA1">
        <w:rPr>
          <w:rFonts w:ascii="Arial" w:hAnsi="Arial" w:cs="Arial"/>
        </w:rPr>
        <w:t xml:space="preserve"> и время выдержки согласовывают с заказчиком.</w:t>
      </w:r>
    </w:p>
    <w:p w14:paraId="160EF9C4" w14:textId="77777777" w:rsidR="009D33BA" w:rsidRPr="00D77CA1" w:rsidRDefault="009D33BA" w:rsidP="009D33BA">
      <w:pPr>
        <w:spacing w:line="360" w:lineRule="auto"/>
        <w:ind w:firstLine="510"/>
        <w:jc w:val="both"/>
        <w:rPr>
          <w:rFonts w:ascii="Arial" w:hAnsi="Arial" w:cs="Arial"/>
        </w:rPr>
      </w:pPr>
      <w:r w:rsidRPr="00D77CA1">
        <w:rPr>
          <w:rFonts w:ascii="Arial" w:hAnsi="Arial" w:cs="Arial"/>
        </w:rPr>
        <w:t>ДГ.4.7 После выдержки в печи образец охлаждают до комнатной температуры, затем развинчивают. Регистрируют значение момента развинчивания. Осматривают резьбовые поверхности ниппельного и муфтового (раструбного) элементов резьбового соединения.</w:t>
      </w:r>
    </w:p>
    <w:p w14:paraId="57908F52" w14:textId="77777777" w:rsidR="009D33BA" w:rsidRPr="00D77CA1" w:rsidRDefault="009D33BA" w:rsidP="009D33BA">
      <w:pPr>
        <w:widowControl w:val="0"/>
        <w:spacing w:before="120" w:after="120" w:line="360" w:lineRule="auto"/>
        <w:ind w:firstLine="510"/>
        <w:jc w:val="both"/>
        <w:rPr>
          <w:rFonts w:ascii="Arial" w:hAnsi="Arial" w:cs="Arial"/>
          <w:b/>
        </w:rPr>
      </w:pPr>
      <w:r w:rsidRPr="00D77CA1">
        <w:rPr>
          <w:rFonts w:ascii="Arial" w:hAnsi="Arial" w:cs="Arial"/>
          <w:b/>
        </w:rPr>
        <w:t>ДГ.5 Оценка результатов испытаний</w:t>
      </w:r>
    </w:p>
    <w:p w14:paraId="5FD722B1" w14:textId="170D514C" w:rsidR="009D33BA" w:rsidRPr="00D77CA1" w:rsidRDefault="009D33BA" w:rsidP="009D33BA">
      <w:pPr>
        <w:spacing w:line="360" w:lineRule="auto"/>
        <w:ind w:firstLine="510"/>
        <w:jc w:val="both"/>
        <w:rPr>
          <w:rFonts w:ascii="Arial" w:hAnsi="Arial" w:cs="Arial"/>
        </w:rPr>
      </w:pPr>
      <w:r w:rsidRPr="00D77CA1">
        <w:rPr>
          <w:rFonts w:ascii="Arial" w:hAnsi="Arial" w:cs="Arial"/>
        </w:rPr>
        <w:t xml:space="preserve">Резьбовая смазка </w:t>
      </w:r>
      <w:r w:rsidR="00ED3BBB" w:rsidRPr="00D77CA1">
        <w:rPr>
          <w:rFonts w:ascii="Arial" w:hAnsi="Arial" w:cs="Arial"/>
        </w:rPr>
        <w:t>обеспечивает</w:t>
      </w:r>
      <w:r w:rsidRPr="00D77CA1">
        <w:rPr>
          <w:rFonts w:ascii="Arial" w:hAnsi="Arial" w:cs="Arial"/>
        </w:rPr>
        <w:t xml:space="preserve"> стабильность трибологических свойств и </w:t>
      </w:r>
      <w:r w:rsidR="00E11134" w:rsidRPr="00D77CA1">
        <w:rPr>
          <w:rFonts w:ascii="Arial" w:hAnsi="Arial" w:cs="Arial"/>
        </w:rPr>
        <w:t>термо</w:t>
      </w:r>
      <w:r w:rsidRPr="00D77CA1">
        <w:rPr>
          <w:rFonts w:ascii="Arial" w:hAnsi="Arial" w:cs="Arial"/>
        </w:rPr>
        <w:t>стойкость резьбовых соединений к адгезионному износу (стойкость к задирам при заданной температуре</w:t>
      </w:r>
      <w:r w:rsidR="00ED3BBB" w:rsidRPr="00D77CA1">
        <w:rPr>
          <w:rFonts w:ascii="Arial" w:hAnsi="Arial" w:cs="Arial"/>
        </w:rPr>
        <w:t xml:space="preserve"> и сроке</w:t>
      </w:r>
      <w:r w:rsidRPr="00D77CA1">
        <w:rPr>
          <w:rFonts w:ascii="Arial" w:hAnsi="Arial" w:cs="Arial"/>
        </w:rPr>
        <w:t xml:space="preserve"> испытаний</w:t>
      </w:r>
      <w:r w:rsidR="00E11134" w:rsidRPr="00D77CA1">
        <w:rPr>
          <w:rFonts w:ascii="Arial" w:hAnsi="Arial" w:cs="Arial"/>
        </w:rPr>
        <w:t>)</w:t>
      </w:r>
      <w:r w:rsidRPr="00D77CA1">
        <w:rPr>
          <w:rFonts w:ascii="Arial" w:hAnsi="Arial" w:cs="Arial"/>
        </w:rPr>
        <w:t>, если после развинчивания резьбового соединения на резьбовых поверхностях ниппельного и муфтового (раструбного) элементов отсутствуют повреждения, а момент развинчивания не превышает момента свинчивания более чем на 30</w:t>
      </w:r>
      <w:r w:rsidR="00DE4ED4" w:rsidRPr="00D77CA1">
        <w:rPr>
          <w:rFonts w:ascii="Arial" w:hAnsi="Arial" w:cs="Arial"/>
        </w:rPr>
        <w:t> </w:t>
      </w:r>
      <w:r w:rsidRPr="00D77CA1">
        <w:rPr>
          <w:rFonts w:ascii="Arial" w:hAnsi="Arial" w:cs="Arial"/>
        </w:rPr>
        <w:t>%</w:t>
      </w:r>
      <w:r w:rsidR="00D83996" w:rsidRPr="00D77CA1">
        <w:rPr>
          <w:rFonts w:ascii="Arial" w:hAnsi="Arial" w:cs="Arial"/>
        </w:rPr>
        <w:t>.</w:t>
      </w:r>
    </w:p>
    <w:p w14:paraId="04BFE565" w14:textId="77777777" w:rsidR="00F3647A" w:rsidRPr="00D77CA1" w:rsidRDefault="00F3647A" w:rsidP="00F11F04">
      <w:pPr>
        <w:rPr>
          <w:rFonts w:ascii="Arial" w:hAnsi="Arial" w:cs="Arial"/>
        </w:rPr>
      </w:pPr>
    </w:p>
    <w:p w14:paraId="50D0018C" w14:textId="77777777" w:rsidR="004D7923" w:rsidRPr="00D77CA1" w:rsidRDefault="004D7923" w:rsidP="00F11F04">
      <w:pPr>
        <w:rPr>
          <w:rFonts w:ascii="Arial" w:hAnsi="Arial" w:cs="Arial"/>
        </w:rPr>
        <w:sectPr w:rsidR="004D7923" w:rsidRPr="00D77CA1" w:rsidSect="008E7D3A">
          <w:headerReference w:type="first" r:id="rId47"/>
          <w:footerReference w:type="first" r:id="rId48"/>
          <w:pgSz w:w="11906" w:h="16838" w:code="9"/>
          <w:pgMar w:top="1134" w:right="737" w:bottom="1134" w:left="1134" w:header="709" w:footer="709" w:gutter="0"/>
          <w:cols w:space="708"/>
          <w:titlePg/>
          <w:docGrid w:linePitch="360"/>
        </w:sectPr>
      </w:pPr>
    </w:p>
    <w:p w14:paraId="56D837FE" w14:textId="77777777" w:rsidR="00F3647A" w:rsidRPr="00D77CA1" w:rsidRDefault="00F3647A" w:rsidP="00F3647A">
      <w:pPr>
        <w:spacing w:line="360" w:lineRule="auto"/>
        <w:jc w:val="center"/>
        <w:rPr>
          <w:rFonts w:ascii="Arial" w:hAnsi="Arial" w:cs="Arial"/>
          <w:b/>
          <w:sz w:val="28"/>
          <w:szCs w:val="28"/>
        </w:rPr>
      </w:pPr>
      <w:bookmarkStart w:id="21" w:name="_Hlk23419657"/>
      <w:r w:rsidRPr="00D77CA1">
        <w:rPr>
          <w:rFonts w:ascii="Arial" w:hAnsi="Arial" w:cs="Arial"/>
          <w:b/>
          <w:sz w:val="28"/>
          <w:szCs w:val="28"/>
        </w:rPr>
        <w:t>Приложение Д</w:t>
      </w:r>
      <w:r w:rsidR="00C43FF6" w:rsidRPr="00D77CA1">
        <w:rPr>
          <w:rFonts w:ascii="Arial" w:hAnsi="Arial" w:cs="Arial"/>
          <w:b/>
          <w:sz w:val="28"/>
          <w:szCs w:val="28"/>
        </w:rPr>
        <w:t>Д</w:t>
      </w:r>
    </w:p>
    <w:p w14:paraId="3FE8E6D6" w14:textId="77777777" w:rsidR="00F3647A" w:rsidRPr="00D77CA1" w:rsidRDefault="00F3647A" w:rsidP="00F3647A">
      <w:pPr>
        <w:spacing w:line="360" w:lineRule="auto"/>
        <w:jc w:val="center"/>
        <w:rPr>
          <w:rFonts w:ascii="Arial" w:hAnsi="Arial" w:cs="Arial"/>
          <w:b/>
          <w:sz w:val="28"/>
          <w:szCs w:val="28"/>
        </w:rPr>
      </w:pPr>
      <w:r w:rsidRPr="00D77CA1">
        <w:rPr>
          <w:rFonts w:ascii="Arial" w:hAnsi="Arial" w:cs="Arial"/>
          <w:b/>
          <w:sz w:val="28"/>
          <w:szCs w:val="28"/>
        </w:rPr>
        <w:t>(справочное)</w:t>
      </w:r>
    </w:p>
    <w:p w14:paraId="64EC783B" w14:textId="6E0D7FEA" w:rsidR="00F3647A" w:rsidRPr="00D77CA1" w:rsidRDefault="00F3647A" w:rsidP="00256612">
      <w:pPr>
        <w:spacing w:line="360" w:lineRule="auto"/>
        <w:ind w:firstLine="510"/>
        <w:jc w:val="center"/>
        <w:rPr>
          <w:rFonts w:ascii="Arial" w:hAnsi="Arial" w:cs="Arial"/>
          <w:b/>
        </w:rPr>
      </w:pPr>
      <w:r w:rsidRPr="00D77CA1">
        <w:rPr>
          <w:rFonts w:ascii="Arial" w:hAnsi="Arial" w:cs="Arial"/>
          <w:b/>
        </w:rPr>
        <w:t>Сведения</w:t>
      </w:r>
      <w:r w:rsidR="00256612" w:rsidRPr="00D77CA1">
        <w:rPr>
          <w:rFonts w:ascii="Arial" w:hAnsi="Arial" w:cs="Arial"/>
          <w:b/>
        </w:rPr>
        <w:t xml:space="preserve"> о наименовании межгосударственных стандартов</w:t>
      </w:r>
      <w:r w:rsidR="005650AD" w:rsidRPr="00D77CA1">
        <w:rPr>
          <w:rFonts w:ascii="Arial" w:hAnsi="Arial" w:cs="Arial"/>
          <w:b/>
        </w:rPr>
        <w:t>, приведенных</w:t>
      </w:r>
      <w:r w:rsidR="00583068" w:rsidRPr="00D77CA1">
        <w:rPr>
          <w:rFonts w:ascii="Arial" w:hAnsi="Arial" w:cs="Arial"/>
          <w:b/>
        </w:rPr>
        <w:t xml:space="preserve"> в тексте настоящего стандарта</w:t>
      </w:r>
    </w:p>
    <w:p w14:paraId="5ECD5D21" w14:textId="77777777" w:rsidR="00AE21D8" w:rsidRPr="00D77CA1" w:rsidRDefault="00AE21D8" w:rsidP="00256612">
      <w:pPr>
        <w:spacing w:line="360" w:lineRule="auto"/>
        <w:ind w:firstLine="510"/>
        <w:jc w:val="center"/>
        <w:rPr>
          <w:rFonts w:ascii="Arial" w:hAnsi="Arial" w:cs="Arial"/>
          <w:b/>
        </w:rPr>
      </w:pPr>
    </w:p>
    <w:tbl>
      <w:tblPr>
        <w:tblStyle w:val="a7"/>
        <w:tblW w:w="0" w:type="auto"/>
        <w:tblLook w:val="04A0" w:firstRow="1" w:lastRow="0" w:firstColumn="1" w:lastColumn="0" w:noHBand="0" w:noVBand="1"/>
      </w:tblPr>
      <w:tblGrid>
        <w:gridCol w:w="2550"/>
        <w:gridCol w:w="7475"/>
      </w:tblGrid>
      <w:tr w:rsidR="00D77CA1" w:rsidRPr="00D77CA1" w14:paraId="281F5FB4" w14:textId="77777777" w:rsidTr="00FA7BD1">
        <w:tc>
          <w:tcPr>
            <w:tcW w:w="2552" w:type="dxa"/>
          </w:tcPr>
          <w:p w14:paraId="077A91D5" w14:textId="77777777" w:rsidR="00AE21D8" w:rsidRPr="00D77CA1" w:rsidRDefault="00AE21D8" w:rsidP="007C79A8">
            <w:pPr>
              <w:pStyle w:val="210"/>
              <w:shd w:val="clear" w:color="auto" w:fill="auto"/>
              <w:spacing w:before="120" w:after="120" w:line="240" w:lineRule="auto"/>
              <w:jc w:val="left"/>
              <w:rPr>
                <w:sz w:val="24"/>
                <w:szCs w:val="24"/>
                <w:lang w:val="en-US" w:eastAsia="en-US"/>
              </w:rPr>
            </w:pPr>
            <w:r w:rsidRPr="00D77CA1">
              <w:rPr>
                <w:sz w:val="24"/>
                <w:szCs w:val="24"/>
              </w:rPr>
              <w:t>ГОСТ 6613</w:t>
            </w:r>
            <w:r w:rsidR="001B104A" w:rsidRPr="00D77CA1">
              <w:rPr>
                <w:sz w:val="24"/>
                <w:szCs w:val="24"/>
              </w:rPr>
              <w:t>-</w:t>
            </w:r>
            <w:r w:rsidRPr="00D77CA1">
              <w:rPr>
                <w:sz w:val="24"/>
                <w:szCs w:val="24"/>
              </w:rPr>
              <w:t>86</w:t>
            </w:r>
          </w:p>
        </w:tc>
        <w:tc>
          <w:tcPr>
            <w:tcW w:w="7483" w:type="dxa"/>
          </w:tcPr>
          <w:p w14:paraId="04395FDD" w14:textId="77777777" w:rsidR="00AE21D8" w:rsidRPr="00D77CA1" w:rsidRDefault="00AE21D8" w:rsidP="007C79A8">
            <w:pPr>
              <w:pStyle w:val="210"/>
              <w:shd w:val="clear" w:color="auto" w:fill="auto"/>
              <w:spacing w:before="120" w:after="120" w:line="240" w:lineRule="auto"/>
              <w:jc w:val="left"/>
              <w:rPr>
                <w:sz w:val="24"/>
                <w:szCs w:val="24"/>
              </w:rPr>
            </w:pPr>
            <w:r w:rsidRPr="00D77CA1">
              <w:rPr>
                <w:sz w:val="24"/>
                <w:szCs w:val="24"/>
              </w:rPr>
              <w:t>Сетки проволочные тканые с квадратными ячейками. Технические условия</w:t>
            </w:r>
          </w:p>
        </w:tc>
      </w:tr>
      <w:tr w:rsidR="00D77CA1" w:rsidRPr="00D77CA1" w14:paraId="7B40F902" w14:textId="77777777" w:rsidTr="00FA7BD1">
        <w:tc>
          <w:tcPr>
            <w:tcW w:w="2552" w:type="dxa"/>
          </w:tcPr>
          <w:p w14:paraId="56A73BA1" w14:textId="77777777" w:rsidR="00594EAA" w:rsidRPr="00D77CA1" w:rsidRDefault="00594EAA" w:rsidP="007C79A8">
            <w:pPr>
              <w:pStyle w:val="210"/>
              <w:shd w:val="clear" w:color="auto" w:fill="auto"/>
              <w:spacing w:before="120" w:after="120" w:line="240" w:lineRule="auto"/>
              <w:jc w:val="left"/>
              <w:rPr>
                <w:sz w:val="24"/>
                <w:szCs w:val="24"/>
              </w:rPr>
            </w:pPr>
            <w:r w:rsidRPr="00D77CA1">
              <w:rPr>
                <w:sz w:val="24"/>
                <w:szCs w:val="24"/>
              </w:rPr>
              <w:t>ГОСТ 6793-74</w:t>
            </w:r>
          </w:p>
        </w:tc>
        <w:tc>
          <w:tcPr>
            <w:tcW w:w="7483" w:type="dxa"/>
          </w:tcPr>
          <w:p w14:paraId="68A77504" w14:textId="77777777" w:rsidR="00594EAA" w:rsidRPr="00D77CA1" w:rsidRDefault="00594EAA" w:rsidP="007C79A8">
            <w:pPr>
              <w:pStyle w:val="210"/>
              <w:shd w:val="clear" w:color="auto" w:fill="auto"/>
              <w:spacing w:before="120" w:after="120" w:line="240" w:lineRule="auto"/>
              <w:jc w:val="left"/>
              <w:rPr>
                <w:sz w:val="24"/>
                <w:szCs w:val="24"/>
              </w:rPr>
            </w:pPr>
            <w:r w:rsidRPr="00D77CA1">
              <w:rPr>
                <w:sz w:val="24"/>
                <w:szCs w:val="24"/>
              </w:rPr>
              <w:t>Нефтепродукты. Метод определения температуры каплепадения</w:t>
            </w:r>
          </w:p>
        </w:tc>
      </w:tr>
      <w:tr w:rsidR="00D77CA1" w:rsidRPr="00D77CA1" w14:paraId="2AE835B6" w14:textId="77777777" w:rsidTr="00FA7BD1">
        <w:tc>
          <w:tcPr>
            <w:tcW w:w="2552" w:type="dxa"/>
          </w:tcPr>
          <w:p w14:paraId="069DCAC6" w14:textId="77777777" w:rsidR="00AE21D8" w:rsidRPr="00D77CA1" w:rsidRDefault="00AE21D8" w:rsidP="007C79A8">
            <w:pPr>
              <w:pStyle w:val="210"/>
              <w:shd w:val="clear" w:color="auto" w:fill="auto"/>
              <w:spacing w:before="120" w:after="120" w:line="240" w:lineRule="auto"/>
              <w:jc w:val="left"/>
              <w:rPr>
                <w:sz w:val="24"/>
                <w:szCs w:val="24"/>
              </w:rPr>
            </w:pPr>
            <w:r w:rsidRPr="00D77CA1">
              <w:rPr>
                <w:sz w:val="24"/>
                <w:szCs w:val="24"/>
              </w:rPr>
              <w:t>ГОСТ 9.509</w:t>
            </w:r>
            <w:r w:rsidR="001B104A" w:rsidRPr="00D77CA1">
              <w:rPr>
                <w:sz w:val="24"/>
                <w:szCs w:val="24"/>
              </w:rPr>
              <w:t>-</w:t>
            </w:r>
            <w:r w:rsidRPr="00D77CA1">
              <w:rPr>
                <w:sz w:val="24"/>
                <w:szCs w:val="24"/>
              </w:rPr>
              <w:t>89</w:t>
            </w:r>
          </w:p>
        </w:tc>
        <w:tc>
          <w:tcPr>
            <w:tcW w:w="7483" w:type="dxa"/>
          </w:tcPr>
          <w:p w14:paraId="6E78C9F2" w14:textId="77777777" w:rsidR="00AE21D8" w:rsidRPr="00D77CA1" w:rsidRDefault="00AE21D8" w:rsidP="007C79A8">
            <w:pPr>
              <w:spacing w:before="120" w:after="120"/>
              <w:ind w:firstLine="34"/>
              <w:rPr>
                <w:rFonts w:ascii="Arial" w:hAnsi="Arial" w:cs="Arial"/>
              </w:rPr>
            </w:pPr>
            <w:r w:rsidRPr="00D77CA1">
              <w:rPr>
                <w:rFonts w:ascii="Arial" w:hAnsi="Arial" w:cs="Arial"/>
              </w:rPr>
              <w:t>Средства временной противокоррозионной защиты. Методы определения защитной способности</w:t>
            </w:r>
          </w:p>
        </w:tc>
      </w:tr>
      <w:tr w:rsidR="00D77CA1" w:rsidRPr="00D77CA1" w14:paraId="7B5AF4AB" w14:textId="77777777" w:rsidTr="00FA7BD1">
        <w:tc>
          <w:tcPr>
            <w:tcW w:w="2552" w:type="dxa"/>
          </w:tcPr>
          <w:p w14:paraId="29615711" w14:textId="77777777" w:rsidR="00AE21D8" w:rsidRPr="00D77CA1" w:rsidRDefault="00AE21D8" w:rsidP="007C79A8">
            <w:pPr>
              <w:pStyle w:val="210"/>
              <w:shd w:val="clear" w:color="auto" w:fill="auto"/>
              <w:spacing w:before="120" w:after="120" w:line="240" w:lineRule="auto"/>
              <w:jc w:val="left"/>
              <w:rPr>
                <w:sz w:val="24"/>
                <w:szCs w:val="24"/>
              </w:rPr>
            </w:pPr>
            <w:r w:rsidRPr="00D77CA1">
              <w:rPr>
                <w:sz w:val="24"/>
                <w:szCs w:val="24"/>
              </w:rPr>
              <w:t>ГОСТ 15150</w:t>
            </w:r>
            <w:r w:rsidR="001B104A" w:rsidRPr="00D77CA1">
              <w:rPr>
                <w:sz w:val="24"/>
                <w:szCs w:val="24"/>
              </w:rPr>
              <w:t>-</w:t>
            </w:r>
            <w:r w:rsidRPr="00D77CA1">
              <w:rPr>
                <w:sz w:val="24"/>
                <w:szCs w:val="24"/>
              </w:rPr>
              <w:t>69</w:t>
            </w:r>
          </w:p>
        </w:tc>
        <w:tc>
          <w:tcPr>
            <w:tcW w:w="7483" w:type="dxa"/>
          </w:tcPr>
          <w:p w14:paraId="1655F9C0" w14:textId="77777777" w:rsidR="00AE21D8" w:rsidRPr="00D77CA1" w:rsidRDefault="00AE21D8" w:rsidP="007C79A8">
            <w:pPr>
              <w:spacing w:before="120" w:after="120"/>
              <w:ind w:firstLine="34"/>
              <w:rPr>
                <w:rFonts w:ascii="Arial" w:hAnsi="Arial" w:cs="Arial"/>
              </w:rPr>
            </w:pPr>
            <w:r w:rsidRPr="00D77CA1">
              <w:rPr>
                <w:rFonts w:ascii="Arial" w:hAnsi="Arial" w:cs="Arial"/>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tc>
      </w:tr>
      <w:tr w:rsidR="00D77CA1" w:rsidRPr="00D77CA1" w14:paraId="7682243E" w14:textId="77777777" w:rsidTr="00FA7BD1">
        <w:tc>
          <w:tcPr>
            <w:tcW w:w="2552" w:type="dxa"/>
          </w:tcPr>
          <w:p w14:paraId="6B692D9E" w14:textId="77777777" w:rsidR="00AE21D8" w:rsidRPr="00D77CA1" w:rsidRDefault="00AE21D8" w:rsidP="007C79A8">
            <w:pPr>
              <w:pStyle w:val="210"/>
              <w:shd w:val="clear" w:color="auto" w:fill="auto"/>
              <w:spacing w:before="120" w:after="120" w:line="240" w:lineRule="auto"/>
              <w:jc w:val="left"/>
              <w:rPr>
                <w:sz w:val="24"/>
                <w:szCs w:val="24"/>
                <w:lang w:val="en-US" w:eastAsia="en-US"/>
              </w:rPr>
            </w:pPr>
            <w:r w:rsidRPr="00D77CA1">
              <w:rPr>
                <w:sz w:val="24"/>
                <w:szCs w:val="24"/>
                <w:lang w:eastAsia="en-US"/>
              </w:rPr>
              <w:t>ГОСТ 5346</w:t>
            </w:r>
            <w:r w:rsidR="00F83D15" w:rsidRPr="00D77CA1">
              <w:rPr>
                <w:sz w:val="24"/>
                <w:szCs w:val="24"/>
                <w:lang w:eastAsia="en-US"/>
              </w:rPr>
              <w:t>-78</w:t>
            </w:r>
          </w:p>
        </w:tc>
        <w:tc>
          <w:tcPr>
            <w:tcW w:w="7483" w:type="dxa"/>
          </w:tcPr>
          <w:p w14:paraId="3D07FD03" w14:textId="77777777" w:rsidR="00AE21D8" w:rsidRPr="00D77CA1" w:rsidRDefault="00AE21D8" w:rsidP="007C79A8">
            <w:pPr>
              <w:spacing w:before="120" w:after="120"/>
              <w:ind w:firstLine="34"/>
              <w:rPr>
                <w:rFonts w:ascii="Arial" w:hAnsi="Arial" w:cs="Arial"/>
              </w:rPr>
            </w:pPr>
            <w:r w:rsidRPr="00D77CA1">
              <w:rPr>
                <w:rFonts w:ascii="Arial" w:hAnsi="Arial" w:cs="Arial"/>
              </w:rPr>
              <w:t>Смазки пластичные. Методы определения пенетрации пенетрометром с конусом</w:t>
            </w:r>
          </w:p>
        </w:tc>
      </w:tr>
      <w:tr w:rsidR="00D77CA1" w:rsidRPr="00D77CA1" w14:paraId="71B00936" w14:textId="77777777" w:rsidTr="00FA7BD1">
        <w:tc>
          <w:tcPr>
            <w:tcW w:w="2552" w:type="dxa"/>
          </w:tcPr>
          <w:p w14:paraId="79B55BA7" w14:textId="77777777" w:rsidR="00AE21D8" w:rsidRPr="00D77CA1" w:rsidRDefault="00AE21D8" w:rsidP="007C79A8">
            <w:pPr>
              <w:pStyle w:val="210"/>
              <w:shd w:val="clear" w:color="auto" w:fill="auto"/>
              <w:spacing w:before="120" w:after="120" w:line="240" w:lineRule="auto"/>
              <w:jc w:val="left"/>
              <w:rPr>
                <w:sz w:val="24"/>
                <w:szCs w:val="24"/>
                <w:lang w:val="en-US" w:eastAsia="en-US"/>
              </w:rPr>
            </w:pPr>
            <w:r w:rsidRPr="00D77CA1">
              <w:rPr>
                <w:sz w:val="24"/>
                <w:szCs w:val="24"/>
                <w:lang w:eastAsia="en-US"/>
              </w:rPr>
              <w:t>ГОСТ 9147</w:t>
            </w:r>
            <w:r w:rsidR="001B104A" w:rsidRPr="00D77CA1">
              <w:rPr>
                <w:sz w:val="24"/>
                <w:szCs w:val="24"/>
                <w:lang w:eastAsia="en-US"/>
              </w:rPr>
              <w:t>-</w:t>
            </w:r>
            <w:r w:rsidRPr="00D77CA1">
              <w:rPr>
                <w:sz w:val="24"/>
                <w:szCs w:val="24"/>
                <w:lang w:eastAsia="en-US"/>
              </w:rPr>
              <w:t>80</w:t>
            </w:r>
          </w:p>
        </w:tc>
        <w:tc>
          <w:tcPr>
            <w:tcW w:w="7483" w:type="dxa"/>
          </w:tcPr>
          <w:p w14:paraId="3D89FCB2" w14:textId="77777777" w:rsidR="00AE21D8" w:rsidRPr="00D77CA1" w:rsidRDefault="00AE21D8" w:rsidP="007C79A8">
            <w:pPr>
              <w:spacing w:before="120" w:after="120"/>
            </w:pPr>
            <w:r w:rsidRPr="00D77CA1">
              <w:rPr>
                <w:rFonts w:ascii="Arial" w:hAnsi="Arial" w:cs="Arial"/>
              </w:rPr>
              <w:t>Посуда и оборудование лабораторные фарфоровые. Технические условия</w:t>
            </w:r>
          </w:p>
        </w:tc>
      </w:tr>
      <w:tr w:rsidR="00D77CA1" w:rsidRPr="00D77CA1" w14:paraId="507446B8" w14:textId="77777777" w:rsidTr="00FA7BD1">
        <w:tc>
          <w:tcPr>
            <w:tcW w:w="2552" w:type="dxa"/>
          </w:tcPr>
          <w:p w14:paraId="095E4093" w14:textId="77777777" w:rsidR="00AE21D8" w:rsidRPr="00D77CA1" w:rsidRDefault="00AE21D8" w:rsidP="007C79A8">
            <w:pPr>
              <w:pStyle w:val="210"/>
              <w:shd w:val="clear" w:color="auto" w:fill="auto"/>
              <w:spacing w:before="120" w:after="120" w:line="240" w:lineRule="auto"/>
              <w:jc w:val="left"/>
              <w:rPr>
                <w:sz w:val="24"/>
                <w:szCs w:val="24"/>
                <w:lang w:eastAsia="en-US"/>
              </w:rPr>
            </w:pPr>
            <w:r w:rsidRPr="00D77CA1">
              <w:rPr>
                <w:sz w:val="24"/>
                <w:szCs w:val="24"/>
                <w:lang w:eastAsia="en-US"/>
              </w:rPr>
              <w:t>ГОСТ 3900</w:t>
            </w:r>
            <w:r w:rsidR="001B104A" w:rsidRPr="00D77CA1">
              <w:rPr>
                <w:sz w:val="24"/>
                <w:szCs w:val="24"/>
                <w:lang w:eastAsia="en-US"/>
              </w:rPr>
              <w:t>-</w:t>
            </w:r>
            <w:r w:rsidRPr="00D77CA1">
              <w:rPr>
                <w:sz w:val="24"/>
                <w:szCs w:val="24"/>
                <w:lang w:eastAsia="en-US"/>
              </w:rPr>
              <w:t>85</w:t>
            </w:r>
          </w:p>
        </w:tc>
        <w:tc>
          <w:tcPr>
            <w:tcW w:w="7483" w:type="dxa"/>
          </w:tcPr>
          <w:p w14:paraId="7FE006DD" w14:textId="77777777" w:rsidR="00AE21D8" w:rsidRPr="00D77CA1" w:rsidRDefault="00AE21D8" w:rsidP="007C79A8">
            <w:pPr>
              <w:spacing w:before="120" w:after="120"/>
              <w:ind w:firstLine="34"/>
              <w:rPr>
                <w:rFonts w:ascii="Arial" w:hAnsi="Arial" w:cs="Arial"/>
              </w:rPr>
            </w:pPr>
            <w:r w:rsidRPr="00D77CA1">
              <w:rPr>
                <w:rFonts w:ascii="Arial" w:hAnsi="Arial" w:cs="Arial"/>
              </w:rPr>
              <w:t>Нефть и нефтепродукты. Методы определения плотности</w:t>
            </w:r>
          </w:p>
        </w:tc>
      </w:tr>
      <w:tr w:rsidR="00D77CA1" w:rsidRPr="00D77CA1" w14:paraId="09D41637" w14:textId="77777777" w:rsidTr="00FA7BD1">
        <w:tc>
          <w:tcPr>
            <w:tcW w:w="2552" w:type="dxa"/>
          </w:tcPr>
          <w:p w14:paraId="17C9D331" w14:textId="77777777" w:rsidR="00AE21D8" w:rsidRPr="00D77CA1" w:rsidRDefault="00AE21D8" w:rsidP="007C79A8">
            <w:pPr>
              <w:pStyle w:val="210"/>
              <w:shd w:val="clear" w:color="auto" w:fill="auto"/>
              <w:spacing w:before="120" w:after="120" w:line="240" w:lineRule="auto"/>
              <w:jc w:val="left"/>
              <w:rPr>
                <w:sz w:val="24"/>
                <w:szCs w:val="24"/>
                <w:lang w:val="en-US" w:eastAsia="en-US"/>
              </w:rPr>
            </w:pPr>
            <w:r w:rsidRPr="00D77CA1">
              <w:rPr>
                <w:sz w:val="24"/>
                <w:szCs w:val="24"/>
                <w:lang w:eastAsia="en-US"/>
              </w:rPr>
              <w:t>ГОСТ 33</w:t>
            </w:r>
            <w:r w:rsidR="001B104A" w:rsidRPr="00D77CA1">
              <w:rPr>
                <w:sz w:val="24"/>
                <w:szCs w:val="24"/>
                <w:lang w:eastAsia="en-US"/>
              </w:rPr>
              <w:t>-</w:t>
            </w:r>
            <w:r w:rsidRPr="00D77CA1">
              <w:rPr>
                <w:sz w:val="24"/>
                <w:szCs w:val="24"/>
                <w:lang w:eastAsia="en-US"/>
              </w:rPr>
              <w:t>20</w:t>
            </w:r>
            <w:r w:rsidR="00F83D15" w:rsidRPr="00D77CA1">
              <w:rPr>
                <w:sz w:val="24"/>
                <w:szCs w:val="24"/>
                <w:lang w:eastAsia="en-US"/>
              </w:rPr>
              <w:t>16</w:t>
            </w:r>
          </w:p>
        </w:tc>
        <w:tc>
          <w:tcPr>
            <w:tcW w:w="7483" w:type="dxa"/>
          </w:tcPr>
          <w:p w14:paraId="34B7CA2E" w14:textId="77777777" w:rsidR="00AE21D8" w:rsidRPr="00D77CA1" w:rsidRDefault="00F83D15" w:rsidP="007C79A8">
            <w:pPr>
              <w:spacing w:before="120" w:after="120"/>
              <w:ind w:firstLine="34"/>
              <w:rPr>
                <w:rFonts w:ascii="Arial" w:hAnsi="Arial" w:cs="Arial"/>
              </w:rPr>
            </w:pPr>
            <w:r w:rsidRPr="00D77CA1">
              <w:rPr>
                <w:rFonts w:ascii="Arial" w:hAnsi="Arial" w:cs="Arial"/>
              </w:rPr>
              <w:t>Нефть и нефтепродукты. Прозрачные и непрозрачные жидкости. Определение кинематической и динамической вязкости</w:t>
            </w:r>
          </w:p>
        </w:tc>
      </w:tr>
      <w:tr w:rsidR="00D77CA1" w:rsidRPr="00D77CA1" w14:paraId="69D3CA5F" w14:textId="77777777" w:rsidTr="00FA7BD1">
        <w:trPr>
          <w:trHeight w:val="945"/>
        </w:trPr>
        <w:tc>
          <w:tcPr>
            <w:tcW w:w="2552" w:type="dxa"/>
          </w:tcPr>
          <w:p w14:paraId="342DF137" w14:textId="195EFBE6" w:rsidR="003F23D6" w:rsidRPr="005716CE" w:rsidRDefault="003F23D6" w:rsidP="007C79A8">
            <w:pPr>
              <w:pStyle w:val="210"/>
              <w:shd w:val="clear" w:color="auto" w:fill="auto"/>
              <w:spacing w:before="120" w:after="120" w:line="240" w:lineRule="auto"/>
              <w:jc w:val="left"/>
              <w:rPr>
                <w:sz w:val="24"/>
                <w:szCs w:val="24"/>
                <w:lang w:val="en-US"/>
              </w:rPr>
            </w:pPr>
            <w:r w:rsidRPr="005716CE">
              <w:rPr>
                <w:sz w:val="24"/>
                <w:szCs w:val="24"/>
              </w:rPr>
              <w:t>ГОСТ 31446</w:t>
            </w:r>
            <w:r w:rsidR="00F37E70" w:rsidRPr="005716CE">
              <w:rPr>
                <w:sz w:val="24"/>
                <w:szCs w:val="24"/>
                <w:lang w:val="en-US"/>
              </w:rPr>
              <w:t>-2017</w:t>
            </w:r>
          </w:p>
          <w:p w14:paraId="2864E4BE" w14:textId="41772381" w:rsidR="00AE21D8" w:rsidRPr="005716CE" w:rsidRDefault="00AE21D8" w:rsidP="007C79A8">
            <w:pPr>
              <w:pStyle w:val="210"/>
              <w:shd w:val="clear" w:color="auto" w:fill="auto"/>
              <w:spacing w:before="120" w:after="120" w:line="240" w:lineRule="auto"/>
              <w:jc w:val="left"/>
              <w:rPr>
                <w:sz w:val="24"/>
                <w:szCs w:val="24"/>
                <w:lang w:eastAsia="en-US"/>
              </w:rPr>
            </w:pPr>
          </w:p>
        </w:tc>
        <w:tc>
          <w:tcPr>
            <w:tcW w:w="7483" w:type="dxa"/>
          </w:tcPr>
          <w:p w14:paraId="41A81FAB" w14:textId="2272720A" w:rsidR="00AE21D8" w:rsidRPr="005716CE" w:rsidRDefault="00FA7BD1" w:rsidP="007C79A8">
            <w:pPr>
              <w:spacing w:before="120" w:after="120"/>
              <w:ind w:firstLine="34"/>
              <w:rPr>
                <w:rFonts w:ascii="Arial" w:hAnsi="Arial" w:cs="Arial"/>
              </w:rPr>
            </w:pPr>
            <w:r w:rsidRPr="005716CE">
              <w:rPr>
                <w:rFonts w:ascii="Arial" w:hAnsi="Arial" w:cs="Arial"/>
              </w:rPr>
              <w:t>Трубы стальные обсадные и насосно-компрессорные для нефтяной и газовой промышленности. Общие технические условия</w:t>
            </w:r>
          </w:p>
        </w:tc>
      </w:tr>
      <w:tr w:rsidR="00FA7BD1" w:rsidRPr="00D77CA1" w14:paraId="7ACBFAF5" w14:textId="77777777" w:rsidTr="00FA7BD1">
        <w:trPr>
          <w:trHeight w:val="795"/>
        </w:trPr>
        <w:tc>
          <w:tcPr>
            <w:tcW w:w="2552" w:type="dxa"/>
          </w:tcPr>
          <w:p w14:paraId="5C2AC0B0" w14:textId="1299F13F" w:rsidR="00FA7BD1" w:rsidRDefault="00FA7BD1" w:rsidP="007C79A8">
            <w:pPr>
              <w:pStyle w:val="210"/>
              <w:spacing w:before="120" w:after="120" w:line="240" w:lineRule="auto"/>
              <w:jc w:val="left"/>
              <w:rPr>
                <w:color w:val="FF0000"/>
                <w:sz w:val="24"/>
                <w:szCs w:val="24"/>
              </w:rPr>
            </w:pPr>
            <w:r w:rsidRPr="00D77CA1">
              <w:rPr>
                <w:sz w:val="24"/>
                <w:szCs w:val="24"/>
                <w:lang w:eastAsia="en-US"/>
              </w:rPr>
              <w:t>ГОСТ 33307-2015</w:t>
            </w:r>
          </w:p>
        </w:tc>
        <w:tc>
          <w:tcPr>
            <w:tcW w:w="7483" w:type="dxa"/>
          </w:tcPr>
          <w:p w14:paraId="6F2F0B28" w14:textId="5B533704" w:rsidR="00FA7BD1" w:rsidRPr="00FA7BD1" w:rsidRDefault="00FA7BD1" w:rsidP="00FA7BD1">
            <w:pPr>
              <w:spacing w:before="120" w:after="120"/>
              <w:ind w:firstLine="34"/>
              <w:rPr>
                <w:rFonts w:ascii="Arial" w:hAnsi="Arial" w:cs="Arial"/>
              </w:rPr>
            </w:pPr>
            <w:r w:rsidRPr="00D77CA1">
              <w:rPr>
                <w:rFonts w:ascii="Arial" w:hAnsi="Arial" w:cs="Arial"/>
              </w:rPr>
              <w:t>Смазки пластичные. Отделение масла при повышенных температурах (метод конического сита)</w:t>
            </w:r>
          </w:p>
        </w:tc>
      </w:tr>
      <w:tr w:rsidR="00D77CA1" w:rsidRPr="00D77CA1" w14:paraId="680E30B3" w14:textId="77777777" w:rsidTr="00FA7BD1">
        <w:trPr>
          <w:trHeight w:val="669"/>
        </w:trPr>
        <w:tc>
          <w:tcPr>
            <w:tcW w:w="2552" w:type="dxa"/>
          </w:tcPr>
          <w:p w14:paraId="7D0783E3" w14:textId="77777777" w:rsidR="00AE21D8" w:rsidRPr="00D77CA1" w:rsidRDefault="00AE21D8" w:rsidP="007C79A8">
            <w:pPr>
              <w:pStyle w:val="210"/>
              <w:shd w:val="clear" w:color="auto" w:fill="auto"/>
              <w:spacing w:before="120" w:after="120" w:line="240" w:lineRule="auto"/>
              <w:jc w:val="left"/>
              <w:rPr>
                <w:sz w:val="24"/>
                <w:szCs w:val="24"/>
                <w:lang w:val="en-US" w:eastAsia="en-US"/>
              </w:rPr>
            </w:pPr>
            <w:r w:rsidRPr="00D77CA1">
              <w:rPr>
                <w:sz w:val="24"/>
                <w:szCs w:val="24"/>
              </w:rPr>
              <w:t>ГОСТ OIML R 76-1-2011</w:t>
            </w:r>
          </w:p>
        </w:tc>
        <w:tc>
          <w:tcPr>
            <w:tcW w:w="7483" w:type="dxa"/>
          </w:tcPr>
          <w:p w14:paraId="245B9274" w14:textId="77777777" w:rsidR="00AE21D8" w:rsidRPr="00D77CA1" w:rsidRDefault="00AE21D8" w:rsidP="007C79A8">
            <w:pPr>
              <w:spacing w:before="120" w:after="120"/>
              <w:ind w:firstLine="34"/>
              <w:rPr>
                <w:rFonts w:ascii="Arial" w:hAnsi="Arial" w:cs="Arial"/>
              </w:rPr>
            </w:pPr>
            <w:r w:rsidRPr="00D77CA1">
              <w:rPr>
                <w:rFonts w:ascii="Arial" w:hAnsi="Arial" w:cs="Arial"/>
              </w:rPr>
              <w:t>Государственная система обеспечения единства измерений. Весы неавтоматического действия. Часть 1. Метрологические и технические требования. Испытания</w:t>
            </w:r>
          </w:p>
        </w:tc>
      </w:tr>
      <w:tr w:rsidR="00D77CA1" w:rsidRPr="00D77CA1" w14:paraId="4E58B7EB" w14:textId="77777777" w:rsidTr="00FA7BD1">
        <w:trPr>
          <w:trHeight w:val="68"/>
        </w:trPr>
        <w:tc>
          <w:tcPr>
            <w:tcW w:w="2552" w:type="dxa"/>
          </w:tcPr>
          <w:p w14:paraId="036F2497" w14:textId="77777777" w:rsidR="00AE21D8" w:rsidRPr="00D77CA1" w:rsidRDefault="00AE21D8" w:rsidP="007C79A8">
            <w:pPr>
              <w:pStyle w:val="210"/>
              <w:shd w:val="clear" w:color="auto" w:fill="auto"/>
              <w:spacing w:before="120" w:after="120" w:line="240" w:lineRule="auto"/>
              <w:jc w:val="left"/>
              <w:rPr>
                <w:sz w:val="24"/>
                <w:szCs w:val="24"/>
                <w:lang w:eastAsia="en-US"/>
              </w:rPr>
            </w:pPr>
            <w:r w:rsidRPr="00D77CA1">
              <w:rPr>
                <w:sz w:val="24"/>
                <w:szCs w:val="24"/>
                <w:lang w:eastAsia="en-US"/>
              </w:rPr>
              <w:t>ГОСТ 8.417-2002</w:t>
            </w:r>
          </w:p>
        </w:tc>
        <w:tc>
          <w:tcPr>
            <w:tcW w:w="7483" w:type="dxa"/>
          </w:tcPr>
          <w:p w14:paraId="59DB5500" w14:textId="77777777" w:rsidR="00AE21D8" w:rsidRPr="00D77CA1" w:rsidRDefault="00AE21D8" w:rsidP="007C79A8">
            <w:pPr>
              <w:spacing w:before="120" w:after="120"/>
              <w:ind w:firstLine="34"/>
              <w:rPr>
                <w:rFonts w:ascii="Arial" w:hAnsi="Arial" w:cs="Arial"/>
              </w:rPr>
            </w:pPr>
            <w:r w:rsidRPr="00D77CA1">
              <w:rPr>
                <w:rFonts w:ascii="Arial" w:hAnsi="Arial" w:cs="Arial"/>
              </w:rPr>
              <w:t xml:space="preserve">Государственная система обеспечения единства измерений. </w:t>
            </w:r>
            <w:r w:rsidRPr="00D77CA1">
              <w:rPr>
                <w:rFonts w:ascii="Arial" w:hAnsi="Arial" w:cs="Arial"/>
                <w:lang w:val="en-US"/>
              </w:rPr>
              <w:t>Единицы величин</w:t>
            </w:r>
          </w:p>
        </w:tc>
      </w:tr>
      <w:tr w:rsidR="00D77CA1" w:rsidRPr="00D77CA1" w14:paraId="4275A1E4" w14:textId="77777777" w:rsidTr="00FA7BD1">
        <w:trPr>
          <w:trHeight w:val="68"/>
        </w:trPr>
        <w:tc>
          <w:tcPr>
            <w:tcW w:w="2552" w:type="dxa"/>
          </w:tcPr>
          <w:p w14:paraId="3C9480D2" w14:textId="77777777" w:rsidR="004C1BB9" w:rsidRPr="00D77CA1" w:rsidRDefault="004C1BB9" w:rsidP="007C79A8">
            <w:pPr>
              <w:pStyle w:val="210"/>
              <w:shd w:val="clear" w:color="auto" w:fill="auto"/>
              <w:spacing w:before="120" w:after="120" w:line="240" w:lineRule="auto"/>
              <w:jc w:val="left"/>
              <w:rPr>
                <w:sz w:val="24"/>
                <w:szCs w:val="24"/>
                <w:lang w:eastAsia="en-US"/>
              </w:rPr>
            </w:pPr>
            <w:r w:rsidRPr="00D77CA1">
              <w:rPr>
                <w:sz w:val="24"/>
                <w:szCs w:val="24"/>
                <w:lang w:eastAsia="en-US"/>
              </w:rPr>
              <w:t>ГОСТ 32335—2013</w:t>
            </w:r>
          </w:p>
        </w:tc>
        <w:tc>
          <w:tcPr>
            <w:tcW w:w="7483" w:type="dxa"/>
          </w:tcPr>
          <w:p w14:paraId="281ED8F3" w14:textId="62B10864" w:rsidR="003F7F98" w:rsidRPr="00D77CA1" w:rsidRDefault="004C1BB9" w:rsidP="003F7F98">
            <w:pPr>
              <w:spacing w:before="120" w:after="120"/>
              <w:ind w:firstLine="34"/>
              <w:rPr>
                <w:rFonts w:ascii="Arial" w:hAnsi="Arial" w:cs="Arial"/>
              </w:rPr>
            </w:pPr>
            <w:r w:rsidRPr="00D77CA1">
              <w:rPr>
                <w:rFonts w:ascii="Arial" w:hAnsi="Arial" w:cs="Arial"/>
              </w:rPr>
              <w:t>Смазки пластичные. Определение коррозионного воздействия на медную пластинку</w:t>
            </w:r>
          </w:p>
        </w:tc>
      </w:tr>
      <w:tr w:rsidR="003F7F98" w:rsidRPr="00D77CA1" w14:paraId="06A06B51" w14:textId="77777777" w:rsidTr="00FA7BD1">
        <w:trPr>
          <w:trHeight w:val="68"/>
        </w:trPr>
        <w:tc>
          <w:tcPr>
            <w:tcW w:w="2552" w:type="dxa"/>
          </w:tcPr>
          <w:p w14:paraId="024C1BB5" w14:textId="49226319" w:rsidR="003F7F98" w:rsidRPr="00D77CA1" w:rsidRDefault="003F7F98" w:rsidP="007C79A8">
            <w:pPr>
              <w:pStyle w:val="210"/>
              <w:shd w:val="clear" w:color="auto" w:fill="auto"/>
              <w:spacing w:before="120" w:after="120" w:line="240" w:lineRule="auto"/>
              <w:jc w:val="left"/>
              <w:rPr>
                <w:sz w:val="24"/>
                <w:szCs w:val="24"/>
                <w:lang w:eastAsia="en-US"/>
              </w:rPr>
            </w:pPr>
            <w:r w:rsidRPr="00D77CA1">
              <w:rPr>
                <w:sz w:val="24"/>
                <w:szCs w:val="24"/>
                <w:lang w:eastAsia="en-US"/>
              </w:rPr>
              <w:t>ГОСТ 9.054—2013</w:t>
            </w:r>
          </w:p>
        </w:tc>
        <w:tc>
          <w:tcPr>
            <w:tcW w:w="7483" w:type="dxa"/>
          </w:tcPr>
          <w:p w14:paraId="3CCFB004" w14:textId="3C9BC489" w:rsidR="003F7F98" w:rsidRPr="00D77CA1" w:rsidRDefault="003F7F98" w:rsidP="003F7F98">
            <w:pPr>
              <w:spacing w:before="120" w:after="120"/>
              <w:ind w:firstLine="34"/>
              <w:rPr>
                <w:rFonts w:ascii="Arial" w:hAnsi="Arial" w:cs="Arial"/>
              </w:rPr>
            </w:pPr>
            <w:r w:rsidRPr="00D77CA1">
              <w:rPr>
                <w:rFonts w:ascii="Arial" w:hAnsi="Arial" w:cs="Arial"/>
              </w:rPr>
              <w:t>Единая система защиты от коррозии и старения. Консервационные масла, смазки и нефтяные тонкопленочные покрытия. Методы ускоренных испытаний защитной способности</w:t>
            </w:r>
          </w:p>
        </w:tc>
      </w:tr>
    </w:tbl>
    <w:p w14:paraId="35D089D6" w14:textId="77777777" w:rsidR="00C43FF6" w:rsidRPr="00D77CA1" w:rsidRDefault="00C43FF6" w:rsidP="00256612">
      <w:pPr>
        <w:spacing w:line="360" w:lineRule="auto"/>
        <w:ind w:firstLine="510"/>
        <w:jc w:val="center"/>
        <w:rPr>
          <w:rFonts w:ascii="Arial" w:hAnsi="Arial" w:cs="Arial"/>
          <w:b/>
        </w:rPr>
      </w:pPr>
    </w:p>
    <w:bookmarkEnd w:id="21"/>
    <w:p w14:paraId="1C44A0B3" w14:textId="77777777" w:rsidR="00C43FF6" w:rsidRPr="00D77CA1" w:rsidRDefault="00C43FF6" w:rsidP="00C43FF6">
      <w:pPr>
        <w:rPr>
          <w:rFonts w:ascii="Arial" w:hAnsi="Arial" w:cs="Arial"/>
        </w:rPr>
      </w:pPr>
    </w:p>
    <w:p w14:paraId="0FD5B139" w14:textId="77777777" w:rsidR="004D7923" w:rsidRPr="00D77CA1" w:rsidRDefault="004D7923" w:rsidP="00C43FF6">
      <w:pPr>
        <w:rPr>
          <w:rFonts w:ascii="Arial" w:hAnsi="Arial" w:cs="Arial"/>
        </w:rPr>
        <w:sectPr w:rsidR="004D7923" w:rsidRPr="00D77CA1" w:rsidSect="008E7D3A">
          <w:pgSz w:w="11906" w:h="16838" w:code="9"/>
          <w:pgMar w:top="1134" w:right="737" w:bottom="1134" w:left="1134" w:header="709" w:footer="709" w:gutter="0"/>
          <w:cols w:space="708"/>
          <w:titlePg/>
          <w:docGrid w:linePitch="360"/>
        </w:sectPr>
      </w:pPr>
    </w:p>
    <w:p w14:paraId="13FC820B" w14:textId="77777777" w:rsidR="00C43FF6" w:rsidRPr="00D77CA1" w:rsidRDefault="00C43FF6" w:rsidP="00C43FF6">
      <w:pPr>
        <w:spacing w:line="360" w:lineRule="auto"/>
        <w:jc w:val="center"/>
        <w:rPr>
          <w:rFonts w:ascii="Arial" w:hAnsi="Arial" w:cs="Arial"/>
          <w:b/>
          <w:sz w:val="28"/>
          <w:szCs w:val="28"/>
        </w:rPr>
      </w:pPr>
      <w:r w:rsidRPr="00D77CA1">
        <w:rPr>
          <w:rFonts w:ascii="Arial" w:hAnsi="Arial" w:cs="Arial"/>
          <w:b/>
          <w:sz w:val="28"/>
          <w:szCs w:val="28"/>
        </w:rPr>
        <w:t>Приложение ДЕ</w:t>
      </w:r>
    </w:p>
    <w:p w14:paraId="5915AB86" w14:textId="77777777" w:rsidR="00C43FF6" w:rsidRPr="00D77CA1" w:rsidRDefault="00C43FF6" w:rsidP="00C43FF6">
      <w:pPr>
        <w:spacing w:line="360" w:lineRule="auto"/>
        <w:jc w:val="center"/>
        <w:rPr>
          <w:rFonts w:ascii="Arial" w:hAnsi="Arial" w:cs="Arial"/>
          <w:b/>
          <w:sz w:val="28"/>
          <w:szCs w:val="28"/>
        </w:rPr>
      </w:pPr>
      <w:r w:rsidRPr="00D77CA1">
        <w:rPr>
          <w:rFonts w:ascii="Arial" w:hAnsi="Arial" w:cs="Arial"/>
          <w:b/>
          <w:sz w:val="28"/>
          <w:szCs w:val="28"/>
        </w:rPr>
        <w:t>(справочное)</w:t>
      </w:r>
    </w:p>
    <w:p w14:paraId="0F6F8A18" w14:textId="77777777" w:rsidR="00267EE3" w:rsidRPr="00D77CA1" w:rsidRDefault="00C43FF6" w:rsidP="00C43FF6">
      <w:pPr>
        <w:spacing w:line="360" w:lineRule="auto"/>
        <w:ind w:firstLine="510"/>
        <w:jc w:val="center"/>
        <w:rPr>
          <w:rFonts w:ascii="Arial" w:hAnsi="Arial" w:cs="Arial"/>
          <w:b/>
        </w:rPr>
      </w:pPr>
      <w:bookmarkStart w:id="22" w:name="bookmark8"/>
      <w:r w:rsidRPr="00D77CA1">
        <w:rPr>
          <w:rFonts w:ascii="Arial" w:hAnsi="Arial" w:cs="Arial"/>
          <w:b/>
        </w:rPr>
        <w:t xml:space="preserve">Сведения о </w:t>
      </w:r>
      <w:bookmarkStart w:id="23" w:name="_Hlk21006551"/>
      <w:r w:rsidRPr="00D77CA1">
        <w:rPr>
          <w:rFonts w:ascii="Arial" w:hAnsi="Arial" w:cs="Arial"/>
          <w:b/>
        </w:rPr>
        <w:t xml:space="preserve">допустимых </w:t>
      </w:r>
      <w:r w:rsidR="004B050D" w:rsidRPr="00D77CA1">
        <w:rPr>
          <w:rFonts w:ascii="Arial" w:hAnsi="Arial" w:cs="Arial"/>
          <w:b/>
        </w:rPr>
        <w:t>отклонениях</w:t>
      </w:r>
      <w:r w:rsidRPr="00D77CA1">
        <w:rPr>
          <w:rFonts w:ascii="Arial" w:hAnsi="Arial" w:cs="Arial"/>
          <w:b/>
        </w:rPr>
        <w:t xml:space="preserve"> </w:t>
      </w:r>
    </w:p>
    <w:p w14:paraId="2F62111E" w14:textId="5AE7E584" w:rsidR="00C43FF6" w:rsidRPr="00D77CA1" w:rsidRDefault="00267EE3" w:rsidP="00C43FF6">
      <w:pPr>
        <w:spacing w:line="360" w:lineRule="auto"/>
        <w:ind w:firstLine="510"/>
        <w:jc w:val="center"/>
        <w:rPr>
          <w:rFonts w:ascii="Arial" w:hAnsi="Arial" w:cs="Arial"/>
          <w:b/>
        </w:rPr>
      </w:pPr>
      <w:r w:rsidRPr="00D77CA1">
        <w:rPr>
          <w:rFonts w:ascii="Arial" w:hAnsi="Arial" w:cs="Arial"/>
          <w:b/>
        </w:rPr>
        <w:t xml:space="preserve">параметров </w:t>
      </w:r>
      <w:r w:rsidR="00C43FF6" w:rsidRPr="00D77CA1">
        <w:rPr>
          <w:rFonts w:ascii="Arial" w:hAnsi="Arial" w:cs="Arial"/>
          <w:b/>
        </w:rPr>
        <w:t xml:space="preserve">проведения испытаний </w:t>
      </w:r>
      <w:bookmarkEnd w:id="23"/>
      <w:r w:rsidR="00C43FF6" w:rsidRPr="00D77CA1">
        <w:rPr>
          <w:rFonts w:ascii="Arial" w:hAnsi="Arial" w:cs="Arial"/>
          <w:b/>
        </w:rPr>
        <w:t>резьбовых смазок</w:t>
      </w:r>
    </w:p>
    <w:p w14:paraId="0D5CE1C8" w14:textId="77777777" w:rsidR="00A4293D" w:rsidRPr="00D77CA1" w:rsidRDefault="00A4293D" w:rsidP="00F9281C">
      <w:pPr>
        <w:spacing w:line="360" w:lineRule="auto"/>
        <w:ind w:firstLine="510"/>
        <w:rPr>
          <w:rFonts w:ascii="Arial" w:hAnsi="Arial" w:cs="Arial"/>
          <w:b/>
        </w:rPr>
      </w:pPr>
    </w:p>
    <w:bookmarkEnd w:id="22"/>
    <w:p w14:paraId="603772C7" w14:textId="08E4894B" w:rsidR="00C43FF6" w:rsidRPr="00D77CA1" w:rsidRDefault="00C43FF6" w:rsidP="00A4293D">
      <w:pPr>
        <w:pStyle w:val="aff6"/>
        <w:spacing w:line="360" w:lineRule="auto"/>
        <w:rPr>
          <w:sz w:val="24"/>
          <w:szCs w:val="24"/>
        </w:rPr>
      </w:pPr>
      <w:r w:rsidRPr="00D77CA1">
        <w:rPr>
          <w:rStyle w:val="1pt"/>
          <w:rFonts w:eastAsia="Arial Unicode MS"/>
          <w:color w:val="auto"/>
          <w:spacing w:val="100"/>
          <w:sz w:val="24"/>
          <w:szCs w:val="24"/>
        </w:rPr>
        <w:t xml:space="preserve">Таблица </w:t>
      </w:r>
      <w:r w:rsidRPr="00D77CA1">
        <w:rPr>
          <w:rStyle w:val="1pt"/>
          <w:rFonts w:eastAsia="Arial Unicode MS"/>
          <w:color w:val="auto"/>
          <w:sz w:val="24"/>
          <w:szCs w:val="24"/>
        </w:rPr>
        <w:t>ДЕ.1</w:t>
      </w:r>
      <w:r w:rsidR="00A4293D" w:rsidRPr="00D77CA1">
        <w:rPr>
          <w:rStyle w:val="1pt"/>
          <w:rFonts w:eastAsia="Arial Unicode MS"/>
          <w:color w:val="auto"/>
          <w:sz w:val="24"/>
          <w:szCs w:val="24"/>
        </w:rPr>
        <w:t xml:space="preserve"> – </w:t>
      </w:r>
      <w:r w:rsidR="00A4293D" w:rsidRPr="00D77CA1">
        <w:rPr>
          <w:rStyle w:val="1pt"/>
          <w:rFonts w:eastAsia="Arial Unicode MS"/>
          <w:color w:val="auto"/>
          <w:spacing w:val="0"/>
          <w:sz w:val="24"/>
          <w:szCs w:val="24"/>
        </w:rPr>
        <w:t>Допустимые отклонения параметров испытаний</w:t>
      </w:r>
    </w:p>
    <w:tbl>
      <w:tblPr>
        <w:tblW w:w="10224" w:type="dxa"/>
        <w:tblInd w:w="-8" w:type="dxa"/>
        <w:tblLayout w:type="fixed"/>
        <w:tblCellMar>
          <w:left w:w="10" w:type="dxa"/>
          <w:right w:w="10" w:type="dxa"/>
        </w:tblCellMar>
        <w:tblLook w:val="0000" w:firstRow="0" w:lastRow="0" w:firstColumn="0" w:lastColumn="0" w:noHBand="0" w:noVBand="0"/>
      </w:tblPr>
      <w:tblGrid>
        <w:gridCol w:w="684"/>
        <w:gridCol w:w="3572"/>
        <w:gridCol w:w="1417"/>
        <w:gridCol w:w="1531"/>
        <w:gridCol w:w="3020"/>
      </w:tblGrid>
      <w:tr w:rsidR="00D77CA1" w:rsidRPr="00D77CA1" w14:paraId="219D805E" w14:textId="77777777" w:rsidTr="007C79A8">
        <w:trPr>
          <w:trHeight w:hRule="exact" w:val="682"/>
        </w:trPr>
        <w:tc>
          <w:tcPr>
            <w:tcW w:w="684" w:type="dxa"/>
            <w:tcBorders>
              <w:top w:val="single" w:sz="4" w:space="0" w:color="auto"/>
              <w:left w:val="single" w:sz="4" w:space="0" w:color="auto"/>
              <w:bottom w:val="double" w:sz="4" w:space="0" w:color="auto"/>
            </w:tcBorders>
            <w:shd w:val="clear" w:color="auto" w:fill="FFFFFF"/>
            <w:vAlign w:val="center"/>
          </w:tcPr>
          <w:p w14:paraId="4A3B360D" w14:textId="77777777" w:rsidR="00437CA8" w:rsidRPr="00D77CA1" w:rsidRDefault="00437CA8" w:rsidP="008F2C7D">
            <w:pPr>
              <w:pStyle w:val="210"/>
              <w:shd w:val="clear" w:color="auto" w:fill="auto"/>
              <w:spacing w:after="0" w:line="240" w:lineRule="auto"/>
              <w:rPr>
                <w:sz w:val="20"/>
                <w:szCs w:val="20"/>
              </w:rPr>
            </w:pPr>
            <w:r w:rsidRPr="00D77CA1">
              <w:rPr>
                <w:sz w:val="20"/>
                <w:szCs w:val="20"/>
              </w:rPr>
              <w:t>№ сноски</w:t>
            </w:r>
          </w:p>
        </w:tc>
        <w:tc>
          <w:tcPr>
            <w:tcW w:w="3572" w:type="dxa"/>
            <w:tcBorders>
              <w:top w:val="single" w:sz="4" w:space="0" w:color="auto"/>
              <w:left w:val="single" w:sz="4" w:space="0" w:color="auto"/>
              <w:bottom w:val="double" w:sz="4" w:space="0" w:color="auto"/>
            </w:tcBorders>
            <w:shd w:val="clear" w:color="auto" w:fill="FFFFFF"/>
            <w:vAlign w:val="center"/>
          </w:tcPr>
          <w:p w14:paraId="5C9570EE" w14:textId="77777777" w:rsidR="00437CA8" w:rsidRPr="00D77CA1" w:rsidRDefault="00437CA8" w:rsidP="008F2C7D">
            <w:pPr>
              <w:pStyle w:val="210"/>
              <w:shd w:val="clear" w:color="auto" w:fill="auto"/>
              <w:spacing w:after="0" w:line="240" w:lineRule="auto"/>
              <w:rPr>
                <w:sz w:val="20"/>
                <w:szCs w:val="20"/>
              </w:rPr>
            </w:pPr>
            <w:r w:rsidRPr="00D77CA1">
              <w:rPr>
                <w:sz w:val="20"/>
                <w:szCs w:val="20"/>
              </w:rPr>
              <w:t>Наименование параметра, единицы измерения</w:t>
            </w:r>
          </w:p>
        </w:tc>
        <w:tc>
          <w:tcPr>
            <w:tcW w:w="1417" w:type="dxa"/>
            <w:tcBorders>
              <w:top w:val="single" w:sz="4" w:space="0" w:color="auto"/>
              <w:left w:val="single" w:sz="4" w:space="0" w:color="auto"/>
              <w:bottom w:val="double" w:sz="4" w:space="0" w:color="auto"/>
              <w:right w:val="single" w:sz="4" w:space="0" w:color="auto"/>
            </w:tcBorders>
            <w:shd w:val="clear" w:color="auto" w:fill="FFFFFF"/>
            <w:vAlign w:val="center"/>
          </w:tcPr>
          <w:p w14:paraId="6C1A3CFD" w14:textId="5E7DF192" w:rsidR="00437CA8" w:rsidRPr="00D77CA1" w:rsidRDefault="00186717" w:rsidP="008F2C7D">
            <w:pPr>
              <w:pStyle w:val="210"/>
              <w:shd w:val="clear" w:color="auto" w:fill="auto"/>
              <w:spacing w:after="0" w:line="240" w:lineRule="auto"/>
              <w:rPr>
                <w:sz w:val="20"/>
                <w:szCs w:val="20"/>
              </w:rPr>
            </w:pPr>
            <w:r w:rsidRPr="00D77CA1">
              <w:rPr>
                <w:sz w:val="20"/>
                <w:szCs w:val="20"/>
              </w:rPr>
              <w:t>З</w:t>
            </w:r>
            <w:r w:rsidR="004B050D" w:rsidRPr="00D77CA1">
              <w:rPr>
                <w:sz w:val="20"/>
                <w:szCs w:val="20"/>
              </w:rPr>
              <w:t xml:space="preserve">начение </w:t>
            </w:r>
            <w:r w:rsidR="004B050D" w:rsidRPr="00D77CA1">
              <w:rPr>
                <w:sz w:val="20"/>
                <w:szCs w:val="20"/>
              </w:rPr>
              <w:br/>
              <w:t>параметра</w:t>
            </w:r>
          </w:p>
        </w:tc>
        <w:tc>
          <w:tcPr>
            <w:tcW w:w="1531" w:type="dxa"/>
            <w:tcBorders>
              <w:top w:val="single" w:sz="4" w:space="0" w:color="auto"/>
              <w:left w:val="single" w:sz="4" w:space="0" w:color="auto"/>
              <w:bottom w:val="double" w:sz="4" w:space="0" w:color="auto"/>
              <w:right w:val="single" w:sz="4" w:space="0" w:color="auto"/>
            </w:tcBorders>
            <w:shd w:val="clear" w:color="auto" w:fill="FFFFFF"/>
            <w:vAlign w:val="center"/>
          </w:tcPr>
          <w:p w14:paraId="45A2B0A5" w14:textId="216CA18C" w:rsidR="00437CA8" w:rsidRPr="00D77CA1" w:rsidRDefault="00186717" w:rsidP="008F2C7D">
            <w:pPr>
              <w:pStyle w:val="210"/>
              <w:shd w:val="clear" w:color="auto" w:fill="auto"/>
              <w:spacing w:after="0" w:line="240" w:lineRule="auto"/>
              <w:rPr>
                <w:sz w:val="20"/>
                <w:szCs w:val="20"/>
              </w:rPr>
            </w:pPr>
            <w:r w:rsidRPr="00D77CA1">
              <w:rPr>
                <w:sz w:val="20"/>
                <w:szCs w:val="20"/>
              </w:rPr>
              <w:t>Допустимое</w:t>
            </w:r>
            <w:r w:rsidR="004B050D" w:rsidRPr="00D77CA1">
              <w:rPr>
                <w:sz w:val="20"/>
                <w:szCs w:val="20"/>
              </w:rPr>
              <w:t xml:space="preserve"> </w:t>
            </w:r>
            <w:r w:rsidR="004B050D" w:rsidRPr="00D77CA1">
              <w:rPr>
                <w:sz w:val="20"/>
                <w:szCs w:val="20"/>
              </w:rPr>
              <w:br/>
              <w:t>отклонени</w:t>
            </w:r>
            <w:r w:rsidRPr="00D77CA1">
              <w:rPr>
                <w:sz w:val="20"/>
                <w:szCs w:val="20"/>
              </w:rPr>
              <w:t>е</w:t>
            </w:r>
          </w:p>
        </w:tc>
        <w:tc>
          <w:tcPr>
            <w:tcW w:w="3020" w:type="dxa"/>
            <w:tcBorders>
              <w:top w:val="single" w:sz="4" w:space="0" w:color="auto"/>
              <w:left w:val="single" w:sz="4" w:space="0" w:color="auto"/>
              <w:bottom w:val="double" w:sz="4" w:space="0" w:color="auto"/>
              <w:right w:val="single" w:sz="4" w:space="0" w:color="auto"/>
            </w:tcBorders>
            <w:shd w:val="clear" w:color="auto" w:fill="FFFFFF"/>
            <w:vAlign w:val="center"/>
          </w:tcPr>
          <w:p w14:paraId="0D5F71CD" w14:textId="77777777" w:rsidR="00437CA8" w:rsidRPr="00D77CA1" w:rsidRDefault="00437CA8" w:rsidP="008F2C7D">
            <w:pPr>
              <w:pStyle w:val="210"/>
              <w:shd w:val="clear" w:color="auto" w:fill="auto"/>
              <w:spacing w:after="0" w:line="240" w:lineRule="auto"/>
              <w:rPr>
                <w:sz w:val="20"/>
                <w:szCs w:val="20"/>
              </w:rPr>
            </w:pPr>
            <w:r w:rsidRPr="00D77CA1">
              <w:rPr>
                <w:sz w:val="20"/>
                <w:szCs w:val="20"/>
              </w:rPr>
              <w:t>Примечание</w:t>
            </w:r>
          </w:p>
        </w:tc>
      </w:tr>
      <w:tr w:rsidR="00D77CA1" w:rsidRPr="00D77CA1" w14:paraId="79BE9744" w14:textId="77777777" w:rsidTr="007C79A8">
        <w:trPr>
          <w:trHeight w:val="454"/>
        </w:trPr>
        <w:tc>
          <w:tcPr>
            <w:tcW w:w="684" w:type="dxa"/>
            <w:tcBorders>
              <w:top w:val="double" w:sz="4" w:space="0" w:color="auto"/>
              <w:left w:val="single" w:sz="4" w:space="0" w:color="auto"/>
            </w:tcBorders>
            <w:shd w:val="clear" w:color="auto" w:fill="FFFFFF"/>
            <w:vAlign w:val="center"/>
          </w:tcPr>
          <w:p w14:paraId="32526726" w14:textId="77777777" w:rsidR="00437CA8" w:rsidRPr="00D77CA1" w:rsidRDefault="00437CA8" w:rsidP="007C79A8">
            <w:pPr>
              <w:pStyle w:val="210"/>
              <w:shd w:val="clear" w:color="auto" w:fill="auto"/>
              <w:spacing w:after="0" w:line="240" w:lineRule="auto"/>
              <w:ind w:left="8" w:right="-323" w:firstLine="134"/>
              <w:jc w:val="left"/>
              <w:rPr>
                <w:sz w:val="22"/>
                <w:szCs w:val="20"/>
                <w:vertAlign w:val="superscript"/>
              </w:rPr>
            </w:pPr>
            <w:r w:rsidRPr="00D77CA1">
              <w:rPr>
                <w:sz w:val="22"/>
                <w:szCs w:val="20"/>
                <w:vertAlign w:val="superscript"/>
              </w:rPr>
              <w:t>1)</w:t>
            </w:r>
          </w:p>
        </w:tc>
        <w:tc>
          <w:tcPr>
            <w:tcW w:w="3572" w:type="dxa"/>
            <w:tcBorders>
              <w:top w:val="double" w:sz="4" w:space="0" w:color="auto"/>
              <w:left w:val="single" w:sz="4" w:space="0" w:color="auto"/>
            </w:tcBorders>
            <w:shd w:val="clear" w:color="auto" w:fill="FFFFFF"/>
            <w:vAlign w:val="center"/>
          </w:tcPr>
          <w:p w14:paraId="1E4BDDD8" w14:textId="77777777" w:rsidR="00437CA8" w:rsidRPr="00D77CA1" w:rsidRDefault="00437CA8" w:rsidP="007C79A8">
            <w:pPr>
              <w:pStyle w:val="210"/>
              <w:shd w:val="clear" w:color="auto" w:fill="auto"/>
              <w:spacing w:after="0" w:line="240" w:lineRule="auto"/>
              <w:ind w:left="165"/>
              <w:jc w:val="left"/>
              <w:rPr>
                <w:caps/>
                <w:sz w:val="20"/>
                <w:szCs w:val="20"/>
              </w:rPr>
            </w:pPr>
            <w:r w:rsidRPr="00D77CA1">
              <w:rPr>
                <w:sz w:val="20"/>
                <w:szCs w:val="20"/>
              </w:rPr>
              <w:t>Объем резьбовой смазки, см</w:t>
            </w:r>
            <w:r w:rsidRPr="00D77CA1">
              <w:rPr>
                <w:sz w:val="20"/>
                <w:szCs w:val="20"/>
                <w:vertAlign w:val="superscript"/>
              </w:rPr>
              <w:t>3</w:t>
            </w:r>
          </w:p>
        </w:tc>
        <w:tc>
          <w:tcPr>
            <w:tcW w:w="1417" w:type="dxa"/>
            <w:tcBorders>
              <w:top w:val="double" w:sz="4" w:space="0" w:color="auto"/>
              <w:left w:val="single" w:sz="4" w:space="0" w:color="auto"/>
              <w:right w:val="single" w:sz="4" w:space="0" w:color="auto"/>
            </w:tcBorders>
            <w:shd w:val="clear" w:color="auto" w:fill="FFFFFF"/>
            <w:vAlign w:val="center"/>
          </w:tcPr>
          <w:p w14:paraId="5F8A746B" w14:textId="77777777" w:rsidR="00437CA8" w:rsidRPr="00D77CA1" w:rsidRDefault="00437CA8" w:rsidP="000A3B3C">
            <w:pPr>
              <w:pStyle w:val="210"/>
              <w:shd w:val="clear" w:color="auto" w:fill="auto"/>
              <w:spacing w:after="0" w:line="276" w:lineRule="auto"/>
              <w:ind w:left="132"/>
              <w:rPr>
                <w:sz w:val="20"/>
                <w:szCs w:val="20"/>
              </w:rPr>
            </w:pPr>
            <w:r w:rsidRPr="00D77CA1">
              <w:rPr>
                <w:sz w:val="20"/>
                <w:szCs w:val="20"/>
              </w:rPr>
              <w:t>30</w:t>
            </w:r>
          </w:p>
        </w:tc>
        <w:tc>
          <w:tcPr>
            <w:tcW w:w="1531" w:type="dxa"/>
            <w:tcBorders>
              <w:top w:val="double" w:sz="4" w:space="0" w:color="auto"/>
              <w:left w:val="single" w:sz="4" w:space="0" w:color="auto"/>
              <w:right w:val="single" w:sz="4" w:space="0" w:color="auto"/>
            </w:tcBorders>
            <w:shd w:val="clear" w:color="auto" w:fill="FFFFFF"/>
            <w:vAlign w:val="center"/>
          </w:tcPr>
          <w:p w14:paraId="5DA11B9D" w14:textId="77777777" w:rsidR="00437CA8" w:rsidRPr="00D77CA1" w:rsidRDefault="00437CA8" w:rsidP="000A3B3C">
            <w:pPr>
              <w:pStyle w:val="210"/>
              <w:shd w:val="clear" w:color="auto" w:fill="auto"/>
              <w:spacing w:after="0" w:line="276" w:lineRule="auto"/>
              <w:ind w:left="132"/>
              <w:rPr>
                <w:sz w:val="20"/>
                <w:szCs w:val="20"/>
              </w:rPr>
            </w:pPr>
            <w:r w:rsidRPr="00D77CA1">
              <w:rPr>
                <w:sz w:val="20"/>
                <w:szCs w:val="20"/>
              </w:rPr>
              <w:t>±3</w:t>
            </w:r>
          </w:p>
        </w:tc>
        <w:tc>
          <w:tcPr>
            <w:tcW w:w="3020" w:type="dxa"/>
            <w:tcBorders>
              <w:top w:val="double" w:sz="4" w:space="0" w:color="auto"/>
              <w:left w:val="single" w:sz="4" w:space="0" w:color="auto"/>
              <w:right w:val="single" w:sz="4" w:space="0" w:color="auto"/>
            </w:tcBorders>
            <w:shd w:val="clear" w:color="auto" w:fill="FFFFFF"/>
            <w:vAlign w:val="center"/>
          </w:tcPr>
          <w:p w14:paraId="08AD41B6" w14:textId="77777777" w:rsidR="00437CA8" w:rsidRPr="00D77CA1" w:rsidRDefault="00437CA8" w:rsidP="008F2C7D">
            <w:pPr>
              <w:pStyle w:val="210"/>
              <w:shd w:val="clear" w:color="auto" w:fill="auto"/>
              <w:spacing w:after="0" w:line="276" w:lineRule="auto"/>
              <w:ind w:left="132"/>
              <w:jc w:val="left"/>
              <w:rPr>
                <w:sz w:val="20"/>
                <w:szCs w:val="20"/>
                <w:lang w:val="en-US"/>
              </w:rPr>
            </w:pPr>
            <w:r w:rsidRPr="00D77CA1">
              <w:rPr>
                <w:sz w:val="20"/>
                <w:szCs w:val="20"/>
              </w:rPr>
              <w:t xml:space="preserve">Приложение </w:t>
            </w:r>
            <w:r w:rsidRPr="00D77CA1">
              <w:rPr>
                <w:sz w:val="20"/>
                <w:szCs w:val="20"/>
                <w:lang w:val="en-US"/>
              </w:rPr>
              <w:t xml:space="preserve">D, </w:t>
            </w:r>
            <w:r w:rsidRPr="00D77CA1">
              <w:rPr>
                <w:sz w:val="20"/>
                <w:szCs w:val="20"/>
              </w:rPr>
              <w:t>п.</w:t>
            </w:r>
            <w:r w:rsidRPr="00D77CA1">
              <w:rPr>
                <w:sz w:val="20"/>
                <w:szCs w:val="20"/>
                <w:lang w:val="en-US"/>
              </w:rPr>
              <w:t>D.3</w:t>
            </w:r>
          </w:p>
        </w:tc>
      </w:tr>
      <w:tr w:rsidR="00D77CA1" w:rsidRPr="00D77CA1" w14:paraId="2121B5B9" w14:textId="77777777" w:rsidTr="007C79A8">
        <w:trPr>
          <w:trHeight w:val="454"/>
        </w:trPr>
        <w:tc>
          <w:tcPr>
            <w:tcW w:w="684" w:type="dxa"/>
            <w:tcBorders>
              <w:top w:val="single" w:sz="4" w:space="0" w:color="auto"/>
              <w:left w:val="single" w:sz="4" w:space="0" w:color="auto"/>
            </w:tcBorders>
            <w:shd w:val="clear" w:color="auto" w:fill="FFFFFF"/>
            <w:vAlign w:val="center"/>
          </w:tcPr>
          <w:p w14:paraId="1FBDF5BB" w14:textId="77777777" w:rsidR="00235C57" w:rsidRPr="00D77CA1" w:rsidRDefault="00235C57" w:rsidP="007C79A8">
            <w:pPr>
              <w:pStyle w:val="210"/>
              <w:shd w:val="clear" w:color="auto" w:fill="auto"/>
              <w:spacing w:after="0" w:line="240" w:lineRule="auto"/>
              <w:ind w:left="8" w:right="-323" w:firstLine="134"/>
              <w:jc w:val="left"/>
              <w:rPr>
                <w:sz w:val="22"/>
                <w:szCs w:val="20"/>
                <w:vertAlign w:val="superscript"/>
              </w:rPr>
            </w:pPr>
            <w:r w:rsidRPr="00D77CA1">
              <w:rPr>
                <w:sz w:val="22"/>
                <w:szCs w:val="20"/>
                <w:vertAlign w:val="superscript"/>
              </w:rPr>
              <w:t>2)</w:t>
            </w:r>
          </w:p>
        </w:tc>
        <w:tc>
          <w:tcPr>
            <w:tcW w:w="3572" w:type="dxa"/>
            <w:tcBorders>
              <w:top w:val="single" w:sz="4" w:space="0" w:color="auto"/>
              <w:left w:val="single" w:sz="4" w:space="0" w:color="auto"/>
            </w:tcBorders>
            <w:shd w:val="clear" w:color="auto" w:fill="FFFFFF"/>
            <w:vAlign w:val="center"/>
          </w:tcPr>
          <w:p w14:paraId="5588BB4F" w14:textId="77777777" w:rsidR="00235C57" w:rsidRPr="00D77CA1" w:rsidRDefault="00235C57" w:rsidP="007C79A8">
            <w:pPr>
              <w:pStyle w:val="210"/>
              <w:shd w:val="clear" w:color="auto" w:fill="auto"/>
              <w:spacing w:after="0" w:line="240" w:lineRule="auto"/>
              <w:ind w:left="165"/>
              <w:jc w:val="left"/>
              <w:rPr>
                <w:sz w:val="20"/>
                <w:szCs w:val="20"/>
              </w:rPr>
            </w:pPr>
            <w:r w:rsidRPr="00D77CA1">
              <w:rPr>
                <w:sz w:val="20"/>
                <w:szCs w:val="20"/>
              </w:rPr>
              <w:t>Диаметр конуса, мм</w:t>
            </w:r>
          </w:p>
        </w:tc>
        <w:tc>
          <w:tcPr>
            <w:tcW w:w="1417" w:type="dxa"/>
            <w:tcBorders>
              <w:top w:val="single" w:sz="4" w:space="0" w:color="auto"/>
              <w:left w:val="single" w:sz="4" w:space="0" w:color="auto"/>
              <w:right w:val="single" w:sz="4" w:space="0" w:color="auto"/>
            </w:tcBorders>
            <w:shd w:val="clear" w:color="auto" w:fill="FFFFFF"/>
            <w:vAlign w:val="center"/>
          </w:tcPr>
          <w:p w14:paraId="79869E43" w14:textId="77777777" w:rsidR="00235C57" w:rsidRPr="00D77CA1" w:rsidRDefault="00235C57" w:rsidP="000A3B3C">
            <w:pPr>
              <w:pStyle w:val="210"/>
              <w:shd w:val="clear" w:color="auto" w:fill="auto"/>
              <w:spacing w:after="0" w:line="276" w:lineRule="auto"/>
              <w:ind w:left="132"/>
              <w:rPr>
                <w:sz w:val="20"/>
                <w:szCs w:val="20"/>
              </w:rPr>
            </w:pPr>
            <w:r w:rsidRPr="00D77CA1">
              <w:rPr>
                <w:sz w:val="20"/>
                <w:szCs w:val="20"/>
              </w:rPr>
              <w:t>38</w:t>
            </w:r>
          </w:p>
        </w:tc>
        <w:tc>
          <w:tcPr>
            <w:tcW w:w="1531" w:type="dxa"/>
            <w:tcBorders>
              <w:top w:val="single" w:sz="4" w:space="0" w:color="auto"/>
              <w:left w:val="single" w:sz="4" w:space="0" w:color="auto"/>
              <w:right w:val="single" w:sz="4" w:space="0" w:color="auto"/>
            </w:tcBorders>
            <w:shd w:val="clear" w:color="auto" w:fill="FFFFFF"/>
            <w:vAlign w:val="center"/>
          </w:tcPr>
          <w:p w14:paraId="3C726501" w14:textId="77777777" w:rsidR="00235C57" w:rsidRPr="00D77CA1" w:rsidRDefault="00235C57" w:rsidP="000A3B3C">
            <w:pPr>
              <w:pStyle w:val="210"/>
              <w:shd w:val="clear" w:color="auto" w:fill="auto"/>
              <w:spacing w:after="0" w:line="276" w:lineRule="auto"/>
              <w:ind w:left="132"/>
              <w:rPr>
                <w:sz w:val="20"/>
                <w:szCs w:val="20"/>
              </w:rPr>
            </w:pPr>
            <w:r w:rsidRPr="00D77CA1">
              <w:rPr>
                <w:sz w:val="20"/>
                <w:szCs w:val="20"/>
              </w:rPr>
              <w:t>±1</w:t>
            </w:r>
          </w:p>
        </w:tc>
        <w:tc>
          <w:tcPr>
            <w:tcW w:w="3020" w:type="dxa"/>
            <w:tcBorders>
              <w:top w:val="single" w:sz="4" w:space="0" w:color="auto"/>
              <w:left w:val="single" w:sz="4" w:space="0" w:color="auto"/>
              <w:right w:val="single" w:sz="4" w:space="0" w:color="auto"/>
            </w:tcBorders>
            <w:shd w:val="clear" w:color="auto" w:fill="FFFFFF"/>
            <w:vAlign w:val="center"/>
          </w:tcPr>
          <w:p w14:paraId="0B99AA2A" w14:textId="3A4BAA72" w:rsidR="00235C57" w:rsidRPr="00D77CA1" w:rsidRDefault="00235C57" w:rsidP="00235C57">
            <w:pPr>
              <w:pStyle w:val="210"/>
              <w:shd w:val="clear" w:color="auto" w:fill="auto"/>
              <w:spacing w:after="0" w:line="276" w:lineRule="auto"/>
              <w:ind w:left="132"/>
              <w:jc w:val="left"/>
              <w:rPr>
                <w:sz w:val="20"/>
                <w:szCs w:val="20"/>
              </w:rPr>
            </w:pPr>
            <w:r w:rsidRPr="00D77CA1">
              <w:rPr>
                <w:sz w:val="20"/>
                <w:szCs w:val="20"/>
              </w:rPr>
              <w:t>Приложение Е</w:t>
            </w:r>
            <w:r w:rsidRPr="00D77CA1">
              <w:rPr>
                <w:sz w:val="20"/>
                <w:szCs w:val="20"/>
                <w:lang w:val="en-US"/>
              </w:rPr>
              <w:t xml:space="preserve">, </w:t>
            </w:r>
            <w:r w:rsidRPr="00D77CA1">
              <w:rPr>
                <w:sz w:val="20"/>
                <w:szCs w:val="20"/>
              </w:rPr>
              <w:t>п.</w:t>
            </w:r>
            <w:r w:rsidR="00DA7D11" w:rsidRPr="00D77CA1">
              <w:rPr>
                <w:sz w:val="20"/>
                <w:szCs w:val="20"/>
              </w:rPr>
              <w:t xml:space="preserve"> </w:t>
            </w:r>
            <w:r w:rsidRPr="00D77CA1">
              <w:rPr>
                <w:sz w:val="20"/>
                <w:szCs w:val="20"/>
              </w:rPr>
              <w:t>Е</w:t>
            </w:r>
            <w:r w:rsidRPr="00D77CA1">
              <w:rPr>
                <w:sz w:val="20"/>
                <w:szCs w:val="20"/>
                <w:lang w:val="en-US"/>
              </w:rPr>
              <w:t>.2.1</w:t>
            </w:r>
          </w:p>
        </w:tc>
      </w:tr>
      <w:tr w:rsidR="00D77CA1" w:rsidRPr="00D77CA1" w14:paraId="197943E7" w14:textId="77777777" w:rsidTr="007C79A8">
        <w:trPr>
          <w:trHeight w:val="454"/>
        </w:trPr>
        <w:tc>
          <w:tcPr>
            <w:tcW w:w="684" w:type="dxa"/>
            <w:tcBorders>
              <w:top w:val="single" w:sz="4" w:space="0" w:color="auto"/>
              <w:left w:val="single" w:sz="4" w:space="0" w:color="auto"/>
            </w:tcBorders>
            <w:shd w:val="clear" w:color="auto" w:fill="FFFFFF"/>
            <w:vAlign w:val="center"/>
          </w:tcPr>
          <w:p w14:paraId="254530FB" w14:textId="77777777" w:rsidR="00235C57" w:rsidRPr="00D77CA1" w:rsidRDefault="000B1520" w:rsidP="007C79A8">
            <w:pPr>
              <w:pStyle w:val="210"/>
              <w:shd w:val="clear" w:color="auto" w:fill="auto"/>
              <w:spacing w:after="0" w:line="240" w:lineRule="auto"/>
              <w:ind w:left="8" w:right="-323" w:firstLine="134"/>
              <w:jc w:val="left"/>
              <w:rPr>
                <w:sz w:val="22"/>
                <w:szCs w:val="20"/>
                <w:vertAlign w:val="superscript"/>
              </w:rPr>
            </w:pPr>
            <w:r w:rsidRPr="00D77CA1">
              <w:rPr>
                <w:sz w:val="22"/>
                <w:szCs w:val="20"/>
                <w:vertAlign w:val="superscript"/>
              </w:rPr>
              <w:t>3)</w:t>
            </w:r>
          </w:p>
        </w:tc>
        <w:tc>
          <w:tcPr>
            <w:tcW w:w="3572" w:type="dxa"/>
            <w:tcBorders>
              <w:top w:val="single" w:sz="4" w:space="0" w:color="auto"/>
              <w:left w:val="single" w:sz="4" w:space="0" w:color="auto"/>
            </w:tcBorders>
            <w:shd w:val="clear" w:color="auto" w:fill="FFFFFF"/>
            <w:vAlign w:val="center"/>
          </w:tcPr>
          <w:p w14:paraId="6A74DE8E" w14:textId="77777777" w:rsidR="00235C57" w:rsidRPr="00D77CA1" w:rsidRDefault="0022253A" w:rsidP="007C79A8">
            <w:pPr>
              <w:pStyle w:val="210"/>
              <w:shd w:val="clear" w:color="auto" w:fill="auto"/>
              <w:spacing w:after="0" w:line="240" w:lineRule="auto"/>
              <w:ind w:left="165"/>
              <w:jc w:val="left"/>
              <w:rPr>
                <w:sz w:val="20"/>
                <w:szCs w:val="20"/>
              </w:rPr>
            </w:pPr>
            <w:r w:rsidRPr="00D77CA1">
              <w:rPr>
                <w:sz w:val="20"/>
                <w:szCs w:val="20"/>
              </w:rPr>
              <w:t>Количество отверстий, шт</w:t>
            </w:r>
            <w:r w:rsidR="00667289" w:rsidRPr="00D77CA1">
              <w:rPr>
                <w:sz w:val="20"/>
                <w:szCs w:val="20"/>
              </w:rPr>
              <w:t>.</w:t>
            </w:r>
          </w:p>
        </w:tc>
        <w:tc>
          <w:tcPr>
            <w:tcW w:w="1417" w:type="dxa"/>
            <w:tcBorders>
              <w:top w:val="single" w:sz="4" w:space="0" w:color="auto"/>
              <w:left w:val="single" w:sz="4" w:space="0" w:color="auto"/>
              <w:right w:val="single" w:sz="4" w:space="0" w:color="auto"/>
            </w:tcBorders>
            <w:shd w:val="clear" w:color="auto" w:fill="FFFFFF"/>
            <w:vAlign w:val="center"/>
          </w:tcPr>
          <w:p w14:paraId="208AD178" w14:textId="77777777" w:rsidR="00235C57" w:rsidRPr="00D77CA1" w:rsidRDefault="0022253A" w:rsidP="000A3B3C">
            <w:pPr>
              <w:pStyle w:val="210"/>
              <w:shd w:val="clear" w:color="auto" w:fill="auto"/>
              <w:spacing w:after="0" w:line="276" w:lineRule="auto"/>
              <w:ind w:left="132"/>
              <w:rPr>
                <w:rStyle w:val="264"/>
                <w:rFonts w:eastAsia="Arial Unicode MS"/>
                <w:color w:val="auto"/>
                <w:sz w:val="20"/>
                <w:szCs w:val="20"/>
              </w:rPr>
            </w:pPr>
            <w:r w:rsidRPr="00D77CA1">
              <w:rPr>
                <w:rStyle w:val="264"/>
                <w:rFonts w:eastAsia="Arial Unicode MS"/>
                <w:color w:val="auto"/>
                <w:sz w:val="20"/>
                <w:szCs w:val="20"/>
              </w:rPr>
              <w:t>200</w:t>
            </w:r>
          </w:p>
        </w:tc>
        <w:tc>
          <w:tcPr>
            <w:tcW w:w="1531" w:type="dxa"/>
            <w:tcBorders>
              <w:top w:val="single" w:sz="4" w:space="0" w:color="auto"/>
              <w:left w:val="single" w:sz="4" w:space="0" w:color="auto"/>
              <w:right w:val="single" w:sz="4" w:space="0" w:color="auto"/>
            </w:tcBorders>
            <w:shd w:val="clear" w:color="auto" w:fill="FFFFFF"/>
            <w:vAlign w:val="center"/>
          </w:tcPr>
          <w:p w14:paraId="0892A0F2" w14:textId="77777777" w:rsidR="00235C57" w:rsidRPr="00D77CA1" w:rsidRDefault="0022253A" w:rsidP="000A3B3C">
            <w:pPr>
              <w:pStyle w:val="210"/>
              <w:shd w:val="clear" w:color="auto" w:fill="auto"/>
              <w:spacing w:after="0" w:line="276" w:lineRule="auto"/>
              <w:ind w:left="132"/>
              <w:rPr>
                <w:rStyle w:val="264"/>
                <w:rFonts w:eastAsia="Arial Unicode MS"/>
                <w:color w:val="auto"/>
                <w:sz w:val="20"/>
                <w:szCs w:val="20"/>
              </w:rPr>
            </w:pPr>
            <w:r w:rsidRPr="00D77CA1">
              <w:rPr>
                <w:sz w:val="20"/>
                <w:szCs w:val="20"/>
              </w:rPr>
              <w:t>±10</w:t>
            </w:r>
          </w:p>
        </w:tc>
        <w:tc>
          <w:tcPr>
            <w:tcW w:w="3020" w:type="dxa"/>
            <w:tcBorders>
              <w:top w:val="single" w:sz="4" w:space="0" w:color="auto"/>
              <w:left w:val="single" w:sz="4" w:space="0" w:color="auto"/>
              <w:right w:val="single" w:sz="4" w:space="0" w:color="auto"/>
            </w:tcBorders>
            <w:shd w:val="clear" w:color="auto" w:fill="FFFFFF"/>
            <w:vAlign w:val="center"/>
          </w:tcPr>
          <w:p w14:paraId="7C3507CD" w14:textId="03D6BBF9" w:rsidR="00235C57" w:rsidRPr="00D77CA1" w:rsidRDefault="0022253A" w:rsidP="00235C57">
            <w:pPr>
              <w:pStyle w:val="210"/>
              <w:shd w:val="clear" w:color="auto" w:fill="auto"/>
              <w:spacing w:after="0" w:line="276" w:lineRule="auto"/>
              <w:ind w:left="132"/>
              <w:jc w:val="left"/>
              <w:rPr>
                <w:rStyle w:val="264"/>
                <w:rFonts w:eastAsia="Arial Unicode MS"/>
                <w:color w:val="auto"/>
                <w:sz w:val="20"/>
                <w:szCs w:val="20"/>
              </w:rPr>
            </w:pPr>
            <w:r w:rsidRPr="00D77CA1">
              <w:rPr>
                <w:sz w:val="20"/>
                <w:szCs w:val="20"/>
              </w:rPr>
              <w:t>Приложение Е</w:t>
            </w:r>
            <w:r w:rsidRPr="00D77CA1">
              <w:rPr>
                <w:sz w:val="20"/>
                <w:szCs w:val="20"/>
                <w:lang w:val="en-US"/>
              </w:rPr>
              <w:t xml:space="preserve">, </w:t>
            </w:r>
            <w:r w:rsidRPr="00D77CA1">
              <w:rPr>
                <w:sz w:val="20"/>
                <w:szCs w:val="20"/>
              </w:rPr>
              <w:t>п.</w:t>
            </w:r>
            <w:r w:rsidR="00DA7D11" w:rsidRPr="00D77CA1">
              <w:rPr>
                <w:sz w:val="20"/>
                <w:szCs w:val="20"/>
              </w:rPr>
              <w:t xml:space="preserve"> </w:t>
            </w:r>
            <w:r w:rsidRPr="00D77CA1">
              <w:rPr>
                <w:sz w:val="20"/>
                <w:szCs w:val="20"/>
              </w:rPr>
              <w:t>Е</w:t>
            </w:r>
            <w:r w:rsidRPr="00D77CA1">
              <w:rPr>
                <w:sz w:val="20"/>
                <w:szCs w:val="20"/>
                <w:lang w:val="en-US"/>
              </w:rPr>
              <w:t>.2.1</w:t>
            </w:r>
          </w:p>
        </w:tc>
      </w:tr>
      <w:tr w:rsidR="00D77CA1" w:rsidRPr="00D77CA1" w14:paraId="3692FA6B" w14:textId="77777777" w:rsidTr="007C79A8">
        <w:trPr>
          <w:trHeight w:val="454"/>
        </w:trPr>
        <w:tc>
          <w:tcPr>
            <w:tcW w:w="684" w:type="dxa"/>
            <w:tcBorders>
              <w:top w:val="single" w:sz="4" w:space="0" w:color="auto"/>
              <w:left w:val="single" w:sz="4" w:space="0" w:color="auto"/>
            </w:tcBorders>
            <w:shd w:val="clear" w:color="auto" w:fill="FFFFFF"/>
            <w:vAlign w:val="center"/>
          </w:tcPr>
          <w:p w14:paraId="5C2EB548" w14:textId="77777777" w:rsidR="00235C57" w:rsidRPr="00D77CA1" w:rsidRDefault="0022253A" w:rsidP="007C79A8">
            <w:pPr>
              <w:pStyle w:val="210"/>
              <w:shd w:val="clear" w:color="auto" w:fill="auto"/>
              <w:spacing w:after="0" w:line="240" w:lineRule="auto"/>
              <w:ind w:left="8" w:right="-323" w:firstLine="134"/>
              <w:jc w:val="left"/>
              <w:rPr>
                <w:sz w:val="20"/>
                <w:szCs w:val="20"/>
              </w:rPr>
            </w:pPr>
            <w:r w:rsidRPr="00D77CA1">
              <w:rPr>
                <w:sz w:val="22"/>
                <w:szCs w:val="20"/>
                <w:vertAlign w:val="superscript"/>
              </w:rPr>
              <w:t>4)</w:t>
            </w:r>
          </w:p>
        </w:tc>
        <w:tc>
          <w:tcPr>
            <w:tcW w:w="3572" w:type="dxa"/>
            <w:tcBorders>
              <w:top w:val="single" w:sz="4" w:space="0" w:color="auto"/>
              <w:left w:val="single" w:sz="4" w:space="0" w:color="auto"/>
            </w:tcBorders>
            <w:shd w:val="clear" w:color="auto" w:fill="FFFFFF"/>
            <w:vAlign w:val="center"/>
          </w:tcPr>
          <w:p w14:paraId="06ED661F" w14:textId="77777777" w:rsidR="00235C57" w:rsidRPr="00D77CA1" w:rsidRDefault="0022253A" w:rsidP="007C79A8">
            <w:pPr>
              <w:pStyle w:val="210"/>
              <w:shd w:val="clear" w:color="auto" w:fill="auto"/>
              <w:spacing w:after="0" w:line="240" w:lineRule="auto"/>
              <w:ind w:left="165"/>
              <w:jc w:val="left"/>
              <w:rPr>
                <w:sz w:val="20"/>
                <w:szCs w:val="20"/>
              </w:rPr>
            </w:pPr>
            <w:r w:rsidRPr="00D77CA1">
              <w:rPr>
                <w:sz w:val="20"/>
                <w:szCs w:val="20"/>
              </w:rPr>
              <w:t>Диаметр отверстия, мм</w:t>
            </w:r>
          </w:p>
        </w:tc>
        <w:tc>
          <w:tcPr>
            <w:tcW w:w="1417" w:type="dxa"/>
            <w:tcBorders>
              <w:top w:val="single" w:sz="4" w:space="0" w:color="auto"/>
              <w:left w:val="single" w:sz="4" w:space="0" w:color="auto"/>
              <w:right w:val="single" w:sz="4" w:space="0" w:color="auto"/>
            </w:tcBorders>
            <w:shd w:val="clear" w:color="auto" w:fill="FFFFFF"/>
            <w:vAlign w:val="center"/>
          </w:tcPr>
          <w:p w14:paraId="5C737A5E" w14:textId="77777777" w:rsidR="00235C57" w:rsidRPr="00D77CA1" w:rsidRDefault="0022253A" w:rsidP="000A3B3C">
            <w:pPr>
              <w:pStyle w:val="210"/>
              <w:shd w:val="clear" w:color="auto" w:fill="auto"/>
              <w:spacing w:after="0" w:line="276" w:lineRule="auto"/>
              <w:ind w:left="132"/>
              <w:rPr>
                <w:sz w:val="20"/>
                <w:szCs w:val="20"/>
              </w:rPr>
            </w:pPr>
            <w:r w:rsidRPr="00D77CA1">
              <w:rPr>
                <w:sz w:val="20"/>
                <w:szCs w:val="20"/>
              </w:rPr>
              <w:t>0,8</w:t>
            </w:r>
          </w:p>
        </w:tc>
        <w:tc>
          <w:tcPr>
            <w:tcW w:w="1531" w:type="dxa"/>
            <w:tcBorders>
              <w:top w:val="single" w:sz="4" w:space="0" w:color="auto"/>
              <w:left w:val="single" w:sz="4" w:space="0" w:color="auto"/>
              <w:right w:val="single" w:sz="4" w:space="0" w:color="auto"/>
            </w:tcBorders>
            <w:shd w:val="clear" w:color="auto" w:fill="FFFFFF"/>
            <w:vAlign w:val="center"/>
          </w:tcPr>
          <w:p w14:paraId="552A5073" w14:textId="77777777" w:rsidR="00235C57" w:rsidRPr="00D77CA1" w:rsidRDefault="0022253A" w:rsidP="000A3B3C">
            <w:pPr>
              <w:pStyle w:val="210"/>
              <w:shd w:val="clear" w:color="auto" w:fill="auto"/>
              <w:spacing w:after="0" w:line="276" w:lineRule="auto"/>
              <w:ind w:left="132"/>
              <w:rPr>
                <w:sz w:val="20"/>
                <w:szCs w:val="20"/>
              </w:rPr>
            </w:pPr>
            <w:r w:rsidRPr="00D77CA1">
              <w:rPr>
                <w:sz w:val="20"/>
                <w:szCs w:val="20"/>
              </w:rPr>
              <w:t>±0,1</w:t>
            </w:r>
          </w:p>
        </w:tc>
        <w:tc>
          <w:tcPr>
            <w:tcW w:w="3020" w:type="dxa"/>
            <w:tcBorders>
              <w:top w:val="single" w:sz="4" w:space="0" w:color="auto"/>
              <w:left w:val="single" w:sz="4" w:space="0" w:color="auto"/>
              <w:right w:val="single" w:sz="4" w:space="0" w:color="auto"/>
            </w:tcBorders>
            <w:shd w:val="clear" w:color="auto" w:fill="FFFFFF"/>
            <w:vAlign w:val="center"/>
          </w:tcPr>
          <w:p w14:paraId="535D1F9F" w14:textId="5FF5E9CA" w:rsidR="00235C57" w:rsidRPr="00D77CA1" w:rsidRDefault="0022253A" w:rsidP="00235C57">
            <w:pPr>
              <w:pStyle w:val="210"/>
              <w:shd w:val="clear" w:color="auto" w:fill="auto"/>
              <w:spacing w:after="0" w:line="276" w:lineRule="auto"/>
              <w:ind w:left="132"/>
              <w:jc w:val="left"/>
              <w:rPr>
                <w:sz w:val="20"/>
                <w:szCs w:val="20"/>
              </w:rPr>
            </w:pPr>
            <w:r w:rsidRPr="00D77CA1">
              <w:rPr>
                <w:sz w:val="20"/>
                <w:szCs w:val="20"/>
              </w:rPr>
              <w:t>Приложение Е</w:t>
            </w:r>
            <w:r w:rsidRPr="00D77CA1">
              <w:rPr>
                <w:sz w:val="20"/>
                <w:szCs w:val="20"/>
                <w:lang w:val="en-US"/>
              </w:rPr>
              <w:t xml:space="preserve">, </w:t>
            </w:r>
            <w:r w:rsidRPr="00D77CA1">
              <w:rPr>
                <w:sz w:val="20"/>
                <w:szCs w:val="20"/>
              </w:rPr>
              <w:t>п.</w:t>
            </w:r>
            <w:r w:rsidR="00DA7D11" w:rsidRPr="00D77CA1">
              <w:rPr>
                <w:sz w:val="20"/>
                <w:szCs w:val="20"/>
              </w:rPr>
              <w:t xml:space="preserve"> </w:t>
            </w:r>
            <w:r w:rsidRPr="00D77CA1">
              <w:rPr>
                <w:sz w:val="20"/>
                <w:szCs w:val="20"/>
              </w:rPr>
              <w:t>Е</w:t>
            </w:r>
            <w:r w:rsidRPr="00D77CA1">
              <w:rPr>
                <w:sz w:val="20"/>
                <w:szCs w:val="20"/>
                <w:lang w:val="en-US"/>
              </w:rPr>
              <w:t>.2.1</w:t>
            </w:r>
          </w:p>
        </w:tc>
      </w:tr>
      <w:tr w:rsidR="00D77CA1" w:rsidRPr="00D77CA1" w14:paraId="1749FB86" w14:textId="77777777" w:rsidTr="007C79A8">
        <w:trPr>
          <w:cantSplit/>
          <w:trHeight w:val="454"/>
        </w:trPr>
        <w:tc>
          <w:tcPr>
            <w:tcW w:w="684" w:type="dxa"/>
            <w:tcBorders>
              <w:top w:val="single" w:sz="4" w:space="0" w:color="auto"/>
              <w:left w:val="single" w:sz="4" w:space="0" w:color="auto"/>
              <w:bottom w:val="single" w:sz="4" w:space="0" w:color="auto"/>
            </w:tcBorders>
            <w:shd w:val="clear" w:color="auto" w:fill="FFFFFF"/>
            <w:vAlign w:val="center"/>
          </w:tcPr>
          <w:p w14:paraId="3F9DA4AD" w14:textId="77777777" w:rsidR="0022253A" w:rsidRPr="00D77CA1" w:rsidRDefault="0022253A" w:rsidP="007C79A8">
            <w:pPr>
              <w:pStyle w:val="210"/>
              <w:shd w:val="clear" w:color="auto" w:fill="auto"/>
              <w:spacing w:after="0" w:line="240" w:lineRule="auto"/>
              <w:ind w:left="8" w:right="-323" w:firstLine="134"/>
              <w:jc w:val="left"/>
              <w:rPr>
                <w:sz w:val="20"/>
                <w:szCs w:val="20"/>
              </w:rPr>
            </w:pPr>
            <w:r w:rsidRPr="00D77CA1">
              <w:rPr>
                <w:sz w:val="22"/>
                <w:szCs w:val="20"/>
                <w:vertAlign w:val="superscript"/>
              </w:rPr>
              <w:t>5)</w:t>
            </w:r>
          </w:p>
        </w:tc>
        <w:tc>
          <w:tcPr>
            <w:tcW w:w="3572" w:type="dxa"/>
            <w:tcBorders>
              <w:top w:val="single" w:sz="4" w:space="0" w:color="auto"/>
              <w:left w:val="single" w:sz="4" w:space="0" w:color="auto"/>
              <w:bottom w:val="single" w:sz="4" w:space="0" w:color="auto"/>
            </w:tcBorders>
            <w:shd w:val="clear" w:color="auto" w:fill="FFFFFF"/>
            <w:vAlign w:val="center"/>
          </w:tcPr>
          <w:p w14:paraId="1DC35778" w14:textId="77777777" w:rsidR="0022253A" w:rsidRPr="00D77CA1" w:rsidRDefault="0022253A" w:rsidP="007C79A8">
            <w:pPr>
              <w:pStyle w:val="210"/>
              <w:shd w:val="clear" w:color="auto" w:fill="auto"/>
              <w:spacing w:after="0" w:line="240" w:lineRule="auto"/>
              <w:ind w:left="165"/>
              <w:jc w:val="left"/>
              <w:rPr>
                <w:sz w:val="20"/>
                <w:szCs w:val="20"/>
              </w:rPr>
            </w:pPr>
            <w:r w:rsidRPr="00D77CA1">
              <w:rPr>
                <w:sz w:val="20"/>
                <w:szCs w:val="20"/>
              </w:rPr>
              <w:t>Высота лабораторного стакана, мм</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9FF492B" w14:textId="77777777" w:rsidR="0022253A" w:rsidRPr="00D77CA1" w:rsidRDefault="0022253A" w:rsidP="000A3B3C">
            <w:pPr>
              <w:pStyle w:val="210"/>
              <w:shd w:val="clear" w:color="auto" w:fill="auto"/>
              <w:spacing w:after="0" w:line="276" w:lineRule="auto"/>
              <w:ind w:left="132"/>
              <w:rPr>
                <w:sz w:val="20"/>
                <w:szCs w:val="20"/>
              </w:rPr>
            </w:pPr>
            <w:r w:rsidRPr="00D77CA1">
              <w:rPr>
                <w:sz w:val="20"/>
                <w:szCs w:val="20"/>
              </w:rPr>
              <w:t>41,0</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14:paraId="01A6E7C4" w14:textId="77777777" w:rsidR="0022253A" w:rsidRPr="00D77CA1" w:rsidRDefault="0022253A" w:rsidP="000A3B3C">
            <w:pPr>
              <w:pStyle w:val="210"/>
              <w:shd w:val="clear" w:color="auto" w:fill="auto"/>
              <w:spacing w:after="0" w:line="276" w:lineRule="auto"/>
              <w:ind w:left="132"/>
              <w:rPr>
                <w:sz w:val="20"/>
                <w:szCs w:val="20"/>
              </w:rPr>
            </w:pPr>
            <w:r w:rsidRPr="00D77CA1">
              <w:rPr>
                <w:sz w:val="20"/>
                <w:szCs w:val="20"/>
              </w:rPr>
              <w:t>±0,5</w:t>
            </w:r>
          </w:p>
        </w:tc>
        <w:tc>
          <w:tcPr>
            <w:tcW w:w="3020" w:type="dxa"/>
            <w:tcBorders>
              <w:top w:val="single" w:sz="4" w:space="0" w:color="auto"/>
              <w:left w:val="single" w:sz="4" w:space="0" w:color="auto"/>
              <w:bottom w:val="single" w:sz="4" w:space="0" w:color="auto"/>
              <w:right w:val="single" w:sz="4" w:space="0" w:color="auto"/>
            </w:tcBorders>
            <w:shd w:val="clear" w:color="auto" w:fill="FFFFFF"/>
            <w:vAlign w:val="center"/>
          </w:tcPr>
          <w:p w14:paraId="7B160851" w14:textId="7816DC45" w:rsidR="0022253A" w:rsidRPr="00D77CA1" w:rsidRDefault="0022253A" w:rsidP="0022253A">
            <w:pPr>
              <w:pStyle w:val="210"/>
              <w:shd w:val="clear" w:color="auto" w:fill="auto"/>
              <w:spacing w:after="0" w:line="276" w:lineRule="auto"/>
              <w:ind w:left="132"/>
              <w:jc w:val="left"/>
              <w:rPr>
                <w:sz w:val="20"/>
                <w:szCs w:val="20"/>
              </w:rPr>
            </w:pPr>
            <w:r w:rsidRPr="00D77CA1">
              <w:rPr>
                <w:sz w:val="20"/>
                <w:szCs w:val="20"/>
              </w:rPr>
              <w:t>Приложение Е</w:t>
            </w:r>
            <w:r w:rsidRPr="00D77CA1">
              <w:rPr>
                <w:sz w:val="20"/>
                <w:szCs w:val="20"/>
                <w:lang w:val="en-US"/>
              </w:rPr>
              <w:t xml:space="preserve">, </w:t>
            </w:r>
            <w:r w:rsidRPr="00D77CA1">
              <w:rPr>
                <w:sz w:val="20"/>
                <w:szCs w:val="20"/>
              </w:rPr>
              <w:t>п.</w:t>
            </w:r>
            <w:r w:rsidR="00DA7D11" w:rsidRPr="00D77CA1">
              <w:rPr>
                <w:sz w:val="20"/>
                <w:szCs w:val="20"/>
              </w:rPr>
              <w:t xml:space="preserve"> </w:t>
            </w:r>
            <w:r w:rsidRPr="00D77CA1">
              <w:rPr>
                <w:sz w:val="20"/>
                <w:szCs w:val="20"/>
              </w:rPr>
              <w:t>Е</w:t>
            </w:r>
            <w:r w:rsidRPr="00D77CA1">
              <w:rPr>
                <w:sz w:val="20"/>
                <w:szCs w:val="20"/>
                <w:lang w:val="en-US"/>
              </w:rPr>
              <w:t>.2.2</w:t>
            </w:r>
          </w:p>
        </w:tc>
      </w:tr>
      <w:tr w:rsidR="00D77CA1" w:rsidRPr="00D77CA1" w14:paraId="2364C086" w14:textId="77777777" w:rsidTr="007C79A8">
        <w:trPr>
          <w:cantSplit/>
          <w:trHeight w:val="454"/>
        </w:trPr>
        <w:tc>
          <w:tcPr>
            <w:tcW w:w="684" w:type="dxa"/>
            <w:tcBorders>
              <w:top w:val="single" w:sz="4" w:space="0" w:color="auto"/>
              <w:left w:val="single" w:sz="4" w:space="0" w:color="auto"/>
              <w:bottom w:val="single" w:sz="4" w:space="0" w:color="auto"/>
            </w:tcBorders>
            <w:shd w:val="clear" w:color="auto" w:fill="FFFFFF"/>
            <w:vAlign w:val="center"/>
          </w:tcPr>
          <w:p w14:paraId="0C42F882" w14:textId="77777777" w:rsidR="0022253A" w:rsidRPr="00D77CA1" w:rsidRDefault="0022253A" w:rsidP="007C79A8">
            <w:pPr>
              <w:pStyle w:val="210"/>
              <w:shd w:val="clear" w:color="auto" w:fill="auto"/>
              <w:spacing w:after="0" w:line="240" w:lineRule="auto"/>
              <w:ind w:left="8" w:right="-323" w:firstLine="134"/>
              <w:jc w:val="left"/>
              <w:rPr>
                <w:sz w:val="20"/>
                <w:szCs w:val="20"/>
              </w:rPr>
            </w:pPr>
            <w:r w:rsidRPr="00D77CA1">
              <w:rPr>
                <w:sz w:val="22"/>
                <w:szCs w:val="20"/>
                <w:vertAlign w:val="superscript"/>
              </w:rPr>
              <w:t>6)</w:t>
            </w:r>
          </w:p>
        </w:tc>
        <w:tc>
          <w:tcPr>
            <w:tcW w:w="3572" w:type="dxa"/>
            <w:tcBorders>
              <w:top w:val="single" w:sz="4" w:space="0" w:color="auto"/>
              <w:left w:val="single" w:sz="4" w:space="0" w:color="auto"/>
              <w:bottom w:val="single" w:sz="4" w:space="0" w:color="auto"/>
            </w:tcBorders>
            <w:shd w:val="clear" w:color="auto" w:fill="FFFFFF"/>
            <w:vAlign w:val="center"/>
          </w:tcPr>
          <w:p w14:paraId="004448E1" w14:textId="77777777" w:rsidR="0022253A" w:rsidRPr="00D77CA1" w:rsidRDefault="0022253A" w:rsidP="007C79A8">
            <w:pPr>
              <w:pStyle w:val="210"/>
              <w:shd w:val="clear" w:color="auto" w:fill="auto"/>
              <w:spacing w:after="0" w:line="240" w:lineRule="auto"/>
              <w:ind w:left="165"/>
              <w:jc w:val="left"/>
              <w:rPr>
                <w:sz w:val="20"/>
                <w:szCs w:val="20"/>
              </w:rPr>
            </w:pPr>
            <w:r w:rsidRPr="00D77CA1">
              <w:rPr>
                <w:sz w:val="20"/>
                <w:szCs w:val="20"/>
              </w:rPr>
              <w:t>Объем резьбовой смазки, см</w:t>
            </w:r>
            <w:r w:rsidRPr="00D77CA1">
              <w:rPr>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6AC9550" w14:textId="77777777" w:rsidR="0022253A" w:rsidRPr="00D77CA1" w:rsidRDefault="0022253A" w:rsidP="000A3B3C">
            <w:pPr>
              <w:pStyle w:val="210"/>
              <w:shd w:val="clear" w:color="auto" w:fill="auto"/>
              <w:spacing w:after="0" w:line="276" w:lineRule="auto"/>
              <w:ind w:left="132"/>
              <w:rPr>
                <w:sz w:val="20"/>
                <w:szCs w:val="20"/>
              </w:rPr>
            </w:pPr>
            <w:r w:rsidRPr="00D77CA1">
              <w:rPr>
                <w:sz w:val="20"/>
                <w:szCs w:val="20"/>
              </w:rPr>
              <w:t>11</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14:paraId="35E8F309" w14:textId="77777777" w:rsidR="0022253A" w:rsidRPr="00D77CA1" w:rsidRDefault="0022253A" w:rsidP="000A3B3C">
            <w:pPr>
              <w:pStyle w:val="210"/>
              <w:shd w:val="clear" w:color="auto" w:fill="auto"/>
              <w:spacing w:after="0" w:line="276" w:lineRule="auto"/>
              <w:ind w:left="132"/>
              <w:rPr>
                <w:sz w:val="20"/>
                <w:szCs w:val="20"/>
              </w:rPr>
            </w:pPr>
            <w:r w:rsidRPr="00D77CA1">
              <w:rPr>
                <w:sz w:val="20"/>
                <w:szCs w:val="20"/>
              </w:rPr>
              <w:t>±1</w:t>
            </w:r>
          </w:p>
        </w:tc>
        <w:tc>
          <w:tcPr>
            <w:tcW w:w="3020" w:type="dxa"/>
            <w:tcBorders>
              <w:top w:val="single" w:sz="4" w:space="0" w:color="auto"/>
              <w:left w:val="single" w:sz="4" w:space="0" w:color="auto"/>
              <w:bottom w:val="single" w:sz="4" w:space="0" w:color="auto"/>
              <w:right w:val="single" w:sz="4" w:space="0" w:color="auto"/>
            </w:tcBorders>
            <w:shd w:val="clear" w:color="auto" w:fill="FFFFFF"/>
            <w:vAlign w:val="center"/>
          </w:tcPr>
          <w:p w14:paraId="44C06162" w14:textId="200D46DE" w:rsidR="0022253A" w:rsidRPr="00D77CA1" w:rsidRDefault="0022253A" w:rsidP="0022253A">
            <w:pPr>
              <w:pStyle w:val="210"/>
              <w:shd w:val="clear" w:color="auto" w:fill="auto"/>
              <w:spacing w:after="0" w:line="276" w:lineRule="auto"/>
              <w:ind w:left="132"/>
              <w:jc w:val="left"/>
              <w:rPr>
                <w:sz w:val="20"/>
                <w:szCs w:val="20"/>
              </w:rPr>
            </w:pPr>
            <w:r w:rsidRPr="00D77CA1">
              <w:rPr>
                <w:sz w:val="20"/>
                <w:szCs w:val="20"/>
              </w:rPr>
              <w:t>Приложение Е</w:t>
            </w:r>
            <w:r w:rsidRPr="00D77CA1">
              <w:rPr>
                <w:sz w:val="20"/>
                <w:szCs w:val="20"/>
                <w:lang w:val="en-US"/>
              </w:rPr>
              <w:t xml:space="preserve">, </w:t>
            </w:r>
            <w:r w:rsidRPr="00D77CA1">
              <w:rPr>
                <w:sz w:val="20"/>
                <w:szCs w:val="20"/>
              </w:rPr>
              <w:t>п.</w:t>
            </w:r>
            <w:r w:rsidR="00DA7D11" w:rsidRPr="00D77CA1">
              <w:rPr>
                <w:sz w:val="20"/>
                <w:szCs w:val="20"/>
              </w:rPr>
              <w:t xml:space="preserve"> </w:t>
            </w:r>
            <w:r w:rsidRPr="00D77CA1">
              <w:rPr>
                <w:sz w:val="20"/>
                <w:szCs w:val="20"/>
              </w:rPr>
              <w:t>Е</w:t>
            </w:r>
            <w:r w:rsidRPr="00D77CA1">
              <w:rPr>
                <w:sz w:val="20"/>
                <w:szCs w:val="20"/>
                <w:lang w:val="en-US"/>
              </w:rPr>
              <w:t>.3</w:t>
            </w:r>
          </w:p>
        </w:tc>
      </w:tr>
      <w:tr w:rsidR="00D77CA1" w:rsidRPr="00D77CA1" w14:paraId="31CC8D7C" w14:textId="77777777" w:rsidTr="007C79A8">
        <w:trPr>
          <w:cantSplit/>
          <w:trHeight w:val="454"/>
        </w:trPr>
        <w:tc>
          <w:tcPr>
            <w:tcW w:w="684" w:type="dxa"/>
            <w:tcBorders>
              <w:top w:val="single" w:sz="4" w:space="0" w:color="auto"/>
              <w:left w:val="single" w:sz="4" w:space="0" w:color="auto"/>
              <w:bottom w:val="single" w:sz="4" w:space="0" w:color="auto"/>
            </w:tcBorders>
            <w:shd w:val="clear" w:color="auto" w:fill="FFFFFF"/>
            <w:vAlign w:val="center"/>
          </w:tcPr>
          <w:p w14:paraId="6B3A98F0" w14:textId="77777777" w:rsidR="00862010" w:rsidRPr="00D77CA1" w:rsidRDefault="00862010" w:rsidP="007C79A8">
            <w:pPr>
              <w:pStyle w:val="210"/>
              <w:shd w:val="clear" w:color="auto" w:fill="auto"/>
              <w:spacing w:after="0" w:line="240" w:lineRule="auto"/>
              <w:ind w:left="8" w:right="-323" w:firstLine="134"/>
              <w:jc w:val="left"/>
              <w:rPr>
                <w:sz w:val="20"/>
                <w:szCs w:val="20"/>
              </w:rPr>
            </w:pPr>
            <w:r w:rsidRPr="00D77CA1">
              <w:rPr>
                <w:sz w:val="22"/>
                <w:szCs w:val="20"/>
                <w:vertAlign w:val="superscript"/>
              </w:rPr>
              <w:t>7)</w:t>
            </w:r>
          </w:p>
        </w:tc>
        <w:tc>
          <w:tcPr>
            <w:tcW w:w="3572" w:type="dxa"/>
            <w:tcBorders>
              <w:top w:val="single" w:sz="4" w:space="0" w:color="auto"/>
              <w:left w:val="single" w:sz="4" w:space="0" w:color="auto"/>
              <w:bottom w:val="single" w:sz="4" w:space="0" w:color="auto"/>
            </w:tcBorders>
            <w:shd w:val="clear" w:color="auto" w:fill="FFFFFF"/>
            <w:vAlign w:val="center"/>
          </w:tcPr>
          <w:p w14:paraId="420A1B3C" w14:textId="77777777" w:rsidR="00862010" w:rsidRPr="00D77CA1" w:rsidRDefault="00862010" w:rsidP="007C79A8">
            <w:pPr>
              <w:pStyle w:val="210"/>
              <w:shd w:val="clear" w:color="auto" w:fill="auto"/>
              <w:spacing w:after="0" w:line="240" w:lineRule="auto"/>
              <w:ind w:left="165"/>
              <w:jc w:val="left"/>
              <w:rPr>
                <w:sz w:val="20"/>
                <w:szCs w:val="20"/>
              </w:rPr>
            </w:pPr>
            <w:r w:rsidRPr="00D77CA1">
              <w:rPr>
                <w:sz w:val="20"/>
                <w:szCs w:val="20"/>
              </w:rPr>
              <w:t>Расстояние, мм</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8C3A3F1" w14:textId="77777777" w:rsidR="00862010" w:rsidRPr="00D77CA1" w:rsidRDefault="00862010" w:rsidP="000A3B3C">
            <w:pPr>
              <w:pStyle w:val="210"/>
              <w:shd w:val="clear" w:color="auto" w:fill="auto"/>
              <w:spacing w:after="0" w:line="276" w:lineRule="auto"/>
              <w:ind w:left="132"/>
              <w:rPr>
                <w:sz w:val="20"/>
                <w:szCs w:val="20"/>
              </w:rPr>
            </w:pPr>
            <w:r w:rsidRPr="00D77CA1">
              <w:rPr>
                <w:sz w:val="20"/>
                <w:szCs w:val="20"/>
              </w:rPr>
              <w:t>9,5</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14:paraId="2475118B" w14:textId="77777777" w:rsidR="00862010" w:rsidRPr="00D77CA1" w:rsidRDefault="00862010" w:rsidP="000A3B3C">
            <w:pPr>
              <w:pStyle w:val="210"/>
              <w:shd w:val="clear" w:color="auto" w:fill="auto"/>
              <w:spacing w:after="0" w:line="276" w:lineRule="auto"/>
              <w:ind w:left="132"/>
              <w:rPr>
                <w:sz w:val="20"/>
                <w:szCs w:val="20"/>
              </w:rPr>
            </w:pPr>
            <w:r w:rsidRPr="00D77CA1">
              <w:rPr>
                <w:sz w:val="20"/>
                <w:szCs w:val="20"/>
              </w:rPr>
              <w:t>±0,5</w:t>
            </w:r>
          </w:p>
        </w:tc>
        <w:tc>
          <w:tcPr>
            <w:tcW w:w="3020" w:type="dxa"/>
            <w:tcBorders>
              <w:top w:val="single" w:sz="4" w:space="0" w:color="auto"/>
              <w:left w:val="single" w:sz="4" w:space="0" w:color="auto"/>
              <w:bottom w:val="single" w:sz="4" w:space="0" w:color="auto"/>
              <w:right w:val="single" w:sz="4" w:space="0" w:color="auto"/>
            </w:tcBorders>
            <w:shd w:val="clear" w:color="auto" w:fill="FFFFFF"/>
            <w:vAlign w:val="center"/>
          </w:tcPr>
          <w:p w14:paraId="3A2ED5CB" w14:textId="3864799B" w:rsidR="00862010" w:rsidRPr="00D77CA1" w:rsidRDefault="00862010" w:rsidP="00862010">
            <w:pPr>
              <w:pStyle w:val="210"/>
              <w:shd w:val="clear" w:color="auto" w:fill="auto"/>
              <w:spacing w:after="0" w:line="276" w:lineRule="auto"/>
              <w:ind w:left="132"/>
              <w:jc w:val="left"/>
              <w:rPr>
                <w:sz w:val="20"/>
                <w:szCs w:val="20"/>
              </w:rPr>
            </w:pPr>
            <w:r w:rsidRPr="00D77CA1">
              <w:rPr>
                <w:sz w:val="20"/>
                <w:szCs w:val="20"/>
              </w:rPr>
              <w:t>Приложение Е</w:t>
            </w:r>
            <w:r w:rsidRPr="00D77CA1">
              <w:rPr>
                <w:sz w:val="20"/>
                <w:szCs w:val="20"/>
                <w:lang w:val="en-US"/>
              </w:rPr>
              <w:t xml:space="preserve">, </w:t>
            </w:r>
            <w:r w:rsidRPr="00D77CA1">
              <w:rPr>
                <w:sz w:val="20"/>
                <w:szCs w:val="20"/>
              </w:rPr>
              <w:t>п.</w:t>
            </w:r>
            <w:r w:rsidR="00DA7D11" w:rsidRPr="00D77CA1">
              <w:rPr>
                <w:sz w:val="20"/>
                <w:szCs w:val="20"/>
              </w:rPr>
              <w:t xml:space="preserve"> </w:t>
            </w:r>
            <w:r w:rsidRPr="00D77CA1">
              <w:rPr>
                <w:sz w:val="20"/>
                <w:szCs w:val="20"/>
              </w:rPr>
              <w:t>Е</w:t>
            </w:r>
            <w:r w:rsidRPr="00D77CA1">
              <w:rPr>
                <w:sz w:val="20"/>
                <w:szCs w:val="20"/>
                <w:lang w:val="en-US"/>
              </w:rPr>
              <w:t>.3</w:t>
            </w:r>
          </w:p>
        </w:tc>
      </w:tr>
      <w:tr w:rsidR="00D77CA1" w:rsidRPr="00D77CA1" w14:paraId="4236230B" w14:textId="77777777" w:rsidTr="007C79A8">
        <w:trPr>
          <w:cantSplit/>
          <w:trHeight w:val="454"/>
        </w:trPr>
        <w:tc>
          <w:tcPr>
            <w:tcW w:w="684" w:type="dxa"/>
            <w:tcBorders>
              <w:top w:val="single" w:sz="4" w:space="0" w:color="auto"/>
              <w:left w:val="single" w:sz="4" w:space="0" w:color="auto"/>
              <w:bottom w:val="single" w:sz="4" w:space="0" w:color="auto"/>
            </w:tcBorders>
            <w:shd w:val="clear" w:color="auto" w:fill="FFFFFF"/>
            <w:vAlign w:val="center"/>
          </w:tcPr>
          <w:p w14:paraId="0F5CA57E" w14:textId="77777777" w:rsidR="006B0DE7" w:rsidRPr="00D77CA1" w:rsidRDefault="006B0DE7" w:rsidP="007C79A8">
            <w:pPr>
              <w:pStyle w:val="210"/>
              <w:shd w:val="clear" w:color="auto" w:fill="auto"/>
              <w:spacing w:after="0" w:line="240" w:lineRule="auto"/>
              <w:ind w:left="8" w:right="-323" w:firstLine="134"/>
              <w:jc w:val="left"/>
              <w:rPr>
                <w:sz w:val="20"/>
                <w:szCs w:val="20"/>
              </w:rPr>
            </w:pPr>
            <w:r w:rsidRPr="00D77CA1">
              <w:rPr>
                <w:sz w:val="22"/>
                <w:szCs w:val="20"/>
                <w:vertAlign w:val="superscript"/>
              </w:rPr>
              <w:t>8)</w:t>
            </w:r>
          </w:p>
        </w:tc>
        <w:tc>
          <w:tcPr>
            <w:tcW w:w="3572" w:type="dxa"/>
            <w:tcBorders>
              <w:top w:val="single" w:sz="4" w:space="0" w:color="auto"/>
              <w:left w:val="single" w:sz="4" w:space="0" w:color="auto"/>
              <w:bottom w:val="single" w:sz="4" w:space="0" w:color="auto"/>
            </w:tcBorders>
            <w:shd w:val="clear" w:color="auto" w:fill="FFFFFF"/>
            <w:vAlign w:val="center"/>
          </w:tcPr>
          <w:p w14:paraId="70458546" w14:textId="77777777" w:rsidR="006B0DE7" w:rsidRPr="00D77CA1" w:rsidRDefault="006B0DE7" w:rsidP="007C79A8">
            <w:pPr>
              <w:pStyle w:val="210"/>
              <w:shd w:val="clear" w:color="auto" w:fill="auto"/>
              <w:spacing w:after="0" w:line="240" w:lineRule="auto"/>
              <w:ind w:left="165"/>
              <w:jc w:val="left"/>
              <w:rPr>
                <w:sz w:val="20"/>
                <w:szCs w:val="20"/>
              </w:rPr>
            </w:pPr>
            <w:r w:rsidRPr="00D77CA1">
              <w:rPr>
                <w:sz w:val="20"/>
                <w:szCs w:val="20"/>
              </w:rPr>
              <w:t>Объем емкости, см</w:t>
            </w:r>
            <w:r w:rsidRPr="00D77CA1">
              <w:rPr>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616B89B" w14:textId="77777777" w:rsidR="006B0DE7" w:rsidRPr="00D77CA1" w:rsidRDefault="006B0DE7" w:rsidP="000A3B3C">
            <w:pPr>
              <w:pStyle w:val="210"/>
              <w:shd w:val="clear" w:color="auto" w:fill="auto"/>
              <w:spacing w:after="0" w:line="276" w:lineRule="auto"/>
              <w:ind w:left="132"/>
              <w:rPr>
                <w:sz w:val="20"/>
                <w:szCs w:val="20"/>
              </w:rPr>
            </w:pPr>
            <w:r w:rsidRPr="00D77CA1">
              <w:rPr>
                <w:sz w:val="20"/>
                <w:szCs w:val="20"/>
              </w:rPr>
              <w:t>450</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14:paraId="20B4D49F" w14:textId="77777777" w:rsidR="006B0DE7" w:rsidRPr="00D77CA1" w:rsidRDefault="006B0DE7" w:rsidP="000A3B3C">
            <w:pPr>
              <w:pStyle w:val="210"/>
              <w:shd w:val="clear" w:color="auto" w:fill="auto"/>
              <w:spacing w:after="0" w:line="276" w:lineRule="auto"/>
              <w:ind w:left="132"/>
              <w:rPr>
                <w:sz w:val="20"/>
                <w:szCs w:val="20"/>
              </w:rPr>
            </w:pPr>
            <w:r w:rsidRPr="00D77CA1">
              <w:rPr>
                <w:sz w:val="20"/>
                <w:szCs w:val="20"/>
              </w:rPr>
              <w:t>±50</w:t>
            </w:r>
          </w:p>
        </w:tc>
        <w:tc>
          <w:tcPr>
            <w:tcW w:w="3020" w:type="dxa"/>
            <w:tcBorders>
              <w:top w:val="single" w:sz="4" w:space="0" w:color="auto"/>
              <w:left w:val="single" w:sz="4" w:space="0" w:color="auto"/>
              <w:bottom w:val="single" w:sz="4" w:space="0" w:color="auto"/>
              <w:right w:val="single" w:sz="4" w:space="0" w:color="auto"/>
            </w:tcBorders>
            <w:shd w:val="clear" w:color="auto" w:fill="FFFFFF"/>
            <w:vAlign w:val="center"/>
          </w:tcPr>
          <w:p w14:paraId="544DA815" w14:textId="0D71E793" w:rsidR="006B0DE7" w:rsidRPr="00D77CA1" w:rsidRDefault="006B0DE7" w:rsidP="006B0DE7">
            <w:pPr>
              <w:pStyle w:val="210"/>
              <w:shd w:val="clear" w:color="auto" w:fill="auto"/>
              <w:spacing w:after="0" w:line="276" w:lineRule="auto"/>
              <w:ind w:left="132"/>
              <w:jc w:val="left"/>
              <w:rPr>
                <w:sz w:val="20"/>
                <w:szCs w:val="20"/>
              </w:rPr>
            </w:pPr>
            <w:r w:rsidRPr="00D77CA1">
              <w:rPr>
                <w:sz w:val="20"/>
                <w:szCs w:val="20"/>
              </w:rPr>
              <w:t xml:space="preserve">Приложение </w:t>
            </w:r>
            <w:r w:rsidRPr="00D77CA1">
              <w:rPr>
                <w:sz w:val="20"/>
                <w:szCs w:val="20"/>
                <w:lang w:val="en-US"/>
              </w:rPr>
              <w:t xml:space="preserve">F, </w:t>
            </w:r>
            <w:r w:rsidRPr="00D77CA1">
              <w:rPr>
                <w:sz w:val="20"/>
                <w:szCs w:val="20"/>
              </w:rPr>
              <w:t>п.</w:t>
            </w:r>
            <w:r w:rsidR="00DA7D11" w:rsidRPr="00D77CA1">
              <w:rPr>
                <w:sz w:val="20"/>
                <w:szCs w:val="20"/>
              </w:rPr>
              <w:t xml:space="preserve"> </w:t>
            </w:r>
            <w:r w:rsidRPr="00D77CA1">
              <w:rPr>
                <w:sz w:val="20"/>
                <w:szCs w:val="20"/>
                <w:lang w:val="en-US"/>
              </w:rPr>
              <w:t>F.2.1</w:t>
            </w:r>
          </w:p>
        </w:tc>
      </w:tr>
      <w:tr w:rsidR="00D77CA1" w:rsidRPr="00D77CA1" w14:paraId="78577BCD" w14:textId="77777777" w:rsidTr="007C79A8">
        <w:trPr>
          <w:cantSplit/>
          <w:trHeight w:val="454"/>
        </w:trPr>
        <w:tc>
          <w:tcPr>
            <w:tcW w:w="684" w:type="dxa"/>
            <w:tcBorders>
              <w:top w:val="single" w:sz="4" w:space="0" w:color="auto"/>
              <w:left w:val="single" w:sz="4" w:space="0" w:color="auto"/>
              <w:bottom w:val="single" w:sz="4" w:space="0" w:color="auto"/>
            </w:tcBorders>
            <w:shd w:val="clear" w:color="auto" w:fill="FFFFFF"/>
            <w:vAlign w:val="center"/>
          </w:tcPr>
          <w:p w14:paraId="31EB28AD" w14:textId="77777777" w:rsidR="006B0DE7" w:rsidRPr="00D77CA1" w:rsidRDefault="006B0DE7" w:rsidP="007C79A8">
            <w:pPr>
              <w:pStyle w:val="210"/>
              <w:shd w:val="clear" w:color="auto" w:fill="auto"/>
              <w:spacing w:after="0" w:line="240" w:lineRule="auto"/>
              <w:ind w:left="8" w:right="-323" w:firstLine="134"/>
              <w:jc w:val="left"/>
              <w:rPr>
                <w:sz w:val="20"/>
                <w:szCs w:val="20"/>
              </w:rPr>
            </w:pPr>
            <w:r w:rsidRPr="00D77CA1">
              <w:rPr>
                <w:sz w:val="22"/>
                <w:szCs w:val="20"/>
                <w:vertAlign w:val="superscript"/>
              </w:rPr>
              <w:t>9)</w:t>
            </w:r>
          </w:p>
        </w:tc>
        <w:tc>
          <w:tcPr>
            <w:tcW w:w="3572" w:type="dxa"/>
            <w:tcBorders>
              <w:top w:val="single" w:sz="4" w:space="0" w:color="auto"/>
              <w:left w:val="single" w:sz="4" w:space="0" w:color="auto"/>
              <w:bottom w:val="single" w:sz="4" w:space="0" w:color="auto"/>
            </w:tcBorders>
            <w:shd w:val="clear" w:color="auto" w:fill="FFFFFF"/>
            <w:vAlign w:val="center"/>
          </w:tcPr>
          <w:p w14:paraId="258439DC" w14:textId="77777777" w:rsidR="006B0DE7" w:rsidRPr="00D77CA1" w:rsidRDefault="006B0DE7" w:rsidP="007C79A8">
            <w:pPr>
              <w:pStyle w:val="210"/>
              <w:shd w:val="clear" w:color="auto" w:fill="auto"/>
              <w:spacing w:after="0" w:line="240" w:lineRule="auto"/>
              <w:ind w:left="165"/>
              <w:jc w:val="left"/>
              <w:rPr>
                <w:sz w:val="20"/>
                <w:szCs w:val="20"/>
              </w:rPr>
            </w:pPr>
            <w:r w:rsidRPr="00D77CA1">
              <w:rPr>
                <w:sz w:val="20"/>
                <w:szCs w:val="20"/>
              </w:rPr>
              <w:t>Объем смазки, см</w:t>
            </w:r>
            <w:r w:rsidRPr="00D77CA1">
              <w:rPr>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AC6B8F" w14:textId="77777777" w:rsidR="006B0DE7" w:rsidRPr="00D77CA1" w:rsidRDefault="006B0DE7" w:rsidP="000A3B3C">
            <w:pPr>
              <w:pStyle w:val="210"/>
              <w:shd w:val="clear" w:color="auto" w:fill="auto"/>
              <w:spacing w:after="0" w:line="276" w:lineRule="auto"/>
              <w:ind w:left="132"/>
              <w:rPr>
                <w:sz w:val="20"/>
                <w:szCs w:val="20"/>
              </w:rPr>
            </w:pPr>
            <w:r w:rsidRPr="00D77CA1">
              <w:rPr>
                <w:sz w:val="20"/>
                <w:szCs w:val="20"/>
              </w:rPr>
              <w:t>450</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14:paraId="5DA74775" w14:textId="77777777" w:rsidR="006B0DE7" w:rsidRPr="00D77CA1" w:rsidRDefault="006B0DE7" w:rsidP="000A3B3C">
            <w:pPr>
              <w:pStyle w:val="210"/>
              <w:shd w:val="clear" w:color="auto" w:fill="auto"/>
              <w:spacing w:after="0" w:line="276" w:lineRule="auto"/>
              <w:ind w:left="132"/>
              <w:rPr>
                <w:sz w:val="20"/>
                <w:szCs w:val="20"/>
              </w:rPr>
            </w:pPr>
            <w:r w:rsidRPr="00D77CA1">
              <w:rPr>
                <w:sz w:val="20"/>
                <w:szCs w:val="20"/>
              </w:rPr>
              <w:t>±50</w:t>
            </w:r>
          </w:p>
        </w:tc>
        <w:tc>
          <w:tcPr>
            <w:tcW w:w="3020" w:type="dxa"/>
            <w:tcBorders>
              <w:top w:val="single" w:sz="4" w:space="0" w:color="auto"/>
              <w:left w:val="single" w:sz="4" w:space="0" w:color="auto"/>
              <w:bottom w:val="single" w:sz="4" w:space="0" w:color="auto"/>
              <w:right w:val="single" w:sz="4" w:space="0" w:color="auto"/>
            </w:tcBorders>
            <w:shd w:val="clear" w:color="auto" w:fill="FFFFFF"/>
            <w:vAlign w:val="center"/>
          </w:tcPr>
          <w:p w14:paraId="756D2CAA" w14:textId="65CDAEF2" w:rsidR="006B0DE7" w:rsidRPr="00D77CA1" w:rsidRDefault="006B0DE7" w:rsidP="006B0DE7">
            <w:pPr>
              <w:pStyle w:val="210"/>
              <w:shd w:val="clear" w:color="auto" w:fill="auto"/>
              <w:spacing w:after="0" w:line="276" w:lineRule="auto"/>
              <w:ind w:left="132"/>
              <w:jc w:val="left"/>
              <w:rPr>
                <w:sz w:val="20"/>
                <w:szCs w:val="20"/>
              </w:rPr>
            </w:pPr>
            <w:r w:rsidRPr="00D77CA1">
              <w:rPr>
                <w:sz w:val="20"/>
                <w:szCs w:val="20"/>
              </w:rPr>
              <w:t xml:space="preserve">Приложение </w:t>
            </w:r>
            <w:r w:rsidRPr="00D77CA1">
              <w:rPr>
                <w:sz w:val="20"/>
                <w:szCs w:val="20"/>
                <w:lang w:val="en-US"/>
              </w:rPr>
              <w:t xml:space="preserve">F, </w:t>
            </w:r>
            <w:r w:rsidRPr="00D77CA1">
              <w:rPr>
                <w:sz w:val="20"/>
                <w:szCs w:val="20"/>
              </w:rPr>
              <w:t>п.</w:t>
            </w:r>
            <w:r w:rsidR="00DA7D11" w:rsidRPr="00D77CA1">
              <w:rPr>
                <w:sz w:val="20"/>
                <w:szCs w:val="20"/>
              </w:rPr>
              <w:t xml:space="preserve"> </w:t>
            </w:r>
            <w:r w:rsidRPr="00D77CA1">
              <w:rPr>
                <w:sz w:val="20"/>
                <w:szCs w:val="20"/>
                <w:lang w:val="en-US"/>
              </w:rPr>
              <w:t>F.</w:t>
            </w:r>
            <w:r w:rsidR="003D7724" w:rsidRPr="00D77CA1">
              <w:rPr>
                <w:sz w:val="20"/>
                <w:szCs w:val="20"/>
                <w:lang w:val="en-US"/>
              </w:rPr>
              <w:t>3</w:t>
            </w:r>
            <w:r w:rsidRPr="00D77CA1">
              <w:rPr>
                <w:sz w:val="20"/>
                <w:szCs w:val="20"/>
                <w:lang w:val="en-US"/>
              </w:rPr>
              <w:t>.1</w:t>
            </w:r>
          </w:p>
        </w:tc>
      </w:tr>
      <w:tr w:rsidR="00D77CA1" w:rsidRPr="00D77CA1" w14:paraId="1C5D1398" w14:textId="77777777" w:rsidTr="007C79A8">
        <w:trPr>
          <w:cantSplit/>
          <w:trHeight w:val="454"/>
        </w:trPr>
        <w:tc>
          <w:tcPr>
            <w:tcW w:w="684" w:type="dxa"/>
            <w:tcBorders>
              <w:top w:val="single" w:sz="4" w:space="0" w:color="auto"/>
              <w:left w:val="single" w:sz="4" w:space="0" w:color="auto"/>
              <w:bottom w:val="single" w:sz="4" w:space="0" w:color="auto"/>
            </w:tcBorders>
            <w:shd w:val="clear" w:color="auto" w:fill="FFFFFF"/>
            <w:vAlign w:val="center"/>
          </w:tcPr>
          <w:p w14:paraId="4F356607" w14:textId="77777777" w:rsidR="003D7724" w:rsidRPr="00D77CA1" w:rsidRDefault="003D7724" w:rsidP="007C79A8">
            <w:pPr>
              <w:pStyle w:val="210"/>
              <w:shd w:val="clear" w:color="auto" w:fill="auto"/>
              <w:spacing w:after="0" w:line="240" w:lineRule="auto"/>
              <w:ind w:left="8" w:right="-323" w:firstLine="134"/>
              <w:jc w:val="left"/>
              <w:rPr>
                <w:sz w:val="20"/>
                <w:szCs w:val="20"/>
              </w:rPr>
            </w:pPr>
            <w:r w:rsidRPr="00D77CA1">
              <w:rPr>
                <w:sz w:val="22"/>
                <w:szCs w:val="20"/>
                <w:vertAlign w:val="superscript"/>
              </w:rPr>
              <w:t>10)</w:t>
            </w:r>
          </w:p>
        </w:tc>
        <w:tc>
          <w:tcPr>
            <w:tcW w:w="3572" w:type="dxa"/>
            <w:tcBorders>
              <w:top w:val="single" w:sz="4" w:space="0" w:color="auto"/>
              <w:left w:val="single" w:sz="4" w:space="0" w:color="auto"/>
              <w:bottom w:val="single" w:sz="4" w:space="0" w:color="auto"/>
            </w:tcBorders>
            <w:shd w:val="clear" w:color="auto" w:fill="FFFFFF"/>
            <w:vAlign w:val="center"/>
          </w:tcPr>
          <w:p w14:paraId="4E97EC70" w14:textId="77777777" w:rsidR="003D7724" w:rsidRPr="00D77CA1" w:rsidRDefault="003D7724" w:rsidP="007C79A8">
            <w:pPr>
              <w:pStyle w:val="210"/>
              <w:shd w:val="clear" w:color="auto" w:fill="auto"/>
              <w:spacing w:after="0" w:line="240" w:lineRule="auto"/>
              <w:ind w:left="165"/>
              <w:jc w:val="left"/>
              <w:rPr>
                <w:sz w:val="20"/>
                <w:szCs w:val="20"/>
              </w:rPr>
            </w:pPr>
            <w:r w:rsidRPr="00D77CA1">
              <w:rPr>
                <w:sz w:val="20"/>
                <w:szCs w:val="20"/>
              </w:rPr>
              <w:t>Объем смазки, см</w:t>
            </w:r>
            <w:r w:rsidRPr="00D77CA1">
              <w:rPr>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5672FC" w14:textId="77777777" w:rsidR="003D7724" w:rsidRPr="00D77CA1" w:rsidRDefault="003D7724" w:rsidP="000A3B3C">
            <w:pPr>
              <w:pStyle w:val="210"/>
              <w:shd w:val="clear" w:color="auto" w:fill="auto"/>
              <w:spacing w:after="0" w:line="276" w:lineRule="auto"/>
              <w:ind w:left="132"/>
              <w:rPr>
                <w:sz w:val="20"/>
                <w:szCs w:val="20"/>
              </w:rPr>
            </w:pPr>
            <w:r w:rsidRPr="00D77CA1">
              <w:rPr>
                <w:sz w:val="20"/>
                <w:szCs w:val="20"/>
              </w:rPr>
              <w:t>450</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14:paraId="5085EF68" w14:textId="77777777" w:rsidR="003D7724" w:rsidRPr="00D77CA1" w:rsidRDefault="003D7724" w:rsidP="000A3B3C">
            <w:pPr>
              <w:pStyle w:val="210"/>
              <w:shd w:val="clear" w:color="auto" w:fill="auto"/>
              <w:spacing w:after="0" w:line="276" w:lineRule="auto"/>
              <w:ind w:left="132"/>
              <w:rPr>
                <w:sz w:val="20"/>
                <w:szCs w:val="20"/>
              </w:rPr>
            </w:pPr>
            <w:r w:rsidRPr="00D77CA1">
              <w:rPr>
                <w:sz w:val="20"/>
                <w:szCs w:val="20"/>
              </w:rPr>
              <w:t>±50</w:t>
            </w:r>
          </w:p>
        </w:tc>
        <w:tc>
          <w:tcPr>
            <w:tcW w:w="3020" w:type="dxa"/>
            <w:tcBorders>
              <w:top w:val="single" w:sz="4" w:space="0" w:color="auto"/>
              <w:left w:val="single" w:sz="4" w:space="0" w:color="auto"/>
              <w:bottom w:val="single" w:sz="4" w:space="0" w:color="auto"/>
              <w:right w:val="single" w:sz="4" w:space="0" w:color="auto"/>
            </w:tcBorders>
            <w:shd w:val="clear" w:color="auto" w:fill="FFFFFF"/>
            <w:vAlign w:val="center"/>
          </w:tcPr>
          <w:p w14:paraId="3D3E5C05" w14:textId="019A09AD" w:rsidR="003D7724" w:rsidRPr="00D77CA1" w:rsidRDefault="003D7724" w:rsidP="003D7724">
            <w:pPr>
              <w:pStyle w:val="210"/>
              <w:shd w:val="clear" w:color="auto" w:fill="auto"/>
              <w:spacing w:after="0" w:line="276" w:lineRule="auto"/>
              <w:ind w:left="132"/>
              <w:jc w:val="left"/>
              <w:rPr>
                <w:sz w:val="20"/>
                <w:szCs w:val="20"/>
              </w:rPr>
            </w:pPr>
            <w:r w:rsidRPr="00D77CA1">
              <w:rPr>
                <w:sz w:val="20"/>
                <w:szCs w:val="20"/>
              </w:rPr>
              <w:t xml:space="preserve">Приложение </w:t>
            </w:r>
            <w:r w:rsidRPr="00D77CA1">
              <w:rPr>
                <w:sz w:val="20"/>
                <w:szCs w:val="20"/>
                <w:lang w:val="en-US"/>
              </w:rPr>
              <w:t xml:space="preserve">F, </w:t>
            </w:r>
            <w:r w:rsidRPr="00D77CA1">
              <w:rPr>
                <w:sz w:val="20"/>
                <w:szCs w:val="20"/>
              </w:rPr>
              <w:t>п.</w:t>
            </w:r>
            <w:r w:rsidR="00DA7D11" w:rsidRPr="00D77CA1">
              <w:rPr>
                <w:sz w:val="20"/>
                <w:szCs w:val="20"/>
              </w:rPr>
              <w:t xml:space="preserve"> </w:t>
            </w:r>
            <w:r w:rsidRPr="00D77CA1">
              <w:rPr>
                <w:sz w:val="20"/>
                <w:szCs w:val="20"/>
                <w:lang w:val="en-US"/>
              </w:rPr>
              <w:t>F.3.2</w:t>
            </w:r>
          </w:p>
        </w:tc>
      </w:tr>
      <w:tr w:rsidR="00D77CA1" w:rsidRPr="00D77CA1" w14:paraId="42DF9240" w14:textId="77777777" w:rsidTr="007C79A8">
        <w:trPr>
          <w:cantSplit/>
          <w:trHeight w:val="454"/>
        </w:trPr>
        <w:tc>
          <w:tcPr>
            <w:tcW w:w="684" w:type="dxa"/>
            <w:tcBorders>
              <w:top w:val="single" w:sz="4" w:space="0" w:color="auto"/>
              <w:left w:val="single" w:sz="4" w:space="0" w:color="auto"/>
              <w:bottom w:val="single" w:sz="4" w:space="0" w:color="auto"/>
            </w:tcBorders>
            <w:shd w:val="clear" w:color="auto" w:fill="FFFFFF"/>
            <w:vAlign w:val="center"/>
          </w:tcPr>
          <w:p w14:paraId="39C577A6" w14:textId="77777777" w:rsidR="00445BAA" w:rsidRPr="00D77CA1" w:rsidRDefault="00445BAA" w:rsidP="007C79A8">
            <w:pPr>
              <w:pStyle w:val="210"/>
              <w:shd w:val="clear" w:color="auto" w:fill="auto"/>
              <w:spacing w:after="0" w:line="240" w:lineRule="auto"/>
              <w:ind w:left="8" w:right="-323" w:firstLine="134"/>
              <w:jc w:val="left"/>
              <w:rPr>
                <w:sz w:val="20"/>
                <w:szCs w:val="20"/>
              </w:rPr>
            </w:pPr>
            <w:r w:rsidRPr="00D77CA1">
              <w:rPr>
                <w:sz w:val="22"/>
                <w:szCs w:val="20"/>
                <w:vertAlign w:val="superscript"/>
              </w:rPr>
              <w:t>11)</w:t>
            </w:r>
          </w:p>
        </w:tc>
        <w:tc>
          <w:tcPr>
            <w:tcW w:w="3572" w:type="dxa"/>
            <w:tcBorders>
              <w:top w:val="single" w:sz="4" w:space="0" w:color="auto"/>
              <w:left w:val="single" w:sz="4" w:space="0" w:color="auto"/>
              <w:bottom w:val="single" w:sz="4" w:space="0" w:color="auto"/>
            </w:tcBorders>
            <w:shd w:val="clear" w:color="auto" w:fill="FFFFFF"/>
            <w:vAlign w:val="center"/>
          </w:tcPr>
          <w:p w14:paraId="678BF571" w14:textId="77777777" w:rsidR="00445BAA" w:rsidRPr="00D77CA1" w:rsidRDefault="00445BAA" w:rsidP="007C79A8">
            <w:pPr>
              <w:pStyle w:val="210"/>
              <w:shd w:val="clear" w:color="auto" w:fill="auto"/>
              <w:spacing w:after="0" w:line="240" w:lineRule="auto"/>
              <w:ind w:left="165"/>
              <w:jc w:val="left"/>
              <w:rPr>
                <w:sz w:val="20"/>
                <w:szCs w:val="20"/>
              </w:rPr>
            </w:pPr>
            <w:r w:rsidRPr="00D77CA1">
              <w:rPr>
                <w:sz w:val="20"/>
                <w:szCs w:val="20"/>
              </w:rPr>
              <w:t>Диаметр емкости, см</w:t>
            </w:r>
            <w:r w:rsidRPr="00D77CA1">
              <w:rPr>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F53DD98" w14:textId="77777777" w:rsidR="00445BAA" w:rsidRPr="00D77CA1" w:rsidRDefault="00445BAA" w:rsidP="000A3B3C">
            <w:pPr>
              <w:pStyle w:val="210"/>
              <w:shd w:val="clear" w:color="auto" w:fill="auto"/>
              <w:spacing w:after="0" w:line="276" w:lineRule="auto"/>
              <w:ind w:left="132"/>
              <w:rPr>
                <w:sz w:val="20"/>
                <w:szCs w:val="20"/>
              </w:rPr>
            </w:pPr>
            <w:r w:rsidRPr="00D77CA1">
              <w:rPr>
                <w:sz w:val="20"/>
                <w:szCs w:val="20"/>
              </w:rPr>
              <w:t>5,00</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14:paraId="4F68FF7D" w14:textId="77777777" w:rsidR="00445BAA" w:rsidRPr="00D77CA1" w:rsidRDefault="00445BAA" w:rsidP="000A3B3C">
            <w:pPr>
              <w:pStyle w:val="210"/>
              <w:shd w:val="clear" w:color="auto" w:fill="auto"/>
              <w:spacing w:after="0" w:line="276" w:lineRule="auto"/>
              <w:ind w:left="132"/>
              <w:rPr>
                <w:sz w:val="20"/>
                <w:szCs w:val="20"/>
              </w:rPr>
            </w:pPr>
            <w:r w:rsidRPr="00D77CA1">
              <w:rPr>
                <w:sz w:val="20"/>
                <w:szCs w:val="20"/>
              </w:rPr>
              <w:t>±0,50</w:t>
            </w:r>
          </w:p>
        </w:tc>
        <w:tc>
          <w:tcPr>
            <w:tcW w:w="3020" w:type="dxa"/>
            <w:tcBorders>
              <w:top w:val="single" w:sz="4" w:space="0" w:color="auto"/>
              <w:left w:val="single" w:sz="4" w:space="0" w:color="auto"/>
              <w:bottom w:val="single" w:sz="4" w:space="0" w:color="auto"/>
              <w:right w:val="single" w:sz="4" w:space="0" w:color="auto"/>
            </w:tcBorders>
            <w:shd w:val="clear" w:color="auto" w:fill="FFFFFF"/>
            <w:vAlign w:val="center"/>
          </w:tcPr>
          <w:p w14:paraId="0A1E2E36" w14:textId="1EBD5644" w:rsidR="00445BAA" w:rsidRPr="00D77CA1" w:rsidRDefault="00445BAA" w:rsidP="00445BAA">
            <w:pPr>
              <w:pStyle w:val="210"/>
              <w:shd w:val="clear" w:color="auto" w:fill="auto"/>
              <w:spacing w:after="0" w:line="276" w:lineRule="auto"/>
              <w:ind w:left="132"/>
              <w:jc w:val="left"/>
              <w:rPr>
                <w:sz w:val="20"/>
                <w:szCs w:val="20"/>
              </w:rPr>
            </w:pPr>
            <w:r w:rsidRPr="00D77CA1">
              <w:rPr>
                <w:sz w:val="20"/>
                <w:szCs w:val="20"/>
              </w:rPr>
              <w:t xml:space="preserve">Приложение </w:t>
            </w:r>
            <w:r w:rsidRPr="00D77CA1">
              <w:rPr>
                <w:sz w:val="20"/>
                <w:szCs w:val="20"/>
                <w:lang w:val="en-US"/>
              </w:rPr>
              <w:t xml:space="preserve">G, </w:t>
            </w:r>
            <w:r w:rsidRPr="00D77CA1">
              <w:rPr>
                <w:sz w:val="20"/>
                <w:szCs w:val="20"/>
              </w:rPr>
              <w:t>п.</w:t>
            </w:r>
            <w:r w:rsidR="00DA7D11" w:rsidRPr="00D77CA1">
              <w:rPr>
                <w:sz w:val="20"/>
                <w:szCs w:val="20"/>
              </w:rPr>
              <w:t xml:space="preserve"> </w:t>
            </w:r>
            <w:r w:rsidRPr="00D77CA1">
              <w:rPr>
                <w:sz w:val="20"/>
                <w:szCs w:val="20"/>
                <w:lang w:val="en-US"/>
              </w:rPr>
              <w:t>G.4</w:t>
            </w:r>
          </w:p>
        </w:tc>
      </w:tr>
      <w:tr w:rsidR="00D77CA1" w:rsidRPr="00D77CA1" w14:paraId="179206F7" w14:textId="77777777" w:rsidTr="007C79A8">
        <w:trPr>
          <w:cantSplit/>
          <w:trHeight w:val="454"/>
        </w:trPr>
        <w:tc>
          <w:tcPr>
            <w:tcW w:w="684" w:type="dxa"/>
            <w:tcBorders>
              <w:top w:val="single" w:sz="4" w:space="0" w:color="auto"/>
              <w:left w:val="single" w:sz="4" w:space="0" w:color="auto"/>
              <w:bottom w:val="single" w:sz="4" w:space="0" w:color="auto"/>
            </w:tcBorders>
            <w:shd w:val="clear" w:color="auto" w:fill="FFFFFF"/>
            <w:vAlign w:val="center"/>
          </w:tcPr>
          <w:p w14:paraId="15FA89C7" w14:textId="77777777" w:rsidR="00E97B9E" w:rsidRPr="00D77CA1" w:rsidRDefault="00E97B9E" w:rsidP="007C79A8">
            <w:pPr>
              <w:pStyle w:val="210"/>
              <w:shd w:val="clear" w:color="auto" w:fill="auto"/>
              <w:spacing w:after="0" w:line="240" w:lineRule="auto"/>
              <w:ind w:left="8" w:right="-323" w:firstLine="134"/>
              <w:jc w:val="left"/>
              <w:rPr>
                <w:sz w:val="20"/>
                <w:szCs w:val="20"/>
              </w:rPr>
            </w:pPr>
            <w:r w:rsidRPr="00D77CA1">
              <w:rPr>
                <w:sz w:val="22"/>
                <w:szCs w:val="20"/>
                <w:vertAlign w:val="superscript"/>
              </w:rPr>
              <w:t>12)</w:t>
            </w:r>
          </w:p>
        </w:tc>
        <w:tc>
          <w:tcPr>
            <w:tcW w:w="3572" w:type="dxa"/>
            <w:tcBorders>
              <w:top w:val="single" w:sz="4" w:space="0" w:color="auto"/>
              <w:left w:val="single" w:sz="4" w:space="0" w:color="auto"/>
              <w:bottom w:val="single" w:sz="4" w:space="0" w:color="auto"/>
            </w:tcBorders>
            <w:shd w:val="clear" w:color="auto" w:fill="FFFFFF"/>
            <w:vAlign w:val="center"/>
          </w:tcPr>
          <w:p w14:paraId="478459AE" w14:textId="77777777" w:rsidR="00E97B9E" w:rsidRPr="00D77CA1" w:rsidRDefault="00E97B9E" w:rsidP="007C79A8">
            <w:pPr>
              <w:pStyle w:val="210"/>
              <w:shd w:val="clear" w:color="auto" w:fill="auto"/>
              <w:spacing w:after="0" w:line="240" w:lineRule="auto"/>
              <w:ind w:left="165"/>
              <w:jc w:val="left"/>
              <w:rPr>
                <w:sz w:val="20"/>
                <w:szCs w:val="20"/>
              </w:rPr>
            </w:pPr>
            <w:r w:rsidRPr="00D77CA1">
              <w:rPr>
                <w:sz w:val="20"/>
                <w:szCs w:val="20"/>
              </w:rPr>
              <w:t>Диаметр отверстия, мм</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713F81" w14:textId="77777777" w:rsidR="00E97B9E" w:rsidRPr="00D77CA1" w:rsidRDefault="00E97B9E" w:rsidP="000A3B3C">
            <w:pPr>
              <w:pStyle w:val="210"/>
              <w:shd w:val="clear" w:color="auto" w:fill="auto"/>
              <w:spacing w:after="0" w:line="276" w:lineRule="auto"/>
              <w:ind w:left="132"/>
              <w:rPr>
                <w:sz w:val="20"/>
                <w:szCs w:val="20"/>
              </w:rPr>
            </w:pPr>
            <w:r w:rsidRPr="00D77CA1">
              <w:rPr>
                <w:sz w:val="20"/>
                <w:szCs w:val="20"/>
              </w:rPr>
              <w:t>6,0</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14:paraId="029E02CC" w14:textId="77777777" w:rsidR="00E97B9E" w:rsidRPr="00D77CA1" w:rsidRDefault="00E97B9E" w:rsidP="000A3B3C">
            <w:pPr>
              <w:pStyle w:val="210"/>
              <w:shd w:val="clear" w:color="auto" w:fill="auto"/>
              <w:spacing w:after="0" w:line="276" w:lineRule="auto"/>
              <w:ind w:left="132"/>
              <w:rPr>
                <w:sz w:val="20"/>
                <w:szCs w:val="20"/>
              </w:rPr>
            </w:pPr>
            <w:r w:rsidRPr="00D77CA1">
              <w:rPr>
                <w:sz w:val="20"/>
                <w:szCs w:val="20"/>
              </w:rPr>
              <w:t>±0,5</w:t>
            </w:r>
          </w:p>
        </w:tc>
        <w:tc>
          <w:tcPr>
            <w:tcW w:w="3020" w:type="dxa"/>
            <w:tcBorders>
              <w:top w:val="single" w:sz="4" w:space="0" w:color="auto"/>
              <w:left w:val="single" w:sz="4" w:space="0" w:color="auto"/>
              <w:bottom w:val="single" w:sz="4" w:space="0" w:color="auto"/>
              <w:right w:val="single" w:sz="4" w:space="0" w:color="auto"/>
            </w:tcBorders>
            <w:shd w:val="clear" w:color="auto" w:fill="FFFFFF"/>
            <w:vAlign w:val="center"/>
          </w:tcPr>
          <w:p w14:paraId="02DDF1CD" w14:textId="60A3307D" w:rsidR="00E97B9E" w:rsidRPr="00D77CA1" w:rsidRDefault="00E97B9E" w:rsidP="00E97B9E">
            <w:pPr>
              <w:pStyle w:val="210"/>
              <w:shd w:val="clear" w:color="auto" w:fill="auto"/>
              <w:spacing w:after="0" w:line="276" w:lineRule="auto"/>
              <w:ind w:left="132"/>
              <w:jc w:val="left"/>
              <w:rPr>
                <w:sz w:val="20"/>
                <w:szCs w:val="20"/>
              </w:rPr>
            </w:pPr>
            <w:r w:rsidRPr="00D77CA1">
              <w:rPr>
                <w:sz w:val="20"/>
                <w:szCs w:val="20"/>
              </w:rPr>
              <w:t>Приложение Н</w:t>
            </w:r>
            <w:r w:rsidRPr="00D77CA1">
              <w:rPr>
                <w:sz w:val="20"/>
                <w:szCs w:val="20"/>
                <w:lang w:val="en-US"/>
              </w:rPr>
              <w:t xml:space="preserve">, </w:t>
            </w:r>
            <w:r w:rsidRPr="00D77CA1">
              <w:rPr>
                <w:sz w:val="20"/>
                <w:szCs w:val="20"/>
              </w:rPr>
              <w:t>п.</w:t>
            </w:r>
            <w:r w:rsidR="00DA7D11" w:rsidRPr="00D77CA1">
              <w:rPr>
                <w:sz w:val="20"/>
                <w:szCs w:val="20"/>
              </w:rPr>
              <w:t xml:space="preserve"> </w:t>
            </w:r>
            <w:r w:rsidRPr="00D77CA1">
              <w:rPr>
                <w:sz w:val="20"/>
                <w:szCs w:val="20"/>
              </w:rPr>
              <w:t>Н</w:t>
            </w:r>
            <w:r w:rsidRPr="00D77CA1">
              <w:rPr>
                <w:sz w:val="20"/>
                <w:szCs w:val="20"/>
                <w:lang w:val="en-US"/>
              </w:rPr>
              <w:t>.</w:t>
            </w:r>
            <w:r w:rsidRPr="00D77CA1">
              <w:rPr>
                <w:sz w:val="20"/>
                <w:szCs w:val="20"/>
              </w:rPr>
              <w:t>2.2</w:t>
            </w:r>
          </w:p>
        </w:tc>
      </w:tr>
      <w:tr w:rsidR="00D77CA1" w:rsidRPr="00D77CA1" w14:paraId="4A892BDA" w14:textId="77777777" w:rsidTr="007C79A8">
        <w:trPr>
          <w:cantSplit/>
          <w:trHeight w:val="454"/>
        </w:trPr>
        <w:tc>
          <w:tcPr>
            <w:tcW w:w="684" w:type="dxa"/>
            <w:tcBorders>
              <w:top w:val="single" w:sz="4" w:space="0" w:color="auto"/>
              <w:left w:val="single" w:sz="4" w:space="0" w:color="auto"/>
              <w:bottom w:val="single" w:sz="4" w:space="0" w:color="auto"/>
            </w:tcBorders>
            <w:shd w:val="clear" w:color="auto" w:fill="FFFFFF"/>
            <w:vAlign w:val="center"/>
          </w:tcPr>
          <w:p w14:paraId="75DA35EF" w14:textId="1059AF82" w:rsidR="00DA7D11" w:rsidRPr="00D77CA1" w:rsidRDefault="00DA7D11" w:rsidP="007C79A8">
            <w:pPr>
              <w:pStyle w:val="210"/>
              <w:shd w:val="clear" w:color="auto" w:fill="auto"/>
              <w:spacing w:after="0" w:line="240" w:lineRule="auto"/>
              <w:ind w:left="8" w:right="-323" w:firstLine="134"/>
              <w:jc w:val="left"/>
              <w:rPr>
                <w:sz w:val="22"/>
                <w:szCs w:val="20"/>
                <w:vertAlign w:val="superscript"/>
              </w:rPr>
            </w:pPr>
            <w:r w:rsidRPr="00D77CA1">
              <w:rPr>
                <w:sz w:val="22"/>
                <w:szCs w:val="20"/>
                <w:vertAlign w:val="superscript"/>
              </w:rPr>
              <w:t>13)</w:t>
            </w:r>
          </w:p>
        </w:tc>
        <w:tc>
          <w:tcPr>
            <w:tcW w:w="3572" w:type="dxa"/>
            <w:tcBorders>
              <w:top w:val="single" w:sz="4" w:space="0" w:color="auto"/>
              <w:left w:val="single" w:sz="4" w:space="0" w:color="auto"/>
              <w:bottom w:val="single" w:sz="4" w:space="0" w:color="auto"/>
            </w:tcBorders>
            <w:shd w:val="clear" w:color="auto" w:fill="FFFFFF"/>
            <w:vAlign w:val="center"/>
          </w:tcPr>
          <w:p w14:paraId="4F541553" w14:textId="317C4986" w:rsidR="00DA7D11" w:rsidRPr="00D77CA1" w:rsidRDefault="00DA7D11" w:rsidP="007C79A8">
            <w:pPr>
              <w:pStyle w:val="210"/>
              <w:shd w:val="clear" w:color="auto" w:fill="auto"/>
              <w:spacing w:after="0" w:line="240" w:lineRule="auto"/>
              <w:ind w:left="165"/>
              <w:jc w:val="left"/>
              <w:rPr>
                <w:sz w:val="20"/>
                <w:szCs w:val="20"/>
              </w:rPr>
            </w:pPr>
            <w:r w:rsidRPr="00D77CA1">
              <w:rPr>
                <w:sz w:val="20"/>
                <w:szCs w:val="20"/>
              </w:rPr>
              <w:t>Размер ячейки, мм</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7C2E299" w14:textId="4A45222D" w:rsidR="00DA7D11" w:rsidRPr="00D77CA1" w:rsidRDefault="00DA7D11" w:rsidP="00DA7D11">
            <w:pPr>
              <w:pStyle w:val="210"/>
              <w:shd w:val="clear" w:color="auto" w:fill="auto"/>
              <w:spacing w:after="0" w:line="276" w:lineRule="auto"/>
              <w:ind w:left="132"/>
              <w:rPr>
                <w:sz w:val="20"/>
                <w:szCs w:val="20"/>
              </w:rPr>
            </w:pPr>
            <w:r w:rsidRPr="00D77CA1">
              <w:rPr>
                <w:sz w:val="20"/>
                <w:szCs w:val="20"/>
              </w:rPr>
              <w:t>1,6</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14:paraId="3A7BF26E" w14:textId="75EFE5C5" w:rsidR="00DA7D11" w:rsidRPr="00D77CA1" w:rsidRDefault="00DA7D11" w:rsidP="00DA7D11">
            <w:pPr>
              <w:pStyle w:val="210"/>
              <w:shd w:val="clear" w:color="auto" w:fill="auto"/>
              <w:spacing w:after="0" w:line="276" w:lineRule="auto"/>
              <w:ind w:left="132"/>
              <w:rPr>
                <w:sz w:val="20"/>
                <w:szCs w:val="20"/>
              </w:rPr>
            </w:pPr>
            <w:r w:rsidRPr="00D77CA1">
              <w:rPr>
                <w:sz w:val="20"/>
                <w:szCs w:val="20"/>
              </w:rPr>
              <w:t>±0,1</w:t>
            </w:r>
          </w:p>
        </w:tc>
        <w:tc>
          <w:tcPr>
            <w:tcW w:w="3020" w:type="dxa"/>
            <w:tcBorders>
              <w:top w:val="single" w:sz="4" w:space="0" w:color="auto"/>
              <w:left w:val="single" w:sz="4" w:space="0" w:color="auto"/>
              <w:bottom w:val="single" w:sz="4" w:space="0" w:color="auto"/>
              <w:right w:val="single" w:sz="4" w:space="0" w:color="auto"/>
            </w:tcBorders>
            <w:shd w:val="clear" w:color="auto" w:fill="FFFFFF"/>
            <w:vAlign w:val="center"/>
          </w:tcPr>
          <w:p w14:paraId="4010408D" w14:textId="75EAAD39" w:rsidR="00DA7D11" w:rsidRPr="00D77CA1" w:rsidRDefault="00DA7D11" w:rsidP="00DA7D11">
            <w:pPr>
              <w:pStyle w:val="210"/>
              <w:shd w:val="clear" w:color="auto" w:fill="auto"/>
              <w:spacing w:after="0" w:line="276" w:lineRule="auto"/>
              <w:ind w:left="132"/>
              <w:jc w:val="left"/>
              <w:rPr>
                <w:sz w:val="20"/>
                <w:szCs w:val="20"/>
              </w:rPr>
            </w:pPr>
            <w:r w:rsidRPr="00D77CA1">
              <w:rPr>
                <w:sz w:val="20"/>
                <w:szCs w:val="20"/>
              </w:rPr>
              <w:t>Приложение Н</w:t>
            </w:r>
            <w:r w:rsidRPr="00D77CA1">
              <w:rPr>
                <w:sz w:val="20"/>
                <w:szCs w:val="20"/>
                <w:lang w:val="en-US"/>
              </w:rPr>
              <w:t xml:space="preserve">, </w:t>
            </w:r>
            <w:r w:rsidRPr="00D77CA1">
              <w:rPr>
                <w:sz w:val="20"/>
                <w:szCs w:val="20"/>
              </w:rPr>
              <w:t>п. Н</w:t>
            </w:r>
            <w:r w:rsidRPr="00D77CA1">
              <w:rPr>
                <w:sz w:val="20"/>
                <w:szCs w:val="20"/>
                <w:lang w:val="en-US"/>
              </w:rPr>
              <w:t>.</w:t>
            </w:r>
            <w:r w:rsidRPr="00D77CA1">
              <w:rPr>
                <w:sz w:val="20"/>
                <w:szCs w:val="20"/>
              </w:rPr>
              <w:t>2.6</w:t>
            </w:r>
          </w:p>
        </w:tc>
      </w:tr>
      <w:tr w:rsidR="00D77CA1" w:rsidRPr="00D77CA1" w14:paraId="0373F65E" w14:textId="77777777" w:rsidTr="007C79A8">
        <w:trPr>
          <w:cantSplit/>
          <w:trHeight w:val="454"/>
        </w:trPr>
        <w:tc>
          <w:tcPr>
            <w:tcW w:w="684" w:type="dxa"/>
            <w:tcBorders>
              <w:top w:val="single" w:sz="4" w:space="0" w:color="auto"/>
              <w:left w:val="single" w:sz="4" w:space="0" w:color="auto"/>
              <w:bottom w:val="single" w:sz="4" w:space="0" w:color="auto"/>
            </w:tcBorders>
            <w:shd w:val="clear" w:color="auto" w:fill="FFFFFF"/>
            <w:vAlign w:val="center"/>
          </w:tcPr>
          <w:p w14:paraId="5821F2C3" w14:textId="1CF43AC0" w:rsidR="00DA7D11" w:rsidRPr="00D77CA1" w:rsidRDefault="00DA7D11" w:rsidP="007C79A8">
            <w:pPr>
              <w:pStyle w:val="210"/>
              <w:shd w:val="clear" w:color="auto" w:fill="auto"/>
              <w:spacing w:after="0" w:line="240" w:lineRule="auto"/>
              <w:ind w:left="8" w:right="-323" w:firstLine="134"/>
              <w:jc w:val="left"/>
              <w:rPr>
                <w:sz w:val="20"/>
                <w:szCs w:val="20"/>
              </w:rPr>
            </w:pPr>
            <w:r w:rsidRPr="00D77CA1">
              <w:rPr>
                <w:sz w:val="22"/>
                <w:szCs w:val="20"/>
                <w:vertAlign w:val="superscript"/>
              </w:rPr>
              <w:t>14)</w:t>
            </w:r>
          </w:p>
        </w:tc>
        <w:tc>
          <w:tcPr>
            <w:tcW w:w="3572" w:type="dxa"/>
            <w:tcBorders>
              <w:top w:val="single" w:sz="4" w:space="0" w:color="auto"/>
              <w:left w:val="single" w:sz="4" w:space="0" w:color="auto"/>
              <w:bottom w:val="single" w:sz="4" w:space="0" w:color="auto"/>
            </w:tcBorders>
            <w:shd w:val="clear" w:color="auto" w:fill="FFFFFF"/>
            <w:vAlign w:val="center"/>
          </w:tcPr>
          <w:p w14:paraId="296B0E88" w14:textId="77777777" w:rsidR="00DA7D11" w:rsidRPr="00D77CA1" w:rsidRDefault="00DA7D11" w:rsidP="007C79A8">
            <w:pPr>
              <w:pStyle w:val="210"/>
              <w:shd w:val="clear" w:color="auto" w:fill="auto"/>
              <w:spacing w:after="0" w:line="240" w:lineRule="auto"/>
              <w:ind w:left="165"/>
              <w:jc w:val="left"/>
              <w:rPr>
                <w:sz w:val="20"/>
                <w:szCs w:val="20"/>
              </w:rPr>
            </w:pPr>
            <w:r w:rsidRPr="00D77CA1">
              <w:rPr>
                <w:sz w:val="20"/>
                <w:szCs w:val="20"/>
              </w:rPr>
              <w:t>Длина цилиндра, мм</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B194A0E" w14:textId="77777777" w:rsidR="00DA7D11" w:rsidRPr="00D77CA1" w:rsidRDefault="00DA7D11" w:rsidP="00DA7D11">
            <w:pPr>
              <w:pStyle w:val="210"/>
              <w:shd w:val="clear" w:color="auto" w:fill="auto"/>
              <w:spacing w:after="0" w:line="276" w:lineRule="auto"/>
              <w:ind w:left="132"/>
              <w:rPr>
                <w:sz w:val="20"/>
                <w:szCs w:val="20"/>
              </w:rPr>
            </w:pPr>
            <w:r w:rsidRPr="00D77CA1">
              <w:rPr>
                <w:sz w:val="20"/>
                <w:szCs w:val="20"/>
              </w:rPr>
              <w:t>150</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14:paraId="643ABBF9" w14:textId="77777777" w:rsidR="00DA7D11" w:rsidRPr="00D77CA1" w:rsidRDefault="00DA7D11" w:rsidP="00DA7D11">
            <w:pPr>
              <w:pStyle w:val="210"/>
              <w:shd w:val="clear" w:color="auto" w:fill="auto"/>
              <w:spacing w:after="0" w:line="276" w:lineRule="auto"/>
              <w:ind w:left="132"/>
              <w:rPr>
                <w:sz w:val="20"/>
                <w:szCs w:val="20"/>
              </w:rPr>
            </w:pPr>
            <w:r w:rsidRPr="00D77CA1">
              <w:rPr>
                <w:sz w:val="20"/>
                <w:szCs w:val="20"/>
              </w:rPr>
              <w:t>±1</w:t>
            </w:r>
          </w:p>
        </w:tc>
        <w:tc>
          <w:tcPr>
            <w:tcW w:w="3020" w:type="dxa"/>
            <w:tcBorders>
              <w:top w:val="single" w:sz="4" w:space="0" w:color="auto"/>
              <w:left w:val="single" w:sz="4" w:space="0" w:color="auto"/>
              <w:bottom w:val="single" w:sz="4" w:space="0" w:color="auto"/>
              <w:right w:val="single" w:sz="4" w:space="0" w:color="auto"/>
            </w:tcBorders>
            <w:shd w:val="clear" w:color="auto" w:fill="FFFFFF"/>
            <w:vAlign w:val="center"/>
          </w:tcPr>
          <w:p w14:paraId="3C4A24D6" w14:textId="470467BB" w:rsidR="00DA7D11" w:rsidRPr="00D77CA1" w:rsidRDefault="00DA7D11" w:rsidP="00DA7D11">
            <w:pPr>
              <w:pStyle w:val="210"/>
              <w:shd w:val="clear" w:color="auto" w:fill="auto"/>
              <w:spacing w:after="0" w:line="276" w:lineRule="auto"/>
              <w:ind w:left="132"/>
              <w:jc w:val="left"/>
              <w:rPr>
                <w:sz w:val="20"/>
                <w:szCs w:val="20"/>
              </w:rPr>
            </w:pPr>
            <w:r w:rsidRPr="00D77CA1">
              <w:rPr>
                <w:sz w:val="20"/>
                <w:szCs w:val="20"/>
              </w:rPr>
              <w:t>Приложение Н</w:t>
            </w:r>
            <w:r w:rsidRPr="00D77CA1">
              <w:rPr>
                <w:sz w:val="20"/>
                <w:szCs w:val="20"/>
                <w:lang w:val="en-US"/>
              </w:rPr>
              <w:t xml:space="preserve">, </w:t>
            </w:r>
            <w:r w:rsidRPr="00D77CA1">
              <w:rPr>
                <w:sz w:val="20"/>
                <w:szCs w:val="20"/>
              </w:rPr>
              <w:t>п. Н</w:t>
            </w:r>
            <w:r w:rsidRPr="00D77CA1">
              <w:rPr>
                <w:sz w:val="20"/>
                <w:szCs w:val="20"/>
                <w:lang w:val="en-US"/>
              </w:rPr>
              <w:t>.</w:t>
            </w:r>
            <w:r w:rsidRPr="00D77CA1">
              <w:rPr>
                <w:sz w:val="20"/>
                <w:szCs w:val="20"/>
              </w:rPr>
              <w:t>2.7</w:t>
            </w:r>
          </w:p>
        </w:tc>
      </w:tr>
      <w:tr w:rsidR="00D77CA1" w:rsidRPr="00D77CA1" w14:paraId="2340BACD" w14:textId="77777777" w:rsidTr="007C79A8">
        <w:trPr>
          <w:cantSplit/>
          <w:trHeight w:val="454"/>
        </w:trPr>
        <w:tc>
          <w:tcPr>
            <w:tcW w:w="684" w:type="dxa"/>
            <w:tcBorders>
              <w:top w:val="single" w:sz="4" w:space="0" w:color="auto"/>
              <w:left w:val="single" w:sz="4" w:space="0" w:color="auto"/>
              <w:bottom w:val="single" w:sz="4" w:space="0" w:color="auto"/>
            </w:tcBorders>
            <w:shd w:val="clear" w:color="auto" w:fill="FFFFFF"/>
            <w:vAlign w:val="center"/>
          </w:tcPr>
          <w:p w14:paraId="12BF38B6" w14:textId="1AF2201C" w:rsidR="00DA7D11" w:rsidRPr="00D77CA1" w:rsidRDefault="00DA7D11" w:rsidP="007C79A8">
            <w:pPr>
              <w:pStyle w:val="210"/>
              <w:shd w:val="clear" w:color="auto" w:fill="auto"/>
              <w:spacing w:after="0" w:line="240" w:lineRule="auto"/>
              <w:ind w:left="8" w:right="-323" w:firstLine="134"/>
              <w:jc w:val="left"/>
              <w:rPr>
                <w:sz w:val="20"/>
                <w:szCs w:val="20"/>
              </w:rPr>
            </w:pPr>
            <w:r w:rsidRPr="00D77CA1">
              <w:rPr>
                <w:sz w:val="22"/>
                <w:szCs w:val="20"/>
                <w:vertAlign w:val="superscript"/>
              </w:rPr>
              <w:t>15)</w:t>
            </w:r>
          </w:p>
        </w:tc>
        <w:tc>
          <w:tcPr>
            <w:tcW w:w="3572" w:type="dxa"/>
            <w:tcBorders>
              <w:top w:val="single" w:sz="4" w:space="0" w:color="auto"/>
              <w:left w:val="single" w:sz="4" w:space="0" w:color="auto"/>
              <w:bottom w:val="single" w:sz="4" w:space="0" w:color="auto"/>
            </w:tcBorders>
            <w:shd w:val="clear" w:color="auto" w:fill="FFFFFF"/>
            <w:vAlign w:val="center"/>
          </w:tcPr>
          <w:p w14:paraId="4CEF594F" w14:textId="3EF47DB3" w:rsidR="00DA7D11" w:rsidRPr="00D77CA1" w:rsidRDefault="00C60ED2" w:rsidP="007C79A8">
            <w:pPr>
              <w:pStyle w:val="210"/>
              <w:shd w:val="clear" w:color="auto" w:fill="auto"/>
              <w:spacing w:after="0" w:line="240" w:lineRule="auto"/>
              <w:ind w:left="165"/>
              <w:jc w:val="left"/>
              <w:rPr>
                <w:sz w:val="20"/>
                <w:szCs w:val="20"/>
              </w:rPr>
            </w:pPr>
            <w:r w:rsidRPr="00D77CA1">
              <w:rPr>
                <w:sz w:val="20"/>
                <w:szCs w:val="20"/>
              </w:rPr>
              <w:t>Наружный диаметр цилиндра, мм</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5421893" w14:textId="77777777" w:rsidR="00DA7D11" w:rsidRPr="00D77CA1" w:rsidRDefault="00DA7D11" w:rsidP="00DA7D11">
            <w:pPr>
              <w:pStyle w:val="210"/>
              <w:shd w:val="clear" w:color="auto" w:fill="auto"/>
              <w:spacing w:after="0" w:line="276" w:lineRule="auto"/>
              <w:ind w:left="132"/>
              <w:rPr>
                <w:sz w:val="20"/>
                <w:szCs w:val="20"/>
              </w:rPr>
            </w:pPr>
            <w:r w:rsidRPr="00D77CA1">
              <w:rPr>
                <w:sz w:val="20"/>
                <w:szCs w:val="20"/>
              </w:rPr>
              <w:t>75</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14:paraId="23B56FF5" w14:textId="77777777" w:rsidR="00DA7D11" w:rsidRPr="00D77CA1" w:rsidRDefault="00DA7D11" w:rsidP="00DA7D11">
            <w:pPr>
              <w:pStyle w:val="210"/>
              <w:shd w:val="clear" w:color="auto" w:fill="auto"/>
              <w:spacing w:after="0" w:line="276" w:lineRule="auto"/>
              <w:ind w:left="132"/>
              <w:rPr>
                <w:sz w:val="20"/>
                <w:szCs w:val="20"/>
              </w:rPr>
            </w:pPr>
            <w:r w:rsidRPr="00D77CA1">
              <w:rPr>
                <w:sz w:val="20"/>
                <w:szCs w:val="20"/>
              </w:rPr>
              <w:t>±1</w:t>
            </w:r>
          </w:p>
        </w:tc>
        <w:tc>
          <w:tcPr>
            <w:tcW w:w="3020" w:type="dxa"/>
            <w:tcBorders>
              <w:top w:val="single" w:sz="4" w:space="0" w:color="auto"/>
              <w:left w:val="single" w:sz="4" w:space="0" w:color="auto"/>
              <w:bottom w:val="single" w:sz="4" w:space="0" w:color="auto"/>
              <w:right w:val="single" w:sz="4" w:space="0" w:color="auto"/>
            </w:tcBorders>
            <w:shd w:val="clear" w:color="auto" w:fill="FFFFFF"/>
            <w:vAlign w:val="center"/>
          </w:tcPr>
          <w:p w14:paraId="0294D875" w14:textId="0F0C4CE0" w:rsidR="00DA7D11" w:rsidRPr="00D77CA1" w:rsidRDefault="00DA7D11" w:rsidP="00DA7D11">
            <w:pPr>
              <w:pStyle w:val="210"/>
              <w:shd w:val="clear" w:color="auto" w:fill="auto"/>
              <w:spacing w:after="0" w:line="276" w:lineRule="auto"/>
              <w:ind w:left="132"/>
              <w:jc w:val="left"/>
              <w:rPr>
                <w:sz w:val="20"/>
                <w:szCs w:val="20"/>
              </w:rPr>
            </w:pPr>
            <w:r w:rsidRPr="00D77CA1">
              <w:rPr>
                <w:sz w:val="20"/>
                <w:szCs w:val="20"/>
              </w:rPr>
              <w:t>Приложение Н</w:t>
            </w:r>
            <w:r w:rsidRPr="00D77CA1">
              <w:rPr>
                <w:sz w:val="20"/>
                <w:szCs w:val="20"/>
                <w:lang w:val="en-US"/>
              </w:rPr>
              <w:t xml:space="preserve">, </w:t>
            </w:r>
            <w:r w:rsidRPr="00D77CA1">
              <w:rPr>
                <w:sz w:val="20"/>
                <w:szCs w:val="20"/>
              </w:rPr>
              <w:t>п. Н</w:t>
            </w:r>
            <w:r w:rsidRPr="00D77CA1">
              <w:rPr>
                <w:sz w:val="20"/>
                <w:szCs w:val="20"/>
                <w:lang w:val="en-US"/>
              </w:rPr>
              <w:t>.</w:t>
            </w:r>
            <w:r w:rsidRPr="00D77CA1">
              <w:rPr>
                <w:sz w:val="20"/>
                <w:szCs w:val="20"/>
              </w:rPr>
              <w:t>2.7</w:t>
            </w:r>
          </w:p>
        </w:tc>
      </w:tr>
      <w:tr w:rsidR="00D77CA1" w:rsidRPr="00D77CA1" w14:paraId="680A2018" w14:textId="77777777" w:rsidTr="007C79A8">
        <w:trPr>
          <w:cantSplit/>
          <w:trHeight w:val="454"/>
        </w:trPr>
        <w:tc>
          <w:tcPr>
            <w:tcW w:w="684" w:type="dxa"/>
            <w:tcBorders>
              <w:top w:val="single" w:sz="4" w:space="0" w:color="auto"/>
              <w:left w:val="single" w:sz="4" w:space="0" w:color="auto"/>
              <w:bottom w:val="single" w:sz="4" w:space="0" w:color="auto"/>
            </w:tcBorders>
            <w:shd w:val="clear" w:color="auto" w:fill="FFFFFF"/>
            <w:vAlign w:val="center"/>
          </w:tcPr>
          <w:p w14:paraId="054B0A18" w14:textId="49CFBA60" w:rsidR="00DA7D11" w:rsidRPr="00D77CA1" w:rsidRDefault="00DA7D11" w:rsidP="007C79A8">
            <w:pPr>
              <w:pStyle w:val="210"/>
              <w:shd w:val="clear" w:color="auto" w:fill="auto"/>
              <w:spacing w:after="0" w:line="240" w:lineRule="auto"/>
              <w:ind w:left="8" w:right="-323" w:firstLine="134"/>
              <w:jc w:val="left"/>
              <w:rPr>
                <w:sz w:val="20"/>
                <w:szCs w:val="20"/>
              </w:rPr>
            </w:pPr>
            <w:r w:rsidRPr="00D77CA1">
              <w:rPr>
                <w:sz w:val="22"/>
                <w:szCs w:val="20"/>
                <w:vertAlign w:val="superscript"/>
              </w:rPr>
              <w:t>16)</w:t>
            </w:r>
          </w:p>
        </w:tc>
        <w:tc>
          <w:tcPr>
            <w:tcW w:w="3572" w:type="dxa"/>
            <w:tcBorders>
              <w:top w:val="single" w:sz="4" w:space="0" w:color="auto"/>
              <w:left w:val="single" w:sz="4" w:space="0" w:color="auto"/>
              <w:bottom w:val="single" w:sz="4" w:space="0" w:color="auto"/>
            </w:tcBorders>
            <w:shd w:val="clear" w:color="auto" w:fill="FFFFFF"/>
            <w:vAlign w:val="center"/>
          </w:tcPr>
          <w:p w14:paraId="2ACEE701" w14:textId="77777777" w:rsidR="00DA7D11" w:rsidRPr="00D77CA1" w:rsidRDefault="00DA7D11" w:rsidP="007C79A8">
            <w:pPr>
              <w:pStyle w:val="210"/>
              <w:shd w:val="clear" w:color="auto" w:fill="auto"/>
              <w:spacing w:after="0" w:line="240" w:lineRule="auto"/>
              <w:ind w:left="165"/>
              <w:jc w:val="left"/>
              <w:rPr>
                <w:sz w:val="20"/>
                <w:szCs w:val="20"/>
              </w:rPr>
            </w:pPr>
            <w:r w:rsidRPr="00D77CA1">
              <w:rPr>
                <w:sz w:val="20"/>
                <w:szCs w:val="20"/>
              </w:rPr>
              <w:t>Толщина стенки цилиндра, мм</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E80D240" w14:textId="77777777" w:rsidR="00DA7D11" w:rsidRPr="00D77CA1" w:rsidRDefault="00DA7D11" w:rsidP="00DA7D11">
            <w:pPr>
              <w:pStyle w:val="210"/>
              <w:shd w:val="clear" w:color="auto" w:fill="auto"/>
              <w:spacing w:after="0" w:line="276" w:lineRule="auto"/>
              <w:ind w:left="132"/>
              <w:rPr>
                <w:sz w:val="20"/>
                <w:szCs w:val="20"/>
              </w:rPr>
            </w:pPr>
            <w:r w:rsidRPr="00D77CA1">
              <w:rPr>
                <w:sz w:val="20"/>
                <w:szCs w:val="20"/>
              </w:rPr>
              <w:t>6,0</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14:paraId="0F0EC6A2" w14:textId="77777777" w:rsidR="00DA7D11" w:rsidRPr="00D77CA1" w:rsidRDefault="00DA7D11" w:rsidP="00DA7D11">
            <w:pPr>
              <w:pStyle w:val="210"/>
              <w:shd w:val="clear" w:color="auto" w:fill="auto"/>
              <w:spacing w:after="0" w:line="276" w:lineRule="auto"/>
              <w:ind w:left="132"/>
              <w:rPr>
                <w:sz w:val="20"/>
                <w:szCs w:val="20"/>
              </w:rPr>
            </w:pPr>
            <w:r w:rsidRPr="00D77CA1">
              <w:rPr>
                <w:sz w:val="20"/>
                <w:szCs w:val="20"/>
              </w:rPr>
              <w:t>±0,5</w:t>
            </w:r>
          </w:p>
        </w:tc>
        <w:tc>
          <w:tcPr>
            <w:tcW w:w="3020" w:type="dxa"/>
            <w:tcBorders>
              <w:top w:val="single" w:sz="4" w:space="0" w:color="auto"/>
              <w:left w:val="single" w:sz="4" w:space="0" w:color="auto"/>
              <w:bottom w:val="single" w:sz="4" w:space="0" w:color="auto"/>
              <w:right w:val="single" w:sz="4" w:space="0" w:color="auto"/>
            </w:tcBorders>
            <w:shd w:val="clear" w:color="auto" w:fill="FFFFFF"/>
            <w:vAlign w:val="center"/>
          </w:tcPr>
          <w:p w14:paraId="44E6DF1C" w14:textId="65EDDBFA" w:rsidR="00DA7D11" w:rsidRPr="00D77CA1" w:rsidRDefault="00DA7D11" w:rsidP="00DA7D11">
            <w:pPr>
              <w:pStyle w:val="210"/>
              <w:shd w:val="clear" w:color="auto" w:fill="auto"/>
              <w:spacing w:after="0" w:line="276" w:lineRule="auto"/>
              <w:ind w:left="132"/>
              <w:jc w:val="left"/>
              <w:rPr>
                <w:sz w:val="20"/>
                <w:szCs w:val="20"/>
              </w:rPr>
            </w:pPr>
            <w:r w:rsidRPr="00D77CA1">
              <w:rPr>
                <w:sz w:val="20"/>
                <w:szCs w:val="20"/>
              </w:rPr>
              <w:t>Приложение Н</w:t>
            </w:r>
            <w:r w:rsidRPr="00D77CA1">
              <w:rPr>
                <w:sz w:val="20"/>
                <w:szCs w:val="20"/>
                <w:lang w:val="en-US"/>
              </w:rPr>
              <w:t xml:space="preserve">, </w:t>
            </w:r>
            <w:r w:rsidRPr="00D77CA1">
              <w:rPr>
                <w:sz w:val="20"/>
                <w:szCs w:val="20"/>
              </w:rPr>
              <w:t>п. Н</w:t>
            </w:r>
            <w:r w:rsidRPr="00D77CA1">
              <w:rPr>
                <w:sz w:val="20"/>
                <w:szCs w:val="20"/>
                <w:lang w:val="en-US"/>
              </w:rPr>
              <w:t>.</w:t>
            </w:r>
            <w:r w:rsidRPr="00D77CA1">
              <w:rPr>
                <w:sz w:val="20"/>
                <w:szCs w:val="20"/>
              </w:rPr>
              <w:t>2.7</w:t>
            </w:r>
          </w:p>
        </w:tc>
      </w:tr>
      <w:tr w:rsidR="00D77CA1" w:rsidRPr="00D77CA1" w14:paraId="500B12C1" w14:textId="77777777" w:rsidTr="007C79A8">
        <w:trPr>
          <w:cantSplit/>
          <w:trHeight w:val="454"/>
        </w:trPr>
        <w:tc>
          <w:tcPr>
            <w:tcW w:w="684" w:type="dxa"/>
            <w:tcBorders>
              <w:top w:val="single" w:sz="4" w:space="0" w:color="auto"/>
              <w:left w:val="single" w:sz="4" w:space="0" w:color="auto"/>
              <w:bottom w:val="single" w:sz="4" w:space="0" w:color="auto"/>
            </w:tcBorders>
            <w:shd w:val="clear" w:color="auto" w:fill="FFFFFF"/>
            <w:vAlign w:val="center"/>
          </w:tcPr>
          <w:p w14:paraId="677E1A46" w14:textId="490428AC" w:rsidR="00DA7D11" w:rsidRPr="00D77CA1" w:rsidRDefault="00DA7D11" w:rsidP="007C79A8">
            <w:pPr>
              <w:pStyle w:val="210"/>
              <w:shd w:val="clear" w:color="auto" w:fill="auto"/>
              <w:spacing w:after="0" w:line="240" w:lineRule="auto"/>
              <w:ind w:left="8" w:right="-323" w:firstLine="134"/>
              <w:jc w:val="left"/>
              <w:rPr>
                <w:sz w:val="20"/>
                <w:szCs w:val="20"/>
              </w:rPr>
            </w:pPr>
            <w:r w:rsidRPr="00D77CA1">
              <w:rPr>
                <w:sz w:val="22"/>
                <w:szCs w:val="20"/>
                <w:vertAlign w:val="superscript"/>
              </w:rPr>
              <w:t>17)</w:t>
            </w:r>
          </w:p>
        </w:tc>
        <w:tc>
          <w:tcPr>
            <w:tcW w:w="3572" w:type="dxa"/>
            <w:tcBorders>
              <w:top w:val="single" w:sz="4" w:space="0" w:color="auto"/>
              <w:left w:val="single" w:sz="4" w:space="0" w:color="auto"/>
              <w:bottom w:val="single" w:sz="4" w:space="0" w:color="auto"/>
            </w:tcBorders>
            <w:shd w:val="clear" w:color="auto" w:fill="FFFFFF"/>
            <w:vAlign w:val="center"/>
          </w:tcPr>
          <w:p w14:paraId="6BC2DC4C" w14:textId="77777777" w:rsidR="00DA7D11" w:rsidRPr="00D77CA1" w:rsidRDefault="00DA7D11" w:rsidP="007C79A8">
            <w:pPr>
              <w:pStyle w:val="210"/>
              <w:shd w:val="clear" w:color="auto" w:fill="auto"/>
              <w:spacing w:after="0" w:line="240" w:lineRule="auto"/>
              <w:ind w:left="165"/>
              <w:jc w:val="left"/>
              <w:rPr>
                <w:sz w:val="20"/>
                <w:szCs w:val="20"/>
              </w:rPr>
            </w:pPr>
            <w:r w:rsidRPr="00D77CA1">
              <w:rPr>
                <w:sz w:val="20"/>
                <w:szCs w:val="20"/>
              </w:rPr>
              <w:t>Диаметр отверстия в цилиндре, мм</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D8A4CE4" w14:textId="77777777" w:rsidR="00DA7D11" w:rsidRPr="00D77CA1" w:rsidRDefault="00DA7D11" w:rsidP="00DA7D11">
            <w:pPr>
              <w:pStyle w:val="210"/>
              <w:shd w:val="clear" w:color="auto" w:fill="auto"/>
              <w:spacing w:after="0" w:line="276" w:lineRule="auto"/>
              <w:ind w:left="132"/>
              <w:rPr>
                <w:sz w:val="20"/>
                <w:szCs w:val="20"/>
              </w:rPr>
            </w:pPr>
            <w:r w:rsidRPr="00D77CA1">
              <w:rPr>
                <w:sz w:val="20"/>
                <w:szCs w:val="20"/>
              </w:rPr>
              <w:t>3,0</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14:paraId="2DB49548" w14:textId="7D791139" w:rsidR="00DA7D11" w:rsidRPr="00D77CA1" w:rsidRDefault="00DA7D11" w:rsidP="00DA7D11">
            <w:pPr>
              <w:pStyle w:val="210"/>
              <w:shd w:val="clear" w:color="auto" w:fill="auto"/>
              <w:spacing w:after="0" w:line="276" w:lineRule="auto"/>
              <w:ind w:left="132"/>
              <w:rPr>
                <w:sz w:val="20"/>
                <w:szCs w:val="20"/>
              </w:rPr>
            </w:pPr>
            <w:r w:rsidRPr="00D77CA1">
              <w:rPr>
                <w:sz w:val="20"/>
                <w:szCs w:val="20"/>
              </w:rPr>
              <w:t>±0,5</w:t>
            </w:r>
          </w:p>
        </w:tc>
        <w:tc>
          <w:tcPr>
            <w:tcW w:w="3020" w:type="dxa"/>
            <w:tcBorders>
              <w:top w:val="single" w:sz="4" w:space="0" w:color="auto"/>
              <w:left w:val="single" w:sz="4" w:space="0" w:color="auto"/>
              <w:bottom w:val="single" w:sz="4" w:space="0" w:color="auto"/>
              <w:right w:val="single" w:sz="4" w:space="0" w:color="auto"/>
            </w:tcBorders>
            <w:shd w:val="clear" w:color="auto" w:fill="FFFFFF"/>
            <w:vAlign w:val="center"/>
          </w:tcPr>
          <w:p w14:paraId="03CFA574" w14:textId="0B8CC6C0" w:rsidR="00DA7D11" w:rsidRPr="00D77CA1" w:rsidRDefault="00DA7D11" w:rsidP="00DA7D11">
            <w:pPr>
              <w:pStyle w:val="210"/>
              <w:shd w:val="clear" w:color="auto" w:fill="auto"/>
              <w:spacing w:after="0" w:line="276" w:lineRule="auto"/>
              <w:ind w:left="132"/>
              <w:jc w:val="left"/>
              <w:rPr>
                <w:sz w:val="20"/>
                <w:szCs w:val="20"/>
              </w:rPr>
            </w:pPr>
            <w:r w:rsidRPr="00D77CA1">
              <w:rPr>
                <w:sz w:val="20"/>
                <w:szCs w:val="20"/>
              </w:rPr>
              <w:t>Приложение Н</w:t>
            </w:r>
            <w:r w:rsidRPr="00D77CA1">
              <w:rPr>
                <w:sz w:val="20"/>
                <w:szCs w:val="20"/>
                <w:lang w:val="en-US"/>
              </w:rPr>
              <w:t xml:space="preserve">, </w:t>
            </w:r>
            <w:r w:rsidRPr="00D77CA1">
              <w:rPr>
                <w:sz w:val="20"/>
                <w:szCs w:val="20"/>
              </w:rPr>
              <w:t>п.</w:t>
            </w:r>
            <w:r w:rsidR="00F568C4" w:rsidRPr="00D77CA1">
              <w:rPr>
                <w:sz w:val="20"/>
                <w:szCs w:val="20"/>
              </w:rPr>
              <w:t xml:space="preserve"> </w:t>
            </w:r>
            <w:r w:rsidRPr="00D77CA1">
              <w:rPr>
                <w:sz w:val="20"/>
                <w:szCs w:val="20"/>
              </w:rPr>
              <w:t>Н</w:t>
            </w:r>
            <w:r w:rsidRPr="00D77CA1">
              <w:rPr>
                <w:sz w:val="20"/>
                <w:szCs w:val="20"/>
                <w:lang w:val="en-US"/>
              </w:rPr>
              <w:t>.</w:t>
            </w:r>
            <w:r w:rsidRPr="00D77CA1">
              <w:rPr>
                <w:sz w:val="20"/>
                <w:szCs w:val="20"/>
              </w:rPr>
              <w:t>2.7</w:t>
            </w:r>
          </w:p>
        </w:tc>
      </w:tr>
      <w:tr w:rsidR="00D77CA1" w:rsidRPr="00D77CA1" w14:paraId="2D818692" w14:textId="77777777" w:rsidTr="007C79A8">
        <w:trPr>
          <w:cantSplit/>
          <w:trHeight w:val="454"/>
        </w:trPr>
        <w:tc>
          <w:tcPr>
            <w:tcW w:w="684" w:type="dxa"/>
            <w:tcBorders>
              <w:top w:val="single" w:sz="4" w:space="0" w:color="auto"/>
              <w:left w:val="single" w:sz="4" w:space="0" w:color="auto"/>
              <w:bottom w:val="single" w:sz="4" w:space="0" w:color="auto"/>
            </w:tcBorders>
            <w:shd w:val="clear" w:color="auto" w:fill="FFFFFF"/>
            <w:vAlign w:val="center"/>
          </w:tcPr>
          <w:p w14:paraId="53DB581E" w14:textId="46A126C9" w:rsidR="00DA7D11" w:rsidRPr="00D77CA1" w:rsidRDefault="00DA7D11" w:rsidP="007C79A8">
            <w:pPr>
              <w:pStyle w:val="210"/>
              <w:shd w:val="clear" w:color="auto" w:fill="auto"/>
              <w:spacing w:after="0" w:line="240" w:lineRule="auto"/>
              <w:ind w:left="8" w:right="-323" w:firstLine="134"/>
              <w:jc w:val="left"/>
              <w:rPr>
                <w:sz w:val="20"/>
                <w:szCs w:val="20"/>
              </w:rPr>
            </w:pPr>
            <w:r w:rsidRPr="00D77CA1">
              <w:rPr>
                <w:sz w:val="22"/>
                <w:szCs w:val="20"/>
                <w:vertAlign w:val="superscript"/>
              </w:rPr>
              <w:t>18)</w:t>
            </w:r>
          </w:p>
        </w:tc>
        <w:tc>
          <w:tcPr>
            <w:tcW w:w="3572" w:type="dxa"/>
            <w:tcBorders>
              <w:top w:val="single" w:sz="4" w:space="0" w:color="auto"/>
              <w:left w:val="single" w:sz="4" w:space="0" w:color="auto"/>
              <w:bottom w:val="single" w:sz="4" w:space="0" w:color="auto"/>
            </w:tcBorders>
            <w:shd w:val="clear" w:color="auto" w:fill="FFFFFF"/>
            <w:vAlign w:val="center"/>
          </w:tcPr>
          <w:p w14:paraId="20D06738" w14:textId="77777777" w:rsidR="00DA7D11" w:rsidRPr="00D77CA1" w:rsidRDefault="00DA7D11" w:rsidP="007C79A8">
            <w:pPr>
              <w:pStyle w:val="210"/>
              <w:shd w:val="clear" w:color="auto" w:fill="auto"/>
              <w:spacing w:after="0" w:line="240" w:lineRule="auto"/>
              <w:ind w:left="165"/>
              <w:jc w:val="left"/>
              <w:rPr>
                <w:sz w:val="20"/>
                <w:szCs w:val="20"/>
              </w:rPr>
            </w:pPr>
            <w:r w:rsidRPr="00D77CA1">
              <w:rPr>
                <w:sz w:val="20"/>
                <w:szCs w:val="20"/>
              </w:rPr>
              <w:t>Внутренний диаметр шланга, мм</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6148D88" w14:textId="2EE5B54B" w:rsidR="00DA7D11" w:rsidRPr="00D77CA1" w:rsidRDefault="00DA7D11" w:rsidP="00DA7D11">
            <w:pPr>
              <w:pStyle w:val="210"/>
              <w:shd w:val="clear" w:color="auto" w:fill="auto"/>
              <w:spacing w:after="0" w:line="276" w:lineRule="auto"/>
              <w:ind w:left="132"/>
              <w:rPr>
                <w:sz w:val="20"/>
                <w:szCs w:val="20"/>
              </w:rPr>
            </w:pPr>
            <w:r w:rsidRPr="00D77CA1">
              <w:rPr>
                <w:sz w:val="20"/>
                <w:szCs w:val="20"/>
              </w:rPr>
              <w:t>6,0</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14:paraId="0D869179" w14:textId="3D68DB75" w:rsidR="00DA7D11" w:rsidRPr="00D77CA1" w:rsidRDefault="00DA7D11" w:rsidP="00DA7D11">
            <w:pPr>
              <w:pStyle w:val="210"/>
              <w:shd w:val="clear" w:color="auto" w:fill="auto"/>
              <w:spacing w:after="0" w:line="276" w:lineRule="auto"/>
              <w:ind w:left="132"/>
              <w:rPr>
                <w:sz w:val="20"/>
                <w:szCs w:val="20"/>
              </w:rPr>
            </w:pPr>
            <w:r w:rsidRPr="00D77CA1">
              <w:rPr>
                <w:sz w:val="20"/>
                <w:szCs w:val="20"/>
              </w:rPr>
              <w:t>±0,5</w:t>
            </w:r>
          </w:p>
        </w:tc>
        <w:tc>
          <w:tcPr>
            <w:tcW w:w="3020" w:type="dxa"/>
            <w:tcBorders>
              <w:top w:val="single" w:sz="4" w:space="0" w:color="auto"/>
              <w:left w:val="single" w:sz="4" w:space="0" w:color="auto"/>
              <w:bottom w:val="single" w:sz="4" w:space="0" w:color="auto"/>
              <w:right w:val="single" w:sz="4" w:space="0" w:color="auto"/>
            </w:tcBorders>
            <w:shd w:val="clear" w:color="auto" w:fill="FFFFFF"/>
            <w:vAlign w:val="center"/>
          </w:tcPr>
          <w:p w14:paraId="7E877431" w14:textId="32B15E9A" w:rsidR="00DA7D11" w:rsidRPr="00D77CA1" w:rsidRDefault="00DA7D11" w:rsidP="00DA7D11">
            <w:pPr>
              <w:pStyle w:val="210"/>
              <w:shd w:val="clear" w:color="auto" w:fill="auto"/>
              <w:spacing w:after="0" w:line="276" w:lineRule="auto"/>
              <w:ind w:left="132"/>
              <w:jc w:val="left"/>
              <w:rPr>
                <w:sz w:val="20"/>
                <w:szCs w:val="20"/>
              </w:rPr>
            </w:pPr>
            <w:r w:rsidRPr="00D77CA1">
              <w:rPr>
                <w:sz w:val="20"/>
                <w:szCs w:val="20"/>
              </w:rPr>
              <w:t>Приложение Н</w:t>
            </w:r>
            <w:r w:rsidRPr="00D77CA1">
              <w:rPr>
                <w:sz w:val="20"/>
                <w:szCs w:val="20"/>
                <w:lang w:val="en-US"/>
              </w:rPr>
              <w:t xml:space="preserve">, </w:t>
            </w:r>
            <w:r w:rsidRPr="00D77CA1">
              <w:rPr>
                <w:sz w:val="20"/>
                <w:szCs w:val="20"/>
              </w:rPr>
              <w:t>п.</w:t>
            </w:r>
            <w:r w:rsidR="00F568C4" w:rsidRPr="00D77CA1">
              <w:rPr>
                <w:sz w:val="20"/>
                <w:szCs w:val="20"/>
              </w:rPr>
              <w:t xml:space="preserve"> </w:t>
            </w:r>
            <w:r w:rsidRPr="00D77CA1">
              <w:rPr>
                <w:sz w:val="20"/>
                <w:szCs w:val="20"/>
              </w:rPr>
              <w:t>Н</w:t>
            </w:r>
            <w:r w:rsidRPr="00D77CA1">
              <w:rPr>
                <w:sz w:val="20"/>
                <w:szCs w:val="20"/>
                <w:lang w:val="en-US"/>
              </w:rPr>
              <w:t>.</w:t>
            </w:r>
            <w:r w:rsidRPr="00D77CA1">
              <w:rPr>
                <w:sz w:val="20"/>
                <w:szCs w:val="20"/>
              </w:rPr>
              <w:t>2.9</w:t>
            </w:r>
          </w:p>
        </w:tc>
      </w:tr>
      <w:tr w:rsidR="00D77CA1" w:rsidRPr="00D77CA1" w14:paraId="437513E2" w14:textId="77777777" w:rsidTr="007C79A8">
        <w:trPr>
          <w:cantSplit/>
          <w:trHeight w:val="454"/>
        </w:trPr>
        <w:tc>
          <w:tcPr>
            <w:tcW w:w="684" w:type="dxa"/>
            <w:tcBorders>
              <w:top w:val="single" w:sz="4" w:space="0" w:color="auto"/>
              <w:left w:val="single" w:sz="4" w:space="0" w:color="auto"/>
              <w:bottom w:val="single" w:sz="4" w:space="0" w:color="auto"/>
            </w:tcBorders>
            <w:shd w:val="clear" w:color="auto" w:fill="FFFFFF"/>
            <w:vAlign w:val="center"/>
          </w:tcPr>
          <w:p w14:paraId="5D1451CC" w14:textId="08D960D5" w:rsidR="00DA7D11" w:rsidRPr="00D77CA1" w:rsidRDefault="00DA7D11" w:rsidP="007C79A8">
            <w:pPr>
              <w:pStyle w:val="210"/>
              <w:shd w:val="clear" w:color="auto" w:fill="auto"/>
              <w:spacing w:after="0" w:line="240" w:lineRule="auto"/>
              <w:ind w:left="8" w:right="-323" w:firstLine="134"/>
              <w:jc w:val="left"/>
              <w:rPr>
                <w:sz w:val="20"/>
                <w:szCs w:val="20"/>
              </w:rPr>
            </w:pPr>
            <w:r w:rsidRPr="00D77CA1">
              <w:rPr>
                <w:sz w:val="22"/>
                <w:szCs w:val="20"/>
                <w:vertAlign w:val="superscript"/>
              </w:rPr>
              <w:t>19)</w:t>
            </w:r>
          </w:p>
        </w:tc>
        <w:tc>
          <w:tcPr>
            <w:tcW w:w="3572" w:type="dxa"/>
            <w:tcBorders>
              <w:top w:val="single" w:sz="4" w:space="0" w:color="auto"/>
              <w:left w:val="single" w:sz="4" w:space="0" w:color="auto"/>
              <w:bottom w:val="single" w:sz="4" w:space="0" w:color="auto"/>
            </w:tcBorders>
            <w:shd w:val="clear" w:color="auto" w:fill="FFFFFF"/>
            <w:vAlign w:val="center"/>
          </w:tcPr>
          <w:p w14:paraId="6F92F93D" w14:textId="77777777" w:rsidR="00DA7D11" w:rsidRPr="00D77CA1" w:rsidRDefault="00DA7D11" w:rsidP="007C79A8">
            <w:pPr>
              <w:pStyle w:val="210"/>
              <w:shd w:val="clear" w:color="auto" w:fill="auto"/>
              <w:spacing w:after="0" w:line="240" w:lineRule="auto"/>
              <w:ind w:left="165"/>
              <w:jc w:val="left"/>
              <w:rPr>
                <w:sz w:val="20"/>
                <w:szCs w:val="20"/>
              </w:rPr>
            </w:pPr>
            <w:r w:rsidRPr="00D77CA1">
              <w:rPr>
                <w:sz w:val="20"/>
                <w:szCs w:val="20"/>
              </w:rPr>
              <w:t>Масса резьбовой смазки, г</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4709C35" w14:textId="77777777" w:rsidR="00DA7D11" w:rsidRPr="00D77CA1" w:rsidRDefault="00DA7D11" w:rsidP="00DA7D11">
            <w:pPr>
              <w:pStyle w:val="210"/>
              <w:shd w:val="clear" w:color="auto" w:fill="auto"/>
              <w:spacing w:after="0" w:line="276" w:lineRule="auto"/>
              <w:ind w:left="132"/>
              <w:rPr>
                <w:sz w:val="20"/>
                <w:szCs w:val="20"/>
              </w:rPr>
            </w:pPr>
            <w:r w:rsidRPr="00D77CA1">
              <w:rPr>
                <w:sz w:val="20"/>
                <w:szCs w:val="20"/>
              </w:rPr>
              <w:t>17</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14:paraId="1F25919F" w14:textId="77777777" w:rsidR="00DA7D11" w:rsidRPr="00D77CA1" w:rsidRDefault="00DA7D11" w:rsidP="00DA7D11">
            <w:pPr>
              <w:pStyle w:val="210"/>
              <w:shd w:val="clear" w:color="auto" w:fill="auto"/>
              <w:spacing w:after="0" w:line="276" w:lineRule="auto"/>
              <w:ind w:left="132"/>
              <w:rPr>
                <w:sz w:val="20"/>
                <w:szCs w:val="20"/>
              </w:rPr>
            </w:pPr>
            <w:r w:rsidRPr="00D77CA1">
              <w:rPr>
                <w:sz w:val="20"/>
                <w:szCs w:val="20"/>
              </w:rPr>
              <w:t>±1</w:t>
            </w:r>
          </w:p>
        </w:tc>
        <w:tc>
          <w:tcPr>
            <w:tcW w:w="3020" w:type="dxa"/>
            <w:tcBorders>
              <w:top w:val="single" w:sz="4" w:space="0" w:color="auto"/>
              <w:left w:val="single" w:sz="4" w:space="0" w:color="auto"/>
              <w:bottom w:val="single" w:sz="4" w:space="0" w:color="auto"/>
              <w:right w:val="single" w:sz="4" w:space="0" w:color="auto"/>
            </w:tcBorders>
            <w:shd w:val="clear" w:color="auto" w:fill="FFFFFF"/>
            <w:vAlign w:val="center"/>
          </w:tcPr>
          <w:p w14:paraId="7F5037AE" w14:textId="598700A1" w:rsidR="00DA7D11" w:rsidRPr="00D77CA1" w:rsidRDefault="00DA7D11" w:rsidP="00DA7D11">
            <w:pPr>
              <w:pStyle w:val="210"/>
              <w:shd w:val="clear" w:color="auto" w:fill="auto"/>
              <w:spacing w:after="0" w:line="276" w:lineRule="auto"/>
              <w:ind w:left="132"/>
              <w:jc w:val="left"/>
              <w:rPr>
                <w:sz w:val="20"/>
                <w:szCs w:val="20"/>
              </w:rPr>
            </w:pPr>
            <w:r w:rsidRPr="00D77CA1">
              <w:rPr>
                <w:sz w:val="20"/>
                <w:szCs w:val="20"/>
              </w:rPr>
              <w:t>Приложение Н</w:t>
            </w:r>
            <w:r w:rsidRPr="00D77CA1">
              <w:rPr>
                <w:sz w:val="20"/>
                <w:szCs w:val="20"/>
                <w:lang w:val="en-US"/>
              </w:rPr>
              <w:t xml:space="preserve">, </w:t>
            </w:r>
            <w:r w:rsidRPr="00D77CA1">
              <w:rPr>
                <w:sz w:val="20"/>
                <w:szCs w:val="20"/>
              </w:rPr>
              <w:t>п.</w:t>
            </w:r>
            <w:r w:rsidR="00F568C4" w:rsidRPr="00D77CA1">
              <w:rPr>
                <w:sz w:val="20"/>
                <w:szCs w:val="20"/>
              </w:rPr>
              <w:t xml:space="preserve"> </w:t>
            </w:r>
            <w:r w:rsidRPr="00D77CA1">
              <w:rPr>
                <w:sz w:val="20"/>
                <w:szCs w:val="20"/>
              </w:rPr>
              <w:t>Н</w:t>
            </w:r>
            <w:r w:rsidRPr="00D77CA1">
              <w:rPr>
                <w:sz w:val="20"/>
                <w:szCs w:val="20"/>
                <w:lang w:val="en-US"/>
              </w:rPr>
              <w:t>.</w:t>
            </w:r>
            <w:r w:rsidRPr="00D77CA1">
              <w:rPr>
                <w:sz w:val="20"/>
                <w:szCs w:val="20"/>
              </w:rPr>
              <w:t>3</w:t>
            </w:r>
          </w:p>
        </w:tc>
      </w:tr>
      <w:tr w:rsidR="00D77CA1" w:rsidRPr="00D77CA1" w14:paraId="60D3662B" w14:textId="77777777" w:rsidTr="007C79A8">
        <w:trPr>
          <w:cantSplit/>
          <w:trHeight w:val="454"/>
        </w:trPr>
        <w:tc>
          <w:tcPr>
            <w:tcW w:w="684" w:type="dxa"/>
            <w:tcBorders>
              <w:top w:val="single" w:sz="4" w:space="0" w:color="auto"/>
              <w:left w:val="single" w:sz="4" w:space="0" w:color="auto"/>
              <w:bottom w:val="single" w:sz="4" w:space="0" w:color="auto"/>
            </w:tcBorders>
            <w:shd w:val="clear" w:color="auto" w:fill="FFFFFF"/>
            <w:vAlign w:val="center"/>
          </w:tcPr>
          <w:p w14:paraId="7D88A0BC" w14:textId="5B92E100" w:rsidR="00DA7D11" w:rsidRPr="00D77CA1" w:rsidRDefault="00DA7D11" w:rsidP="007C79A8">
            <w:pPr>
              <w:pStyle w:val="210"/>
              <w:shd w:val="clear" w:color="auto" w:fill="auto"/>
              <w:spacing w:after="0" w:line="240" w:lineRule="auto"/>
              <w:ind w:left="8" w:right="-323" w:firstLine="134"/>
              <w:jc w:val="left"/>
              <w:rPr>
                <w:sz w:val="20"/>
                <w:szCs w:val="20"/>
              </w:rPr>
            </w:pPr>
            <w:r w:rsidRPr="00D77CA1">
              <w:rPr>
                <w:sz w:val="20"/>
                <w:szCs w:val="20"/>
                <w:vertAlign w:val="superscript"/>
              </w:rPr>
              <w:t>20)</w:t>
            </w:r>
          </w:p>
        </w:tc>
        <w:tc>
          <w:tcPr>
            <w:tcW w:w="3572" w:type="dxa"/>
            <w:tcBorders>
              <w:top w:val="single" w:sz="4" w:space="0" w:color="auto"/>
              <w:left w:val="single" w:sz="4" w:space="0" w:color="auto"/>
              <w:bottom w:val="single" w:sz="4" w:space="0" w:color="auto"/>
            </w:tcBorders>
            <w:shd w:val="clear" w:color="auto" w:fill="FFFFFF"/>
            <w:vAlign w:val="center"/>
          </w:tcPr>
          <w:p w14:paraId="7D8B521E" w14:textId="77777777" w:rsidR="00DA7D11" w:rsidRPr="00D77CA1" w:rsidRDefault="00DA7D11" w:rsidP="007C79A8">
            <w:pPr>
              <w:pStyle w:val="210"/>
              <w:shd w:val="clear" w:color="auto" w:fill="auto"/>
              <w:spacing w:after="0" w:line="240" w:lineRule="auto"/>
              <w:ind w:left="165"/>
              <w:jc w:val="left"/>
              <w:rPr>
                <w:sz w:val="20"/>
                <w:szCs w:val="20"/>
              </w:rPr>
            </w:pPr>
            <w:r w:rsidRPr="00D77CA1">
              <w:rPr>
                <w:sz w:val="20"/>
                <w:szCs w:val="20"/>
              </w:rPr>
              <w:t>Расстояние, мм</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4DA329F" w14:textId="77777777" w:rsidR="00DA7D11" w:rsidRPr="00D77CA1" w:rsidRDefault="00DA7D11" w:rsidP="00DA7D11">
            <w:pPr>
              <w:pStyle w:val="210"/>
              <w:shd w:val="clear" w:color="auto" w:fill="auto"/>
              <w:spacing w:after="0" w:line="276" w:lineRule="auto"/>
              <w:ind w:left="132"/>
              <w:rPr>
                <w:sz w:val="20"/>
                <w:szCs w:val="20"/>
              </w:rPr>
            </w:pPr>
            <w:r w:rsidRPr="00D77CA1">
              <w:rPr>
                <w:sz w:val="20"/>
                <w:szCs w:val="20"/>
              </w:rPr>
              <w:t>13,0</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14:paraId="21D4E2FE" w14:textId="77777777" w:rsidR="00DA7D11" w:rsidRPr="00D77CA1" w:rsidRDefault="00DA7D11" w:rsidP="00DA7D11">
            <w:pPr>
              <w:pStyle w:val="210"/>
              <w:shd w:val="clear" w:color="auto" w:fill="auto"/>
              <w:spacing w:after="0" w:line="276" w:lineRule="auto"/>
              <w:ind w:left="132"/>
              <w:rPr>
                <w:sz w:val="20"/>
                <w:szCs w:val="20"/>
              </w:rPr>
            </w:pPr>
            <w:r w:rsidRPr="00D77CA1">
              <w:rPr>
                <w:sz w:val="20"/>
                <w:szCs w:val="20"/>
              </w:rPr>
              <w:t>±0,5</w:t>
            </w:r>
          </w:p>
        </w:tc>
        <w:tc>
          <w:tcPr>
            <w:tcW w:w="3020" w:type="dxa"/>
            <w:tcBorders>
              <w:top w:val="single" w:sz="4" w:space="0" w:color="auto"/>
              <w:left w:val="single" w:sz="4" w:space="0" w:color="auto"/>
              <w:bottom w:val="single" w:sz="4" w:space="0" w:color="auto"/>
              <w:right w:val="single" w:sz="4" w:space="0" w:color="auto"/>
            </w:tcBorders>
            <w:shd w:val="clear" w:color="auto" w:fill="FFFFFF"/>
            <w:vAlign w:val="center"/>
          </w:tcPr>
          <w:p w14:paraId="7F14ECF5" w14:textId="2B300CC3" w:rsidR="00DA7D11" w:rsidRPr="00D77CA1" w:rsidRDefault="00DA7D11" w:rsidP="00DA7D11">
            <w:pPr>
              <w:pStyle w:val="210"/>
              <w:shd w:val="clear" w:color="auto" w:fill="auto"/>
              <w:spacing w:after="0" w:line="276" w:lineRule="auto"/>
              <w:ind w:left="132"/>
              <w:jc w:val="left"/>
              <w:rPr>
                <w:sz w:val="20"/>
                <w:szCs w:val="20"/>
              </w:rPr>
            </w:pPr>
            <w:r w:rsidRPr="00D77CA1">
              <w:rPr>
                <w:sz w:val="20"/>
                <w:szCs w:val="20"/>
              </w:rPr>
              <w:t>Приложение Н</w:t>
            </w:r>
            <w:r w:rsidRPr="00D77CA1">
              <w:rPr>
                <w:sz w:val="20"/>
                <w:szCs w:val="20"/>
                <w:lang w:val="en-US"/>
              </w:rPr>
              <w:t xml:space="preserve">, </w:t>
            </w:r>
            <w:r w:rsidRPr="00D77CA1">
              <w:rPr>
                <w:sz w:val="20"/>
                <w:szCs w:val="20"/>
              </w:rPr>
              <w:t>п.</w:t>
            </w:r>
            <w:r w:rsidR="00F568C4" w:rsidRPr="00D77CA1">
              <w:rPr>
                <w:sz w:val="20"/>
                <w:szCs w:val="20"/>
              </w:rPr>
              <w:t xml:space="preserve"> </w:t>
            </w:r>
            <w:r w:rsidRPr="00D77CA1">
              <w:rPr>
                <w:sz w:val="20"/>
                <w:szCs w:val="20"/>
              </w:rPr>
              <w:t>Н</w:t>
            </w:r>
            <w:r w:rsidRPr="00D77CA1">
              <w:rPr>
                <w:sz w:val="20"/>
                <w:szCs w:val="20"/>
                <w:lang w:val="en-US"/>
              </w:rPr>
              <w:t>.</w:t>
            </w:r>
            <w:r w:rsidRPr="00D77CA1">
              <w:rPr>
                <w:sz w:val="20"/>
                <w:szCs w:val="20"/>
              </w:rPr>
              <w:t>3</w:t>
            </w:r>
          </w:p>
        </w:tc>
      </w:tr>
      <w:tr w:rsidR="00D77CA1" w:rsidRPr="00D77CA1" w14:paraId="7B4A76A0" w14:textId="77777777" w:rsidTr="007C79A8">
        <w:trPr>
          <w:cantSplit/>
          <w:trHeight w:val="454"/>
        </w:trPr>
        <w:tc>
          <w:tcPr>
            <w:tcW w:w="684" w:type="dxa"/>
            <w:tcBorders>
              <w:top w:val="single" w:sz="4" w:space="0" w:color="auto"/>
              <w:left w:val="single" w:sz="4" w:space="0" w:color="auto"/>
              <w:bottom w:val="single" w:sz="4" w:space="0" w:color="auto"/>
            </w:tcBorders>
            <w:shd w:val="clear" w:color="auto" w:fill="FFFFFF"/>
            <w:vAlign w:val="center"/>
          </w:tcPr>
          <w:p w14:paraId="28084727" w14:textId="4DF22BBC" w:rsidR="00DA7D11" w:rsidRPr="00D77CA1" w:rsidRDefault="00DA7D11" w:rsidP="007C79A8">
            <w:pPr>
              <w:pStyle w:val="210"/>
              <w:shd w:val="clear" w:color="auto" w:fill="auto"/>
              <w:spacing w:after="0" w:line="240" w:lineRule="auto"/>
              <w:ind w:left="8" w:right="-323" w:firstLine="134"/>
              <w:jc w:val="left"/>
              <w:rPr>
                <w:sz w:val="22"/>
                <w:szCs w:val="20"/>
                <w:vertAlign w:val="superscript"/>
              </w:rPr>
            </w:pPr>
            <w:r w:rsidRPr="00D77CA1">
              <w:rPr>
                <w:sz w:val="20"/>
                <w:szCs w:val="20"/>
                <w:vertAlign w:val="superscript"/>
              </w:rPr>
              <w:t>21)</w:t>
            </w:r>
          </w:p>
        </w:tc>
        <w:tc>
          <w:tcPr>
            <w:tcW w:w="3572" w:type="dxa"/>
            <w:tcBorders>
              <w:top w:val="single" w:sz="4" w:space="0" w:color="auto"/>
              <w:left w:val="single" w:sz="4" w:space="0" w:color="auto"/>
              <w:bottom w:val="single" w:sz="4" w:space="0" w:color="auto"/>
            </w:tcBorders>
            <w:shd w:val="clear" w:color="auto" w:fill="FFFFFF"/>
            <w:vAlign w:val="center"/>
          </w:tcPr>
          <w:p w14:paraId="609E5884" w14:textId="5EE55CF7" w:rsidR="00DA7D11" w:rsidRPr="00D77CA1" w:rsidRDefault="00DA7D11" w:rsidP="007C79A8">
            <w:pPr>
              <w:pStyle w:val="210"/>
              <w:shd w:val="clear" w:color="auto" w:fill="auto"/>
              <w:spacing w:after="0" w:line="240" w:lineRule="auto"/>
              <w:ind w:left="165"/>
              <w:jc w:val="left"/>
              <w:rPr>
                <w:sz w:val="20"/>
                <w:szCs w:val="20"/>
                <w:lang w:val="en-US"/>
              </w:rPr>
            </w:pPr>
            <w:r w:rsidRPr="00D77CA1">
              <w:rPr>
                <w:sz w:val="20"/>
                <w:szCs w:val="20"/>
              </w:rPr>
              <w:t>Объем смазки, см</w:t>
            </w:r>
            <w:r w:rsidRPr="00D77CA1">
              <w:rPr>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B6A662" w14:textId="1A730DD2" w:rsidR="00DA7D11" w:rsidRPr="00D77CA1" w:rsidRDefault="00DA7D11" w:rsidP="00DA7D11">
            <w:pPr>
              <w:pStyle w:val="210"/>
              <w:shd w:val="clear" w:color="auto" w:fill="auto"/>
              <w:spacing w:after="0" w:line="276" w:lineRule="auto"/>
              <w:ind w:left="132"/>
              <w:rPr>
                <w:sz w:val="20"/>
                <w:szCs w:val="20"/>
                <w:lang w:val="en-US"/>
              </w:rPr>
            </w:pPr>
            <w:r w:rsidRPr="00D77CA1">
              <w:rPr>
                <w:sz w:val="20"/>
                <w:szCs w:val="20"/>
                <w:lang w:val="en-US"/>
              </w:rPr>
              <w:t>250</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14:paraId="3B19BCB1" w14:textId="382FDD14" w:rsidR="00DA7D11" w:rsidRPr="00D77CA1" w:rsidRDefault="00DA7D11" w:rsidP="00DA7D11">
            <w:pPr>
              <w:pStyle w:val="210"/>
              <w:shd w:val="clear" w:color="auto" w:fill="auto"/>
              <w:spacing w:after="0" w:line="276" w:lineRule="auto"/>
              <w:ind w:left="132"/>
              <w:rPr>
                <w:sz w:val="20"/>
                <w:szCs w:val="20"/>
                <w:lang w:val="en-US"/>
              </w:rPr>
            </w:pPr>
            <w:r w:rsidRPr="00D77CA1">
              <w:rPr>
                <w:sz w:val="20"/>
                <w:szCs w:val="20"/>
                <w:lang w:val="en-US"/>
              </w:rPr>
              <w:t>±20</w:t>
            </w:r>
          </w:p>
        </w:tc>
        <w:tc>
          <w:tcPr>
            <w:tcW w:w="3020" w:type="dxa"/>
            <w:tcBorders>
              <w:top w:val="single" w:sz="4" w:space="0" w:color="auto"/>
              <w:left w:val="single" w:sz="4" w:space="0" w:color="auto"/>
              <w:bottom w:val="single" w:sz="4" w:space="0" w:color="auto"/>
              <w:right w:val="single" w:sz="4" w:space="0" w:color="auto"/>
            </w:tcBorders>
            <w:shd w:val="clear" w:color="auto" w:fill="FFFFFF"/>
            <w:vAlign w:val="center"/>
          </w:tcPr>
          <w:p w14:paraId="6568A9E4" w14:textId="6D665A5F" w:rsidR="00DA7D11" w:rsidRPr="00D77CA1" w:rsidRDefault="00DA7D11" w:rsidP="00DA7D11">
            <w:pPr>
              <w:pStyle w:val="210"/>
              <w:shd w:val="clear" w:color="auto" w:fill="auto"/>
              <w:spacing w:after="0" w:line="276" w:lineRule="auto"/>
              <w:ind w:left="132"/>
              <w:jc w:val="left"/>
              <w:rPr>
                <w:sz w:val="20"/>
                <w:szCs w:val="20"/>
                <w:lang w:val="en-US"/>
              </w:rPr>
            </w:pPr>
            <w:r w:rsidRPr="00D77CA1">
              <w:rPr>
                <w:sz w:val="20"/>
                <w:szCs w:val="20"/>
              </w:rPr>
              <w:t>Приложение</w:t>
            </w:r>
            <w:r w:rsidRPr="00D77CA1">
              <w:rPr>
                <w:sz w:val="20"/>
                <w:szCs w:val="20"/>
                <w:lang w:val="en-US"/>
              </w:rPr>
              <w:t xml:space="preserve"> I, </w:t>
            </w:r>
            <w:r w:rsidRPr="00D77CA1">
              <w:rPr>
                <w:sz w:val="20"/>
                <w:szCs w:val="20"/>
              </w:rPr>
              <w:t>п</w:t>
            </w:r>
            <w:r w:rsidRPr="00D77CA1">
              <w:rPr>
                <w:sz w:val="20"/>
                <w:szCs w:val="20"/>
                <w:lang w:val="en-US"/>
              </w:rPr>
              <w:t>.</w:t>
            </w:r>
            <w:r w:rsidR="00F568C4" w:rsidRPr="00D77CA1">
              <w:rPr>
                <w:sz w:val="20"/>
                <w:szCs w:val="20"/>
              </w:rPr>
              <w:t xml:space="preserve"> </w:t>
            </w:r>
            <w:r w:rsidRPr="00D77CA1">
              <w:rPr>
                <w:sz w:val="20"/>
                <w:szCs w:val="20"/>
                <w:lang w:val="en-US"/>
              </w:rPr>
              <w:t>I.4.3.3</w:t>
            </w:r>
          </w:p>
        </w:tc>
      </w:tr>
    </w:tbl>
    <w:p w14:paraId="29036081" w14:textId="77777777" w:rsidR="00C43FF6" w:rsidRPr="00D77CA1" w:rsidRDefault="00C43FF6" w:rsidP="00C43FF6">
      <w:pPr>
        <w:rPr>
          <w:rFonts w:ascii="Arial" w:hAnsi="Arial" w:cs="Arial"/>
          <w:lang w:val="en-US"/>
        </w:rPr>
      </w:pPr>
    </w:p>
    <w:p w14:paraId="019A0963" w14:textId="77777777" w:rsidR="00C43FF6" w:rsidRPr="00D77CA1" w:rsidRDefault="00C43FF6" w:rsidP="00C43FF6">
      <w:pPr>
        <w:rPr>
          <w:rFonts w:ascii="Arial" w:hAnsi="Arial" w:cs="Arial"/>
        </w:rPr>
      </w:pPr>
    </w:p>
    <w:p w14:paraId="76979696" w14:textId="77777777" w:rsidR="00120820" w:rsidRPr="00D77CA1" w:rsidRDefault="00120820" w:rsidP="00C43FF6">
      <w:pPr>
        <w:rPr>
          <w:rFonts w:ascii="Arial" w:hAnsi="Arial" w:cs="Arial"/>
        </w:rPr>
      </w:pPr>
    </w:p>
    <w:p w14:paraId="3078EF7B" w14:textId="77777777" w:rsidR="00120820" w:rsidRPr="00D77CA1" w:rsidRDefault="00120820" w:rsidP="00C43FF6">
      <w:pPr>
        <w:rPr>
          <w:rFonts w:ascii="Arial" w:hAnsi="Arial" w:cs="Arial"/>
        </w:rPr>
      </w:pPr>
    </w:p>
    <w:p w14:paraId="2A88063F" w14:textId="77777777" w:rsidR="00120820" w:rsidRPr="00D77CA1" w:rsidRDefault="00120820" w:rsidP="00C43FF6">
      <w:pPr>
        <w:rPr>
          <w:rFonts w:ascii="Arial" w:hAnsi="Arial" w:cs="Arial"/>
        </w:rPr>
      </w:pPr>
    </w:p>
    <w:p w14:paraId="3F645A15" w14:textId="77777777" w:rsidR="00120820" w:rsidRPr="00D77CA1" w:rsidRDefault="00120820" w:rsidP="00C43FF6">
      <w:pPr>
        <w:rPr>
          <w:rFonts w:ascii="Arial" w:hAnsi="Arial" w:cs="Arial"/>
        </w:rPr>
      </w:pPr>
    </w:p>
    <w:p w14:paraId="4F1F7BA2" w14:textId="57641446" w:rsidR="00120820" w:rsidRPr="00D77CA1" w:rsidRDefault="00120820" w:rsidP="00120820">
      <w:pPr>
        <w:spacing w:line="360" w:lineRule="auto"/>
        <w:jc w:val="center"/>
        <w:rPr>
          <w:rFonts w:ascii="Arial" w:hAnsi="Arial" w:cs="Arial"/>
          <w:b/>
          <w:sz w:val="28"/>
          <w:szCs w:val="28"/>
        </w:rPr>
      </w:pPr>
      <w:r w:rsidRPr="00D77CA1">
        <w:rPr>
          <w:rFonts w:ascii="Arial" w:hAnsi="Arial" w:cs="Arial"/>
          <w:b/>
          <w:sz w:val="28"/>
          <w:szCs w:val="28"/>
        </w:rPr>
        <w:t>Приложение ДЖ</w:t>
      </w:r>
    </w:p>
    <w:p w14:paraId="05D6C44E" w14:textId="77777777" w:rsidR="00120820" w:rsidRPr="00D77CA1" w:rsidRDefault="00120820" w:rsidP="00120820">
      <w:pPr>
        <w:spacing w:line="360" w:lineRule="auto"/>
        <w:jc w:val="center"/>
        <w:rPr>
          <w:rFonts w:ascii="Arial" w:hAnsi="Arial" w:cs="Arial"/>
          <w:b/>
          <w:sz w:val="28"/>
          <w:szCs w:val="28"/>
        </w:rPr>
      </w:pPr>
      <w:r w:rsidRPr="00D77CA1">
        <w:rPr>
          <w:rFonts w:ascii="Arial" w:hAnsi="Arial" w:cs="Arial"/>
          <w:b/>
          <w:sz w:val="28"/>
          <w:szCs w:val="28"/>
        </w:rPr>
        <w:t>(справочное)</w:t>
      </w:r>
    </w:p>
    <w:p w14:paraId="73136C77" w14:textId="23E13176" w:rsidR="00120820" w:rsidRPr="00D77CA1" w:rsidRDefault="00226973" w:rsidP="00DA48A4">
      <w:pPr>
        <w:spacing w:line="360" w:lineRule="auto"/>
        <w:jc w:val="center"/>
        <w:rPr>
          <w:rFonts w:ascii="Arial" w:hAnsi="Arial" w:cs="Arial"/>
          <w:b/>
        </w:rPr>
      </w:pPr>
      <w:r w:rsidRPr="00D77CA1">
        <w:rPr>
          <w:rFonts w:ascii="Arial" w:hAnsi="Arial" w:cs="Arial"/>
          <w:b/>
        </w:rPr>
        <w:t>Оценка неопределенности измерений</w:t>
      </w:r>
    </w:p>
    <w:p w14:paraId="399904B8" w14:textId="7C8569A7" w:rsidR="00E45BE0" w:rsidRPr="00D77CA1" w:rsidRDefault="00E45BE0" w:rsidP="00E45BE0">
      <w:pPr>
        <w:spacing w:before="120" w:after="120" w:line="360" w:lineRule="auto"/>
        <w:ind w:firstLine="510"/>
        <w:rPr>
          <w:rFonts w:ascii="Arial" w:hAnsi="Arial" w:cs="Arial"/>
          <w:b/>
        </w:rPr>
      </w:pPr>
      <w:r w:rsidRPr="00D77CA1">
        <w:rPr>
          <w:rFonts w:ascii="Arial" w:hAnsi="Arial" w:cs="Arial"/>
          <w:b/>
        </w:rPr>
        <w:t>ДЖ.1 Общие положения</w:t>
      </w:r>
    </w:p>
    <w:p w14:paraId="3E56E1A8" w14:textId="3493CE92" w:rsidR="00E45BE0" w:rsidRPr="00D77CA1" w:rsidRDefault="00874662" w:rsidP="00E45BE0">
      <w:pPr>
        <w:spacing w:line="360" w:lineRule="auto"/>
        <w:ind w:firstLine="510"/>
        <w:jc w:val="both"/>
        <w:rPr>
          <w:rFonts w:ascii="Arial" w:hAnsi="Arial" w:cs="Arial"/>
        </w:rPr>
      </w:pPr>
      <w:r w:rsidRPr="00D77CA1">
        <w:rPr>
          <w:rFonts w:ascii="Arial" w:hAnsi="Arial" w:cs="Arial"/>
        </w:rPr>
        <w:t>Допустимые значения н</w:t>
      </w:r>
      <w:r w:rsidR="00134A42" w:rsidRPr="00D77CA1">
        <w:rPr>
          <w:rFonts w:ascii="Arial" w:hAnsi="Arial" w:cs="Arial"/>
        </w:rPr>
        <w:t>еопределенност</w:t>
      </w:r>
      <w:r w:rsidRPr="00D77CA1">
        <w:rPr>
          <w:rFonts w:ascii="Arial" w:hAnsi="Arial" w:cs="Arial"/>
        </w:rPr>
        <w:t>и</w:t>
      </w:r>
      <w:r w:rsidR="00E45BE0" w:rsidRPr="00D77CA1">
        <w:rPr>
          <w:rFonts w:ascii="Arial" w:hAnsi="Arial" w:cs="Arial"/>
        </w:rPr>
        <w:t xml:space="preserve"> измерений показателей физико-химических свойств (Таблица 1)</w:t>
      </w:r>
      <w:r w:rsidR="00535DAC" w:rsidRPr="00D77CA1">
        <w:rPr>
          <w:rFonts w:ascii="Arial" w:hAnsi="Arial" w:cs="Arial"/>
        </w:rPr>
        <w:t>, полученные</w:t>
      </w:r>
      <w:r w:rsidR="00F66C6C" w:rsidRPr="00D77CA1">
        <w:rPr>
          <w:rFonts w:ascii="Arial" w:hAnsi="Arial" w:cs="Arial"/>
        </w:rPr>
        <w:t xml:space="preserve"> на основе статистическ</w:t>
      </w:r>
      <w:r w:rsidR="00397CCD" w:rsidRPr="00D77CA1">
        <w:rPr>
          <w:rFonts w:ascii="Arial" w:hAnsi="Arial" w:cs="Arial"/>
        </w:rPr>
        <w:t>их</w:t>
      </w:r>
      <w:r w:rsidR="00F66C6C" w:rsidRPr="00D77CA1">
        <w:rPr>
          <w:rFonts w:ascii="Arial" w:hAnsi="Arial" w:cs="Arial"/>
        </w:rPr>
        <w:t xml:space="preserve"> исследовани</w:t>
      </w:r>
      <w:r w:rsidR="00397CCD" w:rsidRPr="00D77CA1">
        <w:rPr>
          <w:rFonts w:ascii="Arial" w:hAnsi="Arial" w:cs="Arial"/>
        </w:rPr>
        <w:t>й</w:t>
      </w:r>
      <w:r w:rsidR="00F66C6C" w:rsidRPr="00D77CA1">
        <w:rPr>
          <w:rFonts w:ascii="Arial" w:hAnsi="Arial" w:cs="Arial"/>
        </w:rPr>
        <w:t>,</w:t>
      </w:r>
      <w:r w:rsidR="00E45BE0" w:rsidRPr="00D77CA1">
        <w:rPr>
          <w:rFonts w:ascii="Arial" w:hAnsi="Arial" w:cs="Arial"/>
        </w:rPr>
        <w:t xml:space="preserve"> пр</w:t>
      </w:r>
      <w:r w:rsidR="00134A42" w:rsidRPr="00D77CA1">
        <w:rPr>
          <w:rFonts w:ascii="Arial" w:hAnsi="Arial" w:cs="Arial"/>
        </w:rPr>
        <w:t>и</w:t>
      </w:r>
      <w:r w:rsidR="00535DAC" w:rsidRPr="00D77CA1">
        <w:rPr>
          <w:rFonts w:ascii="Arial" w:hAnsi="Arial" w:cs="Arial"/>
        </w:rPr>
        <w:t>ведены</w:t>
      </w:r>
      <w:r w:rsidR="00E45BE0" w:rsidRPr="00D77CA1">
        <w:rPr>
          <w:rFonts w:ascii="Arial" w:hAnsi="Arial" w:cs="Arial"/>
        </w:rPr>
        <w:t xml:space="preserve"> </w:t>
      </w:r>
      <w:r w:rsidR="00134A42" w:rsidRPr="00D77CA1">
        <w:rPr>
          <w:rFonts w:ascii="Arial" w:hAnsi="Arial" w:cs="Arial"/>
        </w:rPr>
        <w:t>в пунктах ДЖ.2 и ДЖ.3.</w:t>
      </w:r>
    </w:p>
    <w:p w14:paraId="73297807" w14:textId="5DA194B2" w:rsidR="00592435" w:rsidRPr="00D77CA1" w:rsidRDefault="00592435" w:rsidP="00592435">
      <w:pPr>
        <w:spacing w:before="120" w:after="120" w:line="360" w:lineRule="auto"/>
        <w:ind w:firstLine="510"/>
        <w:rPr>
          <w:rFonts w:ascii="Arial" w:hAnsi="Arial" w:cs="Arial"/>
          <w:b/>
        </w:rPr>
      </w:pPr>
      <w:r w:rsidRPr="00D77CA1">
        <w:rPr>
          <w:rFonts w:ascii="Arial" w:hAnsi="Arial" w:cs="Arial"/>
          <w:b/>
        </w:rPr>
        <w:t xml:space="preserve">ДЖ.2 </w:t>
      </w:r>
      <w:r w:rsidR="00B86015" w:rsidRPr="00D77CA1">
        <w:rPr>
          <w:rFonts w:ascii="Arial" w:hAnsi="Arial" w:cs="Arial"/>
          <w:b/>
        </w:rPr>
        <w:t>Повторяемость</w:t>
      </w:r>
    </w:p>
    <w:p w14:paraId="2F0A6E3F" w14:textId="2F1AB502" w:rsidR="00B86015" w:rsidRPr="00D77CA1" w:rsidRDefault="00B86015" w:rsidP="00B86015">
      <w:pPr>
        <w:spacing w:line="360" w:lineRule="auto"/>
        <w:ind w:firstLine="510"/>
        <w:jc w:val="both"/>
        <w:rPr>
          <w:rFonts w:ascii="Arial" w:hAnsi="Arial" w:cs="Arial"/>
        </w:rPr>
      </w:pPr>
      <w:r w:rsidRPr="00D77CA1">
        <w:rPr>
          <w:rFonts w:ascii="Arial" w:hAnsi="Arial" w:cs="Arial"/>
        </w:rPr>
        <w:t>Расхождение между двумя результатами испытаний, полученными одним и тем же исполнителем на одном и том же оборудовании</w:t>
      </w:r>
      <w:r w:rsidR="009C768C" w:rsidRPr="00D77CA1">
        <w:rPr>
          <w:rFonts w:ascii="Arial" w:hAnsi="Arial" w:cs="Arial"/>
        </w:rPr>
        <w:t xml:space="preserve"> по методикам настоящего стандарта</w:t>
      </w:r>
      <w:r w:rsidRPr="00D77CA1">
        <w:rPr>
          <w:rFonts w:ascii="Arial" w:hAnsi="Arial" w:cs="Arial"/>
        </w:rPr>
        <w:t xml:space="preserve"> на идентичном испытуемом материале </w:t>
      </w:r>
      <w:r w:rsidR="009C768C" w:rsidRPr="00D77CA1">
        <w:rPr>
          <w:rFonts w:ascii="Arial" w:hAnsi="Arial" w:cs="Arial"/>
        </w:rPr>
        <w:t>не должно</w:t>
      </w:r>
      <w:r w:rsidRPr="00D77CA1">
        <w:rPr>
          <w:rFonts w:ascii="Arial" w:hAnsi="Arial" w:cs="Arial"/>
        </w:rPr>
        <w:t xml:space="preserve"> превыша</w:t>
      </w:r>
      <w:r w:rsidR="009C768C" w:rsidRPr="00D77CA1">
        <w:rPr>
          <w:rFonts w:ascii="Arial" w:hAnsi="Arial" w:cs="Arial"/>
        </w:rPr>
        <w:t>ть</w:t>
      </w:r>
      <w:r w:rsidRPr="00D77CA1">
        <w:rPr>
          <w:rFonts w:ascii="Arial" w:hAnsi="Arial" w:cs="Arial"/>
        </w:rPr>
        <w:t xml:space="preserve"> значени</w:t>
      </w:r>
      <w:r w:rsidR="00BD40C9" w:rsidRPr="00D77CA1">
        <w:rPr>
          <w:rFonts w:ascii="Arial" w:hAnsi="Arial" w:cs="Arial"/>
        </w:rPr>
        <w:t>й</w:t>
      </w:r>
      <w:r w:rsidRPr="00D77CA1">
        <w:rPr>
          <w:rFonts w:ascii="Arial" w:hAnsi="Arial" w:cs="Arial"/>
        </w:rPr>
        <w:t>, указанны</w:t>
      </w:r>
      <w:r w:rsidR="00BD40C9" w:rsidRPr="00D77CA1">
        <w:rPr>
          <w:rFonts w:ascii="Arial" w:hAnsi="Arial" w:cs="Arial"/>
        </w:rPr>
        <w:t>х</w:t>
      </w:r>
      <w:r w:rsidRPr="00D77CA1">
        <w:rPr>
          <w:rFonts w:ascii="Arial" w:hAnsi="Arial" w:cs="Arial"/>
        </w:rPr>
        <w:t xml:space="preserve"> в табли</w:t>
      </w:r>
      <w:r w:rsidR="00824195" w:rsidRPr="00D77CA1">
        <w:rPr>
          <w:rFonts w:ascii="Arial" w:hAnsi="Arial" w:cs="Arial"/>
        </w:rPr>
        <w:t>це</w:t>
      </w:r>
      <w:r w:rsidR="009C768C" w:rsidRPr="00D77CA1">
        <w:rPr>
          <w:rFonts w:ascii="Arial" w:hAnsi="Arial" w:cs="Arial"/>
        </w:rPr>
        <w:t xml:space="preserve"> ДЖ.1</w:t>
      </w:r>
      <w:r w:rsidR="00EE46FD" w:rsidRPr="00D77CA1">
        <w:rPr>
          <w:rFonts w:ascii="Arial" w:hAnsi="Arial" w:cs="Arial"/>
        </w:rPr>
        <w:t>.</w:t>
      </w:r>
      <w:r w:rsidRPr="00D77CA1">
        <w:rPr>
          <w:rFonts w:ascii="Arial" w:hAnsi="Arial" w:cs="Arial"/>
        </w:rPr>
        <w:t xml:space="preserve"> </w:t>
      </w:r>
    </w:p>
    <w:p w14:paraId="28E8DBE5" w14:textId="1FF957FE" w:rsidR="00BD40C9" w:rsidRPr="00D77CA1" w:rsidRDefault="00BD40C9" w:rsidP="00BD40C9">
      <w:pPr>
        <w:spacing w:before="120" w:after="120" w:line="360" w:lineRule="auto"/>
        <w:ind w:firstLine="510"/>
        <w:rPr>
          <w:rFonts w:ascii="Arial" w:hAnsi="Arial" w:cs="Arial"/>
          <w:b/>
        </w:rPr>
      </w:pPr>
      <w:r w:rsidRPr="00D77CA1">
        <w:rPr>
          <w:rFonts w:ascii="Arial" w:hAnsi="Arial" w:cs="Arial"/>
          <w:b/>
        </w:rPr>
        <w:t>ДЖ.3 Воспроизводимость</w:t>
      </w:r>
    </w:p>
    <w:p w14:paraId="10198D32" w14:textId="03B90DB7" w:rsidR="00B86015" w:rsidRPr="00D77CA1" w:rsidRDefault="00802ABF" w:rsidP="00802ABF">
      <w:pPr>
        <w:spacing w:line="360" w:lineRule="auto"/>
        <w:ind w:firstLine="510"/>
        <w:jc w:val="both"/>
        <w:rPr>
          <w:rFonts w:ascii="Arial" w:hAnsi="Arial" w:cs="Arial"/>
        </w:rPr>
      </w:pPr>
      <w:r w:rsidRPr="00D77CA1">
        <w:rPr>
          <w:rFonts w:ascii="Arial" w:hAnsi="Arial" w:cs="Arial"/>
        </w:rPr>
        <w:t xml:space="preserve">Расхождение между двумя независимыми результатами испытаний, полученными разными </w:t>
      </w:r>
      <w:r w:rsidR="00AD22FF" w:rsidRPr="00D77CA1">
        <w:rPr>
          <w:rFonts w:ascii="Arial" w:hAnsi="Arial" w:cs="Arial"/>
        </w:rPr>
        <w:t>исполнителя</w:t>
      </w:r>
      <w:r w:rsidR="005B2AB3" w:rsidRPr="00D77CA1">
        <w:rPr>
          <w:rFonts w:ascii="Arial" w:hAnsi="Arial" w:cs="Arial"/>
        </w:rPr>
        <w:t>ми</w:t>
      </w:r>
      <w:r w:rsidRPr="00D77CA1">
        <w:rPr>
          <w:rFonts w:ascii="Arial" w:hAnsi="Arial" w:cs="Arial"/>
        </w:rPr>
        <w:t xml:space="preserve"> в разных лабораториях, на идентичном испытуемом материале </w:t>
      </w:r>
      <w:r w:rsidR="005B2AB3" w:rsidRPr="00D77CA1">
        <w:rPr>
          <w:rFonts w:ascii="Arial" w:hAnsi="Arial" w:cs="Arial"/>
        </w:rPr>
        <w:t>по методикам настоящего стандарта</w:t>
      </w:r>
      <w:r w:rsidRPr="00D77CA1">
        <w:rPr>
          <w:rFonts w:ascii="Arial" w:hAnsi="Arial" w:cs="Arial"/>
        </w:rPr>
        <w:t xml:space="preserve">, </w:t>
      </w:r>
      <w:r w:rsidR="005B2AB3" w:rsidRPr="00D77CA1">
        <w:rPr>
          <w:rFonts w:ascii="Arial" w:hAnsi="Arial" w:cs="Arial"/>
        </w:rPr>
        <w:t>не должно превышать значений</w:t>
      </w:r>
      <w:r w:rsidRPr="00D77CA1">
        <w:rPr>
          <w:rFonts w:ascii="Arial" w:hAnsi="Arial" w:cs="Arial"/>
        </w:rPr>
        <w:t>, указанны</w:t>
      </w:r>
      <w:r w:rsidR="00DF6EB5" w:rsidRPr="00D77CA1">
        <w:rPr>
          <w:rFonts w:ascii="Arial" w:hAnsi="Arial" w:cs="Arial"/>
        </w:rPr>
        <w:t>х</w:t>
      </w:r>
      <w:r w:rsidRPr="00D77CA1">
        <w:rPr>
          <w:rFonts w:ascii="Arial" w:hAnsi="Arial" w:cs="Arial"/>
        </w:rPr>
        <w:t xml:space="preserve"> в таб</w:t>
      </w:r>
      <w:r w:rsidR="00824195" w:rsidRPr="00D77CA1">
        <w:rPr>
          <w:rFonts w:ascii="Arial" w:hAnsi="Arial" w:cs="Arial"/>
        </w:rPr>
        <w:t>лице</w:t>
      </w:r>
      <w:r w:rsidRPr="00D77CA1">
        <w:rPr>
          <w:rFonts w:ascii="Arial" w:hAnsi="Arial" w:cs="Arial"/>
        </w:rPr>
        <w:t xml:space="preserve"> </w:t>
      </w:r>
      <w:r w:rsidR="00DF6EB5" w:rsidRPr="00D77CA1">
        <w:rPr>
          <w:rFonts w:ascii="Arial" w:hAnsi="Arial" w:cs="Arial"/>
        </w:rPr>
        <w:t>ДЖ.1</w:t>
      </w:r>
      <w:r w:rsidR="00EE46FD" w:rsidRPr="00D77CA1">
        <w:rPr>
          <w:rFonts w:ascii="Arial" w:hAnsi="Arial" w:cs="Arial"/>
        </w:rPr>
        <w:t>.</w:t>
      </w:r>
      <w:r w:rsidRPr="00D77CA1">
        <w:rPr>
          <w:rFonts w:ascii="Arial" w:hAnsi="Arial" w:cs="Arial"/>
        </w:rPr>
        <w:t xml:space="preserve"> </w:t>
      </w:r>
    </w:p>
    <w:p w14:paraId="4B34F33C" w14:textId="25E97970" w:rsidR="00120820" w:rsidRPr="00D77CA1" w:rsidRDefault="00120820" w:rsidP="00120820">
      <w:pPr>
        <w:pStyle w:val="aff6"/>
        <w:shd w:val="clear" w:color="auto" w:fill="auto"/>
        <w:spacing w:line="360" w:lineRule="auto"/>
        <w:rPr>
          <w:sz w:val="24"/>
          <w:szCs w:val="24"/>
        </w:rPr>
      </w:pPr>
      <w:r w:rsidRPr="00D77CA1">
        <w:rPr>
          <w:rStyle w:val="1pt"/>
          <w:rFonts w:eastAsia="Arial Unicode MS"/>
          <w:color w:val="auto"/>
          <w:spacing w:val="100"/>
          <w:sz w:val="24"/>
          <w:szCs w:val="24"/>
        </w:rPr>
        <w:t xml:space="preserve">Таблица </w:t>
      </w:r>
      <w:r w:rsidRPr="00D77CA1">
        <w:rPr>
          <w:rStyle w:val="1pt"/>
          <w:rFonts w:eastAsia="Arial Unicode MS"/>
          <w:color w:val="auto"/>
          <w:sz w:val="24"/>
          <w:szCs w:val="24"/>
        </w:rPr>
        <w:t>ДЖ.1</w:t>
      </w:r>
      <w:r w:rsidR="00EE46FD" w:rsidRPr="00D77CA1">
        <w:rPr>
          <w:rStyle w:val="1pt"/>
          <w:rFonts w:eastAsia="Arial Unicode MS"/>
          <w:color w:val="auto"/>
          <w:sz w:val="24"/>
          <w:szCs w:val="24"/>
        </w:rPr>
        <w:t>–</w:t>
      </w:r>
      <w:r w:rsidR="00CB2AA9" w:rsidRPr="00D77CA1">
        <w:rPr>
          <w:rStyle w:val="1pt"/>
          <w:rFonts w:eastAsia="Arial Unicode MS"/>
          <w:color w:val="auto"/>
          <w:sz w:val="24"/>
          <w:szCs w:val="24"/>
        </w:rPr>
        <w:t xml:space="preserve"> </w:t>
      </w:r>
      <w:r w:rsidR="0051264F" w:rsidRPr="00D77CA1">
        <w:rPr>
          <w:rStyle w:val="1pt"/>
          <w:rFonts w:eastAsia="Arial Unicode MS"/>
          <w:color w:val="auto"/>
          <w:spacing w:val="0"/>
          <w:sz w:val="24"/>
          <w:szCs w:val="24"/>
        </w:rPr>
        <w:t>Допустимые значения неопределенности измерений</w:t>
      </w:r>
    </w:p>
    <w:tbl>
      <w:tblPr>
        <w:tblW w:w="10083" w:type="dxa"/>
        <w:tblInd w:w="-8" w:type="dxa"/>
        <w:tblLayout w:type="fixed"/>
        <w:tblCellMar>
          <w:left w:w="10" w:type="dxa"/>
          <w:right w:w="10" w:type="dxa"/>
        </w:tblCellMar>
        <w:tblLook w:val="0000" w:firstRow="0" w:lastRow="0" w:firstColumn="0" w:lastColumn="0" w:noHBand="0" w:noVBand="0"/>
      </w:tblPr>
      <w:tblGrid>
        <w:gridCol w:w="3279"/>
        <w:gridCol w:w="1701"/>
        <w:gridCol w:w="1541"/>
        <w:gridCol w:w="1719"/>
        <w:gridCol w:w="1843"/>
      </w:tblGrid>
      <w:tr w:rsidR="00D77CA1" w:rsidRPr="00D77CA1" w14:paraId="632C6DD6" w14:textId="77777777" w:rsidTr="001C0B2B">
        <w:trPr>
          <w:trHeight w:hRule="exact" w:val="682"/>
        </w:trPr>
        <w:tc>
          <w:tcPr>
            <w:tcW w:w="3279" w:type="dxa"/>
            <w:tcBorders>
              <w:top w:val="single" w:sz="4" w:space="0" w:color="auto"/>
              <w:left w:val="single" w:sz="4" w:space="0" w:color="auto"/>
              <w:bottom w:val="double" w:sz="4" w:space="0" w:color="auto"/>
            </w:tcBorders>
            <w:shd w:val="clear" w:color="auto" w:fill="FFFFFF"/>
            <w:vAlign w:val="center"/>
          </w:tcPr>
          <w:p w14:paraId="24567E17" w14:textId="365BF9F1" w:rsidR="00174B9B" w:rsidRPr="00D77CA1" w:rsidRDefault="00174B9B" w:rsidP="00815E3F">
            <w:pPr>
              <w:pStyle w:val="210"/>
              <w:shd w:val="clear" w:color="auto" w:fill="auto"/>
              <w:spacing w:after="0" w:line="240" w:lineRule="auto"/>
              <w:rPr>
                <w:sz w:val="20"/>
                <w:szCs w:val="20"/>
              </w:rPr>
            </w:pPr>
            <w:r w:rsidRPr="00D77CA1">
              <w:rPr>
                <w:sz w:val="20"/>
                <w:szCs w:val="20"/>
              </w:rPr>
              <w:t>Наименование показателя, единица измерения</w:t>
            </w:r>
          </w:p>
        </w:tc>
        <w:tc>
          <w:tcPr>
            <w:tcW w:w="1701" w:type="dxa"/>
            <w:tcBorders>
              <w:top w:val="single" w:sz="4" w:space="0" w:color="auto"/>
              <w:left w:val="single" w:sz="4" w:space="0" w:color="auto"/>
              <w:bottom w:val="double" w:sz="4" w:space="0" w:color="auto"/>
              <w:right w:val="single" w:sz="4" w:space="0" w:color="auto"/>
            </w:tcBorders>
            <w:shd w:val="clear" w:color="auto" w:fill="FFFFFF"/>
            <w:vAlign w:val="center"/>
          </w:tcPr>
          <w:p w14:paraId="7D6F0B11" w14:textId="1AC79AEB" w:rsidR="00174B9B" w:rsidRPr="00D77CA1" w:rsidRDefault="00174B9B" w:rsidP="00815E3F">
            <w:pPr>
              <w:pStyle w:val="210"/>
              <w:shd w:val="clear" w:color="auto" w:fill="auto"/>
              <w:spacing w:after="0" w:line="240" w:lineRule="auto"/>
              <w:rPr>
                <w:sz w:val="20"/>
                <w:szCs w:val="20"/>
              </w:rPr>
            </w:pPr>
            <w:r w:rsidRPr="00D77CA1">
              <w:rPr>
                <w:sz w:val="20"/>
                <w:szCs w:val="20"/>
              </w:rPr>
              <w:t>Метод испытания</w:t>
            </w:r>
          </w:p>
        </w:tc>
        <w:tc>
          <w:tcPr>
            <w:tcW w:w="1541" w:type="dxa"/>
            <w:tcBorders>
              <w:top w:val="single" w:sz="4" w:space="0" w:color="auto"/>
              <w:left w:val="single" w:sz="4" w:space="0" w:color="auto"/>
              <w:bottom w:val="double" w:sz="4" w:space="0" w:color="auto"/>
            </w:tcBorders>
            <w:shd w:val="clear" w:color="auto" w:fill="FFFFFF"/>
            <w:vAlign w:val="center"/>
          </w:tcPr>
          <w:p w14:paraId="06AF8A4B" w14:textId="077A6486" w:rsidR="00174B9B" w:rsidRPr="00D77CA1" w:rsidRDefault="00174B9B" w:rsidP="00815E3F">
            <w:pPr>
              <w:pStyle w:val="210"/>
              <w:shd w:val="clear" w:color="auto" w:fill="auto"/>
              <w:spacing w:after="0" w:line="240" w:lineRule="auto"/>
              <w:rPr>
                <w:sz w:val="20"/>
                <w:szCs w:val="20"/>
              </w:rPr>
            </w:pPr>
            <w:r w:rsidRPr="00D77CA1">
              <w:rPr>
                <w:sz w:val="20"/>
                <w:szCs w:val="20"/>
              </w:rPr>
              <w:t>Диапазон показателя</w:t>
            </w:r>
          </w:p>
        </w:tc>
        <w:tc>
          <w:tcPr>
            <w:tcW w:w="1719" w:type="dxa"/>
            <w:tcBorders>
              <w:top w:val="single" w:sz="4" w:space="0" w:color="auto"/>
              <w:left w:val="single" w:sz="4" w:space="0" w:color="auto"/>
              <w:bottom w:val="double" w:sz="4" w:space="0" w:color="auto"/>
              <w:right w:val="single" w:sz="4" w:space="0" w:color="auto"/>
            </w:tcBorders>
            <w:shd w:val="clear" w:color="auto" w:fill="FFFFFF"/>
            <w:vAlign w:val="center"/>
          </w:tcPr>
          <w:p w14:paraId="2530090E" w14:textId="6145B6C5" w:rsidR="00174B9B" w:rsidRPr="00D77CA1" w:rsidRDefault="00174B9B" w:rsidP="00815E3F">
            <w:pPr>
              <w:pStyle w:val="210"/>
              <w:shd w:val="clear" w:color="auto" w:fill="auto"/>
              <w:spacing w:after="0" w:line="240" w:lineRule="auto"/>
              <w:rPr>
                <w:sz w:val="20"/>
                <w:szCs w:val="20"/>
              </w:rPr>
            </w:pPr>
            <w:r w:rsidRPr="00D77CA1">
              <w:rPr>
                <w:sz w:val="20"/>
                <w:szCs w:val="20"/>
              </w:rPr>
              <w:t>Повторяемость</w:t>
            </w:r>
          </w:p>
        </w:tc>
        <w:tc>
          <w:tcPr>
            <w:tcW w:w="1843" w:type="dxa"/>
            <w:tcBorders>
              <w:top w:val="single" w:sz="4" w:space="0" w:color="auto"/>
              <w:left w:val="single" w:sz="4" w:space="0" w:color="auto"/>
              <w:bottom w:val="double" w:sz="4" w:space="0" w:color="auto"/>
              <w:right w:val="single" w:sz="4" w:space="0" w:color="auto"/>
            </w:tcBorders>
            <w:shd w:val="clear" w:color="auto" w:fill="FFFFFF"/>
            <w:vAlign w:val="center"/>
          </w:tcPr>
          <w:p w14:paraId="3ED8299D" w14:textId="19D7C98C" w:rsidR="00174B9B" w:rsidRPr="00D77CA1" w:rsidRDefault="00174B9B" w:rsidP="00815E3F">
            <w:pPr>
              <w:pStyle w:val="210"/>
              <w:shd w:val="clear" w:color="auto" w:fill="auto"/>
              <w:spacing w:after="0" w:line="240" w:lineRule="auto"/>
              <w:rPr>
                <w:sz w:val="20"/>
                <w:szCs w:val="20"/>
              </w:rPr>
            </w:pPr>
            <w:r w:rsidRPr="00D77CA1">
              <w:rPr>
                <w:sz w:val="20"/>
                <w:szCs w:val="20"/>
              </w:rPr>
              <w:t>Воспроизводимость</w:t>
            </w:r>
          </w:p>
        </w:tc>
      </w:tr>
      <w:tr w:rsidR="00D77CA1" w:rsidRPr="00D77CA1" w14:paraId="5A4B8375" w14:textId="77777777" w:rsidTr="001A7D68">
        <w:trPr>
          <w:trHeight w:val="454"/>
        </w:trPr>
        <w:tc>
          <w:tcPr>
            <w:tcW w:w="3279" w:type="dxa"/>
            <w:tcBorders>
              <w:top w:val="double" w:sz="4" w:space="0" w:color="auto"/>
              <w:left w:val="single" w:sz="4" w:space="0" w:color="auto"/>
            </w:tcBorders>
            <w:shd w:val="clear" w:color="auto" w:fill="FFFFFF"/>
            <w:vAlign w:val="center"/>
          </w:tcPr>
          <w:p w14:paraId="2779A2B6" w14:textId="6EE2C845" w:rsidR="00174B9B" w:rsidRPr="00D77CA1" w:rsidRDefault="0084181C" w:rsidP="002C5CBE">
            <w:pPr>
              <w:pStyle w:val="210"/>
              <w:shd w:val="clear" w:color="auto" w:fill="auto"/>
              <w:spacing w:after="0" w:line="276" w:lineRule="auto"/>
              <w:ind w:left="150" w:right="132"/>
              <w:jc w:val="both"/>
              <w:rPr>
                <w:caps/>
                <w:sz w:val="20"/>
                <w:szCs w:val="20"/>
              </w:rPr>
            </w:pPr>
            <w:r w:rsidRPr="00D77CA1">
              <w:rPr>
                <w:rStyle w:val="260"/>
                <w:rFonts w:eastAsia="Arial Unicode MS"/>
                <w:color w:val="auto"/>
                <w:sz w:val="18"/>
                <w:szCs w:val="18"/>
              </w:rPr>
              <w:t>Испаряемость, объемная доля потерь, %, после выдержки в течение 24 ч при температуре 100</w:t>
            </w:r>
            <w:r w:rsidRPr="00D77CA1">
              <w:rPr>
                <w:rStyle w:val="268"/>
                <w:rFonts w:eastAsia="Arial Unicode MS"/>
                <w:i w:val="0"/>
                <w:color w:val="auto"/>
                <w:sz w:val="18"/>
                <w:szCs w:val="18"/>
              </w:rPr>
              <w:t>°С</w:t>
            </w:r>
          </w:p>
        </w:tc>
        <w:tc>
          <w:tcPr>
            <w:tcW w:w="1701" w:type="dxa"/>
            <w:tcBorders>
              <w:top w:val="double" w:sz="4" w:space="0" w:color="auto"/>
              <w:left w:val="single" w:sz="4" w:space="0" w:color="auto"/>
              <w:right w:val="single" w:sz="4" w:space="0" w:color="auto"/>
            </w:tcBorders>
            <w:shd w:val="clear" w:color="auto" w:fill="FFFFFF"/>
            <w:vAlign w:val="center"/>
          </w:tcPr>
          <w:p w14:paraId="6CFCE15B" w14:textId="340EA1FF" w:rsidR="00174B9B" w:rsidRPr="00D77CA1" w:rsidRDefault="00174B9B" w:rsidP="001A7D68">
            <w:pPr>
              <w:pStyle w:val="210"/>
              <w:shd w:val="clear" w:color="auto" w:fill="auto"/>
              <w:spacing w:after="0" w:line="276" w:lineRule="auto"/>
              <w:ind w:left="132"/>
              <w:rPr>
                <w:sz w:val="20"/>
                <w:szCs w:val="20"/>
                <w:lang w:val="en-US"/>
              </w:rPr>
            </w:pPr>
            <w:r w:rsidRPr="00D77CA1">
              <w:rPr>
                <w:sz w:val="20"/>
                <w:szCs w:val="20"/>
              </w:rPr>
              <w:t xml:space="preserve">Приложение </w:t>
            </w:r>
            <w:r w:rsidRPr="00D77CA1">
              <w:rPr>
                <w:sz w:val="20"/>
                <w:szCs w:val="20"/>
                <w:lang w:val="en-US"/>
              </w:rPr>
              <w:t>D</w:t>
            </w:r>
          </w:p>
        </w:tc>
        <w:tc>
          <w:tcPr>
            <w:tcW w:w="1541" w:type="dxa"/>
            <w:tcBorders>
              <w:top w:val="double" w:sz="4" w:space="0" w:color="auto"/>
              <w:left w:val="single" w:sz="4" w:space="0" w:color="auto"/>
            </w:tcBorders>
            <w:shd w:val="clear" w:color="auto" w:fill="FFFFFF"/>
            <w:vAlign w:val="center"/>
          </w:tcPr>
          <w:p w14:paraId="4F557332" w14:textId="25531765" w:rsidR="00174B9B" w:rsidRPr="00D77CA1" w:rsidRDefault="00174B9B" w:rsidP="001A7D68">
            <w:pPr>
              <w:pStyle w:val="210"/>
              <w:shd w:val="clear" w:color="auto" w:fill="auto"/>
              <w:spacing w:after="0" w:line="276" w:lineRule="auto"/>
              <w:ind w:left="132"/>
              <w:rPr>
                <w:sz w:val="20"/>
                <w:szCs w:val="20"/>
              </w:rPr>
            </w:pPr>
            <w:r w:rsidRPr="00D77CA1">
              <w:rPr>
                <w:sz w:val="20"/>
                <w:szCs w:val="20"/>
              </w:rPr>
              <w:t>0</w:t>
            </w:r>
            <w:r w:rsidR="005D53F9" w:rsidRPr="00D77CA1">
              <w:rPr>
                <w:sz w:val="20"/>
                <w:szCs w:val="20"/>
              </w:rPr>
              <w:t>,0</w:t>
            </w:r>
            <w:r w:rsidR="001C0B2B" w:rsidRPr="00D77CA1">
              <w:rPr>
                <w:sz w:val="20"/>
                <w:szCs w:val="20"/>
              </w:rPr>
              <w:t>0</w:t>
            </w:r>
            <w:r w:rsidR="001A7D68" w:rsidRPr="00D77CA1">
              <w:rPr>
                <w:sz w:val="20"/>
                <w:szCs w:val="20"/>
              </w:rPr>
              <w:t xml:space="preserve"> </w:t>
            </w:r>
            <w:r w:rsidRPr="00D77CA1">
              <w:rPr>
                <w:sz w:val="20"/>
                <w:szCs w:val="20"/>
              </w:rPr>
              <w:t>-</w:t>
            </w:r>
            <w:r w:rsidR="001A7D68" w:rsidRPr="00D77CA1">
              <w:rPr>
                <w:sz w:val="20"/>
                <w:szCs w:val="20"/>
              </w:rPr>
              <w:t xml:space="preserve"> </w:t>
            </w:r>
            <w:r w:rsidRPr="00D77CA1">
              <w:rPr>
                <w:sz w:val="20"/>
                <w:szCs w:val="20"/>
              </w:rPr>
              <w:t>3,75</w:t>
            </w:r>
          </w:p>
        </w:tc>
        <w:tc>
          <w:tcPr>
            <w:tcW w:w="1719" w:type="dxa"/>
            <w:tcBorders>
              <w:top w:val="double" w:sz="4" w:space="0" w:color="auto"/>
              <w:left w:val="single" w:sz="4" w:space="0" w:color="auto"/>
              <w:right w:val="single" w:sz="4" w:space="0" w:color="auto"/>
            </w:tcBorders>
            <w:shd w:val="clear" w:color="auto" w:fill="FFFFFF"/>
            <w:vAlign w:val="center"/>
          </w:tcPr>
          <w:p w14:paraId="0063DC4A" w14:textId="79FA73B3" w:rsidR="00174B9B" w:rsidRPr="00D77CA1" w:rsidRDefault="00951F70" w:rsidP="0084181C">
            <w:pPr>
              <w:pStyle w:val="210"/>
              <w:shd w:val="clear" w:color="auto" w:fill="auto"/>
              <w:spacing w:after="0" w:line="276" w:lineRule="auto"/>
              <w:ind w:left="132"/>
              <w:rPr>
                <w:sz w:val="20"/>
                <w:szCs w:val="20"/>
              </w:rPr>
            </w:pPr>
            <w:r w:rsidRPr="00D77CA1">
              <w:rPr>
                <w:sz w:val="20"/>
                <w:szCs w:val="20"/>
              </w:rPr>
              <w:t>0,</w:t>
            </w:r>
            <w:r w:rsidR="0077632E" w:rsidRPr="00D77CA1">
              <w:rPr>
                <w:sz w:val="20"/>
                <w:szCs w:val="20"/>
              </w:rPr>
              <w:t>8</w:t>
            </w:r>
            <w:r w:rsidR="00E6560B" w:rsidRPr="00D77CA1">
              <w:rPr>
                <w:sz w:val="20"/>
                <w:szCs w:val="20"/>
              </w:rPr>
              <w:t>0</w:t>
            </w:r>
          </w:p>
        </w:tc>
        <w:tc>
          <w:tcPr>
            <w:tcW w:w="1843" w:type="dxa"/>
            <w:tcBorders>
              <w:top w:val="double" w:sz="4" w:space="0" w:color="auto"/>
              <w:left w:val="single" w:sz="4" w:space="0" w:color="auto"/>
              <w:right w:val="single" w:sz="4" w:space="0" w:color="auto"/>
            </w:tcBorders>
            <w:shd w:val="clear" w:color="auto" w:fill="FFFFFF"/>
            <w:vAlign w:val="center"/>
          </w:tcPr>
          <w:p w14:paraId="1206B0E4" w14:textId="0AB453B3" w:rsidR="00174B9B" w:rsidRPr="00D77CA1" w:rsidRDefault="004D5A2D" w:rsidP="0084181C">
            <w:pPr>
              <w:pStyle w:val="210"/>
              <w:shd w:val="clear" w:color="auto" w:fill="auto"/>
              <w:spacing w:after="0" w:line="276" w:lineRule="auto"/>
              <w:ind w:left="132"/>
              <w:rPr>
                <w:sz w:val="20"/>
                <w:szCs w:val="20"/>
              </w:rPr>
            </w:pPr>
            <w:r w:rsidRPr="00D77CA1">
              <w:rPr>
                <w:sz w:val="20"/>
                <w:szCs w:val="20"/>
              </w:rPr>
              <w:t>1,</w:t>
            </w:r>
            <w:r w:rsidR="00E70DA9" w:rsidRPr="00D77CA1">
              <w:rPr>
                <w:sz w:val="20"/>
                <w:szCs w:val="20"/>
              </w:rPr>
              <w:t>5</w:t>
            </w:r>
            <w:r w:rsidR="00E309A7" w:rsidRPr="00D77CA1">
              <w:rPr>
                <w:sz w:val="20"/>
                <w:szCs w:val="20"/>
              </w:rPr>
              <w:t>0</w:t>
            </w:r>
          </w:p>
        </w:tc>
      </w:tr>
      <w:tr w:rsidR="00D77CA1" w:rsidRPr="00D77CA1" w14:paraId="08840B64" w14:textId="77777777" w:rsidTr="001A7D68">
        <w:trPr>
          <w:trHeight w:val="454"/>
        </w:trPr>
        <w:tc>
          <w:tcPr>
            <w:tcW w:w="3279" w:type="dxa"/>
            <w:tcBorders>
              <w:top w:val="single" w:sz="4" w:space="0" w:color="auto"/>
              <w:left w:val="single" w:sz="4" w:space="0" w:color="auto"/>
            </w:tcBorders>
            <w:shd w:val="clear" w:color="auto" w:fill="FFFFFF"/>
            <w:vAlign w:val="center"/>
          </w:tcPr>
          <w:p w14:paraId="5A0F525F" w14:textId="3F482C70" w:rsidR="00174B9B" w:rsidRPr="00D77CA1" w:rsidRDefault="00670E40" w:rsidP="002C5CBE">
            <w:pPr>
              <w:pStyle w:val="210"/>
              <w:shd w:val="clear" w:color="auto" w:fill="auto"/>
              <w:spacing w:after="0" w:line="240" w:lineRule="auto"/>
              <w:ind w:left="150" w:right="132"/>
              <w:jc w:val="both"/>
              <w:rPr>
                <w:sz w:val="20"/>
                <w:szCs w:val="20"/>
                <w:vertAlign w:val="superscript"/>
              </w:rPr>
            </w:pPr>
            <w:r w:rsidRPr="00D77CA1">
              <w:rPr>
                <w:rStyle w:val="260"/>
                <w:rFonts w:eastAsia="Arial Unicode MS"/>
                <w:color w:val="auto"/>
                <w:sz w:val="18"/>
                <w:szCs w:val="18"/>
              </w:rPr>
              <w:t>Выделение масла, объемная доля, %, после выдержки в течение 24 ч при температуре 100</w:t>
            </w:r>
            <w:r w:rsidRPr="00D77CA1">
              <w:rPr>
                <w:rStyle w:val="268"/>
                <w:rFonts w:eastAsia="Arial Unicode MS"/>
                <w:i w:val="0"/>
                <w:color w:val="auto"/>
                <w:sz w:val="18"/>
                <w:szCs w:val="18"/>
              </w:rPr>
              <w:t>°С</w:t>
            </w:r>
            <w:r w:rsidRPr="00D77CA1">
              <w:rPr>
                <w:rStyle w:val="260"/>
                <w:rFonts w:eastAsia="Arial Unicode MS"/>
                <w:color w:val="auto"/>
                <w:sz w:val="18"/>
                <w:szCs w:val="18"/>
              </w:rPr>
              <w:t xml:space="preserve"> (никелевый конус)</w:t>
            </w:r>
          </w:p>
        </w:tc>
        <w:tc>
          <w:tcPr>
            <w:tcW w:w="1701" w:type="dxa"/>
            <w:tcBorders>
              <w:top w:val="single" w:sz="4" w:space="0" w:color="auto"/>
              <w:left w:val="single" w:sz="4" w:space="0" w:color="auto"/>
              <w:right w:val="single" w:sz="4" w:space="0" w:color="auto"/>
            </w:tcBorders>
            <w:shd w:val="clear" w:color="auto" w:fill="FFFFFF"/>
            <w:vAlign w:val="center"/>
          </w:tcPr>
          <w:p w14:paraId="0AAB6728" w14:textId="11B977DC" w:rsidR="00174B9B" w:rsidRPr="00D77CA1" w:rsidRDefault="00EB6C1E" w:rsidP="001A7D68">
            <w:pPr>
              <w:pStyle w:val="210"/>
              <w:shd w:val="clear" w:color="auto" w:fill="auto"/>
              <w:spacing w:after="0" w:line="276" w:lineRule="auto"/>
              <w:ind w:left="132"/>
              <w:rPr>
                <w:sz w:val="20"/>
                <w:szCs w:val="20"/>
                <w:lang w:val="en-US"/>
              </w:rPr>
            </w:pPr>
            <w:r w:rsidRPr="00D77CA1">
              <w:rPr>
                <w:sz w:val="20"/>
                <w:szCs w:val="20"/>
              </w:rPr>
              <w:t xml:space="preserve">Приложение </w:t>
            </w:r>
            <w:r w:rsidRPr="00D77CA1">
              <w:rPr>
                <w:sz w:val="20"/>
                <w:szCs w:val="20"/>
                <w:lang w:val="en-US"/>
              </w:rPr>
              <w:t>E</w:t>
            </w:r>
          </w:p>
        </w:tc>
        <w:tc>
          <w:tcPr>
            <w:tcW w:w="1541" w:type="dxa"/>
            <w:tcBorders>
              <w:top w:val="single" w:sz="4" w:space="0" w:color="auto"/>
              <w:left w:val="single" w:sz="4" w:space="0" w:color="auto"/>
            </w:tcBorders>
            <w:shd w:val="clear" w:color="auto" w:fill="FFFFFF"/>
            <w:vAlign w:val="center"/>
          </w:tcPr>
          <w:p w14:paraId="26E633DA" w14:textId="65FDE6DA" w:rsidR="00174B9B" w:rsidRPr="00D77CA1" w:rsidRDefault="005369CD" w:rsidP="001A7D68">
            <w:pPr>
              <w:pStyle w:val="210"/>
              <w:shd w:val="clear" w:color="auto" w:fill="auto"/>
              <w:spacing w:after="0" w:line="276" w:lineRule="auto"/>
              <w:ind w:left="132"/>
              <w:rPr>
                <w:sz w:val="20"/>
                <w:szCs w:val="20"/>
                <w:lang w:val="en-US"/>
              </w:rPr>
            </w:pPr>
            <w:r w:rsidRPr="00D77CA1">
              <w:rPr>
                <w:sz w:val="20"/>
                <w:szCs w:val="20"/>
                <w:lang w:val="en-US"/>
              </w:rPr>
              <w:t>0</w:t>
            </w:r>
            <w:r w:rsidR="005D53F9" w:rsidRPr="00D77CA1">
              <w:rPr>
                <w:sz w:val="20"/>
                <w:szCs w:val="20"/>
              </w:rPr>
              <w:t>,0</w:t>
            </w:r>
            <w:r w:rsidR="001A7D68" w:rsidRPr="00D77CA1">
              <w:rPr>
                <w:sz w:val="20"/>
                <w:szCs w:val="20"/>
              </w:rPr>
              <w:t xml:space="preserve"> </w:t>
            </w:r>
            <w:r w:rsidR="002407B1" w:rsidRPr="00D77CA1">
              <w:rPr>
                <w:sz w:val="20"/>
                <w:szCs w:val="20"/>
                <w:lang w:val="en-US"/>
              </w:rPr>
              <w:t>-</w:t>
            </w:r>
            <w:r w:rsidR="001A7D68" w:rsidRPr="00D77CA1">
              <w:rPr>
                <w:sz w:val="20"/>
                <w:szCs w:val="20"/>
              </w:rPr>
              <w:t xml:space="preserve"> </w:t>
            </w:r>
            <w:r w:rsidR="002407B1" w:rsidRPr="00D77CA1">
              <w:rPr>
                <w:sz w:val="20"/>
                <w:szCs w:val="20"/>
                <w:lang w:val="en-US"/>
              </w:rPr>
              <w:t>10,0</w:t>
            </w:r>
          </w:p>
        </w:tc>
        <w:tc>
          <w:tcPr>
            <w:tcW w:w="1719" w:type="dxa"/>
            <w:tcBorders>
              <w:top w:val="single" w:sz="4" w:space="0" w:color="auto"/>
              <w:left w:val="single" w:sz="4" w:space="0" w:color="auto"/>
              <w:right w:val="single" w:sz="4" w:space="0" w:color="auto"/>
            </w:tcBorders>
            <w:shd w:val="clear" w:color="auto" w:fill="FFFFFF"/>
            <w:vAlign w:val="center"/>
          </w:tcPr>
          <w:p w14:paraId="18D7F15D" w14:textId="1C3E1E0C" w:rsidR="00174B9B" w:rsidRPr="00D77CA1" w:rsidRDefault="002E067B" w:rsidP="0084181C">
            <w:pPr>
              <w:pStyle w:val="210"/>
              <w:shd w:val="clear" w:color="auto" w:fill="auto"/>
              <w:spacing w:after="0" w:line="276" w:lineRule="auto"/>
              <w:ind w:left="132"/>
              <w:rPr>
                <w:sz w:val="20"/>
                <w:szCs w:val="20"/>
              </w:rPr>
            </w:pPr>
            <w:r w:rsidRPr="00D77CA1">
              <w:rPr>
                <w:sz w:val="20"/>
                <w:szCs w:val="20"/>
              </w:rPr>
              <w:t>2,0</w:t>
            </w:r>
          </w:p>
        </w:tc>
        <w:tc>
          <w:tcPr>
            <w:tcW w:w="1843" w:type="dxa"/>
            <w:tcBorders>
              <w:top w:val="single" w:sz="4" w:space="0" w:color="auto"/>
              <w:left w:val="single" w:sz="4" w:space="0" w:color="auto"/>
              <w:right w:val="single" w:sz="4" w:space="0" w:color="auto"/>
            </w:tcBorders>
            <w:shd w:val="clear" w:color="auto" w:fill="FFFFFF"/>
            <w:vAlign w:val="center"/>
          </w:tcPr>
          <w:p w14:paraId="2F533103" w14:textId="280DF117" w:rsidR="00174B9B" w:rsidRPr="00D77CA1" w:rsidRDefault="005B4207" w:rsidP="005B4207">
            <w:pPr>
              <w:pStyle w:val="210"/>
              <w:shd w:val="clear" w:color="auto" w:fill="auto"/>
              <w:spacing w:after="0" w:line="276" w:lineRule="auto"/>
              <w:ind w:left="132"/>
              <w:rPr>
                <w:sz w:val="20"/>
                <w:szCs w:val="20"/>
              </w:rPr>
            </w:pPr>
            <w:r w:rsidRPr="00D77CA1">
              <w:rPr>
                <w:sz w:val="20"/>
                <w:szCs w:val="20"/>
              </w:rPr>
              <w:t>3</w:t>
            </w:r>
            <w:r w:rsidR="002E067B" w:rsidRPr="00D77CA1">
              <w:rPr>
                <w:sz w:val="20"/>
                <w:szCs w:val="20"/>
              </w:rPr>
              <w:t>,</w:t>
            </w:r>
            <w:r w:rsidRPr="00D77CA1">
              <w:rPr>
                <w:sz w:val="20"/>
                <w:szCs w:val="20"/>
              </w:rPr>
              <w:t>0</w:t>
            </w:r>
          </w:p>
        </w:tc>
      </w:tr>
      <w:tr w:rsidR="00D77CA1" w:rsidRPr="00D77CA1" w14:paraId="3A00A08A" w14:textId="77777777" w:rsidTr="001A7D68">
        <w:trPr>
          <w:trHeight w:val="454"/>
        </w:trPr>
        <w:tc>
          <w:tcPr>
            <w:tcW w:w="3279" w:type="dxa"/>
            <w:tcBorders>
              <w:top w:val="single" w:sz="4" w:space="0" w:color="auto"/>
              <w:left w:val="single" w:sz="4" w:space="0" w:color="auto"/>
            </w:tcBorders>
            <w:shd w:val="clear" w:color="auto" w:fill="FFFFFF"/>
            <w:vAlign w:val="center"/>
          </w:tcPr>
          <w:p w14:paraId="6FD21416" w14:textId="369A8AD5" w:rsidR="00174B9B" w:rsidRPr="00D77CA1" w:rsidRDefault="002C5CBE" w:rsidP="002C5CBE">
            <w:pPr>
              <w:pStyle w:val="210"/>
              <w:shd w:val="clear" w:color="auto" w:fill="auto"/>
              <w:spacing w:after="0" w:line="240" w:lineRule="auto"/>
              <w:ind w:left="150" w:right="132"/>
              <w:jc w:val="both"/>
              <w:rPr>
                <w:sz w:val="20"/>
                <w:szCs w:val="20"/>
              </w:rPr>
            </w:pPr>
            <w:r w:rsidRPr="00D77CA1">
              <w:rPr>
                <w:rStyle w:val="260"/>
                <w:rFonts w:eastAsia="Arial Unicode MS"/>
                <w:color w:val="auto"/>
                <w:sz w:val="18"/>
                <w:szCs w:val="18"/>
              </w:rPr>
              <w:t>А</w:t>
            </w:r>
            <w:r w:rsidR="00670E40" w:rsidRPr="00D77CA1">
              <w:rPr>
                <w:rStyle w:val="260"/>
                <w:rFonts w:eastAsia="Arial Unicode MS"/>
                <w:color w:val="auto"/>
                <w:sz w:val="18"/>
                <w:szCs w:val="18"/>
              </w:rPr>
              <w:t>дгезия при температуре 66°С, массовая доля потерь, %</w:t>
            </w:r>
          </w:p>
        </w:tc>
        <w:tc>
          <w:tcPr>
            <w:tcW w:w="1701" w:type="dxa"/>
            <w:tcBorders>
              <w:top w:val="single" w:sz="4" w:space="0" w:color="auto"/>
              <w:left w:val="single" w:sz="4" w:space="0" w:color="auto"/>
              <w:right w:val="single" w:sz="4" w:space="0" w:color="auto"/>
            </w:tcBorders>
            <w:shd w:val="clear" w:color="auto" w:fill="FFFFFF"/>
            <w:vAlign w:val="center"/>
          </w:tcPr>
          <w:p w14:paraId="7EA8A774" w14:textId="735858F6" w:rsidR="00174B9B" w:rsidRPr="00D77CA1" w:rsidRDefault="009C6302" w:rsidP="001A7D68">
            <w:pPr>
              <w:pStyle w:val="210"/>
              <w:shd w:val="clear" w:color="auto" w:fill="auto"/>
              <w:spacing w:after="0" w:line="276" w:lineRule="auto"/>
              <w:ind w:left="132"/>
              <w:rPr>
                <w:rStyle w:val="264"/>
                <w:rFonts w:eastAsia="Arial Unicode MS"/>
                <w:color w:val="auto"/>
                <w:sz w:val="20"/>
                <w:szCs w:val="20"/>
              </w:rPr>
            </w:pPr>
            <w:r w:rsidRPr="00D77CA1">
              <w:rPr>
                <w:sz w:val="20"/>
                <w:szCs w:val="20"/>
              </w:rPr>
              <w:t xml:space="preserve">Приложение </w:t>
            </w:r>
            <w:r w:rsidRPr="00D77CA1">
              <w:rPr>
                <w:sz w:val="20"/>
                <w:szCs w:val="20"/>
                <w:lang w:val="en-US"/>
              </w:rPr>
              <w:t>F</w:t>
            </w:r>
          </w:p>
        </w:tc>
        <w:tc>
          <w:tcPr>
            <w:tcW w:w="1541" w:type="dxa"/>
            <w:tcBorders>
              <w:top w:val="single" w:sz="4" w:space="0" w:color="auto"/>
              <w:left w:val="single" w:sz="4" w:space="0" w:color="auto"/>
            </w:tcBorders>
            <w:shd w:val="clear" w:color="auto" w:fill="FFFFFF"/>
            <w:vAlign w:val="center"/>
          </w:tcPr>
          <w:p w14:paraId="44818C0F" w14:textId="5E57881C" w:rsidR="00174B9B" w:rsidRPr="00D77CA1" w:rsidRDefault="009D3700" w:rsidP="001A7D68">
            <w:pPr>
              <w:pStyle w:val="210"/>
              <w:shd w:val="clear" w:color="auto" w:fill="auto"/>
              <w:spacing w:after="0" w:line="276" w:lineRule="auto"/>
              <w:ind w:left="132"/>
              <w:rPr>
                <w:rStyle w:val="264"/>
                <w:rFonts w:eastAsia="Arial Unicode MS"/>
                <w:color w:val="auto"/>
                <w:sz w:val="20"/>
                <w:szCs w:val="20"/>
              </w:rPr>
            </w:pPr>
            <w:r w:rsidRPr="00D77CA1">
              <w:rPr>
                <w:rStyle w:val="264"/>
                <w:rFonts w:eastAsia="Arial Unicode MS"/>
                <w:color w:val="auto"/>
                <w:sz w:val="20"/>
                <w:szCs w:val="20"/>
                <w:lang w:val="en-US"/>
              </w:rPr>
              <w:t>0</w:t>
            </w:r>
            <w:r w:rsidR="001A7D68" w:rsidRPr="00D77CA1">
              <w:rPr>
                <w:rStyle w:val="264"/>
                <w:rFonts w:eastAsia="Arial Unicode MS"/>
                <w:color w:val="auto"/>
                <w:sz w:val="20"/>
                <w:szCs w:val="20"/>
              </w:rPr>
              <w:t xml:space="preserve"> </w:t>
            </w:r>
            <w:r w:rsidRPr="00D77CA1">
              <w:rPr>
                <w:rStyle w:val="264"/>
                <w:rFonts w:eastAsia="Arial Unicode MS"/>
                <w:color w:val="auto"/>
                <w:sz w:val="20"/>
                <w:szCs w:val="20"/>
                <w:lang w:val="en-US"/>
              </w:rPr>
              <w:t>-</w:t>
            </w:r>
            <w:r w:rsidR="001A7D68" w:rsidRPr="00D77CA1">
              <w:rPr>
                <w:rStyle w:val="264"/>
                <w:rFonts w:eastAsia="Arial Unicode MS"/>
                <w:color w:val="auto"/>
                <w:sz w:val="20"/>
                <w:szCs w:val="20"/>
              </w:rPr>
              <w:t xml:space="preserve"> </w:t>
            </w:r>
            <w:r w:rsidRPr="00D77CA1">
              <w:rPr>
                <w:rStyle w:val="264"/>
                <w:rFonts w:eastAsia="Arial Unicode MS"/>
                <w:color w:val="auto"/>
                <w:sz w:val="20"/>
                <w:szCs w:val="20"/>
                <w:lang w:val="en-US"/>
              </w:rPr>
              <w:t>25</w:t>
            </w:r>
          </w:p>
        </w:tc>
        <w:tc>
          <w:tcPr>
            <w:tcW w:w="1719" w:type="dxa"/>
            <w:tcBorders>
              <w:top w:val="single" w:sz="4" w:space="0" w:color="auto"/>
              <w:left w:val="single" w:sz="4" w:space="0" w:color="auto"/>
              <w:right w:val="single" w:sz="4" w:space="0" w:color="auto"/>
            </w:tcBorders>
            <w:shd w:val="clear" w:color="auto" w:fill="FFFFFF"/>
            <w:vAlign w:val="center"/>
          </w:tcPr>
          <w:p w14:paraId="69597418" w14:textId="47DE6385" w:rsidR="00174B9B" w:rsidRPr="00D77CA1" w:rsidRDefault="009D63FF" w:rsidP="0084181C">
            <w:pPr>
              <w:pStyle w:val="210"/>
              <w:shd w:val="clear" w:color="auto" w:fill="auto"/>
              <w:spacing w:after="0" w:line="276" w:lineRule="auto"/>
              <w:ind w:left="132"/>
              <w:rPr>
                <w:rStyle w:val="264"/>
                <w:rFonts w:eastAsia="Arial Unicode MS"/>
                <w:color w:val="auto"/>
                <w:sz w:val="20"/>
                <w:szCs w:val="20"/>
              </w:rPr>
            </w:pPr>
            <w:r w:rsidRPr="00D77CA1">
              <w:rPr>
                <w:rStyle w:val="264"/>
                <w:rFonts w:eastAsia="Arial Unicode MS"/>
                <w:color w:val="auto"/>
                <w:sz w:val="20"/>
                <w:szCs w:val="20"/>
              </w:rPr>
              <w:t>5</w:t>
            </w:r>
          </w:p>
        </w:tc>
        <w:tc>
          <w:tcPr>
            <w:tcW w:w="1843" w:type="dxa"/>
            <w:tcBorders>
              <w:top w:val="single" w:sz="4" w:space="0" w:color="auto"/>
              <w:left w:val="single" w:sz="4" w:space="0" w:color="auto"/>
              <w:right w:val="single" w:sz="4" w:space="0" w:color="auto"/>
            </w:tcBorders>
            <w:shd w:val="clear" w:color="auto" w:fill="FFFFFF"/>
            <w:vAlign w:val="center"/>
          </w:tcPr>
          <w:p w14:paraId="27C7B056" w14:textId="4D867164" w:rsidR="00174B9B" w:rsidRPr="00D77CA1" w:rsidRDefault="009D63FF" w:rsidP="0084181C">
            <w:pPr>
              <w:pStyle w:val="210"/>
              <w:shd w:val="clear" w:color="auto" w:fill="auto"/>
              <w:spacing w:after="0" w:line="276" w:lineRule="auto"/>
              <w:ind w:left="132"/>
              <w:rPr>
                <w:rStyle w:val="264"/>
                <w:rFonts w:eastAsia="Arial Unicode MS"/>
                <w:color w:val="auto"/>
                <w:sz w:val="20"/>
                <w:szCs w:val="20"/>
              </w:rPr>
            </w:pPr>
            <w:r w:rsidRPr="00D77CA1">
              <w:rPr>
                <w:rStyle w:val="264"/>
                <w:rFonts w:eastAsia="Arial Unicode MS"/>
                <w:color w:val="auto"/>
                <w:sz w:val="20"/>
                <w:szCs w:val="20"/>
              </w:rPr>
              <w:t>7</w:t>
            </w:r>
          </w:p>
        </w:tc>
      </w:tr>
      <w:tr w:rsidR="00D77CA1" w:rsidRPr="00D77CA1" w14:paraId="3F24E6D0" w14:textId="77777777" w:rsidTr="001A7D68">
        <w:trPr>
          <w:trHeight w:val="454"/>
        </w:trPr>
        <w:tc>
          <w:tcPr>
            <w:tcW w:w="3279" w:type="dxa"/>
            <w:tcBorders>
              <w:top w:val="single" w:sz="4" w:space="0" w:color="auto"/>
              <w:left w:val="single" w:sz="4" w:space="0" w:color="auto"/>
            </w:tcBorders>
            <w:shd w:val="clear" w:color="auto" w:fill="FFFFFF"/>
            <w:vAlign w:val="center"/>
          </w:tcPr>
          <w:p w14:paraId="515B2961" w14:textId="35F2B71C" w:rsidR="009D3700" w:rsidRPr="00D77CA1" w:rsidRDefault="0084181C" w:rsidP="002C5CBE">
            <w:pPr>
              <w:pStyle w:val="210"/>
              <w:shd w:val="clear" w:color="auto" w:fill="auto"/>
              <w:spacing w:after="0" w:line="240" w:lineRule="auto"/>
              <w:ind w:left="150" w:right="132"/>
              <w:jc w:val="both"/>
              <w:rPr>
                <w:sz w:val="20"/>
                <w:szCs w:val="20"/>
              </w:rPr>
            </w:pPr>
            <w:r w:rsidRPr="00D77CA1">
              <w:rPr>
                <w:rStyle w:val="260"/>
                <w:rFonts w:eastAsia="Arial Unicode MS"/>
                <w:color w:val="auto"/>
                <w:sz w:val="18"/>
                <w:szCs w:val="18"/>
              </w:rPr>
              <w:t>Выделение газа, см</w:t>
            </w:r>
            <w:r w:rsidRPr="00D77CA1">
              <w:rPr>
                <w:rStyle w:val="260"/>
                <w:rFonts w:eastAsia="Arial Unicode MS"/>
                <w:color w:val="auto"/>
                <w:sz w:val="18"/>
                <w:szCs w:val="18"/>
                <w:vertAlign w:val="superscript"/>
              </w:rPr>
              <w:t>3</w:t>
            </w:r>
            <w:r w:rsidRPr="00D77CA1">
              <w:rPr>
                <w:rStyle w:val="260"/>
                <w:rFonts w:eastAsia="Arial Unicode MS"/>
                <w:color w:val="auto"/>
                <w:sz w:val="18"/>
                <w:szCs w:val="18"/>
              </w:rPr>
              <w:t>, в течение 120 часов при температуре 66</w:t>
            </w:r>
            <w:r w:rsidRPr="00D77CA1">
              <w:rPr>
                <w:rStyle w:val="268"/>
                <w:rFonts w:eastAsia="Arial Unicode MS"/>
                <w:i w:val="0"/>
                <w:color w:val="auto"/>
                <w:sz w:val="18"/>
                <w:szCs w:val="18"/>
              </w:rPr>
              <w:t>°С</w:t>
            </w:r>
          </w:p>
        </w:tc>
        <w:tc>
          <w:tcPr>
            <w:tcW w:w="1701" w:type="dxa"/>
            <w:tcBorders>
              <w:top w:val="single" w:sz="4" w:space="0" w:color="auto"/>
              <w:left w:val="single" w:sz="4" w:space="0" w:color="auto"/>
              <w:right w:val="single" w:sz="4" w:space="0" w:color="auto"/>
            </w:tcBorders>
            <w:shd w:val="clear" w:color="auto" w:fill="FFFFFF"/>
            <w:vAlign w:val="center"/>
          </w:tcPr>
          <w:p w14:paraId="03469EAC" w14:textId="2B9EB239" w:rsidR="009D3700" w:rsidRPr="00D77CA1" w:rsidRDefault="009D3700" w:rsidP="001A7D68">
            <w:pPr>
              <w:pStyle w:val="210"/>
              <w:shd w:val="clear" w:color="auto" w:fill="auto"/>
              <w:spacing w:after="0" w:line="276" w:lineRule="auto"/>
              <w:ind w:left="132"/>
              <w:rPr>
                <w:sz w:val="20"/>
                <w:szCs w:val="20"/>
              </w:rPr>
            </w:pPr>
            <w:r w:rsidRPr="00D77CA1">
              <w:rPr>
                <w:sz w:val="20"/>
                <w:szCs w:val="20"/>
              </w:rPr>
              <w:t xml:space="preserve">Приложение </w:t>
            </w:r>
            <w:r w:rsidRPr="00D77CA1">
              <w:rPr>
                <w:sz w:val="20"/>
                <w:szCs w:val="20"/>
                <w:lang w:val="en-US"/>
              </w:rPr>
              <w:t>G</w:t>
            </w:r>
          </w:p>
        </w:tc>
        <w:tc>
          <w:tcPr>
            <w:tcW w:w="1541" w:type="dxa"/>
            <w:tcBorders>
              <w:top w:val="single" w:sz="4" w:space="0" w:color="auto"/>
              <w:left w:val="single" w:sz="4" w:space="0" w:color="auto"/>
            </w:tcBorders>
            <w:shd w:val="clear" w:color="auto" w:fill="FFFFFF"/>
            <w:vAlign w:val="center"/>
          </w:tcPr>
          <w:p w14:paraId="0E519596" w14:textId="26E57230" w:rsidR="009D3700" w:rsidRPr="00D77CA1" w:rsidRDefault="009D3700" w:rsidP="001A7D68">
            <w:pPr>
              <w:pStyle w:val="210"/>
              <w:shd w:val="clear" w:color="auto" w:fill="auto"/>
              <w:spacing w:after="0" w:line="276" w:lineRule="auto"/>
              <w:ind w:left="132"/>
              <w:rPr>
                <w:sz w:val="20"/>
                <w:szCs w:val="20"/>
              </w:rPr>
            </w:pPr>
            <w:r w:rsidRPr="00D77CA1">
              <w:rPr>
                <w:sz w:val="20"/>
                <w:szCs w:val="20"/>
              </w:rPr>
              <w:t>0</w:t>
            </w:r>
            <w:r w:rsidR="001A7D68" w:rsidRPr="00D77CA1">
              <w:rPr>
                <w:sz w:val="20"/>
                <w:szCs w:val="20"/>
              </w:rPr>
              <w:t xml:space="preserve"> </w:t>
            </w:r>
            <w:r w:rsidRPr="00D77CA1">
              <w:rPr>
                <w:sz w:val="20"/>
                <w:szCs w:val="20"/>
              </w:rPr>
              <w:t>-</w:t>
            </w:r>
            <w:r w:rsidR="001A7D68" w:rsidRPr="00D77CA1">
              <w:rPr>
                <w:sz w:val="20"/>
                <w:szCs w:val="20"/>
              </w:rPr>
              <w:t xml:space="preserve"> </w:t>
            </w:r>
            <w:r w:rsidRPr="00D77CA1">
              <w:rPr>
                <w:sz w:val="20"/>
                <w:szCs w:val="20"/>
              </w:rPr>
              <w:t>20</w:t>
            </w:r>
          </w:p>
        </w:tc>
        <w:tc>
          <w:tcPr>
            <w:tcW w:w="1719" w:type="dxa"/>
            <w:tcBorders>
              <w:top w:val="single" w:sz="4" w:space="0" w:color="auto"/>
              <w:left w:val="single" w:sz="4" w:space="0" w:color="auto"/>
              <w:right w:val="single" w:sz="4" w:space="0" w:color="auto"/>
            </w:tcBorders>
            <w:shd w:val="clear" w:color="auto" w:fill="FFFFFF"/>
            <w:vAlign w:val="center"/>
          </w:tcPr>
          <w:p w14:paraId="314F4335" w14:textId="3B034C92" w:rsidR="009D3700" w:rsidRPr="00D77CA1" w:rsidRDefault="00385FAB" w:rsidP="0084181C">
            <w:pPr>
              <w:pStyle w:val="210"/>
              <w:shd w:val="clear" w:color="auto" w:fill="auto"/>
              <w:spacing w:after="0" w:line="276" w:lineRule="auto"/>
              <w:ind w:left="132"/>
              <w:rPr>
                <w:sz w:val="20"/>
                <w:szCs w:val="20"/>
              </w:rPr>
            </w:pPr>
            <w:r w:rsidRPr="00D77CA1">
              <w:rPr>
                <w:sz w:val="20"/>
                <w:szCs w:val="20"/>
              </w:rPr>
              <w:t>6</w:t>
            </w:r>
          </w:p>
        </w:tc>
        <w:tc>
          <w:tcPr>
            <w:tcW w:w="1843" w:type="dxa"/>
            <w:tcBorders>
              <w:top w:val="single" w:sz="4" w:space="0" w:color="auto"/>
              <w:left w:val="single" w:sz="4" w:space="0" w:color="auto"/>
              <w:right w:val="single" w:sz="4" w:space="0" w:color="auto"/>
            </w:tcBorders>
            <w:shd w:val="clear" w:color="auto" w:fill="FFFFFF"/>
            <w:vAlign w:val="center"/>
          </w:tcPr>
          <w:p w14:paraId="48D22158" w14:textId="146046D7" w:rsidR="009D3700" w:rsidRPr="00D77CA1" w:rsidRDefault="00385FAB" w:rsidP="0084181C">
            <w:pPr>
              <w:pStyle w:val="210"/>
              <w:shd w:val="clear" w:color="auto" w:fill="auto"/>
              <w:spacing w:after="0" w:line="276" w:lineRule="auto"/>
              <w:ind w:left="132"/>
              <w:rPr>
                <w:sz w:val="20"/>
                <w:szCs w:val="20"/>
              </w:rPr>
            </w:pPr>
            <w:r w:rsidRPr="00D77CA1">
              <w:rPr>
                <w:sz w:val="20"/>
                <w:szCs w:val="20"/>
              </w:rPr>
              <w:t>8</w:t>
            </w:r>
          </w:p>
        </w:tc>
      </w:tr>
      <w:tr w:rsidR="00D77CA1" w:rsidRPr="00D77CA1" w14:paraId="55AD7B8A" w14:textId="77777777" w:rsidTr="001A7D68">
        <w:trPr>
          <w:cantSplit/>
          <w:trHeight w:val="454"/>
        </w:trPr>
        <w:tc>
          <w:tcPr>
            <w:tcW w:w="3279" w:type="dxa"/>
            <w:tcBorders>
              <w:top w:val="single" w:sz="4" w:space="0" w:color="auto"/>
              <w:left w:val="single" w:sz="4" w:space="0" w:color="auto"/>
              <w:bottom w:val="single" w:sz="4" w:space="0" w:color="auto"/>
            </w:tcBorders>
            <w:shd w:val="clear" w:color="auto" w:fill="FFFFFF"/>
            <w:vAlign w:val="center"/>
          </w:tcPr>
          <w:p w14:paraId="6C516299" w14:textId="39E23400" w:rsidR="00EB6C1E" w:rsidRPr="00D77CA1" w:rsidRDefault="009D3700" w:rsidP="002C5CBE">
            <w:pPr>
              <w:pStyle w:val="210"/>
              <w:shd w:val="clear" w:color="auto" w:fill="auto"/>
              <w:spacing w:after="0" w:line="240" w:lineRule="auto"/>
              <w:ind w:left="150" w:right="132"/>
              <w:jc w:val="both"/>
              <w:rPr>
                <w:sz w:val="20"/>
                <w:szCs w:val="20"/>
              </w:rPr>
            </w:pPr>
            <w:r w:rsidRPr="00D77CA1">
              <w:rPr>
                <w:rStyle w:val="260"/>
                <w:rFonts w:eastAsia="Arial Unicode MS"/>
                <w:color w:val="auto"/>
                <w:sz w:val="18"/>
                <w:szCs w:val="18"/>
              </w:rPr>
              <w:t>Выщелачивание водой, массовая доля потерь, %, после выдержки в течение 2 ч при температуре 66</w:t>
            </w:r>
            <w:r w:rsidRPr="00D77CA1">
              <w:rPr>
                <w:rStyle w:val="268"/>
                <w:rFonts w:eastAsia="Arial Unicode MS"/>
                <w:i w:val="0"/>
                <w:color w:val="auto"/>
                <w:sz w:val="18"/>
                <w:szCs w:val="18"/>
              </w:rPr>
              <w:t>°С</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56A8FD8" w14:textId="173A8533" w:rsidR="00EB6C1E" w:rsidRPr="00D77CA1" w:rsidRDefault="00EB6C1E" w:rsidP="001A7D68">
            <w:pPr>
              <w:pStyle w:val="210"/>
              <w:shd w:val="clear" w:color="auto" w:fill="auto"/>
              <w:spacing w:after="0" w:line="276" w:lineRule="auto"/>
              <w:ind w:left="132"/>
              <w:rPr>
                <w:sz w:val="20"/>
                <w:szCs w:val="20"/>
              </w:rPr>
            </w:pPr>
            <w:r w:rsidRPr="00D77CA1">
              <w:rPr>
                <w:sz w:val="20"/>
                <w:szCs w:val="20"/>
              </w:rPr>
              <w:t xml:space="preserve">Приложение </w:t>
            </w:r>
            <w:r w:rsidR="009D3700" w:rsidRPr="00D77CA1">
              <w:rPr>
                <w:sz w:val="20"/>
                <w:szCs w:val="20"/>
              </w:rPr>
              <w:t>Н</w:t>
            </w:r>
          </w:p>
        </w:tc>
        <w:tc>
          <w:tcPr>
            <w:tcW w:w="1541" w:type="dxa"/>
            <w:tcBorders>
              <w:top w:val="single" w:sz="4" w:space="0" w:color="auto"/>
              <w:left w:val="single" w:sz="4" w:space="0" w:color="auto"/>
              <w:bottom w:val="single" w:sz="4" w:space="0" w:color="auto"/>
            </w:tcBorders>
            <w:shd w:val="clear" w:color="auto" w:fill="FFFFFF"/>
            <w:vAlign w:val="center"/>
          </w:tcPr>
          <w:p w14:paraId="5396B330" w14:textId="66580D39" w:rsidR="00EB6C1E" w:rsidRPr="00D77CA1" w:rsidRDefault="00FC010E" w:rsidP="001A7D68">
            <w:pPr>
              <w:pStyle w:val="210"/>
              <w:shd w:val="clear" w:color="auto" w:fill="auto"/>
              <w:spacing w:after="0" w:line="276" w:lineRule="auto"/>
              <w:ind w:left="132"/>
              <w:rPr>
                <w:sz w:val="20"/>
                <w:szCs w:val="20"/>
              </w:rPr>
            </w:pPr>
            <w:r w:rsidRPr="00D77CA1">
              <w:rPr>
                <w:sz w:val="20"/>
                <w:szCs w:val="20"/>
              </w:rPr>
              <w:t>0</w:t>
            </w:r>
            <w:r w:rsidR="005D53F9" w:rsidRPr="00D77CA1">
              <w:rPr>
                <w:sz w:val="20"/>
                <w:szCs w:val="20"/>
              </w:rPr>
              <w:t>,0</w:t>
            </w:r>
            <w:r w:rsidR="001A7D68" w:rsidRPr="00D77CA1">
              <w:rPr>
                <w:sz w:val="20"/>
                <w:szCs w:val="20"/>
              </w:rPr>
              <w:t xml:space="preserve"> </w:t>
            </w:r>
            <w:r w:rsidRPr="00D77CA1">
              <w:rPr>
                <w:sz w:val="20"/>
                <w:szCs w:val="20"/>
              </w:rPr>
              <w:t>-</w:t>
            </w:r>
            <w:r w:rsidR="001A7D68" w:rsidRPr="00D77CA1">
              <w:rPr>
                <w:sz w:val="20"/>
                <w:szCs w:val="20"/>
              </w:rPr>
              <w:t xml:space="preserve"> </w:t>
            </w:r>
            <w:r w:rsidRPr="00D77CA1">
              <w:rPr>
                <w:sz w:val="20"/>
                <w:szCs w:val="20"/>
              </w:rPr>
              <w:t>5,0</w:t>
            </w:r>
          </w:p>
        </w:tc>
        <w:tc>
          <w:tcPr>
            <w:tcW w:w="1719" w:type="dxa"/>
            <w:tcBorders>
              <w:top w:val="single" w:sz="4" w:space="0" w:color="auto"/>
              <w:left w:val="single" w:sz="4" w:space="0" w:color="auto"/>
              <w:bottom w:val="single" w:sz="4" w:space="0" w:color="auto"/>
              <w:right w:val="single" w:sz="4" w:space="0" w:color="auto"/>
            </w:tcBorders>
            <w:shd w:val="clear" w:color="auto" w:fill="FFFFFF"/>
            <w:vAlign w:val="center"/>
          </w:tcPr>
          <w:p w14:paraId="0940882A" w14:textId="602527DD" w:rsidR="00EB6C1E" w:rsidRPr="00D77CA1" w:rsidRDefault="00BA509D" w:rsidP="0084181C">
            <w:pPr>
              <w:pStyle w:val="210"/>
              <w:shd w:val="clear" w:color="auto" w:fill="auto"/>
              <w:spacing w:after="0" w:line="276" w:lineRule="auto"/>
              <w:ind w:left="132"/>
              <w:rPr>
                <w:sz w:val="20"/>
                <w:szCs w:val="20"/>
              </w:rPr>
            </w:pPr>
            <w:r w:rsidRPr="00D77CA1">
              <w:rPr>
                <w:sz w:val="20"/>
                <w:szCs w:val="20"/>
              </w:rPr>
              <w:t>0,8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B45B0C" w14:textId="0C772227" w:rsidR="00EB6C1E" w:rsidRPr="00D77CA1" w:rsidRDefault="00BA509D" w:rsidP="0084181C">
            <w:pPr>
              <w:pStyle w:val="210"/>
              <w:shd w:val="clear" w:color="auto" w:fill="auto"/>
              <w:spacing w:after="0" w:line="276" w:lineRule="auto"/>
              <w:ind w:left="132"/>
              <w:rPr>
                <w:sz w:val="20"/>
                <w:szCs w:val="20"/>
              </w:rPr>
            </w:pPr>
            <w:r w:rsidRPr="00D77CA1">
              <w:rPr>
                <w:sz w:val="20"/>
                <w:szCs w:val="20"/>
              </w:rPr>
              <w:t>1,5</w:t>
            </w:r>
          </w:p>
        </w:tc>
      </w:tr>
      <w:tr w:rsidR="00D77CA1" w:rsidRPr="00D77CA1" w14:paraId="273A4867" w14:textId="77777777" w:rsidTr="001A7D68">
        <w:trPr>
          <w:cantSplit/>
          <w:trHeight w:val="454"/>
        </w:trPr>
        <w:tc>
          <w:tcPr>
            <w:tcW w:w="3279" w:type="dxa"/>
            <w:tcBorders>
              <w:top w:val="single" w:sz="4" w:space="0" w:color="auto"/>
              <w:left w:val="single" w:sz="4" w:space="0" w:color="auto"/>
              <w:bottom w:val="single" w:sz="4" w:space="0" w:color="auto"/>
            </w:tcBorders>
            <w:shd w:val="clear" w:color="auto" w:fill="FFFFFF"/>
            <w:vAlign w:val="center"/>
          </w:tcPr>
          <w:p w14:paraId="0F6E949F" w14:textId="594D2538" w:rsidR="00174B9B" w:rsidRPr="00D77CA1" w:rsidRDefault="00FC010E" w:rsidP="002C5CBE">
            <w:pPr>
              <w:pStyle w:val="210"/>
              <w:shd w:val="clear" w:color="auto" w:fill="auto"/>
              <w:spacing w:after="0" w:line="240" w:lineRule="auto"/>
              <w:ind w:left="150" w:right="132"/>
              <w:jc w:val="both"/>
              <w:rPr>
                <w:sz w:val="20"/>
                <w:szCs w:val="20"/>
              </w:rPr>
            </w:pPr>
            <w:r w:rsidRPr="00D77CA1">
              <w:rPr>
                <w:rStyle w:val="260"/>
                <w:rFonts w:eastAsia="Arial Unicode MS"/>
                <w:color w:val="auto"/>
                <w:sz w:val="18"/>
                <w:szCs w:val="18"/>
              </w:rPr>
              <w:t>Стабильность смазки в промысловых условиях, объемная доля потерь, %, после выдержки в течение 24 ч при температуре 138</w:t>
            </w:r>
            <w:r w:rsidRPr="00D77CA1">
              <w:rPr>
                <w:rStyle w:val="268"/>
                <w:rFonts w:eastAsia="Arial Unicode MS"/>
                <w:i w:val="0"/>
                <w:color w:val="auto"/>
                <w:sz w:val="18"/>
                <w:szCs w:val="18"/>
              </w:rPr>
              <w:t>°С</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CB49727" w14:textId="69BA5A61" w:rsidR="00174B9B" w:rsidRPr="00D77CA1" w:rsidRDefault="00FC010E" w:rsidP="001A7D68">
            <w:pPr>
              <w:pStyle w:val="210"/>
              <w:shd w:val="clear" w:color="auto" w:fill="auto"/>
              <w:spacing w:after="0" w:line="276" w:lineRule="auto"/>
              <w:ind w:left="132"/>
              <w:rPr>
                <w:sz w:val="20"/>
                <w:szCs w:val="20"/>
              </w:rPr>
            </w:pPr>
            <w:r w:rsidRPr="00D77CA1">
              <w:rPr>
                <w:sz w:val="20"/>
                <w:szCs w:val="20"/>
              </w:rPr>
              <w:t>Приложение М</w:t>
            </w:r>
          </w:p>
        </w:tc>
        <w:tc>
          <w:tcPr>
            <w:tcW w:w="1541" w:type="dxa"/>
            <w:tcBorders>
              <w:top w:val="single" w:sz="4" w:space="0" w:color="auto"/>
              <w:left w:val="single" w:sz="4" w:space="0" w:color="auto"/>
              <w:bottom w:val="single" w:sz="4" w:space="0" w:color="auto"/>
            </w:tcBorders>
            <w:shd w:val="clear" w:color="auto" w:fill="FFFFFF"/>
            <w:vAlign w:val="center"/>
          </w:tcPr>
          <w:p w14:paraId="5C77F415" w14:textId="339EDA4D" w:rsidR="00174B9B" w:rsidRPr="00D77CA1" w:rsidRDefault="00FC010E" w:rsidP="001A7D68">
            <w:pPr>
              <w:pStyle w:val="210"/>
              <w:shd w:val="clear" w:color="auto" w:fill="auto"/>
              <w:spacing w:after="0" w:line="276" w:lineRule="auto"/>
              <w:ind w:left="132"/>
              <w:rPr>
                <w:sz w:val="20"/>
                <w:szCs w:val="20"/>
              </w:rPr>
            </w:pPr>
            <w:r w:rsidRPr="00D77CA1">
              <w:rPr>
                <w:sz w:val="20"/>
                <w:szCs w:val="20"/>
              </w:rPr>
              <w:t>0</w:t>
            </w:r>
            <w:r w:rsidR="005D53F9" w:rsidRPr="00D77CA1">
              <w:rPr>
                <w:sz w:val="20"/>
                <w:szCs w:val="20"/>
              </w:rPr>
              <w:t>,0</w:t>
            </w:r>
            <w:r w:rsidR="001A7D68" w:rsidRPr="00D77CA1">
              <w:rPr>
                <w:sz w:val="20"/>
                <w:szCs w:val="20"/>
              </w:rPr>
              <w:t xml:space="preserve"> </w:t>
            </w:r>
            <w:r w:rsidRPr="00D77CA1">
              <w:rPr>
                <w:sz w:val="20"/>
                <w:szCs w:val="20"/>
              </w:rPr>
              <w:t>-</w:t>
            </w:r>
            <w:r w:rsidR="001A7D68" w:rsidRPr="00D77CA1">
              <w:rPr>
                <w:sz w:val="20"/>
                <w:szCs w:val="20"/>
              </w:rPr>
              <w:t xml:space="preserve"> </w:t>
            </w:r>
            <w:r w:rsidRPr="00D77CA1">
              <w:rPr>
                <w:sz w:val="20"/>
                <w:szCs w:val="20"/>
              </w:rPr>
              <w:t>25,0</w:t>
            </w:r>
          </w:p>
        </w:tc>
        <w:tc>
          <w:tcPr>
            <w:tcW w:w="1719" w:type="dxa"/>
            <w:tcBorders>
              <w:top w:val="single" w:sz="4" w:space="0" w:color="auto"/>
              <w:left w:val="single" w:sz="4" w:space="0" w:color="auto"/>
              <w:bottom w:val="single" w:sz="4" w:space="0" w:color="auto"/>
              <w:right w:val="single" w:sz="4" w:space="0" w:color="auto"/>
            </w:tcBorders>
            <w:shd w:val="clear" w:color="auto" w:fill="FFFFFF"/>
            <w:vAlign w:val="center"/>
          </w:tcPr>
          <w:p w14:paraId="20485BB9" w14:textId="461D8556" w:rsidR="00174B9B" w:rsidRPr="00D77CA1" w:rsidRDefault="009402A6" w:rsidP="009402A6">
            <w:pPr>
              <w:pStyle w:val="210"/>
              <w:shd w:val="clear" w:color="auto" w:fill="auto"/>
              <w:spacing w:after="0" w:line="276" w:lineRule="auto"/>
              <w:ind w:left="132"/>
              <w:rPr>
                <w:sz w:val="20"/>
                <w:szCs w:val="20"/>
              </w:rPr>
            </w:pPr>
            <w:r w:rsidRPr="00D77CA1">
              <w:rPr>
                <w:sz w:val="20"/>
                <w:szCs w:val="20"/>
              </w:rPr>
              <w:t>5,0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2F39862" w14:textId="7591138D" w:rsidR="00174B9B" w:rsidRPr="00D77CA1" w:rsidRDefault="009402A6" w:rsidP="0084181C">
            <w:pPr>
              <w:pStyle w:val="210"/>
              <w:shd w:val="clear" w:color="auto" w:fill="auto"/>
              <w:spacing w:after="0" w:line="276" w:lineRule="auto"/>
              <w:ind w:left="132"/>
              <w:rPr>
                <w:sz w:val="20"/>
                <w:szCs w:val="20"/>
              </w:rPr>
            </w:pPr>
            <w:r w:rsidRPr="00D77CA1">
              <w:rPr>
                <w:sz w:val="20"/>
                <w:szCs w:val="20"/>
              </w:rPr>
              <w:t>7,0</w:t>
            </w:r>
          </w:p>
        </w:tc>
      </w:tr>
    </w:tbl>
    <w:p w14:paraId="55BDA102" w14:textId="77777777" w:rsidR="00120820" w:rsidRPr="00D77CA1" w:rsidRDefault="00120820" w:rsidP="00120820">
      <w:pPr>
        <w:rPr>
          <w:rFonts w:ascii="Arial" w:hAnsi="Arial" w:cs="Arial"/>
          <w:lang w:val="en-US"/>
        </w:rPr>
      </w:pPr>
    </w:p>
    <w:p w14:paraId="07E09E24" w14:textId="77777777" w:rsidR="00120820" w:rsidRPr="00D77CA1" w:rsidRDefault="00120820" w:rsidP="00C43FF6">
      <w:pPr>
        <w:rPr>
          <w:rFonts w:ascii="Arial" w:hAnsi="Arial" w:cs="Arial"/>
        </w:rPr>
      </w:pPr>
    </w:p>
    <w:p w14:paraId="0D66CA3F" w14:textId="77777777" w:rsidR="00AE21D8" w:rsidRPr="00D77CA1" w:rsidRDefault="00AE21D8" w:rsidP="00C43FF6">
      <w:pPr>
        <w:tabs>
          <w:tab w:val="center" w:pos="5017"/>
        </w:tabs>
        <w:rPr>
          <w:rFonts w:ascii="Arial" w:hAnsi="Arial" w:cs="Arial"/>
          <w:lang w:val="en-US"/>
        </w:rPr>
        <w:sectPr w:rsidR="00AE21D8" w:rsidRPr="00D77CA1" w:rsidSect="008E7D3A">
          <w:pgSz w:w="11906" w:h="16838" w:code="9"/>
          <w:pgMar w:top="1134" w:right="737" w:bottom="1134" w:left="1134" w:header="709" w:footer="709" w:gutter="0"/>
          <w:cols w:space="708"/>
          <w:titlePg/>
          <w:docGrid w:linePitch="360"/>
        </w:sectPr>
      </w:pPr>
    </w:p>
    <w:p w14:paraId="3B699DF7" w14:textId="77777777" w:rsidR="000C2646" w:rsidRPr="00D77CA1" w:rsidRDefault="000C2646" w:rsidP="00EC1F6E">
      <w:pPr>
        <w:pStyle w:val="210"/>
        <w:shd w:val="clear" w:color="auto" w:fill="auto"/>
        <w:spacing w:after="122" w:line="360" w:lineRule="auto"/>
        <w:rPr>
          <w:b/>
          <w:sz w:val="28"/>
          <w:szCs w:val="28"/>
          <w:lang w:val="en-US"/>
        </w:rPr>
      </w:pPr>
      <w:r w:rsidRPr="00D77CA1">
        <w:rPr>
          <w:b/>
          <w:sz w:val="28"/>
          <w:szCs w:val="28"/>
        </w:rPr>
        <w:t>Библиография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42"/>
      </w:tblGrid>
      <w:tr w:rsidR="00D77CA1" w:rsidRPr="00D77CA1" w14:paraId="38FD2171" w14:textId="77777777" w:rsidTr="00252C0F">
        <w:tc>
          <w:tcPr>
            <w:tcW w:w="2268" w:type="dxa"/>
          </w:tcPr>
          <w:p w14:paraId="5DDDF238" w14:textId="77777777" w:rsidR="002222DA" w:rsidRPr="00D77CA1" w:rsidRDefault="002222DA" w:rsidP="00252C0F">
            <w:pPr>
              <w:pStyle w:val="210"/>
              <w:shd w:val="clear" w:color="auto" w:fill="auto"/>
              <w:spacing w:before="60" w:after="60" w:line="240" w:lineRule="auto"/>
              <w:jc w:val="left"/>
              <w:rPr>
                <w:sz w:val="24"/>
                <w:szCs w:val="24"/>
                <w:lang w:val="en-US"/>
              </w:rPr>
            </w:pPr>
            <w:r w:rsidRPr="00D77CA1">
              <w:rPr>
                <w:sz w:val="24"/>
                <w:szCs w:val="24"/>
                <w:lang w:val="en-US"/>
              </w:rPr>
              <w:t>[1] IS</w:t>
            </w:r>
            <w:r w:rsidRPr="00D77CA1">
              <w:rPr>
                <w:sz w:val="24"/>
                <w:szCs w:val="24"/>
              </w:rPr>
              <w:t>О</w:t>
            </w:r>
            <w:r w:rsidRPr="00D77CA1">
              <w:rPr>
                <w:sz w:val="24"/>
                <w:szCs w:val="24"/>
                <w:lang w:val="en-US"/>
              </w:rPr>
              <w:t>/</w:t>
            </w:r>
            <w:r w:rsidRPr="00D77CA1">
              <w:rPr>
                <w:sz w:val="24"/>
                <w:szCs w:val="24"/>
              </w:rPr>
              <w:t>ТО</w:t>
            </w:r>
            <w:r w:rsidRPr="00D77CA1">
              <w:rPr>
                <w:sz w:val="24"/>
                <w:szCs w:val="24"/>
                <w:lang w:val="en-US"/>
              </w:rPr>
              <w:t xml:space="preserve"> 10400</w:t>
            </w:r>
          </w:p>
        </w:tc>
        <w:tc>
          <w:tcPr>
            <w:tcW w:w="7542" w:type="dxa"/>
          </w:tcPr>
          <w:p w14:paraId="26A23CA4" w14:textId="77777777" w:rsidR="002222DA" w:rsidRPr="00D77CA1" w:rsidRDefault="002222DA" w:rsidP="00252C0F">
            <w:pPr>
              <w:pStyle w:val="210"/>
              <w:shd w:val="clear" w:color="auto" w:fill="auto"/>
              <w:spacing w:before="60" w:after="60" w:line="240" w:lineRule="auto"/>
              <w:jc w:val="both"/>
              <w:rPr>
                <w:sz w:val="24"/>
                <w:szCs w:val="24"/>
              </w:rPr>
            </w:pPr>
            <w:r w:rsidRPr="00D77CA1">
              <w:rPr>
                <w:sz w:val="24"/>
                <w:szCs w:val="24"/>
                <w:lang w:val="en-US"/>
              </w:rPr>
              <w:t>Petroleum and natural gas industries; formulae and calculation for casing, tubing, drill pipe and line pipe properties (</w:t>
            </w:r>
            <w:r w:rsidRPr="00D77CA1">
              <w:rPr>
                <w:sz w:val="24"/>
                <w:szCs w:val="24"/>
              </w:rPr>
              <w:t>Нефтяная</w:t>
            </w:r>
            <w:r w:rsidRPr="00D77CA1">
              <w:rPr>
                <w:sz w:val="24"/>
                <w:szCs w:val="24"/>
                <w:lang w:val="en-US"/>
              </w:rPr>
              <w:t xml:space="preserve"> </w:t>
            </w:r>
            <w:r w:rsidRPr="00D77CA1">
              <w:rPr>
                <w:sz w:val="24"/>
                <w:szCs w:val="24"/>
              </w:rPr>
              <w:t>и</w:t>
            </w:r>
            <w:r w:rsidRPr="00D77CA1">
              <w:rPr>
                <w:sz w:val="24"/>
                <w:szCs w:val="24"/>
                <w:lang w:val="en-US"/>
              </w:rPr>
              <w:t xml:space="preserve"> </w:t>
            </w:r>
            <w:r w:rsidRPr="00D77CA1">
              <w:rPr>
                <w:sz w:val="24"/>
                <w:szCs w:val="24"/>
              </w:rPr>
              <w:t>газовая</w:t>
            </w:r>
            <w:r w:rsidRPr="00D77CA1">
              <w:rPr>
                <w:sz w:val="24"/>
                <w:szCs w:val="24"/>
                <w:lang w:val="en-US"/>
              </w:rPr>
              <w:t xml:space="preserve"> </w:t>
            </w:r>
            <w:r w:rsidRPr="00D77CA1">
              <w:rPr>
                <w:sz w:val="24"/>
                <w:szCs w:val="24"/>
              </w:rPr>
              <w:t>промышленность</w:t>
            </w:r>
            <w:r w:rsidRPr="00D77CA1">
              <w:rPr>
                <w:sz w:val="24"/>
                <w:szCs w:val="24"/>
                <w:lang w:val="en-US"/>
              </w:rPr>
              <w:t xml:space="preserve">. </w:t>
            </w:r>
            <w:r w:rsidRPr="00D77CA1">
              <w:rPr>
                <w:sz w:val="24"/>
                <w:szCs w:val="24"/>
              </w:rPr>
              <w:t>Формулы и расчеты по определению характеристик обсадных, насосно-компрессорных, бурильных труб и труб для трубопроводов, применяемых в качестве обсадных или насосно-компрессорных труб)</w:t>
            </w:r>
          </w:p>
        </w:tc>
      </w:tr>
      <w:tr w:rsidR="00D77CA1" w:rsidRPr="00D77CA1" w14:paraId="7FC7B1CD" w14:textId="77777777" w:rsidTr="00252C0F">
        <w:tc>
          <w:tcPr>
            <w:tcW w:w="2268" w:type="dxa"/>
          </w:tcPr>
          <w:p w14:paraId="61F8B8ED" w14:textId="77777777" w:rsidR="002222DA" w:rsidRPr="00D77CA1" w:rsidRDefault="002222DA" w:rsidP="00252C0F">
            <w:pPr>
              <w:pStyle w:val="121"/>
              <w:shd w:val="clear" w:color="auto" w:fill="auto"/>
              <w:spacing w:before="60" w:after="60" w:line="240" w:lineRule="auto"/>
              <w:jc w:val="left"/>
              <w:rPr>
                <w:sz w:val="24"/>
                <w:szCs w:val="24"/>
              </w:rPr>
            </w:pPr>
            <w:r w:rsidRPr="00D77CA1">
              <w:rPr>
                <w:sz w:val="24"/>
                <w:szCs w:val="24"/>
                <w:lang w:eastAsia="en-US"/>
              </w:rPr>
              <w:t xml:space="preserve">[2] </w:t>
            </w:r>
            <w:r w:rsidRPr="00D77CA1">
              <w:rPr>
                <w:sz w:val="24"/>
                <w:szCs w:val="24"/>
                <w:lang w:val="en-US"/>
              </w:rPr>
              <w:t>IS</w:t>
            </w:r>
            <w:r w:rsidRPr="00D77CA1">
              <w:rPr>
                <w:sz w:val="24"/>
                <w:szCs w:val="24"/>
              </w:rPr>
              <w:t>О 10405</w:t>
            </w:r>
          </w:p>
        </w:tc>
        <w:tc>
          <w:tcPr>
            <w:tcW w:w="7542" w:type="dxa"/>
          </w:tcPr>
          <w:p w14:paraId="1DDB43E0" w14:textId="77777777" w:rsidR="002222DA" w:rsidRPr="00D77CA1" w:rsidRDefault="002222DA" w:rsidP="00252C0F">
            <w:pPr>
              <w:pStyle w:val="210"/>
              <w:shd w:val="clear" w:color="auto" w:fill="auto"/>
              <w:spacing w:before="60" w:after="60" w:line="240" w:lineRule="auto"/>
              <w:jc w:val="both"/>
              <w:rPr>
                <w:sz w:val="24"/>
                <w:szCs w:val="24"/>
              </w:rPr>
            </w:pPr>
            <w:r w:rsidRPr="00D77CA1">
              <w:rPr>
                <w:sz w:val="24"/>
                <w:szCs w:val="24"/>
                <w:lang w:val="en-US"/>
              </w:rPr>
              <w:t>Petroleum and natural gas industries - Care and use of casing and tubing (</w:t>
            </w:r>
            <w:r w:rsidRPr="00D77CA1">
              <w:rPr>
                <w:sz w:val="24"/>
                <w:szCs w:val="24"/>
              </w:rPr>
              <w:t>Нефтяная</w:t>
            </w:r>
            <w:r w:rsidRPr="00D77CA1">
              <w:rPr>
                <w:sz w:val="24"/>
                <w:szCs w:val="24"/>
                <w:lang w:val="en-US"/>
              </w:rPr>
              <w:t xml:space="preserve"> </w:t>
            </w:r>
            <w:r w:rsidRPr="00D77CA1">
              <w:rPr>
                <w:sz w:val="24"/>
                <w:szCs w:val="24"/>
              </w:rPr>
              <w:t>и</w:t>
            </w:r>
            <w:r w:rsidRPr="00D77CA1">
              <w:rPr>
                <w:sz w:val="24"/>
                <w:szCs w:val="24"/>
                <w:lang w:val="en-US"/>
              </w:rPr>
              <w:t xml:space="preserve"> </w:t>
            </w:r>
            <w:r w:rsidRPr="00D77CA1">
              <w:rPr>
                <w:sz w:val="24"/>
                <w:szCs w:val="24"/>
              </w:rPr>
              <w:t>газовая</w:t>
            </w:r>
            <w:r w:rsidRPr="00D77CA1">
              <w:rPr>
                <w:sz w:val="24"/>
                <w:szCs w:val="24"/>
                <w:lang w:val="en-US"/>
              </w:rPr>
              <w:t xml:space="preserve"> </w:t>
            </w:r>
            <w:r w:rsidRPr="00D77CA1">
              <w:rPr>
                <w:sz w:val="24"/>
                <w:szCs w:val="24"/>
              </w:rPr>
              <w:t>промышленность</w:t>
            </w:r>
            <w:r w:rsidRPr="00D77CA1">
              <w:rPr>
                <w:sz w:val="24"/>
                <w:szCs w:val="24"/>
                <w:lang w:val="en-US"/>
              </w:rPr>
              <w:t xml:space="preserve">. </w:t>
            </w:r>
            <w:r w:rsidRPr="00D77CA1">
              <w:rPr>
                <w:sz w:val="24"/>
                <w:szCs w:val="24"/>
              </w:rPr>
              <w:t>Обслуживание и эксплуатация обсадных и насосно-компрессорных труб)</w:t>
            </w:r>
          </w:p>
        </w:tc>
      </w:tr>
      <w:tr w:rsidR="00D77CA1" w:rsidRPr="00D77CA1" w14:paraId="39DE4224" w14:textId="77777777" w:rsidTr="00252C0F">
        <w:tc>
          <w:tcPr>
            <w:tcW w:w="2268" w:type="dxa"/>
          </w:tcPr>
          <w:p w14:paraId="2AFD05FA" w14:textId="77777777" w:rsidR="002222DA" w:rsidRPr="00D77CA1" w:rsidRDefault="002222DA" w:rsidP="00252C0F">
            <w:pPr>
              <w:pStyle w:val="210"/>
              <w:shd w:val="clear" w:color="auto" w:fill="auto"/>
              <w:spacing w:before="60" w:after="60" w:line="240" w:lineRule="auto"/>
              <w:jc w:val="left"/>
              <w:rPr>
                <w:sz w:val="28"/>
                <w:szCs w:val="28"/>
              </w:rPr>
            </w:pPr>
            <w:r w:rsidRPr="00D77CA1">
              <w:rPr>
                <w:sz w:val="24"/>
                <w:szCs w:val="24"/>
              </w:rPr>
              <w:t>[3]</w:t>
            </w:r>
            <w:r w:rsidR="00792C87" w:rsidRPr="00D77CA1">
              <w:rPr>
                <w:sz w:val="24"/>
                <w:szCs w:val="24"/>
              </w:rPr>
              <w:t xml:space="preserve"> </w:t>
            </w:r>
            <w:r w:rsidRPr="00D77CA1">
              <w:rPr>
                <w:sz w:val="24"/>
                <w:szCs w:val="24"/>
                <w:lang w:val="en-US"/>
              </w:rPr>
              <w:t>IS</w:t>
            </w:r>
            <w:r w:rsidRPr="00D77CA1">
              <w:rPr>
                <w:sz w:val="24"/>
                <w:szCs w:val="24"/>
              </w:rPr>
              <w:t>О</w:t>
            </w:r>
            <w:r w:rsidR="00792C87" w:rsidRPr="00D77CA1">
              <w:rPr>
                <w:sz w:val="24"/>
                <w:szCs w:val="24"/>
              </w:rPr>
              <w:t xml:space="preserve"> </w:t>
            </w:r>
            <w:r w:rsidRPr="00D77CA1">
              <w:rPr>
                <w:sz w:val="24"/>
                <w:szCs w:val="24"/>
              </w:rPr>
              <w:t>10407-1*</w:t>
            </w:r>
          </w:p>
        </w:tc>
        <w:tc>
          <w:tcPr>
            <w:tcW w:w="7542" w:type="dxa"/>
          </w:tcPr>
          <w:p w14:paraId="47DB0F14" w14:textId="77777777" w:rsidR="002222DA" w:rsidRPr="00D77CA1" w:rsidRDefault="00792C87" w:rsidP="00252C0F">
            <w:pPr>
              <w:pStyle w:val="210"/>
              <w:shd w:val="clear" w:color="auto" w:fill="auto"/>
              <w:spacing w:before="60" w:after="60" w:line="240" w:lineRule="auto"/>
              <w:jc w:val="left"/>
              <w:rPr>
                <w:sz w:val="24"/>
                <w:szCs w:val="24"/>
              </w:rPr>
            </w:pPr>
            <w:r w:rsidRPr="00D77CA1">
              <w:rPr>
                <w:sz w:val="24"/>
                <w:szCs w:val="24"/>
              </w:rPr>
              <w:t xml:space="preserve">Petroleum and natural gas industries - Rotary drilling equipment - Part 1: Drill stem design and operating limits </w:t>
            </w:r>
            <w:r w:rsidR="002222DA" w:rsidRPr="00D77CA1">
              <w:rPr>
                <w:sz w:val="24"/>
                <w:szCs w:val="24"/>
              </w:rPr>
              <w:t>(Нефтяная и газовая промышленность — Роторное бурильное оборудование — Часть 1: Конструкция и эксплуатационные ограничения для бурильных колонн)</w:t>
            </w:r>
          </w:p>
        </w:tc>
      </w:tr>
      <w:tr w:rsidR="00D77CA1" w:rsidRPr="00D77CA1" w14:paraId="6A952528" w14:textId="77777777" w:rsidTr="00252C0F">
        <w:tc>
          <w:tcPr>
            <w:tcW w:w="2268" w:type="dxa"/>
          </w:tcPr>
          <w:p w14:paraId="1E9C2AAF" w14:textId="77777777" w:rsidR="002222DA" w:rsidRPr="00D77CA1" w:rsidRDefault="002222DA" w:rsidP="00252C0F">
            <w:pPr>
              <w:pStyle w:val="121"/>
              <w:shd w:val="clear" w:color="auto" w:fill="auto"/>
              <w:tabs>
                <w:tab w:val="left" w:pos="456"/>
              </w:tabs>
              <w:spacing w:before="60" w:after="60" w:line="240" w:lineRule="auto"/>
              <w:jc w:val="left"/>
              <w:rPr>
                <w:sz w:val="24"/>
                <w:szCs w:val="24"/>
                <w:lang w:val="en-US"/>
              </w:rPr>
            </w:pPr>
            <w:r w:rsidRPr="00D77CA1">
              <w:rPr>
                <w:sz w:val="24"/>
                <w:szCs w:val="24"/>
                <w:lang w:val="en-US"/>
              </w:rPr>
              <w:t>[4] IS</w:t>
            </w:r>
            <w:r w:rsidRPr="00D77CA1">
              <w:rPr>
                <w:sz w:val="24"/>
                <w:szCs w:val="24"/>
              </w:rPr>
              <w:t>О 11007</w:t>
            </w:r>
          </w:p>
        </w:tc>
        <w:tc>
          <w:tcPr>
            <w:tcW w:w="7542" w:type="dxa"/>
          </w:tcPr>
          <w:p w14:paraId="681E399D" w14:textId="77777777" w:rsidR="002222DA" w:rsidRPr="00D77CA1" w:rsidRDefault="002222DA" w:rsidP="00252C0F">
            <w:pPr>
              <w:pStyle w:val="210"/>
              <w:shd w:val="clear" w:color="auto" w:fill="auto"/>
              <w:spacing w:before="60" w:after="60" w:line="240" w:lineRule="auto"/>
              <w:jc w:val="both"/>
              <w:rPr>
                <w:sz w:val="24"/>
                <w:szCs w:val="24"/>
                <w:lang w:val="en-US"/>
              </w:rPr>
            </w:pPr>
            <w:r w:rsidRPr="00D77CA1">
              <w:rPr>
                <w:sz w:val="24"/>
                <w:szCs w:val="24"/>
                <w:lang w:val="en-US"/>
              </w:rPr>
              <w:t>Petroleum products and lubricants - Determination of rust-prevention characteristics of lubricating greases (</w:t>
            </w:r>
            <w:r w:rsidRPr="00D77CA1">
              <w:rPr>
                <w:sz w:val="24"/>
                <w:szCs w:val="24"/>
              </w:rPr>
              <w:t>Нефтепродукты</w:t>
            </w:r>
            <w:r w:rsidRPr="00D77CA1">
              <w:rPr>
                <w:sz w:val="24"/>
                <w:szCs w:val="24"/>
                <w:lang w:val="en-US"/>
              </w:rPr>
              <w:t xml:space="preserve"> </w:t>
            </w:r>
            <w:r w:rsidRPr="00D77CA1">
              <w:rPr>
                <w:sz w:val="24"/>
                <w:szCs w:val="24"/>
              </w:rPr>
              <w:t>и</w:t>
            </w:r>
            <w:r w:rsidRPr="00D77CA1">
              <w:rPr>
                <w:sz w:val="24"/>
                <w:szCs w:val="24"/>
                <w:lang w:val="en-US"/>
              </w:rPr>
              <w:t xml:space="preserve"> </w:t>
            </w:r>
            <w:r w:rsidRPr="00D77CA1">
              <w:rPr>
                <w:sz w:val="24"/>
                <w:szCs w:val="24"/>
              </w:rPr>
              <w:t>смазочные</w:t>
            </w:r>
            <w:r w:rsidRPr="00D77CA1">
              <w:rPr>
                <w:sz w:val="24"/>
                <w:szCs w:val="24"/>
                <w:lang w:val="en-US"/>
              </w:rPr>
              <w:t xml:space="preserve"> </w:t>
            </w:r>
            <w:r w:rsidRPr="00D77CA1">
              <w:rPr>
                <w:sz w:val="24"/>
                <w:szCs w:val="24"/>
              </w:rPr>
              <w:t>материалы</w:t>
            </w:r>
            <w:r w:rsidRPr="00D77CA1">
              <w:rPr>
                <w:sz w:val="24"/>
                <w:szCs w:val="24"/>
                <w:lang w:val="en-US"/>
              </w:rPr>
              <w:t xml:space="preserve">. </w:t>
            </w:r>
            <w:r w:rsidRPr="00D77CA1">
              <w:rPr>
                <w:sz w:val="24"/>
                <w:szCs w:val="24"/>
              </w:rPr>
              <w:t>Определение</w:t>
            </w:r>
            <w:r w:rsidRPr="00D77CA1">
              <w:rPr>
                <w:sz w:val="24"/>
                <w:szCs w:val="24"/>
                <w:lang w:val="en-US"/>
              </w:rPr>
              <w:t xml:space="preserve"> </w:t>
            </w:r>
            <w:r w:rsidRPr="00D77CA1">
              <w:rPr>
                <w:sz w:val="24"/>
                <w:szCs w:val="24"/>
              </w:rPr>
              <w:t>противокоррозийных</w:t>
            </w:r>
            <w:r w:rsidRPr="00D77CA1">
              <w:rPr>
                <w:sz w:val="24"/>
                <w:szCs w:val="24"/>
                <w:lang w:val="en-US"/>
              </w:rPr>
              <w:t xml:space="preserve"> </w:t>
            </w:r>
            <w:r w:rsidRPr="00D77CA1">
              <w:rPr>
                <w:sz w:val="24"/>
                <w:szCs w:val="24"/>
              </w:rPr>
              <w:t>характеристик</w:t>
            </w:r>
            <w:r w:rsidRPr="00D77CA1">
              <w:rPr>
                <w:sz w:val="24"/>
                <w:szCs w:val="24"/>
                <w:lang w:val="en-US"/>
              </w:rPr>
              <w:t xml:space="preserve"> </w:t>
            </w:r>
            <w:r w:rsidRPr="00D77CA1">
              <w:rPr>
                <w:sz w:val="24"/>
                <w:szCs w:val="24"/>
              </w:rPr>
              <w:t>пластичных</w:t>
            </w:r>
            <w:r w:rsidRPr="00D77CA1">
              <w:rPr>
                <w:sz w:val="24"/>
                <w:szCs w:val="24"/>
                <w:lang w:val="en-US"/>
              </w:rPr>
              <w:t xml:space="preserve"> </w:t>
            </w:r>
            <w:r w:rsidRPr="00D77CA1">
              <w:rPr>
                <w:sz w:val="24"/>
                <w:szCs w:val="24"/>
              </w:rPr>
              <w:t>смазок</w:t>
            </w:r>
            <w:r w:rsidRPr="00D77CA1">
              <w:rPr>
                <w:sz w:val="24"/>
                <w:szCs w:val="24"/>
                <w:lang w:val="en-US"/>
              </w:rPr>
              <w:t>)</w:t>
            </w:r>
          </w:p>
        </w:tc>
      </w:tr>
      <w:tr w:rsidR="00D77CA1" w:rsidRPr="00D77CA1" w14:paraId="0C9D926B" w14:textId="77777777" w:rsidTr="00252C0F">
        <w:tc>
          <w:tcPr>
            <w:tcW w:w="2268" w:type="dxa"/>
          </w:tcPr>
          <w:p w14:paraId="76BF69A9" w14:textId="77777777" w:rsidR="002222DA" w:rsidRPr="00D77CA1" w:rsidRDefault="002222DA" w:rsidP="00252C0F">
            <w:pPr>
              <w:pStyle w:val="210"/>
              <w:shd w:val="clear" w:color="auto" w:fill="auto"/>
              <w:spacing w:before="60" w:after="60" w:line="240" w:lineRule="auto"/>
              <w:jc w:val="left"/>
              <w:rPr>
                <w:sz w:val="28"/>
                <w:szCs w:val="28"/>
              </w:rPr>
            </w:pPr>
            <w:r w:rsidRPr="00D77CA1">
              <w:rPr>
                <w:sz w:val="24"/>
                <w:szCs w:val="24"/>
              </w:rPr>
              <w:t xml:space="preserve">[5] </w:t>
            </w:r>
            <w:r w:rsidRPr="00D77CA1">
              <w:rPr>
                <w:sz w:val="24"/>
                <w:szCs w:val="24"/>
                <w:lang w:val="en-US"/>
              </w:rPr>
              <w:t>IS</w:t>
            </w:r>
            <w:r w:rsidRPr="00D77CA1">
              <w:rPr>
                <w:sz w:val="24"/>
                <w:szCs w:val="24"/>
              </w:rPr>
              <w:t>О 11960</w:t>
            </w:r>
          </w:p>
        </w:tc>
        <w:tc>
          <w:tcPr>
            <w:tcW w:w="7542" w:type="dxa"/>
          </w:tcPr>
          <w:p w14:paraId="28457B72" w14:textId="77777777" w:rsidR="002222DA" w:rsidRPr="00D77CA1" w:rsidRDefault="002222DA" w:rsidP="00252C0F">
            <w:pPr>
              <w:pStyle w:val="210"/>
              <w:shd w:val="clear" w:color="auto" w:fill="auto"/>
              <w:spacing w:before="60" w:after="60" w:line="240" w:lineRule="auto"/>
              <w:jc w:val="both"/>
              <w:rPr>
                <w:sz w:val="24"/>
                <w:szCs w:val="24"/>
              </w:rPr>
            </w:pPr>
            <w:r w:rsidRPr="00D77CA1">
              <w:rPr>
                <w:sz w:val="24"/>
                <w:szCs w:val="24"/>
                <w:lang w:val="en-US"/>
              </w:rPr>
              <w:t>Petrole</w:t>
            </w:r>
            <w:r w:rsidR="000631D1" w:rsidRPr="00D77CA1">
              <w:rPr>
                <w:sz w:val="24"/>
                <w:szCs w:val="24"/>
                <w:lang w:val="en-US"/>
              </w:rPr>
              <w:t>um and natural gas industries -</w:t>
            </w:r>
            <w:r w:rsidRPr="00D77CA1">
              <w:rPr>
                <w:sz w:val="24"/>
                <w:szCs w:val="24"/>
                <w:lang w:val="en-US"/>
              </w:rPr>
              <w:t xml:space="preserve"> Steel pipes for use as casing or tubing for wells (</w:t>
            </w:r>
            <w:r w:rsidRPr="00D77CA1">
              <w:rPr>
                <w:sz w:val="24"/>
                <w:szCs w:val="24"/>
              </w:rPr>
              <w:t>Нефтяная</w:t>
            </w:r>
            <w:r w:rsidRPr="00D77CA1">
              <w:rPr>
                <w:sz w:val="24"/>
                <w:szCs w:val="24"/>
                <w:lang w:val="en-US"/>
              </w:rPr>
              <w:t xml:space="preserve"> </w:t>
            </w:r>
            <w:r w:rsidRPr="00D77CA1">
              <w:rPr>
                <w:sz w:val="24"/>
                <w:szCs w:val="24"/>
              </w:rPr>
              <w:t>и</w:t>
            </w:r>
            <w:r w:rsidRPr="00D77CA1">
              <w:rPr>
                <w:sz w:val="24"/>
                <w:szCs w:val="24"/>
                <w:lang w:val="en-US"/>
              </w:rPr>
              <w:t xml:space="preserve"> </w:t>
            </w:r>
            <w:r w:rsidRPr="00D77CA1">
              <w:rPr>
                <w:sz w:val="24"/>
                <w:szCs w:val="24"/>
              </w:rPr>
              <w:t>газовая</w:t>
            </w:r>
            <w:r w:rsidRPr="00D77CA1">
              <w:rPr>
                <w:sz w:val="24"/>
                <w:szCs w:val="24"/>
                <w:lang w:val="en-US"/>
              </w:rPr>
              <w:t xml:space="preserve"> </w:t>
            </w:r>
            <w:r w:rsidRPr="00D77CA1">
              <w:rPr>
                <w:sz w:val="24"/>
                <w:szCs w:val="24"/>
              </w:rPr>
              <w:t>промышленность</w:t>
            </w:r>
            <w:r w:rsidRPr="00D77CA1">
              <w:rPr>
                <w:sz w:val="24"/>
                <w:szCs w:val="24"/>
                <w:lang w:val="en-US"/>
              </w:rPr>
              <w:t xml:space="preserve">. </w:t>
            </w:r>
            <w:r w:rsidRPr="00D77CA1">
              <w:rPr>
                <w:sz w:val="24"/>
                <w:szCs w:val="24"/>
              </w:rPr>
              <w:t>Трубы стальные, используемые в качестве обсадных и насосно-компрессорных труб для скважин)</w:t>
            </w:r>
          </w:p>
        </w:tc>
      </w:tr>
      <w:tr w:rsidR="00D77CA1" w:rsidRPr="00D77CA1" w14:paraId="2B5D9AD6" w14:textId="77777777" w:rsidTr="00252C0F">
        <w:tc>
          <w:tcPr>
            <w:tcW w:w="2268" w:type="dxa"/>
          </w:tcPr>
          <w:p w14:paraId="1406C9B9" w14:textId="77777777" w:rsidR="002222DA" w:rsidRPr="00D77CA1" w:rsidRDefault="002222DA" w:rsidP="00252C0F">
            <w:pPr>
              <w:pStyle w:val="210"/>
              <w:shd w:val="clear" w:color="auto" w:fill="auto"/>
              <w:spacing w:before="60" w:after="60" w:line="240" w:lineRule="auto"/>
              <w:jc w:val="left"/>
              <w:rPr>
                <w:sz w:val="28"/>
                <w:szCs w:val="28"/>
              </w:rPr>
            </w:pPr>
            <w:r w:rsidRPr="00D77CA1">
              <w:rPr>
                <w:sz w:val="24"/>
                <w:szCs w:val="24"/>
              </w:rPr>
              <w:t xml:space="preserve">[6] </w:t>
            </w:r>
            <w:r w:rsidRPr="00D77CA1">
              <w:rPr>
                <w:sz w:val="24"/>
                <w:szCs w:val="24"/>
                <w:lang w:val="en-US"/>
              </w:rPr>
              <w:t>IS</w:t>
            </w:r>
            <w:r w:rsidRPr="00D77CA1">
              <w:rPr>
                <w:sz w:val="24"/>
                <w:szCs w:val="24"/>
              </w:rPr>
              <w:t>О 13679</w:t>
            </w:r>
          </w:p>
        </w:tc>
        <w:tc>
          <w:tcPr>
            <w:tcW w:w="7542" w:type="dxa"/>
          </w:tcPr>
          <w:p w14:paraId="6375702F" w14:textId="77777777" w:rsidR="002222DA" w:rsidRPr="00D77CA1" w:rsidRDefault="002222DA" w:rsidP="00252C0F">
            <w:pPr>
              <w:pStyle w:val="210"/>
              <w:shd w:val="clear" w:color="auto" w:fill="auto"/>
              <w:spacing w:before="60" w:after="60" w:line="240" w:lineRule="auto"/>
              <w:jc w:val="both"/>
              <w:rPr>
                <w:sz w:val="24"/>
                <w:szCs w:val="24"/>
                <w:lang w:val="en-US"/>
              </w:rPr>
            </w:pPr>
            <w:r w:rsidRPr="00D77CA1">
              <w:rPr>
                <w:sz w:val="24"/>
                <w:szCs w:val="24"/>
                <w:lang w:val="en-US"/>
              </w:rPr>
              <w:t>Petroleum and natural gas industries. Procedures for testing casing and tubing connections (</w:t>
            </w:r>
            <w:r w:rsidRPr="00D77CA1">
              <w:rPr>
                <w:sz w:val="24"/>
                <w:szCs w:val="24"/>
              </w:rPr>
              <w:t>Нефтяная</w:t>
            </w:r>
            <w:r w:rsidRPr="00D77CA1">
              <w:rPr>
                <w:sz w:val="24"/>
                <w:szCs w:val="24"/>
                <w:lang w:val="en-US"/>
              </w:rPr>
              <w:t xml:space="preserve"> </w:t>
            </w:r>
            <w:r w:rsidRPr="00D77CA1">
              <w:rPr>
                <w:sz w:val="24"/>
                <w:szCs w:val="24"/>
              </w:rPr>
              <w:t>и</w:t>
            </w:r>
            <w:r w:rsidRPr="00D77CA1">
              <w:rPr>
                <w:sz w:val="24"/>
                <w:szCs w:val="24"/>
                <w:lang w:val="en-US"/>
              </w:rPr>
              <w:t xml:space="preserve"> </w:t>
            </w:r>
            <w:r w:rsidRPr="00D77CA1">
              <w:rPr>
                <w:sz w:val="24"/>
                <w:szCs w:val="24"/>
              </w:rPr>
              <w:t>газовая</w:t>
            </w:r>
            <w:r w:rsidRPr="00D77CA1">
              <w:rPr>
                <w:sz w:val="24"/>
                <w:szCs w:val="24"/>
                <w:lang w:val="en-US"/>
              </w:rPr>
              <w:t xml:space="preserve"> </w:t>
            </w:r>
            <w:r w:rsidRPr="00D77CA1">
              <w:rPr>
                <w:sz w:val="24"/>
                <w:szCs w:val="24"/>
              </w:rPr>
              <w:t>промышленность</w:t>
            </w:r>
            <w:r w:rsidRPr="00D77CA1">
              <w:rPr>
                <w:sz w:val="24"/>
                <w:szCs w:val="24"/>
                <w:lang w:val="en-US"/>
              </w:rPr>
              <w:t xml:space="preserve">. </w:t>
            </w:r>
            <w:r w:rsidRPr="00D77CA1">
              <w:rPr>
                <w:sz w:val="24"/>
                <w:szCs w:val="24"/>
              </w:rPr>
              <w:t>Процедуры</w:t>
            </w:r>
            <w:r w:rsidRPr="00D77CA1">
              <w:rPr>
                <w:sz w:val="24"/>
                <w:szCs w:val="24"/>
                <w:lang w:val="en-US"/>
              </w:rPr>
              <w:t xml:space="preserve"> </w:t>
            </w:r>
            <w:r w:rsidRPr="00D77CA1">
              <w:rPr>
                <w:sz w:val="24"/>
                <w:szCs w:val="24"/>
              </w:rPr>
              <w:t>испытаний</w:t>
            </w:r>
            <w:r w:rsidRPr="00D77CA1">
              <w:rPr>
                <w:sz w:val="24"/>
                <w:szCs w:val="24"/>
                <w:lang w:val="en-US"/>
              </w:rPr>
              <w:t xml:space="preserve"> </w:t>
            </w:r>
            <w:r w:rsidRPr="00D77CA1">
              <w:rPr>
                <w:sz w:val="24"/>
                <w:szCs w:val="24"/>
              </w:rPr>
              <w:t>соединений</w:t>
            </w:r>
            <w:r w:rsidRPr="00D77CA1">
              <w:rPr>
                <w:sz w:val="24"/>
                <w:szCs w:val="24"/>
                <w:lang w:val="en-US"/>
              </w:rPr>
              <w:t xml:space="preserve"> </w:t>
            </w:r>
            <w:r w:rsidRPr="00D77CA1">
              <w:rPr>
                <w:sz w:val="24"/>
                <w:szCs w:val="24"/>
              </w:rPr>
              <w:t>обсадных</w:t>
            </w:r>
            <w:r w:rsidRPr="00D77CA1">
              <w:rPr>
                <w:sz w:val="24"/>
                <w:szCs w:val="24"/>
                <w:lang w:val="en-US"/>
              </w:rPr>
              <w:t xml:space="preserve"> </w:t>
            </w:r>
            <w:r w:rsidRPr="00D77CA1">
              <w:rPr>
                <w:sz w:val="24"/>
                <w:szCs w:val="24"/>
              </w:rPr>
              <w:t>и</w:t>
            </w:r>
            <w:r w:rsidRPr="00D77CA1">
              <w:rPr>
                <w:sz w:val="24"/>
                <w:szCs w:val="24"/>
                <w:lang w:val="en-US"/>
              </w:rPr>
              <w:t xml:space="preserve"> </w:t>
            </w:r>
            <w:r w:rsidRPr="00D77CA1">
              <w:rPr>
                <w:sz w:val="24"/>
                <w:szCs w:val="24"/>
              </w:rPr>
              <w:t>насосно</w:t>
            </w:r>
            <w:r w:rsidRPr="00D77CA1">
              <w:rPr>
                <w:sz w:val="24"/>
                <w:szCs w:val="24"/>
                <w:lang w:val="en-US"/>
              </w:rPr>
              <w:t>-</w:t>
            </w:r>
            <w:r w:rsidRPr="00D77CA1">
              <w:rPr>
                <w:sz w:val="24"/>
                <w:szCs w:val="24"/>
              </w:rPr>
              <w:t>компрессорных</w:t>
            </w:r>
            <w:r w:rsidRPr="00D77CA1">
              <w:rPr>
                <w:sz w:val="24"/>
                <w:szCs w:val="24"/>
                <w:lang w:val="en-US"/>
              </w:rPr>
              <w:t xml:space="preserve"> </w:t>
            </w:r>
            <w:r w:rsidRPr="00D77CA1">
              <w:rPr>
                <w:sz w:val="24"/>
                <w:szCs w:val="24"/>
              </w:rPr>
              <w:t>труб</w:t>
            </w:r>
            <w:r w:rsidRPr="00D77CA1">
              <w:rPr>
                <w:sz w:val="24"/>
                <w:szCs w:val="24"/>
                <w:lang w:val="en-US"/>
              </w:rPr>
              <w:t>)</w:t>
            </w:r>
          </w:p>
        </w:tc>
      </w:tr>
      <w:tr w:rsidR="00D77CA1" w:rsidRPr="00D77CA1" w14:paraId="04C2B431" w14:textId="77777777" w:rsidTr="00252C0F">
        <w:tc>
          <w:tcPr>
            <w:tcW w:w="2268" w:type="dxa"/>
          </w:tcPr>
          <w:p w14:paraId="4109BC77" w14:textId="77777777" w:rsidR="002222DA" w:rsidRPr="00D77CA1" w:rsidRDefault="002222DA" w:rsidP="00252C0F">
            <w:pPr>
              <w:pStyle w:val="210"/>
              <w:shd w:val="clear" w:color="auto" w:fill="auto"/>
              <w:spacing w:before="60" w:after="60" w:line="240" w:lineRule="auto"/>
              <w:jc w:val="left"/>
              <w:rPr>
                <w:sz w:val="28"/>
                <w:szCs w:val="28"/>
              </w:rPr>
            </w:pPr>
            <w:r w:rsidRPr="00D77CA1">
              <w:rPr>
                <w:sz w:val="24"/>
                <w:szCs w:val="24"/>
                <w:lang w:eastAsia="en-US"/>
              </w:rPr>
              <w:t xml:space="preserve">[7] </w:t>
            </w:r>
            <w:r w:rsidRPr="00D77CA1">
              <w:rPr>
                <w:sz w:val="24"/>
                <w:szCs w:val="24"/>
                <w:lang w:val="en-US" w:eastAsia="en-US"/>
              </w:rPr>
              <w:t>ANSI</w:t>
            </w:r>
            <w:r w:rsidRPr="00D77CA1">
              <w:rPr>
                <w:sz w:val="24"/>
                <w:szCs w:val="24"/>
                <w:lang w:eastAsia="en-US"/>
              </w:rPr>
              <w:t>/</w:t>
            </w:r>
            <w:r w:rsidRPr="00D77CA1">
              <w:rPr>
                <w:sz w:val="24"/>
                <w:szCs w:val="24"/>
                <w:lang w:val="en-US" w:eastAsia="en-US"/>
              </w:rPr>
              <w:t>API</w:t>
            </w:r>
            <w:r w:rsidR="00792C87" w:rsidRPr="00D77CA1">
              <w:rPr>
                <w:sz w:val="24"/>
                <w:szCs w:val="24"/>
                <w:lang w:eastAsia="en-US"/>
              </w:rPr>
              <w:t xml:space="preserve"> </w:t>
            </w:r>
            <w:r w:rsidRPr="00D77CA1">
              <w:rPr>
                <w:sz w:val="24"/>
                <w:szCs w:val="24"/>
                <w:lang w:val="en-US" w:eastAsia="en-US"/>
              </w:rPr>
              <w:t>TR</w:t>
            </w:r>
            <w:r w:rsidR="00792C87" w:rsidRPr="00D77CA1">
              <w:rPr>
                <w:sz w:val="24"/>
                <w:szCs w:val="24"/>
                <w:lang w:eastAsia="en-US"/>
              </w:rPr>
              <w:t xml:space="preserve"> </w:t>
            </w:r>
            <w:r w:rsidRPr="00D77CA1">
              <w:rPr>
                <w:sz w:val="24"/>
                <w:szCs w:val="24"/>
              </w:rPr>
              <w:t>5СЗ</w:t>
            </w:r>
          </w:p>
        </w:tc>
        <w:tc>
          <w:tcPr>
            <w:tcW w:w="7542" w:type="dxa"/>
          </w:tcPr>
          <w:p w14:paraId="2D8FE7F7" w14:textId="77777777" w:rsidR="002222DA" w:rsidRPr="00D77CA1" w:rsidRDefault="002222DA" w:rsidP="00252C0F">
            <w:pPr>
              <w:pStyle w:val="210"/>
              <w:shd w:val="clear" w:color="auto" w:fill="auto"/>
              <w:spacing w:before="60" w:after="60" w:line="240" w:lineRule="auto"/>
              <w:jc w:val="both"/>
              <w:rPr>
                <w:sz w:val="28"/>
                <w:szCs w:val="28"/>
              </w:rPr>
            </w:pPr>
            <w:r w:rsidRPr="00D77CA1">
              <w:rPr>
                <w:sz w:val="24"/>
                <w:szCs w:val="24"/>
                <w:lang w:val="en-US"/>
              </w:rPr>
              <w:t>Bulletin</w:t>
            </w:r>
            <w:r w:rsidRPr="00D77CA1">
              <w:rPr>
                <w:sz w:val="24"/>
                <w:szCs w:val="24"/>
              </w:rPr>
              <w:t xml:space="preserve"> </w:t>
            </w:r>
            <w:r w:rsidRPr="00D77CA1">
              <w:rPr>
                <w:sz w:val="24"/>
                <w:szCs w:val="24"/>
                <w:lang w:val="en-US"/>
              </w:rPr>
              <w:t>on</w:t>
            </w:r>
            <w:r w:rsidRPr="00D77CA1">
              <w:rPr>
                <w:sz w:val="24"/>
                <w:szCs w:val="24"/>
              </w:rPr>
              <w:t xml:space="preserve"> </w:t>
            </w:r>
            <w:r w:rsidRPr="00D77CA1">
              <w:rPr>
                <w:sz w:val="24"/>
                <w:szCs w:val="24"/>
                <w:lang w:val="en-US"/>
              </w:rPr>
              <w:t>formulas</w:t>
            </w:r>
            <w:r w:rsidRPr="00D77CA1">
              <w:rPr>
                <w:sz w:val="24"/>
                <w:szCs w:val="24"/>
              </w:rPr>
              <w:t xml:space="preserve"> </w:t>
            </w:r>
            <w:r w:rsidRPr="00D77CA1">
              <w:rPr>
                <w:sz w:val="24"/>
                <w:szCs w:val="24"/>
                <w:lang w:val="en-US"/>
              </w:rPr>
              <w:t>and</w:t>
            </w:r>
            <w:r w:rsidRPr="00D77CA1">
              <w:rPr>
                <w:sz w:val="24"/>
                <w:szCs w:val="24"/>
              </w:rPr>
              <w:t xml:space="preserve"> </w:t>
            </w:r>
            <w:r w:rsidRPr="00D77CA1">
              <w:rPr>
                <w:sz w:val="24"/>
                <w:szCs w:val="24"/>
                <w:lang w:val="en-US"/>
              </w:rPr>
              <w:t>calculations</w:t>
            </w:r>
            <w:r w:rsidRPr="00D77CA1">
              <w:rPr>
                <w:sz w:val="24"/>
                <w:szCs w:val="24"/>
              </w:rPr>
              <w:t xml:space="preserve"> </w:t>
            </w:r>
            <w:r w:rsidRPr="00D77CA1">
              <w:rPr>
                <w:sz w:val="24"/>
                <w:szCs w:val="24"/>
                <w:lang w:val="en-US"/>
              </w:rPr>
              <w:t>for</w:t>
            </w:r>
            <w:r w:rsidRPr="00D77CA1">
              <w:rPr>
                <w:sz w:val="24"/>
                <w:szCs w:val="24"/>
              </w:rPr>
              <w:t xml:space="preserve"> </w:t>
            </w:r>
            <w:r w:rsidRPr="00D77CA1">
              <w:rPr>
                <w:sz w:val="24"/>
                <w:szCs w:val="24"/>
                <w:lang w:val="en-US"/>
              </w:rPr>
              <w:t>casing</w:t>
            </w:r>
            <w:r w:rsidRPr="00D77CA1">
              <w:rPr>
                <w:sz w:val="24"/>
                <w:szCs w:val="24"/>
              </w:rPr>
              <w:t xml:space="preserve">, </w:t>
            </w:r>
            <w:r w:rsidRPr="00D77CA1">
              <w:rPr>
                <w:sz w:val="24"/>
                <w:szCs w:val="24"/>
                <w:lang w:val="en-US"/>
              </w:rPr>
              <w:t>tubing</w:t>
            </w:r>
            <w:r w:rsidRPr="00D77CA1">
              <w:rPr>
                <w:sz w:val="24"/>
                <w:szCs w:val="24"/>
              </w:rPr>
              <w:t xml:space="preserve">, </w:t>
            </w:r>
            <w:r w:rsidRPr="00D77CA1">
              <w:rPr>
                <w:sz w:val="24"/>
                <w:szCs w:val="24"/>
                <w:lang w:val="en-US"/>
              </w:rPr>
              <w:t>drill</w:t>
            </w:r>
            <w:r w:rsidRPr="00D77CA1">
              <w:rPr>
                <w:sz w:val="24"/>
                <w:szCs w:val="24"/>
              </w:rPr>
              <w:t xml:space="preserve"> </w:t>
            </w:r>
            <w:r w:rsidRPr="00D77CA1">
              <w:rPr>
                <w:sz w:val="24"/>
                <w:szCs w:val="24"/>
                <w:lang w:val="en-US"/>
              </w:rPr>
              <w:t>pipe</w:t>
            </w:r>
            <w:r w:rsidRPr="00D77CA1">
              <w:rPr>
                <w:sz w:val="24"/>
                <w:szCs w:val="24"/>
              </w:rPr>
              <w:t xml:space="preserve">, </w:t>
            </w:r>
            <w:r w:rsidRPr="00D77CA1">
              <w:rPr>
                <w:sz w:val="24"/>
                <w:szCs w:val="24"/>
                <w:lang w:val="en-US"/>
              </w:rPr>
              <w:t>and</w:t>
            </w:r>
            <w:r w:rsidRPr="00D77CA1">
              <w:rPr>
                <w:sz w:val="24"/>
                <w:szCs w:val="24"/>
              </w:rPr>
              <w:t xml:space="preserve"> </w:t>
            </w:r>
            <w:r w:rsidRPr="00D77CA1">
              <w:rPr>
                <w:sz w:val="24"/>
                <w:szCs w:val="24"/>
                <w:lang w:val="en-US"/>
              </w:rPr>
              <w:t>line</w:t>
            </w:r>
            <w:r w:rsidRPr="00D77CA1">
              <w:rPr>
                <w:sz w:val="24"/>
                <w:szCs w:val="24"/>
              </w:rPr>
              <w:t xml:space="preserve"> </w:t>
            </w:r>
            <w:r w:rsidRPr="00D77CA1">
              <w:rPr>
                <w:sz w:val="24"/>
                <w:szCs w:val="24"/>
                <w:lang w:val="en-US"/>
              </w:rPr>
              <w:t>pipe</w:t>
            </w:r>
            <w:r w:rsidRPr="00D77CA1">
              <w:rPr>
                <w:sz w:val="24"/>
                <w:szCs w:val="24"/>
              </w:rPr>
              <w:t xml:space="preserve"> </w:t>
            </w:r>
            <w:r w:rsidRPr="00D77CA1">
              <w:rPr>
                <w:sz w:val="24"/>
                <w:szCs w:val="24"/>
                <w:lang w:val="en-US"/>
              </w:rPr>
              <w:t>properties</w:t>
            </w:r>
            <w:r w:rsidRPr="00D77CA1">
              <w:rPr>
                <w:sz w:val="24"/>
                <w:szCs w:val="24"/>
              </w:rPr>
              <w:t xml:space="preserve"> (Бюллетень — Формулы и расчеты характеристик обсадных, насосно-компрессорных, бурильных и трубопроводных труб)</w:t>
            </w:r>
          </w:p>
        </w:tc>
      </w:tr>
      <w:tr w:rsidR="00D77CA1" w:rsidRPr="00D77CA1" w14:paraId="41EDFF4D" w14:textId="77777777" w:rsidTr="00252C0F">
        <w:tc>
          <w:tcPr>
            <w:tcW w:w="2268" w:type="dxa"/>
          </w:tcPr>
          <w:p w14:paraId="3C877DE3" w14:textId="77777777" w:rsidR="002222DA" w:rsidRPr="00D77CA1" w:rsidRDefault="002222DA" w:rsidP="00252C0F">
            <w:pPr>
              <w:pStyle w:val="210"/>
              <w:shd w:val="clear" w:color="auto" w:fill="auto"/>
              <w:spacing w:before="60" w:after="60" w:line="240" w:lineRule="auto"/>
              <w:jc w:val="left"/>
              <w:rPr>
                <w:sz w:val="28"/>
                <w:szCs w:val="28"/>
              </w:rPr>
            </w:pPr>
            <w:r w:rsidRPr="00D77CA1">
              <w:rPr>
                <w:sz w:val="24"/>
                <w:szCs w:val="24"/>
                <w:lang w:eastAsia="en-US"/>
              </w:rPr>
              <w:t xml:space="preserve">[8] </w:t>
            </w:r>
            <w:r w:rsidRPr="00D77CA1">
              <w:rPr>
                <w:sz w:val="24"/>
                <w:szCs w:val="24"/>
                <w:lang w:val="en-US" w:eastAsia="en-US"/>
              </w:rPr>
              <w:t>API</w:t>
            </w:r>
            <w:r w:rsidR="00792C87" w:rsidRPr="00D77CA1">
              <w:rPr>
                <w:sz w:val="24"/>
                <w:szCs w:val="24"/>
                <w:lang w:eastAsia="en-US"/>
              </w:rPr>
              <w:t xml:space="preserve"> </w:t>
            </w:r>
            <w:r w:rsidRPr="00D77CA1">
              <w:rPr>
                <w:sz w:val="24"/>
                <w:szCs w:val="24"/>
                <w:lang w:val="en-US" w:eastAsia="en-US"/>
              </w:rPr>
              <w:t>BUL</w:t>
            </w:r>
            <w:r w:rsidR="00792C87" w:rsidRPr="00D77CA1">
              <w:rPr>
                <w:sz w:val="24"/>
                <w:szCs w:val="24"/>
                <w:lang w:eastAsia="en-US"/>
              </w:rPr>
              <w:t xml:space="preserve"> </w:t>
            </w:r>
            <w:r w:rsidRPr="00D77CA1">
              <w:rPr>
                <w:sz w:val="24"/>
                <w:szCs w:val="24"/>
              </w:rPr>
              <w:t>5А2</w:t>
            </w:r>
          </w:p>
        </w:tc>
        <w:tc>
          <w:tcPr>
            <w:tcW w:w="7542" w:type="dxa"/>
          </w:tcPr>
          <w:p w14:paraId="34F54F3F" w14:textId="77777777" w:rsidR="002222DA" w:rsidRPr="00D77CA1" w:rsidRDefault="002222DA" w:rsidP="00252C0F">
            <w:pPr>
              <w:pStyle w:val="210"/>
              <w:shd w:val="clear" w:color="auto" w:fill="auto"/>
              <w:spacing w:before="60" w:after="60" w:line="240" w:lineRule="auto"/>
              <w:jc w:val="both"/>
              <w:rPr>
                <w:sz w:val="28"/>
                <w:szCs w:val="28"/>
              </w:rPr>
            </w:pPr>
            <w:r w:rsidRPr="00D77CA1">
              <w:rPr>
                <w:sz w:val="24"/>
                <w:szCs w:val="24"/>
                <w:lang w:val="en-US"/>
              </w:rPr>
              <w:t>Bulletin</w:t>
            </w:r>
            <w:r w:rsidRPr="00D77CA1">
              <w:rPr>
                <w:sz w:val="24"/>
                <w:szCs w:val="24"/>
              </w:rPr>
              <w:t xml:space="preserve"> </w:t>
            </w:r>
            <w:r w:rsidRPr="00D77CA1">
              <w:rPr>
                <w:sz w:val="24"/>
                <w:szCs w:val="24"/>
                <w:lang w:val="en-US"/>
              </w:rPr>
              <w:t>on</w:t>
            </w:r>
            <w:r w:rsidRPr="00D77CA1">
              <w:rPr>
                <w:sz w:val="24"/>
                <w:szCs w:val="24"/>
              </w:rPr>
              <w:t xml:space="preserve"> </w:t>
            </w:r>
            <w:r w:rsidRPr="00D77CA1">
              <w:rPr>
                <w:sz w:val="24"/>
                <w:szCs w:val="24"/>
                <w:lang w:val="en-US"/>
              </w:rPr>
              <w:t>thread</w:t>
            </w:r>
            <w:r w:rsidRPr="00D77CA1">
              <w:rPr>
                <w:sz w:val="24"/>
                <w:szCs w:val="24"/>
              </w:rPr>
              <w:t xml:space="preserve"> </w:t>
            </w:r>
            <w:r w:rsidRPr="00D77CA1">
              <w:rPr>
                <w:sz w:val="24"/>
                <w:szCs w:val="24"/>
                <w:lang w:val="en-US"/>
              </w:rPr>
              <w:t>compounds</w:t>
            </w:r>
            <w:r w:rsidRPr="00D77CA1">
              <w:rPr>
                <w:sz w:val="24"/>
                <w:szCs w:val="24"/>
              </w:rPr>
              <w:t xml:space="preserve"> </w:t>
            </w:r>
            <w:r w:rsidRPr="00D77CA1">
              <w:rPr>
                <w:sz w:val="24"/>
                <w:szCs w:val="24"/>
                <w:lang w:val="en-US"/>
              </w:rPr>
              <w:t>for</w:t>
            </w:r>
            <w:r w:rsidRPr="00D77CA1">
              <w:rPr>
                <w:sz w:val="24"/>
                <w:szCs w:val="24"/>
              </w:rPr>
              <w:t xml:space="preserve"> </w:t>
            </w:r>
            <w:r w:rsidRPr="00D77CA1">
              <w:rPr>
                <w:sz w:val="24"/>
                <w:szCs w:val="24"/>
                <w:lang w:val="en-US"/>
              </w:rPr>
              <w:t>casing</w:t>
            </w:r>
            <w:r w:rsidRPr="00D77CA1">
              <w:rPr>
                <w:sz w:val="24"/>
                <w:szCs w:val="24"/>
              </w:rPr>
              <w:t xml:space="preserve">, </w:t>
            </w:r>
            <w:r w:rsidRPr="00D77CA1">
              <w:rPr>
                <w:sz w:val="24"/>
                <w:szCs w:val="24"/>
                <w:lang w:val="en-US"/>
              </w:rPr>
              <w:t>tubing</w:t>
            </w:r>
            <w:r w:rsidRPr="00D77CA1">
              <w:rPr>
                <w:sz w:val="24"/>
                <w:szCs w:val="24"/>
              </w:rPr>
              <w:t xml:space="preserve">, </w:t>
            </w:r>
            <w:r w:rsidRPr="00D77CA1">
              <w:rPr>
                <w:sz w:val="24"/>
                <w:szCs w:val="24"/>
                <w:lang w:val="en-US"/>
              </w:rPr>
              <w:t>and</w:t>
            </w:r>
            <w:r w:rsidRPr="00D77CA1">
              <w:rPr>
                <w:sz w:val="24"/>
                <w:szCs w:val="24"/>
              </w:rPr>
              <w:t xml:space="preserve"> </w:t>
            </w:r>
            <w:r w:rsidRPr="00D77CA1">
              <w:rPr>
                <w:sz w:val="24"/>
                <w:szCs w:val="24"/>
                <w:lang w:val="en-US"/>
              </w:rPr>
              <w:t>line</w:t>
            </w:r>
            <w:r w:rsidRPr="00D77CA1">
              <w:rPr>
                <w:sz w:val="24"/>
                <w:szCs w:val="24"/>
              </w:rPr>
              <w:t xml:space="preserve"> </w:t>
            </w:r>
            <w:r w:rsidRPr="00D77CA1">
              <w:rPr>
                <w:sz w:val="24"/>
                <w:szCs w:val="24"/>
                <w:lang w:val="en-US"/>
              </w:rPr>
              <w:t>pipe</w:t>
            </w:r>
            <w:r w:rsidRPr="00D77CA1">
              <w:rPr>
                <w:sz w:val="24"/>
                <w:szCs w:val="24"/>
              </w:rPr>
              <w:t xml:space="preserve"> (Бюллетень — Резьбовые смазки для соединений обсадных, насосно-компрессорных, бурильных труб и труб для трубопроводов)</w:t>
            </w:r>
          </w:p>
        </w:tc>
      </w:tr>
      <w:tr w:rsidR="00D77CA1" w:rsidRPr="00D77CA1" w14:paraId="2B9D147E" w14:textId="77777777" w:rsidTr="00252C0F">
        <w:tc>
          <w:tcPr>
            <w:tcW w:w="2268" w:type="dxa"/>
          </w:tcPr>
          <w:p w14:paraId="6267F786" w14:textId="77777777" w:rsidR="002222DA" w:rsidRPr="00D77CA1" w:rsidRDefault="002222DA" w:rsidP="00252C0F">
            <w:pPr>
              <w:pStyle w:val="210"/>
              <w:shd w:val="clear" w:color="auto" w:fill="auto"/>
              <w:spacing w:before="60" w:after="60" w:line="240" w:lineRule="auto"/>
              <w:jc w:val="left"/>
              <w:rPr>
                <w:sz w:val="24"/>
                <w:szCs w:val="24"/>
                <w:lang w:eastAsia="en-US"/>
              </w:rPr>
            </w:pPr>
            <w:r w:rsidRPr="00D77CA1">
              <w:rPr>
                <w:sz w:val="24"/>
                <w:szCs w:val="24"/>
                <w:lang w:eastAsia="en-US"/>
              </w:rPr>
              <w:t xml:space="preserve">[9] </w:t>
            </w:r>
            <w:r w:rsidRPr="00D77CA1">
              <w:rPr>
                <w:sz w:val="24"/>
                <w:szCs w:val="24"/>
                <w:lang w:val="en-US" w:eastAsia="en-US"/>
              </w:rPr>
              <w:t>API</w:t>
            </w:r>
            <w:r w:rsidR="00792C87" w:rsidRPr="00D77CA1">
              <w:rPr>
                <w:sz w:val="24"/>
                <w:szCs w:val="24"/>
                <w:lang w:eastAsia="en-US"/>
              </w:rPr>
              <w:t xml:space="preserve"> </w:t>
            </w:r>
            <w:r w:rsidRPr="00D77CA1">
              <w:rPr>
                <w:sz w:val="24"/>
                <w:szCs w:val="24"/>
                <w:lang w:val="en-US" w:eastAsia="en-US"/>
              </w:rPr>
              <w:t>RP</w:t>
            </w:r>
            <w:r w:rsidR="00792C87" w:rsidRPr="00D77CA1">
              <w:rPr>
                <w:sz w:val="24"/>
                <w:szCs w:val="24"/>
                <w:lang w:eastAsia="en-US"/>
              </w:rPr>
              <w:t xml:space="preserve"> </w:t>
            </w:r>
            <w:r w:rsidRPr="00D77CA1">
              <w:rPr>
                <w:sz w:val="24"/>
                <w:szCs w:val="24"/>
              </w:rPr>
              <w:t>5АЗ</w:t>
            </w:r>
          </w:p>
        </w:tc>
        <w:tc>
          <w:tcPr>
            <w:tcW w:w="7542" w:type="dxa"/>
          </w:tcPr>
          <w:p w14:paraId="498FC59E" w14:textId="77777777" w:rsidR="002222DA" w:rsidRPr="00D77CA1" w:rsidRDefault="002222DA" w:rsidP="00252C0F">
            <w:pPr>
              <w:pStyle w:val="210"/>
              <w:shd w:val="clear" w:color="auto" w:fill="auto"/>
              <w:spacing w:before="60" w:after="60" w:line="240" w:lineRule="auto"/>
              <w:jc w:val="both"/>
              <w:rPr>
                <w:sz w:val="24"/>
                <w:szCs w:val="24"/>
              </w:rPr>
            </w:pPr>
            <w:r w:rsidRPr="00D77CA1">
              <w:rPr>
                <w:sz w:val="24"/>
                <w:szCs w:val="24"/>
                <w:lang w:val="en-US"/>
              </w:rPr>
              <w:t>Recommended</w:t>
            </w:r>
            <w:r w:rsidRPr="00D77CA1">
              <w:rPr>
                <w:sz w:val="24"/>
                <w:szCs w:val="24"/>
              </w:rPr>
              <w:t xml:space="preserve"> </w:t>
            </w:r>
            <w:r w:rsidRPr="00D77CA1">
              <w:rPr>
                <w:sz w:val="24"/>
                <w:szCs w:val="24"/>
                <w:lang w:val="en-US"/>
              </w:rPr>
              <w:t>practice</w:t>
            </w:r>
            <w:r w:rsidRPr="00D77CA1">
              <w:rPr>
                <w:sz w:val="24"/>
                <w:szCs w:val="24"/>
              </w:rPr>
              <w:t xml:space="preserve"> </w:t>
            </w:r>
            <w:r w:rsidRPr="00D77CA1">
              <w:rPr>
                <w:sz w:val="24"/>
                <w:szCs w:val="24"/>
                <w:lang w:val="en-US"/>
              </w:rPr>
              <w:t>on</w:t>
            </w:r>
            <w:r w:rsidRPr="00D77CA1">
              <w:rPr>
                <w:sz w:val="24"/>
                <w:szCs w:val="24"/>
              </w:rPr>
              <w:t xml:space="preserve"> </w:t>
            </w:r>
            <w:r w:rsidRPr="00D77CA1">
              <w:rPr>
                <w:sz w:val="24"/>
                <w:szCs w:val="24"/>
                <w:lang w:val="en-US"/>
              </w:rPr>
              <w:t>thread</w:t>
            </w:r>
            <w:r w:rsidRPr="00D77CA1">
              <w:rPr>
                <w:sz w:val="24"/>
                <w:szCs w:val="24"/>
              </w:rPr>
              <w:t xml:space="preserve"> </w:t>
            </w:r>
            <w:r w:rsidRPr="00D77CA1">
              <w:rPr>
                <w:sz w:val="24"/>
                <w:szCs w:val="24"/>
                <w:lang w:val="en-US"/>
              </w:rPr>
              <w:t>compounds</w:t>
            </w:r>
            <w:r w:rsidRPr="00D77CA1">
              <w:rPr>
                <w:sz w:val="24"/>
                <w:szCs w:val="24"/>
              </w:rPr>
              <w:t xml:space="preserve"> </w:t>
            </w:r>
            <w:r w:rsidRPr="00D77CA1">
              <w:rPr>
                <w:sz w:val="24"/>
                <w:szCs w:val="24"/>
                <w:lang w:val="en-US"/>
              </w:rPr>
              <w:t>for</w:t>
            </w:r>
            <w:r w:rsidRPr="00D77CA1">
              <w:rPr>
                <w:sz w:val="24"/>
                <w:szCs w:val="24"/>
              </w:rPr>
              <w:t xml:space="preserve"> </w:t>
            </w:r>
            <w:r w:rsidRPr="00D77CA1">
              <w:rPr>
                <w:sz w:val="24"/>
                <w:szCs w:val="24"/>
                <w:lang w:val="en-US"/>
              </w:rPr>
              <w:t>casing</w:t>
            </w:r>
            <w:r w:rsidRPr="00D77CA1">
              <w:rPr>
                <w:sz w:val="24"/>
                <w:szCs w:val="24"/>
              </w:rPr>
              <w:t xml:space="preserve">, </w:t>
            </w:r>
            <w:r w:rsidRPr="00D77CA1">
              <w:rPr>
                <w:sz w:val="24"/>
                <w:szCs w:val="24"/>
                <w:lang w:val="en-US"/>
              </w:rPr>
              <w:t>tubing</w:t>
            </w:r>
            <w:r w:rsidRPr="00D77CA1">
              <w:rPr>
                <w:sz w:val="24"/>
                <w:szCs w:val="24"/>
              </w:rPr>
              <w:t xml:space="preserve">, </w:t>
            </w:r>
            <w:r w:rsidRPr="00D77CA1">
              <w:rPr>
                <w:sz w:val="24"/>
                <w:szCs w:val="24"/>
                <w:lang w:val="en-US"/>
              </w:rPr>
              <w:t>and</w:t>
            </w:r>
            <w:r w:rsidRPr="00D77CA1">
              <w:rPr>
                <w:sz w:val="24"/>
                <w:szCs w:val="24"/>
              </w:rPr>
              <w:t xml:space="preserve"> </w:t>
            </w:r>
            <w:r w:rsidRPr="00D77CA1">
              <w:rPr>
                <w:sz w:val="24"/>
                <w:szCs w:val="24"/>
                <w:lang w:val="en-US"/>
              </w:rPr>
              <w:t>line</w:t>
            </w:r>
            <w:r w:rsidRPr="00D77CA1">
              <w:rPr>
                <w:sz w:val="24"/>
                <w:szCs w:val="24"/>
              </w:rPr>
              <w:t xml:space="preserve"> </w:t>
            </w:r>
            <w:r w:rsidRPr="00D77CA1">
              <w:rPr>
                <w:sz w:val="24"/>
                <w:szCs w:val="24"/>
                <w:lang w:val="en-US"/>
              </w:rPr>
              <w:t>pipe</w:t>
            </w:r>
            <w:r w:rsidRPr="00D77CA1">
              <w:rPr>
                <w:sz w:val="24"/>
                <w:szCs w:val="24"/>
              </w:rPr>
              <w:t xml:space="preserve"> (Бюллетень — Рекомендуемая практика использования резьбовых смазок для соединений обсадных, насосно-компрессорных, бурильных и трубопроводных труб)</w:t>
            </w:r>
          </w:p>
        </w:tc>
      </w:tr>
      <w:tr w:rsidR="00D77CA1" w:rsidRPr="00840334" w14:paraId="1C8DB2A8" w14:textId="77777777" w:rsidTr="00252C0F">
        <w:tc>
          <w:tcPr>
            <w:tcW w:w="2268" w:type="dxa"/>
          </w:tcPr>
          <w:p w14:paraId="4427F44C" w14:textId="77777777" w:rsidR="002222DA" w:rsidRPr="00D77CA1" w:rsidRDefault="002222DA" w:rsidP="00252C0F">
            <w:pPr>
              <w:pStyle w:val="210"/>
              <w:shd w:val="clear" w:color="auto" w:fill="auto"/>
              <w:spacing w:before="60" w:after="60" w:line="240" w:lineRule="auto"/>
              <w:jc w:val="left"/>
              <w:rPr>
                <w:sz w:val="24"/>
                <w:szCs w:val="24"/>
                <w:lang w:val="en-US" w:eastAsia="en-US"/>
              </w:rPr>
            </w:pPr>
            <w:r w:rsidRPr="00D77CA1">
              <w:rPr>
                <w:sz w:val="24"/>
                <w:szCs w:val="24"/>
                <w:lang w:val="en-US"/>
              </w:rPr>
              <w:t xml:space="preserve">[10] </w:t>
            </w:r>
            <w:r w:rsidRPr="00D77CA1">
              <w:rPr>
                <w:sz w:val="24"/>
                <w:szCs w:val="24"/>
                <w:lang w:val="en-US" w:eastAsia="en-US"/>
              </w:rPr>
              <w:t>API</w:t>
            </w:r>
            <w:r w:rsidR="00792C87" w:rsidRPr="00D77CA1">
              <w:rPr>
                <w:sz w:val="24"/>
                <w:szCs w:val="24"/>
                <w:lang w:eastAsia="en-US"/>
              </w:rPr>
              <w:t xml:space="preserve"> </w:t>
            </w:r>
            <w:r w:rsidRPr="00D77CA1">
              <w:rPr>
                <w:sz w:val="24"/>
                <w:szCs w:val="24"/>
                <w:lang w:val="en-US" w:eastAsia="en-US"/>
              </w:rPr>
              <w:t>RP</w:t>
            </w:r>
            <w:r w:rsidR="00792C87" w:rsidRPr="00D77CA1">
              <w:rPr>
                <w:sz w:val="24"/>
                <w:szCs w:val="24"/>
                <w:lang w:eastAsia="en-US"/>
              </w:rPr>
              <w:t xml:space="preserve"> </w:t>
            </w:r>
            <w:r w:rsidRPr="00D77CA1">
              <w:rPr>
                <w:rStyle w:val="124"/>
                <w:rFonts w:eastAsia="Arial Unicode MS"/>
                <w:color w:val="auto"/>
                <w:sz w:val="24"/>
                <w:szCs w:val="24"/>
                <w:lang w:val="en-US"/>
              </w:rPr>
              <w:t>5</w:t>
            </w:r>
            <w:r w:rsidRPr="00D77CA1">
              <w:rPr>
                <w:rStyle w:val="124"/>
                <w:rFonts w:eastAsia="Arial Unicode MS"/>
                <w:color w:val="auto"/>
                <w:sz w:val="24"/>
                <w:szCs w:val="24"/>
              </w:rPr>
              <w:t>С</w:t>
            </w:r>
            <w:r w:rsidRPr="00D77CA1">
              <w:rPr>
                <w:rStyle w:val="124"/>
                <w:rFonts w:eastAsia="Arial Unicode MS"/>
                <w:color w:val="auto"/>
                <w:sz w:val="24"/>
                <w:szCs w:val="24"/>
                <w:lang w:val="en-US"/>
              </w:rPr>
              <w:t>1</w:t>
            </w:r>
          </w:p>
        </w:tc>
        <w:tc>
          <w:tcPr>
            <w:tcW w:w="7542" w:type="dxa"/>
          </w:tcPr>
          <w:p w14:paraId="4BD3EF3C" w14:textId="77777777" w:rsidR="002222DA" w:rsidRPr="00D77CA1" w:rsidRDefault="002222DA" w:rsidP="00252C0F">
            <w:pPr>
              <w:pStyle w:val="210"/>
              <w:shd w:val="clear" w:color="auto" w:fill="auto"/>
              <w:spacing w:before="60" w:after="60" w:line="240" w:lineRule="auto"/>
              <w:jc w:val="both"/>
              <w:rPr>
                <w:sz w:val="24"/>
                <w:szCs w:val="24"/>
                <w:lang w:val="en-US"/>
              </w:rPr>
            </w:pPr>
            <w:r w:rsidRPr="00D77CA1">
              <w:rPr>
                <w:sz w:val="24"/>
                <w:szCs w:val="24"/>
                <w:lang w:val="en-US"/>
              </w:rPr>
              <w:t>Recommended practice for care and uses of casing and tubing (</w:t>
            </w:r>
            <w:r w:rsidRPr="00D77CA1">
              <w:rPr>
                <w:sz w:val="24"/>
                <w:szCs w:val="24"/>
              </w:rPr>
              <w:t>Рекомендуемая</w:t>
            </w:r>
            <w:r w:rsidRPr="00D77CA1">
              <w:rPr>
                <w:sz w:val="24"/>
                <w:szCs w:val="24"/>
                <w:lang w:val="en-US"/>
              </w:rPr>
              <w:t xml:space="preserve"> </w:t>
            </w:r>
            <w:r w:rsidRPr="00D77CA1">
              <w:rPr>
                <w:sz w:val="24"/>
                <w:szCs w:val="24"/>
              </w:rPr>
              <w:t>практика</w:t>
            </w:r>
            <w:r w:rsidRPr="00D77CA1">
              <w:rPr>
                <w:sz w:val="24"/>
                <w:szCs w:val="24"/>
                <w:lang w:val="en-US"/>
              </w:rPr>
              <w:t xml:space="preserve"> </w:t>
            </w:r>
            <w:r w:rsidRPr="00D77CA1">
              <w:rPr>
                <w:sz w:val="24"/>
                <w:szCs w:val="24"/>
              </w:rPr>
              <w:t>эксплуатации</w:t>
            </w:r>
            <w:r w:rsidRPr="00D77CA1">
              <w:rPr>
                <w:sz w:val="24"/>
                <w:szCs w:val="24"/>
                <w:lang w:val="en-US"/>
              </w:rPr>
              <w:t xml:space="preserve"> </w:t>
            </w:r>
            <w:r w:rsidRPr="00D77CA1">
              <w:rPr>
                <w:sz w:val="24"/>
                <w:szCs w:val="24"/>
              </w:rPr>
              <w:t>и</w:t>
            </w:r>
            <w:r w:rsidRPr="00D77CA1">
              <w:rPr>
                <w:sz w:val="24"/>
                <w:szCs w:val="24"/>
                <w:lang w:val="en-US"/>
              </w:rPr>
              <w:t xml:space="preserve"> </w:t>
            </w:r>
            <w:r w:rsidRPr="00D77CA1">
              <w:rPr>
                <w:sz w:val="24"/>
                <w:szCs w:val="24"/>
              </w:rPr>
              <w:t>обслуживания</w:t>
            </w:r>
            <w:r w:rsidRPr="00D77CA1">
              <w:rPr>
                <w:sz w:val="24"/>
                <w:szCs w:val="24"/>
                <w:lang w:val="en-US"/>
              </w:rPr>
              <w:t xml:space="preserve"> </w:t>
            </w:r>
            <w:r w:rsidRPr="00D77CA1">
              <w:rPr>
                <w:sz w:val="24"/>
                <w:szCs w:val="24"/>
              </w:rPr>
              <w:t>обсадных</w:t>
            </w:r>
            <w:r w:rsidRPr="00D77CA1">
              <w:rPr>
                <w:sz w:val="24"/>
                <w:szCs w:val="24"/>
                <w:lang w:val="en-US"/>
              </w:rPr>
              <w:t xml:space="preserve"> </w:t>
            </w:r>
            <w:r w:rsidRPr="00D77CA1">
              <w:rPr>
                <w:sz w:val="24"/>
                <w:szCs w:val="24"/>
              </w:rPr>
              <w:t>и</w:t>
            </w:r>
            <w:r w:rsidRPr="00D77CA1">
              <w:rPr>
                <w:sz w:val="24"/>
                <w:szCs w:val="24"/>
                <w:lang w:val="en-US"/>
              </w:rPr>
              <w:t xml:space="preserve"> </w:t>
            </w:r>
            <w:r w:rsidRPr="00D77CA1">
              <w:rPr>
                <w:sz w:val="24"/>
                <w:szCs w:val="24"/>
              </w:rPr>
              <w:t>насосно</w:t>
            </w:r>
            <w:r w:rsidRPr="00D77CA1">
              <w:rPr>
                <w:sz w:val="24"/>
                <w:szCs w:val="24"/>
                <w:lang w:val="en-US"/>
              </w:rPr>
              <w:t>-</w:t>
            </w:r>
            <w:r w:rsidRPr="00D77CA1">
              <w:rPr>
                <w:sz w:val="24"/>
                <w:szCs w:val="24"/>
              </w:rPr>
              <w:t>компрессорных</w:t>
            </w:r>
            <w:r w:rsidRPr="00D77CA1">
              <w:rPr>
                <w:sz w:val="24"/>
                <w:szCs w:val="24"/>
                <w:lang w:val="en-US"/>
              </w:rPr>
              <w:t xml:space="preserve"> </w:t>
            </w:r>
            <w:r w:rsidRPr="00D77CA1">
              <w:rPr>
                <w:sz w:val="24"/>
                <w:szCs w:val="24"/>
              </w:rPr>
              <w:t>труб</w:t>
            </w:r>
            <w:r w:rsidRPr="00D77CA1">
              <w:rPr>
                <w:sz w:val="24"/>
                <w:szCs w:val="24"/>
                <w:lang w:val="en-US"/>
              </w:rPr>
              <w:t>)</w:t>
            </w:r>
          </w:p>
        </w:tc>
      </w:tr>
      <w:tr w:rsidR="00D77CA1" w:rsidRPr="00D77CA1" w14:paraId="3B7F6E7C" w14:textId="77777777" w:rsidTr="00252C0F">
        <w:tc>
          <w:tcPr>
            <w:tcW w:w="2268" w:type="dxa"/>
          </w:tcPr>
          <w:p w14:paraId="030B930E" w14:textId="77777777" w:rsidR="002222DA" w:rsidRPr="00D77CA1" w:rsidRDefault="002222DA" w:rsidP="00252C0F">
            <w:pPr>
              <w:pStyle w:val="210"/>
              <w:shd w:val="clear" w:color="auto" w:fill="auto"/>
              <w:spacing w:before="60" w:after="60" w:line="240" w:lineRule="auto"/>
              <w:jc w:val="left"/>
              <w:rPr>
                <w:sz w:val="24"/>
                <w:szCs w:val="24"/>
                <w:lang w:eastAsia="en-US"/>
              </w:rPr>
            </w:pPr>
            <w:r w:rsidRPr="00D77CA1">
              <w:rPr>
                <w:sz w:val="24"/>
                <w:szCs w:val="24"/>
                <w:lang w:eastAsia="en-US"/>
              </w:rPr>
              <w:t xml:space="preserve">[11] </w:t>
            </w:r>
            <w:r w:rsidRPr="00D77CA1">
              <w:rPr>
                <w:sz w:val="24"/>
                <w:szCs w:val="24"/>
                <w:lang w:val="en-US" w:eastAsia="en-US"/>
              </w:rPr>
              <w:t>API</w:t>
            </w:r>
            <w:r w:rsidR="00792C87" w:rsidRPr="00D77CA1">
              <w:rPr>
                <w:sz w:val="24"/>
                <w:szCs w:val="24"/>
                <w:lang w:eastAsia="en-US"/>
              </w:rPr>
              <w:t xml:space="preserve"> </w:t>
            </w:r>
            <w:r w:rsidRPr="00D77CA1">
              <w:rPr>
                <w:sz w:val="24"/>
                <w:szCs w:val="24"/>
                <w:lang w:val="en-US" w:eastAsia="en-US"/>
              </w:rPr>
              <w:t>RP</w:t>
            </w:r>
            <w:r w:rsidR="00792C87" w:rsidRPr="00D77CA1">
              <w:rPr>
                <w:sz w:val="24"/>
                <w:szCs w:val="24"/>
                <w:lang w:eastAsia="en-US"/>
              </w:rPr>
              <w:t xml:space="preserve"> </w:t>
            </w:r>
            <w:r w:rsidRPr="00D77CA1">
              <w:rPr>
                <w:sz w:val="24"/>
                <w:szCs w:val="24"/>
              </w:rPr>
              <w:t>5С5</w:t>
            </w:r>
          </w:p>
        </w:tc>
        <w:tc>
          <w:tcPr>
            <w:tcW w:w="7542" w:type="dxa"/>
          </w:tcPr>
          <w:p w14:paraId="6E152027" w14:textId="77777777" w:rsidR="002222DA" w:rsidRPr="00D77CA1" w:rsidRDefault="002222DA" w:rsidP="00252C0F">
            <w:pPr>
              <w:pStyle w:val="210"/>
              <w:shd w:val="clear" w:color="auto" w:fill="auto"/>
              <w:spacing w:before="60" w:after="60" w:line="240" w:lineRule="auto"/>
              <w:jc w:val="both"/>
              <w:rPr>
                <w:sz w:val="24"/>
                <w:szCs w:val="24"/>
              </w:rPr>
            </w:pPr>
            <w:r w:rsidRPr="00D77CA1">
              <w:rPr>
                <w:sz w:val="24"/>
                <w:szCs w:val="24"/>
                <w:lang w:val="en-US"/>
              </w:rPr>
              <w:t>Recommended</w:t>
            </w:r>
            <w:r w:rsidRPr="00D77CA1">
              <w:rPr>
                <w:sz w:val="24"/>
                <w:szCs w:val="24"/>
              </w:rPr>
              <w:t xml:space="preserve"> </w:t>
            </w:r>
            <w:r w:rsidRPr="00D77CA1">
              <w:rPr>
                <w:sz w:val="24"/>
                <w:szCs w:val="24"/>
                <w:lang w:val="en-US"/>
              </w:rPr>
              <w:t>practice</w:t>
            </w:r>
            <w:r w:rsidRPr="00D77CA1">
              <w:rPr>
                <w:sz w:val="24"/>
                <w:szCs w:val="24"/>
              </w:rPr>
              <w:t xml:space="preserve"> </w:t>
            </w:r>
            <w:r w:rsidRPr="00D77CA1">
              <w:rPr>
                <w:sz w:val="24"/>
                <w:szCs w:val="24"/>
                <w:lang w:val="en-US"/>
              </w:rPr>
              <w:t>on</w:t>
            </w:r>
            <w:r w:rsidRPr="00D77CA1">
              <w:rPr>
                <w:sz w:val="24"/>
                <w:szCs w:val="24"/>
              </w:rPr>
              <w:t xml:space="preserve"> </w:t>
            </w:r>
            <w:r w:rsidRPr="00D77CA1">
              <w:rPr>
                <w:sz w:val="24"/>
                <w:szCs w:val="24"/>
                <w:lang w:val="en-US"/>
              </w:rPr>
              <w:t>procedures</w:t>
            </w:r>
            <w:r w:rsidRPr="00D77CA1">
              <w:rPr>
                <w:sz w:val="24"/>
                <w:szCs w:val="24"/>
              </w:rPr>
              <w:t xml:space="preserve"> </w:t>
            </w:r>
            <w:r w:rsidRPr="00D77CA1">
              <w:rPr>
                <w:sz w:val="24"/>
                <w:szCs w:val="24"/>
                <w:lang w:val="en-US"/>
              </w:rPr>
              <w:t>for</w:t>
            </w:r>
            <w:r w:rsidRPr="00D77CA1">
              <w:rPr>
                <w:sz w:val="24"/>
                <w:szCs w:val="24"/>
              </w:rPr>
              <w:t xml:space="preserve"> </w:t>
            </w:r>
            <w:r w:rsidRPr="00D77CA1">
              <w:rPr>
                <w:sz w:val="24"/>
                <w:szCs w:val="24"/>
                <w:lang w:val="en-US"/>
              </w:rPr>
              <w:t>testing</w:t>
            </w:r>
            <w:r w:rsidRPr="00D77CA1">
              <w:rPr>
                <w:sz w:val="24"/>
                <w:szCs w:val="24"/>
              </w:rPr>
              <w:t xml:space="preserve"> </w:t>
            </w:r>
            <w:r w:rsidRPr="00D77CA1">
              <w:rPr>
                <w:sz w:val="24"/>
                <w:szCs w:val="24"/>
                <w:lang w:val="en-US"/>
              </w:rPr>
              <w:t>casing</w:t>
            </w:r>
            <w:r w:rsidRPr="00D77CA1">
              <w:rPr>
                <w:sz w:val="24"/>
                <w:szCs w:val="24"/>
              </w:rPr>
              <w:t xml:space="preserve"> </w:t>
            </w:r>
            <w:r w:rsidRPr="00D77CA1">
              <w:rPr>
                <w:sz w:val="24"/>
                <w:szCs w:val="24"/>
                <w:lang w:val="en-US"/>
              </w:rPr>
              <w:t>and</w:t>
            </w:r>
            <w:r w:rsidRPr="00D77CA1">
              <w:rPr>
                <w:sz w:val="24"/>
                <w:szCs w:val="24"/>
              </w:rPr>
              <w:t xml:space="preserve"> </w:t>
            </w:r>
            <w:r w:rsidRPr="00D77CA1">
              <w:rPr>
                <w:sz w:val="24"/>
                <w:szCs w:val="24"/>
                <w:lang w:val="en-US"/>
              </w:rPr>
              <w:t>tubing</w:t>
            </w:r>
            <w:r w:rsidRPr="00D77CA1">
              <w:rPr>
                <w:sz w:val="24"/>
                <w:szCs w:val="24"/>
              </w:rPr>
              <w:t xml:space="preserve"> </w:t>
            </w:r>
            <w:r w:rsidRPr="00D77CA1">
              <w:rPr>
                <w:sz w:val="24"/>
                <w:szCs w:val="24"/>
                <w:lang w:val="en-US"/>
              </w:rPr>
              <w:t>connection</w:t>
            </w:r>
            <w:r w:rsidRPr="00D77CA1">
              <w:rPr>
                <w:sz w:val="24"/>
                <w:szCs w:val="24"/>
              </w:rPr>
              <w:t xml:space="preserve"> (Рекомендуемая практика по процедурам испытаний соединении обсадных и насосно-компрессорных труб)</w:t>
            </w:r>
          </w:p>
        </w:tc>
      </w:tr>
      <w:tr w:rsidR="00D77CA1" w:rsidRPr="00D77CA1" w14:paraId="4B196F20" w14:textId="77777777" w:rsidTr="00252C0F">
        <w:tc>
          <w:tcPr>
            <w:tcW w:w="2268" w:type="dxa"/>
          </w:tcPr>
          <w:p w14:paraId="22BE4E42" w14:textId="77777777" w:rsidR="002222DA" w:rsidRPr="00D77CA1" w:rsidRDefault="002222DA" w:rsidP="00252C0F">
            <w:pPr>
              <w:pStyle w:val="210"/>
              <w:shd w:val="clear" w:color="auto" w:fill="auto"/>
              <w:spacing w:before="60" w:after="60" w:line="240" w:lineRule="auto"/>
              <w:jc w:val="left"/>
              <w:rPr>
                <w:sz w:val="24"/>
                <w:szCs w:val="24"/>
                <w:lang w:eastAsia="en-US"/>
              </w:rPr>
            </w:pPr>
            <w:r w:rsidRPr="00D77CA1">
              <w:rPr>
                <w:sz w:val="24"/>
                <w:szCs w:val="24"/>
                <w:lang w:val="en-US" w:eastAsia="en-US"/>
              </w:rPr>
              <w:t>[12] API</w:t>
            </w:r>
            <w:r w:rsidR="00792C87" w:rsidRPr="00D77CA1">
              <w:rPr>
                <w:sz w:val="24"/>
                <w:szCs w:val="24"/>
                <w:lang w:eastAsia="en-US"/>
              </w:rPr>
              <w:t>/</w:t>
            </w:r>
            <w:r w:rsidRPr="00D77CA1">
              <w:rPr>
                <w:sz w:val="24"/>
                <w:szCs w:val="24"/>
                <w:lang w:val="en-US" w:eastAsia="en-US"/>
              </w:rPr>
              <w:t>SPEC</w:t>
            </w:r>
            <w:r w:rsidR="00792C87" w:rsidRPr="00D77CA1">
              <w:rPr>
                <w:sz w:val="24"/>
                <w:szCs w:val="24"/>
                <w:lang w:eastAsia="en-US"/>
              </w:rPr>
              <w:t xml:space="preserve"> </w:t>
            </w:r>
            <w:r w:rsidRPr="00D77CA1">
              <w:rPr>
                <w:sz w:val="24"/>
                <w:szCs w:val="24"/>
              </w:rPr>
              <w:t>5СТ</w:t>
            </w:r>
          </w:p>
        </w:tc>
        <w:tc>
          <w:tcPr>
            <w:tcW w:w="7542" w:type="dxa"/>
          </w:tcPr>
          <w:p w14:paraId="79CD1131" w14:textId="77777777" w:rsidR="002222DA" w:rsidRPr="00D77CA1" w:rsidRDefault="002222DA" w:rsidP="00252C0F">
            <w:pPr>
              <w:pStyle w:val="210"/>
              <w:shd w:val="clear" w:color="auto" w:fill="auto"/>
              <w:spacing w:before="60" w:after="60" w:line="240" w:lineRule="auto"/>
              <w:jc w:val="both"/>
              <w:rPr>
                <w:sz w:val="24"/>
                <w:szCs w:val="24"/>
              </w:rPr>
            </w:pPr>
            <w:r w:rsidRPr="00D77CA1">
              <w:rPr>
                <w:sz w:val="24"/>
                <w:szCs w:val="24"/>
                <w:lang w:val="en-US"/>
              </w:rPr>
              <w:t>Specification</w:t>
            </w:r>
            <w:r w:rsidRPr="00D77CA1">
              <w:rPr>
                <w:sz w:val="24"/>
                <w:szCs w:val="24"/>
              </w:rPr>
              <w:t xml:space="preserve"> </w:t>
            </w:r>
            <w:r w:rsidRPr="00D77CA1">
              <w:rPr>
                <w:sz w:val="24"/>
                <w:szCs w:val="24"/>
                <w:lang w:val="en-US"/>
              </w:rPr>
              <w:t>for</w:t>
            </w:r>
            <w:r w:rsidRPr="00D77CA1">
              <w:rPr>
                <w:sz w:val="24"/>
                <w:szCs w:val="24"/>
              </w:rPr>
              <w:t xml:space="preserve"> </w:t>
            </w:r>
            <w:r w:rsidRPr="00D77CA1">
              <w:rPr>
                <w:sz w:val="24"/>
                <w:szCs w:val="24"/>
                <w:lang w:val="en-US"/>
              </w:rPr>
              <w:t>casing</w:t>
            </w:r>
            <w:r w:rsidRPr="00D77CA1">
              <w:rPr>
                <w:sz w:val="24"/>
                <w:szCs w:val="24"/>
              </w:rPr>
              <w:t xml:space="preserve"> </w:t>
            </w:r>
            <w:r w:rsidRPr="00D77CA1">
              <w:rPr>
                <w:sz w:val="24"/>
                <w:szCs w:val="24"/>
                <w:lang w:val="en-US"/>
              </w:rPr>
              <w:t>and</w:t>
            </w:r>
            <w:r w:rsidRPr="00D77CA1">
              <w:rPr>
                <w:sz w:val="24"/>
                <w:szCs w:val="24"/>
              </w:rPr>
              <w:t xml:space="preserve"> </w:t>
            </w:r>
            <w:r w:rsidRPr="00D77CA1">
              <w:rPr>
                <w:sz w:val="24"/>
                <w:szCs w:val="24"/>
                <w:lang w:val="en-US"/>
              </w:rPr>
              <w:t>tubing</w:t>
            </w:r>
            <w:r w:rsidRPr="00D77CA1">
              <w:rPr>
                <w:sz w:val="24"/>
                <w:szCs w:val="24"/>
              </w:rPr>
              <w:t xml:space="preserve"> (Требования к обсадным и насосно-компрессорным трубам)</w:t>
            </w:r>
          </w:p>
        </w:tc>
      </w:tr>
      <w:tr w:rsidR="00D77CA1" w:rsidRPr="00840334" w14:paraId="14A38B4E" w14:textId="77777777" w:rsidTr="00252C0F">
        <w:tc>
          <w:tcPr>
            <w:tcW w:w="2268" w:type="dxa"/>
          </w:tcPr>
          <w:p w14:paraId="29C8EEE0" w14:textId="77777777" w:rsidR="002222DA" w:rsidRPr="00D77CA1" w:rsidRDefault="002222DA" w:rsidP="00252C0F">
            <w:pPr>
              <w:pStyle w:val="210"/>
              <w:shd w:val="clear" w:color="auto" w:fill="auto"/>
              <w:spacing w:before="60" w:after="60" w:line="240" w:lineRule="auto"/>
              <w:jc w:val="left"/>
              <w:rPr>
                <w:sz w:val="24"/>
                <w:szCs w:val="24"/>
                <w:lang w:eastAsia="en-US"/>
              </w:rPr>
            </w:pPr>
            <w:r w:rsidRPr="00D77CA1">
              <w:rPr>
                <w:sz w:val="24"/>
                <w:szCs w:val="24"/>
              </w:rPr>
              <w:t xml:space="preserve">[13] </w:t>
            </w:r>
            <w:r w:rsidRPr="00D77CA1">
              <w:rPr>
                <w:sz w:val="24"/>
                <w:szCs w:val="24"/>
                <w:lang w:val="en-US" w:eastAsia="en-US"/>
              </w:rPr>
              <w:t>API</w:t>
            </w:r>
            <w:r w:rsidR="00792C87" w:rsidRPr="00D77CA1">
              <w:rPr>
                <w:sz w:val="24"/>
                <w:szCs w:val="24"/>
                <w:lang w:eastAsia="en-US"/>
              </w:rPr>
              <w:t xml:space="preserve"> </w:t>
            </w:r>
            <w:r w:rsidRPr="00D77CA1">
              <w:rPr>
                <w:sz w:val="24"/>
                <w:szCs w:val="24"/>
                <w:lang w:val="en-US" w:eastAsia="en-US"/>
              </w:rPr>
              <w:t>RP</w:t>
            </w:r>
            <w:r w:rsidR="00792C87" w:rsidRPr="00D77CA1">
              <w:rPr>
                <w:sz w:val="24"/>
                <w:szCs w:val="24"/>
                <w:lang w:eastAsia="en-US"/>
              </w:rPr>
              <w:t xml:space="preserve"> </w:t>
            </w:r>
            <w:r w:rsidRPr="00D77CA1">
              <w:rPr>
                <w:sz w:val="24"/>
                <w:szCs w:val="24"/>
              </w:rPr>
              <w:t>7А1**</w:t>
            </w:r>
          </w:p>
        </w:tc>
        <w:tc>
          <w:tcPr>
            <w:tcW w:w="7542" w:type="dxa"/>
          </w:tcPr>
          <w:p w14:paraId="1C80CF75" w14:textId="77777777" w:rsidR="002222DA" w:rsidRPr="00D77CA1" w:rsidRDefault="002222DA" w:rsidP="00252C0F">
            <w:pPr>
              <w:pStyle w:val="210"/>
              <w:shd w:val="clear" w:color="auto" w:fill="auto"/>
              <w:spacing w:before="60" w:after="60" w:line="240" w:lineRule="auto"/>
              <w:jc w:val="both"/>
              <w:rPr>
                <w:sz w:val="24"/>
                <w:szCs w:val="24"/>
                <w:lang w:val="en-US"/>
              </w:rPr>
            </w:pPr>
            <w:r w:rsidRPr="00D77CA1">
              <w:rPr>
                <w:sz w:val="24"/>
                <w:szCs w:val="24"/>
                <w:lang w:val="en-US"/>
              </w:rPr>
              <w:t>Testing of thread compound for rotary shouldered connections (</w:t>
            </w:r>
            <w:r w:rsidRPr="00D77CA1">
              <w:rPr>
                <w:sz w:val="24"/>
                <w:szCs w:val="24"/>
              </w:rPr>
              <w:t>Испытания</w:t>
            </w:r>
            <w:r w:rsidRPr="00D77CA1">
              <w:rPr>
                <w:sz w:val="24"/>
                <w:szCs w:val="24"/>
                <w:lang w:val="en-US"/>
              </w:rPr>
              <w:t xml:space="preserve"> </w:t>
            </w:r>
            <w:r w:rsidRPr="00D77CA1">
              <w:rPr>
                <w:sz w:val="24"/>
                <w:szCs w:val="24"/>
              </w:rPr>
              <w:t>резьбовых</w:t>
            </w:r>
            <w:r w:rsidRPr="00D77CA1">
              <w:rPr>
                <w:sz w:val="24"/>
                <w:szCs w:val="24"/>
                <w:lang w:val="en-US"/>
              </w:rPr>
              <w:t xml:space="preserve"> </w:t>
            </w:r>
            <w:r w:rsidRPr="00D77CA1">
              <w:rPr>
                <w:sz w:val="24"/>
                <w:szCs w:val="24"/>
              </w:rPr>
              <w:t>смазок</w:t>
            </w:r>
            <w:r w:rsidRPr="00D77CA1">
              <w:rPr>
                <w:sz w:val="24"/>
                <w:szCs w:val="24"/>
                <w:lang w:val="en-US"/>
              </w:rPr>
              <w:t xml:space="preserve"> </w:t>
            </w:r>
            <w:r w:rsidRPr="00D77CA1">
              <w:rPr>
                <w:sz w:val="24"/>
                <w:szCs w:val="24"/>
              </w:rPr>
              <w:t>для</w:t>
            </w:r>
            <w:r w:rsidRPr="00D77CA1">
              <w:rPr>
                <w:sz w:val="24"/>
                <w:szCs w:val="24"/>
                <w:lang w:val="en-US"/>
              </w:rPr>
              <w:t xml:space="preserve"> </w:t>
            </w:r>
            <w:r w:rsidRPr="00D77CA1">
              <w:rPr>
                <w:sz w:val="24"/>
                <w:szCs w:val="24"/>
              </w:rPr>
              <w:t>роторных</w:t>
            </w:r>
            <w:r w:rsidRPr="00D77CA1">
              <w:rPr>
                <w:sz w:val="24"/>
                <w:szCs w:val="24"/>
                <w:lang w:val="en-US"/>
              </w:rPr>
              <w:t xml:space="preserve"> </w:t>
            </w:r>
            <w:r w:rsidRPr="00D77CA1">
              <w:rPr>
                <w:sz w:val="24"/>
                <w:szCs w:val="24"/>
              </w:rPr>
              <w:t>упорных</w:t>
            </w:r>
            <w:r w:rsidRPr="00D77CA1">
              <w:rPr>
                <w:sz w:val="24"/>
                <w:szCs w:val="24"/>
                <w:lang w:val="en-US"/>
              </w:rPr>
              <w:t xml:space="preserve"> </w:t>
            </w:r>
            <w:r w:rsidRPr="00D77CA1">
              <w:rPr>
                <w:sz w:val="24"/>
                <w:szCs w:val="24"/>
              </w:rPr>
              <w:t>соединений</w:t>
            </w:r>
            <w:r w:rsidRPr="00D77CA1">
              <w:rPr>
                <w:sz w:val="24"/>
                <w:szCs w:val="24"/>
                <w:lang w:val="en-US"/>
              </w:rPr>
              <w:t>)</w:t>
            </w:r>
          </w:p>
        </w:tc>
      </w:tr>
      <w:tr w:rsidR="00D77CA1" w:rsidRPr="00D77CA1" w14:paraId="07A1EB27" w14:textId="77777777" w:rsidTr="00252C0F">
        <w:tc>
          <w:tcPr>
            <w:tcW w:w="2268" w:type="dxa"/>
          </w:tcPr>
          <w:p w14:paraId="6123F3F8" w14:textId="77777777" w:rsidR="002222DA" w:rsidRPr="00D77CA1" w:rsidRDefault="002222DA" w:rsidP="00252C0F">
            <w:pPr>
              <w:pStyle w:val="210"/>
              <w:shd w:val="clear" w:color="auto" w:fill="auto"/>
              <w:spacing w:before="60" w:after="60" w:line="240" w:lineRule="auto"/>
              <w:jc w:val="left"/>
              <w:rPr>
                <w:sz w:val="24"/>
                <w:szCs w:val="24"/>
                <w:lang w:eastAsia="en-US"/>
              </w:rPr>
            </w:pPr>
            <w:r w:rsidRPr="00D77CA1">
              <w:rPr>
                <w:sz w:val="24"/>
                <w:szCs w:val="24"/>
              </w:rPr>
              <w:t xml:space="preserve">[14] </w:t>
            </w:r>
            <w:r w:rsidRPr="00D77CA1">
              <w:rPr>
                <w:sz w:val="24"/>
                <w:szCs w:val="24"/>
                <w:lang w:val="en-US" w:eastAsia="en-US"/>
              </w:rPr>
              <w:t>API</w:t>
            </w:r>
            <w:r w:rsidR="00792C87" w:rsidRPr="00D77CA1">
              <w:rPr>
                <w:sz w:val="24"/>
                <w:szCs w:val="24"/>
                <w:lang w:eastAsia="en-US"/>
              </w:rPr>
              <w:t xml:space="preserve"> </w:t>
            </w:r>
            <w:r w:rsidRPr="00D77CA1">
              <w:rPr>
                <w:sz w:val="24"/>
                <w:szCs w:val="24"/>
                <w:lang w:val="en-US" w:eastAsia="en-US"/>
              </w:rPr>
              <w:t>RP</w:t>
            </w:r>
            <w:r w:rsidRPr="00D77CA1">
              <w:rPr>
                <w:sz w:val="24"/>
                <w:szCs w:val="24"/>
                <w:lang w:eastAsia="en-US"/>
              </w:rPr>
              <w:t xml:space="preserve"> 7</w:t>
            </w:r>
            <w:r w:rsidRPr="00D77CA1">
              <w:rPr>
                <w:sz w:val="24"/>
                <w:szCs w:val="24"/>
                <w:lang w:val="en-US" w:eastAsia="en-US"/>
              </w:rPr>
              <w:t>G</w:t>
            </w:r>
          </w:p>
        </w:tc>
        <w:tc>
          <w:tcPr>
            <w:tcW w:w="7542" w:type="dxa"/>
          </w:tcPr>
          <w:p w14:paraId="3B53599F" w14:textId="77777777" w:rsidR="002222DA" w:rsidRPr="00D77CA1" w:rsidRDefault="002222DA" w:rsidP="00252C0F">
            <w:pPr>
              <w:pStyle w:val="210"/>
              <w:shd w:val="clear" w:color="auto" w:fill="auto"/>
              <w:spacing w:before="60" w:after="60" w:line="240" w:lineRule="auto"/>
              <w:jc w:val="both"/>
              <w:rPr>
                <w:sz w:val="24"/>
                <w:szCs w:val="24"/>
              </w:rPr>
            </w:pPr>
            <w:r w:rsidRPr="00D77CA1">
              <w:rPr>
                <w:sz w:val="24"/>
                <w:szCs w:val="24"/>
              </w:rPr>
              <w:t xml:space="preserve">Recommended </w:t>
            </w:r>
            <w:r w:rsidRPr="00D77CA1">
              <w:rPr>
                <w:sz w:val="24"/>
                <w:szCs w:val="24"/>
                <w:lang w:val="en-US"/>
              </w:rPr>
              <w:t>p</w:t>
            </w:r>
            <w:r w:rsidRPr="00D77CA1">
              <w:rPr>
                <w:sz w:val="24"/>
                <w:szCs w:val="24"/>
              </w:rPr>
              <w:t xml:space="preserve">ractice for </w:t>
            </w:r>
            <w:r w:rsidRPr="00D77CA1">
              <w:rPr>
                <w:sz w:val="24"/>
                <w:szCs w:val="24"/>
                <w:lang w:val="en-US"/>
              </w:rPr>
              <w:t>d</w:t>
            </w:r>
            <w:r w:rsidRPr="00D77CA1">
              <w:rPr>
                <w:sz w:val="24"/>
                <w:szCs w:val="24"/>
              </w:rPr>
              <w:t xml:space="preserve">rill </w:t>
            </w:r>
            <w:r w:rsidRPr="00D77CA1">
              <w:rPr>
                <w:sz w:val="24"/>
                <w:szCs w:val="24"/>
                <w:lang w:val="en-US"/>
              </w:rPr>
              <w:t>s</w:t>
            </w:r>
            <w:r w:rsidRPr="00D77CA1">
              <w:rPr>
                <w:sz w:val="24"/>
                <w:szCs w:val="24"/>
              </w:rPr>
              <w:t xml:space="preserve">tem </w:t>
            </w:r>
            <w:r w:rsidRPr="00D77CA1">
              <w:rPr>
                <w:sz w:val="24"/>
                <w:szCs w:val="24"/>
                <w:lang w:val="en-US"/>
              </w:rPr>
              <w:t>d</w:t>
            </w:r>
            <w:r w:rsidRPr="00D77CA1">
              <w:rPr>
                <w:sz w:val="24"/>
                <w:szCs w:val="24"/>
              </w:rPr>
              <w:t xml:space="preserve">esign and </w:t>
            </w:r>
            <w:r w:rsidRPr="00D77CA1">
              <w:rPr>
                <w:sz w:val="24"/>
                <w:szCs w:val="24"/>
                <w:lang w:val="en-US"/>
              </w:rPr>
              <w:t>o</w:t>
            </w:r>
            <w:r w:rsidRPr="00D77CA1">
              <w:rPr>
                <w:sz w:val="24"/>
                <w:szCs w:val="24"/>
              </w:rPr>
              <w:t xml:space="preserve">perating </w:t>
            </w:r>
            <w:r w:rsidRPr="00D77CA1">
              <w:rPr>
                <w:sz w:val="24"/>
                <w:szCs w:val="24"/>
                <w:lang w:val="en-US"/>
              </w:rPr>
              <w:t>l</w:t>
            </w:r>
            <w:r w:rsidRPr="00D77CA1">
              <w:rPr>
                <w:sz w:val="24"/>
                <w:szCs w:val="24"/>
              </w:rPr>
              <w:t>imits (Рекомендуемая практика и эксплуатационные ограничения для бурильных колонн)</w:t>
            </w:r>
          </w:p>
        </w:tc>
      </w:tr>
      <w:tr w:rsidR="00D77CA1" w:rsidRPr="00D77CA1" w14:paraId="62FF8924" w14:textId="77777777" w:rsidTr="00252C0F">
        <w:tc>
          <w:tcPr>
            <w:tcW w:w="2268" w:type="dxa"/>
          </w:tcPr>
          <w:p w14:paraId="69C6E818" w14:textId="77777777" w:rsidR="002222DA" w:rsidRPr="00D77CA1" w:rsidRDefault="002222DA" w:rsidP="00252C0F">
            <w:pPr>
              <w:pStyle w:val="210"/>
              <w:shd w:val="clear" w:color="auto" w:fill="auto"/>
              <w:spacing w:before="60" w:after="60" w:line="240" w:lineRule="auto"/>
              <w:jc w:val="left"/>
              <w:rPr>
                <w:sz w:val="24"/>
                <w:szCs w:val="24"/>
              </w:rPr>
            </w:pPr>
            <w:r w:rsidRPr="00D77CA1">
              <w:rPr>
                <w:sz w:val="24"/>
                <w:szCs w:val="24"/>
              </w:rPr>
              <w:t xml:space="preserve">|15| </w:t>
            </w:r>
            <w:r w:rsidRPr="00D77CA1">
              <w:rPr>
                <w:sz w:val="24"/>
                <w:szCs w:val="24"/>
                <w:lang w:val="en-US" w:eastAsia="en-US"/>
              </w:rPr>
              <w:t>API</w:t>
            </w:r>
            <w:r w:rsidR="00792C87" w:rsidRPr="00D77CA1">
              <w:rPr>
                <w:sz w:val="24"/>
                <w:szCs w:val="24"/>
                <w:lang w:eastAsia="en-US"/>
              </w:rPr>
              <w:t xml:space="preserve"> </w:t>
            </w:r>
            <w:r w:rsidRPr="00D77CA1">
              <w:rPr>
                <w:sz w:val="24"/>
                <w:szCs w:val="24"/>
              </w:rPr>
              <w:t xml:space="preserve">1997, </w:t>
            </w:r>
            <w:r w:rsidRPr="00D77CA1">
              <w:rPr>
                <w:sz w:val="24"/>
                <w:szCs w:val="24"/>
                <w:lang w:val="en-US" w:eastAsia="en-US"/>
              </w:rPr>
              <w:t>API</w:t>
            </w:r>
          </w:p>
        </w:tc>
        <w:tc>
          <w:tcPr>
            <w:tcW w:w="7542" w:type="dxa"/>
          </w:tcPr>
          <w:p w14:paraId="0EC2D203" w14:textId="77777777" w:rsidR="002222DA" w:rsidRPr="00D77CA1" w:rsidRDefault="002222DA" w:rsidP="00252C0F">
            <w:pPr>
              <w:pStyle w:val="210"/>
              <w:shd w:val="clear" w:color="auto" w:fill="auto"/>
              <w:spacing w:before="60" w:after="60" w:line="240" w:lineRule="auto"/>
              <w:jc w:val="both"/>
              <w:rPr>
                <w:sz w:val="24"/>
                <w:szCs w:val="24"/>
              </w:rPr>
            </w:pPr>
            <w:r w:rsidRPr="00D77CA1">
              <w:rPr>
                <w:sz w:val="24"/>
                <w:szCs w:val="24"/>
                <w:lang w:val="en-US"/>
              </w:rPr>
              <w:t>Thread compound research, Full-scale performance tests of environmentally acceptable thread compounds (summary report) (</w:t>
            </w:r>
            <w:r w:rsidRPr="00D77CA1">
              <w:rPr>
                <w:sz w:val="24"/>
                <w:szCs w:val="24"/>
              </w:rPr>
              <w:t>Исследование</w:t>
            </w:r>
            <w:r w:rsidRPr="00D77CA1">
              <w:rPr>
                <w:sz w:val="24"/>
                <w:szCs w:val="24"/>
                <w:lang w:val="en-US"/>
              </w:rPr>
              <w:t xml:space="preserve"> </w:t>
            </w:r>
            <w:r w:rsidRPr="00D77CA1">
              <w:rPr>
                <w:sz w:val="24"/>
                <w:szCs w:val="24"/>
              </w:rPr>
              <w:t>резьбовых</w:t>
            </w:r>
            <w:r w:rsidRPr="00D77CA1">
              <w:rPr>
                <w:sz w:val="24"/>
                <w:szCs w:val="24"/>
                <w:lang w:val="en-US"/>
              </w:rPr>
              <w:t xml:space="preserve"> </w:t>
            </w:r>
            <w:r w:rsidRPr="00D77CA1">
              <w:rPr>
                <w:sz w:val="24"/>
                <w:szCs w:val="24"/>
              </w:rPr>
              <w:t>смазок</w:t>
            </w:r>
            <w:r w:rsidRPr="00D77CA1">
              <w:rPr>
                <w:sz w:val="24"/>
                <w:szCs w:val="24"/>
                <w:lang w:val="en-US"/>
              </w:rPr>
              <w:t xml:space="preserve">. </w:t>
            </w:r>
            <w:r w:rsidRPr="00D77CA1">
              <w:rPr>
                <w:sz w:val="24"/>
                <w:szCs w:val="24"/>
              </w:rPr>
              <w:t>Испытания экологически допустимых резьбовых смазок на полноразмерных образцах (итоговый отчет))</w:t>
            </w:r>
          </w:p>
        </w:tc>
      </w:tr>
      <w:tr w:rsidR="00D77CA1" w:rsidRPr="00D77CA1" w14:paraId="226578F1" w14:textId="77777777" w:rsidTr="00252C0F">
        <w:tc>
          <w:tcPr>
            <w:tcW w:w="2268" w:type="dxa"/>
          </w:tcPr>
          <w:p w14:paraId="003D11EF" w14:textId="77777777" w:rsidR="002222DA" w:rsidRPr="00D77CA1" w:rsidRDefault="002222DA" w:rsidP="00252C0F">
            <w:pPr>
              <w:pStyle w:val="210"/>
              <w:shd w:val="clear" w:color="auto" w:fill="auto"/>
              <w:spacing w:before="60" w:after="60" w:line="240" w:lineRule="auto"/>
              <w:jc w:val="left"/>
              <w:rPr>
                <w:sz w:val="24"/>
                <w:szCs w:val="24"/>
              </w:rPr>
            </w:pPr>
            <w:r w:rsidRPr="00D77CA1">
              <w:rPr>
                <w:sz w:val="24"/>
                <w:szCs w:val="24"/>
              </w:rPr>
              <w:t xml:space="preserve">[16] Проект </w:t>
            </w:r>
            <w:r w:rsidRPr="00D77CA1">
              <w:rPr>
                <w:sz w:val="24"/>
                <w:szCs w:val="24"/>
                <w:lang w:val="en-US" w:eastAsia="en-US"/>
              </w:rPr>
              <w:t xml:space="preserve">API PRAC </w:t>
            </w:r>
            <w:r w:rsidRPr="00D77CA1">
              <w:rPr>
                <w:sz w:val="24"/>
                <w:szCs w:val="24"/>
              </w:rPr>
              <w:t>88-51, 89-51, 91-51:1992</w:t>
            </w:r>
          </w:p>
        </w:tc>
        <w:tc>
          <w:tcPr>
            <w:tcW w:w="7542" w:type="dxa"/>
          </w:tcPr>
          <w:p w14:paraId="41E5A7DC" w14:textId="77777777" w:rsidR="002222DA" w:rsidRPr="00D77CA1" w:rsidRDefault="002222DA" w:rsidP="00252C0F">
            <w:pPr>
              <w:pStyle w:val="210"/>
              <w:shd w:val="clear" w:color="auto" w:fill="auto"/>
              <w:spacing w:before="60" w:after="60" w:line="240" w:lineRule="auto"/>
              <w:jc w:val="both"/>
              <w:rPr>
                <w:sz w:val="24"/>
                <w:szCs w:val="24"/>
              </w:rPr>
            </w:pPr>
            <w:r w:rsidRPr="00D77CA1">
              <w:rPr>
                <w:sz w:val="24"/>
                <w:szCs w:val="24"/>
                <w:lang w:val="en-US"/>
              </w:rPr>
              <w:t>Investigation</w:t>
            </w:r>
            <w:r w:rsidRPr="00D77CA1">
              <w:rPr>
                <w:sz w:val="24"/>
                <w:szCs w:val="24"/>
              </w:rPr>
              <w:t xml:space="preserve"> </w:t>
            </w:r>
            <w:r w:rsidRPr="00D77CA1">
              <w:rPr>
                <w:sz w:val="24"/>
                <w:szCs w:val="24"/>
                <w:lang w:val="en-US"/>
              </w:rPr>
              <w:t>of</w:t>
            </w:r>
            <w:r w:rsidRPr="00D77CA1">
              <w:rPr>
                <w:sz w:val="24"/>
                <w:szCs w:val="24"/>
              </w:rPr>
              <w:t xml:space="preserve"> </w:t>
            </w:r>
            <w:r w:rsidRPr="00D77CA1">
              <w:rPr>
                <w:sz w:val="24"/>
                <w:szCs w:val="24"/>
                <w:lang w:val="en-US"/>
              </w:rPr>
              <w:t>pipe</w:t>
            </w:r>
            <w:r w:rsidRPr="00D77CA1">
              <w:rPr>
                <w:sz w:val="24"/>
                <w:szCs w:val="24"/>
              </w:rPr>
              <w:t xml:space="preserve"> </w:t>
            </w:r>
            <w:r w:rsidRPr="00D77CA1">
              <w:rPr>
                <w:sz w:val="24"/>
                <w:szCs w:val="24"/>
                <w:lang w:val="en-US"/>
              </w:rPr>
              <w:t>thread</w:t>
            </w:r>
            <w:r w:rsidRPr="00D77CA1">
              <w:rPr>
                <w:sz w:val="24"/>
                <w:szCs w:val="24"/>
              </w:rPr>
              <w:t xml:space="preserve"> </w:t>
            </w:r>
            <w:r w:rsidRPr="00D77CA1">
              <w:rPr>
                <w:sz w:val="24"/>
                <w:szCs w:val="24"/>
                <w:lang w:val="en-US"/>
              </w:rPr>
              <w:t>compounds</w:t>
            </w:r>
            <w:r w:rsidRPr="00D77CA1">
              <w:rPr>
                <w:sz w:val="24"/>
                <w:szCs w:val="24"/>
              </w:rPr>
              <w:t xml:space="preserve"> (Исследование резьбовых смазок для соединений труб)</w:t>
            </w:r>
          </w:p>
        </w:tc>
      </w:tr>
      <w:tr w:rsidR="00D77CA1" w:rsidRPr="00D77CA1" w14:paraId="50F57413" w14:textId="77777777" w:rsidTr="00252C0F">
        <w:tc>
          <w:tcPr>
            <w:tcW w:w="2268" w:type="dxa"/>
          </w:tcPr>
          <w:p w14:paraId="29DD8B7F" w14:textId="77777777" w:rsidR="002222DA" w:rsidRPr="00D77CA1" w:rsidRDefault="002222DA" w:rsidP="00252C0F">
            <w:pPr>
              <w:pStyle w:val="210"/>
              <w:shd w:val="clear" w:color="auto" w:fill="auto"/>
              <w:spacing w:before="60" w:after="60" w:line="240" w:lineRule="auto"/>
              <w:jc w:val="left"/>
              <w:rPr>
                <w:sz w:val="24"/>
                <w:szCs w:val="24"/>
              </w:rPr>
            </w:pPr>
            <w:r w:rsidRPr="00D77CA1">
              <w:rPr>
                <w:sz w:val="24"/>
                <w:szCs w:val="24"/>
              </w:rPr>
              <w:t xml:space="preserve">[17| </w:t>
            </w:r>
            <w:r w:rsidRPr="00D77CA1">
              <w:rPr>
                <w:sz w:val="24"/>
                <w:szCs w:val="24"/>
                <w:lang w:val="en-US" w:eastAsia="en-US"/>
              </w:rPr>
              <w:t xml:space="preserve">ASME </w:t>
            </w:r>
            <w:r w:rsidRPr="00D77CA1">
              <w:rPr>
                <w:sz w:val="24"/>
                <w:szCs w:val="24"/>
              </w:rPr>
              <w:t>В</w:t>
            </w:r>
            <w:r w:rsidRPr="00D77CA1">
              <w:rPr>
                <w:rStyle w:val="124"/>
                <w:rFonts w:eastAsia="Arial Unicode MS"/>
                <w:color w:val="auto"/>
                <w:sz w:val="24"/>
                <w:szCs w:val="24"/>
              </w:rPr>
              <w:t>1.1</w:t>
            </w:r>
          </w:p>
        </w:tc>
        <w:tc>
          <w:tcPr>
            <w:tcW w:w="7542" w:type="dxa"/>
          </w:tcPr>
          <w:p w14:paraId="333D47BA" w14:textId="77777777" w:rsidR="002222DA" w:rsidRPr="00D77CA1" w:rsidRDefault="002222DA" w:rsidP="00252C0F">
            <w:pPr>
              <w:pStyle w:val="210"/>
              <w:shd w:val="clear" w:color="auto" w:fill="auto"/>
              <w:spacing w:before="60" w:after="60" w:line="240" w:lineRule="auto"/>
              <w:jc w:val="both"/>
              <w:rPr>
                <w:sz w:val="24"/>
                <w:szCs w:val="24"/>
              </w:rPr>
            </w:pPr>
            <w:r w:rsidRPr="00D77CA1">
              <w:rPr>
                <w:sz w:val="24"/>
                <w:szCs w:val="24"/>
                <w:lang w:val="en-US"/>
              </w:rPr>
              <w:t>Unified</w:t>
            </w:r>
            <w:r w:rsidRPr="00D77CA1">
              <w:rPr>
                <w:sz w:val="24"/>
                <w:szCs w:val="24"/>
              </w:rPr>
              <w:t xml:space="preserve"> </w:t>
            </w:r>
            <w:r w:rsidRPr="00D77CA1">
              <w:rPr>
                <w:sz w:val="24"/>
                <w:szCs w:val="24"/>
                <w:lang w:val="en-US"/>
              </w:rPr>
              <w:t>Inch</w:t>
            </w:r>
            <w:r w:rsidRPr="00D77CA1">
              <w:rPr>
                <w:sz w:val="24"/>
                <w:szCs w:val="24"/>
              </w:rPr>
              <w:t xml:space="preserve"> </w:t>
            </w:r>
            <w:r w:rsidRPr="00D77CA1">
              <w:rPr>
                <w:sz w:val="24"/>
                <w:szCs w:val="24"/>
                <w:lang w:val="en-US"/>
              </w:rPr>
              <w:t>Screw</w:t>
            </w:r>
            <w:r w:rsidRPr="00D77CA1">
              <w:rPr>
                <w:sz w:val="24"/>
                <w:szCs w:val="24"/>
              </w:rPr>
              <w:t xml:space="preserve"> </w:t>
            </w:r>
            <w:r w:rsidRPr="00D77CA1">
              <w:rPr>
                <w:sz w:val="24"/>
                <w:szCs w:val="24"/>
                <w:lang w:val="en-US"/>
              </w:rPr>
              <w:t>Threads</w:t>
            </w:r>
            <w:r w:rsidRPr="00D77CA1">
              <w:rPr>
                <w:sz w:val="24"/>
                <w:szCs w:val="24"/>
              </w:rPr>
              <w:t xml:space="preserve">, </w:t>
            </w:r>
            <w:r w:rsidRPr="00D77CA1">
              <w:rPr>
                <w:sz w:val="24"/>
                <w:szCs w:val="24"/>
                <w:lang w:val="en-US"/>
              </w:rPr>
              <w:t>UN</w:t>
            </w:r>
            <w:r w:rsidRPr="00D77CA1">
              <w:rPr>
                <w:sz w:val="24"/>
                <w:szCs w:val="24"/>
              </w:rPr>
              <w:t xml:space="preserve"> </w:t>
            </w:r>
            <w:r w:rsidRPr="00D77CA1">
              <w:rPr>
                <w:sz w:val="24"/>
                <w:szCs w:val="24"/>
                <w:lang w:val="en-US"/>
              </w:rPr>
              <w:t>and</w:t>
            </w:r>
            <w:r w:rsidRPr="00D77CA1">
              <w:rPr>
                <w:sz w:val="24"/>
                <w:szCs w:val="24"/>
              </w:rPr>
              <w:t xml:space="preserve"> </w:t>
            </w:r>
            <w:r w:rsidRPr="00D77CA1">
              <w:rPr>
                <w:sz w:val="24"/>
                <w:szCs w:val="24"/>
                <w:lang w:val="en-US"/>
              </w:rPr>
              <w:t>Form</w:t>
            </w:r>
            <w:r w:rsidRPr="00D77CA1">
              <w:rPr>
                <w:sz w:val="24"/>
                <w:szCs w:val="24"/>
              </w:rPr>
              <w:t xml:space="preserve"> (Унифицированные дюймовые резьбы, формы профилей </w:t>
            </w:r>
            <w:r w:rsidRPr="00D77CA1">
              <w:rPr>
                <w:sz w:val="24"/>
                <w:szCs w:val="24"/>
                <w:lang w:val="en-US" w:eastAsia="en-US"/>
              </w:rPr>
              <w:t>UN</w:t>
            </w:r>
            <w:r w:rsidRPr="00D77CA1">
              <w:rPr>
                <w:sz w:val="24"/>
                <w:szCs w:val="24"/>
                <w:lang w:eastAsia="en-US"/>
              </w:rPr>
              <w:t xml:space="preserve"> </w:t>
            </w:r>
            <w:r w:rsidRPr="00D77CA1">
              <w:rPr>
                <w:sz w:val="24"/>
                <w:szCs w:val="24"/>
              </w:rPr>
              <w:t xml:space="preserve">и </w:t>
            </w:r>
            <w:r w:rsidRPr="00D77CA1">
              <w:rPr>
                <w:sz w:val="24"/>
                <w:szCs w:val="24"/>
                <w:lang w:val="en-US" w:eastAsia="en-US"/>
              </w:rPr>
              <w:t>UNR</w:t>
            </w:r>
            <w:r w:rsidRPr="00D77CA1">
              <w:rPr>
                <w:sz w:val="24"/>
                <w:szCs w:val="24"/>
                <w:lang w:eastAsia="en-US"/>
              </w:rPr>
              <w:t>)</w:t>
            </w:r>
          </w:p>
        </w:tc>
      </w:tr>
      <w:tr w:rsidR="00D77CA1" w:rsidRPr="00840334" w14:paraId="79F98D85" w14:textId="77777777" w:rsidTr="00252C0F">
        <w:tc>
          <w:tcPr>
            <w:tcW w:w="2268" w:type="dxa"/>
          </w:tcPr>
          <w:p w14:paraId="7372DE02" w14:textId="77777777" w:rsidR="002222DA" w:rsidRPr="00D77CA1" w:rsidRDefault="002222DA" w:rsidP="00252C0F">
            <w:pPr>
              <w:pStyle w:val="210"/>
              <w:shd w:val="clear" w:color="auto" w:fill="auto"/>
              <w:spacing w:before="60" w:after="60" w:line="240" w:lineRule="auto"/>
              <w:jc w:val="left"/>
              <w:rPr>
                <w:sz w:val="24"/>
                <w:szCs w:val="24"/>
                <w:lang w:val="en-US"/>
              </w:rPr>
            </w:pPr>
            <w:r w:rsidRPr="00D77CA1">
              <w:rPr>
                <w:sz w:val="24"/>
                <w:szCs w:val="24"/>
                <w:lang w:eastAsia="en-US"/>
              </w:rPr>
              <w:t xml:space="preserve">[18] </w:t>
            </w:r>
            <w:r w:rsidRPr="00D77CA1">
              <w:rPr>
                <w:sz w:val="24"/>
                <w:szCs w:val="24"/>
                <w:lang w:val="en-US" w:eastAsia="en-US"/>
              </w:rPr>
              <w:t>ASTM</w:t>
            </w:r>
            <w:r w:rsidRPr="00D77CA1">
              <w:rPr>
                <w:sz w:val="24"/>
                <w:szCs w:val="24"/>
                <w:lang w:eastAsia="en-US"/>
              </w:rPr>
              <w:t xml:space="preserve"> </w:t>
            </w:r>
            <w:r w:rsidRPr="00D77CA1">
              <w:rPr>
                <w:sz w:val="24"/>
                <w:szCs w:val="24"/>
              </w:rPr>
              <w:t>В 117</w:t>
            </w:r>
          </w:p>
        </w:tc>
        <w:tc>
          <w:tcPr>
            <w:tcW w:w="7542" w:type="dxa"/>
          </w:tcPr>
          <w:p w14:paraId="18BBDC27" w14:textId="77777777" w:rsidR="002222DA" w:rsidRPr="00D77CA1" w:rsidRDefault="002222DA" w:rsidP="00252C0F">
            <w:pPr>
              <w:pStyle w:val="210"/>
              <w:shd w:val="clear" w:color="auto" w:fill="auto"/>
              <w:spacing w:before="60" w:after="60" w:line="240" w:lineRule="auto"/>
              <w:jc w:val="both"/>
              <w:rPr>
                <w:sz w:val="24"/>
                <w:szCs w:val="24"/>
                <w:lang w:val="en-US"/>
              </w:rPr>
            </w:pPr>
            <w:r w:rsidRPr="00D77CA1">
              <w:rPr>
                <w:sz w:val="24"/>
                <w:szCs w:val="24"/>
                <w:lang w:val="en-US"/>
              </w:rPr>
              <w:t>Standard Practice for Operating Salt Spray (Fog) Apparatus (</w:t>
            </w:r>
            <w:r w:rsidRPr="00D77CA1">
              <w:rPr>
                <w:sz w:val="24"/>
                <w:szCs w:val="24"/>
              </w:rPr>
              <w:t>Стандартная</w:t>
            </w:r>
            <w:r w:rsidRPr="00D77CA1">
              <w:rPr>
                <w:sz w:val="24"/>
                <w:szCs w:val="24"/>
                <w:lang w:val="en-US"/>
              </w:rPr>
              <w:t xml:space="preserve"> </w:t>
            </w:r>
            <w:r w:rsidRPr="00D77CA1">
              <w:rPr>
                <w:sz w:val="24"/>
                <w:szCs w:val="24"/>
              </w:rPr>
              <w:t>практика</w:t>
            </w:r>
            <w:r w:rsidRPr="00D77CA1">
              <w:rPr>
                <w:sz w:val="24"/>
                <w:szCs w:val="24"/>
                <w:lang w:val="en-US"/>
              </w:rPr>
              <w:t xml:space="preserve"> </w:t>
            </w:r>
            <w:r w:rsidRPr="00D77CA1">
              <w:rPr>
                <w:sz w:val="24"/>
                <w:szCs w:val="24"/>
              </w:rPr>
              <w:t>применения</w:t>
            </w:r>
            <w:r w:rsidRPr="00D77CA1">
              <w:rPr>
                <w:sz w:val="24"/>
                <w:szCs w:val="24"/>
                <w:lang w:val="en-US"/>
              </w:rPr>
              <w:t xml:space="preserve"> </w:t>
            </w:r>
            <w:r w:rsidRPr="00D77CA1">
              <w:rPr>
                <w:sz w:val="24"/>
                <w:szCs w:val="24"/>
              </w:rPr>
              <w:t>оборудования</w:t>
            </w:r>
            <w:r w:rsidRPr="00D77CA1">
              <w:rPr>
                <w:sz w:val="24"/>
                <w:szCs w:val="24"/>
                <w:lang w:val="en-US"/>
              </w:rPr>
              <w:t xml:space="preserve"> </w:t>
            </w:r>
            <w:r w:rsidRPr="00D77CA1">
              <w:rPr>
                <w:sz w:val="24"/>
                <w:szCs w:val="24"/>
              </w:rPr>
              <w:t>для</w:t>
            </w:r>
            <w:r w:rsidRPr="00D77CA1">
              <w:rPr>
                <w:sz w:val="24"/>
                <w:szCs w:val="24"/>
                <w:lang w:val="en-US"/>
              </w:rPr>
              <w:t xml:space="preserve"> </w:t>
            </w:r>
            <w:r w:rsidRPr="00D77CA1">
              <w:rPr>
                <w:sz w:val="24"/>
                <w:szCs w:val="24"/>
              </w:rPr>
              <w:t>испытаний</w:t>
            </w:r>
            <w:r w:rsidRPr="00D77CA1">
              <w:rPr>
                <w:sz w:val="24"/>
                <w:szCs w:val="24"/>
                <w:lang w:val="en-US"/>
              </w:rPr>
              <w:t xml:space="preserve"> </w:t>
            </w:r>
            <w:r w:rsidRPr="00D77CA1">
              <w:rPr>
                <w:sz w:val="24"/>
                <w:szCs w:val="24"/>
              </w:rPr>
              <w:t>в</w:t>
            </w:r>
            <w:r w:rsidRPr="00D77CA1">
              <w:rPr>
                <w:sz w:val="24"/>
                <w:szCs w:val="24"/>
                <w:lang w:val="en-US"/>
              </w:rPr>
              <w:t xml:space="preserve"> </w:t>
            </w:r>
            <w:r w:rsidRPr="00D77CA1">
              <w:rPr>
                <w:sz w:val="24"/>
                <w:szCs w:val="24"/>
              </w:rPr>
              <w:t>соляном</w:t>
            </w:r>
            <w:r w:rsidRPr="00D77CA1">
              <w:rPr>
                <w:sz w:val="24"/>
                <w:szCs w:val="24"/>
                <w:lang w:val="en-US"/>
              </w:rPr>
              <w:t xml:space="preserve"> </w:t>
            </w:r>
            <w:r w:rsidRPr="00D77CA1">
              <w:rPr>
                <w:sz w:val="24"/>
                <w:szCs w:val="24"/>
              </w:rPr>
              <w:t>тумане</w:t>
            </w:r>
            <w:r w:rsidRPr="00D77CA1">
              <w:rPr>
                <w:sz w:val="24"/>
                <w:szCs w:val="24"/>
                <w:lang w:val="en-US"/>
              </w:rPr>
              <w:t>)</w:t>
            </w:r>
          </w:p>
        </w:tc>
      </w:tr>
      <w:tr w:rsidR="00D77CA1" w:rsidRPr="00D77CA1" w14:paraId="3995B4D9" w14:textId="77777777" w:rsidTr="00252C0F">
        <w:tc>
          <w:tcPr>
            <w:tcW w:w="2268" w:type="dxa"/>
          </w:tcPr>
          <w:p w14:paraId="75B720D9" w14:textId="77777777" w:rsidR="002222DA" w:rsidRPr="00D77CA1" w:rsidRDefault="002222DA" w:rsidP="00252C0F">
            <w:pPr>
              <w:pStyle w:val="210"/>
              <w:shd w:val="clear" w:color="auto" w:fill="auto"/>
              <w:spacing w:before="60" w:after="60" w:line="240" w:lineRule="auto"/>
              <w:jc w:val="left"/>
              <w:rPr>
                <w:sz w:val="24"/>
                <w:szCs w:val="24"/>
              </w:rPr>
            </w:pPr>
            <w:r w:rsidRPr="00D77CA1">
              <w:rPr>
                <w:sz w:val="24"/>
                <w:szCs w:val="24"/>
                <w:lang w:eastAsia="en-US"/>
              </w:rPr>
              <w:t xml:space="preserve">[19] </w:t>
            </w:r>
            <w:r w:rsidRPr="00D77CA1">
              <w:rPr>
                <w:sz w:val="24"/>
                <w:szCs w:val="24"/>
                <w:lang w:val="en-US" w:eastAsia="en-US"/>
              </w:rPr>
              <w:t>ASTM</w:t>
            </w:r>
            <w:r w:rsidRPr="00D77CA1">
              <w:rPr>
                <w:sz w:val="24"/>
                <w:szCs w:val="24"/>
                <w:lang w:eastAsia="en-US"/>
              </w:rPr>
              <w:t xml:space="preserve"> </w:t>
            </w:r>
            <w:r w:rsidRPr="00D77CA1">
              <w:rPr>
                <w:sz w:val="24"/>
                <w:szCs w:val="24"/>
              </w:rPr>
              <w:t>С 561</w:t>
            </w:r>
          </w:p>
        </w:tc>
        <w:tc>
          <w:tcPr>
            <w:tcW w:w="7542" w:type="dxa"/>
          </w:tcPr>
          <w:p w14:paraId="0D7416A7" w14:textId="77777777" w:rsidR="002222DA" w:rsidRPr="00D77CA1" w:rsidRDefault="002222DA" w:rsidP="00252C0F">
            <w:pPr>
              <w:pStyle w:val="210"/>
              <w:shd w:val="clear" w:color="auto" w:fill="auto"/>
              <w:spacing w:before="60" w:after="60" w:line="240" w:lineRule="auto"/>
              <w:jc w:val="both"/>
              <w:rPr>
                <w:sz w:val="24"/>
                <w:szCs w:val="24"/>
              </w:rPr>
            </w:pPr>
            <w:r w:rsidRPr="00D77CA1">
              <w:rPr>
                <w:sz w:val="24"/>
                <w:szCs w:val="24"/>
                <w:lang w:val="en-US"/>
              </w:rPr>
              <w:t>Standard</w:t>
            </w:r>
            <w:r w:rsidRPr="00D77CA1">
              <w:rPr>
                <w:sz w:val="24"/>
                <w:szCs w:val="24"/>
              </w:rPr>
              <w:t xml:space="preserve"> </w:t>
            </w:r>
            <w:r w:rsidRPr="00D77CA1">
              <w:rPr>
                <w:sz w:val="24"/>
                <w:szCs w:val="24"/>
                <w:lang w:val="en-US"/>
              </w:rPr>
              <w:t>Test</w:t>
            </w:r>
            <w:r w:rsidRPr="00D77CA1">
              <w:rPr>
                <w:sz w:val="24"/>
                <w:szCs w:val="24"/>
              </w:rPr>
              <w:t xml:space="preserve"> </w:t>
            </w:r>
            <w:r w:rsidRPr="00D77CA1">
              <w:rPr>
                <w:sz w:val="24"/>
                <w:szCs w:val="24"/>
                <w:lang w:val="en-US"/>
              </w:rPr>
              <w:t>Method</w:t>
            </w:r>
            <w:r w:rsidRPr="00D77CA1">
              <w:rPr>
                <w:sz w:val="24"/>
                <w:szCs w:val="24"/>
              </w:rPr>
              <w:t xml:space="preserve"> </w:t>
            </w:r>
            <w:r w:rsidRPr="00D77CA1">
              <w:rPr>
                <w:sz w:val="24"/>
                <w:szCs w:val="24"/>
                <w:lang w:val="en-US"/>
              </w:rPr>
              <w:t>for</w:t>
            </w:r>
            <w:r w:rsidRPr="00D77CA1">
              <w:rPr>
                <w:sz w:val="24"/>
                <w:szCs w:val="24"/>
              </w:rPr>
              <w:t xml:space="preserve"> </w:t>
            </w:r>
            <w:r w:rsidRPr="00D77CA1">
              <w:rPr>
                <w:sz w:val="24"/>
                <w:szCs w:val="24"/>
                <w:lang w:val="en-US"/>
              </w:rPr>
              <w:t>Ash</w:t>
            </w:r>
            <w:r w:rsidRPr="00D77CA1">
              <w:rPr>
                <w:sz w:val="24"/>
                <w:szCs w:val="24"/>
              </w:rPr>
              <w:t xml:space="preserve"> </w:t>
            </w:r>
            <w:r w:rsidRPr="00D77CA1">
              <w:rPr>
                <w:sz w:val="24"/>
                <w:szCs w:val="24"/>
                <w:lang w:val="en-US"/>
              </w:rPr>
              <w:t>in</w:t>
            </w:r>
            <w:r w:rsidRPr="00D77CA1">
              <w:rPr>
                <w:sz w:val="24"/>
                <w:szCs w:val="24"/>
              </w:rPr>
              <w:t xml:space="preserve"> </w:t>
            </w:r>
            <w:r w:rsidRPr="00D77CA1">
              <w:rPr>
                <w:sz w:val="24"/>
                <w:szCs w:val="24"/>
                <w:lang w:val="en-US"/>
              </w:rPr>
              <w:t>a</w:t>
            </w:r>
            <w:r w:rsidRPr="00D77CA1">
              <w:rPr>
                <w:sz w:val="24"/>
                <w:szCs w:val="24"/>
              </w:rPr>
              <w:t xml:space="preserve"> </w:t>
            </w:r>
            <w:r w:rsidRPr="00D77CA1">
              <w:rPr>
                <w:sz w:val="24"/>
                <w:szCs w:val="24"/>
                <w:lang w:val="en-US"/>
              </w:rPr>
              <w:t>Graphite</w:t>
            </w:r>
            <w:r w:rsidRPr="00D77CA1">
              <w:rPr>
                <w:sz w:val="24"/>
                <w:szCs w:val="24"/>
              </w:rPr>
              <w:t xml:space="preserve"> </w:t>
            </w:r>
            <w:r w:rsidRPr="00D77CA1">
              <w:rPr>
                <w:sz w:val="24"/>
                <w:szCs w:val="24"/>
                <w:lang w:val="en-US"/>
              </w:rPr>
              <w:t>Sample</w:t>
            </w:r>
            <w:r w:rsidRPr="00D77CA1">
              <w:rPr>
                <w:sz w:val="24"/>
                <w:szCs w:val="24"/>
              </w:rPr>
              <w:t xml:space="preserve"> (Стандартный метод определения содержания золы в образце графита)</w:t>
            </w:r>
          </w:p>
        </w:tc>
      </w:tr>
      <w:tr w:rsidR="00D77CA1" w:rsidRPr="00840334" w14:paraId="5F57F366" w14:textId="77777777" w:rsidTr="00252C0F">
        <w:tc>
          <w:tcPr>
            <w:tcW w:w="2268" w:type="dxa"/>
          </w:tcPr>
          <w:p w14:paraId="3F47BACE" w14:textId="77777777" w:rsidR="002222DA" w:rsidRPr="00D77CA1" w:rsidRDefault="002222DA" w:rsidP="00252C0F">
            <w:pPr>
              <w:pStyle w:val="210"/>
              <w:shd w:val="clear" w:color="auto" w:fill="auto"/>
              <w:spacing w:before="60" w:after="60" w:line="240" w:lineRule="auto"/>
              <w:jc w:val="left"/>
              <w:rPr>
                <w:sz w:val="24"/>
                <w:szCs w:val="24"/>
              </w:rPr>
            </w:pPr>
            <w:r w:rsidRPr="00D77CA1">
              <w:rPr>
                <w:sz w:val="24"/>
                <w:szCs w:val="24"/>
                <w:lang w:eastAsia="en-US"/>
              </w:rPr>
              <w:t xml:space="preserve">[20] </w:t>
            </w:r>
            <w:r w:rsidRPr="00D77CA1">
              <w:rPr>
                <w:sz w:val="24"/>
                <w:szCs w:val="24"/>
                <w:lang w:val="en-US" w:eastAsia="en-US"/>
              </w:rPr>
              <w:t xml:space="preserve">ASTM D </w:t>
            </w:r>
            <w:r w:rsidRPr="00D77CA1">
              <w:rPr>
                <w:sz w:val="24"/>
                <w:szCs w:val="24"/>
              </w:rPr>
              <w:t>128</w:t>
            </w:r>
          </w:p>
        </w:tc>
        <w:tc>
          <w:tcPr>
            <w:tcW w:w="7542" w:type="dxa"/>
          </w:tcPr>
          <w:p w14:paraId="3DD63FBC" w14:textId="77777777" w:rsidR="002222DA" w:rsidRPr="00D77CA1" w:rsidRDefault="002222DA" w:rsidP="00252C0F">
            <w:pPr>
              <w:pStyle w:val="210"/>
              <w:shd w:val="clear" w:color="auto" w:fill="auto"/>
              <w:spacing w:before="60" w:after="60" w:line="240" w:lineRule="auto"/>
              <w:jc w:val="both"/>
              <w:rPr>
                <w:sz w:val="24"/>
                <w:szCs w:val="24"/>
                <w:lang w:val="en-US"/>
              </w:rPr>
            </w:pPr>
            <w:r w:rsidRPr="00D77CA1">
              <w:rPr>
                <w:sz w:val="24"/>
                <w:szCs w:val="24"/>
                <w:lang w:val="en-US"/>
              </w:rPr>
              <w:t>Standard Test Method for Analysis of Lubricating Grease (</w:t>
            </w:r>
            <w:r w:rsidRPr="00D77CA1">
              <w:rPr>
                <w:sz w:val="24"/>
                <w:szCs w:val="24"/>
              </w:rPr>
              <w:t>Стандартные</w:t>
            </w:r>
            <w:r w:rsidRPr="00D77CA1">
              <w:rPr>
                <w:sz w:val="24"/>
                <w:szCs w:val="24"/>
                <w:lang w:val="en-US"/>
              </w:rPr>
              <w:t xml:space="preserve"> </w:t>
            </w:r>
            <w:r w:rsidRPr="00D77CA1">
              <w:rPr>
                <w:sz w:val="24"/>
                <w:szCs w:val="24"/>
              </w:rPr>
              <w:t>методы</w:t>
            </w:r>
            <w:r w:rsidRPr="00D77CA1">
              <w:rPr>
                <w:sz w:val="24"/>
                <w:szCs w:val="24"/>
                <w:lang w:val="en-US"/>
              </w:rPr>
              <w:t xml:space="preserve"> </w:t>
            </w:r>
            <w:r w:rsidRPr="00D77CA1">
              <w:rPr>
                <w:sz w:val="24"/>
                <w:szCs w:val="24"/>
              </w:rPr>
              <w:t>анализа</w:t>
            </w:r>
            <w:r w:rsidRPr="00D77CA1">
              <w:rPr>
                <w:sz w:val="24"/>
                <w:szCs w:val="24"/>
                <w:lang w:val="en-US"/>
              </w:rPr>
              <w:t xml:space="preserve"> </w:t>
            </w:r>
            <w:r w:rsidRPr="00D77CA1">
              <w:rPr>
                <w:sz w:val="24"/>
                <w:szCs w:val="24"/>
              </w:rPr>
              <w:t>консистентных</w:t>
            </w:r>
            <w:r w:rsidRPr="00D77CA1">
              <w:rPr>
                <w:sz w:val="24"/>
                <w:szCs w:val="24"/>
                <w:lang w:val="en-US"/>
              </w:rPr>
              <w:t xml:space="preserve"> </w:t>
            </w:r>
            <w:r w:rsidRPr="00D77CA1">
              <w:rPr>
                <w:sz w:val="24"/>
                <w:szCs w:val="24"/>
              </w:rPr>
              <w:t>смазок</w:t>
            </w:r>
            <w:r w:rsidRPr="00D77CA1">
              <w:rPr>
                <w:sz w:val="24"/>
                <w:szCs w:val="24"/>
                <w:lang w:val="en-US"/>
              </w:rPr>
              <w:t>)</w:t>
            </w:r>
          </w:p>
        </w:tc>
      </w:tr>
      <w:tr w:rsidR="00D77CA1" w:rsidRPr="00D77CA1" w14:paraId="70B80D0F" w14:textId="77777777" w:rsidTr="00252C0F">
        <w:tc>
          <w:tcPr>
            <w:tcW w:w="2268" w:type="dxa"/>
          </w:tcPr>
          <w:p w14:paraId="4C2183AB" w14:textId="77777777" w:rsidR="002222DA" w:rsidRPr="00D77CA1" w:rsidRDefault="002222DA" w:rsidP="00252C0F">
            <w:pPr>
              <w:pStyle w:val="210"/>
              <w:shd w:val="clear" w:color="auto" w:fill="auto"/>
              <w:spacing w:before="60" w:after="60" w:line="240" w:lineRule="auto"/>
              <w:jc w:val="left"/>
              <w:rPr>
                <w:sz w:val="24"/>
                <w:szCs w:val="24"/>
              </w:rPr>
            </w:pPr>
            <w:r w:rsidRPr="00D77CA1">
              <w:rPr>
                <w:sz w:val="24"/>
                <w:szCs w:val="24"/>
                <w:lang w:eastAsia="en-US"/>
              </w:rPr>
              <w:t xml:space="preserve">[21] </w:t>
            </w:r>
            <w:r w:rsidRPr="00D77CA1">
              <w:rPr>
                <w:sz w:val="24"/>
                <w:szCs w:val="24"/>
                <w:lang w:val="en-US" w:eastAsia="en-US"/>
              </w:rPr>
              <w:t>ASTM</w:t>
            </w:r>
            <w:r w:rsidRPr="00D77CA1">
              <w:rPr>
                <w:sz w:val="24"/>
                <w:szCs w:val="24"/>
                <w:lang w:eastAsia="en-US"/>
              </w:rPr>
              <w:t xml:space="preserve"> </w:t>
            </w:r>
            <w:r w:rsidRPr="00D77CA1">
              <w:rPr>
                <w:sz w:val="24"/>
                <w:szCs w:val="24"/>
                <w:lang w:val="en-US"/>
              </w:rPr>
              <w:t>D</w:t>
            </w:r>
            <w:r w:rsidRPr="00D77CA1">
              <w:rPr>
                <w:sz w:val="24"/>
                <w:szCs w:val="24"/>
              </w:rPr>
              <w:t xml:space="preserve"> 283</w:t>
            </w:r>
          </w:p>
        </w:tc>
        <w:tc>
          <w:tcPr>
            <w:tcW w:w="7542" w:type="dxa"/>
          </w:tcPr>
          <w:p w14:paraId="3CC51B60" w14:textId="77777777" w:rsidR="002222DA" w:rsidRPr="00D77CA1" w:rsidRDefault="002222DA" w:rsidP="00252C0F">
            <w:pPr>
              <w:pStyle w:val="210"/>
              <w:shd w:val="clear" w:color="auto" w:fill="auto"/>
              <w:spacing w:before="60" w:after="60" w:line="240" w:lineRule="auto"/>
              <w:jc w:val="both"/>
              <w:rPr>
                <w:sz w:val="24"/>
                <w:szCs w:val="24"/>
              </w:rPr>
            </w:pPr>
            <w:r w:rsidRPr="00D77CA1">
              <w:rPr>
                <w:sz w:val="24"/>
                <w:szCs w:val="24"/>
                <w:lang w:val="en-US"/>
              </w:rPr>
              <w:t>Standard</w:t>
            </w:r>
            <w:r w:rsidR="000631D1" w:rsidRPr="00D77CA1">
              <w:rPr>
                <w:sz w:val="24"/>
                <w:szCs w:val="24"/>
              </w:rPr>
              <w:t xml:space="preserve"> </w:t>
            </w:r>
            <w:r w:rsidRPr="00D77CA1">
              <w:rPr>
                <w:sz w:val="24"/>
                <w:szCs w:val="24"/>
                <w:lang w:val="en-US"/>
              </w:rPr>
              <w:t>Test</w:t>
            </w:r>
            <w:r w:rsidR="000631D1" w:rsidRPr="00D77CA1">
              <w:rPr>
                <w:sz w:val="24"/>
                <w:szCs w:val="24"/>
              </w:rPr>
              <w:t xml:space="preserve"> </w:t>
            </w:r>
            <w:r w:rsidRPr="00D77CA1">
              <w:rPr>
                <w:sz w:val="24"/>
                <w:szCs w:val="24"/>
                <w:lang w:val="en-US"/>
              </w:rPr>
              <w:t>Method</w:t>
            </w:r>
            <w:r w:rsidR="000631D1" w:rsidRPr="00D77CA1">
              <w:rPr>
                <w:sz w:val="24"/>
                <w:szCs w:val="24"/>
              </w:rPr>
              <w:t xml:space="preserve"> </w:t>
            </w:r>
            <w:r w:rsidRPr="00D77CA1">
              <w:rPr>
                <w:sz w:val="24"/>
                <w:szCs w:val="24"/>
                <w:lang w:val="en-US"/>
              </w:rPr>
              <w:t>for</w:t>
            </w:r>
            <w:r w:rsidR="000631D1" w:rsidRPr="00D77CA1">
              <w:rPr>
                <w:sz w:val="24"/>
                <w:szCs w:val="24"/>
              </w:rPr>
              <w:t xml:space="preserve"> </w:t>
            </w:r>
            <w:r w:rsidRPr="00D77CA1">
              <w:rPr>
                <w:sz w:val="24"/>
                <w:szCs w:val="24"/>
                <w:lang w:val="en-US"/>
              </w:rPr>
              <w:t>Chemical</w:t>
            </w:r>
            <w:r w:rsidR="000631D1" w:rsidRPr="00D77CA1">
              <w:rPr>
                <w:sz w:val="24"/>
                <w:szCs w:val="24"/>
              </w:rPr>
              <w:t xml:space="preserve"> </w:t>
            </w:r>
            <w:r w:rsidRPr="00D77CA1">
              <w:rPr>
                <w:sz w:val="24"/>
                <w:szCs w:val="24"/>
                <w:lang w:val="en-US"/>
              </w:rPr>
              <w:t>Analysis</w:t>
            </w:r>
            <w:r w:rsidR="000631D1" w:rsidRPr="00D77CA1">
              <w:rPr>
                <w:sz w:val="24"/>
                <w:szCs w:val="24"/>
              </w:rPr>
              <w:t xml:space="preserve"> </w:t>
            </w:r>
            <w:r w:rsidRPr="00D77CA1">
              <w:rPr>
                <w:sz w:val="24"/>
                <w:szCs w:val="24"/>
                <w:lang w:val="en-US"/>
              </w:rPr>
              <w:t>of</w:t>
            </w:r>
            <w:r w:rsidR="000631D1" w:rsidRPr="00D77CA1">
              <w:rPr>
                <w:sz w:val="24"/>
                <w:szCs w:val="24"/>
              </w:rPr>
              <w:t xml:space="preserve"> </w:t>
            </w:r>
            <w:r w:rsidRPr="00D77CA1">
              <w:rPr>
                <w:sz w:val="24"/>
                <w:szCs w:val="24"/>
                <w:lang w:val="en-US"/>
              </w:rPr>
              <w:t>Cuprous</w:t>
            </w:r>
            <w:r w:rsidR="000631D1" w:rsidRPr="00D77CA1">
              <w:rPr>
                <w:sz w:val="24"/>
                <w:szCs w:val="24"/>
              </w:rPr>
              <w:t xml:space="preserve"> </w:t>
            </w:r>
            <w:r w:rsidRPr="00D77CA1">
              <w:rPr>
                <w:sz w:val="24"/>
                <w:szCs w:val="24"/>
                <w:lang w:val="en-US"/>
              </w:rPr>
              <w:t>Oxide</w:t>
            </w:r>
            <w:r w:rsidR="000631D1" w:rsidRPr="00D77CA1">
              <w:rPr>
                <w:sz w:val="24"/>
                <w:szCs w:val="24"/>
              </w:rPr>
              <w:t xml:space="preserve"> </w:t>
            </w:r>
            <w:r w:rsidRPr="00D77CA1">
              <w:rPr>
                <w:sz w:val="24"/>
                <w:szCs w:val="24"/>
                <w:lang w:val="en-US"/>
              </w:rPr>
              <w:t>and</w:t>
            </w:r>
            <w:r w:rsidR="000631D1" w:rsidRPr="00D77CA1">
              <w:rPr>
                <w:sz w:val="24"/>
                <w:szCs w:val="24"/>
              </w:rPr>
              <w:t xml:space="preserve"> </w:t>
            </w:r>
            <w:r w:rsidRPr="00D77CA1">
              <w:rPr>
                <w:sz w:val="24"/>
                <w:szCs w:val="24"/>
                <w:lang w:val="en-US"/>
              </w:rPr>
              <w:t>Copper</w:t>
            </w:r>
            <w:r w:rsidR="000631D1" w:rsidRPr="00D77CA1">
              <w:rPr>
                <w:sz w:val="24"/>
                <w:szCs w:val="24"/>
              </w:rPr>
              <w:t xml:space="preserve"> </w:t>
            </w:r>
            <w:r w:rsidRPr="00D77CA1">
              <w:rPr>
                <w:sz w:val="24"/>
                <w:szCs w:val="24"/>
                <w:lang w:val="en-US"/>
              </w:rPr>
              <w:t>Pigments</w:t>
            </w:r>
            <w:r w:rsidRPr="00D77CA1">
              <w:rPr>
                <w:sz w:val="24"/>
                <w:szCs w:val="24"/>
              </w:rPr>
              <w:t xml:space="preserve"> (Стандартные методы химического анализа окиси меди и медных пигментов)</w:t>
            </w:r>
          </w:p>
        </w:tc>
      </w:tr>
      <w:tr w:rsidR="00D77CA1" w:rsidRPr="00D77CA1" w14:paraId="4A1F11D3" w14:textId="77777777" w:rsidTr="00252C0F">
        <w:tc>
          <w:tcPr>
            <w:tcW w:w="2268" w:type="dxa"/>
          </w:tcPr>
          <w:p w14:paraId="5FD9FAD3" w14:textId="77777777" w:rsidR="002222DA" w:rsidRPr="00D77CA1" w:rsidRDefault="002222DA" w:rsidP="00252C0F">
            <w:pPr>
              <w:pStyle w:val="210"/>
              <w:shd w:val="clear" w:color="auto" w:fill="auto"/>
              <w:spacing w:before="60" w:after="60" w:line="240" w:lineRule="auto"/>
              <w:jc w:val="left"/>
              <w:rPr>
                <w:sz w:val="24"/>
                <w:szCs w:val="24"/>
              </w:rPr>
            </w:pPr>
            <w:r w:rsidRPr="00D77CA1">
              <w:rPr>
                <w:sz w:val="24"/>
                <w:szCs w:val="24"/>
              </w:rPr>
              <w:t xml:space="preserve">[22] </w:t>
            </w:r>
            <w:r w:rsidRPr="00D77CA1">
              <w:rPr>
                <w:sz w:val="24"/>
                <w:szCs w:val="24"/>
                <w:lang w:val="en-US" w:eastAsia="en-US"/>
              </w:rPr>
              <w:t>ASTM</w:t>
            </w:r>
            <w:r w:rsidRPr="00D77CA1">
              <w:rPr>
                <w:sz w:val="24"/>
                <w:szCs w:val="24"/>
                <w:lang w:eastAsia="en-US"/>
              </w:rPr>
              <w:t xml:space="preserve"> </w:t>
            </w:r>
            <w:r w:rsidRPr="00D77CA1">
              <w:rPr>
                <w:sz w:val="24"/>
                <w:szCs w:val="24"/>
                <w:lang w:val="en-US" w:eastAsia="en-US"/>
              </w:rPr>
              <w:t>D</w:t>
            </w:r>
            <w:r w:rsidRPr="00D77CA1">
              <w:rPr>
                <w:sz w:val="24"/>
                <w:szCs w:val="24"/>
                <w:lang w:eastAsia="en-US"/>
              </w:rPr>
              <w:t xml:space="preserve"> </w:t>
            </w:r>
            <w:r w:rsidRPr="00D77CA1">
              <w:rPr>
                <w:sz w:val="24"/>
                <w:szCs w:val="24"/>
              </w:rPr>
              <w:t>445</w:t>
            </w:r>
          </w:p>
        </w:tc>
        <w:tc>
          <w:tcPr>
            <w:tcW w:w="7542" w:type="dxa"/>
          </w:tcPr>
          <w:p w14:paraId="48784C97" w14:textId="77777777" w:rsidR="002222DA" w:rsidRPr="00D77CA1" w:rsidRDefault="002222DA" w:rsidP="00252C0F">
            <w:pPr>
              <w:pStyle w:val="210"/>
              <w:shd w:val="clear" w:color="auto" w:fill="auto"/>
              <w:spacing w:before="60" w:after="60" w:line="240" w:lineRule="auto"/>
              <w:jc w:val="both"/>
              <w:rPr>
                <w:sz w:val="24"/>
                <w:szCs w:val="24"/>
              </w:rPr>
            </w:pPr>
            <w:r w:rsidRPr="00D77CA1">
              <w:rPr>
                <w:sz w:val="24"/>
                <w:szCs w:val="24"/>
                <w:lang w:val="en-US"/>
              </w:rPr>
              <w:t>Standard</w:t>
            </w:r>
            <w:r w:rsidR="000631D1" w:rsidRPr="00D77CA1">
              <w:rPr>
                <w:sz w:val="24"/>
                <w:szCs w:val="24"/>
              </w:rPr>
              <w:t xml:space="preserve"> </w:t>
            </w:r>
            <w:r w:rsidRPr="00D77CA1">
              <w:rPr>
                <w:sz w:val="24"/>
                <w:szCs w:val="24"/>
                <w:lang w:val="en-US"/>
              </w:rPr>
              <w:t>Test</w:t>
            </w:r>
            <w:r w:rsidR="000631D1" w:rsidRPr="00D77CA1">
              <w:rPr>
                <w:sz w:val="24"/>
                <w:szCs w:val="24"/>
              </w:rPr>
              <w:t xml:space="preserve"> </w:t>
            </w:r>
            <w:r w:rsidRPr="00D77CA1">
              <w:rPr>
                <w:sz w:val="24"/>
                <w:szCs w:val="24"/>
                <w:lang w:val="en-US"/>
              </w:rPr>
              <w:t>Method</w:t>
            </w:r>
            <w:r w:rsidR="000631D1" w:rsidRPr="00D77CA1">
              <w:rPr>
                <w:sz w:val="24"/>
                <w:szCs w:val="24"/>
              </w:rPr>
              <w:t xml:space="preserve"> </w:t>
            </w:r>
            <w:r w:rsidRPr="00D77CA1">
              <w:rPr>
                <w:sz w:val="24"/>
                <w:szCs w:val="24"/>
                <w:lang w:val="en-US"/>
              </w:rPr>
              <w:t>for</w:t>
            </w:r>
            <w:r w:rsidR="000631D1" w:rsidRPr="00D77CA1">
              <w:rPr>
                <w:sz w:val="24"/>
                <w:szCs w:val="24"/>
              </w:rPr>
              <w:t xml:space="preserve"> </w:t>
            </w:r>
            <w:r w:rsidRPr="00D77CA1">
              <w:rPr>
                <w:sz w:val="24"/>
                <w:szCs w:val="24"/>
                <w:lang w:val="en-US"/>
              </w:rPr>
              <w:t>Kinematic</w:t>
            </w:r>
            <w:r w:rsidR="000631D1" w:rsidRPr="00D77CA1">
              <w:rPr>
                <w:sz w:val="24"/>
                <w:szCs w:val="24"/>
              </w:rPr>
              <w:t xml:space="preserve"> </w:t>
            </w:r>
            <w:r w:rsidRPr="00D77CA1">
              <w:rPr>
                <w:sz w:val="24"/>
                <w:szCs w:val="24"/>
                <w:lang w:val="en-US"/>
              </w:rPr>
              <w:t>Viscosity</w:t>
            </w:r>
            <w:r w:rsidR="000631D1" w:rsidRPr="00D77CA1">
              <w:rPr>
                <w:sz w:val="24"/>
                <w:szCs w:val="24"/>
              </w:rPr>
              <w:t xml:space="preserve"> </w:t>
            </w:r>
            <w:r w:rsidRPr="00D77CA1">
              <w:rPr>
                <w:sz w:val="24"/>
                <w:szCs w:val="24"/>
                <w:lang w:val="en-US"/>
              </w:rPr>
              <w:t>of</w:t>
            </w:r>
            <w:r w:rsidR="000631D1" w:rsidRPr="00D77CA1">
              <w:rPr>
                <w:sz w:val="24"/>
                <w:szCs w:val="24"/>
              </w:rPr>
              <w:t xml:space="preserve"> </w:t>
            </w:r>
            <w:r w:rsidRPr="00D77CA1">
              <w:rPr>
                <w:sz w:val="24"/>
                <w:szCs w:val="24"/>
                <w:lang w:val="en-US"/>
              </w:rPr>
              <w:t>Transparent</w:t>
            </w:r>
            <w:r w:rsidR="000631D1" w:rsidRPr="00D77CA1">
              <w:rPr>
                <w:sz w:val="24"/>
                <w:szCs w:val="24"/>
              </w:rPr>
              <w:t xml:space="preserve"> </w:t>
            </w:r>
            <w:r w:rsidRPr="00D77CA1">
              <w:rPr>
                <w:sz w:val="24"/>
                <w:szCs w:val="24"/>
                <w:lang w:val="en-US"/>
              </w:rPr>
              <w:t>and</w:t>
            </w:r>
            <w:r w:rsidR="000631D1" w:rsidRPr="00D77CA1">
              <w:rPr>
                <w:sz w:val="24"/>
                <w:szCs w:val="24"/>
              </w:rPr>
              <w:t xml:space="preserve"> </w:t>
            </w:r>
            <w:r w:rsidRPr="00D77CA1">
              <w:rPr>
                <w:sz w:val="24"/>
                <w:szCs w:val="24"/>
                <w:lang w:val="en-US"/>
              </w:rPr>
              <w:t>Opaque</w:t>
            </w:r>
            <w:r w:rsidR="000631D1" w:rsidRPr="00D77CA1">
              <w:rPr>
                <w:sz w:val="24"/>
                <w:szCs w:val="24"/>
              </w:rPr>
              <w:t xml:space="preserve"> </w:t>
            </w:r>
            <w:r w:rsidRPr="00D77CA1">
              <w:rPr>
                <w:sz w:val="24"/>
                <w:szCs w:val="24"/>
                <w:lang w:val="en-US"/>
              </w:rPr>
              <w:t>Liquids</w:t>
            </w:r>
            <w:r w:rsidRPr="00D77CA1">
              <w:rPr>
                <w:sz w:val="24"/>
                <w:szCs w:val="24"/>
              </w:rPr>
              <w:t xml:space="preserve"> (</w:t>
            </w:r>
            <w:r w:rsidRPr="00D77CA1">
              <w:rPr>
                <w:sz w:val="24"/>
                <w:szCs w:val="24"/>
                <w:lang w:val="en-US"/>
              </w:rPr>
              <w:t>Calculation</w:t>
            </w:r>
            <w:r w:rsidRPr="00D77CA1">
              <w:rPr>
                <w:sz w:val="24"/>
                <w:szCs w:val="24"/>
              </w:rPr>
              <w:t xml:space="preserve"> </w:t>
            </w:r>
            <w:r w:rsidRPr="00D77CA1">
              <w:rPr>
                <w:sz w:val="24"/>
                <w:szCs w:val="24"/>
                <w:lang w:val="en-US"/>
              </w:rPr>
              <w:t>of</w:t>
            </w:r>
            <w:r w:rsidRPr="00D77CA1">
              <w:rPr>
                <w:sz w:val="24"/>
                <w:szCs w:val="24"/>
              </w:rPr>
              <w:t xml:space="preserve"> </w:t>
            </w:r>
            <w:r w:rsidRPr="00D77CA1">
              <w:rPr>
                <w:sz w:val="24"/>
                <w:szCs w:val="24"/>
                <w:lang w:val="en-US"/>
              </w:rPr>
              <w:t>Dynamic</w:t>
            </w:r>
            <w:r w:rsidRPr="00D77CA1">
              <w:rPr>
                <w:sz w:val="24"/>
                <w:szCs w:val="24"/>
              </w:rPr>
              <w:t xml:space="preserve"> </w:t>
            </w:r>
            <w:r w:rsidRPr="00D77CA1">
              <w:rPr>
                <w:sz w:val="24"/>
                <w:szCs w:val="24"/>
                <w:lang w:val="en-US"/>
              </w:rPr>
              <w:t>Viscosity</w:t>
            </w:r>
            <w:r w:rsidRPr="00D77CA1">
              <w:rPr>
                <w:sz w:val="24"/>
                <w:szCs w:val="24"/>
              </w:rPr>
              <w:t>) (Стандартный метод измерения кинематической вязкости прозрачных и непрозрачных жидкостей (и расчета динамической вязкости))</w:t>
            </w:r>
          </w:p>
        </w:tc>
      </w:tr>
      <w:tr w:rsidR="00D77CA1" w:rsidRPr="00D77CA1" w14:paraId="48D95FE6" w14:textId="77777777" w:rsidTr="00252C0F">
        <w:tc>
          <w:tcPr>
            <w:tcW w:w="2268" w:type="dxa"/>
          </w:tcPr>
          <w:p w14:paraId="24FBA4BE" w14:textId="77777777" w:rsidR="002222DA" w:rsidRPr="00D77CA1" w:rsidRDefault="002222DA" w:rsidP="00252C0F">
            <w:pPr>
              <w:pStyle w:val="210"/>
              <w:shd w:val="clear" w:color="auto" w:fill="auto"/>
              <w:spacing w:before="60" w:after="60" w:line="240" w:lineRule="auto"/>
              <w:jc w:val="left"/>
              <w:rPr>
                <w:sz w:val="24"/>
                <w:szCs w:val="24"/>
              </w:rPr>
            </w:pPr>
            <w:r w:rsidRPr="00D77CA1">
              <w:rPr>
                <w:sz w:val="24"/>
                <w:szCs w:val="24"/>
              </w:rPr>
              <w:t xml:space="preserve">[23] </w:t>
            </w:r>
            <w:r w:rsidRPr="00D77CA1">
              <w:rPr>
                <w:sz w:val="24"/>
                <w:szCs w:val="24"/>
                <w:lang w:val="en-US" w:eastAsia="en-US"/>
              </w:rPr>
              <w:t>ASTM</w:t>
            </w:r>
            <w:r w:rsidRPr="00D77CA1">
              <w:rPr>
                <w:sz w:val="24"/>
                <w:szCs w:val="24"/>
                <w:lang w:eastAsia="en-US"/>
              </w:rPr>
              <w:t xml:space="preserve"> </w:t>
            </w:r>
            <w:r w:rsidRPr="00D77CA1">
              <w:rPr>
                <w:sz w:val="24"/>
                <w:szCs w:val="24"/>
                <w:lang w:val="en-US" w:eastAsia="en-US"/>
              </w:rPr>
              <w:t>D</w:t>
            </w:r>
            <w:r w:rsidRPr="00D77CA1">
              <w:rPr>
                <w:sz w:val="24"/>
                <w:szCs w:val="24"/>
                <w:lang w:eastAsia="en-US"/>
              </w:rPr>
              <w:t xml:space="preserve"> </w:t>
            </w:r>
            <w:r w:rsidRPr="00D77CA1">
              <w:rPr>
                <w:sz w:val="24"/>
                <w:szCs w:val="24"/>
              </w:rPr>
              <w:t>521</w:t>
            </w:r>
          </w:p>
        </w:tc>
        <w:tc>
          <w:tcPr>
            <w:tcW w:w="7542" w:type="dxa"/>
          </w:tcPr>
          <w:p w14:paraId="64EBE5BD" w14:textId="77777777" w:rsidR="002222DA" w:rsidRPr="00D77CA1" w:rsidRDefault="002222DA" w:rsidP="00252C0F">
            <w:pPr>
              <w:pStyle w:val="210"/>
              <w:shd w:val="clear" w:color="auto" w:fill="auto"/>
              <w:spacing w:before="60" w:after="60" w:line="240" w:lineRule="auto"/>
              <w:jc w:val="both"/>
              <w:rPr>
                <w:sz w:val="24"/>
                <w:szCs w:val="24"/>
              </w:rPr>
            </w:pPr>
            <w:r w:rsidRPr="00D77CA1">
              <w:rPr>
                <w:sz w:val="24"/>
                <w:szCs w:val="24"/>
                <w:lang w:val="en-US"/>
              </w:rPr>
              <w:t>Standard</w:t>
            </w:r>
            <w:r w:rsidRPr="00D77CA1">
              <w:rPr>
                <w:sz w:val="24"/>
                <w:szCs w:val="24"/>
              </w:rPr>
              <w:t xml:space="preserve"> </w:t>
            </w:r>
            <w:r w:rsidRPr="00D77CA1">
              <w:rPr>
                <w:sz w:val="24"/>
                <w:szCs w:val="24"/>
                <w:lang w:val="en-US"/>
              </w:rPr>
              <w:t>Test</w:t>
            </w:r>
            <w:r w:rsidRPr="00D77CA1">
              <w:rPr>
                <w:sz w:val="24"/>
                <w:szCs w:val="24"/>
              </w:rPr>
              <w:t xml:space="preserve"> </w:t>
            </w:r>
            <w:r w:rsidRPr="00D77CA1">
              <w:rPr>
                <w:sz w:val="24"/>
                <w:szCs w:val="24"/>
                <w:lang w:val="en-US"/>
              </w:rPr>
              <w:t>Method</w:t>
            </w:r>
            <w:r w:rsidRPr="00D77CA1">
              <w:rPr>
                <w:sz w:val="24"/>
                <w:szCs w:val="24"/>
              </w:rPr>
              <w:t xml:space="preserve"> </w:t>
            </w:r>
            <w:r w:rsidRPr="00D77CA1">
              <w:rPr>
                <w:sz w:val="24"/>
                <w:szCs w:val="24"/>
                <w:lang w:val="en-US"/>
              </w:rPr>
              <w:t>for</w:t>
            </w:r>
            <w:r w:rsidRPr="00D77CA1">
              <w:rPr>
                <w:sz w:val="24"/>
                <w:szCs w:val="24"/>
              </w:rPr>
              <w:t xml:space="preserve"> </w:t>
            </w:r>
            <w:r w:rsidRPr="00D77CA1">
              <w:rPr>
                <w:sz w:val="24"/>
                <w:szCs w:val="24"/>
                <w:lang w:val="en-US"/>
              </w:rPr>
              <w:t>Chemical</w:t>
            </w:r>
            <w:r w:rsidRPr="00D77CA1">
              <w:rPr>
                <w:sz w:val="24"/>
                <w:szCs w:val="24"/>
              </w:rPr>
              <w:t xml:space="preserve"> </w:t>
            </w:r>
            <w:r w:rsidRPr="00D77CA1">
              <w:rPr>
                <w:sz w:val="24"/>
                <w:szCs w:val="24"/>
                <w:lang w:val="en-US"/>
              </w:rPr>
              <w:t>Analysis</w:t>
            </w:r>
            <w:r w:rsidRPr="00D77CA1">
              <w:rPr>
                <w:sz w:val="24"/>
                <w:szCs w:val="24"/>
              </w:rPr>
              <w:t xml:space="preserve"> </w:t>
            </w:r>
            <w:r w:rsidRPr="00D77CA1">
              <w:rPr>
                <w:sz w:val="24"/>
                <w:szCs w:val="24"/>
                <w:lang w:val="en-US"/>
              </w:rPr>
              <w:t>of</w:t>
            </w:r>
            <w:r w:rsidRPr="00D77CA1">
              <w:rPr>
                <w:sz w:val="24"/>
                <w:szCs w:val="24"/>
              </w:rPr>
              <w:t xml:space="preserve"> </w:t>
            </w:r>
            <w:r w:rsidRPr="00D77CA1">
              <w:rPr>
                <w:sz w:val="24"/>
                <w:szCs w:val="24"/>
                <w:lang w:val="en-US"/>
              </w:rPr>
              <w:t>Zinc</w:t>
            </w:r>
            <w:r w:rsidRPr="00D77CA1">
              <w:rPr>
                <w:sz w:val="24"/>
                <w:szCs w:val="24"/>
              </w:rPr>
              <w:t xml:space="preserve"> </w:t>
            </w:r>
            <w:r w:rsidRPr="00D77CA1">
              <w:rPr>
                <w:sz w:val="24"/>
                <w:szCs w:val="24"/>
                <w:lang w:val="en-US"/>
              </w:rPr>
              <w:t>Dust</w:t>
            </w:r>
            <w:r w:rsidRPr="00D77CA1">
              <w:rPr>
                <w:sz w:val="24"/>
                <w:szCs w:val="24"/>
              </w:rPr>
              <w:t xml:space="preserve"> (Стандартные методы химического анализа цинковой пыли (порошка металлического цинка))</w:t>
            </w:r>
          </w:p>
        </w:tc>
      </w:tr>
      <w:tr w:rsidR="00D77CA1" w:rsidRPr="00D77CA1" w14:paraId="0D821598" w14:textId="77777777" w:rsidTr="00252C0F">
        <w:tc>
          <w:tcPr>
            <w:tcW w:w="2268" w:type="dxa"/>
          </w:tcPr>
          <w:p w14:paraId="5640C508" w14:textId="77777777" w:rsidR="002222DA" w:rsidRPr="00D77CA1" w:rsidRDefault="002222DA" w:rsidP="00252C0F">
            <w:pPr>
              <w:pStyle w:val="210"/>
              <w:shd w:val="clear" w:color="auto" w:fill="auto"/>
              <w:spacing w:before="60" w:after="60" w:line="240" w:lineRule="auto"/>
              <w:jc w:val="left"/>
              <w:rPr>
                <w:sz w:val="24"/>
                <w:szCs w:val="24"/>
              </w:rPr>
            </w:pPr>
            <w:r w:rsidRPr="00D77CA1">
              <w:rPr>
                <w:sz w:val="24"/>
                <w:szCs w:val="24"/>
                <w:lang w:eastAsia="en-US"/>
              </w:rPr>
              <w:t xml:space="preserve">[24] </w:t>
            </w:r>
            <w:r w:rsidRPr="00D77CA1">
              <w:rPr>
                <w:sz w:val="24"/>
                <w:szCs w:val="24"/>
                <w:lang w:val="en-US" w:eastAsia="en-US"/>
              </w:rPr>
              <w:t>ASTM</w:t>
            </w:r>
            <w:r w:rsidRPr="00D77CA1">
              <w:rPr>
                <w:sz w:val="24"/>
                <w:szCs w:val="24"/>
                <w:lang w:eastAsia="en-US"/>
              </w:rPr>
              <w:t xml:space="preserve"> </w:t>
            </w:r>
            <w:r w:rsidRPr="00D77CA1">
              <w:rPr>
                <w:sz w:val="24"/>
                <w:szCs w:val="24"/>
                <w:lang w:val="en-US" w:eastAsia="en-US"/>
              </w:rPr>
              <w:t>D</w:t>
            </w:r>
            <w:r w:rsidRPr="00D77CA1">
              <w:rPr>
                <w:sz w:val="24"/>
                <w:szCs w:val="24"/>
                <w:lang w:eastAsia="en-US"/>
              </w:rPr>
              <w:t xml:space="preserve"> </w:t>
            </w:r>
            <w:r w:rsidRPr="00D77CA1">
              <w:rPr>
                <w:sz w:val="24"/>
                <w:szCs w:val="24"/>
              </w:rPr>
              <w:t>566</w:t>
            </w:r>
          </w:p>
        </w:tc>
        <w:tc>
          <w:tcPr>
            <w:tcW w:w="7542" w:type="dxa"/>
          </w:tcPr>
          <w:p w14:paraId="0DD3B2E1" w14:textId="77777777" w:rsidR="002222DA" w:rsidRPr="00D77CA1" w:rsidRDefault="002222DA" w:rsidP="00252C0F">
            <w:pPr>
              <w:pStyle w:val="210"/>
              <w:shd w:val="clear" w:color="auto" w:fill="auto"/>
              <w:spacing w:before="60" w:after="60" w:line="240" w:lineRule="auto"/>
              <w:jc w:val="both"/>
              <w:rPr>
                <w:sz w:val="24"/>
                <w:szCs w:val="24"/>
              </w:rPr>
            </w:pPr>
            <w:r w:rsidRPr="00D77CA1">
              <w:rPr>
                <w:sz w:val="24"/>
                <w:szCs w:val="24"/>
                <w:lang w:val="en-US"/>
              </w:rPr>
              <w:t>Standard</w:t>
            </w:r>
            <w:r w:rsidRPr="00D77CA1">
              <w:rPr>
                <w:sz w:val="24"/>
                <w:szCs w:val="24"/>
              </w:rPr>
              <w:t xml:space="preserve"> </w:t>
            </w:r>
            <w:r w:rsidRPr="00D77CA1">
              <w:rPr>
                <w:sz w:val="24"/>
                <w:szCs w:val="24"/>
                <w:lang w:val="en-US"/>
              </w:rPr>
              <w:t>Test</w:t>
            </w:r>
            <w:r w:rsidRPr="00D77CA1">
              <w:rPr>
                <w:sz w:val="24"/>
                <w:szCs w:val="24"/>
              </w:rPr>
              <w:t xml:space="preserve"> </w:t>
            </w:r>
            <w:r w:rsidRPr="00D77CA1">
              <w:rPr>
                <w:sz w:val="24"/>
                <w:szCs w:val="24"/>
                <w:lang w:val="en-US"/>
              </w:rPr>
              <w:t>Method</w:t>
            </w:r>
            <w:r w:rsidRPr="00D77CA1">
              <w:rPr>
                <w:sz w:val="24"/>
                <w:szCs w:val="24"/>
              </w:rPr>
              <w:t xml:space="preserve"> </w:t>
            </w:r>
            <w:r w:rsidRPr="00D77CA1">
              <w:rPr>
                <w:sz w:val="24"/>
                <w:szCs w:val="24"/>
                <w:lang w:val="en-US"/>
              </w:rPr>
              <w:t>for</w:t>
            </w:r>
            <w:r w:rsidRPr="00D77CA1">
              <w:rPr>
                <w:sz w:val="24"/>
                <w:szCs w:val="24"/>
              </w:rPr>
              <w:t xml:space="preserve"> </w:t>
            </w:r>
            <w:r w:rsidRPr="00D77CA1">
              <w:rPr>
                <w:sz w:val="24"/>
                <w:szCs w:val="24"/>
                <w:lang w:val="en-US"/>
              </w:rPr>
              <w:t>Dropping</w:t>
            </w:r>
            <w:r w:rsidRPr="00D77CA1">
              <w:rPr>
                <w:sz w:val="24"/>
                <w:szCs w:val="24"/>
              </w:rPr>
              <w:t xml:space="preserve"> </w:t>
            </w:r>
            <w:r w:rsidRPr="00D77CA1">
              <w:rPr>
                <w:sz w:val="24"/>
                <w:szCs w:val="24"/>
                <w:lang w:val="en-US"/>
              </w:rPr>
              <w:t>Point</w:t>
            </w:r>
            <w:r w:rsidRPr="00D77CA1">
              <w:rPr>
                <w:sz w:val="24"/>
                <w:szCs w:val="24"/>
              </w:rPr>
              <w:t xml:space="preserve"> </w:t>
            </w:r>
            <w:r w:rsidRPr="00D77CA1">
              <w:rPr>
                <w:sz w:val="24"/>
                <w:szCs w:val="24"/>
                <w:lang w:val="en-US"/>
              </w:rPr>
              <w:t>of</w:t>
            </w:r>
            <w:r w:rsidRPr="00D77CA1">
              <w:rPr>
                <w:sz w:val="24"/>
                <w:szCs w:val="24"/>
              </w:rPr>
              <w:t xml:space="preserve"> </w:t>
            </w:r>
            <w:r w:rsidRPr="00D77CA1">
              <w:rPr>
                <w:sz w:val="24"/>
                <w:szCs w:val="24"/>
                <w:lang w:val="en-US"/>
              </w:rPr>
              <w:t>Lubricating</w:t>
            </w:r>
            <w:r w:rsidRPr="00D77CA1">
              <w:rPr>
                <w:sz w:val="24"/>
                <w:szCs w:val="24"/>
              </w:rPr>
              <w:t xml:space="preserve"> </w:t>
            </w:r>
            <w:r w:rsidRPr="00D77CA1">
              <w:rPr>
                <w:sz w:val="24"/>
                <w:szCs w:val="24"/>
                <w:lang w:val="en-US"/>
              </w:rPr>
              <w:t>Grease</w:t>
            </w:r>
            <w:r w:rsidRPr="00D77CA1">
              <w:rPr>
                <w:sz w:val="24"/>
                <w:szCs w:val="24"/>
              </w:rPr>
              <w:t xml:space="preserve"> (Стандартный метод определения температуры каплепадения консистентных смазок)</w:t>
            </w:r>
          </w:p>
        </w:tc>
      </w:tr>
      <w:tr w:rsidR="00D77CA1" w:rsidRPr="00840334" w14:paraId="5B1D2EB0" w14:textId="77777777" w:rsidTr="00252C0F">
        <w:tc>
          <w:tcPr>
            <w:tcW w:w="2268" w:type="dxa"/>
          </w:tcPr>
          <w:p w14:paraId="52831001" w14:textId="77777777" w:rsidR="002222DA" w:rsidRPr="00D77CA1" w:rsidRDefault="002222DA" w:rsidP="00252C0F">
            <w:pPr>
              <w:pStyle w:val="210"/>
              <w:shd w:val="clear" w:color="auto" w:fill="auto"/>
              <w:spacing w:before="60" w:after="60" w:line="240" w:lineRule="auto"/>
              <w:jc w:val="left"/>
              <w:rPr>
                <w:sz w:val="24"/>
                <w:szCs w:val="24"/>
              </w:rPr>
            </w:pPr>
            <w:r w:rsidRPr="00D77CA1">
              <w:rPr>
                <w:sz w:val="24"/>
                <w:szCs w:val="24"/>
                <w:lang w:eastAsia="en-US"/>
              </w:rPr>
              <w:t xml:space="preserve">[25] </w:t>
            </w:r>
            <w:r w:rsidRPr="00D77CA1">
              <w:rPr>
                <w:sz w:val="24"/>
                <w:szCs w:val="24"/>
                <w:lang w:val="en-US" w:eastAsia="en-US"/>
              </w:rPr>
              <w:t>ASTM</w:t>
            </w:r>
            <w:r w:rsidRPr="00D77CA1">
              <w:rPr>
                <w:sz w:val="24"/>
                <w:szCs w:val="24"/>
                <w:lang w:eastAsia="en-US"/>
              </w:rPr>
              <w:t xml:space="preserve"> </w:t>
            </w:r>
            <w:r w:rsidRPr="00D77CA1">
              <w:rPr>
                <w:sz w:val="24"/>
                <w:szCs w:val="24"/>
                <w:lang w:val="en-US" w:eastAsia="en-US"/>
              </w:rPr>
              <w:t>D</w:t>
            </w:r>
            <w:r w:rsidRPr="00D77CA1">
              <w:rPr>
                <w:sz w:val="24"/>
                <w:szCs w:val="24"/>
                <w:lang w:eastAsia="en-US"/>
              </w:rPr>
              <w:t xml:space="preserve"> </w:t>
            </w:r>
            <w:r w:rsidRPr="00D77CA1">
              <w:rPr>
                <w:rStyle w:val="124"/>
                <w:rFonts w:eastAsia="Arial Unicode MS"/>
                <w:color w:val="auto"/>
                <w:sz w:val="24"/>
                <w:szCs w:val="24"/>
              </w:rPr>
              <w:t>1301</w:t>
            </w:r>
          </w:p>
        </w:tc>
        <w:tc>
          <w:tcPr>
            <w:tcW w:w="7542" w:type="dxa"/>
          </w:tcPr>
          <w:p w14:paraId="0909E184" w14:textId="77777777" w:rsidR="002222DA" w:rsidRPr="00D77CA1" w:rsidRDefault="002222DA" w:rsidP="00252C0F">
            <w:pPr>
              <w:pStyle w:val="210"/>
              <w:shd w:val="clear" w:color="auto" w:fill="auto"/>
              <w:spacing w:before="60" w:after="60" w:line="240" w:lineRule="auto"/>
              <w:jc w:val="both"/>
              <w:rPr>
                <w:sz w:val="24"/>
                <w:szCs w:val="24"/>
                <w:lang w:val="en-US"/>
              </w:rPr>
            </w:pPr>
            <w:r w:rsidRPr="00D77CA1">
              <w:rPr>
                <w:sz w:val="24"/>
                <w:szCs w:val="24"/>
                <w:lang w:val="en-US"/>
              </w:rPr>
              <w:t>Standard Test Method for Chemical Analysis of White Lead Pigments (</w:t>
            </w:r>
            <w:r w:rsidRPr="00D77CA1">
              <w:rPr>
                <w:sz w:val="24"/>
                <w:szCs w:val="24"/>
              </w:rPr>
              <w:t>Стандартные</w:t>
            </w:r>
            <w:r w:rsidRPr="00D77CA1">
              <w:rPr>
                <w:sz w:val="24"/>
                <w:szCs w:val="24"/>
                <w:lang w:val="en-US"/>
              </w:rPr>
              <w:t xml:space="preserve"> </w:t>
            </w:r>
            <w:r w:rsidRPr="00D77CA1">
              <w:rPr>
                <w:sz w:val="24"/>
                <w:szCs w:val="24"/>
              </w:rPr>
              <w:t>методы</w:t>
            </w:r>
            <w:r w:rsidRPr="00D77CA1">
              <w:rPr>
                <w:sz w:val="24"/>
                <w:szCs w:val="24"/>
                <w:lang w:val="en-US"/>
              </w:rPr>
              <w:t xml:space="preserve"> </w:t>
            </w:r>
            <w:r w:rsidRPr="00D77CA1">
              <w:rPr>
                <w:sz w:val="24"/>
                <w:szCs w:val="24"/>
              </w:rPr>
              <w:t>химического</w:t>
            </w:r>
            <w:r w:rsidRPr="00D77CA1">
              <w:rPr>
                <w:sz w:val="24"/>
                <w:szCs w:val="24"/>
                <w:lang w:val="en-US"/>
              </w:rPr>
              <w:t xml:space="preserve"> </w:t>
            </w:r>
            <w:r w:rsidRPr="00D77CA1">
              <w:rPr>
                <w:sz w:val="24"/>
                <w:szCs w:val="24"/>
              </w:rPr>
              <w:t>анализа</w:t>
            </w:r>
            <w:r w:rsidRPr="00D77CA1">
              <w:rPr>
                <w:sz w:val="24"/>
                <w:szCs w:val="24"/>
                <w:lang w:val="en-US"/>
              </w:rPr>
              <w:t xml:space="preserve"> </w:t>
            </w:r>
            <w:r w:rsidRPr="00D77CA1">
              <w:rPr>
                <w:sz w:val="24"/>
                <w:szCs w:val="24"/>
              </w:rPr>
              <w:t>свинцовых</w:t>
            </w:r>
            <w:r w:rsidRPr="00D77CA1">
              <w:rPr>
                <w:sz w:val="24"/>
                <w:szCs w:val="24"/>
                <w:lang w:val="en-US"/>
              </w:rPr>
              <w:t xml:space="preserve"> </w:t>
            </w:r>
            <w:r w:rsidRPr="00D77CA1">
              <w:rPr>
                <w:sz w:val="24"/>
                <w:szCs w:val="24"/>
              </w:rPr>
              <w:t>белил</w:t>
            </w:r>
            <w:r w:rsidRPr="00D77CA1">
              <w:rPr>
                <w:sz w:val="24"/>
                <w:szCs w:val="24"/>
                <w:lang w:val="en-US"/>
              </w:rPr>
              <w:t>)</w:t>
            </w:r>
          </w:p>
        </w:tc>
      </w:tr>
      <w:tr w:rsidR="00D77CA1" w:rsidRPr="00D77CA1" w14:paraId="6FBE8B63" w14:textId="77777777" w:rsidTr="00252C0F">
        <w:tc>
          <w:tcPr>
            <w:tcW w:w="2268" w:type="dxa"/>
          </w:tcPr>
          <w:p w14:paraId="0994F673" w14:textId="77777777" w:rsidR="002222DA" w:rsidRPr="00D77CA1" w:rsidRDefault="002222DA" w:rsidP="00252C0F">
            <w:pPr>
              <w:pStyle w:val="210"/>
              <w:shd w:val="clear" w:color="auto" w:fill="auto"/>
              <w:spacing w:before="60" w:after="60" w:line="240" w:lineRule="auto"/>
              <w:jc w:val="left"/>
              <w:rPr>
                <w:sz w:val="24"/>
                <w:szCs w:val="24"/>
              </w:rPr>
            </w:pPr>
            <w:r w:rsidRPr="00D77CA1">
              <w:rPr>
                <w:sz w:val="24"/>
                <w:szCs w:val="24"/>
              </w:rPr>
              <w:t xml:space="preserve">[26] </w:t>
            </w:r>
            <w:r w:rsidRPr="00D77CA1">
              <w:rPr>
                <w:sz w:val="24"/>
                <w:szCs w:val="24"/>
                <w:lang w:val="en-US" w:eastAsia="en-US"/>
              </w:rPr>
              <w:t>ASTM</w:t>
            </w:r>
            <w:r w:rsidRPr="00D77CA1">
              <w:rPr>
                <w:sz w:val="24"/>
                <w:szCs w:val="24"/>
                <w:lang w:eastAsia="en-US"/>
              </w:rPr>
              <w:t xml:space="preserve"> </w:t>
            </w:r>
            <w:r w:rsidRPr="00D77CA1">
              <w:rPr>
                <w:sz w:val="24"/>
                <w:szCs w:val="24"/>
                <w:lang w:val="en-US" w:eastAsia="en-US"/>
              </w:rPr>
              <w:t>D</w:t>
            </w:r>
            <w:r w:rsidRPr="00D77CA1">
              <w:rPr>
                <w:sz w:val="24"/>
                <w:szCs w:val="24"/>
                <w:lang w:eastAsia="en-US"/>
              </w:rPr>
              <w:t xml:space="preserve"> </w:t>
            </w:r>
            <w:r w:rsidRPr="00D77CA1">
              <w:rPr>
                <w:sz w:val="24"/>
                <w:szCs w:val="24"/>
              </w:rPr>
              <w:t>1743</w:t>
            </w:r>
          </w:p>
        </w:tc>
        <w:tc>
          <w:tcPr>
            <w:tcW w:w="7542" w:type="dxa"/>
          </w:tcPr>
          <w:p w14:paraId="32BF4B75" w14:textId="77777777" w:rsidR="002222DA" w:rsidRPr="00D77CA1" w:rsidRDefault="002222DA" w:rsidP="00252C0F">
            <w:pPr>
              <w:pStyle w:val="210"/>
              <w:shd w:val="clear" w:color="auto" w:fill="auto"/>
              <w:spacing w:before="60" w:after="60" w:line="240" w:lineRule="auto"/>
              <w:jc w:val="both"/>
              <w:rPr>
                <w:sz w:val="24"/>
                <w:szCs w:val="24"/>
              </w:rPr>
            </w:pPr>
            <w:r w:rsidRPr="00D77CA1">
              <w:rPr>
                <w:sz w:val="24"/>
                <w:szCs w:val="24"/>
                <w:lang w:val="en-US"/>
              </w:rPr>
              <w:t>Standard</w:t>
            </w:r>
            <w:r w:rsidRPr="00D77CA1">
              <w:rPr>
                <w:sz w:val="24"/>
                <w:szCs w:val="24"/>
              </w:rPr>
              <w:t xml:space="preserve"> </w:t>
            </w:r>
            <w:r w:rsidRPr="00D77CA1">
              <w:rPr>
                <w:sz w:val="24"/>
                <w:szCs w:val="24"/>
                <w:lang w:val="en-US"/>
              </w:rPr>
              <w:t>Test</w:t>
            </w:r>
            <w:r w:rsidRPr="00D77CA1">
              <w:rPr>
                <w:sz w:val="24"/>
                <w:szCs w:val="24"/>
              </w:rPr>
              <w:t xml:space="preserve"> </w:t>
            </w:r>
            <w:r w:rsidRPr="00D77CA1">
              <w:rPr>
                <w:sz w:val="24"/>
                <w:szCs w:val="24"/>
                <w:lang w:val="en-US"/>
              </w:rPr>
              <w:t>Method</w:t>
            </w:r>
            <w:r w:rsidRPr="00D77CA1">
              <w:rPr>
                <w:sz w:val="24"/>
                <w:szCs w:val="24"/>
              </w:rPr>
              <w:t xml:space="preserve"> </w:t>
            </w:r>
            <w:r w:rsidRPr="00D77CA1">
              <w:rPr>
                <w:sz w:val="24"/>
                <w:szCs w:val="24"/>
                <w:lang w:val="en-US"/>
              </w:rPr>
              <w:t>for</w:t>
            </w:r>
            <w:r w:rsidRPr="00D77CA1">
              <w:rPr>
                <w:sz w:val="24"/>
                <w:szCs w:val="24"/>
              </w:rPr>
              <w:t xml:space="preserve"> </w:t>
            </w:r>
            <w:r w:rsidRPr="00D77CA1">
              <w:rPr>
                <w:sz w:val="24"/>
                <w:szCs w:val="24"/>
                <w:lang w:val="en-US"/>
              </w:rPr>
              <w:t>Determining</w:t>
            </w:r>
            <w:r w:rsidRPr="00D77CA1">
              <w:rPr>
                <w:sz w:val="24"/>
                <w:szCs w:val="24"/>
              </w:rPr>
              <w:t xml:space="preserve"> </w:t>
            </w:r>
            <w:r w:rsidRPr="00D77CA1">
              <w:rPr>
                <w:sz w:val="24"/>
                <w:szCs w:val="24"/>
                <w:lang w:val="en-US"/>
              </w:rPr>
              <w:t>Corrosion</w:t>
            </w:r>
            <w:r w:rsidRPr="00D77CA1">
              <w:rPr>
                <w:sz w:val="24"/>
                <w:szCs w:val="24"/>
              </w:rPr>
              <w:t xml:space="preserve"> </w:t>
            </w:r>
            <w:r w:rsidRPr="00D77CA1">
              <w:rPr>
                <w:sz w:val="24"/>
                <w:szCs w:val="24"/>
                <w:lang w:val="en-US"/>
              </w:rPr>
              <w:t>Preventive</w:t>
            </w:r>
            <w:r w:rsidRPr="00D77CA1">
              <w:rPr>
                <w:sz w:val="24"/>
                <w:szCs w:val="24"/>
              </w:rPr>
              <w:t xml:space="preserve"> </w:t>
            </w:r>
            <w:r w:rsidRPr="00D77CA1">
              <w:rPr>
                <w:sz w:val="24"/>
                <w:szCs w:val="24"/>
                <w:lang w:val="en-US"/>
              </w:rPr>
              <w:t>Properties</w:t>
            </w:r>
            <w:r w:rsidRPr="00D77CA1">
              <w:rPr>
                <w:sz w:val="24"/>
                <w:szCs w:val="24"/>
              </w:rPr>
              <w:t xml:space="preserve"> </w:t>
            </w:r>
            <w:r w:rsidRPr="00D77CA1">
              <w:rPr>
                <w:sz w:val="24"/>
                <w:szCs w:val="24"/>
                <w:lang w:val="en-US"/>
              </w:rPr>
              <w:t>of</w:t>
            </w:r>
            <w:r w:rsidRPr="00D77CA1">
              <w:rPr>
                <w:sz w:val="24"/>
                <w:szCs w:val="24"/>
              </w:rPr>
              <w:t xml:space="preserve"> </w:t>
            </w:r>
            <w:r w:rsidRPr="00D77CA1">
              <w:rPr>
                <w:sz w:val="24"/>
                <w:szCs w:val="24"/>
                <w:lang w:val="en-US"/>
              </w:rPr>
              <w:t>Lubricating</w:t>
            </w:r>
            <w:r w:rsidRPr="00D77CA1">
              <w:rPr>
                <w:sz w:val="24"/>
                <w:szCs w:val="24"/>
              </w:rPr>
              <w:t xml:space="preserve"> </w:t>
            </w:r>
            <w:r w:rsidRPr="00D77CA1">
              <w:rPr>
                <w:sz w:val="24"/>
                <w:szCs w:val="24"/>
                <w:lang w:val="en-US"/>
              </w:rPr>
              <w:t>Grease</w:t>
            </w:r>
            <w:r w:rsidRPr="00D77CA1">
              <w:rPr>
                <w:sz w:val="24"/>
                <w:szCs w:val="24"/>
              </w:rPr>
              <w:t xml:space="preserve"> (Стандартный метод определения способности консистентных смазок к ингибированию коррозии)</w:t>
            </w:r>
          </w:p>
        </w:tc>
      </w:tr>
      <w:tr w:rsidR="00D77CA1" w:rsidRPr="00D77CA1" w14:paraId="482636DB" w14:textId="77777777" w:rsidTr="00252C0F">
        <w:tc>
          <w:tcPr>
            <w:tcW w:w="2268" w:type="dxa"/>
          </w:tcPr>
          <w:p w14:paraId="7BF64488" w14:textId="77777777" w:rsidR="002222DA" w:rsidRPr="00D77CA1" w:rsidRDefault="002222DA" w:rsidP="00252C0F">
            <w:pPr>
              <w:pStyle w:val="210"/>
              <w:shd w:val="clear" w:color="auto" w:fill="auto"/>
              <w:spacing w:before="60" w:after="60" w:line="240" w:lineRule="auto"/>
              <w:jc w:val="left"/>
              <w:rPr>
                <w:sz w:val="24"/>
                <w:szCs w:val="24"/>
              </w:rPr>
            </w:pPr>
            <w:r w:rsidRPr="00D77CA1">
              <w:rPr>
                <w:sz w:val="24"/>
                <w:szCs w:val="24"/>
                <w:lang w:eastAsia="en-US"/>
              </w:rPr>
              <w:t xml:space="preserve">[27] </w:t>
            </w:r>
            <w:r w:rsidRPr="00D77CA1">
              <w:rPr>
                <w:sz w:val="24"/>
                <w:szCs w:val="24"/>
                <w:lang w:val="en-US" w:eastAsia="en-US"/>
              </w:rPr>
              <w:t>ASTM</w:t>
            </w:r>
            <w:r w:rsidRPr="00D77CA1">
              <w:rPr>
                <w:sz w:val="24"/>
                <w:szCs w:val="24"/>
                <w:lang w:eastAsia="en-US"/>
              </w:rPr>
              <w:t xml:space="preserve"> </w:t>
            </w:r>
            <w:r w:rsidRPr="00D77CA1">
              <w:rPr>
                <w:sz w:val="24"/>
                <w:szCs w:val="24"/>
                <w:lang w:val="en-US" w:eastAsia="en-US"/>
              </w:rPr>
              <w:t>D</w:t>
            </w:r>
            <w:r w:rsidRPr="00D77CA1">
              <w:rPr>
                <w:sz w:val="24"/>
                <w:szCs w:val="24"/>
                <w:lang w:eastAsia="en-US"/>
              </w:rPr>
              <w:t xml:space="preserve"> </w:t>
            </w:r>
            <w:r w:rsidRPr="00D77CA1">
              <w:rPr>
                <w:sz w:val="24"/>
                <w:szCs w:val="24"/>
              </w:rPr>
              <w:t>2196</w:t>
            </w:r>
          </w:p>
        </w:tc>
        <w:tc>
          <w:tcPr>
            <w:tcW w:w="7542" w:type="dxa"/>
          </w:tcPr>
          <w:p w14:paraId="31B00114" w14:textId="77777777" w:rsidR="002222DA" w:rsidRPr="00D77CA1" w:rsidRDefault="002222DA" w:rsidP="00252C0F">
            <w:pPr>
              <w:pStyle w:val="210"/>
              <w:shd w:val="clear" w:color="auto" w:fill="auto"/>
              <w:spacing w:before="60" w:after="60" w:line="240" w:lineRule="auto"/>
              <w:jc w:val="both"/>
              <w:rPr>
                <w:sz w:val="24"/>
                <w:szCs w:val="24"/>
              </w:rPr>
            </w:pPr>
            <w:r w:rsidRPr="00D77CA1">
              <w:rPr>
                <w:sz w:val="24"/>
                <w:szCs w:val="24"/>
                <w:lang w:val="en-US"/>
              </w:rPr>
              <w:t>Standard</w:t>
            </w:r>
            <w:r w:rsidRPr="00D77CA1">
              <w:rPr>
                <w:sz w:val="24"/>
                <w:szCs w:val="24"/>
              </w:rPr>
              <w:t xml:space="preserve"> </w:t>
            </w:r>
            <w:r w:rsidRPr="00D77CA1">
              <w:rPr>
                <w:sz w:val="24"/>
                <w:szCs w:val="24"/>
                <w:lang w:val="en-US"/>
              </w:rPr>
              <w:t>Test</w:t>
            </w:r>
            <w:r w:rsidRPr="00D77CA1">
              <w:rPr>
                <w:sz w:val="24"/>
                <w:szCs w:val="24"/>
              </w:rPr>
              <w:t xml:space="preserve"> </w:t>
            </w:r>
            <w:r w:rsidRPr="00D77CA1">
              <w:rPr>
                <w:sz w:val="24"/>
                <w:szCs w:val="24"/>
                <w:lang w:val="en-US"/>
              </w:rPr>
              <w:t>Method</w:t>
            </w:r>
            <w:r w:rsidRPr="00D77CA1">
              <w:rPr>
                <w:sz w:val="24"/>
                <w:szCs w:val="24"/>
              </w:rPr>
              <w:t xml:space="preserve"> </w:t>
            </w:r>
            <w:r w:rsidRPr="00D77CA1">
              <w:rPr>
                <w:sz w:val="24"/>
                <w:szCs w:val="24"/>
                <w:lang w:val="en-US"/>
              </w:rPr>
              <w:t>for</w:t>
            </w:r>
            <w:r w:rsidRPr="00D77CA1">
              <w:rPr>
                <w:sz w:val="24"/>
                <w:szCs w:val="24"/>
              </w:rPr>
              <w:t xml:space="preserve"> </w:t>
            </w:r>
            <w:r w:rsidRPr="00D77CA1">
              <w:rPr>
                <w:sz w:val="24"/>
                <w:szCs w:val="24"/>
                <w:lang w:val="en-US"/>
              </w:rPr>
              <w:t>Rheological</w:t>
            </w:r>
            <w:r w:rsidRPr="00D77CA1">
              <w:rPr>
                <w:sz w:val="24"/>
                <w:szCs w:val="24"/>
              </w:rPr>
              <w:t xml:space="preserve"> </w:t>
            </w:r>
            <w:r w:rsidRPr="00D77CA1">
              <w:rPr>
                <w:sz w:val="24"/>
                <w:szCs w:val="24"/>
                <w:lang w:val="en-US"/>
              </w:rPr>
              <w:t>Properties</w:t>
            </w:r>
            <w:r w:rsidRPr="00D77CA1">
              <w:rPr>
                <w:sz w:val="24"/>
                <w:szCs w:val="24"/>
              </w:rPr>
              <w:t xml:space="preserve"> </w:t>
            </w:r>
            <w:r w:rsidRPr="00D77CA1">
              <w:rPr>
                <w:sz w:val="24"/>
                <w:szCs w:val="24"/>
                <w:lang w:val="en-US"/>
              </w:rPr>
              <w:t>of</w:t>
            </w:r>
            <w:r w:rsidRPr="00D77CA1">
              <w:rPr>
                <w:sz w:val="24"/>
                <w:szCs w:val="24"/>
              </w:rPr>
              <w:t xml:space="preserve"> </w:t>
            </w:r>
            <w:r w:rsidRPr="00D77CA1">
              <w:rPr>
                <w:sz w:val="24"/>
                <w:szCs w:val="24"/>
                <w:lang w:val="en-US"/>
              </w:rPr>
              <w:t>Non</w:t>
            </w:r>
            <w:r w:rsidRPr="00D77CA1">
              <w:rPr>
                <w:sz w:val="24"/>
                <w:szCs w:val="24"/>
              </w:rPr>
              <w:t>-</w:t>
            </w:r>
            <w:r w:rsidRPr="00D77CA1">
              <w:rPr>
                <w:sz w:val="24"/>
                <w:szCs w:val="24"/>
                <w:lang w:val="en-US"/>
              </w:rPr>
              <w:t>Newtonian</w:t>
            </w:r>
            <w:r w:rsidRPr="00D77CA1">
              <w:rPr>
                <w:sz w:val="24"/>
                <w:szCs w:val="24"/>
              </w:rPr>
              <w:t xml:space="preserve"> </w:t>
            </w:r>
            <w:r w:rsidRPr="00D77CA1">
              <w:rPr>
                <w:sz w:val="24"/>
                <w:szCs w:val="24"/>
                <w:lang w:val="en-US"/>
              </w:rPr>
              <w:t>Materials</w:t>
            </w:r>
            <w:r w:rsidRPr="00D77CA1">
              <w:rPr>
                <w:sz w:val="24"/>
                <w:szCs w:val="24"/>
              </w:rPr>
              <w:t xml:space="preserve"> </w:t>
            </w:r>
            <w:r w:rsidRPr="00D77CA1">
              <w:rPr>
                <w:sz w:val="24"/>
                <w:szCs w:val="24"/>
                <w:lang w:val="en-US"/>
              </w:rPr>
              <w:t>by</w:t>
            </w:r>
            <w:r w:rsidRPr="00D77CA1">
              <w:rPr>
                <w:sz w:val="24"/>
                <w:szCs w:val="24"/>
              </w:rPr>
              <w:t xml:space="preserve"> </w:t>
            </w:r>
            <w:r w:rsidRPr="00D77CA1">
              <w:rPr>
                <w:sz w:val="24"/>
                <w:szCs w:val="24"/>
                <w:lang w:val="en-US"/>
              </w:rPr>
              <w:t>Rotational</w:t>
            </w:r>
            <w:r w:rsidRPr="00D77CA1">
              <w:rPr>
                <w:sz w:val="24"/>
                <w:szCs w:val="24"/>
              </w:rPr>
              <w:t xml:space="preserve"> (</w:t>
            </w:r>
            <w:r w:rsidRPr="00D77CA1">
              <w:rPr>
                <w:sz w:val="24"/>
                <w:szCs w:val="24"/>
                <w:lang w:val="en-US"/>
              </w:rPr>
              <w:t>Brookfield</w:t>
            </w:r>
            <w:r w:rsidRPr="00D77CA1">
              <w:rPr>
                <w:sz w:val="24"/>
                <w:szCs w:val="24"/>
              </w:rPr>
              <w:t xml:space="preserve"> </w:t>
            </w:r>
            <w:r w:rsidRPr="00D77CA1">
              <w:rPr>
                <w:sz w:val="24"/>
                <w:szCs w:val="24"/>
                <w:lang w:val="en-US"/>
              </w:rPr>
              <w:t>type</w:t>
            </w:r>
            <w:r w:rsidRPr="00D77CA1">
              <w:rPr>
                <w:sz w:val="24"/>
                <w:szCs w:val="24"/>
              </w:rPr>
              <w:t xml:space="preserve">) </w:t>
            </w:r>
            <w:r w:rsidRPr="00D77CA1">
              <w:rPr>
                <w:sz w:val="24"/>
                <w:szCs w:val="24"/>
                <w:lang w:val="en-US"/>
              </w:rPr>
              <w:t>Viscometer</w:t>
            </w:r>
            <w:r w:rsidRPr="00D77CA1">
              <w:rPr>
                <w:sz w:val="24"/>
                <w:szCs w:val="24"/>
              </w:rPr>
              <w:t xml:space="preserve"> (Стандартные методы определения реологических свойств неньютоновских материалов при помощи вращательного вискозиметра (вискозиметра Брукфильда))</w:t>
            </w:r>
          </w:p>
        </w:tc>
      </w:tr>
      <w:tr w:rsidR="00D77CA1" w:rsidRPr="00D77CA1" w14:paraId="166D843C" w14:textId="77777777" w:rsidTr="00252C0F">
        <w:tc>
          <w:tcPr>
            <w:tcW w:w="2268" w:type="dxa"/>
          </w:tcPr>
          <w:p w14:paraId="7D133A2F" w14:textId="77777777" w:rsidR="002222DA" w:rsidRPr="00D77CA1" w:rsidRDefault="002222DA" w:rsidP="00252C0F">
            <w:pPr>
              <w:pStyle w:val="210"/>
              <w:shd w:val="clear" w:color="auto" w:fill="auto"/>
              <w:spacing w:before="60" w:after="60" w:line="240" w:lineRule="auto"/>
              <w:jc w:val="left"/>
              <w:rPr>
                <w:sz w:val="24"/>
                <w:szCs w:val="24"/>
                <w:lang w:eastAsia="en-US"/>
              </w:rPr>
            </w:pPr>
            <w:r w:rsidRPr="00D77CA1">
              <w:rPr>
                <w:sz w:val="24"/>
                <w:szCs w:val="24"/>
                <w:lang w:eastAsia="en-US"/>
              </w:rPr>
              <w:t xml:space="preserve">[28] </w:t>
            </w:r>
            <w:r w:rsidRPr="00D77CA1">
              <w:rPr>
                <w:sz w:val="24"/>
                <w:szCs w:val="24"/>
                <w:lang w:val="en-US" w:eastAsia="en-US"/>
              </w:rPr>
              <w:t>ASTM</w:t>
            </w:r>
            <w:r w:rsidRPr="00D77CA1">
              <w:rPr>
                <w:sz w:val="24"/>
                <w:szCs w:val="24"/>
                <w:lang w:eastAsia="en-US"/>
              </w:rPr>
              <w:t xml:space="preserve"> </w:t>
            </w:r>
            <w:r w:rsidRPr="00D77CA1">
              <w:rPr>
                <w:sz w:val="24"/>
                <w:szCs w:val="24"/>
                <w:lang w:val="en-US" w:eastAsia="en-US"/>
              </w:rPr>
              <w:t>D</w:t>
            </w:r>
            <w:r w:rsidRPr="00D77CA1">
              <w:rPr>
                <w:sz w:val="24"/>
                <w:szCs w:val="24"/>
                <w:lang w:eastAsia="en-US"/>
              </w:rPr>
              <w:t xml:space="preserve"> </w:t>
            </w:r>
            <w:r w:rsidRPr="00D77CA1">
              <w:rPr>
                <w:sz w:val="24"/>
                <w:szCs w:val="24"/>
              </w:rPr>
              <w:t>2509</w:t>
            </w:r>
          </w:p>
        </w:tc>
        <w:tc>
          <w:tcPr>
            <w:tcW w:w="7542" w:type="dxa"/>
          </w:tcPr>
          <w:p w14:paraId="65AC19FA" w14:textId="77777777" w:rsidR="002222DA" w:rsidRPr="00D77CA1" w:rsidRDefault="002222DA" w:rsidP="00252C0F">
            <w:pPr>
              <w:pStyle w:val="210"/>
              <w:shd w:val="clear" w:color="auto" w:fill="auto"/>
              <w:spacing w:before="60" w:after="60" w:line="240" w:lineRule="auto"/>
              <w:jc w:val="both"/>
              <w:rPr>
                <w:sz w:val="24"/>
                <w:szCs w:val="24"/>
              </w:rPr>
            </w:pPr>
            <w:r w:rsidRPr="00D77CA1">
              <w:rPr>
                <w:sz w:val="24"/>
                <w:szCs w:val="24"/>
                <w:lang w:val="en-US"/>
              </w:rPr>
              <w:t>Standard</w:t>
            </w:r>
            <w:r w:rsidRPr="00D77CA1">
              <w:rPr>
                <w:sz w:val="24"/>
                <w:szCs w:val="24"/>
              </w:rPr>
              <w:t xml:space="preserve"> </w:t>
            </w:r>
            <w:r w:rsidRPr="00D77CA1">
              <w:rPr>
                <w:sz w:val="24"/>
                <w:szCs w:val="24"/>
                <w:lang w:val="en-US"/>
              </w:rPr>
              <w:t>Test</w:t>
            </w:r>
            <w:r w:rsidRPr="00D77CA1">
              <w:rPr>
                <w:sz w:val="24"/>
                <w:szCs w:val="24"/>
              </w:rPr>
              <w:t xml:space="preserve"> </w:t>
            </w:r>
            <w:r w:rsidRPr="00D77CA1">
              <w:rPr>
                <w:sz w:val="24"/>
                <w:szCs w:val="24"/>
                <w:lang w:val="en-US"/>
              </w:rPr>
              <w:t>Method</w:t>
            </w:r>
            <w:r w:rsidRPr="00D77CA1">
              <w:rPr>
                <w:sz w:val="24"/>
                <w:szCs w:val="24"/>
              </w:rPr>
              <w:t xml:space="preserve"> </w:t>
            </w:r>
            <w:r w:rsidRPr="00D77CA1">
              <w:rPr>
                <w:sz w:val="24"/>
                <w:szCs w:val="24"/>
                <w:lang w:val="en-US"/>
              </w:rPr>
              <w:t>for</w:t>
            </w:r>
            <w:r w:rsidRPr="00D77CA1">
              <w:rPr>
                <w:sz w:val="24"/>
                <w:szCs w:val="24"/>
              </w:rPr>
              <w:t xml:space="preserve"> </w:t>
            </w:r>
            <w:r w:rsidRPr="00D77CA1">
              <w:rPr>
                <w:sz w:val="24"/>
                <w:szCs w:val="24"/>
                <w:lang w:val="en-US"/>
              </w:rPr>
              <w:t>Measurement</w:t>
            </w:r>
            <w:r w:rsidRPr="00D77CA1">
              <w:rPr>
                <w:sz w:val="24"/>
                <w:szCs w:val="24"/>
              </w:rPr>
              <w:t xml:space="preserve"> </w:t>
            </w:r>
            <w:r w:rsidRPr="00D77CA1">
              <w:rPr>
                <w:sz w:val="24"/>
                <w:szCs w:val="24"/>
                <w:lang w:val="en-US"/>
              </w:rPr>
              <w:t>of</w:t>
            </w:r>
            <w:r w:rsidRPr="00D77CA1">
              <w:rPr>
                <w:sz w:val="24"/>
                <w:szCs w:val="24"/>
              </w:rPr>
              <w:t xml:space="preserve"> </w:t>
            </w:r>
            <w:r w:rsidRPr="00D77CA1">
              <w:rPr>
                <w:sz w:val="24"/>
                <w:szCs w:val="24"/>
                <w:lang w:val="en-US"/>
              </w:rPr>
              <w:t>Load</w:t>
            </w:r>
            <w:r w:rsidRPr="00D77CA1">
              <w:rPr>
                <w:sz w:val="24"/>
                <w:szCs w:val="24"/>
              </w:rPr>
              <w:t>-</w:t>
            </w:r>
            <w:r w:rsidRPr="00D77CA1">
              <w:rPr>
                <w:sz w:val="24"/>
                <w:szCs w:val="24"/>
                <w:lang w:val="en-US"/>
              </w:rPr>
              <w:t>Carrying</w:t>
            </w:r>
            <w:r w:rsidRPr="00D77CA1">
              <w:rPr>
                <w:sz w:val="24"/>
                <w:szCs w:val="24"/>
              </w:rPr>
              <w:t xml:space="preserve"> </w:t>
            </w:r>
            <w:r w:rsidRPr="00D77CA1">
              <w:rPr>
                <w:sz w:val="24"/>
                <w:szCs w:val="24"/>
                <w:lang w:val="en-US"/>
              </w:rPr>
              <w:t>Capacity</w:t>
            </w:r>
            <w:r w:rsidRPr="00D77CA1">
              <w:rPr>
                <w:sz w:val="24"/>
                <w:szCs w:val="24"/>
              </w:rPr>
              <w:t xml:space="preserve"> </w:t>
            </w:r>
            <w:r w:rsidRPr="00D77CA1">
              <w:rPr>
                <w:sz w:val="24"/>
                <w:szCs w:val="24"/>
                <w:lang w:val="en-US"/>
              </w:rPr>
              <w:t>of</w:t>
            </w:r>
            <w:r w:rsidRPr="00D77CA1">
              <w:rPr>
                <w:sz w:val="24"/>
                <w:szCs w:val="24"/>
              </w:rPr>
              <w:t xml:space="preserve"> </w:t>
            </w:r>
            <w:r w:rsidRPr="00D77CA1">
              <w:rPr>
                <w:sz w:val="24"/>
                <w:szCs w:val="24"/>
                <w:lang w:val="en-US"/>
              </w:rPr>
              <w:t>Lubricating</w:t>
            </w:r>
            <w:r w:rsidRPr="00D77CA1">
              <w:rPr>
                <w:sz w:val="24"/>
                <w:szCs w:val="24"/>
              </w:rPr>
              <w:t xml:space="preserve"> </w:t>
            </w:r>
            <w:r w:rsidRPr="00D77CA1">
              <w:rPr>
                <w:sz w:val="24"/>
                <w:szCs w:val="24"/>
                <w:lang w:val="en-US"/>
              </w:rPr>
              <w:t>Grease</w:t>
            </w:r>
            <w:r w:rsidRPr="00D77CA1">
              <w:rPr>
                <w:sz w:val="24"/>
                <w:szCs w:val="24"/>
              </w:rPr>
              <w:t xml:space="preserve"> (</w:t>
            </w:r>
            <w:r w:rsidRPr="00D77CA1">
              <w:rPr>
                <w:sz w:val="24"/>
                <w:szCs w:val="24"/>
                <w:lang w:val="en-US"/>
              </w:rPr>
              <w:t>Timken</w:t>
            </w:r>
            <w:r w:rsidRPr="00D77CA1">
              <w:rPr>
                <w:sz w:val="24"/>
                <w:szCs w:val="24"/>
              </w:rPr>
              <w:t xml:space="preserve"> </w:t>
            </w:r>
            <w:r w:rsidRPr="00D77CA1">
              <w:rPr>
                <w:sz w:val="24"/>
                <w:szCs w:val="24"/>
                <w:lang w:val="en-US"/>
              </w:rPr>
              <w:t>Method</w:t>
            </w:r>
            <w:r w:rsidRPr="00D77CA1">
              <w:rPr>
                <w:sz w:val="24"/>
                <w:szCs w:val="24"/>
              </w:rPr>
              <w:t>) (Стандартный метод намерения способности к нагружаемости консистентных смазок (метод Тимкена))</w:t>
            </w:r>
          </w:p>
        </w:tc>
      </w:tr>
      <w:tr w:rsidR="00D77CA1" w:rsidRPr="00D77CA1" w14:paraId="35A712A2" w14:textId="77777777" w:rsidTr="00252C0F">
        <w:tc>
          <w:tcPr>
            <w:tcW w:w="2268" w:type="dxa"/>
          </w:tcPr>
          <w:p w14:paraId="0276A14E" w14:textId="77777777" w:rsidR="002222DA" w:rsidRPr="00D77CA1" w:rsidRDefault="002222DA" w:rsidP="00252C0F">
            <w:pPr>
              <w:pStyle w:val="210"/>
              <w:shd w:val="clear" w:color="auto" w:fill="auto"/>
              <w:spacing w:before="60" w:after="60" w:line="240" w:lineRule="auto"/>
              <w:jc w:val="left"/>
              <w:rPr>
                <w:sz w:val="24"/>
                <w:szCs w:val="24"/>
                <w:lang w:eastAsia="en-US"/>
              </w:rPr>
            </w:pPr>
            <w:r w:rsidRPr="00D77CA1">
              <w:rPr>
                <w:rStyle w:val="124"/>
                <w:rFonts w:eastAsia="Arial Unicode MS"/>
                <w:color w:val="auto"/>
                <w:sz w:val="24"/>
                <w:szCs w:val="24"/>
                <w:lang w:eastAsia="en-US"/>
              </w:rPr>
              <w:t xml:space="preserve">[29] </w:t>
            </w:r>
            <w:r w:rsidRPr="00D77CA1">
              <w:rPr>
                <w:rStyle w:val="124"/>
                <w:rFonts w:eastAsia="Arial Unicode MS"/>
                <w:color w:val="auto"/>
                <w:sz w:val="24"/>
                <w:szCs w:val="24"/>
                <w:lang w:val="en-US" w:eastAsia="en-US"/>
              </w:rPr>
              <w:t xml:space="preserve">ASTM </w:t>
            </w:r>
            <w:r w:rsidRPr="00D77CA1">
              <w:rPr>
                <w:sz w:val="24"/>
                <w:szCs w:val="24"/>
                <w:lang w:val="en-US" w:eastAsia="en-US"/>
              </w:rPr>
              <w:t xml:space="preserve">D </w:t>
            </w:r>
            <w:r w:rsidRPr="00D77CA1">
              <w:rPr>
                <w:sz w:val="24"/>
                <w:szCs w:val="24"/>
              </w:rPr>
              <w:t>2596</w:t>
            </w:r>
          </w:p>
        </w:tc>
        <w:tc>
          <w:tcPr>
            <w:tcW w:w="7542" w:type="dxa"/>
          </w:tcPr>
          <w:p w14:paraId="1C16E6F5" w14:textId="77777777" w:rsidR="002222DA" w:rsidRPr="00D77CA1" w:rsidRDefault="002222DA" w:rsidP="00252C0F">
            <w:pPr>
              <w:pStyle w:val="210"/>
              <w:shd w:val="clear" w:color="auto" w:fill="auto"/>
              <w:spacing w:before="60" w:after="60" w:line="240" w:lineRule="auto"/>
              <w:jc w:val="both"/>
              <w:rPr>
                <w:sz w:val="24"/>
                <w:szCs w:val="24"/>
              </w:rPr>
            </w:pPr>
            <w:r w:rsidRPr="00D77CA1">
              <w:rPr>
                <w:sz w:val="24"/>
                <w:szCs w:val="24"/>
                <w:lang w:val="en-US"/>
              </w:rPr>
              <w:t>Standard</w:t>
            </w:r>
            <w:r w:rsidRPr="00D77CA1">
              <w:rPr>
                <w:sz w:val="24"/>
                <w:szCs w:val="24"/>
              </w:rPr>
              <w:t xml:space="preserve"> </w:t>
            </w:r>
            <w:r w:rsidRPr="00D77CA1">
              <w:rPr>
                <w:sz w:val="24"/>
                <w:szCs w:val="24"/>
                <w:lang w:val="en-US"/>
              </w:rPr>
              <w:t>Test</w:t>
            </w:r>
            <w:r w:rsidRPr="00D77CA1">
              <w:rPr>
                <w:sz w:val="24"/>
                <w:szCs w:val="24"/>
              </w:rPr>
              <w:t xml:space="preserve"> </w:t>
            </w:r>
            <w:r w:rsidRPr="00D77CA1">
              <w:rPr>
                <w:sz w:val="24"/>
                <w:szCs w:val="24"/>
                <w:lang w:val="en-US"/>
              </w:rPr>
              <w:t>Method</w:t>
            </w:r>
            <w:r w:rsidRPr="00D77CA1">
              <w:rPr>
                <w:sz w:val="24"/>
                <w:szCs w:val="24"/>
              </w:rPr>
              <w:t xml:space="preserve"> </w:t>
            </w:r>
            <w:r w:rsidRPr="00D77CA1">
              <w:rPr>
                <w:sz w:val="24"/>
                <w:szCs w:val="24"/>
                <w:lang w:val="en-US"/>
              </w:rPr>
              <w:t>for</w:t>
            </w:r>
            <w:r w:rsidRPr="00D77CA1">
              <w:rPr>
                <w:sz w:val="24"/>
                <w:szCs w:val="24"/>
              </w:rPr>
              <w:t xml:space="preserve"> </w:t>
            </w:r>
            <w:r w:rsidRPr="00D77CA1">
              <w:rPr>
                <w:sz w:val="24"/>
                <w:szCs w:val="24"/>
                <w:lang w:val="en-US"/>
              </w:rPr>
              <w:t>Measurement</w:t>
            </w:r>
            <w:r w:rsidRPr="00D77CA1">
              <w:rPr>
                <w:sz w:val="24"/>
                <w:szCs w:val="24"/>
              </w:rPr>
              <w:t xml:space="preserve"> </w:t>
            </w:r>
            <w:r w:rsidRPr="00D77CA1">
              <w:rPr>
                <w:sz w:val="24"/>
                <w:szCs w:val="24"/>
                <w:lang w:val="en-US"/>
              </w:rPr>
              <w:t>of</w:t>
            </w:r>
            <w:r w:rsidRPr="00D77CA1">
              <w:rPr>
                <w:sz w:val="24"/>
                <w:szCs w:val="24"/>
              </w:rPr>
              <w:t xml:space="preserve"> </w:t>
            </w:r>
            <w:r w:rsidRPr="00D77CA1">
              <w:rPr>
                <w:sz w:val="24"/>
                <w:szCs w:val="24"/>
                <w:lang w:val="en-US"/>
              </w:rPr>
              <w:t>Extreme</w:t>
            </w:r>
            <w:r w:rsidRPr="00D77CA1">
              <w:rPr>
                <w:sz w:val="24"/>
                <w:szCs w:val="24"/>
              </w:rPr>
              <w:t>-</w:t>
            </w:r>
            <w:r w:rsidRPr="00D77CA1">
              <w:rPr>
                <w:sz w:val="24"/>
                <w:szCs w:val="24"/>
                <w:lang w:val="en-US"/>
              </w:rPr>
              <w:t>Pressure</w:t>
            </w:r>
            <w:r w:rsidRPr="00D77CA1">
              <w:rPr>
                <w:sz w:val="24"/>
                <w:szCs w:val="24"/>
              </w:rPr>
              <w:t xml:space="preserve"> </w:t>
            </w:r>
            <w:r w:rsidRPr="00D77CA1">
              <w:rPr>
                <w:sz w:val="24"/>
                <w:szCs w:val="24"/>
                <w:lang w:val="en-US"/>
              </w:rPr>
              <w:t>Properties</w:t>
            </w:r>
            <w:r w:rsidRPr="00D77CA1">
              <w:rPr>
                <w:sz w:val="24"/>
                <w:szCs w:val="24"/>
              </w:rPr>
              <w:t xml:space="preserve"> </w:t>
            </w:r>
            <w:r w:rsidRPr="00D77CA1">
              <w:rPr>
                <w:sz w:val="24"/>
                <w:szCs w:val="24"/>
                <w:lang w:val="en-US"/>
              </w:rPr>
              <w:t>of</w:t>
            </w:r>
            <w:r w:rsidRPr="00D77CA1">
              <w:rPr>
                <w:sz w:val="24"/>
                <w:szCs w:val="24"/>
              </w:rPr>
              <w:t xml:space="preserve"> </w:t>
            </w:r>
            <w:r w:rsidRPr="00D77CA1">
              <w:rPr>
                <w:sz w:val="24"/>
                <w:szCs w:val="24"/>
                <w:lang w:val="en-US"/>
              </w:rPr>
              <w:t>Lubricating</w:t>
            </w:r>
            <w:r w:rsidRPr="00D77CA1">
              <w:rPr>
                <w:sz w:val="24"/>
                <w:szCs w:val="24"/>
              </w:rPr>
              <w:t xml:space="preserve"> </w:t>
            </w:r>
            <w:r w:rsidRPr="00D77CA1">
              <w:rPr>
                <w:sz w:val="24"/>
                <w:szCs w:val="24"/>
                <w:lang w:val="en-US"/>
              </w:rPr>
              <w:t>Grease</w:t>
            </w:r>
            <w:r w:rsidRPr="00D77CA1">
              <w:rPr>
                <w:sz w:val="24"/>
                <w:szCs w:val="24"/>
              </w:rPr>
              <w:t xml:space="preserve"> (</w:t>
            </w:r>
            <w:r w:rsidRPr="00D77CA1">
              <w:rPr>
                <w:sz w:val="24"/>
                <w:szCs w:val="24"/>
                <w:lang w:val="en-US"/>
              </w:rPr>
              <w:t>Four</w:t>
            </w:r>
            <w:r w:rsidRPr="00D77CA1">
              <w:rPr>
                <w:sz w:val="24"/>
                <w:szCs w:val="24"/>
              </w:rPr>
              <w:t>-</w:t>
            </w:r>
            <w:r w:rsidRPr="00D77CA1">
              <w:rPr>
                <w:sz w:val="24"/>
                <w:szCs w:val="24"/>
                <w:lang w:val="en-US"/>
              </w:rPr>
              <w:t>Ball</w:t>
            </w:r>
            <w:r w:rsidRPr="00D77CA1">
              <w:rPr>
                <w:sz w:val="24"/>
                <w:szCs w:val="24"/>
              </w:rPr>
              <w:t xml:space="preserve"> </w:t>
            </w:r>
            <w:r w:rsidRPr="00D77CA1">
              <w:rPr>
                <w:sz w:val="24"/>
                <w:szCs w:val="24"/>
                <w:lang w:val="en-US"/>
              </w:rPr>
              <w:t>Method</w:t>
            </w:r>
            <w:r w:rsidRPr="00D77CA1">
              <w:rPr>
                <w:sz w:val="24"/>
                <w:szCs w:val="24"/>
              </w:rPr>
              <w:t>) (Стандартный метод определения свойств консистентных смазок в условиях предельных давлений (испытания на четырехшариковой машине трения))</w:t>
            </w:r>
          </w:p>
        </w:tc>
      </w:tr>
      <w:tr w:rsidR="00D77CA1" w:rsidRPr="00D77CA1" w14:paraId="236B8134" w14:textId="77777777" w:rsidTr="00252C0F">
        <w:tc>
          <w:tcPr>
            <w:tcW w:w="2268" w:type="dxa"/>
          </w:tcPr>
          <w:p w14:paraId="6582A239" w14:textId="77777777" w:rsidR="002222DA" w:rsidRPr="00D77CA1" w:rsidRDefault="002222DA" w:rsidP="00252C0F">
            <w:pPr>
              <w:pStyle w:val="210"/>
              <w:shd w:val="clear" w:color="auto" w:fill="auto"/>
              <w:spacing w:before="60" w:after="60" w:line="240" w:lineRule="auto"/>
              <w:jc w:val="left"/>
              <w:rPr>
                <w:sz w:val="24"/>
                <w:szCs w:val="24"/>
                <w:lang w:eastAsia="en-US"/>
              </w:rPr>
            </w:pPr>
            <w:r w:rsidRPr="00D77CA1">
              <w:rPr>
                <w:sz w:val="24"/>
                <w:szCs w:val="24"/>
              </w:rPr>
              <w:t xml:space="preserve">[30] </w:t>
            </w:r>
            <w:r w:rsidRPr="00D77CA1">
              <w:rPr>
                <w:sz w:val="24"/>
                <w:szCs w:val="24"/>
                <w:lang w:val="en-US" w:eastAsia="en-US"/>
              </w:rPr>
              <w:t xml:space="preserve">ASTM D </w:t>
            </w:r>
            <w:r w:rsidRPr="00D77CA1">
              <w:rPr>
                <w:rStyle w:val="124"/>
                <w:rFonts w:eastAsia="Arial Unicode MS"/>
                <w:color w:val="auto"/>
                <w:sz w:val="24"/>
                <w:szCs w:val="24"/>
              </w:rPr>
              <w:t>6184</w:t>
            </w:r>
          </w:p>
        </w:tc>
        <w:tc>
          <w:tcPr>
            <w:tcW w:w="7542" w:type="dxa"/>
          </w:tcPr>
          <w:p w14:paraId="5F964896" w14:textId="77777777" w:rsidR="002222DA" w:rsidRPr="00D77CA1" w:rsidRDefault="002222DA" w:rsidP="00252C0F">
            <w:pPr>
              <w:pStyle w:val="210"/>
              <w:shd w:val="clear" w:color="auto" w:fill="auto"/>
              <w:spacing w:before="60" w:after="60" w:line="240" w:lineRule="auto"/>
              <w:jc w:val="both"/>
              <w:rPr>
                <w:sz w:val="24"/>
                <w:szCs w:val="24"/>
              </w:rPr>
            </w:pPr>
            <w:r w:rsidRPr="00D77CA1">
              <w:rPr>
                <w:sz w:val="24"/>
                <w:szCs w:val="24"/>
                <w:lang w:val="en-US"/>
              </w:rPr>
              <w:t>Standard</w:t>
            </w:r>
            <w:r w:rsidRPr="00D77CA1">
              <w:rPr>
                <w:sz w:val="24"/>
                <w:szCs w:val="24"/>
              </w:rPr>
              <w:t xml:space="preserve"> </w:t>
            </w:r>
            <w:r w:rsidRPr="00D77CA1">
              <w:rPr>
                <w:sz w:val="24"/>
                <w:szCs w:val="24"/>
                <w:lang w:val="en-US"/>
              </w:rPr>
              <w:t>Test</w:t>
            </w:r>
            <w:r w:rsidRPr="00D77CA1">
              <w:rPr>
                <w:sz w:val="24"/>
                <w:szCs w:val="24"/>
              </w:rPr>
              <w:t xml:space="preserve"> </w:t>
            </w:r>
            <w:r w:rsidRPr="00D77CA1">
              <w:rPr>
                <w:sz w:val="24"/>
                <w:szCs w:val="24"/>
                <w:lang w:val="en-US"/>
              </w:rPr>
              <w:t>Method</w:t>
            </w:r>
            <w:r w:rsidRPr="00D77CA1">
              <w:rPr>
                <w:sz w:val="24"/>
                <w:szCs w:val="24"/>
              </w:rPr>
              <w:t xml:space="preserve"> </w:t>
            </w:r>
            <w:r w:rsidRPr="00D77CA1">
              <w:rPr>
                <w:sz w:val="24"/>
                <w:szCs w:val="24"/>
                <w:lang w:val="en-US"/>
              </w:rPr>
              <w:t>for</w:t>
            </w:r>
            <w:r w:rsidRPr="00D77CA1">
              <w:rPr>
                <w:sz w:val="24"/>
                <w:szCs w:val="24"/>
              </w:rPr>
              <w:t xml:space="preserve"> </w:t>
            </w:r>
            <w:r w:rsidRPr="00D77CA1">
              <w:rPr>
                <w:sz w:val="24"/>
                <w:szCs w:val="24"/>
                <w:lang w:val="en-US"/>
              </w:rPr>
              <w:t>Oil</w:t>
            </w:r>
            <w:r w:rsidRPr="00D77CA1">
              <w:rPr>
                <w:sz w:val="24"/>
                <w:szCs w:val="24"/>
              </w:rPr>
              <w:t xml:space="preserve"> </w:t>
            </w:r>
            <w:r w:rsidRPr="00D77CA1">
              <w:rPr>
                <w:sz w:val="24"/>
                <w:szCs w:val="24"/>
                <w:lang w:val="en-US"/>
              </w:rPr>
              <w:t>Separation</w:t>
            </w:r>
            <w:r w:rsidRPr="00D77CA1">
              <w:rPr>
                <w:sz w:val="24"/>
                <w:szCs w:val="24"/>
              </w:rPr>
              <w:t xml:space="preserve"> </w:t>
            </w:r>
            <w:r w:rsidRPr="00D77CA1">
              <w:rPr>
                <w:sz w:val="24"/>
                <w:szCs w:val="24"/>
                <w:lang w:val="en-US"/>
              </w:rPr>
              <w:t>from</w:t>
            </w:r>
            <w:r w:rsidRPr="00D77CA1">
              <w:rPr>
                <w:sz w:val="24"/>
                <w:szCs w:val="24"/>
              </w:rPr>
              <w:t xml:space="preserve"> </w:t>
            </w:r>
            <w:r w:rsidRPr="00D77CA1">
              <w:rPr>
                <w:sz w:val="24"/>
                <w:szCs w:val="24"/>
                <w:lang w:val="en-US"/>
              </w:rPr>
              <w:t>Lubricating</w:t>
            </w:r>
            <w:r w:rsidRPr="00D77CA1">
              <w:rPr>
                <w:sz w:val="24"/>
                <w:szCs w:val="24"/>
              </w:rPr>
              <w:t xml:space="preserve"> </w:t>
            </w:r>
            <w:r w:rsidRPr="00D77CA1">
              <w:rPr>
                <w:sz w:val="24"/>
                <w:szCs w:val="24"/>
                <w:lang w:val="en-US"/>
              </w:rPr>
              <w:t>Grease</w:t>
            </w:r>
            <w:r w:rsidRPr="00D77CA1">
              <w:rPr>
                <w:sz w:val="24"/>
                <w:szCs w:val="24"/>
              </w:rPr>
              <w:t xml:space="preserve"> (</w:t>
            </w:r>
            <w:r w:rsidRPr="00D77CA1">
              <w:rPr>
                <w:sz w:val="24"/>
                <w:szCs w:val="24"/>
                <w:lang w:val="en-US"/>
              </w:rPr>
              <w:t>Conical</w:t>
            </w:r>
            <w:r w:rsidRPr="00D77CA1">
              <w:rPr>
                <w:sz w:val="24"/>
                <w:szCs w:val="24"/>
              </w:rPr>
              <w:t xml:space="preserve"> </w:t>
            </w:r>
            <w:r w:rsidRPr="00D77CA1">
              <w:rPr>
                <w:sz w:val="24"/>
                <w:szCs w:val="24"/>
                <w:lang w:val="en-US"/>
              </w:rPr>
              <w:t>Sieve</w:t>
            </w:r>
            <w:r w:rsidRPr="00D77CA1">
              <w:rPr>
                <w:sz w:val="24"/>
                <w:szCs w:val="24"/>
              </w:rPr>
              <w:t xml:space="preserve"> </w:t>
            </w:r>
            <w:r w:rsidRPr="00D77CA1">
              <w:rPr>
                <w:sz w:val="24"/>
                <w:szCs w:val="24"/>
                <w:lang w:val="en-US"/>
              </w:rPr>
              <w:t>Method</w:t>
            </w:r>
            <w:r w:rsidRPr="00D77CA1">
              <w:rPr>
                <w:sz w:val="24"/>
                <w:szCs w:val="24"/>
              </w:rPr>
              <w:t>) (Стандартный метод измерения количества масла выделяемого из консистентных смазок (метод конического сита)</w:t>
            </w:r>
          </w:p>
        </w:tc>
      </w:tr>
      <w:tr w:rsidR="00D77CA1" w:rsidRPr="00840334" w14:paraId="4CD86E97" w14:textId="77777777" w:rsidTr="00252C0F">
        <w:tc>
          <w:tcPr>
            <w:tcW w:w="2268" w:type="dxa"/>
          </w:tcPr>
          <w:p w14:paraId="6E487224" w14:textId="77777777" w:rsidR="002222DA" w:rsidRPr="00D77CA1" w:rsidRDefault="002222DA" w:rsidP="00252C0F">
            <w:pPr>
              <w:pStyle w:val="210"/>
              <w:shd w:val="clear" w:color="auto" w:fill="auto"/>
              <w:spacing w:before="60" w:after="60" w:line="240" w:lineRule="auto"/>
              <w:jc w:val="left"/>
              <w:rPr>
                <w:sz w:val="24"/>
                <w:szCs w:val="24"/>
                <w:lang w:val="en-US" w:eastAsia="en-US"/>
              </w:rPr>
            </w:pPr>
            <w:r w:rsidRPr="00D77CA1">
              <w:rPr>
                <w:sz w:val="24"/>
                <w:szCs w:val="24"/>
                <w:lang w:val="en-US" w:eastAsia="en-US"/>
              </w:rPr>
              <w:t xml:space="preserve">[31] ASTM </w:t>
            </w:r>
            <w:r w:rsidRPr="00D77CA1">
              <w:rPr>
                <w:sz w:val="24"/>
                <w:szCs w:val="24"/>
              </w:rPr>
              <w:t>Е 11</w:t>
            </w:r>
          </w:p>
        </w:tc>
        <w:tc>
          <w:tcPr>
            <w:tcW w:w="7542" w:type="dxa"/>
          </w:tcPr>
          <w:p w14:paraId="6C4FCF81" w14:textId="77777777" w:rsidR="002222DA" w:rsidRPr="00D77CA1" w:rsidRDefault="002222DA" w:rsidP="00252C0F">
            <w:pPr>
              <w:pStyle w:val="121"/>
              <w:shd w:val="clear" w:color="auto" w:fill="auto"/>
              <w:tabs>
                <w:tab w:val="left" w:pos="953"/>
              </w:tabs>
              <w:spacing w:before="60" w:after="60" w:line="240" w:lineRule="auto"/>
              <w:rPr>
                <w:sz w:val="24"/>
                <w:szCs w:val="24"/>
                <w:lang w:val="en-US"/>
              </w:rPr>
            </w:pPr>
            <w:r w:rsidRPr="00D77CA1">
              <w:rPr>
                <w:sz w:val="24"/>
                <w:szCs w:val="24"/>
                <w:lang w:val="en-US"/>
              </w:rPr>
              <w:t>Standard Specification for Wire Cloth and Sieves for Testing Purposes (</w:t>
            </w:r>
            <w:r w:rsidRPr="00D77CA1">
              <w:rPr>
                <w:sz w:val="24"/>
                <w:szCs w:val="24"/>
              </w:rPr>
              <w:t>Стандартные</w:t>
            </w:r>
            <w:r w:rsidRPr="00D77CA1">
              <w:rPr>
                <w:sz w:val="24"/>
                <w:szCs w:val="24"/>
                <w:lang w:val="en-US"/>
              </w:rPr>
              <w:t xml:space="preserve"> </w:t>
            </w:r>
            <w:r w:rsidRPr="00D77CA1">
              <w:rPr>
                <w:sz w:val="24"/>
                <w:szCs w:val="24"/>
              </w:rPr>
              <w:t>требования</w:t>
            </w:r>
            <w:r w:rsidRPr="00D77CA1">
              <w:rPr>
                <w:sz w:val="24"/>
                <w:szCs w:val="24"/>
                <w:lang w:val="en-US"/>
              </w:rPr>
              <w:t xml:space="preserve"> </w:t>
            </w:r>
            <w:r w:rsidRPr="00D77CA1">
              <w:rPr>
                <w:sz w:val="24"/>
                <w:szCs w:val="24"/>
              </w:rPr>
              <w:t>к</w:t>
            </w:r>
            <w:r w:rsidRPr="00D77CA1">
              <w:rPr>
                <w:sz w:val="24"/>
                <w:szCs w:val="24"/>
                <w:lang w:val="en-US"/>
              </w:rPr>
              <w:t xml:space="preserve"> </w:t>
            </w:r>
            <w:r w:rsidRPr="00D77CA1">
              <w:rPr>
                <w:sz w:val="24"/>
                <w:szCs w:val="24"/>
              </w:rPr>
              <w:t>проволочным</w:t>
            </w:r>
            <w:r w:rsidRPr="00D77CA1">
              <w:rPr>
                <w:sz w:val="24"/>
                <w:szCs w:val="24"/>
                <w:lang w:val="en-US"/>
              </w:rPr>
              <w:t xml:space="preserve"> </w:t>
            </w:r>
            <w:r w:rsidRPr="00D77CA1">
              <w:rPr>
                <w:sz w:val="24"/>
                <w:szCs w:val="24"/>
              </w:rPr>
              <w:t>сеткам</w:t>
            </w:r>
            <w:r w:rsidRPr="00D77CA1">
              <w:rPr>
                <w:sz w:val="24"/>
                <w:szCs w:val="24"/>
                <w:lang w:val="en-US"/>
              </w:rPr>
              <w:t xml:space="preserve"> </w:t>
            </w:r>
            <w:r w:rsidRPr="00D77CA1">
              <w:rPr>
                <w:sz w:val="24"/>
                <w:szCs w:val="24"/>
              </w:rPr>
              <w:t>и</w:t>
            </w:r>
            <w:r w:rsidRPr="00D77CA1">
              <w:rPr>
                <w:sz w:val="24"/>
                <w:szCs w:val="24"/>
                <w:lang w:val="en-US"/>
              </w:rPr>
              <w:t xml:space="preserve"> </w:t>
            </w:r>
            <w:r w:rsidRPr="00D77CA1">
              <w:rPr>
                <w:sz w:val="24"/>
                <w:szCs w:val="24"/>
              </w:rPr>
              <w:t>ситам</w:t>
            </w:r>
            <w:r w:rsidRPr="00D77CA1">
              <w:rPr>
                <w:sz w:val="24"/>
                <w:szCs w:val="24"/>
                <w:lang w:val="en-US"/>
              </w:rPr>
              <w:t xml:space="preserve">, </w:t>
            </w:r>
            <w:r w:rsidRPr="00D77CA1">
              <w:rPr>
                <w:sz w:val="24"/>
                <w:szCs w:val="24"/>
              </w:rPr>
              <w:t>используемым</w:t>
            </w:r>
            <w:r w:rsidRPr="00D77CA1">
              <w:rPr>
                <w:sz w:val="24"/>
                <w:szCs w:val="24"/>
                <w:lang w:val="en-US"/>
              </w:rPr>
              <w:t xml:space="preserve"> </w:t>
            </w:r>
            <w:r w:rsidRPr="00D77CA1">
              <w:rPr>
                <w:sz w:val="24"/>
                <w:szCs w:val="24"/>
              </w:rPr>
              <w:t>для</w:t>
            </w:r>
            <w:r w:rsidRPr="00D77CA1">
              <w:rPr>
                <w:sz w:val="24"/>
                <w:szCs w:val="24"/>
                <w:lang w:val="en-US"/>
              </w:rPr>
              <w:t xml:space="preserve"> </w:t>
            </w:r>
            <w:r w:rsidRPr="00D77CA1">
              <w:rPr>
                <w:sz w:val="24"/>
                <w:szCs w:val="24"/>
              </w:rPr>
              <w:t>испытаний</w:t>
            </w:r>
            <w:r w:rsidRPr="00D77CA1">
              <w:rPr>
                <w:sz w:val="24"/>
                <w:szCs w:val="24"/>
                <w:lang w:val="en-US"/>
              </w:rPr>
              <w:t>)</w:t>
            </w:r>
          </w:p>
        </w:tc>
      </w:tr>
      <w:tr w:rsidR="00D77CA1" w:rsidRPr="00840334" w14:paraId="7FA410E1" w14:textId="77777777" w:rsidTr="00252C0F">
        <w:tc>
          <w:tcPr>
            <w:tcW w:w="2268" w:type="dxa"/>
          </w:tcPr>
          <w:p w14:paraId="261771E5" w14:textId="77777777" w:rsidR="002222DA" w:rsidRPr="00D77CA1" w:rsidRDefault="002222DA" w:rsidP="00252C0F">
            <w:pPr>
              <w:pStyle w:val="210"/>
              <w:shd w:val="clear" w:color="auto" w:fill="auto"/>
              <w:spacing w:before="60" w:after="60" w:line="240" w:lineRule="auto"/>
              <w:jc w:val="left"/>
              <w:rPr>
                <w:sz w:val="24"/>
                <w:szCs w:val="24"/>
                <w:lang w:val="en-US" w:eastAsia="en-US"/>
              </w:rPr>
            </w:pPr>
            <w:r w:rsidRPr="00D77CA1">
              <w:rPr>
                <w:sz w:val="24"/>
                <w:szCs w:val="24"/>
                <w:lang w:val="en-US" w:eastAsia="en-US"/>
              </w:rPr>
              <w:t>[32] ASTM</w:t>
            </w:r>
            <w:r w:rsidRPr="00D77CA1">
              <w:rPr>
                <w:sz w:val="24"/>
                <w:szCs w:val="24"/>
                <w:lang w:eastAsia="en-US"/>
              </w:rPr>
              <w:t xml:space="preserve"> </w:t>
            </w:r>
            <w:r w:rsidRPr="00D77CA1">
              <w:rPr>
                <w:sz w:val="24"/>
                <w:szCs w:val="24"/>
              </w:rPr>
              <w:t>Е 478</w:t>
            </w:r>
          </w:p>
        </w:tc>
        <w:tc>
          <w:tcPr>
            <w:tcW w:w="7542" w:type="dxa"/>
          </w:tcPr>
          <w:p w14:paraId="6C792C44" w14:textId="77777777" w:rsidR="002222DA" w:rsidRPr="00D77CA1" w:rsidRDefault="002222DA" w:rsidP="00252C0F">
            <w:pPr>
              <w:pStyle w:val="210"/>
              <w:shd w:val="clear" w:color="auto" w:fill="auto"/>
              <w:spacing w:before="60" w:after="60" w:line="240" w:lineRule="auto"/>
              <w:jc w:val="both"/>
              <w:rPr>
                <w:sz w:val="24"/>
                <w:szCs w:val="24"/>
                <w:lang w:val="en-US"/>
              </w:rPr>
            </w:pPr>
            <w:r w:rsidRPr="00D77CA1">
              <w:rPr>
                <w:sz w:val="24"/>
                <w:szCs w:val="24"/>
                <w:lang w:val="en-US"/>
              </w:rPr>
              <w:t>Standard Test Met</w:t>
            </w:r>
            <w:r w:rsidR="000631D1" w:rsidRPr="00D77CA1">
              <w:rPr>
                <w:sz w:val="24"/>
                <w:szCs w:val="24"/>
                <w:lang w:val="en-US"/>
              </w:rPr>
              <w:t>hod for Chemical Analysis of Cop</w:t>
            </w:r>
            <w:r w:rsidRPr="00D77CA1">
              <w:rPr>
                <w:sz w:val="24"/>
                <w:szCs w:val="24"/>
                <w:lang w:val="en-US"/>
              </w:rPr>
              <w:t>per Alloys (</w:t>
            </w:r>
            <w:r w:rsidRPr="00D77CA1">
              <w:rPr>
                <w:sz w:val="24"/>
                <w:szCs w:val="24"/>
              </w:rPr>
              <w:t>Стандартные</w:t>
            </w:r>
            <w:r w:rsidRPr="00D77CA1">
              <w:rPr>
                <w:sz w:val="24"/>
                <w:szCs w:val="24"/>
                <w:lang w:val="en-US"/>
              </w:rPr>
              <w:t xml:space="preserve"> </w:t>
            </w:r>
            <w:r w:rsidRPr="00D77CA1">
              <w:rPr>
                <w:sz w:val="24"/>
                <w:szCs w:val="24"/>
              </w:rPr>
              <w:t>методы</w:t>
            </w:r>
            <w:r w:rsidRPr="00D77CA1">
              <w:rPr>
                <w:sz w:val="24"/>
                <w:szCs w:val="24"/>
                <w:lang w:val="en-US"/>
              </w:rPr>
              <w:t xml:space="preserve"> </w:t>
            </w:r>
            <w:r w:rsidRPr="00D77CA1">
              <w:rPr>
                <w:sz w:val="24"/>
                <w:szCs w:val="24"/>
              </w:rPr>
              <w:t>химического</w:t>
            </w:r>
            <w:r w:rsidRPr="00D77CA1">
              <w:rPr>
                <w:sz w:val="24"/>
                <w:szCs w:val="24"/>
                <w:lang w:val="en-US"/>
              </w:rPr>
              <w:t xml:space="preserve"> </w:t>
            </w:r>
            <w:r w:rsidRPr="00D77CA1">
              <w:rPr>
                <w:sz w:val="24"/>
                <w:szCs w:val="24"/>
              </w:rPr>
              <w:t>анализа</w:t>
            </w:r>
            <w:r w:rsidRPr="00D77CA1">
              <w:rPr>
                <w:sz w:val="24"/>
                <w:szCs w:val="24"/>
                <w:lang w:val="en-US"/>
              </w:rPr>
              <w:t xml:space="preserve"> </w:t>
            </w:r>
            <w:r w:rsidRPr="00D77CA1">
              <w:rPr>
                <w:sz w:val="24"/>
                <w:szCs w:val="24"/>
              </w:rPr>
              <w:t>медных</w:t>
            </w:r>
            <w:r w:rsidRPr="00D77CA1">
              <w:rPr>
                <w:sz w:val="24"/>
                <w:szCs w:val="24"/>
                <w:lang w:val="en-US"/>
              </w:rPr>
              <w:t xml:space="preserve"> </w:t>
            </w:r>
            <w:r w:rsidRPr="00D77CA1">
              <w:rPr>
                <w:sz w:val="24"/>
                <w:szCs w:val="24"/>
              </w:rPr>
              <w:t>сплавов</w:t>
            </w:r>
            <w:r w:rsidRPr="00D77CA1">
              <w:rPr>
                <w:sz w:val="24"/>
                <w:szCs w:val="24"/>
                <w:lang w:val="en-US"/>
              </w:rPr>
              <w:t>)</w:t>
            </w:r>
          </w:p>
        </w:tc>
      </w:tr>
      <w:tr w:rsidR="00D77CA1" w:rsidRPr="00840334" w14:paraId="177B7A10" w14:textId="77777777" w:rsidTr="00252C0F">
        <w:tc>
          <w:tcPr>
            <w:tcW w:w="2268" w:type="dxa"/>
          </w:tcPr>
          <w:p w14:paraId="54288265" w14:textId="77777777" w:rsidR="002222DA" w:rsidRPr="00D77CA1" w:rsidRDefault="002222DA" w:rsidP="00252C0F">
            <w:pPr>
              <w:pStyle w:val="210"/>
              <w:shd w:val="clear" w:color="auto" w:fill="auto"/>
              <w:spacing w:before="60" w:after="60" w:line="240" w:lineRule="auto"/>
              <w:jc w:val="left"/>
              <w:rPr>
                <w:sz w:val="24"/>
                <w:szCs w:val="24"/>
                <w:lang w:val="en-US" w:eastAsia="en-US"/>
              </w:rPr>
            </w:pPr>
            <w:r w:rsidRPr="00D77CA1">
              <w:rPr>
                <w:sz w:val="24"/>
                <w:szCs w:val="24"/>
                <w:lang w:val="en-US" w:eastAsia="en-US"/>
              </w:rPr>
              <w:t>[33] DIN</w:t>
            </w:r>
            <w:r w:rsidRPr="00D77CA1">
              <w:rPr>
                <w:sz w:val="24"/>
                <w:szCs w:val="24"/>
                <w:lang w:eastAsia="en-US"/>
              </w:rPr>
              <w:t xml:space="preserve"> </w:t>
            </w:r>
            <w:r w:rsidRPr="00D77CA1">
              <w:rPr>
                <w:sz w:val="24"/>
                <w:szCs w:val="24"/>
              </w:rPr>
              <w:t>51802</w:t>
            </w:r>
          </w:p>
        </w:tc>
        <w:tc>
          <w:tcPr>
            <w:tcW w:w="7542" w:type="dxa"/>
          </w:tcPr>
          <w:p w14:paraId="311F43DE" w14:textId="77777777" w:rsidR="002222DA" w:rsidRPr="00D77CA1" w:rsidRDefault="002222DA" w:rsidP="00252C0F">
            <w:pPr>
              <w:pStyle w:val="210"/>
              <w:shd w:val="clear" w:color="auto" w:fill="auto"/>
              <w:spacing w:before="60" w:after="60" w:line="240" w:lineRule="auto"/>
              <w:jc w:val="both"/>
              <w:rPr>
                <w:sz w:val="24"/>
                <w:szCs w:val="24"/>
                <w:lang w:val="en-US"/>
              </w:rPr>
            </w:pPr>
            <w:r w:rsidRPr="00D77CA1">
              <w:rPr>
                <w:sz w:val="24"/>
                <w:szCs w:val="24"/>
                <w:lang w:val="en-US"/>
              </w:rPr>
              <w:t>Testing Lubricating Grease</w:t>
            </w:r>
            <w:r w:rsidR="000631D1" w:rsidRPr="00D77CA1">
              <w:rPr>
                <w:sz w:val="24"/>
                <w:szCs w:val="24"/>
                <w:lang w:val="en-US"/>
              </w:rPr>
              <w:t>s</w:t>
            </w:r>
            <w:r w:rsidRPr="00D77CA1">
              <w:rPr>
                <w:sz w:val="24"/>
                <w:szCs w:val="24"/>
                <w:lang w:val="en-US"/>
              </w:rPr>
              <w:t xml:space="preserve"> for their Corrosion-Inhibiting Properties by the</w:t>
            </w:r>
            <w:r w:rsidRPr="00D77CA1">
              <w:rPr>
                <w:sz w:val="24"/>
                <w:szCs w:val="24"/>
                <w:lang w:val="en-US" w:eastAsia="en-US"/>
              </w:rPr>
              <w:t xml:space="preserve"> SKF</w:t>
            </w:r>
            <w:r w:rsidR="000631D1" w:rsidRPr="00D77CA1">
              <w:rPr>
                <w:sz w:val="24"/>
                <w:szCs w:val="24"/>
                <w:lang w:val="en-US" w:eastAsia="en-US"/>
              </w:rPr>
              <w:t>-</w:t>
            </w:r>
            <w:r w:rsidRPr="00D77CA1">
              <w:rPr>
                <w:sz w:val="24"/>
                <w:szCs w:val="24"/>
                <w:lang w:val="en-US" w:eastAsia="en-US"/>
              </w:rPr>
              <w:t xml:space="preserve">Emcor </w:t>
            </w:r>
            <w:r w:rsidRPr="00D77CA1">
              <w:rPr>
                <w:sz w:val="24"/>
                <w:szCs w:val="24"/>
                <w:lang w:val="en-US"/>
              </w:rPr>
              <w:t>Method (</w:t>
            </w:r>
            <w:r w:rsidRPr="00D77CA1">
              <w:rPr>
                <w:sz w:val="24"/>
                <w:szCs w:val="24"/>
              </w:rPr>
              <w:t>Испытания</w:t>
            </w:r>
            <w:r w:rsidRPr="00D77CA1">
              <w:rPr>
                <w:sz w:val="24"/>
                <w:szCs w:val="24"/>
                <w:lang w:val="en-US"/>
              </w:rPr>
              <w:t xml:space="preserve"> </w:t>
            </w:r>
            <w:r w:rsidRPr="00D77CA1">
              <w:rPr>
                <w:sz w:val="24"/>
                <w:szCs w:val="24"/>
              </w:rPr>
              <w:t>способности</w:t>
            </w:r>
            <w:r w:rsidRPr="00D77CA1">
              <w:rPr>
                <w:sz w:val="24"/>
                <w:szCs w:val="24"/>
                <w:lang w:val="en-US"/>
              </w:rPr>
              <w:t xml:space="preserve"> </w:t>
            </w:r>
            <w:r w:rsidRPr="00D77CA1">
              <w:rPr>
                <w:sz w:val="24"/>
                <w:szCs w:val="24"/>
              </w:rPr>
              <w:t>консистентных</w:t>
            </w:r>
            <w:r w:rsidRPr="00D77CA1">
              <w:rPr>
                <w:sz w:val="24"/>
                <w:szCs w:val="24"/>
                <w:lang w:val="en-US"/>
              </w:rPr>
              <w:t xml:space="preserve"> </w:t>
            </w:r>
            <w:r w:rsidRPr="00D77CA1">
              <w:rPr>
                <w:sz w:val="24"/>
                <w:szCs w:val="24"/>
              </w:rPr>
              <w:t>смазок</w:t>
            </w:r>
            <w:r w:rsidRPr="00D77CA1">
              <w:rPr>
                <w:sz w:val="24"/>
                <w:szCs w:val="24"/>
                <w:lang w:val="en-US"/>
              </w:rPr>
              <w:t xml:space="preserve"> </w:t>
            </w:r>
            <w:r w:rsidRPr="00D77CA1">
              <w:rPr>
                <w:sz w:val="24"/>
                <w:szCs w:val="24"/>
              </w:rPr>
              <w:t>к</w:t>
            </w:r>
            <w:r w:rsidRPr="00D77CA1">
              <w:rPr>
                <w:sz w:val="24"/>
                <w:szCs w:val="24"/>
                <w:lang w:val="en-US"/>
              </w:rPr>
              <w:t xml:space="preserve"> </w:t>
            </w:r>
            <w:r w:rsidRPr="00D77CA1">
              <w:rPr>
                <w:sz w:val="24"/>
                <w:szCs w:val="24"/>
              </w:rPr>
              <w:t>ингибированию</w:t>
            </w:r>
            <w:r w:rsidRPr="00D77CA1">
              <w:rPr>
                <w:sz w:val="24"/>
                <w:szCs w:val="24"/>
                <w:lang w:val="en-US"/>
              </w:rPr>
              <w:t xml:space="preserve"> </w:t>
            </w:r>
            <w:r w:rsidRPr="00D77CA1">
              <w:rPr>
                <w:sz w:val="24"/>
                <w:szCs w:val="24"/>
              </w:rPr>
              <w:t>коррозии</w:t>
            </w:r>
            <w:r w:rsidRPr="00D77CA1">
              <w:rPr>
                <w:sz w:val="24"/>
                <w:szCs w:val="24"/>
                <w:lang w:val="en-US"/>
              </w:rPr>
              <w:t xml:space="preserve"> </w:t>
            </w:r>
            <w:r w:rsidRPr="00D77CA1">
              <w:rPr>
                <w:sz w:val="24"/>
                <w:szCs w:val="24"/>
              </w:rPr>
              <w:t>методом</w:t>
            </w:r>
            <w:r w:rsidRPr="00D77CA1">
              <w:rPr>
                <w:sz w:val="24"/>
                <w:szCs w:val="24"/>
                <w:lang w:val="en-US"/>
              </w:rPr>
              <w:t xml:space="preserve"> </w:t>
            </w:r>
            <w:r w:rsidRPr="00D77CA1">
              <w:rPr>
                <w:sz w:val="24"/>
                <w:szCs w:val="24"/>
                <w:lang w:val="en-US" w:eastAsia="en-US"/>
              </w:rPr>
              <w:t>SKF</w:t>
            </w:r>
            <w:r w:rsidR="000631D1" w:rsidRPr="00D77CA1">
              <w:rPr>
                <w:sz w:val="24"/>
                <w:szCs w:val="24"/>
                <w:lang w:val="en-US" w:eastAsia="en-US"/>
              </w:rPr>
              <w:t>-</w:t>
            </w:r>
            <w:r w:rsidRPr="00D77CA1">
              <w:rPr>
                <w:sz w:val="24"/>
                <w:szCs w:val="24"/>
                <w:lang w:val="en-US" w:eastAsia="en-US"/>
              </w:rPr>
              <w:t>Emcor)</w:t>
            </w:r>
          </w:p>
        </w:tc>
      </w:tr>
      <w:tr w:rsidR="00D77CA1" w:rsidRPr="00840334" w14:paraId="3A964B90" w14:textId="77777777" w:rsidTr="00252C0F">
        <w:tc>
          <w:tcPr>
            <w:tcW w:w="2268" w:type="dxa"/>
          </w:tcPr>
          <w:p w14:paraId="77066631" w14:textId="77777777" w:rsidR="002222DA" w:rsidRPr="00D77CA1" w:rsidRDefault="002222DA" w:rsidP="00252C0F">
            <w:pPr>
              <w:pStyle w:val="210"/>
              <w:shd w:val="clear" w:color="auto" w:fill="auto"/>
              <w:spacing w:before="60" w:after="60" w:line="240" w:lineRule="auto"/>
              <w:jc w:val="left"/>
              <w:rPr>
                <w:sz w:val="24"/>
                <w:szCs w:val="24"/>
                <w:lang w:val="en-US" w:eastAsia="en-US"/>
              </w:rPr>
            </w:pPr>
            <w:r w:rsidRPr="00D77CA1">
              <w:rPr>
                <w:sz w:val="24"/>
                <w:szCs w:val="24"/>
                <w:lang w:val="en-US" w:eastAsia="en-US"/>
              </w:rPr>
              <w:t>[34] NACE</w:t>
            </w:r>
            <w:r w:rsidRPr="00D77CA1">
              <w:rPr>
                <w:sz w:val="24"/>
                <w:szCs w:val="24"/>
                <w:lang w:eastAsia="en-US"/>
              </w:rPr>
              <w:t xml:space="preserve"> </w:t>
            </w:r>
            <w:r w:rsidRPr="00D77CA1">
              <w:rPr>
                <w:sz w:val="24"/>
                <w:szCs w:val="24"/>
              </w:rPr>
              <w:t>134</w:t>
            </w:r>
          </w:p>
        </w:tc>
        <w:tc>
          <w:tcPr>
            <w:tcW w:w="7542" w:type="dxa"/>
          </w:tcPr>
          <w:p w14:paraId="4B8B5059" w14:textId="77777777" w:rsidR="002222DA" w:rsidRPr="00D77CA1" w:rsidRDefault="002222DA" w:rsidP="00252C0F">
            <w:pPr>
              <w:pStyle w:val="210"/>
              <w:shd w:val="clear" w:color="auto" w:fill="auto"/>
              <w:spacing w:before="60" w:after="60" w:line="240" w:lineRule="auto"/>
              <w:jc w:val="both"/>
              <w:rPr>
                <w:sz w:val="24"/>
                <w:szCs w:val="24"/>
                <w:lang w:val="en-US"/>
              </w:rPr>
            </w:pPr>
            <w:r w:rsidRPr="00D77CA1">
              <w:rPr>
                <w:sz w:val="24"/>
                <w:szCs w:val="24"/>
                <w:lang w:val="en-US"/>
              </w:rPr>
              <w:t>Evaluation of the Corrosion Inhibition Property of Storage Compounds, C</w:t>
            </w:r>
            <w:r w:rsidR="00792C87" w:rsidRPr="00D77CA1">
              <w:rPr>
                <w:sz w:val="24"/>
                <w:szCs w:val="24"/>
                <w:lang w:val="en-US"/>
              </w:rPr>
              <w:t>hoi</w:t>
            </w:r>
            <w:r w:rsidRPr="00D77CA1">
              <w:rPr>
                <w:sz w:val="24"/>
                <w:szCs w:val="24"/>
                <w:lang w:val="en-US"/>
              </w:rPr>
              <w:t>, H.J. and J</w:t>
            </w:r>
            <w:r w:rsidR="00792C87" w:rsidRPr="00D77CA1">
              <w:rPr>
                <w:sz w:val="24"/>
                <w:szCs w:val="24"/>
                <w:lang w:val="en-US"/>
              </w:rPr>
              <w:t>ones</w:t>
            </w:r>
            <w:r w:rsidRPr="00D77CA1">
              <w:rPr>
                <w:sz w:val="24"/>
                <w:szCs w:val="24"/>
                <w:lang w:val="en-US"/>
              </w:rPr>
              <w:t xml:space="preserve">, S.B. (Оценка способности консервационных смазок к ингибированию коррозии, Чои, X. Дж. </w:t>
            </w:r>
            <w:r w:rsidR="000631D1" w:rsidRPr="00D77CA1">
              <w:rPr>
                <w:sz w:val="24"/>
                <w:szCs w:val="24"/>
              </w:rPr>
              <w:t>и</w:t>
            </w:r>
            <w:r w:rsidRPr="00D77CA1">
              <w:rPr>
                <w:sz w:val="24"/>
                <w:szCs w:val="24"/>
                <w:lang w:val="en-US"/>
              </w:rPr>
              <w:t xml:space="preserve"> Джонс, С. Б.)</w:t>
            </w:r>
          </w:p>
        </w:tc>
      </w:tr>
      <w:tr w:rsidR="00D77CA1" w:rsidRPr="00840334" w14:paraId="46D27B48" w14:textId="77777777" w:rsidTr="00252C0F">
        <w:tc>
          <w:tcPr>
            <w:tcW w:w="2268" w:type="dxa"/>
          </w:tcPr>
          <w:p w14:paraId="32DD9600" w14:textId="77777777" w:rsidR="002222DA" w:rsidRPr="00D77CA1" w:rsidRDefault="002222DA" w:rsidP="00252C0F">
            <w:pPr>
              <w:pStyle w:val="210"/>
              <w:shd w:val="clear" w:color="auto" w:fill="auto"/>
              <w:spacing w:before="60" w:after="60" w:line="240" w:lineRule="auto"/>
              <w:jc w:val="left"/>
              <w:rPr>
                <w:sz w:val="24"/>
                <w:szCs w:val="24"/>
                <w:lang w:val="en-US" w:eastAsia="en-US"/>
              </w:rPr>
            </w:pPr>
            <w:r w:rsidRPr="00D77CA1">
              <w:rPr>
                <w:sz w:val="24"/>
                <w:szCs w:val="24"/>
                <w:lang w:val="en-US" w:eastAsia="en-US"/>
              </w:rPr>
              <w:t>[35] NF</w:t>
            </w:r>
            <w:r w:rsidRPr="00D77CA1">
              <w:rPr>
                <w:sz w:val="24"/>
                <w:szCs w:val="24"/>
              </w:rPr>
              <w:t>X 41-002</w:t>
            </w:r>
          </w:p>
        </w:tc>
        <w:tc>
          <w:tcPr>
            <w:tcW w:w="7542" w:type="dxa"/>
          </w:tcPr>
          <w:p w14:paraId="79D04ACC" w14:textId="77777777" w:rsidR="002222DA" w:rsidRPr="00D77CA1" w:rsidRDefault="002222DA" w:rsidP="00252C0F">
            <w:pPr>
              <w:pStyle w:val="210"/>
              <w:shd w:val="clear" w:color="auto" w:fill="auto"/>
              <w:spacing w:before="60" w:after="60" w:line="240" w:lineRule="auto"/>
              <w:jc w:val="both"/>
              <w:rPr>
                <w:sz w:val="24"/>
                <w:szCs w:val="24"/>
                <w:lang w:val="en-US"/>
              </w:rPr>
            </w:pPr>
            <w:r w:rsidRPr="00D77CA1">
              <w:rPr>
                <w:sz w:val="24"/>
                <w:szCs w:val="24"/>
                <w:lang w:val="en-US"/>
              </w:rPr>
              <w:t>Protection contre</w:t>
            </w:r>
            <w:r w:rsidR="000631D1" w:rsidRPr="00D77CA1">
              <w:rPr>
                <w:sz w:val="24"/>
                <w:szCs w:val="24"/>
                <w:lang w:val="en-US"/>
              </w:rPr>
              <w:t xml:space="preserve"> </w:t>
            </w:r>
            <w:r w:rsidRPr="00D77CA1">
              <w:rPr>
                <w:sz w:val="24"/>
                <w:szCs w:val="24"/>
                <w:lang w:val="en-US"/>
              </w:rPr>
              <w:t>les agent</w:t>
            </w:r>
            <w:r w:rsidR="000631D1" w:rsidRPr="00D77CA1">
              <w:rPr>
                <w:sz w:val="24"/>
                <w:szCs w:val="24"/>
                <w:lang w:val="en-US"/>
              </w:rPr>
              <w:t>s</w:t>
            </w:r>
            <w:r w:rsidRPr="00D77CA1">
              <w:rPr>
                <w:sz w:val="24"/>
                <w:szCs w:val="24"/>
                <w:lang w:val="en-US"/>
              </w:rPr>
              <w:t xml:space="preserve"> physiques, chimiques</w:t>
            </w:r>
            <w:r w:rsidR="000631D1" w:rsidRPr="00D77CA1">
              <w:rPr>
                <w:sz w:val="24"/>
                <w:szCs w:val="24"/>
                <w:lang w:val="en-US"/>
              </w:rPr>
              <w:t xml:space="preserve"> </w:t>
            </w:r>
            <w:r w:rsidRPr="00D77CA1">
              <w:rPr>
                <w:sz w:val="24"/>
                <w:szCs w:val="24"/>
                <w:lang w:val="en-US"/>
              </w:rPr>
              <w:t>et biologiques – Essai au brouillard salin (Protection against physical, chemical and biological – Salt spray test) (</w:t>
            </w:r>
            <w:r w:rsidRPr="00D77CA1">
              <w:rPr>
                <w:sz w:val="24"/>
                <w:szCs w:val="24"/>
              </w:rPr>
              <w:t>Защита</w:t>
            </w:r>
            <w:r w:rsidRPr="00D77CA1">
              <w:rPr>
                <w:sz w:val="24"/>
                <w:szCs w:val="24"/>
                <w:lang w:val="en-US"/>
              </w:rPr>
              <w:t xml:space="preserve"> </w:t>
            </w:r>
            <w:r w:rsidRPr="00D77CA1">
              <w:rPr>
                <w:sz w:val="24"/>
                <w:szCs w:val="24"/>
              </w:rPr>
              <w:t>от</w:t>
            </w:r>
            <w:r w:rsidRPr="00D77CA1">
              <w:rPr>
                <w:sz w:val="24"/>
                <w:szCs w:val="24"/>
                <w:lang w:val="en-US"/>
              </w:rPr>
              <w:t xml:space="preserve"> </w:t>
            </w:r>
            <w:r w:rsidRPr="00D77CA1">
              <w:rPr>
                <w:sz w:val="24"/>
                <w:szCs w:val="24"/>
              </w:rPr>
              <w:t>физических</w:t>
            </w:r>
            <w:r w:rsidRPr="00D77CA1">
              <w:rPr>
                <w:sz w:val="24"/>
                <w:szCs w:val="24"/>
                <w:lang w:val="en-US"/>
              </w:rPr>
              <w:t xml:space="preserve">, </w:t>
            </w:r>
            <w:r w:rsidRPr="00D77CA1">
              <w:rPr>
                <w:sz w:val="24"/>
                <w:szCs w:val="24"/>
              </w:rPr>
              <w:t>химических</w:t>
            </w:r>
            <w:r w:rsidRPr="00D77CA1">
              <w:rPr>
                <w:sz w:val="24"/>
                <w:szCs w:val="24"/>
                <w:lang w:val="en-US"/>
              </w:rPr>
              <w:t xml:space="preserve"> </w:t>
            </w:r>
            <w:r w:rsidRPr="00D77CA1">
              <w:rPr>
                <w:sz w:val="24"/>
                <w:szCs w:val="24"/>
              </w:rPr>
              <w:t>и</w:t>
            </w:r>
            <w:r w:rsidRPr="00D77CA1">
              <w:rPr>
                <w:sz w:val="24"/>
                <w:szCs w:val="24"/>
                <w:lang w:val="en-US"/>
              </w:rPr>
              <w:t xml:space="preserve"> </w:t>
            </w:r>
            <w:r w:rsidRPr="00D77CA1">
              <w:rPr>
                <w:sz w:val="24"/>
                <w:szCs w:val="24"/>
              </w:rPr>
              <w:t>биологических</w:t>
            </w:r>
            <w:r w:rsidRPr="00D77CA1">
              <w:rPr>
                <w:sz w:val="24"/>
                <w:szCs w:val="24"/>
                <w:lang w:val="en-US"/>
              </w:rPr>
              <w:t xml:space="preserve"> </w:t>
            </w:r>
            <w:r w:rsidRPr="00D77CA1">
              <w:rPr>
                <w:sz w:val="24"/>
                <w:szCs w:val="24"/>
              </w:rPr>
              <w:t>факторов</w:t>
            </w:r>
            <w:r w:rsidRPr="00D77CA1">
              <w:rPr>
                <w:sz w:val="24"/>
                <w:szCs w:val="24"/>
                <w:lang w:val="en-US"/>
              </w:rPr>
              <w:t xml:space="preserve"> — </w:t>
            </w:r>
            <w:r w:rsidRPr="00D77CA1">
              <w:rPr>
                <w:sz w:val="24"/>
                <w:szCs w:val="24"/>
              </w:rPr>
              <w:t>Испытания</w:t>
            </w:r>
            <w:r w:rsidRPr="00D77CA1">
              <w:rPr>
                <w:sz w:val="24"/>
                <w:szCs w:val="24"/>
                <w:lang w:val="en-US"/>
              </w:rPr>
              <w:t xml:space="preserve"> </w:t>
            </w:r>
            <w:r w:rsidRPr="00D77CA1">
              <w:rPr>
                <w:sz w:val="24"/>
                <w:szCs w:val="24"/>
              </w:rPr>
              <w:t>в</w:t>
            </w:r>
            <w:r w:rsidRPr="00D77CA1">
              <w:rPr>
                <w:sz w:val="24"/>
                <w:szCs w:val="24"/>
                <w:lang w:val="en-US"/>
              </w:rPr>
              <w:t xml:space="preserve"> </w:t>
            </w:r>
            <w:r w:rsidRPr="00D77CA1">
              <w:rPr>
                <w:sz w:val="24"/>
                <w:szCs w:val="24"/>
              </w:rPr>
              <w:t>соляном</w:t>
            </w:r>
            <w:r w:rsidRPr="00D77CA1">
              <w:rPr>
                <w:sz w:val="24"/>
                <w:szCs w:val="24"/>
                <w:lang w:val="en-US"/>
              </w:rPr>
              <w:t xml:space="preserve"> </w:t>
            </w:r>
            <w:r w:rsidRPr="00D77CA1">
              <w:rPr>
                <w:sz w:val="24"/>
                <w:szCs w:val="24"/>
              </w:rPr>
              <w:t>тумане</w:t>
            </w:r>
            <w:r w:rsidRPr="00D77CA1">
              <w:rPr>
                <w:sz w:val="24"/>
                <w:szCs w:val="24"/>
                <w:lang w:val="en-US"/>
              </w:rPr>
              <w:t>)</w:t>
            </w:r>
          </w:p>
        </w:tc>
      </w:tr>
      <w:tr w:rsidR="00D77CA1" w:rsidRPr="00D77CA1" w14:paraId="73D12404" w14:textId="77777777" w:rsidTr="00252C0F">
        <w:tc>
          <w:tcPr>
            <w:tcW w:w="2268" w:type="dxa"/>
          </w:tcPr>
          <w:p w14:paraId="13D046B6" w14:textId="77777777" w:rsidR="002222DA" w:rsidRPr="00D77CA1" w:rsidRDefault="002222DA" w:rsidP="00252C0F">
            <w:pPr>
              <w:pStyle w:val="210"/>
              <w:shd w:val="clear" w:color="auto" w:fill="auto"/>
              <w:spacing w:before="60" w:after="60" w:line="240" w:lineRule="auto"/>
              <w:jc w:val="left"/>
              <w:rPr>
                <w:sz w:val="24"/>
                <w:szCs w:val="24"/>
                <w:lang w:val="en-US" w:eastAsia="en-US"/>
              </w:rPr>
            </w:pPr>
            <w:r w:rsidRPr="00D77CA1">
              <w:rPr>
                <w:sz w:val="24"/>
                <w:szCs w:val="24"/>
                <w:lang w:val="en-US" w:eastAsia="en-US"/>
              </w:rPr>
              <w:t>[36] SPE</w:t>
            </w:r>
            <w:r w:rsidR="00602048" w:rsidRPr="00D77CA1">
              <w:rPr>
                <w:sz w:val="24"/>
                <w:szCs w:val="24"/>
                <w:lang w:val="en-US" w:eastAsia="en-US"/>
              </w:rPr>
              <w:t xml:space="preserve"> </w:t>
            </w:r>
            <w:r w:rsidRPr="00D77CA1">
              <w:rPr>
                <w:sz w:val="24"/>
                <w:szCs w:val="24"/>
              </w:rPr>
              <w:t>11396</w:t>
            </w:r>
          </w:p>
        </w:tc>
        <w:tc>
          <w:tcPr>
            <w:tcW w:w="7542" w:type="dxa"/>
          </w:tcPr>
          <w:p w14:paraId="38356785" w14:textId="77777777" w:rsidR="002222DA" w:rsidRPr="00D77CA1" w:rsidRDefault="002222DA" w:rsidP="00252C0F">
            <w:pPr>
              <w:pStyle w:val="210"/>
              <w:shd w:val="clear" w:color="auto" w:fill="auto"/>
              <w:spacing w:before="60" w:after="60" w:line="240" w:lineRule="auto"/>
              <w:jc w:val="both"/>
              <w:rPr>
                <w:sz w:val="24"/>
                <w:szCs w:val="24"/>
              </w:rPr>
            </w:pPr>
            <w:r w:rsidRPr="00D77CA1">
              <w:rPr>
                <w:sz w:val="24"/>
                <w:szCs w:val="24"/>
                <w:lang w:val="en-US"/>
              </w:rPr>
              <w:t>A Test Program fo</w:t>
            </w:r>
            <w:r w:rsidR="00FB65DD" w:rsidRPr="00D77CA1">
              <w:rPr>
                <w:sz w:val="24"/>
                <w:szCs w:val="24"/>
                <w:lang w:val="en-US"/>
              </w:rPr>
              <w:t>r the Evaluation of Oilfield Th</w:t>
            </w:r>
            <w:r w:rsidRPr="00D77CA1">
              <w:rPr>
                <w:sz w:val="24"/>
                <w:szCs w:val="24"/>
                <w:lang w:val="en-US"/>
              </w:rPr>
              <w:t>read Protectors, D</w:t>
            </w:r>
            <w:r w:rsidR="00FB65DD" w:rsidRPr="00D77CA1">
              <w:rPr>
                <w:sz w:val="24"/>
                <w:szCs w:val="24"/>
                <w:lang w:val="en-US"/>
              </w:rPr>
              <w:t>ale</w:t>
            </w:r>
            <w:r w:rsidRPr="00D77CA1">
              <w:rPr>
                <w:sz w:val="24"/>
                <w:szCs w:val="24"/>
                <w:lang w:val="en-US"/>
              </w:rPr>
              <w:t>, B.A., M</w:t>
            </w:r>
            <w:r w:rsidR="00602048" w:rsidRPr="00D77CA1">
              <w:rPr>
                <w:sz w:val="24"/>
                <w:szCs w:val="24"/>
                <w:lang w:val="en-US"/>
              </w:rPr>
              <w:t>oyer</w:t>
            </w:r>
            <w:r w:rsidRPr="00D77CA1">
              <w:rPr>
                <w:sz w:val="24"/>
                <w:szCs w:val="24"/>
                <w:lang w:val="en-US"/>
              </w:rPr>
              <w:t>, M.C. and S</w:t>
            </w:r>
            <w:r w:rsidR="00602048" w:rsidRPr="00D77CA1">
              <w:rPr>
                <w:sz w:val="24"/>
                <w:szCs w:val="24"/>
                <w:lang w:val="en-US"/>
              </w:rPr>
              <w:t>ampson</w:t>
            </w:r>
            <w:r w:rsidRPr="00D77CA1">
              <w:rPr>
                <w:sz w:val="24"/>
                <w:szCs w:val="24"/>
                <w:lang w:val="en-US"/>
              </w:rPr>
              <w:t xml:space="preserve">, T.W., 1983 (Программа испытаний для оценки протекторов резьбы для нефтяных месторождений. </w:t>
            </w:r>
            <w:r w:rsidRPr="00D77CA1">
              <w:rPr>
                <w:sz w:val="24"/>
                <w:szCs w:val="24"/>
              </w:rPr>
              <w:t>Дэйл, Б.А. Мойер, М.С. и Сэмпсон, Т.У., 1983)</w:t>
            </w:r>
          </w:p>
        </w:tc>
      </w:tr>
      <w:tr w:rsidR="002222DA" w:rsidRPr="00D77CA1" w14:paraId="78FB326B" w14:textId="77777777" w:rsidTr="00252C0F">
        <w:tc>
          <w:tcPr>
            <w:tcW w:w="2268" w:type="dxa"/>
          </w:tcPr>
          <w:p w14:paraId="395FB154" w14:textId="77777777" w:rsidR="002222DA" w:rsidRPr="00D77CA1" w:rsidRDefault="002222DA" w:rsidP="00252C0F">
            <w:pPr>
              <w:pStyle w:val="210"/>
              <w:shd w:val="clear" w:color="auto" w:fill="auto"/>
              <w:spacing w:before="60" w:after="60" w:line="240" w:lineRule="auto"/>
              <w:jc w:val="left"/>
              <w:rPr>
                <w:sz w:val="24"/>
                <w:szCs w:val="24"/>
                <w:lang w:val="en-US" w:eastAsia="en-US"/>
              </w:rPr>
            </w:pPr>
            <w:r w:rsidRPr="00D77CA1">
              <w:rPr>
                <w:sz w:val="24"/>
                <w:szCs w:val="24"/>
                <w:lang w:val="en-US" w:eastAsia="en-US"/>
              </w:rPr>
              <w:t>[37]</w:t>
            </w:r>
          </w:p>
        </w:tc>
        <w:tc>
          <w:tcPr>
            <w:tcW w:w="7542" w:type="dxa"/>
          </w:tcPr>
          <w:p w14:paraId="2722B15E" w14:textId="77777777" w:rsidR="002222DA" w:rsidRPr="00D77CA1" w:rsidRDefault="002222DA" w:rsidP="00252C0F">
            <w:pPr>
              <w:pStyle w:val="210"/>
              <w:shd w:val="clear" w:color="auto" w:fill="auto"/>
              <w:spacing w:before="60" w:after="60" w:line="240" w:lineRule="auto"/>
              <w:jc w:val="both"/>
              <w:rPr>
                <w:sz w:val="24"/>
                <w:szCs w:val="24"/>
                <w:lang w:val="en-US"/>
              </w:rPr>
            </w:pPr>
            <w:r w:rsidRPr="00D77CA1">
              <w:rPr>
                <w:sz w:val="24"/>
                <w:szCs w:val="24"/>
                <w:lang w:val="en-US"/>
              </w:rPr>
              <w:t>Federal Test Method Standard 791B-321.2, Oil separation test for grease (</w:t>
            </w:r>
            <w:r w:rsidRPr="00D77CA1">
              <w:rPr>
                <w:sz w:val="24"/>
                <w:szCs w:val="24"/>
              </w:rPr>
              <w:t>Федеральный</w:t>
            </w:r>
            <w:r w:rsidRPr="00D77CA1">
              <w:rPr>
                <w:sz w:val="24"/>
                <w:szCs w:val="24"/>
                <w:lang w:val="en-US"/>
              </w:rPr>
              <w:t xml:space="preserve"> </w:t>
            </w:r>
            <w:r w:rsidRPr="00D77CA1">
              <w:rPr>
                <w:sz w:val="24"/>
                <w:szCs w:val="24"/>
              </w:rPr>
              <w:t>стандарт</w:t>
            </w:r>
            <w:r w:rsidRPr="00D77CA1">
              <w:rPr>
                <w:sz w:val="24"/>
                <w:szCs w:val="24"/>
                <w:lang w:val="en-US"/>
              </w:rPr>
              <w:t xml:space="preserve"> </w:t>
            </w:r>
            <w:r w:rsidRPr="00D77CA1">
              <w:rPr>
                <w:sz w:val="24"/>
                <w:szCs w:val="24"/>
              </w:rPr>
              <w:t>методов</w:t>
            </w:r>
            <w:r w:rsidRPr="00D77CA1">
              <w:rPr>
                <w:sz w:val="24"/>
                <w:szCs w:val="24"/>
                <w:lang w:val="en-US"/>
              </w:rPr>
              <w:t xml:space="preserve"> </w:t>
            </w:r>
            <w:r w:rsidRPr="00D77CA1">
              <w:rPr>
                <w:sz w:val="24"/>
                <w:szCs w:val="24"/>
              </w:rPr>
              <w:t>испытаний</w:t>
            </w:r>
            <w:r w:rsidRPr="00D77CA1">
              <w:rPr>
                <w:sz w:val="24"/>
                <w:szCs w:val="24"/>
                <w:lang w:val="en-US"/>
              </w:rPr>
              <w:t xml:space="preserve"> 791 </w:t>
            </w:r>
            <w:r w:rsidRPr="00D77CA1">
              <w:rPr>
                <w:sz w:val="24"/>
                <w:szCs w:val="24"/>
              </w:rPr>
              <w:t>В</w:t>
            </w:r>
            <w:r w:rsidRPr="00D77CA1">
              <w:rPr>
                <w:sz w:val="24"/>
                <w:szCs w:val="24"/>
                <w:lang w:val="en-US"/>
              </w:rPr>
              <w:t xml:space="preserve">-321.2. </w:t>
            </w:r>
            <w:r w:rsidRPr="00D77CA1">
              <w:rPr>
                <w:sz w:val="24"/>
                <w:szCs w:val="24"/>
              </w:rPr>
              <w:t>Испытания</w:t>
            </w:r>
            <w:r w:rsidRPr="00D77CA1">
              <w:rPr>
                <w:sz w:val="24"/>
                <w:szCs w:val="24"/>
                <w:lang w:val="en-US"/>
              </w:rPr>
              <w:t xml:space="preserve"> </w:t>
            </w:r>
            <w:r w:rsidRPr="00D77CA1">
              <w:rPr>
                <w:sz w:val="24"/>
                <w:szCs w:val="24"/>
              </w:rPr>
              <w:t>выделения</w:t>
            </w:r>
            <w:r w:rsidRPr="00D77CA1">
              <w:rPr>
                <w:sz w:val="24"/>
                <w:szCs w:val="24"/>
                <w:lang w:val="en-US"/>
              </w:rPr>
              <w:t xml:space="preserve"> </w:t>
            </w:r>
            <w:r w:rsidRPr="00D77CA1">
              <w:rPr>
                <w:sz w:val="24"/>
                <w:szCs w:val="24"/>
              </w:rPr>
              <w:t>масла</w:t>
            </w:r>
            <w:r w:rsidRPr="00D77CA1">
              <w:rPr>
                <w:sz w:val="24"/>
                <w:szCs w:val="24"/>
                <w:lang w:val="en-US"/>
              </w:rPr>
              <w:t xml:space="preserve"> </w:t>
            </w:r>
            <w:r w:rsidRPr="00D77CA1">
              <w:rPr>
                <w:sz w:val="24"/>
                <w:szCs w:val="24"/>
              </w:rPr>
              <w:t>из</w:t>
            </w:r>
            <w:r w:rsidRPr="00D77CA1">
              <w:rPr>
                <w:sz w:val="24"/>
                <w:szCs w:val="24"/>
                <w:lang w:val="en-US"/>
              </w:rPr>
              <w:t xml:space="preserve"> </w:t>
            </w:r>
            <w:r w:rsidRPr="00D77CA1">
              <w:rPr>
                <w:sz w:val="24"/>
                <w:szCs w:val="24"/>
              </w:rPr>
              <w:t>консистентных</w:t>
            </w:r>
            <w:r w:rsidRPr="00D77CA1">
              <w:rPr>
                <w:sz w:val="24"/>
                <w:szCs w:val="24"/>
                <w:lang w:val="en-US"/>
              </w:rPr>
              <w:t xml:space="preserve"> </w:t>
            </w:r>
            <w:r w:rsidRPr="00D77CA1">
              <w:rPr>
                <w:sz w:val="24"/>
                <w:szCs w:val="24"/>
              </w:rPr>
              <w:t>смазок</w:t>
            </w:r>
            <w:r w:rsidRPr="00D77CA1">
              <w:rPr>
                <w:sz w:val="24"/>
                <w:szCs w:val="24"/>
                <w:lang w:val="en-US"/>
              </w:rPr>
              <w:t>)</w:t>
            </w:r>
          </w:p>
        </w:tc>
      </w:tr>
    </w:tbl>
    <w:p w14:paraId="29E8953E" w14:textId="77777777" w:rsidR="0066476B" w:rsidRPr="00D77CA1" w:rsidRDefault="0066476B" w:rsidP="000C2646">
      <w:pPr>
        <w:pStyle w:val="121"/>
        <w:shd w:val="clear" w:color="auto" w:fill="auto"/>
        <w:spacing w:before="0" w:line="360" w:lineRule="auto"/>
        <w:ind w:firstLine="142"/>
        <w:rPr>
          <w:sz w:val="24"/>
          <w:szCs w:val="24"/>
        </w:rPr>
      </w:pPr>
    </w:p>
    <w:p w14:paraId="5AB2242B" w14:textId="77777777" w:rsidR="0066476B" w:rsidRPr="00D77CA1" w:rsidRDefault="0066476B" w:rsidP="000C2646">
      <w:pPr>
        <w:pStyle w:val="121"/>
        <w:shd w:val="clear" w:color="auto" w:fill="auto"/>
        <w:spacing w:before="0" w:line="360" w:lineRule="auto"/>
        <w:ind w:firstLine="142"/>
        <w:rPr>
          <w:sz w:val="24"/>
          <w:szCs w:val="24"/>
        </w:rPr>
      </w:pPr>
    </w:p>
    <w:p w14:paraId="7F226BBF" w14:textId="77777777" w:rsidR="0066476B" w:rsidRPr="00D77CA1" w:rsidRDefault="0066476B" w:rsidP="000C2646">
      <w:pPr>
        <w:pStyle w:val="121"/>
        <w:shd w:val="clear" w:color="auto" w:fill="auto"/>
        <w:spacing w:before="0" w:line="360" w:lineRule="auto"/>
        <w:ind w:firstLine="142"/>
        <w:rPr>
          <w:sz w:val="24"/>
          <w:szCs w:val="24"/>
        </w:rPr>
      </w:pPr>
    </w:p>
    <w:p w14:paraId="668C6E54" w14:textId="77777777" w:rsidR="000C2646" w:rsidRPr="00D77CA1" w:rsidRDefault="00EE7E96" w:rsidP="000C2646">
      <w:pPr>
        <w:pStyle w:val="121"/>
        <w:shd w:val="clear" w:color="auto" w:fill="auto"/>
        <w:spacing w:before="0" w:line="360" w:lineRule="auto"/>
        <w:ind w:firstLine="142"/>
        <w:rPr>
          <w:sz w:val="20"/>
          <w:szCs w:val="20"/>
        </w:rPr>
      </w:pPr>
      <w:r w:rsidRPr="00D77CA1">
        <w:rPr>
          <w:sz w:val="20"/>
          <w:szCs w:val="20"/>
        </w:rPr>
        <w:t xml:space="preserve">* В разработке (пересмотр </w:t>
      </w:r>
      <w:r w:rsidRPr="00D77CA1">
        <w:rPr>
          <w:sz w:val="20"/>
          <w:szCs w:val="20"/>
          <w:lang w:val="en-US"/>
        </w:rPr>
        <w:t>IS</w:t>
      </w:r>
      <w:r w:rsidR="000C2646" w:rsidRPr="00D77CA1">
        <w:rPr>
          <w:sz w:val="20"/>
          <w:szCs w:val="20"/>
        </w:rPr>
        <w:t>О</w:t>
      </w:r>
      <w:r w:rsidR="00DE4ED4" w:rsidRPr="00D77CA1">
        <w:rPr>
          <w:sz w:val="20"/>
          <w:szCs w:val="20"/>
        </w:rPr>
        <w:t> </w:t>
      </w:r>
      <w:r w:rsidR="000C2646" w:rsidRPr="00D77CA1">
        <w:rPr>
          <w:sz w:val="20"/>
          <w:szCs w:val="20"/>
        </w:rPr>
        <w:t>10407:1993).</w:t>
      </w:r>
    </w:p>
    <w:p w14:paraId="347174BE" w14:textId="77777777" w:rsidR="000C2646" w:rsidRPr="00D77CA1" w:rsidRDefault="000C2646" w:rsidP="006A0171">
      <w:pPr>
        <w:pStyle w:val="121"/>
        <w:shd w:val="clear" w:color="auto" w:fill="auto"/>
        <w:spacing w:before="0" w:line="360" w:lineRule="auto"/>
        <w:ind w:firstLine="142"/>
      </w:pPr>
      <w:r w:rsidRPr="00D77CA1">
        <w:rPr>
          <w:sz w:val="20"/>
          <w:szCs w:val="20"/>
        </w:rPr>
        <w:t>** Отмененный.</w:t>
      </w:r>
      <w:r w:rsidR="00D14DF4" w:rsidRPr="00D77CA1">
        <w:rPr>
          <w:sz w:val="20"/>
          <w:szCs w:val="20"/>
        </w:rPr>
        <w:t xml:space="preserve"> </w:t>
      </w:r>
      <w:r w:rsidRPr="00D77CA1">
        <w:rPr>
          <w:sz w:val="20"/>
          <w:szCs w:val="20"/>
        </w:rPr>
        <w:t>Включен в настоящий стандарт.</w:t>
      </w:r>
    </w:p>
    <w:p w14:paraId="7F9869E5" w14:textId="77777777" w:rsidR="000C2646" w:rsidRPr="00D77CA1" w:rsidRDefault="000C2646" w:rsidP="000C2646">
      <w:pPr>
        <w:pStyle w:val="121"/>
        <w:shd w:val="clear" w:color="auto" w:fill="auto"/>
        <w:spacing w:before="0" w:line="250" w:lineRule="exact"/>
        <w:ind w:firstLine="140"/>
        <w:sectPr w:rsidR="000C2646" w:rsidRPr="00D77CA1" w:rsidSect="008E7D3A">
          <w:headerReference w:type="first" r:id="rId49"/>
          <w:footerReference w:type="first" r:id="rId50"/>
          <w:pgSz w:w="11906" w:h="16838" w:code="9"/>
          <w:pgMar w:top="1134" w:right="737" w:bottom="1134" w:left="1134" w:header="709" w:footer="709" w:gutter="0"/>
          <w:cols w:space="708"/>
          <w:titlePg/>
          <w:docGrid w:linePitch="360"/>
        </w:sectPr>
      </w:pPr>
    </w:p>
    <w:p w14:paraId="15238455" w14:textId="07C89A98" w:rsidR="00975063" w:rsidRPr="00D77CA1" w:rsidRDefault="00314B07" w:rsidP="008E7D3A">
      <w:pPr>
        <w:autoSpaceDE w:val="0"/>
        <w:autoSpaceDN w:val="0"/>
        <w:adjustRightInd w:val="0"/>
        <w:spacing w:before="240" w:line="480" w:lineRule="auto"/>
        <w:jc w:val="both"/>
        <w:rPr>
          <w:rFonts w:ascii="Arial" w:hAnsi="Arial" w:cs="Arial"/>
          <w:sz w:val="22"/>
          <w:szCs w:val="22"/>
        </w:rPr>
      </w:pPr>
      <w:r w:rsidRPr="00D77CA1">
        <w:rPr>
          <w:rFonts w:ascii="Arial" w:hAnsi="Arial" w:cs="Arial"/>
          <w:sz w:val="22"/>
          <w:szCs w:val="22"/>
        </w:rPr>
        <w:t>УДК 621.774:322:621.89:006.354</w:t>
      </w:r>
      <w:r w:rsidRPr="00D77CA1">
        <w:rPr>
          <w:rFonts w:ascii="Arial" w:hAnsi="Arial" w:cs="Arial"/>
          <w:sz w:val="22"/>
          <w:szCs w:val="22"/>
        </w:rPr>
        <w:tab/>
      </w:r>
      <w:r w:rsidRPr="00D77CA1">
        <w:rPr>
          <w:rFonts w:ascii="Arial" w:hAnsi="Arial" w:cs="Arial"/>
          <w:sz w:val="22"/>
          <w:szCs w:val="22"/>
        </w:rPr>
        <w:tab/>
      </w:r>
      <w:r w:rsidRPr="00D77CA1">
        <w:rPr>
          <w:rFonts w:ascii="Arial" w:hAnsi="Arial" w:cs="Arial"/>
          <w:sz w:val="22"/>
          <w:szCs w:val="22"/>
        </w:rPr>
        <w:tab/>
      </w:r>
      <w:r w:rsidR="00BF61EF" w:rsidRPr="00D77CA1">
        <w:rPr>
          <w:rFonts w:ascii="Arial" w:hAnsi="Arial" w:cs="Arial"/>
          <w:sz w:val="22"/>
          <w:szCs w:val="22"/>
        </w:rPr>
        <w:t>О</w:t>
      </w:r>
      <w:r w:rsidR="00357008" w:rsidRPr="00D77CA1">
        <w:rPr>
          <w:rFonts w:ascii="Arial" w:hAnsi="Arial" w:cs="Arial"/>
          <w:sz w:val="22"/>
          <w:szCs w:val="22"/>
        </w:rPr>
        <w:t>КС</w:t>
      </w:r>
      <w:r w:rsidRPr="00D77CA1">
        <w:rPr>
          <w:rFonts w:ascii="Arial" w:hAnsi="Arial" w:cs="Arial"/>
          <w:sz w:val="22"/>
          <w:szCs w:val="22"/>
        </w:rPr>
        <w:t xml:space="preserve"> 75</w:t>
      </w:r>
      <w:r w:rsidR="00E64942" w:rsidRPr="00D77CA1">
        <w:rPr>
          <w:rFonts w:ascii="Arial" w:hAnsi="Arial" w:cs="Arial"/>
          <w:sz w:val="22"/>
          <w:szCs w:val="22"/>
        </w:rPr>
        <w:t>.</w:t>
      </w:r>
      <w:r w:rsidRPr="00D77CA1">
        <w:rPr>
          <w:rFonts w:ascii="Arial" w:hAnsi="Arial" w:cs="Arial"/>
          <w:sz w:val="22"/>
          <w:szCs w:val="22"/>
        </w:rPr>
        <w:t>18</w:t>
      </w:r>
      <w:r w:rsidR="00E64942" w:rsidRPr="00D77CA1">
        <w:rPr>
          <w:rFonts w:ascii="Arial" w:hAnsi="Arial" w:cs="Arial"/>
          <w:sz w:val="22"/>
          <w:szCs w:val="22"/>
        </w:rPr>
        <w:t>0.10</w:t>
      </w:r>
      <w:r w:rsidR="007E225D" w:rsidRPr="00D77CA1">
        <w:rPr>
          <w:rFonts w:ascii="Arial" w:hAnsi="Arial" w:cs="Arial"/>
          <w:sz w:val="22"/>
          <w:szCs w:val="22"/>
        </w:rPr>
        <w:tab/>
      </w:r>
      <w:r w:rsidR="00975063" w:rsidRPr="00D77CA1">
        <w:rPr>
          <w:rFonts w:ascii="Arial" w:hAnsi="Arial" w:cs="Arial"/>
          <w:sz w:val="22"/>
          <w:szCs w:val="22"/>
        </w:rPr>
        <w:t>ОКП</w:t>
      </w:r>
      <w:r w:rsidR="005716CE">
        <w:rPr>
          <w:rFonts w:ascii="Arial" w:hAnsi="Arial" w:cs="Arial"/>
          <w:sz w:val="22"/>
          <w:szCs w:val="22"/>
        </w:rPr>
        <w:t>Д</w:t>
      </w:r>
      <w:r w:rsidRPr="00D77CA1">
        <w:rPr>
          <w:rFonts w:ascii="Arial" w:hAnsi="Arial" w:cs="Arial"/>
          <w:sz w:val="22"/>
          <w:szCs w:val="22"/>
        </w:rPr>
        <w:t xml:space="preserve">2 </w:t>
      </w:r>
      <w:r w:rsidR="00840334">
        <w:rPr>
          <w:rFonts w:ascii="Arial" w:hAnsi="Arial" w:cs="Arial"/>
          <w:sz w:val="22"/>
          <w:szCs w:val="22"/>
        </w:rPr>
        <w:t>19.20.29.211</w:t>
      </w:r>
      <w:bookmarkStart w:id="24" w:name="_GoBack"/>
      <w:bookmarkEnd w:id="24"/>
    </w:p>
    <w:p w14:paraId="0E987A63" w14:textId="77777777" w:rsidR="00975063" w:rsidRPr="00D77CA1" w:rsidRDefault="00B2616A" w:rsidP="00314B07">
      <w:pPr>
        <w:pStyle w:val="210"/>
        <w:shd w:val="clear" w:color="auto" w:fill="auto"/>
        <w:spacing w:after="0" w:line="360" w:lineRule="auto"/>
        <w:ind w:left="142" w:right="-30"/>
        <w:jc w:val="both"/>
        <w:rPr>
          <w:sz w:val="24"/>
          <w:szCs w:val="24"/>
        </w:rPr>
      </w:pPr>
      <w:r w:rsidRPr="00D77CA1">
        <w:rPr>
          <w:noProof/>
          <w:sz w:val="24"/>
          <w:szCs w:val="24"/>
        </w:rPr>
        <mc:AlternateContent>
          <mc:Choice Requires="wps">
            <w:drawing>
              <wp:anchor distT="4294967293" distB="4294967293" distL="114300" distR="114300" simplePos="0" relativeHeight="251657216" behindDoc="0" locked="0" layoutInCell="1" allowOverlap="1" wp14:anchorId="31CC7DCF" wp14:editId="0D033A8E">
                <wp:simplePos x="0" y="0"/>
                <wp:positionH relativeFrom="column">
                  <wp:posOffset>-114300</wp:posOffset>
                </wp:positionH>
                <wp:positionV relativeFrom="paragraph">
                  <wp:posOffset>-45721</wp:posOffset>
                </wp:positionV>
                <wp:extent cx="6629400" cy="0"/>
                <wp:effectExtent l="0" t="0" r="19050" b="19050"/>
                <wp:wrapTight wrapText="bothSides">
                  <wp:wrapPolygon edited="0">
                    <wp:start x="0" y="-1"/>
                    <wp:lineTo x="0" y="-1"/>
                    <wp:lineTo x="21600" y="-1"/>
                    <wp:lineTo x="21600" y="-1"/>
                    <wp:lineTo x="0" y="-1"/>
                  </wp:wrapPolygon>
                </wp:wrapTight>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66A5456A" id="Line 4"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6pt" to="51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" strokeweight="1pt">
                <w10:wrap type="tight"/>
              </v:line>
            </w:pict>
          </mc:Fallback>
        </mc:AlternateContent>
      </w:r>
      <w:r w:rsidR="00314B07" w:rsidRPr="00D77CA1">
        <w:rPr>
          <w:sz w:val="24"/>
          <w:szCs w:val="24"/>
        </w:rPr>
        <w:t xml:space="preserve">Ключевые слова: резьбовая смазка, обсадные трубы, насосно-компрессорные трубы, </w:t>
      </w:r>
      <w:r w:rsidR="00C138F0" w:rsidRPr="00D77CA1">
        <w:rPr>
          <w:sz w:val="24"/>
          <w:szCs w:val="24"/>
        </w:rPr>
        <w:t>трубы для трубопроводов</w:t>
      </w:r>
      <w:r w:rsidR="00314B07" w:rsidRPr="00D77CA1">
        <w:rPr>
          <w:sz w:val="24"/>
          <w:szCs w:val="24"/>
        </w:rPr>
        <w:t>, элементы бурильных колонн, система резьбовая смазка—</w:t>
      </w:r>
      <w:r w:rsidR="00290966" w:rsidRPr="00D77CA1">
        <w:rPr>
          <w:sz w:val="24"/>
          <w:szCs w:val="24"/>
        </w:rPr>
        <w:t>резьбовое соединение</w:t>
      </w:r>
      <w:r w:rsidR="00314B07" w:rsidRPr="00D77CA1">
        <w:rPr>
          <w:sz w:val="24"/>
          <w:szCs w:val="24"/>
        </w:rPr>
        <w:t>, физико-химические свойства, эксплуатационные свойства, лабораторные испытания, модельный образец, полноразмерный образец, маркировка</w:t>
      </w:r>
    </w:p>
    <w:p w14:paraId="0A9BE2B6" w14:textId="77777777" w:rsidR="00975063" w:rsidRPr="00D77CA1" w:rsidRDefault="00B2616A" w:rsidP="00975063">
      <w:pPr>
        <w:spacing w:before="120" w:after="120"/>
        <w:jc w:val="both"/>
        <w:rPr>
          <w:rFonts w:ascii="Arial" w:hAnsi="Arial" w:cs="Arial"/>
          <w:sz w:val="22"/>
          <w:szCs w:val="22"/>
        </w:rPr>
      </w:pPr>
      <w:r w:rsidRPr="00D77CA1">
        <w:rPr>
          <w:rFonts w:ascii="Arial" w:hAnsi="Arial" w:cs="Arial"/>
          <w:noProof/>
          <w:sz w:val="22"/>
          <w:szCs w:val="22"/>
        </w:rPr>
        <mc:AlternateContent>
          <mc:Choice Requires="wps">
            <w:drawing>
              <wp:anchor distT="4294967293" distB="4294967293" distL="114300" distR="114300" simplePos="0" relativeHeight="251658240" behindDoc="0" locked="0" layoutInCell="1" allowOverlap="1" wp14:anchorId="4FEA1095" wp14:editId="618B0A68">
                <wp:simplePos x="0" y="0"/>
                <wp:positionH relativeFrom="column">
                  <wp:posOffset>-114300</wp:posOffset>
                </wp:positionH>
                <wp:positionV relativeFrom="paragraph">
                  <wp:posOffset>81914</wp:posOffset>
                </wp:positionV>
                <wp:extent cx="6515100" cy="0"/>
                <wp:effectExtent l="0" t="0" r="19050" b="19050"/>
                <wp:wrapTight wrapText="bothSides">
                  <wp:wrapPolygon edited="0">
                    <wp:start x="0" y="-1"/>
                    <wp:lineTo x="0" y="-1"/>
                    <wp:lineTo x="21600" y="-1"/>
                    <wp:lineTo x="21600" y="-1"/>
                    <wp:lineTo x="0" y="-1"/>
                  </wp:wrapPolygon>
                </wp:wrapTight>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47146718" id="Line 5"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6.45pt" to="7in,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" strokeweight="1pt">
                <w10:wrap type="tight"/>
              </v:line>
            </w:pict>
          </mc:Fallback>
        </mc:AlternateContent>
      </w:r>
    </w:p>
    <w:p w14:paraId="1955232E" w14:textId="77777777" w:rsidR="00975063" w:rsidRPr="00D77CA1" w:rsidRDefault="00975063" w:rsidP="00975063">
      <w:pPr>
        <w:ind w:firstLine="540"/>
        <w:rPr>
          <w:rFonts w:ascii="Arial" w:hAnsi="Arial" w:cs="Arial"/>
          <w:sz w:val="22"/>
          <w:szCs w:val="22"/>
        </w:rPr>
      </w:pPr>
      <w:r w:rsidRPr="00D77CA1">
        <w:rPr>
          <w:rFonts w:ascii="Arial" w:hAnsi="Arial" w:cs="Arial"/>
          <w:sz w:val="22"/>
          <w:szCs w:val="22"/>
        </w:rPr>
        <w:t>Руководитель организации-разработчика</w:t>
      </w:r>
    </w:p>
    <w:p w14:paraId="723364FD" w14:textId="77777777" w:rsidR="00975063" w:rsidRPr="00D77CA1" w:rsidRDefault="00975063" w:rsidP="00975063">
      <w:pPr>
        <w:ind w:left="540"/>
        <w:rPr>
          <w:rFonts w:ascii="Arial" w:hAnsi="Arial" w:cs="Arial"/>
          <w:sz w:val="22"/>
          <w:szCs w:val="22"/>
        </w:rPr>
      </w:pPr>
    </w:p>
    <w:p w14:paraId="38B6307A" w14:textId="77777777" w:rsidR="00975063" w:rsidRPr="00D77CA1" w:rsidRDefault="00975063" w:rsidP="00975063">
      <w:pPr>
        <w:ind w:left="540"/>
        <w:rPr>
          <w:rFonts w:ascii="Arial" w:hAnsi="Arial" w:cs="Arial"/>
          <w:sz w:val="22"/>
          <w:szCs w:val="22"/>
        </w:rPr>
      </w:pPr>
    </w:p>
    <w:p w14:paraId="406E87D2" w14:textId="64941335" w:rsidR="00975063" w:rsidRPr="00D77CA1" w:rsidRDefault="00975063" w:rsidP="00975063">
      <w:pPr>
        <w:ind w:left="540"/>
        <w:jc w:val="both"/>
        <w:rPr>
          <w:rFonts w:ascii="Arial" w:hAnsi="Arial" w:cs="Arial"/>
          <w:sz w:val="22"/>
          <w:szCs w:val="22"/>
          <w:u w:val="single"/>
        </w:rPr>
      </w:pPr>
      <w:r w:rsidRPr="00D77CA1">
        <w:rPr>
          <w:rFonts w:ascii="Arial" w:hAnsi="Arial" w:cs="Arial"/>
          <w:sz w:val="22"/>
          <w:szCs w:val="22"/>
          <w:u w:val="single"/>
        </w:rPr>
        <w:t>Генеральный директор</w:t>
      </w:r>
      <w:r w:rsidRPr="00D77CA1">
        <w:rPr>
          <w:rFonts w:ascii="Arial" w:hAnsi="Arial" w:cs="Arial"/>
          <w:sz w:val="22"/>
          <w:szCs w:val="22"/>
        </w:rPr>
        <w:tab/>
      </w:r>
      <w:r w:rsidRPr="00D77CA1">
        <w:rPr>
          <w:rFonts w:ascii="Arial" w:hAnsi="Arial" w:cs="Arial"/>
          <w:sz w:val="22"/>
          <w:szCs w:val="22"/>
        </w:rPr>
        <w:tab/>
      </w:r>
      <w:r w:rsidRPr="00D77CA1">
        <w:rPr>
          <w:rFonts w:ascii="Arial" w:hAnsi="Arial" w:cs="Arial"/>
          <w:sz w:val="22"/>
          <w:szCs w:val="22"/>
          <w:u w:val="single"/>
        </w:rPr>
        <w:tab/>
      </w:r>
      <w:r w:rsidRPr="00D77CA1">
        <w:rPr>
          <w:rFonts w:ascii="Arial" w:hAnsi="Arial" w:cs="Arial"/>
          <w:sz w:val="22"/>
          <w:szCs w:val="22"/>
          <w:u w:val="single"/>
        </w:rPr>
        <w:tab/>
      </w:r>
      <w:r w:rsidRPr="00D77CA1">
        <w:rPr>
          <w:rFonts w:ascii="Arial" w:hAnsi="Arial" w:cs="Arial"/>
          <w:sz w:val="22"/>
          <w:szCs w:val="22"/>
          <w:u w:val="single"/>
        </w:rPr>
        <w:tab/>
      </w:r>
      <w:r w:rsidRPr="00D77CA1">
        <w:rPr>
          <w:rFonts w:ascii="Arial" w:hAnsi="Arial" w:cs="Arial"/>
          <w:sz w:val="22"/>
          <w:szCs w:val="22"/>
        </w:rPr>
        <w:tab/>
      </w:r>
      <w:r w:rsidRPr="00D77CA1">
        <w:rPr>
          <w:rFonts w:ascii="Arial" w:hAnsi="Arial" w:cs="Arial"/>
          <w:sz w:val="22"/>
          <w:szCs w:val="22"/>
        </w:rPr>
        <w:tab/>
      </w:r>
      <w:r w:rsidR="00EE46FD" w:rsidRPr="00D77CA1">
        <w:rPr>
          <w:rFonts w:ascii="Arial" w:hAnsi="Arial" w:cs="Arial"/>
          <w:sz w:val="22"/>
          <w:szCs w:val="22"/>
          <w:u w:val="single"/>
        </w:rPr>
        <w:t xml:space="preserve">И.Ю. Пышминцев    </w:t>
      </w:r>
    </w:p>
    <w:p w14:paraId="6B5D5269" w14:textId="77777777" w:rsidR="00975063" w:rsidRPr="00D77CA1" w:rsidRDefault="00975063" w:rsidP="00975063">
      <w:pPr>
        <w:tabs>
          <w:tab w:val="left" w:pos="4500"/>
        </w:tabs>
        <w:ind w:left="540" w:firstLine="708"/>
        <w:jc w:val="both"/>
        <w:rPr>
          <w:rFonts w:ascii="Arial" w:hAnsi="Arial" w:cs="Arial"/>
          <w:sz w:val="22"/>
          <w:szCs w:val="22"/>
        </w:rPr>
      </w:pPr>
      <w:r w:rsidRPr="00D77CA1">
        <w:rPr>
          <w:rFonts w:ascii="Arial" w:hAnsi="Arial" w:cs="Arial"/>
          <w:sz w:val="22"/>
          <w:szCs w:val="22"/>
        </w:rPr>
        <w:t>должность</w:t>
      </w:r>
      <w:r w:rsidRPr="00D77CA1">
        <w:rPr>
          <w:rFonts w:ascii="Arial" w:hAnsi="Arial" w:cs="Arial"/>
          <w:sz w:val="22"/>
          <w:szCs w:val="22"/>
        </w:rPr>
        <w:tab/>
        <w:t>личная подпись</w:t>
      </w:r>
      <w:r w:rsidRPr="00D77CA1">
        <w:rPr>
          <w:rFonts w:ascii="Arial" w:hAnsi="Arial" w:cs="Arial"/>
          <w:sz w:val="22"/>
          <w:szCs w:val="22"/>
        </w:rPr>
        <w:tab/>
      </w:r>
      <w:r w:rsidRPr="00D77CA1">
        <w:rPr>
          <w:rFonts w:ascii="Arial" w:hAnsi="Arial" w:cs="Arial"/>
          <w:sz w:val="22"/>
          <w:szCs w:val="22"/>
        </w:rPr>
        <w:tab/>
      </w:r>
      <w:r w:rsidRPr="00D77CA1">
        <w:rPr>
          <w:rFonts w:ascii="Arial" w:hAnsi="Arial" w:cs="Arial"/>
          <w:sz w:val="22"/>
          <w:szCs w:val="22"/>
        </w:rPr>
        <w:tab/>
        <w:t>инициалы, фамилия</w:t>
      </w:r>
    </w:p>
    <w:p w14:paraId="762F7F27" w14:textId="77777777" w:rsidR="00975063" w:rsidRPr="00D77CA1" w:rsidRDefault="00975063" w:rsidP="00975063">
      <w:pPr>
        <w:ind w:left="540"/>
        <w:jc w:val="both"/>
        <w:rPr>
          <w:rFonts w:ascii="Arial" w:hAnsi="Arial" w:cs="Arial"/>
          <w:sz w:val="22"/>
          <w:szCs w:val="22"/>
        </w:rPr>
      </w:pPr>
    </w:p>
    <w:p w14:paraId="172DE27F" w14:textId="77777777" w:rsidR="00975063" w:rsidRPr="00D77CA1" w:rsidRDefault="00975063" w:rsidP="00975063">
      <w:pPr>
        <w:ind w:left="540"/>
        <w:jc w:val="both"/>
        <w:rPr>
          <w:rFonts w:ascii="Arial" w:hAnsi="Arial" w:cs="Arial"/>
          <w:sz w:val="22"/>
          <w:szCs w:val="22"/>
        </w:rPr>
      </w:pPr>
    </w:p>
    <w:p w14:paraId="5656E832" w14:textId="77777777" w:rsidR="00975063" w:rsidRPr="00D77CA1" w:rsidRDefault="00975063" w:rsidP="00975063">
      <w:pPr>
        <w:ind w:left="540"/>
        <w:jc w:val="both"/>
        <w:rPr>
          <w:rFonts w:ascii="Arial" w:hAnsi="Arial" w:cs="Arial"/>
          <w:sz w:val="22"/>
          <w:szCs w:val="22"/>
        </w:rPr>
      </w:pPr>
    </w:p>
    <w:p w14:paraId="5F1699A2" w14:textId="77777777" w:rsidR="00975063" w:rsidRPr="00D77CA1" w:rsidRDefault="00975063" w:rsidP="00975063">
      <w:pPr>
        <w:ind w:left="540"/>
        <w:jc w:val="both"/>
        <w:rPr>
          <w:rFonts w:ascii="Arial" w:hAnsi="Arial" w:cs="Arial"/>
          <w:sz w:val="22"/>
          <w:szCs w:val="22"/>
        </w:rPr>
      </w:pPr>
    </w:p>
    <w:p w14:paraId="0110C308" w14:textId="77777777" w:rsidR="00975063" w:rsidRPr="00D77CA1" w:rsidRDefault="00975063" w:rsidP="00975063">
      <w:pPr>
        <w:ind w:left="540"/>
        <w:jc w:val="both"/>
        <w:rPr>
          <w:rFonts w:ascii="Arial" w:hAnsi="Arial" w:cs="Arial"/>
          <w:sz w:val="22"/>
          <w:szCs w:val="22"/>
        </w:rPr>
      </w:pPr>
      <w:r w:rsidRPr="00D77CA1">
        <w:rPr>
          <w:rFonts w:ascii="Arial" w:hAnsi="Arial" w:cs="Arial"/>
          <w:sz w:val="22"/>
          <w:szCs w:val="22"/>
        </w:rPr>
        <w:t>Научный</w:t>
      </w:r>
    </w:p>
    <w:p w14:paraId="7B16C1F3" w14:textId="77777777" w:rsidR="00975063" w:rsidRPr="00D77CA1" w:rsidRDefault="00975063" w:rsidP="00975063">
      <w:pPr>
        <w:ind w:left="540"/>
        <w:jc w:val="both"/>
        <w:rPr>
          <w:rFonts w:ascii="Arial" w:hAnsi="Arial" w:cs="Arial"/>
          <w:sz w:val="22"/>
          <w:szCs w:val="22"/>
        </w:rPr>
      </w:pPr>
      <w:r w:rsidRPr="00D77CA1">
        <w:rPr>
          <w:rFonts w:ascii="Arial" w:hAnsi="Arial" w:cs="Arial"/>
          <w:sz w:val="22"/>
          <w:szCs w:val="22"/>
        </w:rPr>
        <w:t>руководитель</w:t>
      </w:r>
      <w:r w:rsidRPr="00D77CA1">
        <w:rPr>
          <w:rFonts w:ascii="Arial" w:hAnsi="Arial" w:cs="Arial"/>
          <w:sz w:val="22"/>
          <w:szCs w:val="22"/>
        </w:rPr>
        <w:tab/>
      </w:r>
      <w:r w:rsidRPr="00D77CA1">
        <w:rPr>
          <w:rFonts w:ascii="Arial" w:hAnsi="Arial" w:cs="Arial"/>
          <w:sz w:val="22"/>
          <w:szCs w:val="22"/>
        </w:rPr>
        <w:tab/>
      </w:r>
    </w:p>
    <w:p w14:paraId="331B8263" w14:textId="1FB1C0A2" w:rsidR="00975063" w:rsidRPr="00D77CA1" w:rsidRDefault="00975063" w:rsidP="00975063">
      <w:pPr>
        <w:ind w:left="540"/>
        <w:jc w:val="both"/>
        <w:rPr>
          <w:rFonts w:ascii="Arial" w:hAnsi="Arial" w:cs="Arial"/>
          <w:sz w:val="22"/>
          <w:szCs w:val="22"/>
          <w:u w:val="single"/>
        </w:rPr>
      </w:pPr>
      <w:r w:rsidRPr="00D77CA1">
        <w:rPr>
          <w:rFonts w:ascii="Arial" w:hAnsi="Arial" w:cs="Arial"/>
          <w:sz w:val="22"/>
          <w:szCs w:val="22"/>
        </w:rPr>
        <w:t>разработки</w:t>
      </w:r>
      <w:r w:rsidRPr="00D77CA1">
        <w:rPr>
          <w:rFonts w:ascii="Arial" w:hAnsi="Arial" w:cs="Arial"/>
          <w:sz w:val="22"/>
          <w:szCs w:val="22"/>
        </w:rPr>
        <w:tab/>
      </w:r>
      <w:r w:rsidRPr="00D77CA1">
        <w:rPr>
          <w:rFonts w:ascii="Arial" w:hAnsi="Arial" w:cs="Arial"/>
          <w:sz w:val="22"/>
          <w:szCs w:val="22"/>
        </w:rPr>
        <w:tab/>
      </w:r>
      <w:r w:rsidRPr="00D77CA1">
        <w:rPr>
          <w:rFonts w:ascii="Arial" w:hAnsi="Arial" w:cs="Arial"/>
          <w:sz w:val="22"/>
          <w:szCs w:val="22"/>
          <w:u w:val="single"/>
        </w:rPr>
        <w:tab/>
      </w:r>
      <w:r w:rsidRPr="00D77CA1">
        <w:rPr>
          <w:rFonts w:ascii="Arial" w:hAnsi="Arial" w:cs="Arial"/>
          <w:sz w:val="22"/>
          <w:szCs w:val="22"/>
          <w:u w:val="single"/>
        </w:rPr>
        <w:tab/>
      </w:r>
      <w:r w:rsidRPr="00D77CA1">
        <w:rPr>
          <w:rFonts w:ascii="Arial" w:hAnsi="Arial" w:cs="Arial"/>
          <w:sz w:val="22"/>
          <w:szCs w:val="22"/>
          <w:u w:val="single"/>
        </w:rPr>
        <w:tab/>
      </w:r>
      <w:r w:rsidRPr="00D77CA1">
        <w:rPr>
          <w:rFonts w:ascii="Arial" w:hAnsi="Arial" w:cs="Arial"/>
          <w:sz w:val="22"/>
          <w:szCs w:val="22"/>
        </w:rPr>
        <w:tab/>
        <w:t>___________</w:t>
      </w:r>
      <w:r w:rsidRPr="00D77CA1">
        <w:rPr>
          <w:rFonts w:ascii="Arial" w:hAnsi="Arial" w:cs="Arial"/>
          <w:sz w:val="22"/>
          <w:szCs w:val="22"/>
        </w:rPr>
        <w:tab/>
      </w:r>
      <w:r w:rsidRPr="00D77CA1">
        <w:rPr>
          <w:rFonts w:ascii="Arial" w:hAnsi="Arial" w:cs="Arial"/>
          <w:sz w:val="22"/>
          <w:szCs w:val="22"/>
        </w:rPr>
        <w:tab/>
      </w:r>
      <w:r w:rsidR="00EE46FD" w:rsidRPr="00D77CA1">
        <w:rPr>
          <w:rFonts w:ascii="Arial" w:hAnsi="Arial" w:cs="Arial"/>
          <w:sz w:val="22"/>
          <w:szCs w:val="22"/>
          <w:u w:val="single"/>
        </w:rPr>
        <w:t>Н.П. Самкова</w:t>
      </w:r>
    </w:p>
    <w:p w14:paraId="4165DFC4" w14:textId="77777777" w:rsidR="00975063" w:rsidRPr="00D77CA1" w:rsidRDefault="00975063" w:rsidP="00975063">
      <w:pPr>
        <w:ind w:left="2832" w:firstLine="708"/>
        <w:jc w:val="both"/>
        <w:rPr>
          <w:rFonts w:ascii="Arial" w:hAnsi="Arial" w:cs="Arial"/>
          <w:sz w:val="22"/>
          <w:szCs w:val="22"/>
        </w:rPr>
      </w:pPr>
      <w:r w:rsidRPr="00D77CA1">
        <w:rPr>
          <w:rFonts w:ascii="Arial" w:hAnsi="Arial" w:cs="Arial"/>
          <w:sz w:val="22"/>
          <w:szCs w:val="22"/>
        </w:rPr>
        <w:t>должность</w:t>
      </w:r>
      <w:r w:rsidRPr="00D77CA1">
        <w:rPr>
          <w:rFonts w:ascii="Arial" w:hAnsi="Arial" w:cs="Arial"/>
          <w:sz w:val="22"/>
          <w:szCs w:val="22"/>
        </w:rPr>
        <w:tab/>
      </w:r>
      <w:r w:rsidRPr="00D77CA1">
        <w:rPr>
          <w:rFonts w:ascii="Arial" w:hAnsi="Arial" w:cs="Arial"/>
          <w:sz w:val="22"/>
          <w:szCs w:val="22"/>
        </w:rPr>
        <w:tab/>
        <w:t>личная подпись</w:t>
      </w:r>
      <w:r w:rsidRPr="00D77CA1">
        <w:rPr>
          <w:rFonts w:ascii="Arial" w:hAnsi="Arial" w:cs="Arial"/>
          <w:sz w:val="22"/>
          <w:szCs w:val="22"/>
        </w:rPr>
        <w:tab/>
        <w:t>инициалы, фамилия</w:t>
      </w:r>
    </w:p>
    <w:p w14:paraId="7C4626D6" w14:textId="77777777" w:rsidR="00975063" w:rsidRPr="00D77CA1" w:rsidRDefault="00975063" w:rsidP="00975063">
      <w:pPr>
        <w:ind w:left="540"/>
        <w:jc w:val="both"/>
        <w:rPr>
          <w:rFonts w:ascii="Arial" w:hAnsi="Arial" w:cs="Arial"/>
          <w:sz w:val="22"/>
          <w:szCs w:val="22"/>
        </w:rPr>
      </w:pPr>
    </w:p>
    <w:p w14:paraId="2A4CC845" w14:textId="77777777" w:rsidR="00975063" w:rsidRPr="00D77CA1" w:rsidRDefault="00975063" w:rsidP="00975063">
      <w:pPr>
        <w:ind w:left="540"/>
        <w:jc w:val="both"/>
        <w:rPr>
          <w:rFonts w:ascii="Arial" w:hAnsi="Arial" w:cs="Arial"/>
          <w:sz w:val="22"/>
          <w:szCs w:val="22"/>
        </w:rPr>
      </w:pPr>
    </w:p>
    <w:p w14:paraId="5EABC187" w14:textId="77777777" w:rsidR="00975063" w:rsidRPr="00D77CA1" w:rsidRDefault="00975063" w:rsidP="00975063">
      <w:pPr>
        <w:ind w:left="540"/>
        <w:jc w:val="both"/>
        <w:rPr>
          <w:rFonts w:ascii="Arial" w:hAnsi="Arial" w:cs="Arial"/>
          <w:sz w:val="22"/>
          <w:szCs w:val="22"/>
        </w:rPr>
      </w:pPr>
    </w:p>
    <w:p w14:paraId="7E2C364D" w14:textId="77777777" w:rsidR="00975063" w:rsidRPr="00D77CA1" w:rsidRDefault="00975063" w:rsidP="00975063">
      <w:pPr>
        <w:ind w:left="540"/>
        <w:jc w:val="both"/>
        <w:rPr>
          <w:rFonts w:ascii="Arial" w:hAnsi="Arial" w:cs="Arial"/>
          <w:sz w:val="22"/>
          <w:szCs w:val="22"/>
        </w:rPr>
      </w:pPr>
    </w:p>
    <w:p w14:paraId="012C1526" w14:textId="77777777" w:rsidR="00975063" w:rsidRPr="00D77CA1" w:rsidRDefault="00975063" w:rsidP="00975063">
      <w:pPr>
        <w:ind w:left="540"/>
        <w:jc w:val="both"/>
        <w:rPr>
          <w:rFonts w:ascii="Arial" w:hAnsi="Arial" w:cs="Arial"/>
          <w:sz w:val="22"/>
          <w:szCs w:val="22"/>
        </w:rPr>
      </w:pPr>
    </w:p>
    <w:sectPr w:rsidR="00975063" w:rsidRPr="00D77CA1" w:rsidSect="007823CB">
      <w:headerReference w:type="even" r:id="rId51"/>
      <w:headerReference w:type="default" r:id="rId52"/>
      <w:footerReference w:type="even" r:id="rId53"/>
      <w:footerReference w:type="default" r:id="rId54"/>
      <w:headerReference w:type="first" r:id="rId55"/>
      <w:footerReference w:type="first" r:id="rId56"/>
      <w:pgSz w:w="11906" w:h="16838" w:code="9"/>
      <w:pgMar w:top="1134" w:right="73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6CBAA" w14:textId="77777777" w:rsidR="00F22336" w:rsidRDefault="00F22336">
      <w:r>
        <w:separator/>
      </w:r>
    </w:p>
  </w:endnote>
  <w:endnote w:type="continuationSeparator" w:id="0">
    <w:p w14:paraId="30E45197" w14:textId="77777777" w:rsidR="00F22336" w:rsidRDefault="00F2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2B10" w14:textId="477A9E1B" w:rsidR="000E23DA" w:rsidRDefault="00840334" w:rsidP="007B0EA4">
    <w:pPr>
      <w:pStyle w:val="a8"/>
      <w:tabs>
        <w:tab w:val="clear" w:pos="4677"/>
        <w:tab w:val="clear" w:pos="9355"/>
        <w:tab w:val="left" w:pos="840"/>
      </w:tabs>
    </w:pPr>
    <w:sdt>
      <w:sdtPr>
        <w:id w:val="10801790"/>
        <w:docPartObj>
          <w:docPartGallery w:val="Page Numbers (Bottom of Page)"/>
          <w:docPartUnique/>
        </w:docPartObj>
      </w:sdtPr>
      <w:sdtEndPr/>
      <w:sdtContent>
        <w:r w:rsidR="000E23DA" w:rsidRPr="00EC773A">
          <w:rPr>
            <w:rFonts w:ascii="Arial" w:hAnsi="Arial" w:cs="Arial"/>
            <w:sz w:val="22"/>
            <w:szCs w:val="22"/>
          </w:rPr>
          <w:fldChar w:fldCharType="begin"/>
        </w:r>
        <w:r w:rsidR="000E23DA" w:rsidRPr="00EC773A">
          <w:rPr>
            <w:rFonts w:ascii="Arial" w:hAnsi="Arial" w:cs="Arial"/>
            <w:sz w:val="22"/>
            <w:szCs w:val="22"/>
          </w:rPr>
          <w:instrText xml:space="preserve"> PAGE   \* MERGEFORMAT </w:instrText>
        </w:r>
        <w:r w:rsidR="000E23DA" w:rsidRPr="00EC773A">
          <w:rPr>
            <w:rFonts w:ascii="Arial" w:hAnsi="Arial" w:cs="Arial"/>
            <w:sz w:val="22"/>
            <w:szCs w:val="22"/>
          </w:rPr>
          <w:fldChar w:fldCharType="separate"/>
        </w:r>
        <w:r w:rsidR="00F37E70">
          <w:rPr>
            <w:rFonts w:ascii="Arial" w:hAnsi="Arial" w:cs="Arial"/>
            <w:noProof/>
            <w:sz w:val="22"/>
            <w:szCs w:val="22"/>
          </w:rPr>
          <w:t>48</w:t>
        </w:r>
        <w:r w:rsidR="000E23DA" w:rsidRPr="00EC773A">
          <w:rPr>
            <w:rFonts w:ascii="Arial" w:hAnsi="Arial" w:cs="Arial"/>
            <w:sz w:val="22"/>
            <w:szCs w:val="22"/>
          </w:rPr>
          <w:fldChar w:fldCharType="end"/>
        </w:r>
      </w:sdtContent>
    </w:sdt>
    <w:r w:rsidR="000E23DA">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0663823"/>
      <w:docPartObj>
        <w:docPartGallery w:val="Page Numbers (Bottom of Page)"/>
        <w:docPartUnique/>
      </w:docPartObj>
    </w:sdtPr>
    <w:sdtEndPr/>
    <w:sdtContent>
      <w:p w14:paraId="1FDE10D9" w14:textId="0EE26BB4" w:rsidR="000E23DA" w:rsidRPr="0093287F" w:rsidRDefault="000E23DA" w:rsidP="0093287F">
        <w:pPr>
          <w:pStyle w:val="121"/>
          <w:shd w:val="clear" w:color="auto" w:fill="auto"/>
          <w:tabs>
            <w:tab w:val="left" w:pos="0"/>
            <w:tab w:val="left" w:pos="649"/>
            <w:tab w:val="left" w:pos="1276"/>
          </w:tabs>
          <w:spacing w:before="0" w:line="360" w:lineRule="auto"/>
          <w:ind w:left="709"/>
          <w:jc w:val="left"/>
          <w:rPr>
            <w:sz w:val="24"/>
            <w:szCs w:val="24"/>
          </w:rPr>
        </w:pPr>
        <w:r w:rsidRPr="00775A4C">
          <w:rPr>
            <w:sz w:val="22"/>
            <w:szCs w:val="22"/>
          </w:rPr>
          <w:fldChar w:fldCharType="begin"/>
        </w:r>
        <w:r w:rsidRPr="00775A4C">
          <w:rPr>
            <w:sz w:val="22"/>
            <w:szCs w:val="22"/>
          </w:rPr>
          <w:instrText xml:space="preserve"> PAGE   \* MERGEFORMAT </w:instrText>
        </w:r>
        <w:r w:rsidRPr="00775A4C">
          <w:rPr>
            <w:sz w:val="22"/>
            <w:szCs w:val="22"/>
          </w:rPr>
          <w:fldChar w:fldCharType="separate"/>
        </w:r>
        <w:r w:rsidR="00F37E70">
          <w:rPr>
            <w:noProof/>
            <w:sz w:val="22"/>
            <w:szCs w:val="22"/>
          </w:rPr>
          <w:t>32</w:t>
        </w:r>
        <w:r w:rsidRPr="00775A4C">
          <w:rPr>
            <w:sz w:val="22"/>
            <w:szCs w:val="22"/>
          </w:rPr>
          <w:fldChar w:fldCharType="end"/>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6906"/>
      <w:docPartObj>
        <w:docPartGallery w:val="Page Numbers (Bottom of Page)"/>
        <w:docPartUnique/>
      </w:docPartObj>
    </w:sdtPr>
    <w:sdtEndPr/>
    <w:sdtContent>
      <w:p w14:paraId="52083EE7" w14:textId="77777777" w:rsidR="000E23DA" w:rsidRPr="00775A4C" w:rsidRDefault="000E23DA" w:rsidP="00C641D1">
        <w:pPr>
          <w:pStyle w:val="a8"/>
        </w:pPr>
        <w:r w:rsidRPr="00775A4C">
          <w:rPr>
            <w:rFonts w:ascii="Arial" w:hAnsi="Arial" w:cs="Arial"/>
            <w:sz w:val="22"/>
            <w:szCs w:val="22"/>
          </w:rPr>
          <w:fldChar w:fldCharType="begin"/>
        </w:r>
        <w:r w:rsidRPr="00775A4C">
          <w:rPr>
            <w:rFonts w:ascii="Arial" w:hAnsi="Arial" w:cs="Arial"/>
            <w:sz w:val="22"/>
            <w:szCs w:val="22"/>
          </w:rPr>
          <w:instrText xml:space="preserve"> PAGE   \* MERGEFORMAT </w:instrText>
        </w:r>
        <w:r w:rsidRPr="00775A4C">
          <w:rPr>
            <w:rFonts w:ascii="Arial" w:hAnsi="Arial" w:cs="Arial"/>
            <w:sz w:val="22"/>
            <w:szCs w:val="22"/>
          </w:rPr>
          <w:fldChar w:fldCharType="separate"/>
        </w:r>
        <w:r w:rsidR="00F37E70">
          <w:rPr>
            <w:rFonts w:ascii="Arial" w:hAnsi="Arial" w:cs="Arial"/>
            <w:noProof/>
            <w:sz w:val="22"/>
            <w:szCs w:val="22"/>
          </w:rPr>
          <w:t>46</w:t>
        </w:r>
        <w:r w:rsidRPr="00775A4C">
          <w:rPr>
            <w:rFonts w:ascii="Arial" w:hAnsi="Arial" w:cs="Arial"/>
            <w:sz w:val="22"/>
            <w:szCs w:val="22"/>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6957"/>
      <w:docPartObj>
        <w:docPartGallery w:val="Page Numbers (Bottom of Page)"/>
        <w:docPartUnique/>
      </w:docPartObj>
    </w:sdtPr>
    <w:sdtEndPr/>
    <w:sdtContent>
      <w:p w14:paraId="146F16E9" w14:textId="77777777" w:rsidR="000E23DA" w:rsidRPr="00775A4C" w:rsidRDefault="000E23DA" w:rsidP="00C641D1">
        <w:pPr>
          <w:pStyle w:val="a8"/>
        </w:pPr>
        <w:r w:rsidRPr="00775A4C">
          <w:rPr>
            <w:rFonts w:ascii="Arial" w:hAnsi="Arial" w:cs="Arial"/>
            <w:sz w:val="22"/>
            <w:szCs w:val="22"/>
          </w:rPr>
          <w:fldChar w:fldCharType="begin"/>
        </w:r>
        <w:r w:rsidRPr="00775A4C">
          <w:rPr>
            <w:rFonts w:ascii="Arial" w:hAnsi="Arial" w:cs="Arial"/>
            <w:sz w:val="22"/>
            <w:szCs w:val="22"/>
          </w:rPr>
          <w:instrText xml:space="preserve"> PAGE   \* MERGEFORMAT </w:instrText>
        </w:r>
        <w:r w:rsidRPr="00775A4C">
          <w:rPr>
            <w:rFonts w:ascii="Arial" w:hAnsi="Arial" w:cs="Arial"/>
            <w:sz w:val="22"/>
            <w:szCs w:val="22"/>
          </w:rPr>
          <w:fldChar w:fldCharType="separate"/>
        </w:r>
        <w:r w:rsidR="00F37E70">
          <w:rPr>
            <w:rFonts w:ascii="Arial" w:hAnsi="Arial" w:cs="Arial"/>
            <w:noProof/>
            <w:sz w:val="22"/>
            <w:szCs w:val="22"/>
          </w:rPr>
          <w:t>52</w:t>
        </w:r>
        <w:r w:rsidRPr="00775A4C">
          <w:rPr>
            <w:rFonts w:ascii="Arial" w:hAnsi="Arial" w:cs="Arial"/>
            <w:sz w:val="22"/>
            <w:szCs w:val="22"/>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6958"/>
      <w:docPartObj>
        <w:docPartGallery w:val="Page Numbers (Bottom of Page)"/>
        <w:docPartUnique/>
      </w:docPartObj>
    </w:sdtPr>
    <w:sdtEndPr/>
    <w:sdtContent>
      <w:p w14:paraId="26B16DB1" w14:textId="77777777" w:rsidR="000E23DA" w:rsidRPr="00775A4C" w:rsidRDefault="000E23DA" w:rsidP="00C641D1">
        <w:pPr>
          <w:pStyle w:val="a8"/>
          <w:jc w:val="right"/>
        </w:pPr>
        <w:r w:rsidRPr="00775A4C">
          <w:rPr>
            <w:rFonts w:ascii="Arial" w:hAnsi="Arial" w:cs="Arial"/>
            <w:sz w:val="22"/>
            <w:szCs w:val="22"/>
          </w:rPr>
          <w:fldChar w:fldCharType="begin"/>
        </w:r>
        <w:r w:rsidRPr="00775A4C">
          <w:rPr>
            <w:rFonts w:ascii="Arial" w:hAnsi="Arial" w:cs="Arial"/>
            <w:sz w:val="22"/>
            <w:szCs w:val="22"/>
          </w:rPr>
          <w:instrText xml:space="preserve"> PAGE   \* MERGEFORMAT </w:instrText>
        </w:r>
        <w:r w:rsidRPr="00775A4C">
          <w:rPr>
            <w:rFonts w:ascii="Arial" w:hAnsi="Arial" w:cs="Arial"/>
            <w:sz w:val="22"/>
            <w:szCs w:val="22"/>
          </w:rPr>
          <w:fldChar w:fldCharType="separate"/>
        </w:r>
        <w:r w:rsidR="00F37E70">
          <w:rPr>
            <w:rFonts w:ascii="Arial" w:hAnsi="Arial" w:cs="Arial"/>
            <w:noProof/>
            <w:sz w:val="22"/>
            <w:szCs w:val="22"/>
          </w:rPr>
          <w:t>53</w:t>
        </w:r>
        <w:r w:rsidRPr="00775A4C">
          <w:rPr>
            <w:rFonts w:ascii="Arial" w:hAnsi="Arial" w:cs="Arial"/>
            <w:sz w:val="22"/>
            <w:szCs w:val="22"/>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40961"/>
      <w:docPartObj>
        <w:docPartGallery w:val="Page Numbers (Bottom of Page)"/>
        <w:docPartUnique/>
      </w:docPartObj>
    </w:sdtPr>
    <w:sdtEndPr>
      <w:rPr>
        <w:rFonts w:ascii="Arial" w:hAnsi="Arial" w:cs="Arial"/>
        <w:sz w:val="22"/>
        <w:szCs w:val="22"/>
      </w:rPr>
    </w:sdtEndPr>
    <w:sdtContent>
      <w:p w14:paraId="3FD2F70C" w14:textId="77777777" w:rsidR="000E23DA" w:rsidRPr="00C641D1" w:rsidRDefault="000E23DA" w:rsidP="00C641D1">
        <w:pPr>
          <w:pStyle w:val="a8"/>
          <w:rPr>
            <w:rFonts w:ascii="Arial" w:hAnsi="Arial" w:cs="Arial"/>
            <w:sz w:val="22"/>
            <w:szCs w:val="22"/>
          </w:rPr>
        </w:pPr>
        <w:r w:rsidRPr="00C641D1">
          <w:rPr>
            <w:rFonts w:ascii="Arial" w:hAnsi="Arial" w:cs="Arial"/>
            <w:sz w:val="22"/>
            <w:szCs w:val="22"/>
          </w:rPr>
          <w:fldChar w:fldCharType="begin"/>
        </w:r>
        <w:r w:rsidRPr="00C641D1">
          <w:rPr>
            <w:rFonts w:ascii="Arial" w:hAnsi="Arial" w:cs="Arial"/>
            <w:sz w:val="22"/>
            <w:szCs w:val="22"/>
          </w:rPr>
          <w:instrText xml:space="preserve"> PAGE   \* MERGEFORMAT </w:instrText>
        </w:r>
        <w:r w:rsidRPr="00C641D1">
          <w:rPr>
            <w:rFonts w:ascii="Arial" w:hAnsi="Arial" w:cs="Arial"/>
            <w:sz w:val="22"/>
            <w:szCs w:val="22"/>
          </w:rPr>
          <w:fldChar w:fldCharType="separate"/>
        </w:r>
        <w:r w:rsidR="00F37E70">
          <w:rPr>
            <w:rFonts w:ascii="Arial" w:hAnsi="Arial" w:cs="Arial"/>
            <w:noProof/>
            <w:sz w:val="22"/>
            <w:szCs w:val="22"/>
          </w:rPr>
          <w:t>54</w:t>
        </w:r>
        <w:r w:rsidRPr="00C641D1">
          <w:rPr>
            <w:rFonts w:ascii="Arial" w:hAnsi="Arial" w:cs="Arial"/>
            <w:sz w:val="22"/>
            <w:szCs w:val="22"/>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40967"/>
      <w:docPartObj>
        <w:docPartGallery w:val="Page Numbers (Bottom of Page)"/>
        <w:docPartUnique/>
      </w:docPartObj>
    </w:sdtPr>
    <w:sdtEndPr>
      <w:rPr>
        <w:rFonts w:ascii="Arial" w:hAnsi="Arial" w:cs="Arial"/>
        <w:sz w:val="22"/>
        <w:szCs w:val="22"/>
      </w:rPr>
    </w:sdtEndPr>
    <w:sdtContent>
      <w:p w14:paraId="33911132" w14:textId="77777777" w:rsidR="000E23DA" w:rsidRPr="00C641D1" w:rsidRDefault="000E23DA" w:rsidP="00C641D1">
        <w:pPr>
          <w:pStyle w:val="a8"/>
          <w:jc w:val="right"/>
          <w:rPr>
            <w:rFonts w:ascii="Arial" w:hAnsi="Arial" w:cs="Arial"/>
            <w:sz w:val="22"/>
            <w:szCs w:val="22"/>
          </w:rPr>
        </w:pPr>
        <w:r w:rsidRPr="00C641D1">
          <w:rPr>
            <w:rFonts w:ascii="Arial" w:hAnsi="Arial" w:cs="Arial"/>
            <w:sz w:val="22"/>
            <w:szCs w:val="22"/>
          </w:rPr>
          <w:fldChar w:fldCharType="begin"/>
        </w:r>
        <w:r w:rsidRPr="00C641D1">
          <w:rPr>
            <w:rFonts w:ascii="Arial" w:hAnsi="Arial" w:cs="Arial"/>
            <w:sz w:val="22"/>
            <w:szCs w:val="22"/>
          </w:rPr>
          <w:instrText xml:space="preserve"> PAGE   \* MERGEFORMAT </w:instrText>
        </w:r>
        <w:r w:rsidRPr="00C641D1">
          <w:rPr>
            <w:rFonts w:ascii="Arial" w:hAnsi="Arial" w:cs="Arial"/>
            <w:sz w:val="22"/>
            <w:szCs w:val="22"/>
          </w:rPr>
          <w:fldChar w:fldCharType="separate"/>
        </w:r>
        <w:r w:rsidR="00F37E70">
          <w:rPr>
            <w:rFonts w:ascii="Arial" w:hAnsi="Arial" w:cs="Arial"/>
            <w:noProof/>
            <w:sz w:val="22"/>
            <w:szCs w:val="22"/>
          </w:rPr>
          <w:t>58</w:t>
        </w:r>
        <w:r w:rsidRPr="00C641D1">
          <w:rPr>
            <w:rFonts w:ascii="Arial" w:hAnsi="Arial" w:cs="Arial"/>
            <w:sz w:val="22"/>
            <w:szCs w:val="22"/>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6959"/>
      <w:docPartObj>
        <w:docPartGallery w:val="Page Numbers (Bottom of Page)"/>
        <w:docPartUnique/>
      </w:docPartObj>
    </w:sdtPr>
    <w:sdtEndPr/>
    <w:sdtContent>
      <w:p w14:paraId="2B4776E7" w14:textId="77777777" w:rsidR="000E23DA" w:rsidRPr="00775A4C" w:rsidRDefault="000E23DA" w:rsidP="007264AB">
        <w:pPr>
          <w:pStyle w:val="a8"/>
          <w:jc w:val="right"/>
        </w:pPr>
        <w:r w:rsidRPr="00775A4C">
          <w:rPr>
            <w:rFonts w:ascii="Arial" w:hAnsi="Arial" w:cs="Arial"/>
            <w:sz w:val="22"/>
            <w:szCs w:val="22"/>
          </w:rPr>
          <w:fldChar w:fldCharType="begin"/>
        </w:r>
        <w:r w:rsidRPr="00775A4C">
          <w:rPr>
            <w:rFonts w:ascii="Arial" w:hAnsi="Arial" w:cs="Arial"/>
            <w:sz w:val="22"/>
            <w:szCs w:val="22"/>
          </w:rPr>
          <w:instrText xml:space="preserve"> PAGE   \* MERGEFORMAT </w:instrText>
        </w:r>
        <w:r w:rsidRPr="00775A4C">
          <w:rPr>
            <w:rFonts w:ascii="Arial" w:hAnsi="Arial" w:cs="Arial"/>
            <w:sz w:val="22"/>
            <w:szCs w:val="22"/>
          </w:rPr>
          <w:fldChar w:fldCharType="separate"/>
        </w:r>
        <w:r w:rsidR="00F37E70">
          <w:rPr>
            <w:rFonts w:ascii="Arial" w:hAnsi="Arial" w:cs="Arial"/>
            <w:noProof/>
            <w:sz w:val="22"/>
            <w:szCs w:val="22"/>
          </w:rPr>
          <w:t>62</w:t>
        </w:r>
        <w:r w:rsidRPr="00775A4C">
          <w:rPr>
            <w:rFonts w:ascii="Arial" w:hAnsi="Arial" w:cs="Arial"/>
            <w:sz w:val="22"/>
            <w:szCs w:val="22"/>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EFF20" w14:textId="77777777" w:rsidR="000E23DA" w:rsidRDefault="000E23DA" w:rsidP="008D259D">
    <w:pPr>
      <w:pStyle w:val="a8"/>
      <w:ind w:right="360"/>
    </w:pPr>
    <w:r>
      <w:rPr>
        <w:rStyle w:val="aa"/>
      </w:rPr>
      <w:fldChar w:fldCharType="begin"/>
    </w:r>
    <w:r>
      <w:rPr>
        <w:rStyle w:val="aa"/>
      </w:rPr>
      <w:instrText xml:space="preserve"> PAGE </w:instrText>
    </w:r>
    <w:r>
      <w:rPr>
        <w:rStyle w:val="aa"/>
      </w:rPr>
      <w:fldChar w:fldCharType="separate"/>
    </w:r>
    <w:r>
      <w:rPr>
        <w:rStyle w:val="aa"/>
        <w:noProof/>
      </w:rPr>
      <w:t>28</w:t>
    </w:r>
    <w:r>
      <w:rPr>
        <w:rStyle w:val="aa"/>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06F8D" w14:textId="77777777" w:rsidR="000E23DA" w:rsidRDefault="000E23DA" w:rsidP="00CA3A59">
    <w:pPr>
      <w:pStyle w:val="a8"/>
      <w:ind w:right="78"/>
      <w:jc w:val="right"/>
    </w:pPr>
    <w:r>
      <w:rPr>
        <w:rStyle w:val="aa"/>
      </w:rPr>
      <w:fldChar w:fldCharType="begin"/>
    </w:r>
    <w:r>
      <w:rPr>
        <w:rStyle w:val="aa"/>
      </w:rPr>
      <w:instrText xml:space="preserve"> PAGE </w:instrText>
    </w:r>
    <w:r>
      <w:rPr>
        <w:rStyle w:val="aa"/>
      </w:rPr>
      <w:fldChar w:fldCharType="separate"/>
    </w:r>
    <w:r>
      <w:rPr>
        <w:rStyle w:val="aa"/>
        <w:noProof/>
      </w:rPr>
      <w:t>27</w:t>
    </w:r>
    <w:r>
      <w:rPr>
        <w:rStyle w:val="aa"/>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62761" w14:textId="77777777" w:rsidR="000E23DA" w:rsidRPr="008E7D3A" w:rsidRDefault="000E23DA" w:rsidP="007264AB">
    <w:pPr>
      <w:pStyle w:val="a8"/>
    </w:pPr>
    <w:r w:rsidRPr="008E7D3A">
      <w:rPr>
        <w:rFonts w:ascii="Arial" w:hAnsi="Arial" w:cs="Arial"/>
        <w:sz w:val="22"/>
        <w:szCs w:val="22"/>
      </w:rPr>
      <w:fldChar w:fldCharType="begin"/>
    </w:r>
    <w:r w:rsidRPr="008E7D3A">
      <w:rPr>
        <w:rFonts w:ascii="Arial" w:hAnsi="Arial" w:cs="Arial"/>
        <w:sz w:val="22"/>
        <w:szCs w:val="22"/>
      </w:rPr>
      <w:instrText xml:space="preserve"> PAGE   \* MERGEFORMAT </w:instrText>
    </w:r>
    <w:r w:rsidRPr="008E7D3A">
      <w:rPr>
        <w:rFonts w:ascii="Arial" w:hAnsi="Arial" w:cs="Arial"/>
        <w:sz w:val="22"/>
        <w:szCs w:val="22"/>
      </w:rPr>
      <w:fldChar w:fldCharType="separate"/>
    </w:r>
    <w:r w:rsidR="00F37E70">
      <w:rPr>
        <w:rFonts w:ascii="Arial" w:hAnsi="Arial" w:cs="Arial"/>
        <w:noProof/>
        <w:sz w:val="22"/>
        <w:szCs w:val="22"/>
      </w:rPr>
      <w:t>65</w:t>
    </w:r>
    <w:r w:rsidRPr="008E7D3A">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1791"/>
      <w:docPartObj>
        <w:docPartGallery w:val="Page Numbers (Bottom of Page)"/>
        <w:docPartUnique/>
      </w:docPartObj>
    </w:sdtPr>
    <w:sdtEndPr>
      <w:rPr>
        <w:rFonts w:ascii="Arial" w:hAnsi="Arial" w:cs="Arial"/>
        <w:sz w:val="22"/>
        <w:szCs w:val="22"/>
      </w:rPr>
    </w:sdtEndPr>
    <w:sdtContent>
      <w:p w14:paraId="6624380F" w14:textId="77777777" w:rsidR="000E23DA" w:rsidRPr="00313CC6" w:rsidRDefault="000E23DA" w:rsidP="00BE44CF">
        <w:pPr>
          <w:pStyle w:val="a8"/>
          <w:jc w:val="right"/>
          <w:rPr>
            <w:rFonts w:ascii="Arial" w:hAnsi="Arial" w:cs="Arial"/>
            <w:sz w:val="22"/>
            <w:szCs w:val="22"/>
          </w:rPr>
        </w:pPr>
        <w:r w:rsidRPr="00313CC6">
          <w:rPr>
            <w:rFonts w:ascii="Arial" w:hAnsi="Arial" w:cs="Arial"/>
            <w:sz w:val="22"/>
            <w:szCs w:val="22"/>
          </w:rPr>
          <w:fldChar w:fldCharType="begin"/>
        </w:r>
        <w:r w:rsidRPr="00313CC6">
          <w:rPr>
            <w:rFonts w:ascii="Arial" w:hAnsi="Arial" w:cs="Arial"/>
            <w:sz w:val="22"/>
            <w:szCs w:val="22"/>
          </w:rPr>
          <w:instrText xml:space="preserve"> PAGE   \* MERGEFORMAT </w:instrText>
        </w:r>
        <w:r w:rsidRPr="00313CC6">
          <w:rPr>
            <w:rFonts w:ascii="Arial" w:hAnsi="Arial" w:cs="Arial"/>
            <w:sz w:val="22"/>
            <w:szCs w:val="22"/>
          </w:rPr>
          <w:fldChar w:fldCharType="separate"/>
        </w:r>
        <w:r w:rsidR="00F37E70">
          <w:rPr>
            <w:rFonts w:ascii="Arial" w:hAnsi="Arial" w:cs="Arial"/>
            <w:noProof/>
            <w:sz w:val="22"/>
            <w:szCs w:val="22"/>
          </w:rPr>
          <w:t>57</w:t>
        </w:r>
        <w:r w:rsidRPr="00313CC6">
          <w:rPr>
            <w:rFonts w:ascii="Arial" w:hAnsi="Arial" w:cs="Arial"/>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3842"/>
      <w:docPartObj>
        <w:docPartGallery w:val="Page Numbers (Bottom of Page)"/>
        <w:docPartUnique/>
      </w:docPartObj>
    </w:sdtPr>
    <w:sdtEndPr/>
    <w:sdtContent>
      <w:p w14:paraId="7DF8E4DA" w14:textId="77777777" w:rsidR="000E23DA" w:rsidRPr="00775A4C" w:rsidRDefault="000E23DA" w:rsidP="00775A4C">
        <w:pPr>
          <w:pStyle w:val="a8"/>
        </w:pPr>
        <w:r w:rsidRPr="00775A4C">
          <w:rPr>
            <w:rFonts w:ascii="Arial" w:hAnsi="Arial" w:cs="Arial"/>
            <w:sz w:val="22"/>
            <w:szCs w:val="22"/>
          </w:rPr>
          <w:fldChar w:fldCharType="begin"/>
        </w:r>
        <w:r w:rsidRPr="00775A4C">
          <w:rPr>
            <w:rFonts w:ascii="Arial" w:hAnsi="Arial" w:cs="Arial"/>
            <w:sz w:val="22"/>
            <w:szCs w:val="22"/>
          </w:rPr>
          <w:instrText xml:space="preserve"> PAGE   \* MERGEFORMAT </w:instrText>
        </w:r>
        <w:r w:rsidRPr="00775A4C">
          <w:rPr>
            <w:rFonts w:ascii="Arial" w:hAnsi="Arial" w:cs="Arial"/>
            <w:sz w:val="22"/>
            <w:szCs w:val="22"/>
          </w:rPr>
          <w:fldChar w:fldCharType="separate"/>
        </w:r>
        <w:r w:rsidR="00F37E70">
          <w:rPr>
            <w:rFonts w:ascii="Arial" w:hAnsi="Arial" w:cs="Arial"/>
            <w:noProof/>
            <w:sz w:val="22"/>
            <w:szCs w:val="22"/>
          </w:rPr>
          <w:t>ii</w:t>
        </w:r>
        <w:r w:rsidRPr="00775A4C">
          <w:rPr>
            <w:rFonts w:ascii="Arial" w:hAnsi="Arial" w:cs="Arial"/>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0340"/>
      <w:docPartObj>
        <w:docPartGallery w:val="Page Numbers (Bottom of Page)"/>
        <w:docPartUnique/>
      </w:docPartObj>
    </w:sdtPr>
    <w:sdtEndPr/>
    <w:sdtContent>
      <w:p w14:paraId="1A9F88F9" w14:textId="77777777" w:rsidR="000E23DA" w:rsidRPr="002059B6" w:rsidRDefault="000E23DA" w:rsidP="00775A4C">
        <w:pPr>
          <w:pStyle w:val="a8"/>
        </w:pPr>
        <w:r w:rsidRPr="002059B6">
          <w:rPr>
            <w:rFonts w:ascii="Arial" w:hAnsi="Arial" w:cs="Arial"/>
            <w:sz w:val="22"/>
            <w:szCs w:val="22"/>
          </w:rPr>
          <w:fldChar w:fldCharType="begin"/>
        </w:r>
        <w:r w:rsidRPr="002059B6">
          <w:rPr>
            <w:rFonts w:ascii="Arial" w:hAnsi="Arial" w:cs="Arial"/>
            <w:sz w:val="22"/>
            <w:szCs w:val="22"/>
          </w:rPr>
          <w:instrText xml:space="preserve"> PAGE   \* MERGEFORMAT </w:instrText>
        </w:r>
        <w:r w:rsidRPr="002059B6">
          <w:rPr>
            <w:rFonts w:ascii="Arial" w:hAnsi="Arial" w:cs="Arial"/>
            <w:sz w:val="22"/>
            <w:szCs w:val="22"/>
          </w:rPr>
          <w:fldChar w:fldCharType="separate"/>
        </w:r>
        <w:r w:rsidR="00F37E70">
          <w:rPr>
            <w:rFonts w:ascii="Arial" w:hAnsi="Arial" w:cs="Arial"/>
            <w:noProof/>
            <w:sz w:val="22"/>
            <w:szCs w:val="22"/>
          </w:rPr>
          <w:t>vi</w:t>
        </w:r>
        <w:r w:rsidRPr="002059B6">
          <w:rPr>
            <w:rFonts w:ascii="Arial" w:hAnsi="Arial" w:cs="Arial"/>
            <w:sz w:val="22"/>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40916"/>
      <w:docPartObj>
        <w:docPartGallery w:val="Page Numbers (Bottom of Page)"/>
        <w:docPartUnique/>
      </w:docPartObj>
    </w:sdtPr>
    <w:sdtEndPr/>
    <w:sdtContent>
      <w:p w14:paraId="0F100628" w14:textId="77777777" w:rsidR="000E23DA" w:rsidRPr="002059B6" w:rsidRDefault="000E23DA" w:rsidP="004E583C">
        <w:pPr>
          <w:pStyle w:val="a8"/>
          <w:jc w:val="right"/>
        </w:pPr>
        <w:r w:rsidRPr="002059B6">
          <w:rPr>
            <w:rFonts w:ascii="Arial" w:hAnsi="Arial" w:cs="Arial"/>
            <w:sz w:val="22"/>
            <w:szCs w:val="22"/>
          </w:rPr>
          <w:fldChar w:fldCharType="begin"/>
        </w:r>
        <w:r w:rsidRPr="002059B6">
          <w:rPr>
            <w:rFonts w:ascii="Arial" w:hAnsi="Arial" w:cs="Arial"/>
            <w:sz w:val="22"/>
            <w:szCs w:val="22"/>
          </w:rPr>
          <w:instrText xml:space="preserve"> PAGE   \* MERGEFORMAT </w:instrText>
        </w:r>
        <w:r w:rsidRPr="002059B6">
          <w:rPr>
            <w:rFonts w:ascii="Arial" w:hAnsi="Arial" w:cs="Arial"/>
            <w:sz w:val="22"/>
            <w:szCs w:val="22"/>
          </w:rPr>
          <w:fldChar w:fldCharType="separate"/>
        </w:r>
        <w:r w:rsidR="00F37E70">
          <w:rPr>
            <w:rFonts w:ascii="Arial" w:hAnsi="Arial" w:cs="Arial"/>
            <w:noProof/>
            <w:sz w:val="22"/>
            <w:szCs w:val="22"/>
          </w:rPr>
          <w:t>1</w:t>
        </w:r>
        <w:r w:rsidRPr="002059B6">
          <w:rPr>
            <w:rFonts w:ascii="Arial" w:hAnsi="Arial" w:cs="Arial"/>
            <w:sz w:val="22"/>
            <w:szCs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3762"/>
      <w:docPartObj>
        <w:docPartGallery w:val="Page Numbers (Bottom of Page)"/>
        <w:docPartUnique/>
      </w:docPartObj>
    </w:sdtPr>
    <w:sdtEndPr/>
    <w:sdtContent>
      <w:p w14:paraId="7B043FB1" w14:textId="77777777" w:rsidR="000E23DA" w:rsidRPr="00AB1071" w:rsidRDefault="000E23DA" w:rsidP="00787699">
        <w:pPr>
          <w:pStyle w:val="a8"/>
          <w:jc w:val="right"/>
        </w:pPr>
        <w:r w:rsidRPr="00AB1071">
          <w:rPr>
            <w:rFonts w:ascii="Arial" w:hAnsi="Arial" w:cs="Arial"/>
            <w:sz w:val="22"/>
            <w:szCs w:val="22"/>
          </w:rPr>
          <w:fldChar w:fldCharType="begin"/>
        </w:r>
        <w:r w:rsidRPr="00AB1071">
          <w:rPr>
            <w:rFonts w:ascii="Arial" w:hAnsi="Arial" w:cs="Arial"/>
            <w:sz w:val="22"/>
            <w:szCs w:val="22"/>
          </w:rPr>
          <w:instrText xml:space="preserve"> PAGE   \* MERGEFORMAT </w:instrText>
        </w:r>
        <w:r w:rsidRPr="00AB1071">
          <w:rPr>
            <w:rFonts w:ascii="Arial" w:hAnsi="Arial" w:cs="Arial"/>
            <w:sz w:val="22"/>
            <w:szCs w:val="22"/>
          </w:rPr>
          <w:fldChar w:fldCharType="separate"/>
        </w:r>
        <w:r w:rsidR="00F37E70">
          <w:rPr>
            <w:rFonts w:ascii="Arial" w:hAnsi="Arial" w:cs="Arial"/>
            <w:noProof/>
            <w:sz w:val="22"/>
            <w:szCs w:val="22"/>
          </w:rPr>
          <w:t>23</w:t>
        </w:r>
        <w:r w:rsidRPr="00AB1071">
          <w:rPr>
            <w:rFonts w:ascii="Arial" w:hAnsi="Arial" w:cs="Arial"/>
            <w:sz w:val="22"/>
            <w:szCs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27260"/>
      <w:docPartObj>
        <w:docPartGallery w:val="Page Numbers (Bottom of Page)"/>
        <w:docPartUnique/>
      </w:docPartObj>
    </w:sdtPr>
    <w:sdtEndPr/>
    <w:sdtContent>
      <w:p w14:paraId="4368D293" w14:textId="5CDA07D9" w:rsidR="000E23DA" w:rsidRPr="00775A4C" w:rsidRDefault="000E23DA" w:rsidP="00775A4C">
        <w:pPr>
          <w:pStyle w:val="a8"/>
        </w:pPr>
        <w:r w:rsidRPr="00775A4C">
          <w:rPr>
            <w:rFonts w:ascii="Arial" w:hAnsi="Arial" w:cs="Arial"/>
            <w:sz w:val="22"/>
            <w:szCs w:val="22"/>
          </w:rPr>
          <w:fldChar w:fldCharType="begin"/>
        </w:r>
        <w:r w:rsidRPr="00775A4C">
          <w:rPr>
            <w:rFonts w:ascii="Arial" w:hAnsi="Arial" w:cs="Arial"/>
            <w:sz w:val="22"/>
            <w:szCs w:val="22"/>
          </w:rPr>
          <w:instrText xml:space="preserve"> PAGE   \* MERGEFORMAT </w:instrText>
        </w:r>
        <w:r w:rsidRPr="00775A4C">
          <w:rPr>
            <w:rFonts w:ascii="Arial" w:hAnsi="Arial" w:cs="Arial"/>
            <w:sz w:val="22"/>
            <w:szCs w:val="22"/>
          </w:rPr>
          <w:fldChar w:fldCharType="separate"/>
        </w:r>
        <w:r w:rsidR="00F37E70">
          <w:rPr>
            <w:rFonts w:ascii="Arial" w:hAnsi="Arial" w:cs="Arial"/>
            <w:noProof/>
            <w:sz w:val="22"/>
            <w:szCs w:val="22"/>
          </w:rPr>
          <w:t>24</w:t>
        </w:r>
        <w:r w:rsidRPr="00775A4C">
          <w:rPr>
            <w:rFonts w:ascii="Arial" w:hAnsi="Arial" w:cs="Arial"/>
            <w:sz w:val="22"/>
            <w:szCs w:val="22"/>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40FB2" w14:textId="66187253" w:rsidR="000E23DA" w:rsidRPr="00775A4C" w:rsidRDefault="000E23DA" w:rsidP="0065307C">
    <w:pPr>
      <w:pStyle w:val="a8"/>
      <w:ind w:firstLine="709"/>
    </w:pPr>
    <w:r>
      <w:tab/>
    </w:r>
    <w:r>
      <w:tab/>
    </w:r>
    <w:sdt>
      <w:sdtPr>
        <w:id w:val="442587417"/>
        <w:docPartObj>
          <w:docPartGallery w:val="Page Numbers (Bottom of Page)"/>
          <w:docPartUnique/>
        </w:docPartObj>
      </w:sdtPr>
      <w:sdtEndPr/>
      <w:sdtContent>
        <w:r w:rsidRPr="00775A4C">
          <w:rPr>
            <w:rFonts w:ascii="Arial" w:hAnsi="Arial" w:cs="Arial"/>
            <w:sz w:val="22"/>
            <w:szCs w:val="22"/>
          </w:rPr>
          <w:fldChar w:fldCharType="begin"/>
        </w:r>
        <w:r w:rsidRPr="00775A4C">
          <w:rPr>
            <w:rFonts w:ascii="Arial" w:hAnsi="Arial" w:cs="Arial"/>
            <w:sz w:val="22"/>
            <w:szCs w:val="22"/>
          </w:rPr>
          <w:instrText xml:space="preserve"> PAGE   \* MERGEFORMAT </w:instrText>
        </w:r>
        <w:r w:rsidRPr="00775A4C">
          <w:rPr>
            <w:rFonts w:ascii="Arial" w:hAnsi="Arial" w:cs="Arial"/>
            <w:sz w:val="22"/>
            <w:szCs w:val="22"/>
          </w:rPr>
          <w:fldChar w:fldCharType="separate"/>
        </w:r>
        <w:r w:rsidR="00F37E70">
          <w:rPr>
            <w:rFonts w:ascii="Arial" w:hAnsi="Arial" w:cs="Arial"/>
            <w:noProof/>
            <w:sz w:val="22"/>
            <w:szCs w:val="22"/>
          </w:rPr>
          <w:t>25</w:t>
        </w:r>
        <w:r w:rsidRPr="00775A4C">
          <w:rPr>
            <w:rFonts w:ascii="Arial" w:hAnsi="Arial" w:cs="Arial"/>
            <w:sz w:val="22"/>
            <w:szCs w:val="22"/>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69FAD" w14:textId="77777777" w:rsidR="000E23DA" w:rsidRPr="00775A4C" w:rsidRDefault="000E23DA" w:rsidP="0065307C">
    <w:pPr>
      <w:pStyle w:val="a8"/>
      <w:ind w:firstLine="709"/>
    </w:pPr>
    <w:r>
      <w:tab/>
    </w:r>
    <w:r>
      <w:tab/>
    </w:r>
    <w:sdt>
      <w:sdtPr>
        <w:id w:val="-1268304072"/>
        <w:docPartObj>
          <w:docPartGallery w:val="Page Numbers (Bottom of Page)"/>
          <w:docPartUnique/>
        </w:docPartObj>
      </w:sdtPr>
      <w:sdtEndPr/>
      <w:sdtContent>
        <w:r w:rsidRPr="00775A4C">
          <w:rPr>
            <w:rFonts w:ascii="Arial" w:hAnsi="Arial" w:cs="Arial"/>
            <w:sz w:val="22"/>
            <w:szCs w:val="22"/>
          </w:rPr>
          <w:fldChar w:fldCharType="begin"/>
        </w:r>
        <w:r w:rsidRPr="00775A4C">
          <w:rPr>
            <w:rFonts w:ascii="Arial" w:hAnsi="Arial" w:cs="Arial"/>
            <w:sz w:val="22"/>
            <w:szCs w:val="22"/>
          </w:rPr>
          <w:instrText xml:space="preserve"> PAGE   \* MERGEFORMAT </w:instrText>
        </w:r>
        <w:r w:rsidRPr="00775A4C">
          <w:rPr>
            <w:rFonts w:ascii="Arial" w:hAnsi="Arial" w:cs="Arial"/>
            <w:sz w:val="22"/>
            <w:szCs w:val="22"/>
          </w:rPr>
          <w:fldChar w:fldCharType="separate"/>
        </w:r>
        <w:r w:rsidR="00F37E70">
          <w:rPr>
            <w:rFonts w:ascii="Arial" w:hAnsi="Arial" w:cs="Arial"/>
            <w:noProof/>
            <w:sz w:val="22"/>
            <w:szCs w:val="22"/>
          </w:rPr>
          <w:t>29</w:t>
        </w:r>
        <w:r w:rsidRPr="00775A4C">
          <w:rPr>
            <w:rFonts w:ascii="Arial" w:hAnsi="Arial" w:cs="Arial"/>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732DE" w14:textId="77777777" w:rsidR="00F22336" w:rsidRDefault="00F22336">
      <w:r>
        <w:separator/>
      </w:r>
    </w:p>
  </w:footnote>
  <w:footnote w:type="continuationSeparator" w:id="0">
    <w:p w14:paraId="6B82C9B7" w14:textId="77777777" w:rsidR="00F22336" w:rsidRDefault="00F22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C25D4" w14:textId="77777777" w:rsidR="000E23DA" w:rsidRPr="001A313D" w:rsidRDefault="000E23DA" w:rsidP="006E2839">
    <w:pPr>
      <w:pStyle w:val="Style5"/>
      <w:widowControl/>
      <w:tabs>
        <w:tab w:val="left" w:pos="8100"/>
      </w:tabs>
      <w:ind w:right="-31"/>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lang w:val="en-US"/>
      </w:rPr>
      <w:t>IS</w:t>
    </w:r>
    <w:r>
      <w:rPr>
        <w:rStyle w:val="FontStyle127"/>
        <w:rFonts w:ascii="Arial" w:hAnsi="Arial" w:cs="Arial"/>
        <w:b w:val="0"/>
        <w:sz w:val="22"/>
        <w:szCs w:val="22"/>
      </w:rPr>
      <w:t xml:space="preserve">О 13678 </w:t>
    </w:r>
    <w:r w:rsidRPr="001A313D">
      <w:rPr>
        <w:rStyle w:val="FontStyle127"/>
        <w:rFonts w:ascii="Arial" w:hAnsi="Arial" w:cs="Arial"/>
        <w:b w:val="0"/>
        <w:sz w:val="22"/>
        <w:szCs w:val="22"/>
      </w:rPr>
      <w:t xml:space="preserve">– </w:t>
    </w:r>
  </w:p>
  <w:p w14:paraId="4DE41134" w14:textId="77777777" w:rsidR="000E23DA" w:rsidRPr="007823CB" w:rsidRDefault="000E23DA" w:rsidP="006E2839">
    <w:pPr>
      <w:pStyle w:val="Style5"/>
      <w:widowControl/>
      <w:tabs>
        <w:tab w:val="left" w:pos="8100"/>
      </w:tabs>
      <w:spacing w:after="240"/>
      <w:ind w:right="-28"/>
      <w:rPr>
        <w:rFonts w:ascii="Arial" w:hAnsi="Arial" w:cs="Arial"/>
        <w:bCs/>
        <w:i/>
        <w:sz w:val="22"/>
        <w:szCs w:val="22"/>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окончательная</w:t>
    </w:r>
    <w:r w:rsidRPr="001A313D">
      <w:rPr>
        <w:rStyle w:val="FontStyle127"/>
        <w:rFonts w:ascii="Arial" w:hAnsi="Arial" w:cs="Arial"/>
        <w:b w:val="0"/>
        <w:i/>
        <w:sz w:val="22"/>
        <w:szCs w:val="22"/>
      </w:rPr>
      <w:t xml:space="preserve"> редакция)</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5871E" w14:textId="77777777" w:rsidR="000E23DA" w:rsidRPr="00C50F6C" w:rsidRDefault="000E23DA" w:rsidP="00C641D1">
    <w:pPr>
      <w:pStyle w:val="Style5"/>
      <w:widowControl/>
      <w:tabs>
        <w:tab w:val="left" w:pos="8100"/>
      </w:tabs>
      <w:ind w:right="-31"/>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lang w:val="en-US"/>
      </w:rPr>
      <w:t>IS</w:t>
    </w:r>
    <w:r>
      <w:rPr>
        <w:rStyle w:val="FontStyle127"/>
        <w:rFonts w:ascii="Arial" w:hAnsi="Arial" w:cs="Arial"/>
        <w:b w:val="0"/>
        <w:sz w:val="22"/>
        <w:szCs w:val="22"/>
      </w:rPr>
      <w:t xml:space="preserve">О 13678 </w:t>
    </w:r>
    <w:r w:rsidRPr="001A313D">
      <w:rPr>
        <w:rStyle w:val="FontStyle127"/>
        <w:rFonts w:ascii="Arial" w:hAnsi="Arial" w:cs="Arial"/>
        <w:b w:val="0"/>
        <w:sz w:val="22"/>
        <w:szCs w:val="22"/>
      </w:rPr>
      <w:t>–</w:t>
    </w:r>
  </w:p>
  <w:p w14:paraId="526D5906" w14:textId="77777777" w:rsidR="000E23DA" w:rsidRPr="007823CB" w:rsidRDefault="000E23DA" w:rsidP="00C641D1">
    <w:pPr>
      <w:pStyle w:val="Style5"/>
      <w:widowControl/>
      <w:tabs>
        <w:tab w:val="left" w:pos="8100"/>
      </w:tabs>
      <w:spacing w:after="240"/>
      <w:ind w:right="-28"/>
      <w:rPr>
        <w:rFonts w:ascii="Arial" w:hAnsi="Arial" w:cs="Arial"/>
        <w:bCs/>
        <w:i/>
        <w:sz w:val="22"/>
        <w:szCs w:val="22"/>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окончательная</w:t>
    </w:r>
    <w:r w:rsidRPr="001A313D">
      <w:rPr>
        <w:rStyle w:val="FontStyle127"/>
        <w:rFonts w:ascii="Arial" w:hAnsi="Arial" w:cs="Arial"/>
        <w:b w:val="0"/>
        <w:i/>
        <w:sz w:val="22"/>
        <w:szCs w:val="22"/>
      </w:rPr>
      <w:t xml:space="preserve"> редакция)</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B793B" w14:textId="77777777" w:rsidR="000E23DA" w:rsidRPr="001A313D" w:rsidRDefault="000E23DA" w:rsidP="00C641D1">
    <w:pPr>
      <w:pStyle w:val="Style5"/>
      <w:widowControl/>
      <w:tabs>
        <w:tab w:val="left" w:pos="8100"/>
      </w:tabs>
      <w:ind w:right="-31"/>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lang w:val="en-US"/>
      </w:rPr>
      <w:t>IS</w:t>
    </w:r>
    <w:r>
      <w:rPr>
        <w:rStyle w:val="FontStyle127"/>
        <w:rFonts w:ascii="Arial" w:hAnsi="Arial" w:cs="Arial"/>
        <w:b w:val="0"/>
        <w:sz w:val="22"/>
        <w:szCs w:val="22"/>
      </w:rPr>
      <w:t xml:space="preserve">О 13678 </w:t>
    </w:r>
    <w:r w:rsidRPr="001A313D">
      <w:rPr>
        <w:rStyle w:val="FontStyle127"/>
        <w:rFonts w:ascii="Arial" w:hAnsi="Arial" w:cs="Arial"/>
        <w:b w:val="0"/>
        <w:sz w:val="22"/>
        <w:szCs w:val="22"/>
      </w:rPr>
      <w:t xml:space="preserve">– </w:t>
    </w:r>
  </w:p>
  <w:p w14:paraId="5836B75B" w14:textId="77777777" w:rsidR="000E23DA" w:rsidRPr="007823CB" w:rsidRDefault="000E23DA" w:rsidP="00C641D1">
    <w:pPr>
      <w:pStyle w:val="Style5"/>
      <w:widowControl/>
      <w:tabs>
        <w:tab w:val="left" w:pos="8100"/>
      </w:tabs>
      <w:spacing w:after="240"/>
      <w:ind w:right="-28"/>
      <w:rPr>
        <w:rFonts w:ascii="Arial" w:hAnsi="Arial" w:cs="Arial"/>
        <w:bCs/>
        <w:i/>
        <w:sz w:val="22"/>
        <w:szCs w:val="22"/>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окончательная</w:t>
    </w:r>
    <w:r w:rsidRPr="001A313D">
      <w:rPr>
        <w:rStyle w:val="FontStyle127"/>
        <w:rFonts w:ascii="Arial" w:hAnsi="Arial" w:cs="Arial"/>
        <w:b w:val="0"/>
        <w:i/>
        <w:sz w:val="22"/>
        <w:szCs w:val="22"/>
      </w:rPr>
      <w:t xml:space="preserve"> редакция)</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807FB" w14:textId="77777777" w:rsidR="000E23DA" w:rsidRPr="001A313D" w:rsidRDefault="000E23DA" w:rsidP="00C641D1">
    <w:pPr>
      <w:pStyle w:val="Style5"/>
      <w:widowControl/>
      <w:tabs>
        <w:tab w:val="left" w:pos="8100"/>
      </w:tabs>
      <w:ind w:right="-31"/>
      <w:jc w:val="right"/>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lang w:val="en-US"/>
      </w:rPr>
      <w:t>IS</w:t>
    </w:r>
    <w:r>
      <w:rPr>
        <w:rStyle w:val="FontStyle127"/>
        <w:rFonts w:ascii="Arial" w:hAnsi="Arial" w:cs="Arial"/>
        <w:b w:val="0"/>
        <w:sz w:val="22"/>
        <w:szCs w:val="22"/>
      </w:rPr>
      <w:t xml:space="preserve">О 13678 </w:t>
    </w:r>
    <w:r w:rsidRPr="001A313D">
      <w:rPr>
        <w:rStyle w:val="FontStyle127"/>
        <w:rFonts w:ascii="Arial" w:hAnsi="Arial" w:cs="Arial"/>
        <w:b w:val="0"/>
        <w:sz w:val="22"/>
        <w:szCs w:val="22"/>
      </w:rPr>
      <w:t>– 20</w:t>
    </w:r>
    <w:r>
      <w:rPr>
        <w:rStyle w:val="FontStyle127"/>
        <w:rFonts w:ascii="Arial" w:hAnsi="Arial" w:cs="Arial"/>
        <w:b w:val="0"/>
        <w:sz w:val="22"/>
        <w:szCs w:val="22"/>
      </w:rPr>
      <w:t>19</w:t>
    </w:r>
  </w:p>
  <w:p w14:paraId="6EB6E27A" w14:textId="77777777" w:rsidR="000E23DA" w:rsidRPr="007823CB" w:rsidRDefault="000E23DA" w:rsidP="00C641D1">
    <w:pPr>
      <w:pStyle w:val="Style5"/>
      <w:widowControl/>
      <w:tabs>
        <w:tab w:val="left" w:pos="8100"/>
      </w:tabs>
      <w:spacing w:after="240"/>
      <w:ind w:right="-28"/>
      <w:jc w:val="right"/>
      <w:rPr>
        <w:rFonts w:ascii="Arial" w:hAnsi="Arial" w:cs="Arial"/>
        <w:bCs/>
        <w:i/>
        <w:sz w:val="22"/>
        <w:szCs w:val="22"/>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окончательная</w:t>
    </w:r>
    <w:r w:rsidRPr="001A313D">
      <w:rPr>
        <w:rStyle w:val="FontStyle127"/>
        <w:rFonts w:ascii="Arial" w:hAnsi="Arial" w:cs="Arial"/>
        <w:b w:val="0"/>
        <w:i/>
        <w:sz w:val="22"/>
        <w:szCs w:val="22"/>
      </w:rPr>
      <w:t xml:space="preserve"> редакция)</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47B04" w14:textId="77777777" w:rsidR="000E23DA" w:rsidRPr="00C641D1" w:rsidRDefault="000E23DA" w:rsidP="00C641D1">
    <w:pPr>
      <w:pStyle w:val="Style5"/>
      <w:widowControl/>
      <w:tabs>
        <w:tab w:val="left" w:pos="8100"/>
      </w:tabs>
      <w:ind w:right="-31"/>
      <w:rPr>
        <w:rStyle w:val="FontStyle127"/>
        <w:rFonts w:ascii="Arial" w:hAnsi="Arial" w:cs="Arial"/>
        <w:b w:val="0"/>
        <w:sz w:val="22"/>
        <w:szCs w:val="22"/>
      </w:rPr>
    </w:pPr>
    <w:r w:rsidRPr="00C641D1">
      <w:rPr>
        <w:rStyle w:val="FontStyle127"/>
        <w:rFonts w:ascii="Arial" w:hAnsi="Arial" w:cs="Arial"/>
        <w:b w:val="0"/>
        <w:sz w:val="22"/>
        <w:szCs w:val="22"/>
      </w:rPr>
      <w:t xml:space="preserve">ГОСТ </w:t>
    </w:r>
    <w:r w:rsidRPr="00C641D1">
      <w:rPr>
        <w:rStyle w:val="FontStyle127"/>
        <w:rFonts w:ascii="Arial" w:hAnsi="Arial" w:cs="Arial"/>
        <w:b w:val="0"/>
        <w:sz w:val="22"/>
        <w:szCs w:val="22"/>
        <w:lang w:val="en-US"/>
      </w:rPr>
      <w:t>IS</w:t>
    </w:r>
    <w:r w:rsidRPr="00C641D1">
      <w:rPr>
        <w:rStyle w:val="FontStyle127"/>
        <w:rFonts w:ascii="Arial" w:hAnsi="Arial" w:cs="Arial"/>
        <w:b w:val="0"/>
        <w:sz w:val="22"/>
        <w:szCs w:val="22"/>
      </w:rPr>
      <w:t>О 13678 – 2019</w:t>
    </w:r>
  </w:p>
  <w:p w14:paraId="09BFEF0B" w14:textId="77777777" w:rsidR="000E23DA" w:rsidRPr="00C641D1" w:rsidRDefault="000E23DA" w:rsidP="00C641D1">
    <w:pPr>
      <w:pStyle w:val="Style5"/>
      <w:widowControl/>
      <w:tabs>
        <w:tab w:val="left" w:pos="8100"/>
      </w:tabs>
      <w:spacing w:after="240"/>
      <w:ind w:right="-28"/>
      <w:rPr>
        <w:rFonts w:ascii="Arial" w:hAnsi="Arial" w:cs="Arial"/>
        <w:b/>
        <w:bCs/>
        <w:i/>
        <w:sz w:val="22"/>
        <w:szCs w:val="22"/>
      </w:rPr>
    </w:pPr>
    <w:r w:rsidRPr="00C641D1">
      <w:rPr>
        <w:rStyle w:val="FontStyle127"/>
        <w:rFonts w:ascii="Arial" w:hAnsi="Arial" w:cs="Arial"/>
        <w:b w:val="0"/>
        <w:i/>
        <w:sz w:val="22"/>
        <w:szCs w:val="22"/>
      </w:rPr>
      <w:t>(проект, окончательная редакция)</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588B7" w14:textId="77777777" w:rsidR="000E23DA" w:rsidRPr="00C641D1" w:rsidRDefault="000E23DA" w:rsidP="00C641D1">
    <w:pPr>
      <w:pStyle w:val="Style5"/>
      <w:widowControl/>
      <w:tabs>
        <w:tab w:val="left" w:pos="8100"/>
      </w:tabs>
      <w:ind w:right="-31"/>
      <w:jc w:val="right"/>
      <w:rPr>
        <w:rStyle w:val="FontStyle127"/>
        <w:rFonts w:ascii="Arial" w:hAnsi="Arial" w:cs="Arial"/>
        <w:b w:val="0"/>
        <w:sz w:val="22"/>
        <w:szCs w:val="22"/>
      </w:rPr>
    </w:pPr>
    <w:r w:rsidRPr="00C641D1">
      <w:rPr>
        <w:rStyle w:val="FontStyle127"/>
        <w:rFonts w:ascii="Arial" w:hAnsi="Arial" w:cs="Arial"/>
        <w:b w:val="0"/>
        <w:sz w:val="22"/>
        <w:szCs w:val="22"/>
      </w:rPr>
      <w:t xml:space="preserve">ГОСТ </w:t>
    </w:r>
    <w:r w:rsidRPr="00C641D1">
      <w:rPr>
        <w:rStyle w:val="FontStyle127"/>
        <w:rFonts w:ascii="Arial" w:hAnsi="Arial" w:cs="Arial"/>
        <w:b w:val="0"/>
        <w:sz w:val="22"/>
        <w:szCs w:val="22"/>
        <w:lang w:val="en-US"/>
      </w:rPr>
      <w:t>IS</w:t>
    </w:r>
    <w:r w:rsidRPr="00C641D1">
      <w:rPr>
        <w:rStyle w:val="FontStyle127"/>
        <w:rFonts w:ascii="Arial" w:hAnsi="Arial" w:cs="Arial"/>
        <w:b w:val="0"/>
        <w:sz w:val="22"/>
        <w:szCs w:val="22"/>
      </w:rPr>
      <w:t>О 13678 – 2019</w:t>
    </w:r>
  </w:p>
  <w:p w14:paraId="206AABA0" w14:textId="77777777" w:rsidR="000E23DA" w:rsidRPr="00C641D1" w:rsidRDefault="000E23DA" w:rsidP="00C641D1">
    <w:pPr>
      <w:pStyle w:val="Style5"/>
      <w:widowControl/>
      <w:tabs>
        <w:tab w:val="left" w:pos="8100"/>
      </w:tabs>
      <w:spacing w:after="240"/>
      <w:ind w:right="-28"/>
      <w:jc w:val="right"/>
      <w:rPr>
        <w:rFonts w:ascii="Arial" w:hAnsi="Arial" w:cs="Arial"/>
        <w:b/>
        <w:bCs/>
        <w:i/>
        <w:sz w:val="22"/>
        <w:szCs w:val="22"/>
      </w:rPr>
    </w:pPr>
    <w:r w:rsidRPr="00C641D1">
      <w:rPr>
        <w:rStyle w:val="FontStyle127"/>
        <w:rFonts w:ascii="Arial" w:hAnsi="Arial" w:cs="Arial"/>
        <w:b w:val="0"/>
        <w:i/>
        <w:sz w:val="22"/>
        <w:szCs w:val="22"/>
      </w:rPr>
      <w:t>(проект, окончательная редакция)</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1545C" w14:textId="77777777" w:rsidR="000E23DA" w:rsidRPr="001A313D" w:rsidRDefault="000E23DA" w:rsidP="007264AB">
    <w:pPr>
      <w:pStyle w:val="Style5"/>
      <w:widowControl/>
      <w:tabs>
        <w:tab w:val="left" w:pos="8100"/>
      </w:tabs>
      <w:ind w:right="-31"/>
      <w:jc w:val="right"/>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lang w:val="en-US"/>
      </w:rPr>
      <w:t>IS</w:t>
    </w:r>
    <w:r>
      <w:rPr>
        <w:rStyle w:val="FontStyle127"/>
        <w:rFonts w:ascii="Arial" w:hAnsi="Arial" w:cs="Arial"/>
        <w:b w:val="0"/>
        <w:sz w:val="22"/>
        <w:szCs w:val="22"/>
      </w:rPr>
      <w:t xml:space="preserve">О 13678 </w:t>
    </w:r>
    <w:r w:rsidRPr="001A313D">
      <w:rPr>
        <w:rStyle w:val="FontStyle127"/>
        <w:rFonts w:ascii="Arial" w:hAnsi="Arial" w:cs="Arial"/>
        <w:b w:val="0"/>
        <w:sz w:val="22"/>
        <w:szCs w:val="22"/>
      </w:rPr>
      <w:t>– 20</w:t>
    </w:r>
    <w:r>
      <w:rPr>
        <w:rStyle w:val="FontStyle127"/>
        <w:rFonts w:ascii="Arial" w:hAnsi="Arial" w:cs="Arial"/>
        <w:b w:val="0"/>
        <w:sz w:val="22"/>
        <w:szCs w:val="22"/>
      </w:rPr>
      <w:t>19</w:t>
    </w:r>
  </w:p>
  <w:p w14:paraId="577E2649" w14:textId="77777777" w:rsidR="000E23DA" w:rsidRPr="007823CB" w:rsidRDefault="000E23DA" w:rsidP="007264AB">
    <w:pPr>
      <w:pStyle w:val="Style5"/>
      <w:widowControl/>
      <w:tabs>
        <w:tab w:val="left" w:pos="8100"/>
      </w:tabs>
      <w:spacing w:after="240"/>
      <w:ind w:right="-28"/>
      <w:jc w:val="right"/>
      <w:rPr>
        <w:rFonts w:ascii="Arial" w:hAnsi="Arial" w:cs="Arial"/>
        <w:bCs/>
        <w:i/>
        <w:sz w:val="22"/>
        <w:szCs w:val="22"/>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окончательная</w:t>
    </w:r>
    <w:r w:rsidRPr="001A313D">
      <w:rPr>
        <w:rStyle w:val="FontStyle127"/>
        <w:rFonts w:ascii="Arial" w:hAnsi="Arial" w:cs="Arial"/>
        <w:b w:val="0"/>
        <w:i/>
        <w:sz w:val="22"/>
        <w:szCs w:val="22"/>
      </w:rPr>
      <w:t xml:space="preserve"> редакция)</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3619A" w14:textId="77777777" w:rsidR="000E23DA" w:rsidRPr="00CA3A59" w:rsidRDefault="000E23DA" w:rsidP="00CA3A59">
    <w:pPr>
      <w:pStyle w:val="Style5"/>
      <w:widowControl/>
      <w:tabs>
        <w:tab w:val="left" w:pos="8100"/>
      </w:tabs>
      <w:ind w:right="1876"/>
      <w:rPr>
        <w:rStyle w:val="FontStyle127"/>
        <w:b w:val="0"/>
        <w:sz w:val="24"/>
        <w:szCs w:val="24"/>
      </w:rPr>
    </w:pPr>
    <w:r w:rsidRPr="00CA3A59">
      <w:rPr>
        <w:rStyle w:val="FontStyle127"/>
        <w:b w:val="0"/>
        <w:sz w:val="24"/>
        <w:szCs w:val="24"/>
      </w:rPr>
      <w:t xml:space="preserve">ГОСТ </w:t>
    </w:r>
    <w:r>
      <w:rPr>
        <w:rStyle w:val="FontStyle127"/>
        <w:b w:val="0"/>
        <w:sz w:val="24"/>
        <w:szCs w:val="24"/>
      </w:rPr>
      <w:t>550</w:t>
    </w:r>
    <w:r w:rsidRPr="00CA3A59">
      <w:rPr>
        <w:rStyle w:val="FontStyle127"/>
        <w:b w:val="0"/>
        <w:sz w:val="24"/>
        <w:szCs w:val="24"/>
      </w:rPr>
      <w:t xml:space="preserve"> – 20</w:t>
    </w:r>
  </w:p>
  <w:p w14:paraId="07541C67" w14:textId="77777777" w:rsidR="000E23DA" w:rsidRPr="00CA3A59" w:rsidRDefault="000E23DA" w:rsidP="00CA3A59">
    <w:pPr>
      <w:pStyle w:val="Style5"/>
      <w:widowControl/>
      <w:ind w:right="-21"/>
      <w:rPr>
        <w:bCs/>
        <w:i/>
      </w:rPr>
    </w:pPr>
    <w:r w:rsidRPr="00CA3A59">
      <w:rPr>
        <w:rStyle w:val="FontStyle127"/>
        <w:b w:val="0"/>
        <w:i/>
        <w:sz w:val="24"/>
        <w:szCs w:val="24"/>
      </w:rPr>
      <w:t xml:space="preserve">(проект, </w:t>
    </w:r>
    <w:r>
      <w:rPr>
        <w:rStyle w:val="FontStyle127"/>
        <w:b w:val="0"/>
        <w:i/>
        <w:sz w:val="24"/>
        <w:szCs w:val="24"/>
      </w:rPr>
      <w:t>окончательная</w:t>
    </w:r>
    <w:r w:rsidRPr="00CA3A59">
      <w:rPr>
        <w:rStyle w:val="FontStyle127"/>
        <w:b w:val="0"/>
        <w:i/>
        <w:sz w:val="24"/>
        <w:szCs w:val="24"/>
      </w:rPr>
      <w:t xml:space="preserve"> редакция)</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81EAE" w14:textId="77777777" w:rsidR="000E23DA" w:rsidRPr="00CA3A59" w:rsidRDefault="000E23DA" w:rsidP="00CA3A59">
    <w:pPr>
      <w:pStyle w:val="Style5"/>
      <w:widowControl/>
      <w:tabs>
        <w:tab w:val="left" w:pos="8100"/>
      </w:tabs>
      <w:ind w:right="1876"/>
      <w:jc w:val="right"/>
      <w:rPr>
        <w:rStyle w:val="FontStyle127"/>
        <w:b w:val="0"/>
        <w:sz w:val="24"/>
        <w:szCs w:val="24"/>
      </w:rPr>
    </w:pPr>
    <w:r w:rsidRPr="00CA3A59">
      <w:rPr>
        <w:rStyle w:val="FontStyle127"/>
        <w:b w:val="0"/>
        <w:sz w:val="24"/>
        <w:szCs w:val="24"/>
      </w:rPr>
      <w:t xml:space="preserve">ГОСТ </w:t>
    </w:r>
    <w:r>
      <w:rPr>
        <w:rStyle w:val="FontStyle127"/>
        <w:b w:val="0"/>
        <w:sz w:val="24"/>
        <w:szCs w:val="24"/>
      </w:rPr>
      <w:t>550</w:t>
    </w:r>
    <w:r w:rsidRPr="00CA3A59">
      <w:rPr>
        <w:rStyle w:val="FontStyle127"/>
        <w:b w:val="0"/>
        <w:sz w:val="24"/>
        <w:szCs w:val="24"/>
      </w:rPr>
      <w:t xml:space="preserve"> – 20</w:t>
    </w:r>
  </w:p>
  <w:p w14:paraId="72ADF298" w14:textId="77777777" w:rsidR="000E23DA" w:rsidRPr="00CA3A59" w:rsidRDefault="000E23DA" w:rsidP="00CA3A59">
    <w:pPr>
      <w:pStyle w:val="Style5"/>
      <w:widowControl/>
      <w:ind w:right="-21"/>
      <w:jc w:val="right"/>
      <w:rPr>
        <w:bCs/>
        <w:i/>
      </w:rPr>
    </w:pPr>
    <w:r w:rsidRPr="00CA3A59">
      <w:rPr>
        <w:rStyle w:val="FontStyle127"/>
        <w:b w:val="0"/>
        <w:i/>
        <w:sz w:val="24"/>
        <w:szCs w:val="24"/>
      </w:rPr>
      <w:t xml:space="preserve">(проект, </w:t>
    </w:r>
    <w:r>
      <w:rPr>
        <w:rStyle w:val="FontStyle127"/>
        <w:b w:val="0"/>
        <w:i/>
        <w:sz w:val="24"/>
        <w:szCs w:val="24"/>
      </w:rPr>
      <w:t>окончательная</w:t>
    </w:r>
    <w:r w:rsidRPr="00CA3A59">
      <w:rPr>
        <w:rStyle w:val="FontStyle127"/>
        <w:b w:val="0"/>
        <w:i/>
        <w:sz w:val="24"/>
        <w:szCs w:val="24"/>
      </w:rPr>
      <w:t xml:space="preserve"> редакция)</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90CEA" w14:textId="77777777" w:rsidR="000E23DA" w:rsidRPr="001A313D" w:rsidRDefault="000E23DA" w:rsidP="007264AB">
    <w:pPr>
      <w:pStyle w:val="Style5"/>
      <w:widowControl/>
      <w:tabs>
        <w:tab w:val="left" w:pos="8100"/>
      </w:tabs>
      <w:ind w:right="-31"/>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lang w:val="en-US"/>
      </w:rPr>
      <w:t>IS</w:t>
    </w:r>
    <w:r>
      <w:rPr>
        <w:rStyle w:val="FontStyle127"/>
        <w:rFonts w:ascii="Arial" w:hAnsi="Arial" w:cs="Arial"/>
        <w:b w:val="0"/>
        <w:sz w:val="22"/>
        <w:szCs w:val="22"/>
      </w:rPr>
      <w:t xml:space="preserve">О 13678 </w:t>
    </w:r>
    <w:r w:rsidRPr="001A313D">
      <w:rPr>
        <w:rStyle w:val="FontStyle127"/>
        <w:rFonts w:ascii="Arial" w:hAnsi="Arial" w:cs="Arial"/>
        <w:b w:val="0"/>
        <w:sz w:val="22"/>
        <w:szCs w:val="22"/>
      </w:rPr>
      <w:t>– 20</w:t>
    </w:r>
    <w:r>
      <w:rPr>
        <w:rStyle w:val="FontStyle127"/>
        <w:rFonts w:ascii="Arial" w:hAnsi="Arial" w:cs="Arial"/>
        <w:b w:val="0"/>
        <w:sz w:val="22"/>
        <w:szCs w:val="22"/>
      </w:rPr>
      <w:t>19</w:t>
    </w:r>
  </w:p>
  <w:p w14:paraId="3B012402" w14:textId="77777777" w:rsidR="000E23DA" w:rsidRPr="00CC3499" w:rsidRDefault="000E23DA" w:rsidP="007264AB">
    <w:pPr>
      <w:pStyle w:val="Style5"/>
      <w:widowControl/>
      <w:ind w:right="-21"/>
      <w:rPr>
        <w:rFonts w:ascii="Arial" w:hAnsi="Arial" w:cs="Arial"/>
        <w:bCs/>
        <w:i/>
        <w:sz w:val="22"/>
        <w:szCs w:val="22"/>
      </w:rPr>
    </w:pPr>
    <w:r w:rsidRPr="00CC3499">
      <w:rPr>
        <w:rStyle w:val="FontStyle127"/>
        <w:rFonts w:ascii="Arial" w:hAnsi="Arial" w:cs="Arial"/>
        <w:b w:val="0"/>
        <w:i/>
        <w:sz w:val="22"/>
        <w:szCs w:val="22"/>
      </w:rPr>
      <w:t xml:space="preserve"> (проект, </w:t>
    </w:r>
    <w:r>
      <w:rPr>
        <w:rStyle w:val="FontStyle127"/>
        <w:rFonts w:ascii="Arial" w:hAnsi="Arial" w:cs="Arial"/>
        <w:b w:val="0"/>
        <w:i/>
        <w:sz w:val="22"/>
        <w:szCs w:val="22"/>
      </w:rPr>
      <w:t xml:space="preserve">окончательная </w:t>
    </w:r>
    <w:r w:rsidRPr="00CC3499">
      <w:rPr>
        <w:rStyle w:val="FontStyle127"/>
        <w:rFonts w:ascii="Arial" w:hAnsi="Arial" w:cs="Arial"/>
        <w:b w:val="0"/>
        <w:i/>
        <w:sz w:val="22"/>
        <w:szCs w:val="22"/>
      </w:rPr>
      <w:t>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220DB" w14:textId="77777777" w:rsidR="000E23DA" w:rsidRPr="001A313D" w:rsidRDefault="000E23DA" w:rsidP="00313CC6">
    <w:pPr>
      <w:pStyle w:val="Style5"/>
      <w:widowControl/>
      <w:tabs>
        <w:tab w:val="left" w:pos="8100"/>
      </w:tabs>
      <w:ind w:right="-31"/>
      <w:jc w:val="right"/>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lang w:val="en-US"/>
      </w:rPr>
      <w:t>IS</w:t>
    </w:r>
    <w:r>
      <w:rPr>
        <w:rStyle w:val="FontStyle127"/>
        <w:rFonts w:ascii="Arial" w:hAnsi="Arial" w:cs="Arial"/>
        <w:b w:val="0"/>
        <w:sz w:val="22"/>
        <w:szCs w:val="22"/>
      </w:rPr>
      <w:t xml:space="preserve">О 13678 </w:t>
    </w:r>
    <w:r w:rsidRPr="001A313D">
      <w:rPr>
        <w:rStyle w:val="FontStyle127"/>
        <w:rFonts w:ascii="Arial" w:hAnsi="Arial" w:cs="Arial"/>
        <w:b w:val="0"/>
        <w:sz w:val="22"/>
        <w:szCs w:val="22"/>
      </w:rPr>
      <w:t xml:space="preserve">– </w:t>
    </w:r>
  </w:p>
  <w:p w14:paraId="18E34688" w14:textId="77777777" w:rsidR="000E23DA" w:rsidRPr="007823CB" w:rsidRDefault="000E23DA" w:rsidP="00313CC6">
    <w:pPr>
      <w:pStyle w:val="Style5"/>
      <w:widowControl/>
      <w:tabs>
        <w:tab w:val="left" w:pos="8100"/>
      </w:tabs>
      <w:spacing w:after="240"/>
      <w:ind w:right="-28"/>
      <w:jc w:val="right"/>
      <w:rPr>
        <w:rFonts w:ascii="Arial" w:hAnsi="Arial" w:cs="Arial"/>
        <w:bCs/>
        <w:i/>
        <w:sz w:val="22"/>
        <w:szCs w:val="22"/>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окончательная</w:t>
    </w:r>
    <w:r w:rsidRPr="001A313D">
      <w:rPr>
        <w:rStyle w:val="FontStyle127"/>
        <w:rFonts w:ascii="Arial" w:hAnsi="Arial" w:cs="Arial"/>
        <w:b w:val="0"/>
        <w:i/>
        <w:sz w:val="22"/>
        <w:szCs w:val="22"/>
      </w:rPr>
      <w:t xml:space="preserve"> редакция)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AC4ED" w14:textId="627B25B1" w:rsidR="000E23DA" w:rsidRPr="001A313D" w:rsidRDefault="000E23DA" w:rsidP="00583F76">
    <w:pPr>
      <w:pStyle w:val="Style5"/>
      <w:widowControl/>
      <w:tabs>
        <w:tab w:val="left" w:pos="8100"/>
      </w:tabs>
      <w:ind w:right="-31"/>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lang w:val="en-US"/>
      </w:rPr>
      <w:t>IS</w:t>
    </w:r>
    <w:r>
      <w:rPr>
        <w:rStyle w:val="FontStyle127"/>
        <w:rFonts w:ascii="Arial" w:hAnsi="Arial" w:cs="Arial"/>
        <w:b w:val="0"/>
        <w:sz w:val="22"/>
        <w:szCs w:val="22"/>
      </w:rPr>
      <w:t xml:space="preserve">О 13678 </w:t>
    </w:r>
    <w:r w:rsidRPr="001A313D">
      <w:rPr>
        <w:rStyle w:val="FontStyle127"/>
        <w:rFonts w:ascii="Arial" w:hAnsi="Arial" w:cs="Arial"/>
        <w:b w:val="0"/>
        <w:sz w:val="22"/>
        <w:szCs w:val="22"/>
      </w:rPr>
      <w:t xml:space="preserve">– </w:t>
    </w:r>
  </w:p>
  <w:p w14:paraId="7471A8DD" w14:textId="77777777" w:rsidR="000E23DA" w:rsidRPr="007823CB" w:rsidRDefault="000E23DA" w:rsidP="00583F76">
    <w:pPr>
      <w:pStyle w:val="Style5"/>
      <w:widowControl/>
      <w:tabs>
        <w:tab w:val="left" w:pos="8100"/>
      </w:tabs>
      <w:spacing w:after="240"/>
      <w:ind w:right="-28"/>
      <w:rPr>
        <w:rFonts w:ascii="Arial" w:hAnsi="Arial" w:cs="Arial"/>
        <w:bCs/>
        <w:i/>
        <w:sz w:val="22"/>
        <w:szCs w:val="22"/>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окончательная</w:t>
    </w:r>
    <w:r w:rsidRPr="001A313D">
      <w:rPr>
        <w:rStyle w:val="FontStyle127"/>
        <w:rFonts w:ascii="Arial" w:hAnsi="Arial" w:cs="Arial"/>
        <w:b w:val="0"/>
        <w:i/>
        <w:sz w:val="22"/>
        <w:szCs w:val="22"/>
      </w:rPr>
      <w:t xml:space="preserve"> редакция)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572B4" w14:textId="77777777" w:rsidR="000E23DA" w:rsidRPr="001A313D" w:rsidRDefault="000E23DA" w:rsidP="00982E74">
    <w:pPr>
      <w:pStyle w:val="Style5"/>
      <w:widowControl/>
      <w:tabs>
        <w:tab w:val="left" w:pos="8100"/>
      </w:tabs>
      <w:ind w:right="-31"/>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lang w:val="en-US"/>
      </w:rPr>
      <w:t>IS</w:t>
    </w:r>
    <w:r>
      <w:rPr>
        <w:rStyle w:val="FontStyle127"/>
        <w:rFonts w:ascii="Arial" w:hAnsi="Arial" w:cs="Arial"/>
        <w:b w:val="0"/>
        <w:sz w:val="22"/>
        <w:szCs w:val="22"/>
      </w:rPr>
      <w:t xml:space="preserve">О 13678 </w:t>
    </w:r>
    <w:r w:rsidRPr="001A313D">
      <w:rPr>
        <w:rStyle w:val="FontStyle127"/>
        <w:rFonts w:ascii="Arial" w:hAnsi="Arial" w:cs="Arial"/>
        <w:b w:val="0"/>
        <w:sz w:val="22"/>
        <w:szCs w:val="22"/>
      </w:rPr>
      <w:t xml:space="preserve">– </w:t>
    </w:r>
  </w:p>
  <w:p w14:paraId="3D0E094E" w14:textId="77777777" w:rsidR="000E23DA" w:rsidRPr="007823CB" w:rsidRDefault="000E23DA" w:rsidP="00982E74">
    <w:pPr>
      <w:pStyle w:val="Style5"/>
      <w:widowControl/>
      <w:tabs>
        <w:tab w:val="left" w:pos="8100"/>
      </w:tabs>
      <w:spacing w:after="240"/>
      <w:ind w:right="-28"/>
      <w:rPr>
        <w:rFonts w:ascii="Arial" w:hAnsi="Arial" w:cs="Arial"/>
        <w:bCs/>
        <w:i/>
        <w:sz w:val="22"/>
        <w:szCs w:val="22"/>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окончательная</w:t>
    </w:r>
    <w:r w:rsidRPr="001A313D">
      <w:rPr>
        <w:rStyle w:val="FontStyle127"/>
        <w:rFonts w:ascii="Arial" w:hAnsi="Arial" w:cs="Arial"/>
        <w:b w:val="0"/>
        <w:i/>
        <w:sz w:val="22"/>
        <w:szCs w:val="22"/>
      </w:rPr>
      <w:t xml:space="preserve"> редакция)</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787B5" w14:textId="77777777" w:rsidR="000E23DA" w:rsidRPr="00FB20D7" w:rsidRDefault="000E23DA" w:rsidP="00583F76">
    <w:pPr>
      <w:pStyle w:val="Style5"/>
      <w:widowControl/>
      <w:tabs>
        <w:tab w:val="left" w:pos="8100"/>
      </w:tabs>
      <w:ind w:right="-31"/>
      <w:jc w:val="right"/>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lang w:val="en-US"/>
      </w:rPr>
      <w:t>IS</w:t>
    </w:r>
    <w:r>
      <w:rPr>
        <w:rStyle w:val="FontStyle127"/>
        <w:rFonts w:ascii="Arial" w:hAnsi="Arial" w:cs="Arial"/>
        <w:b w:val="0"/>
        <w:sz w:val="22"/>
        <w:szCs w:val="22"/>
      </w:rPr>
      <w:t xml:space="preserve">О 13678 </w:t>
    </w:r>
    <w:r w:rsidRPr="001A313D">
      <w:rPr>
        <w:rStyle w:val="FontStyle127"/>
        <w:rFonts w:ascii="Arial" w:hAnsi="Arial" w:cs="Arial"/>
        <w:b w:val="0"/>
        <w:sz w:val="22"/>
        <w:szCs w:val="22"/>
      </w:rPr>
      <w:t xml:space="preserve">– </w:t>
    </w:r>
  </w:p>
  <w:p w14:paraId="7C9E2076" w14:textId="77777777" w:rsidR="000E23DA" w:rsidRPr="007823CB" w:rsidRDefault="000E23DA" w:rsidP="00583F76">
    <w:pPr>
      <w:pStyle w:val="Style5"/>
      <w:widowControl/>
      <w:tabs>
        <w:tab w:val="left" w:pos="8100"/>
      </w:tabs>
      <w:spacing w:after="240"/>
      <w:ind w:right="-28"/>
      <w:jc w:val="right"/>
      <w:rPr>
        <w:rFonts w:ascii="Arial" w:hAnsi="Arial" w:cs="Arial"/>
        <w:bCs/>
        <w:i/>
        <w:sz w:val="22"/>
        <w:szCs w:val="22"/>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окончательная</w:t>
    </w:r>
    <w:r w:rsidRPr="001A313D">
      <w:rPr>
        <w:rStyle w:val="FontStyle127"/>
        <w:rFonts w:ascii="Arial" w:hAnsi="Arial" w:cs="Arial"/>
        <w:b w:val="0"/>
        <w:i/>
        <w:sz w:val="22"/>
        <w:szCs w:val="22"/>
      </w:rPr>
      <w:t xml:space="preserve"> редакция)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4FFFE" w14:textId="77777777" w:rsidR="000E23DA" w:rsidRPr="001A313D" w:rsidRDefault="000E23DA" w:rsidP="00775A4C">
    <w:pPr>
      <w:pStyle w:val="Style5"/>
      <w:widowControl/>
      <w:tabs>
        <w:tab w:val="left" w:pos="8100"/>
      </w:tabs>
      <w:ind w:right="-31"/>
      <w:jc w:val="right"/>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lang w:val="en-US"/>
      </w:rPr>
      <w:t>IS</w:t>
    </w:r>
    <w:r>
      <w:rPr>
        <w:rStyle w:val="FontStyle127"/>
        <w:rFonts w:ascii="Arial" w:hAnsi="Arial" w:cs="Arial"/>
        <w:b w:val="0"/>
        <w:sz w:val="22"/>
        <w:szCs w:val="22"/>
      </w:rPr>
      <w:t xml:space="preserve">О 13678 – </w:t>
    </w:r>
  </w:p>
  <w:p w14:paraId="398D6F24" w14:textId="77777777" w:rsidR="000E23DA" w:rsidRPr="007823CB" w:rsidRDefault="000E23DA" w:rsidP="00775A4C">
    <w:pPr>
      <w:pStyle w:val="Style5"/>
      <w:widowControl/>
      <w:tabs>
        <w:tab w:val="left" w:pos="8100"/>
      </w:tabs>
      <w:spacing w:after="240"/>
      <w:ind w:right="-28"/>
      <w:jc w:val="right"/>
      <w:rPr>
        <w:rFonts w:ascii="Arial" w:hAnsi="Arial" w:cs="Arial"/>
        <w:bCs/>
        <w:i/>
        <w:sz w:val="22"/>
        <w:szCs w:val="22"/>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окончательная</w:t>
    </w:r>
    <w:r w:rsidRPr="001A313D">
      <w:rPr>
        <w:rStyle w:val="FontStyle127"/>
        <w:rFonts w:ascii="Arial" w:hAnsi="Arial" w:cs="Arial"/>
        <w:b w:val="0"/>
        <w:i/>
        <w:sz w:val="22"/>
        <w:szCs w:val="22"/>
      </w:rPr>
      <w:t xml:space="preserve"> редакция)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44D62" w14:textId="77777777" w:rsidR="000E23DA" w:rsidRDefault="000E23DA" w:rsidP="001E6C76">
    <w:pPr>
      <w:pStyle w:val="Style5"/>
      <w:widowControl/>
      <w:tabs>
        <w:tab w:val="left" w:pos="8100"/>
      </w:tabs>
      <w:ind w:right="-31"/>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lang w:val="en-US"/>
      </w:rPr>
      <w:t>IS</w:t>
    </w:r>
    <w:r>
      <w:rPr>
        <w:rStyle w:val="FontStyle127"/>
        <w:rFonts w:ascii="Arial" w:hAnsi="Arial" w:cs="Arial"/>
        <w:b w:val="0"/>
        <w:sz w:val="22"/>
        <w:szCs w:val="22"/>
      </w:rPr>
      <w:t xml:space="preserve">О 13678 </w:t>
    </w:r>
    <w:r w:rsidRPr="001A313D">
      <w:rPr>
        <w:rStyle w:val="FontStyle127"/>
        <w:rFonts w:ascii="Arial" w:hAnsi="Arial" w:cs="Arial"/>
        <w:b w:val="0"/>
        <w:sz w:val="22"/>
        <w:szCs w:val="22"/>
      </w:rPr>
      <w:t xml:space="preserve">– </w:t>
    </w:r>
  </w:p>
  <w:p w14:paraId="0FD95411" w14:textId="77777777" w:rsidR="000E23DA" w:rsidRPr="007823CB" w:rsidRDefault="000E23DA" w:rsidP="001E6C76">
    <w:pPr>
      <w:pStyle w:val="Style5"/>
      <w:widowControl/>
      <w:tabs>
        <w:tab w:val="left" w:pos="8100"/>
      </w:tabs>
      <w:ind w:right="-31"/>
      <w:rPr>
        <w:rFonts w:ascii="Arial" w:hAnsi="Arial" w:cs="Arial"/>
        <w:bCs/>
        <w:i/>
        <w:sz w:val="22"/>
        <w:szCs w:val="22"/>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окончательная</w:t>
    </w:r>
    <w:r w:rsidRPr="001A313D">
      <w:rPr>
        <w:rStyle w:val="FontStyle127"/>
        <w:rFonts w:ascii="Arial" w:hAnsi="Arial" w:cs="Arial"/>
        <w:b w:val="0"/>
        <w:i/>
        <w:sz w:val="22"/>
        <w:szCs w:val="22"/>
      </w:rPr>
      <w:t xml:space="preserve"> редакция)</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EB0CC" w14:textId="77777777" w:rsidR="000E23DA" w:rsidRPr="001A313D" w:rsidRDefault="000E23DA" w:rsidP="00775A4C">
    <w:pPr>
      <w:pStyle w:val="Style5"/>
      <w:widowControl/>
      <w:tabs>
        <w:tab w:val="left" w:pos="8100"/>
      </w:tabs>
      <w:ind w:right="-31"/>
      <w:jc w:val="right"/>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lang w:val="en-US"/>
      </w:rPr>
      <w:t>IS</w:t>
    </w:r>
    <w:r>
      <w:rPr>
        <w:rStyle w:val="FontStyle127"/>
        <w:rFonts w:ascii="Arial" w:hAnsi="Arial" w:cs="Arial"/>
        <w:b w:val="0"/>
        <w:sz w:val="22"/>
        <w:szCs w:val="22"/>
      </w:rPr>
      <w:t xml:space="preserve">О 13678 – </w:t>
    </w:r>
  </w:p>
  <w:p w14:paraId="02F132D1" w14:textId="77777777" w:rsidR="000E23DA" w:rsidRPr="007823CB" w:rsidRDefault="000E23DA" w:rsidP="00775A4C">
    <w:pPr>
      <w:pStyle w:val="Style5"/>
      <w:widowControl/>
      <w:tabs>
        <w:tab w:val="left" w:pos="8100"/>
      </w:tabs>
      <w:spacing w:after="240"/>
      <w:ind w:right="-28"/>
      <w:jc w:val="right"/>
      <w:rPr>
        <w:rFonts w:ascii="Arial" w:hAnsi="Arial" w:cs="Arial"/>
        <w:bCs/>
        <w:i/>
        <w:sz w:val="22"/>
        <w:szCs w:val="22"/>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окончательная</w:t>
    </w:r>
    <w:r w:rsidRPr="001A313D">
      <w:rPr>
        <w:rStyle w:val="FontStyle127"/>
        <w:rFonts w:ascii="Arial" w:hAnsi="Arial" w:cs="Arial"/>
        <w:b w:val="0"/>
        <w:i/>
        <w:sz w:val="22"/>
        <w:szCs w:val="22"/>
      </w:rPr>
      <w:t xml:space="preserve"> редакция)</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9DCA1" w14:textId="77777777" w:rsidR="000E23DA" w:rsidRPr="001A313D" w:rsidRDefault="000E23DA" w:rsidP="00775A4C">
    <w:pPr>
      <w:pStyle w:val="Style5"/>
      <w:widowControl/>
      <w:tabs>
        <w:tab w:val="left" w:pos="8100"/>
      </w:tabs>
      <w:ind w:right="-31"/>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lang w:val="en-US"/>
      </w:rPr>
      <w:t>IS</w:t>
    </w:r>
    <w:r>
      <w:rPr>
        <w:rStyle w:val="FontStyle127"/>
        <w:rFonts w:ascii="Arial" w:hAnsi="Arial" w:cs="Arial"/>
        <w:b w:val="0"/>
        <w:sz w:val="22"/>
        <w:szCs w:val="22"/>
      </w:rPr>
      <w:t xml:space="preserve">O 13678 </w:t>
    </w:r>
    <w:r w:rsidRPr="001A313D">
      <w:rPr>
        <w:rStyle w:val="FontStyle127"/>
        <w:rFonts w:ascii="Arial" w:hAnsi="Arial" w:cs="Arial"/>
        <w:b w:val="0"/>
        <w:sz w:val="22"/>
        <w:szCs w:val="22"/>
      </w:rPr>
      <w:t>– 20___</w:t>
    </w:r>
    <w:r>
      <w:rPr>
        <w:rStyle w:val="FontStyle127"/>
        <w:rFonts w:ascii="Arial" w:hAnsi="Arial" w:cs="Arial"/>
        <w:b w:val="0"/>
        <w:sz w:val="22"/>
        <w:szCs w:val="22"/>
      </w:rPr>
      <w:t>_</w:t>
    </w:r>
  </w:p>
  <w:p w14:paraId="7881FC34" w14:textId="77777777" w:rsidR="000E23DA" w:rsidRPr="007823CB" w:rsidRDefault="000E23DA" w:rsidP="00775A4C">
    <w:pPr>
      <w:pStyle w:val="Style5"/>
      <w:widowControl/>
      <w:tabs>
        <w:tab w:val="left" w:pos="8100"/>
      </w:tabs>
      <w:spacing w:after="240"/>
      <w:ind w:right="-28"/>
      <w:rPr>
        <w:rFonts w:ascii="Arial" w:hAnsi="Arial" w:cs="Arial"/>
        <w:bCs/>
        <w:i/>
        <w:sz w:val="22"/>
        <w:szCs w:val="22"/>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окончательная</w:t>
    </w:r>
    <w:r w:rsidRPr="001A313D">
      <w:rPr>
        <w:rStyle w:val="FontStyle127"/>
        <w:rFonts w:ascii="Arial" w:hAnsi="Arial" w:cs="Arial"/>
        <w:b w:val="0"/>
        <w:i/>
        <w:sz w:val="22"/>
        <w:szCs w:val="22"/>
      </w:rPr>
      <w:t xml:space="preserve">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35431"/>
    <w:multiLevelType w:val="multilevel"/>
    <w:tmpl w:val="FFFFFFFF"/>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E07425E"/>
    <w:multiLevelType w:val="multilevel"/>
    <w:tmpl w:val="FFFFFFFF"/>
    <w:lvl w:ilvl="0">
      <w:start w:val="31"/>
      <w:numFmt w:val="decimal"/>
      <w:lvlText w:val="[%1]"/>
      <w:lvlJc w:val="left"/>
      <w:rPr>
        <w:rFonts w:ascii="Arial" w:eastAsia="Times New Roman" w:hAnsi="Arial" w:cs="Arial"/>
        <w:b w:val="0"/>
        <w:bCs w:val="0"/>
        <w:i w:val="0"/>
        <w:iCs w:val="0"/>
        <w:smallCaps w:val="0"/>
        <w:strike w:val="0"/>
        <w:color w:val="000000"/>
        <w:spacing w:val="0"/>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28779B8"/>
    <w:multiLevelType w:val="hybridMultilevel"/>
    <w:tmpl w:val="B0BA733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4F3E4E"/>
    <w:multiLevelType w:val="hybridMultilevel"/>
    <w:tmpl w:val="D67018BE"/>
    <w:lvl w:ilvl="0" w:tplc="86D28764">
      <w:start w:val="1"/>
      <w:numFmt w:val="lowerLetter"/>
      <w:lvlText w:val="%1)"/>
      <w:lvlJc w:val="left"/>
      <w:pPr>
        <w:ind w:left="1140" w:hanging="360"/>
      </w:pPr>
      <w:rPr>
        <w:sz w:val="24"/>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15:restartNumberingAfterBreak="0">
    <w:nsid w:val="15DC557B"/>
    <w:multiLevelType w:val="multilevel"/>
    <w:tmpl w:val="FFFFFFFF"/>
    <w:lvl w:ilvl="0">
      <w:start w:val="3"/>
      <w:numFmt w:val="decimal"/>
      <w:lvlText w:val="I.4.2.%1"/>
      <w:lvlJc w:val="left"/>
      <w:rPr>
        <w:rFonts w:ascii="Arial" w:eastAsia="Times New Roman" w:hAnsi="Arial" w:cs="Arial"/>
        <w:b w:val="0"/>
        <w:bCs w:val="0"/>
        <w:i w:val="0"/>
        <w:iCs w:val="0"/>
        <w:smallCaps w:val="0"/>
        <w:strike w:val="0"/>
        <w:color w:val="000000"/>
        <w:spacing w:val="0"/>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7792E6B"/>
    <w:multiLevelType w:val="multilevel"/>
    <w:tmpl w:val="97225CA0"/>
    <w:lvl w:ilvl="0">
      <w:start w:val="65535"/>
      <w:numFmt w:val="bullet"/>
      <w:lvlText w:val="−"/>
      <w:lvlJc w:val="left"/>
      <w:rPr>
        <w:rFonts w:ascii="Times New Roman" w:hAnsi="Times New Roman" w:cs="Times New Roman" w:hint="default"/>
        <w:b w:val="0"/>
        <w:i w:val="0"/>
        <w:smallCaps w:val="0"/>
        <w:strike w:val="0"/>
        <w:color w:val="000000"/>
        <w:spacing w:val="0"/>
        <w:w w:val="100"/>
        <w:position w:val="0"/>
        <w:sz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BAB2F1B"/>
    <w:multiLevelType w:val="hybridMultilevel"/>
    <w:tmpl w:val="3606F816"/>
    <w:lvl w:ilvl="0" w:tplc="995279D4">
      <w:start w:val="1"/>
      <w:numFmt w:val="lowerLetter"/>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1E2820"/>
    <w:multiLevelType w:val="multilevel"/>
    <w:tmpl w:val="FFFFFFFF"/>
    <w:lvl w:ilvl="0">
      <w:start w:val="1"/>
      <w:numFmt w:val="decimal"/>
      <w:lvlText w:val="%1"/>
      <w:lvlJc w:val="left"/>
      <w:rPr>
        <w:rFonts w:ascii="Arial" w:eastAsia="Times New Roman" w:hAnsi="Arial" w:cs="Arial"/>
        <w:b/>
        <w:bCs/>
        <w:i w:val="0"/>
        <w:iCs w:val="0"/>
        <w:smallCaps w:val="0"/>
        <w:strike w:val="0"/>
        <w:color w:val="000000"/>
        <w:spacing w:val="0"/>
        <w:w w:val="100"/>
        <w:position w:val="0"/>
        <w:sz w:val="15"/>
        <w:szCs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E2D4EC3"/>
    <w:multiLevelType w:val="hybridMultilevel"/>
    <w:tmpl w:val="CA720B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3F7E2B"/>
    <w:multiLevelType w:val="multilevel"/>
    <w:tmpl w:val="FFFFFFFF"/>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0824036"/>
    <w:multiLevelType w:val="multilevel"/>
    <w:tmpl w:val="FFFFFFFF"/>
    <w:lvl w:ilvl="0">
      <w:start w:val="1"/>
      <w:numFmt w:val="bullet"/>
      <w:lvlText w:val="•"/>
      <w:lvlJc w:val="left"/>
      <w:rPr>
        <w:rFonts w:ascii="Arial" w:eastAsia="Times New Roman" w:hAnsi="Arial"/>
        <w:b w:val="0"/>
        <w:i w:val="0"/>
        <w:smallCaps w:val="0"/>
        <w:strike w:val="0"/>
        <w:color w:val="000000"/>
        <w:spacing w:val="0"/>
        <w:w w:val="100"/>
        <w:position w:val="0"/>
        <w:sz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18B1940"/>
    <w:multiLevelType w:val="multilevel"/>
    <w:tmpl w:val="FFFFFFFF"/>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3BD365E"/>
    <w:multiLevelType w:val="multilevel"/>
    <w:tmpl w:val="FFFFFFFF"/>
    <w:lvl w:ilvl="0">
      <w:start w:val="1"/>
      <w:numFmt w:val="bullet"/>
      <w:lvlText w:val="-"/>
      <w:lvlJc w:val="left"/>
      <w:rPr>
        <w:rFonts w:ascii="Arial" w:eastAsia="Times New Roman" w:hAnsi="Arial"/>
        <w:b/>
        <w:i w:val="0"/>
        <w:smallCaps w:val="0"/>
        <w:strike w:val="0"/>
        <w:color w:val="000000"/>
        <w:spacing w:val="0"/>
        <w:w w:val="100"/>
        <w:position w:val="0"/>
        <w:sz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580698D"/>
    <w:multiLevelType w:val="multilevel"/>
    <w:tmpl w:val="FFFFFFFF"/>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266779B6"/>
    <w:multiLevelType w:val="multilevel"/>
    <w:tmpl w:val="97225CA0"/>
    <w:lvl w:ilvl="0">
      <w:start w:val="65535"/>
      <w:numFmt w:val="bullet"/>
      <w:lvlText w:val="−"/>
      <w:lvlJc w:val="left"/>
      <w:rPr>
        <w:rFonts w:ascii="Times New Roman" w:hAnsi="Times New Roman" w:cs="Times New Roman" w:hint="default"/>
        <w:b w:val="0"/>
        <w:i w:val="0"/>
        <w:smallCaps w:val="0"/>
        <w:strike w:val="0"/>
        <w:color w:val="000000"/>
        <w:spacing w:val="0"/>
        <w:w w:val="100"/>
        <w:position w:val="0"/>
        <w:sz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A4F664E"/>
    <w:multiLevelType w:val="multilevel"/>
    <w:tmpl w:val="FFFFFFFF"/>
    <w:lvl w:ilvl="0">
      <w:start w:val="2"/>
      <w:numFmt w:val="decimal"/>
      <w:lvlText w:val="1.4.5.%1"/>
      <w:lvlJc w:val="left"/>
      <w:rPr>
        <w:rFonts w:ascii="Arial" w:eastAsia="Times New Roman" w:hAnsi="Arial" w:cs="Arial"/>
        <w:b w:val="0"/>
        <w:bCs w:val="0"/>
        <w:i w:val="0"/>
        <w:iCs w:val="0"/>
        <w:smallCaps w:val="0"/>
        <w:strike w:val="0"/>
        <w:color w:val="000000"/>
        <w:spacing w:val="0"/>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FB02D4A"/>
    <w:multiLevelType w:val="hybridMultilevel"/>
    <w:tmpl w:val="1494D4A2"/>
    <w:lvl w:ilvl="0" w:tplc="3368836A">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4071EC0"/>
    <w:multiLevelType w:val="multilevel"/>
    <w:tmpl w:val="FFFFFFFF"/>
    <w:lvl w:ilvl="0">
      <w:start w:val="1"/>
      <w:numFmt w:val="decimal"/>
      <w:lvlText w:val="1.4.%1"/>
      <w:lvlJc w:val="left"/>
      <w:rPr>
        <w:rFonts w:ascii="Arial" w:eastAsia="Times New Roman" w:hAnsi="Arial" w:cs="Arial"/>
        <w:b w:val="0"/>
        <w:bCs w:val="0"/>
        <w:i w:val="0"/>
        <w:iCs w:val="0"/>
        <w:smallCaps w:val="0"/>
        <w:strike w:val="0"/>
        <w:color w:val="000000"/>
        <w:spacing w:val="0"/>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34A27002"/>
    <w:multiLevelType w:val="hybridMultilevel"/>
    <w:tmpl w:val="AA3E83C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6FB0A03"/>
    <w:multiLevelType w:val="multilevel"/>
    <w:tmpl w:val="FFFFFFFF"/>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37C138E2"/>
    <w:multiLevelType w:val="multilevel"/>
    <w:tmpl w:val="FFFFFFFF"/>
    <w:lvl w:ilvl="0">
      <w:start w:val="6"/>
      <w:numFmt w:val="decimal"/>
      <w:lvlText w:val="I.4.2.%1"/>
      <w:lvlJc w:val="left"/>
      <w:rPr>
        <w:rFonts w:ascii="Arial" w:eastAsia="Times New Roman" w:hAnsi="Arial" w:cs="Arial"/>
        <w:b w:val="0"/>
        <w:bCs w:val="0"/>
        <w:i w:val="0"/>
        <w:iCs w:val="0"/>
        <w:smallCaps w:val="0"/>
        <w:strike w:val="0"/>
        <w:color w:val="000000"/>
        <w:spacing w:val="0"/>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39C6170C"/>
    <w:multiLevelType w:val="multilevel"/>
    <w:tmpl w:val="FFFFFFFF"/>
    <w:lvl w:ilvl="0">
      <w:start w:val="1"/>
      <w:numFmt w:val="decimal"/>
      <w:lvlText w:val="1.4.3.%1"/>
      <w:lvlJc w:val="left"/>
      <w:rPr>
        <w:rFonts w:ascii="Arial" w:eastAsia="Times New Roman" w:hAnsi="Arial" w:cs="Arial"/>
        <w:b w:val="0"/>
        <w:bCs w:val="0"/>
        <w:i w:val="0"/>
        <w:iCs w:val="0"/>
        <w:smallCaps w:val="0"/>
        <w:strike w:val="0"/>
        <w:color w:val="000000"/>
        <w:spacing w:val="0"/>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3AAE709F"/>
    <w:multiLevelType w:val="multilevel"/>
    <w:tmpl w:val="6F466116"/>
    <w:lvl w:ilvl="0">
      <w:start w:val="5"/>
      <w:numFmt w:val="decimal"/>
      <w:lvlText w:val="%1"/>
      <w:lvlJc w:val="left"/>
      <w:pPr>
        <w:ind w:left="0" w:firstLine="0"/>
      </w:pPr>
      <w:rPr>
        <w:rFonts w:ascii="Arial" w:eastAsia="Times New Roman" w:hAnsi="Arial" w:cs="Arial" w:hint="default"/>
        <w:b/>
        <w:bCs/>
        <w:i w:val="0"/>
        <w:iCs w:val="0"/>
        <w:smallCaps w:val="0"/>
        <w:strike w:val="0"/>
        <w:color w:val="000000"/>
        <w:spacing w:val="0"/>
        <w:w w:val="100"/>
        <w:position w:val="0"/>
        <w:sz w:val="18"/>
        <w:szCs w:val="18"/>
        <w:u w:val="none"/>
      </w:rPr>
    </w:lvl>
    <w:lvl w:ilvl="1">
      <w:start w:val="1"/>
      <w:numFmt w:val="decimal"/>
      <w:lvlText w:val="%1.%2"/>
      <w:lvlJc w:val="left"/>
      <w:pPr>
        <w:ind w:left="710" w:firstLine="0"/>
      </w:pPr>
      <w:rPr>
        <w:rFonts w:ascii="Arial" w:eastAsia="Times New Roman" w:hAnsi="Arial" w:cs="Arial" w:hint="default"/>
        <w:b/>
        <w:bCs/>
        <w:i w:val="0"/>
        <w:iCs w:val="0"/>
        <w:smallCaps w:val="0"/>
        <w:strike w:val="0"/>
        <w:color w:val="000000"/>
        <w:spacing w:val="0"/>
        <w:w w:val="100"/>
        <w:position w:val="0"/>
        <w:sz w:val="15"/>
        <w:szCs w:val="15"/>
        <w:u w:val="none"/>
      </w:rPr>
    </w:lvl>
    <w:lvl w:ilvl="2">
      <w:start w:val="1"/>
      <w:numFmt w:val="decimal"/>
      <w:lvlText w:val="%1.%2.%3"/>
      <w:lvlJc w:val="left"/>
      <w:pPr>
        <w:ind w:left="0" w:firstLine="0"/>
      </w:pPr>
      <w:rPr>
        <w:rFonts w:ascii="Arial" w:eastAsia="Times New Roman" w:hAnsi="Arial" w:cs="Arial" w:hint="default"/>
        <w:b/>
        <w:bCs w:val="0"/>
        <w:i w:val="0"/>
        <w:iCs w:val="0"/>
        <w:smallCaps w:val="0"/>
        <w:strike w:val="0"/>
        <w:color w:val="000000"/>
        <w:spacing w:val="0"/>
        <w:w w:val="100"/>
        <w:position w:val="0"/>
        <w:sz w:val="15"/>
        <w:szCs w:val="15"/>
        <w:u w:val="none"/>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3" w15:restartNumberingAfterBreak="0">
    <w:nsid w:val="3EF21E00"/>
    <w:multiLevelType w:val="multilevel"/>
    <w:tmpl w:val="6F466116"/>
    <w:lvl w:ilvl="0">
      <w:start w:val="5"/>
      <w:numFmt w:val="decimal"/>
      <w:lvlText w:val="%1"/>
      <w:lvlJc w:val="left"/>
      <w:pPr>
        <w:ind w:left="0" w:firstLine="0"/>
      </w:pPr>
      <w:rPr>
        <w:rFonts w:ascii="Arial" w:eastAsia="Times New Roman" w:hAnsi="Arial" w:cs="Arial" w:hint="default"/>
        <w:b/>
        <w:bCs/>
        <w:i w:val="0"/>
        <w:iCs w:val="0"/>
        <w:smallCaps w:val="0"/>
        <w:strike w:val="0"/>
        <w:color w:val="000000"/>
        <w:spacing w:val="0"/>
        <w:w w:val="100"/>
        <w:position w:val="0"/>
        <w:sz w:val="18"/>
        <w:szCs w:val="18"/>
        <w:u w:val="none"/>
      </w:rPr>
    </w:lvl>
    <w:lvl w:ilvl="1">
      <w:start w:val="1"/>
      <w:numFmt w:val="decimal"/>
      <w:lvlText w:val="%1.%2"/>
      <w:lvlJc w:val="left"/>
      <w:pPr>
        <w:ind w:left="710" w:firstLine="0"/>
      </w:pPr>
      <w:rPr>
        <w:rFonts w:ascii="Arial" w:eastAsia="Times New Roman" w:hAnsi="Arial" w:cs="Arial" w:hint="default"/>
        <w:b/>
        <w:bCs/>
        <w:i w:val="0"/>
        <w:iCs w:val="0"/>
        <w:smallCaps w:val="0"/>
        <w:strike w:val="0"/>
        <w:color w:val="000000"/>
        <w:spacing w:val="0"/>
        <w:w w:val="100"/>
        <w:position w:val="0"/>
        <w:sz w:val="15"/>
        <w:szCs w:val="15"/>
        <w:u w:val="none"/>
      </w:rPr>
    </w:lvl>
    <w:lvl w:ilvl="2">
      <w:start w:val="1"/>
      <w:numFmt w:val="decimal"/>
      <w:lvlText w:val="%1.%2.%3"/>
      <w:lvlJc w:val="left"/>
      <w:pPr>
        <w:ind w:left="0" w:firstLine="0"/>
      </w:pPr>
      <w:rPr>
        <w:rFonts w:ascii="Arial" w:eastAsia="Times New Roman" w:hAnsi="Arial" w:cs="Arial" w:hint="default"/>
        <w:b/>
        <w:bCs w:val="0"/>
        <w:i w:val="0"/>
        <w:iCs w:val="0"/>
        <w:smallCaps w:val="0"/>
        <w:strike w:val="0"/>
        <w:color w:val="000000"/>
        <w:spacing w:val="0"/>
        <w:w w:val="100"/>
        <w:position w:val="0"/>
        <w:sz w:val="15"/>
        <w:szCs w:val="15"/>
        <w:u w:val="none"/>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4" w15:restartNumberingAfterBreak="0">
    <w:nsid w:val="403B6536"/>
    <w:multiLevelType w:val="multilevel"/>
    <w:tmpl w:val="1482104E"/>
    <w:lvl w:ilvl="0">
      <w:start w:val="1"/>
      <w:numFmt w:val="decimal"/>
      <w:lvlText w:val="%1"/>
      <w:lvlJc w:val="left"/>
      <w:pPr>
        <w:ind w:left="390" w:hanging="390"/>
      </w:pPr>
      <w:rPr>
        <w:rFonts w:hint="default"/>
      </w:rPr>
    </w:lvl>
    <w:lvl w:ilvl="1">
      <w:start w:val="1"/>
      <w:numFmt w:val="decimal"/>
      <w:lvlText w:val="%1.%2"/>
      <w:lvlJc w:val="left"/>
      <w:pPr>
        <w:ind w:left="810" w:hanging="39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5" w15:restartNumberingAfterBreak="0">
    <w:nsid w:val="419F1FDF"/>
    <w:multiLevelType w:val="multilevel"/>
    <w:tmpl w:val="FFFFFFFF"/>
    <w:lvl w:ilvl="0">
      <w:start w:val="4"/>
      <w:numFmt w:val="lowerLetter"/>
      <w:lvlText w:val="%1)"/>
      <w:lvlJc w:val="left"/>
      <w:rPr>
        <w:rFonts w:ascii="Arial" w:eastAsia="Times New Roman" w:hAnsi="Arial" w:cs="Arial"/>
        <w:b w:val="0"/>
        <w:bCs w:val="0"/>
        <w:i w:val="0"/>
        <w:iCs w:val="0"/>
        <w:smallCaps w:val="0"/>
        <w:strike w:val="0"/>
        <w:color w:val="000000"/>
        <w:spacing w:val="0"/>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41C324CD"/>
    <w:multiLevelType w:val="hybridMultilevel"/>
    <w:tmpl w:val="F97E0B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4F7511"/>
    <w:multiLevelType w:val="hybridMultilevel"/>
    <w:tmpl w:val="C05C1CA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7612202"/>
    <w:multiLevelType w:val="hybridMultilevel"/>
    <w:tmpl w:val="C5D6161C"/>
    <w:lvl w:ilvl="0" w:tplc="B89E2E96">
      <w:start w:val="1"/>
      <w:numFmt w:val="decimal"/>
      <w:lvlText w:val="[31]%1"/>
      <w:lvlJc w:val="left"/>
      <w:pPr>
        <w:ind w:left="786" w:hanging="360"/>
      </w:pPr>
      <w:rPr>
        <w:rFonts w:ascii="Arial" w:hAnsi="Arial"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481D3DCD"/>
    <w:multiLevelType w:val="hybridMultilevel"/>
    <w:tmpl w:val="334C71F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BF4CFE"/>
    <w:multiLevelType w:val="multilevel"/>
    <w:tmpl w:val="FFFFFFFF"/>
    <w:lvl w:ilvl="0">
      <w:start w:val="3"/>
      <w:numFmt w:val="decimal"/>
      <w:lvlText w:val="[%1]"/>
      <w:lvlJc w:val="left"/>
      <w:rPr>
        <w:rFonts w:ascii="Arial" w:eastAsia="Times New Roman" w:hAnsi="Arial" w:cs="Arial"/>
        <w:b w:val="0"/>
        <w:bCs w:val="0"/>
        <w:i w:val="0"/>
        <w:iCs w:val="0"/>
        <w:smallCaps w:val="0"/>
        <w:strike w:val="0"/>
        <w:color w:val="000000"/>
        <w:spacing w:val="0"/>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4E072C1A"/>
    <w:multiLevelType w:val="hybridMultilevel"/>
    <w:tmpl w:val="68865814"/>
    <w:lvl w:ilvl="0" w:tplc="EE84F4C2">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56B276C"/>
    <w:multiLevelType w:val="hybridMultilevel"/>
    <w:tmpl w:val="286C123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BAD3BA7"/>
    <w:multiLevelType w:val="multilevel"/>
    <w:tmpl w:val="8A9E5A68"/>
    <w:lvl w:ilvl="0">
      <w:start w:val="65535"/>
      <w:numFmt w:val="bullet"/>
      <w:lvlText w:val="−"/>
      <w:lvlJc w:val="left"/>
      <w:rPr>
        <w:rFonts w:ascii="Times New Roman" w:hAnsi="Times New Roman" w:cs="Times New Roman" w:hint="default"/>
        <w:b/>
        <w:i w:val="0"/>
        <w:smallCaps w:val="0"/>
        <w:strike w:val="0"/>
        <w:color w:val="000000"/>
        <w:spacing w:val="0"/>
        <w:w w:val="100"/>
        <w:position w:val="0"/>
        <w:sz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61F821B6"/>
    <w:multiLevelType w:val="multilevel"/>
    <w:tmpl w:val="FFFFFFFF"/>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6D047D78"/>
    <w:multiLevelType w:val="multilevel"/>
    <w:tmpl w:val="FFFFFFFF"/>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D4B369D"/>
    <w:multiLevelType w:val="multilevel"/>
    <w:tmpl w:val="6F466116"/>
    <w:lvl w:ilvl="0">
      <w:start w:val="5"/>
      <w:numFmt w:val="decimal"/>
      <w:lvlText w:val="%1"/>
      <w:lvlJc w:val="left"/>
      <w:pPr>
        <w:ind w:left="0" w:firstLine="0"/>
      </w:pPr>
      <w:rPr>
        <w:rFonts w:ascii="Arial" w:eastAsia="Times New Roman" w:hAnsi="Arial" w:cs="Arial" w:hint="default"/>
        <w:b/>
        <w:bCs/>
        <w:i w:val="0"/>
        <w:iCs w:val="0"/>
        <w:smallCaps w:val="0"/>
        <w:strike w:val="0"/>
        <w:color w:val="000000"/>
        <w:spacing w:val="0"/>
        <w:w w:val="100"/>
        <w:position w:val="0"/>
        <w:sz w:val="18"/>
        <w:szCs w:val="18"/>
        <w:u w:val="none"/>
      </w:rPr>
    </w:lvl>
    <w:lvl w:ilvl="1">
      <w:start w:val="1"/>
      <w:numFmt w:val="decimal"/>
      <w:lvlText w:val="%1.%2"/>
      <w:lvlJc w:val="left"/>
      <w:pPr>
        <w:ind w:left="710" w:firstLine="0"/>
      </w:pPr>
      <w:rPr>
        <w:rFonts w:ascii="Arial" w:eastAsia="Times New Roman" w:hAnsi="Arial" w:cs="Arial" w:hint="default"/>
        <w:b/>
        <w:bCs/>
        <w:i w:val="0"/>
        <w:iCs w:val="0"/>
        <w:smallCaps w:val="0"/>
        <w:strike w:val="0"/>
        <w:color w:val="000000"/>
        <w:spacing w:val="0"/>
        <w:w w:val="100"/>
        <w:position w:val="0"/>
        <w:sz w:val="15"/>
        <w:szCs w:val="15"/>
        <w:u w:val="none"/>
      </w:rPr>
    </w:lvl>
    <w:lvl w:ilvl="2">
      <w:start w:val="1"/>
      <w:numFmt w:val="decimal"/>
      <w:lvlText w:val="%1.%2.%3"/>
      <w:lvlJc w:val="left"/>
      <w:pPr>
        <w:ind w:left="0" w:firstLine="0"/>
      </w:pPr>
      <w:rPr>
        <w:rFonts w:ascii="Arial" w:eastAsia="Times New Roman" w:hAnsi="Arial" w:cs="Arial" w:hint="default"/>
        <w:b/>
        <w:bCs w:val="0"/>
        <w:i w:val="0"/>
        <w:iCs w:val="0"/>
        <w:smallCaps w:val="0"/>
        <w:strike w:val="0"/>
        <w:color w:val="000000"/>
        <w:spacing w:val="0"/>
        <w:w w:val="100"/>
        <w:position w:val="0"/>
        <w:sz w:val="15"/>
        <w:szCs w:val="15"/>
        <w:u w:val="none"/>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37" w15:restartNumberingAfterBreak="0">
    <w:nsid w:val="700F3FA2"/>
    <w:multiLevelType w:val="multilevel"/>
    <w:tmpl w:val="FFFFFFFF"/>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708452C6"/>
    <w:multiLevelType w:val="multilevel"/>
    <w:tmpl w:val="FFFFFFFF"/>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746A65FC"/>
    <w:multiLevelType w:val="multilevel"/>
    <w:tmpl w:val="FFFFFFFF"/>
    <w:lvl w:ilvl="0">
      <w:start w:val="3"/>
      <w:numFmt w:val="decimal"/>
      <w:lvlText w:val="1.4.%1"/>
      <w:lvlJc w:val="left"/>
      <w:rPr>
        <w:rFonts w:ascii="Arial" w:eastAsia="Times New Roman" w:hAnsi="Arial" w:cs="Arial"/>
        <w:b w:val="0"/>
        <w:bCs w:val="0"/>
        <w:i w:val="0"/>
        <w:iCs w:val="0"/>
        <w:smallCaps w:val="0"/>
        <w:strike w:val="0"/>
        <w:color w:val="000000"/>
        <w:spacing w:val="0"/>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75297FF5"/>
    <w:multiLevelType w:val="multilevel"/>
    <w:tmpl w:val="FFFFFFFF"/>
    <w:lvl w:ilvl="0">
      <w:start w:val="1"/>
      <w:numFmt w:val="decimal"/>
      <w:lvlText w:val="1.%1"/>
      <w:lvlJc w:val="left"/>
      <w:rPr>
        <w:rFonts w:ascii="Arial" w:eastAsia="Times New Roman" w:hAnsi="Arial" w:cs="Arial"/>
        <w:b w:val="0"/>
        <w:bCs w:val="0"/>
        <w:i w:val="0"/>
        <w:iCs w:val="0"/>
        <w:smallCaps w:val="0"/>
        <w:strike w:val="0"/>
        <w:color w:val="000000"/>
        <w:spacing w:val="0"/>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76026A84"/>
    <w:multiLevelType w:val="multilevel"/>
    <w:tmpl w:val="FFFFFFFF"/>
    <w:lvl w:ilvl="0">
      <w:start w:val="2"/>
      <w:numFmt w:val="decimal"/>
      <w:lvlText w:val="I.4.%1"/>
      <w:lvlJc w:val="left"/>
      <w:rPr>
        <w:rFonts w:ascii="Arial" w:eastAsia="Times New Roman" w:hAnsi="Arial" w:cs="Arial"/>
        <w:b w:val="0"/>
        <w:bCs w:val="0"/>
        <w:i w:val="0"/>
        <w:iCs w:val="0"/>
        <w:smallCaps w:val="0"/>
        <w:strike w:val="0"/>
        <w:color w:val="000000"/>
        <w:spacing w:val="0"/>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7A317221"/>
    <w:multiLevelType w:val="multilevel"/>
    <w:tmpl w:val="FFFFFFFF"/>
    <w:lvl w:ilvl="0">
      <w:start w:val="1"/>
      <w:numFmt w:val="lowerLetter"/>
      <w:lvlText w:val="%1)"/>
      <w:lvlJc w:val="left"/>
      <w:rPr>
        <w:rFonts w:ascii="Arial" w:eastAsia="Times New Roman" w:hAnsi="Arial" w:cs="Arial"/>
        <w:b w:val="0"/>
        <w:bCs w:val="0"/>
        <w:i w:val="0"/>
        <w:iCs w:val="0"/>
        <w:smallCaps/>
        <w:strike w:val="0"/>
        <w:color w:val="000000"/>
        <w:spacing w:val="0"/>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7C03410B"/>
    <w:multiLevelType w:val="multilevel"/>
    <w:tmpl w:val="F5F41460"/>
    <w:lvl w:ilvl="0">
      <w:start w:val="65535"/>
      <w:numFmt w:val="bullet"/>
      <w:lvlText w:val="−"/>
      <w:lvlJc w:val="left"/>
      <w:rPr>
        <w:rFonts w:ascii="Times New Roman" w:hAnsi="Times New Roman" w:cs="Times New Roman" w:hint="default"/>
        <w:b/>
        <w:i w:val="0"/>
        <w:smallCaps w:val="0"/>
        <w:strike w:val="0"/>
        <w:color w:val="000000"/>
        <w:spacing w:val="0"/>
        <w:w w:val="100"/>
        <w:position w:val="0"/>
        <w:sz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7D631A99"/>
    <w:multiLevelType w:val="multilevel"/>
    <w:tmpl w:val="FFFFFFFF"/>
    <w:lvl w:ilvl="0">
      <w:start w:val="11"/>
      <w:numFmt w:val="decimal"/>
      <w:lvlText w:val="[%1]"/>
      <w:lvlJc w:val="left"/>
      <w:rPr>
        <w:rFonts w:ascii="Arial" w:eastAsia="Times New Roman" w:hAnsi="Arial" w:cs="Arial"/>
        <w:b w:val="0"/>
        <w:bCs w:val="0"/>
        <w:i w:val="0"/>
        <w:iCs w:val="0"/>
        <w:smallCaps w:val="0"/>
        <w:strike w:val="0"/>
        <w:color w:val="000000"/>
        <w:spacing w:val="0"/>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23"/>
  </w:num>
  <w:num w:numId="3">
    <w:abstractNumId w:val="36"/>
  </w:num>
  <w:num w:numId="4">
    <w:abstractNumId w:val="22"/>
  </w:num>
  <w:num w:numId="5">
    <w:abstractNumId w:val="7"/>
  </w:num>
  <w:num w:numId="6">
    <w:abstractNumId w:val="10"/>
  </w:num>
  <w:num w:numId="7">
    <w:abstractNumId w:val="0"/>
  </w:num>
  <w:num w:numId="8">
    <w:abstractNumId w:val="11"/>
  </w:num>
  <w:num w:numId="9">
    <w:abstractNumId w:val="35"/>
  </w:num>
  <w:num w:numId="10">
    <w:abstractNumId w:val="18"/>
  </w:num>
  <w:num w:numId="11">
    <w:abstractNumId w:val="2"/>
  </w:num>
  <w:num w:numId="12">
    <w:abstractNumId w:val="25"/>
  </w:num>
  <w:num w:numId="13">
    <w:abstractNumId w:val="8"/>
  </w:num>
  <w:num w:numId="14">
    <w:abstractNumId w:val="29"/>
  </w:num>
  <w:num w:numId="15">
    <w:abstractNumId w:val="26"/>
  </w:num>
  <w:num w:numId="16">
    <w:abstractNumId w:val="31"/>
  </w:num>
  <w:num w:numId="17">
    <w:abstractNumId w:val="40"/>
  </w:num>
  <w:num w:numId="18">
    <w:abstractNumId w:val="24"/>
  </w:num>
  <w:num w:numId="19">
    <w:abstractNumId w:val="17"/>
  </w:num>
  <w:num w:numId="20">
    <w:abstractNumId w:val="41"/>
  </w:num>
  <w:num w:numId="21">
    <w:abstractNumId w:val="13"/>
  </w:num>
  <w:num w:numId="22">
    <w:abstractNumId w:val="9"/>
  </w:num>
  <w:num w:numId="23">
    <w:abstractNumId w:val="27"/>
  </w:num>
  <w:num w:numId="24">
    <w:abstractNumId w:val="32"/>
  </w:num>
  <w:num w:numId="25">
    <w:abstractNumId w:val="4"/>
  </w:num>
  <w:num w:numId="26">
    <w:abstractNumId w:val="12"/>
  </w:num>
  <w:num w:numId="27">
    <w:abstractNumId w:val="14"/>
  </w:num>
  <w:num w:numId="28">
    <w:abstractNumId w:val="43"/>
  </w:num>
  <w:num w:numId="29">
    <w:abstractNumId w:val="20"/>
  </w:num>
  <w:num w:numId="30">
    <w:abstractNumId w:val="39"/>
  </w:num>
  <w:num w:numId="31">
    <w:abstractNumId w:val="21"/>
  </w:num>
  <w:num w:numId="32">
    <w:abstractNumId w:val="33"/>
  </w:num>
  <w:num w:numId="33">
    <w:abstractNumId w:val="15"/>
  </w:num>
  <w:num w:numId="34">
    <w:abstractNumId w:val="42"/>
  </w:num>
  <w:num w:numId="35">
    <w:abstractNumId w:val="3"/>
  </w:num>
  <w:num w:numId="36">
    <w:abstractNumId w:val="19"/>
  </w:num>
  <w:num w:numId="37">
    <w:abstractNumId w:val="34"/>
  </w:num>
  <w:num w:numId="38">
    <w:abstractNumId w:val="37"/>
  </w:num>
  <w:num w:numId="39">
    <w:abstractNumId w:val="16"/>
  </w:num>
  <w:num w:numId="40">
    <w:abstractNumId w:val="38"/>
  </w:num>
  <w:num w:numId="41">
    <w:abstractNumId w:val="6"/>
  </w:num>
  <w:num w:numId="42">
    <w:abstractNumId w:val="30"/>
  </w:num>
  <w:num w:numId="43">
    <w:abstractNumId w:val="44"/>
  </w:num>
  <w:num w:numId="44">
    <w:abstractNumId w:val="1"/>
  </w:num>
  <w:num w:numId="45">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B4"/>
    <w:rsid w:val="0000002A"/>
    <w:rsid w:val="0000097F"/>
    <w:rsid w:val="00000C7C"/>
    <w:rsid w:val="0000138E"/>
    <w:rsid w:val="0000227E"/>
    <w:rsid w:val="0000434A"/>
    <w:rsid w:val="000047B1"/>
    <w:rsid w:val="000047E6"/>
    <w:rsid w:val="000049A5"/>
    <w:rsid w:val="00005B89"/>
    <w:rsid w:val="000065E8"/>
    <w:rsid w:val="00006E94"/>
    <w:rsid w:val="00006EBD"/>
    <w:rsid w:val="00007ABB"/>
    <w:rsid w:val="00010446"/>
    <w:rsid w:val="00011B80"/>
    <w:rsid w:val="0001242E"/>
    <w:rsid w:val="000131AC"/>
    <w:rsid w:val="0001390B"/>
    <w:rsid w:val="00013C0D"/>
    <w:rsid w:val="00013C3A"/>
    <w:rsid w:val="00013F10"/>
    <w:rsid w:val="00014622"/>
    <w:rsid w:val="000146B3"/>
    <w:rsid w:val="00014F32"/>
    <w:rsid w:val="00015973"/>
    <w:rsid w:val="00016056"/>
    <w:rsid w:val="00016DC1"/>
    <w:rsid w:val="000170C7"/>
    <w:rsid w:val="0001717F"/>
    <w:rsid w:val="000209AE"/>
    <w:rsid w:val="00021A4F"/>
    <w:rsid w:val="0002257C"/>
    <w:rsid w:val="00022B06"/>
    <w:rsid w:val="00023114"/>
    <w:rsid w:val="000234FC"/>
    <w:rsid w:val="00023883"/>
    <w:rsid w:val="000241CA"/>
    <w:rsid w:val="0002440E"/>
    <w:rsid w:val="000254A1"/>
    <w:rsid w:val="000263CE"/>
    <w:rsid w:val="0002777B"/>
    <w:rsid w:val="00027A06"/>
    <w:rsid w:val="00027AF5"/>
    <w:rsid w:val="00027F34"/>
    <w:rsid w:val="00030CAA"/>
    <w:rsid w:val="00031174"/>
    <w:rsid w:val="00031273"/>
    <w:rsid w:val="00031BE5"/>
    <w:rsid w:val="00033959"/>
    <w:rsid w:val="00033C0A"/>
    <w:rsid w:val="00035E27"/>
    <w:rsid w:val="00036C20"/>
    <w:rsid w:val="00037E30"/>
    <w:rsid w:val="000409B6"/>
    <w:rsid w:val="00040EF7"/>
    <w:rsid w:val="00041114"/>
    <w:rsid w:val="00041651"/>
    <w:rsid w:val="00041BBE"/>
    <w:rsid w:val="00041E83"/>
    <w:rsid w:val="000425B0"/>
    <w:rsid w:val="000437D0"/>
    <w:rsid w:val="00043FAA"/>
    <w:rsid w:val="00044563"/>
    <w:rsid w:val="00044D00"/>
    <w:rsid w:val="00045734"/>
    <w:rsid w:val="00046266"/>
    <w:rsid w:val="0004670E"/>
    <w:rsid w:val="00046C11"/>
    <w:rsid w:val="00046C7A"/>
    <w:rsid w:val="00046F6F"/>
    <w:rsid w:val="000472AD"/>
    <w:rsid w:val="000472C3"/>
    <w:rsid w:val="00047343"/>
    <w:rsid w:val="0005178C"/>
    <w:rsid w:val="00053626"/>
    <w:rsid w:val="000536DE"/>
    <w:rsid w:val="00054E41"/>
    <w:rsid w:val="00056062"/>
    <w:rsid w:val="0005698A"/>
    <w:rsid w:val="0005744A"/>
    <w:rsid w:val="00057CEB"/>
    <w:rsid w:val="0006117D"/>
    <w:rsid w:val="00061728"/>
    <w:rsid w:val="0006237B"/>
    <w:rsid w:val="000629AD"/>
    <w:rsid w:val="000629FA"/>
    <w:rsid w:val="00062B7B"/>
    <w:rsid w:val="0006310C"/>
    <w:rsid w:val="000631D1"/>
    <w:rsid w:val="00064FE4"/>
    <w:rsid w:val="00065DCF"/>
    <w:rsid w:val="00066988"/>
    <w:rsid w:val="00067E6B"/>
    <w:rsid w:val="0007176A"/>
    <w:rsid w:val="00071A02"/>
    <w:rsid w:val="00072875"/>
    <w:rsid w:val="00072C2C"/>
    <w:rsid w:val="000734CD"/>
    <w:rsid w:val="00074567"/>
    <w:rsid w:val="00074932"/>
    <w:rsid w:val="00074C91"/>
    <w:rsid w:val="00075832"/>
    <w:rsid w:val="00076451"/>
    <w:rsid w:val="000764C1"/>
    <w:rsid w:val="0007777A"/>
    <w:rsid w:val="00081047"/>
    <w:rsid w:val="0008118A"/>
    <w:rsid w:val="0008139A"/>
    <w:rsid w:val="00082A9D"/>
    <w:rsid w:val="00082E8F"/>
    <w:rsid w:val="00084322"/>
    <w:rsid w:val="00084DA5"/>
    <w:rsid w:val="00084F10"/>
    <w:rsid w:val="0008551E"/>
    <w:rsid w:val="00085AB5"/>
    <w:rsid w:val="00086D89"/>
    <w:rsid w:val="00087452"/>
    <w:rsid w:val="00087FF4"/>
    <w:rsid w:val="00090B50"/>
    <w:rsid w:val="00090DE1"/>
    <w:rsid w:val="00090FC4"/>
    <w:rsid w:val="00091739"/>
    <w:rsid w:val="00091B35"/>
    <w:rsid w:val="00093607"/>
    <w:rsid w:val="000936DD"/>
    <w:rsid w:val="00093F45"/>
    <w:rsid w:val="00094603"/>
    <w:rsid w:val="000950F7"/>
    <w:rsid w:val="000956F1"/>
    <w:rsid w:val="0009634F"/>
    <w:rsid w:val="0009683E"/>
    <w:rsid w:val="00096956"/>
    <w:rsid w:val="00096F47"/>
    <w:rsid w:val="0009735B"/>
    <w:rsid w:val="00097B43"/>
    <w:rsid w:val="000A2682"/>
    <w:rsid w:val="000A27A4"/>
    <w:rsid w:val="000A3013"/>
    <w:rsid w:val="000A34BF"/>
    <w:rsid w:val="000A3B3C"/>
    <w:rsid w:val="000A455D"/>
    <w:rsid w:val="000A4E2A"/>
    <w:rsid w:val="000A4F16"/>
    <w:rsid w:val="000A556A"/>
    <w:rsid w:val="000A5795"/>
    <w:rsid w:val="000A60BD"/>
    <w:rsid w:val="000A6378"/>
    <w:rsid w:val="000A6794"/>
    <w:rsid w:val="000A729F"/>
    <w:rsid w:val="000A76A4"/>
    <w:rsid w:val="000B0727"/>
    <w:rsid w:val="000B0DB4"/>
    <w:rsid w:val="000B0F58"/>
    <w:rsid w:val="000B1520"/>
    <w:rsid w:val="000B19D8"/>
    <w:rsid w:val="000B1BE7"/>
    <w:rsid w:val="000B22FD"/>
    <w:rsid w:val="000B25AE"/>
    <w:rsid w:val="000B32F0"/>
    <w:rsid w:val="000B3B14"/>
    <w:rsid w:val="000B3B57"/>
    <w:rsid w:val="000B3BED"/>
    <w:rsid w:val="000B4B64"/>
    <w:rsid w:val="000B59DE"/>
    <w:rsid w:val="000B612D"/>
    <w:rsid w:val="000B6FBC"/>
    <w:rsid w:val="000B750F"/>
    <w:rsid w:val="000B7BA3"/>
    <w:rsid w:val="000C00A7"/>
    <w:rsid w:val="000C0517"/>
    <w:rsid w:val="000C0646"/>
    <w:rsid w:val="000C0C7C"/>
    <w:rsid w:val="000C212C"/>
    <w:rsid w:val="000C2646"/>
    <w:rsid w:val="000C279E"/>
    <w:rsid w:val="000C2892"/>
    <w:rsid w:val="000C28DE"/>
    <w:rsid w:val="000C339F"/>
    <w:rsid w:val="000C3B5E"/>
    <w:rsid w:val="000C4100"/>
    <w:rsid w:val="000C443A"/>
    <w:rsid w:val="000C54AC"/>
    <w:rsid w:val="000C5E38"/>
    <w:rsid w:val="000C73C7"/>
    <w:rsid w:val="000C742B"/>
    <w:rsid w:val="000C7EB4"/>
    <w:rsid w:val="000C7EDE"/>
    <w:rsid w:val="000D0918"/>
    <w:rsid w:val="000D1085"/>
    <w:rsid w:val="000D1204"/>
    <w:rsid w:val="000D1345"/>
    <w:rsid w:val="000D2966"/>
    <w:rsid w:val="000D2D6F"/>
    <w:rsid w:val="000D312F"/>
    <w:rsid w:val="000D33C2"/>
    <w:rsid w:val="000D38D7"/>
    <w:rsid w:val="000D3EA1"/>
    <w:rsid w:val="000D5111"/>
    <w:rsid w:val="000D5446"/>
    <w:rsid w:val="000D574E"/>
    <w:rsid w:val="000D59BF"/>
    <w:rsid w:val="000D6650"/>
    <w:rsid w:val="000D785D"/>
    <w:rsid w:val="000D7A8D"/>
    <w:rsid w:val="000E01C3"/>
    <w:rsid w:val="000E0354"/>
    <w:rsid w:val="000E23DA"/>
    <w:rsid w:val="000E2941"/>
    <w:rsid w:val="000E3553"/>
    <w:rsid w:val="000E38EE"/>
    <w:rsid w:val="000E3C6B"/>
    <w:rsid w:val="000E4226"/>
    <w:rsid w:val="000E5269"/>
    <w:rsid w:val="000E542A"/>
    <w:rsid w:val="000E6849"/>
    <w:rsid w:val="000E76C8"/>
    <w:rsid w:val="000E7A1E"/>
    <w:rsid w:val="000F04C1"/>
    <w:rsid w:val="000F0793"/>
    <w:rsid w:val="000F0C33"/>
    <w:rsid w:val="000F295F"/>
    <w:rsid w:val="000F45A8"/>
    <w:rsid w:val="000F4C93"/>
    <w:rsid w:val="000F50B8"/>
    <w:rsid w:val="000F6212"/>
    <w:rsid w:val="000F652F"/>
    <w:rsid w:val="00100598"/>
    <w:rsid w:val="00101C94"/>
    <w:rsid w:val="0010205A"/>
    <w:rsid w:val="0010244D"/>
    <w:rsid w:val="0010301B"/>
    <w:rsid w:val="00103206"/>
    <w:rsid w:val="001041C2"/>
    <w:rsid w:val="00104710"/>
    <w:rsid w:val="0010475C"/>
    <w:rsid w:val="00104BF8"/>
    <w:rsid w:val="00104EBF"/>
    <w:rsid w:val="00105ADA"/>
    <w:rsid w:val="00105D6C"/>
    <w:rsid w:val="00105F4D"/>
    <w:rsid w:val="00105FF1"/>
    <w:rsid w:val="0010600D"/>
    <w:rsid w:val="0010616B"/>
    <w:rsid w:val="001061AA"/>
    <w:rsid w:val="00106E62"/>
    <w:rsid w:val="00107F31"/>
    <w:rsid w:val="00110C35"/>
    <w:rsid w:val="001118BA"/>
    <w:rsid w:val="00112436"/>
    <w:rsid w:val="00112473"/>
    <w:rsid w:val="00112A46"/>
    <w:rsid w:val="00112C8E"/>
    <w:rsid w:val="00112CCB"/>
    <w:rsid w:val="001131C1"/>
    <w:rsid w:val="001136CB"/>
    <w:rsid w:val="00113873"/>
    <w:rsid w:val="00113876"/>
    <w:rsid w:val="00113925"/>
    <w:rsid w:val="00113B6E"/>
    <w:rsid w:val="00115168"/>
    <w:rsid w:val="0011521B"/>
    <w:rsid w:val="00116AEE"/>
    <w:rsid w:val="0011795C"/>
    <w:rsid w:val="00120820"/>
    <w:rsid w:val="00120BF9"/>
    <w:rsid w:val="00120D9A"/>
    <w:rsid w:val="00121177"/>
    <w:rsid w:val="00122235"/>
    <w:rsid w:val="00122554"/>
    <w:rsid w:val="00122DFC"/>
    <w:rsid w:val="00123A18"/>
    <w:rsid w:val="00123AD8"/>
    <w:rsid w:val="00123DE4"/>
    <w:rsid w:val="00124441"/>
    <w:rsid w:val="00124943"/>
    <w:rsid w:val="001253CC"/>
    <w:rsid w:val="00125688"/>
    <w:rsid w:val="00126103"/>
    <w:rsid w:val="00126535"/>
    <w:rsid w:val="001269B2"/>
    <w:rsid w:val="00126D45"/>
    <w:rsid w:val="0012707F"/>
    <w:rsid w:val="001271F7"/>
    <w:rsid w:val="00127359"/>
    <w:rsid w:val="00127624"/>
    <w:rsid w:val="001302AD"/>
    <w:rsid w:val="00132B93"/>
    <w:rsid w:val="00132D7D"/>
    <w:rsid w:val="00133BE2"/>
    <w:rsid w:val="00134276"/>
    <w:rsid w:val="0013469B"/>
    <w:rsid w:val="00134A42"/>
    <w:rsid w:val="00135106"/>
    <w:rsid w:val="00135796"/>
    <w:rsid w:val="001361AB"/>
    <w:rsid w:val="001362AF"/>
    <w:rsid w:val="00137254"/>
    <w:rsid w:val="00137587"/>
    <w:rsid w:val="00137EF7"/>
    <w:rsid w:val="001400F2"/>
    <w:rsid w:val="0014014E"/>
    <w:rsid w:val="0014030A"/>
    <w:rsid w:val="00140FDB"/>
    <w:rsid w:val="0014211B"/>
    <w:rsid w:val="001423CF"/>
    <w:rsid w:val="00142B71"/>
    <w:rsid w:val="00143912"/>
    <w:rsid w:val="001442FE"/>
    <w:rsid w:val="001449D5"/>
    <w:rsid w:val="00144A76"/>
    <w:rsid w:val="00144DCA"/>
    <w:rsid w:val="0014610C"/>
    <w:rsid w:val="0014662E"/>
    <w:rsid w:val="0014714F"/>
    <w:rsid w:val="00147973"/>
    <w:rsid w:val="00147F01"/>
    <w:rsid w:val="0015078F"/>
    <w:rsid w:val="001528D8"/>
    <w:rsid w:val="00152C5A"/>
    <w:rsid w:val="00152F0B"/>
    <w:rsid w:val="001532C2"/>
    <w:rsid w:val="00153907"/>
    <w:rsid w:val="00153BB2"/>
    <w:rsid w:val="00153BB9"/>
    <w:rsid w:val="0015532A"/>
    <w:rsid w:val="00155B64"/>
    <w:rsid w:val="00155B90"/>
    <w:rsid w:val="00155F96"/>
    <w:rsid w:val="0015639B"/>
    <w:rsid w:val="00161703"/>
    <w:rsid w:val="00161B38"/>
    <w:rsid w:val="001631BF"/>
    <w:rsid w:val="001634D5"/>
    <w:rsid w:val="0016361F"/>
    <w:rsid w:val="00163EDE"/>
    <w:rsid w:val="001644FA"/>
    <w:rsid w:val="00164B50"/>
    <w:rsid w:val="00164C06"/>
    <w:rsid w:val="0016548D"/>
    <w:rsid w:val="00165647"/>
    <w:rsid w:val="001660CB"/>
    <w:rsid w:val="00166D03"/>
    <w:rsid w:val="00167036"/>
    <w:rsid w:val="00167258"/>
    <w:rsid w:val="00167A99"/>
    <w:rsid w:val="001705B2"/>
    <w:rsid w:val="00170816"/>
    <w:rsid w:val="00170999"/>
    <w:rsid w:val="00170B2D"/>
    <w:rsid w:val="001713D3"/>
    <w:rsid w:val="0017257F"/>
    <w:rsid w:val="001725C2"/>
    <w:rsid w:val="00173AC3"/>
    <w:rsid w:val="001743F5"/>
    <w:rsid w:val="00174B9B"/>
    <w:rsid w:val="00174D8E"/>
    <w:rsid w:val="0017500C"/>
    <w:rsid w:val="00176482"/>
    <w:rsid w:val="00176AB3"/>
    <w:rsid w:val="00176DE3"/>
    <w:rsid w:val="00176E64"/>
    <w:rsid w:val="00176FBF"/>
    <w:rsid w:val="0017784E"/>
    <w:rsid w:val="0018017C"/>
    <w:rsid w:val="001813E4"/>
    <w:rsid w:val="00181514"/>
    <w:rsid w:val="001840D8"/>
    <w:rsid w:val="001851B9"/>
    <w:rsid w:val="001851CC"/>
    <w:rsid w:val="0018544C"/>
    <w:rsid w:val="001854CC"/>
    <w:rsid w:val="0018562A"/>
    <w:rsid w:val="00186717"/>
    <w:rsid w:val="00187619"/>
    <w:rsid w:val="0018770A"/>
    <w:rsid w:val="001877DF"/>
    <w:rsid w:val="00187B92"/>
    <w:rsid w:val="00187D4B"/>
    <w:rsid w:val="00190902"/>
    <w:rsid w:val="00191223"/>
    <w:rsid w:val="001925D9"/>
    <w:rsid w:val="00192EAA"/>
    <w:rsid w:val="00192F13"/>
    <w:rsid w:val="00192FE4"/>
    <w:rsid w:val="00193704"/>
    <w:rsid w:val="001946EC"/>
    <w:rsid w:val="00195F3D"/>
    <w:rsid w:val="00195F97"/>
    <w:rsid w:val="00196A4A"/>
    <w:rsid w:val="0019760E"/>
    <w:rsid w:val="00197758"/>
    <w:rsid w:val="001A169B"/>
    <w:rsid w:val="001A20BC"/>
    <w:rsid w:val="001A24A1"/>
    <w:rsid w:val="001A313D"/>
    <w:rsid w:val="001A3E9B"/>
    <w:rsid w:val="001A428F"/>
    <w:rsid w:val="001A4828"/>
    <w:rsid w:val="001A4CD9"/>
    <w:rsid w:val="001A5200"/>
    <w:rsid w:val="001A65C2"/>
    <w:rsid w:val="001A68CB"/>
    <w:rsid w:val="001A6E14"/>
    <w:rsid w:val="001A7D68"/>
    <w:rsid w:val="001B0BE4"/>
    <w:rsid w:val="001B104A"/>
    <w:rsid w:val="001B1F8C"/>
    <w:rsid w:val="001B2C19"/>
    <w:rsid w:val="001B304F"/>
    <w:rsid w:val="001B44D5"/>
    <w:rsid w:val="001B6253"/>
    <w:rsid w:val="001B6784"/>
    <w:rsid w:val="001B78FA"/>
    <w:rsid w:val="001C099B"/>
    <w:rsid w:val="001C0B2B"/>
    <w:rsid w:val="001C0F66"/>
    <w:rsid w:val="001C105A"/>
    <w:rsid w:val="001C2C6D"/>
    <w:rsid w:val="001C32B9"/>
    <w:rsid w:val="001C3655"/>
    <w:rsid w:val="001C366B"/>
    <w:rsid w:val="001C385A"/>
    <w:rsid w:val="001C41F8"/>
    <w:rsid w:val="001C42A8"/>
    <w:rsid w:val="001C47C6"/>
    <w:rsid w:val="001C4BFC"/>
    <w:rsid w:val="001C53E4"/>
    <w:rsid w:val="001C6728"/>
    <w:rsid w:val="001D07E4"/>
    <w:rsid w:val="001D0C6F"/>
    <w:rsid w:val="001D10C8"/>
    <w:rsid w:val="001D12BD"/>
    <w:rsid w:val="001D1325"/>
    <w:rsid w:val="001D2780"/>
    <w:rsid w:val="001D2F63"/>
    <w:rsid w:val="001D3863"/>
    <w:rsid w:val="001D4825"/>
    <w:rsid w:val="001D4A21"/>
    <w:rsid w:val="001D4A25"/>
    <w:rsid w:val="001D4E59"/>
    <w:rsid w:val="001D5299"/>
    <w:rsid w:val="001D571C"/>
    <w:rsid w:val="001D6E4E"/>
    <w:rsid w:val="001D6F16"/>
    <w:rsid w:val="001D7D8F"/>
    <w:rsid w:val="001E1115"/>
    <w:rsid w:val="001E2A0C"/>
    <w:rsid w:val="001E2B8F"/>
    <w:rsid w:val="001E2CF2"/>
    <w:rsid w:val="001E3C94"/>
    <w:rsid w:val="001E5387"/>
    <w:rsid w:val="001E552C"/>
    <w:rsid w:val="001E5FEF"/>
    <w:rsid w:val="001E618B"/>
    <w:rsid w:val="001E6C76"/>
    <w:rsid w:val="001E72A4"/>
    <w:rsid w:val="001E74F5"/>
    <w:rsid w:val="001E7FB0"/>
    <w:rsid w:val="001F0691"/>
    <w:rsid w:val="001F1F9C"/>
    <w:rsid w:val="001F2052"/>
    <w:rsid w:val="001F262E"/>
    <w:rsid w:val="001F2A30"/>
    <w:rsid w:val="001F2F4B"/>
    <w:rsid w:val="001F418C"/>
    <w:rsid w:val="001F4F84"/>
    <w:rsid w:val="001F5A68"/>
    <w:rsid w:val="001F745F"/>
    <w:rsid w:val="001F7B0D"/>
    <w:rsid w:val="001F7B95"/>
    <w:rsid w:val="00200814"/>
    <w:rsid w:val="00200BCE"/>
    <w:rsid w:val="00202BB3"/>
    <w:rsid w:val="00203AA4"/>
    <w:rsid w:val="00203DEB"/>
    <w:rsid w:val="00203FC9"/>
    <w:rsid w:val="00204739"/>
    <w:rsid w:val="00205104"/>
    <w:rsid w:val="002053F6"/>
    <w:rsid w:val="0020543C"/>
    <w:rsid w:val="002059B6"/>
    <w:rsid w:val="00205CF5"/>
    <w:rsid w:val="00206886"/>
    <w:rsid w:val="00206948"/>
    <w:rsid w:val="0020794B"/>
    <w:rsid w:val="00207B51"/>
    <w:rsid w:val="002100B6"/>
    <w:rsid w:val="002100ED"/>
    <w:rsid w:val="00210193"/>
    <w:rsid w:val="002103E6"/>
    <w:rsid w:val="002115CA"/>
    <w:rsid w:val="002118CC"/>
    <w:rsid w:val="0021203C"/>
    <w:rsid w:val="00213E48"/>
    <w:rsid w:val="00214E46"/>
    <w:rsid w:val="00220AF4"/>
    <w:rsid w:val="002214C3"/>
    <w:rsid w:val="00221B4F"/>
    <w:rsid w:val="00221E40"/>
    <w:rsid w:val="00222279"/>
    <w:rsid w:val="002222DA"/>
    <w:rsid w:val="002224FD"/>
    <w:rsid w:val="00222533"/>
    <w:rsid w:val="0022253A"/>
    <w:rsid w:val="00223857"/>
    <w:rsid w:val="00223EDD"/>
    <w:rsid w:val="002252B0"/>
    <w:rsid w:val="002253FA"/>
    <w:rsid w:val="0022546E"/>
    <w:rsid w:val="00225609"/>
    <w:rsid w:val="00225C9D"/>
    <w:rsid w:val="00226973"/>
    <w:rsid w:val="00227B5C"/>
    <w:rsid w:val="00227C81"/>
    <w:rsid w:val="00227D81"/>
    <w:rsid w:val="00227F25"/>
    <w:rsid w:val="002306C8"/>
    <w:rsid w:val="002307D4"/>
    <w:rsid w:val="00231D3A"/>
    <w:rsid w:val="00231FD4"/>
    <w:rsid w:val="00232348"/>
    <w:rsid w:val="00232765"/>
    <w:rsid w:val="0023352B"/>
    <w:rsid w:val="0023376A"/>
    <w:rsid w:val="002338F8"/>
    <w:rsid w:val="00234119"/>
    <w:rsid w:val="00234604"/>
    <w:rsid w:val="00234D45"/>
    <w:rsid w:val="002351E6"/>
    <w:rsid w:val="0023569B"/>
    <w:rsid w:val="00235C57"/>
    <w:rsid w:val="002363FB"/>
    <w:rsid w:val="00236E09"/>
    <w:rsid w:val="002376ED"/>
    <w:rsid w:val="00237F7A"/>
    <w:rsid w:val="00240403"/>
    <w:rsid w:val="002407B1"/>
    <w:rsid w:val="00240D36"/>
    <w:rsid w:val="00241D63"/>
    <w:rsid w:val="00242CB7"/>
    <w:rsid w:val="0024417D"/>
    <w:rsid w:val="00244B76"/>
    <w:rsid w:val="002464F9"/>
    <w:rsid w:val="002469F2"/>
    <w:rsid w:val="00246CE0"/>
    <w:rsid w:val="00247533"/>
    <w:rsid w:val="00247576"/>
    <w:rsid w:val="00250858"/>
    <w:rsid w:val="002526DB"/>
    <w:rsid w:val="00252C0F"/>
    <w:rsid w:val="00252F33"/>
    <w:rsid w:val="00253014"/>
    <w:rsid w:val="0025312B"/>
    <w:rsid w:val="00253574"/>
    <w:rsid w:val="00253C5E"/>
    <w:rsid w:val="00253E19"/>
    <w:rsid w:val="00254248"/>
    <w:rsid w:val="00254A86"/>
    <w:rsid w:val="00254AFA"/>
    <w:rsid w:val="00254BBC"/>
    <w:rsid w:val="00254BD0"/>
    <w:rsid w:val="00254CE3"/>
    <w:rsid w:val="002551F1"/>
    <w:rsid w:val="00255273"/>
    <w:rsid w:val="00255A1F"/>
    <w:rsid w:val="00255D66"/>
    <w:rsid w:val="002561FA"/>
    <w:rsid w:val="00256612"/>
    <w:rsid w:val="00257079"/>
    <w:rsid w:val="002571F1"/>
    <w:rsid w:val="0025746B"/>
    <w:rsid w:val="00257BF3"/>
    <w:rsid w:val="00260117"/>
    <w:rsid w:val="002602E5"/>
    <w:rsid w:val="00260B47"/>
    <w:rsid w:val="00261389"/>
    <w:rsid w:val="002618D0"/>
    <w:rsid w:val="00262CE5"/>
    <w:rsid w:val="00262D40"/>
    <w:rsid w:val="00262E6C"/>
    <w:rsid w:val="00263438"/>
    <w:rsid w:val="002635AD"/>
    <w:rsid w:val="0026432A"/>
    <w:rsid w:val="002643FD"/>
    <w:rsid w:val="0026482B"/>
    <w:rsid w:val="00264B0C"/>
    <w:rsid w:val="00264F51"/>
    <w:rsid w:val="0026521D"/>
    <w:rsid w:val="00265376"/>
    <w:rsid w:val="002655EC"/>
    <w:rsid w:val="00266F7C"/>
    <w:rsid w:val="00267528"/>
    <w:rsid w:val="002675E1"/>
    <w:rsid w:val="00267EE3"/>
    <w:rsid w:val="002703E8"/>
    <w:rsid w:val="0027074B"/>
    <w:rsid w:val="002720C6"/>
    <w:rsid w:val="0027250E"/>
    <w:rsid w:val="00272727"/>
    <w:rsid w:val="00272987"/>
    <w:rsid w:val="00273997"/>
    <w:rsid w:val="00273B8B"/>
    <w:rsid w:val="00273E1B"/>
    <w:rsid w:val="00274106"/>
    <w:rsid w:val="0027548D"/>
    <w:rsid w:val="00275F40"/>
    <w:rsid w:val="00276CF9"/>
    <w:rsid w:val="00277335"/>
    <w:rsid w:val="00277517"/>
    <w:rsid w:val="00277B77"/>
    <w:rsid w:val="00280222"/>
    <w:rsid w:val="0028046B"/>
    <w:rsid w:val="002804ED"/>
    <w:rsid w:val="00280B09"/>
    <w:rsid w:val="00280D33"/>
    <w:rsid w:val="002814B8"/>
    <w:rsid w:val="0028181D"/>
    <w:rsid w:val="00281892"/>
    <w:rsid w:val="002819F7"/>
    <w:rsid w:val="00281AF8"/>
    <w:rsid w:val="00281F06"/>
    <w:rsid w:val="0028328A"/>
    <w:rsid w:val="00285204"/>
    <w:rsid w:val="00285909"/>
    <w:rsid w:val="00285954"/>
    <w:rsid w:val="00285FA1"/>
    <w:rsid w:val="0029023D"/>
    <w:rsid w:val="00290966"/>
    <w:rsid w:val="002912FF"/>
    <w:rsid w:val="00293223"/>
    <w:rsid w:val="002933C8"/>
    <w:rsid w:val="0029580A"/>
    <w:rsid w:val="002965EC"/>
    <w:rsid w:val="00296852"/>
    <w:rsid w:val="002972D0"/>
    <w:rsid w:val="00297F26"/>
    <w:rsid w:val="002A07DE"/>
    <w:rsid w:val="002A0EF7"/>
    <w:rsid w:val="002A1656"/>
    <w:rsid w:val="002A17AB"/>
    <w:rsid w:val="002A26A5"/>
    <w:rsid w:val="002A36C0"/>
    <w:rsid w:val="002A446F"/>
    <w:rsid w:val="002A4DE8"/>
    <w:rsid w:val="002A5D29"/>
    <w:rsid w:val="002A6C4E"/>
    <w:rsid w:val="002A779D"/>
    <w:rsid w:val="002A7A34"/>
    <w:rsid w:val="002A7CEA"/>
    <w:rsid w:val="002A7CEF"/>
    <w:rsid w:val="002B00DD"/>
    <w:rsid w:val="002B0372"/>
    <w:rsid w:val="002B09D7"/>
    <w:rsid w:val="002B121C"/>
    <w:rsid w:val="002B1988"/>
    <w:rsid w:val="002B30D5"/>
    <w:rsid w:val="002B33FC"/>
    <w:rsid w:val="002B3627"/>
    <w:rsid w:val="002B3CDF"/>
    <w:rsid w:val="002B431B"/>
    <w:rsid w:val="002B4462"/>
    <w:rsid w:val="002B495E"/>
    <w:rsid w:val="002B5C21"/>
    <w:rsid w:val="002B676D"/>
    <w:rsid w:val="002B7031"/>
    <w:rsid w:val="002C09DD"/>
    <w:rsid w:val="002C1064"/>
    <w:rsid w:val="002C2CAE"/>
    <w:rsid w:val="002C308F"/>
    <w:rsid w:val="002C3518"/>
    <w:rsid w:val="002C47D5"/>
    <w:rsid w:val="002C5341"/>
    <w:rsid w:val="002C5CBE"/>
    <w:rsid w:val="002C5E5A"/>
    <w:rsid w:val="002C5E5F"/>
    <w:rsid w:val="002C6060"/>
    <w:rsid w:val="002C6368"/>
    <w:rsid w:val="002C6AF1"/>
    <w:rsid w:val="002C755C"/>
    <w:rsid w:val="002C7B5E"/>
    <w:rsid w:val="002D0CE6"/>
    <w:rsid w:val="002D18A5"/>
    <w:rsid w:val="002D1FF7"/>
    <w:rsid w:val="002D22CA"/>
    <w:rsid w:val="002D2648"/>
    <w:rsid w:val="002D4214"/>
    <w:rsid w:val="002D769B"/>
    <w:rsid w:val="002D77CD"/>
    <w:rsid w:val="002D7D1E"/>
    <w:rsid w:val="002E059D"/>
    <w:rsid w:val="002E05CD"/>
    <w:rsid w:val="002E067B"/>
    <w:rsid w:val="002E0815"/>
    <w:rsid w:val="002E1133"/>
    <w:rsid w:val="002E164D"/>
    <w:rsid w:val="002E37D1"/>
    <w:rsid w:val="002E3A54"/>
    <w:rsid w:val="002E416C"/>
    <w:rsid w:val="002E5057"/>
    <w:rsid w:val="002E5104"/>
    <w:rsid w:val="002E5FC6"/>
    <w:rsid w:val="002E6345"/>
    <w:rsid w:val="002F006E"/>
    <w:rsid w:val="002F1032"/>
    <w:rsid w:val="002F135D"/>
    <w:rsid w:val="002F1992"/>
    <w:rsid w:val="002F1EDB"/>
    <w:rsid w:val="002F1F64"/>
    <w:rsid w:val="002F213B"/>
    <w:rsid w:val="002F25DB"/>
    <w:rsid w:val="002F2991"/>
    <w:rsid w:val="002F2B2F"/>
    <w:rsid w:val="002F5647"/>
    <w:rsid w:val="002F706F"/>
    <w:rsid w:val="002F7B56"/>
    <w:rsid w:val="002F7F7E"/>
    <w:rsid w:val="003005E6"/>
    <w:rsid w:val="00300858"/>
    <w:rsid w:val="003008D7"/>
    <w:rsid w:val="00300BEC"/>
    <w:rsid w:val="00301B46"/>
    <w:rsid w:val="00301C0A"/>
    <w:rsid w:val="00301C73"/>
    <w:rsid w:val="00301DE7"/>
    <w:rsid w:val="00303D13"/>
    <w:rsid w:val="003041DB"/>
    <w:rsid w:val="0030493A"/>
    <w:rsid w:val="00305980"/>
    <w:rsid w:val="00306133"/>
    <w:rsid w:val="003079E4"/>
    <w:rsid w:val="00310D33"/>
    <w:rsid w:val="00311278"/>
    <w:rsid w:val="0031174A"/>
    <w:rsid w:val="00311A2C"/>
    <w:rsid w:val="00312018"/>
    <w:rsid w:val="00312642"/>
    <w:rsid w:val="00312718"/>
    <w:rsid w:val="00313242"/>
    <w:rsid w:val="00313CC6"/>
    <w:rsid w:val="00314466"/>
    <w:rsid w:val="00314B07"/>
    <w:rsid w:val="00314EDA"/>
    <w:rsid w:val="00315113"/>
    <w:rsid w:val="0031515A"/>
    <w:rsid w:val="003157E2"/>
    <w:rsid w:val="00316529"/>
    <w:rsid w:val="0031658F"/>
    <w:rsid w:val="00316A5C"/>
    <w:rsid w:val="003206F8"/>
    <w:rsid w:val="00320B6E"/>
    <w:rsid w:val="00320D94"/>
    <w:rsid w:val="00321A89"/>
    <w:rsid w:val="00321FCA"/>
    <w:rsid w:val="0032284F"/>
    <w:rsid w:val="00322BBA"/>
    <w:rsid w:val="00323072"/>
    <w:rsid w:val="003233F5"/>
    <w:rsid w:val="003235A7"/>
    <w:rsid w:val="003240E0"/>
    <w:rsid w:val="003248BF"/>
    <w:rsid w:val="00325E2E"/>
    <w:rsid w:val="00327459"/>
    <w:rsid w:val="003276FE"/>
    <w:rsid w:val="003300BD"/>
    <w:rsid w:val="00331824"/>
    <w:rsid w:val="00331AAA"/>
    <w:rsid w:val="003323FA"/>
    <w:rsid w:val="00332C3F"/>
    <w:rsid w:val="00332D0B"/>
    <w:rsid w:val="00332DCD"/>
    <w:rsid w:val="00332E0E"/>
    <w:rsid w:val="00333678"/>
    <w:rsid w:val="003345D2"/>
    <w:rsid w:val="00334771"/>
    <w:rsid w:val="0033549F"/>
    <w:rsid w:val="00335A4A"/>
    <w:rsid w:val="00335C20"/>
    <w:rsid w:val="003360B4"/>
    <w:rsid w:val="00340E84"/>
    <w:rsid w:val="00342450"/>
    <w:rsid w:val="0034271C"/>
    <w:rsid w:val="00342C96"/>
    <w:rsid w:val="00343433"/>
    <w:rsid w:val="003436A9"/>
    <w:rsid w:val="0034377C"/>
    <w:rsid w:val="00343B43"/>
    <w:rsid w:val="00344228"/>
    <w:rsid w:val="00344F34"/>
    <w:rsid w:val="00345210"/>
    <w:rsid w:val="00345D42"/>
    <w:rsid w:val="00346510"/>
    <w:rsid w:val="003476F2"/>
    <w:rsid w:val="0035020F"/>
    <w:rsid w:val="003528BE"/>
    <w:rsid w:val="00352C5B"/>
    <w:rsid w:val="00353714"/>
    <w:rsid w:val="003545B6"/>
    <w:rsid w:val="0035477F"/>
    <w:rsid w:val="003554F4"/>
    <w:rsid w:val="00355725"/>
    <w:rsid w:val="00355F90"/>
    <w:rsid w:val="0035637C"/>
    <w:rsid w:val="00356794"/>
    <w:rsid w:val="00356A60"/>
    <w:rsid w:val="00356B76"/>
    <w:rsid w:val="00356FC8"/>
    <w:rsid w:val="00357008"/>
    <w:rsid w:val="00360476"/>
    <w:rsid w:val="00360D5C"/>
    <w:rsid w:val="00361044"/>
    <w:rsid w:val="003611D1"/>
    <w:rsid w:val="00361573"/>
    <w:rsid w:val="00361B09"/>
    <w:rsid w:val="003620E2"/>
    <w:rsid w:val="00363B8A"/>
    <w:rsid w:val="00364D70"/>
    <w:rsid w:val="00364F68"/>
    <w:rsid w:val="00365EE7"/>
    <w:rsid w:val="0036634A"/>
    <w:rsid w:val="00366513"/>
    <w:rsid w:val="00366D14"/>
    <w:rsid w:val="00367125"/>
    <w:rsid w:val="00367471"/>
    <w:rsid w:val="00370F1C"/>
    <w:rsid w:val="00373183"/>
    <w:rsid w:val="00374312"/>
    <w:rsid w:val="00374D8F"/>
    <w:rsid w:val="003750CD"/>
    <w:rsid w:val="00375C64"/>
    <w:rsid w:val="00376125"/>
    <w:rsid w:val="003761BE"/>
    <w:rsid w:val="0037663D"/>
    <w:rsid w:val="0037725F"/>
    <w:rsid w:val="0037797E"/>
    <w:rsid w:val="00380C1F"/>
    <w:rsid w:val="00381A29"/>
    <w:rsid w:val="00381C88"/>
    <w:rsid w:val="0038547D"/>
    <w:rsid w:val="00385FAB"/>
    <w:rsid w:val="00386E27"/>
    <w:rsid w:val="00387663"/>
    <w:rsid w:val="00387C69"/>
    <w:rsid w:val="00387E63"/>
    <w:rsid w:val="0039010D"/>
    <w:rsid w:val="00391279"/>
    <w:rsid w:val="00391A0C"/>
    <w:rsid w:val="00392374"/>
    <w:rsid w:val="00392413"/>
    <w:rsid w:val="00392A0F"/>
    <w:rsid w:val="00392AB8"/>
    <w:rsid w:val="00392F26"/>
    <w:rsid w:val="00393C0D"/>
    <w:rsid w:val="003944E2"/>
    <w:rsid w:val="003947B1"/>
    <w:rsid w:val="00395EFD"/>
    <w:rsid w:val="003962D0"/>
    <w:rsid w:val="00396BFA"/>
    <w:rsid w:val="0039767C"/>
    <w:rsid w:val="00397CA7"/>
    <w:rsid w:val="00397CCD"/>
    <w:rsid w:val="003A18AC"/>
    <w:rsid w:val="003A1D4D"/>
    <w:rsid w:val="003A1D53"/>
    <w:rsid w:val="003A1EDE"/>
    <w:rsid w:val="003A2668"/>
    <w:rsid w:val="003A2AE8"/>
    <w:rsid w:val="003A2D81"/>
    <w:rsid w:val="003A3B8E"/>
    <w:rsid w:val="003A3DF4"/>
    <w:rsid w:val="003A3E99"/>
    <w:rsid w:val="003A45D0"/>
    <w:rsid w:val="003A5482"/>
    <w:rsid w:val="003A7A3F"/>
    <w:rsid w:val="003A7D27"/>
    <w:rsid w:val="003B0A71"/>
    <w:rsid w:val="003B0CE0"/>
    <w:rsid w:val="003B253B"/>
    <w:rsid w:val="003B2A6A"/>
    <w:rsid w:val="003B3428"/>
    <w:rsid w:val="003B467F"/>
    <w:rsid w:val="003B4817"/>
    <w:rsid w:val="003B4D0A"/>
    <w:rsid w:val="003B5068"/>
    <w:rsid w:val="003B535E"/>
    <w:rsid w:val="003B6BD1"/>
    <w:rsid w:val="003B6F6E"/>
    <w:rsid w:val="003B7528"/>
    <w:rsid w:val="003B7D11"/>
    <w:rsid w:val="003C0A2A"/>
    <w:rsid w:val="003C0B79"/>
    <w:rsid w:val="003C0E36"/>
    <w:rsid w:val="003C19DA"/>
    <w:rsid w:val="003C22E0"/>
    <w:rsid w:val="003C2B58"/>
    <w:rsid w:val="003C2BE5"/>
    <w:rsid w:val="003C37B4"/>
    <w:rsid w:val="003C3B4C"/>
    <w:rsid w:val="003C4266"/>
    <w:rsid w:val="003C4597"/>
    <w:rsid w:val="003C4ED9"/>
    <w:rsid w:val="003C596F"/>
    <w:rsid w:val="003C5D58"/>
    <w:rsid w:val="003C652F"/>
    <w:rsid w:val="003C7098"/>
    <w:rsid w:val="003C7925"/>
    <w:rsid w:val="003C7EF2"/>
    <w:rsid w:val="003D0A08"/>
    <w:rsid w:val="003D170E"/>
    <w:rsid w:val="003D241A"/>
    <w:rsid w:val="003D2B54"/>
    <w:rsid w:val="003D3665"/>
    <w:rsid w:val="003D3728"/>
    <w:rsid w:val="003D4503"/>
    <w:rsid w:val="003D481E"/>
    <w:rsid w:val="003D5098"/>
    <w:rsid w:val="003D5539"/>
    <w:rsid w:val="003D5650"/>
    <w:rsid w:val="003D570C"/>
    <w:rsid w:val="003D59C0"/>
    <w:rsid w:val="003D613D"/>
    <w:rsid w:val="003D61F1"/>
    <w:rsid w:val="003D6DAD"/>
    <w:rsid w:val="003D7724"/>
    <w:rsid w:val="003D7A0D"/>
    <w:rsid w:val="003D7AC0"/>
    <w:rsid w:val="003E0BE0"/>
    <w:rsid w:val="003E158E"/>
    <w:rsid w:val="003E15FD"/>
    <w:rsid w:val="003E2772"/>
    <w:rsid w:val="003E3432"/>
    <w:rsid w:val="003E3C0E"/>
    <w:rsid w:val="003E453B"/>
    <w:rsid w:val="003E4668"/>
    <w:rsid w:val="003E4A71"/>
    <w:rsid w:val="003E58CE"/>
    <w:rsid w:val="003E7503"/>
    <w:rsid w:val="003F0097"/>
    <w:rsid w:val="003F0108"/>
    <w:rsid w:val="003F01CD"/>
    <w:rsid w:val="003F06CD"/>
    <w:rsid w:val="003F0817"/>
    <w:rsid w:val="003F098F"/>
    <w:rsid w:val="003F0C62"/>
    <w:rsid w:val="003F1114"/>
    <w:rsid w:val="003F1476"/>
    <w:rsid w:val="003F23D6"/>
    <w:rsid w:val="003F2EE7"/>
    <w:rsid w:val="003F452B"/>
    <w:rsid w:val="003F4B89"/>
    <w:rsid w:val="003F4FE3"/>
    <w:rsid w:val="003F61B8"/>
    <w:rsid w:val="003F695E"/>
    <w:rsid w:val="003F74FA"/>
    <w:rsid w:val="003F7873"/>
    <w:rsid w:val="003F78FF"/>
    <w:rsid w:val="003F7C6B"/>
    <w:rsid w:val="003F7F98"/>
    <w:rsid w:val="0040070F"/>
    <w:rsid w:val="00400AF4"/>
    <w:rsid w:val="004011BF"/>
    <w:rsid w:val="00402B2C"/>
    <w:rsid w:val="00404764"/>
    <w:rsid w:val="00404A7F"/>
    <w:rsid w:val="0040613F"/>
    <w:rsid w:val="0040634C"/>
    <w:rsid w:val="0040661E"/>
    <w:rsid w:val="004070D4"/>
    <w:rsid w:val="004072DA"/>
    <w:rsid w:val="00407BD0"/>
    <w:rsid w:val="0041140C"/>
    <w:rsid w:val="00411BA5"/>
    <w:rsid w:val="0041230E"/>
    <w:rsid w:val="00412B76"/>
    <w:rsid w:val="004135CB"/>
    <w:rsid w:val="00413721"/>
    <w:rsid w:val="00413E72"/>
    <w:rsid w:val="00415DAF"/>
    <w:rsid w:val="00416094"/>
    <w:rsid w:val="004168C5"/>
    <w:rsid w:val="004178F1"/>
    <w:rsid w:val="00417F61"/>
    <w:rsid w:val="0042068E"/>
    <w:rsid w:val="0042170E"/>
    <w:rsid w:val="00421867"/>
    <w:rsid w:val="004222E7"/>
    <w:rsid w:val="00424D1C"/>
    <w:rsid w:val="00424D58"/>
    <w:rsid w:val="004250D4"/>
    <w:rsid w:val="004250DB"/>
    <w:rsid w:val="0042526E"/>
    <w:rsid w:val="00425337"/>
    <w:rsid w:val="00425A57"/>
    <w:rsid w:val="0042680F"/>
    <w:rsid w:val="00426D3A"/>
    <w:rsid w:val="004278F4"/>
    <w:rsid w:val="004302A2"/>
    <w:rsid w:val="004302FC"/>
    <w:rsid w:val="00430527"/>
    <w:rsid w:val="00430B88"/>
    <w:rsid w:val="0043135B"/>
    <w:rsid w:val="00432380"/>
    <w:rsid w:val="00432621"/>
    <w:rsid w:val="00432641"/>
    <w:rsid w:val="0043287D"/>
    <w:rsid w:val="004329D9"/>
    <w:rsid w:val="004332B3"/>
    <w:rsid w:val="00433316"/>
    <w:rsid w:val="0043333C"/>
    <w:rsid w:val="004346B6"/>
    <w:rsid w:val="00434820"/>
    <w:rsid w:val="004348BE"/>
    <w:rsid w:val="00435FAE"/>
    <w:rsid w:val="00437023"/>
    <w:rsid w:val="00437317"/>
    <w:rsid w:val="00437A9F"/>
    <w:rsid w:val="00437CA8"/>
    <w:rsid w:val="00440082"/>
    <w:rsid w:val="00441A61"/>
    <w:rsid w:val="00441B16"/>
    <w:rsid w:val="00441D77"/>
    <w:rsid w:val="004423E0"/>
    <w:rsid w:val="004429A6"/>
    <w:rsid w:val="00442C63"/>
    <w:rsid w:val="00442DFC"/>
    <w:rsid w:val="00443312"/>
    <w:rsid w:val="0044376C"/>
    <w:rsid w:val="00444853"/>
    <w:rsid w:val="0044551C"/>
    <w:rsid w:val="00445609"/>
    <w:rsid w:val="00445789"/>
    <w:rsid w:val="00445BAA"/>
    <w:rsid w:val="004472C8"/>
    <w:rsid w:val="00447A53"/>
    <w:rsid w:val="00450326"/>
    <w:rsid w:val="0045284D"/>
    <w:rsid w:val="00454713"/>
    <w:rsid w:val="00454968"/>
    <w:rsid w:val="00454DE5"/>
    <w:rsid w:val="00455D70"/>
    <w:rsid w:val="004570D4"/>
    <w:rsid w:val="0045724C"/>
    <w:rsid w:val="00457280"/>
    <w:rsid w:val="0045733F"/>
    <w:rsid w:val="00457C66"/>
    <w:rsid w:val="004602F8"/>
    <w:rsid w:val="00460A0C"/>
    <w:rsid w:val="00461CD8"/>
    <w:rsid w:val="00461DCB"/>
    <w:rsid w:val="00462A2A"/>
    <w:rsid w:val="00463EBB"/>
    <w:rsid w:val="00464EAD"/>
    <w:rsid w:val="004667CB"/>
    <w:rsid w:val="0046692B"/>
    <w:rsid w:val="00467842"/>
    <w:rsid w:val="004716E4"/>
    <w:rsid w:val="00471F58"/>
    <w:rsid w:val="0047210E"/>
    <w:rsid w:val="00472DB4"/>
    <w:rsid w:val="0047311D"/>
    <w:rsid w:val="00473133"/>
    <w:rsid w:val="00474E3E"/>
    <w:rsid w:val="0047551F"/>
    <w:rsid w:val="004759BC"/>
    <w:rsid w:val="00475A5E"/>
    <w:rsid w:val="00476641"/>
    <w:rsid w:val="004772EA"/>
    <w:rsid w:val="00477761"/>
    <w:rsid w:val="004811EA"/>
    <w:rsid w:val="0048180B"/>
    <w:rsid w:val="004839D2"/>
    <w:rsid w:val="00483AD5"/>
    <w:rsid w:val="0048464C"/>
    <w:rsid w:val="00484DE0"/>
    <w:rsid w:val="0048551E"/>
    <w:rsid w:val="00485BA3"/>
    <w:rsid w:val="00485D57"/>
    <w:rsid w:val="004862BC"/>
    <w:rsid w:val="00486672"/>
    <w:rsid w:val="00486BF3"/>
    <w:rsid w:val="00487163"/>
    <w:rsid w:val="00487C83"/>
    <w:rsid w:val="00487E44"/>
    <w:rsid w:val="0049071F"/>
    <w:rsid w:val="00490D62"/>
    <w:rsid w:val="0049118C"/>
    <w:rsid w:val="004920CB"/>
    <w:rsid w:val="0049220F"/>
    <w:rsid w:val="0049240C"/>
    <w:rsid w:val="004933CE"/>
    <w:rsid w:val="00493674"/>
    <w:rsid w:val="00493B7A"/>
    <w:rsid w:val="00494026"/>
    <w:rsid w:val="0049455F"/>
    <w:rsid w:val="004945BC"/>
    <w:rsid w:val="0049472A"/>
    <w:rsid w:val="004950F3"/>
    <w:rsid w:val="00495500"/>
    <w:rsid w:val="00495A1A"/>
    <w:rsid w:val="00495D1F"/>
    <w:rsid w:val="00496023"/>
    <w:rsid w:val="00496826"/>
    <w:rsid w:val="004979FA"/>
    <w:rsid w:val="00497CC8"/>
    <w:rsid w:val="004A040B"/>
    <w:rsid w:val="004A0C35"/>
    <w:rsid w:val="004A1FCD"/>
    <w:rsid w:val="004A29FD"/>
    <w:rsid w:val="004A3DF4"/>
    <w:rsid w:val="004A48E2"/>
    <w:rsid w:val="004A4A78"/>
    <w:rsid w:val="004A56E7"/>
    <w:rsid w:val="004A5839"/>
    <w:rsid w:val="004A5D88"/>
    <w:rsid w:val="004A5E6E"/>
    <w:rsid w:val="004A6AE7"/>
    <w:rsid w:val="004A6D58"/>
    <w:rsid w:val="004B023F"/>
    <w:rsid w:val="004B04F3"/>
    <w:rsid w:val="004B050D"/>
    <w:rsid w:val="004B0C76"/>
    <w:rsid w:val="004B1072"/>
    <w:rsid w:val="004B135A"/>
    <w:rsid w:val="004B1580"/>
    <w:rsid w:val="004B1E03"/>
    <w:rsid w:val="004B1EBE"/>
    <w:rsid w:val="004B28DD"/>
    <w:rsid w:val="004B3099"/>
    <w:rsid w:val="004B3751"/>
    <w:rsid w:val="004B37F7"/>
    <w:rsid w:val="004B4399"/>
    <w:rsid w:val="004B57E1"/>
    <w:rsid w:val="004B6219"/>
    <w:rsid w:val="004B637D"/>
    <w:rsid w:val="004B679F"/>
    <w:rsid w:val="004B68E6"/>
    <w:rsid w:val="004B788D"/>
    <w:rsid w:val="004C05D6"/>
    <w:rsid w:val="004C1393"/>
    <w:rsid w:val="004C1BB9"/>
    <w:rsid w:val="004C2220"/>
    <w:rsid w:val="004C2B94"/>
    <w:rsid w:val="004C2FF0"/>
    <w:rsid w:val="004C4173"/>
    <w:rsid w:val="004C4CDD"/>
    <w:rsid w:val="004C52B9"/>
    <w:rsid w:val="004C6009"/>
    <w:rsid w:val="004C79A6"/>
    <w:rsid w:val="004D0141"/>
    <w:rsid w:val="004D0205"/>
    <w:rsid w:val="004D0899"/>
    <w:rsid w:val="004D0D5E"/>
    <w:rsid w:val="004D17E0"/>
    <w:rsid w:val="004D20A9"/>
    <w:rsid w:val="004D2681"/>
    <w:rsid w:val="004D2CA3"/>
    <w:rsid w:val="004D2ECD"/>
    <w:rsid w:val="004D2FA0"/>
    <w:rsid w:val="004D3C02"/>
    <w:rsid w:val="004D4FAD"/>
    <w:rsid w:val="004D4FC4"/>
    <w:rsid w:val="004D50A1"/>
    <w:rsid w:val="004D52B4"/>
    <w:rsid w:val="004D5A2D"/>
    <w:rsid w:val="004D69B2"/>
    <w:rsid w:val="004D7923"/>
    <w:rsid w:val="004E1079"/>
    <w:rsid w:val="004E20EB"/>
    <w:rsid w:val="004E318A"/>
    <w:rsid w:val="004E3A31"/>
    <w:rsid w:val="004E4EE7"/>
    <w:rsid w:val="004E583C"/>
    <w:rsid w:val="004E5A36"/>
    <w:rsid w:val="004E5BED"/>
    <w:rsid w:val="004E6270"/>
    <w:rsid w:val="004F06C7"/>
    <w:rsid w:val="004F0843"/>
    <w:rsid w:val="004F0EB7"/>
    <w:rsid w:val="004F169E"/>
    <w:rsid w:val="004F1F7F"/>
    <w:rsid w:val="004F29E0"/>
    <w:rsid w:val="004F2B94"/>
    <w:rsid w:val="004F3233"/>
    <w:rsid w:val="004F3768"/>
    <w:rsid w:val="004F3B5D"/>
    <w:rsid w:val="004F4600"/>
    <w:rsid w:val="004F48A1"/>
    <w:rsid w:val="004F4BF2"/>
    <w:rsid w:val="004F51D0"/>
    <w:rsid w:val="004F7444"/>
    <w:rsid w:val="004F7915"/>
    <w:rsid w:val="00500E6F"/>
    <w:rsid w:val="005011E6"/>
    <w:rsid w:val="00502DBD"/>
    <w:rsid w:val="0050470E"/>
    <w:rsid w:val="00504A1E"/>
    <w:rsid w:val="00504F48"/>
    <w:rsid w:val="005050D9"/>
    <w:rsid w:val="005052E7"/>
    <w:rsid w:val="00505818"/>
    <w:rsid w:val="005062E7"/>
    <w:rsid w:val="00506871"/>
    <w:rsid w:val="0050737B"/>
    <w:rsid w:val="005073AD"/>
    <w:rsid w:val="00511263"/>
    <w:rsid w:val="00511C78"/>
    <w:rsid w:val="0051264F"/>
    <w:rsid w:val="00512A06"/>
    <w:rsid w:val="005137C7"/>
    <w:rsid w:val="005142DA"/>
    <w:rsid w:val="005144C4"/>
    <w:rsid w:val="00514765"/>
    <w:rsid w:val="00515491"/>
    <w:rsid w:val="005156F5"/>
    <w:rsid w:val="00516858"/>
    <w:rsid w:val="00517526"/>
    <w:rsid w:val="00517F65"/>
    <w:rsid w:val="005204A8"/>
    <w:rsid w:val="00520AFC"/>
    <w:rsid w:val="005220A6"/>
    <w:rsid w:val="005222FA"/>
    <w:rsid w:val="005225CF"/>
    <w:rsid w:val="00522A96"/>
    <w:rsid w:val="00523246"/>
    <w:rsid w:val="005248D3"/>
    <w:rsid w:val="005249BE"/>
    <w:rsid w:val="00524AB4"/>
    <w:rsid w:val="00524F07"/>
    <w:rsid w:val="005270BC"/>
    <w:rsid w:val="00527542"/>
    <w:rsid w:val="00527931"/>
    <w:rsid w:val="005305B4"/>
    <w:rsid w:val="005309B5"/>
    <w:rsid w:val="00530F03"/>
    <w:rsid w:val="005310BF"/>
    <w:rsid w:val="00531860"/>
    <w:rsid w:val="005318C0"/>
    <w:rsid w:val="005321DC"/>
    <w:rsid w:val="005324E9"/>
    <w:rsid w:val="00532734"/>
    <w:rsid w:val="00532EB4"/>
    <w:rsid w:val="005338D8"/>
    <w:rsid w:val="00535DAC"/>
    <w:rsid w:val="005362DA"/>
    <w:rsid w:val="005368D1"/>
    <w:rsid w:val="005369CD"/>
    <w:rsid w:val="005378FA"/>
    <w:rsid w:val="00540D38"/>
    <w:rsid w:val="00540F2D"/>
    <w:rsid w:val="00541CFA"/>
    <w:rsid w:val="005426BA"/>
    <w:rsid w:val="00542DA8"/>
    <w:rsid w:val="00544019"/>
    <w:rsid w:val="00545374"/>
    <w:rsid w:val="005454D0"/>
    <w:rsid w:val="00545F8D"/>
    <w:rsid w:val="00546B15"/>
    <w:rsid w:val="00547B09"/>
    <w:rsid w:val="00547E6F"/>
    <w:rsid w:val="00547F49"/>
    <w:rsid w:val="00550260"/>
    <w:rsid w:val="00550FD7"/>
    <w:rsid w:val="00551353"/>
    <w:rsid w:val="005514DE"/>
    <w:rsid w:val="00551607"/>
    <w:rsid w:val="00551612"/>
    <w:rsid w:val="0055216D"/>
    <w:rsid w:val="005526B4"/>
    <w:rsid w:val="005527B6"/>
    <w:rsid w:val="00552838"/>
    <w:rsid w:val="0055319D"/>
    <w:rsid w:val="005531BF"/>
    <w:rsid w:val="00553574"/>
    <w:rsid w:val="005540EA"/>
    <w:rsid w:val="0055453F"/>
    <w:rsid w:val="0055497A"/>
    <w:rsid w:val="00554D54"/>
    <w:rsid w:val="005554A8"/>
    <w:rsid w:val="005559C0"/>
    <w:rsid w:val="00555C6B"/>
    <w:rsid w:val="005561FF"/>
    <w:rsid w:val="005565AB"/>
    <w:rsid w:val="0056006B"/>
    <w:rsid w:val="00560546"/>
    <w:rsid w:val="005618CE"/>
    <w:rsid w:val="00561CB3"/>
    <w:rsid w:val="005622A1"/>
    <w:rsid w:val="005626AF"/>
    <w:rsid w:val="00563C2F"/>
    <w:rsid w:val="00563F2E"/>
    <w:rsid w:val="0056463E"/>
    <w:rsid w:val="005648B8"/>
    <w:rsid w:val="00564C53"/>
    <w:rsid w:val="00565007"/>
    <w:rsid w:val="005650AD"/>
    <w:rsid w:val="0056530C"/>
    <w:rsid w:val="00565423"/>
    <w:rsid w:val="00565563"/>
    <w:rsid w:val="0056650F"/>
    <w:rsid w:val="00566A17"/>
    <w:rsid w:val="005671B1"/>
    <w:rsid w:val="005675FD"/>
    <w:rsid w:val="00567D10"/>
    <w:rsid w:val="00567EB9"/>
    <w:rsid w:val="00570BF3"/>
    <w:rsid w:val="00571565"/>
    <w:rsid w:val="005716CE"/>
    <w:rsid w:val="005717EB"/>
    <w:rsid w:val="005723F6"/>
    <w:rsid w:val="0057284C"/>
    <w:rsid w:val="00572C39"/>
    <w:rsid w:val="005737DD"/>
    <w:rsid w:val="00573FB3"/>
    <w:rsid w:val="005745F2"/>
    <w:rsid w:val="005745FB"/>
    <w:rsid w:val="00574726"/>
    <w:rsid w:val="005747BD"/>
    <w:rsid w:val="00574847"/>
    <w:rsid w:val="00575082"/>
    <w:rsid w:val="005761DF"/>
    <w:rsid w:val="00576349"/>
    <w:rsid w:val="005772AE"/>
    <w:rsid w:val="00577426"/>
    <w:rsid w:val="005775A4"/>
    <w:rsid w:val="0057762A"/>
    <w:rsid w:val="0057780C"/>
    <w:rsid w:val="005800B1"/>
    <w:rsid w:val="00580778"/>
    <w:rsid w:val="0058107A"/>
    <w:rsid w:val="0058152D"/>
    <w:rsid w:val="005818D7"/>
    <w:rsid w:val="0058258E"/>
    <w:rsid w:val="00583068"/>
    <w:rsid w:val="005832A8"/>
    <w:rsid w:val="00583A46"/>
    <w:rsid w:val="00583F76"/>
    <w:rsid w:val="00584D94"/>
    <w:rsid w:val="00584E7E"/>
    <w:rsid w:val="00586836"/>
    <w:rsid w:val="005914F9"/>
    <w:rsid w:val="00592435"/>
    <w:rsid w:val="00592649"/>
    <w:rsid w:val="005938C5"/>
    <w:rsid w:val="00594883"/>
    <w:rsid w:val="00594B20"/>
    <w:rsid w:val="00594EAA"/>
    <w:rsid w:val="00596060"/>
    <w:rsid w:val="005966CF"/>
    <w:rsid w:val="00596F85"/>
    <w:rsid w:val="00597551"/>
    <w:rsid w:val="005A01E2"/>
    <w:rsid w:val="005A0C15"/>
    <w:rsid w:val="005A18D3"/>
    <w:rsid w:val="005A1901"/>
    <w:rsid w:val="005A1C7F"/>
    <w:rsid w:val="005A20EF"/>
    <w:rsid w:val="005A217C"/>
    <w:rsid w:val="005A263D"/>
    <w:rsid w:val="005A2E03"/>
    <w:rsid w:val="005A4663"/>
    <w:rsid w:val="005A4BAC"/>
    <w:rsid w:val="005A516B"/>
    <w:rsid w:val="005A5E4C"/>
    <w:rsid w:val="005A66CA"/>
    <w:rsid w:val="005A7E51"/>
    <w:rsid w:val="005B01DE"/>
    <w:rsid w:val="005B05EB"/>
    <w:rsid w:val="005B2418"/>
    <w:rsid w:val="005B2AB3"/>
    <w:rsid w:val="005B326E"/>
    <w:rsid w:val="005B3BC6"/>
    <w:rsid w:val="005B409D"/>
    <w:rsid w:val="005B4207"/>
    <w:rsid w:val="005B44B1"/>
    <w:rsid w:val="005B4542"/>
    <w:rsid w:val="005B55C6"/>
    <w:rsid w:val="005B6A8A"/>
    <w:rsid w:val="005B6C85"/>
    <w:rsid w:val="005B6CB0"/>
    <w:rsid w:val="005B719D"/>
    <w:rsid w:val="005B7212"/>
    <w:rsid w:val="005B78C3"/>
    <w:rsid w:val="005B7971"/>
    <w:rsid w:val="005B7A66"/>
    <w:rsid w:val="005C036D"/>
    <w:rsid w:val="005C04C9"/>
    <w:rsid w:val="005C06D7"/>
    <w:rsid w:val="005C0786"/>
    <w:rsid w:val="005C09AC"/>
    <w:rsid w:val="005C0D75"/>
    <w:rsid w:val="005C26DF"/>
    <w:rsid w:val="005C295D"/>
    <w:rsid w:val="005C2A02"/>
    <w:rsid w:val="005C2B4F"/>
    <w:rsid w:val="005C2C12"/>
    <w:rsid w:val="005C3052"/>
    <w:rsid w:val="005C3720"/>
    <w:rsid w:val="005C3766"/>
    <w:rsid w:val="005C3D92"/>
    <w:rsid w:val="005C3F3C"/>
    <w:rsid w:val="005C4EED"/>
    <w:rsid w:val="005C5E9A"/>
    <w:rsid w:val="005C6596"/>
    <w:rsid w:val="005C67B6"/>
    <w:rsid w:val="005C77F7"/>
    <w:rsid w:val="005D04A1"/>
    <w:rsid w:val="005D181C"/>
    <w:rsid w:val="005D1B45"/>
    <w:rsid w:val="005D1B83"/>
    <w:rsid w:val="005D1F65"/>
    <w:rsid w:val="005D21B5"/>
    <w:rsid w:val="005D2FA9"/>
    <w:rsid w:val="005D479A"/>
    <w:rsid w:val="005D53F9"/>
    <w:rsid w:val="005D5669"/>
    <w:rsid w:val="005D610D"/>
    <w:rsid w:val="005D6232"/>
    <w:rsid w:val="005D68CD"/>
    <w:rsid w:val="005D6F99"/>
    <w:rsid w:val="005E091D"/>
    <w:rsid w:val="005E0E67"/>
    <w:rsid w:val="005E10C4"/>
    <w:rsid w:val="005E2C88"/>
    <w:rsid w:val="005E32C5"/>
    <w:rsid w:val="005E3486"/>
    <w:rsid w:val="005E3E78"/>
    <w:rsid w:val="005E464A"/>
    <w:rsid w:val="005E5020"/>
    <w:rsid w:val="005E5C9D"/>
    <w:rsid w:val="005E5EDD"/>
    <w:rsid w:val="005E74FD"/>
    <w:rsid w:val="005E7956"/>
    <w:rsid w:val="005E7C54"/>
    <w:rsid w:val="005F011B"/>
    <w:rsid w:val="005F0643"/>
    <w:rsid w:val="005F0665"/>
    <w:rsid w:val="005F08C9"/>
    <w:rsid w:val="005F155E"/>
    <w:rsid w:val="005F1604"/>
    <w:rsid w:val="005F1883"/>
    <w:rsid w:val="005F1938"/>
    <w:rsid w:val="005F1CD1"/>
    <w:rsid w:val="005F2444"/>
    <w:rsid w:val="005F2CAB"/>
    <w:rsid w:val="005F3529"/>
    <w:rsid w:val="005F3999"/>
    <w:rsid w:val="005F42A4"/>
    <w:rsid w:val="005F476C"/>
    <w:rsid w:val="005F47E3"/>
    <w:rsid w:val="005F47F8"/>
    <w:rsid w:val="005F6A65"/>
    <w:rsid w:val="005F6D47"/>
    <w:rsid w:val="005F768D"/>
    <w:rsid w:val="005F7A50"/>
    <w:rsid w:val="00600192"/>
    <w:rsid w:val="0060092B"/>
    <w:rsid w:val="00600FA4"/>
    <w:rsid w:val="006013C2"/>
    <w:rsid w:val="00601B07"/>
    <w:rsid w:val="00601CB8"/>
    <w:rsid w:val="00602048"/>
    <w:rsid w:val="006021B6"/>
    <w:rsid w:val="0060267D"/>
    <w:rsid w:val="006044B6"/>
    <w:rsid w:val="00604918"/>
    <w:rsid w:val="00604BED"/>
    <w:rsid w:val="00606811"/>
    <w:rsid w:val="00607A15"/>
    <w:rsid w:val="00607A99"/>
    <w:rsid w:val="00607B9B"/>
    <w:rsid w:val="00607DCF"/>
    <w:rsid w:val="00610EAB"/>
    <w:rsid w:val="00610F0F"/>
    <w:rsid w:val="0061144E"/>
    <w:rsid w:val="0061179C"/>
    <w:rsid w:val="00611EF8"/>
    <w:rsid w:val="006127FF"/>
    <w:rsid w:val="00613373"/>
    <w:rsid w:val="006136E6"/>
    <w:rsid w:val="00613C81"/>
    <w:rsid w:val="0061422F"/>
    <w:rsid w:val="00614259"/>
    <w:rsid w:val="006152E5"/>
    <w:rsid w:val="0061551B"/>
    <w:rsid w:val="006158A4"/>
    <w:rsid w:val="006158B5"/>
    <w:rsid w:val="00615A62"/>
    <w:rsid w:val="0061610A"/>
    <w:rsid w:val="00616470"/>
    <w:rsid w:val="00616763"/>
    <w:rsid w:val="00616C2B"/>
    <w:rsid w:val="00616E2C"/>
    <w:rsid w:val="006174C4"/>
    <w:rsid w:val="00617D77"/>
    <w:rsid w:val="006212F0"/>
    <w:rsid w:val="00621D98"/>
    <w:rsid w:val="006226D1"/>
    <w:rsid w:val="00623313"/>
    <w:rsid w:val="00623603"/>
    <w:rsid w:val="00624016"/>
    <w:rsid w:val="0062569A"/>
    <w:rsid w:val="0062575C"/>
    <w:rsid w:val="0062619C"/>
    <w:rsid w:val="00626B0A"/>
    <w:rsid w:val="00627707"/>
    <w:rsid w:val="006300C6"/>
    <w:rsid w:val="006328D5"/>
    <w:rsid w:val="00633878"/>
    <w:rsid w:val="00634D84"/>
    <w:rsid w:val="00635273"/>
    <w:rsid w:val="00635A67"/>
    <w:rsid w:val="00635FDF"/>
    <w:rsid w:val="00636380"/>
    <w:rsid w:val="006368EA"/>
    <w:rsid w:val="00636C76"/>
    <w:rsid w:val="00637125"/>
    <w:rsid w:val="00637568"/>
    <w:rsid w:val="00637D14"/>
    <w:rsid w:val="006400A7"/>
    <w:rsid w:val="00640CE1"/>
    <w:rsid w:val="00640DF2"/>
    <w:rsid w:val="0064209D"/>
    <w:rsid w:val="00642B0F"/>
    <w:rsid w:val="00643A96"/>
    <w:rsid w:val="006440CE"/>
    <w:rsid w:val="00644D11"/>
    <w:rsid w:val="00645052"/>
    <w:rsid w:val="006454B7"/>
    <w:rsid w:val="006460D2"/>
    <w:rsid w:val="00646843"/>
    <w:rsid w:val="00646FBD"/>
    <w:rsid w:val="006511B7"/>
    <w:rsid w:val="00651413"/>
    <w:rsid w:val="006519AF"/>
    <w:rsid w:val="00651C04"/>
    <w:rsid w:val="00651FED"/>
    <w:rsid w:val="0065307C"/>
    <w:rsid w:val="00653546"/>
    <w:rsid w:val="00654172"/>
    <w:rsid w:val="006548B1"/>
    <w:rsid w:val="00654D1D"/>
    <w:rsid w:val="0065592A"/>
    <w:rsid w:val="00656116"/>
    <w:rsid w:val="0065754B"/>
    <w:rsid w:val="00660ACB"/>
    <w:rsid w:val="00661214"/>
    <w:rsid w:val="006615FF"/>
    <w:rsid w:val="00662030"/>
    <w:rsid w:val="006621D8"/>
    <w:rsid w:val="0066396C"/>
    <w:rsid w:val="00663FB8"/>
    <w:rsid w:val="0066476B"/>
    <w:rsid w:val="00664E76"/>
    <w:rsid w:val="00665830"/>
    <w:rsid w:val="00666545"/>
    <w:rsid w:val="00666FDE"/>
    <w:rsid w:val="00667289"/>
    <w:rsid w:val="0066771F"/>
    <w:rsid w:val="00667D11"/>
    <w:rsid w:val="00670E40"/>
    <w:rsid w:val="00671C6D"/>
    <w:rsid w:val="0067383A"/>
    <w:rsid w:val="00674CD5"/>
    <w:rsid w:val="00674E52"/>
    <w:rsid w:val="00675536"/>
    <w:rsid w:val="006757D8"/>
    <w:rsid w:val="00675A81"/>
    <w:rsid w:val="00675F72"/>
    <w:rsid w:val="006761CD"/>
    <w:rsid w:val="006769B9"/>
    <w:rsid w:val="006771BC"/>
    <w:rsid w:val="00677AA1"/>
    <w:rsid w:val="006801D3"/>
    <w:rsid w:val="006806A5"/>
    <w:rsid w:val="00680E4A"/>
    <w:rsid w:val="006821E9"/>
    <w:rsid w:val="00683457"/>
    <w:rsid w:val="00683695"/>
    <w:rsid w:val="006841B7"/>
    <w:rsid w:val="00684699"/>
    <w:rsid w:val="0068499C"/>
    <w:rsid w:val="00685570"/>
    <w:rsid w:val="00685E61"/>
    <w:rsid w:val="00686753"/>
    <w:rsid w:val="00687410"/>
    <w:rsid w:val="0069075D"/>
    <w:rsid w:val="00690C95"/>
    <w:rsid w:val="0069163F"/>
    <w:rsid w:val="0069190A"/>
    <w:rsid w:val="00692F29"/>
    <w:rsid w:val="00695034"/>
    <w:rsid w:val="0069568A"/>
    <w:rsid w:val="00695996"/>
    <w:rsid w:val="00695FC3"/>
    <w:rsid w:val="0069786D"/>
    <w:rsid w:val="006A0171"/>
    <w:rsid w:val="006A0D21"/>
    <w:rsid w:val="006A125E"/>
    <w:rsid w:val="006A1ADA"/>
    <w:rsid w:val="006A20AC"/>
    <w:rsid w:val="006A3397"/>
    <w:rsid w:val="006A4318"/>
    <w:rsid w:val="006A4525"/>
    <w:rsid w:val="006A4790"/>
    <w:rsid w:val="006A55FB"/>
    <w:rsid w:val="006A6A23"/>
    <w:rsid w:val="006A6C70"/>
    <w:rsid w:val="006A6DE1"/>
    <w:rsid w:val="006A6F51"/>
    <w:rsid w:val="006B0CC4"/>
    <w:rsid w:val="006B0DE7"/>
    <w:rsid w:val="006B0F34"/>
    <w:rsid w:val="006B1194"/>
    <w:rsid w:val="006B1D2E"/>
    <w:rsid w:val="006B39CE"/>
    <w:rsid w:val="006B50E1"/>
    <w:rsid w:val="006B5E7C"/>
    <w:rsid w:val="006B600D"/>
    <w:rsid w:val="006B7825"/>
    <w:rsid w:val="006C04F7"/>
    <w:rsid w:val="006C08B5"/>
    <w:rsid w:val="006C0CC2"/>
    <w:rsid w:val="006C13C8"/>
    <w:rsid w:val="006C1664"/>
    <w:rsid w:val="006C2ED7"/>
    <w:rsid w:val="006C32C4"/>
    <w:rsid w:val="006C44B5"/>
    <w:rsid w:val="006C4802"/>
    <w:rsid w:val="006C4A18"/>
    <w:rsid w:val="006C510A"/>
    <w:rsid w:val="006C5E96"/>
    <w:rsid w:val="006C67D7"/>
    <w:rsid w:val="006D0841"/>
    <w:rsid w:val="006D0E24"/>
    <w:rsid w:val="006D1825"/>
    <w:rsid w:val="006D1BD8"/>
    <w:rsid w:val="006D1D2D"/>
    <w:rsid w:val="006D2219"/>
    <w:rsid w:val="006D316D"/>
    <w:rsid w:val="006D34A4"/>
    <w:rsid w:val="006D406D"/>
    <w:rsid w:val="006D4FFE"/>
    <w:rsid w:val="006D5E60"/>
    <w:rsid w:val="006D621B"/>
    <w:rsid w:val="006D6BDA"/>
    <w:rsid w:val="006D7C61"/>
    <w:rsid w:val="006E01A7"/>
    <w:rsid w:val="006E045E"/>
    <w:rsid w:val="006E0547"/>
    <w:rsid w:val="006E06BA"/>
    <w:rsid w:val="006E0B10"/>
    <w:rsid w:val="006E26D7"/>
    <w:rsid w:val="006E2839"/>
    <w:rsid w:val="006E35EA"/>
    <w:rsid w:val="006E3A1A"/>
    <w:rsid w:val="006E45FF"/>
    <w:rsid w:val="006E466A"/>
    <w:rsid w:val="006E5560"/>
    <w:rsid w:val="006E5B06"/>
    <w:rsid w:val="006E62CF"/>
    <w:rsid w:val="006E6DF2"/>
    <w:rsid w:val="006E73AB"/>
    <w:rsid w:val="006E7901"/>
    <w:rsid w:val="006F037C"/>
    <w:rsid w:val="006F0B4F"/>
    <w:rsid w:val="006F0ECA"/>
    <w:rsid w:val="006F11D5"/>
    <w:rsid w:val="006F1402"/>
    <w:rsid w:val="006F1C79"/>
    <w:rsid w:val="006F2094"/>
    <w:rsid w:val="006F233B"/>
    <w:rsid w:val="006F367F"/>
    <w:rsid w:val="006F3D1B"/>
    <w:rsid w:val="006F41A5"/>
    <w:rsid w:val="006F4530"/>
    <w:rsid w:val="006F49FA"/>
    <w:rsid w:val="006F7F6E"/>
    <w:rsid w:val="00700404"/>
    <w:rsid w:val="007006E0"/>
    <w:rsid w:val="00700B7C"/>
    <w:rsid w:val="00701622"/>
    <w:rsid w:val="0070182D"/>
    <w:rsid w:val="007018A5"/>
    <w:rsid w:val="007022C9"/>
    <w:rsid w:val="00702441"/>
    <w:rsid w:val="00702690"/>
    <w:rsid w:val="007029E0"/>
    <w:rsid w:val="00702B77"/>
    <w:rsid w:val="007040E6"/>
    <w:rsid w:val="007040F2"/>
    <w:rsid w:val="00704F9B"/>
    <w:rsid w:val="007053D0"/>
    <w:rsid w:val="00705CF0"/>
    <w:rsid w:val="00706905"/>
    <w:rsid w:val="00707505"/>
    <w:rsid w:val="0070761D"/>
    <w:rsid w:val="00707874"/>
    <w:rsid w:val="00707C74"/>
    <w:rsid w:val="007105FD"/>
    <w:rsid w:val="00711102"/>
    <w:rsid w:val="00712374"/>
    <w:rsid w:val="00713A95"/>
    <w:rsid w:val="007144EF"/>
    <w:rsid w:val="007159F8"/>
    <w:rsid w:val="00716D3C"/>
    <w:rsid w:val="00717E07"/>
    <w:rsid w:val="00717E95"/>
    <w:rsid w:val="0072168C"/>
    <w:rsid w:val="00721924"/>
    <w:rsid w:val="00722C4B"/>
    <w:rsid w:val="00723458"/>
    <w:rsid w:val="007239CD"/>
    <w:rsid w:val="007244F5"/>
    <w:rsid w:val="0072494A"/>
    <w:rsid w:val="0072562A"/>
    <w:rsid w:val="007264AB"/>
    <w:rsid w:val="00726BE5"/>
    <w:rsid w:val="00727DA9"/>
    <w:rsid w:val="007317F6"/>
    <w:rsid w:val="00732BFD"/>
    <w:rsid w:val="007331E4"/>
    <w:rsid w:val="00733219"/>
    <w:rsid w:val="007335FA"/>
    <w:rsid w:val="00734049"/>
    <w:rsid w:val="00734322"/>
    <w:rsid w:val="00735273"/>
    <w:rsid w:val="00735797"/>
    <w:rsid w:val="00735BD3"/>
    <w:rsid w:val="007360B9"/>
    <w:rsid w:val="00736317"/>
    <w:rsid w:val="00736746"/>
    <w:rsid w:val="00736A0C"/>
    <w:rsid w:val="007376FD"/>
    <w:rsid w:val="00737F5B"/>
    <w:rsid w:val="00740D06"/>
    <w:rsid w:val="00740D2B"/>
    <w:rsid w:val="00740F95"/>
    <w:rsid w:val="007433BF"/>
    <w:rsid w:val="00743560"/>
    <w:rsid w:val="007437DD"/>
    <w:rsid w:val="00744434"/>
    <w:rsid w:val="00744F51"/>
    <w:rsid w:val="00745BFD"/>
    <w:rsid w:val="00745D8E"/>
    <w:rsid w:val="00745E6B"/>
    <w:rsid w:val="00746084"/>
    <w:rsid w:val="0074628D"/>
    <w:rsid w:val="007479D3"/>
    <w:rsid w:val="0075061F"/>
    <w:rsid w:val="00751176"/>
    <w:rsid w:val="007512E6"/>
    <w:rsid w:val="00751B1B"/>
    <w:rsid w:val="00752514"/>
    <w:rsid w:val="00752917"/>
    <w:rsid w:val="00752ED7"/>
    <w:rsid w:val="00753CCB"/>
    <w:rsid w:val="0075436E"/>
    <w:rsid w:val="0075488A"/>
    <w:rsid w:val="00754AA8"/>
    <w:rsid w:val="00755124"/>
    <w:rsid w:val="007563FD"/>
    <w:rsid w:val="00756F23"/>
    <w:rsid w:val="00757CCC"/>
    <w:rsid w:val="007601A4"/>
    <w:rsid w:val="00760C76"/>
    <w:rsid w:val="00760FBE"/>
    <w:rsid w:val="007612F1"/>
    <w:rsid w:val="007624CA"/>
    <w:rsid w:val="0076277D"/>
    <w:rsid w:val="00762A5B"/>
    <w:rsid w:val="00762AE0"/>
    <w:rsid w:val="00764066"/>
    <w:rsid w:val="00764BCC"/>
    <w:rsid w:val="00765466"/>
    <w:rsid w:val="007654F7"/>
    <w:rsid w:val="007656A8"/>
    <w:rsid w:val="00765DB8"/>
    <w:rsid w:val="0076609B"/>
    <w:rsid w:val="007664CE"/>
    <w:rsid w:val="0076799E"/>
    <w:rsid w:val="00767C2A"/>
    <w:rsid w:val="007701F3"/>
    <w:rsid w:val="007706CD"/>
    <w:rsid w:val="00770BDF"/>
    <w:rsid w:val="00770FCB"/>
    <w:rsid w:val="00771994"/>
    <w:rsid w:val="00771F6A"/>
    <w:rsid w:val="007724F0"/>
    <w:rsid w:val="00773DD7"/>
    <w:rsid w:val="007749EC"/>
    <w:rsid w:val="00774B79"/>
    <w:rsid w:val="00774D33"/>
    <w:rsid w:val="00775839"/>
    <w:rsid w:val="00775A4C"/>
    <w:rsid w:val="00776130"/>
    <w:rsid w:val="0077632E"/>
    <w:rsid w:val="007766CE"/>
    <w:rsid w:val="00777137"/>
    <w:rsid w:val="007776DE"/>
    <w:rsid w:val="00777ACA"/>
    <w:rsid w:val="00780D0E"/>
    <w:rsid w:val="007823CB"/>
    <w:rsid w:val="00782878"/>
    <w:rsid w:val="007831BA"/>
    <w:rsid w:val="00783C23"/>
    <w:rsid w:val="00784520"/>
    <w:rsid w:val="00784F88"/>
    <w:rsid w:val="00785260"/>
    <w:rsid w:val="00785948"/>
    <w:rsid w:val="00785C18"/>
    <w:rsid w:val="0078764F"/>
    <w:rsid w:val="00787699"/>
    <w:rsid w:val="00790E89"/>
    <w:rsid w:val="007918C5"/>
    <w:rsid w:val="007920EF"/>
    <w:rsid w:val="007921EB"/>
    <w:rsid w:val="00792C87"/>
    <w:rsid w:val="00792E31"/>
    <w:rsid w:val="00794509"/>
    <w:rsid w:val="00794C52"/>
    <w:rsid w:val="00795050"/>
    <w:rsid w:val="007963BB"/>
    <w:rsid w:val="00796AC4"/>
    <w:rsid w:val="00797F33"/>
    <w:rsid w:val="007A164C"/>
    <w:rsid w:val="007A178B"/>
    <w:rsid w:val="007A1A5D"/>
    <w:rsid w:val="007A1ECC"/>
    <w:rsid w:val="007A2725"/>
    <w:rsid w:val="007A364E"/>
    <w:rsid w:val="007A3A21"/>
    <w:rsid w:val="007A41CD"/>
    <w:rsid w:val="007A4C11"/>
    <w:rsid w:val="007A5DFB"/>
    <w:rsid w:val="007A67C3"/>
    <w:rsid w:val="007A6FF7"/>
    <w:rsid w:val="007A7CF8"/>
    <w:rsid w:val="007A7D0C"/>
    <w:rsid w:val="007B07F2"/>
    <w:rsid w:val="007B0E85"/>
    <w:rsid w:val="007B0EA4"/>
    <w:rsid w:val="007B12E8"/>
    <w:rsid w:val="007B1A42"/>
    <w:rsid w:val="007B316E"/>
    <w:rsid w:val="007B4067"/>
    <w:rsid w:val="007B4652"/>
    <w:rsid w:val="007B49CD"/>
    <w:rsid w:val="007B4CEF"/>
    <w:rsid w:val="007B4E03"/>
    <w:rsid w:val="007B6AEA"/>
    <w:rsid w:val="007B6B5A"/>
    <w:rsid w:val="007B6DFF"/>
    <w:rsid w:val="007B7627"/>
    <w:rsid w:val="007B778C"/>
    <w:rsid w:val="007B7BB7"/>
    <w:rsid w:val="007C1CB7"/>
    <w:rsid w:val="007C3753"/>
    <w:rsid w:val="007C37AB"/>
    <w:rsid w:val="007C45D9"/>
    <w:rsid w:val="007C4D5F"/>
    <w:rsid w:val="007C6D38"/>
    <w:rsid w:val="007C743A"/>
    <w:rsid w:val="007C7924"/>
    <w:rsid w:val="007C7980"/>
    <w:rsid w:val="007C79A8"/>
    <w:rsid w:val="007D0112"/>
    <w:rsid w:val="007D08FA"/>
    <w:rsid w:val="007D1C0A"/>
    <w:rsid w:val="007D21CA"/>
    <w:rsid w:val="007D289C"/>
    <w:rsid w:val="007D3073"/>
    <w:rsid w:val="007D32AC"/>
    <w:rsid w:val="007D426A"/>
    <w:rsid w:val="007D4615"/>
    <w:rsid w:val="007D4B3F"/>
    <w:rsid w:val="007D4C0F"/>
    <w:rsid w:val="007D4E4E"/>
    <w:rsid w:val="007D5030"/>
    <w:rsid w:val="007D5875"/>
    <w:rsid w:val="007D5C23"/>
    <w:rsid w:val="007D5E46"/>
    <w:rsid w:val="007D62D5"/>
    <w:rsid w:val="007D738D"/>
    <w:rsid w:val="007D7797"/>
    <w:rsid w:val="007D7A1D"/>
    <w:rsid w:val="007E097C"/>
    <w:rsid w:val="007E13BA"/>
    <w:rsid w:val="007E1832"/>
    <w:rsid w:val="007E20B6"/>
    <w:rsid w:val="007E225D"/>
    <w:rsid w:val="007E23AC"/>
    <w:rsid w:val="007E2928"/>
    <w:rsid w:val="007E3D07"/>
    <w:rsid w:val="007E452D"/>
    <w:rsid w:val="007E45BD"/>
    <w:rsid w:val="007E53FE"/>
    <w:rsid w:val="007E549E"/>
    <w:rsid w:val="007E5851"/>
    <w:rsid w:val="007E597F"/>
    <w:rsid w:val="007E59F7"/>
    <w:rsid w:val="007E76E1"/>
    <w:rsid w:val="007E788C"/>
    <w:rsid w:val="007F046C"/>
    <w:rsid w:val="007F0BE9"/>
    <w:rsid w:val="007F0CF9"/>
    <w:rsid w:val="007F0EB7"/>
    <w:rsid w:val="007F1224"/>
    <w:rsid w:val="007F1410"/>
    <w:rsid w:val="007F1CCC"/>
    <w:rsid w:val="007F1FFD"/>
    <w:rsid w:val="007F26D9"/>
    <w:rsid w:val="007F2B34"/>
    <w:rsid w:val="007F2CAC"/>
    <w:rsid w:val="007F3B52"/>
    <w:rsid w:val="007F3C84"/>
    <w:rsid w:val="007F3DBC"/>
    <w:rsid w:val="007F53C1"/>
    <w:rsid w:val="007F5B6E"/>
    <w:rsid w:val="007F5D93"/>
    <w:rsid w:val="007F5F0C"/>
    <w:rsid w:val="007F6B2C"/>
    <w:rsid w:val="007F6EFE"/>
    <w:rsid w:val="007F748E"/>
    <w:rsid w:val="0080032B"/>
    <w:rsid w:val="00800E27"/>
    <w:rsid w:val="008016B7"/>
    <w:rsid w:val="00801CF4"/>
    <w:rsid w:val="00801DBB"/>
    <w:rsid w:val="008028EB"/>
    <w:rsid w:val="00802ABF"/>
    <w:rsid w:val="0080352F"/>
    <w:rsid w:val="00803981"/>
    <w:rsid w:val="008053B4"/>
    <w:rsid w:val="0080579E"/>
    <w:rsid w:val="008062F7"/>
    <w:rsid w:val="00806D89"/>
    <w:rsid w:val="008101B1"/>
    <w:rsid w:val="0081092F"/>
    <w:rsid w:val="008110B2"/>
    <w:rsid w:val="00811916"/>
    <w:rsid w:val="008123DB"/>
    <w:rsid w:val="00813076"/>
    <w:rsid w:val="00814032"/>
    <w:rsid w:val="0081422B"/>
    <w:rsid w:val="00814D8D"/>
    <w:rsid w:val="00815837"/>
    <w:rsid w:val="00815E3F"/>
    <w:rsid w:val="00816C69"/>
    <w:rsid w:val="00817194"/>
    <w:rsid w:val="00820F30"/>
    <w:rsid w:val="00823E02"/>
    <w:rsid w:val="00823E53"/>
    <w:rsid w:val="00824195"/>
    <w:rsid w:val="008257E5"/>
    <w:rsid w:val="00826C07"/>
    <w:rsid w:val="00826E31"/>
    <w:rsid w:val="00827647"/>
    <w:rsid w:val="008276D6"/>
    <w:rsid w:val="00827C95"/>
    <w:rsid w:val="00830D08"/>
    <w:rsid w:val="0083249B"/>
    <w:rsid w:val="00833313"/>
    <w:rsid w:val="00833626"/>
    <w:rsid w:val="0083548C"/>
    <w:rsid w:val="008358BF"/>
    <w:rsid w:val="00836004"/>
    <w:rsid w:val="00840003"/>
    <w:rsid w:val="008402F0"/>
    <w:rsid w:val="00840334"/>
    <w:rsid w:val="008406F3"/>
    <w:rsid w:val="0084181C"/>
    <w:rsid w:val="008418C8"/>
    <w:rsid w:val="008430E4"/>
    <w:rsid w:val="008432D7"/>
    <w:rsid w:val="00843312"/>
    <w:rsid w:val="008438F1"/>
    <w:rsid w:val="008445FF"/>
    <w:rsid w:val="0084465C"/>
    <w:rsid w:val="00844764"/>
    <w:rsid w:val="00844FC6"/>
    <w:rsid w:val="00846385"/>
    <w:rsid w:val="00846AB6"/>
    <w:rsid w:val="008516D1"/>
    <w:rsid w:val="00852043"/>
    <w:rsid w:val="008520CC"/>
    <w:rsid w:val="008536A1"/>
    <w:rsid w:val="00853950"/>
    <w:rsid w:val="00854D19"/>
    <w:rsid w:val="00854E90"/>
    <w:rsid w:val="00854ED6"/>
    <w:rsid w:val="00855D26"/>
    <w:rsid w:val="00855F83"/>
    <w:rsid w:val="0085717E"/>
    <w:rsid w:val="008575B8"/>
    <w:rsid w:val="00857948"/>
    <w:rsid w:val="0086000D"/>
    <w:rsid w:val="008612F4"/>
    <w:rsid w:val="00861B88"/>
    <w:rsid w:val="00862010"/>
    <w:rsid w:val="008626C7"/>
    <w:rsid w:val="00863092"/>
    <w:rsid w:val="00863976"/>
    <w:rsid w:val="00863AFB"/>
    <w:rsid w:val="00863B82"/>
    <w:rsid w:val="0086416A"/>
    <w:rsid w:val="008643CD"/>
    <w:rsid w:val="00864419"/>
    <w:rsid w:val="00867B47"/>
    <w:rsid w:val="0087055C"/>
    <w:rsid w:val="0087089D"/>
    <w:rsid w:val="00871410"/>
    <w:rsid w:val="008723F9"/>
    <w:rsid w:val="00872F3F"/>
    <w:rsid w:val="00873950"/>
    <w:rsid w:val="00873A64"/>
    <w:rsid w:val="00874662"/>
    <w:rsid w:val="008748D6"/>
    <w:rsid w:val="00874CA7"/>
    <w:rsid w:val="008751CA"/>
    <w:rsid w:val="00876967"/>
    <w:rsid w:val="00876FE8"/>
    <w:rsid w:val="0087752A"/>
    <w:rsid w:val="00877C9D"/>
    <w:rsid w:val="00880427"/>
    <w:rsid w:val="00880A04"/>
    <w:rsid w:val="00880EEE"/>
    <w:rsid w:val="00881C46"/>
    <w:rsid w:val="0088268B"/>
    <w:rsid w:val="00882A73"/>
    <w:rsid w:val="00882BEF"/>
    <w:rsid w:val="0088322E"/>
    <w:rsid w:val="00883A5E"/>
    <w:rsid w:val="00883C81"/>
    <w:rsid w:val="00884067"/>
    <w:rsid w:val="00884516"/>
    <w:rsid w:val="0088476E"/>
    <w:rsid w:val="00884BF0"/>
    <w:rsid w:val="008856B8"/>
    <w:rsid w:val="00885840"/>
    <w:rsid w:val="008859EF"/>
    <w:rsid w:val="00885B77"/>
    <w:rsid w:val="00885DA7"/>
    <w:rsid w:val="00886381"/>
    <w:rsid w:val="0088646C"/>
    <w:rsid w:val="00887178"/>
    <w:rsid w:val="00887E92"/>
    <w:rsid w:val="00890252"/>
    <w:rsid w:val="00890408"/>
    <w:rsid w:val="00890CF5"/>
    <w:rsid w:val="0089175C"/>
    <w:rsid w:val="00891EC4"/>
    <w:rsid w:val="0089258A"/>
    <w:rsid w:val="00893138"/>
    <w:rsid w:val="00894610"/>
    <w:rsid w:val="0089473E"/>
    <w:rsid w:val="008957AA"/>
    <w:rsid w:val="00895BED"/>
    <w:rsid w:val="00895E19"/>
    <w:rsid w:val="008964A9"/>
    <w:rsid w:val="00896753"/>
    <w:rsid w:val="0089703F"/>
    <w:rsid w:val="008A0475"/>
    <w:rsid w:val="008A0B82"/>
    <w:rsid w:val="008A0B9F"/>
    <w:rsid w:val="008A0F81"/>
    <w:rsid w:val="008A18D1"/>
    <w:rsid w:val="008A1C66"/>
    <w:rsid w:val="008A22ED"/>
    <w:rsid w:val="008A23C0"/>
    <w:rsid w:val="008A376E"/>
    <w:rsid w:val="008A40C4"/>
    <w:rsid w:val="008A414D"/>
    <w:rsid w:val="008A5E93"/>
    <w:rsid w:val="008A60DB"/>
    <w:rsid w:val="008A6B1D"/>
    <w:rsid w:val="008A6ED1"/>
    <w:rsid w:val="008A7028"/>
    <w:rsid w:val="008A7CB2"/>
    <w:rsid w:val="008A7ED5"/>
    <w:rsid w:val="008B03E9"/>
    <w:rsid w:val="008B0833"/>
    <w:rsid w:val="008B0C18"/>
    <w:rsid w:val="008B1CD2"/>
    <w:rsid w:val="008B27A0"/>
    <w:rsid w:val="008B289D"/>
    <w:rsid w:val="008B29D7"/>
    <w:rsid w:val="008B2BF8"/>
    <w:rsid w:val="008B436A"/>
    <w:rsid w:val="008B5120"/>
    <w:rsid w:val="008B5D1A"/>
    <w:rsid w:val="008B6838"/>
    <w:rsid w:val="008C034C"/>
    <w:rsid w:val="008C0D08"/>
    <w:rsid w:val="008C0D4A"/>
    <w:rsid w:val="008C0EB4"/>
    <w:rsid w:val="008C1EF7"/>
    <w:rsid w:val="008C2656"/>
    <w:rsid w:val="008C342F"/>
    <w:rsid w:val="008C439F"/>
    <w:rsid w:val="008C4B4D"/>
    <w:rsid w:val="008C510D"/>
    <w:rsid w:val="008C5C7A"/>
    <w:rsid w:val="008C61E4"/>
    <w:rsid w:val="008C6C84"/>
    <w:rsid w:val="008C755E"/>
    <w:rsid w:val="008D0B88"/>
    <w:rsid w:val="008D0D1C"/>
    <w:rsid w:val="008D0EC0"/>
    <w:rsid w:val="008D0F96"/>
    <w:rsid w:val="008D170B"/>
    <w:rsid w:val="008D1D70"/>
    <w:rsid w:val="008D259D"/>
    <w:rsid w:val="008D28F6"/>
    <w:rsid w:val="008D2FBC"/>
    <w:rsid w:val="008D40B4"/>
    <w:rsid w:val="008D4D28"/>
    <w:rsid w:val="008D4D45"/>
    <w:rsid w:val="008D53E3"/>
    <w:rsid w:val="008D649F"/>
    <w:rsid w:val="008D75A0"/>
    <w:rsid w:val="008D79B6"/>
    <w:rsid w:val="008E0357"/>
    <w:rsid w:val="008E15CE"/>
    <w:rsid w:val="008E1712"/>
    <w:rsid w:val="008E1CBA"/>
    <w:rsid w:val="008E1E15"/>
    <w:rsid w:val="008E221E"/>
    <w:rsid w:val="008E3495"/>
    <w:rsid w:val="008E3A20"/>
    <w:rsid w:val="008E3AC3"/>
    <w:rsid w:val="008E3AF3"/>
    <w:rsid w:val="008E3CFF"/>
    <w:rsid w:val="008E3F0B"/>
    <w:rsid w:val="008E4198"/>
    <w:rsid w:val="008E49EB"/>
    <w:rsid w:val="008E4B96"/>
    <w:rsid w:val="008E4D0B"/>
    <w:rsid w:val="008E512B"/>
    <w:rsid w:val="008E7D3A"/>
    <w:rsid w:val="008F0115"/>
    <w:rsid w:val="008F02EB"/>
    <w:rsid w:val="008F1460"/>
    <w:rsid w:val="008F1938"/>
    <w:rsid w:val="008F1A3D"/>
    <w:rsid w:val="008F2670"/>
    <w:rsid w:val="008F2765"/>
    <w:rsid w:val="008F2C7D"/>
    <w:rsid w:val="008F31CB"/>
    <w:rsid w:val="008F3AE0"/>
    <w:rsid w:val="008F3D9C"/>
    <w:rsid w:val="008F4C4A"/>
    <w:rsid w:val="008F4DF0"/>
    <w:rsid w:val="008F5ABF"/>
    <w:rsid w:val="008F5E68"/>
    <w:rsid w:val="008F6D0B"/>
    <w:rsid w:val="008F768C"/>
    <w:rsid w:val="009001C8"/>
    <w:rsid w:val="009009CB"/>
    <w:rsid w:val="00900CD7"/>
    <w:rsid w:val="0090138F"/>
    <w:rsid w:val="009019C1"/>
    <w:rsid w:val="00902DDA"/>
    <w:rsid w:val="009030EE"/>
    <w:rsid w:val="00903284"/>
    <w:rsid w:val="0090379D"/>
    <w:rsid w:val="00903A41"/>
    <w:rsid w:val="00905342"/>
    <w:rsid w:val="00905526"/>
    <w:rsid w:val="009065D2"/>
    <w:rsid w:val="00906FAD"/>
    <w:rsid w:val="009101DB"/>
    <w:rsid w:val="009103FB"/>
    <w:rsid w:val="0091317A"/>
    <w:rsid w:val="00913232"/>
    <w:rsid w:val="00913CC4"/>
    <w:rsid w:val="00915044"/>
    <w:rsid w:val="00915905"/>
    <w:rsid w:val="00917ADB"/>
    <w:rsid w:val="00917C9F"/>
    <w:rsid w:val="009211C3"/>
    <w:rsid w:val="00921911"/>
    <w:rsid w:val="00921FA2"/>
    <w:rsid w:val="00921FD1"/>
    <w:rsid w:val="00922BF8"/>
    <w:rsid w:val="00923473"/>
    <w:rsid w:val="0092396C"/>
    <w:rsid w:val="00923A4F"/>
    <w:rsid w:val="00924C52"/>
    <w:rsid w:val="00925204"/>
    <w:rsid w:val="009253C5"/>
    <w:rsid w:val="009256DB"/>
    <w:rsid w:val="009259C2"/>
    <w:rsid w:val="009265FD"/>
    <w:rsid w:val="009268D8"/>
    <w:rsid w:val="00926BB2"/>
    <w:rsid w:val="00927C33"/>
    <w:rsid w:val="00927FC3"/>
    <w:rsid w:val="00930801"/>
    <w:rsid w:val="0093138B"/>
    <w:rsid w:val="00931D22"/>
    <w:rsid w:val="0093287F"/>
    <w:rsid w:val="009328DA"/>
    <w:rsid w:val="00933174"/>
    <w:rsid w:val="00935691"/>
    <w:rsid w:val="00935B96"/>
    <w:rsid w:val="00936387"/>
    <w:rsid w:val="00936C30"/>
    <w:rsid w:val="00936D16"/>
    <w:rsid w:val="00937032"/>
    <w:rsid w:val="00937756"/>
    <w:rsid w:val="00937C05"/>
    <w:rsid w:val="00937F03"/>
    <w:rsid w:val="009402A6"/>
    <w:rsid w:val="0094092A"/>
    <w:rsid w:val="009409E6"/>
    <w:rsid w:val="009433F7"/>
    <w:rsid w:val="0094481E"/>
    <w:rsid w:val="00945D18"/>
    <w:rsid w:val="00946528"/>
    <w:rsid w:val="00946E3E"/>
    <w:rsid w:val="00947CD4"/>
    <w:rsid w:val="0095037E"/>
    <w:rsid w:val="00950532"/>
    <w:rsid w:val="00950B6D"/>
    <w:rsid w:val="00950C20"/>
    <w:rsid w:val="00950F0D"/>
    <w:rsid w:val="009510E9"/>
    <w:rsid w:val="00951F70"/>
    <w:rsid w:val="00952186"/>
    <w:rsid w:val="0095336E"/>
    <w:rsid w:val="00954677"/>
    <w:rsid w:val="00954EAB"/>
    <w:rsid w:val="00956C2E"/>
    <w:rsid w:val="00956CBC"/>
    <w:rsid w:val="00957896"/>
    <w:rsid w:val="009607F7"/>
    <w:rsid w:val="0096109F"/>
    <w:rsid w:val="00961167"/>
    <w:rsid w:val="00961E86"/>
    <w:rsid w:val="00962053"/>
    <w:rsid w:val="00962AFE"/>
    <w:rsid w:val="00962C35"/>
    <w:rsid w:val="009633FE"/>
    <w:rsid w:val="00964CFA"/>
    <w:rsid w:val="00966111"/>
    <w:rsid w:val="009663D8"/>
    <w:rsid w:val="00966A2E"/>
    <w:rsid w:val="00966B3B"/>
    <w:rsid w:val="009705B4"/>
    <w:rsid w:val="00970AF6"/>
    <w:rsid w:val="00970E90"/>
    <w:rsid w:val="0097102A"/>
    <w:rsid w:val="009712F4"/>
    <w:rsid w:val="009718AD"/>
    <w:rsid w:val="00971CFA"/>
    <w:rsid w:val="0097215B"/>
    <w:rsid w:val="0097229B"/>
    <w:rsid w:val="00972B38"/>
    <w:rsid w:val="00974240"/>
    <w:rsid w:val="00974994"/>
    <w:rsid w:val="00975063"/>
    <w:rsid w:val="009760E1"/>
    <w:rsid w:val="0097668A"/>
    <w:rsid w:val="00976E76"/>
    <w:rsid w:val="0097780E"/>
    <w:rsid w:val="00977F5C"/>
    <w:rsid w:val="00980F8A"/>
    <w:rsid w:val="00981241"/>
    <w:rsid w:val="00981EE0"/>
    <w:rsid w:val="00982A43"/>
    <w:rsid w:val="00982E74"/>
    <w:rsid w:val="0098538F"/>
    <w:rsid w:val="009854B2"/>
    <w:rsid w:val="0098591E"/>
    <w:rsid w:val="009859A1"/>
    <w:rsid w:val="00986021"/>
    <w:rsid w:val="00986B7D"/>
    <w:rsid w:val="00990E73"/>
    <w:rsid w:val="009915F5"/>
    <w:rsid w:val="00991D6F"/>
    <w:rsid w:val="00992201"/>
    <w:rsid w:val="009923DC"/>
    <w:rsid w:val="00992434"/>
    <w:rsid w:val="00993D3C"/>
    <w:rsid w:val="00993DFE"/>
    <w:rsid w:val="00994931"/>
    <w:rsid w:val="00994FE2"/>
    <w:rsid w:val="009961DD"/>
    <w:rsid w:val="00996269"/>
    <w:rsid w:val="009962DD"/>
    <w:rsid w:val="00996C7A"/>
    <w:rsid w:val="009971BD"/>
    <w:rsid w:val="00997AB7"/>
    <w:rsid w:val="00997E30"/>
    <w:rsid w:val="009A054B"/>
    <w:rsid w:val="009A05A9"/>
    <w:rsid w:val="009A05BC"/>
    <w:rsid w:val="009A18D2"/>
    <w:rsid w:val="009A1D79"/>
    <w:rsid w:val="009A202C"/>
    <w:rsid w:val="009A21BB"/>
    <w:rsid w:val="009A2F1A"/>
    <w:rsid w:val="009A40B2"/>
    <w:rsid w:val="009A4691"/>
    <w:rsid w:val="009A4B76"/>
    <w:rsid w:val="009A4C6D"/>
    <w:rsid w:val="009A4F5E"/>
    <w:rsid w:val="009A4FB6"/>
    <w:rsid w:val="009A52B6"/>
    <w:rsid w:val="009A5E2C"/>
    <w:rsid w:val="009A680D"/>
    <w:rsid w:val="009A779E"/>
    <w:rsid w:val="009B16C8"/>
    <w:rsid w:val="009B2648"/>
    <w:rsid w:val="009B2A8D"/>
    <w:rsid w:val="009B359F"/>
    <w:rsid w:val="009B38F8"/>
    <w:rsid w:val="009B4576"/>
    <w:rsid w:val="009B4B17"/>
    <w:rsid w:val="009B6350"/>
    <w:rsid w:val="009B7D78"/>
    <w:rsid w:val="009C00D3"/>
    <w:rsid w:val="009C08A0"/>
    <w:rsid w:val="009C0D2D"/>
    <w:rsid w:val="009C16F1"/>
    <w:rsid w:val="009C1730"/>
    <w:rsid w:val="009C2C56"/>
    <w:rsid w:val="009C2CEC"/>
    <w:rsid w:val="009C3747"/>
    <w:rsid w:val="009C4481"/>
    <w:rsid w:val="009C50B7"/>
    <w:rsid w:val="009C526B"/>
    <w:rsid w:val="009C5D43"/>
    <w:rsid w:val="009C6302"/>
    <w:rsid w:val="009C66D6"/>
    <w:rsid w:val="009C6F2C"/>
    <w:rsid w:val="009C6FE3"/>
    <w:rsid w:val="009C768C"/>
    <w:rsid w:val="009C7EFA"/>
    <w:rsid w:val="009D05D1"/>
    <w:rsid w:val="009D0BA4"/>
    <w:rsid w:val="009D0D2C"/>
    <w:rsid w:val="009D0F48"/>
    <w:rsid w:val="009D18ED"/>
    <w:rsid w:val="009D22FD"/>
    <w:rsid w:val="009D3291"/>
    <w:rsid w:val="009D33BA"/>
    <w:rsid w:val="009D3700"/>
    <w:rsid w:val="009D372D"/>
    <w:rsid w:val="009D37CC"/>
    <w:rsid w:val="009D39E5"/>
    <w:rsid w:val="009D3E9C"/>
    <w:rsid w:val="009D43AA"/>
    <w:rsid w:val="009D4C8F"/>
    <w:rsid w:val="009D4EC4"/>
    <w:rsid w:val="009D5626"/>
    <w:rsid w:val="009D63FF"/>
    <w:rsid w:val="009D6E22"/>
    <w:rsid w:val="009D7469"/>
    <w:rsid w:val="009E0176"/>
    <w:rsid w:val="009E0238"/>
    <w:rsid w:val="009E02D8"/>
    <w:rsid w:val="009E16FA"/>
    <w:rsid w:val="009E1741"/>
    <w:rsid w:val="009E1AA4"/>
    <w:rsid w:val="009E2B7D"/>
    <w:rsid w:val="009E3CAD"/>
    <w:rsid w:val="009E3CB6"/>
    <w:rsid w:val="009E4F67"/>
    <w:rsid w:val="009E70EE"/>
    <w:rsid w:val="009F0663"/>
    <w:rsid w:val="009F1688"/>
    <w:rsid w:val="009F1966"/>
    <w:rsid w:val="009F1C3A"/>
    <w:rsid w:val="009F1FB1"/>
    <w:rsid w:val="009F2A9B"/>
    <w:rsid w:val="009F3A4C"/>
    <w:rsid w:val="009F3C27"/>
    <w:rsid w:val="009F3C5D"/>
    <w:rsid w:val="009F4124"/>
    <w:rsid w:val="009F4BC0"/>
    <w:rsid w:val="009F6582"/>
    <w:rsid w:val="009F729D"/>
    <w:rsid w:val="009F7370"/>
    <w:rsid w:val="00A002C5"/>
    <w:rsid w:val="00A00BB9"/>
    <w:rsid w:val="00A021D5"/>
    <w:rsid w:val="00A02EC2"/>
    <w:rsid w:val="00A05138"/>
    <w:rsid w:val="00A0535E"/>
    <w:rsid w:val="00A05847"/>
    <w:rsid w:val="00A05E61"/>
    <w:rsid w:val="00A06260"/>
    <w:rsid w:val="00A0731D"/>
    <w:rsid w:val="00A07677"/>
    <w:rsid w:val="00A07EA6"/>
    <w:rsid w:val="00A10607"/>
    <w:rsid w:val="00A1181C"/>
    <w:rsid w:val="00A12356"/>
    <w:rsid w:val="00A130B6"/>
    <w:rsid w:val="00A139A1"/>
    <w:rsid w:val="00A14233"/>
    <w:rsid w:val="00A14396"/>
    <w:rsid w:val="00A14CBE"/>
    <w:rsid w:val="00A16379"/>
    <w:rsid w:val="00A164BF"/>
    <w:rsid w:val="00A16A07"/>
    <w:rsid w:val="00A174D6"/>
    <w:rsid w:val="00A174F7"/>
    <w:rsid w:val="00A20526"/>
    <w:rsid w:val="00A20565"/>
    <w:rsid w:val="00A2058F"/>
    <w:rsid w:val="00A20B1B"/>
    <w:rsid w:val="00A21085"/>
    <w:rsid w:val="00A236F4"/>
    <w:rsid w:val="00A24276"/>
    <w:rsid w:val="00A24A7B"/>
    <w:rsid w:val="00A2569F"/>
    <w:rsid w:val="00A25B36"/>
    <w:rsid w:val="00A2655D"/>
    <w:rsid w:val="00A26C9F"/>
    <w:rsid w:val="00A26DDD"/>
    <w:rsid w:val="00A26EB2"/>
    <w:rsid w:val="00A27716"/>
    <w:rsid w:val="00A30959"/>
    <w:rsid w:val="00A316F6"/>
    <w:rsid w:val="00A31A84"/>
    <w:rsid w:val="00A33C22"/>
    <w:rsid w:val="00A33D4E"/>
    <w:rsid w:val="00A340AD"/>
    <w:rsid w:val="00A342EE"/>
    <w:rsid w:val="00A34746"/>
    <w:rsid w:val="00A35A7B"/>
    <w:rsid w:val="00A373D5"/>
    <w:rsid w:val="00A406FF"/>
    <w:rsid w:val="00A416B8"/>
    <w:rsid w:val="00A423D3"/>
    <w:rsid w:val="00A4293D"/>
    <w:rsid w:val="00A4322A"/>
    <w:rsid w:val="00A43291"/>
    <w:rsid w:val="00A4385C"/>
    <w:rsid w:val="00A439F6"/>
    <w:rsid w:val="00A43EE5"/>
    <w:rsid w:val="00A441EE"/>
    <w:rsid w:val="00A45510"/>
    <w:rsid w:val="00A476AF"/>
    <w:rsid w:val="00A5227B"/>
    <w:rsid w:val="00A523D6"/>
    <w:rsid w:val="00A52BBA"/>
    <w:rsid w:val="00A556B0"/>
    <w:rsid w:val="00A5571F"/>
    <w:rsid w:val="00A55758"/>
    <w:rsid w:val="00A55875"/>
    <w:rsid w:val="00A559AA"/>
    <w:rsid w:val="00A55BA5"/>
    <w:rsid w:val="00A561B6"/>
    <w:rsid w:val="00A56EAA"/>
    <w:rsid w:val="00A5782E"/>
    <w:rsid w:val="00A60A41"/>
    <w:rsid w:val="00A60B45"/>
    <w:rsid w:val="00A611A2"/>
    <w:rsid w:val="00A61C26"/>
    <w:rsid w:val="00A61CB3"/>
    <w:rsid w:val="00A61E94"/>
    <w:rsid w:val="00A621A7"/>
    <w:rsid w:val="00A622FA"/>
    <w:rsid w:val="00A6363C"/>
    <w:rsid w:val="00A63A0B"/>
    <w:rsid w:val="00A640E0"/>
    <w:rsid w:val="00A64CC1"/>
    <w:rsid w:val="00A65252"/>
    <w:rsid w:val="00A65914"/>
    <w:rsid w:val="00A665B8"/>
    <w:rsid w:val="00A667AD"/>
    <w:rsid w:val="00A66A26"/>
    <w:rsid w:val="00A70236"/>
    <w:rsid w:val="00A702BA"/>
    <w:rsid w:val="00A71E11"/>
    <w:rsid w:val="00A71F93"/>
    <w:rsid w:val="00A722EF"/>
    <w:rsid w:val="00A73D78"/>
    <w:rsid w:val="00A7448B"/>
    <w:rsid w:val="00A74941"/>
    <w:rsid w:val="00A74FA6"/>
    <w:rsid w:val="00A75669"/>
    <w:rsid w:val="00A764F1"/>
    <w:rsid w:val="00A77B23"/>
    <w:rsid w:val="00A807C7"/>
    <w:rsid w:val="00A80D34"/>
    <w:rsid w:val="00A80DBE"/>
    <w:rsid w:val="00A818A3"/>
    <w:rsid w:val="00A81E6E"/>
    <w:rsid w:val="00A82210"/>
    <w:rsid w:val="00A824ED"/>
    <w:rsid w:val="00A83741"/>
    <w:rsid w:val="00A838D4"/>
    <w:rsid w:val="00A83D2E"/>
    <w:rsid w:val="00A846AA"/>
    <w:rsid w:val="00A846FC"/>
    <w:rsid w:val="00A849DF"/>
    <w:rsid w:val="00A84A4C"/>
    <w:rsid w:val="00A84F0C"/>
    <w:rsid w:val="00A86030"/>
    <w:rsid w:val="00A865EF"/>
    <w:rsid w:val="00A87582"/>
    <w:rsid w:val="00A9075A"/>
    <w:rsid w:val="00A912F6"/>
    <w:rsid w:val="00A916F5"/>
    <w:rsid w:val="00A918F8"/>
    <w:rsid w:val="00A919D1"/>
    <w:rsid w:val="00A92B62"/>
    <w:rsid w:val="00A93378"/>
    <w:rsid w:val="00A934B8"/>
    <w:rsid w:val="00A93593"/>
    <w:rsid w:val="00A93AB2"/>
    <w:rsid w:val="00A940CB"/>
    <w:rsid w:val="00A941C1"/>
    <w:rsid w:val="00A94288"/>
    <w:rsid w:val="00A947AA"/>
    <w:rsid w:val="00A94ACE"/>
    <w:rsid w:val="00A94B51"/>
    <w:rsid w:val="00A9595D"/>
    <w:rsid w:val="00A972BD"/>
    <w:rsid w:val="00A973B6"/>
    <w:rsid w:val="00A97B10"/>
    <w:rsid w:val="00AA0262"/>
    <w:rsid w:val="00AA0AB5"/>
    <w:rsid w:val="00AA0B8B"/>
    <w:rsid w:val="00AA2A26"/>
    <w:rsid w:val="00AA4467"/>
    <w:rsid w:val="00AA4AB4"/>
    <w:rsid w:val="00AA5921"/>
    <w:rsid w:val="00AA5977"/>
    <w:rsid w:val="00AA5AA5"/>
    <w:rsid w:val="00AA5DBF"/>
    <w:rsid w:val="00AA7A84"/>
    <w:rsid w:val="00AA7BC3"/>
    <w:rsid w:val="00AB0486"/>
    <w:rsid w:val="00AB05B0"/>
    <w:rsid w:val="00AB0A34"/>
    <w:rsid w:val="00AB0BEB"/>
    <w:rsid w:val="00AB0CAB"/>
    <w:rsid w:val="00AB1071"/>
    <w:rsid w:val="00AB1670"/>
    <w:rsid w:val="00AB27B4"/>
    <w:rsid w:val="00AB2963"/>
    <w:rsid w:val="00AB58C4"/>
    <w:rsid w:val="00AB5F5F"/>
    <w:rsid w:val="00AB705A"/>
    <w:rsid w:val="00AB7420"/>
    <w:rsid w:val="00AB7759"/>
    <w:rsid w:val="00AB7B03"/>
    <w:rsid w:val="00AC00A6"/>
    <w:rsid w:val="00AC0E81"/>
    <w:rsid w:val="00AC12FD"/>
    <w:rsid w:val="00AC4578"/>
    <w:rsid w:val="00AC45C6"/>
    <w:rsid w:val="00AC474B"/>
    <w:rsid w:val="00AC4F7A"/>
    <w:rsid w:val="00AC5A48"/>
    <w:rsid w:val="00AC6205"/>
    <w:rsid w:val="00AD04E0"/>
    <w:rsid w:val="00AD0F42"/>
    <w:rsid w:val="00AD1D5C"/>
    <w:rsid w:val="00AD21C6"/>
    <w:rsid w:val="00AD22FF"/>
    <w:rsid w:val="00AD3957"/>
    <w:rsid w:val="00AD3D6F"/>
    <w:rsid w:val="00AD403F"/>
    <w:rsid w:val="00AD43F3"/>
    <w:rsid w:val="00AD454A"/>
    <w:rsid w:val="00AD4759"/>
    <w:rsid w:val="00AD4C19"/>
    <w:rsid w:val="00AD573D"/>
    <w:rsid w:val="00AD5E34"/>
    <w:rsid w:val="00AD610D"/>
    <w:rsid w:val="00AD79B5"/>
    <w:rsid w:val="00AE021F"/>
    <w:rsid w:val="00AE02D1"/>
    <w:rsid w:val="00AE1DEB"/>
    <w:rsid w:val="00AE1E2D"/>
    <w:rsid w:val="00AE21D8"/>
    <w:rsid w:val="00AE2A1C"/>
    <w:rsid w:val="00AE44EC"/>
    <w:rsid w:val="00AE5196"/>
    <w:rsid w:val="00AE6510"/>
    <w:rsid w:val="00AE796E"/>
    <w:rsid w:val="00AE7C80"/>
    <w:rsid w:val="00AF0510"/>
    <w:rsid w:val="00AF0DEE"/>
    <w:rsid w:val="00AF1717"/>
    <w:rsid w:val="00AF1733"/>
    <w:rsid w:val="00AF1FB0"/>
    <w:rsid w:val="00AF2A25"/>
    <w:rsid w:val="00AF4120"/>
    <w:rsid w:val="00AF4961"/>
    <w:rsid w:val="00AF4982"/>
    <w:rsid w:val="00AF4BC9"/>
    <w:rsid w:val="00AF4E12"/>
    <w:rsid w:val="00AF529F"/>
    <w:rsid w:val="00AF5CBB"/>
    <w:rsid w:val="00AF5DB2"/>
    <w:rsid w:val="00AF60D1"/>
    <w:rsid w:val="00AF630E"/>
    <w:rsid w:val="00AF6466"/>
    <w:rsid w:val="00AF66F9"/>
    <w:rsid w:val="00AF74CA"/>
    <w:rsid w:val="00B002E0"/>
    <w:rsid w:val="00B00429"/>
    <w:rsid w:val="00B00DEB"/>
    <w:rsid w:val="00B028F9"/>
    <w:rsid w:val="00B03762"/>
    <w:rsid w:val="00B03A17"/>
    <w:rsid w:val="00B05A3D"/>
    <w:rsid w:val="00B05C96"/>
    <w:rsid w:val="00B065CA"/>
    <w:rsid w:val="00B07C76"/>
    <w:rsid w:val="00B1178B"/>
    <w:rsid w:val="00B11E0A"/>
    <w:rsid w:val="00B11F8B"/>
    <w:rsid w:val="00B12859"/>
    <w:rsid w:val="00B1309E"/>
    <w:rsid w:val="00B13842"/>
    <w:rsid w:val="00B138CA"/>
    <w:rsid w:val="00B13F8D"/>
    <w:rsid w:val="00B13FCC"/>
    <w:rsid w:val="00B14A61"/>
    <w:rsid w:val="00B1548A"/>
    <w:rsid w:val="00B15982"/>
    <w:rsid w:val="00B15B9B"/>
    <w:rsid w:val="00B1666B"/>
    <w:rsid w:val="00B16900"/>
    <w:rsid w:val="00B169EE"/>
    <w:rsid w:val="00B16B31"/>
    <w:rsid w:val="00B173F6"/>
    <w:rsid w:val="00B21575"/>
    <w:rsid w:val="00B21A0E"/>
    <w:rsid w:val="00B253CF"/>
    <w:rsid w:val="00B2581E"/>
    <w:rsid w:val="00B2616A"/>
    <w:rsid w:val="00B26553"/>
    <w:rsid w:val="00B2673E"/>
    <w:rsid w:val="00B26A7E"/>
    <w:rsid w:val="00B26ABE"/>
    <w:rsid w:val="00B26B4F"/>
    <w:rsid w:val="00B2743E"/>
    <w:rsid w:val="00B278C7"/>
    <w:rsid w:val="00B3054E"/>
    <w:rsid w:val="00B3288F"/>
    <w:rsid w:val="00B33D51"/>
    <w:rsid w:val="00B37DB5"/>
    <w:rsid w:val="00B408FC"/>
    <w:rsid w:val="00B412FF"/>
    <w:rsid w:val="00B41F54"/>
    <w:rsid w:val="00B42456"/>
    <w:rsid w:val="00B42C51"/>
    <w:rsid w:val="00B43053"/>
    <w:rsid w:val="00B43B43"/>
    <w:rsid w:val="00B43EA0"/>
    <w:rsid w:val="00B43F17"/>
    <w:rsid w:val="00B4525F"/>
    <w:rsid w:val="00B452B6"/>
    <w:rsid w:val="00B45B20"/>
    <w:rsid w:val="00B45B4D"/>
    <w:rsid w:val="00B45C97"/>
    <w:rsid w:val="00B460AB"/>
    <w:rsid w:val="00B462B2"/>
    <w:rsid w:val="00B4652A"/>
    <w:rsid w:val="00B46AAA"/>
    <w:rsid w:val="00B46F1D"/>
    <w:rsid w:val="00B46FCD"/>
    <w:rsid w:val="00B470A9"/>
    <w:rsid w:val="00B4761E"/>
    <w:rsid w:val="00B47DFA"/>
    <w:rsid w:val="00B50484"/>
    <w:rsid w:val="00B50671"/>
    <w:rsid w:val="00B51199"/>
    <w:rsid w:val="00B5125E"/>
    <w:rsid w:val="00B512A6"/>
    <w:rsid w:val="00B5332D"/>
    <w:rsid w:val="00B53C9A"/>
    <w:rsid w:val="00B53FBD"/>
    <w:rsid w:val="00B5425D"/>
    <w:rsid w:val="00B54322"/>
    <w:rsid w:val="00B55351"/>
    <w:rsid w:val="00B55B47"/>
    <w:rsid w:val="00B563CF"/>
    <w:rsid w:val="00B570E3"/>
    <w:rsid w:val="00B573CD"/>
    <w:rsid w:val="00B602EF"/>
    <w:rsid w:val="00B60640"/>
    <w:rsid w:val="00B60C69"/>
    <w:rsid w:val="00B60D88"/>
    <w:rsid w:val="00B61935"/>
    <w:rsid w:val="00B61FDE"/>
    <w:rsid w:val="00B62043"/>
    <w:rsid w:val="00B62957"/>
    <w:rsid w:val="00B62AFC"/>
    <w:rsid w:val="00B62B6A"/>
    <w:rsid w:val="00B62CB9"/>
    <w:rsid w:val="00B638DB"/>
    <w:rsid w:val="00B63A54"/>
    <w:rsid w:val="00B63D95"/>
    <w:rsid w:val="00B645F6"/>
    <w:rsid w:val="00B64673"/>
    <w:rsid w:val="00B6482F"/>
    <w:rsid w:val="00B651DE"/>
    <w:rsid w:val="00B66F03"/>
    <w:rsid w:val="00B6744A"/>
    <w:rsid w:val="00B70C8E"/>
    <w:rsid w:val="00B719EA"/>
    <w:rsid w:val="00B722B0"/>
    <w:rsid w:val="00B723B0"/>
    <w:rsid w:val="00B7312E"/>
    <w:rsid w:val="00B7314D"/>
    <w:rsid w:val="00B734B7"/>
    <w:rsid w:val="00B73F09"/>
    <w:rsid w:val="00B75D12"/>
    <w:rsid w:val="00B763F7"/>
    <w:rsid w:val="00B769F8"/>
    <w:rsid w:val="00B76C62"/>
    <w:rsid w:val="00B76FA8"/>
    <w:rsid w:val="00B80568"/>
    <w:rsid w:val="00B8073C"/>
    <w:rsid w:val="00B807FD"/>
    <w:rsid w:val="00B80D2D"/>
    <w:rsid w:val="00B81EA3"/>
    <w:rsid w:val="00B83142"/>
    <w:rsid w:val="00B837BB"/>
    <w:rsid w:val="00B837D3"/>
    <w:rsid w:val="00B838C6"/>
    <w:rsid w:val="00B83F37"/>
    <w:rsid w:val="00B84747"/>
    <w:rsid w:val="00B847A3"/>
    <w:rsid w:val="00B85453"/>
    <w:rsid w:val="00B85973"/>
    <w:rsid w:val="00B85F92"/>
    <w:rsid w:val="00B86015"/>
    <w:rsid w:val="00B868BF"/>
    <w:rsid w:val="00B9031D"/>
    <w:rsid w:val="00B909DE"/>
    <w:rsid w:val="00B90E60"/>
    <w:rsid w:val="00B92AB7"/>
    <w:rsid w:val="00B93286"/>
    <w:rsid w:val="00B95770"/>
    <w:rsid w:val="00B9602D"/>
    <w:rsid w:val="00B96258"/>
    <w:rsid w:val="00B96454"/>
    <w:rsid w:val="00B96666"/>
    <w:rsid w:val="00B96C7D"/>
    <w:rsid w:val="00B97E59"/>
    <w:rsid w:val="00B97E78"/>
    <w:rsid w:val="00BA0369"/>
    <w:rsid w:val="00BA0516"/>
    <w:rsid w:val="00BA072E"/>
    <w:rsid w:val="00BA075E"/>
    <w:rsid w:val="00BA0DFC"/>
    <w:rsid w:val="00BA1227"/>
    <w:rsid w:val="00BA2474"/>
    <w:rsid w:val="00BA25F0"/>
    <w:rsid w:val="00BA3559"/>
    <w:rsid w:val="00BA37AE"/>
    <w:rsid w:val="00BA4B52"/>
    <w:rsid w:val="00BA509D"/>
    <w:rsid w:val="00BA5AB2"/>
    <w:rsid w:val="00BA6820"/>
    <w:rsid w:val="00BA77AE"/>
    <w:rsid w:val="00BB081C"/>
    <w:rsid w:val="00BB08FB"/>
    <w:rsid w:val="00BB0F81"/>
    <w:rsid w:val="00BB20F4"/>
    <w:rsid w:val="00BB24CD"/>
    <w:rsid w:val="00BB2BCE"/>
    <w:rsid w:val="00BB2DC3"/>
    <w:rsid w:val="00BB368C"/>
    <w:rsid w:val="00BB37ED"/>
    <w:rsid w:val="00BB3C1C"/>
    <w:rsid w:val="00BB4FBA"/>
    <w:rsid w:val="00BB5B89"/>
    <w:rsid w:val="00BB5CE7"/>
    <w:rsid w:val="00BB66A1"/>
    <w:rsid w:val="00BB7227"/>
    <w:rsid w:val="00BB7484"/>
    <w:rsid w:val="00BC03AC"/>
    <w:rsid w:val="00BC0C60"/>
    <w:rsid w:val="00BC16BD"/>
    <w:rsid w:val="00BC342B"/>
    <w:rsid w:val="00BC3BF8"/>
    <w:rsid w:val="00BC4620"/>
    <w:rsid w:val="00BC501A"/>
    <w:rsid w:val="00BC6CB0"/>
    <w:rsid w:val="00BC7011"/>
    <w:rsid w:val="00BC7B4A"/>
    <w:rsid w:val="00BD11C1"/>
    <w:rsid w:val="00BD15EF"/>
    <w:rsid w:val="00BD1D1D"/>
    <w:rsid w:val="00BD1FF2"/>
    <w:rsid w:val="00BD37AC"/>
    <w:rsid w:val="00BD3A0D"/>
    <w:rsid w:val="00BD3BF9"/>
    <w:rsid w:val="00BD40C9"/>
    <w:rsid w:val="00BD4CEC"/>
    <w:rsid w:val="00BD5AB2"/>
    <w:rsid w:val="00BD5E11"/>
    <w:rsid w:val="00BD61A8"/>
    <w:rsid w:val="00BD6586"/>
    <w:rsid w:val="00BD73C8"/>
    <w:rsid w:val="00BE0D9A"/>
    <w:rsid w:val="00BE0F23"/>
    <w:rsid w:val="00BE1153"/>
    <w:rsid w:val="00BE160A"/>
    <w:rsid w:val="00BE1ABF"/>
    <w:rsid w:val="00BE215E"/>
    <w:rsid w:val="00BE21C9"/>
    <w:rsid w:val="00BE244F"/>
    <w:rsid w:val="00BE27D4"/>
    <w:rsid w:val="00BE2F68"/>
    <w:rsid w:val="00BE32C3"/>
    <w:rsid w:val="00BE3588"/>
    <w:rsid w:val="00BE3AED"/>
    <w:rsid w:val="00BE3FD2"/>
    <w:rsid w:val="00BE3FF3"/>
    <w:rsid w:val="00BE44CF"/>
    <w:rsid w:val="00BE48F6"/>
    <w:rsid w:val="00BE4B1C"/>
    <w:rsid w:val="00BE506E"/>
    <w:rsid w:val="00BE64D1"/>
    <w:rsid w:val="00BE7162"/>
    <w:rsid w:val="00BE7387"/>
    <w:rsid w:val="00BF000A"/>
    <w:rsid w:val="00BF0BAB"/>
    <w:rsid w:val="00BF0EE1"/>
    <w:rsid w:val="00BF1AD2"/>
    <w:rsid w:val="00BF3406"/>
    <w:rsid w:val="00BF3F66"/>
    <w:rsid w:val="00BF490F"/>
    <w:rsid w:val="00BF6129"/>
    <w:rsid w:val="00BF61EF"/>
    <w:rsid w:val="00BF69D4"/>
    <w:rsid w:val="00BF7137"/>
    <w:rsid w:val="00BF7219"/>
    <w:rsid w:val="00C0089D"/>
    <w:rsid w:val="00C00B19"/>
    <w:rsid w:val="00C01177"/>
    <w:rsid w:val="00C01DD9"/>
    <w:rsid w:val="00C03032"/>
    <w:rsid w:val="00C03E43"/>
    <w:rsid w:val="00C046FF"/>
    <w:rsid w:val="00C0479D"/>
    <w:rsid w:val="00C04856"/>
    <w:rsid w:val="00C04FA3"/>
    <w:rsid w:val="00C0500E"/>
    <w:rsid w:val="00C05C6E"/>
    <w:rsid w:val="00C063CF"/>
    <w:rsid w:val="00C0660C"/>
    <w:rsid w:val="00C1051F"/>
    <w:rsid w:val="00C115C3"/>
    <w:rsid w:val="00C1297E"/>
    <w:rsid w:val="00C12A46"/>
    <w:rsid w:val="00C12ABC"/>
    <w:rsid w:val="00C12CC0"/>
    <w:rsid w:val="00C13419"/>
    <w:rsid w:val="00C13887"/>
    <w:rsid w:val="00C138F0"/>
    <w:rsid w:val="00C149D0"/>
    <w:rsid w:val="00C15411"/>
    <w:rsid w:val="00C167AD"/>
    <w:rsid w:val="00C16A3A"/>
    <w:rsid w:val="00C172FB"/>
    <w:rsid w:val="00C174A0"/>
    <w:rsid w:val="00C17C3D"/>
    <w:rsid w:val="00C20649"/>
    <w:rsid w:val="00C20AAF"/>
    <w:rsid w:val="00C21C6C"/>
    <w:rsid w:val="00C22E13"/>
    <w:rsid w:val="00C254FE"/>
    <w:rsid w:val="00C26795"/>
    <w:rsid w:val="00C26FAF"/>
    <w:rsid w:val="00C27029"/>
    <w:rsid w:val="00C27786"/>
    <w:rsid w:val="00C27959"/>
    <w:rsid w:val="00C27BAD"/>
    <w:rsid w:val="00C30501"/>
    <w:rsid w:val="00C305A1"/>
    <w:rsid w:val="00C3114B"/>
    <w:rsid w:val="00C3120F"/>
    <w:rsid w:val="00C31263"/>
    <w:rsid w:val="00C3195B"/>
    <w:rsid w:val="00C31F18"/>
    <w:rsid w:val="00C32A05"/>
    <w:rsid w:val="00C333BE"/>
    <w:rsid w:val="00C335FA"/>
    <w:rsid w:val="00C35273"/>
    <w:rsid w:val="00C352D5"/>
    <w:rsid w:val="00C35745"/>
    <w:rsid w:val="00C36495"/>
    <w:rsid w:val="00C36B36"/>
    <w:rsid w:val="00C36FBE"/>
    <w:rsid w:val="00C37AA6"/>
    <w:rsid w:val="00C37C39"/>
    <w:rsid w:val="00C37D89"/>
    <w:rsid w:val="00C401C6"/>
    <w:rsid w:val="00C40274"/>
    <w:rsid w:val="00C40667"/>
    <w:rsid w:val="00C41AD5"/>
    <w:rsid w:val="00C42595"/>
    <w:rsid w:val="00C430C1"/>
    <w:rsid w:val="00C43FF6"/>
    <w:rsid w:val="00C44C5B"/>
    <w:rsid w:val="00C45C35"/>
    <w:rsid w:val="00C4752F"/>
    <w:rsid w:val="00C475B7"/>
    <w:rsid w:val="00C501D1"/>
    <w:rsid w:val="00C5060E"/>
    <w:rsid w:val="00C50F6C"/>
    <w:rsid w:val="00C51D5F"/>
    <w:rsid w:val="00C51E25"/>
    <w:rsid w:val="00C520F5"/>
    <w:rsid w:val="00C53CB5"/>
    <w:rsid w:val="00C53E94"/>
    <w:rsid w:val="00C54424"/>
    <w:rsid w:val="00C54F90"/>
    <w:rsid w:val="00C55B51"/>
    <w:rsid w:val="00C56407"/>
    <w:rsid w:val="00C565FD"/>
    <w:rsid w:val="00C56E7B"/>
    <w:rsid w:val="00C57F70"/>
    <w:rsid w:val="00C60D33"/>
    <w:rsid w:val="00C60ED2"/>
    <w:rsid w:val="00C60F4E"/>
    <w:rsid w:val="00C60FB6"/>
    <w:rsid w:val="00C6163B"/>
    <w:rsid w:val="00C616E7"/>
    <w:rsid w:val="00C61DCB"/>
    <w:rsid w:val="00C632C4"/>
    <w:rsid w:val="00C64169"/>
    <w:rsid w:val="00C641D1"/>
    <w:rsid w:val="00C65288"/>
    <w:rsid w:val="00C65999"/>
    <w:rsid w:val="00C6636C"/>
    <w:rsid w:val="00C66517"/>
    <w:rsid w:val="00C6691C"/>
    <w:rsid w:val="00C67286"/>
    <w:rsid w:val="00C67A7F"/>
    <w:rsid w:val="00C70086"/>
    <w:rsid w:val="00C70BCF"/>
    <w:rsid w:val="00C7184E"/>
    <w:rsid w:val="00C71EBB"/>
    <w:rsid w:val="00C72204"/>
    <w:rsid w:val="00C72216"/>
    <w:rsid w:val="00C72695"/>
    <w:rsid w:val="00C72E5F"/>
    <w:rsid w:val="00C735A7"/>
    <w:rsid w:val="00C737F2"/>
    <w:rsid w:val="00C741BC"/>
    <w:rsid w:val="00C753B9"/>
    <w:rsid w:val="00C7580D"/>
    <w:rsid w:val="00C76CD2"/>
    <w:rsid w:val="00C76F37"/>
    <w:rsid w:val="00C76FC9"/>
    <w:rsid w:val="00C8067E"/>
    <w:rsid w:val="00C808BA"/>
    <w:rsid w:val="00C817CC"/>
    <w:rsid w:val="00C81A20"/>
    <w:rsid w:val="00C828E9"/>
    <w:rsid w:val="00C83D20"/>
    <w:rsid w:val="00C84149"/>
    <w:rsid w:val="00C85AE6"/>
    <w:rsid w:val="00C86357"/>
    <w:rsid w:val="00C86696"/>
    <w:rsid w:val="00C866E1"/>
    <w:rsid w:val="00C86FAC"/>
    <w:rsid w:val="00C87158"/>
    <w:rsid w:val="00C903D3"/>
    <w:rsid w:val="00C906D2"/>
    <w:rsid w:val="00C9091E"/>
    <w:rsid w:val="00C91866"/>
    <w:rsid w:val="00C91D3A"/>
    <w:rsid w:val="00C921C4"/>
    <w:rsid w:val="00C92BEE"/>
    <w:rsid w:val="00C92E2E"/>
    <w:rsid w:val="00C93189"/>
    <w:rsid w:val="00C9336A"/>
    <w:rsid w:val="00C94574"/>
    <w:rsid w:val="00C9457A"/>
    <w:rsid w:val="00C95813"/>
    <w:rsid w:val="00C95C7D"/>
    <w:rsid w:val="00C96E9B"/>
    <w:rsid w:val="00C979CB"/>
    <w:rsid w:val="00C97E79"/>
    <w:rsid w:val="00CA0EF2"/>
    <w:rsid w:val="00CA10B0"/>
    <w:rsid w:val="00CA10C5"/>
    <w:rsid w:val="00CA1245"/>
    <w:rsid w:val="00CA272E"/>
    <w:rsid w:val="00CA2D5B"/>
    <w:rsid w:val="00CA34BC"/>
    <w:rsid w:val="00CA3770"/>
    <w:rsid w:val="00CA3A59"/>
    <w:rsid w:val="00CA3EBE"/>
    <w:rsid w:val="00CA4B66"/>
    <w:rsid w:val="00CA52DC"/>
    <w:rsid w:val="00CA7769"/>
    <w:rsid w:val="00CA7A18"/>
    <w:rsid w:val="00CB03DE"/>
    <w:rsid w:val="00CB0EC6"/>
    <w:rsid w:val="00CB1F93"/>
    <w:rsid w:val="00CB219E"/>
    <w:rsid w:val="00CB2AA9"/>
    <w:rsid w:val="00CB2BF3"/>
    <w:rsid w:val="00CB316A"/>
    <w:rsid w:val="00CB3B1A"/>
    <w:rsid w:val="00CB56C9"/>
    <w:rsid w:val="00CB57C6"/>
    <w:rsid w:val="00CB7BA1"/>
    <w:rsid w:val="00CB7DBE"/>
    <w:rsid w:val="00CB7E67"/>
    <w:rsid w:val="00CC00DE"/>
    <w:rsid w:val="00CC0CC6"/>
    <w:rsid w:val="00CC0DE1"/>
    <w:rsid w:val="00CC1183"/>
    <w:rsid w:val="00CC16CC"/>
    <w:rsid w:val="00CC171D"/>
    <w:rsid w:val="00CC19DA"/>
    <w:rsid w:val="00CC2830"/>
    <w:rsid w:val="00CC3499"/>
    <w:rsid w:val="00CC3F1E"/>
    <w:rsid w:val="00CC4304"/>
    <w:rsid w:val="00CC45C7"/>
    <w:rsid w:val="00CC4658"/>
    <w:rsid w:val="00CC4C8B"/>
    <w:rsid w:val="00CC6F24"/>
    <w:rsid w:val="00CC7EEF"/>
    <w:rsid w:val="00CD0237"/>
    <w:rsid w:val="00CD1108"/>
    <w:rsid w:val="00CD25AA"/>
    <w:rsid w:val="00CD32BE"/>
    <w:rsid w:val="00CD3F68"/>
    <w:rsid w:val="00CD4387"/>
    <w:rsid w:val="00CD53BB"/>
    <w:rsid w:val="00CD5D17"/>
    <w:rsid w:val="00CD7919"/>
    <w:rsid w:val="00CE02A1"/>
    <w:rsid w:val="00CE0A22"/>
    <w:rsid w:val="00CE10A0"/>
    <w:rsid w:val="00CE3034"/>
    <w:rsid w:val="00CE5452"/>
    <w:rsid w:val="00CE5DFF"/>
    <w:rsid w:val="00CE6A21"/>
    <w:rsid w:val="00CE78C3"/>
    <w:rsid w:val="00CE7EC4"/>
    <w:rsid w:val="00CF034A"/>
    <w:rsid w:val="00CF0FE4"/>
    <w:rsid w:val="00CF1E50"/>
    <w:rsid w:val="00CF1EFE"/>
    <w:rsid w:val="00CF26F7"/>
    <w:rsid w:val="00CF2B8F"/>
    <w:rsid w:val="00CF2EFA"/>
    <w:rsid w:val="00CF4F83"/>
    <w:rsid w:val="00CF558D"/>
    <w:rsid w:val="00CF61A7"/>
    <w:rsid w:val="00CF620D"/>
    <w:rsid w:val="00CF630D"/>
    <w:rsid w:val="00CF70FC"/>
    <w:rsid w:val="00CF7CE6"/>
    <w:rsid w:val="00D00556"/>
    <w:rsid w:val="00D006B4"/>
    <w:rsid w:val="00D006EE"/>
    <w:rsid w:val="00D00834"/>
    <w:rsid w:val="00D016F6"/>
    <w:rsid w:val="00D01D26"/>
    <w:rsid w:val="00D020B3"/>
    <w:rsid w:val="00D0353C"/>
    <w:rsid w:val="00D03D3D"/>
    <w:rsid w:val="00D049DE"/>
    <w:rsid w:val="00D0552E"/>
    <w:rsid w:val="00D055F7"/>
    <w:rsid w:val="00D05747"/>
    <w:rsid w:val="00D062B0"/>
    <w:rsid w:val="00D074F1"/>
    <w:rsid w:val="00D106FF"/>
    <w:rsid w:val="00D1181C"/>
    <w:rsid w:val="00D11BE2"/>
    <w:rsid w:val="00D130B1"/>
    <w:rsid w:val="00D13B55"/>
    <w:rsid w:val="00D13D48"/>
    <w:rsid w:val="00D14C1C"/>
    <w:rsid w:val="00D14D53"/>
    <w:rsid w:val="00D14DF4"/>
    <w:rsid w:val="00D15157"/>
    <w:rsid w:val="00D155F0"/>
    <w:rsid w:val="00D157C5"/>
    <w:rsid w:val="00D1617F"/>
    <w:rsid w:val="00D167C5"/>
    <w:rsid w:val="00D16AE1"/>
    <w:rsid w:val="00D172AA"/>
    <w:rsid w:val="00D172C1"/>
    <w:rsid w:val="00D173D2"/>
    <w:rsid w:val="00D228DE"/>
    <w:rsid w:val="00D234C3"/>
    <w:rsid w:val="00D23D01"/>
    <w:rsid w:val="00D24B97"/>
    <w:rsid w:val="00D25156"/>
    <w:rsid w:val="00D2527F"/>
    <w:rsid w:val="00D258B6"/>
    <w:rsid w:val="00D26123"/>
    <w:rsid w:val="00D268FF"/>
    <w:rsid w:val="00D26CBD"/>
    <w:rsid w:val="00D27C15"/>
    <w:rsid w:val="00D27E75"/>
    <w:rsid w:val="00D30192"/>
    <w:rsid w:val="00D30301"/>
    <w:rsid w:val="00D30795"/>
    <w:rsid w:val="00D30B4A"/>
    <w:rsid w:val="00D31391"/>
    <w:rsid w:val="00D32196"/>
    <w:rsid w:val="00D3334B"/>
    <w:rsid w:val="00D338C2"/>
    <w:rsid w:val="00D33E06"/>
    <w:rsid w:val="00D349D1"/>
    <w:rsid w:val="00D34B0A"/>
    <w:rsid w:val="00D3505C"/>
    <w:rsid w:val="00D35AF1"/>
    <w:rsid w:val="00D35CB4"/>
    <w:rsid w:val="00D36304"/>
    <w:rsid w:val="00D36A02"/>
    <w:rsid w:val="00D40F2F"/>
    <w:rsid w:val="00D41215"/>
    <w:rsid w:val="00D41BA3"/>
    <w:rsid w:val="00D42502"/>
    <w:rsid w:val="00D425F5"/>
    <w:rsid w:val="00D42808"/>
    <w:rsid w:val="00D42B78"/>
    <w:rsid w:val="00D42DC5"/>
    <w:rsid w:val="00D4317A"/>
    <w:rsid w:val="00D44E0C"/>
    <w:rsid w:val="00D4626C"/>
    <w:rsid w:val="00D4634A"/>
    <w:rsid w:val="00D463B1"/>
    <w:rsid w:val="00D47745"/>
    <w:rsid w:val="00D47814"/>
    <w:rsid w:val="00D50428"/>
    <w:rsid w:val="00D5177F"/>
    <w:rsid w:val="00D51F51"/>
    <w:rsid w:val="00D53295"/>
    <w:rsid w:val="00D53EA5"/>
    <w:rsid w:val="00D54113"/>
    <w:rsid w:val="00D545CC"/>
    <w:rsid w:val="00D546F2"/>
    <w:rsid w:val="00D54B02"/>
    <w:rsid w:val="00D55913"/>
    <w:rsid w:val="00D55CDF"/>
    <w:rsid w:val="00D55DC6"/>
    <w:rsid w:val="00D55EA4"/>
    <w:rsid w:val="00D55EB8"/>
    <w:rsid w:val="00D566B0"/>
    <w:rsid w:val="00D57928"/>
    <w:rsid w:val="00D57BC2"/>
    <w:rsid w:val="00D608A4"/>
    <w:rsid w:val="00D6090E"/>
    <w:rsid w:val="00D61255"/>
    <w:rsid w:val="00D6185B"/>
    <w:rsid w:val="00D61983"/>
    <w:rsid w:val="00D61C40"/>
    <w:rsid w:val="00D623B6"/>
    <w:rsid w:val="00D623C8"/>
    <w:rsid w:val="00D62A06"/>
    <w:rsid w:val="00D62C22"/>
    <w:rsid w:val="00D635D0"/>
    <w:rsid w:val="00D63A20"/>
    <w:rsid w:val="00D63C06"/>
    <w:rsid w:val="00D6578E"/>
    <w:rsid w:val="00D65E87"/>
    <w:rsid w:val="00D66D82"/>
    <w:rsid w:val="00D67054"/>
    <w:rsid w:val="00D70AF5"/>
    <w:rsid w:val="00D711D7"/>
    <w:rsid w:val="00D72A98"/>
    <w:rsid w:val="00D734BA"/>
    <w:rsid w:val="00D735F1"/>
    <w:rsid w:val="00D73BB4"/>
    <w:rsid w:val="00D73ED8"/>
    <w:rsid w:val="00D757F8"/>
    <w:rsid w:val="00D75BFC"/>
    <w:rsid w:val="00D75EAE"/>
    <w:rsid w:val="00D76513"/>
    <w:rsid w:val="00D769FD"/>
    <w:rsid w:val="00D76CF5"/>
    <w:rsid w:val="00D76DC0"/>
    <w:rsid w:val="00D76DE7"/>
    <w:rsid w:val="00D76FDE"/>
    <w:rsid w:val="00D77758"/>
    <w:rsid w:val="00D77CA1"/>
    <w:rsid w:val="00D77D42"/>
    <w:rsid w:val="00D8050D"/>
    <w:rsid w:val="00D8072E"/>
    <w:rsid w:val="00D80C56"/>
    <w:rsid w:val="00D81CD6"/>
    <w:rsid w:val="00D82453"/>
    <w:rsid w:val="00D82870"/>
    <w:rsid w:val="00D82F80"/>
    <w:rsid w:val="00D838D6"/>
    <w:rsid w:val="00D83996"/>
    <w:rsid w:val="00D83F5C"/>
    <w:rsid w:val="00D847BD"/>
    <w:rsid w:val="00D84CE1"/>
    <w:rsid w:val="00D857A4"/>
    <w:rsid w:val="00D85A84"/>
    <w:rsid w:val="00D86A40"/>
    <w:rsid w:val="00D86FF9"/>
    <w:rsid w:val="00D87044"/>
    <w:rsid w:val="00D87685"/>
    <w:rsid w:val="00D8783E"/>
    <w:rsid w:val="00D900B1"/>
    <w:rsid w:val="00D906CF"/>
    <w:rsid w:val="00D907F1"/>
    <w:rsid w:val="00D90820"/>
    <w:rsid w:val="00D910BD"/>
    <w:rsid w:val="00D92375"/>
    <w:rsid w:val="00D92C99"/>
    <w:rsid w:val="00D933A4"/>
    <w:rsid w:val="00D941B2"/>
    <w:rsid w:val="00D94EDC"/>
    <w:rsid w:val="00D96962"/>
    <w:rsid w:val="00D96D96"/>
    <w:rsid w:val="00D96DC0"/>
    <w:rsid w:val="00D97706"/>
    <w:rsid w:val="00D97A55"/>
    <w:rsid w:val="00DA0803"/>
    <w:rsid w:val="00DA0C82"/>
    <w:rsid w:val="00DA0F83"/>
    <w:rsid w:val="00DA1611"/>
    <w:rsid w:val="00DA1E24"/>
    <w:rsid w:val="00DA2140"/>
    <w:rsid w:val="00DA2411"/>
    <w:rsid w:val="00DA267A"/>
    <w:rsid w:val="00DA2863"/>
    <w:rsid w:val="00DA3486"/>
    <w:rsid w:val="00DA3654"/>
    <w:rsid w:val="00DA3B56"/>
    <w:rsid w:val="00DA4384"/>
    <w:rsid w:val="00DA48A4"/>
    <w:rsid w:val="00DA49CA"/>
    <w:rsid w:val="00DA79E7"/>
    <w:rsid w:val="00DA7D11"/>
    <w:rsid w:val="00DB0BF0"/>
    <w:rsid w:val="00DB18F1"/>
    <w:rsid w:val="00DB1BCE"/>
    <w:rsid w:val="00DB2824"/>
    <w:rsid w:val="00DB3F76"/>
    <w:rsid w:val="00DB4A71"/>
    <w:rsid w:val="00DB682C"/>
    <w:rsid w:val="00DB718B"/>
    <w:rsid w:val="00DB7AD3"/>
    <w:rsid w:val="00DC00CB"/>
    <w:rsid w:val="00DC0346"/>
    <w:rsid w:val="00DC0DD6"/>
    <w:rsid w:val="00DC25CD"/>
    <w:rsid w:val="00DC3290"/>
    <w:rsid w:val="00DC342B"/>
    <w:rsid w:val="00DC355F"/>
    <w:rsid w:val="00DC3BB6"/>
    <w:rsid w:val="00DC49BB"/>
    <w:rsid w:val="00DC5C10"/>
    <w:rsid w:val="00DC5EB4"/>
    <w:rsid w:val="00DC7162"/>
    <w:rsid w:val="00DC742E"/>
    <w:rsid w:val="00DD04FE"/>
    <w:rsid w:val="00DD0615"/>
    <w:rsid w:val="00DD12BA"/>
    <w:rsid w:val="00DD157C"/>
    <w:rsid w:val="00DD2499"/>
    <w:rsid w:val="00DD24DA"/>
    <w:rsid w:val="00DD36F3"/>
    <w:rsid w:val="00DD4130"/>
    <w:rsid w:val="00DD4458"/>
    <w:rsid w:val="00DD46C0"/>
    <w:rsid w:val="00DD4CB2"/>
    <w:rsid w:val="00DD52D7"/>
    <w:rsid w:val="00DD52F3"/>
    <w:rsid w:val="00DD5352"/>
    <w:rsid w:val="00DD58B1"/>
    <w:rsid w:val="00DD6211"/>
    <w:rsid w:val="00DD76E9"/>
    <w:rsid w:val="00DD7727"/>
    <w:rsid w:val="00DD7787"/>
    <w:rsid w:val="00DD7CAA"/>
    <w:rsid w:val="00DE078B"/>
    <w:rsid w:val="00DE0CA1"/>
    <w:rsid w:val="00DE1593"/>
    <w:rsid w:val="00DE297A"/>
    <w:rsid w:val="00DE2D26"/>
    <w:rsid w:val="00DE3CAD"/>
    <w:rsid w:val="00DE3F12"/>
    <w:rsid w:val="00DE4ED4"/>
    <w:rsid w:val="00DE5B83"/>
    <w:rsid w:val="00DE60A6"/>
    <w:rsid w:val="00DE634D"/>
    <w:rsid w:val="00DE6D54"/>
    <w:rsid w:val="00DE7E21"/>
    <w:rsid w:val="00DF186B"/>
    <w:rsid w:val="00DF2361"/>
    <w:rsid w:val="00DF3112"/>
    <w:rsid w:val="00DF3DC1"/>
    <w:rsid w:val="00DF4812"/>
    <w:rsid w:val="00DF4EC7"/>
    <w:rsid w:val="00DF5B0E"/>
    <w:rsid w:val="00DF6EB5"/>
    <w:rsid w:val="00DF70C1"/>
    <w:rsid w:val="00DF7B72"/>
    <w:rsid w:val="00DF7C35"/>
    <w:rsid w:val="00E000EC"/>
    <w:rsid w:val="00E0046D"/>
    <w:rsid w:val="00E007B1"/>
    <w:rsid w:val="00E02362"/>
    <w:rsid w:val="00E06043"/>
    <w:rsid w:val="00E066AE"/>
    <w:rsid w:val="00E066B8"/>
    <w:rsid w:val="00E06BC7"/>
    <w:rsid w:val="00E07612"/>
    <w:rsid w:val="00E07DF9"/>
    <w:rsid w:val="00E10D9B"/>
    <w:rsid w:val="00E11134"/>
    <w:rsid w:val="00E11C12"/>
    <w:rsid w:val="00E11C69"/>
    <w:rsid w:val="00E12B40"/>
    <w:rsid w:val="00E1336D"/>
    <w:rsid w:val="00E13E38"/>
    <w:rsid w:val="00E14240"/>
    <w:rsid w:val="00E14CD7"/>
    <w:rsid w:val="00E14DD3"/>
    <w:rsid w:val="00E1504D"/>
    <w:rsid w:val="00E154B2"/>
    <w:rsid w:val="00E15813"/>
    <w:rsid w:val="00E1690E"/>
    <w:rsid w:val="00E20B46"/>
    <w:rsid w:val="00E21235"/>
    <w:rsid w:val="00E21954"/>
    <w:rsid w:val="00E21DFF"/>
    <w:rsid w:val="00E22057"/>
    <w:rsid w:val="00E22745"/>
    <w:rsid w:val="00E228FD"/>
    <w:rsid w:val="00E22B45"/>
    <w:rsid w:val="00E2304F"/>
    <w:rsid w:val="00E2362C"/>
    <w:rsid w:val="00E23DB2"/>
    <w:rsid w:val="00E23EED"/>
    <w:rsid w:val="00E24A75"/>
    <w:rsid w:val="00E254CE"/>
    <w:rsid w:val="00E25D8C"/>
    <w:rsid w:val="00E2678B"/>
    <w:rsid w:val="00E26A8F"/>
    <w:rsid w:val="00E279C1"/>
    <w:rsid w:val="00E27B60"/>
    <w:rsid w:val="00E30648"/>
    <w:rsid w:val="00E308D6"/>
    <w:rsid w:val="00E30976"/>
    <w:rsid w:val="00E309A7"/>
    <w:rsid w:val="00E3116A"/>
    <w:rsid w:val="00E314A5"/>
    <w:rsid w:val="00E318F9"/>
    <w:rsid w:val="00E31A36"/>
    <w:rsid w:val="00E3212E"/>
    <w:rsid w:val="00E3240B"/>
    <w:rsid w:val="00E32644"/>
    <w:rsid w:val="00E32F7C"/>
    <w:rsid w:val="00E338D7"/>
    <w:rsid w:val="00E34AE5"/>
    <w:rsid w:val="00E35235"/>
    <w:rsid w:val="00E359B6"/>
    <w:rsid w:val="00E3734C"/>
    <w:rsid w:val="00E379D5"/>
    <w:rsid w:val="00E37EE8"/>
    <w:rsid w:val="00E400C0"/>
    <w:rsid w:val="00E408D5"/>
    <w:rsid w:val="00E40909"/>
    <w:rsid w:val="00E40BF9"/>
    <w:rsid w:val="00E4192A"/>
    <w:rsid w:val="00E421B7"/>
    <w:rsid w:val="00E436C6"/>
    <w:rsid w:val="00E438E9"/>
    <w:rsid w:val="00E43C1F"/>
    <w:rsid w:val="00E444C2"/>
    <w:rsid w:val="00E446F3"/>
    <w:rsid w:val="00E44BF2"/>
    <w:rsid w:val="00E45112"/>
    <w:rsid w:val="00E45573"/>
    <w:rsid w:val="00E45994"/>
    <w:rsid w:val="00E45BE0"/>
    <w:rsid w:val="00E45CB1"/>
    <w:rsid w:val="00E45D34"/>
    <w:rsid w:val="00E475B9"/>
    <w:rsid w:val="00E4762D"/>
    <w:rsid w:val="00E47686"/>
    <w:rsid w:val="00E4798A"/>
    <w:rsid w:val="00E47A8A"/>
    <w:rsid w:val="00E503A0"/>
    <w:rsid w:val="00E50583"/>
    <w:rsid w:val="00E51425"/>
    <w:rsid w:val="00E5164B"/>
    <w:rsid w:val="00E5358A"/>
    <w:rsid w:val="00E544E7"/>
    <w:rsid w:val="00E55559"/>
    <w:rsid w:val="00E56141"/>
    <w:rsid w:val="00E562B9"/>
    <w:rsid w:val="00E56B53"/>
    <w:rsid w:val="00E56B7E"/>
    <w:rsid w:val="00E57752"/>
    <w:rsid w:val="00E57A36"/>
    <w:rsid w:val="00E6013E"/>
    <w:rsid w:val="00E60655"/>
    <w:rsid w:val="00E61032"/>
    <w:rsid w:val="00E6144B"/>
    <w:rsid w:val="00E61824"/>
    <w:rsid w:val="00E622AC"/>
    <w:rsid w:val="00E6241C"/>
    <w:rsid w:val="00E63844"/>
    <w:rsid w:val="00E64942"/>
    <w:rsid w:val="00E65123"/>
    <w:rsid w:val="00E65198"/>
    <w:rsid w:val="00E651B5"/>
    <w:rsid w:val="00E651E3"/>
    <w:rsid w:val="00E6560B"/>
    <w:rsid w:val="00E666EF"/>
    <w:rsid w:val="00E67274"/>
    <w:rsid w:val="00E67693"/>
    <w:rsid w:val="00E67758"/>
    <w:rsid w:val="00E67CF0"/>
    <w:rsid w:val="00E70705"/>
    <w:rsid w:val="00E70DA9"/>
    <w:rsid w:val="00E713B0"/>
    <w:rsid w:val="00E71F5B"/>
    <w:rsid w:val="00E7206F"/>
    <w:rsid w:val="00E72811"/>
    <w:rsid w:val="00E72AD7"/>
    <w:rsid w:val="00E72F02"/>
    <w:rsid w:val="00E73F3A"/>
    <w:rsid w:val="00E746F2"/>
    <w:rsid w:val="00E74E08"/>
    <w:rsid w:val="00E753EF"/>
    <w:rsid w:val="00E755B2"/>
    <w:rsid w:val="00E75607"/>
    <w:rsid w:val="00E76104"/>
    <w:rsid w:val="00E76BCC"/>
    <w:rsid w:val="00E77047"/>
    <w:rsid w:val="00E77229"/>
    <w:rsid w:val="00E772A6"/>
    <w:rsid w:val="00E776FA"/>
    <w:rsid w:val="00E77E55"/>
    <w:rsid w:val="00E80931"/>
    <w:rsid w:val="00E81AE3"/>
    <w:rsid w:val="00E82026"/>
    <w:rsid w:val="00E8205A"/>
    <w:rsid w:val="00E82158"/>
    <w:rsid w:val="00E8255D"/>
    <w:rsid w:val="00E83509"/>
    <w:rsid w:val="00E83642"/>
    <w:rsid w:val="00E84829"/>
    <w:rsid w:val="00E848C5"/>
    <w:rsid w:val="00E85E8E"/>
    <w:rsid w:val="00E871E9"/>
    <w:rsid w:val="00E87D89"/>
    <w:rsid w:val="00E87EB8"/>
    <w:rsid w:val="00E908B2"/>
    <w:rsid w:val="00E909A7"/>
    <w:rsid w:val="00E9117F"/>
    <w:rsid w:val="00E913A2"/>
    <w:rsid w:val="00E91E75"/>
    <w:rsid w:val="00E92173"/>
    <w:rsid w:val="00E92207"/>
    <w:rsid w:val="00E92D8B"/>
    <w:rsid w:val="00E932E5"/>
    <w:rsid w:val="00E94F1B"/>
    <w:rsid w:val="00E94F5E"/>
    <w:rsid w:val="00E95056"/>
    <w:rsid w:val="00E952F6"/>
    <w:rsid w:val="00E959AD"/>
    <w:rsid w:val="00E9618B"/>
    <w:rsid w:val="00E96FA1"/>
    <w:rsid w:val="00E97799"/>
    <w:rsid w:val="00E97B9E"/>
    <w:rsid w:val="00E97D27"/>
    <w:rsid w:val="00EA1B75"/>
    <w:rsid w:val="00EA348F"/>
    <w:rsid w:val="00EA499D"/>
    <w:rsid w:val="00EA5FEB"/>
    <w:rsid w:val="00EA6600"/>
    <w:rsid w:val="00EA6DCC"/>
    <w:rsid w:val="00EA7370"/>
    <w:rsid w:val="00EA7C20"/>
    <w:rsid w:val="00EB0565"/>
    <w:rsid w:val="00EB0A44"/>
    <w:rsid w:val="00EB0CB9"/>
    <w:rsid w:val="00EB0DA1"/>
    <w:rsid w:val="00EB12F9"/>
    <w:rsid w:val="00EB1645"/>
    <w:rsid w:val="00EB1DBC"/>
    <w:rsid w:val="00EB2BB9"/>
    <w:rsid w:val="00EB3860"/>
    <w:rsid w:val="00EB507B"/>
    <w:rsid w:val="00EB67C2"/>
    <w:rsid w:val="00EB6C1E"/>
    <w:rsid w:val="00EB78B4"/>
    <w:rsid w:val="00EC1F6E"/>
    <w:rsid w:val="00EC2D79"/>
    <w:rsid w:val="00EC340B"/>
    <w:rsid w:val="00EC3E88"/>
    <w:rsid w:val="00EC4698"/>
    <w:rsid w:val="00EC47A4"/>
    <w:rsid w:val="00EC4872"/>
    <w:rsid w:val="00EC4AB6"/>
    <w:rsid w:val="00EC4BED"/>
    <w:rsid w:val="00EC5509"/>
    <w:rsid w:val="00EC5694"/>
    <w:rsid w:val="00EC5948"/>
    <w:rsid w:val="00EC6299"/>
    <w:rsid w:val="00EC6EB2"/>
    <w:rsid w:val="00EC716B"/>
    <w:rsid w:val="00EC773A"/>
    <w:rsid w:val="00EC7992"/>
    <w:rsid w:val="00EC7D2C"/>
    <w:rsid w:val="00ED04AC"/>
    <w:rsid w:val="00ED064A"/>
    <w:rsid w:val="00ED0886"/>
    <w:rsid w:val="00ED0F32"/>
    <w:rsid w:val="00ED1919"/>
    <w:rsid w:val="00ED1DD9"/>
    <w:rsid w:val="00ED1ED1"/>
    <w:rsid w:val="00ED2288"/>
    <w:rsid w:val="00ED2DA9"/>
    <w:rsid w:val="00ED346A"/>
    <w:rsid w:val="00ED3BBB"/>
    <w:rsid w:val="00ED4FEE"/>
    <w:rsid w:val="00ED596D"/>
    <w:rsid w:val="00ED5B85"/>
    <w:rsid w:val="00ED6451"/>
    <w:rsid w:val="00ED6D07"/>
    <w:rsid w:val="00ED6F43"/>
    <w:rsid w:val="00ED73E0"/>
    <w:rsid w:val="00ED78D5"/>
    <w:rsid w:val="00EE0431"/>
    <w:rsid w:val="00EE0955"/>
    <w:rsid w:val="00EE11A2"/>
    <w:rsid w:val="00EE11B6"/>
    <w:rsid w:val="00EE2C9E"/>
    <w:rsid w:val="00EE46FD"/>
    <w:rsid w:val="00EE5115"/>
    <w:rsid w:val="00EE5193"/>
    <w:rsid w:val="00EE5874"/>
    <w:rsid w:val="00EE5A46"/>
    <w:rsid w:val="00EE5F2E"/>
    <w:rsid w:val="00EE5FEF"/>
    <w:rsid w:val="00EE6B44"/>
    <w:rsid w:val="00EE6C4A"/>
    <w:rsid w:val="00EE7E96"/>
    <w:rsid w:val="00EF0481"/>
    <w:rsid w:val="00EF0B17"/>
    <w:rsid w:val="00EF1847"/>
    <w:rsid w:val="00EF22CA"/>
    <w:rsid w:val="00EF2D1B"/>
    <w:rsid w:val="00EF322E"/>
    <w:rsid w:val="00EF3D0F"/>
    <w:rsid w:val="00EF4157"/>
    <w:rsid w:val="00EF4913"/>
    <w:rsid w:val="00EF56F3"/>
    <w:rsid w:val="00EF5881"/>
    <w:rsid w:val="00EF5A3E"/>
    <w:rsid w:val="00EF5EBE"/>
    <w:rsid w:val="00EF6082"/>
    <w:rsid w:val="00EF6AD7"/>
    <w:rsid w:val="00EF6DD2"/>
    <w:rsid w:val="00EF789E"/>
    <w:rsid w:val="00EF7C4A"/>
    <w:rsid w:val="00EF7ED4"/>
    <w:rsid w:val="00F0073E"/>
    <w:rsid w:val="00F00B26"/>
    <w:rsid w:val="00F01220"/>
    <w:rsid w:val="00F01A1C"/>
    <w:rsid w:val="00F01A62"/>
    <w:rsid w:val="00F023C1"/>
    <w:rsid w:val="00F0336F"/>
    <w:rsid w:val="00F0376D"/>
    <w:rsid w:val="00F03AD2"/>
    <w:rsid w:val="00F03AD5"/>
    <w:rsid w:val="00F03B01"/>
    <w:rsid w:val="00F0485F"/>
    <w:rsid w:val="00F04CC5"/>
    <w:rsid w:val="00F04D09"/>
    <w:rsid w:val="00F050D7"/>
    <w:rsid w:val="00F05129"/>
    <w:rsid w:val="00F05788"/>
    <w:rsid w:val="00F05F86"/>
    <w:rsid w:val="00F06A79"/>
    <w:rsid w:val="00F10A75"/>
    <w:rsid w:val="00F11597"/>
    <w:rsid w:val="00F1172E"/>
    <w:rsid w:val="00F1172F"/>
    <w:rsid w:val="00F11F04"/>
    <w:rsid w:val="00F123EA"/>
    <w:rsid w:val="00F131D2"/>
    <w:rsid w:val="00F150E5"/>
    <w:rsid w:val="00F16EC3"/>
    <w:rsid w:val="00F17BE5"/>
    <w:rsid w:val="00F17DFE"/>
    <w:rsid w:val="00F204A2"/>
    <w:rsid w:val="00F204E8"/>
    <w:rsid w:val="00F20641"/>
    <w:rsid w:val="00F21903"/>
    <w:rsid w:val="00F22336"/>
    <w:rsid w:val="00F22AF3"/>
    <w:rsid w:val="00F23DF5"/>
    <w:rsid w:val="00F24695"/>
    <w:rsid w:val="00F25F47"/>
    <w:rsid w:val="00F2652F"/>
    <w:rsid w:val="00F26C58"/>
    <w:rsid w:val="00F27BAB"/>
    <w:rsid w:val="00F27EFA"/>
    <w:rsid w:val="00F30295"/>
    <w:rsid w:val="00F30383"/>
    <w:rsid w:val="00F30CA3"/>
    <w:rsid w:val="00F311AF"/>
    <w:rsid w:val="00F31AA0"/>
    <w:rsid w:val="00F323BA"/>
    <w:rsid w:val="00F32E5C"/>
    <w:rsid w:val="00F33B79"/>
    <w:rsid w:val="00F3434E"/>
    <w:rsid w:val="00F346BF"/>
    <w:rsid w:val="00F34EE0"/>
    <w:rsid w:val="00F35128"/>
    <w:rsid w:val="00F35651"/>
    <w:rsid w:val="00F35A82"/>
    <w:rsid w:val="00F35FFE"/>
    <w:rsid w:val="00F3647A"/>
    <w:rsid w:val="00F36B9E"/>
    <w:rsid w:val="00F37122"/>
    <w:rsid w:val="00F37AE3"/>
    <w:rsid w:val="00F37E70"/>
    <w:rsid w:val="00F40A3B"/>
    <w:rsid w:val="00F40CA3"/>
    <w:rsid w:val="00F40E76"/>
    <w:rsid w:val="00F4250A"/>
    <w:rsid w:val="00F42D52"/>
    <w:rsid w:val="00F4323D"/>
    <w:rsid w:val="00F4329A"/>
    <w:rsid w:val="00F4386F"/>
    <w:rsid w:val="00F453DC"/>
    <w:rsid w:val="00F45C12"/>
    <w:rsid w:val="00F46094"/>
    <w:rsid w:val="00F46587"/>
    <w:rsid w:val="00F466DA"/>
    <w:rsid w:val="00F46CB8"/>
    <w:rsid w:val="00F47619"/>
    <w:rsid w:val="00F4770B"/>
    <w:rsid w:val="00F4796E"/>
    <w:rsid w:val="00F47ABB"/>
    <w:rsid w:val="00F50554"/>
    <w:rsid w:val="00F515D8"/>
    <w:rsid w:val="00F53660"/>
    <w:rsid w:val="00F54615"/>
    <w:rsid w:val="00F546EB"/>
    <w:rsid w:val="00F54B0C"/>
    <w:rsid w:val="00F54EF9"/>
    <w:rsid w:val="00F5503F"/>
    <w:rsid w:val="00F55291"/>
    <w:rsid w:val="00F56037"/>
    <w:rsid w:val="00F568C4"/>
    <w:rsid w:val="00F56D15"/>
    <w:rsid w:val="00F571D2"/>
    <w:rsid w:val="00F5789C"/>
    <w:rsid w:val="00F57D0F"/>
    <w:rsid w:val="00F62149"/>
    <w:rsid w:val="00F621B0"/>
    <w:rsid w:val="00F62219"/>
    <w:rsid w:val="00F625BB"/>
    <w:rsid w:val="00F6288C"/>
    <w:rsid w:val="00F62FEF"/>
    <w:rsid w:val="00F63149"/>
    <w:rsid w:val="00F63C91"/>
    <w:rsid w:val="00F64047"/>
    <w:rsid w:val="00F6433D"/>
    <w:rsid w:val="00F6496F"/>
    <w:rsid w:val="00F64DF7"/>
    <w:rsid w:val="00F658AC"/>
    <w:rsid w:val="00F662FD"/>
    <w:rsid w:val="00F66C6C"/>
    <w:rsid w:val="00F704B5"/>
    <w:rsid w:val="00F70A12"/>
    <w:rsid w:val="00F70E98"/>
    <w:rsid w:val="00F7166D"/>
    <w:rsid w:val="00F718DE"/>
    <w:rsid w:val="00F7194C"/>
    <w:rsid w:val="00F72E10"/>
    <w:rsid w:val="00F7305E"/>
    <w:rsid w:val="00F73294"/>
    <w:rsid w:val="00F74E9F"/>
    <w:rsid w:val="00F754D4"/>
    <w:rsid w:val="00F76476"/>
    <w:rsid w:val="00F76A0A"/>
    <w:rsid w:val="00F76D7C"/>
    <w:rsid w:val="00F77117"/>
    <w:rsid w:val="00F80A41"/>
    <w:rsid w:val="00F80FB3"/>
    <w:rsid w:val="00F81797"/>
    <w:rsid w:val="00F824F9"/>
    <w:rsid w:val="00F83A76"/>
    <w:rsid w:val="00F83AE2"/>
    <w:rsid w:val="00F83D15"/>
    <w:rsid w:val="00F8473E"/>
    <w:rsid w:val="00F85473"/>
    <w:rsid w:val="00F85DD8"/>
    <w:rsid w:val="00F85EA6"/>
    <w:rsid w:val="00F87065"/>
    <w:rsid w:val="00F87310"/>
    <w:rsid w:val="00F9281C"/>
    <w:rsid w:val="00F928A7"/>
    <w:rsid w:val="00F92DC9"/>
    <w:rsid w:val="00F9307D"/>
    <w:rsid w:val="00F93B16"/>
    <w:rsid w:val="00F94B2B"/>
    <w:rsid w:val="00F95597"/>
    <w:rsid w:val="00F956D2"/>
    <w:rsid w:val="00F95C8C"/>
    <w:rsid w:val="00F96AC2"/>
    <w:rsid w:val="00F974AD"/>
    <w:rsid w:val="00F97814"/>
    <w:rsid w:val="00F97EA8"/>
    <w:rsid w:val="00FA02D9"/>
    <w:rsid w:val="00FA09A3"/>
    <w:rsid w:val="00FA0DE0"/>
    <w:rsid w:val="00FA1776"/>
    <w:rsid w:val="00FA17A1"/>
    <w:rsid w:val="00FA3203"/>
    <w:rsid w:val="00FA356A"/>
    <w:rsid w:val="00FA3C51"/>
    <w:rsid w:val="00FA47BD"/>
    <w:rsid w:val="00FA4AD3"/>
    <w:rsid w:val="00FA558D"/>
    <w:rsid w:val="00FA567C"/>
    <w:rsid w:val="00FA5FAE"/>
    <w:rsid w:val="00FA6824"/>
    <w:rsid w:val="00FA6B6E"/>
    <w:rsid w:val="00FA6C4E"/>
    <w:rsid w:val="00FA7BD1"/>
    <w:rsid w:val="00FB09F5"/>
    <w:rsid w:val="00FB0F2B"/>
    <w:rsid w:val="00FB1413"/>
    <w:rsid w:val="00FB192D"/>
    <w:rsid w:val="00FB1B1D"/>
    <w:rsid w:val="00FB1BEC"/>
    <w:rsid w:val="00FB1F3B"/>
    <w:rsid w:val="00FB20D7"/>
    <w:rsid w:val="00FB2580"/>
    <w:rsid w:val="00FB42FD"/>
    <w:rsid w:val="00FB4A63"/>
    <w:rsid w:val="00FB4B9A"/>
    <w:rsid w:val="00FB5F2B"/>
    <w:rsid w:val="00FB60C9"/>
    <w:rsid w:val="00FB62E0"/>
    <w:rsid w:val="00FB65DD"/>
    <w:rsid w:val="00FB70E4"/>
    <w:rsid w:val="00FB7BD4"/>
    <w:rsid w:val="00FB7C5F"/>
    <w:rsid w:val="00FB7C61"/>
    <w:rsid w:val="00FC010E"/>
    <w:rsid w:val="00FC01C8"/>
    <w:rsid w:val="00FC144E"/>
    <w:rsid w:val="00FC167E"/>
    <w:rsid w:val="00FC17C8"/>
    <w:rsid w:val="00FC1FD6"/>
    <w:rsid w:val="00FC2712"/>
    <w:rsid w:val="00FC32E5"/>
    <w:rsid w:val="00FC3692"/>
    <w:rsid w:val="00FC36B6"/>
    <w:rsid w:val="00FC3D31"/>
    <w:rsid w:val="00FC4427"/>
    <w:rsid w:val="00FC474A"/>
    <w:rsid w:val="00FC5436"/>
    <w:rsid w:val="00FC55BC"/>
    <w:rsid w:val="00FC5AF1"/>
    <w:rsid w:val="00FC5E44"/>
    <w:rsid w:val="00FC6017"/>
    <w:rsid w:val="00FC692A"/>
    <w:rsid w:val="00FC72B3"/>
    <w:rsid w:val="00FD1FF0"/>
    <w:rsid w:val="00FD2136"/>
    <w:rsid w:val="00FD2219"/>
    <w:rsid w:val="00FD2417"/>
    <w:rsid w:val="00FD3455"/>
    <w:rsid w:val="00FD3B1E"/>
    <w:rsid w:val="00FD3DB0"/>
    <w:rsid w:val="00FD72C4"/>
    <w:rsid w:val="00FD74C6"/>
    <w:rsid w:val="00FD7825"/>
    <w:rsid w:val="00FD7CED"/>
    <w:rsid w:val="00FE05DF"/>
    <w:rsid w:val="00FE05FC"/>
    <w:rsid w:val="00FE070E"/>
    <w:rsid w:val="00FE0ACD"/>
    <w:rsid w:val="00FE18A0"/>
    <w:rsid w:val="00FE1C7D"/>
    <w:rsid w:val="00FE2205"/>
    <w:rsid w:val="00FE23F2"/>
    <w:rsid w:val="00FE2A6E"/>
    <w:rsid w:val="00FE406B"/>
    <w:rsid w:val="00FE435E"/>
    <w:rsid w:val="00FE5592"/>
    <w:rsid w:val="00FE5649"/>
    <w:rsid w:val="00FE581F"/>
    <w:rsid w:val="00FE5FD7"/>
    <w:rsid w:val="00FE71B3"/>
    <w:rsid w:val="00FE7D4C"/>
    <w:rsid w:val="00FE7DAF"/>
    <w:rsid w:val="00FE7DE8"/>
    <w:rsid w:val="00FF00A8"/>
    <w:rsid w:val="00FF02FB"/>
    <w:rsid w:val="00FF0D68"/>
    <w:rsid w:val="00FF1C47"/>
    <w:rsid w:val="00FF2A3F"/>
    <w:rsid w:val="00FF2D04"/>
    <w:rsid w:val="00FF4D7B"/>
    <w:rsid w:val="00FF55B2"/>
    <w:rsid w:val="00FF5A3A"/>
    <w:rsid w:val="00FF5B20"/>
    <w:rsid w:val="00FF79B1"/>
    <w:rsid w:val="00FF7A37"/>
    <w:rsid w:val="00FF7D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A85EC4"/>
  <w15:docId w15:val="{C71D5AA0-AB89-4145-9A68-D61850D9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5DBF"/>
    <w:rPr>
      <w:sz w:val="24"/>
      <w:szCs w:val="24"/>
    </w:rPr>
  </w:style>
  <w:style w:type="paragraph" w:styleId="1">
    <w:name w:val="heading 1"/>
    <w:basedOn w:val="a"/>
    <w:next w:val="a"/>
    <w:link w:val="10"/>
    <w:qFormat/>
    <w:rsid w:val="004D52B4"/>
    <w:pPr>
      <w:keepNext/>
      <w:spacing w:before="240" w:after="60"/>
      <w:outlineLvl w:val="0"/>
    </w:pPr>
    <w:rPr>
      <w:rFonts w:ascii="Cambria" w:hAnsi="Cambria"/>
      <w:b/>
      <w:bCs/>
      <w:kern w:val="32"/>
      <w:sz w:val="32"/>
      <w:szCs w:val="32"/>
    </w:rPr>
  </w:style>
  <w:style w:type="paragraph" w:styleId="2">
    <w:name w:val="heading 2"/>
    <w:basedOn w:val="a"/>
    <w:next w:val="a"/>
    <w:link w:val="20"/>
    <w:qFormat/>
    <w:rsid w:val="009E3CB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32EB4"/>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6A4318"/>
    <w:pPr>
      <w:keepNext/>
      <w:widowControl w:val="0"/>
      <w:autoSpaceDE w:val="0"/>
      <w:autoSpaceDN w:val="0"/>
      <w:adjustRightInd w:val="0"/>
      <w:spacing w:before="240" w:after="60"/>
      <w:outlineLvl w:val="3"/>
    </w:pPr>
    <w:rPr>
      <w:b/>
      <w:bCs/>
      <w:sz w:val="28"/>
      <w:szCs w:val="28"/>
    </w:rPr>
  </w:style>
  <w:style w:type="paragraph" w:styleId="5">
    <w:name w:val="heading 5"/>
    <w:basedOn w:val="a"/>
    <w:next w:val="a"/>
    <w:link w:val="50"/>
    <w:qFormat/>
    <w:rsid w:val="009E3CB6"/>
    <w:pPr>
      <w:spacing w:before="240" w:after="60"/>
      <w:outlineLvl w:val="4"/>
    </w:pPr>
    <w:rPr>
      <w:b/>
      <w:bCs/>
      <w:i/>
      <w:iCs/>
      <w:sz w:val="26"/>
      <w:szCs w:val="26"/>
    </w:rPr>
  </w:style>
  <w:style w:type="paragraph" w:styleId="6">
    <w:name w:val="heading 6"/>
    <w:basedOn w:val="a"/>
    <w:next w:val="a"/>
    <w:link w:val="60"/>
    <w:qFormat/>
    <w:rsid w:val="004D52B4"/>
    <w:pPr>
      <w:spacing w:before="240" w:after="60"/>
      <w:outlineLvl w:val="5"/>
    </w:pPr>
    <w:rPr>
      <w:b/>
      <w:bCs/>
      <w:sz w:val="22"/>
      <w:szCs w:val="22"/>
    </w:rPr>
  </w:style>
  <w:style w:type="paragraph" w:styleId="7">
    <w:name w:val="heading 7"/>
    <w:basedOn w:val="a"/>
    <w:next w:val="a"/>
    <w:link w:val="70"/>
    <w:qFormat/>
    <w:rsid w:val="00532EB4"/>
    <w:pPr>
      <w:tabs>
        <w:tab w:val="num" w:pos="1296"/>
      </w:tabs>
      <w:spacing w:before="240" w:after="60"/>
      <w:ind w:left="1296" w:hanging="1296"/>
      <w:outlineLvl w:val="6"/>
    </w:pPr>
  </w:style>
  <w:style w:type="paragraph" w:styleId="8">
    <w:name w:val="heading 8"/>
    <w:basedOn w:val="a"/>
    <w:next w:val="a"/>
    <w:link w:val="80"/>
    <w:qFormat/>
    <w:rsid w:val="009E3CB6"/>
    <w:pPr>
      <w:spacing w:before="240" w:after="60"/>
      <w:outlineLvl w:val="7"/>
    </w:pPr>
    <w:rPr>
      <w:i/>
      <w:iCs/>
    </w:rPr>
  </w:style>
  <w:style w:type="paragraph" w:styleId="9">
    <w:name w:val="heading 9"/>
    <w:basedOn w:val="a"/>
    <w:next w:val="a"/>
    <w:link w:val="90"/>
    <w:qFormat/>
    <w:rsid w:val="00532EB4"/>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52B4"/>
    <w:rPr>
      <w:rFonts w:ascii="Cambria" w:hAnsi="Cambria"/>
      <w:b/>
      <w:bCs/>
      <w:kern w:val="32"/>
      <w:sz w:val="32"/>
      <w:szCs w:val="32"/>
      <w:lang w:val="ru-RU" w:eastAsia="ru-RU" w:bidi="ar-SA"/>
    </w:rPr>
  </w:style>
  <w:style w:type="character" w:customStyle="1" w:styleId="20">
    <w:name w:val="Заголовок 2 Знак"/>
    <w:basedOn w:val="a0"/>
    <w:link w:val="2"/>
    <w:locked/>
    <w:rsid w:val="00532EB4"/>
    <w:rPr>
      <w:rFonts w:ascii="Arial" w:hAnsi="Arial" w:cs="Arial"/>
      <w:b/>
      <w:bCs/>
      <w:i/>
      <w:iCs/>
      <w:sz w:val="28"/>
      <w:szCs w:val="28"/>
    </w:rPr>
  </w:style>
  <w:style w:type="character" w:customStyle="1" w:styleId="30">
    <w:name w:val="Заголовок 3 Знак"/>
    <w:basedOn w:val="a0"/>
    <w:link w:val="3"/>
    <w:rsid w:val="00532EB4"/>
    <w:rPr>
      <w:rFonts w:ascii="Arial" w:hAnsi="Arial" w:cs="Arial"/>
      <w:b/>
      <w:bCs/>
      <w:sz w:val="26"/>
      <w:szCs w:val="26"/>
    </w:rPr>
  </w:style>
  <w:style w:type="character" w:customStyle="1" w:styleId="40">
    <w:name w:val="Заголовок 4 Знак"/>
    <w:basedOn w:val="a0"/>
    <w:link w:val="4"/>
    <w:locked/>
    <w:rsid w:val="006A4318"/>
    <w:rPr>
      <w:b/>
      <w:bCs/>
      <w:sz w:val="28"/>
      <w:szCs w:val="28"/>
      <w:lang w:val="ru-RU" w:eastAsia="ru-RU" w:bidi="ar-SA"/>
    </w:rPr>
  </w:style>
  <w:style w:type="character" w:customStyle="1" w:styleId="50">
    <w:name w:val="Заголовок 5 Знак"/>
    <w:basedOn w:val="a0"/>
    <w:link w:val="5"/>
    <w:locked/>
    <w:rsid w:val="00393C0D"/>
    <w:rPr>
      <w:b/>
      <w:bCs/>
      <w:i/>
      <w:iCs/>
      <w:sz w:val="26"/>
      <w:szCs w:val="26"/>
    </w:rPr>
  </w:style>
  <w:style w:type="character" w:customStyle="1" w:styleId="60">
    <w:name w:val="Заголовок 6 Знак"/>
    <w:basedOn w:val="a0"/>
    <w:link w:val="6"/>
    <w:locked/>
    <w:rsid w:val="00532EB4"/>
    <w:rPr>
      <w:b/>
      <w:bCs/>
      <w:sz w:val="22"/>
      <w:szCs w:val="22"/>
    </w:rPr>
  </w:style>
  <w:style w:type="character" w:customStyle="1" w:styleId="70">
    <w:name w:val="Заголовок 7 Знак"/>
    <w:basedOn w:val="a0"/>
    <w:link w:val="7"/>
    <w:rsid w:val="00532EB4"/>
    <w:rPr>
      <w:sz w:val="24"/>
      <w:szCs w:val="24"/>
    </w:rPr>
  </w:style>
  <w:style w:type="character" w:customStyle="1" w:styleId="80">
    <w:name w:val="Заголовок 8 Знак"/>
    <w:basedOn w:val="a0"/>
    <w:link w:val="8"/>
    <w:locked/>
    <w:rsid w:val="00532EB4"/>
    <w:rPr>
      <w:i/>
      <w:iCs/>
      <w:sz w:val="24"/>
      <w:szCs w:val="24"/>
    </w:rPr>
  </w:style>
  <w:style w:type="character" w:customStyle="1" w:styleId="90">
    <w:name w:val="Заголовок 9 Знак"/>
    <w:basedOn w:val="a0"/>
    <w:link w:val="9"/>
    <w:rsid w:val="00532EB4"/>
    <w:rPr>
      <w:rFonts w:ascii="Arial" w:hAnsi="Arial" w:cs="Arial"/>
      <w:sz w:val="22"/>
      <w:szCs w:val="22"/>
    </w:rPr>
  </w:style>
  <w:style w:type="paragraph" w:customStyle="1" w:styleId="Style3">
    <w:name w:val="Style3"/>
    <w:basedOn w:val="a"/>
    <w:rsid w:val="004D52B4"/>
    <w:pPr>
      <w:widowControl w:val="0"/>
      <w:autoSpaceDE w:val="0"/>
      <w:autoSpaceDN w:val="0"/>
      <w:adjustRightInd w:val="0"/>
      <w:spacing w:line="243" w:lineRule="exact"/>
      <w:ind w:firstLine="562"/>
      <w:jc w:val="both"/>
    </w:pPr>
    <w:rPr>
      <w:rFonts w:ascii="Arial" w:hAnsi="Arial"/>
    </w:rPr>
  </w:style>
  <w:style w:type="character" w:customStyle="1" w:styleId="FontStyle29">
    <w:name w:val="Font Style29"/>
    <w:basedOn w:val="a0"/>
    <w:rsid w:val="004D52B4"/>
    <w:rPr>
      <w:rFonts w:ascii="Times New Roman" w:hAnsi="Times New Roman" w:cs="Times New Roman"/>
      <w:b/>
      <w:bCs/>
      <w:sz w:val="22"/>
      <w:szCs w:val="22"/>
    </w:rPr>
  </w:style>
  <w:style w:type="character" w:styleId="a3">
    <w:name w:val="Hyperlink"/>
    <w:basedOn w:val="a0"/>
    <w:rsid w:val="004D52B4"/>
    <w:rPr>
      <w:color w:val="0000FF"/>
      <w:u w:val="single"/>
    </w:rPr>
  </w:style>
  <w:style w:type="paragraph" w:styleId="11">
    <w:name w:val="toc 1"/>
    <w:basedOn w:val="a"/>
    <w:next w:val="a"/>
    <w:autoRedefine/>
    <w:semiHidden/>
    <w:rsid w:val="004D52B4"/>
    <w:pPr>
      <w:tabs>
        <w:tab w:val="left" w:pos="360"/>
        <w:tab w:val="right" w:leader="dot" w:pos="9627"/>
      </w:tabs>
      <w:spacing w:line="480" w:lineRule="auto"/>
      <w:jc w:val="both"/>
    </w:pPr>
    <w:rPr>
      <w:b/>
      <w:caps/>
      <w:noProof/>
      <w:sz w:val="28"/>
      <w:szCs w:val="28"/>
    </w:rPr>
  </w:style>
  <w:style w:type="paragraph" w:customStyle="1" w:styleId="12">
    <w:name w:val="Обычный1"/>
    <w:rsid w:val="004D52B4"/>
    <w:pPr>
      <w:spacing w:line="480" w:lineRule="auto"/>
      <w:ind w:firstLine="720"/>
    </w:pPr>
    <w:rPr>
      <w:rFonts w:ascii="Arial" w:hAnsi="Arial"/>
      <w:snapToGrid w:val="0"/>
      <w:sz w:val="24"/>
    </w:rPr>
  </w:style>
  <w:style w:type="paragraph" w:customStyle="1" w:styleId="Terms">
    <w:name w:val="Term(s)"/>
    <w:basedOn w:val="a"/>
    <w:next w:val="a"/>
    <w:rsid w:val="009E3CB6"/>
    <w:pPr>
      <w:keepNext/>
      <w:suppressAutoHyphens/>
      <w:spacing w:line="230" w:lineRule="atLeast"/>
    </w:pPr>
    <w:rPr>
      <w:rFonts w:ascii="Arial" w:eastAsia="MS Mincho" w:hAnsi="Arial"/>
      <w:b/>
      <w:sz w:val="26"/>
      <w:szCs w:val="20"/>
      <w:lang w:val="en-GB" w:eastAsia="ar-SA"/>
    </w:rPr>
  </w:style>
  <w:style w:type="character" w:customStyle="1" w:styleId="a4">
    <w:name w:val="Основной текст_"/>
    <w:link w:val="21"/>
    <w:locked/>
    <w:rsid w:val="009E3CB6"/>
    <w:rPr>
      <w:spacing w:val="3"/>
      <w:sz w:val="21"/>
      <w:szCs w:val="21"/>
      <w:shd w:val="clear" w:color="auto" w:fill="FFFFFF"/>
      <w:lang w:bidi="ar-SA"/>
    </w:rPr>
  </w:style>
  <w:style w:type="paragraph" w:customStyle="1" w:styleId="21">
    <w:name w:val="Основной текст2"/>
    <w:basedOn w:val="a"/>
    <w:link w:val="a4"/>
    <w:rsid w:val="009E3CB6"/>
    <w:pPr>
      <w:shd w:val="clear" w:color="auto" w:fill="FFFFFF"/>
      <w:spacing w:line="240" w:lineRule="atLeast"/>
    </w:pPr>
    <w:rPr>
      <w:spacing w:val="3"/>
      <w:sz w:val="21"/>
      <w:szCs w:val="21"/>
      <w:shd w:val="clear" w:color="auto" w:fill="FFFFFF"/>
    </w:rPr>
  </w:style>
  <w:style w:type="paragraph" w:customStyle="1" w:styleId="Style94">
    <w:name w:val="Style94"/>
    <w:basedOn w:val="a"/>
    <w:rsid w:val="009E3CB6"/>
    <w:pPr>
      <w:widowControl w:val="0"/>
      <w:autoSpaceDE w:val="0"/>
      <w:autoSpaceDN w:val="0"/>
      <w:adjustRightInd w:val="0"/>
    </w:pPr>
  </w:style>
  <w:style w:type="paragraph" w:styleId="a5">
    <w:name w:val="Body Text Indent"/>
    <w:basedOn w:val="a"/>
    <w:link w:val="a6"/>
    <w:rsid w:val="009E3CB6"/>
    <w:pPr>
      <w:suppressAutoHyphens/>
      <w:spacing w:line="360" w:lineRule="auto"/>
      <w:ind w:left="360"/>
      <w:jc w:val="both"/>
    </w:pPr>
    <w:rPr>
      <w:rFonts w:ascii="Arial" w:hAnsi="Arial"/>
      <w:sz w:val="26"/>
      <w:szCs w:val="20"/>
      <w:lang w:eastAsia="ar-SA"/>
    </w:rPr>
  </w:style>
  <w:style w:type="character" w:customStyle="1" w:styleId="a6">
    <w:name w:val="Основной текст с отступом Знак"/>
    <w:link w:val="a5"/>
    <w:rsid w:val="009E3CB6"/>
    <w:rPr>
      <w:rFonts w:ascii="Arial" w:hAnsi="Arial"/>
      <w:sz w:val="26"/>
      <w:lang w:eastAsia="ar-SA" w:bidi="ar-SA"/>
    </w:rPr>
  </w:style>
  <w:style w:type="paragraph" w:customStyle="1" w:styleId="Style10">
    <w:name w:val="Style10"/>
    <w:basedOn w:val="a"/>
    <w:next w:val="a"/>
    <w:rsid w:val="009E3CB6"/>
    <w:pPr>
      <w:spacing w:line="178" w:lineRule="exact"/>
    </w:pPr>
    <w:rPr>
      <w:lang w:eastAsia="ar-SA"/>
    </w:rPr>
  </w:style>
  <w:style w:type="character" w:customStyle="1" w:styleId="FontStyle35">
    <w:name w:val="Font Style35"/>
    <w:basedOn w:val="a0"/>
    <w:rsid w:val="00AD43F3"/>
    <w:rPr>
      <w:rFonts w:ascii="Arial" w:hAnsi="Arial" w:cs="Arial"/>
      <w:b/>
      <w:bCs/>
      <w:sz w:val="22"/>
      <w:szCs w:val="22"/>
    </w:rPr>
  </w:style>
  <w:style w:type="character" w:customStyle="1" w:styleId="FontStyle15">
    <w:name w:val="Font Style15"/>
    <w:rsid w:val="00823E02"/>
    <w:rPr>
      <w:rFonts w:ascii="Arial Unicode MS" w:eastAsia="Arial Unicode MS" w:cs="Arial Unicode MS"/>
      <w:b/>
      <w:bCs/>
      <w:sz w:val="14"/>
      <w:szCs w:val="14"/>
    </w:rPr>
  </w:style>
  <w:style w:type="table" w:styleId="a7">
    <w:name w:val="Table Grid"/>
    <w:basedOn w:val="a1"/>
    <w:uiPriority w:val="59"/>
    <w:rsid w:val="00D07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B78B4"/>
    <w:pPr>
      <w:widowControl w:val="0"/>
      <w:autoSpaceDE w:val="0"/>
      <w:autoSpaceDN w:val="0"/>
      <w:adjustRightInd w:val="0"/>
      <w:ind w:firstLine="720"/>
    </w:pPr>
    <w:rPr>
      <w:rFonts w:ascii="Arial" w:hAnsi="Arial" w:cs="Arial"/>
    </w:rPr>
  </w:style>
  <w:style w:type="paragraph" w:styleId="a8">
    <w:name w:val="footer"/>
    <w:basedOn w:val="a"/>
    <w:link w:val="a9"/>
    <w:uiPriority w:val="99"/>
    <w:rsid w:val="008D259D"/>
    <w:pPr>
      <w:tabs>
        <w:tab w:val="center" w:pos="4677"/>
        <w:tab w:val="right" w:pos="9355"/>
      </w:tabs>
    </w:pPr>
  </w:style>
  <w:style w:type="character" w:customStyle="1" w:styleId="a9">
    <w:name w:val="Нижний колонтитул Знак"/>
    <w:basedOn w:val="a0"/>
    <w:link w:val="a8"/>
    <w:uiPriority w:val="99"/>
    <w:rsid w:val="00047343"/>
    <w:rPr>
      <w:sz w:val="24"/>
      <w:szCs w:val="24"/>
    </w:rPr>
  </w:style>
  <w:style w:type="character" w:styleId="aa">
    <w:name w:val="page number"/>
    <w:basedOn w:val="a0"/>
    <w:rsid w:val="008D259D"/>
  </w:style>
  <w:style w:type="character" w:customStyle="1" w:styleId="FontStyle105">
    <w:name w:val="Font Style105"/>
    <w:rsid w:val="000950F7"/>
    <w:rPr>
      <w:rFonts w:ascii="Times New Roman" w:hAnsi="Times New Roman" w:cs="Times New Roman"/>
      <w:sz w:val="26"/>
      <w:szCs w:val="26"/>
    </w:rPr>
  </w:style>
  <w:style w:type="paragraph" w:customStyle="1" w:styleId="Style36">
    <w:name w:val="Style36"/>
    <w:basedOn w:val="a"/>
    <w:rsid w:val="000950F7"/>
    <w:pPr>
      <w:widowControl w:val="0"/>
      <w:autoSpaceDE w:val="0"/>
      <w:autoSpaceDN w:val="0"/>
      <w:adjustRightInd w:val="0"/>
      <w:spacing w:line="326" w:lineRule="exact"/>
      <w:ind w:firstLine="554"/>
      <w:jc w:val="both"/>
    </w:pPr>
  </w:style>
  <w:style w:type="character" w:customStyle="1" w:styleId="defaultlabelstyle1">
    <w:name w:val="defaultlabelstyle1"/>
    <w:basedOn w:val="a0"/>
    <w:rsid w:val="003B0CE0"/>
    <w:rPr>
      <w:rFonts w:ascii="Trebuchet MS" w:hAnsi="Trebuchet MS" w:hint="default"/>
      <w:color w:val="333333"/>
    </w:rPr>
  </w:style>
  <w:style w:type="character" w:customStyle="1" w:styleId="FontStyle31">
    <w:name w:val="Font Style31"/>
    <w:basedOn w:val="a0"/>
    <w:rsid w:val="0044551C"/>
    <w:rPr>
      <w:rFonts w:ascii="Times New Roman" w:hAnsi="Times New Roman" w:cs="Times New Roman"/>
      <w:sz w:val="20"/>
      <w:szCs w:val="20"/>
    </w:rPr>
  </w:style>
  <w:style w:type="paragraph" w:styleId="ab">
    <w:name w:val="header"/>
    <w:basedOn w:val="a"/>
    <w:link w:val="ac"/>
    <w:uiPriority w:val="99"/>
    <w:rsid w:val="00CA3A59"/>
    <w:pPr>
      <w:tabs>
        <w:tab w:val="center" w:pos="4677"/>
        <w:tab w:val="right" w:pos="9355"/>
      </w:tabs>
    </w:pPr>
  </w:style>
  <w:style w:type="character" w:customStyle="1" w:styleId="ac">
    <w:name w:val="Верхний колонтитул Знак"/>
    <w:basedOn w:val="a0"/>
    <w:link w:val="ab"/>
    <w:uiPriority w:val="99"/>
    <w:locked/>
    <w:rsid w:val="00532EB4"/>
    <w:rPr>
      <w:sz w:val="24"/>
      <w:szCs w:val="24"/>
    </w:rPr>
  </w:style>
  <w:style w:type="paragraph" w:customStyle="1" w:styleId="Style5">
    <w:name w:val="Style5"/>
    <w:basedOn w:val="a"/>
    <w:rsid w:val="00CA3A59"/>
    <w:pPr>
      <w:widowControl w:val="0"/>
      <w:autoSpaceDE w:val="0"/>
      <w:autoSpaceDN w:val="0"/>
      <w:adjustRightInd w:val="0"/>
    </w:pPr>
  </w:style>
  <w:style w:type="character" w:customStyle="1" w:styleId="FontStyle127">
    <w:name w:val="Font Style127"/>
    <w:basedOn w:val="a0"/>
    <w:rsid w:val="00CA3A59"/>
    <w:rPr>
      <w:rFonts w:ascii="Times New Roman" w:hAnsi="Times New Roman" w:cs="Times New Roman"/>
      <w:b/>
      <w:bCs/>
      <w:sz w:val="20"/>
      <w:szCs w:val="20"/>
    </w:rPr>
  </w:style>
  <w:style w:type="paragraph" w:customStyle="1" w:styleId="Style17">
    <w:name w:val="Style17"/>
    <w:basedOn w:val="a"/>
    <w:rsid w:val="006A4318"/>
    <w:pPr>
      <w:widowControl w:val="0"/>
      <w:autoSpaceDE w:val="0"/>
      <w:autoSpaceDN w:val="0"/>
      <w:adjustRightInd w:val="0"/>
    </w:pPr>
  </w:style>
  <w:style w:type="character" w:customStyle="1" w:styleId="FontStyle129">
    <w:name w:val="Font Style129"/>
    <w:basedOn w:val="a0"/>
    <w:rsid w:val="006A4318"/>
    <w:rPr>
      <w:rFonts w:ascii="Times New Roman" w:hAnsi="Times New Roman" w:cs="Times New Roman"/>
      <w:sz w:val="20"/>
      <w:szCs w:val="20"/>
    </w:rPr>
  </w:style>
  <w:style w:type="paragraph" w:customStyle="1" w:styleId="Style4">
    <w:name w:val="Style4"/>
    <w:basedOn w:val="a"/>
    <w:rsid w:val="005137C7"/>
    <w:pPr>
      <w:widowControl w:val="0"/>
      <w:autoSpaceDE w:val="0"/>
      <w:autoSpaceDN w:val="0"/>
      <w:adjustRightInd w:val="0"/>
    </w:pPr>
  </w:style>
  <w:style w:type="paragraph" w:customStyle="1" w:styleId="Style6">
    <w:name w:val="Style6"/>
    <w:basedOn w:val="a"/>
    <w:rsid w:val="005137C7"/>
    <w:pPr>
      <w:widowControl w:val="0"/>
      <w:autoSpaceDE w:val="0"/>
      <w:autoSpaceDN w:val="0"/>
      <w:adjustRightInd w:val="0"/>
      <w:spacing w:line="226" w:lineRule="exact"/>
      <w:jc w:val="center"/>
    </w:pPr>
  </w:style>
  <w:style w:type="paragraph" w:customStyle="1" w:styleId="Style11">
    <w:name w:val="Style11"/>
    <w:basedOn w:val="a"/>
    <w:rsid w:val="005137C7"/>
    <w:pPr>
      <w:widowControl w:val="0"/>
      <w:autoSpaceDE w:val="0"/>
      <w:autoSpaceDN w:val="0"/>
      <w:adjustRightInd w:val="0"/>
    </w:pPr>
  </w:style>
  <w:style w:type="character" w:customStyle="1" w:styleId="FontStyle103">
    <w:name w:val="Font Style103"/>
    <w:basedOn w:val="a0"/>
    <w:rsid w:val="005137C7"/>
    <w:rPr>
      <w:rFonts w:ascii="Times New Roman" w:hAnsi="Times New Roman" w:cs="Times New Roman"/>
      <w:b/>
      <w:bCs/>
      <w:sz w:val="40"/>
      <w:szCs w:val="40"/>
    </w:rPr>
  </w:style>
  <w:style w:type="character" w:customStyle="1" w:styleId="FontStyle124">
    <w:name w:val="Font Style124"/>
    <w:basedOn w:val="a0"/>
    <w:rsid w:val="005137C7"/>
    <w:rPr>
      <w:rFonts w:ascii="Times New Roman" w:hAnsi="Times New Roman" w:cs="Times New Roman"/>
      <w:b/>
      <w:bCs/>
      <w:sz w:val="18"/>
      <w:szCs w:val="18"/>
    </w:rPr>
  </w:style>
  <w:style w:type="character" w:customStyle="1" w:styleId="FontStyle128">
    <w:name w:val="Font Style128"/>
    <w:basedOn w:val="a0"/>
    <w:rsid w:val="005137C7"/>
    <w:rPr>
      <w:rFonts w:ascii="Times New Roman" w:hAnsi="Times New Roman" w:cs="Times New Roman"/>
      <w:sz w:val="20"/>
      <w:szCs w:val="20"/>
    </w:rPr>
  </w:style>
  <w:style w:type="paragraph" w:customStyle="1" w:styleId="Style32">
    <w:name w:val="Style32"/>
    <w:basedOn w:val="a"/>
    <w:rsid w:val="00B11F8B"/>
    <w:pPr>
      <w:widowControl w:val="0"/>
      <w:autoSpaceDE w:val="0"/>
      <w:autoSpaceDN w:val="0"/>
      <w:adjustRightInd w:val="0"/>
      <w:spacing w:line="238" w:lineRule="exact"/>
    </w:pPr>
  </w:style>
  <w:style w:type="paragraph" w:styleId="ad">
    <w:name w:val="Normal (Web)"/>
    <w:basedOn w:val="a"/>
    <w:uiPriority w:val="99"/>
    <w:rsid w:val="00B11F8B"/>
  </w:style>
  <w:style w:type="paragraph" w:customStyle="1" w:styleId="Style19">
    <w:name w:val="Style19"/>
    <w:basedOn w:val="a"/>
    <w:rsid w:val="000A3013"/>
    <w:pPr>
      <w:widowControl w:val="0"/>
      <w:autoSpaceDE w:val="0"/>
      <w:autoSpaceDN w:val="0"/>
      <w:adjustRightInd w:val="0"/>
    </w:pPr>
  </w:style>
  <w:style w:type="character" w:customStyle="1" w:styleId="FontStyle34">
    <w:name w:val="Font Style34"/>
    <w:rsid w:val="00E67CF0"/>
    <w:rPr>
      <w:rFonts w:ascii="Times New Roman" w:hAnsi="Times New Roman" w:cs="Times New Roman"/>
      <w:b/>
      <w:bCs/>
      <w:sz w:val="16"/>
      <w:szCs w:val="16"/>
    </w:rPr>
  </w:style>
  <w:style w:type="paragraph" w:styleId="ae">
    <w:name w:val="Balloon Text"/>
    <w:basedOn w:val="a"/>
    <w:link w:val="af"/>
    <w:semiHidden/>
    <w:rsid w:val="005C3766"/>
    <w:rPr>
      <w:rFonts w:ascii="Tahoma" w:hAnsi="Tahoma" w:cs="Tahoma"/>
      <w:sz w:val="16"/>
      <w:szCs w:val="16"/>
    </w:rPr>
  </w:style>
  <w:style w:type="character" w:customStyle="1" w:styleId="af">
    <w:name w:val="Текст выноски Знак"/>
    <w:basedOn w:val="a0"/>
    <w:link w:val="ae"/>
    <w:semiHidden/>
    <w:locked/>
    <w:rsid w:val="00532EB4"/>
    <w:rPr>
      <w:rFonts w:ascii="Tahoma" w:hAnsi="Tahoma" w:cs="Tahoma"/>
      <w:sz w:val="16"/>
      <w:szCs w:val="16"/>
    </w:rPr>
  </w:style>
  <w:style w:type="paragraph" w:styleId="31">
    <w:name w:val="Body Text Indent 3"/>
    <w:basedOn w:val="a"/>
    <w:link w:val="32"/>
    <w:rsid w:val="009D22FD"/>
    <w:pPr>
      <w:spacing w:after="120"/>
      <w:ind w:left="283"/>
    </w:pPr>
    <w:rPr>
      <w:sz w:val="16"/>
      <w:szCs w:val="16"/>
    </w:rPr>
  </w:style>
  <w:style w:type="character" w:customStyle="1" w:styleId="32">
    <w:name w:val="Основной текст с отступом 3 Знак"/>
    <w:basedOn w:val="a0"/>
    <w:link w:val="31"/>
    <w:locked/>
    <w:rsid w:val="00532EB4"/>
    <w:rPr>
      <w:sz w:val="16"/>
      <w:szCs w:val="16"/>
    </w:rPr>
  </w:style>
  <w:style w:type="character" w:customStyle="1" w:styleId="FontStyle37">
    <w:name w:val="Font Style37"/>
    <w:basedOn w:val="a0"/>
    <w:rsid w:val="00AD610D"/>
    <w:rPr>
      <w:rFonts w:ascii="Times New Roman" w:hAnsi="Times New Roman" w:cs="Times New Roman"/>
      <w:sz w:val="22"/>
      <w:szCs w:val="22"/>
    </w:rPr>
  </w:style>
  <w:style w:type="character" w:styleId="af0">
    <w:name w:val="Strong"/>
    <w:basedOn w:val="a0"/>
    <w:qFormat/>
    <w:rsid w:val="00AD610D"/>
    <w:rPr>
      <w:rFonts w:cs="Times New Roman"/>
      <w:b/>
      <w:bCs/>
    </w:rPr>
  </w:style>
  <w:style w:type="paragraph" w:styleId="af1">
    <w:name w:val="Plain Text"/>
    <w:aliases w:val="Текст Гост"/>
    <w:basedOn w:val="a"/>
    <w:link w:val="af2"/>
    <w:rsid w:val="009A52B6"/>
    <w:pPr>
      <w:tabs>
        <w:tab w:val="left" w:pos="1134"/>
        <w:tab w:val="left" w:pos="1701"/>
        <w:tab w:val="left" w:pos="2268"/>
        <w:tab w:val="left" w:pos="2835"/>
        <w:tab w:val="left" w:pos="3402"/>
        <w:tab w:val="left" w:pos="3969"/>
      </w:tabs>
      <w:spacing w:before="120" w:line="276" w:lineRule="auto"/>
      <w:ind w:firstLine="567"/>
      <w:jc w:val="both"/>
    </w:pPr>
    <w:rPr>
      <w:sz w:val="28"/>
      <w:szCs w:val="20"/>
    </w:rPr>
  </w:style>
  <w:style w:type="character" w:customStyle="1" w:styleId="af2">
    <w:name w:val="Текст Знак"/>
    <w:aliases w:val="Текст Гост Знак"/>
    <w:basedOn w:val="a0"/>
    <w:link w:val="af1"/>
    <w:rsid w:val="009A52B6"/>
    <w:rPr>
      <w:sz w:val="28"/>
    </w:rPr>
  </w:style>
  <w:style w:type="paragraph" w:customStyle="1" w:styleId="Style2">
    <w:name w:val="Style2"/>
    <w:basedOn w:val="a"/>
    <w:rsid w:val="00B722B0"/>
    <w:pPr>
      <w:widowControl w:val="0"/>
      <w:autoSpaceDE w:val="0"/>
      <w:autoSpaceDN w:val="0"/>
      <w:adjustRightInd w:val="0"/>
    </w:pPr>
  </w:style>
  <w:style w:type="character" w:customStyle="1" w:styleId="FontStyle13">
    <w:name w:val="Font Style13"/>
    <w:basedOn w:val="a0"/>
    <w:rsid w:val="00B722B0"/>
    <w:rPr>
      <w:rFonts w:ascii="Arial" w:hAnsi="Arial" w:cs="Arial" w:hint="default"/>
      <w:sz w:val="20"/>
      <w:szCs w:val="20"/>
    </w:rPr>
  </w:style>
  <w:style w:type="character" w:customStyle="1" w:styleId="fontstyle11">
    <w:name w:val="fontstyle11"/>
    <w:basedOn w:val="a0"/>
    <w:rsid w:val="00E61032"/>
  </w:style>
  <w:style w:type="paragraph" w:customStyle="1" w:styleId="af3">
    <w:name w:val="Нижн.колонтитул первый"/>
    <w:basedOn w:val="a8"/>
    <w:rsid w:val="00634D84"/>
    <w:pPr>
      <w:keepLines/>
      <w:tabs>
        <w:tab w:val="clear" w:pos="4677"/>
        <w:tab w:val="clear" w:pos="9355"/>
        <w:tab w:val="center" w:pos="4320"/>
      </w:tabs>
      <w:jc w:val="center"/>
    </w:pPr>
    <w:rPr>
      <w:sz w:val="20"/>
      <w:szCs w:val="20"/>
    </w:rPr>
  </w:style>
  <w:style w:type="character" w:customStyle="1" w:styleId="FontStyle42">
    <w:name w:val="Font Style42"/>
    <w:basedOn w:val="a0"/>
    <w:rsid w:val="00321A89"/>
    <w:rPr>
      <w:rFonts w:ascii="Times New Roman" w:hAnsi="Times New Roman" w:cs="Times New Roman"/>
      <w:sz w:val="22"/>
      <w:szCs w:val="22"/>
    </w:rPr>
  </w:style>
  <w:style w:type="paragraph" w:styleId="af4">
    <w:name w:val="Title"/>
    <w:basedOn w:val="a"/>
    <w:link w:val="af5"/>
    <w:qFormat/>
    <w:rsid w:val="00660ACB"/>
    <w:pPr>
      <w:jc w:val="center"/>
    </w:pPr>
    <w:rPr>
      <w:b/>
      <w:sz w:val="18"/>
      <w:szCs w:val="20"/>
    </w:rPr>
  </w:style>
  <w:style w:type="character" w:customStyle="1" w:styleId="af5">
    <w:name w:val="Заголовок Знак"/>
    <w:basedOn w:val="a0"/>
    <w:link w:val="af4"/>
    <w:rsid w:val="00660ACB"/>
    <w:rPr>
      <w:b/>
      <w:sz w:val="18"/>
    </w:rPr>
  </w:style>
  <w:style w:type="character" w:customStyle="1" w:styleId="FontStyle26">
    <w:name w:val="Font Style26"/>
    <w:rsid w:val="00DE2D26"/>
    <w:rPr>
      <w:rFonts w:ascii="Times New Roman" w:hAnsi="Times New Roman" w:cs="Times New Roman"/>
      <w:sz w:val="22"/>
      <w:szCs w:val="22"/>
    </w:rPr>
  </w:style>
  <w:style w:type="paragraph" w:customStyle="1" w:styleId="NoSpacing11">
    <w:name w:val="No Spacing11"/>
    <w:rsid w:val="00393C0D"/>
    <w:rPr>
      <w:rFonts w:ascii="Calibri" w:hAnsi="Calibri"/>
      <w:sz w:val="22"/>
      <w:szCs w:val="22"/>
    </w:rPr>
  </w:style>
  <w:style w:type="paragraph" w:styleId="af6">
    <w:name w:val="List Paragraph"/>
    <w:basedOn w:val="a"/>
    <w:uiPriority w:val="34"/>
    <w:qFormat/>
    <w:rsid w:val="00D157C5"/>
    <w:pPr>
      <w:ind w:left="720"/>
      <w:contextualSpacing/>
    </w:pPr>
  </w:style>
  <w:style w:type="character" w:styleId="af7">
    <w:name w:val="annotation reference"/>
    <w:basedOn w:val="a0"/>
    <w:rsid w:val="00254248"/>
    <w:rPr>
      <w:sz w:val="16"/>
      <w:szCs w:val="16"/>
    </w:rPr>
  </w:style>
  <w:style w:type="paragraph" w:styleId="af8">
    <w:name w:val="annotation text"/>
    <w:basedOn w:val="a"/>
    <w:link w:val="af9"/>
    <w:rsid w:val="00254248"/>
    <w:rPr>
      <w:sz w:val="20"/>
      <w:szCs w:val="20"/>
    </w:rPr>
  </w:style>
  <w:style w:type="character" w:customStyle="1" w:styleId="af9">
    <w:name w:val="Текст примечания Знак"/>
    <w:basedOn w:val="a0"/>
    <w:link w:val="af8"/>
    <w:rsid w:val="00254248"/>
  </w:style>
  <w:style w:type="paragraph" w:customStyle="1" w:styleId="Default">
    <w:name w:val="Default"/>
    <w:rsid w:val="00532EB4"/>
    <w:pPr>
      <w:autoSpaceDE w:val="0"/>
      <w:autoSpaceDN w:val="0"/>
      <w:adjustRightInd w:val="0"/>
    </w:pPr>
    <w:rPr>
      <w:color w:val="000000"/>
      <w:sz w:val="24"/>
      <w:szCs w:val="24"/>
    </w:rPr>
  </w:style>
  <w:style w:type="paragraph" w:customStyle="1" w:styleId="headertext">
    <w:name w:val="headertext"/>
    <w:basedOn w:val="a"/>
    <w:rsid w:val="00532EB4"/>
    <w:pPr>
      <w:spacing w:after="72"/>
    </w:pPr>
    <w:rPr>
      <w:b/>
      <w:bCs/>
      <w:color w:val="2B4279"/>
      <w:sz w:val="29"/>
      <w:szCs w:val="29"/>
    </w:rPr>
  </w:style>
  <w:style w:type="character" w:customStyle="1" w:styleId="contextcurrent1">
    <w:name w:val="context_current1"/>
    <w:basedOn w:val="a0"/>
    <w:rsid w:val="00532EB4"/>
    <w:rPr>
      <w:rFonts w:cs="Times New Roman"/>
      <w:shd w:val="clear" w:color="auto" w:fill="FFDE00"/>
    </w:rPr>
  </w:style>
  <w:style w:type="character" w:customStyle="1" w:styleId="FontStyle28">
    <w:name w:val="Font Style28"/>
    <w:basedOn w:val="a0"/>
    <w:rsid w:val="00532EB4"/>
    <w:rPr>
      <w:rFonts w:ascii="Times New Roman" w:hAnsi="Times New Roman" w:cs="Times New Roman"/>
      <w:sz w:val="20"/>
      <w:szCs w:val="20"/>
    </w:rPr>
  </w:style>
  <w:style w:type="character" w:customStyle="1" w:styleId="mediumtext1">
    <w:name w:val="medium_text1"/>
    <w:basedOn w:val="a0"/>
    <w:rsid w:val="00532EB4"/>
    <w:rPr>
      <w:rFonts w:cs="Times New Roman"/>
      <w:sz w:val="32"/>
      <w:szCs w:val="32"/>
    </w:rPr>
  </w:style>
  <w:style w:type="character" w:customStyle="1" w:styleId="FontStyle24">
    <w:name w:val="Font Style24"/>
    <w:basedOn w:val="a0"/>
    <w:rsid w:val="00532EB4"/>
    <w:rPr>
      <w:rFonts w:ascii="Arial" w:hAnsi="Arial" w:cs="Arial"/>
      <w:color w:val="000000"/>
      <w:sz w:val="16"/>
      <w:szCs w:val="16"/>
    </w:rPr>
  </w:style>
  <w:style w:type="character" w:customStyle="1" w:styleId="FontStyle39">
    <w:name w:val="Font Style39"/>
    <w:basedOn w:val="a0"/>
    <w:rsid w:val="00532EB4"/>
    <w:rPr>
      <w:rFonts w:ascii="Arial" w:hAnsi="Arial" w:cs="Arial"/>
      <w:i/>
      <w:iCs/>
      <w:sz w:val="20"/>
      <w:szCs w:val="20"/>
    </w:rPr>
  </w:style>
  <w:style w:type="paragraph" w:styleId="22">
    <w:name w:val="Body Text Indent 2"/>
    <w:basedOn w:val="a"/>
    <w:link w:val="23"/>
    <w:rsid w:val="00532EB4"/>
    <w:pPr>
      <w:ind w:left="540"/>
      <w:jc w:val="both"/>
    </w:pPr>
    <w:rPr>
      <w:sz w:val="28"/>
      <w:szCs w:val="20"/>
    </w:rPr>
  </w:style>
  <w:style w:type="character" w:customStyle="1" w:styleId="23">
    <w:name w:val="Основной текст с отступом 2 Знак"/>
    <w:basedOn w:val="a0"/>
    <w:link w:val="22"/>
    <w:rsid w:val="00532EB4"/>
    <w:rPr>
      <w:sz w:val="28"/>
    </w:rPr>
  </w:style>
  <w:style w:type="paragraph" w:customStyle="1" w:styleId="Style16">
    <w:name w:val="Style16"/>
    <w:basedOn w:val="a"/>
    <w:rsid w:val="00532EB4"/>
    <w:pPr>
      <w:widowControl w:val="0"/>
      <w:autoSpaceDE w:val="0"/>
      <w:autoSpaceDN w:val="0"/>
      <w:adjustRightInd w:val="0"/>
    </w:pPr>
  </w:style>
  <w:style w:type="paragraph" w:styleId="afa">
    <w:name w:val="Document Map"/>
    <w:basedOn w:val="a"/>
    <w:link w:val="afb"/>
    <w:rsid w:val="00532EB4"/>
    <w:pPr>
      <w:shd w:val="clear" w:color="auto" w:fill="000080"/>
    </w:pPr>
    <w:rPr>
      <w:rFonts w:ascii="Tahoma" w:hAnsi="Tahoma" w:cs="Tahoma"/>
      <w:sz w:val="20"/>
      <w:szCs w:val="20"/>
    </w:rPr>
  </w:style>
  <w:style w:type="character" w:customStyle="1" w:styleId="afb">
    <w:name w:val="Схема документа Знак"/>
    <w:basedOn w:val="a0"/>
    <w:link w:val="afa"/>
    <w:rsid w:val="00532EB4"/>
    <w:rPr>
      <w:rFonts w:ascii="Tahoma" w:hAnsi="Tahoma" w:cs="Tahoma"/>
      <w:shd w:val="clear" w:color="auto" w:fill="000080"/>
    </w:rPr>
  </w:style>
  <w:style w:type="paragraph" w:customStyle="1" w:styleId="NoSpacing1">
    <w:name w:val="No Spacing1"/>
    <w:rsid w:val="00532EB4"/>
    <w:rPr>
      <w:rFonts w:ascii="Calibri" w:hAnsi="Calibri"/>
      <w:sz w:val="22"/>
      <w:szCs w:val="22"/>
    </w:rPr>
  </w:style>
  <w:style w:type="paragraph" w:styleId="afc">
    <w:name w:val="table of authorities"/>
    <w:basedOn w:val="a"/>
    <w:rsid w:val="00532EB4"/>
    <w:pPr>
      <w:tabs>
        <w:tab w:val="right" w:leader="dot" w:pos="8640"/>
      </w:tabs>
      <w:ind w:left="360" w:hanging="360"/>
    </w:pPr>
    <w:rPr>
      <w:sz w:val="20"/>
      <w:szCs w:val="20"/>
    </w:rPr>
  </w:style>
  <w:style w:type="character" w:customStyle="1" w:styleId="hps">
    <w:name w:val="hps"/>
    <w:basedOn w:val="a0"/>
    <w:rsid w:val="00532EB4"/>
    <w:rPr>
      <w:rFonts w:cs="Times New Roman"/>
    </w:rPr>
  </w:style>
  <w:style w:type="character" w:customStyle="1" w:styleId="hpsalt-edited">
    <w:name w:val="hps alt-edited"/>
    <w:basedOn w:val="a0"/>
    <w:rsid w:val="00532EB4"/>
    <w:rPr>
      <w:rFonts w:cs="Times New Roman"/>
    </w:rPr>
  </w:style>
  <w:style w:type="character" w:customStyle="1" w:styleId="FontStyle54">
    <w:name w:val="Font Style54"/>
    <w:rsid w:val="00532EB4"/>
    <w:rPr>
      <w:rFonts w:ascii="Times New Roman" w:hAnsi="Times New Roman"/>
      <w:sz w:val="22"/>
    </w:rPr>
  </w:style>
  <w:style w:type="paragraph" w:customStyle="1" w:styleId="Style25">
    <w:name w:val="Style25"/>
    <w:basedOn w:val="a"/>
    <w:rsid w:val="00532EB4"/>
    <w:pPr>
      <w:widowControl w:val="0"/>
      <w:autoSpaceDE w:val="0"/>
      <w:autoSpaceDN w:val="0"/>
      <w:adjustRightInd w:val="0"/>
      <w:spacing w:line="317" w:lineRule="exact"/>
      <w:jc w:val="both"/>
    </w:pPr>
  </w:style>
  <w:style w:type="paragraph" w:customStyle="1" w:styleId="Style26">
    <w:name w:val="Style26"/>
    <w:basedOn w:val="a"/>
    <w:rsid w:val="00532EB4"/>
    <w:pPr>
      <w:widowControl w:val="0"/>
      <w:autoSpaceDE w:val="0"/>
      <w:autoSpaceDN w:val="0"/>
      <w:adjustRightInd w:val="0"/>
      <w:spacing w:line="318" w:lineRule="exact"/>
      <w:ind w:firstLine="566"/>
    </w:pPr>
  </w:style>
  <w:style w:type="paragraph" w:customStyle="1" w:styleId="Style27">
    <w:name w:val="Style27"/>
    <w:basedOn w:val="a"/>
    <w:rsid w:val="00532EB4"/>
    <w:pPr>
      <w:widowControl w:val="0"/>
      <w:autoSpaceDE w:val="0"/>
      <w:autoSpaceDN w:val="0"/>
      <w:adjustRightInd w:val="0"/>
      <w:spacing w:line="317" w:lineRule="exact"/>
    </w:pPr>
  </w:style>
  <w:style w:type="paragraph" w:customStyle="1" w:styleId="Style28">
    <w:name w:val="Style28"/>
    <w:basedOn w:val="a"/>
    <w:rsid w:val="00532EB4"/>
    <w:pPr>
      <w:widowControl w:val="0"/>
      <w:autoSpaceDE w:val="0"/>
      <w:autoSpaceDN w:val="0"/>
      <w:adjustRightInd w:val="0"/>
      <w:spacing w:line="312" w:lineRule="exact"/>
      <w:ind w:firstLine="571"/>
    </w:pPr>
  </w:style>
  <w:style w:type="paragraph" w:styleId="afd">
    <w:name w:val="Body Text"/>
    <w:basedOn w:val="a"/>
    <w:link w:val="afe"/>
    <w:rsid w:val="00532EB4"/>
    <w:pPr>
      <w:widowControl w:val="0"/>
      <w:shd w:val="clear" w:color="auto" w:fill="FFFFFF"/>
      <w:autoSpaceDE w:val="0"/>
      <w:autoSpaceDN w:val="0"/>
      <w:adjustRightInd w:val="0"/>
      <w:spacing w:line="283" w:lineRule="exact"/>
      <w:jc w:val="center"/>
    </w:pPr>
    <w:rPr>
      <w:color w:val="000000"/>
      <w:spacing w:val="-14"/>
      <w:szCs w:val="27"/>
    </w:rPr>
  </w:style>
  <w:style w:type="character" w:customStyle="1" w:styleId="afe">
    <w:name w:val="Основной текст Знак"/>
    <w:basedOn w:val="a0"/>
    <w:link w:val="afd"/>
    <w:rsid w:val="00532EB4"/>
    <w:rPr>
      <w:color w:val="000000"/>
      <w:spacing w:val="-14"/>
      <w:sz w:val="24"/>
      <w:szCs w:val="27"/>
      <w:shd w:val="clear" w:color="auto" w:fill="FFFFFF"/>
    </w:rPr>
  </w:style>
  <w:style w:type="paragraph" w:customStyle="1" w:styleId="Style15">
    <w:name w:val="Style15"/>
    <w:basedOn w:val="a"/>
    <w:rsid w:val="00532EB4"/>
    <w:pPr>
      <w:widowControl w:val="0"/>
      <w:autoSpaceDE w:val="0"/>
      <w:autoSpaceDN w:val="0"/>
      <w:adjustRightInd w:val="0"/>
      <w:spacing w:line="317" w:lineRule="exact"/>
      <w:ind w:firstLine="586"/>
      <w:jc w:val="both"/>
    </w:pPr>
  </w:style>
  <w:style w:type="paragraph" w:customStyle="1" w:styleId="13">
    <w:name w:val="Без интервала1"/>
    <w:rsid w:val="00532EB4"/>
    <w:rPr>
      <w:rFonts w:ascii="Calibri" w:hAnsi="Calibri"/>
      <w:sz w:val="22"/>
      <w:szCs w:val="22"/>
    </w:rPr>
  </w:style>
  <w:style w:type="paragraph" w:customStyle="1" w:styleId="ListParagraph1">
    <w:name w:val="List Paragraph1"/>
    <w:basedOn w:val="a"/>
    <w:rsid w:val="00532EB4"/>
    <w:pPr>
      <w:spacing w:after="200" w:line="276" w:lineRule="auto"/>
      <w:ind w:left="720"/>
      <w:contextualSpacing/>
    </w:pPr>
    <w:rPr>
      <w:sz w:val="22"/>
      <w:szCs w:val="22"/>
      <w:lang w:eastAsia="en-US"/>
    </w:rPr>
  </w:style>
  <w:style w:type="character" w:customStyle="1" w:styleId="FontStyle17">
    <w:name w:val="Font Style17"/>
    <w:basedOn w:val="a0"/>
    <w:rsid w:val="00532EB4"/>
    <w:rPr>
      <w:rFonts w:ascii="Times New Roman" w:hAnsi="Times New Roman" w:cs="Times New Roman"/>
      <w:sz w:val="22"/>
      <w:szCs w:val="22"/>
    </w:rPr>
  </w:style>
  <w:style w:type="character" w:customStyle="1" w:styleId="FontStyle18">
    <w:name w:val="Font Style18"/>
    <w:basedOn w:val="a0"/>
    <w:rsid w:val="00532EB4"/>
    <w:rPr>
      <w:rFonts w:ascii="Trebuchet MS" w:hAnsi="Trebuchet MS" w:cs="Trebuchet MS"/>
      <w:spacing w:val="20"/>
      <w:sz w:val="16"/>
      <w:szCs w:val="16"/>
    </w:rPr>
  </w:style>
  <w:style w:type="paragraph" w:customStyle="1" w:styleId="Style12">
    <w:name w:val="Style12"/>
    <w:basedOn w:val="a"/>
    <w:rsid w:val="00532EB4"/>
    <w:pPr>
      <w:widowControl w:val="0"/>
      <w:autoSpaceDE w:val="0"/>
      <w:autoSpaceDN w:val="0"/>
      <w:adjustRightInd w:val="0"/>
    </w:pPr>
  </w:style>
  <w:style w:type="paragraph" w:customStyle="1" w:styleId="Style13">
    <w:name w:val="Style13"/>
    <w:basedOn w:val="a"/>
    <w:rsid w:val="00532EB4"/>
    <w:pPr>
      <w:widowControl w:val="0"/>
      <w:autoSpaceDE w:val="0"/>
      <w:autoSpaceDN w:val="0"/>
      <w:adjustRightInd w:val="0"/>
      <w:spacing w:line="270" w:lineRule="exact"/>
      <w:ind w:firstLine="307"/>
    </w:pPr>
  </w:style>
  <w:style w:type="paragraph" w:customStyle="1" w:styleId="Style9">
    <w:name w:val="Style9"/>
    <w:basedOn w:val="a"/>
    <w:rsid w:val="00532EB4"/>
    <w:pPr>
      <w:widowControl w:val="0"/>
      <w:autoSpaceDE w:val="0"/>
      <w:autoSpaceDN w:val="0"/>
      <w:adjustRightInd w:val="0"/>
    </w:pPr>
  </w:style>
  <w:style w:type="character" w:customStyle="1" w:styleId="standardtitleoriginal1">
    <w:name w:val="standardtitleoriginal1"/>
    <w:basedOn w:val="a0"/>
    <w:rsid w:val="00532EB4"/>
    <w:rPr>
      <w:color w:val="E1200E"/>
      <w:sz w:val="27"/>
      <w:szCs w:val="27"/>
    </w:rPr>
  </w:style>
  <w:style w:type="paragraph" w:customStyle="1" w:styleId="Style18">
    <w:name w:val="Style18"/>
    <w:basedOn w:val="a"/>
    <w:rsid w:val="00532EB4"/>
    <w:pPr>
      <w:widowControl w:val="0"/>
      <w:autoSpaceDE w:val="0"/>
      <w:autoSpaceDN w:val="0"/>
      <w:adjustRightInd w:val="0"/>
      <w:spacing w:line="259" w:lineRule="exact"/>
    </w:pPr>
    <w:rPr>
      <w:rFonts w:eastAsia="Calibri"/>
    </w:rPr>
  </w:style>
  <w:style w:type="paragraph" w:customStyle="1" w:styleId="24">
    <w:name w:val="Без интервала2"/>
    <w:rsid w:val="00532EB4"/>
    <w:rPr>
      <w:rFonts w:ascii="Calibri" w:hAnsi="Calibri"/>
      <w:sz w:val="22"/>
      <w:szCs w:val="22"/>
    </w:rPr>
  </w:style>
  <w:style w:type="paragraph" w:customStyle="1" w:styleId="14">
    <w:name w:val="Стиль1"/>
    <w:basedOn w:val="a"/>
    <w:qFormat/>
    <w:rsid w:val="00532EB4"/>
    <w:pPr>
      <w:spacing w:line="276" w:lineRule="auto"/>
    </w:pPr>
  </w:style>
  <w:style w:type="paragraph" w:customStyle="1" w:styleId="HEADERTEXT0">
    <w:name w:val=".HEADERTEXT"/>
    <w:rsid w:val="00167036"/>
    <w:pPr>
      <w:widowControl w:val="0"/>
      <w:autoSpaceDE w:val="0"/>
      <w:autoSpaceDN w:val="0"/>
      <w:adjustRightInd w:val="0"/>
    </w:pPr>
    <w:rPr>
      <w:rFonts w:ascii="Arial" w:hAnsi="Arial" w:cs="Arial"/>
      <w:color w:val="2B4279"/>
    </w:rPr>
  </w:style>
  <w:style w:type="paragraph" w:customStyle="1" w:styleId="41">
    <w:name w:val="Основной текст4"/>
    <w:basedOn w:val="a"/>
    <w:rsid w:val="00376125"/>
    <w:pPr>
      <w:widowControl w:val="0"/>
      <w:shd w:val="clear" w:color="auto" w:fill="FFFFFF"/>
      <w:spacing w:line="155" w:lineRule="exact"/>
      <w:ind w:hanging="1700"/>
    </w:pPr>
    <w:rPr>
      <w:b/>
      <w:bCs/>
      <w:spacing w:val="20"/>
      <w:sz w:val="21"/>
      <w:szCs w:val="21"/>
      <w:shd w:val="clear" w:color="auto" w:fill="FFFFFF"/>
    </w:rPr>
  </w:style>
  <w:style w:type="character" w:styleId="aff">
    <w:name w:val="Placeholder Text"/>
    <w:basedOn w:val="a0"/>
    <w:uiPriority w:val="99"/>
    <w:semiHidden/>
    <w:rsid w:val="00927FC3"/>
    <w:rPr>
      <w:color w:val="808080"/>
    </w:rPr>
  </w:style>
  <w:style w:type="paragraph" w:styleId="aff0">
    <w:name w:val="annotation subject"/>
    <w:basedOn w:val="af8"/>
    <w:next w:val="af8"/>
    <w:link w:val="aff1"/>
    <w:semiHidden/>
    <w:unhideWhenUsed/>
    <w:rsid w:val="003D2B54"/>
    <w:rPr>
      <w:b/>
      <w:bCs/>
    </w:rPr>
  </w:style>
  <w:style w:type="character" w:customStyle="1" w:styleId="aff1">
    <w:name w:val="Тема примечания Знак"/>
    <w:basedOn w:val="af9"/>
    <w:link w:val="aff0"/>
    <w:semiHidden/>
    <w:rsid w:val="003D2B54"/>
    <w:rPr>
      <w:b/>
      <w:bCs/>
    </w:rPr>
  </w:style>
  <w:style w:type="paragraph" w:styleId="aff2">
    <w:name w:val="Revision"/>
    <w:hidden/>
    <w:uiPriority w:val="99"/>
    <w:semiHidden/>
    <w:rsid w:val="003D2B54"/>
    <w:rPr>
      <w:sz w:val="24"/>
      <w:szCs w:val="24"/>
    </w:rPr>
  </w:style>
  <w:style w:type="character" w:customStyle="1" w:styleId="42">
    <w:name w:val="Основной текст (4)_"/>
    <w:basedOn w:val="a0"/>
    <w:link w:val="43"/>
    <w:uiPriority w:val="99"/>
    <w:locked/>
    <w:rsid w:val="002E164D"/>
    <w:rPr>
      <w:rFonts w:ascii="Arial" w:hAnsi="Arial" w:cs="Arial"/>
      <w:b/>
      <w:bCs/>
      <w:sz w:val="30"/>
      <w:szCs w:val="30"/>
      <w:shd w:val="clear" w:color="auto" w:fill="FFFFFF"/>
    </w:rPr>
  </w:style>
  <w:style w:type="paragraph" w:customStyle="1" w:styleId="43">
    <w:name w:val="Основной текст (4)"/>
    <w:basedOn w:val="a"/>
    <w:link w:val="42"/>
    <w:uiPriority w:val="99"/>
    <w:rsid w:val="002E164D"/>
    <w:pPr>
      <w:widowControl w:val="0"/>
      <w:shd w:val="clear" w:color="auto" w:fill="FFFFFF"/>
      <w:spacing w:before="1320" w:after="360" w:line="427" w:lineRule="exact"/>
      <w:jc w:val="center"/>
    </w:pPr>
    <w:rPr>
      <w:rFonts w:ascii="Arial" w:hAnsi="Arial" w:cs="Arial"/>
      <w:b/>
      <w:bCs/>
      <w:sz w:val="30"/>
      <w:szCs w:val="30"/>
    </w:rPr>
  </w:style>
  <w:style w:type="character" w:customStyle="1" w:styleId="33">
    <w:name w:val="Основной текст (3)_"/>
    <w:basedOn w:val="a0"/>
    <w:link w:val="34"/>
    <w:uiPriority w:val="99"/>
    <w:locked/>
    <w:rsid w:val="002E164D"/>
    <w:rPr>
      <w:rFonts w:ascii="Arial" w:hAnsi="Arial" w:cs="Arial"/>
      <w:b/>
      <w:bCs/>
      <w:sz w:val="18"/>
      <w:szCs w:val="18"/>
      <w:shd w:val="clear" w:color="auto" w:fill="FFFFFF"/>
    </w:rPr>
  </w:style>
  <w:style w:type="character" w:customStyle="1" w:styleId="32pt1">
    <w:name w:val="Основной текст (3) + Интервал 2 pt1"/>
    <w:basedOn w:val="33"/>
    <w:uiPriority w:val="99"/>
    <w:rsid w:val="002E164D"/>
    <w:rPr>
      <w:rFonts w:ascii="Arial" w:hAnsi="Arial" w:cs="Arial"/>
      <w:b/>
      <w:bCs/>
      <w:color w:val="000000"/>
      <w:spacing w:val="40"/>
      <w:w w:val="100"/>
      <w:position w:val="0"/>
      <w:sz w:val="18"/>
      <w:szCs w:val="18"/>
      <w:shd w:val="clear" w:color="auto" w:fill="FFFFFF"/>
      <w:lang w:val="ru-RU" w:eastAsia="ru-RU"/>
    </w:rPr>
  </w:style>
  <w:style w:type="character" w:customStyle="1" w:styleId="51">
    <w:name w:val="Основной текст (5)_"/>
    <w:basedOn w:val="a0"/>
    <w:link w:val="52"/>
    <w:uiPriority w:val="99"/>
    <w:locked/>
    <w:rsid w:val="002E164D"/>
    <w:rPr>
      <w:rFonts w:ascii="Arial" w:hAnsi="Arial" w:cs="Arial"/>
      <w:b/>
      <w:bCs/>
      <w:sz w:val="26"/>
      <w:szCs w:val="26"/>
      <w:shd w:val="clear" w:color="auto" w:fill="FFFFFF"/>
    </w:rPr>
  </w:style>
  <w:style w:type="character" w:customStyle="1" w:styleId="61">
    <w:name w:val="Основной текст (6)_"/>
    <w:basedOn w:val="a0"/>
    <w:link w:val="62"/>
    <w:uiPriority w:val="99"/>
    <w:locked/>
    <w:rsid w:val="002E164D"/>
    <w:rPr>
      <w:rFonts w:ascii="Franklin Gothic Heavy" w:hAnsi="Franklin Gothic Heavy" w:cs="Franklin Gothic Heavy"/>
      <w:shd w:val="clear" w:color="auto" w:fill="FFFFFF"/>
      <w:lang w:val="en-US" w:eastAsia="en-US"/>
    </w:rPr>
  </w:style>
  <w:style w:type="paragraph" w:customStyle="1" w:styleId="34">
    <w:name w:val="Основной текст (3)"/>
    <w:basedOn w:val="a"/>
    <w:link w:val="33"/>
    <w:uiPriority w:val="99"/>
    <w:rsid w:val="002E164D"/>
    <w:pPr>
      <w:widowControl w:val="0"/>
      <w:shd w:val="clear" w:color="auto" w:fill="FFFFFF"/>
      <w:spacing w:before="360" w:after="1320" w:line="274" w:lineRule="exact"/>
      <w:jc w:val="center"/>
    </w:pPr>
    <w:rPr>
      <w:rFonts w:ascii="Arial" w:hAnsi="Arial" w:cs="Arial"/>
      <w:b/>
      <w:bCs/>
      <w:sz w:val="18"/>
      <w:szCs w:val="18"/>
    </w:rPr>
  </w:style>
  <w:style w:type="paragraph" w:customStyle="1" w:styleId="52">
    <w:name w:val="Основной текст (5)"/>
    <w:basedOn w:val="a"/>
    <w:link w:val="51"/>
    <w:uiPriority w:val="99"/>
    <w:rsid w:val="002E164D"/>
    <w:pPr>
      <w:widowControl w:val="0"/>
      <w:shd w:val="clear" w:color="auto" w:fill="FFFFFF"/>
      <w:spacing w:before="360" w:after="360" w:line="240" w:lineRule="atLeast"/>
      <w:jc w:val="center"/>
    </w:pPr>
    <w:rPr>
      <w:rFonts w:ascii="Arial" w:hAnsi="Arial" w:cs="Arial"/>
      <w:b/>
      <w:bCs/>
      <w:sz w:val="26"/>
      <w:szCs w:val="26"/>
    </w:rPr>
  </w:style>
  <w:style w:type="paragraph" w:customStyle="1" w:styleId="62">
    <w:name w:val="Основной текст (6)"/>
    <w:basedOn w:val="a"/>
    <w:link w:val="61"/>
    <w:uiPriority w:val="99"/>
    <w:rsid w:val="002E164D"/>
    <w:pPr>
      <w:widowControl w:val="0"/>
      <w:shd w:val="clear" w:color="auto" w:fill="FFFFFF"/>
      <w:spacing w:after="660" w:line="221" w:lineRule="exact"/>
      <w:jc w:val="center"/>
    </w:pPr>
    <w:rPr>
      <w:rFonts w:ascii="Franklin Gothic Heavy" w:hAnsi="Franklin Gothic Heavy" w:cs="Franklin Gothic Heavy"/>
      <w:sz w:val="20"/>
      <w:szCs w:val="20"/>
      <w:lang w:val="en-US" w:eastAsia="en-US"/>
    </w:rPr>
  </w:style>
  <w:style w:type="character" w:customStyle="1" w:styleId="25">
    <w:name w:val="Основной текст (2)_"/>
    <w:basedOn w:val="a0"/>
    <w:link w:val="210"/>
    <w:uiPriority w:val="99"/>
    <w:locked/>
    <w:rsid w:val="002E164D"/>
    <w:rPr>
      <w:rFonts w:ascii="Arial" w:hAnsi="Arial" w:cs="Arial"/>
      <w:sz w:val="15"/>
      <w:szCs w:val="15"/>
      <w:shd w:val="clear" w:color="auto" w:fill="FFFFFF"/>
    </w:rPr>
  </w:style>
  <w:style w:type="paragraph" w:customStyle="1" w:styleId="210">
    <w:name w:val="Основной текст (2)1"/>
    <w:basedOn w:val="a"/>
    <w:link w:val="25"/>
    <w:uiPriority w:val="99"/>
    <w:rsid w:val="002E164D"/>
    <w:pPr>
      <w:widowControl w:val="0"/>
      <w:shd w:val="clear" w:color="auto" w:fill="FFFFFF"/>
      <w:spacing w:after="360" w:line="370" w:lineRule="exact"/>
      <w:jc w:val="center"/>
    </w:pPr>
    <w:rPr>
      <w:rFonts w:ascii="Arial" w:hAnsi="Arial" w:cs="Arial"/>
      <w:sz w:val="15"/>
      <w:szCs w:val="15"/>
    </w:rPr>
  </w:style>
  <w:style w:type="character" w:customStyle="1" w:styleId="53">
    <w:name w:val="Колонтитул (5)_"/>
    <w:basedOn w:val="a0"/>
    <w:link w:val="54"/>
    <w:uiPriority w:val="99"/>
    <w:locked/>
    <w:rsid w:val="00FA09A3"/>
    <w:rPr>
      <w:rFonts w:ascii="Arial" w:hAnsi="Arial" w:cs="Arial"/>
      <w:b/>
      <w:bCs/>
      <w:sz w:val="15"/>
      <w:szCs w:val="15"/>
      <w:shd w:val="clear" w:color="auto" w:fill="FFFFFF"/>
    </w:rPr>
  </w:style>
  <w:style w:type="paragraph" w:customStyle="1" w:styleId="54">
    <w:name w:val="Колонтитул (5)"/>
    <w:basedOn w:val="a"/>
    <w:link w:val="53"/>
    <w:uiPriority w:val="99"/>
    <w:rsid w:val="00FA09A3"/>
    <w:pPr>
      <w:widowControl w:val="0"/>
      <w:shd w:val="clear" w:color="auto" w:fill="FFFFFF"/>
      <w:spacing w:after="240" w:line="240" w:lineRule="atLeast"/>
      <w:jc w:val="right"/>
    </w:pPr>
    <w:rPr>
      <w:rFonts w:ascii="Arial" w:hAnsi="Arial" w:cs="Arial"/>
      <w:b/>
      <w:bCs/>
      <w:sz w:val="15"/>
      <w:szCs w:val="15"/>
    </w:rPr>
  </w:style>
  <w:style w:type="character" w:customStyle="1" w:styleId="aff3">
    <w:name w:val="Оглавление_"/>
    <w:basedOn w:val="a0"/>
    <w:link w:val="aff4"/>
    <w:uiPriority w:val="99"/>
    <w:locked/>
    <w:rsid w:val="00FA09A3"/>
    <w:rPr>
      <w:rFonts w:ascii="Arial" w:hAnsi="Arial" w:cs="Arial"/>
      <w:sz w:val="15"/>
      <w:szCs w:val="15"/>
      <w:shd w:val="clear" w:color="auto" w:fill="FFFFFF"/>
    </w:rPr>
  </w:style>
  <w:style w:type="character" w:customStyle="1" w:styleId="63">
    <w:name w:val="Оглавление + 6"/>
    <w:aliases w:val="5 pt21"/>
    <w:basedOn w:val="aff3"/>
    <w:uiPriority w:val="99"/>
    <w:rsid w:val="00FA09A3"/>
    <w:rPr>
      <w:rFonts w:ascii="Arial" w:hAnsi="Arial" w:cs="Arial"/>
      <w:color w:val="000000"/>
      <w:spacing w:val="0"/>
      <w:w w:val="100"/>
      <w:position w:val="0"/>
      <w:sz w:val="13"/>
      <w:szCs w:val="13"/>
      <w:shd w:val="clear" w:color="auto" w:fill="FFFFFF"/>
      <w:lang w:val="en-US" w:eastAsia="en-US"/>
    </w:rPr>
  </w:style>
  <w:style w:type="paragraph" w:customStyle="1" w:styleId="aff4">
    <w:name w:val="Оглавление"/>
    <w:basedOn w:val="a"/>
    <w:link w:val="aff3"/>
    <w:uiPriority w:val="99"/>
    <w:rsid w:val="00FA09A3"/>
    <w:pPr>
      <w:widowControl w:val="0"/>
      <w:shd w:val="clear" w:color="auto" w:fill="FFFFFF"/>
      <w:spacing w:before="240" w:line="226" w:lineRule="exact"/>
      <w:ind w:hanging="280"/>
      <w:jc w:val="both"/>
    </w:pPr>
    <w:rPr>
      <w:rFonts w:ascii="Arial" w:hAnsi="Arial" w:cs="Arial"/>
      <w:sz w:val="15"/>
      <w:szCs w:val="15"/>
    </w:rPr>
  </w:style>
  <w:style w:type="character" w:customStyle="1" w:styleId="120">
    <w:name w:val="Основной текст (12)_"/>
    <w:basedOn w:val="a0"/>
    <w:link w:val="121"/>
    <w:uiPriority w:val="99"/>
    <w:locked/>
    <w:rsid w:val="00473133"/>
    <w:rPr>
      <w:rFonts w:ascii="Arial" w:hAnsi="Arial" w:cs="Arial"/>
      <w:sz w:val="13"/>
      <w:szCs w:val="13"/>
      <w:shd w:val="clear" w:color="auto" w:fill="FFFFFF"/>
    </w:rPr>
  </w:style>
  <w:style w:type="paragraph" w:customStyle="1" w:styleId="121">
    <w:name w:val="Основной текст (12)1"/>
    <w:basedOn w:val="a"/>
    <w:link w:val="120"/>
    <w:uiPriority w:val="99"/>
    <w:rsid w:val="00473133"/>
    <w:pPr>
      <w:widowControl w:val="0"/>
      <w:shd w:val="clear" w:color="auto" w:fill="FFFFFF"/>
      <w:spacing w:before="180" w:line="182" w:lineRule="exact"/>
      <w:jc w:val="both"/>
    </w:pPr>
    <w:rPr>
      <w:rFonts w:ascii="Arial" w:hAnsi="Arial" w:cs="Arial"/>
      <w:sz w:val="13"/>
      <w:szCs w:val="13"/>
    </w:rPr>
  </w:style>
  <w:style w:type="character" w:customStyle="1" w:styleId="110">
    <w:name w:val="Основной текст (11)_"/>
    <w:basedOn w:val="a0"/>
    <w:link w:val="111"/>
    <w:uiPriority w:val="99"/>
    <w:locked/>
    <w:rsid w:val="007823CB"/>
    <w:rPr>
      <w:rFonts w:ascii="Arial" w:hAnsi="Arial" w:cs="Arial"/>
      <w:b/>
      <w:bCs/>
      <w:sz w:val="15"/>
      <w:szCs w:val="15"/>
      <w:shd w:val="clear" w:color="auto" w:fill="FFFFFF"/>
    </w:rPr>
  </w:style>
  <w:style w:type="paragraph" w:customStyle="1" w:styleId="111">
    <w:name w:val="Основной текст (11)"/>
    <w:basedOn w:val="a"/>
    <w:link w:val="110"/>
    <w:uiPriority w:val="99"/>
    <w:rsid w:val="007823CB"/>
    <w:pPr>
      <w:widowControl w:val="0"/>
      <w:shd w:val="clear" w:color="auto" w:fill="FFFFFF"/>
      <w:spacing w:before="240" w:line="240" w:lineRule="atLeast"/>
    </w:pPr>
    <w:rPr>
      <w:rFonts w:ascii="Arial" w:hAnsi="Arial" w:cs="Arial"/>
      <w:b/>
      <w:bCs/>
      <w:sz w:val="15"/>
      <w:szCs w:val="15"/>
    </w:rPr>
  </w:style>
  <w:style w:type="character" w:customStyle="1" w:styleId="81">
    <w:name w:val="Основной текст (8)_"/>
    <w:basedOn w:val="a0"/>
    <w:link w:val="82"/>
    <w:uiPriority w:val="99"/>
    <w:locked/>
    <w:rsid w:val="00314B07"/>
    <w:rPr>
      <w:rFonts w:ascii="Century Gothic" w:hAnsi="Century Gothic" w:cs="Century Gothic"/>
      <w:spacing w:val="-10"/>
      <w:sz w:val="14"/>
      <w:szCs w:val="14"/>
      <w:shd w:val="clear" w:color="auto" w:fill="FFFFFF"/>
    </w:rPr>
  </w:style>
  <w:style w:type="paragraph" w:customStyle="1" w:styleId="82">
    <w:name w:val="Основной текст (8)"/>
    <w:basedOn w:val="a"/>
    <w:link w:val="81"/>
    <w:uiPriority w:val="99"/>
    <w:rsid w:val="00314B07"/>
    <w:pPr>
      <w:widowControl w:val="0"/>
      <w:shd w:val="clear" w:color="auto" w:fill="FFFFFF"/>
      <w:spacing w:line="240" w:lineRule="atLeast"/>
    </w:pPr>
    <w:rPr>
      <w:rFonts w:ascii="Century Gothic" w:hAnsi="Century Gothic" w:cs="Century Gothic"/>
      <w:spacing w:val="-10"/>
      <w:sz w:val="14"/>
      <w:szCs w:val="14"/>
    </w:rPr>
  </w:style>
  <w:style w:type="character" w:customStyle="1" w:styleId="26">
    <w:name w:val="Основной текст (2) + Полужирный"/>
    <w:basedOn w:val="25"/>
    <w:uiPriority w:val="99"/>
    <w:rsid w:val="006F49FA"/>
    <w:rPr>
      <w:rFonts w:ascii="Arial" w:eastAsia="Times New Roman" w:hAnsi="Arial" w:cs="Arial"/>
      <w:b/>
      <w:bCs/>
      <w:color w:val="000000"/>
      <w:spacing w:val="0"/>
      <w:w w:val="100"/>
      <w:position w:val="0"/>
      <w:sz w:val="15"/>
      <w:szCs w:val="15"/>
      <w:u w:val="none"/>
      <w:shd w:val="clear" w:color="auto" w:fill="FFFFFF"/>
      <w:lang w:val="ru-RU" w:eastAsia="ru-RU"/>
    </w:rPr>
  </w:style>
  <w:style w:type="character" w:customStyle="1" w:styleId="121pt">
    <w:name w:val="Основной текст (12) + Интервал 1 pt"/>
    <w:basedOn w:val="120"/>
    <w:uiPriority w:val="99"/>
    <w:rsid w:val="006F49FA"/>
    <w:rPr>
      <w:rFonts w:ascii="Arial" w:eastAsia="Times New Roman" w:hAnsi="Arial" w:cs="Arial"/>
      <w:color w:val="000000"/>
      <w:spacing w:val="20"/>
      <w:w w:val="100"/>
      <w:position w:val="0"/>
      <w:sz w:val="13"/>
      <w:szCs w:val="13"/>
      <w:u w:val="none"/>
      <w:shd w:val="clear" w:color="auto" w:fill="FFFFFF"/>
      <w:lang w:val="ru-RU" w:eastAsia="ru-RU"/>
    </w:rPr>
  </w:style>
  <w:style w:type="character" w:customStyle="1" w:styleId="127">
    <w:name w:val="Основной текст (12) + 7"/>
    <w:aliases w:val="5 pt20"/>
    <w:basedOn w:val="120"/>
    <w:uiPriority w:val="99"/>
    <w:rsid w:val="00FB1BEC"/>
    <w:rPr>
      <w:rFonts w:ascii="Arial" w:eastAsia="Times New Roman" w:hAnsi="Arial" w:cs="Arial"/>
      <w:color w:val="000000"/>
      <w:spacing w:val="0"/>
      <w:w w:val="100"/>
      <w:position w:val="0"/>
      <w:sz w:val="15"/>
      <w:szCs w:val="15"/>
      <w:u w:val="none"/>
      <w:shd w:val="clear" w:color="auto" w:fill="FFFFFF"/>
      <w:lang w:val="ru-RU" w:eastAsia="ru-RU"/>
    </w:rPr>
  </w:style>
  <w:style w:type="character" w:customStyle="1" w:styleId="aff5">
    <w:name w:val="Подпись к таблице_"/>
    <w:basedOn w:val="a0"/>
    <w:link w:val="aff6"/>
    <w:uiPriority w:val="99"/>
    <w:locked/>
    <w:rsid w:val="0093138B"/>
    <w:rPr>
      <w:rFonts w:ascii="Arial" w:hAnsi="Arial" w:cs="Arial"/>
      <w:sz w:val="13"/>
      <w:szCs w:val="13"/>
      <w:shd w:val="clear" w:color="auto" w:fill="FFFFFF"/>
    </w:rPr>
  </w:style>
  <w:style w:type="character" w:customStyle="1" w:styleId="1pt">
    <w:name w:val="Подпись к таблице + Интервал 1 pt"/>
    <w:basedOn w:val="aff5"/>
    <w:uiPriority w:val="99"/>
    <w:rsid w:val="0093138B"/>
    <w:rPr>
      <w:rFonts w:ascii="Arial" w:hAnsi="Arial" w:cs="Arial"/>
      <w:color w:val="000000"/>
      <w:spacing w:val="20"/>
      <w:w w:val="100"/>
      <w:position w:val="0"/>
      <w:sz w:val="13"/>
      <w:szCs w:val="13"/>
      <w:shd w:val="clear" w:color="auto" w:fill="FFFFFF"/>
      <w:lang w:val="ru-RU" w:eastAsia="ru-RU"/>
    </w:rPr>
  </w:style>
  <w:style w:type="paragraph" w:customStyle="1" w:styleId="aff6">
    <w:name w:val="Подпись к таблице"/>
    <w:basedOn w:val="a"/>
    <w:link w:val="aff5"/>
    <w:uiPriority w:val="99"/>
    <w:rsid w:val="0093138B"/>
    <w:pPr>
      <w:widowControl w:val="0"/>
      <w:shd w:val="clear" w:color="auto" w:fill="FFFFFF"/>
      <w:spacing w:line="240" w:lineRule="atLeast"/>
    </w:pPr>
    <w:rPr>
      <w:rFonts w:ascii="Arial" w:hAnsi="Arial" w:cs="Arial"/>
      <w:sz w:val="13"/>
      <w:szCs w:val="13"/>
    </w:rPr>
  </w:style>
  <w:style w:type="character" w:customStyle="1" w:styleId="260">
    <w:name w:val="Основной текст (2) + 6"/>
    <w:aliases w:val="5 pt19"/>
    <w:basedOn w:val="25"/>
    <w:uiPriority w:val="99"/>
    <w:rsid w:val="0093138B"/>
    <w:rPr>
      <w:rFonts w:ascii="Arial" w:eastAsia="Times New Roman" w:hAnsi="Arial" w:cs="Arial"/>
      <w:color w:val="000000"/>
      <w:spacing w:val="0"/>
      <w:w w:val="100"/>
      <w:position w:val="0"/>
      <w:sz w:val="13"/>
      <w:szCs w:val="13"/>
      <w:u w:val="none"/>
      <w:shd w:val="clear" w:color="auto" w:fill="FFFFFF"/>
      <w:lang w:val="ru-RU" w:eastAsia="ru-RU"/>
    </w:rPr>
  </w:style>
  <w:style w:type="character" w:customStyle="1" w:styleId="268">
    <w:name w:val="Основной текст (2) + 68"/>
    <w:aliases w:val="5 pt18,Курсив"/>
    <w:basedOn w:val="25"/>
    <w:uiPriority w:val="99"/>
    <w:rsid w:val="0093138B"/>
    <w:rPr>
      <w:rFonts w:ascii="Arial" w:eastAsia="Times New Roman" w:hAnsi="Arial" w:cs="Arial"/>
      <w:i/>
      <w:iCs/>
      <w:color w:val="000000"/>
      <w:spacing w:val="0"/>
      <w:w w:val="100"/>
      <w:position w:val="0"/>
      <w:sz w:val="13"/>
      <w:szCs w:val="13"/>
      <w:u w:val="none"/>
      <w:shd w:val="clear" w:color="auto" w:fill="FFFFFF"/>
      <w:lang w:val="ru-RU" w:eastAsia="ru-RU"/>
    </w:rPr>
  </w:style>
  <w:style w:type="character" w:customStyle="1" w:styleId="29pt">
    <w:name w:val="Основной текст (2) + 9 pt"/>
    <w:aliases w:val="Полужирный"/>
    <w:basedOn w:val="25"/>
    <w:uiPriority w:val="99"/>
    <w:rsid w:val="0093138B"/>
    <w:rPr>
      <w:rFonts w:ascii="Arial" w:eastAsia="Times New Roman" w:hAnsi="Arial" w:cs="Arial"/>
      <w:b/>
      <w:bCs/>
      <w:color w:val="000000"/>
      <w:spacing w:val="0"/>
      <w:w w:val="100"/>
      <w:position w:val="0"/>
      <w:sz w:val="18"/>
      <w:szCs w:val="18"/>
      <w:u w:val="none"/>
      <w:shd w:val="clear" w:color="auto" w:fill="FFFFFF"/>
      <w:lang w:val="ru-RU" w:eastAsia="ru-RU"/>
    </w:rPr>
  </w:style>
  <w:style w:type="character" w:customStyle="1" w:styleId="267">
    <w:name w:val="Основной текст (2) + 67"/>
    <w:aliases w:val="5 pt17,Интервал 1 pt"/>
    <w:basedOn w:val="25"/>
    <w:uiPriority w:val="99"/>
    <w:rsid w:val="00A174D6"/>
    <w:rPr>
      <w:rFonts w:ascii="Arial" w:eastAsia="Times New Roman" w:hAnsi="Arial" w:cs="Arial"/>
      <w:color w:val="000000"/>
      <w:spacing w:val="20"/>
      <w:w w:val="100"/>
      <w:position w:val="0"/>
      <w:sz w:val="13"/>
      <w:szCs w:val="13"/>
      <w:u w:val="none"/>
      <w:shd w:val="clear" w:color="auto" w:fill="FFFFFF"/>
      <w:lang w:val="ru-RU" w:eastAsia="ru-RU"/>
    </w:rPr>
  </w:style>
  <w:style w:type="character" w:customStyle="1" w:styleId="122">
    <w:name w:val="Основной текст (12) + Курсив"/>
    <w:basedOn w:val="120"/>
    <w:uiPriority w:val="99"/>
    <w:rsid w:val="00D13B55"/>
    <w:rPr>
      <w:rFonts w:ascii="Arial" w:eastAsia="Times New Roman" w:hAnsi="Arial" w:cs="Arial"/>
      <w:i/>
      <w:iCs/>
      <w:color w:val="000000"/>
      <w:spacing w:val="0"/>
      <w:w w:val="100"/>
      <w:position w:val="0"/>
      <w:sz w:val="13"/>
      <w:szCs w:val="13"/>
      <w:u w:val="none"/>
      <w:shd w:val="clear" w:color="auto" w:fill="FFFFFF"/>
      <w:lang w:val="ru-RU" w:eastAsia="ru-RU"/>
    </w:rPr>
  </w:style>
  <w:style w:type="character" w:customStyle="1" w:styleId="123">
    <w:name w:val="Основной текст (12)"/>
    <w:basedOn w:val="120"/>
    <w:uiPriority w:val="99"/>
    <w:rsid w:val="00D13B55"/>
    <w:rPr>
      <w:rFonts w:ascii="Arial" w:eastAsia="Times New Roman" w:hAnsi="Arial" w:cs="Arial"/>
      <w:color w:val="000000"/>
      <w:spacing w:val="0"/>
      <w:w w:val="100"/>
      <w:position w:val="0"/>
      <w:sz w:val="13"/>
      <w:szCs w:val="13"/>
      <w:u w:val="none"/>
      <w:shd w:val="clear" w:color="auto" w:fill="FFFFFF"/>
      <w:lang w:val="ru-RU" w:eastAsia="ru-RU"/>
    </w:rPr>
  </w:style>
  <w:style w:type="character" w:customStyle="1" w:styleId="27">
    <w:name w:val="Основной текст (2) + Курсив"/>
    <w:basedOn w:val="25"/>
    <w:uiPriority w:val="99"/>
    <w:rsid w:val="00D13B55"/>
    <w:rPr>
      <w:rFonts w:ascii="Arial" w:eastAsia="Times New Roman" w:hAnsi="Arial" w:cs="Arial"/>
      <w:i/>
      <w:iCs/>
      <w:color w:val="000000"/>
      <w:spacing w:val="0"/>
      <w:w w:val="100"/>
      <w:position w:val="0"/>
      <w:sz w:val="15"/>
      <w:szCs w:val="15"/>
      <w:u w:val="none"/>
      <w:shd w:val="clear" w:color="auto" w:fill="FFFFFF"/>
      <w:lang w:val="ru-RU" w:eastAsia="ru-RU"/>
    </w:rPr>
  </w:style>
  <w:style w:type="character" w:customStyle="1" w:styleId="211">
    <w:name w:val="Основной текст (2) + Полужирный1"/>
    <w:basedOn w:val="25"/>
    <w:uiPriority w:val="99"/>
    <w:rsid w:val="00D13B55"/>
    <w:rPr>
      <w:rFonts w:ascii="Arial" w:eastAsia="Times New Roman" w:hAnsi="Arial" w:cs="Arial"/>
      <w:b/>
      <w:bCs/>
      <w:color w:val="000000"/>
      <w:spacing w:val="0"/>
      <w:w w:val="100"/>
      <w:position w:val="0"/>
      <w:sz w:val="15"/>
      <w:szCs w:val="15"/>
      <w:u w:val="none"/>
      <w:shd w:val="clear" w:color="auto" w:fill="FFFFFF"/>
      <w:lang w:val="en-US" w:eastAsia="en-US"/>
    </w:rPr>
  </w:style>
  <w:style w:type="character" w:customStyle="1" w:styleId="2Candara">
    <w:name w:val="Основной текст (2) + Candara"/>
    <w:basedOn w:val="25"/>
    <w:uiPriority w:val="99"/>
    <w:rsid w:val="00D13B55"/>
    <w:rPr>
      <w:rFonts w:ascii="Candara" w:eastAsia="Times New Roman" w:hAnsi="Candara" w:cs="Candara"/>
      <w:color w:val="000000"/>
      <w:spacing w:val="0"/>
      <w:w w:val="100"/>
      <w:position w:val="0"/>
      <w:sz w:val="15"/>
      <w:szCs w:val="15"/>
      <w:u w:val="none"/>
      <w:shd w:val="clear" w:color="auto" w:fill="FFFFFF"/>
      <w:lang w:val="ru-RU" w:eastAsia="ru-RU"/>
    </w:rPr>
  </w:style>
  <w:style w:type="character" w:customStyle="1" w:styleId="28">
    <w:name w:val="Основной текст (2)"/>
    <w:basedOn w:val="25"/>
    <w:uiPriority w:val="99"/>
    <w:rsid w:val="00F34EE0"/>
    <w:rPr>
      <w:rFonts w:ascii="Arial" w:eastAsia="Times New Roman" w:hAnsi="Arial" w:cs="Arial"/>
      <w:color w:val="000000"/>
      <w:spacing w:val="0"/>
      <w:w w:val="100"/>
      <w:position w:val="0"/>
      <w:sz w:val="15"/>
      <w:szCs w:val="15"/>
      <w:u w:val="none"/>
      <w:shd w:val="clear" w:color="auto" w:fill="FFFFFF"/>
      <w:lang w:val="ru-RU" w:eastAsia="ru-RU"/>
    </w:rPr>
  </w:style>
  <w:style w:type="character" w:customStyle="1" w:styleId="91">
    <w:name w:val="Основной текст (9)_"/>
    <w:basedOn w:val="a0"/>
    <w:link w:val="910"/>
    <w:uiPriority w:val="99"/>
    <w:locked/>
    <w:rsid w:val="00F34EE0"/>
    <w:rPr>
      <w:rFonts w:ascii="Arial" w:hAnsi="Arial" w:cs="Arial"/>
      <w:i/>
      <w:iCs/>
      <w:sz w:val="15"/>
      <w:szCs w:val="15"/>
      <w:shd w:val="clear" w:color="auto" w:fill="FFFFFF"/>
    </w:rPr>
  </w:style>
  <w:style w:type="character" w:customStyle="1" w:styleId="140">
    <w:name w:val="Основной текст (14)_"/>
    <w:basedOn w:val="a0"/>
    <w:link w:val="141"/>
    <w:uiPriority w:val="99"/>
    <w:locked/>
    <w:rsid w:val="00F34EE0"/>
    <w:rPr>
      <w:rFonts w:ascii="Arial" w:hAnsi="Arial" w:cs="Arial"/>
      <w:i/>
      <w:iCs/>
      <w:sz w:val="13"/>
      <w:szCs w:val="13"/>
      <w:shd w:val="clear" w:color="auto" w:fill="FFFFFF"/>
    </w:rPr>
  </w:style>
  <w:style w:type="paragraph" w:customStyle="1" w:styleId="910">
    <w:name w:val="Основной текст (9)1"/>
    <w:basedOn w:val="a"/>
    <w:link w:val="91"/>
    <w:uiPriority w:val="99"/>
    <w:rsid w:val="00F34EE0"/>
    <w:pPr>
      <w:widowControl w:val="0"/>
      <w:shd w:val="clear" w:color="auto" w:fill="FFFFFF"/>
      <w:spacing w:before="540" w:after="2520" w:line="182" w:lineRule="exact"/>
      <w:ind w:firstLine="400"/>
      <w:jc w:val="both"/>
    </w:pPr>
    <w:rPr>
      <w:rFonts w:ascii="Arial" w:hAnsi="Arial" w:cs="Arial"/>
      <w:i/>
      <w:iCs/>
      <w:sz w:val="15"/>
      <w:szCs w:val="15"/>
    </w:rPr>
  </w:style>
  <w:style w:type="paragraph" w:customStyle="1" w:styleId="141">
    <w:name w:val="Основной текст (14)"/>
    <w:basedOn w:val="a"/>
    <w:link w:val="140"/>
    <w:uiPriority w:val="99"/>
    <w:rsid w:val="00F34EE0"/>
    <w:pPr>
      <w:widowControl w:val="0"/>
      <w:shd w:val="clear" w:color="auto" w:fill="FFFFFF"/>
      <w:spacing w:line="254" w:lineRule="exact"/>
      <w:ind w:firstLine="400"/>
      <w:jc w:val="both"/>
    </w:pPr>
    <w:rPr>
      <w:rFonts w:ascii="Arial" w:hAnsi="Arial" w:cs="Arial"/>
      <w:i/>
      <w:iCs/>
      <w:sz w:val="13"/>
      <w:szCs w:val="13"/>
    </w:rPr>
  </w:style>
  <w:style w:type="character" w:customStyle="1" w:styleId="aff7">
    <w:name w:val="Колонтитул_"/>
    <w:basedOn w:val="a0"/>
    <w:link w:val="aff8"/>
    <w:uiPriority w:val="99"/>
    <w:locked/>
    <w:rsid w:val="00E254CE"/>
    <w:rPr>
      <w:rFonts w:ascii="Arial" w:hAnsi="Arial" w:cs="Arial"/>
      <w:b/>
      <w:bCs/>
      <w:sz w:val="14"/>
      <w:szCs w:val="14"/>
      <w:shd w:val="clear" w:color="auto" w:fill="FFFFFF"/>
    </w:rPr>
  </w:style>
  <w:style w:type="paragraph" w:customStyle="1" w:styleId="aff8">
    <w:name w:val="Колонтитул"/>
    <w:basedOn w:val="a"/>
    <w:link w:val="aff7"/>
    <w:uiPriority w:val="99"/>
    <w:rsid w:val="00E254CE"/>
    <w:pPr>
      <w:widowControl w:val="0"/>
      <w:shd w:val="clear" w:color="auto" w:fill="FFFFFF"/>
      <w:spacing w:line="240" w:lineRule="atLeast"/>
    </w:pPr>
    <w:rPr>
      <w:rFonts w:ascii="Arial" w:hAnsi="Arial" w:cs="Arial"/>
      <w:b/>
      <w:bCs/>
      <w:sz w:val="14"/>
      <w:szCs w:val="14"/>
    </w:rPr>
  </w:style>
  <w:style w:type="character" w:customStyle="1" w:styleId="29">
    <w:name w:val="Заголовок №2 + Полужирный"/>
    <w:basedOn w:val="a0"/>
    <w:uiPriority w:val="99"/>
    <w:rsid w:val="00E254CE"/>
    <w:rPr>
      <w:rFonts w:ascii="Arial" w:eastAsia="Times New Roman" w:hAnsi="Arial" w:cs="Arial"/>
      <w:b/>
      <w:bCs/>
      <w:color w:val="000000"/>
      <w:spacing w:val="0"/>
      <w:w w:val="100"/>
      <w:position w:val="0"/>
      <w:sz w:val="15"/>
      <w:szCs w:val="15"/>
      <w:u w:val="none"/>
      <w:lang w:val="ru-RU" w:eastAsia="ru-RU"/>
    </w:rPr>
  </w:style>
  <w:style w:type="character" w:customStyle="1" w:styleId="1pt1">
    <w:name w:val="Подпись к таблице + Интервал 1 pt1"/>
    <w:basedOn w:val="aff5"/>
    <w:uiPriority w:val="99"/>
    <w:rsid w:val="00E254CE"/>
    <w:rPr>
      <w:rFonts w:ascii="Arial" w:eastAsia="Times New Roman" w:hAnsi="Arial" w:cs="Arial"/>
      <w:color w:val="000000"/>
      <w:spacing w:val="20"/>
      <w:w w:val="100"/>
      <w:position w:val="0"/>
      <w:sz w:val="13"/>
      <w:szCs w:val="13"/>
      <w:u w:val="none"/>
      <w:shd w:val="clear" w:color="auto" w:fill="FFFFFF"/>
      <w:lang w:val="ru-RU" w:eastAsia="ru-RU"/>
    </w:rPr>
  </w:style>
  <w:style w:type="character" w:customStyle="1" w:styleId="266">
    <w:name w:val="Основной текст (2) + 66"/>
    <w:aliases w:val="5 pt16,Интервал 1 pt3"/>
    <w:basedOn w:val="25"/>
    <w:uiPriority w:val="99"/>
    <w:rsid w:val="007E1832"/>
    <w:rPr>
      <w:rFonts w:ascii="Arial" w:eastAsia="Times New Roman" w:hAnsi="Arial" w:cs="Arial"/>
      <w:color w:val="000000"/>
      <w:spacing w:val="20"/>
      <w:w w:val="100"/>
      <w:position w:val="0"/>
      <w:sz w:val="13"/>
      <w:szCs w:val="13"/>
      <w:u w:val="none"/>
      <w:shd w:val="clear" w:color="auto" w:fill="FFFFFF"/>
      <w:lang w:val="ru-RU" w:eastAsia="ru-RU"/>
    </w:rPr>
  </w:style>
  <w:style w:type="character" w:customStyle="1" w:styleId="aff9">
    <w:name w:val="Сноска_"/>
    <w:basedOn w:val="a0"/>
    <w:link w:val="affa"/>
    <w:uiPriority w:val="99"/>
    <w:locked/>
    <w:rsid w:val="008F1460"/>
    <w:rPr>
      <w:rFonts w:ascii="Arial" w:hAnsi="Arial" w:cs="Arial"/>
      <w:sz w:val="15"/>
      <w:szCs w:val="15"/>
      <w:shd w:val="clear" w:color="auto" w:fill="FFFFFF"/>
    </w:rPr>
  </w:style>
  <w:style w:type="paragraph" w:customStyle="1" w:styleId="affa">
    <w:name w:val="Сноска"/>
    <w:basedOn w:val="a"/>
    <w:link w:val="aff9"/>
    <w:uiPriority w:val="99"/>
    <w:rsid w:val="008F1460"/>
    <w:pPr>
      <w:widowControl w:val="0"/>
      <w:shd w:val="clear" w:color="auto" w:fill="FFFFFF"/>
      <w:spacing w:line="240" w:lineRule="atLeast"/>
    </w:pPr>
    <w:rPr>
      <w:rFonts w:ascii="Arial" w:hAnsi="Arial" w:cs="Arial"/>
      <w:sz w:val="15"/>
      <w:szCs w:val="15"/>
    </w:rPr>
  </w:style>
  <w:style w:type="character" w:customStyle="1" w:styleId="124">
    <w:name w:val="Основной текст (12)4"/>
    <w:basedOn w:val="120"/>
    <w:uiPriority w:val="99"/>
    <w:rsid w:val="00447A53"/>
    <w:rPr>
      <w:rFonts w:ascii="Arial" w:eastAsia="Times New Roman" w:hAnsi="Arial" w:cs="Arial"/>
      <w:color w:val="000000"/>
      <w:spacing w:val="0"/>
      <w:w w:val="100"/>
      <w:position w:val="0"/>
      <w:sz w:val="13"/>
      <w:szCs w:val="13"/>
      <w:u w:val="none"/>
      <w:shd w:val="clear" w:color="auto" w:fill="FFFFFF"/>
      <w:lang w:val="ru-RU" w:eastAsia="ru-RU"/>
    </w:rPr>
  </w:style>
  <w:style w:type="character" w:customStyle="1" w:styleId="265">
    <w:name w:val="Основной текст (2) + 65"/>
    <w:aliases w:val="5 pt15"/>
    <w:basedOn w:val="25"/>
    <w:uiPriority w:val="99"/>
    <w:rsid w:val="00447A53"/>
    <w:rPr>
      <w:rFonts w:ascii="Arial" w:eastAsia="Times New Roman" w:hAnsi="Arial" w:cs="Arial"/>
      <w:color w:val="000000"/>
      <w:spacing w:val="0"/>
      <w:w w:val="100"/>
      <w:position w:val="0"/>
      <w:sz w:val="13"/>
      <w:szCs w:val="13"/>
      <w:u w:val="none"/>
      <w:shd w:val="clear" w:color="auto" w:fill="FFFFFF"/>
      <w:lang w:val="ru-RU" w:eastAsia="ru-RU"/>
    </w:rPr>
  </w:style>
  <w:style w:type="character" w:customStyle="1" w:styleId="affb">
    <w:name w:val="Оглавление + Курсив"/>
    <w:basedOn w:val="aff3"/>
    <w:uiPriority w:val="99"/>
    <w:rsid w:val="00982A43"/>
    <w:rPr>
      <w:rFonts w:ascii="Arial" w:eastAsia="Times New Roman" w:hAnsi="Arial" w:cs="Arial"/>
      <w:i/>
      <w:iCs/>
      <w:color w:val="000000"/>
      <w:spacing w:val="0"/>
      <w:w w:val="100"/>
      <w:position w:val="0"/>
      <w:sz w:val="15"/>
      <w:szCs w:val="15"/>
      <w:u w:val="none"/>
      <w:shd w:val="clear" w:color="auto" w:fill="FFFFFF"/>
      <w:lang w:val="ru-RU" w:eastAsia="ru-RU"/>
    </w:rPr>
  </w:style>
  <w:style w:type="character" w:customStyle="1" w:styleId="2a">
    <w:name w:val="Оглавление (2)_"/>
    <w:basedOn w:val="a0"/>
    <w:link w:val="212"/>
    <w:uiPriority w:val="99"/>
    <w:locked/>
    <w:rsid w:val="00982A43"/>
    <w:rPr>
      <w:rFonts w:ascii="Arial" w:hAnsi="Arial" w:cs="Arial"/>
      <w:sz w:val="13"/>
      <w:szCs w:val="13"/>
      <w:shd w:val="clear" w:color="auto" w:fill="FFFFFF"/>
    </w:rPr>
  </w:style>
  <w:style w:type="paragraph" w:customStyle="1" w:styleId="212">
    <w:name w:val="Оглавление (2)1"/>
    <w:basedOn w:val="a"/>
    <w:link w:val="2a"/>
    <w:uiPriority w:val="99"/>
    <w:rsid w:val="00982A43"/>
    <w:pPr>
      <w:widowControl w:val="0"/>
      <w:shd w:val="clear" w:color="auto" w:fill="FFFFFF"/>
      <w:spacing w:before="180" w:after="180" w:line="168" w:lineRule="exact"/>
      <w:jc w:val="both"/>
    </w:pPr>
    <w:rPr>
      <w:rFonts w:ascii="Arial" w:hAnsi="Arial" w:cs="Arial"/>
      <w:sz w:val="13"/>
      <w:szCs w:val="13"/>
    </w:rPr>
  </w:style>
  <w:style w:type="character" w:customStyle="1" w:styleId="2b">
    <w:name w:val="Оглавление (2)"/>
    <w:basedOn w:val="2a"/>
    <w:uiPriority w:val="99"/>
    <w:rsid w:val="00982A43"/>
    <w:rPr>
      <w:rFonts w:ascii="Arial" w:eastAsia="Times New Roman" w:hAnsi="Arial" w:cs="Arial"/>
      <w:color w:val="000000"/>
      <w:spacing w:val="0"/>
      <w:w w:val="100"/>
      <w:position w:val="0"/>
      <w:sz w:val="13"/>
      <w:szCs w:val="13"/>
      <w:u w:val="none"/>
      <w:shd w:val="clear" w:color="auto" w:fill="FFFFFF"/>
      <w:lang w:val="ru-RU" w:eastAsia="ru-RU"/>
    </w:rPr>
  </w:style>
  <w:style w:type="character" w:customStyle="1" w:styleId="1230">
    <w:name w:val="Основной текст (12)3"/>
    <w:basedOn w:val="120"/>
    <w:uiPriority w:val="99"/>
    <w:rsid w:val="00AB1071"/>
    <w:rPr>
      <w:rFonts w:ascii="Arial" w:eastAsia="Times New Roman" w:hAnsi="Arial" w:cs="Arial"/>
      <w:color w:val="000000"/>
      <w:spacing w:val="0"/>
      <w:w w:val="100"/>
      <w:position w:val="0"/>
      <w:sz w:val="13"/>
      <w:szCs w:val="13"/>
      <w:u w:val="none"/>
      <w:shd w:val="clear" w:color="auto" w:fill="FFFFFF"/>
      <w:lang w:val="ru-RU" w:eastAsia="ru-RU"/>
    </w:rPr>
  </w:style>
  <w:style w:type="character" w:customStyle="1" w:styleId="15">
    <w:name w:val="Основной текст (15)_"/>
    <w:basedOn w:val="a0"/>
    <w:link w:val="150"/>
    <w:uiPriority w:val="99"/>
    <w:locked/>
    <w:rsid w:val="00A61CB3"/>
    <w:rPr>
      <w:rFonts w:ascii="Arial" w:hAnsi="Arial" w:cs="Arial"/>
      <w:b/>
      <w:bCs/>
      <w:sz w:val="13"/>
      <w:szCs w:val="13"/>
      <w:shd w:val="clear" w:color="auto" w:fill="FFFFFF"/>
    </w:rPr>
  </w:style>
  <w:style w:type="paragraph" w:customStyle="1" w:styleId="150">
    <w:name w:val="Основной текст (15)"/>
    <w:basedOn w:val="a"/>
    <w:link w:val="15"/>
    <w:uiPriority w:val="99"/>
    <w:rsid w:val="00A61CB3"/>
    <w:pPr>
      <w:widowControl w:val="0"/>
      <w:shd w:val="clear" w:color="auto" w:fill="FFFFFF"/>
      <w:spacing w:before="360" w:after="120" w:line="149" w:lineRule="exact"/>
      <w:jc w:val="center"/>
    </w:pPr>
    <w:rPr>
      <w:rFonts w:ascii="Arial" w:hAnsi="Arial" w:cs="Arial"/>
      <w:b/>
      <w:bCs/>
      <w:sz w:val="13"/>
      <w:szCs w:val="13"/>
    </w:rPr>
  </w:style>
  <w:style w:type="character" w:customStyle="1" w:styleId="264">
    <w:name w:val="Основной текст (2) + 64"/>
    <w:aliases w:val="5 pt11"/>
    <w:basedOn w:val="25"/>
    <w:uiPriority w:val="99"/>
    <w:rsid w:val="00A61CB3"/>
    <w:rPr>
      <w:rFonts w:ascii="Arial" w:eastAsia="Times New Roman" w:hAnsi="Arial" w:cs="Arial"/>
      <w:color w:val="000000"/>
      <w:spacing w:val="0"/>
      <w:w w:val="100"/>
      <w:position w:val="0"/>
      <w:sz w:val="13"/>
      <w:szCs w:val="13"/>
      <w:u w:val="none"/>
      <w:shd w:val="clear" w:color="auto" w:fill="FFFFFF"/>
      <w:lang w:val="ru-RU" w:eastAsia="ru-RU"/>
    </w:rPr>
  </w:style>
  <w:style w:type="character" w:customStyle="1" w:styleId="1220">
    <w:name w:val="Основной текст (12) + Курсив2"/>
    <w:aliases w:val="Интервал 1 pt2"/>
    <w:basedOn w:val="120"/>
    <w:uiPriority w:val="99"/>
    <w:rsid w:val="00A61CB3"/>
    <w:rPr>
      <w:rFonts w:ascii="Arial" w:eastAsia="Times New Roman" w:hAnsi="Arial" w:cs="Arial"/>
      <w:i/>
      <w:iCs/>
      <w:color w:val="000000"/>
      <w:spacing w:val="20"/>
      <w:w w:val="100"/>
      <w:position w:val="0"/>
      <w:sz w:val="13"/>
      <w:szCs w:val="13"/>
      <w:u w:val="none"/>
      <w:shd w:val="clear" w:color="auto" w:fill="FFFFFF"/>
      <w:lang w:val="ru-RU" w:eastAsia="ru-RU"/>
    </w:rPr>
  </w:style>
  <w:style w:type="character" w:customStyle="1" w:styleId="121pt1">
    <w:name w:val="Основной текст (12) + Интервал 1 pt1"/>
    <w:basedOn w:val="120"/>
    <w:uiPriority w:val="99"/>
    <w:rsid w:val="00A61CB3"/>
    <w:rPr>
      <w:rFonts w:ascii="Arial" w:eastAsia="Times New Roman" w:hAnsi="Arial" w:cs="Arial"/>
      <w:color w:val="000000"/>
      <w:spacing w:val="20"/>
      <w:w w:val="100"/>
      <w:position w:val="0"/>
      <w:sz w:val="13"/>
      <w:szCs w:val="13"/>
      <w:u w:val="none"/>
      <w:shd w:val="clear" w:color="auto" w:fill="FFFFFF"/>
      <w:lang w:val="ru-RU" w:eastAsia="ru-RU"/>
    </w:rPr>
  </w:style>
  <w:style w:type="character" w:customStyle="1" w:styleId="1273">
    <w:name w:val="Основной текст (12) + 73"/>
    <w:aliases w:val="5 pt13,Полужирный6"/>
    <w:basedOn w:val="120"/>
    <w:uiPriority w:val="99"/>
    <w:rsid w:val="00A61CB3"/>
    <w:rPr>
      <w:rFonts w:ascii="Arial" w:eastAsia="Times New Roman" w:hAnsi="Arial" w:cs="Arial"/>
      <w:b/>
      <w:bCs/>
      <w:color w:val="000000"/>
      <w:spacing w:val="0"/>
      <w:w w:val="100"/>
      <w:position w:val="0"/>
      <w:sz w:val="15"/>
      <w:szCs w:val="15"/>
      <w:u w:val="none"/>
      <w:shd w:val="clear" w:color="auto" w:fill="FFFFFF"/>
      <w:lang w:val="ru-RU" w:eastAsia="ru-RU"/>
    </w:rPr>
  </w:style>
  <w:style w:type="character" w:customStyle="1" w:styleId="affc">
    <w:name w:val="Подпись к картинке_"/>
    <w:basedOn w:val="a0"/>
    <w:link w:val="affd"/>
    <w:uiPriority w:val="99"/>
    <w:locked/>
    <w:rsid w:val="00C56407"/>
    <w:rPr>
      <w:rFonts w:ascii="Arial" w:hAnsi="Arial" w:cs="Arial"/>
      <w:sz w:val="13"/>
      <w:szCs w:val="13"/>
      <w:shd w:val="clear" w:color="auto" w:fill="FFFFFF"/>
    </w:rPr>
  </w:style>
  <w:style w:type="paragraph" w:customStyle="1" w:styleId="affd">
    <w:name w:val="Подпись к картинке"/>
    <w:basedOn w:val="a"/>
    <w:link w:val="affc"/>
    <w:uiPriority w:val="99"/>
    <w:rsid w:val="00C56407"/>
    <w:pPr>
      <w:widowControl w:val="0"/>
      <w:shd w:val="clear" w:color="auto" w:fill="FFFFFF"/>
      <w:spacing w:line="149" w:lineRule="exact"/>
    </w:pPr>
    <w:rPr>
      <w:rFonts w:ascii="Arial" w:hAnsi="Arial" w:cs="Arial"/>
      <w:sz w:val="13"/>
      <w:szCs w:val="13"/>
    </w:rPr>
  </w:style>
  <w:style w:type="character" w:customStyle="1" w:styleId="35">
    <w:name w:val="Сноска (3)_"/>
    <w:basedOn w:val="a0"/>
    <w:link w:val="36"/>
    <w:uiPriority w:val="99"/>
    <w:locked/>
    <w:rsid w:val="00C56407"/>
    <w:rPr>
      <w:rFonts w:ascii="Arial" w:hAnsi="Arial" w:cs="Arial"/>
      <w:b/>
      <w:bCs/>
      <w:sz w:val="13"/>
      <w:szCs w:val="13"/>
      <w:shd w:val="clear" w:color="auto" w:fill="FFFFFF"/>
    </w:rPr>
  </w:style>
  <w:style w:type="paragraph" w:customStyle="1" w:styleId="36">
    <w:name w:val="Сноска (3)"/>
    <w:basedOn w:val="a"/>
    <w:link w:val="35"/>
    <w:uiPriority w:val="99"/>
    <w:rsid w:val="00C56407"/>
    <w:pPr>
      <w:widowControl w:val="0"/>
      <w:shd w:val="clear" w:color="auto" w:fill="FFFFFF"/>
      <w:spacing w:line="331" w:lineRule="exact"/>
      <w:jc w:val="center"/>
    </w:pPr>
    <w:rPr>
      <w:rFonts w:ascii="Arial" w:hAnsi="Arial" w:cs="Arial"/>
      <w:b/>
      <w:bCs/>
      <w:sz w:val="13"/>
      <w:szCs w:val="13"/>
    </w:rPr>
  </w:style>
  <w:style w:type="character" w:customStyle="1" w:styleId="166">
    <w:name w:val="Основной текст (16) + 6"/>
    <w:aliases w:val="5 pt6,Полужирный3,Не курсив1"/>
    <w:basedOn w:val="a0"/>
    <w:uiPriority w:val="99"/>
    <w:rsid w:val="0065592A"/>
    <w:rPr>
      <w:rFonts w:ascii="Arial" w:eastAsia="Times New Roman" w:hAnsi="Arial" w:cs="Arial"/>
      <w:b/>
      <w:bCs/>
      <w:i/>
      <w:iCs/>
      <w:color w:val="000000"/>
      <w:spacing w:val="0"/>
      <w:w w:val="100"/>
      <w:position w:val="0"/>
      <w:sz w:val="13"/>
      <w:szCs w:val="13"/>
      <w:u w:val="none"/>
      <w:lang w:val="ru-RU" w:eastAsia="ru-RU"/>
    </w:rPr>
  </w:style>
  <w:style w:type="character" w:customStyle="1" w:styleId="16">
    <w:name w:val="Основной текст (16)_"/>
    <w:basedOn w:val="a0"/>
    <w:link w:val="160"/>
    <w:uiPriority w:val="99"/>
    <w:locked/>
    <w:rsid w:val="0065592A"/>
    <w:rPr>
      <w:rFonts w:ascii="Arial" w:hAnsi="Arial" w:cs="Arial"/>
      <w:i/>
      <w:iCs/>
      <w:sz w:val="12"/>
      <w:szCs w:val="12"/>
      <w:shd w:val="clear" w:color="auto" w:fill="FFFFFF"/>
    </w:rPr>
  </w:style>
  <w:style w:type="paragraph" w:customStyle="1" w:styleId="160">
    <w:name w:val="Основной текст (16)"/>
    <w:basedOn w:val="a"/>
    <w:link w:val="16"/>
    <w:uiPriority w:val="99"/>
    <w:rsid w:val="0065592A"/>
    <w:pPr>
      <w:widowControl w:val="0"/>
      <w:shd w:val="clear" w:color="auto" w:fill="FFFFFF"/>
      <w:spacing w:line="168" w:lineRule="exact"/>
      <w:jc w:val="both"/>
    </w:pPr>
    <w:rPr>
      <w:rFonts w:ascii="Arial" w:hAnsi="Arial" w:cs="Arial"/>
      <w:i/>
      <w:iCs/>
      <w:sz w:val="12"/>
      <w:szCs w:val="12"/>
    </w:rPr>
  </w:style>
  <w:style w:type="character" w:customStyle="1" w:styleId="120pt">
    <w:name w:val="Основной текст (12) + Интервал 0 pt"/>
    <w:basedOn w:val="120"/>
    <w:uiPriority w:val="99"/>
    <w:rsid w:val="005A1901"/>
    <w:rPr>
      <w:rFonts w:ascii="Arial" w:eastAsia="Times New Roman" w:hAnsi="Arial" w:cs="Arial"/>
      <w:color w:val="000000"/>
      <w:spacing w:val="-10"/>
      <w:w w:val="100"/>
      <w:position w:val="0"/>
      <w:sz w:val="13"/>
      <w:szCs w:val="13"/>
      <w:u w:val="none"/>
      <w:shd w:val="clear" w:color="auto" w:fill="FFFFFF"/>
      <w:lang w:val="ru-RU" w:eastAsia="ru-RU"/>
    </w:rPr>
  </w:style>
  <w:style w:type="character" w:customStyle="1" w:styleId="2c">
    <w:name w:val="Подпись к картинке (2)_"/>
    <w:basedOn w:val="a0"/>
    <w:link w:val="2d"/>
    <w:uiPriority w:val="99"/>
    <w:locked/>
    <w:rsid w:val="005E091D"/>
    <w:rPr>
      <w:rFonts w:ascii="Arial" w:hAnsi="Arial" w:cs="Arial"/>
      <w:b/>
      <w:bCs/>
      <w:spacing w:val="-10"/>
      <w:sz w:val="13"/>
      <w:szCs w:val="13"/>
      <w:shd w:val="clear" w:color="auto" w:fill="FFFFFF"/>
    </w:rPr>
  </w:style>
  <w:style w:type="character" w:customStyle="1" w:styleId="20pt">
    <w:name w:val="Подпись к картинке (2) + Интервал 0 pt"/>
    <w:basedOn w:val="2c"/>
    <w:uiPriority w:val="99"/>
    <w:rsid w:val="005E091D"/>
    <w:rPr>
      <w:rFonts w:ascii="Arial" w:hAnsi="Arial" w:cs="Arial"/>
      <w:b/>
      <w:bCs/>
      <w:color w:val="000000"/>
      <w:spacing w:val="0"/>
      <w:w w:val="100"/>
      <w:position w:val="0"/>
      <w:sz w:val="13"/>
      <w:szCs w:val="13"/>
      <w:shd w:val="clear" w:color="auto" w:fill="FFFFFF"/>
      <w:lang w:val="ru-RU" w:eastAsia="ru-RU"/>
    </w:rPr>
  </w:style>
  <w:style w:type="paragraph" w:customStyle="1" w:styleId="2d">
    <w:name w:val="Подпись к картинке (2)"/>
    <w:basedOn w:val="a"/>
    <w:link w:val="2c"/>
    <w:uiPriority w:val="99"/>
    <w:rsid w:val="005E091D"/>
    <w:pPr>
      <w:widowControl w:val="0"/>
      <w:shd w:val="clear" w:color="auto" w:fill="FFFFFF"/>
      <w:spacing w:line="149" w:lineRule="exact"/>
      <w:jc w:val="center"/>
    </w:pPr>
    <w:rPr>
      <w:rFonts w:ascii="Arial" w:hAnsi="Arial" w:cs="Arial"/>
      <w:b/>
      <w:bCs/>
      <w:spacing w:val="-10"/>
      <w:sz w:val="13"/>
      <w:szCs w:val="13"/>
    </w:rPr>
  </w:style>
  <w:style w:type="character" w:customStyle="1" w:styleId="262">
    <w:name w:val="Основной текст (2) + 62"/>
    <w:aliases w:val="5 pt5,Полужирный2"/>
    <w:basedOn w:val="25"/>
    <w:uiPriority w:val="99"/>
    <w:rsid w:val="005E091D"/>
    <w:rPr>
      <w:rFonts w:ascii="Arial" w:eastAsia="Times New Roman" w:hAnsi="Arial" w:cs="Arial"/>
      <w:b/>
      <w:bCs/>
      <w:color w:val="000000"/>
      <w:spacing w:val="0"/>
      <w:w w:val="100"/>
      <w:position w:val="0"/>
      <w:sz w:val="13"/>
      <w:szCs w:val="13"/>
      <w:u w:val="none"/>
      <w:shd w:val="clear" w:color="auto" w:fill="FFFFFF"/>
      <w:lang w:val="ru-RU" w:eastAsia="ru-RU"/>
    </w:rPr>
  </w:style>
  <w:style w:type="character" w:customStyle="1" w:styleId="2e">
    <w:name w:val="Заголовок №2_"/>
    <w:basedOn w:val="a0"/>
    <w:link w:val="2f"/>
    <w:uiPriority w:val="99"/>
    <w:locked/>
    <w:rsid w:val="0064209D"/>
    <w:rPr>
      <w:rFonts w:ascii="Arial" w:hAnsi="Arial" w:cs="Arial"/>
      <w:sz w:val="15"/>
      <w:szCs w:val="15"/>
      <w:shd w:val="clear" w:color="auto" w:fill="FFFFFF"/>
    </w:rPr>
  </w:style>
  <w:style w:type="paragraph" w:customStyle="1" w:styleId="2f">
    <w:name w:val="Заголовок №2"/>
    <w:basedOn w:val="a"/>
    <w:link w:val="2e"/>
    <w:uiPriority w:val="99"/>
    <w:rsid w:val="0064209D"/>
    <w:pPr>
      <w:widowControl w:val="0"/>
      <w:shd w:val="clear" w:color="auto" w:fill="FFFFFF"/>
      <w:spacing w:after="240" w:line="240" w:lineRule="atLeast"/>
      <w:outlineLvl w:val="1"/>
    </w:pPr>
    <w:rPr>
      <w:rFonts w:ascii="Arial" w:hAnsi="Arial" w:cs="Arial"/>
      <w:sz w:val="15"/>
      <w:szCs w:val="15"/>
    </w:rPr>
  </w:style>
  <w:style w:type="character" w:customStyle="1" w:styleId="29pt1">
    <w:name w:val="Основной текст (2) + 9 pt1"/>
    <w:basedOn w:val="25"/>
    <w:uiPriority w:val="99"/>
    <w:rsid w:val="000C2646"/>
    <w:rPr>
      <w:rFonts w:ascii="Arial" w:eastAsia="Times New Roman" w:hAnsi="Arial" w:cs="Arial"/>
      <w:color w:val="000000"/>
      <w:spacing w:val="0"/>
      <w:w w:val="100"/>
      <w:position w:val="0"/>
      <w:sz w:val="18"/>
      <w:szCs w:val="18"/>
      <w:u w:val="none"/>
      <w:shd w:val="clear" w:color="auto" w:fill="FFFFFF"/>
      <w:lang w:val="ru-RU" w:eastAsia="ru-RU"/>
    </w:rPr>
  </w:style>
  <w:style w:type="character" w:customStyle="1" w:styleId="261">
    <w:name w:val="Основной текст (2) + 61"/>
    <w:aliases w:val="5 pt4,Интервал 1 pt1"/>
    <w:basedOn w:val="25"/>
    <w:uiPriority w:val="99"/>
    <w:rsid w:val="000C2646"/>
    <w:rPr>
      <w:rFonts w:ascii="Arial" w:eastAsia="Times New Roman" w:hAnsi="Arial" w:cs="Arial"/>
      <w:color w:val="000000"/>
      <w:spacing w:val="20"/>
      <w:w w:val="100"/>
      <w:position w:val="0"/>
      <w:sz w:val="13"/>
      <w:szCs w:val="13"/>
      <w:u w:val="none"/>
      <w:shd w:val="clear" w:color="auto" w:fill="FFFFFF"/>
      <w:lang w:val="ru-RU" w:eastAsia="ru-RU"/>
    </w:rPr>
  </w:style>
  <w:style w:type="character" w:customStyle="1" w:styleId="fontstyle01">
    <w:name w:val="fontstyle01"/>
    <w:basedOn w:val="a0"/>
    <w:rsid w:val="00C01177"/>
    <w:rPr>
      <w:rFonts w:ascii="Arial" w:hAnsi="Arial" w:cs="Arial" w:hint="default"/>
      <w:b w:val="0"/>
      <w:bCs w:val="0"/>
      <w:i w:val="0"/>
      <w:iCs w:val="0"/>
      <w:color w:val="000000"/>
      <w:sz w:val="18"/>
      <w:szCs w:val="18"/>
    </w:rPr>
  </w:style>
  <w:style w:type="character" w:customStyle="1" w:styleId="FontStyle88">
    <w:name w:val="Font Style88"/>
    <w:rsid w:val="007C3753"/>
    <w:rPr>
      <w:rFonts w:ascii="Arial" w:hAnsi="Arial" w:cs="Arial"/>
      <w:sz w:val="18"/>
      <w:szCs w:val="18"/>
    </w:rPr>
  </w:style>
  <w:style w:type="character" w:customStyle="1" w:styleId="FontStyle90">
    <w:name w:val="Font Style90"/>
    <w:rsid w:val="007C3753"/>
    <w:rPr>
      <w:rFonts w:ascii="Arial" w:hAnsi="Arial" w:cs="Arial"/>
      <w:i/>
      <w:iCs/>
      <w:sz w:val="18"/>
      <w:szCs w:val="18"/>
    </w:rPr>
  </w:style>
  <w:style w:type="paragraph" w:styleId="affe">
    <w:name w:val="footnote text"/>
    <w:basedOn w:val="a"/>
    <w:link w:val="afff"/>
    <w:semiHidden/>
    <w:unhideWhenUsed/>
    <w:rsid w:val="007C79A8"/>
    <w:rPr>
      <w:sz w:val="20"/>
      <w:szCs w:val="20"/>
    </w:rPr>
  </w:style>
  <w:style w:type="character" w:customStyle="1" w:styleId="afff">
    <w:name w:val="Текст сноски Знак"/>
    <w:basedOn w:val="a0"/>
    <w:link w:val="affe"/>
    <w:semiHidden/>
    <w:rsid w:val="007C79A8"/>
  </w:style>
  <w:style w:type="character" w:styleId="afff0">
    <w:name w:val="footnote reference"/>
    <w:basedOn w:val="a0"/>
    <w:semiHidden/>
    <w:unhideWhenUsed/>
    <w:rsid w:val="007C79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36515">
      <w:bodyDiv w:val="1"/>
      <w:marLeft w:val="0"/>
      <w:marRight w:val="0"/>
      <w:marTop w:val="0"/>
      <w:marBottom w:val="0"/>
      <w:divBdr>
        <w:top w:val="none" w:sz="0" w:space="0" w:color="auto"/>
        <w:left w:val="none" w:sz="0" w:space="0" w:color="auto"/>
        <w:bottom w:val="none" w:sz="0" w:space="0" w:color="auto"/>
        <w:right w:val="none" w:sz="0" w:space="0" w:color="auto"/>
      </w:divBdr>
    </w:div>
    <w:div w:id="135151196">
      <w:bodyDiv w:val="1"/>
      <w:marLeft w:val="0"/>
      <w:marRight w:val="0"/>
      <w:marTop w:val="0"/>
      <w:marBottom w:val="0"/>
      <w:divBdr>
        <w:top w:val="none" w:sz="0" w:space="0" w:color="auto"/>
        <w:left w:val="none" w:sz="0" w:space="0" w:color="auto"/>
        <w:bottom w:val="none" w:sz="0" w:space="0" w:color="auto"/>
        <w:right w:val="none" w:sz="0" w:space="0" w:color="auto"/>
      </w:divBdr>
    </w:div>
    <w:div w:id="341127251">
      <w:bodyDiv w:val="1"/>
      <w:marLeft w:val="0"/>
      <w:marRight w:val="0"/>
      <w:marTop w:val="0"/>
      <w:marBottom w:val="0"/>
      <w:divBdr>
        <w:top w:val="none" w:sz="0" w:space="0" w:color="auto"/>
        <w:left w:val="none" w:sz="0" w:space="0" w:color="auto"/>
        <w:bottom w:val="none" w:sz="0" w:space="0" w:color="auto"/>
        <w:right w:val="none" w:sz="0" w:space="0" w:color="auto"/>
      </w:divBdr>
      <w:divsChild>
        <w:div w:id="1426926385">
          <w:marLeft w:val="0"/>
          <w:marRight w:val="0"/>
          <w:marTop w:val="0"/>
          <w:marBottom w:val="0"/>
          <w:divBdr>
            <w:top w:val="none" w:sz="0" w:space="0" w:color="auto"/>
            <w:left w:val="none" w:sz="0" w:space="0" w:color="auto"/>
            <w:bottom w:val="none" w:sz="0" w:space="0" w:color="auto"/>
            <w:right w:val="none" w:sz="0" w:space="0" w:color="auto"/>
          </w:divBdr>
        </w:div>
      </w:divsChild>
    </w:div>
    <w:div w:id="342173253">
      <w:bodyDiv w:val="1"/>
      <w:marLeft w:val="0"/>
      <w:marRight w:val="0"/>
      <w:marTop w:val="0"/>
      <w:marBottom w:val="0"/>
      <w:divBdr>
        <w:top w:val="none" w:sz="0" w:space="0" w:color="auto"/>
        <w:left w:val="none" w:sz="0" w:space="0" w:color="auto"/>
        <w:bottom w:val="none" w:sz="0" w:space="0" w:color="auto"/>
        <w:right w:val="none" w:sz="0" w:space="0" w:color="auto"/>
      </w:divBdr>
    </w:div>
    <w:div w:id="358355948">
      <w:bodyDiv w:val="1"/>
      <w:marLeft w:val="0"/>
      <w:marRight w:val="0"/>
      <w:marTop w:val="0"/>
      <w:marBottom w:val="0"/>
      <w:divBdr>
        <w:top w:val="none" w:sz="0" w:space="0" w:color="auto"/>
        <w:left w:val="none" w:sz="0" w:space="0" w:color="auto"/>
        <w:bottom w:val="none" w:sz="0" w:space="0" w:color="auto"/>
        <w:right w:val="none" w:sz="0" w:space="0" w:color="auto"/>
      </w:divBdr>
    </w:div>
    <w:div w:id="498548216">
      <w:bodyDiv w:val="1"/>
      <w:marLeft w:val="0"/>
      <w:marRight w:val="0"/>
      <w:marTop w:val="0"/>
      <w:marBottom w:val="0"/>
      <w:divBdr>
        <w:top w:val="none" w:sz="0" w:space="0" w:color="auto"/>
        <w:left w:val="none" w:sz="0" w:space="0" w:color="auto"/>
        <w:bottom w:val="none" w:sz="0" w:space="0" w:color="auto"/>
        <w:right w:val="none" w:sz="0" w:space="0" w:color="auto"/>
      </w:divBdr>
    </w:div>
    <w:div w:id="557786783">
      <w:bodyDiv w:val="1"/>
      <w:marLeft w:val="0"/>
      <w:marRight w:val="0"/>
      <w:marTop w:val="0"/>
      <w:marBottom w:val="0"/>
      <w:divBdr>
        <w:top w:val="none" w:sz="0" w:space="0" w:color="auto"/>
        <w:left w:val="none" w:sz="0" w:space="0" w:color="auto"/>
        <w:bottom w:val="none" w:sz="0" w:space="0" w:color="auto"/>
        <w:right w:val="none" w:sz="0" w:space="0" w:color="auto"/>
      </w:divBdr>
      <w:divsChild>
        <w:div w:id="1338382465">
          <w:marLeft w:val="0"/>
          <w:marRight w:val="0"/>
          <w:marTop w:val="0"/>
          <w:marBottom w:val="0"/>
          <w:divBdr>
            <w:top w:val="none" w:sz="0" w:space="0" w:color="auto"/>
            <w:left w:val="none" w:sz="0" w:space="0" w:color="auto"/>
            <w:bottom w:val="none" w:sz="0" w:space="0" w:color="auto"/>
            <w:right w:val="none" w:sz="0" w:space="0" w:color="auto"/>
          </w:divBdr>
          <w:divsChild>
            <w:div w:id="1460953630">
              <w:marLeft w:val="0"/>
              <w:marRight w:val="0"/>
              <w:marTop w:val="0"/>
              <w:marBottom w:val="0"/>
              <w:divBdr>
                <w:top w:val="none" w:sz="0" w:space="0" w:color="auto"/>
                <w:left w:val="none" w:sz="0" w:space="0" w:color="auto"/>
                <w:bottom w:val="none" w:sz="0" w:space="0" w:color="auto"/>
                <w:right w:val="none" w:sz="0" w:space="0" w:color="auto"/>
              </w:divBdr>
              <w:divsChild>
                <w:div w:id="1422873595">
                  <w:marLeft w:val="0"/>
                  <w:marRight w:val="0"/>
                  <w:marTop w:val="0"/>
                  <w:marBottom w:val="0"/>
                  <w:divBdr>
                    <w:top w:val="none" w:sz="0" w:space="0" w:color="auto"/>
                    <w:left w:val="none" w:sz="0" w:space="0" w:color="auto"/>
                    <w:bottom w:val="none" w:sz="0" w:space="0" w:color="auto"/>
                    <w:right w:val="none" w:sz="0" w:space="0" w:color="auto"/>
                  </w:divBdr>
                  <w:divsChild>
                    <w:div w:id="1940674785">
                      <w:marLeft w:val="0"/>
                      <w:marRight w:val="0"/>
                      <w:marTop w:val="0"/>
                      <w:marBottom w:val="0"/>
                      <w:divBdr>
                        <w:top w:val="none" w:sz="0" w:space="0" w:color="auto"/>
                        <w:left w:val="none" w:sz="0" w:space="0" w:color="auto"/>
                        <w:bottom w:val="none" w:sz="0" w:space="0" w:color="auto"/>
                        <w:right w:val="none" w:sz="0" w:space="0" w:color="auto"/>
                      </w:divBdr>
                      <w:divsChild>
                        <w:div w:id="184490092">
                          <w:marLeft w:val="0"/>
                          <w:marRight w:val="0"/>
                          <w:marTop w:val="0"/>
                          <w:marBottom w:val="0"/>
                          <w:divBdr>
                            <w:top w:val="none" w:sz="0" w:space="0" w:color="auto"/>
                            <w:left w:val="none" w:sz="0" w:space="0" w:color="auto"/>
                            <w:bottom w:val="none" w:sz="0" w:space="0" w:color="auto"/>
                            <w:right w:val="none" w:sz="0" w:space="0" w:color="auto"/>
                          </w:divBdr>
                          <w:divsChild>
                            <w:div w:id="1805610676">
                              <w:marLeft w:val="0"/>
                              <w:marRight w:val="0"/>
                              <w:marTop w:val="0"/>
                              <w:marBottom w:val="0"/>
                              <w:divBdr>
                                <w:top w:val="none" w:sz="0" w:space="0" w:color="auto"/>
                                <w:left w:val="none" w:sz="0" w:space="0" w:color="auto"/>
                                <w:bottom w:val="none" w:sz="0" w:space="0" w:color="auto"/>
                                <w:right w:val="none" w:sz="0" w:space="0" w:color="auto"/>
                              </w:divBdr>
                              <w:divsChild>
                                <w:div w:id="738403780">
                                  <w:marLeft w:val="0"/>
                                  <w:marRight w:val="0"/>
                                  <w:marTop w:val="0"/>
                                  <w:marBottom w:val="0"/>
                                  <w:divBdr>
                                    <w:top w:val="none" w:sz="0" w:space="0" w:color="auto"/>
                                    <w:left w:val="none" w:sz="0" w:space="0" w:color="auto"/>
                                    <w:bottom w:val="none" w:sz="0" w:space="0" w:color="auto"/>
                                    <w:right w:val="none" w:sz="0" w:space="0" w:color="auto"/>
                                  </w:divBdr>
                                  <w:divsChild>
                                    <w:div w:id="945887492">
                                      <w:marLeft w:val="0"/>
                                      <w:marRight w:val="0"/>
                                      <w:marTop w:val="0"/>
                                      <w:marBottom w:val="0"/>
                                      <w:divBdr>
                                        <w:top w:val="none" w:sz="0" w:space="0" w:color="auto"/>
                                        <w:left w:val="none" w:sz="0" w:space="0" w:color="auto"/>
                                        <w:bottom w:val="none" w:sz="0" w:space="0" w:color="auto"/>
                                        <w:right w:val="none" w:sz="0" w:space="0" w:color="auto"/>
                                      </w:divBdr>
                                      <w:divsChild>
                                        <w:div w:id="1386831089">
                                          <w:marLeft w:val="0"/>
                                          <w:marRight w:val="0"/>
                                          <w:marTop w:val="0"/>
                                          <w:marBottom w:val="0"/>
                                          <w:divBdr>
                                            <w:top w:val="none" w:sz="0" w:space="0" w:color="auto"/>
                                            <w:left w:val="none" w:sz="0" w:space="0" w:color="auto"/>
                                            <w:bottom w:val="none" w:sz="0" w:space="0" w:color="auto"/>
                                            <w:right w:val="none" w:sz="0" w:space="0" w:color="auto"/>
                                          </w:divBdr>
                                          <w:divsChild>
                                            <w:div w:id="10498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190500">
      <w:bodyDiv w:val="1"/>
      <w:marLeft w:val="0"/>
      <w:marRight w:val="0"/>
      <w:marTop w:val="0"/>
      <w:marBottom w:val="0"/>
      <w:divBdr>
        <w:top w:val="none" w:sz="0" w:space="0" w:color="auto"/>
        <w:left w:val="none" w:sz="0" w:space="0" w:color="auto"/>
        <w:bottom w:val="none" w:sz="0" w:space="0" w:color="auto"/>
        <w:right w:val="none" w:sz="0" w:space="0" w:color="auto"/>
      </w:divBdr>
    </w:div>
    <w:div w:id="1047097574">
      <w:bodyDiv w:val="1"/>
      <w:marLeft w:val="0"/>
      <w:marRight w:val="0"/>
      <w:marTop w:val="0"/>
      <w:marBottom w:val="0"/>
      <w:divBdr>
        <w:top w:val="none" w:sz="0" w:space="0" w:color="auto"/>
        <w:left w:val="none" w:sz="0" w:space="0" w:color="auto"/>
        <w:bottom w:val="none" w:sz="0" w:space="0" w:color="auto"/>
        <w:right w:val="none" w:sz="0" w:space="0" w:color="auto"/>
      </w:divBdr>
    </w:div>
    <w:div w:id="1313365785">
      <w:bodyDiv w:val="1"/>
      <w:marLeft w:val="0"/>
      <w:marRight w:val="0"/>
      <w:marTop w:val="0"/>
      <w:marBottom w:val="0"/>
      <w:divBdr>
        <w:top w:val="none" w:sz="0" w:space="0" w:color="auto"/>
        <w:left w:val="none" w:sz="0" w:space="0" w:color="auto"/>
        <w:bottom w:val="none" w:sz="0" w:space="0" w:color="auto"/>
        <w:right w:val="none" w:sz="0" w:space="0" w:color="auto"/>
      </w:divBdr>
    </w:div>
    <w:div w:id="1426078430">
      <w:bodyDiv w:val="1"/>
      <w:marLeft w:val="0"/>
      <w:marRight w:val="0"/>
      <w:marTop w:val="0"/>
      <w:marBottom w:val="0"/>
      <w:divBdr>
        <w:top w:val="none" w:sz="0" w:space="0" w:color="auto"/>
        <w:left w:val="none" w:sz="0" w:space="0" w:color="auto"/>
        <w:bottom w:val="none" w:sz="0" w:space="0" w:color="auto"/>
        <w:right w:val="none" w:sz="0" w:space="0" w:color="auto"/>
      </w:divBdr>
    </w:div>
    <w:div w:id="1429696396">
      <w:bodyDiv w:val="1"/>
      <w:marLeft w:val="0"/>
      <w:marRight w:val="0"/>
      <w:marTop w:val="0"/>
      <w:marBottom w:val="0"/>
      <w:divBdr>
        <w:top w:val="none" w:sz="0" w:space="0" w:color="auto"/>
        <w:left w:val="none" w:sz="0" w:space="0" w:color="auto"/>
        <w:bottom w:val="none" w:sz="0" w:space="0" w:color="auto"/>
        <w:right w:val="none" w:sz="0" w:space="0" w:color="auto"/>
      </w:divBdr>
    </w:div>
    <w:div w:id="1448937383">
      <w:bodyDiv w:val="1"/>
      <w:marLeft w:val="0"/>
      <w:marRight w:val="0"/>
      <w:marTop w:val="0"/>
      <w:marBottom w:val="0"/>
      <w:divBdr>
        <w:top w:val="none" w:sz="0" w:space="0" w:color="auto"/>
        <w:left w:val="none" w:sz="0" w:space="0" w:color="auto"/>
        <w:bottom w:val="none" w:sz="0" w:space="0" w:color="auto"/>
        <w:right w:val="none" w:sz="0" w:space="0" w:color="auto"/>
      </w:divBdr>
    </w:div>
    <w:div w:id="1460492543">
      <w:bodyDiv w:val="1"/>
      <w:marLeft w:val="0"/>
      <w:marRight w:val="0"/>
      <w:marTop w:val="0"/>
      <w:marBottom w:val="0"/>
      <w:divBdr>
        <w:top w:val="none" w:sz="0" w:space="0" w:color="auto"/>
        <w:left w:val="none" w:sz="0" w:space="0" w:color="auto"/>
        <w:bottom w:val="none" w:sz="0" w:space="0" w:color="auto"/>
        <w:right w:val="none" w:sz="0" w:space="0" w:color="auto"/>
      </w:divBdr>
    </w:div>
    <w:div w:id="1519004782">
      <w:bodyDiv w:val="1"/>
      <w:marLeft w:val="0"/>
      <w:marRight w:val="0"/>
      <w:marTop w:val="0"/>
      <w:marBottom w:val="0"/>
      <w:divBdr>
        <w:top w:val="none" w:sz="0" w:space="0" w:color="auto"/>
        <w:left w:val="none" w:sz="0" w:space="0" w:color="auto"/>
        <w:bottom w:val="none" w:sz="0" w:space="0" w:color="auto"/>
        <w:right w:val="none" w:sz="0" w:space="0" w:color="auto"/>
      </w:divBdr>
    </w:div>
    <w:div w:id="1536582648">
      <w:bodyDiv w:val="1"/>
      <w:marLeft w:val="0"/>
      <w:marRight w:val="0"/>
      <w:marTop w:val="0"/>
      <w:marBottom w:val="0"/>
      <w:divBdr>
        <w:top w:val="none" w:sz="0" w:space="0" w:color="auto"/>
        <w:left w:val="none" w:sz="0" w:space="0" w:color="auto"/>
        <w:bottom w:val="none" w:sz="0" w:space="0" w:color="auto"/>
        <w:right w:val="none" w:sz="0" w:space="0" w:color="auto"/>
      </w:divBdr>
    </w:div>
    <w:div w:id="1589387316">
      <w:bodyDiv w:val="1"/>
      <w:marLeft w:val="0"/>
      <w:marRight w:val="0"/>
      <w:marTop w:val="0"/>
      <w:marBottom w:val="0"/>
      <w:divBdr>
        <w:top w:val="none" w:sz="0" w:space="0" w:color="auto"/>
        <w:left w:val="none" w:sz="0" w:space="0" w:color="auto"/>
        <w:bottom w:val="none" w:sz="0" w:space="0" w:color="auto"/>
        <w:right w:val="none" w:sz="0" w:space="0" w:color="auto"/>
      </w:divBdr>
    </w:div>
    <w:div w:id="1652490395">
      <w:bodyDiv w:val="1"/>
      <w:marLeft w:val="0"/>
      <w:marRight w:val="0"/>
      <w:marTop w:val="0"/>
      <w:marBottom w:val="0"/>
      <w:divBdr>
        <w:top w:val="none" w:sz="0" w:space="0" w:color="auto"/>
        <w:left w:val="none" w:sz="0" w:space="0" w:color="auto"/>
        <w:bottom w:val="none" w:sz="0" w:space="0" w:color="auto"/>
        <w:right w:val="none" w:sz="0" w:space="0" w:color="auto"/>
      </w:divBdr>
    </w:div>
    <w:div w:id="1665161064">
      <w:bodyDiv w:val="1"/>
      <w:marLeft w:val="0"/>
      <w:marRight w:val="0"/>
      <w:marTop w:val="0"/>
      <w:marBottom w:val="0"/>
      <w:divBdr>
        <w:top w:val="none" w:sz="0" w:space="0" w:color="auto"/>
        <w:left w:val="none" w:sz="0" w:space="0" w:color="auto"/>
        <w:bottom w:val="none" w:sz="0" w:space="0" w:color="auto"/>
        <w:right w:val="none" w:sz="0" w:space="0" w:color="auto"/>
      </w:divBdr>
    </w:div>
    <w:div w:id="1704667775">
      <w:bodyDiv w:val="1"/>
      <w:marLeft w:val="0"/>
      <w:marRight w:val="0"/>
      <w:marTop w:val="0"/>
      <w:marBottom w:val="0"/>
      <w:divBdr>
        <w:top w:val="none" w:sz="0" w:space="0" w:color="auto"/>
        <w:left w:val="none" w:sz="0" w:space="0" w:color="auto"/>
        <w:bottom w:val="none" w:sz="0" w:space="0" w:color="auto"/>
        <w:right w:val="none" w:sz="0" w:space="0" w:color="auto"/>
      </w:divBdr>
    </w:div>
    <w:div w:id="1733112853">
      <w:bodyDiv w:val="1"/>
      <w:marLeft w:val="0"/>
      <w:marRight w:val="0"/>
      <w:marTop w:val="0"/>
      <w:marBottom w:val="0"/>
      <w:divBdr>
        <w:top w:val="none" w:sz="0" w:space="0" w:color="auto"/>
        <w:left w:val="none" w:sz="0" w:space="0" w:color="auto"/>
        <w:bottom w:val="none" w:sz="0" w:space="0" w:color="auto"/>
        <w:right w:val="none" w:sz="0" w:space="0" w:color="auto"/>
      </w:divBdr>
    </w:div>
    <w:div w:id="1776485126">
      <w:bodyDiv w:val="1"/>
      <w:marLeft w:val="0"/>
      <w:marRight w:val="0"/>
      <w:marTop w:val="0"/>
      <w:marBottom w:val="0"/>
      <w:divBdr>
        <w:top w:val="none" w:sz="0" w:space="0" w:color="auto"/>
        <w:left w:val="none" w:sz="0" w:space="0" w:color="auto"/>
        <w:bottom w:val="none" w:sz="0" w:space="0" w:color="auto"/>
        <w:right w:val="none" w:sz="0" w:space="0" w:color="auto"/>
      </w:divBdr>
    </w:div>
    <w:div w:id="1821385409">
      <w:bodyDiv w:val="1"/>
      <w:marLeft w:val="0"/>
      <w:marRight w:val="0"/>
      <w:marTop w:val="0"/>
      <w:marBottom w:val="0"/>
      <w:divBdr>
        <w:top w:val="none" w:sz="0" w:space="0" w:color="auto"/>
        <w:left w:val="none" w:sz="0" w:space="0" w:color="auto"/>
        <w:bottom w:val="none" w:sz="0" w:space="0" w:color="auto"/>
        <w:right w:val="none" w:sz="0" w:space="0" w:color="auto"/>
      </w:divBdr>
    </w:div>
    <w:div w:id="197860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image" Target="media/image2.jpeg"/><Relationship Id="rId39" Type="http://schemas.openxmlformats.org/officeDocument/2006/relationships/footer" Target="footer11.xml"/><Relationship Id="rId21" Type="http://schemas.openxmlformats.org/officeDocument/2006/relationships/footer" Target="footer7.xml"/><Relationship Id="rId34" Type="http://schemas.openxmlformats.org/officeDocument/2006/relationships/image" Target="media/image8.jpeg"/><Relationship Id="rId42" Type="http://schemas.openxmlformats.org/officeDocument/2006/relationships/footer" Target="footer12.xml"/><Relationship Id="rId47" Type="http://schemas.openxmlformats.org/officeDocument/2006/relationships/header" Target="header14.xml"/><Relationship Id="rId50" Type="http://schemas.openxmlformats.org/officeDocument/2006/relationships/footer" Target="footer16.xml"/><Relationship Id="rId55"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1.jpeg"/><Relationship Id="rId33" Type="http://schemas.openxmlformats.org/officeDocument/2006/relationships/image" Target="media/image7.jpeg"/><Relationship Id="rId38" Type="http://schemas.openxmlformats.org/officeDocument/2006/relationships/header" Target="header10.xml"/><Relationship Id="rId46"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image" Target="media/image5.png"/><Relationship Id="rId41" Type="http://schemas.openxmlformats.org/officeDocument/2006/relationships/header" Target="header11.xml"/><Relationship Id="rId54"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image" Target="media/image6.jpeg"/><Relationship Id="rId37" Type="http://schemas.openxmlformats.org/officeDocument/2006/relationships/image" Target="media/image11.jpeg"/><Relationship Id="rId40" Type="http://schemas.openxmlformats.org/officeDocument/2006/relationships/image" Target="media/image12.jpeg"/><Relationship Id="rId45" Type="http://schemas.openxmlformats.org/officeDocument/2006/relationships/header" Target="header13.xml"/><Relationship Id="rId53" Type="http://schemas.openxmlformats.org/officeDocument/2006/relationships/footer" Target="footer17.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image" Target="media/image4.jpeg"/><Relationship Id="rId36" Type="http://schemas.openxmlformats.org/officeDocument/2006/relationships/image" Target="media/image10.jpeg"/><Relationship Id="rId49" Type="http://schemas.openxmlformats.org/officeDocument/2006/relationships/header" Target="header15.xm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0.xml"/><Relationship Id="rId44" Type="http://schemas.openxmlformats.org/officeDocument/2006/relationships/footer" Target="footer13.xml"/><Relationship Id="rId52"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3.jpeg"/><Relationship Id="rId30" Type="http://schemas.openxmlformats.org/officeDocument/2006/relationships/header" Target="header9.xml"/><Relationship Id="rId35" Type="http://schemas.openxmlformats.org/officeDocument/2006/relationships/image" Target="media/image9.jpeg"/><Relationship Id="rId43" Type="http://schemas.openxmlformats.org/officeDocument/2006/relationships/header" Target="header12.xml"/><Relationship Id="rId48" Type="http://schemas.openxmlformats.org/officeDocument/2006/relationships/footer" Target="footer15.xml"/><Relationship Id="rId56" Type="http://schemas.openxmlformats.org/officeDocument/2006/relationships/footer" Target="footer19.xml"/><Relationship Id="rId8" Type="http://schemas.openxmlformats.org/officeDocument/2006/relationships/header" Target="header1.xml"/><Relationship Id="rId51" Type="http://schemas.openxmlformats.org/officeDocument/2006/relationships/header" Target="header16.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3FCC6-4813-4001-9038-752F0133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77</Pages>
  <Words>16721</Words>
  <Characters>113383</Characters>
  <Application>Microsoft Office Word</Application>
  <DocSecurity>0</DocSecurity>
  <Lines>944</Lines>
  <Paragraphs>259</Paragraphs>
  <ScaleCrop>false</ScaleCrop>
  <HeadingPairs>
    <vt:vector size="2" baseType="variant">
      <vt:variant>
        <vt:lpstr>Название</vt:lpstr>
      </vt:variant>
      <vt:variant>
        <vt:i4>1</vt:i4>
      </vt:variant>
    </vt:vector>
  </HeadingPairs>
  <TitlesOfParts>
    <vt:vector size="1" baseType="lpstr">
      <vt:lpstr>МЕЖГОСУДАРСТВЕННЫЙ СОВЕТ ПО СТАНДАРТИЗАЦИИ, МЕТРОЛОГИИ И СЕРТИФИКАЦИИ</vt:lpstr>
    </vt:vector>
  </TitlesOfParts>
  <Company>Home</Company>
  <LinksUpToDate>false</LinksUpToDate>
  <CharactersWithSpaces>129845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МЕЖГОСУДАРСТВЕННЫЙ СОВЕТ ПО СТАНДАРТИЗАЦИИ, МЕТРОЛОГИИ И СЕРТИФИКАЦИИ</dc:title>
  <dc:creator>lashevich</dc:creator>
  <cp:lastModifiedBy>Шугарова Наталия Арсеньевна</cp:lastModifiedBy>
  <cp:revision>4</cp:revision>
  <cp:lastPrinted>2019-07-18T08:53:00Z</cp:lastPrinted>
  <dcterms:created xsi:type="dcterms:W3CDTF">2020-04-28T09:22:00Z</dcterms:created>
  <dcterms:modified xsi:type="dcterms:W3CDTF">2020-04-30T10:33:00Z</dcterms:modified>
</cp:coreProperties>
</file>