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12" w:space="0" w:color="auto"/>
          <w:bottom w:val="single" w:sz="12" w:space="0" w:color="auto"/>
          <w:insideH w:val="single" w:sz="12" w:space="0" w:color="auto"/>
        </w:tblBorders>
        <w:tblLook w:val="01E0" w:firstRow="1" w:lastRow="1" w:firstColumn="1" w:lastColumn="1" w:noHBand="0" w:noVBand="0"/>
      </w:tblPr>
      <w:tblGrid>
        <w:gridCol w:w="2146"/>
        <w:gridCol w:w="4990"/>
        <w:gridCol w:w="2718"/>
      </w:tblGrid>
      <w:tr w:rsidR="00A964C9" w:rsidRPr="008406BA" w:rsidTr="00F64698">
        <w:tc>
          <w:tcPr>
            <w:tcW w:w="5000" w:type="pct"/>
            <w:gridSpan w:val="3"/>
          </w:tcPr>
          <w:p w:rsidR="00F64698" w:rsidRPr="00AF4EDE" w:rsidRDefault="00F64698" w:rsidP="00AF4EDE">
            <w:pPr>
              <w:tabs>
                <w:tab w:val="left" w:pos="0"/>
              </w:tabs>
              <w:spacing w:line="240" w:lineRule="auto"/>
              <w:jc w:val="center"/>
              <w:rPr>
                <w:rFonts w:ascii="Arial" w:eastAsia="Calibri" w:hAnsi="Arial" w:cs="Arial"/>
                <w:b/>
                <w:sz w:val="20"/>
                <w:szCs w:val="20"/>
              </w:rPr>
            </w:pPr>
            <w:r w:rsidRPr="00AF4EDE">
              <w:rPr>
                <w:rFonts w:ascii="Arial" w:eastAsia="Calibri" w:hAnsi="Arial" w:cs="Arial"/>
                <w:b/>
                <w:sz w:val="20"/>
                <w:szCs w:val="20"/>
              </w:rPr>
              <w:t>МЕЖГОСУДАРСТВЕННЫЙ СОВЕТ ПО СТАНДАРТИЗАЦИИ, МЕТРОЛОГИИ И СЕРТИФИКАЦИИ</w:t>
            </w:r>
          </w:p>
          <w:p w:rsidR="00F64698" w:rsidRPr="00AF4EDE" w:rsidRDefault="00F64698" w:rsidP="00AF4EDE">
            <w:pPr>
              <w:spacing w:line="240" w:lineRule="auto"/>
              <w:jc w:val="center"/>
              <w:rPr>
                <w:rFonts w:ascii="Arial" w:eastAsia="Calibri" w:hAnsi="Arial" w:cs="Arial"/>
                <w:b/>
                <w:sz w:val="20"/>
                <w:szCs w:val="20"/>
                <w:lang w:val="en-US"/>
              </w:rPr>
            </w:pPr>
            <w:r w:rsidRPr="00AF4EDE">
              <w:rPr>
                <w:rFonts w:ascii="Arial" w:eastAsia="Calibri" w:hAnsi="Arial" w:cs="Arial"/>
                <w:b/>
                <w:sz w:val="20"/>
                <w:szCs w:val="20"/>
                <w:lang w:val="en-US"/>
              </w:rPr>
              <w:t>(</w:t>
            </w:r>
            <w:r w:rsidRPr="00AF4EDE">
              <w:rPr>
                <w:rFonts w:ascii="Arial" w:eastAsia="Calibri" w:hAnsi="Arial" w:cs="Arial"/>
                <w:b/>
                <w:sz w:val="20"/>
                <w:szCs w:val="20"/>
              </w:rPr>
              <w:t>МГС</w:t>
            </w:r>
            <w:r w:rsidRPr="00AF4EDE">
              <w:rPr>
                <w:rFonts w:ascii="Arial" w:eastAsia="Calibri" w:hAnsi="Arial" w:cs="Arial"/>
                <w:b/>
                <w:sz w:val="20"/>
                <w:szCs w:val="20"/>
                <w:lang w:val="en-US"/>
              </w:rPr>
              <w:t>)</w:t>
            </w:r>
          </w:p>
          <w:p w:rsidR="00F64698" w:rsidRPr="00AF4EDE" w:rsidRDefault="00F64698" w:rsidP="00AF4EDE">
            <w:pPr>
              <w:spacing w:line="240" w:lineRule="auto"/>
              <w:jc w:val="center"/>
              <w:rPr>
                <w:rFonts w:ascii="Arial" w:eastAsia="Calibri" w:hAnsi="Arial" w:cs="Arial"/>
                <w:b/>
                <w:sz w:val="20"/>
                <w:szCs w:val="20"/>
                <w:lang w:val="en-US"/>
              </w:rPr>
            </w:pPr>
          </w:p>
          <w:p w:rsidR="00F64698" w:rsidRPr="00AF4EDE" w:rsidRDefault="00F64698" w:rsidP="00AF4EDE">
            <w:pPr>
              <w:spacing w:line="240" w:lineRule="auto"/>
              <w:jc w:val="center"/>
              <w:rPr>
                <w:rFonts w:ascii="Arial" w:eastAsia="Calibri" w:hAnsi="Arial" w:cs="Arial"/>
                <w:b/>
                <w:sz w:val="20"/>
                <w:szCs w:val="20"/>
                <w:lang w:val="en-US"/>
              </w:rPr>
            </w:pPr>
            <w:r w:rsidRPr="00AF4EDE">
              <w:rPr>
                <w:rFonts w:ascii="Arial" w:eastAsia="Calibri" w:hAnsi="Arial" w:cs="Arial"/>
                <w:b/>
                <w:sz w:val="20"/>
                <w:szCs w:val="20"/>
                <w:lang w:val="en-US"/>
              </w:rPr>
              <w:t>INTERSTATE COUNCIL FOR STANDARDIZATION, METROLOGY AND CERTIFICATION</w:t>
            </w:r>
          </w:p>
          <w:p w:rsidR="00A964C9" w:rsidRPr="00AF4EDE" w:rsidRDefault="00F64698" w:rsidP="00AF4EDE">
            <w:pPr>
              <w:jc w:val="center"/>
              <w:rPr>
                <w:rFonts w:ascii="Arial" w:hAnsi="Arial" w:cs="Arial"/>
                <w:b/>
                <w:sz w:val="20"/>
                <w:szCs w:val="20"/>
              </w:rPr>
            </w:pPr>
            <w:r w:rsidRPr="00AF4EDE">
              <w:rPr>
                <w:rFonts w:ascii="Arial" w:eastAsia="Calibri" w:hAnsi="Arial" w:cs="Arial"/>
                <w:b/>
                <w:sz w:val="20"/>
                <w:szCs w:val="20"/>
                <w:lang w:val="en-US"/>
              </w:rPr>
              <w:t>(ISC)</w:t>
            </w:r>
          </w:p>
        </w:tc>
      </w:tr>
      <w:tr w:rsidR="00A964C9" w:rsidRPr="00EE2B51" w:rsidTr="00F64698">
        <w:trPr>
          <w:trHeight w:val="2186"/>
        </w:trPr>
        <w:tc>
          <w:tcPr>
            <w:tcW w:w="1089" w:type="pct"/>
            <w:vAlign w:val="center"/>
          </w:tcPr>
          <w:p w:rsidR="00A964C9" w:rsidRPr="00EE2B51" w:rsidRDefault="00A964C9" w:rsidP="00AF4EDE">
            <w:pPr>
              <w:spacing w:line="240" w:lineRule="auto"/>
              <w:jc w:val="center"/>
              <w:rPr>
                <w:b/>
                <w:sz w:val="28"/>
                <w:szCs w:val="28"/>
                <w:lang w:val="en-US"/>
              </w:rPr>
            </w:pPr>
          </w:p>
        </w:tc>
        <w:tc>
          <w:tcPr>
            <w:tcW w:w="2532" w:type="pct"/>
            <w:vAlign w:val="center"/>
          </w:tcPr>
          <w:p w:rsidR="00A964C9" w:rsidRPr="008406BA" w:rsidRDefault="00A964C9" w:rsidP="00AF4EDE">
            <w:pPr>
              <w:spacing w:line="240" w:lineRule="auto"/>
              <w:jc w:val="center"/>
              <w:rPr>
                <w:rFonts w:ascii="Arial" w:hAnsi="Arial" w:cs="Arial"/>
                <w:b/>
                <w:spacing w:val="40"/>
              </w:rPr>
            </w:pPr>
            <w:r w:rsidRPr="008406BA">
              <w:rPr>
                <w:rFonts w:ascii="Arial" w:hAnsi="Arial" w:cs="Arial"/>
                <w:b/>
                <w:spacing w:val="40"/>
              </w:rPr>
              <w:t>МЕЖГОСУДАРСТВЕННЫЙ</w:t>
            </w:r>
          </w:p>
          <w:p w:rsidR="00A964C9" w:rsidRPr="00EE2B51" w:rsidRDefault="00A964C9" w:rsidP="00AF4EDE">
            <w:pPr>
              <w:spacing w:line="240" w:lineRule="auto"/>
              <w:jc w:val="center"/>
              <w:rPr>
                <w:b/>
                <w:sz w:val="28"/>
                <w:szCs w:val="28"/>
              </w:rPr>
            </w:pPr>
            <w:r w:rsidRPr="008406BA">
              <w:rPr>
                <w:rFonts w:ascii="Arial" w:hAnsi="Arial" w:cs="Arial"/>
                <w:b/>
                <w:spacing w:val="40"/>
              </w:rPr>
              <w:t>СТАНДАРТ</w:t>
            </w:r>
          </w:p>
        </w:tc>
        <w:tc>
          <w:tcPr>
            <w:tcW w:w="1379" w:type="pct"/>
            <w:vAlign w:val="center"/>
          </w:tcPr>
          <w:p w:rsidR="00A964C9" w:rsidRDefault="00A964C9" w:rsidP="00AF4EDE">
            <w:pPr>
              <w:tabs>
                <w:tab w:val="left" w:pos="192"/>
              </w:tabs>
              <w:autoSpaceDE w:val="0"/>
              <w:autoSpaceDN w:val="0"/>
              <w:adjustRightInd w:val="0"/>
              <w:spacing w:line="240" w:lineRule="auto"/>
              <w:jc w:val="left"/>
              <w:rPr>
                <w:rFonts w:ascii="Arial" w:hAnsi="Arial" w:cs="Arial"/>
                <w:b/>
                <w:bCs/>
                <w:spacing w:val="-4"/>
              </w:rPr>
            </w:pPr>
            <w:r>
              <w:rPr>
                <w:rFonts w:ascii="Arial" w:hAnsi="Arial" w:cs="Arial"/>
                <w:b/>
                <w:bCs/>
                <w:spacing w:val="-4"/>
              </w:rPr>
              <w:t>ГОСТ</w:t>
            </w:r>
          </w:p>
          <w:p w:rsidR="00F64698" w:rsidRPr="00F64698" w:rsidRDefault="00F64698" w:rsidP="00AF4EDE">
            <w:pPr>
              <w:tabs>
                <w:tab w:val="left" w:pos="192"/>
              </w:tabs>
              <w:autoSpaceDE w:val="0"/>
              <w:autoSpaceDN w:val="0"/>
              <w:adjustRightInd w:val="0"/>
              <w:spacing w:line="240" w:lineRule="auto"/>
              <w:jc w:val="left"/>
              <w:rPr>
                <w:rFonts w:ascii="Arial" w:hAnsi="Arial" w:cs="Arial"/>
                <w:bCs/>
                <w:spacing w:val="-4"/>
              </w:rPr>
            </w:pPr>
          </w:p>
        </w:tc>
      </w:tr>
    </w:tbl>
    <w:p w:rsidR="00A964C9" w:rsidRPr="00EE2B51" w:rsidRDefault="00A964C9" w:rsidP="00AF4EDE">
      <w:pPr>
        <w:jc w:val="center"/>
        <w:rPr>
          <w:sz w:val="28"/>
          <w:szCs w:val="28"/>
        </w:rPr>
      </w:pPr>
    </w:p>
    <w:p w:rsidR="00A964C9" w:rsidRDefault="00A964C9" w:rsidP="00AF4EDE">
      <w:pPr>
        <w:jc w:val="center"/>
        <w:rPr>
          <w:sz w:val="28"/>
          <w:szCs w:val="28"/>
        </w:rPr>
      </w:pPr>
    </w:p>
    <w:p w:rsidR="00F64698" w:rsidRDefault="00F64698" w:rsidP="00AF4EDE">
      <w:pPr>
        <w:jc w:val="center"/>
        <w:rPr>
          <w:sz w:val="28"/>
          <w:szCs w:val="28"/>
        </w:rPr>
      </w:pPr>
    </w:p>
    <w:p w:rsidR="00F64698" w:rsidRPr="00EE2B51" w:rsidRDefault="00F64698" w:rsidP="00AF4EDE">
      <w:pPr>
        <w:jc w:val="center"/>
        <w:rPr>
          <w:sz w:val="28"/>
          <w:szCs w:val="28"/>
        </w:rPr>
      </w:pPr>
    </w:p>
    <w:p w:rsidR="00A964C9" w:rsidRPr="00EE2B51" w:rsidRDefault="00A964C9" w:rsidP="00AF4EDE">
      <w:pPr>
        <w:jc w:val="center"/>
        <w:rPr>
          <w:sz w:val="28"/>
          <w:szCs w:val="28"/>
        </w:rPr>
      </w:pPr>
    </w:p>
    <w:p w:rsidR="00C972B5" w:rsidRPr="00E06AB3" w:rsidRDefault="00C972B5" w:rsidP="00AF4EDE">
      <w:pPr>
        <w:pStyle w:val="6"/>
        <w:widowControl w:val="0"/>
        <w:numPr>
          <w:ilvl w:val="0"/>
          <w:numId w:val="0"/>
        </w:numPr>
        <w:spacing w:before="0" w:after="0"/>
        <w:jc w:val="center"/>
        <w:rPr>
          <w:rFonts w:ascii="Arial" w:hAnsi="Arial" w:cs="Arial"/>
          <w:snapToGrid w:val="0"/>
          <w:sz w:val="24"/>
          <w:szCs w:val="24"/>
        </w:rPr>
      </w:pPr>
      <w:r w:rsidRPr="00E06AB3">
        <w:rPr>
          <w:rFonts w:ascii="Arial" w:hAnsi="Arial" w:cs="Arial"/>
          <w:snapToGrid w:val="0"/>
          <w:sz w:val="24"/>
          <w:szCs w:val="24"/>
        </w:rPr>
        <w:t>СРЕДСТВА ОГНЕЗАЩИТЫ ДЛЯ ЖЕЛЕЗОБЕТОННЫХ КОНСТРУКЦИЙ</w:t>
      </w:r>
    </w:p>
    <w:p w:rsidR="00F02E6F" w:rsidRPr="00E06AB3" w:rsidRDefault="00F02E6F" w:rsidP="00AF4EDE">
      <w:pPr>
        <w:pStyle w:val="6"/>
        <w:widowControl w:val="0"/>
        <w:numPr>
          <w:ilvl w:val="0"/>
          <w:numId w:val="0"/>
        </w:numPr>
        <w:spacing w:before="0" w:after="0"/>
        <w:jc w:val="center"/>
        <w:rPr>
          <w:rFonts w:ascii="Arial" w:hAnsi="Arial" w:cs="Arial"/>
          <w:snapToGrid w:val="0"/>
          <w:sz w:val="24"/>
          <w:szCs w:val="24"/>
        </w:rPr>
      </w:pPr>
    </w:p>
    <w:p w:rsidR="00F02E6F" w:rsidRDefault="00F02E6F" w:rsidP="00AF4EDE">
      <w:pPr>
        <w:pStyle w:val="6"/>
        <w:widowControl w:val="0"/>
        <w:numPr>
          <w:ilvl w:val="0"/>
          <w:numId w:val="0"/>
        </w:numPr>
        <w:spacing w:before="0" w:after="0"/>
        <w:jc w:val="center"/>
        <w:rPr>
          <w:rFonts w:ascii="Arial" w:hAnsi="Arial" w:cs="Arial"/>
          <w:snapToGrid w:val="0"/>
          <w:sz w:val="24"/>
          <w:szCs w:val="24"/>
        </w:rPr>
      </w:pPr>
      <w:r w:rsidRPr="00E06AB3">
        <w:rPr>
          <w:rFonts w:ascii="Arial" w:hAnsi="Arial" w:cs="Arial"/>
          <w:snapToGrid w:val="0"/>
          <w:sz w:val="24"/>
          <w:szCs w:val="24"/>
        </w:rPr>
        <w:t>Общие</w:t>
      </w:r>
      <w:r w:rsidR="00D069C2" w:rsidRPr="00E06AB3">
        <w:rPr>
          <w:rFonts w:ascii="Arial" w:hAnsi="Arial" w:cs="Arial"/>
          <w:snapToGrid w:val="0"/>
          <w:sz w:val="24"/>
          <w:szCs w:val="24"/>
        </w:rPr>
        <w:t xml:space="preserve"> </w:t>
      </w:r>
      <w:r w:rsidR="00637FC6" w:rsidRPr="00E06AB3">
        <w:rPr>
          <w:rFonts w:ascii="Arial" w:hAnsi="Arial" w:cs="Arial"/>
          <w:snapToGrid w:val="0"/>
          <w:sz w:val="24"/>
          <w:szCs w:val="24"/>
        </w:rPr>
        <w:t xml:space="preserve">технические </w:t>
      </w:r>
      <w:r w:rsidRPr="00E06AB3">
        <w:rPr>
          <w:rFonts w:ascii="Arial" w:hAnsi="Arial" w:cs="Arial"/>
          <w:snapToGrid w:val="0"/>
          <w:sz w:val="24"/>
          <w:szCs w:val="24"/>
        </w:rPr>
        <w:t>требования</w:t>
      </w:r>
      <w:r w:rsidR="00A964C9">
        <w:rPr>
          <w:rFonts w:ascii="Arial" w:hAnsi="Arial" w:cs="Arial"/>
          <w:snapToGrid w:val="0"/>
          <w:sz w:val="24"/>
          <w:szCs w:val="24"/>
        </w:rPr>
        <w:t>.</w:t>
      </w:r>
    </w:p>
    <w:p w:rsidR="00E06AB3" w:rsidRPr="0024314D" w:rsidRDefault="00E06AB3" w:rsidP="00AF4EDE">
      <w:pPr>
        <w:jc w:val="center"/>
        <w:rPr>
          <w:rFonts w:ascii="Arial" w:hAnsi="Arial" w:cs="Arial"/>
        </w:rPr>
      </w:pPr>
    </w:p>
    <w:p w:rsidR="00C972B5" w:rsidRPr="00E06AB3" w:rsidRDefault="00C972B5" w:rsidP="00AF4EDE">
      <w:pPr>
        <w:pStyle w:val="6"/>
        <w:widowControl w:val="0"/>
        <w:numPr>
          <w:ilvl w:val="0"/>
          <w:numId w:val="0"/>
        </w:numPr>
        <w:spacing w:before="0" w:after="0"/>
        <w:jc w:val="center"/>
        <w:rPr>
          <w:rFonts w:ascii="Arial" w:hAnsi="Arial" w:cs="Arial"/>
          <w:b w:val="0"/>
          <w:bCs w:val="0"/>
          <w:sz w:val="24"/>
          <w:szCs w:val="24"/>
        </w:rPr>
      </w:pPr>
      <w:r w:rsidRPr="00E06AB3">
        <w:rPr>
          <w:rFonts w:ascii="Arial" w:hAnsi="Arial" w:cs="Arial"/>
          <w:snapToGrid w:val="0"/>
          <w:sz w:val="24"/>
          <w:szCs w:val="24"/>
        </w:rPr>
        <w:t>Метод</w:t>
      </w:r>
      <w:r w:rsidR="00CF5962">
        <w:rPr>
          <w:rFonts w:ascii="Arial" w:hAnsi="Arial" w:cs="Arial"/>
          <w:snapToGrid w:val="0"/>
          <w:sz w:val="24"/>
          <w:szCs w:val="24"/>
        </w:rPr>
        <w:t>ы</w:t>
      </w:r>
      <w:r w:rsidR="00637FC6" w:rsidRPr="00E06AB3">
        <w:rPr>
          <w:rFonts w:ascii="Arial" w:hAnsi="Arial" w:cs="Arial"/>
          <w:snapToGrid w:val="0"/>
          <w:sz w:val="24"/>
          <w:szCs w:val="24"/>
        </w:rPr>
        <w:t xml:space="preserve"> </w:t>
      </w:r>
      <w:r w:rsidRPr="00E06AB3">
        <w:rPr>
          <w:rFonts w:ascii="Arial" w:hAnsi="Arial" w:cs="Arial"/>
          <w:snapToGrid w:val="0"/>
          <w:sz w:val="24"/>
          <w:szCs w:val="24"/>
        </w:rPr>
        <w:t>и</w:t>
      </w:r>
      <w:r w:rsidR="00637FC6" w:rsidRPr="00E06AB3">
        <w:rPr>
          <w:rFonts w:ascii="Arial" w:hAnsi="Arial" w:cs="Arial"/>
          <w:snapToGrid w:val="0"/>
          <w:sz w:val="24"/>
          <w:szCs w:val="24"/>
        </w:rPr>
        <w:t>спытаний</w:t>
      </w:r>
    </w:p>
    <w:p w:rsidR="00D069C2" w:rsidRPr="001E2933" w:rsidRDefault="00D069C2" w:rsidP="00AF4EDE">
      <w:pPr>
        <w:jc w:val="center"/>
        <w:rPr>
          <w:rFonts w:ascii="Arial" w:hAnsi="Arial" w:cs="Arial"/>
        </w:rPr>
      </w:pPr>
    </w:p>
    <w:p w:rsidR="00D069C2" w:rsidRPr="00E06AB3" w:rsidRDefault="00D069C2" w:rsidP="00AF4EDE">
      <w:pPr>
        <w:jc w:val="center"/>
        <w:rPr>
          <w:rFonts w:ascii="Arial" w:hAnsi="Arial" w:cs="Arial"/>
        </w:rPr>
      </w:pPr>
    </w:p>
    <w:p w:rsidR="00D069C2" w:rsidRPr="00E06AB3" w:rsidRDefault="00D069C2" w:rsidP="00AF4EDE">
      <w:pPr>
        <w:jc w:val="center"/>
        <w:rPr>
          <w:rFonts w:ascii="Arial" w:hAnsi="Arial" w:cs="Arial"/>
        </w:rPr>
      </w:pPr>
    </w:p>
    <w:p w:rsidR="001E2933" w:rsidRPr="00987549" w:rsidRDefault="001E2933" w:rsidP="00AF4EDE">
      <w:pPr>
        <w:jc w:val="center"/>
        <w:rPr>
          <w:rFonts w:ascii="Arial" w:hAnsi="Arial" w:cs="Arial"/>
          <w:b/>
        </w:rPr>
      </w:pPr>
      <w:r w:rsidRPr="00987549">
        <w:rPr>
          <w:rFonts w:ascii="Arial" w:hAnsi="Arial" w:cs="Arial"/>
          <w:b/>
        </w:rPr>
        <w:t>Издание официальное</w:t>
      </w:r>
    </w:p>
    <w:p w:rsidR="001E2933" w:rsidRPr="00987549" w:rsidRDefault="001E2933" w:rsidP="00AF4EDE">
      <w:pPr>
        <w:jc w:val="center"/>
        <w:rPr>
          <w:rFonts w:ascii="Arial" w:hAnsi="Arial" w:cs="Arial"/>
        </w:rPr>
      </w:pPr>
    </w:p>
    <w:p w:rsidR="001E2933" w:rsidRDefault="001E2933" w:rsidP="00AF4EDE">
      <w:pPr>
        <w:jc w:val="center"/>
        <w:rPr>
          <w:rFonts w:ascii="Arial" w:hAnsi="Arial" w:cs="Arial"/>
        </w:rPr>
      </w:pPr>
    </w:p>
    <w:p w:rsidR="001E754F" w:rsidRDefault="001E754F" w:rsidP="00AF4EDE">
      <w:pPr>
        <w:jc w:val="center"/>
        <w:rPr>
          <w:rFonts w:ascii="Arial" w:hAnsi="Arial" w:cs="Arial"/>
        </w:rPr>
      </w:pPr>
    </w:p>
    <w:p w:rsidR="001E754F" w:rsidRDefault="001E754F" w:rsidP="00AF4EDE">
      <w:pPr>
        <w:jc w:val="center"/>
        <w:rPr>
          <w:rFonts w:ascii="Arial" w:hAnsi="Arial" w:cs="Arial"/>
        </w:rPr>
      </w:pPr>
    </w:p>
    <w:p w:rsidR="001E754F" w:rsidRPr="00987549" w:rsidRDefault="001E754F" w:rsidP="00AF4EDE">
      <w:pPr>
        <w:jc w:val="center"/>
        <w:rPr>
          <w:rFonts w:ascii="Arial" w:hAnsi="Arial" w:cs="Arial"/>
        </w:rPr>
      </w:pPr>
    </w:p>
    <w:p w:rsidR="00A9259E" w:rsidRDefault="00A9259E" w:rsidP="00AF4EDE">
      <w:pPr>
        <w:jc w:val="center"/>
        <w:rPr>
          <w:rFonts w:ascii="Arial" w:hAnsi="Arial" w:cs="Arial"/>
        </w:rPr>
      </w:pPr>
    </w:p>
    <w:p w:rsidR="00A964C9" w:rsidRPr="00EE2B51" w:rsidRDefault="00A964C9" w:rsidP="00AF4EDE">
      <w:pPr>
        <w:jc w:val="center"/>
        <w:rPr>
          <w:rFonts w:ascii="Arial" w:hAnsi="Arial" w:cs="Arial"/>
        </w:rPr>
      </w:pPr>
    </w:p>
    <w:p w:rsidR="00A964C9" w:rsidRPr="00EE2B51" w:rsidRDefault="00A964C9" w:rsidP="00AF4EDE">
      <w:pPr>
        <w:spacing w:line="480" w:lineRule="auto"/>
        <w:jc w:val="center"/>
        <w:rPr>
          <w:rFonts w:ascii="Arial" w:hAnsi="Arial" w:cs="Arial"/>
          <w:b/>
        </w:rPr>
      </w:pPr>
      <w:r w:rsidRPr="00EE2B51">
        <w:rPr>
          <w:rFonts w:ascii="Arial" w:hAnsi="Arial" w:cs="Arial"/>
          <w:b/>
        </w:rPr>
        <w:t>М</w:t>
      </w:r>
      <w:r w:rsidR="00F64698">
        <w:rPr>
          <w:rFonts w:ascii="Arial" w:hAnsi="Arial" w:cs="Arial"/>
          <w:b/>
        </w:rPr>
        <w:t>осква</w:t>
      </w:r>
    </w:p>
    <w:p w:rsidR="00A964C9" w:rsidRPr="00EE2B51" w:rsidRDefault="00F64698" w:rsidP="00AF4EDE">
      <w:pPr>
        <w:spacing w:line="480" w:lineRule="auto"/>
        <w:jc w:val="center"/>
        <w:rPr>
          <w:rFonts w:ascii="Arial" w:hAnsi="Arial" w:cs="Arial"/>
          <w:b/>
        </w:rPr>
      </w:pPr>
      <w:r>
        <w:rPr>
          <w:rFonts w:ascii="Arial" w:hAnsi="Arial" w:cs="Arial"/>
          <w:b/>
        </w:rPr>
        <w:t>Стандартинформ</w:t>
      </w:r>
    </w:p>
    <w:p w:rsidR="00F64698" w:rsidRDefault="00A964C9" w:rsidP="00AF4EDE">
      <w:pPr>
        <w:spacing w:line="480" w:lineRule="auto"/>
        <w:jc w:val="center"/>
        <w:rPr>
          <w:rFonts w:ascii="Arial" w:hAnsi="Arial" w:cs="Arial"/>
          <w:b/>
        </w:rPr>
        <w:sectPr w:rsidR="00F64698" w:rsidSect="00AF4EDE">
          <w:headerReference w:type="default" r:id="rId8"/>
          <w:footerReference w:type="even" r:id="rId9"/>
          <w:footerReference w:type="default" r:id="rId10"/>
          <w:headerReference w:type="first" r:id="rId11"/>
          <w:pgSz w:w="11906" w:h="16838" w:code="9"/>
          <w:pgMar w:top="1134" w:right="1134" w:bottom="1134" w:left="1134" w:header="709" w:footer="709" w:gutter="0"/>
          <w:pgNumType w:fmt="upperRoman"/>
          <w:cols w:space="708"/>
          <w:titlePg/>
          <w:docGrid w:linePitch="360"/>
        </w:sectPr>
      </w:pPr>
      <w:r w:rsidRPr="00A964C9">
        <w:rPr>
          <w:rFonts w:ascii="Arial" w:hAnsi="Arial" w:cs="Arial"/>
          <w:b/>
        </w:rPr>
        <w:t>2020</w:t>
      </w:r>
    </w:p>
    <w:p w:rsidR="00A964C9" w:rsidRPr="00EE2B51" w:rsidRDefault="00A964C9" w:rsidP="00AF4EDE">
      <w:pPr>
        <w:spacing w:line="480" w:lineRule="auto"/>
        <w:jc w:val="center"/>
        <w:rPr>
          <w:rFonts w:ascii="Arial" w:hAnsi="Arial" w:cs="Arial"/>
          <w:b/>
        </w:rPr>
      </w:pPr>
      <w:r w:rsidRPr="00EE2B51">
        <w:rPr>
          <w:rFonts w:ascii="Arial" w:hAnsi="Arial" w:cs="Arial"/>
          <w:b/>
        </w:rPr>
        <w:lastRenderedPageBreak/>
        <w:t>Предисловие</w:t>
      </w:r>
    </w:p>
    <w:p w:rsidR="00A964C9" w:rsidRPr="00EE2B51" w:rsidRDefault="00A964C9" w:rsidP="00AF4EDE">
      <w:pPr>
        <w:suppressAutoHyphens/>
        <w:ind w:firstLine="709"/>
        <w:rPr>
          <w:rFonts w:ascii="Arial" w:hAnsi="Arial" w:cs="Arial"/>
        </w:rPr>
      </w:pPr>
      <w:r w:rsidRPr="00EE2B51">
        <w:rPr>
          <w:rFonts w:ascii="Arial" w:hAnsi="Arial" w:cs="Arial"/>
        </w:rPr>
        <w:t>Цели, основные принципы и основной порядок проведения работ по межгосударственной стандартизации установлены в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r>
        <w:rPr>
          <w:rFonts w:ascii="Arial" w:hAnsi="Arial" w:cs="Arial"/>
        </w:rPr>
        <w:t>.</w:t>
      </w:r>
    </w:p>
    <w:p w:rsidR="00A964C9" w:rsidRPr="00A55A24" w:rsidRDefault="00A964C9" w:rsidP="00AF4EDE">
      <w:pPr>
        <w:suppressAutoHyphens/>
        <w:ind w:firstLine="709"/>
        <w:rPr>
          <w:rFonts w:ascii="Arial" w:hAnsi="Arial" w:cs="Arial"/>
        </w:rPr>
      </w:pPr>
    </w:p>
    <w:p w:rsidR="00A964C9" w:rsidRDefault="00A964C9" w:rsidP="00AF4EDE">
      <w:pPr>
        <w:suppressAutoHyphens/>
        <w:ind w:firstLine="709"/>
        <w:rPr>
          <w:rFonts w:ascii="Arial" w:hAnsi="Arial" w:cs="Arial"/>
          <w:b/>
        </w:rPr>
      </w:pPr>
      <w:r w:rsidRPr="00EE2B51">
        <w:rPr>
          <w:rFonts w:ascii="Arial" w:hAnsi="Arial" w:cs="Arial"/>
          <w:b/>
        </w:rPr>
        <w:t>Сведения о стандарте</w:t>
      </w:r>
    </w:p>
    <w:p w:rsidR="00A964C9" w:rsidRDefault="00A964C9" w:rsidP="00AF4EDE">
      <w:pPr>
        <w:suppressAutoHyphens/>
        <w:ind w:firstLine="709"/>
        <w:rPr>
          <w:rFonts w:ascii="Arial" w:hAnsi="Arial" w:cs="Arial"/>
        </w:rPr>
      </w:pPr>
    </w:p>
    <w:p w:rsidR="00A964C9" w:rsidRPr="00EE2B51" w:rsidRDefault="00A964C9" w:rsidP="00AF4EDE">
      <w:pPr>
        <w:suppressAutoHyphens/>
        <w:ind w:firstLine="709"/>
        <w:rPr>
          <w:rFonts w:ascii="Arial" w:hAnsi="Arial" w:cs="Arial"/>
        </w:rPr>
      </w:pPr>
      <w:r w:rsidRPr="00EE2B51">
        <w:rPr>
          <w:rFonts w:ascii="Arial" w:hAnsi="Arial" w:cs="Arial"/>
        </w:rPr>
        <w:t xml:space="preserve">1 РАЗРАБОТАН Федеральным государственным бюджетным учреждением «Всероссийский ордена «Знак Почета» научно-исследовательский институт противопожарной обороны» </w:t>
      </w:r>
      <w:r>
        <w:rPr>
          <w:rFonts w:ascii="Arial" w:hAnsi="Arial" w:cs="Arial"/>
        </w:rPr>
        <w:t>Министерства Российской Федерации по делам гражданской обороны, чрезвычайным ситуациям и ликвидации последствий стихийных бедствий</w:t>
      </w:r>
      <w:r w:rsidRPr="00987549">
        <w:rPr>
          <w:rFonts w:ascii="Arial" w:hAnsi="Arial" w:cs="Arial"/>
        </w:rPr>
        <w:t>»</w:t>
      </w:r>
      <w:r w:rsidRPr="00EE2B51">
        <w:rPr>
          <w:rFonts w:ascii="Arial" w:hAnsi="Arial" w:cs="Arial"/>
        </w:rPr>
        <w:t xml:space="preserve"> (ФГБУ ВНИИПО МЧС России)</w:t>
      </w:r>
    </w:p>
    <w:p w:rsidR="00A964C9" w:rsidRPr="00EE2B51" w:rsidRDefault="00A964C9" w:rsidP="00AF4EDE">
      <w:pPr>
        <w:suppressAutoHyphens/>
        <w:ind w:firstLine="709"/>
        <w:rPr>
          <w:rFonts w:ascii="Arial" w:hAnsi="Arial" w:cs="Arial"/>
        </w:rPr>
      </w:pPr>
      <w:r w:rsidRPr="00EE2B51">
        <w:rPr>
          <w:rFonts w:ascii="Arial" w:hAnsi="Arial" w:cs="Arial"/>
        </w:rPr>
        <w:t>2 ВНЕСЕН Межгосударственным техническим комитетом по стандартизации МТК 274 «Пожарная безопасность»</w:t>
      </w:r>
    </w:p>
    <w:p w:rsidR="00A964C9" w:rsidRPr="00EE2B51" w:rsidRDefault="00A964C9" w:rsidP="00AF4EDE">
      <w:pPr>
        <w:suppressAutoHyphens/>
        <w:ind w:firstLine="709"/>
        <w:rPr>
          <w:rFonts w:ascii="Arial" w:hAnsi="Arial" w:cs="Arial"/>
        </w:rPr>
      </w:pPr>
      <w:r w:rsidRPr="00EE2B51">
        <w:rPr>
          <w:rFonts w:ascii="Arial" w:hAnsi="Arial" w:cs="Arial"/>
        </w:rPr>
        <w:t xml:space="preserve">3 ПРИНЯТ </w:t>
      </w:r>
      <w:r w:rsidRPr="00A55A24">
        <w:rPr>
          <w:rFonts w:ascii="Arial" w:hAnsi="Arial" w:cs="Arial"/>
        </w:rPr>
        <w:t>Евразийски</w:t>
      </w:r>
      <w:r w:rsidRPr="00EE2B51">
        <w:rPr>
          <w:rFonts w:ascii="Arial" w:hAnsi="Arial" w:cs="Arial"/>
        </w:rPr>
        <w:t>м советом по стандартизации, метрологии и сертификации</w:t>
      </w:r>
      <w:r>
        <w:rPr>
          <w:rFonts w:ascii="Arial" w:hAnsi="Arial" w:cs="Arial"/>
        </w:rPr>
        <w:t xml:space="preserve"> </w:t>
      </w:r>
      <w:r w:rsidRPr="005A413B">
        <w:rPr>
          <w:rFonts w:ascii="Arial" w:hAnsi="Arial" w:cs="Arial"/>
        </w:rPr>
        <w:t>(протокол</w:t>
      </w:r>
      <w:r>
        <w:rPr>
          <w:rFonts w:ascii="Arial" w:hAnsi="Arial" w:cs="Arial"/>
        </w:rPr>
        <w:t xml:space="preserve"> </w:t>
      </w:r>
      <w:r w:rsidRPr="005A413B">
        <w:rPr>
          <w:rFonts w:ascii="Arial" w:hAnsi="Arial" w:cs="Arial"/>
        </w:rPr>
        <w:t xml:space="preserve">от        </w:t>
      </w:r>
      <w:r>
        <w:rPr>
          <w:rFonts w:ascii="Arial" w:hAnsi="Arial" w:cs="Arial"/>
        </w:rPr>
        <w:t xml:space="preserve">              </w:t>
      </w:r>
      <w:r w:rsidRPr="005A413B">
        <w:rPr>
          <w:rFonts w:ascii="Arial" w:hAnsi="Arial" w:cs="Arial"/>
        </w:rPr>
        <w:t xml:space="preserve">       </w:t>
      </w:r>
      <w:r>
        <w:rPr>
          <w:rFonts w:ascii="Arial" w:hAnsi="Arial" w:cs="Arial"/>
        </w:rPr>
        <w:t>20</w:t>
      </w:r>
      <w:r w:rsidRPr="005A413B">
        <w:rPr>
          <w:rFonts w:ascii="Arial" w:hAnsi="Arial" w:cs="Arial"/>
        </w:rPr>
        <w:t xml:space="preserve">    </w:t>
      </w:r>
      <w:r>
        <w:rPr>
          <w:rFonts w:ascii="Arial" w:hAnsi="Arial" w:cs="Arial"/>
        </w:rPr>
        <w:t xml:space="preserve">   г.  </w:t>
      </w:r>
      <w:r w:rsidRPr="005A413B">
        <w:rPr>
          <w:rFonts w:ascii="Arial" w:hAnsi="Arial" w:cs="Arial"/>
        </w:rPr>
        <w:t xml:space="preserve">№   </w:t>
      </w:r>
      <w:r>
        <w:rPr>
          <w:rFonts w:ascii="Arial" w:hAnsi="Arial" w:cs="Arial"/>
        </w:rPr>
        <w:t xml:space="preserve">    </w:t>
      </w:r>
      <w:r w:rsidRPr="005A413B">
        <w:rPr>
          <w:rFonts w:ascii="Arial" w:hAnsi="Arial" w:cs="Arial"/>
        </w:rPr>
        <w:t xml:space="preserve">        )</w:t>
      </w:r>
    </w:p>
    <w:p w:rsidR="00A964C9" w:rsidRDefault="00A964C9" w:rsidP="00AF4EDE">
      <w:pPr>
        <w:suppressAutoHyphens/>
        <w:ind w:firstLine="709"/>
        <w:rPr>
          <w:rFonts w:ascii="Arial" w:hAnsi="Arial" w:cs="Arial"/>
        </w:rPr>
      </w:pPr>
    </w:p>
    <w:p w:rsidR="00A964C9" w:rsidRPr="00EE2B51" w:rsidRDefault="00A964C9" w:rsidP="00AF4EDE">
      <w:pPr>
        <w:suppressAutoHyphens/>
        <w:ind w:firstLine="709"/>
        <w:rPr>
          <w:rFonts w:ascii="Arial" w:hAnsi="Arial" w:cs="Arial"/>
        </w:rPr>
      </w:pPr>
      <w:r w:rsidRPr="00EE2B51">
        <w:rPr>
          <w:rFonts w:ascii="Arial" w:hAnsi="Arial" w:cs="Arial"/>
        </w:rPr>
        <w:t>За принятие стандарта проголосовали:</w:t>
      </w:r>
    </w:p>
    <w:tbl>
      <w:tblPr>
        <w:tblW w:w="51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430"/>
        <w:gridCol w:w="2267"/>
        <w:gridCol w:w="4560"/>
      </w:tblGrid>
      <w:tr w:rsidR="00A964C9" w:rsidRPr="00EE2B51" w:rsidTr="00AF4EDE">
        <w:trPr>
          <w:cantSplit/>
          <w:trHeight w:val="567"/>
          <w:jc w:val="center"/>
        </w:trPr>
        <w:tc>
          <w:tcPr>
            <w:tcW w:w="1672" w:type="pct"/>
            <w:tcBorders>
              <w:bottom w:val="single" w:sz="4" w:space="0" w:color="auto"/>
            </w:tcBorders>
            <w:tcMar>
              <w:top w:w="0" w:type="dxa"/>
              <w:left w:w="113" w:type="dxa"/>
              <w:bottom w:w="0" w:type="dxa"/>
              <w:right w:w="113" w:type="dxa"/>
            </w:tcMar>
          </w:tcPr>
          <w:p w:rsidR="00A964C9" w:rsidRPr="00EE2B51" w:rsidRDefault="00A964C9" w:rsidP="00AF4EDE">
            <w:pPr>
              <w:widowControl w:val="0"/>
              <w:spacing w:line="276" w:lineRule="auto"/>
              <w:jc w:val="center"/>
              <w:rPr>
                <w:rFonts w:ascii="Arial" w:hAnsi="Arial" w:cs="Arial"/>
                <w:sz w:val="22"/>
                <w:szCs w:val="22"/>
              </w:rPr>
            </w:pPr>
            <w:r w:rsidRPr="00EE2B51">
              <w:rPr>
                <w:rFonts w:ascii="Arial" w:hAnsi="Arial" w:cs="Arial"/>
                <w:sz w:val="22"/>
                <w:szCs w:val="22"/>
              </w:rPr>
              <w:t>Краткое наименование страны по МК (ИСО 3166) 004 – 97</w:t>
            </w:r>
          </w:p>
        </w:tc>
        <w:tc>
          <w:tcPr>
            <w:tcW w:w="1105" w:type="pct"/>
            <w:tcBorders>
              <w:bottom w:val="single" w:sz="4" w:space="0" w:color="auto"/>
            </w:tcBorders>
            <w:tcMar>
              <w:top w:w="0" w:type="dxa"/>
              <w:left w:w="113" w:type="dxa"/>
              <w:bottom w:w="0" w:type="dxa"/>
              <w:right w:w="113" w:type="dxa"/>
            </w:tcMar>
          </w:tcPr>
          <w:p w:rsidR="00A964C9" w:rsidRPr="00EE2B51" w:rsidRDefault="00A964C9" w:rsidP="00AF4EDE">
            <w:pPr>
              <w:keepNext/>
              <w:suppressAutoHyphens/>
              <w:spacing w:line="276" w:lineRule="auto"/>
              <w:jc w:val="center"/>
              <w:rPr>
                <w:rFonts w:ascii="Arial" w:hAnsi="Arial" w:cs="Arial"/>
                <w:sz w:val="22"/>
                <w:szCs w:val="22"/>
              </w:rPr>
            </w:pPr>
            <w:r w:rsidRPr="00EE2B51">
              <w:rPr>
                <w:rFonts w:ascii="Arial" w:hAnsi="Arial" w:cs="Arial"/>
                <w:sz w:val="22"/>
                <w:szCs w:val="22"/>
              </w:rPr>
              <w:t>Код страны по МК (ИСО 3166) 004 – 97</w:t>
            </w:r>
          </w:p>
        </w:tc>
        <w:tc>
          <w:tcPr>
            <w:tcW w:w="2223" w:type="pct"/>
            <w:tcBorders>
              <w:bottom w:val="single" w:sz="4" w:space="0" w:color="auto"/>
            </w:tcBorders>
            <w:tcMar>
              <w:top w:w="0" w:type="dxa"/>
              <w:left w:w="113" w:type="dxa"/>
              <w:bottom w:w="0" w:type="dxa"/>
              <w:right w:w="113" w:type="dxa"/>
            </w:tcMar>
          </w:tcPr>
          <w:p w:rsidR="00A964C9" w:rsidRPr="00EE2B51" w:rsidRDefault="00A964C9" w:rsidP="00AF4EDE">
            <w:pPr>
              <w:keepNext/>
              <w:suppressAutoHyphens/>
              <w:spacing w:line="276" w:lineRule="auto"/>
              <w:jc w:val="center"/>
              <w:rPr>
                <w:rFonts w:ascii="Arial" w:hAnsi="Arial" w:cs="Arial"/>
                <w:sz w:val="22"/>
                <w:szCs w:val="22"/>
              </w:rPr>
            </w:pPr>
            <w:r w:rsidRPr="00EE2B51">
              <w:rPr>
                <w:rFonts w:ascii="Arial" w:hAnsi="Arial" w:cs="Arial"/>
                <w:sz w:val="22"/>
                <w:szCs w:val="22"/>
              </w:rPr>
              <w:t>Сокращенное наименование национального органа по стандартизации</w:t>
            </w:r>
          </w:p>
        </w:tc>
      </w:tr>
      <w:tr w:rsidR="00A964C9" w:rsidRPr="00EE2B51" w:rsidTr="00AF4EDE">
        <w:trPr>
          <w:cantSplit/>
          <w:trHeight w:val="340"/>
          <w:jc w:val="center"/>
        </w:trPr>
        <w:tc>
          <w:tcPr>
            <w:tcW w:w="1672" w:type="pct"/>
            <w:tcBorders>
              <w:bottom w:val="nil"/>
              <w:right w:val="single" w:sz="4" w:space="0" w:color="auto"/>
            </w:tcBorders>
            <w:tcMar>
              <w:top w:w="0" w:type="dxa"/>
              <w:left w:w="113" w:type="dxa"/>
              <w:bottom w:w="0" w:type="dxa"/>
              <w:right w:w="113" w:type="dxa"/>
            </w:tcMar>
            <w:vAlign w:val="center"/>
          </w:tcPr>
          <w:p w:rsidR="00A964C9" w:rsidRPr="00EE2B51" w:rsidRDefault="00A964C9" w:rsidP="00AF4EDE">
            <w:pPr>
              <w:widowControl w:val="0"/>
              <w:spacing w:line="276" w:lineRule="auto"/>
              <w:jc w:val="left"/>
              <w:rPr>
                <w:rFonts w:ascii="Arial" w:hAnsi="Arial" w:cs="Arial"/>
                <w:sz w:val="22"/>
                <w:szCs w:val="22"/>
              </w:rPr>
            </w:pPr>
            <w:r w:rsidRPr="00EE2B51">
              <w:rPr>
                <w:rFonts w:ascii="Arial" w:hAnsi="Arial" w:cs="Arial"/>
                <w:sz w:val="22"/>
                <w:szCs w:val="22"/>
              </w:rPr>
              <w:t>Азербайджан</w:t>
            </w:r>
          </w:p>
        </w:tc>
        <w:tc>
          <w:tcPr>
            <w:tcW w:w="1105" w:type="pct"/>
            <w:tcBorders>
              <w:left w:val="single" w:sz="4" w:space="0" w:color="auto"/>
              <w:bottom w:val="nil"/>
              <w:right w:val="single" w:sz="4" w:space="0" w:color="auto"/>
            </w:tcBorders>
            <w:tcMar>
              <w:top w:w="0" w:type="dxa"/>
              <w:left w:w="113" w:type="dxa"/>
              <w:bottom w:w="0" w:type="dxa"/>
              <w:right w:w="113" w:type="dxa"/>
            </w:tcMar>
            <w:vAlign w:val="center"/>
          </w:tcPr>
          <w:p w:rsidR="00A964C9" w:rsidRPr="00EE2B51" w:rsidRDefault="00A964C9" w:rsidP="00AF4EDE">
            <w:pPr>
              <w:keepNext/>
              <w:suppressAutoHyphens/>
              <w:spacing w:line="276" w:lineRule="auto"/>
              <w:jc w:val="center"/>
              <w:rPr>
                <w:rFonts w:ascii="Arial" w:hAnsi="Arial" w:cs="Arial"/>
                <w:sz w:val="22"/>
                <w:szCs w:val="22"/>
              </w:rPr>
            </w:pPr>
            <w:r w:rsidRPr="00EE2B51">
              <w:rPr>
                <w:rFonts w:ascii="Arial" w:hAnsi="Arial" w:cs="Arial"/>
                <w:sz w:val="22"/>
                <w:szCs w:val="22"/>
              </w:rPr>
              <w:t>AZ</w:t>
            </w:r>
          </w:p>
        </w:tc>
        <w:tc>
          <w:tcPr>
            <w:tcW w:w="2223" w:type="pct"/>
            <w:tcBorders>
              <w:left w:val="single" w:sz="4" w:space="0" w:color="auto"/>
              <w:bottom w:val="nil"/>
            </w:tcBorders>
            <w:tcMar>
              <w:top w:w="0" w:type="dxa"/>
              <w:left w:w="113" w:type="dxa"/>
              <w:bottom w:w="0" w:type="dxa"/>
              <w:right w:w="113" w:type="dxa"/>
            </w:tcMar>
            <w:vAlign w:val="center"/>
          </w:tcPr>
          <w:p w:rsidR="00A964C9" w:rsidRPr="00EE2B51" w:rsidRDefault="00A964C9" w:rsidP="00AF4EDE">
            <w:pPr>
              <w:keepNext/>
              <w:suppressAutoHyphens/>
              <w:spacing w:line="276" w:lineRule="auto"/>
              <w:jc w:val="left"/>
              <w:rPr>
                <w:rFonts w:ascii="Arial" w:hAnsi="Arial" w:cs="Arial"/>
                <w:sz w:val="22"/>
                <w:szCs w:val="22"/>
              </w:rPr>
            </w:pPr>
            <w:r w:rsidRPr="00EE2B51">
              <w:rPr>
                <w:rFonts w:ascii="Arial" w:hAnsi="Arial" w:cs="Arial"/>
                <w:sz w:val="22"/>
                <w:szCs w:val="22"/>
              </w:rPr>
              <w:t>Азстандарт</w:t>
            </w:r>
          </w:p>
        </w:tc>
      </w:tr>
      <w:tr w:rsidR="00A964C9" w:rsidRPr="00EE2B51" w:rsidTr="00AF4EDE">
        <w:trPr>
          <w:cantSplit/>
          <w:trHeight w:val="340"/>
          <w:jc w:val="center"/>
        </w:trPr>
        <w:tc>
          <w:tcPr>
            <w:tcW w:w="1672" w:type="pct"/>
            <w:tcBorders>
              <w:top w:val="nil"/>
              <w:bottom w:val="nil"/>
              <w:right w:val="single" w:sz="4" w:space="0" w:color="auto"/>
            </w:tcBorders>
            <w:tcMar>
              <w:top w:w="0" w:type="dxa"/>
              <w:left w:w="113" w:type="dxa"/>
              <w:bottom w:w="0" w:type="dxa"/>
              <w:right w:w="113" w:type="dxa"/>
            </w:tcMar>
            <w:vAlign w:val="center"/>
          </w:tcPr>
          <w:p w:rsidR="00A964C9" w:rsidRPr="00EE2B51" w:rsidRDefault="00A964C9" w:rsidP="00AF4EDE">
            <w:pPr>
              <w:widowControl w:val="0"/>
              <w:spacing w:line="276" w:lineRule="auto"/>
              <w:jc w:val="left"/>
              <w:rPr>
                <w:rFonts w:ascii="Arial" w:hAnsi="Arial" w:cs="Arial"/>
                <w:sz w:val="22"/>
                <w:szCs w:val="22"/>
              </w:rPr>
            </w:pPr>
            <w:r w:rsidRPr="00EE2B51">
              <w:rPr>
                <w:rFonts w:ascii="Arial" w:hAnsi="Arial" w:cs="Arial"/>
                <w:sz w:val="22"/>
                <w:szCs w:val="22"/>
              </w:rPr>
              <w:t>Армения</w:t>
            </w:r>
          </w:p>
        </w:tc>
        <w:tc>
          <w:tcPr>
            <w:tcW w:w="1105" w:type="pct"/>
            <w:tcBorders>
              <w:top w:val="nil"/>
              <w:left w:val="single" w:sz="4" w:space="0" w:color="auto"/>
              <w:bottom w:val="nil"/>
              <w:right w:val="single" w:sz="4" w:space="0" w:color="auto"/>
            </w:tcBorders>
            <w:tcMar>
              <w:top w:w="0" w:type="dxa"/>
              <w:left w:w="113" w:type="dxa"/>
              <w:bottom w:w="0" w:type="dxa"/>
              <w:right w:w="113" w:type="dxa"/>
            </w:tcMar>
            <w:vAlign w:val="center"/>
          </w:tcPr>
          <w:p w:rsidR="00A964C9" w:rsidRPr="00EE2B51" w:rsidRDefault="00A964C9" w:rsidP="00AF4EDE">
            <w:pPr>
              <w:keepNext/>
              <w:suppressAutoHyphens/>
              <w:spacing w:line="276" w:lineRule="auto"/>
              <w:jc w:val="center"/>
              <w:rPr>
                <w:rFonts w:ascii="Arial" w:hAnsi="Arial" w:cs="Arial"/>
                <w:sz w:val="22"/>
                <w:szCs w:val="22"/>
              </w:rPr>
            </w:pPr>
            <w:r w:rsidRPr="00EE2B51">
              <w:rPr>
                <w:rFonts w:ascii="Arial" w:hAnsi="Arial" w:cs="Arial"/>
                <w:sz w:val="22"/>
                <w:szCs w:val="22"/>
              </w:rPr>
              <w:t>AM</w:t>
            </w:r>
          </w:p>
        </w:tc>
        <w:tc>
          <w:tcPr>
            <w:tcW w:w="2223" w:type="pct"/>
            <w:tcBorders>
              <w:top w:val="nil"/>
              <w:left w:val="single" w:sz="4" w:space="0" w:color="auto"/>
              <w:bottom w:val="nil"/>
            </w:tcBorders>
            <w:tcMar>
              <w:top w:w="0" w:type="dxa"/>
              <w:left w:w="113" w:type="dxa"/>
              <w:bottom w:w="0" w:type="dxa"/>
              <w:right w:w="113" w:type="dxa"/>
            </w:tcMar>
            <w:vAlign w:val="center"/>
          </w:tcPr>
          <w:p w:rsidR="00A964C9" w:rsidRPr="00EE2B51" w:rsidRDefault="00A964C9" w:rsidP="00AF4EDE">
            <w:pPr>
              <w:keepNext/>
              <w:suppressAutoHyphens/>
              <w:spacing w:line="276" w:lineRule="auto"/>
              <w:jc w:val="left"/>
              <w:rPr>
                <w:rFonts w:ascii="Arial" w:hAnsi="Arial" w:cs="Arial"/>
                <w:sz w:val="22"/>
                <w:szCs w:val="22"/>
              </w:rPr>
            </w:pPr>
            <w:r>
              <w:rPr>
                <w:rFonts w:ascii="Arial" w:hAnsi="Arial" w:cs="Arial"/>
                <w:sz w:val="22"/>
                <w:szCs w:val="22"/>
              </w:rPr>
              <w:t>Минэкономики Республики Армения</w:t>
            </w:r>
          </w:p>
        </w:tc>
      </w:tr>
      <w:tr w:rsidR="00A964C9" w:rsidRPr="00EE2B51" w:rsidTr="00AF4EDE">
        <w:trPr>
          <w:cantSplit/>
          <w:trHeight w:val="340"/>
          <w:jc w:val="center"/>
        </w:trPr>
        <w:tc>
          <w:tcPr>
            <w:tcW w:w="1672" w:type="pct"/>
            <w:tcBorders>
              <w:top w:val="nil"/>
              <w:bottom w:val="nil"/>
              <w:right w:val="single" w:sz="4" w:space="0" w:color="auto"/>
            </w:tcBorders>
            <w:tcMar>
              <w:top w:w="0" w:type="dxa"/>
              <w:left w:w="113" w:type="dxa"/>
              <w:bottom w:w="0" w:type="dxa"/>
              <w:right w:w="113" w:type="dxa"/>
            </w:tcMar>
            <w:vAlign w:val="center"/>
          </w:tcPr>
          <w:p w:rsidR="00A964C9" w:rsidRPr="00EE2B51" w:rsidRDefault="00A964C9" w:rsidP="00AF4EDE">
            <w:pPr>
              <w:widowControl w:val="0"/>
              <w:spacing w:line="276" w:lineRule="auto"/>
              <w:jc w:val="left"/>
              <w:rPr>
                <w:rFonts w:ascii="Arial" w:hAnsi="Arial" w:cs="Arial"/>
                <w:sz w:val="22"/>
                <w:szCs w:val="22"/>
              </w:rPr>
            </w:pPr>
            <w:r w:rsidRPr="00EE2B51">
              <w:rPr>
                <w:rFonts w:ascii="Arial" w:hAnsi="Arial" w:cs="Arial"/>
                <w:sz w:val="22"/>
                <w:szCs w:val="22"/>
              </w:rPr>
              <w:t>Беларусь</w:t>
            </w:r>
          </w:p>
        </w:tc>
        <w:tc>
          <w:tcPr>
            <w:tcW w:w="1105" w:type="pct"/>
            <w:tcBorders>
              <w:top w:val="nil"/>
              <w:left w:val="single" w:sz="4" w:space="0" w:color="auto"/>
              <w:bottom w:val="nil"/>
              <w:right w:val="single" w:sz="4" w:space="0" w:color="auto"/>
            </w:tcBorders>
            <w:tcMar>
              <w:top w:w="0" w:type="dxa"/>
              <w:left w:w="113" w:type="dxa"/>
              <w:bottom w:w="0" w:type="dxa"/>
              <w:right w:w="113" w:type="dxa"/>
            </w:tcMar>
            <w:vAlign w:val="center"/>
          </w:tcPr>
          <w:p w:rsidR="00A964C9" w:rsidRPr="00EE2B51" w:rsidRDefault="00A964C9" w:rsidP="00AF4EDE">
            <w:pPr>
              <w:keepNext/>
              <w:suppressAutoHyphens/>
              <w:spacing w:line="276" w:lineRule="auto"/>
              <w:jc w:val="center"/>
              <w:rPr>
                <w:rFonts w:ascii="Arial" w:hAnsi="Arial" w:cs="Arial"/>
                <w:sz w:val="22"/>
                <w:szCs w:val="22"/>
              </w:rPr>
            </w:pPr>
            <w:r w:rsidRPr="00EE2B51">
              <w:rPr>
                <w:rFonts w:ascii="Arial" w:hAnsi="Arial" w:cs="Arial"/>
                <w:sz w:val="22"/>
                <w:szCs w:val="22"/>
              </w:rPr>
              <w:t>BY</w:t>
            </w:r>
          </w:p>
        </w:tc>
        <w:tc>
          <w:tcPr>
            <w:tcW w:w="2223" w:type="pct"/>
            <w:tcBorders>
              <w:top w:val="nil"/>
              <w:left w:val="single" w:sz="4" w:space="0" w:color="auto"/>
              <w:bottom w:val="nil"/>
            </w:tcBorders>
            <w:tcMar>
              <w:top w:w="0" w:type="dxa"/>
              <w:left w:w="113" w:type="dxa"/>
              <w:bottom w:w="0" w:type="dxa"/>
              <w:right w:w="113" w:type="dxa"/>
            </w:tcMar>
            <w:vAlign w:val="center"/>
          </w:tcPr>
          <w:p w:rsidR="00A964C9" w:rsidRPr="00EE2B51" w:rsidRDefault="00A964C9" w:rsidP="00AF4EDE">
            <w:pPr>
              <w:keepNext/>
              <w:suppressAutoHyphens/>
              <w:spacing w:line="276" w:lineRule="auto"/>
              <w:jc w:val="left"/>
              <w:rPr>
                <w:rFonts w:ascii="Arial" w:hAnsi="Arial" w:cs="Arial"/>
                <w:sz w:val="22"/>
                <w:szCs w:val="22"/>
              </w:rPr>
            </w:pPr>
            <w:r w:rsidRPr="00EE2B51">
              <w:rPr>
                <w:rFonts w:ascii="Arial" w:hAnsi="Arial" w:cs="Arial"/>
                <w:sz w:val="22"/>
                <w:szCs w:val="22"/>
              </w:rPr>
              <w:t>Госстандарт Республики Беларусь</w:t>
            </w:r>
          </w:p>
        </w:tc>
      </w:tr>
      <w:tr w:rsidR="00A964C9" w:rsidRPr="00EE2B51" w:rsidTr="00AF4EDE">
        <w:trPr>
          <w:cantSplit/>
          <w:trHeight w:val="340"/>
          <w:jc w:val="center"/>
        </w:trPr>
        <w:tc>
          <w:tcPr>
            <w:tcW w:w="1672" w:type="pct"/>
            <w:tcBorders>
              <w:top w:val="nil"/>
              <w:bottom w:val="nil"/>
              <w:right w:val="single" w:sz="4" w:space="0" w:color="auto"/>
            </w:tcBorders>
            <w:tcMar>
              <w:top w:w="0" w:type="dxa"/>
              <w:left w:w="113" w:type="dxa"/>
              <w:bottom w:w="0" w:type="dxa"/>
              <w:right w:w="113" w:type="dxa"/>
            </w:tcMar>
            <w:vAlign w:val="center"/>
          </w:tcPr>
          <w:p w:rsidR="00A964C9" w:rsidRPr="00EE2B51" w:rsidRDefault="00A964C9" w:rsidP="00AF4EDE">
            <w:pPr>
              <w:widowControl w:val="0"/>
              <w:spacing w:line="276" w:lineRule="auto"/>
              <w:jc w:val="left"/>
              <w:rPr>
                <w:rFonts w:ascii="Arial" w:hAnsi="Arial" w:cs="Arial"/>
                <w:sz w:val="22"/>
                <w:szCs w:val="22"/>
              </w:rPr>
            </w:pPr>
            <w:r w:rsidRPr="00EE2B51">
              <w:rPr>
                <w:rFonts w:ascii="Arial" w:hAnsi="Arial" w:cs="Arial"/>
                <w:sz w:val="22"/>
                <w:szCs w:val="22"/>
              </w:rPr>
              <w:t>Казахстан</w:t>
            </w:r>
          </w:p>
        </w:tc>
        <w:tc>
          <w:tcPr>
            <w:tcW w:w="1105" w:type="pct"/>
            <w:tcBorders>
              <w:top w:val="nil"/>
              <w:left w:val="single" w:sz="4" w:space="0" w:color="auto"/>
              <w:bottom w:val="nil"/>
              <w:right w:val="single" w:sz="4" w:space="0" w:color="auto"/>
            </w:tcBorders>
            <w:tcMar>
              <w:top w:w="0" w:type="dxa"/>
              <w:left w:w="113" w:type="dxa"/>
              <w:bottom w:w="0" w:type="dxa"/>
              <w:right w:w="113" w:type="dxa"/>
            </w:tcMar>
            <w:vAlign w:val="center"/>
          </w:tcPr>
          <w:p w:rsidR="00A964C9" w:rsidRPr="00EE2B51" w:rsidRDefault="00A964C9" w:rsidP="00AF4EDE">
            <w:pPr>
              <w:keepNext/>
              <w:suppressAutoHyphens/>
              <w:spacing w:line="276" w:lineRule="auto"/>
              <w:jc w:val="center"/>
              <w:rPr>
                <w:rFonts w:ascii="Arial" w:hAnsi="Arial" w:cs="Arial"/>
                <w:sz w:val="22"/>
                <w:szCs w:val="22"/>
              </w:rPr>
            </w:pPr>
            <w:r w:rsidRPr="00EE2B51">
              <w:rPr>
                <w:rFonts w:ascii="Arial" w:hAnsi="Arial" w:cs="Arial"/>
                <w:sz w:val="22"/>
                <w:szCs w:val="22"/>
              </w:rPr>
              <w:t>KZ</w:t>
            </w:r>
          </w:p>
        </w:tc>
        <w:tc>
          <w:tcPr>
            <w:tcW w:w="2223" w:type="pct"/>
            <w:tcBorders>
              <w:top w:val="nil"/>
              <w:left w:val="single" w:sz="4" w:space="0" w:color="auto"/>
              <w:bottom w:val="nil"/>
            </w:tcBorders>
            <w:tcMar>
              <w:top w:w="0" w:type="dxa"/>
              <w:left w:w="113" w:type="dxa"/>
              <w:bottom w:w="0" w:type="dxa"/>
              <w:right w:w="113" w:type="dxa"/>
            </w:tcMar>
            <w:vAlign w:val="center"/>
          </w:tcPr>
          <w:p w:rsidR="00A964C9" w:rsidRPr="00EE2B51" w:rsidRDefault="00A964C9" w:rsidP="00AF4EDE">
            <w:pPr>
              <w:keepNext/>
              <w:suppressAutoHyphens/>
              <w:spacing w:line="276" w:lineRule="auto"/>
              <w:jc w:val="left"/>
              <w:rPr>
                <w:rFonts w:ascii="Arial" w:hAnsi="Arial" w:cs="Arial"/>
                <w:sz w:val="22"/>
                <w:szCs w:val="22"/>
              </w:rPr>
            </w:pPr>
            <w:r w:rsidRPr="00EE2B51">
              <w:rPr>
                <w:rFonts w:ascii="Arial" w:hAnsi="Arial" w:cs="Arial"/>
                <w:sz w:val="22"/>
                <w:szCs w:val="22"/>
              </w:rPr>
              <w:t>Госстандарт Республики Казахстан</w:t>
            </w:r>
          </w:p>
        </w:tc>
      </w:tr>
      <w:tr w:rsidR="00A964C9" w:rsidRPr="00EE2B51" w:rsidTr="00AF4EDE">
        <w:trPr>
          <w:cantSplit/>
          <w:trHeight w:val="340"/>
          <w:jc w:val="center"/>
        </w:trPr>
        <w:tc>
          <w:tcPr>
            <w:tcW w:w="1672" w:type="pct"/>
            <w:tcBorders>
              <w:top w:val="nil"/>
              <w:bottom w:val="nil"/>
              <w:right w:val="single" w:sz="4" w:space="0" w:color="auto"/>
            </w:tcBorders>
            <w:tcMar>
              <w:top w:w="0" w:type="dxa"/>
              <w:left w:w="113" w:type="dxa"/>
              <w:bottom w:w="0" w:type="dxa"/>
              <w:right w:w="113" w:type="dxa"/>
            </w:tcMar>
            <w:vAlign w:val="center"/>
          </w:tcPr>
          <w:p w:rsidR="00A964C9" w:rsidRPr="00EE2B51" w:rsidRDefault="00A964C9" w:rsidP="00AF4EDE">
            <w:pPr>
              <w:widowControl w:val="0"/>
              <w:spacing w:line="276" w:lineRule="auto"/>
              <w:jc w:val="left"/>
              <w:rPr>
                <w:rFonts w:ascii="Arial" w:hAnsi="Arial" w:cs="Arial"/>
                <w:sz w:val="22"/>
                <w:szCs w:val="22"/>
              </w:rPr>
            </w:pPr>
            <w:r w:rsidRPr="00EE2B51">
              <w:rPr>
                <w:rFonts w:ascii="Arial" w:hAnsi="Arial" w:cs="Arial"/>
                <w:sz w:val="22"/>
                <w:szCs w:val="22"/>
              </w:rPr>
              <w:t>Киргизия</w:t>
            </w:r>
          </w:p>
        </w:tc>
        <w:tc>
          <w:tcPr>
            <w:tcW w:w="1105" w:type="pct"/>
            <w:tcBorders>
              <w:top w:val="nil"/>
              <w:left w:val="single" w:sz="4" w:space="0" w:color="auto"/>
              <w:bottom w:val="nil"/>
              <w:right w:val="single" w:sz="4" w:space="0" w:color="auto"/>
            </w:tcBorders>
            <w:tcMar>
              <w:top w:w="0" w:type="dxa"/>
              <w:left w:w="113" w:type="dxa"/>
              <w:bottom w:w="0" w:type="dxa"/>
              <w:right w:w="113" w:type="dxa"/>
            </w:tcMar>
            <w:vAlign w:val="center"/>
          </w:tcPr>
          <w:p w:rsidR="00A964C9" w:rsidRPr="00EE2B51" w:rsidRDefault="00A964C9" w:rsidP="00AF4EDE">
            <w:pPr>
              <w:keepNext/>
              <w:suppressAutoHyphens/>
              <w:spacing w:line="276" w:lineRule="auto"/>
              <w:jc w:val="center"/>
              <w:rPr>
                <w:rFonts w:ascii="Arial" w:hAnsi="Arial" w:cs="Arial"/>
                <w:sz w:val="22"/>
                <w:szCs w:val="22"/>
              </w:rPr>
            </w:pPr>
            <w:r w:rsidRPr="00EE2B51">
              <w:rPr>
                <w:rFonts w:ascii="Arial" w:hAnsi="Arial" w:cs="Arial"/>
                <w:sz w:val="22"/>
                <w:szCs w:val="22"/>
              </w:rPr>
              <w:t>KG</w:t>
            </w:r>
          </w:p>
        </w:tc>
        <w:tc>
          <w:tcPr>
            <w:tcW w:w="2223" w:type="pct"/>
            <w:tcBorders>
              <w:top w:val="nil"/>
              <w:left w:val="single" w:sz="4" w:space="0" w:color="auto"/>
              <w:bottom w:val="nil"/>
            </w:tcBorders>
            <w:tcMar>
              <w:top w:w="0" w:type="dxa"/>
              <w:left w:w="113" w:type="dxa"/>
              <w:bottom w:w="0" w:type="dxa"/>
              <w:right w:w="113" w:type="dxa"/>
            </w:tcMar>
            <w:vAlign w:val="center"/>
          </w:tcPr>
          <w:p w:rsidR="00A964C9" w:rsidRPr="00EE2B51" w:rsidRDefault="00A964C9" w:rsidP="00AF4EDE">
            <w:pPr>
              <w:keepNext/>
              <w:suppressAutoHyphens/>
              <w:spacing w:line="276" w:lineRule="auto"/>
              <w:jc w:val="left"/>
              <w:rPr>
                <w:rFonts w:ascii="Arial" w:hAnsi="Arial" w:cs="Arial"/>
                <w:sz w:val="22"/>
                <w:szCs w:val="22"/>
              </w:rPr>
            </w:pPr>
            <w:r w:rsidRPr="00EE2B51">
              <w:rPr>
                <w:rFonts w:ascii="Arial" w:hAnsi="Arial" w:cs="Arial"/>
                <w:sz w:val="22"/>
                <w:szCs w:val="22"/>
              </w:rPr>
              <w:t>Кыргызстандарт</w:t>
            </w:r>
          </w:p>
        </w:tc>
      </w:tr>
      <w:tr w:rsidR="00A964C9" w:rsidRPr="00EE2B51" w:rsidTr="00AF4EDE">
        <w:trPr>
          <w:cantSplit/>
          <w:trHeight w:val="340"/>
          <w:jc w:val="center"/>
        </w:trPr>
        <w:tc>
          <w:tcPr>
            <w:tcW w:w="1672" w:type="pct"/>
            <w:tcBorders>
              <w:top w:val="nil"/>
              <w:bottom w:val="nil"/>
              <w:right w:val="single" w:sz="4" w:space="0" w:color="auto"/>
            </w:tcBorders>
            <w:tcMar>
              <w:top w:w="0" w:type="dxa"/>
              <w:left w:w="113" w:type="dxa"/>
              <w:bottom w:w="0" w:type="dxa"/>
              <w:right w:w="113" w:type="dxa"/>
            </w:tcMar>
            <w:vAlign w:val="center"/>
          </w:tcPr>
          <w:p w:rsidR="00A964C9" w:rsidRPr="00EE2B51" w:rsidRDefault="00A964C9" w:rsidP="00AF4EDE">
            <w:pPr>
              <w:widowControl w:val="0"/>
              <w:spacing w:line="276" w:lineRule="auto"/>
              <w:jc w:val="left"/>
              <w:rPr>
                <w:rFonts w:ascii="Arial" w:hAnsi="Arial" w:cs="Arial"/>
                <w:sz w:val="22"/>
                <w:szCs w:val="22"/>
              </w:rPr>
            </w:pPr>
            <w:r w:rsidRPr="00EE2B51">
              <w:rPr>
                <w:rFonts w:ascii="Arial" w:hAnsi="Arial" w:cs="Arial"/>
                <w:sz w:val="22"/>
                <w:szCs w:val="22"/>
              </w:rPr>
              <w:t>Молдова</w:t>
            </w:r>
          </w:p>
        </w:tc>
        <w:tc>
          <w:tcPr>
            <w:tcW w:w="1105" w:type="pct"/>
            <w:tcBorders>
              <w:top w:val="nil"/>
              <w:left w:val="single" w:sz="4" w:space="0" w:color="auto"/>
              <w:bottom w:val="nil"/>
              <w:right w:val="single" w:sz="4" w:space="0" w:color="auto"/>
            </w:tcBorders>
            <w:tcMar>
              <w:top w:w="0" w:type="dxa"/>
              <w:left w:w="113" w:type="dxa"/>
              <w:bottom w:w="0" w:type="dxa"/>
              <w:right w:w="113" w:type="dxa"/>
            </w:tcMar>
            <w:vAlign w:val="center"/>
          </w:tcPr>
          <w:p w:rsidR="00A964C9" w:rsidRPr="00EE2B51" w:rsidRDefault="00A964C9" w:rsidP="00AF4EDE">
            <w:pPr>
              <w:keepNext/>
              <w:suppressAutoHyphens/>
              <w:spacing w:line="276" w:lineRule="auto"/>
              <w:jc w:val="center"/>
              <w:rPr>
                <w:rFonts w:ascii="Arial" w:hAnsi="Arial" w:cs="Arial"/>
                <w:sz w:val="22"/>
                <w:szCs w:val="22"/>
              </w:rPr>
            </w:pPr>
            <w:r w:rsidRPr="00EE2B51">
              <w:rPr>
                <w:rFonts w:ascii="Arial" w:hAnsi="Arial" w:cs="Arial"/>
                <w:sz w:val="22"/>
                <w:szCs w:val="22"/>
              </w:rPr>
              <w:t>MD</w:t>
            </w:r>
          </w:p>
        </w:tc>
        <w:tc>
          <w:tcPr>
            <w:tcW w:w="2223" w:type="pct"/>
            <w:tcBorders>
              <w:top w:val="nil"/>
              <w:left w:val="single" w:sz="4" w:space="0" w:color="auto"/>
              <w:bottom w:val="nil"/>
            </w:tcBorders>
            <w:tcMar>
              <w:top w:w="0" w:type="dxa"/>
              <w:left w:w="113" w:type="dxa"/>
              <w:bottom w:w="0" w:type="dxa"/>
              <w:right w:w="113" w:type="dxa"/>
            </w:tcMar>
            <w:vAlign w:val="center"/>
          </w:tcPr>
          <w:p w:rsidR="00A964C9" w:rsidRPr="00EE2B51" w:rsidRDefault="00A964C9" w:rsidP="00AF4EDE">
            <w:pPr>
              <w:keepNext/>
              <w:suppressAutoHyphens/>
              <w:spacing w:line="276" w:lineRule="auto"/>
              <w:jc w:val="left"/>
              <w:rPr>
                <w:rFonts w:ascii="Arial" w:hAnsi="Arial" w:cs="Arial"/>
                <w:sz w:val="22"/>
                <w:szCs w:val="22"/>
              </w:rPr>
            </w:pPr>
            <w:r>
              <w:rPr>
                <w:rFonts w:ascii="Arial" w:hAnsi="Arial" w:cs="Arial"/>
                <w:sz w:val="22"/>
                <w:szCs w:val="22"/>
              </w:rPr>
              <w:t>Институт стандартизации Молдовы</w:t>
            </w:r>
          </w:p>
        </w:tc>
      </w:tr>
      <w:tr w:rsidR="00A964C9" w:rsidRPr="00EE2B51" w:rsidTr="00AF4EDE">
        <w:trPr>
          <w:cantSplit/>
          <w:trHeight w:val="340"/>
          <w:jc w:val="center"/>
        </w:trPr>
        <w:tc>
          <w:tcPr>
            <w:tcW w:w="1672" w:type="pct"/>
            <w:tcBorders>
              <w:top w:val="nil"/>
              <w:bottom w:val="nil"/>
              <w:right w:val="single" w:sz="4" w:space="0" w:color="auto"/>
            </w:tcBorders>
            <w:tcMar>
              <w:top w:w="0" w:type="dxa"/>
              <w:left w:w="113" w:type="dxa"/>
              <w:bottom w:w="0" w:type="dxa"/>
              <w:right w:w="113" w:type="dxa"/>
            </w:tcMar>
            <w:vAlign w:val="center"/>
          </w:tcPr>
          <w:p w:rsidR="00A964C9" w:rsidRPr="00EE2B51" w:rsidRDefault="00A964C9" w:rsidP="00AF4EDE">
            <w:pPr>
              <w:widowControl w:val="0"/>
              <w:spacing w:line="276" w:lineRule="auto"/>
              <w:jc w:val="left"/>
              <w:rPr>
                <w:rFonts w:ascii="Arial" w:hAnsi="Arial" w:cs="Arial"/>
                <w:sz w:val="22"/>
                <w:szCs w:val="22"/>
              </w:rPr>
            </w:pPr>
            <w:r w:rsidRPr="00EE2B51">
              <w:rPr>
                <w:rFonts w:ascii="Arial" w:hAnsi="Arial" w:cs="Arial"/>
                <w:sz w:val="22"/>
                <w:szCs w:val="22"/>
              </w:rPr>
              <w:t>Россия</w:t>
            </w:r>
          </w:p>
        </w:tc>
        <w:tc>
          <w:tcPr>
            <w:tcW w:w="1105" w:type="pct"/>
            <w:tcBorders>
              <w:top w:val="nil"/>
              <w:left w:val="single" w:sz="4" w:space="0" w:color="auto"/>
              <w:bottom w:val="nil"/>
              <w:right w:val="single" w:sz="4" w:space="0" w:color="auto"/>
            </w:tcBorders>
            <w:tcMar>
              <w:top w:w="0" w:type="dxa"/>
              <w:left w:w="113" w:type="dxa"/>
              <w:bottom w:w="0" w:type="dxa"/>
              <w:right w:w="113" w:type="dxa"/>
            </w:tcMar>
            <w:vAlign w:val="center"/>
          </w:tcPr>
          <w:p w:rsidR="00A964C9" w:rsidRPr="00EE2B51" w:rsidRDefault="00A964C9" w:rsidP="00AF4EDE">
            <w:pPr>
              <w:keepNext/>
              <w:suppressAutoHyphens/>
              <w:spacing w:line="276" w:lineRule="auto"/>
              <w:jc w:val="center"/>
              <w:rPr>
                <w:rFonts w:ascii="Arial" w:hAnsi="Arial" w:cs="Arial"/>
                <w:sz w:val="22"/>
                <w:szCs w:val="22"/>
              </w:rPr>
            </w:pPr>
            <w:r w:rsidRPr="00EE2B51">
              <w:rPr>
                <w:rFonts w:ascii="Arial" w:hAnsi="Arial" w:cs="Arial"/>
                <w:sz w:val="22"/>
                <w:szCs w:val="22"/>
              </w:rPr>
              <w:t>RU</w:t>
            </w:r>
          </w:p>
        </w:tc>
        <w:tc>
          <w:tcPr>
            <w:tcW w:w="2223" w:type="pct"/>
            <w:tcBorders>
              <w:top w:val="nil"/>
              <w:left w:val="single" w:sz="4" w:space="0" w:color="auto"/>
              <w:bottom w:val="nil"/>
            </w:tcBorders>
            <w:tcMar>
              <w:top w:w="0" w:type="dxa"/>
              <w:left w:w="113" w:type="dxa"/>
              <w:bottom w:w="0" w:type="dxa"/>
              <w:right w:w="113" w:type="dxa"/>
            </w:tcMar>
            <w:vAlign w:val="center"/>
          </w:tcPr>
          <w:p w:rsidR="00A964C9" w:rsidRPr="00EE2B51" w:rsidRDefault="00A964C9" w:rsidP="00AF4EDE">
            <w:pPr>
              <w:keepNext/>
              <w:suppressAutoHyphens/>
              <w:spacing w:line="276" w:lineRule="auto"/>
              <w:jc w:val="left"/>
              <w:rPr>
                <w:rFonts w:ascii="Arial" w:hAnsi="Arial" w:cs="Arial"/>
                <w:sz w:val="22"/>
                <w:szCs w:val="22"/>
              </w:rPr>
            </w:pPr>
            <w:r w:rsidRPr="00EE2B51">
              <w:rPr>
                <w:rFonts w:ascii="Arial" w:hAnsi="Arial" w:cs="Arial"/>
                <w:sz w:val="22"/>
                <w:szCs w:val="22"/>
              </w:rPr>
              <w:t>Росстандарт</w:t>
            </w:r>
          </w:p>
        </w:tc>
      </w:tr>
      <w:tr w:rsidR="00A964C9" w:rsidRPr="00EE2B51" w:rsidTr="00AF4EDE">
        <w:trPr>
          <w:cantSplit/>
          <w:trHeight w:val="340"/>
          <w:jc w:val="center"/>
        </w:trPr>
        <w:tc>
          <w:tcPr>
            <w:tcW w:w="1672" w:type="pct"/>
            <w:tcBorders>
              <w:top w:val="nil"/>
              <w:bottom w:val="nil"/>
              <w:right w:val="single" w:sz="4" w:space="0" w:color="auto"/>
            </w:tcBorders>
            <w:tcMar>
              <w:top w:w="0" w:type="dxa"/>
              <w:left w:w="113" w:type="dxa"/>
              <w:bottom w:w="0" w:type="dxa"/>
              <w:right w:w="113" w:type="dxa"/>
            </w:tcMar>
            <w:vAlign w:val="center"/>
          </w:tcPr>
          <w:p w:rsidR="00A964C9" w:rsidRPr="00EE2B51" w:rsidRDefault="00A964C9" w:rsidP="00AF4EDE">
            <w:pPr>
              <w:widowControl w:val="0"/>
              <w:spacing w:line="276" w:lineRule="auto"/>
              <w:jc w:val="left"/>
              <w:rPr>
                <w:rFonts w:ascii="Arial" w:hAnsi="Arial" w:cs="Arial"/>
                <w:sz w:val="22"/>
                <w:szCs w:val="22"/>
              </w:rPr>
            </w:pPr>
            <w:r w:rsidRPr="00EE2B51">
              <w:rPr>
                <w:rFonts w:ascii="Arial" w:hAnsi="Arial" w:cs="Arial"/>
                <w:sz w:val="22"/>
                <w:szCs w:val="22"/>
              </w:rPr>
              <w:t>Таджикистан</w:t>
            </w:r>
          </w:p>
        </w:tc>
        <w:tc>
          <w:tcPr>
            <w:tcW w:w="1105" w:type="pct"/>
            <w:tcBorders>
              <w:top w:val="nil"/>
              <w:left w:val="single" w:sz="4" w:space="0" w:color="auto"/>
              <w:bottom w:val="nil"/>
              <w:right w:val="single" w:sz="4" w:space="0" w:color="auto"/>
            </w:tcBorders>
            <w:tcMar>
              <w:top w:w="0" w:type="dxa"/>
              <w:left w:w="113" w:type="dxa"/>
              <w:bottom w:w="0" w:type="dxa"/>
              <w:right w:w="113" w:type="dxa"/>
            </w:tcMar>
            <w:vAlign w:val="center"/>
          </w:tcPr>
          <w:p w:rsidR="00A964C9" w:rsidRPr="00EE2B51" w:rsidRDefault="00A964C9" w:rsidP="00AF4EDE">
            <w:pPr>
              <w:keepNext/>
              <w:suppressAutoHyphens/>
              <w:spacing w:line="276" w:lineRule="auto"/>
              <w:jc w:val="center"/>
              <w:rPr>
                <w:rFonts w:ascii="Arial" w:hAnsi="Arial" w:cs="Arial"/>
                <w:sz w:val="22"/>
                <w:szCs w:val="22"/>
              </w:rPr>
            </w:pPr>
            <w:r w:rsidRPr="00EE2B51">
              <w:rPr>
                <w:rFonts w:ascii="Arial" w:hAnsi="Arial" w:cs="Arial"/>
                <w:sz w:val="22"/>
                <w:szCs w:val="22"/>
              </w:rPr>
              <w:t>TJ</w:t>
            </w:r>
          </w:p>
        </w:tc>
        <w:tc>
          <w:tcPr>
            <w:tcW w:w="2223" w:type="pct"/>
            <w:tcBorders>
              <w:top w:val="nil"/>
              <w:left w:val="single" w:sz="4" w:space="0" w:color="auto"/>
              <w:bottom w:val="nil"/>
            </w:tcBorders>
            <w:tcMar>
              <w:top w:w="0" w:type="dxa"/>
              <w:left w:w="113" w:type="dxa"/>
              <w:bottom w:w="0" w:type="dxa"/>
              <w:right w:w="113" w:type="dxa"/>
            </w:tcMar>
            <w:vAlign w:val="center"/>
          </w:tcPr>
          <w:p w:rsidR="00A964C9" w:rsidRPr="00EE2B51" w:rsidRDefault="00A964C9" w:rsidP="00AF4EDE">
            <w:pPr>
              <w:keepNext/>
              <w:suppressAutoHyphens/>
              <w:spacing w:line="276" w:lineRule="auto"/>
              <w:jc w:val="left"/>
              <w:rPr>
                <w:rFonts w:ascii="Arial" w:hAnsi="Arial" w:cs="Arial"/>
                <w:sz w:val="22"/>
                <w:szCs w:val="22"/>
              </w:rPr>
            </w:pPr>
            <w:r w:rsidRPr="00EE2B51">
              <w:rPr>
                <w:rFonts w:ascii="Arial" w:hAnsi="Arial" w:cs="Arial"/>
                <w:sz w:val="22"/>
                <w:szCs w:val="22"/>
              </w:rPr>
              <w:t>Таджикстандарт</w:t>
            </w:r>
          </w:p>
        </w:tc>
      </w:tr>
      <w:tr w:rsidR="00A964C9" w:rsidRPr="00EE2B51" w:rsidTr="00AF4EDE">
        <w:trPr>
          <w:cantSplit/>
          <w:trHeight w:val="340"/>
          <w:jc w:val="center"/>
        </w:trPr>
        <w:tc>
          <w:tcPr>
            <w:tcW w:w="1672" w:type="pct"/>
            <w:tcBorders>
              <w:top w:val="nil"/>
              <w:bottom w:val="nil"/>
              <w:right w:val="single" w:sz="4" w:space="0" w:color="auto"/>
            </w:tcBorders>
            <w:tcMar>
              <w:top w:w="0" w:type="dxa"/>
              <w:left w:w="113" w:type="dxa"/>
              <w:bottom w:w="0" w:type="dxa"/>
              <w:right w:w="113" w:type="dxa"/>
            </w:tcMar>
            <w:vAlign w:val="center"/>
          </w:tcPr>
          <w:p w:rsidR="00A964C9" w:rsidRPr="00EE2B51" w:rsidRDefault="00A964C9" w:rsidP="00AF4EDE">
            <w:pPr>
              <w:widowControl w:val="0"/>
              <w:spacing w:line="276" w:lineRule="auto"/>
              <w:jc w:val="left"/>
              <w:rPr>
                <w:rFonts w:ascii="Arial" w:hAnsi="Arial" w:cs="Arial"/>
                <w:sz w:val="22"/>
                <w:szCs w:val="22"/>
              </w:rPr>
            </w:pPr>
            <w:r>
              <w:rPr>
                <w:rFonts w:ascii="Arial" w:hAnsi="Arial" w:cs="Arial"/>
                <w:sz w:val="22"/>
                <w:szCs w:val="22"/>
              </w:rPr>
              <w:t>Туркмения</w:t>
            </w:r>
          </w:p>
        </w:tc>
        <w:tc>
          <w:tcPr>
            <w:tcW w:w="1105" w:type="pct"/>
            <w:tcBorders>
              <w:top w:val="nil"/>
              <w:left w:val="single" w:sz="4" w:space="0" w:color="auto"/>
              <w:bottom w:val="nil"/>
              <w:right w:val="single" w:sz="4" w:space="0" w:color="auto"/>
            </w:tcBorders>
            <w:tcMar>
              <w:top w:w="0" w:type="dxa"/>
              <w:left w:w="113" w:type="dxa"/>
              <w:bottom w:w="0" w:type="dxa"/>
              <w:right w:w="113" w:type="dxa"/>
            </w:tcMar>
            <w:vAlign w:val="center"/>
          </w:tcPr>
          <w:p w:rsidR="00A964C9" w:rsidRPr="00EE2B51" w:rsidRDefault="00A964C9" w:rsidP="00AF4EDE">
            <w:pPr>
              <w:keepNext/>
              <w:suppressAutoHyphens/>
              <w:spacing w:line="276" w:lineRule="auto"/>
              <w:jc w:val="center"/>
              <w:rPr>
                <w:rFonts w:ascii="Arial" w:hAnsi="Arial" w:cs="Arial"/>
                <w:sz w:val="22"/>
                <w:szCs w:val="22"/>
              </w:rPr>
            </w:pPr>
            <w:r w:rsidRPr="00EE2B51">
              <w:rPr>
                <w:rFonts w:ascii="Arial" w:hAnsi="Arial" w:cs="Arial"/>
                <w:sz w:val="22"/>
                <w:szCs w:val="22"/>
              </w:rPr>
              <w:t>TM</w:t>
            </w:r>
          </w:p>
        </w:tc>
        <w:tc>
          <w:tcPr>
            <w:tcW w:w="2223" w:type="pct"/>
            <w:tcBorders>
              <w:top w:val="nil"/>
              <w:left w:val="single" w:sz="4" w:space="0" w:color="auto"/>
              <w:bottom w:val="nil"/>
            </w:tcBorders>
            <w:tcMar>
              <w:top w:w="0" w:type="dxa"/>
              <w:left w:w="113" w:type="dxa"/>
              <w:bottom w:w="0" w:type="dxa"/>
              <w:right w:w="113" w:type="dxa"/>
            </w:tcMar>
            <w:vAlign w:val="center"/>
          </w:tcPr>
          <w:p w:rsidR="00A964C9" w:rsidRPr="00EE2B51" w:rsidRDefault="00A964C9" w:rsidP="00AF4EDE">
            <w:pPr>
              <w:keepNext/>
              <w:suppressAutoHyphens/>
              <w:spacing w:line="276" w:lineRule="auto"/>
              <w:jc w:val="left"/>
              <w:rPr>
                <w:rFonts w:ascii="Arial" w:hAnsi="Arial" w:cs="Arial"/>
                <w:sz w:val="22"/>
                <w:szCs w:val="22"/>
              </w:rPr>
            </w:pPr>
            <w:r w:rsidRPr="00EE2B51">
              <w:rPr>
                <w:rFonts w:ascii="Arial" w:hAnsi="Arial" w:cs="Arial"/>
                <w:sz w:val="22"/>
                <w:szCs w:val="22"/>
              </w:rPr>
              <w:t>Главгосслужба «Туркменстандартлары»</w:t>
            </w:r>
          </w:p>
        </w:tc>
      </w:tr>
      <w:tr w:rsidR="00A964C9" w:rsidRPr="00EE2B51" w:rsidTr="00AF4EDE">
        <w:trPr>
          <w:cantSplit/>
          <w:trHeight w:val="340"/>
          <w:jc w:val="center"/>
        </w:trPr>
        <w:tc>
          <w:tcPr>
            <w:tcW w:w="1672" w:type="pct"/>
            <w:tcBorders>
              <w:top w:val="nil"/>
              <w:bottom w:val="nil"/>
              <w:right w:val="single" w:sz="4" w:space="0" w:color="auto"/>
            </w:tcBorders>
            <w:tcMar>
              <w:top w:w="0" w:type="dxa"/>
              <w:left w:w="113" w:type="dxa"/>
              <w:bottom w:w="0" w:type="dxa"/>
              <w:right w:w="113" w:type="dxa"/>
            </w:tcMar>
            <w:vAlign w:val="center"/>
          </w:tcPr>
          <w:p w:rsidR="00A964C9" w:rsidRPr="00EE2B51" w:rsidRDefault="00A964C9" w:rsidP="00AF4EDE">
            <w:pPr>
              <w:widowControl w:val="0"/>
              <w:spacing w:line="276" w:lineRule="auto"/>
              <w:jc w:val="left"/>
              <w:rPr>
                <w:rFonts w:ascii="Arial" w:hAnsi="Arial" w:cs="Arial"/>
                <w:sz w:val="22"/>
                <w:szCs w:val="22"/>
              </w:rPr>
            </w:pPr>
            <w:r w:rsidRPr="00EE2B51">
              <w:rPr>
                <w:rFonts w:ascii="Arial" w:hAnsi="Arial" w:cs="Arial"/>
                <w:sz w:val="22"/>
                <w:szCs w:val="22"/>
              </w:rPr>
              <w:t>Узбекистан</w:t>
            </w:r>
          </w:p>
        </w:tc>
        <w:tc>
          <w:tcPr>
            <w:tcW w:w="1105" w:type="pct"/>
            <w:tcBorders>
              <w:top w:val="nil"/>
              <w:left w:val="single" w:sz="4" w:space="0" w:color="auto"/>
              <w:bottom w:val="nil"/>
              <w:right w:val="single" w:sz="4" w:space="0" w:color="auto"/>
            </w:tcBorders>
            <w:tcMar>
              <w:top w:w="0" w:type="dxa"/>
              <w:left w:w="113" w:type="dxa"/>
              <w:bottom w:w="0" w:type="dxa"/>
              <w:right w:w="113" w:type="dxa"/>
            </w:tcMar>
            <w:vAlign w:val="center"/>
          </w:tcPr>
          <w:p w:rsidR="00A964C9" w:rsidRPr="00EE2B51" w:rsidRDefault="00A964C9" w:rsidP="00AF4EDE">
            <w:pPr>
              <w:keepNext/>
              <w:suppressAutoHyphens/>
              <w:spacing w:line="276" w:lineRule="auto"/>
              <w:jc w:val="center"/>
              <w:rPr>
                <w:rFonts w:ascii="Arial" w:hAnsi="Arial" w:cs="Arial"/>
                <w:sz w:val="22"/>
                <w:szCs w:val="22"/>
              </w:rPr>
            </w:pPr>
            <w:r w:rsidRPr="00EE2B51">
              <w:rPr>
                <w:rFonts w:ascii="Arial" w:hAnsi="Arial" w:cs="Arial"/>
                <w:sz w:val="22"/>
                <w:szCs w:val="22"/>
              </w:rPr>
              <w:t>UZ</w:t>
            </w:r>
          </w:p>
        </w:tc>
        <w:tc>
          <w:tcPr>
            <w:tcW w:w="2223" w:type="pct"/>
            <w:tcBorders>
              <w:top w:val="nil"/>
              <w:left w:val="single" w:sz="4" w:space="0" w:color="auto"/>
              <w:bottom w:val="nil"/>
            </w:tcBorders>
            <w:tcMar>
              <w:top w:w="0" w:type="dxa"/>
              <w:left w:w="113" w:type="dxa"/>
              <w:bottom w:w="0" w:type="dxa"/>
              <w:right w:w="113" w:type="dxa"/>
            </w:tcMar>
            <w:vAlign w:val="center"/>
          </w:tcPr>
          <w:p w:rsidR="00A964C9" w:rsidRPr="00EE2B51" w:rsidRDefault="00A964C9" w:rsidP="00AF4EDE">
            <w:pPr>
              <w:keepNext/>
              <w:suppressAutoHyphens/>
              <w:spacing w:line="276" w:lineRule="auto"/>
              <w:jc w:val="left"/>
              <w:rPr>
                <w:rFonts w:ascii="Arial" w:hAnsi="Arial" w:cs="Arial"/>
                <w:sz w:val="22"/>
                <w:szCs w:val="22"/>
              </w:rPr>
            </w:pPr>
            <w:r w:rsidRPr="00EE2B51">
              <w:rPr>
                <w:rFonts w:ascii="Arial" w:hAnsi="Arial" w:cs="Arial"/>
                <w:sz w:val="22"/>
                <w:szCs w:val="22"/>
              </w:rPr>
              <w:t>Узстандарт</w:t>
            </w:r>
          </w:p>
        </w:tc>
      </w:tr>
      <w:tr w:rsidR="00A964C9" w:rsidRPr="00EE2B51" w:rsidTr="00AF4EDE">
        <w:trPr>
          <w:cantSplit/>
          <w:trHeight w:val="340"/>
          <w:jc w:val="center"/>
        </w:trPr>
        <w:tc>
          <w:tcPr>
            <w:tcW w:w="1672" w:type="pct"/>
            <w:tcBorders>
              <w:top w:val="nil"/>
              <w:right w:val="single" w:sz="4" w:space="0" w:color="auto"/>
            </w:tcBorders>
            <w:tcMar>
              <w:top w:w="0" w:type="dxa"/>
              <w:left w:w="113" w:type="dxa"/>
              <w:bottom w:w="0" w:type="dxa"/>
              <w:right w:w="113" w:type="dxa"/>
            </w:tcMar>
            <w:vAlign w:val="center"/>
          </w:tcPr>
          <w:p w:rsidR="00A964C9" w:rsidRPr="00EE2B51" w:rsidRDefault="00A964C9" w:rsidP="00AF4EDE">
            <w:pPr>
              <w:widowControl w:val="0"/>
              <w:spacing w:line="276" w:lineRule="auto"/>
              <w:jc w:val="left"/>
              <w:rPr>
                <w:rFonts w:ascii="Arial" w:hAnsi="Arial" w:cs="Arial"/>
                <w:sz w:val="22"/>
                <w:szCs w:val="22"/>
              </w:rPr>
            </w:pPr>
            <w:r w:rsidRPr="00EE2B51">
              <w:rPr>
                <w:rFonts w:ascii="Arial" w:hAnsi="Arial" w:cs="Arial"/>
                <w:sz w:val="22"/>
                <w:szCs w:val="22"/>
              </w:rPr>
              <w:t>Украина</w:t>
            </w:r>
          </w:p>
        </w:tc>
        <w:tc>
          <w:tcPr>
            <w:tcW w:w="1105" w:type="pct"/>
            <w:tcBorders>
              <w:top w:val="nil"/>
              <w:left w:val="single" w:sz="4" w:space="0" w:color="auto"/>
              <w:right w:val="single" w:sz="4" w:space="0" w:color="auto"/>
            </w:tcBorders>
            <w:tcMar>
              <w:top w:w="0" w:type="dxa"/>
              <w:left w:w="113" w:type="dxa"/>
              <w:bottom w:w="0" w:type="dxa"/>
              <w:right w:w="113" w:type="dxa"/>
            </w:tcMar>
            <w:vAlign w:val="center"/>
          </w:tcPr>
          <w:p w:rsidR="00A964C9" w:rsidRPr="00EE2B51" w:rsidRDefault="00A964C9" w:rsidP="00AF4EDE">
            <w:pPr>
              <w:keepNext/>
              <w:suppressAutoHyphens/>
              <w:spacing w:line="276" w:lineRule="auto"/>
              <w:jc w:val="center"/>
              <w:rPr>
                <w:rFonts w:ascii="Arial" w:hAnsi="Arial" w:cs="Arial"/>
                <w:sz w:val="22"/>
                <w:szCs w:val="22"/>
              </w:rPr>
            </w:pPr>
            <w:r w:rsidRPr="00EE2B51">
              <w:rPr>
                <w:rFonts w:ascii="Arial" w:hAnsi="Arial" w:cs="Arial"/>
                <w:sz w:val="22"/>
                <w:szCs w:val="22"/>
              </w:rPr>
              <w:t>UA</w:t>
            </w:r>
          </w:p>
        </w:tc>
        <w:tc>
          <w:tcPr>
            <w:tcW w:w="2223" w:type="pct"/>
            <w:tcBorders>
              <w:top w:val="nil"/>
              <w:left w:val="single" w:sz="4" w:space="0" w:color="auto"/>
            </w:tcBorders>
            <w:tcMar>
              <w:top w:w="0" w:type="dxa"/>
              <w:left w:w="113" w:type="dxa"/>
              <w:bottom w:w="0" w:type="dxa"/>
              <w:right w:w="113" w:type="dxa"/>
            </w:tcMar>
            <w:vAlign w:val="center"/>
          </w:tcPr>
          <w:p w:rsidR="00A964C9" w:rsidRPr="00EE2B51" w:rsidRDefault="00A964C9" w:rsidP="00AF4EDE">
            <w:pPr>
              <w:keepNext/>
              <w:suppressAutoHyphens/>
              <w:spacing w:line="276" w:lineRule="auto"/>
              <w:jc w:val="left"/>
              <w:rPr>
                <w:rFonts w:ascii="Arial" w:hAnsi="Arial" w:cs="Arial"/>
                <w:sz w:val="22"/>
                <w:szCs w:val="22"/>
              </w:rPr>
            </w:pPr>
            <w:r w:rsidRPr="00EE2B51">
              <w:rPr>
                <w:rFonts w:ascii="Arial" w:hAnsi="Arial" w:cs="Arial"/>
                <w:sz w:val="22"/>
                <w:szCs w:val="22"/>
              </w:rPr>
              <w:t>Минэкономразвития Украины</w:t>
            </w:r>
          </w:p>
        </w:tc>
      </w:tr>
    </w:tbl>
    <w:p w:rsidR="00A964C9" w:rsidRDefault="00A964C9" w:rsidP="00AF4EDE">
      <w:pPr>
        <w:suppressAutoHyphens/>
        <w:ind w:firstLine="709"/>
        <w:rPr>
          <w:rFonts w:ascii="Arial" w:hAnsi="Arial" w:cs="Arial"/>
        </w:rPr>
      </w:pPr>
    </w:p>
    <w:p w:rsidR="00A9259E" w:rsidRDefault="00A9259E" w:rsidP="00AF4EDE">
      <w:pPr>
        <w:suppressAutoHyphens/>
        <w:ind w:firstLine="709"/>
        <w:rPr>
          <w:rFonts w:ascii="Arial" w:hAnsi="Arial" w:cs="Arial"/>
        </w:rPr>
      </w:pPr>
    </w:p>
    <w:p w:rsidR="00727E9F" w:rsidRDefault="00A964C9" w:rsidP="00AF4EDE">
      <w:pPr>
        <w:tabs>
          <w:tab w:val="left" w:pos="709"/>
        </w:tabs>
        <w:ind w:firstLine="709"/>
        <w:rPr>
          <w:rFonts w:ascii="Arial" w:hAnsi="Arial" w:cs="Arial"/>
        </w:rPr>
      </w:pPr>
      <w:r>
        <w:rPr>
          <w:rFonts w:ascii="Arial" w:hAnsi="Arial" w:cs="Arial"/>
        </w:rPr>
        <w:lastRenderedPageBreak/>
        <w:t>4</w:t>
      </w:r>
      <w:r w:rsidR="00727E9F" w:rsidRPr="00E06AB3">
        <w:rPr>
          <w:rFonts w:ascii="Arial" w:hAnsi="Arial" w:cs="Arial"/>
        </w:rPr>
        <w:t xml:space="preserve"> ВВЕДЕН ВПЕРВЫЕ</w:t>
      </w:r>
    </w:p>
    <w:p w:rsidR="00BF347A" w:rsidRDefault="00BF347A" w:rsidP="00AF4EDE">
      <w:pPr>
        <w:tabs>
          <w:tab w:val="left" w:pos="709"/>
        </w:tabs>
        <w:ind w:firstLine="709"/>
        <w:rPr>
          <w:rFonts w:ascii="Arial" w:hAnsi="Arial" w:cs="Arial"/>
        </w:rPr>
      </w:pPr>
    </w:p>
    <w:p w:rsidR="00606E93" w:rsidRDefault="00606E93" w:rsidP="00AF4EDE">
      <w:pPr>
        <w:tabs>
          <w:tab w:val="left" w:pos="709"/>
        </w:tabs>
        <w:ind w:firstLine="709"/>
        <w:rPr>
          <w:rFonts w:ascii="Arial" w:hAnsi="Arial" w:cs="Arial"/>
        </w:rPr>
      </w:pPr>
    </w:p>
    <w:p w:rsidR="00A964C9" w:rsidRPr="00EE2B51" w:rsidRDefault="00A964C9" w:rsidP="00AF4EDE">
      <w:pPr>
        <w:suppressAutoHyphens/>
        <w:ind w:firstLine="709"/>
        <w:rPr>
          <w:rFonts w:ascii="Arial" w:hAnsi="Arial" w:cs="Arial"/>
          <w:i/>
          <w:iCs/>
        </w:rPr>
      </w:pPr>
      <w:r w:rsidRPr="00EE2B51">
        <w:rPr>
          <w:rFonts w:ascii="Arial" w:hAnsi="Arial" w:cs="Arial"/>
          <w:i/>
          <w:iCs/>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rsidR="00A964C9" w:rsidRPr="00EE2B51" w:rsidRDefault="00A964C9" w:rsidP="00AF4EDE">
      <w:pPr>
        <w:suppressAutoHyphens/>
        <w:ind w:firstLine="709"/>
        <w:rPr>
          <w:rFonts w:ascii="Arial" w:hAnsi="Arial" w:cs="Arial"/>
          <w:i/>
          <w:iCs/>
        </w:rPr>
      </w:pPr>
      <w:r w:rsidRPr="000C0756">
        <w:rPr>
          <w:rFonts w:ascii="Arial" w:hAnsi="Arial" w:cs="Arial"/>
          <w:bCs/>
          <w:i/>
        </w:rPr>
        <w:t>В случае пересмотра, изменения или отмены настоящего стандарта соответствующая информация также будет опубликована</w:t>
      </w:r>
      <w:r>
        <w:rPr>
          <w:rFonts w:ascii="Arial" w:hAnsi="Arial" w:cs="Arial"/>
          <w:bCs/>
          <w:i/>
        </w:rPr>
        <w:t xml:space="preserve"> на официальном и</w:t>
      </w:r>
      <w:r w:rsidRPr="000C0756">
        <w:rPr>
          <w:rFonts w:ascii="Arial" w:hAnsi="Arial" w:cs="Arial"/>
          <w:bCs/>
          <w:i/>
        </w:rPr>
        <w:t>нтернет</w:t>
      </w:r>
      <w:r>
        <w:rPr>
          <w:rFonts w:ascii="Arial" w:hAnsi="Arial" w:cs="Arial"/>
          <w:bCs/>
          <w:i/>
        </w:rPr>
        <w:t>-</w:t>
      </w:r>
      <w:r w:rsidRPr="000C0756">
        <w:rPr>
          <w:rFonts w:ascii="Arial" w:hAnsi="Arial" w:cs="Arial"/>
          <w:bCs/>
          <w:i/>
        </w:rPr>
        <w:t>сайте Межгосударственного совета по стандартизации, метрологии и сертифика</w:t>
      </w:r>
      <w:r>
        <w:rPr>
          <w:rFonts w:ascii="Arial" w:hAnsi="Arial" w:cs="Arial"/>
          <w:bCs/>
          <w:i/>
        </w:rPr>
        <w:t>ции в каталоге «Межгосударственные стандарты»</w:t>
      </w:r>
    </w:p>
    <w:p w:rsidR="00BF347A" w:rsidRDefault="00BF347A" w:rsidP="00AF4EDE">
      <w:pPr>
        <w:widowControl w:val="0"/>
        <w:ind w:firstLine="709"/>
        <w:rPr>
          <w:rFonts w:ascii="Arial" w:hAnsi="Arial" w:cs="Arial"/>
          <w:i/>
          <w:iCs/>
        </w:rPr>
      </w:pPr>
    </w:p>
    <w:p w:rsidR="00BF347A" w:rsidRDefault="00BF347A" w:rsidP="00AF4EDE">
      <w:pPr>
        <w:widowControl w:val="0"/>
        <w:ind w:firstLine="709"/>
        <w:rPr>
          <w:rFonts w:ascii="Arial" w:hAnsi="Arial" w:cs="Arial"/>
          <w:bCs/>
        </w:rPr>
      </w:pPr>
    </w:p>
    <w:p w:rsidR="00A964C9" w:rsidRPr="0003582A" w:rsidRDefault="00A964C9" w:rsidP="00AF4EDE">
      <w:pPr>
        <w:suppressAutoHyphens/>
        <w:ind w:firstLine="709"/>
        <w:rPr>
          <w:rFonts w:ascii="Arial" w:hAnsi="Arial" w:cs="Arial"/>
          <w:bCs/>
          <w:i/>
        </w:rPr>
      </w:pPr>
    </w:p>
    <w:p w:rsidR="00A964C9" w:rsidRDefault="00A964C9" w:rsidP="00AF4EDE">
      <w:pPr>
        <w:suppressAutoHyphens/>
        <w:ind w:firstLine="709"/>
        <w:rPr>
          <w:rFonts w:ascii="Arial" w:hAnsi="Arial" w:cs="Arial"/>
          <w:bCs/>
          <w:i/>
        </w:rPr>
      </w:pPr>
    </w:p>
    <w:p w:rsidR="00AF4EDE" w:rsidRDefault="00AF4EDE" w:rsidP="00AF4EDE">
      <w:pPr>
        <w:suppressAutoHyphens/>
        <w:ind w:firstLine="709"/>
        <w:rPr>
          <w:rFonts w:ascii="Arial" w:hAnsi="Arial" w:cs="Arial"/>
          <w:bCs/>
          <w:i/>
        </w:rPr>
      </w:pPr>
    </w:p>
    <w:p w:rsidR="00AF4EDE" w:rsidRDefault="00AF4EDE" w:rsidP="00AF4EDE">
      <w:pPr>
        <w:suppressAutoHyphens/>
        <w:ind w:firstLine="709"/>
        <w:rPr>
          <w:rFonts w:ascii="Arial" w:hAnsi="Arial" w:cs="Arial"/>
          <w:bCs/>
          <w:i/>
        </w:rPr>
      </w:pPr>
    </w:p>
    <w:p w:rsidR="00AF4EDE" w:rsidRDefault="00AF4EDE" w:rsidP="00AF4EDE">
      <w:pPr>
        <w:suppressAutoHyphens/>
        <w:ind w:firstLine="709"/>
        <w:rPr>
          <w:rFonts w:ascii="Arial" w:hAnsi="Arial" w:cs="Arial"/>
          <w:bCs/>
          <w:i/>
        </w:rPr>
      </w:pPr>
    </w:p>
    <w:p w:rsidR="00AF4EDE" w:rsidRDefault="00AF4EDE" w:rsidP="00AF4EDE">
      <w:pPr>
        <w:suppressAutoHyphens/>
        <w:ind w:firstLine="709"/>
        <w:rPr>
          <w:rFonts w:ascii="Arial" w:hAnsi="Arial" w:cs="Arial"/>
          <w:bCs/>
          <w:i/>
        </w:rPr>
      </w:pPr>
    </w:p>
    <w:p w:rsidR="00AF4EDE" w:rsidRDefault="00AF4EDE" w:rsidP="00AF4EDE">
      <w:pPr>
        <w:suppressAutoHyphens/>
        <w:ind w:firstLine="709"/>
        <w:rPr>
          <w:rFonts w:ascii="Arial" w:hAnsi="Arial" w:cs="Arial"/>
          <w:bCs/>
          <w:i/>
        </w:rPr>
      </w:pPr>
    </w:p>
    <w:p w:rsidR="00AF4EDE" w:rsidRDefault="00AF4EDE" w:rsidP="00AF4EDE">
      <w:pPr>
        <w:suppressAutoHyphens/>
        <w:ind w:firstLine="709"/>
        <w:rPr>
          <w:rFonts w:ascii="Arial" w:hAnsi="Arial" w:cs="Arial"/>
          <w:bCs/>
          <w:i/>
        </w:rPr>
      </w:pPr>
    </w:p>
    <w:p w:rsidR="00AF4EDE" w:rsidRDefault="00AF4EDE" w:rsidP="00AF4EDE">
      <w:pPr>
        <w:suppressAutoHyphens/>
        <w:ind w:firstLine="709"/>
        <w:rPr>
          <w:rFonts w:ascii="Arial" w:hAnsi="Arial" w:cs="Arial"/>
          <w:bCs/>
          <w:i/>
        </w:rPr>
      </w:pPr>
    </w:p>
    <w:p w:rsidR="00AF4EDE" w:rsidRDefault="00AF4EDE" w:rsidP="00AF4EDE">
      <w:pPr>
        <w:suppressAutoHyphens/>
        <w:ind w:firstLine="709"/>
        <w:rPr>
          <w:rFonts w:ascii="Arial" w:hAnsi="Arial" w:cs="Arial"/>
          <w:bCs/>
          <w:i/>
        </w:rPr>
      </w:pPr>
    </w:p>
    <w:p w:rsidR="00AF4EDE" w:rsidRDefault="00AF4EDE" w:rsidP="00AF4EDE">
      <w:pPr>
        <w:suppressAutoHyphens/>
        <w:ind w:firstLine="709"/>
        <w:rPr>
          <w:rFonts w:ascii="Arial" w:hAnsi="Arial" w:cs="Arial"/>
          <w:bCs/>
          <w:i/>
        </w:rPr>
      </w:pPr>
    </w:p>
    <w:p w:rsidR="00AF4EDE" w:rsidRDefault="00AF4EDE" w:rsidP="00AF4EDE">
      <w:pPr>
        <w:suppressAutoHyphens/>
        <w:ind w:firstLine="709"/>
        <w:rPr>
          <w:rFonts w:ascii="Arial" w:hAnsi="Arial" w:cs="Arial"/>
          <w:bCs/>
          <w:i/>
        </w:rPr>
      </w:pPr>
    </w:p>
    <w:p w:rsidR="00AF4EDE" w:rsidRDefault="00AF4EDE" w:rsidP="00AF4EDE">
      <w:pPr>
        <w:suppressAutoHyphens/>
        <w:ind w:firstLine="709"/>
        <w:rPr>
          <w:rFonts w:ascii="Arial" w:hAnsi="Arial" w:cs="Arial"/>
          <w:bCs/>
          <w:i/>
        </w:rPr>
      </w:pPr>
    </w:p>
    <w:p w:rsidR="00AF4EDE" w:rsidRDefault="00AF4EDE" w:rsidP="00AF4EDE">
      <w:pPr>
        <w:suppressAutoHyphens/>
        <w:ind w:firstLine="709"/>
        <w:rPr>
          <w:rFonts w:ascii="Arial" w:hAnsi="Arial" w:cs="Arial"/>
          <w:bCs/>
          <w:i/>
        </w:rPr>
      </w:pPr>
    </w:p>
    <w:p w:rsidR="00AF4EDE" w:rsidRDefault="00AF4EDE" w:rsidP="00AF4EDE">
      <w:pPr>
        <w:suppressAutoHyphens/>
        <w:ind w:firstLine="709"/>
        <w:rPr>
          <w:rFonts w:ascii="Arial" w:hAnsi="Arial" w:cs="Arial"/>
          <w:bCs/>
          <w:i/>
        </w:rPr>
      </w:pPr>
    </w:p>
    <w:p w:rsidR="00AF4EDE" w:rsidRDefault="00AF4EDE" w:rsidP="00AF4EDE">
      <w:pPr>
        <w:suppressAutoHyphens/>
        <w:ind w:firstLine="709"/>
        <w:rPr>
          <w:rFonts w:ascii="Arial" w:hAnsi="Arial" w:cs="Arial"/>
          <w:bCs/>
          <w:i/>
        </w:rPr>
      </w:pPr>
    </w:p>
    <w:p w:rsidR="00AF4EDE" w:rsidRDefault="00AF4EDE" w:rsidP="00AF4EDE">
      <w:pPr>
        <w:suppressAutoHyphens/>
        <w:ind w:firstLine="709"/>
        <w:rPr>
          <w:rFonts w:ascii="Arial" w:hAnsi="Arial" w:cs="Arial"/>
          <w:bCs/>
          <w:i/>
        </w:rPr>
      </w:pPr>
    </w:p>
    <w:p w:rsidR="00AF4EDE" w:rsidRPr="0003582A" w:rsidRDefault="00AF4EDE" w:rsidP="00AF4EDE">
      <w:pPr>
        <w:suppressAutoHyphens/>
        <w:ind w:firstLine="709"/>
        <w:rPr>
          <w:rFonts w:ascii="Arial" w:hAnsi="Arial" w:cs="Arial"/>
          <w:bCs/>
          <w:i/>
        </w:rPr>
      </w:pPr>
    </w:p>
    <w:p w:rsidR="00A964C9" w:rsidRPr="00EE2B51" w:rsidRDefault="00A964C9" w:rsidP="00AF4EDE">
      <w:pPr>
        <w:suppressAutoHyphens/>
        <w:ind w:firstLine="709"/>
        <w:rPr>
          <w:rFonts w:ascii="Arial" w:hAnsi="Arial" w:cs="Arial"/>
          <w:b/>
          <w:lang w:val="x-none" w:eastAsia="x-none"/>
        </w:rPr>
      </w:pPr>
      <w:r w:rsidRPr="00EE2B51">
        <w:rPr>
          <w:rFonts w:ascii="Arial" w:hAnsi="Arial" w:cs="Arial"/>
          <w:bCs/>
          <w:spacing w:val="-2"/>
          <w:lang w:eastAsia="x-none"/>
        </w:rPr>
        <w:t>Исключительное право официального опубликования настоящего стандарта на территории указанных выше государств принадлежит национальным (государственным) органам по стандартизации этих государств</w:t>
      </w:r>
    </w:p>
    <w:p w:rsidR="00727E9F" w:rsidRPr="00E06AB3" w:rsidRDefault="00727E9F" w:rsidP="00AF4EDE">
      <w:pPr>
        <w:widowControl w:val="0"/>
        <w:ind w:firstLine="709"/>
        <w:jc w:val="center"/>
        <w:rPr>
          <w:rFonts w:ascii="Arial" w:hAnsi="Arial" w:cs="Arial"/>
          <w:b/>
          <w:bCs/>
        </w:rPr>
      </w:pPr>
      <w:r w:rsidRPr="00E06AB3">
        <w:rPr>
          <w:rFonts w:ascii="Arial" w:hAnsi="Arial" w:cs="Arial"/>
          <w:b/>
          <w:bCs/>
        </w:rPr>
        <w:lastRenderedPageBreak/>
        <w:t>Содержание</w:t>
      </w:r>
    </w:p>
    <w:p w:rsidR="00727E9F" w:rsidRPr="00E06AB3" w:rsidRDefault="008803BD" w:rsidP="00AF4EDE">
      <w:pPr>
        <w:pStyle w:val="ae"/>
        <w:tabs>
          <w:tab w:val="left" w:leader="dot" w:pos="9072"/>
        </w:tabs>
        <w:suppressAutoHyphens/>
        <w:spacing w:after="0"/>
        <w:ind w:left="0" w:right="-1"/>
        <w:rPr>
          <w:rFonts w:ascii="Arial" w:hAnsi="Arial" w:cs="Arial"/>
          <w:bCs/>
          <w:caps/>
          <w:color w:val="000000"/>
        </w:rPr>
      </w:pPr>
      <w:r>
        <w:rPr>
          <w:rFonts w:ascii="Arial" w:hAnsi="Arial" w:cs="Arial"/>
          <w:bCs/>
          <w:color w:val="000000"/>
        </w:rPr>
        <w:t>1</w:t>
      </w:r>
      <w:r w:rsidR="00D81E73">
        <w:rPr>
          <w:rFonts w:ascii="Arial" w:hAnsi="Arial" w:cs="Arial"/>
          <w:bCs/>
          <w:color w:val="000000"/>
        </w:rPr>
        <w:t> </w:t>
      </w:r>
      <w:r>
        <w:rPr>
          <w:rFonts w:ascii="Arial" w:hAnsi="Arial" w:cs="Arial"/>
          <w:bCs/>
          <w:color w:val="000000"/>
        </w:rPr>
        <w:t>О</w:t>
      </w:r>
      <w:r w:rsidR="00727E9F" w:rsidRPr="00E06AB3">
        <w:rPr>
          <w:rFonts w:ascii="Arial" w:hAnsi="Arial" w:cs="Arial"/>
          <w:bCs/>
          <w:color w:val="000000"/>
        </w:rPr>
        <w:t>бласть применения</w:t>
      </w:r>
      <w:r w:rsidR="00AF4EDE">
        <w:rPr>
          <w:rFonts w:ascii="Arial" w:hAnsi="Arial" w:cs="Arial"/>
          <w:bCs/>
          <w:color w:val="000000"/>
        </w:rPr>
        <w:t xml:space="preserve"> </w:t>
      </w:r>
      <w:r w:rsidR="00727E9F" w:rsidRPr="00E06AB3">
        <w:rPr>
          <w:rFonts w:ascii="Arial" w:hAnsi="Arial" w:cs="Arial"/>
          <w:bCs/>
          <w:color w:val="000000"/>
        </w:rPr>
        <w:tab/>
      </w:r>
      <w:r w:rsidR="00AF4EDE">
        <w:rPr>
          <w:rFonts w:ascii="Arial" w:hAnsi="Arial" w:cs="Arial"/>
          <w:bCs/>
          <w:color w:val="000000"/>
        </w:rPr>
        <w:t>…..</w:t>
      </w:r>
    </w:p>
    <w:p w:rsidR="00727E9F" w:rsidRPr="00E06AB3" w:rsidRDefault="008803BD" w:rsidP="00AF4EDE">
      <w:pPr>
        <w:pStyle w:val="ae"/>
        <w:tabs>
          <w:tab w:val="left" w:leader="dot" w:pos="9072"/>
        </w:tabs>
        <w:suppressAutoHyphens/>
        <w:spacing w:after="0"/>
        <w:ind w:left="0" w:right="-1"/>
        <w:rPr>
          <w:rFonts w:ascii="Arial" w:hAnsi="Arial" w:cs="Arial"/>
          <w:bCs/>
          <w:caps/>
          <w:color w:val="000000"/>
        </w:rPr>
      </w:pPr>
      <w:r>
        <w:rPr>
          <w:rFonts w:ascii="Arial" w:hAnsi="Arial" w:cs="Arial"/>
          <w:bCs/>
          <w:color w:val="000000"/>
        </w:rPr>
        <w:t>2</w:t>
      </w:r>
      <w:r w:rsidR="00D81E73">
        <w:rPr>
          <w:rFonts w:ascii="Arial" w:hAnsi="Arial" w:cs="Arial"/>
          <w:bCs/>
          <w:color w:val="000000"/>
        </w:rPr>
        <w:t> </w:t>
      </w:r>
      <w:r w:rsidR="00727E9F" w:rsidRPr="00E06AB3">
        <w:rPr>
          <w:rFonts w:ascii="Arial" w:hAnsi="Arial" w:cs="Arial"/>
          <w:bCs/>
          <w:color w:val="000000"/>
        </w:rPr>
        <w:t>Нормативные ссылки</w:t>
      </w:r>
      <w:r w:rsidR="00AF4EDE">
        <w:rPr>
          <w:rFonts w:ascii="Arial" w:hAnsi="Arial" w:cs="Arial"/>
          <w:bCs/>
          <w:color w:val="000000"/>
        </w:rPr>
        <w:t xml:space="preserve"> </w:t>
      </w:r>
      <w:r w:rsidR="00727E9F" w:rsidRPr="00E06AB3">
        <w:rPr>
          <w:rFonts w:ascii="Arial" w:hAnsi="Arial" w:cs="Arial"/>
          <w:bCs/>
          <w:color w:val="000000"/>
        </w:rPr>
        <w:tab/>
      </w:r>
      <w:r w:rsidR="00AF4EDE">
        <w:rPr>
          <w:rFonts w:ascii="Arial" w:hAnsi="Arial" w:cs="Arial"/>
          <w:bCs/>
          <w:color w:val="000000"/>
        </w:rPr>
        <w:t>…..</w:t>
      </w:r>
    </w:p>
    <w:p w:rsidR="00727E9F" w:rsidRPr="00E06AB3" w:rsidRDefault="008803BD" w:rsidP="00AF4EDE">
      <w:pPr>
        <w:pStyle w:val="ae"/>
        <w:tabs>
          <w:tab w:val="left" w:leader="dot" w:pos="9072"/>
        </w:tabs>
        <w:suppressAutoHyphens/>
        <w:spacing w:after="0"/>
        <w:ind w:left="0" w:right="-1"/>
        <w:rPr>
          <w:rFonts w:ascii="Arial" w:hAnsi="Arial" w:cs="Arial"/>
          <w:bCs/>
          <w:caps/>
          <w:color w:val="000000"/>
        </w:rPr>
      </w:pPr>
      <w:r>
        <w:rPr>
          <w:rFonts w:ascii="Arial" w:hAnsi="Arial" w:cs="Arial"/>
          <w:bCs/>
          <w:color w:val="000000"/>
        </w:rPr>
        <w:t>3</w:t>
      </w:r>
      <w:r w:rsidR="00D81E73">
        <w:rPr>
          <w:rFonts w:ascii="Arial" w:hAnsi="Arial" w:cs="Arial"/>
          <w:bCs/>
          <w:color w:val="000000"/>
        </w:rPr>
        <w:t> </w:t>
      </w:r>
      <w:r w:rsidR="00727E9F" w:rsidRPr="00E06AB3">
        <w:rPr>
          <w:rFonts w:ascii="Arial" w:hAnsi="Arial" w:cs="Arial"/>
          <w:bCs/>
          <w:color w:val="000000"/>
        </w:rPr>
        <w:t>Термины и определения</w:t>
      </w:r>
      <w:r w:rsidR="00AF4EDE">
        <w:rPr>
          <w:rFonts w:ascii="Arial" w:hAnsi="Arial" w:cs="Arial"/>
          <w:bCs/>
          <w:color w:val="000000"/>
        </w:rPr>
        <w:t xml:space="preserve"> </w:t>
      </w:r>
      <w:r w:rsidR="00727E9F" w:rsidRPr="00E06AB3">
        <w:rPr>
          <w:rFonts w:ascii="Arial" w:hAnsi="Arial" w:cs="Arial"/>
          <w:bCs/>
          <w:color w:val="000000"/>
        </w:rPr>
        <w:tab/>
      </w:r>
      <w:r w:rsidR="00AF4EDE">
        <w:rPr>
          <w:rFonts w:ascii="Arial" w:hAnsi="Arial" w:cs="Arial"/>
          <w:bCs/>
          <w:color w:val="000000"/>
        </w:rPr>
        <w:t>…..</w:t>
      </w:r>
    </w:p>
    <w:p w:rsidR="00727E9F" w:rsidRPr="00E06AB3" w:rsidRDefault="008803BD" w:rsidP="00AF4EDE">
      <w:pPr>
        <w:pStyle w:val="ae"/>
        <w:tabs>
          <w:tab w:val="left" w:leader="dot" w:pos="9072"/>
        </w:tabs>
        <w:suppressAutoHyphens/>
        <w:spacing w:after="0"/>
        <w:ind w:left="0" w:right="-1"/>
        <w:rPr>
          <w:rFonts w:ascii="Arial" w:hAnsi="Arial" w:cs="Arial"/>
          <w:bCs/>
          <w:caps/>
          <w:color w:val="000000"/>
        </w:rPr>
      </w:pPr>
      <w:r>
        <w:rPr>
          <w:rFonts w:ascii="Arial" w:hAnsi="Arial" w:cs="Arial"/>
          <w:bCs/>
          <w:color w:val="000000"/>
        </w:rPr>
        <w:t>4</w:t>
      </w:r>
      <w:r w:rsidR="00D81E73">
        <w:rPr>
          <w:rFonts w:ascii="Arial" w:hAnsi="Arial" w:cs="Arial"/>
          <w:bCs/>
          <w:color w:val="000000"/>
        </w:rPr>
        <w:t> </w:t>
      </w:r>
      <w:r w:rsidR="00727E9F" w:rsidRPr="00E06AB3">
        <w:rPr>
          <w:rFonts w:ascii="Arial" w:hAnsi="Arial" w:cs="Arial"/>
          <w:bCs/>
          <w:color w:val="000000"/>
        </w:rPr>
        <w:t>Классификация средств огнезащиты</w:t>
      </w:r>
      <w:r w:rsidR="00AF4EDE">
        <w:rPr>
          <w:rFonts w:ascii="Arial" w:hAnsi="Arial" w:cs="Arial"/>
          <w:bCs/>
          <w:color w:val="000000"/>
        </w:rPr>
        <w:t xml:space="preserve"> </w:t>
      </w:r>
      <w:r w:rsidR="00727E9F" w:rsidRPr="00E06AB3">
        <w:rPr>
          <w:rFonts w:ascii="Arial" w:hAnsi="Arial" w:cs="Arial"/>
          <w:bCs/>
          <w:color w:val="000000"/>
        </w:rPr>
        <w:tab/>
      </w:r>
      <w:r w:rsidR="00AF4EDE">
        <w:rPr>
          <w:rFonts w:ascii="Arial" w:hAnsi="Arial" w:cs="Arial"/>
          <w:bCs/>
          <w:color w:val="000000"/>
        </w:rPr>
        <w:t>…..</w:t>
      </w:r>
    </w:p>
    <w:p w:rsidR="00727E9F" w:rsidRPr="00E06AB3" w:rsidRDefault="008803BD" w:rsidP="00AF4EDE">
      <w:pPr>
        <w:pStyle w:val="ae"/>
        <w:tabs>
          <w:tab w:val="left" w:leader="dot" w:pos="9072"/>
        </w:tabs>
        <w:suppressAutoHyphens/>
        <w:spacing w:after="0"/>
        <w:ind w:left="0" w:right="-1"/>
        <w:rPr>
          <w:rFonts w:ascii="Arial" w:hAnsi="Arial" w:cs="Arial"/>
          <w:bCs/>
          <w:caps/>
          <w:color w:val="000000"/>
        </w:rPr>
      </w:pPr>
      <w:r>
        <w:rPr>
          <w:rFonts w:ascii="Arial" w:hAnsi="Arial" w:cs="Arial"/>
          <w:bCs/>
          <w:color w:val="000000"/>
        </w:rPr>
        <w:t>5</w:t>
      </w:r>
      <w:r w:rsidR="00D81E73">
        <w:rPr>
          <w:rFonts w:ascii="Arial" w:hAnsi="Arial" w:cs="Arial"/>
          <w:bCs/>
          <w:color w:val="000000"/>
        </w:rPr>
        <w:t> </w:t>
      </w:r>
      <w:r w:rsidR="00A058D1" w:rsidRPr="00E06AB3">
        <w:rPr>
          <w:rFonts w:ascii="Arial" w:hAnsi="Arial" w:cs="Arial"/>
          <w:bCs/>
          <w:color w:val="000000"/>
        </w:rPr>
        <w:t>Общие т</w:t>
      </w:r>
      <w:r w:rsidR="00727E9F" w:rsidRPr="00E06AB3">
        <w:rPr>
          <w:rFonts w:ascii="Arial" w:hAnsi="Arial" w:cs="Arial"/>
          <w:bCs/>
          <w:color w:val="000000"/>
        </w:rPr>
        <w:t>ехнические требования</w:t>
      </w:r>
      <w:r w:rsidR="00AF4EDE">
        <w:rPr>
          <w:rFonts w:ascii="Arial" w:hAnsi="Arial" w:cs="Arial"/>
          <w:bCs/>
          <w:color w:val="000000"/>
        </w:rPr>
        <w:t xml:space="preserve"> </w:t>
      </w:r>
      <w:r w:rsidR="00727E9F" w:rsidRPr="00E06AB3">
        <w:rPr>
          <w:rFonts w:ascii="Arial" w:hAnsi="Arial" w:cs="Arial"/>
          <w:bCs/>
          <w:color w:val="000000"/>
        </w:rPr>
        <w:tab/>
      </w:r>
      <w:r w:rsidR="00AF4EDE">
        <w:rPr>
          <w:rFonts w:ascii="Arial" w:hAnsi="Arial" w:cs="Arial"/>
          <w:bCs/>
          <w:color w:val="000000"/>
        </w:rPr>
        <w:t>…..</w:t>
      </w:r>
    </w:p>
    <w:p w:rsidR="00727E9F" w:rsidRPr="00E06AB3" w:rsidRDefault="008803BD" w:rsidP="00AF4EDE">
      <w:pPr>
        <w:pStyle w:val="ae"/>
        <w:tabs>
          <w:tab w:val="left" w:leader="dot" w:pos="9072"/>
        </w:tabs>
        <w:suppressAutoHyphens/>
        <w:spacing w:after="0"/>
        <w:ind w:left="0" w:right="-1"/>
        <w:rPr>
          <w:rFonts w:ascii="Arial" w:hAnsi="Arial" w:cs="Arial"/>
          <w:bCs/>
          <w:color w:val="000000"/>
        </w:rPr>
      </w:pPr>
      <w:r>
        <w:rPr>
          <w:rFonts w:ascii="Arial" w:hAnsi="Arial" w:cs="Arial"/>
          <w:bCs/>
          <w:color w:val="000000"/>
        </w:rPr>
        <w:t>6</w:t>
      </w:r>
      <w:r w:rsidR="00D81E73">
        <w:rPr>
          <w:rFonts w:ascii="Arial" w:hAnsi="Arial" w:cs="Arial"/>
          <w:bCs/>
          <w:color w:val="000000"/>
        </w:rPr>
        <w:t> </w:t>
      </w:r>
      <w:r w:rsidR="00727E9F" w:rsidRPr="00E06AB3">
        <w:rPr>
          <w:rFonts w:ascii="Arial" w:hAnsi="Arial" w:cs="Arial"/>
          <w:bCs/>
          <w:color w:val="000000"/>
        </w:rPr>
        <w:t>Требования безопасности и охраны окружающей среды</w:t>
      </w:r>
      <w:r w:rsidR="00AF4EDE">
        <w:rPr>
          <w:rFonts w:ascii="Arial" w:hAnsi="Arial" w:cs="Arial"/>
          <w:bCs/>
          <w:color w:val="000000"/>
        </w:rPr>
        <w:t xml:space="preserve"> </w:t>
      </w:r>
      <w:r w:rsidR="00727E9F" w:rsidRPr="00E06AB3">
        <w:rPr>
          <w:rFonts w:ascii="Arial" w:hAnsi="Arial" w:cs="Arial"/>
          <w:bCs/>
          <w:color w:val="000000"/>
        </w:rPr>
        <w:tab/>
      </w:r>
      <w:r w:rsidR="00AF4EDE">
        <w:rPr>
          <w:rFonts w:ascii="Arial" w:hAnsi="Arial" w:cs="Arial"/>
          <w:bCs/>
          <w:color w:val="000000"/>
        </w:rPr>
        <w:t>…..</w:t>
      </w:r>
    </w:p>
    <w:p w:rsidR="00727E9F" w:rsidRPr="00E06AB3" w:rsidRDefault="008803BD" w:rsidP="00AF4EDE">
      <w:pPr>
        <w:pStyle w:val="ae"/>
        <w:tabs>
          <w:tab w:val="left" w:leader="dot" w:pos="9072"/>
        </w:tabs>
        <w:suppressAutoHyphens/>
        <w:spacing w:after="0"/>
        <w:ind w:left="0" w:right="-1"/>
        <w:rPr>
          <w:rFonts w:ascii="Arial" w:hAnsi="Arial" w:cs="Arial"/>
          <w:bCs/>
          <w:color w:val="000000"/>
        </w:rPr>
      </w:pPr>
      <w:r>
        <w:rPr>
          <w:rFonts w:ascii="Arial" w:hAnsi="Arial" w:cs="Arial"/>
          <w:bCs/>
          <w:color w:val="000000"/>
        </w:rPr>
        <w:t>7</w:t>
      </w:r>
      <w:r w:rsidR="00D81E73">
        <w:rPr>
          <w:rFonts w:ascii="Arial" w:hAnsi="Arial" w:cs="Arial"/>
          <w:bCs/>
          <w:color w:val="000000"/>
        </w:rPr>
        <w:t> </w:t>
      </w:r>
      <w:r w:rsidR="00727E9F" w:rsidRPr="00E06AB3">
        <w:rPr>
          <w:rFonts w:ascii="Arial" w:hAnsi="Arial" w:cs="Arial"/>
          <w:bCs/>
          <w:color w:val="000000"/>
        </w:rPr>
        <w:t>Правила приемки</w:t>
      </w:r>
      <w:r w:rsidR="00AF4EDE">
        <w:rPr>
          <w:rFonts w:ascii="Arial" w:hAnsi="Arial" w:cs="Arial"/>
          <w:bCs/>
          <w:color w:val="000000"/>
        </w:rPr>
        <w:t xml:space="preserve"> </w:t>
      </w:r>
      <w:r w:rsidR="00727E9F" w:rsidRPr="00E06AB3">
        <w:rPr>
          <w:rFonts w:ascii="Arial" w:hAnsi="Arial" w:cs="Arial"/>
          <w:bCs/>
          <w:color w:val="000000"/>
        </w:rPr>
        <w:tab/>
      </w:r>
      <w:r w:rsidR="00AF4EDE">
        <w:rPr>
          <w:rFonts w:ascii="Arial" w:hAnsi="Arial" w:cs="Arial"/>
          <w:bCs/>
          <w:color w:val="000000"/>
        </w:rPr>
        <w:t>…..</w:t>
      </w:r>
    </w:p>
    <w:p w:rsidR="00727E9F" w:rsidRPr="00E06AB3" w:rsidRDefault="008803BD" w:rsidP="00AF4EDE">
      <w:pPr>
        <w:pStyle w:val="ae"/>
        <w:tabs>
          <w:tab w:val="left" w:leader="dot" w:pos="9072"/>
        </w:tabs>
        <w:suppressAutoHyphens/>
        <w:spacing w:after="0"/>
        <w:ind w:left="0" w:right="-1"/>
        <w:rPr>
          <w:rFonts w:ascii="Arial" w:hAnsi="Arial" w:cs="Arial"/>
          <w:bCs/>
          <w:color w:val="000000"/>
        </w:rPr>
      </w:pPr>
      <w:r>
        <w:rPr>
          <w:rFonts w:ascii="Arial" w:hAnsi="Arial" w:cs="Arial"/>
          <w:bCs/>
          <w:color w:val="000000"/>
        </w:rPr>
        <w:t>8</w:t>
      </w:r>
      <w:r w:rsidR="00D81E73">
        <w:rPr>
          <w:rFonts w:ascii="Arial" w:hAnsi="Arial" w:cs="Arial"/>
          <w:bCs/>
          <w:color w:val="000000"/>
        </w:rPr>
        <w:t> </w:t>
      </w:r>
      <w:r w:rsidRPr="008803BD">
        <w:rPr>
          <w:rFonts w:ascii="Arial" w:hAnsi="Arial" w:cs="Arial"/>
          <w:bCs/>
          <w:color w:val="000000"/>
        </w:rPr>
        <w:t>Метод определения огнезащитной эффективности</w:t>
      </w:r>
      <w:r w:rsidR="00AF4EDE">
        <w:rPr>
          <w:rFonts w:ascii="Arial" w:hAnsi="Arial" w:cs="Arial"/>
          <w:bCs/>
          <w:color w:val="000000"/>
        </w:rPr>
        <w:t xml:space="preserve"> </w:t>
      </w:r>
      <w:r w:rsidR="00727E9F" w:rsidRPr="00E06AB3">
        <w:rPr>
          <w:rFonts w:ascii="Arial" w:hAnsi="Arial" w:cs="Arial"/>
          <w:bCs/>
          <w:color w:val="000000"/>
        </w:rPr>
        <w:tab/>
      </w:r>
      <w:r w:rsidR="00AF4EDE">
        <w:rPr>
          <w:rFonts w:ascii="Arial" w:hAnsi="Arial" w:cs="Arial"/>
          <w:bCs/>
          <w:color w:val="000000"/>
        </w:rPr>
        <w:t>…..</w:t>
      </w:r>
    </w:p>
    <w:p w:rsidR="00727E9F" w:rsidRPr="00E06AB3" w:rsidRDefault="008803BD" w:rsidP="00AF4EDE">
      <w:pPr>
        <w:pStyle w:val="FORMATTEXT0"/>
        <w:tabs>
          <w:tab w:val="left" w:leader="dot" w:pos="9072"/>
        </w:tabs>
        <w:suppressAutoHyphens/>
        <w:ind w:right="-1"/>
        <w:rPr>
          <w:rFonts w:ascii="Arial" w:hAnsi="Arial" w:cs="Arial"/>
        </w:rPr>
      </w:pPr>
      <w:r>
        <w:rPr>
          <w:rFonts w:ascii="Arial" w:hAnsi="Arial" w:cs="Arial"/>
        </w:rPr>
        <w:t>9</w:t>
      </w:r>
      <w:r w:rsidR="00D81E73">
        <w:rPr>
          <w:rFonts w:ascii="Arial" w:hAnsi="Arial" w:cs="Arial"/>
        </w:rPr>
        <w:t> </w:t>
      </w:r>
      <w:r w:rsidR="00727E9F" w:rsidRPr="00E06AB3">
        <w:rPr>
          <w:rFonts w:ascii="Arial" w:hAnsi="Arial" w:cs="Arial"/>
        </w:rPr>
        <w:t>Транспортирование и хранение</w:t>
      </w:r>
      <w:r w:rsidR="00AF4EDE">
        <w:rPr>
          <w:rFonts w:ascii="Arial" w:hAnsi="Arial" w:cs="Arial"/>
        </w:rPr>
        <w:t xml:space="preserve"> </w:t>
      </w:r>
      <w:r w:rsidR="00727E9F" w:rsidRPr="00E06AB3">
        <w:rPr>
          <w:rFonts w:ascii="Arial" w:hAnsi="Arial" w:cs="Arial"/>
        </w:rPr>
        <w:tab/>
      </w:r>
      <w:r w:rsidR="00AF4EDE">
        <w:rPr>
          <w:rFonts w:ascii="Arial" w:hAnsi="Arial" w:cs="Arial"/>
        </w:rPr>
        <w:t>…..</w:t>
      </w:r>
    </w:p>
    <w:p w:rsidR="00727E9F" w:rsidRPr="00E06AB3" w:rsidRDefault="008803BD" w:rsidP="00AF4EDE">
      <w:pPr>
        <w:pStyle w:val="FORMATTEXT0"/>
        <w:tabs>
          <w:tab w:val="left" w:leader="dot" w:pos="9072"/>
        </w:tabs>
        <w:suppressAutoHyphens/>
        <w:ind w:right="-1"/>
        <w:rPr>
          <w:rFonts w:ascii="Arial" w:hAnsi="Arial" w:cs="Arial"/>
        </w:rPr>
      </w:pPr>
      <w:r>
        <w:rPr>
          <w:rFonts w:ascii="Arial" w:hAnsi="Arial" w:cs="Arial"/>
        </w:rPr>
        <w:t>10</w:t>
      </w:r>
      <w:r w:rsidR="00D81E73">
        <w:rPr>
          <w:rFonts w:ascii="Arial" w:hAnsi="Arial" w:cs="Arial"/>
        </w:rPr>
        <w:t> </w:t>
      </w:r>
      <w:r w:rsidR="00727E9F" w:rsidRPr="00E06AB3">
        <w:rPr>
          <w:rFonts w:ascii="Arial" w:hAnsi="Arial" w:cs="Arial"/>
        </w:rPr>
        <w:t>Указания по применению и эксплуатации</w:t>
      </w:r>
      <w:r w:rsidR="00AF4EDE">
        <w:rPr>
          <w:rFonts w:ascii="Arial" w:hAnsi="Arial" w:cs="Arial"/>
        </w:rPr>
        <w:t xml:space="preserve"> </w:t>
      </w:r>
      <w:r w:rsidR="00727E9F" w:rsidRPr="00E06AB3">
        <w:rPr>
          <w:rFonts w:ascii="Arial" w:hAnsi="Arial" w:cs="Arial"/>
        </w:rPr>
        <w:tab/>
      </w:r>
      <w:r w:rsidR="00AF4EDE">
        <w:rPr>
          <w:rFonts w:ascii="Arial" w:hAnsi="Arial" w:cs="Arial"/>
        </w:rPr>
        <w:t>…..</w:t>
      </w:r>
    </w:p>
    <w:p w:rsidR="00727E9F" w:rsidRPr="00E06AB3" w:rsidRDefault="008803BD" w:rsidP="00AF4EDE">
      <w:pPr>
        <w:pStyle w:val="FORMATTEXT0"/>
        <w:tabs>
          <w:tab w:val="left" w:leader="dot" w:pos="9072"/>
        </w:tabs>
        <w:suppressAutoHyphens/>
        <w:ind w:right="-1"/>
        <w:rPr>
          <w:rFonts w:ascii="Arial" w:hAnsi="Arial" w:cs="Arial"/>
          <w:bCs/>
          <w:caps/>
          <w:color w:val="000000"/>
        </w:rPr>
      </w:pPr>
      <w:r>
        <w:rPr>
          <w:rFonts w:ascii="Arial" w:hAnsi="Arial" w:cs="Arial"/>
        </w:rPr>
        <w:t>11</w:t>
      </w:r>
      <w:r w:rsidR="00D81E73">
        <w:rPr>
          <w:rFonts w:ascii="Arial" w:hAnsi="Arial" w:cs="Arial"/>
        </w:rPr>
        <w:t> </w:t>
      </w:r>
      <w:r w:rsidR="00727E9F" w:rsidRPr="00E06AB3">
        <w:rPr>
          <w:rFonts w:ascii="Arial" w:hAnsi="Arial" w:cs="Arial"/>
        </w:rPr>
        <w:t>Гарантии изготовителя</w:t>
      </w:r>
      <w:r w:rsidR="00AF4EDE">
        <w:rPr>
          <w:rFonts w:ascii="Arial" w:hAnsi="Arial" w:cs="Arial"/>
        </w:rPr>
        <w:t xml:space="preserve"> </w:t>
      </w:r>
      <w:r w:rsidR="00727E9F" w:rsidRPr="00E06AB3">
        <w:rPr>
          <w:rFonts w:ascii="Arial" w:hAnsi="Arial" w:cs="Arial"/>
        </w:rPr>
        <w:tab/>
      </w:r>
      <w:r w:rsidR="00AF4EDE">
        <w:rPr>
          <w:rFonts w:ascii="Arial" w:hAnsi="Arial" w:cs="Arial"/>
        </w:rPr>
        <w:t>…..</w:t>
      </w:r>
    </w:p>
    <w:p w:rsidR="00727E9F" w:rsidRPr="00E06AB3" w:rsidRDefault="00727E9F" w:rsidP="00AF4EDE">
      <w:pPr>
        <w:pStyle w:val="FORMATTEXT0"/>
        <w:tabs>
          <w:tab w:val="left" w:leader="dot" w:pos="9072"/>
        </w:tabs>
        <w:suppressAutoHyphens/>
        <w:ind w:right="-1"/>
        <w:rPr>
          <w:rFonts w:ascii="Arial" w:hAnsi="Arial" w:cs="Arial"/>
        </w:rPr>
      </w:pPr>
      <w:r w:rsidRPr="00E06AB3">
        <w:rPr>
          <w:rFonts w:ascii="Arial" w:hAnsi="Arial" w:cs="Arial"/>
        </w:rPr>
        <w:t>Приложение</w:t>
      </w:r>
      <w:r w:rsidR="00780EC0">
        <w:rPr>
          <w:rFonts w:ascii="Arial" w:hAnsi="Arial" w:cs="Arial"/>
        </w:rPr>
        <w:t> </w:t>
      </w:r>
      <w:r w:rsidRPr="00E06AB3">
        <w:rPr>
          <w:rFonts w:ascii="Arial" w:hAnsi="Arial" w:cs="Arial"/>
        </w:rPr>
        <w:t>А</w:t>
      </w:r>
      <w:r w:rsidR="00780EC0">
        <w:rPr>
          <w:rFonts w:ascii="Arial" w:hAnsi="Arial" w:cs="Arial"/>
        </w:rPr>
        <w:t> </w:t>
      </w:r>
      <w:r w:rsidRPr="00E06AB3">
        <w:rPr>
          <w:rFonts w:ascii="Arial" w:hAnsi="Arial" w:cs="Arial"/>
        </w:rPr>
        <w:t>(обязательное)</w:t>
      </w:r>
      <w:r w:rsidR="00780EC0">
        <w:rPr>
          <w:rFonts w:ascii="Arial" w:hAnsi="Arial" w:cs="Arial"/>
        </w:rPr>
        <w:t> </w:t>
      </w:r>
      <w:r w:rsidRPr="00E06AB3">
        <w:rPr>
          <w:rFonts w:ascii="Arial" w:hAnsi="Arial" w:cs="Arial"/>
        </w:rPr>
        <w:t>Установк</w:t>
      </w:r>
      <w:r w:rsidR="002F7FCA" w:rsidRPr="00E06AB3">
        <w:rPr>
          <w:rFonts w:ascii="Arial" w:hAnsi="Arial" w:cs="Arial"/>
        </w:rPr>
        <w:t>а</w:t>
      </w:r>
      <w:r w:rsidRPr="00E06AB3">
        <w:rPr>
          <w:rFonts w:ascii="Arial" w:hAnsi="Arial" w:cs="Arial"/>
        </w:rPr>
        <w:t xml:space="preserve"> для проведения испытаний</w:t>
      </w:r>
      <w:r w:rsidR="00AF4EDE">
        <w:rPr>
          <w:rFonts w:ascii="Arial" w:hAnsi="Arial" w:cs="Arial"/>
        </w:rPr>
        <w:t xml:space="preserve"> </w:t>
      </w:r>
      <w:r w:rsidRPr="00E06AB3">
        <w:rPr>
          <w:rFonts w:ascii="Arial" w:hAnsi="Arial" w:cs="Arial"/>
        </w:rPr>
        <w:tab/>
      </w:r>
      <w:r w:rsidR="00AF4EDE">
        <w:rPr>
          <w:rFonts w:ascii="Arial" w:hAnsi="Arial" w:cs="Arial"/>
        </w:rPr>
        <w:t>…..</w:t>
      </w:r>
    </w:p>
    <w:p w:rsidR="00727E9F" w:rsidRPr="00E06AB3" w:rsidRDefault="00727E9F" w:rsidP="00AF4EDE">
      <w:pPr>
        <w:pStyle w:val="FORMATTEXT0"/>
        <w:tabs>
          <w:tab w:val="left" w:leader="dot" w:pos="9072"/>
        </w:tabs>
        <w:suppressAutoHyphens/>
        <w:ind w:left="1701" w:right="-1"/>
        <w:jc w:val="left"/>
        <w:rPr>
          <w:rFonts w:ascii="Arial" w:hAnsi="Arial" w:cs="Arial"/>
        </w:rPr>
      </w:pPr>
      <w:r w:rsidRPr="00E06AB3">
        <w:rPr>
          <w:rFonts w:ascii="Arial" w:hAnsi="Arial" w:cs="Arial"/>
        </w:rPr>
        <w:t>Приложение</w:t>
      </w:r>
      <w:r w:rsidR="00780EC0">
        <w:rPr>
          <w:rFonts w:ascii="Arial" w:hAnsi="Arial" w:cs="Arial"/>
        </w:rPr>
        <w:t> </w:t>
      </w:r>
      <w:r w:rsidRPr="00E06AB3">
        <w:rPr>
          <w:rFonts w:ascii="Arial" w:hAnsi="Arial" w:cs="Arial"/>
        </w:rPr>
        <w:t>Б</w:t>
      </w:r>
      <w:r w:rsidR="00780EC0">
        <w:rPr>
          <w:rFonts w:ascii="Arial" w:hAnsi="Arial" w:cs="Arial"/>
        </w:rPr>
        <w:t> </w:t>
      </w:r>
      <w:r w:rsidRPr="00E06AB3">
        <w:rPr>
          <w:rFonts w:ascii="Arial" w:hAnsi="Arial" w:cs="Arial"/>
        </w:rPr>
        <w:t>(обязательное)</w:t>
      </w:r>
      <w:r w:rsidR="00780EC0">
        <w:rPr>
          <w:rFonts w:ascii="Arial" w:hAnsi="Arial" w:cs="Arial"/>
        </w:rPr>
        <w:t> </w:t>
      </w:r>
      <w:r w:rsidR="00073993" w:rsidRPr="00E06AB3">
        <w:rPr>
          <w:rFonts w:ascii="Arial" w:hAnsi="Arial" w:cs="Arial"/>
        </w:rPr>
        <w:t>Схема</w:t>
      </w:r>
      <w:r w:rsidR="001F6728">
        <w:rPr>
          <w:rFonts w:ascii="Arial" w:hAnsi="Arial" w:cs="Arial"/>
        </w:rPr>
        <w:t xml:space="preserve"> </w:t>
      </w:r>
      <w:r w:rsidR="00073993" w:rsidRPr="00E06AB3">
        <w:rPr>
          <w:rFonts w:ascii="Arial" w:hAnsi="Arial" w:cs="Arial"/>
        </w:rPr>
        <w:t>опытного образца и расстановки</w:t>
      </w:r>
      <w:r w:rsidR="00780EC0">
        <w:rPr>
          <w:rFonts w:ascii="Arial" w:hAnsi="Arial" w:cs="Arial"/>
        </w:rPr>
        <w:t xml:space="preserve"> </w:t>
      </w:r>
      <w:r w:rsidR="00073993" w:rsidRPr="00E06AB3">
        <w:rPr>
          <w:rFonts w:ascii="Arial" w:hAnsi="Arial" w:cs="Arial"/>
        </w:rPr>
        <w:t>термоэлектрических преобразователей на поверхности и в сечении образца</w:t>
      </w:r>
      <w:r w:rsidRPr="00E06AB3">
        <w:rPr>
          <w:rFonts w:ascii="Arial" w:hAnsi="Arial" w:cs="Arial"/>
        </w:rPr>
        <w:tab/>
      </w:r>
      <w:r w:rsidR="00AF4EDE">
        <w:rPr>
          <w:rFonts w:ascii="Arial" w:hAnsi="Arial" w:cs="Arial"/>
        </w:rPr>
        <w:t>…..</w:t>
      </w:r>
    </w:p>
    <w:p w:rsidR="00727E9F" w:rsidRDefault="00727E9F" w:rsidP="00AF4EDE">
      <w:pPr>
        <w:pStyle w:val="FORMATTEXT0"/>
        <w:tabs>
          <w:tab w:val="left" w:leader="dot" w:pos="9072"/>
        </w:tabs>
        <w:suppressAutoHyphens/>
        <w:ind w:left="1701" w:right="-1"/>
        <w:jc w:val="left"/>
        <w:rPr>
          <w:rFonts w:ascii="Arial" w:hAnsi="Arial" w:cs="Arial"/>
        </w:rPr>
      </w:pPr>
      <w:r w:rsidRPr="00E06AB3">
        <w:rPr>
          <w:rFonts w:ascii="Arial" w:hAnsi="Arial" w:cs="Arial"/>
        </w:rPr>
        <w:t>Приложение</w:t>
      </w:r>
      <w:r w:rsidR="00780EC0">
        <w:rPr>
          <w:rFonts w:ascii="Arial" w:hAnsi="Arial" w:cs="Arial"/>
        </w:rPr>
        <w:t> </w:t>
      </w:r>
      <w:r w:rsidRPr="00E06AB3">
        <w:rPr>
          <w:rFonts w:ascii="Arial" w:hAnsi="Arial" w:cs="Arial"/>
        </w:rPr>
        <w:t>В</w:t>
      </w:r>
      <w:r w:rsidR="00780EC0">
        <w:rPr>
          <w:rFonts w:ascii="Arial" w:hAnsi="Arial" w:cs="Arial"/>
        </w:rPr>
        <w:t> </w:t>
      </w:r>
      <w:r w:rsidRPr="00E06AB3">
        <w:rPr>
          <w:rFonts w:ascii="Arial" w:hAnsi="Arial" w:cs="Arial"/>
        </w:rPr>
        <w:t>(обязательное)</w:t>
      </w:r>
      <w:r w:rsidR="00780EC0">
        <w:rPr>
          <w:rFonts w:ascii="Arial" w:hAnsi="Arial" w:cs="Arial"/>
        </w:rPr>
        <w:t> </w:t>
      </w:r>
      <w:r w:rsidRPr="00E06AB3">
        <w:rPr>
          <w:rFonts w:ascii="Arial" w:hAnsi="Arial" w:cs="Arial"/>
        </w:rPr>
        <w:t xml:space="preserve">Оценка и пример вычисления </w:t>
      </w:r>
      <w:r w:rsidR="008803BD">
        <w:rPr>
          <w:rFonts w:ascii="Arial" w:hAnsi="Arial" w:cs="Arial"/>
        </w:rPr>
        <w:t>средне</w:t>
      </w:r>
      <w:r w:rsidRPr="00E06AB3">
        <w:rPr>
          <w:rFonts w:ascii="Arial" w:hAnsi="Arial" w:cs="Arial"/>
        </w:rPr>
        <w:t>квадратич</w:t>
      </w:r>
      <w:r w:rsidR="001F6728">
        <w:rPr>
          <w:rFonts w:ascii="Arial" w:hAnsi="Arial" w:cs="Arial"/>
        </w:rPr>
        <w:t>еск</w:t>
      </w:r>
      <w:r w:rsidR="008803BD">
        <w:rPr>
          <w:rFonts w:ascii="Arial" w:hAnsi="Arial" w:cs="Arial"/>
        </w:rPr>
        <w:t>о</w:t>
      </w:r>
      <w:r w:rsidRPr="00E06AB3">
        <w:rPr>
          <w:rFonts w:ascii="Arial" w:hAnsi="Arial" w:cs="Arial"/>
        </w:rPr>
        <w:t xml:space="preserve">го отклонения результата измерений </w:t>
      </w:r>
      <w:r w:rsidRPr="00E06AB3">
        <w:rPr>
          <w:rFonts w:ascii="Arial" w:hAnsi="Arial" w:cs="Arial"/>
        </w:rPr>
        <w:tab/>
      </w:r>
      <w:r w:rsidR="00AF4EDE">
        <w:rPr>
          <w:rFonts w:ascii="Arial" w:hAnsi="Arial" w:cs="Arial"/>
        </w:rPr>
        <w:t>…..</w:t>
      </w:r>
    </w:p>
    <w:p w:rsidR="008803BD" w:rsidRDefault="008803BD" w:rsidP="00AF4EDE">
      <w:pPr>
        <w:pStyle w:val="FORMATTEXT0"/>
        <w:tabs>
          <w:tab w:val="left" w:leader="dot" w:pos="8931"/>
        </w:tabs>
        <w:suppressAutoHyphens/>
        <w:ind w:right="-1"/>
        <w:rPr>
          <w:rFonts w:ascii="Arial" w:hAnsi="Arial" w:cs="Arial"/>
        </w:rPr>
      </w:pPr>
    </w:p>
    <w:p w:rsidR="00AF4EDE" w:rsidRPr="00E06AB3" w:rsidRDefault="00AF4EDE" w:rsidP="00AF4EDE">
      <w:pPr>
        <w:pStyle w:val="FORMATTEXT0"/>
        <w:tabs>
          <w:tab w:val="left" w:leader="dot" w:pos="8931"/>
        </w:tabs>
        <w:suppressAutoHyphens/>
        <w:ind w:right="-1"/>
        <w:rPr>
          <w:rFonts w:ascii="Arial" w:hAnsi="Arial" w:cs="Arial"/>
        </w:rPr>
      </w:pPr>
    </w:p>
    <w:p w:rsidR="00727E9F" w:rsidRPr="00E06AB3" w:rsidRDefault="00727E9F" w:rsidP="00AF4EDE">
      <w:pPr>
        <w:ind w:firstLine="709"/>
        <w:rPr>
          <w:rFonts w:ascii="Arial" w:hAnsi="Arial" w:cs="Arial"/>
          <w:iCs/>
        </w:rPr>
      </w:pPr>
    </w:p>
    <w:p w:rsidR="005958A1" w:rsidRPr="00377D23" w:rsidRDefault="005958A1" w:rsidP="00AF4EDE">
      <w:pPr>
        <w:shd w:val="clear" w:color="auto" w:fill="FFFFFF"/>
        <w:ind w:firstLine="709"/>
        <w:textAlignment w:val="baseline"/>
        <w:rPr>
          <w:rFonts w:ascii="Arial" w:hAnsi="Arial" w:cs="Arial"/>
          <w:color w:val="3C3C3C"/>
          <w:spacing w:val="2"/>
        </w:rPr>
        <w:sectPr w:rsidR="005958A1" w:rsidRPr="00377D23" w:rsidSect="00F64698">
          <w:headerReference w:type="even" r:id="rId12"/>
          <w:headerReference w:type="default" r:id="rId13"/>
          <w:headerReference w:type="first" r:id="rId14"/>
          <w:footerReference w:type="first" r:id="rId15"/>
          <w:type w:val="evenPage"/>
          <w:pgSz w:w="11906" w:h="16838" w:code="9"/>
          <w:pgMar w:top="1134" w:right="1134" w:bottom="1134" w:left="1134" w:header="709" w:footer="709" w:gutter="0"/>
          <w:pgNumType w:fmt="upperRoman"/>
          <w:cols w:space="708"/>
          <w:titlePg/>
          <w:docGrid w:linePitch="360"/>
        </w:sectPr>
      </w:pPr>
    </w:p>
    <w:p w:rsidR="00F278C0" w:rsidRPr="0069261D" w:rsidRDefault="00F278C0" w:rsidP="00AF4EDE">
      <w:pPr>
        <w:pBdr>
          <w:bottom w:val="single" w:sz="12" w:space="1" w:color="auto"/>
        </w:pBdr>
        <w:ind w:firstLine="709"/>
        <w:jc w:val="center"/>
        <w:rPr>
          <w:rFonts w:ascii="Arial" w:hAnsi="Arial" w:cs="Arial"/>
          <w:b/>
          <w:bCs/>
          <w:spacing w:val="40"/>
        </w:rPr>
      </w:pPr>
      <w:r w:rsidRPr="0069261D">
        <w:rPr>
          <w:rFonts w:ascii="Arial" w:hAnsi="Arial" w:cs="Arial"/>
          <w:b/>
          <w:bCs/>
          <w:spacing w:val="40"/>
        </w:rPr>
        <w:lastRenderedPageBreak/>
        <w:t>МЕЖГОСУДАРСТВЕННЫ</w:t>
      </w:r>
      <w:r w:rsidR="0069261D">
        <w:rPr>
          <w:rFonts w:ascii="Arial" w:hAnsi="Arial" w:cs="Arial"/>
          <w:b/>
          <w:bCs/>
          <w:spacing w:val="40"/>
        </w:rPr>
        <w:t xml:space="preserve">Й </w:t>
      </w:r>
      <w:r w:rsidRPr="0069261D">
        <w:rPr>
          <w:rFonts w:ascii="Arial" w:hAnsi="Arial" w:cs="Arial"/>
          <w:b/>
          <w:bCs/>
          <w:spacing w:val="40"/>
        </w:rPr>
        <w:t>СТАНДАРТ</w:t>
      </w:r>
    </w:p>
    <w:p w:rsidR="00F278C0" w:rsidRPr="00E06AB3" w:rsidRDefault="00F278C0" w:rsidP="00AF4EDE">
      <w:pPr>
        <w:ind w:firstLine="709"/>
        <w:jc w:val="center"/>
        <w:rPr>
          <w:rFonts w:ascii="Arial" w:hAnsi="Arial" w:cs="Arial"/>
        </w:rPr>
      </w:pPr>
    </w:p>
    <w:p w:rsidR="00F278C0" w:rsidRPr="00E06AB3" w:rsidRDefault="00F278C0" w:rsidP="00AF4EDE">
      <w:pPr>
        <w:ind w:firstLine="709"/>
        <w:jc w:val="center"/>
        <w:rPr>
          <w:rFonts w:ascii="Arial" w:hAnsi="Arial" w:cs="Arial"/>
          <w:b/>
          <w:bCs/>
          <w:snapToGrid w:val="0"/>
        </w:rPr>
      </w:pPr>
      <w:r w:rsidRPr="00E06AB3">
        <w:rPr>
          <w:rFonts w:ascii="Arial" w:hAnsi="Arial" w:cs="Arial"/>
          <w:b/>
          <w:bCs/>
          <w:snapToGrid w:val="0"/>
        </w:rPr>
        <w:t xml:space="preserve">СРЕДСТВА ОГНЕЗАЩИТЫ ДЛЯ </w:t>
      </w:r>
      <w:r w:rsidR="00C72275" w:rsidRPr="00E06AB3">
        <w:rPr>
          <w:rFonts w:ascii="Arial" w:hAnsi="Arial" w:cs="Arial"/>
          <w:b/>
          <w:bCs/>
          <w:snapToGrid w:val="0"/>
        </w:rPr>
        <w:t xml:space="preserve">ЖЕЛЕЗОБЕТОННЫХ </w:t>
      </w:r>
      <w:r w:rsidRPr="00E06AB3">
        <w:rPr>
          <w:rFonts w:ascii="Arial" w:hAnsi="Arial" w:cs="Arial"/>
          <w:b/>
          <w:bCs/>
          <w:snapToGrid w:val="0"/>
        </w:rPr>
        <w:t>КОНСТРУКЦИЙ</w:t>
      </w:r>
    </w:p>
    <w:p w:rsidR="00F278C0" w:rsidRPr="00E06AB3" w:rsidRDefault="00F278C0" w:rsidP="00AF4EDE">
      <w:pPr>
        <w:ind w:firstLine="709"/>
        <w:jc w:val="center"/>
        <w:rPr>
          <w:rFonts w:ascii="Arial" w:hAnsi="Arial" w:cs="Arial"/>
          <w:b/>
          <w:bCs/>
          <w:snapToGrid w:val="0"/>
        </w:rPr>
      </w:pPr>
    </w:p>
    <w:p w:rsidR="00A058D1" w:rsidRPr="00A15516" w:rsidRDefault="008803BD" w:rsidP="00AF4EDE">
      <w:pPr>
        <w:ind w:firstLine="709"/>
        <w:jc w:val="center"/>
        <w:rPr>
          <w:rFonts w:ascii="Arial" w:hAnsi="Arial" w:cs="Arial"/>
          <w:b/>
          <w:bCs/>
          <w:snapToGrid w:val="0"/>
          <w:lang w:val="en-US"/>
        </w:rPr>
      </w:pPr>
      <w:r>
        <w:rPr>
          <w:rFonts w:ascii="Arial" w:hAnsi="Arial" w:cs="Arial"/>
          <w:b/>
          <w:bCs/>
          <w:snapToGrid w:val="0"/>
        </w:rPr>
        <w:t>Общие</w:t>
      </w:r>
      <w:r w:rsidRPr="00A15516">
        <w:rPr>
          <w:rFonts w:ascii="Arial" w:hAnsi="Arial" w:cs="Arial"/>
          <w:b/>
          <w:bCs/>
          <w:snapToGrid w:val="0"/>
          <w:lang w:val="en-US"/>
        </w:rPr>
        <w:t xml:space="preserve"> </w:t>
      </w:r>
      <w:r>
        <w:rPr>
          <w:rFonts w:ascii="Arial" w:hAnsi="Arial" w:cs="Arial"/>
          <w:b/>
          <w:bCs/>
          <w:snapToGrid w:val="0"/>
        </w:rPr>
        <w:t>технические</w:t>
      </w:r>
      <w:r w:rsidRPr="00A15516">
        <w:rPr>
          <w:rFonts w:ascii="Arial" w:hAnsi="Arial" w:cs="Arial"/>
          <w:b/>
          <w:bCs/>
          <w:snapToGrid w:val="0"/>
          <w:lang w:val="en-US"/>
        </w:rPr>
        <w:t xml:space="preserve"> </w:t>
      </w:r>
      <w:r>
        <w:rPr>
          <w:rFonts w:ascii="Arial" w:hAnsi="Arial" w:cs="Arial"/>
          <w:b/>
          <w:bCs/>
          <w:snapToGrid w:val="0"/>
        </w:rPr>
        <w:t>требования</w:t>
      </w:r>
    </w:p>
    <w:p w:rsidR="008803BD" w:rsidRPr="00A15516" w:rsidRDefault="008803BD" w:rsidP="00AF4EDE">
      <w:pPr>
        <w:ind w:firstLine="709"/>
        <w:jc w:val="center"/>
        <w:rPr>
          <w:rFonts w:ascii="Arial" w:hAnsi="Arial" w:cs="Arial"/>
          <w:b/>
          <w:bCs/>
          <w:snapToGrid w:val="0"/>
          <w:lang w:val="en-US"/>
        </w:rPr>
      </w:pPr>
    </w:p>
    <w:p w:rsidR="00F278C0" w:rsidRPr="00961725" w:rsidRDefault="00A058D1" w:rsidP="00AF4EDE">
      <w:pPr>
        <w:ind w:firstLine="709"/>
        <w:jc w:val="center"/>
        <w:rPr>
          <w:rFonts w:ascii="Arial" w:hAnsi="Arial" w:cs="Arial"/>
          <w:b/>
          <w:bCs/>
          <w:snapToGrid w:val="0"/>
          <w:lang w:val="en-US"/>
        </w:rPr>
      </w:pPr>
      <w:r w:rsidRPr="00E06AB3">
        <w:rPr>
          <w:rFonts w:ascii="Arial" w:hAnsi="Arial" w:cs="Arial"/>
          <w:b/>
          <w:bCs/>
          <w:snapToGrid w:val="0"/>
        </w:rPr>
        <w:t>Метод</w:t>
      </w:r>
      <w:r w:rsidR="000A30A0">
        <w:rPr>
          <w:rFonts w:ascii="Arial" w:hAnsi="Arial" w:cs="Arial"/>
          <w:b/>
          <w:bCs/>
          <w:snapToGrid w:val="0"/>
        </w:rPr>
        <w:t>ы</w:t>
      </w:r>
      <w:r w:rsidRPr="00E06AB3">
        <w:rPr>
          <w:rFonts w:ascii="Arial" w:hAnsi="Arial" w:cs="Arial"/>
          <w:b/>
          <w:bCs/>
          <w:snapToGrid w:val="0"/>
          <w:lang w:val="en-US"/>
        </w:rPr>
        <w:t xml:space="preserve"> </w:t>
      </w:r>
      <w:r w:rsidRPr="00E06AB3">
        <w:rPr>
          <w:rFonts w:ascii="Arial" w:hAnsi="Arial" w:cs="Arial"/>
          <w:b/>
          <w:bCs/>
          <w:snapToGrid w:val="0"/>
        </w:rPr>
        <w:t>испытаний</w:t>
      </w:r>
    </w:p>
    <w:p w:rsidR="008803BD" w:rsidRPr="00E06AB3" w:rsidRDefault="008803BD" w:rsidP="00AF4EDE">
      <w:pPr>
        <w:ind w:firstLine="709"/>
        <w:jc w:val="center"/>
        <w:rPr>
          <w:rFonts w:ascii="Arial" w:hAnsi="Arial" w:cs="Arial"/>
          <w:b/>
          <w:bCs/>
          <w:snapToGrid w:val="0"/>
          <w:lang w:val="en-US"/>
        </w:rPr>
      </w:pPr>
    </w:p>
    <w:p w:rsidR="008803BD" w:rsidRDefault="00F278C0" w:rsidP="00AF4EDE">
      <w:pPr>
        <w:shd w:val="clear" w:color="auto" w:fill="FFFFFF"/>
        <w:ind w:firstLine="709"/>
        <w:jc w:val="center"/>
        <w:textAlignment w:val="baseline"/>
        <w:rPr>
          <w:rFonts w:ascii="Arial" w:hAnsi="Arial" w:cs="Arial"/>
          <w:color w:val="3C3C3C"/>
          <w:spacing w:val="2"/>
          <w:lang w:val="en-US"/>
        </w:rPr>
      </w:pPr>
      <w:r w:rsidRPr="00E06AB3">
        <w:rPr>
          <w:rFonts w:ascii="Arial" w:hAnsi="Arial" w:cs="Arial"/>
          <w:color w:val="3C3C3C"/>
          <w:spacing w:val="2"/>
          <w:lang w:val="en-US"/>
        </w:rPr>
        <w:t xml:space="preserve">Fire retardant compositions </w:t>
      </w:r>
      <w:r w:rsidR="00C72275" w:rsidRPr="00E06AB3">
        <w:rPr>
          <w:rFonts w:ascii="Arial" w:hAnsi="Arial" w:cs="Arial"/>
          <w:color w:val="3C3C3C"/>
          <w:spacing w:val="2"/>
          <w:lang w:val="en-US"/>
        </w:rPr>
        <w:t>for concrete constructions</w:t>
      </w:r>
      <w:r w:rsidRPr="00E06AB3">
        <w:rPr>
          <w:rFonts w:ascii="Arial" w:hAnsi="Arial" w:cs="Arial"/>
          <w:color w:val="3C3C3C"/>
          <w:spacing w:val="2"/>
          <w:lang w:val="en-US"/>
        </w:rPr>
        <w:t>.</w:t>
      </w:r>
    </w:p>
    <w:p w:rsidR="00A058D1" w:rsidRPr="00E06AB3" w:rsidRDefault="00F278C0" w:rsidP="00AF4EDE">
      <w:pPr>
        <w:shd w:val="clear" w:color="auto" w:fill="FFFFFF"/>
        <w:ind w:firstLine="709"/>
        <w:jc w:val="center"/>
        <w:textAlignment w:val="baseline"/>
        <w:rPr>
          <w:rFonts w:ascii="Arial" w:hAnsi="Arial" w:cs="Arial"/>
          <w:color w:val="3C3C3C"/>
          <w:spacing w:val="2"/>
          <w:lang w:val="en-US"/>
        </w:rPr>
      </w:pPr>
      <w:r w:rsidRPr="00E06AB3">
        <w:rPr>
          <w:rFonts w:ascii="Arial" w:hAnsi="Arial" w:cs="Arial"/>
          <w:color w:val="3C3C3C"/>
          <w:spacing w:val="2"/>
          <w:lang w:val="en-US"/>
        </w:rPr>
        <w:t xml:space="preserve">General </w:t>
      </w:r>
      <w:r w:rsidR="00A058D1" w:rsidRPr="00E06AB3">
        <w:rPr>
          <w:rFonts w:ascii="Arial" w:hAnsi="Arial" w:cs="Arial"/>
          <w:color w:val="3C3C3C"/>
          <w:spacing w:val="2"/>
          <w:lang w:val="en-US"/>
        </w:rPr>
        <w:t xml:space="preserve">technical </w:t>
      </w:r>
      <w:r w:rsidRPr="00E06AB3">
        <w:rPr>
          <w:rFonts w:ascii="Arial" w:hAnsi="Arial" w:cs="Arial"/>
          <w:color w:val="3C3C3C"/>
          <w:spacing w:val="2"/>
          <w:lang w:val="en-US"/>
        </w:rPr>
        <w:t>requirement</w:t>
      </w:r>
      <w:r w:rsidR="00257C12">
        <w:rPr>
          <w:rFonts w:ascii="Arial" w:hAnsi="Arial" w:cs="Arial"/>
          <w:color w:val="3C3C3C"/>
          <w:spacing w:val="2"/>
          <w:lang w:val="en-US"/>
        </w:rPr>
        <w:t>s</w:t>
      </w:r>
      <w:r w:rsidRPr="00E06AB3">
        <w:rPr>
          <w:rFonts w:ascii="Arial" w:hAnsi="Arial" w:cs="Arial"/>
          <w:color w:val="3C3C3C"/>
          <w:spacing w:val="2"/>
          <w:lang w:val="en-US"/>
        </w:rPr>
        <w:t xml:space="preserve">. </w:t>
      </w:r>
      <w:r w:rsidR="00A058D1" w:rsidRPr="00E06AB3">
        <w:rPr>
          <w:rFonts w:ascii="Arial" w:hAnsi="Arial" w:cs="Arial"/>
          <w:color w:val="3C3C3C"/>
          <w:spacing w:val="2"/>
          <w:lang w:val="en-US"/>
        </w:rPr>
        <w:t>Test method</w:t>
      </w:r>
      <w:r w:rsidR="00257C12">
        <w:rPr>
          <w:rFonts w:ascii="Arial" w:hAnsi="Arial" w:cs="Arial"/>
          <w:color w:val="3C3C3C"/>
          <w:spacing w:val="2"/>
          <w:lang w:val="en-US"/>
        </w:rPr>
        <w:t>s</w:t>
      </w:r>
    </w:p>
    <w:p w:rsidR="00F278C0" w:rsidRPr="00961725" w:rsidRDefault="00F278C0" w:rsidP="00AF4EDE">
      <w:pPr>
        <w:jc w:val="center"/>
        <w:rPr>
          <w:rFonts w:ascii="Arial" w:hAnsi="Arial" w:cs="Arial"/>
          <w:b/>
          <w:lang w:val="en-US"/>
        </w:rPr>
      </w:pPr>
      <w:r w:rsidRPr="00961725">
        <w:rPr>
          <w:rFonts w:ascii="Arial" w:hAnsi="Arial" w:cs="Arial"/>
          <w:b/>
          <w:lang w:val="en-US"/>
        </w:rPr>
        <w:t>_______________________________________________________________________</w:t>
      </w:r>
    </w:p>
    <w:p w:rsidR="008803BD" w:rsidRDefault="00F278C0" w:rsidP="00BD6A0D">
      <w:pPr>
        <w:ind w:firstLine="709"/>
        <w:jc w:val="right"/>
        <w:rPr>
          <w:rFonts w:ascii="Arial" w:hAnsi="Arial" w:cs="Arial"/>
          <w:spacing w:val="2"/>
        </w:rPr>
      </w:pPr>
      <w:r w:rsidRPr="00E06AB3">
        <w:rPr>
          <w:rFonts w:ascii="Arial" w:hAnsi="Arial" w:cs="Arial"/>
          <w:b/>
          <w:bCs/>
        </w:rPr>
        <w:t xml:space="preserve">Дата введения </w:t>
      </w:r>
      <w:r w:rsidR="00BD6A0D">
        <w:rPr>
          <w:rFonts w:ascii="Arial" w:hAnsi="Arial" w:cs="Arial"/>
          <w:b/>
          <w:bCs/>
        </w:rPr>
        <w:t>__________</w:t>
      </w:r>
    </w:p>
    <w:p w:rsidR="008803BD" w:rsidRDefault="008803BD" w:rsidP="00AF4EDE">
      <w:pPr>
        <w:shd w:val="clear" w:color="auto" w:fill="FFFFFF"/>
        <w:ind w:firstLine="709"/>
        <w:textAlignment w:val="baseline"/>
        <w:rPr>
          <w:rFonts w:ascii="Arial" w:hAnsi="Arial" w:cs="Arial"/>
          <w:spacing w:val="2"/>
        </w:rPr>
      </w:pPr>
    </w:p>
    <w:p w:rsidR="00D02070" w:rsidRDefault="00D02070" w:rsidP="00AF4EDE">
      <w:pPr>
        <w:shd w:val="clear" w:color="auto" w:fill="FFFFFF"/>
        <w:ind w:firstLine="709"/>
        <w:textAlignment w:val="baseline"/>
        <w:rPr>
          <w:rFonts w:ascii="Arial" w:hAnsi="Arial" w:cs="Arial"/>
          <w:spacing w:val="2"/>
        </w:rPr>
      </w:pPr>
    </w:p>
    <w:p w:rsidR="00BD6A0D" w:rsidRPr="00E06AB3" w:rsidRDefault="00BD6A0D" w:rsidP="00AF4EDE">
      <w:pPr>
        <w:shd w:val="clear" w:color="auto" w:fill="FFFFFF"/>
        <w:ind w:firstLine="709"/>
        <w:textAlignment w:val="baseline"/>
        <w:rPr>
          <w:rFonts w:ascii="Arial" w:hAnsi="Arial" w:cs="Arial"/>
          <w:spacing w:val="2"/>
        </w:rPr>
      </w:pPr>
    </w:p>
    <w:p w:rsidR="00A241CD" w:rsidRPr="00E06AB3" w:rsidRDefault="00A241CD" w:rsidP="00AF4EDE">
      <w:pPr>
        <w:shd w:val="clear" w:color="auto" w:fill="FFFFFF"/>
        <w:ind w:firstLine="709"/>
        <w:textAlignment w:val="baseline"/>
        <w:rPr>
          <w:rFonts w:ascii="Arial" w:hAnsi="Arial" w:cs="Arial"/>
          <w:b/>
          <w:bCs/>
          <w:spacing w:val="2"/>
        </w:rPr>
      </w:pPr>
      <w:r w:rsidRPr="00E06AB3">
        <w:rPr>
          <w:rFonts w:ascii="Arial" w:hAnsi="Arial" w:cs="Arial"/>
          <w:b/>
          <w:bCs/>
          <w:spacing w:val="2"/>
        </w:rPr>
        <w:t>1 Область применения</w:t>
      </w:r>
    </w:p>
    <w:p w:rsidR="00D02070" w:rsidRPr="00E06AB3" w:rsidRDefault="00D02070" w:rsidP="00AF4EDE">
      <w:pPr>
        <w:shd w:val="clear" w:color="auto" w:fill="FFFFFF"/>
        <w:ind w:firstLine="709"/>
        <w:textAlignment w:val="baseline"/>
        <w:rPr>
          <w:rFonts w:ascii="Arial" w:hAnsi="Arial" w:cs="Arial"/>
          <w:spacing w:val="2"/>
        </w:rPr>
      </w:pPr>
    </w:p>
    <w:p w:rsidR="00D02070" w:rsidRPr="00E06AB3" w:rsidRDefault="00A058D1" w:rsidP="00AF4EDE">
      <w:pPr>
        <w:shd w:val="clear" w:color="auto" w:fill="FFFFFF"/>
        <w:ind w:firstLine="709"/>
        <w:textAlignment w:val="baseline"/>
        <w:rPr>
          <w:rFonts w:ascii="Arial" w:hAnsi="Arial" w:cs="Arial"/>
          <w:spacing w:val="2"/>
        </w:rPr>
      </w:pPr>
      <w:r w:rsidRPr="00E06AB3">
        <w:rPr>
          <w:rFonts w:ascii="Arial" w:hAnsi="Arial" w:cs="Arial"/>
          <w:spacing w:val="2"/>
        </w:rPr>
        <w:t xml:space="preserve">1.1 </w:t>
      </w:r>
      <w:r w:rsidR="00A241CD" w:rsidRPr="00E06AB3">
        <w:rPr>
          <w:rFonts w:ascii="Arial" w:hAnsi="Arial" w:cs="Arial"/>
          <w:spacing w:val="2"/>
        </w:rPr>
        <w:t>Настоящий стандарт устанавливает общие</w:t>
      </w:r>
      <w:r w:rsidRPr="00E06AB3">
        <w:rPr>
          <w:rFonts w:ascii="Arial" w:hAnsi="Arial" w:cs="Arial"/>
          <w:spacing w:val="2"/>
        </w:rPr>
        <w:t xml:space="preserve"> технические</w:t>
      </w:r>
      <w:r w:rsidR="00A241CD" w:rsidRPr="00E06AB3">
        <w:rPr>
          <w:rFonts w:ascii="Arial" w:hAnsi="Arial" w:cs="Arial"/>
          <w:spacing w:val="2"/>
        </w:rPr>
        <w:t xml:space="preserve"> требования к средствам огнезащиты для </w:t>
      </w:r>
      <w:r w:rsidR="00637FC6" w:rsidRPr="00E06AB3">
        <w:rPr>
          <w:rFonts w:ascii="Arial" w:hAnsi="Arial" w:cs="Arial"/>
          <w:spacing w:val="2"/>
        </w:rPr>
        <w:t>железобетонных</w:t>
      </w:r>
      <w:r w:rsidR="00A241CD" w:rsidRPr="00E06AB3">
        <w:rPr>
          <w:rFonts w:ascii="Arial" w:hAnsi="Arial" w:cs="Arial"/>
          <w:spacing w:val="2"/>
        </w:rPr>
        <w:t xml:space="preserve"> конструкций, метод</w:t>
      </w:r>
      <w:r w:rsidR="00CF5962">
        <w:rPr>
          <w:rFonts w:ascii="Arial" w:hAnsi="Arial" w:cs="Arial"/>
          <w:spacing w:val="2"/>
        </w:rPr>
        <w:t>ы испытаний</w:t>
      </w:r>
      <w:r w:rsidRPr="00E06AB3">
        <w:rPr>
          <w:rFonts w:ascii="Arial" w:hAnsi="Arial" w:cs="Arial"/>
          <w:spacing w:val="2"/>
        </w:rPr>
        <w:t xml:space="preserve"> </w:t>
      </w:r>
      <w:r w:rsidR="00A241CD" w:rsidRPr="00E06AB3">
        <w:rPr>
          <w:rFonts w:ascii="Arial" w:hAnsi="Arial" w:cs="Arial"/>
          <w:spacing w:val="2"/>
        </w:rPr>
        <w:t>этих средств</w:t>
      </w:r>
      <w:r w:rsidRPr="00E06AB3">
        <w:rPr>
          <w:rFonts w:ascii="Arial" w:hAnsi="Arial" w:cs="Arial"/>
          <w:spacing w:val="2"/>
        </w:rPr>
        <w:t xml:space="preserve"> и общие правила по</w:t>
      </w:r>
      <w:r w:rsidRPr="00E06AB3">
        <w:rPr>
          <w:rFonts w:ascii="Arial" w:hAnsi="Arial" w:cs="Arial"/>
        </w:rPr>
        <w:t xml:space="preserve"> их применению и эксплуатации.</w:t>
      </w:r>
    </w:p>
    <w:p w:rsidR="00D02070" w:rsidRPr="00E06AB3" w:rsidRDefault="00A058D1" w:rsidP="00AF4EDE">
      <w:pPr>
        <w:shd w:val="clear" w:color="auto" w:fill="FFFFFF"/>
        <w:ind w:firstLine="709"/>
        <w:textAlignment w:val="baseline"/>
        <w:rPr>
          <w:rFonts w:ascii="Arial" w:hAnsi="Arial" w:cs="Arial"/>
          <w:spacing w:val="2"/>
        </w:rPr>
      </w:pPr>
      <w:r w:rsidRPr="00E06AB3">
        <w:rPr>
          <w:rFonts w:ascii="Arial" w:hAnsi="Arial" w:cs="Arial"/>
          <w:spacing w:val="2"/>
        </w:rPr>
        <w:t xml:space="preserve">1.2 </w:t>
      </w:r>
      <w:r w:rsidR="008803BD" w:rsidRPr="008803BD">
        <w:rPr>
          <w:rFonts w:ascii="Arial" w:hAnsi="Arial" w:cs="Arial"/>
          <w:spacing w:val="2"/>
        </w:rPr>
        <w:t xml:space="preserve">Настоящий стандарт </w:t>
      </w:r>
      <w:r w:rsidR="00A241CD" w:rsidRPr="00E06AB3">
        <w:rPr>
          <w:rFonts w:ascii="Arial" w:hAnsi="Arial" w:cs="Arial"/>
          <w:spacing w:val="2"/>
        </w:rPr>
        <w:t>не распространя</w:t>
      </w:r>
      <w:r w:rsidR="00AA1616" w:rsidRPr="00E06AB3">
        <w:rPr>
          <w:rFonts w:ascii="Arial" w:hAnsi="Arial" w:cs="Arial"/>
          <w:spacing w:val="2"/>
        </w:rPr>
        <w:t>е</w:t>
      </w:r>
      <w:r w:rsidR="00A241CD" w:rsidRPr="00E06AB3">
        <w:rPr>
          <w:rFonts w:ascii="Arial" w:hAnsi="Arial" w:cs="Arial"/>
          <w:spacing w:val="2"/>
        </w:rPr>
        <w:t>тся на определение пределов огнестойкости строительных конструкций с огнезащитой.</w:t>
      </w:r>
    </w:p>
    <w:p w:rsidR="008B1A55" w:rsidRPr="00E06AB3" w:rsidRDefault="008B1A55" w:rsidP="00AF4EDE">
      <w:pPr>
        <w:shd w:val="clear" w:color="auto" w:fill="FFFFFF"/>
        <w:ind w:firstLine="709"/>
        <w:textAlignment w:val="baseline"/>
        <w:rPr>
          <w:rFonts w:ascii="Arial" w:hAnsi="Arial" w:cs="Arial"/>
          <w:spacing w:val="2"/>
        </w:rPr>
      </w:pPr>
    </w:p>
    <w:p w:rsidR="008B1A55" w:rsidRPr="00E06AB3" w:rsidRDefault="008B1A55" w:rsidP="00AF4EDE">
      <w:pPr>
        <w:shd w:val="clear" w:color="auto" w:fill="FFFFFF"/>
        <w:ind w:firstLine="709"/>
        <w:textAlignment w:val="baseline"/>
        <w:rPr>
          <w:rFonts w:ascii="Arial" w:hAnsi="Arial" w:cs="Arial"/>
          <w:b/>
          <w:bCs/>
          <w:spacing w:val="2"/>
        </w:rPr>
      </w:pPr>
      <w:r w:rsidRPr="00E06AB3">
        <w:rPr>
          <w:rFonts w:ascii="Arial" w:hAnsi="Arial" w:cs="Arial"/>
          <w:b/>
          <w:bCs/>
          <w:spacing w:val="2"/>
        </w:rPr>
        <w:t>2 Нормативные ссылки</w:t>
      </w:r>
    </w:p>
    <w:p w:rsidR="008B1A55" w:rsidRPr="00E06AB3" w:rsidRDefault="008B1A55" w:rsidP="00AF4EDE">
      <w:pPr>
        <w:shd w:val="clear" w:color="auto" w:fill="FFFFFF"/>
        <w:ind w:firstLine="709"/>
        <w:textAlignment w:val="baseline"/>
        <w:rPr>
          <w:rFonts w:ascii="Arial" w:hAnsi="Arial" w:cs="Arial"/>
          <w:spacing w:val="2"/>
        </w:rPr>
      </w:pPr>
    </w:p>
    <w:p w:rsidR="008B1A55" w:rsidRPr="006E2FA3" w:rsidRDefault="008B1A55" w:rsidP="00AF4EDE">
      <w:pPr>
        <w:shd w:val="clear" w:color="auto" w:fill="FFFFFF"/>
        <w:ind w:firstLine="709"/>
        <w:textAlignment w:val="baseline"/>
        <w:rPr>
          <w:rFonts w:ascii="Arial" w:hAnsi="Arial" w:cs="Arial"/>
          <w:spacing w:val="2"/>
        </w:rPr>
      </w:pPr>
      <w:r w:rsidRPr="006E2FA3">
        <w:rPr>
          <w:rFonts w:ascii="Arial" w:hAnsi="Arial" w:cs="Arial"/>
          <w:spacing w:val="2"/>
        </w:rPr>
        <w:t xml:space="preserve">В настоящем стандарте использованы нормативные ссылки на следующие </w:t>
      </w:r>
      <w:r w:rsidR="00257C12">
        <w:rPr>
          <w:rFonts w:ascii="Arial" w:hAnsi="Arial" w:cs="Arial"/>
          <w:spacing w:val="2"/>
        </w:rPr>
        <w:t>межгосударственные</w:t>
      </w:r>
      <w:r w:rsidR="00257C12" w:rsidRPr="00257C12">
        <w:rPr>
          <w:rFonts w:ascii="Arial" w:hAnsi="Arial" w:cs="Arial"/>
          <w:spacing w:val="2"/>
        </w:rPr>
        <w:t xml:space="preserve"> </w:t>
      </w:r>
      <w:r w:rsidRPr="006E2FA3">
        <w:rPr>
          <w:rFonts w:ascii="Arial" w:hAnsi="Arial" w:cs="Arial"/>
          <w:spacing w:val="2"/>
        </w:rPr>
        <w:t>стандарты:</w:t>
      </w:r>
    </w:p>
    <w:p w:rsidR="00BE780A" w:rsidRDefault="00BE780A" w:rsidP="00AF4EDE">
      <w:pPr>
        <w:shd w:val="clear" w:color="auto" w:fill="FFFFFF"/>
        <w:ind w:firstLine="709"/>
        <w:textAlignment w:val="baseline"/>
        <w:rPr>
          <w:rFonts w:ascii="Arial" w:hAnsi="Arial" w:cs="Arial"/>
          <w:spacing w:val="2"/>
        </w:rPr>
      </w:pPr>
      <w:r w:rsidRPr="006E2FA3">
        <w:rPr>
          <w:rFonts w:ascii="Arial" w:hAnsi="Arial" w:cs="Arial"/>
          <w:spacing w:val="2"/>
        </w:rPr>
        <w:t>ГОСТ 12.0.004</w:t>
      </w:r>
      <w:r w:rsidR="00257C12">
        <w:rPr>
          <w:rFonts w:ascii="Arial" w:hAnsi="Arial" w:cs="Arial"/>
          <w:spacing w:val="2"/>
        </w:rPr>
        <w:t xml:space="preserve"> </w:t>
      </w:r>
      <w:r w:rsidRPr="006E2FA3">
        <w:rPr>
          <w:rFonts w:ascii="Arial" w:hAnsi="Arial" w:cs="Arial"/>
          <w:spacing w:val="2"/>
        </w:rPr>
        <w:t>Система стандартов безопасности труда. Организация обучения безопасности труда. Общие положения</w:t>
      </w:r>
    </w:p>
    <w:p w:rsidR="00A9259E" w:rsidRPr="006E2FA3" w:rsidRDefault="00A9259E" w:rsidP="00AF4EDE">
      <w:pPr>
        <w:shd w:val="clear" w:color="auto" w:fill="FFFFFF"/>
        <w:ind w:firstLine="709"/>
        <w:textAlignment w:val="baseline"/>
        <w:rPr>
          <w:rFonts w:ascii="Arial" w:hAnsi="Arial" w:cs="Arial"/>
          <w:spacing w:val="2"/>
        </w:rPr>
      </w:pPr>
      <w:r w:rsidRPr="006E2FA3">
        <w:rPr>
          <w:rFonts w:ascii="Arial" w:hAnsi="Arial" w:cs="Arial"/>
          <w:spacing w:val="2"/>
        </w:rPr>
        <w:t>ГОСТ 12.0.230 Система стандартов безопасности труда. Системы управления охраной труда. Общие требования</w:t>
      </w:r>
    </w:p>
    <w:p w:rsidR="00A9259E" w:rsidRPr="006E2FA3" w:rsidRDefault="00A9259E" w:rsidP="00AF4EDE">
      <w:pPr>
        <w:shd w:val="clear" w:color="auto" w:fill="FFFFFF"/>
        <w:ind w:firstLine="709"/>
        <w:textAlignment w:val="baseline"/>
        <w:rPr>
          <w:rFonts w:ascii="Arial" w:hAnsi="Arial" w:cs="Arial"/>
          <w:spacing w:val="2"/>
        </w:rPr>
      </w:pPr>
    </w:p>
    <w:p w:rsidR="00BE780A" w:rsidRPr="006E2FA3" w:rsidRDefault="00BE780A" w:rsidP="00BD6A0D">
      <w:pPr>
        <w:rPr>
          <w:rFonts w:ascii="Arial" w:hAnsi="Arial" w:cs="Arial"/>
        </w:rPr>
      </w:pPr>
      <w:r w:rsidRPr="006E2FA3">
        <w:rPr>
          <w:rFonts w:ascii="Arial" w:hAnsi="Arial" w:cs="Arial"/>
        </w:rPr>
        <w:t>___________________________________________________________________</w:t>
      </w:r>
    </w:p>
    <w:p w:rsidR="008803BD" w:rsidRPr="00A9259E" w:rsidRDefault="00A9259E" w:rsidP="00AF4EDE">
      <w:pPr>
        <w:tabs>
          <w:tab w:val="left" w:pos="192"/>
        </w:tabs>
        <w:ind w:right="-1" w:firstLine="709"/>
        <w:rPr>
          <w:rFonts w:ascii="Arial" w:hAnsi="Arial" w:cs="Arial"/>
          <w:b/>
          <w:bCs/>
          <w:i/>
          <w:iCs/>
        </w:rPr>
      </w:pPr>
      <w:r>
        <w:rPr>
          <w:rFonts w:ascii="Arial" w:hAnsi="Arial" w:cs="Arial"/>
          <w:b/>
          <w:bCs/>
        </w:rPr>
        <w:t>Издание официальное</w:t>
      </w:r>
    </w:p>
    <w:p w:rsidR="00BE780A" w:rsidRPr="006E2FA3" w:rsidRDefault="00BE780A" w:rsidP="00AF4EDE">
      <w:pPr>
        <w:shd w:val="clear" w:color="auto" w:fill="FFFFFF"/>
        <w:ind w:firstLine="709"/>
        <w:textAlignment w:val="baseline"/>
        <w:rPr>
          <w:rFonts w:ascii="Arial" w:hAnsi="Arial" w:cs="Arial"/>
          <w:spacing w:val="2"/>
        </w:rPr>
      </w:pPr>
      <w:r w:rsidRPr="006E2FA3">
        <w:rPr>
          <w:rFonts w:ascii="Arial" w:hAnsi="Arial" w:cs="Arial"/>
          <w:spacing w:val="2"/>
        </w:rPr>
        <w:lastRenderedPageBreak/>
        <w:t>ГОСТ 12.1.004 Система стандартов безопасности труда. Пожарная безопасность. Общие требования</w:t>
      </w:r>
    </w:p>
    <w:p w:rsidR="00BE780A" w:rsidRPr="006E2FA3" w:rsidRDefault="00BE780A" w:rsidP="00AF4EDE">
      <w:pPr>
        <w:shd w:val="clear" w:color="auto" w:fill="FFFFFF"/>
        <w:ind w:firstLine="709"/>
        <w:textAlignment w:val="baseline"/>
        <w:rPr>
          <w:rFonts w:ascii="Arial" w:hAnsi="Arial" w:cs="Arial"/>
          <w:spacing w:val="2"/>
        </w:rPr>
      </w:pPr>
      <w:r w:rsidRPr="006E2FA3">
        <w:rPr>
          <w:rFonts w:ascii="Arial" w:hAnsi="Arial" w:cs="Arial"/>
          <w:spacing w:val="2"/>
        </w:rPr>
        <w:t>ГОСТ 12.1.005 Система стандартов безопасности труда. Общие санитарно-гигиенические требования к воздуху рабочей зоны</w:t>
      </w:r>
    </w:p>
    <w:p w:rsidR="00BE780A" w:rsidRPr="006E2FA3" w:rsidRDefault="00BE780A" w:rsidP="00AF4EDE">
      <w:pPr>
        <w:shd w:val="clear" w:color="auto" w:fill="FFFFFF"/>
        <w:ind w:firstLine="709"/>
        <w:textAlignment w:val="baseline"/>
        <w:rPr>
          <w:rFonts w:ascii="Arial" w:hAnsi="Arial" w:cs="Arial"/>
          <w:spacing w:val="2"/>
        </w:rPr>
      </w:pPr>
      <w:r w:rsidRPr="006E2FA3">
        <w:rPr>
          <w:rFonts w:ascii="Arial" w:hAnsi="Arial" w:cs="Arial"/>
          <w:spacing w:val="2"/>
        </w:rPr>
        <w:t>ГОСТ 12.1.007 Система стандартов безопасности труда. Вредные вещества. Классификация и общие требования безопасности</w:t>
      </w:r>
    </w:p>
    <w:p w:rsidR="00BE780A" w:rsidRPr="006E2FA3" w:rsidRDefault="00BE780A" w:rsidP="00AF4EDE">
      <w:pPr>
        <w:shd w:val="clear" w:color="auto" w:fill="FFFFFF"/>
        <w:ind w:firstLine="709"/>
        <w:textAlignment w:val="baseline"/>
        <w:rPr>
          <w:rFonts w:ascii="Arial" w:hAnsi="Arial" w:cs="Arial"/>
          <w:spacing w:val="2"/>
        </w:rPr>
      </w:pPr>
      <w:r w:rsidRPr="006E2FA3">
        <w:rPr>
          <w:rFonts w:ascii="Arial" w:hAnsi="Arial" w:cs="Arial"/>
          <w:spacing w:val="2"/>
        </w:rPr>
        <w:t>ГОСТ 12.2.003 Система стандартов безопасности труда. Оборудование производственное. Общие требования безопасности</w:t>
      </w:r>
    </w:p>
    <w:p w:rsidR="005A07D8" w:rsidRPr="00257C12" w:rsidRDefault="005A07D8" w:rsidP="00AF4EDE">
      <w:pPr>
        <w:ind w:firstLine="709"/>
        <w:rPr>
          <w:rFonts w:ascii="Arial" w:hAnsi="Arial" w:cs="Arial"/>
          <w:b/>
          <w:bCs/>
          <w:spacing w:val="2"/>
        </w:rPr>
      </w:pPr>
      <w:r>
        <w:rPr>
          <w:rFonts w:ascii="Arial" w:hAnsi="Arial" w:cs="Arial"/>
          <w:spacing w:val="2"/>
        </w:rPr>
        <w:t xml:space="preserve">ГОСТ 12.3.034 </w:t>
      </w:r>
      <w:r w:rsidRPr="00257C12">
        <w:rPr>
          <w:rFonts w:ascii="Arial" w:hAnsi="Arial" w:cs="Arial"/>
          <w:bCs/>
          <w:spacing w:val="2"/>
        </w:rPr>
        <w:t>Система стандартов безопасности труда. Работы по защите древесины. Общие требования безопасности</w:t>
      </w:r>
    </w:p>
    <w:p w:rsidR="008803BD" w:rsidRDefault="008803BD" w:rsidP="00AF4EDE">
      <w:pPr>
        <w:shd w:val="clear" w:color="auto" w:fill="FFFFFF"/>
        <w:ind w:firstLine="709"/>
        <w:textAlignment w:val="baseline"/>
        <w:rPr>
          <w:rFonts w:ascii="Arial" w:hAnsi="Arial" w:cs="Arial"/>
          <w:spacing w:val="2"/>
        </w:rPr>
      </w:pPr>
      <w:r w:rsidRPr="006E2FA3">
        <w:rPr>
          <w:rFonts w:ascii="Arial" w:hAnsi="Arial" w:cs="Arial"/>
          <w:spacing w:val="2"/>
        </w:rPr>
        <w:t>ГОСТ 12.4.011 Система стандартов безопасности труда. Средства защиты работающих. Общие требования и классификация</w:t>
      </w:r>
    </w:p>
    <w:p w:rsidR="008803BD" w:rsidRPr="006E2FA3" w:rsidRDefault="008803BD" w:rsidP="00AF4EDE">
      <w:pPr>
        <w:shd w:val="clear" w:color="auto" w:fill="FFFFFF"/>
        <w:ind w:firstLine="709"/>
        <w:textAlignment w:val="baseline"/>
        <w:rPr>
          <w:rFonts w:ascii="Arial" w:hAnsi="Arial" w:cs="Arial"/>
          <w:spacing w:val="2"/>
        </w:rPr>
      </w:pPr>
      <w:r w:rsidRPr="006E2FA3">
        <w:rPr>
          <w:rFonts w:ascii="Arial" w:hAnsi="Arial" w:cs="Arial"/>
          <w:spacing w:val="2"/>
        </w:rPr>
        <w:t>ГОСТ 12.4.021 Система стандартов безопасности труда. Системы вентиляционные. Общие требования</w:t>
      </w:r>
    </w:p>
    <w:p w:rsidR="008803BD" w:rsidRPr="006E2FA3" w:rsidRDefault="008803BD" w:rsidP="00AF4EDE">
      <w:pPr>
        <w:shd w:val="clear" w:color="auto" w:fill="FFFFFF"/>
        <w:ind w:firstLine="709"/>
        <w:textAlignment w:val="baseline"/>
        <w:rPr>
          <w:rFonts w:ascii="Arial" w:hAnsi="Arial" w:cs="Arial"/>
          <w:spacing w:val="2"/>
        </w:rPr>
      </w:pPr>
      <w:r w:rsidRPr="006E2FA3">
        <w:rPr>
          <w:rFonts w:ascii="Arial" w:hAnsi="Arial" w:cs="Arial"/>
          <w:spacing w:val="2"/>
        </w:rPr>
        <w:t>ГОСТ 17.2.3.02 Правила установления допустимых выбросов загрязняющих веществ промышленными предприятиями</w:t>
      </w:r>
    </w:p>
    <w:p w:rsidR="00A058D1" w:rsidRPr="006E2FA3" w:rsidRDefault="00F64698" w:rsidP="00AF4EDE">
      <w:pPr>
        <w:shd w:val="clear" w:color="auto" w:fill="FFFFFF"/>
        <w:ind w:firstLine="709"/>
        <w:textAlignment w:val="baseline"/>
        <w:rPr>
          <w:rFonts w:ascii="Arial" w:hAnsi="Arial" w:cs="Arial"/>
          <w:spacing w:val="2"/>
        </w:rPr>
      </w:pPr>
      <w:hyperlink r:id="rId16" w:history="1">
        <w:r w:rsidR="008B1A55" w:rsidRPr="006E2FA3">
          <w:rPr>
            <w:rFonts w:ascii="Arial" w:hAnsi="Arial" w:cs="Arial"/>
            <w:spacing w:val="2"/>
          </w:rPr>
          <w:t>ГОСТ 6616</w:t>
        </w:r>
      </w:hyperlink>
      <w:r w:rsidR="008B1A55" w:rsidRPr="006E2FA3">
        <w:rPr>
          <w:rFonts w:ascii="Arial" w:hAnsi="Arial" w:cs="Arial"/>
          <w:spacing w:val="2"/>
        </w:rPr>
        <w:t> Преобразователи термоэлектрические. Общие технические условия</w:t>
      </w:r>
    </w:p>
    <w:p w:rsidR="008803BD" w:rsidRPr="006E2FA3" w:rsidRDefault="008803BD" w:rsidP="00AF4EDE">
      <w:pPr>
        <w:shd w:val="clear" w:color="auto" w:fill="FFFFFF"/>
        <w:ind w:firstLine="709"/>
        <w:textAlignment w:val="baseline"/>
        <w:rPr>
          <w:rFonts w:ascii="Arial" w:hAnsi="Arial" w:cs="Arial"/>
          <w:spacing w:val="2"/>
        </w:rPr>
      </w:pPr>
      <w:r w:rsidRPr="006E2FA3">
        <w:rPr>
          <w:rFonts w:ascii="Arial" w:hAnsi="Arial" w:cs="Arial"/>
          <w:spacing w:val="2"/>
        </w:rPr>
        <w:t>ГОСТ 9980.1 Материалы лакокрасочные. Правила приемки</w:t>
      </w:r>
    </w:p>
    <w:p w:rsidR="008803BD" w:rsidRPr="006E2FA3" w:rsidRDefault="008803BD" w:rsidP="00AF4EDE">
      <w:pPr>
        <w:shd w:val="clear" w:color="auto" w:fill="FFFFFF"/>
        <w:ind w:firstLine="709"/>
        <w:textAlignment w:val="baseline"/>
        <w:rPr>
          <w:rFonts w:ascii="Arial" w:hAnsi="Arial" w:cs="Arial"/>
          <w:spacing w:val="2"/>
        </w:rPr>
      </w:pPr>
      <w:r w:rsidRPr="006E2FA3">
        <w:rPr>
          <w:rFonts w:ascii="Arial" w:hAnsi="Arial" w:cs="Arial"/>
          <w:spacing w:val="2"/>
        </w:rPr>
        <w:t>ГОСТ 9980.3 Материалы лакокрасочные</w:t>
      </w:r>
      <w:r w:rsidR="00257C12">
        <w:rPr>
          <w:rFonts w:ascii="Arial" w:hAnsi="Arial" w:cs="Arial"/>
          <w:spacing w:val="2"/>
        </w:rPr>
        <w:t xml:space="preserve"> и вспомогательные</w:t>
      </w:r>
      <w:r w:rsidRPr="006E2FA3">
        <w:rPr>
          <w:rFonts w:ascii="Arial" w:hAnsi="Arial" w:cs="Arial"/>
          <w:spacing w:val="2"/>
        </w:rPr>
        <w:t>.</w:t>
      </w:r>
      <w:r w:rsidR="00257C12">
        <w:rPr>
          <w:rFonts w:ascii="Arial" w:hAnsi="Arial" w:cs="Arial"/>
          <w:spacing w:val="2"/>
        </w:rPr>
        <w:t xml:space="preserve"> Сырье для лакокрасочных материалов.</w:t>
      </w:r>
      <w:r w:rsidRPr="006E2FA3">
        <w:rPr>
          <w:rFonts w:ascii="Arial" w:hAnsi="Arial" w:cs="Arial"/>
          <w:spacing w:val="2"/>
        </w:rPr>
        <w:t xml:space="preserve"> Упаковка</w:t>
      </w:r>
    </w:p>
    <w:p w:rsidR="008803BD" w:rsidRDefault="008803BD" w:rsidP="00AF4EDE">
      <w:pPr>
        <w:shd w:val="clear" w:color="auto" w:fill="FFFFFF"/>
        <w:ind w:firstLine="709"/>
        <w:textAlignment w:val="baseline"/>
        <w:rPr>
          <w:rFonts w:ascii="Arial" w:hAnsi="Arial" w:cs="Arial"/>
          <w:spacing w:val="2"/>
        </w:rPr>
      </w:pPr>
      <w:r w:rsidRPr="006E2FA3">
        <w:rPr>
          <w:rFonts w:ascii="Arial" w:hAnsi="Arial" w:cs="Arial"/>
          <w:spacing w:val="2"/>
        </w:rPr>
        <w:t>ГОСТ 9980.4 Материалы лакокрасочные. Маркировка</w:t>
      </w:r>
    </w:p>
    <w:p w:rsidR="00490621" w:rsidRPr="006E2FA3" w:rsidRDefault="00490621" w:rsidP="00AF4EDE">
      <w:pPr>
        <w:ind w:firstLine="709"/>
        <w:rPr>
          <w:rFonts w:ascii="Arial" w:hAnsi="Arial" w:cs="Arial"/>
          <w:spacing w:val="2"/>
        </w:rPr>
      </w:pPr>
      <w:r>
        <w:rPr>
          <w:rFonts w:ascii="Arial" w:hAnsi="Arial" w:cs="Arial"/>
          <w:spacing w:val="2"/>
        </w:rPr>
        <w:t xml:space="preserve">ГОСТ 12767 </w:t>
      </w:r>
      <w:r w:rsidR="001809A8">
        <w:rPr>
          <w:rFonts w:ascii="Arial" w:hAnsi="Arial" w:cs="Arial"/>
          <w:spacing w:val="2"/>
        </w:rPr>
        <w:t>П</w:t>
      </w:r>
      <w:r w:rsidR="001809A8" w:rsidRPr="001809A8">
        <w:rPr>
          <w:rFonts w:ascii="Arial" w:hAnsi="Arial" w:cs="Arial"/>
          <w:spacing w:val="2"/>
        </w:rPr>
        <w:t>литы перекрытий железобетонные сплошные для крупнопанельных зданий</w:t>
      </w:r>
      <w:r w:rsidR="001809A8">
        <w:rPr>
          <w:rFonts w:ascii="Arial" w:hAnsi="Arial" w:cs="Arial"/>
          <w:spacing w:val="2"/>
        </w:rPr>
        <w:t>. О</w:t>
      </w:r>
      <w:r w:rsidR="001809A8" w:rsidRPr="001809A8">
        <w:rPr>
          <w:rFonts w:ascii="Arial" w:hAnsi="Arial" w:cs="Arial"/>
          <w:spacing w:val="2"/>
        </w:rPr>
        <w:t>бщие технические условия</w:t>
      </w:r>
    </w:p>
    <w:p w:rsidR="00FD014C" w:rsidRPr="006E2FA3" w:rsidRDefault="001809A8" w:rsidP="00AF4EDE">
      <w:pPr>
        <w:widowControl w:val="0"/>
        <w:autoSpaceDE w:val="0"/>
        <w:autoSpaceDN w:val="0"/>
        <w:adjustRightInd w:val="0"/>
        <w:ind w:firstLine="709"/>
        <w:rPr>
          <w:rFonts w:ascii="Arial" w:hAnsi="Arial" w:cs="Arial"/>
        </w:rPr>
      </w:pPr>
      <w:r>
        <w:rPr>
          <w:rFonts w:ascii="Arial" w:hAnsi="Arial" w:cs="Arial"/>
        </w:rPr>
        <w:t>ГОСТ 14192</w:t>
      </w:r>
      <w:r w:rsidR="00FD014C" w:rsidRPr="006E2FA3">
        <w:rPr>
          <w:rFonts w:ascii="Arial" w:hAnsi="Arial" w:cs="Arial"/>
        </w:rPr>
        <w:t xml:space="preserve"> Маркировка грузов</w:t>
      </w:r>
    </w:p>
    <w:p w:rsidR="00FD014C" w:rsidRPr="006E2FA3" w:rsidRDefault="001809A8" w:rsidP="00AF4EDE">
      <w:pPr>
        <w:widowControl w:val="0"/>
        <w:autoSpaceDE w:val="0"/>
        <w:autoSpaceDN w:val="0"/>
        <w:adjustRightInd w:val="0"/>
        <w:ind w:firstLine="709"/>
        <w:rPr>
          <w:rFonts w:ascii="Arial" w:hAnsi="Arial" w:cs="Arial"/>
        </w:rPr>
      </w:pPr>
      <w:r>
        <w:rPr>
          <w:rFonts w:ascii="Arial" w:hAnsi="Arial" w:cs="Arial"/>
        </w:rPr>
        <w:t>ГОСТ 19433</w:t>
      </w:r>
      <w:r w:rsidR="00FD014C" w:rsidRPr="006E2FA3">
        <w:rPr>
          <w:rFonts w:ascii="Arial" w:hAnsi="Arial" w:cs="Arial"/>
        </w:rPr>
        <w:t xml:space="preserve"> Грузы опасные. Классификация и маркировка</w:t>
      </w:r>
    </w:p>
    <w:p w:rsidR="00430440" w:rsidRPr="006E2FA3" w:rsidRDefault="00430440" w:rsidP="00AF4EDE">
      <w:pPr>
        <w:shd w:val="clear" w:color="auto" w:fill="FFFFFF"/>
        <w:ind w:firstLine="709"/>
        <w:textAlignment w:val="baseline"/>
        <w:rPr>
          <w:rFonts w:ascii="Arial" w:hAnsi="Arial" w:cs="Arial"/>
          <w:spacing w:val="2"/>
        </w:rPr>
      </w:pPr>
      <w:r w:rsidRPr="0069261D">
        <w:rPr>
          <w:rFonts w:ascii="Arial" w:hAnsi="Arial" w:cs="Arial"/>
          <w:spacing w:val="2"/>
        </w:rPr>
        <w:t>ГОСТ 26633 Бетоны тяжелые</w:t>
      </w:r>
      <w:r w:rsidRPr="006E2FA3">
        <w:rPr>
          <w:rFonts w:ascii="Arial" w:hAnsi="Arial" w:cs="Arial"/>
          <w:spacing w:val="2"/>
        </w:rPr>
        <w:t xml:space="preserve"> и мелкозернистые. Технические условия</w:t>
      </w:r>
    </w:p>
    <w:p w:rsidR="00D02070" w:rsidRDefault="00F64698" w:rsidP="00AF4EDE">
      <w:pPr>
        <w:shd w:val="clear" w:color="auto" w:fill="FFFFFF"/>
        <w:ind w:firstLine="709"/>
        <w:textAlignment w:val="baseline"/>
        <w:rPr>
          <w:rFonts w:ascii="Arial" w:hAnsi="Arial" w:cs="Arial"/>
          <w:spacing w:val="2"/>
        </w:rPr>
      </w:pPr>
      <w:hyperlink r:id="rId17" w:history="1">
        <w:r w:rsidR="00A241CD" w:rsidRPr="006E2FA3">
          <w:rPr>
            <w:rFonts w:ascii="Arial" w:hAnsi="Arial" w:cs="Arial"/>
            <w:spacing w:val="2"/>
          </w:rPr>
          <w:t>ГОСТ 30247.0</w:t>
        </w:r>
      </w:hyperlink>
      <w:r w:rsidR="00A241CD" w:rsidRPr="006E2FA3">
        <w:rPr>
          <w:rFonts w:ascii="Arial" w:hAnsi="Arial" w:cs="Arial"/>
          <w:spacing w:val="2"/>
        </w:rPr>
        <w:t> (ИСО 834</w:t>
      </w:r>
      <w:r w:rsidR="00380302" w:rsidRPr="001565E2">
        <w:rPr>
          <w:rFonts w:ascii="Arial" w:hAnsi="Arial" w:cs="Arial"/>
          <w:color w:val="2D2D2D"/>
          <w:spacing w:val="2"/>
        </w:rPr>
        <w:t>–</w:t>
      </w:r>
      <w:r w:rsidR="00A241CD" w:rsidRPr="006E2FA3">
        <w:rPr>
          <w:rFonts w:ascii="Arial" w:hAnsi="Arial" w:cs="Arial"/>
          <w:spacing w:val="2"/>
        </w:rPr>
        <w:t>75) Конструкции строительные. Методы испытаний на огнестойкость. Общие требования</w:t>
      </w:r>
    </w:p>
    <w:p w:rsidR="00071598" w:rsidRPr="00C802B2" w:rsidRDefault="00071598" w:rsidP="00AF4EDE">
      <w:pPr>
        <w:ind w:firstLine="709"/>
        <w:rPr>
          <w:rFonts w:ascii="Arial" w:hAnsi="Arial" w:cs="Arial"/>
          <w:bCs/>
          <w:spacing w:val="2"/>
        </w:rPr>
      </w:pPr>
      <w:r>
        <w:rPr>
          <w:rFonts w:ascii="Arial" w:hAnsi="Arial" w:cs="Arial"/>
          <w:spacing w:val="2"/>
        </w:rPr>
        <w:t xml:space="preserve">ГОСТ 30333 </w:t>
      </w:r>
      <w:r w:rsidRPr="00C802B2">
        <w:rPr>
          <w:rFonts w:ascii="Arial" w:hAnsi="Arial" w:cs="Arial"/>
          <w:bCs/>
          <w:spacing w:val="2"/>
        </w:rPr>
        <w:t>Паспорт безопасности химической продукции. Общие требования</w:t>
      </w:r>
    </w:p>
    <w:p w:rsidR="00071598" w:rsidRPr="00C802B2" w:rsidRDefault="00071598" w:rsidP="00AF4EDE">
      <w:pPr>
        <w:ind w:firstLine="709"/>
        <w:rPr>
          <w:rFonts w:ascii="Arial" w:hAnsi="Arial" w:cs="Arial"/>
          <w:b/>
          <w:bCs/>
          <w:spacing w:val="2"/>
        </w:rPr>
      </w:pPr>
      <w:r>
        <w:rPr>
          <w:rFonts w:ascii="Arial" w:hAnsi="Arial" w:cs="Arial"/>
          <w:spacing w:val="2"/>
        </w:rPr>
        <w:t xml:space="preserve">ГОСТ 33290 </w:t>
      </w:r>
      <w:r w:rsidRPr="00C802B2">
        <w:rPr>
          <w:rFonts w:ascii="Arial" w:hAnsi="Arial" w:cs="Arial"/>
          <w:bCs/>
          <w:spacing w:val="2"/>
        </w:rPr>
        <w:t>Материалы лакокрасочные, применяемые в строительстве. Общие технические условия</w:t>
      </w:r>
    </w:p>
    <w:p w:rsidR="00071598" w:rsidRPr="006E2FA3" w:rsidRDefault="00071598" w:rsidP="00AF4EDE">
      <w:pPr>
        <w:shd w:val="clear" w:color="auto" w:fill="FFFFFF"/>
        <w:ind w:firstLine="709"/>
        <w:textAlignment w:val="baseline"/>
        <w:rPr>
          <w:rFonts w:ascii="Arial" w:hAnsi="Arial" w:cs="Arial"/>
          <w:spacing w:val="2"/>
        </w:rPr>
      </w:pPr>
    </w:p>
    <w:p w:rsidR="00A82A53" w:rsidRDefault="00A82A53" w:rsidP="00AF4EDE">
      <w:pPr>
        <w:shd w:val="clear" w:color="auto" w:fill="FFFFFF"/>
        <w:ind w:right="-1" w:firstLine="709"/>
        <w:textAlignment w:val="baseline"/>
        <w:rPr>
          <w:rFonts w:ascii="Arial" w:hAnsi="Arial" w:cs="Arial"/>
          <w:spacing w:val="2"/>
          <w:sz w:val="22"/>
          <w:szCs w:val="22"/>
        </w:rPr>
      </w:pPr>
      <w:r w:rsidRPr="001565E2">
        <w:rPr>
          <w:rFonts w:ascii="Arial" w:hAnsi="Arial" w:cs="Arial"/>
          <w:spacing w:val="40"/>
          <w:sz w:val="22"/>
          <w:szCs w:val="22"/>
        </w:rPr>
        <w:lastRenderedPageBreak/>
        <w:t>Примечание</w:t>
      </w:r>
      <w:r w:rsidRPr="001565E2">
        <w:rPr>
          <w:rFonts w:ascii="Arial" w:hAnsi="Arial" w:cs="Arial"/>
          <w:spacing w:val="2"/>
          <w:sz w:val="22"/>
          <w:szCs w:val="22"/>
        </w:rPr>
        <w:t xml:space="preserve"> </w:t>
      </w:r>
      <w:r w:rsidRPr="00492611">
        <w:rPr>
          <w:rFonts w:ascii="Arial" w:hAnsi="Arial" w:cs="Arial"/>
          <w:spacing w:val="2"/>
          <w:sz w:val="22"/>
          <w:szCs w:val="22"/>
        </w:rPr>
        <w:t>–</w:t>
      </w:r>
      <w:r w:rsidRPr="001565E2">
        <w:rPr>
          <w:rFonts w:ascii="Arial" w:hAnsi="Arial" w:cs="Arial"/>
          <w:spacing w:val="2"/>
          <w:sz w:val="22"/>
          <w:szCs w:val="22"/>
        </w:rPr>
        <w:t xml:space="preserve"> При пользовании настоящим стандартом целесообразно проверить действие ссылочных </w:t>
      </w:r>
      <w:r>
        <w:rPr>
          <w:rFonts w:ascii="Arial" w:hAnsi="Arial" w:cs="Arial"/>
          <w:spacing w:val="2"/>
          <w:sz w:val="22"/>
          <w:szCs w:val="22"/>
        </w:rPr>
        <w:t>документов</w:t>
      </w:r>
      <w:r w:rsidRPr="001565E2">
        <w:rPr>
          <w:rFonts w:ascii="Arial" w:hAnsi="Arial" w:cs="Arial"/>
          <w:spacing w:val="2"/>
          <w:sz w:val="22"/>
          <w:szCs w:val="22"/>
        </w:rPr>
        <w:t xml:space="preserve"> </w:t>
      </w:r>
      <w:r w:rsidRPr="00492611">
        <w:rPr>
          <w:rFonts w:ascii="Arial" w:hAnsi="Arial" w:cs="Arial"/>
          <w:spacing w:val="2"/>
          <w:sz w:val="22"/>
          <w:szCs w:val="22"/>
        </w:rPr>
        <w:t>на официальном интернет-сайте Межгосударственного совета по стандартизации, метрологии и сертификации</w:t>
      </w:r>
      <w:r>
        <w:rPr>
          <w:rFonts w:ascii="Arial" w:hAnsi="Arial" w:cs="Arial"/>
          <w:spacing w:val="2"/>
          <w:sz w:val="22"/>
          <w:szCs w:val="22"/>
        </w:rPr>
        <w:t xml:space="preserve"> (</w:t>
      </w:r>
      <w:r>
        <w:rPr>
          <w:rFonts w:ascii="Arial" w:hAnsi="Arial" w:cs="Arial"/>
          <w:spacing w:val="2"/>
          <w:sz w:val="22"/>
          <w:szCs w:val="22"/>
          <w:lang w:val="en-US"/>
        </w:rPr>
        <w:t>www</w:t>
      </w:r>
      <w:r w:rsidRPr="00492611">
        <w:rPr>
          <w:rFonts w:ascii="Arial" w:hAnsi="Arial" w:cs="Arial"/>
          <w:spacing w:val="2"/>
          <w:sz w:val="22"/>
          <w:szCs w:val="22"/>
        </w:rPr>
        <w:t>.</w:t>
      </w:r>
      <w:r>
        <w:rPr>
          <w:rFonts w:ascii="Arial" w:hAnsi="Arial" w:cs="Arial"/>
          <w:spacing w:val="2"/>
          <w:sz w:val="22"/>
          <w:szCs w:val="22"/>
          <w:lang w:val="en-US"/>
        </w:rPr>
        <w:t>easc</w:t>
      </w:r>
      <w:r w:rsidRPr="00492611">
        <w:rPr>
          <w:rFonts w:ascii="Arial" w:hAnsi="Arial" w:cs="Arial"/>
          <w:spacing w:val="2"/>
          <w:sz w:val="22"/>
          <w:szCs w:val="22"/>
        </w:rPr>
        <w:t>.</w:t>
      </w:r>
      <w:r>
        <w:rPr>
          <w:rFonts w:ascii="Arial" w:hAnsi="Arial" w:cs="Arial"/>
          <w:spacing w:val="2"/>
          <w:sz w:val="22"/>
          <w:szCs w:val="22"/>
          <w:lang w:val="en-US"/>
        </w:rPr>
        <w:t>by</w:t>
      </w:r>
      <w:r>
        <w:rPr>
          <w:rFonts w:ascii="Arial" w:hAnsi="Arial" w:cs="Arial"/>
          <w:spacing w:val="2"/>
          <w:sz w:val="22"/>
          <w:szCs w:val="22"/>
        </w:rPr>
        <w:t>) или</w:t>
      </w:r>
      <w:r w:rsidRPr="001565E2">
        <w:rPr>
          <w:rFonts w:ascii="Arial" w:hAnsi="Arial" w:cs="Arial"/>
          <w:spacing w:val="2"/>
          <w:sz w:val="22"/>
          <w:szCs w:val="22"/>
        </w:rPr>
        <w:t xml:space="preserve"> по указателям</w:t>
      </w:r>
      <w:r>
        <w:rPr>
          <w:rFonts w:ascii="Arial" w:hAnsi="Arial" w:cs="Arial"/>
          <w:spacing w:val="2"/>
          <w:sz w:val="22"/>
          <w:szCs w:val="22"/>
        </w:rPr>
        <w:t xml:space="preserve">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rsidR="006874D2" w:rsidRPr="006E2FA3" w:rsidRDefault="006874D2" w:rsidP="00AF4EDE">
      <w:pPr>
        <w:shd w:val="clear" w:color="auto" w:fill="FFFFFF"/>
        <w:ind w:firstLine="709"/>
        <w:textAlignment w:val="baseline"/>
        <w:rPr>
          <w:rFonts w:ascii="Arial" w:hAnsi="Arial" w:cs="Arial"/>
          <w:b/>
          <w:bCs/>
          <w:spacing w:val="2"/>
        </w:rPr>
      </w:pPr>
    </w:p>
    <w:p w:rsidR="00A241CD" w:rsidRPr="006E2FA3" w:rsidRDefault="00A241CD" w:rsidP="00AF4EDE">
      <w:pPr>
        <w:shd w:val="clear" w:color="auto" w:fill="FFFFFF"/>
        <w:ind w:firstLine="709"/>
        <w:textAlignment w:val="baseline"/>
        <w:rPr>
          <w:rFonts w:ascii="Arial" w:hAnsi="Arial" w:cs="Arial"/>
          <w:b/>
          <w:bCs/>
          <w:spacing w:val="2"/>
        </w:rPr>
      </w:pPr>
      <w:r w:rsidRPr="006E2FA3">
        <w:rPr>
          <w:rFonts w:ascii="Arial" w:hAnsi="Arial" w:cs="Arial"/>
          <w:b/>
          <w:bCs/>
          <w:spacing w:val="2"/>
        </w:rPr>
        <w:t>3 Термины и определения</w:t>
      </w:r>
    </w:p>
    <w:p w:rsidR="00D02070" w:rsidRPr="006E2FA3" w:rsidRDefault="00D02070" w:rsidP="00AF4EDE">
      <w:pPr>
        <w:shd w:val="clear" w:color="auto" w:fill="FFFFFF"/>
        <w:ind w:firstLine="709"/>
        <w:textAlignment w:val="baseline"/>
        <w:rPr>
          <w:rFonts w:ascii="Arial" w:hAnsi="Arial" w:cs="Arial"/>
          <w:spacing w:val="2"/>
        </w:rPr>
      </w:pPr>
    </w:p>
    <w:p w:rsidR="00D02070" w:rsidRPr="006E2FA3" w:rsidRDefault="00A241CD" w:rsidP="00AF4EDE">
      <w:pPr>
        <w:shd w:val="clear" w:color="auto" w:fill="FFFFFF"/>
        <w:ind w:firstLine="709"/>
        <w:textAlignment w:val="baseline"/>
        <w:rPr>
          <w:rFonts w:ascii="Arial" w:hAnsi="Arial" w:cs="Arial"/>
          <w:spacing w:val="2"/>
        </w:rPr>
      </w:pPr>
      <w:r w:rsidRPr="006E2FA3">
        <w:rPr>
          <w:rFonts w:ascii="Arial" w:hAnsi="Arial" w:cs="Arial"/>
          <w:spacing w:val="2"/>
        </w:rPr>
        <w:t>В настоящем стандарте применены следующие термины с соответствующими определениями:</w:t>
      </w:r>
    </w:p>
    <w:p w:rsidR="00D02070" w:rsidRPr="006E2FA3" w:rsidRDefault="00A241CD" w:rsidP="00AF4EDE">
      <w:pPr>
        <w:shd w:val="clear" w:color="auto" w:fill="FFFFFF"/>
        <w:ind w:firstLine="709"/>
        <w:textAlignment w:val="baseline"/>
        <w:rPr>
          <w:rFonts w:ascii="Arial" w:hAnsi="Arial" w:cs="Arial"/>
          <w:spacing w:val="2"/>
        </w:rPr>
      </w:pPr>
      <w:r w:rsidRPr="006E2FA3">
        <w:rPr>
          <w:rFonts w:ascii="Arial" w:hAnsi="Arial" w:cs="Arial"/>
          <w:spacing w:val="2"/>
        </w:rPr>
        <w:t>3.1 </w:t>
      </w:r>
      <w:r w:rsidRPr="006E2FA3">
        <w:rPr>
          <w:rFonts w:ascii="Arial" w:hAnsi="Arial" w:cs="Arial"/>
          <w:b/>
          <w:bCs/>
          <w:spacing w:val="2"/>
        </w:rPr>
        <w:t>огнезащита:</w:t>
      </w:r>
      <w:r w:rsidRPr="006E2FA3">
        <w:rPr>
          <w:rFonts w:ascii="Arial" w:hAnsi="Arial" w:cs="Arial"/>
          <w:spacing w:val="2"/>
        </w:rPr>
        <w:t> </w:t>
      </w:r>
      <w:r w:rsidR="00156F54" w:rsidRPr="006E2FA3">
        <w:rPr>
          <w:rFonts w:ascii="Arial" w:eastAsia="Arial Unicode MS" w:hAnsi="Arial" w:cs="Arial"/>
          <w:iCs/>
        </w:rPr>
        <w:t>Результат выполнения технических мероприятий по снижению пожарной опасности и</w:t>
      </w:r>
      <w:r w:rsidR="007555D7">
        <w:rPr>
          <w:rFonts w:ascii="Arial" w:eastAsia="Arial Unicode MS" w:hAnsi="Arial" w:cs="Arial"/>
          <w:iCs/>
        </w:rPr>
        <w:t>/</w:t>
      </w:r>
      <w:r w:rsidR="00156F54" w:rsidRPr="006E2FA3">
        <w:rPr>
          <w:rFonts w:ascii="Arial" w:eastAsia="Arial Unicode MS" w:hAnsi="Arial" w:cs="Arial"/>
          <w:iCs/>
        </w:rPr>
        <w:t>или повышению огнестойкости объекта огнезащиты.</w:t>
      </w:r>
    </w:p>
    <w:p w:rsidR="00116A4E" w:rsidRPr="006E2FA3" w:rsidRDefault="00116A4E" w:rsidP="00AF4EDE">
      <w:pPr>
        <w:shd w:val="clear" w:color="auto" w:fill="FFFFFF"/>
        <w:ind w:firstLine="709"/>
        <w:textAlignment w:val="baseline"/>
        <w:rPr>
          <w:rFonts w:ascii="Arial" w:hAnsi="Arial" w:cs="Arial"/>
          <w:spacing w:val="2"/>
        </w:rPr>
      </w:pPr>
      <w:r w:rsidRPr="006E2FA3">
        <w:rPr>
          <w:rFonts w:ascii="Arial" w:hAnsi="Arial" w:cs="Arial"/>
          <w:spacing w:val="2"/>
        </w:rPr>
        <w:t>3.</w:t>
      </w:r>
      <w:r w:rsidR="00312C60" w:rsidRPr="006E2FA3">
        <w:rPr>
          <w:rFonts w:ascii="Arial" w:hAnsi="Arial" w:cs="Arial"/>
          <w:spacing w:val="2"/>
        </w:rPr>
        <w:t>2</w:t>
      </w:r>
      <w:r w:rsidRPr="006E2FA3">
        <w:rPr>
          <w:rFonts w:ascii="Arial" w:hAnsi="Arial" w:cs="Arial"/>
          <w:spacing w:val="2"/>
        </w:rPr>
        <w:t> </w:t>
      </w:r>
      <w:r w:rsidRPr="006E2FA3">
        <w:rPr>
          <w:rFonts w:ascii="Arial" w:hAnsi="Arial" w:cs="Arial"/>
          <w:b/>
          <w:bCs/>
          <w:spacing w:val="2"/>
        </w:rPr>
        <w:t>объект огнезащиты:</w:t>
      </w:r>
      <w:r w:rsidRPr="006E2FA3">
        <w:rPr>
          <w:rFonts w:ascii="Arial" w:hAnsi="Arial" w:cs="Arial"/>
          <w:spacing w:val="2"/>
        </w:rPr>
        <w:t> </w:t>
      </w:r>
      <w:r w:rsidRPr="006E2FA3">
        <w:rPr>
          <w:rFonts w:ascii="Arial" w:eastAsia="Arial Unicode MS" w:hAnsi="Arial" w:cs="Arial"/>
          <w:iCs/>
        </w:rPr>
        <w:t>Конструкция, материал или изделие, на который наносится (монтируется) средство огнезащиты или строительный материал, обладающий огнезащитной эффективностью, в целях снижения их пожарной опасности и</w:t>
      </w:r>
      <w:r w:rsidR="00C66E85">
        <w:rPr>
          <w:rFonts w:ascii="Arial" w:eastAsia="Arial Unicode MS" w:hAnsi="Arial" w:cs="Arial"/>
          <w:iCs/>
        </w:rPr>
        <w:t>/или</w:t>
      </w:r>
      <w:r w:rsidRPr="006E2FA3">
        <w:rPr>
          <w:rFonts w:ascii="Arial" w:eastAsia="Arial Unicode MS" w:hAnsi="Arial" w:cs="Arial"/>
          <w:iCs/>
        </w:rPr>
        <w:t xml:space="preserve"> повышения огнестойкости.</w:t>
      </w:r>
    </w:p>
    <w:p w:rsidR="00116A4E" w:rsidRPr="006E2FA3" w:rsidRDefault="00116A4E" w:rsidP="00AF4EDE">
      <w:pPr>
        <w:shd w:val="clear" w:color="auto" w:fill="FFFFFF"/>
        <w:ind w:firstLine="709"/>
        <w:textAlignment w:val="baseline"/>
        <w:rPr>
          <w:rFonts w:ascii="Arial" w:eastAsia="Arial Unicode MS" w:hAnsi="Arial" w:cs="Arial"/>
          <w:iCs/>
        </w:rPr>
      </w:pPr>
      <w:r w:rsidRPr="006E2FA3">
        <w:rPr>
          <w:rFonts w:ascii="Arial" w:hAnsi="Arial" w:cs="Arial"/>
          <w:spacing w:val="2"/>
        </w:rPr>
        <w:t>3.</w:t>
      </w:r>
      <w:r w:rsidR="00312C60" w:rsidRPr="006E2FA3">
        <w:rPr>
          <w:rFonts w:ascii="Arial" w:hAnsi="Arial" w:cs="Arial"/>
          <w:spacing w:val="2"/>
        </w:rPr>
        <w:t>3</w:t>
      </w:r>
      <w:r w:rsidRPr="006E2FA3">
        <w:rPr>
          <w:rFonts w:ascii="Arial" w:hAnsi="Arial" w:cs="Arial"/>
          <w:spacing w:val="2"/>
        </w:rPr>
        <w:t> </w:t>
      </w:r>
      <w:r w:rsidRPr="006E2FA3">
        <w:rPr>
          <w:rFonts w:ascii="Arial" w:hAnsi="Arial" w:cs="Arial"/>
          <w:b/>
          <w:bCs/>
          <w:spacing w:val="2"/>
        </w:rPr>
        <w:t>средство огнезащиты:</w:t>
      </w:r>
      <w:r w:rsidRPr="006E2FA3">
        <w:rPr>
          <w:rFonts w:ascii="Arial" w:hAnsi="Arial" w:cs="Arial"/>
          <w:spacing w:val="2"/>
        </w:rPr>
        <w:t> </w:t>
      </w:r>
      <w:r w:rsidRPr="006E2FA3">
        <w:rPr>
          <w:rFonts w:ascii="Arial" w:eastAsia="Arial Unicode MS" w:hAnsi="Arial" w:cs="Arial"/>
          <w:iCs/>
        </w:rPr>
        <w:t>Вещество, смесь веществ (состав) или материал, обладающие огнезащитной эффективностью и предназначенные для монтажа или нанесения на поверхность объектов огнезащиты.</w:t>
      </w:r>
    </w:p>
    <w:p w:rsidR="00116A4E" w:rsidRPr="006E2FA3" w:rsidRDefault="00116A4E" w:rsidP="00AF4EDE">
      <w:pPr>
        <w:shd w:val="clear" w:color="auto" w:fill="FFFFFF"/>
        <w:ind w:firstLine="709"/>
        <w:textAlignment w:val="baseline"/>
        <w:rPr>
          <w:rFonts w:ascii="Arial" w:hAnsi="Arial" w:cs="Arial"/>
          <w:spacing w:val="2"/>
        </w:rPr>
      </w:pPr>
      <w:r w:rsidRPr="006E2FA3">
        <w:rPr>
          <w:rFonts w:ascii="Arial" w:hAnsi="Arial" w:cs="Arial"/>
          <w:spacing w:val="2"/>
        </w:rPr>
        <w:t>3.4 </w:t>
      </w:r>
      <w:r w:rsidRPr="006E2FA3">
        <w:rPr>
          <w:rFonts w:ascii="Arial" w:eastAsia="Arial Unicode MS" w:hAnsi="Arial" w:cs="Arial"/>
          <w:b/>
          <w:iCs/>
        </w:rPr>
        <w:t xml:space="preserve">огнезащитная эффективность: </w:t>
      </w:r>
      <w:r w:rsidRPr="006E2FA3">
        <w:rPr>
          <w:rFonts w:ascii="Arial" w:eastAsia="Arial Unicode MS" w:hAnsi="Arial" w:cs="Arial"/>
          <w:iCs/>
        </w:rPr>
        <w:t>Способность веществ, материалов и изделий снижать пожарную опасность объекта огнезащиты и</w:t>
      </w:r>
      <w:r w:rsidR="00C66E85">
        <w:rPr>
          <w:rFonts w:ascii="Arial" w:eastAsia="Arial Unicode MS" w:hAnsi="Arial" w:cs="Arial"/>
          <w:iCs/>
        </w:rPr>
        <w:t>/</w:t>
      </w:r>
      <w:r w:rsidRPr="006E2FA3">
        <w:rPr>
          <w:rFonts w:ascii="Arial" w:eastAsia="Arial Unicode MS" w:hAnsi="Arial" w:cs="Arial"/>
          <w:iCs/>
        </w:rPr>
        <w:t>или повышать его огнестойкость.</w:t>
      </w:r>
    </w:p>
    <w:p w:rsidR="000E439B" w:rsidRDefault="00116A4E" w:rsidP="00AF4EDE">
      <w:pPr>
        <w:shd w:val="clear" w:color="auto" w:fill="FFFFFF"/>
        <w:ind w:firstLine="709"/>
        <w:textAlignment w:val="baseline"/>
        <w:rPr>
          <w:rFonts w:ascii="Arial" w:hAnsi="Arial" w:cs="Arial"/>
          <w:spacing w:val="2"/>
        </w:rPr>
      </w:pPr>
      <w:r w:rsidRPr="006E2FA3">
        <w:rPr>
          <w:rFonts w:ascii="Arial" w:hAnsi="Arial" w:cs="Arial"/>
          <w:spacing w:val="2"/>
        </w:rPr>
        <w:t>3.5 </w:t>
      </w:r>
      <w:r w:rsidRPr="006E2FA3">
        <w:rPr>
          <w:rFonts w:ascii="Arial" w:hAnsi="Arial" w:cs="Arial"/>
          <w:b/>
          <w:bCs/>
          <w:spacing w:val="2"/>
        </w:rPr>
        <w:t>группа</w:t>
      </w:r>
      <w:r w:rsidRPr="006E2FA3">
        <w:rPr>
          <w:rFonts w:ascii="Arial" w:hAnsi="Arial" w:cs="Arial"/>
          <w:spacing w:val="2"/>
        </w:rPr>
        <w:t xml:space="preserve"> </w:t>
      </w:r>
      <w:r w:rsidRPr="006E2FA3">
        <w:rPr>
          <w:rFonts w:ascii="Arial" w:hAnsi="Arial" w:cs="Arial"/>
          <w:b/>
          <w:bCs/>
          <w:spacing w:val="2"/>
        </w:rPr>
        <w:t>огнезащитной эффективности:</w:t>
      </w:r>
      <w:r w:rsidRPr="006E2FA3">
        <w:rPr>
          <w:rFonts w:ascii="Arial" w:hAnsi="Arial" w:cs="Arial"/>
          <w:spacing w:val="2"/>
        </w:rPr>
        <w:t> </w:t>
      </w:r>
      <w:r w:rsidR="000E439B" w:rsidRPr="006E2FA3">
        <w:rPr>
          <w:rFonts w:ascii="Arial" w:hAnsi="Arial" w:cs="Arial"/>
          <w:spacing w:val="2"/>
        </w:rPr>
        <w:t>Количественный показатель огнезащитной эффективности средства огнезащиты, характеризуемый временем в мин</w:t>
      </w:r>
      <w:r w:rsidR="00C66E85">
        <w:rPr>
          <w:rFonts w:ascii="Arial" w:hAnsi="Arial" w:cs="Arial"/>
          <w:spacing w:val="2"/>
        </w:rPr>
        <w:t>утах</w:t>
      </w:r>
      <w:r w:rsidR="000E439B" w:rsidRPr="006E2FA3">
        <w:rPr>
          <w:rFonts w:ascii="Arial" w:hAnsi="Arial" w:cs="Arial"/>
          <w:spacing w:val="2"/>
        </w:rPr>
        <w:t xml:space="preserve"> от начала огневого испытания до достижения предельных состояний стандартного образца железобетонной конструкции с огнезащитой</w:t>
      </w:r>
      <w:r w:rsidR="009A41F6">
        <w:rPr>
          <w:rFonts w:ascii="Arial" w:hAnsi="Arial" w:cs="Arial"/>
          <w:spacing w:val="2"/>
        </w:rPr>
        <w:t>.</w:t>
      </w:r>
    </w:p>
    <w:p w:rsidR="004E0EB3" w:rsidRPr="00057936" w:rsidRDefault="004E0EB3" w:rsidP="00AF4EDE">
      <w:pPr>
        <w:ind w:firstLine="709"/>
        <w:textAlignment w:val="baseline"/>
        <w:rPr>
          <w:rFonts w:ascii="Arial" w:hAnsi="Arial" w:cs="Arial"/>
          <w:spacing w:val="2"/>
          <w:sz w:val="22"/>
          <w:szCs w:val="22"/>
        </w:rPr>
      </w:pPr>
      <w:r w:rsidRPr="006E2FA3">
        <w:rPr>
          <w:rFonts w:ascii="Arial" w:hAnsi="Arial" w:cs="Arial"/>
          <w:spacing w:val="40"/>
          <w:sz w:val="22"/>
          <w:szCs w:val="22"/>
        </w:rPr>
        <w:t>Примечание</w:t>
      </w:r>
      <w:r w:rsidR="007E54CA">
        <w:rPr>
          <w:rFonts w:ascii="Arial" w:hAnsi="Arial" w:cs="Arial"/>
          <w:spacing w:val="40"/>
          <w:sz w:val="22"/>
          <w:szCs w:val="22"/>
        </w:rPr>
        <w:t xml:space="preserve"> </w:t>
      </w:r>
      <w:r w:rsidR="00377D23" w:rsidRPr="00377D23">
        <w:rPr>
          <w:rFonts w:ascii="Arial" w:hAnsi="Arial" w:cs="Arial"/>
          <w:spacing w:val="2"/>
          <w:sz w:val="22"/>
          <w:szCs w:val="22"/>
        </w:rPr>
        <w:t>–</w:t>
      </w:r>
      <w:r>
        <w:rPr>
          <w:rFonts w:ascii="Arial" w:hAnsi="Arial" w:cs="Arial"/>
          <w:spacing w:val="2"/>
          <w:sz w:val="22"/>
          <w:szCs w:val="22"/>
        </w:rPr>
        <w:t xml:space="preserve"> </w:t>
      </w:r>
      <w:r w:rsidR="006C3455" w:rsidRPr="00057936">
        <w:rPr>
          <w:rFonts w:ascii="Arial" w:hAnsi="Arial" w:cs="Arial"/>
          <w:spacing w:val="2"/>
          <w:sz w:val="22"/>
          <w:szCs w:val="22"/>
        </w:rPr>
        <w:t xml:space="preserve">Группа огнезащитной эффективности </w:t>
      </w:r>
      <w:r w:rsidR="00057936">
        <w:rPr>
          <w:rFonts w:ascii="Arial" w:hAnsi="Arial" w:cs="Arial"/>
          <w:spacing w:val="2"/>
          <w:sz w:val="22"/>
          <w:szCs w:val="22"/>
        </w:rPr>
        <w:t>о</w:t>
      </w:r>
      <w:r w:rsidRPr="00057936">
        <w:rPr>
          <w:rFonts w:ascii="Arial" w:hAnsi="Arial" w:cs="Arial"/>
          <w:spacing w:val="2"/>
          <w:sz w:val="22"/>
          <w:szCs w:val="22"/>
        </w:rPr>
        <w:t xml:space="preserve">пределяется методом, изложенным в </w:t>
      </w:r>
      <w:r w:rsidR="009A41F6">
        <w:rPr>
          <w:rFonts w:ascii="Arial" w:hAnsi="Arial" w:cs="Arial"/>
          <w:spacing w:val="2"/>
          <w:sz w:val="22"/>
          <w:szCs w:val="22"/>
        </w:rPr>
        <w:t xml:space="preserve">разделе </w:t>
      </w:r>
      <w:r w:rsidRPr="00057936">
        <w:rPr>
          <w:rFonts w:ascii="Arial" w:hAnsi="Arial" w:cs="Arial"/>
          <w:spacing w:val="2"/>
          <w:sz w:val="22"/>
          <w:szCs w:val="22"/>
        </w:rPr>
        <w:t>8</w:t>
      </w:r>
      <w:r w:rsidR="00E147CE">
        <w:rPr>
          <w:rFonts w:ascii="Arial" w:hAnsi="Arial" w:cs="Arial"/>
          <w:spacing w:val="2"/>
          <w:sz w:val="22"/>
          <w:szCs w:val="22"/>
        </w:rPr>
        <w:t>.</w:t>
      </w:r>
      <w:r w:rsidR="00377D23">
        <w:rPr>
          <w:rFonts w:ascii="Arial" w:hAnsi="Arial" w:cs="Arial"/>
          <w:spacing w:val="2"/>
          <w:sz w:val="22"/>
          <w:szCs w:val="22"/>
        </w:rPr>
        <w:t xml:space="preserve"> </w:t>
      </w:r>
    </w:p>
    <w:p w:rsidR="00116A4E" w:rsidRPr="006E2FA3" w:rsidRDefault="00116A4E" w:rsidP="00AF4EDE">
      <w:pPr>
        <w:shd w:val="clear" w:color="auto" w:fill="FFFFFF"/>
        <w:ind w:firstLine="709"/>
        <w:textAlignment w:val="baseline"/>
        <w:rPr>
          <w:rFonts w:ascii="Arial" w:hAnsi="Arial" w:cs="Arial"/>
          <w:spacing w:val="2"/>
        </w:rPr>
      </w:pPr>
      <w:r w:rsidRPr="006E2FA3">
        <w:rPr>
          <w:rFonts w:ascii="Arial" w:hAnsi="Arial" w:cs="Arial"/>
          <w:spacing w:val="2"/>
        </w:rPr>
        <w:lastRenderedPageBreak/>
        <w:t>3.</w:t>
      </w:r>
      <w:r w:rsidR="00312C60" w:rsidRPr="006E2FA3">
        <w:rPr>
          <w:rFonts w:ascii="Arial" w:hAnsi="Arial" w:cs="Arial"/>
          <w:spacing w:val="2"/>
        </w:rPr>
        <w:t>6</w:t>
      </w:r>
      <w:r w:rsidRPr="006E2FA3">
        <w:rPr>
          <w:rFonts w:ascii="Arial" w:hAnsi="Arial" w:cs="Arial"/>
          <w:spacing w:val="2"/>
        </w:rPr>
        <w:t> </w:t>
      </w:r>
      <w:r w:rsidRPr="006E2FA3">
        <w:rPr>
          <w:rFonts w:ascii="Arial" w:hAnsi="Arial" w:cs="Arial"/>
          <w:b/>
          <w:bCs/>
          <w:spacing w:val="2"/>
        </w:rPr>
        <w:t>огнезащитный состав:</w:t>
      </w:r>
      <w:r w:rsidRPr="006E2FA3">
        <w:rPr>
          <w:rFonts w:ascii="Arial" w:hAnsi="Arial" w:cs="Arial"/>
          <w:spacing w:val="2"/>
        </w:rPr>
        <w:t> </w:t>
      </w:r>
      <w:r w:rsidRPr="006E2FA3">
        <w:rPr>
          <w:rFonts w:ascii="Arial" w:eastAsia="Arial Unicode MS" w:hAnsi="Arial" w:cs="Arial"/>
          <w:iCs/>
        </w:rPr>
        <w:t>Смесь веществ, обладающая огнезащитной эффективностью и предназначенная для нанесения на объекты огнезащиты</w:t>
      </w:r>
      <w:r w:rsidRPr="006E2FA3">
        <w:rPr>
          <w:rFonts w:ascii="Arial" w:hAnsi="Arial" w:cs="Arial"/>
          <w:spacing w:val="2"/>
        </w:rPr>
        <w:t>.</w:t>
      </w:r>
    </w:p>
    <w:p w:rsidR="00116A4E" w:rsidRPr="006E2FA3" w:rsidRDefault="00116A4E" w:rsidP="00AF4EDE">
      <w:pPr>
        <w:shd w:val="clear" w:color="auto" w:fill="FFFFFF"/>
        <w:ind w:firstLine="709"/>
        <w:textAlignment w:val="baseline"/>
        <w:rPr>
          <w:rFonts w:ascii="Arial" w:hAnsi="Arial" w:cs="Arial"/>
          <w:spacing w:val="2"/>
        </w:rPr>
      </w:pPr>
      <w:r w:rsidRPr="006E2FA3">
        <w:rPr>
          <w:rFonts w:ascii="Arial" w:hAnsi="Arial" w:cs="Arial"/>
          <w:spacing w:val="2"/>
        </w:rPr>
        <w:t>3.</w:t>
      </w:r>
      <w:r w:rsidR="00312C60" w:rsidRPr="006E2FA3">
        <w:rPr>
          <w:rFonts w:ascii="Arial" w:hAnsi="Arial" w:cs="Arial"/>
          <w:spacing w:val="2"/>
        </w:rPr>
        <w:t>7</w:t>
      </w:r>
      <w:r w:rsidRPr="006E2FA3">
        <w:rPr>
          <w:rFonts w:ascii="Arial" w:hAnsi="Arial" w:cs="Arial"/>
          <w:spacing w:val="2"/>
        </w:rPr>
        <w:t> </w:t>
      </w:r>
      <w:r w:rsidRPr="006E2FA3">
        <w:rPr>
          <w:rFonts w:ascii="Arial" w:hAnsi="Arial" w:cs="Arial"/>
          <w:b/>
          <w:bCs/>
          <w:spacing w:val="2"/>
        </w:rPr>
        <w:t>огнезащитная обработка:</w:t>
      </w:r>
      <w:r w:rsidRPr="006E2FA3">
        <w:rPr>
          <w:rFonts w:ascii="Arial" w:hAnsi="Arial" w:cs="Arial"/>
          <w:spacing w:val="2"/>
        </w:rPr>
        <w:t> </w:t>
      </w:r>
      <w:r w:rsidRPr="006E2FA3">
        <w:rPr>
          <w:rFonts w:ascii="Arial" w:hAnsi="Arial" w:cs="Arial"/>
          <w:iCs/>
          <w:spacing w:val="2"/>
        </w:rPr>
        <w:t>Способ выполнения огнезащиты, основанный на нанесении огнезащитного состава на поверхность (окра</w:t>
      </w:r>
      <w:r w:rsidR="0069261D">
        <w:rPr>
          <w:rFonts w:ascii="Arial" w:hAnsi="Arial" w:cs="Arial"/>
          <w:iCs/>
          <w:spacing w:val="2"/>
        </w:rPr>
        <w:t>шивание</w:t>
      </w:r>
      <w:r w:rsidRPr="006E2FA3">
        <w:rPr>
          <w:rFonts w:ascii="Arial" w:hAnsi="Arial" w:cs="Arial"/>
          <w:iCs/>
          <w:spacing w:val="2"/>
        </w:rPr>
        <w:t>, обмаз</w:t>
      </w:r>
      <w:r w:rsidR="0069261D">
        <w:rPr>
          <w:rFonts w:ascii="Arial" w:hAnsi="Arial" w:cs="Arial"/>
          <w:iCs/>
          <w:spacing w:val="2"/>
        </w:rPr>
        <w:t>ывание</w:t>
      </w:r>
      <w:r w:rsidRPr="006E2FA3">
        <w:rPr>
          <w:rFonts w:ascii="Arial" w:hAnsi="Arial" w:cs="Arial"/>
          <w:iCs/>
          <w:spacing w:val="2"/>
        </w:rPr>
        <w:t>, напыление и</w:t>
      </w:r>
      <w:r w:rsidR="008803BD" w:rsidRPr="006E2FA3">
        <w:rPr>
          <w:rFonts w:ascii="Arial" w:hAnsi="Arial" w:cs="Arial"/>
          <w:iCs/>
          <w:spacing w:val="2"/>
        </w:rPr>
        <w:t xml:space="preserve"> </w:t>
      </w:r>
      <w:r w:rsidR="0069261D">
        <w:rPr>
          <w:rFonts w:ascii="Arial" w:hAnsi="Arial" w:cs="Arial"/>
          <w:iCs/>
          <w:spacing w:val="2"/>
        </w:rPr>
        <w:t>т.</w:t>
      </w:r>
      <w:r w:rsidR="00377D23">
        <w:rPr>
          <w:rFonts w:ascii="Arial" w:hAnsi="Arial" w:cs="Arial"/>
          <w:iCs/>
          <w:spacing w:val="2"/>
        </w:rPr>
        <w:t xml:space="preserve"> </w:t>
      </w:r>
      <w:r w:rsidR="0069261D">
        <w:rPr>
          <w:rFonts w:ascii="Arial" w:hAnsi="Arial" w:cs="Arial"/>
          <w:iCs/>
          <w:spacing w:val="2"/>
        </w:rPr>
        <w:t>д.) объекта огнезащиты.</w:t>
      </w:r>
    </w:p>
    <w:p w:rsidR="00116A4E" w:rsidRPr="006E2FA3" w:rsidRDefault="00116A4E" w:rsidP="00AF4EDE">
      <w:pPr>
        <w:shd w:val="clear" w:color="auto" w:fill="FFFFFF"/>
        <w:ind w:firstLine="709"/>
        <w:textAlignment w:val="baseline"/>
        <w:rPr>
          <w:rFonts w:ascii="Arial" w:hAnsi="Arial" w:cs="Arial"/>
          <w:spacing w:val="2"/>
        </w:rPr>
      </w:pPr>
      <w:r w:rsidRPr="006E2FA3">
        <w:rPr>
          <w:rFonts w:ascii="Arial" w:hAnsi="Arial" w:cs="Arial"/>
          <w:spacing w:val="2"/>
        </w:rPr>
        <w:t>3.</w:t>
      </w:r>
      <w:r w:rsidR="00312C60" w:rsidRPr="006E2FA3">
        <w:rPr>
          <w:rFonts w:ascii="Arial" w:hAnsi="Arial" w:cs="Arial"/>
          <w:spacing w:val="2"/>
        </w:rPr>
        <w:t>8</w:t>
      </w:r>
      <w:r w:rsidRPr="006E2FA3">
        <w:rPr>
          <w:rFonts w:ascii="Arial" w:hAnsi="Arial" w:cs="Arial"/>
          <w:spacing w:val="2"/>
        </w:rPr>
        <w:t> </w:t>
      </w:r>
      <w:r w:rsidRPr="006E2FA3">
        <w:rPr>
          <w:rFonts w:ascii="Arial" w:hAnsi="Arial" w:cs="Arial"/>
          <w:b/>
          <w:bCs/>
          <w:spacing w:val="2"/>
        </w:rPr>
        <w:t>огнезащитное покрытие:</w:t>
      </w:r>
      <w:r w:rsidRPr="006E2FA3">
        <w:rPr>
          <w:rFonts w:ascii="Arial" w:hAnsi="Arial" w:cs="Arial"/>
          <w:spacing w:val="2"/>
        </w:rPr>
        <w:t> </w:t>
      </w:r>
      <w:r w:rsidRPr="006E2FA3">
        <w:rPr>
          <w:rFonts w:ascii="Arial" w:eastAsia="Arial Unicode MS" w:hAnsi="Arial" w:cs="Arial"/>
          <w:iCs/>
        </w:rPr>
        <w:t>Слой (слои) огнезащитного состава, полученный</w:t>
      </w:r>
      <w:r w:rsidR="00377D23">
        <w:rPr>
          <w:rFonts w:ascii="Arial" w:eastAsia="Arial Unicode MS" w:hAnsi="Arial" w:cs="Arial"/>
          <w:iCs/>
        </w:rPr>
        <w:t>(е)</w:t>
      </w:r>
      <w:r w:rsidRPr="006E2FA3">
        <w:rPr>
          <w:rFonts w:ascii="Arial" w:eastAsia="Arial Unicode MS" w:hAnsi="Arial" w:cs="Arial"/>
          <w:iCs/>
        </w:rPr>
        <w:t xml:space="preserve"> в результате огнезащитной обработки объекта огнезащиты.</w:t>
      </w:r>
    </w:p>
    <w:p w:rsidR="00116A4E" w:rsidRPr="006E2FA3" w:rsidRDefault="00116A4E" w:rsidP="00AF4EDE">
      <w:pPr>
        <w:shd w:val="clear" w:color="auto" w:fill="FFFFFF"/>
        <w:ind w:firstLine="709"/>
        <w:textAlignment w:val="baseline"/>
        <w:rPr>
          <w:rFonts w:ascii="Arial" w:hAnsi="Arial" w:cs="Arial"/>
          <w:spacing w:val="2"/>
        </w:rPr>
      </w:pPr>
      <w:r w:rsidRPr="006E2FA3">
        <w:rPr>
          <w:rFonts w:ascii="Arial" w:hAnsi="Arial" w:cs="Arial"/>
          <w:spacing w:val="2"/>
        </w:rPr>
        <w:t>3.</w:t>
      </w:r>
      <w:r w:rsidR="00312C60" w:rsidRPr="006E2FA3">
        <w:rPr>
          <w:rFonts w:ascii="Arial" w:hAnsi="Arial" w:cs="Arial"/>
          <w:spacing w:val="2"/>
        </w:rPr>
        <w:t>9</w:t>
      </w:r>
      <w:r w:rsidRPr="006E2FA3">
        <w:rPr>
          <w:rFonts w:ascii="Arial" w:hAnsi="Arial" w:cs="Arial"/>
          <w:spacing w:val="2"/>
        </w:rPr>
        <w:t xml:space="preserve"> </w:t>
      </w:r>
      <w:r w:rsidRPr="006E2FA3">
        <w:rPr>
          <w:rFonts w:ascii="Arial" w:eastAsia="Arial Unicode MS" w:hAnsi="Arial" w:cs="Arial"/>
          <w:b/>
          <w:iCs/>
        </w:rPr>
        <w:t>штукатурный (толстослойный) состав</w:t>
      </w:r>
      <w:r w:rsidR="008803BD" w:rsidRPr="006E2FA3">
        <w:rPr>
          <w:rFonts w:ascii="Arial" w:eastAsia="Arial Unicode MS" w:hAnsi="Arial" w:cs="Arial"/>
          <w:b/>
          <w:iCs/>
        </w:rPr>
        <w:t>:</w:t>
      </w:r>
      <w:r w:rsidRPr="006E2FA3">
        <w:rPr>
          <w:rFonts w:ascii="Arial" w:eastAsia="Arial Unicode MS" w:hAnsi="Arial" w:cs="Arial"/>
          <w:b/>
          <w:iCs/>
        </w:rPr>
        <w:t xml:space="preserve"> </w:t>
      </w:r>
      <w:r w:rsidR="0029739F" w:rsidRPr="006E2FA3">
        <w:rPr>
          <w:rFonts w:ascii="Arial" w:eastAsia="Arial Unicode MS" w:hAnsi="Arial" w:cs="Arial"/>
          <w:iCs/>
        </w:rPr>
        <w:t>Штукатурки, в том числе облегченные, либо иные огнезащитные составы, создающие на поверхности конструкции теплоизоляционный слой, не вспучивающийся при тепловом воздействии.</w:t>
      </w:r>
    </w:p>
    <w:p w:rsidR="00116A4E" w:rsidRPr="006E2FA3" w:rsidRDefault="00116A4E" w:rsidP="00AF4EDE">
      <w:pPr>
        <w:shd w:val="clear" w:color="auto" w:fill="FFFFFF"/>
        <w:ind w:firstLine="709"/>
        <w:textAlignment w:val="baseline"/>
        <w:rPr>
          <w:rFonts w:ascii="Arial" w:eastAsia="Arial Unicode MS" w:hAnsi="Arial" w:cs="Arial"/>
          <w:iCs/>
        </w:rPr>
      </w:pPr>
      <w:r w:rsidRPr="006E2FA3">
        <w:rPr>
          <w:rFonts w:ascii="Arial" w:hAnsi="Arial" w:cs="Arial"/>
          <w:spacing w:val="2"/>
        </w:rPr>
        <w:t>3.</w:t>
      </w:r>
      <w:r w:rsidR="00312C60" w:rsidRPr="006E2FA3">
        <w:rPr>
          <w:rFonts w:ascii="Arial" w:hAnsi="Arial" w:cs="Arial"/>
          <w:spacing w:val="2"/>
        </w:rPr>
        <w:t>10</w:t>
      </w:r>
      <w:r w:rsidRPr="006E2FA3">
        <w:rPr>
          <w:rFonts w:ascii="Arial" w:hAnsi="Arial" w:cs="Arial"/>
          <w:b/>
          <w:spacing w:val="2"/>
        </w:rPr>
        <w:t xml:space="preserve"> </w:t>
      </w:r>
      <w:r w:rsidRPr="006E2FA3">
        <w:rPr>
          <w:rFonts w:ascii="Arial" w:eastAsia="Arial Unicode MS" w:hAnsi="Arial" w:cs="Arial"/>
          <w:b/>
          <w:iCs/>
        </w:rPr>
        <w:t>вспучивающееся огнезащитное покрытие:</w:t>
      </w:r>
      <w:r w:rsidRPr="006E2FA3">
        <w:rPr>
          <w:rFonts w:ascii="Arial" w:eastAsia="Arial Unicode MS" w:hAnsi="Arial" w:cs="Arial"/>
          <w:iCs/>
        </w:rPr>
        <w:t xml:space="preserve"> </w:t>
      </w:r>
      <w:r w:rsidR="0029739F" w:rsidRPr="006E2FA3">
        <w:rPr>
          <w:rFonts w:ascii="Arial" w:eastAsia="Arial Unicode MS" w:hAnsi="Arial" w:cs="Arial"/>
          <w:iCs/>
        </w:rPr>
        <w:t xml:space="preserve">Слой (слои) огнезащитного состава, нанесенного на поверхность объекта огнезащиты, огнезащитное действие которого основано на многократном </w:t>
      </w:r>
      <w:r w:rsidR="00A71D1E" w:rsidRPr="006E2FA3">
        <w:rPr>
          <w:rFonts w:ascii="Arial" w:eastAsia="Arial Unicode MS" w:hAnsi="Arial" w:cs="Arial"/>
          <w:iCs/>
        </w:rPr>
        <w:t xml:space="preserve">(в 2 </w:t>
      </w:r>
      <w:r w:rsidR="001B425A" w:rsidRPr="006E2FA3">
        <w:rPr>
          <w:rFonts w:ascii="Arial" w:eastAsia="Arial Unicode MS" w:hAnsi="Arial" w:cs="Arial"/>
          <w:iCs/>
        </w:rPr>
        <w:t xml:space="preserve">раза и </w:t>
      </w:r>
      <w:r w:rsidR="00A71D1E" w:rsidRPr="006E2FA3">
        <w:rPr>
          <w:rFonts w:ascii="Arial" w:eastAsia="Arial Unicode MS" w:hAnsi="Arial" w:cs="Arial"/>
          <w:iCs/>
        </w:rPr>
        <w:t xml:space="preserve">более) </w:t>
      </w:r>
      <w:r w:rsidR="0029739F" w:rsidRPr="006E2FA3">
        <w:rPr>
          <w:rFonts w:ascii="Arial" w:eastAsia="Arial Unicode MS" w:hAnsi="Arial" w:cs="Arial"/>
          <w:iCs/>
        </w:rPr>
        <w:t>увеличении исходной толщины при тепловом воздействии и образовании теплоизоляционного слоя.</w:t>
      </w:r>
    </w:p>
    <w:p w:rsidR="00116A4E" w:rsidRPr="006E2FA3" w:rsidRDefault="00116A4E" w:rsidP="00AF4EDE">
      <w:pPr>
        <w:shd w:val="clear" w:color="auto" w:fill="FFFFFF"/>
        <w:ind w:firstLine="709"/>
        <w:textAlignment w:val="baseline"/>
        <w:rPr>
          <w:rFonts w:ascii="Arial" w:hAnsi="Arial" w:cs="Arial"/>
          <w:spacing w:val="2"/>
        </w:rPr>
      </w:pPr>
      <w:r w:rsidRPr="006E2FA3">
        <w:rPr>
          <w:rFonts w:ascii="Arial" w:eastAsia="Arial Unicode MS" w:hAnsi="Arial" w:cs="Arial"/>
          <w:iCs/>
        </w:rPr>
        <w:t>3.</w:t>
      </w:r>
      <w:r w:rsidR="00312C60" w:rsidRPr="006E2FA3">
        <w:rPr>
          <w:rFonts w:ascii="Arial" w:eastAsia="Arial Unicode MS" w:hAnsi="Arial" w:cs="Arial"/>
          <w:iCs/>
        </w:rPr>
        <w:t>11</w:t>
      </w:r>
      <w:r w:rsidRPr="006E2FA3">
        <w:rPr>
          <w:rFonts w:ascii="Arial" w:eastAsia="Arial Unicode MS" w:hAnsi="Arial" w:cs="Arial"/>
          <w:b/>
          <w:iCs/>
        </w:rPr>
        <w:t xml:space="preserve"> дополнительное</w:t>
      </w:r>
      <w:r w:rsidR="00315B24" w:rsidRPr="006E2FA3">
        <w:rPr>
          <w:rFonts w:ascii="Arial" w:eastAsia="Arial Unicode MS" w:hAnsi="Arial" w:cs="Arial"/>
          <w:b/>
          <w:iCs/>
        </w:rPr>
        <w:t xml:space="preserve"> (финишное)</w:t>
      </w:r>
      <w:r w:rsidRPr="006E2FA3">
        <w:rPr>
          <w:rFonts w:ascii="Arial" w:eastAsia="Arial Unicode MS" w:hAnsi="Arial" w:cs="Arial"/>
          <w:b/>
          <w:iCs/>
        </w:rPr>
        <w:t xml:space="preserve"> покрытие: </w:t>
      </w:r>
      <w:r w:rsidR="00324E88" w:rsidRPr="006E2FA3">
        <w:rPr>
          <w:rFonts w:ascii="Arial" w:eastAsia="Arial Unicode MS" w:hAnsi="Arial" w:cs="Arial"/>
          <w:iCs/>
        </w:rPr>
        <w:t xml:space="preserve">Лакокрасочное покрытие, наносимое поверх слоя огнезащитного покрытия для обеспечения его устойчивости к неблагоприятным климатическим </w:t>
      </w:r>
      <w:r w:rsidR="00324E88" w:rsidRPr="006E2FA3">
        <w:rPr>
          <w:rFonts w:ascii="Arial" w:hAnsi="Arial" w:cs="Arial"/>
        </w:rPr>
        <w:t xml:space="preserve">и другим эксплуатационным </w:t>
      </w:r>
      <w:r w:rsidR="00324E88" w:rsidRPr="006E2FA3">
        <w:rPr>
          <w:rFonts w:ascii="Arial" w:eastAsia="Arial Unicode MS" w:hAnsi="Arial" w:cs="Arial"/>
          <w:iCs/>
        </w:rPr>
        <w:t>воздействиям и</w:t>
      </w:r>
      <w:r w:rsidR="001B425A">
        <w:rPr>
          <w:rFonts w:ascii="Arial" w:eastAsia="Arial Unicode MS" w:hAnsi="Arial" w:cs="Arial"/>
          <w:iCs/>
        </w:rPr>
        <w:t>/</w:t>
      </w:r>
      <w:r w:rsidR="00324E88" w:rsidRPr="006E2FA3">
        <w:rPr>
          <w:rFonts w:ascii="Arial" w:eastAsia="Arial Unicode MS" w:hAnsi="Arial" w:cs="Arial"/>
          <w:iCs/>
        </w:rPr>
        <w:t>или</w:t>
      </w:r>
      <w:r w:rsidR="00324E88" w:rsidRPr="006E2FA3">
        <w:rPr>
          <w:rFonts w:ascii="Arial" w:hAnsi="Arial" w:cs="Arial"/>
        </w:rPr>
        <w:t xml:space="preserve"> придания ему декоративного вида.</w:t>
      </w:r>
    </w:p>
    <w:p w:rsidR="0029739F" w:rsidRPr="005A07D8" w:rsidRDefault="0029739F" w:rsidP="00AF4EDE">
      <w:pPr>
        <w:ind w:firstLine="709"/>
        <w:rPr>
          <w:rFonts w:ascii="Arial" w:eastAsia="Arial Unicode MS" w:hAnsi="Arial" w:cs="Arial"/>
          <w:iCs/>
        </w:rPr>
      </w:pPr>
      <w:r w:rsidRPr="006E2FA3">
        <w:rPr>
          <w:rFonts w:ascii="Arial" w:eastAsia="Arial Unicode MS" w:hAnsi="Arial" w:cs="Arial"/>
          <w:iCs/>
        </w:rPr>
        <w:t>3.12</w:t>
      </w:r>
      <w:r w:rsidRPr="006E2FA3">
        <w:rPr>
          <w:rFonts w:ascii="Arial" w:eastAsia="Arial Unicode MS" w:hAnsi="Arial" w:cs="Arial"/>
          <w:b/>
          <w:iCs/>
        </w:rPr>
        <w:t xml:space="preserve"> огнезащитный материал: </w:t>
      </w:r>
      <w:r w:rsidRPr="006E2FA3">
        <w:rPr>
          <w:rFonts w:ascii="Arial" w:eastAsia="Arial Unicode MS" w:hAnsi="Arial" w:cs="Arial"/>
          <w:iCs/>
        </w:rPr>
        <w:t>Материал, обладающий огнезащитной эффек</w:t>
      </w:r>
      <w:r w:rsidRPr="005A07D8">
        <w:rPr>
          <w:rFonts w:ascii="Arial" w:eastAsia="Arial Unicode MS" w:hAnsi="Arial" w:cs="Arial"/>
          <w:iCs/>
        </w:rPr>
        <w:t>тивностью и предназначенный для монтажа на объектах огнезащиты.</w:t>
      </w:r>
    </w:p>
    <w:p w:rsidR="00D02070" w:rsidRPr="005A07D8" w:rsidRDefault="00A241CD" w:rsidP="00AF4EDE">
      <w:pPr>
        <w:shd w:val="clear" w:color="auto" w:fill="FFFFFF"/>
        <w:ind w:firstLine="709"/>
        <w:textAlignment w:val="baseline"/>
        <w:rPr>
          <w:rFonts w:ascii="Arial" w:hAnsi="Arial" w:cs="Arial"/>
          <w:spacing w:val="2"/>
        </w:rPr>
      </w:pPr>
      <w:r w:rsidRPr="005A07D8">
        <w:rPr>
          <w:rFonts w:ascii="Arial" w:hAnsi="Arial" w:cs="Arial"/>
          <w:spacing w:val="2"/>
        </w:rPr>
        <w:t>3.</w:t>
      </w:r>
      <w:r w:rsidR="00312C60" w:rsidRPr="005A07D8">
        <w:rPr>
          <w:rFonts w:ascii="Arial" w:hAnsi="Arial" w:cs="Arial"/>
          <w:spacing w:val="2"/>
        </w:rPr>
        <w:t>13</w:t>
      </w:r>
      <w:r w:rsidRPr="005A07D8">
        <w:rPr>
          <w:rFonts w:ascii="Arial" w:hAnsi="Arial" w:cs="Arial"/>
          <w:spacing w:val="2"/>
        </w:rPr>
        <w:t> </w:t>
      </w:r>
      <w:r w:rsidRPr="005A07D8">
        <w:rPr>
          <w:rFonts w:ascii="Arial" w:hAnsi="Arial" w:cs="Arial"/>
          <w:b/>
          <w:bCs/>
          <w:spacing w:val="2"/>
        </w:rPr>
        <w:t>комбинированный способ огнезащиты:</w:t>
      </w:r>
      <w:r w:rsidRPr="005A07D8">
        <w:rPr>
          <w:rFonts w:ascii="Arial" w:hAnsi="Arial" w:cs="Arial"/>
          <w:spacing w:val="2"/>
        </w:rPr>
        <w:t> </w:t>
      </w:r>
      <w:r w:rsidR="00156F54" w:rsidRPr="005A07D8">
        <w:rPr>
          <w:rFonts w:ascii="Arial" w:eastAsia="Arial Unicode MS" w:hAnsi="Arial" w:cs="Arial"/>
          <w:iCs/>
        </w:rPr>
        <w:t>Сочетания различных способов огнезащиты.</w:t>
      </w:r>
    </w:p>
    <w:p w:rsidR="00D02070" w:rsidRPr="006E2FA3" w:rsidRDefault="00A241CD" w:rsidP="00AF4EDE">
      <w:pPr>
        <w:shd w:val="clear" w:color="auto" w:fill="FFFFFF"/>
        <w:ind w:firstLine="709"/>
        <w:textAlignment w:val="baseline"/>
        <w:rPr>
          <w:rFonts w:ascii="Arial" w:hAnsi="Arial" w:cs="Arial"/>
          <w:spacing w:val="2"/>
        </w:rPr>
      </w:pPr>
      <w:r w:rsidRPr="005A07D8">
        <w:rPr>
          <w:rFonts w:ascii="Arial" w:hAnsi="Arial" w:cs="Arial"/>
          <w:spacing w:val="2"/>
        </w:rPr>
        <w:t>3.</w:t>
      </w:r>
      <w:r w:rsidR="00312C60" w:rsidRPr="005A07D8">
        <w:rPr>
          <w:rFonts w:ascii="Arial" w:hAnsi="Arial" w:cs="Arial"/>
          <w:spacing w:val="2"/>
        </w:rPr>
        <w:t>1</w:t>
      </w:r>
      <w:r w:rsidR="005926C2" w:rsidRPr="005A07D8">
        <w:rPr>
          <w:rFonts w:ascii="Arial" w:hAnsi="Arial" w:cs="Arial"/>
          <w:spacing w:val="2"/>
        </w:rPr>
        <w:t>4</w:t>
      </w:r>
      <w:r w:rsidRPr="005A07D8">
        <w:rPr>
          <w:rFonts w:ascii="Arial" w:hAnsi="Arial" w:cs="Arial"/>
          <w:spacing w:val="2"/>
        </w:rPr>
        <w:t> </w:t>
      </w:r>
      <w:r w:rsidRPr="005A07D8">
        <w:rPr>
          <w:rFonts w:ascii="Arial" w:hAnsi="Arial" w:cs="Arial"/>
          <w:b/>
          <w:bCs/>
          <w:spacing w:val="2"/>
        </w:rPr>
        <w:t>гарантийный срок хранения (годности):</w:t>
      </w:r>
      <w:r w:rsidRPr="005A07D8">
        <w:rPr>
          <w:rFonts w:ascii="Arial" w:hAnsi="Arial" w:cs="Arial"/>
          <w:spacing w:val="2"/>
        </w:rPr>
        <w:t> Время, в течение которого</w:t>
      </w:r>
      <w:r w:rsidRPr="006E2FA3">
        <w:rPr>
          <w:rFonts w:ascii="Arial" w:hAnsi="Arial" w:cs="Arial"/>
          <w:spacing w:val="2"/>
        </w:rPr>
        <w:t xml:space="preserve"> средство огнезащиты (отдельные его составляющие) может храниться или быть использовано для огнезащитной обработки конструкций без снижения огнезащитной эффективности и гарантийного срока эксплуатации.</w:t>
      </w:r>
    </w:p>
    <w:p w:rsidR="00A241CD" w:rsidRPr="006E2FA3" w:rsidRDefault="00A241CD" w:rsidP="00AF4EDE">
      <w:pPr>
        <w:shd w:val="clear" w:color="auto" w:fill="FFFFFF"/>
        <w:ind w:firstLine="709"/>
        <w:textAlignment w:val="baseline"/>
        <w:rPr>
          <w:rFonts w:ascii="Arial" w:hAnsi="Arial" w:cs="Arial"/>
          <w:spacing w:val="-2"/>
        </w:rPr>
      </w:pPr>
      <w:r w:rsidRPr="006E2FA3">
        <w:rPr>
          <w:rFonts w:ascii="Arial" w:hAnsi="Arial" w:cs="Arial"/>
          <w:spacing w:val="-2"/>
        </w:rPr>
        <w:t>3.</w:t>
      </w:r>
      <w:r w:rsidR="00312C60" w:rsidRPr="006E2FA3">
        <w:rPr>
          <w:rFonts w:ascii="Arial" w:hAnsi="Arial" w:cs="Arial"/>
          <w:spacing w:val="-2"/>
        </w:rPr>
        <w:t>1</w:t>
      </w:r>
      <w:r w:rsidR="005926C2" w:rsidRPr="006E2FA3">
        <w:rPr>
          <w:rFonts w:ascii="Arial" w:hAnsi="Arial" w:cs="Arial"/>
          <w:spacing w:val="-2"/>
        </w:rPr>
        <w:t>5</w:t>
      </w:r>
      <w:r w:rsidRPr="006E2FA3">
        <w:rPr>
          <w:rFonts w:ascii="Arial" w:hAnsi="Arial" w:cs="Arial"/>
          <w:spacing w:val="-2"/>
        </w:rPr>
        <w:t> </w:t>
      </w:r>
      <w:r w:rsidRPr="006E2FA3">
        <w:rPr>
          <w:rFonts w:ascii="Arial" w:hAnsi="Arial" w:cs="Arial"/>
          <w:b/>
          <w:bCs/>
          <w:spacing w:val="-2"/>
        </w:rPr>
        <w:t>гарантийный срок эксплуатации:</w:t>
      </w:r>
      <w:r w:rsidRPr="006E2FA3">
        <w:rPr>
          <w:rFonts w:ascii="Arial" w:hAnsi="Arial" w:cs="Arial"/>
          <w:spacing w:val="-2"/>
        </w:rPr>
        <w:t> Время, в течение которого гарантируется эксплуатация средства огнезащиты с заданной огнезащитной эффективностью. </w:t>
      </w:r>
    </w:p>
    <w:p w:rsidR="002568FD" w:rsidRPr="006E2FA3" w:rsidRDefault="002568FD" w:rsidP="00AF4EDE">
      <w:pPr>
        <w:shd w:val="clear" w:color="auto" w:fill="FFFFFF"/>
        <w:ind w:firstLine="709"/>
        <w:textAlignment w:val="baseline"/>
        <w:rPr>
          <w:rFonts w:ascii="Arial" w:hAnsi="Arial" w:cs="Arial"/>
          <w:b/>
          <w:bCs/>
          <w:spacing w:val="2"/>
        </w:rPr>
      </w:pPr>
    </w:p>
    <w:p w:rsidR="000F6380" w:rsidRPr="001565E2" w:rsidRDefault="000F6380" w:rsidP="00AF4EDE">
      <w:pPr>
        <w:tabs>
          <w:tab w:val="left" w:pos="192"/>
        </w:tabs>
        <w:ind w:right="-1" w:firstLine="709"/>
        <w:rPr>
          <w:rFonts w:ascii="Arial" w:hAnsi="Arial" w:cs="Arial"/>
          <w:b/>
          <w:spacing w:val="-1"/>
          <w:w w:val="107"/>
        </w:rPr>
      </w:pPr>
      <w:r w:rsidRPr="001565E2">
        <w:rPr>
          <w:rFonts w:ascii="Arial" w:hAnsi="Arial" w:cs="Arial"/>
          <w:b/>
          <w:spacing w:val="-1"/>
          <w:w w:val="109"/>
        </w:rPr>
        <w:t>4 Классификация средств огнезащиты</w:t>
      </w:r>
    </w:p>
    <w:p w:rsidR="00B3179E" w:rsidRDefault="00B3179E" w:rsidP="00AF4EDE">
      <w:pPr>
        <w:tabs>
          <w:tab w:val="left" w:pos="192"/>
        </w:tabs>
        <w:ind w:right="-1" w:firstLine="709"/>
        <w:rPr>
          <w:rFonts w:ascii="Arial" w:eastAsia="Arial Unicode MS" w:hAnsi="Arial" w:cs="Arial"/>
        </w:rPr>
      </w:pPr>
    </w:p>
    <w:p w:rsidR="000F6380" w:rsidRPr="00913482" w:rsidRDefault="000F6380" w:rsidP="00AF4EDE">
      <w:pPr>
        <w:tabs>
          <w:tab w:val="left" w:pos="192"/>
        </w:tabs>
        <w:ind w:right="-1" w:firstLine="709"/>
        <w:rPr>
          <w:rFonts w:ascii="Arial" w:eastAsia="Arial Unicode MS" w:hAnsi="Arial" w:cs="Arial"/>
        </w:rPr>
      </w:pPr>
      <w:r w:rsidRPr="00913482">
        <w:rPr>
          <w:rFonts w:ascii="Arial" w:eastAsia="Arial Unicode MS" w:hAnsi="Arial" w:cs="Arial"/>
        </w:rPr>
        <w:t>4.1 Средства огнезащиты классифицируются по следующим классификационным признакам:</w:t>
      </w:r>
    </w:p>
    <w:p w:rsidR="000F6380" w:rsidRPr="00913482" w:rsidRDefault="000F6380" w:rsidP="00AF4EDE">
      <w:pPr>
        <w:tabs>
          <w:tab w:val="left" w:pos="192"/>
        </w:tabs>
        <w:ind w:right="-1" w:firstLine="709"/>
        <w:rPr>
          <w:rFonts w:ascii="Arial" w:eastAsia="Arial Unicode MS" w:hAnsi="Arial" w:cs="Arial"/>
        </w:rPr>
      </w:pPr>
      <w:r w:rsidRPr="00913482">
        <w:rPr>
          <w:rFonts w:ascii="Arial" w:eastAsia="Arial Unicode MS" w:hAnsi="Arial" w:cs="Arial"/>
        </w:rPr>
        <w:t>- отнесение к огнезащитным составам или огнезащитным материалам (4.2);</w:t>
      </w:r>
    </w:p>
    <w:p w:rsidR="000F6380" w:rsidRDefault="000F6380" w:rsidP="00AF4EDE">
      <w:pPr>
        <w:tabs>
          <w:tab w:val="left" w:pos="192"/>
        </w:tabs>
        <w:ind w:right="-1" w:firstLine="709"/>
        <w:rPr>
          <w:rFonts w:ascii="Arial" w:eastAsia="Arial Unicode MS" w:hAnsi="Arial" w:cs="Arial"/>
        </w:rPr>
      </w:pPr>
      <w:r w:rsidRPr="00913482">
        <w:rPr>
          <w:rFonts w:ascii="Arial" w:eastAsia="Arial Unicode MS" w:hAnsi="Arial" w:cs="Arial"/>
        </w:rPr>
        <w:lastRenderedPageBreak/>
        <w:t>- содержащиеся компоненты и свойства (4.</w:t>
      </w:r>
      <w:r>
        <w:rPr>
          <w:rFonts w:ascii="Arial" w:eastAsia="Arial Unicode MS" w:hAnsi="Arial" w:cs="Arial"/>
        </w:rPr>
        <w:t>2.1</w:t>
      </w:r>
      <w:r w:rsidRPr="00913482">
        <w:rPr>
          <w:rFonts w:ascii="Arial" w:eastAsia="Arial Unicode MS" w:hAnsi="Arial" w:cs="Arial"/>
        </w:rPr>
        <w:t>);</w:t>
      </w:r>
    </w:p>
    <w:p w:rsidR="000F6380" w:rsidRPr="00913482" w:rsidRDefault="000F6380" w:rsidP="00AF4EDE">
      <w:pPr>
        <w:tabs>
          <w:tab w:val="left" w:pos="192"/>
        </w:tabs>
        <w:ind w:right="-1" w:firstLine="709"/>
        <w:rPr>
          <w:rFonts w:ascii="Arial" w:eastAsia="Arial Unicode MS" w:hAnsi="Arial" w:cs="Arial"/>
        </w:rPr>
      </w:pPr>
      <w:r>
        <w:rPr>
          <w:rFonts w:ascii="Arial" w:eastAsia="Arial Unicode MS" w:hAnsi="Arial" w:cs="Arial"/>
        </w:rPr>
        <w:t>- с</w:t>
      </w:r>
      <w:r w:rsidRPr="001B5C08">
        <w:rPr>
          <w:rFonts w:ascii="Arial" w:eastAsia="Arial Unicode MS" w:hAnsi="Arial" w:cs="Arial"/>
        </w:rPr>
        <w:t>пособ нанесения</w:t>
      </w:r>
      <w:r>
        <w:rPr>
          <w:rFonts w:ascii="Arial" w:eastAsia="Arial Unicode MS" w:hAnsi="Arial" w:cs="Arial"/>
        </w:rPr>
        <w:t xml:space="preserve"> (монтажа) на</w:t>
      </w:r>
      <w:r w:rsidRPr="00422121">
        <w:rPr>
          <w:rFonts w:ascii="Arial" w:eastAsia="Arial Unicode MS" w:hAnsi="Arial" w:cs="Arial"/>
        </w:rPr>
        <w:t xml:space="preserve"> объект огнезащиты</w:t>
      </w:r>
      <w:r>
        <w:rPr>
          <w:rFonts w:ascii="Arial" w:eastAsia="Arial Unicode MS" w:hAnsi="Arial" w:cs="Arial"/>
        </w:rPr>
        <w:t xml:space="preserve"> (4.3);</w:t>
      </w:r>
    </w:p>
    <w:p w:rsidR="000F6380" w:rsidRPr="00913482" w:rsidRDefault="000F6380" w:rsidP="00AF4EDE">
      <w:pPr>
        <w:tabs>
          <w:tab w:val="left" w:pos="192"/>
        </w:tabs>
        <w:ind w:right="-1" w:firstLine="709"/>
        <w:rPr>
          <w:rFonts w:ascii="Arial" w:eastAsia="Arial Unicode MS" w:hAnsi="Arial" w:cs="Arial"/>
        </w:rPr>
      </w:pPr>
      <w:r w:rsidRPr="00913482">
        <w:rPr>
          <w:rFonts w:ascii="Arial" w:eastAsia="Arial Unicode MS" w:hAnsi="Arial" w:cs="Arial"/>
        </w:rPr>
        <w:t>- механизм огнезащитного действия (4</w:t>
      </w:r>
      <w:r>
        <w:rPr>
          <w:rFonts w:ascii="Arial" w:eastAsia="Arial Unicode MS" w:hAnsi="Arial" w:cs="Arial"/>
        </w:rPr>
        <w:t>.4</w:t>
      </w:r>
      <w:r w:rsidRPr="00913482">
        <w:rPr>
          <w:rFonts w:ascii="Arial" w:eastAsia="Arial Unicode MS" w:hAnsi="Arial" w:cs="Arial"/>
        </w:rPr>
        <w:t>);</w:t>
      </w:r>
    </w:p>
    <w:p w:rsidR="000F6380" w:rsidRPr="00913482" w:rsidRDefault="000F6380" w:rsidP="00AF4EDE">
      <w:pPr>
        <w:tabs>
          <w:tab w:val="left" w:pos="192"/>
        </w:tabs>
        <w:ind w:right="-1" w:firstLine="709"/>
        <w:rPr>
          <w:rFonts w:ascii="Arial" w:eastAsia="Arial Unicode MS" w:hAnsi="Arial" w:cs="Arial"/>
        </w:rPr>
      </w:pPr>
      <w:r w:rsidRPr="00913482">
        <w:rPr>
          <w:rFonts w:ascii="Arial" w:eastAsia="Arial Unicode MS" w:hAnsi="Arial" w:cs="Arial"/>
        </w:rPr>
        <w:t>- условия эксплуатации (4.</w:t>
      </w:r>
      <w:r>
        <w:rPr>
          <w:rFonts w:ascii="Arial" w:eastAsia="Arial Unicode MS" w:hAnsi="Arial" w:cs="Arial"/>
        </w:rPr>
        <w:t>5</w:t>
      </w:r>
      <w:r w:rsidRPr="00913482">
        <w:rPr>
          <w:rFonts w:ascii="Arial" w:eastAsia="Arial Unicode MS" w:hAnsi="Arial" w:cs="Arial"/>
        </w:rPr>
        <w:t>).</w:t>
      </w:r>
    </w:p>
    <w:p w:rsidR="000F6380" w:rsidRPr="001565E2" w:rsidRDefault="000F6380" w:rsidP="00AF4EDE">
      <w:pPr>
        <w:tabs>
          <w:tab w:val="left" w:pos="192"/>
        </w:tabs>
        <w:ind w:right="-1" w:firstLine="709"/>
        <w:rPr>
          <w:rFonts w:ascii="Arial" w:hAnsi="Arial" w:cs="Arial"/>
        </w:rPr>
      </w:pPr>
      <w:r w:rsidRPr="001565E2">
        <w:rPr>
          <w:rFonts w:ascii="Arial" w:hAnsi="Arial" w:cs="Arial"/>
        </w:rPr>
        <w:t>4.</w:t>
      </w:r>
      <w:r>
        <w:rPr>
          <w:rFonts w:ascii="Arial" w:hAnsi="Arial" w:cs="Arial"/>
        </w:rPr>
        <w:t>2</w:t>
      </w:r>
      <w:r w:rsidRPr="001565E2">
        <w:rPr>
          <w:rFonts w:ascii="Arial" w:hAnsi="Arial" w:cs="Arial"/>
        </w:rPr>
        <w:t xml:space="preserve"> Средства огнезащиты подразделяются на:</w:t>
      </w:r>
    </w:p>
    <w:p w:rsidR="000F6380" w:rsidRPr="001565E2" w:rsidRDefault="000F6380" w:rsidP="00AF4EDE">
      <w:pPr>
        <w:tabs>
          <w:tab w:val="left" w:pos="192"/>
        </w:tabs>
        <w:ind w:right="-1" w:firstLine="709"/>
        <w:rPr>
          <w:rFonts w:ascii="Arial" w:hAnsi="Arial" w:cs="Arial"/>
        </w:rPr>
      </w:pPr>
      <w:r w:rsidRPr="001565E2">
        <w:rPr>
          <w:rFonts w:ascii="Arial" w:hAnsi="Arial" w:cs="Arial"/>
        </w:rPr>
        <w:t>- огнезащитные составы;</w:t>
      </w:r>
    </w:p>
    <w:p w:rsidR="000F6380" w:rsidRPr="001565E2" w:rsidRDefault="000F6380" w:rsidP="00AF4EDE">
      <w:pPr>
        <w:tabs>
          <w:tab w:val="left" w:pos="192"/>
        </w:tabs>
        <w:ind w:right="-1" w:firstLine="709"/>
        <w:rPr>
          <w:rFonts w:ascii="Arial" w:hAnsi="Arial" w:cs="Arial"/>
        </w:rPr>
      </w:pPr>
      <w:r w:rsidRPr="001565E2">
        <w:rPr>
          <w:rFonts w:ascii="Arial" w:hAnsi="Arial" w:cs="Arial"/>
        </w:rPr>
        <w:t>- огнезащитные материалы.</w:t>
      </w:r>
    </w:p>
    <w:p w:rsidR="000F6380" w:rsidRPr="006E2FA3" w:rsidRDefault="000F6380" w:rsidP="00AF4EDE">
      <w:pPr>
        <w:ind w:firstLine="709"/>
        <w:rPr>
          <w:rFonts w:ascii="Arial" w:hAnsi="Arial" w:cs="Arial"/>
        </w:rPr>
      </w:pPr>
      <w:r w:rsidRPr="001565E2">
        <w:rPr>
          <w:rFonts w:ascii="Arial" w:hAnsi="Arial" w:cs="Arial"/>
        </w:rPr>
        <w:t>4.</w:t>
      </w:r>
      <w:r>
        <w:rPr>
          <w:rFonts w:ascii="Arial" w:hAnsi="Arial" w:cs="Arial"/>
        </w:rPr>
        <w:t>2.1</w:t>
      </w:r>
      <w:r w:rsidRPr="001565E2">
        <w:rPr>
          <w:rFonts w:ascii="Arial" w:hAnsi="Arial" w:cs="Arial"/>
        </w:rPr>
        <w:t xml:space="preserve"> </w:t>
      </w:r>
      <w:r w:rsidRPr="00BF3243">
        <w:rPr>
          <w:rFonts w:ascii="Arial" w:hAnsi="Arial" w:cs="Arial"/>
        </w:rPr>
        <w:t>В зависимости от содержащихся компонентов и свойств огнезащитные составы</w:t>
      </w:r>
      <w:r>
        <w:rPr>
          <w:rFonts w:ascii="Arial" w:hAnsi="Arial" w:cs="Arial"/>
        </w:rPr>
        <w:t xml:space="preserve"> </w:t>
      </w:r>
      <w:r w:rsidRPr="006E2FA3">
        <w:rPr>
          <w:rFonts w:ascii="Arial" w:hAnsi="Arial" w:cs="Arial"/>
        </w:rPr>
        <w:t>подразделяются</w:t>
      </w:r>
      <w:r w:rsidR="00A10F09" w:rsidRPr="00A10F09">
        <w:rPr>
          <w:rFonts w:ascii="Arial" w:hAnsi="Arial" w:cs="Arial"/>
        </w:rPr>
        <w:t xml:space="preserve"> </w:t>
      </w:r>
      <w:r w:rsidR="00A10F09">
        <w:rPr>
          <w:rFonts w:ascii="Arial" w:hAnsi="Arial" w:cs="Arial"/>
        </w:rPr>
        <w:t>на</w:t>
      </w:r>
      <w:r w:rsidRPr="006E2FA3">
        <w:rPr>
          <w:rFonts w:ascii="Arial" w:hAnsi="Arial" w:cs="Arial"/>
        </w:rPr>
        <w:t>:</w:t>
      </w:r>
    </w:p>
    <w:p w:rsidR="000F6380" w:rsidRPr="001565E2" w:rsidRDefault="000F6380" w:rsidP="00AF4EDE">
      <w:pPr>
        <w:tabs>
          <w:tab w:val="left" w:pos="192"/>
        </w:tabs>
        <w:ind w:right="-1" w:firstLine="709"/>
        <w:rPr>
          <w:rFonts w:ascii="Arial" w:hAnsi="Arial" w:cs="Arial"/>
        </w:rPr>
      </w:pPr>
      <w:r w:rsidRPr="001565E2">
        <w:rPr>
          <w:rFonts w:ascii="Arial" w:hAnsi="Arial" w:cs="Arial"/>
        </w:rPr>
        <w:t>- огнезащитные краски, представляющие собой однородную суспензию пигментов и антипиренов в пленкообразующих веществах (могут включать также наполнители, растворители, пластификаторы, отвердители и другие вещества). Образуют на защищаемой поверхности непрозрачную пленку;</w:t>
      </w:r>
    </w:p>
    <w:p w:rsidR="000F6380" w:rsidRPr="001565E2" w:rsidRDefault="000F6380" w:rsidP="00AF4EDE">
      <w:pPr>
        <w:tabs>
          <w:tab w:val="left" w:pos="192"/>
        </w:tabs>
        <w:ind w:right="-1" w:firstLine="709"/>
        <w:rPr>
          <w:rFonts w:ascii="Arial" w:hAnsi="Arial" w:cs="Arial"/>
        </w:rPr>
      </w:pPr>
      <w:r w:rsidRPr="001565E2">
        <w:rPr>
          <w:rFonts w:ascii="Arial" w:hAnsi="Arial" w:cs="Arial"/>
        </w:rPr>
        <w:t>- пасты, огнезащитные обмазки, представляющие собой композиции, по содержанию компонентов аналогичные краскам, но отличающиеся пастообразной консистенцией и более крупной дисперсностью наполнителей и антипиренов. Образуют на защищаемой поверхности слой покрытия большей толщины, чем лаки и краски;</w:t>
      </w:r>
    </w:p>
    <w:p w:rsidR="000F6380" w:rsidRPr="001565E2" w:rsidRDefault="000F6380" w:rsidP="00AF4EDE">
      <w:pPr>
        <w:tabs>
          <w:tab w:val="left" w:pos="192"/>
        </w:tabs>
        <w:ind w:right="-1" w:firstLine="709"/>
        <w:rPr>
          <w:rFonts w:ascii="Arial" w:hAnsi="Arial" w:cs="Arial"/>
        </w:rPr>
      </w:pPr>
      <w:r w:rsidRPr="001565E2">
        <w:rPr>
          <w:rFonts w:ascii="Arial" w:hAnsi="Arial" w:cs="Arial"/>
        </w:rPr>
        <w:t xml:space="preserve">- штукатурные (толстослойные) составы, представляющие собой </w:t>
      </w:r>
      <w:r w:rsidRPr="001565E2">
        <w:rPr>
          <w:rFonts w:ascii="Arial" w:eastAsia="Arial Unicode MS" w:hAnsi="Arial" w:cs="Arial"/>
          <w:iCs/>
        </w:rPr>
        <w:t>штукатурки, в том числе облегченные, либо иные огнезащитные составы, создающие на поверхности конструкции теплоизоляционный слой, не вспучивающийся при тепловом воздействии;</w:t>
      </w:r>
    </w:p>
    <w:p w:rsidR="000F6380" w:rsidRPr="001565E2" w:rsidRDefault="000F6380" w:rsidP="00AF4EDE">
      <w:pPr>
        <w:tabs>
          <w:tab w:val="left" w:pos="192"/>
        </w:tabs>
        <w:ind w:right="-1" w:firstLine="709"/>
        <w:rPr>
          <w:rFonts w:ascii="Arial" w:hAnsi="Arial" w:cs="Arial"/>
        </w:rPr>
      </w:pPr>
      <w:r w:rsidRPr="001565E2">
        <w:rPr>
          <w:rFonts w:ascii="Arial" w:hAnsi="Arial" w:cs="Arial"/>
        </w:rPr>
        <w:t>- огнезащитные комбинированные составы, представляющие собой комплекс из двух или более видов огнезащитных составов, нанесение каждого из которых на защищаемую поверхность осуществляется последовательно.</w:t>
      </w:r>
    </w:p>
    <w:p w:rsidR="000F6380" w:rsidRDefault="000F6380" w:rsidP="00AF4EDE">
      <w:pPr>
        <w:tabs>
          <w:tab w:val="left" w:pos="192"/>
        </w:tabs>
        <w:ind w:right="-1" w:firstLine="709"/>
        <w:rPr>
          <w:rFonts w:ascii="Arial" w:hAnsi="Arial" w:cs="Arial"/>
        </w:rPr>
      </w:pPr>
      <w:r w:rsidRPr="001565E2">
        <w:rPr>
          <w:rFonts w:ascii="Arial" w:hAnsi="Arial" w:cs="Arial"/>
        </w:rPr>
        <w:t>4.</w:t>
      </w:r>
      <w:r>
        <w:rPr>
          <w:rFonts w:ascii="Arial" w:hAnsi="Arial" w:cs="Arial"/>
        </w:rPr>
        <w:t>2.2</w:t>
      </w:r>
      <w:r w:rsidRPr="001565E2">
        <w:rPr>
          <w:rFonts w:ascii="Arial" w:hAnsi="Arial" w:cs="Arial"/>
        </w:rPr>
        <w:t xml:space="preserve"> Огнезащитные материалы представляют собой материалы на неорганической или органической основе, содержащие антипирены, наполнители, пластификаторы, отвердители, красители и другие вещества. Огнезащитные монтируемые материалы представляют собой листовые, плитные, штучные, рулонные, профильные изделия. Могут быть однослойными, многослойными, комбинированными, армированными специальными материалами и конструктивными элементами.</w:t>
      </w:r>
    </w:p>
    <w:p w:rsidR="000F6380" w:rsidRDefault="000F6380" w:rsidP="00AF4EDE">
      <w:pPr>
        <w:tabs>
          <w:tab w:val="left" w:pos="192"/>
        </w:tabs>
        <w:ind w:right="-1" w:firstLine="709"/>
        <w:rPr>
          <w:rFonts w:ascii="Arial" w:eastAsia="Arial Unicode MS" w:hAnsi="Arial" w:cs="Arial"/>
        </w:rPr>
      </w:pPr>
      <w:r>
        <w:rPr>
          <w:rFonts w:ascii="Arial" w:eastAsia="Arial Unicode MS" w:hAnsi="Arial" w:cs="Arial"/>
        </w:rPr>
        <w:t>4.3 Различают следующие с</w:t>
      </w:r>
      <w:r w:rsidRPr="001B5C08">
        <w:rPr>
          <w:rFonts w:ascii="Arial" w:eastAsia="Arial Unicode MS" w:hAnsi="Arial" w:cs="Arial"/>
        </w:rPr>
        <w:t>пособ</w:t>
      </w:r>
      <w:r>
        <w:rPr>
          <w:rFonts w:ascii="Arial" w:eastAsia="Arial Unicode MS" w:hAnsi="Arial" w:cs="Arial"/>
        </w:rPr>
        <w:t>ы</w:t>
      </w:r>
      <w:r w:rsidRPr="001B5C08">
        <w:rPr>
          <w:rFonts w:ascii="Arial" w:eastAsia="Arial Unicode MS" w:hAnsi="Arial" w:cs="Arial"/>
        </w:rPr>
        <w:t xml:space="preserve"> нанесения</w:t>
      </w:r>
      <w:r>
        <w:rPr>
          <w:rFonts w:ascii="Arial" w:eastAsia="Arial Unicode MS" w:hAnsi="Arial" w:cs="Arial"/>
        </w:rPr>
        <w:t xml:space="preserve"> (монтажа) с</w:t>
      </w:r>
      <w:r w:rsidRPr="00913482">
        <w:rPr>
          <w:rFonts w:ascii="Arial" w:eastAsia="Arial Unicode MS" w:hAnsi="Arial" w:cs="Arial"/>
        </w:rPr>
        <w:t>редств огнезащиты</w:t>
      </w:r>
      <w:r w:rsidRPr="00422121">
        <w:rPr>
          <w:rFonts w:ascii="Arial" w:eastAsia="Arial Unicode MS" w:hAnsi="Arial" w:cs="Arial"/>
        </w:rPr>
        <w:t xml:space="preserve"> </w:t>
      </w:r>
      <w:r>
        <w:rPr>
          <w:rFonts w:ascii="Arial" w:eastAsia="Arial Unicode MS" w:hAnsi="Arial" w:cs="Arial"/>
        </w:rPr>
        <w:t>на</w:t>
      </w:r>
      <w:r w:rsidRPr="00422121">
        <w:rPr>
          <w:rFonts w:ascii="Arial" w:eastAsia="Arial Unicode MS" w:hAnsi="Arial" w:cs="Arial"/>
        </w:rPr>
        <w:t xml:space="preserve"> объект огнезащиты</w:t>
      </w:r>
      <w:r>
        <w:rPr>
          <w:rFonts w:ascii="Arial" w:eastAsia="Arial Unicode MS" w:hAnsi="Arial" w:cs="Arial"/>
        </w:rPr>
        <w:t>:</w:t>
      </w:r>
    </w:p>
    <w:p w:rsidR="000F6380" w:rsidRPr="001B5C08" w:rsidRDefault="000F6380" w:rsidP="00AF4EDE">
      <w:pPr>
        <w:tabs>
          <w:tab w:val="left" w:pos="192"/>
        </w:tabs>
        <w:ind w:right="-1" w:firstLine="709"/>
        <w:rPr>
          <w:rFonts w:ascii="Arial" w:eastAsia="Arial Unicode MS" w:hAnsi="Arial" w:cs="Arial"/>
        </w:rPr>
      </w:pPr>
      <w:r>
        <w:rPr>
          <w:rFonts w:ascii="Arial" w:eastAsia="Arial Unicode MS" w:hAnsi="Arial" w:cs="Arial"/>
        </w:rPr>
        <w:t>- о</w:t>
      </w:r>
      <w:r w:rsidRPr="001B5C08">
        <w:rPr>
          <w:rFonts w:ascii="Arial" w:eastAsia="Arial Unicode MS" w:hAnsi="Arial" w:cs="Arial"/>
        </w:rPr>
        <w:t>гнезащитная обработка</w:t>
      </w:r>
      <w:r>
        <w:rPr>
          <w:rFonts w:ascii="Arial" w:eastAsia="Arial Unicode MS" w:hAnsi="Arial" w:cs="Arial"/>
        </w:rPr>
        <w:t>;</w:t>
      </w:r>
    </w:p>
    <w:p w:rsidR="000F6380" w:rsidRDefault="000F6380" w:rsidP="00AF4EDE">
      <w:pPr>
        <w:tabs>
          <w:tab w:val="left" w:pos="192"/>
        </w:tabs>
        <w:ind w:right="-1" w:firstLine="709"/>
        <w:rPr>
          <w:rFonts w:ascii="Arial" w:eastAsia="Arial Unicode MS" w:hAnsi="Arial" w:cs="Arial"/>
        </w:rPr>
      </w:pPr>
      <w:r>
        <w:rPr>
          <w:rFonts w:ascii="Arial" w:eastAsia="Arial Unicode MS" w:hAnsi="Arial" w:cs="Arial"/>
        </w:rPr>
        <w:t>- м</w:t>
      </w:r>
      <w:r w:rsidRPr="001B5C08">
        <w:rPr>
          <w:rFonts w:ascii="Arial" w:eastAsia="Arial Unicode MS" w:hAnsi="Arial" w:cs="Arial"/>
        </w:rPr>
        <w:t>онтаж</w:t>
      </w:r>
      <w:r w:rsidRPr="00AF713C">
        <w:rPr>
          <w:rFonts w:ascii="Arial" w:hAnsi="Arial" w:cs="Arial"/>
        </w:rPr>
        <w:t xml:space="preserve"> </w:t>
      </w:r>
      <w:r>
        <w:rPr>
          <w:rFonts w:ascii="Arial" w:hAnsi="Arial" w:cs="Arial"/>
        </w:rPr>
        <w:t>о</w:t>
      </w:r>
      <w:r w:rsidRPr="001565E2">
        <w:rPr>
          <w:rFonts w:ascii="Arial" w:hAnsi="Arial" w:cs="Arial"/>
        </w:rPr>
        <w:t>гнезащитны</w:t>
      </w:r>
      <w:r>
        <w:rPr>
          <w:rFonts w:ascii="Arial" w:hAnsi="Arial" w:cs="Arial"/>
        </w:rPr>
        <w:t>х конструкционных</w:t>
      </w:r>
      <w:r w:rsidRPr="001565E2">
        <w:rPr>
          <w:rFonts w:ascii="Arial" w:hAnsi="Arial" w:cs="Arial"/>
        </w:rPr>
        <w:t xml:space="preserve"> ма</w:t>
      </w:r>
      <w:r>
        <w:rPr>
          <w:rFonts w:ascii="Arial" w:hAnsi="Arial" w:cs="Arial"/>
        </w:rPr>
        <w:t>териалов</w:t>
      </w:r>
      <w:r w:rsidRPr="001B5C08">
        <w:rPr>
          <w:rFonts w:ascii="Arial" w:eastAsia="Arial Unicode MS" w:hAnsi="Arial" w:cs="Arial"/>
        </w:rPr>
        <w:t>, в том числе на каркасе, с воздушными про</w:t>
      </w:r>
      <w:r>
        <w:rPr>
          <w:rFonts w:ascii="Arial" w:eastAsia="Arial Unicode MS" w:hAnsi="Arial" w:cs="Arial"/>
        </w:rPr>
        <w:t>слойками;</w:t>
      </w:r>
    </w:p>
    <w:p w:rsidR="000F6380" w:rsidRDefault="000F6380" w:rsidP="00AF4EDE">
      <w:pPr>
        <w:tabs>
          <w:tab w:val="left" w:pos="192"/>
        </w:tabs>
        <w:spacing w:line="336" w:lineRule="auto"/>
        <w:ind w:right="-1" w:firstLine="709"/>
        <w:rPr>
          <w:rFonts w:ascii="Arial" w:hAnsi="Arial" w:cs="Arial"/>
        </w:rPr>
      </w:pPr>
      <w:r>
        <w:rPr>
          <w:rFonts w:ascii="Arial" w:hAnsi="Arial" w:cs="Arial"/>
        </w:rPr>
        <w:lastRenderedPageBreak/>
        <w:t>- б</w:t>
      </w:r>
      <w:r w:rsidRPr="001B5C08">
        <w:rPr>
          <w:rFonts w:ascii="Arial" w:hAnsi="Arial" w:cs="Arial"/>
        </w:rPr>
        <w:t>етонирование или заливка затвердевающими растворами с использованием технологии опалубки</w:t>
      </w:r>
      <w:r>
        <w:rPr>
          <w:rFonts w:ascii="Arial" w:hAnsi="Arial" w:cs="Arial"/>
        </w:rPr>
        <w:t>;</w:t>
      </w:r>
    </w:p>
    <w:p w:rsidR="000F6380" w:rsidRPr="001B5C08" w:rsidRDefault="000F6380" w:rsidP="00AF4EDE">
      <w:pPr>
        <w:tabs>
          <w:tab w:val="left" w:pos="192"/>
        </w:tabs>
        <w:spacing w:line="336" w:lineRule="auto"/>
        <w:ind w:right="-1" w:firstLine="709"/>
        <w:rPr>
          <w:rFonts w:ascii="Arial" w:hAnsi="Arial" w:cs="Arial"/>
        </w:rPr>
      </w:pPr>
      <w:r>
        <w:rPr>
          <w:rFonts w:ascii="Arial" w:hAnsi="Arial" w:cs="Arial"/>
        </w:rPr>
        <w:t xml:space="preserve">- </w:t>
      </w:r>
      <w:r w:rsidRPr="00AF713C">
        <w:rPr>
          <w:rFonts w:ascii="Arial" w:hAnsi="Arial" w:cs="Arial"/>
        </w:rPr>
        <w:t>комбинированный способ огнезащиты</w:t>
      </w:r>
      <w:r>
        <w:rPr>
          <w:rFonts w:ascii="Arial" w:hAnsi="Arial" w:cs="Arial"/>
        </w:rPr>
        <w:t>.</w:t>
      </w:r>
    </w:p>
    <w:p w:rsidR="000F6380" w:rsidRPr="001565E2" w:rsidRDefault="000F6380" w:rsidP="00AF4EDE">
      <w:pPr>
        <w:tabs>
          <w:tab w:val="left" w:pos="192"/>
        </w:tabs>
        <w:spacing w:line="336" w:lineRule="auto"/>
        <w:ind w:right="-1" w:firstLine="709"/>
        <w:rPr>
          <w:rFonts w:ascii="Arial" w:hAnsi="Arial" w:cs="Arial"/>
        </w:rPr>
      </w:pPr>
      <w:r w:rsidRPr="001565E2">
        <w:rPr>
          <w:rFonts w:ascii="Arial" w:hAnsi="Arial" w:cs="Arial"/>
        </w:rPr>
        <w:t>4.</w:t>
      </w:r>
      <w:r>
        <w:rPr>
          <w:rFonts w:ascii="Arial" w:hAnsi="Arial" w:cs="Arial"/>
        </w:rPr>
        <w:t>4</w:t>
      </w:r>
      <w:r w:rsidRPr="001565E2">
        <w:rPr>
          <w:rFonts w:ascii="Arial" w:hAnsi="Arial" w:cs="Arial"/>
        </w:rPr>
        <w:t xml:space="preserve"> В зависимости от механизма огнезащитного действия средства огнезащиты подразделяются на:</w:t>
      </w:r>
    </w:p>
    <w:p w:rsidR="000F6380" w:rsidRPr="001565E2" w:rsidRDefault="000F6380" w:rsidP="00AF4EDE">
      <w:pPr>
        <w:tabs>
          <w:tab w:val="left" w:pos="192"/>
        </w:tabs>
        <w:spacing w:line="336" w:lineRule="auto"/>
        <w:ind w:right="-1" w:firstLine="709"/>
        <w:rPr>
          <w:rFonts w:ascii="Arial" w:hAnsi="Arial" w:cs="Arial"/>
        </w:rPr>
      </w:pPr>
      <w:r w:rsidRPr="001565E2">
        <w:rPr>
          <w:rFonts w:ascii="Arial" w:hAnsi="Arial" w:cs="Arial"/>
        </w:rPr>
        <w:t>- вспучивающиеся;</w:t>
      </w:r>
    </w:p>
    <w:p w:rsidR="000F6380" w:rsidRPr="001565E2" w:rsidRDefault="000F6380" w:rsidP="00AF4EDE">
      <w:pPr>
        <w:tabs>
          <w:tab w:val="left" w:pos="192"/>
        </w:tabs>
        <w:spacing w:line="336" w:lineRule="auto"/>
        <w:ind w:right="-1" w:firstLine="709"/>
        <w:rPr>
          <w:rFonts w:ascii="Arial" w:hAnsi="Arial" w:cs="Arial"/>
        </w:rPr>
      </w:pPr>
      <w:r w:rsidRPr="001565E2">
        <w:rPr>
          <w:rFonts w:ascii="Arial" w:hAnsi="Arial" w:cs="Arial"/>
        </w:rPr>
        <w:t>- невспучивающиеся.</w:t>
      </w:r>
    </w:p>
    <w:p w:rsidR="000F6380" w:rsidRPr="001565E2" w:rsidRDefault="000F6380" w:rsidP="00AF4EDE">
      <w:pPr>
        <w:tabs>
          <w:tab w:val="left" w:pos="192"/>
        </w:tabs>
        <w:spacing w:line="336" w:lineRule="auto"/>
        <w:ind w:right="-1" w:firstLine="709"/>
        <w:rPr>
          <w:rFonts w:ascii="Arial" w:hAnsi="Arial" w:cs="Arial"/>
        </w:rPr>
      </w:pPr>
      <w:r w:rsidRPr="001565E2">
        <w:rPr>
          <w:rFonts w:ascii="Arial" w:hAnsi="Arial" w:cs="Arial"/>
        </w:rPr>
        <w:t>4.</w:t>
      </w:r>
      <w:r>
        <w:rPr>
          <w:rFonts w:ascii="Arial" w:hAnsi="Arial" w:cs="Arial"/>
        </w:rPr>
        <w:t>5</w:t>
      </w:r>
      <w:r w:rsidRPr="001565E2">
        <w:rPr>
          <w:rFonts w:ascii="Arial" w:hAnsi="Arial" w:cs="Arial"/>
        </w:rPr>
        <w:t xml:space="preserve"> В зависимости от условий эксплуатации средства огнезащиты подразделяются на предназначенные для эксплуатации:</w:t>
      </w:r>
    </w:p>
    <w:p w:rsidR="000F6380" w:rsidRPr="001565E2" w:rsidRDefault="000F6380" w:rsidP="00AF4EDE">
      <w:pPr>
        <w:spacing w:line="336" w:lineRule="auto"/>
        <w:ind w:right="-1" w:firstLine="709"/>
        <w:rPr>
          <w:rFonts w:ascii="Arial" w:hAnsi="Arial" w:cs="Arial"/>
        </w:rPr>
      </w:pPr>
      <w:r w:rsidRPr="001565E2">
        <w:rPr>
          <w:rFonts w:ascii="Arial" w:hAnsi="Arial" w:cs="Arial"/>
        </w:rPr>
        <w:t xml:space="preserve">- на открытом воздухе или под навесом (под воздействием совокупности климатических </w:t>
      </w:r>
      <w:r w:rsidRPr="00A10F09">
        <w:rPr>
          <w:rFonts w:ascii="Arial" w:hAnsi="Arial" w:cs="Arial"/>
          <w:w w:val="95"/>
        </w:rPr>
        <w:t>факторов, характерных для данного макроклиматического района</w:t>
      </w:r>
      <w:r w:rsidRPr="001565E2">
        <w:rPr>
          <w:rFonts w:ascii="Arial" w:hAnsi="Arial" w:cs="Arial"/>
        </w:rPr>
        <w:t xml:space="preserve">, или колебаний температуры и влажности воздуха, несущественно отличающихся от колебаний на открытом воздухе, </w:t>
      </w:r>
      <w:r>
        <w:rPr>
          <w:rFonts w:ascii="Arial" w:hAnsi="Arial" w:cs="Arial"/>
        </w:rPr>
        <w:t>при</w:t>
      </w:r>
      <w:r w:rsidRPr="001565E2">
        <w:rPr>
          <w:rFonts w:ascii="Arial" w:hAnsi="Arial" w:cs="Arial"/>
        </w:rPr>
        <w:t xml:space="preserve"> сравнительно свободн</w:t>
      </w:r>
      <w:r>
        <w:rPr>
          <w:rFonts w:ascii="Arial" w:hAnsi="Arial" w:cs="Arial"/>
        </w:rPr>
        <w:t>ом</w:t>
      </w:r>
      <w:r w:rsidRPr="001565E2">
        <w:rPr>
          <w:rFonts w:ascii="Arial" w:hAnsi="Arial" w:cs="Arial"/>
        </w:rPr>
        <w:t xml:space="preserve"> доступ</w:t>
      </w:r>
      <w:r>
        <w:rPr>
          <w:rFonts w:ascii="Arial" w:hAnsi="Arial" w:cs="Arial"/>
        </w:rPr>
        <w:t>е</w:t>
      </w:r>
      <w:r w:rsidRPr="001565E2">
        <w:rPr>
          <w:rFonts w:ascii="Arial" w:hAnsi="Arial" w:cs="Arial"/>
        </w:rPr>
        <w:t xml:space="preserve"> наружного воздуха);</w:t>
      </w:r>
    </w:p>
    <w:p w:rsidR="000F6380" w:rsidRPr="001565E2" w:rsidRDefault="000F6380" w:rsidP="00AF4EDE">
      <w:pPr>
        <w:tabs>
          <w:tab w:val="left" w:pos="192"/>
        </w:tabs>
        <w:spacing w:line="336" w:lineRule="auto"/>
        <w:ind w:right="-1" w:firstLine="709"/>
        <w:rPr>
          <w:rFonts w:ascii="Arial" w:hAnsi="Arial" w:cs="Arial"/>
        </w:rPr>
      </w:pPr>
      <w:r w:rsidRPr="001565E2">
        <w:rPr>
          <w:rFonts w:ascii="Arial" w:hAnsi="Arial" w:cs="Arial"/>
        </w:rPr>
        <w:t>- в закрытом неотапливаемом помещении (без искусственно регулируемых климатических условий, где колебани</w:t>
      </w:r>
      <w:r>
        <w:rPr>
          <w:rFonts w:ascii="Arial" w:hAnsi="Arial" w:cs="Arial"/>
        </w:rPr>
        <w:t>я</w:t>
      </w:r>
      <w:r w:rsidRPr="001565E2">
        <w:rPr>
          <w:rFonts w:ascii="Arial" w:hAnsi="Arial" w:cs="Arial"/>
        </w:rPr>
        <w:t xml:space="preserve"> температуры и влажности воздуха существенно меньше, чем на открытом воздухе);</w:t>
      </w:r>
    </w:p>
    <w:p w:rsidR="000F6380" w:rsidRPr="001565E2" w:rsidRDefault="000F6380" w:rsidP="00AF4EDE">
      <w:pPr>
        <w:tabs>
          <w:tab w:val="left" w:pos="192"/>
        </w:tabs>
        <w:spacing w:line="336" w:lineRule="auto"/>
        <w:ind w:right="-1" w:firstLine="709"/>
        <w:rPr>
          <w:rFonts w:ascii="Arial" w:hAnsi="Arial" w:cs="Arial"/>
        </w:rPr>
      </w:pPr>
      <w:r w:rsidRPr="001565E2">
        <w:rPr>
          <w:rFonts w:ascii="Arial" w:hAnsi="Arial" w:cs="Arial"/>
        </w:rPr>
        <w:t>- в закрытом отапливаемом помещении (с искусственно регулируемыми климатическими условиями, положительной температурой и относительной влажностью воздуха не более 70 %);</w:t>
      </w:r>
    </w:p>
    <w:p w:rsidR="000F6380" w:rsidRPr="001565E2" w:rsidRDefault="000F6380" w:rsidP="00AF4EDE">
      <w:pPr>
        <w:tabs>
          <w:tab w:val="left" w:pos="192"/>
        </w:tabs>
        <w:spacing w:line="336" w:lineRule="auto"/>
        <w:ind w:right="-1" w:firstLine="709"/>
        <w:rPr>
          <w:rFonts w:ascii="Arial" w:hAnsi="Arial" w:cs="Arial"/>
        </w:rPr>
      </w:pPr>
      <w:r w:rsidRPr="001565E2">
        <w:rPr>
          <w:rFonts w:ascii="Arial" w:hAnsi="Arial" w:cs="Arial"/>
        </w:rPr>
        <w:t>- в иных специально оговоренных в технической документации условиях.</w:t>
      </w:r>
    </w:p>
    <w:p w:rsidR="00C72275" w:rsidRPr="006E2FA3" w:rsidRDefault="00C72275" w:rsidP="00AF4EDE">
      <w:pPr>
        <w:shd w:val="clear" w:color="auto" w:fill="FFFFFF"/>
        <w:spacing w:line="336" w:lineRule="auto"/>
        <w:ind w:firstLine="709"/>
        <w:textAlignment w:val="baseline"/>
        <w:rPr>
          <w:rFonts w:ascii="Arial" w:hAnsi="Arial" w:cs="Arial"/>
          <w:b/>
          <w:bCs/>
          <w:spacing w:val="2"/>
        </w:rPr>
      </w:pPr>
    </w:p>
    <w:p w:rsidR="00A241CD" w:rsidRPr="006E2FA3" w:rsidRDefault="0012197B" w:rsidP="00AF4EDE">
      <w:pPr>
        <w:shd w:val="clear" w:color="auto" w:fill="FFFFFF"/>
        <w:spacing w:line="336" w:lineRule="auto"/>
        <w:ind w:firstLine="709"/>
        <w:textAlignment w:val="baseline"/>
        <w:rPr>
          <w:rFonts w:ascii="Arial" w:hAnsi="Arial" w:cs="Arial"/>
          <w:b/>
          <w:bCs/>
          <w:spacing w:val="2"/>
        </w:rPr>
      </w:pPr>
      <w:r w:rsidRPr="006E2FA3">
        <w:rPr>
          <w:rFonts w:ascii="Arial" w:hAnsi="Arial" w:cs="Arial"/>
          <w:b/>
          <w:bCs/>
          <w:spacing w:val="2"/>
        </w:rPr>
        <w:t>5</w:t>
      </w:r>
      <w:r w:rsidR="00A241CD" w:rsidRPr="006E2FA3">
        <w:rPr>
          <w:rFonts w:ascii="Arial" w:hAnsi="Arial" w:cs="Arial"/>
          <w:b/>
          <w:bCs/>
          <w:spacing w:val="2"/>
        </w:rPr>
        <w:t xml:space="preserve"> Общие</w:t>
      </w:r>
      <w:r w:rsidR="001B7E18" w:rsidRPr="006E2FA3">
        <w:rPr>
          <w:rFonts w:ascii="Arial" w:hAnsi="Arial" w:cs="Arial"/>
          <w:b/>
          <w:bCs/>
          <w:spacing w:val="2"/>
        </w:rPr>
        <w:t xml:space="preserve"> технические</w:t>
      </w:r>
      <w:r w:rsidR="00A241CD" w:rsidRPr="006E2FA3">
        <w:rPr>
          <w:rFonts w:ascii="Arial" w:hAnsi="Arial" w:cs="Arial"/>
          <w:b/>
          <w:bCs/>
          <w:spacing w:val="2"/>
        </w:rPr>
        <w:t xml:space="preserve"> требования</w:t>
      </w:r>
    </w:p>
    <w:p w:rsidR="002568FD" w:rsidRPr="006E2FA3" w:rsidRDefault="002568FD" w:rsidP="00AF4EDE">
      <w:pPr>
        <w:spacing w:line="336" w:lineRule="auto"/>
        <w:ind w:firstLine="709"/>
        <w:rPr>
          <w:rFonts w:ascii="Arial" w:hAnsi="Arial" w:cs="Arial"/>
        </w:rPr>
      </w:pPr>
    </w:p>
    <w:p w:rsidR="00D02070" w:rsidRPr="006E2FA3" w:rsidRDefault="0012197B" w:rsidP="00AF4EDE">
      <w:pPr>
        <w:spacing w:line="336" w:lineRule="auto"/>
        <w:ind w:firstLine="709"/>
        <w:rPr>
          <w:rFonts w:ascii="Arial" w:hAnsi="Arial" w:cs="Arial"/>
        </w:rPr>
      </w:pPr>
      <w:r w:rsidRPr="006E2FA3">
        <w:rPr>
          <w:rFonts w:ascii="Arial" w:hAnsi="Arial" w:cs="Arial"/>
        </w:rPr>
        <w:t>5</w:t>
      </w:r>
      <w:r w:rsidR="00A241CD" w:rsidRPr="006E2FA3">
        <w:rPr>
          <w:rFonts w:ascii="Arial" w:hAnsi="Arial" w:cs="Arial"/>
        </w:rPr>
        <w:t xml:space="preserve">.1 Средства огнезащиты для </w:t>
      </w:r>
      <w:r w:rsidR="002B0700" w:rsidRPr="006E2FA3">
        <w:rPr>
          <w:rFonts w:ascii="Arial" w:hAnsi="Arial" w:cs="Arial"/>
        </w:rPr>
        <w:t>железобетонных</w:t>
      </w:r>
      <w:r w:rsidR="00A241CD" w:rsidRPr="006E2FA3">
        <w:rPr>
          <w:rFonts w:ascii="Arial" w:hAnsi="Arial" w:cs="Arial"/>
        </w:rPr>
        <w:t xml:space="preserve"> конструкций должны</w:t>
      </w:r>
      <w:r w:rsidR="00A10F09">
        <w:rPr>
          <w:rFonts w:ascii="Arial" w:hAnsi="Arial" w:cs="Arial"/>
        </w:rPr>
        <w:t xml:space="preserve"> иметь</w:t>
      </w:r>
      <w:r w:rsidR="00A241CD" w:rsidRPr="006E2FA3">
        <w:rPr>
          <w:rFonts w:ascii="Arial" w:hAnsi="Arial" w:cs="Arial"/>
        </w:rPr>
        <w:t xml:space="preserve"> </w:t>
      </w:r>
      <w:r w:rsidR="00C4010D" w:rsidRPr="001565E2">
        <w:rPr>
          <w:rFonts w:ascii="Arial" w:hAnsi="Arial" w:cs="Arial"/>
        </w:rPr>
        <w:t>техническую документацию (технические условия, технологические регламенты, паспорта), разработанную производителем, поставщиком и зарегистрированную в установленном порядке.</w:t>
      </w:r>
    </w:p>
    <w:p w:rsidR="00D02070" w:rsidRPr="006E2FA3" w:rsidRDefault="00C4010D" w:rsidP="00AF4EDE">
      <w:pPr>
        <w:spacing w:line="336" w:lineRule="auto"/>
        <w:ind w:firstLine="709"/>
        <w:rPr>
          <w:rFonts w:ascii="Arial" w:hAnsi="Arial" w:cs="Arial"/>
        </w:rPr>
      </w:pPr>
      <w:r w:rsidRPr="001565E2">
        <w:rPr>
          <w:rFonts w:ascii="Arial" w:hAnsi="Arial" w:cs="Arial"/>
        </w:rPr>
        <w:t>5.2 Техническая документация на средства огнезащиты должна содержать следующие документально подтвержденные показатели и характеристики</w:t>
      </w:r>
      <w:r w:rsidR="00A241CD" w:rsidRPr="006E2FA3">
        <w:rPr>
          <w:rFonts w:ascii="Arial" w:hAnsi="Arial" w:cs="Arial"/>
        </w:rPr>
        <w:t>:</w:t>
      </w:r>
    </w:p>
    <w:p w:rsidR="00C4010D" w:rsidRPr="001565E2" w:rsidRDefault="00C4010D" w:rsidP="00AF4EDE">
      <w:pPr>
        <w:spacing w:line="336" w:lineRule="auto"/>
        <w:ind w:firstLine="709"/>
        <w:rPr>
          <w:rFonts w:ascii="Arial" w:hAnsi="Arial" w:cs="Arial"/>
        </w:rPr>
      </w:pPr>
      <w:r w:rsidRPr="001565E2">
        <w:rPr>
          <w:rFonts w:ascii="Arial" w:hAnsi="Arial" w:cs="Arial"/>
        </w:rPr>
        <w:t xml:space="preserve">- идентификационные признаки (данные термического анализа в соответствии с </w:t>
      </w:r>
      <w:r>
        <w:rPr>
          <w:rFonts w:ascii="Arial" w:hAnsi="Arial" w:cs="Arial"/>
        </w:rPr>
        <w:t>нормативным документами</w:t>
      </w:r>
      <w:r>
        <w:rPr>
          <w:rStyle w:val="af7"/>
          <w:rFonts w:ascii="Arial" w:hAnsi="Arial" w:cs="Arial"/>
        </w:rPr>
        <w:footnoteReference w:customMarkFollows="1" w:id="1"/>
        <w:t>*</w:t>
      </w:r>
      <w:r>
        <w:rPr>
          <w:rFonts w:ascii="Arial" w:hAnsi="Arial" w:cs="Arial"/>
        </w:rPr>
        <w:t>, действующими на территории государства – участника Соглашения, принявшего настоящий стандарт</w:t>
      </w:r>
      <w:r w:rsidRPr="001565E2">
        <w:rPr>
          <w:rFonts w:ascii="Arial" w:hAnsi="Arial" w:cs="Arial"/>
        </w:rPr>
        <w:t>;</w:t>
      </w:r>
    </w:p>
    <w:p w:rsidR="00D02070" w:rsidRPr="006E2FA3" w:rsidRDefault="00A241CD" w:rsidP="00AF4EDE">
      <w:pPr>
        <w:spacing w:line="348" w:lineRule="auto"/>
        <w:ind w:firstLine="709"/>
        <w:rPr>
          <w:rFonts w:ascii="Arial" w:hAnsi="Arial" w:cs="Arial"/>
        </w:rPr>
      </w:pPr>
      <w:r w:rsidRPr="006E2FA3">
        <w:rPr>
          <w:rFonts w:ascii="Arial" w:hAnsi="Arial" w:cs="Arial"/>
        </w:rPr>
        <w:lastRenderedPageBreak/>
        <w:t>- групп</w:t>
      </w:r>
      <w:r w:rsidR="00BA1BA7">
        <w:rPr>
          <w:rFonts w:ascii="Arial" w:hAnsi="Arial" w:cs="Arial"/>
        </w:rPr>
        <w:t>а</w:t>
      </w:r>
      <w:r w:rsidRPr="006E2FA3">
        <w:rPr>
          <w:rFonts w:ascii="Arial" w:hAnsi="Arial" w:cs="Arial"/>
        </w:rPr>
        <w:t xml:space="preserve"> огнезащитной эффективности;</w:t>
      </w:r>
    </w:p>
    <w:p w:rsidR="00D02070" w:rsidRPr="006E2FA3" w:rsidRDefault="00A241CD" w:rsidP="00AF4EDE">
      <w:pPr>
        <w:spacing w:line="348" w:lineRule="auto"/>
        <w:ind w:firstLine="709"/>
        <w:rPr>
          <w:rFonts w:ascii="Arial" w:hAnsi="Arial" w:cs="Arial"/>
        </w:rPr>
      </w:pPr>
      <w:r w:rsidRPr="006E2FA3">
        <w:rPr>
          <w:rFonts w:ascii="Arial" w:hAnsi="Arial" w:cs="Arial"/>
        </w:rPr>
        <w:t>- расход для определенной группы огнезащитной эффективности;</w:t>
      </w:r>
    </w:p>
    <w:p w:rsidR="00D02070" w:rsidRPr="006E2FA3" w:rsidRDefault="00A241CD" w:rsidP="00AF4EDE">
      <w:pPr>
        <w:spacing w:line="348" w:lineRule="auto"/>
        <w:ind w:firstLine="709"/>
        <w:rPr>
          <w:rFonts w:ascii="Arial" w:hAnsi="Arial" w:cs="Arial"/>
        </w:rPr>
      </w:pPr>
      <w:r w:rsidRPr="006E2FA3">
        <w:rPr>
          <w:rFonts w:ascii="Arial" w:hAnsi="Arial" w:cs="Arial"/>
        </w:rPr>
        <w:t>- толщин</w:t>
      </w:r>
      <w:r w:rsidR="00BA1BA7">
        <w:rPr>
          <w:rFonts w:ascii="Arial" w:hAnsi="Arial" w:cs="Arial"/>
        </w:rPr>
        <w:t>а</w:t>
      </w:r>
      <w:r w:rsidRPr="006E2FA3">
        <w:rPr>
          <w:rFonts w:ascii="Arial" w:hAnsi="Arial" w:cs="Arial"/>
        </w:rPr>
        <w:t xml:space="preserve"> огнезащитного покрытия для определенной группы огнезащитной эффективности;</w:t>
      </w:r>
    </w:p>
    <w:p w:rsidR="00D02070" w:rsidRPr="006E2FA3" w:rsidRDefault="00A241CD" w:rsidP="00AF4EDE">
      <w:pPr>
        <w:spacing w:line="348" w:lineRule="auto"/>
        <w:ind w:firstLine="709"/>
        <w:rPr>
          <w:rFonts w:ascii="Arial" w:hAnsi="Arial" w:cs="Arial"/>
        </w:rPr>
      </w:pPr>
      <w:r w:rsidRPr="006E2FA3">
        <w:rPr>
          <w:rFonts w:ascii="Arial" w:hAnsi="Arial" w:cs="Arial"/>
        </w:rPr>
        <w:t>- плотность (объемн</w:t>
      </w:r>
      <w:r w:rsidR="00BA1BA7">
        <w:rPr>
          <w:rFonts w:ascii="Arial" w:hAnsi="Arial" w:cs="Arial"/>
        </w:rPr>
        <w:t>ая</w:t>
      </w:r>
      <w:r w:rsidRPr="006E2FA3">
        <w:rPr>
          <w:rFonts w:ascii="Arial" w:hAnsi="Arial" w:cs="Arial"/>
        </w:rPr>
        <w:t xml:space="preserve"> м</w:t>
      </w:r>
      <w:r w:rsidR="00BA1BA7">
        <w:rPr>
          <w:rFonts w:ascii="Arial" w:hAnsi="Arial" w:cs="Arial"/>
        </w:rPr>
        <w:t>асса</w:t>
      </w:r>
      <w:r w:rsidRPr="006E2FA3">
        <w:rPr>
          <w:rFonts w:ascii="Arial" w:hAnsi="Arial" w:cs="Arial"/>
        </w:rPr>
        <w:t>);</w:t>
      </w:r>
    </w:p>
    <w:p w:rsidR="00D02070" w:rsidRPr="006E2FA3" w:rsidRDefault="00A241CD" w:rsidP="00AF4EDE">
      <w:pPr>
        <w:spacing w:line="348" w:lineRule="auto"/>
        <w:ind w:firstLine="709"/>
        <w:rPr>
          <w:rFonts w:ascii="Arial" w:hAnsi="Arial" w:cs="Arial"/>
        </w:rPr>
      </w:pPr>
      <w:r w:rsidRPr="006E2FA3">
        <w:rPr>
          <w:rFonts w:ascii="Arial" w:hAnsi="Arial" w:cs="Arial"/>
        </w:rPr>
        <w:t>- сведения по технологии нанесения: способы подготовки поверхности, виды и марки грунтов, клеящих составов, количество слоев, условия сушки, способы крепления и порядок изготовления (монтажа);</w:t>
      </w:r>
    </w:p>
    <w:p w:rsidR="00D02070" w:rsidRPr="006E2FA3" w:rsidRDefault="00A241CD" w:rsidP="00AF4EDE">
      <w:pPr>
        <w:ind w:firstLine="709"/>
        <w:rPr>
          <w:rFonts w:ascii="Arial" w:hAnsi="Arial" w:cs="Arial"/>
        </w:rPr>
      </w:pPr>
      <w:r w:rsidRPr="006E2FA3">
        <w:rPr>
          <w:rFonts w:ascii="Arial" w:hAnsi="Arial" w:cs="Arial"/>
        </w:rPr>
        <w:t>- виды и марки дополнительных (защитных, декоративных) поверхностных слоев;</w:t>
      </w:r>
    </w:p>
    <w:p w:rsidR="00D02070" w:rsidRPr="006E2FA3" w:rsidRDefault="00A241CD" w:rsidP="00AF4EDE">
      <w:pPr>
        <w:ind w:firstLine="709"/>
        <w:rPr>
          <w:rFonts w:ascii="Arial" w:hAnsi="Arial" w:cs="Arial"/>
        </w:rPr>
      </w:pPr>
      <w:r w:rsidRPr="006E2FA3">
        <w:rPr>
          <w:rFonts w:ascii="Arial" w:hAnsi="Arial" w:cs="Arial"/>
        </w:rPr>
        <w:t>- гарантийный срок и условия хранения;</w:t>
      </w:r>
    </w:p>
    <w:p w:rsidR="00D02070" w:rsidRPr="006E2FA3" w:rsidRDefault="00A241CD" w:rsidP="00AF4EDE">
      <w:pPr>
        <w:ind w:firstLine="709"/>
        <w:rPr>
          <w:rFonts w:ascii="Arial" w:hAnsi="Arial" w:cs="Arial"/>
        </w:rPr>
      </w:pPr>
      <w:r w:rsidRPr="006E2FA3">
        <w:rPr>
          <w:rFonts w:ascii="Arial" w:hAnsi="Arial" w:cs="Arial"/>
        </w:rPr>
        <w:t>- мероприятия по технике безопасности и пожарной безопасности при хранении и производстве работ;</w:t>
      </w:r>
    </w:p>
    <w:p w:rsidR="00D02070" w:rsidRPr="006E2FA3" w:rsidRDefault="00A241CD" w:rsidP="00AF4EDE">
      <w:pPr>
        <w:ind w:firstLine="709"/>
        <w:rPr>
          <w:rFonts w:ascii="Arial" w:hAnsi="Arial" w:cs="Arial"/>
        </w:rPr>
      </w:pPr>
      <w:r w:rsidRPr="006E2FA3">
        <w:rPr>
          <w:rFonts w:ascii="Arial" w:hAnsi="Arial" w:cs="Arial"/>
        </w:rPr>
        <w:t>- гарантийный срок и условия эксплуатации (предельные значения влажности, температуры окружающей среды и т.</w:t>
      </w:r>
      <w:r w:rsidR="00BA1BA7">
        <w:rPr>
          <w:rFonts w:ascii="Arial" w:hAnsi="Arial" w:cs="Arial"/>
        </w:rPr>
        <w:t xml:space="preserve"> </w:t>
      </w:r>
      <w:r w:rsidRPr="006E2FA3">
        <w:rPr>
          <w:rFonts w:ascii="Arial" w:hAnsi="Arial" w:cs="Arial"/>
        </w:rPr>
        <w:t>п.);</w:t>
      </w:r>
    </w:p>
    <w:p w:rsidR="00D02070" w:rsidRDefault="00A241CD" w:rsidP="00AF4EDE">
      <w:pPr>
        <w:ind w:firstLine="709"/>
        <w:rPr>
          <w:rFonts w:ascii="Arial" w:hAnsi="Arial" w:cs="Arial"/>
        </w:rPr>
      </w:pPr>
      <w:r w:rsidRPr="006E2FA3">
        <w:rPr>
          <w:rFonts w:ascii="Arial" w:hAnsi="Arial" w:cs="Arial"/>
        </w:rPr>
        <w:t>- возможность и периодичность замены или восстановления в зави</w:t>
      </w:r>
      <w:r w:rsidR="000A30A0" w:rsidRPr="006E2FA3">
        <w:rPr>
          <w:rFonts w:ascii="Arial" w:hAnsi="Arial" w:cs="Arial"/>
        </w:rPr>
        <w:t>симости от условий эксплуатации;</w:t>
      </w:r>
    </w:p>
    <w:p w:rsidR="004D093D" w:rsidRPr="006E2FA3" w:rsidRDefault="004D093D" w:rsidP="00AF4EDE">
      <w:pPr>
        <w:ind w:firstLine="709"/>
        <w:rPr>
          <w:rFonts w:ascii="Arial" w:hAnsi="Arial" w:cs="Arial"/>
        </w:rPr>
      </w:pPr>
      <w:r w:rsidRPr="006E2FA3">
        <w:rPr>
          <w:rFonts w:ascii="Arial" w:hAnsi="Arial" w:cs="Arial"/>
        </w:rPr>
        <w:t>- порядок контроля их состояния</w:t>
      </w:r>
      <w:r w:rsidR="00D07412" w:rsidRPr="006E2FA3">
        <w:rPr>
          <w:rFonts w:ascii="Arial" w:hAnsi="Arial" w:cs="Arial"/>
        </w:rPr>
        <w:t xml:space="preserve"> и работоспособности</w:t>
      </w:r>
      <w:r w:rsidRPr="006E2FA3">
        <w:rPr>
          <w:rFonts w:ascii="Arial" w:hAnsi="Arial" w:cs="Arial"/>
        </w:rPr>
        <w:t>.</w:t>
      </w:r>
    </w:p>
    <w:p w:rsidR="00C72275" w:rsidRPr="006E2FA3" w:rsidRDefault="00C72275" w:rsidP="00AF4EDE">
      <w:pPr>
        <w:ind w:firstLine="709"/>
        <w:rPr>
          <w:rFonts w:ascii="Arial" w:hAnsi="Arial" w:cs="Arial"/>
        </w:rPr>
      </w:pPr>
      <w:r w:rsidRPr="006E2FA3">
        <w:rPr>
          <w:rFonts w:ascii="Arial" w:hAnsi="Arial" w:cs="Arial"/>
        </w:rPr>
        <w:t>5.3 Показатели и характеристики средств огнезащиты, за исключением группы огнезащитной эффективности, определяются разработчиком технической докумен</w:t>
      </w:r>
      <w:r w:rsidR="006638D4">
        <w:rPr>
          <w:rFonts w:ascii="Arial" w:hAnsi="Arial" w:cs="Arial"/>
        </w:rPr>
        <w:t>тации</w:t>
      </w:r>
      <w:r w:rsidRPr="006E2FA3">
        <w:rPr>
          <w:rFonts w:ascii="Arial" w:hAnsi="Arial" w:cs="Arial"/>
        </w:rPr>
        <w:t>.</w:t>
      </w:r>
    </w:p>
    <w:p w:rsidR="00D02070" w:rsidRPr="006E2FA3" w:rsidRDefault="0012197B" w:rsidP="00AF4EDE">
      <w:pPr>
        <w:ind w:firstLine="709"/>
        <w:rPr>
          <w:rFonts w:ascii="Arial" w:hAnsi="Arial" w:cs="Arial"/>
        </w:rPr>
      </w:pPr>
      <w:r w:rsidRPr="006638D4">
        <w:rPr>
          <w:rFonts w:ascii="Arial" w:hAnsi="Arial" w:cs="Arial"/>
        </w:rPr>
        <w:t>5</w:t>
      </w:r>
      <w:r w:rsidR="00A241CD" w:rsidRPr="006638D4">
        <w:rPr>
          <w:rFonts w:ascii="Arial" w:hAnsi="Arial" w:cs="Arial"/>
        </w:rPr>
        <w:t>.</w:t>
      </w:r>
      <w:r w:rsidR="00E875FC" w:rsidRPr="006638D4">
        <w:rPr>
          <w:rFonts w:ascii="Arial" w:hAnsi="Arial" w:cs="Arial"/>
        </w:rPr>
        <w:t>4</w:t>
      </w:r>
      <w:r w:rsidR="00A241CD" w:rsidRPr="006E2FA3">
        <w:rPr>
          <w:rFonts w:ascii="Arial" w:hAnsi="Arial" w:cs="Arial"/>
        </w:rPr>
        <w:t xml:space="preserve"> </w:t>
      </w:r>
      <w:r w:rsidR="00847A09" w:rsidRPr="006E2FA3">
        <w:rPr>
          <w:rFonts w:ascii="Arial" w:hAnsi="Arial" w:cs="Arial"/>
        </w:rPr>
        <w:t>Огнезащитн</w:t>
      </w:r>
      <w:r w:rsidR="009C326F">
        <w:rPr>
          <w:rFonts w:ascii="Arial" w:hAnsi="Arial" w:cs="Arial"/>
        </w:rPr>
        <w:t>ую</w:t>
      </w:r>
      <w:r w:rsidR="00847A09" w:rsidRPr="006E2FA3">
        <w:rPr>
          <w:rFonts w:ascii="Arial" w:hAnsi="Arial" w:cs="Arial"/>
        </w:rPr>
        <w:t xml:space="preserve"> эффективность средства огнезащиты определя</w:t>
      </w:r>
      <w:r w:rsidR="009C326F">
        <w:rPr>
          <w:rFonts w:ascii="Arial" w:hAnsi="Arial" w:cs="Arial"/>
        </w:rPr>
        <w:t>ю</w:t>
      </w:r>
      <w:r w:rsidR="00847A09" w:rsidRPr="006E2FA3">
        <w:rPr>
          <w:rFonts w:ascii="Arial" w:hAnsi="Arial" w:cs="Arial"/>
        </w:rPr>
        <w:t xml:space="preserve">т в соответствии с разделом </w:t>
      </w:r>
      <w:r w:rsidR="005926C2" w:rsidRPr="006E2FA3">
        <w:rPr>
          <w:rFonts w:ascii="Arial" w:hAnsi="Arial" w:cs="Arial"/>
        </w:rPr>
        <w:t>8</w:t>
      </w:r>
      <w:r w:rsidR="00847A09" w:rsidRPr="006E2FA3">
        <w:rPr>
          <w:rFonts w:ascii="Arial" w:hAnsi="Arial" w:cs="Arial"/>
        </w:rPr>
        <w:t xml:space="preserve">. </w:t>
      </w:r>
      <w:r w:rsidR="00A241CD" w:rsidRPr="006E2FA3">
        <w:rPr>
          <w:rFonts w:ascii="Arial" w:hAnsi="Arial" w:cs="Arial"/>
        </w:rPr>
        <w:t>Групп</w:t>
      </w:r>
      <w:r w:rsidR="009C326F">
        <w:rPr>
          <w:rFonts w:ascii="Arial" w:hAnsi="Arial" w:cs="Arial"/>
        </w:rPr>
        <w:t>у</w:t>
      </w:r>
      <w:r w:rsidR="00A241CD" w:rsidRPr="006E2FA3">
        <w:rPr>
          <w:rFonts w:ascii="Arial" w:hAnsi="Arial" w:cs="Arial"/>
        </w:rPr>
        <w:t xml:space="preserve"> огнезащитной эффективности средств</w:t>
      </w:r>
      <w:r w:rsidR="00847A09" w:rsidRPr="006E2FA3">
        <w:rPr>
          <w:rFonts w:ascii="Arial" w:hAnsi="Arial" w:cs="Arial"/>
        </w:rPr>
        <w:t>а</w:t>
      </w:r>
      <w:r w:rsidR="00A241CD" w:rsidRPr="006E2FA3">
        <w:rPr>
          <w:rFonts w:ascii="Arial" w:hAnsi="Arial" w:cs="Arial"/>
        </w:rPr>
        <w:t xml:space="preserve"> огнезащиты определя</w:t>
      </w:r>
      <w:r w:rsidR="009C326F">
        <w:rPr>
          <w:rFonts w:ascii="Arial" w:hAnsi="Arial" w:cs="Arial"/>
        </w:rPr>
        <w:t>ю</w:t>
      </w:r>
      <w:r w:rsidR="00A241CD" w:rsidRPr="006E2FA3">
        <w:rPr>
          <w:rFonts w:ascii="Arial" w:hAnsi="Arial" w:cs="Arial"/>
        </w:rPr>
        <w:t xml:space="preserve">т в соответствии с </w:t>
      </w:r>
      <w:r w:rsidR="005926C2" w:rsidRPr="006E2FA3">
        <w:rPr>
          <w:rFonts w:ascii="Arial" w:hAnsi="Arial" w:cs="Arial"/>
        </w:rPr>
        <w:t>8.</w:t>
      </w:r>
      <w:r w:rsidR="009C326F">
        <w:rPr>
          <w:rFonts w:ascii="Arial" w:hAnsi="Arial" w:cs="Arial"/>
        </w:rPr>
        <w:t>5</w:t>
      </w:r>
      <w:r w:rsidR="00A241CD" w:rsidRPr="006E2FA3">
        <w:rPr>
          <w:rFonts w:ascii="Arial" w:hAnsi="Arial" w:cs="Arial"/>
        </w:rPr>
        <w:t>.3.</w:t>
      </w:r>
    </w:p>
    <w:p w:rsidR="006B1405" w:rsidRPr="006E2FA3" w:rsidRDefault="0012197B" w:rsidP="00AF4EDE">
      <w:pPr>
        <w:spacing w:line="336" w:lineRule="auto"/>
        <w:ind w:firstLine="709"/>
        <w:rPr>
          <w:rFonts w:ascii="Arial" w:hAnsi="Arial" w:cs="Arial"/>
        </w:rPr>
      </w:pPr>
      <w:r w:rsidRPr="006638D4">
        <w:rPr>
          <w:rFonts w:ascii="Arial" w:hAnsi="Arial" w:cs="Arial"/>
        </w:rPr>
        <w:t>5</w:t>
      </w:r>
      <w:r w:rsidR="006B1405" w:rsidRPr="006638D4">
        <w:rPr>
          <w:rFonts w:ascii="Arial" w:hAnsi="Arial" w:cs="Arial"/>
        </w:rPr>
        <w:t>.</w:t>
      </w:r>
      <w:r w:rsidR="00E875FC" w:rsidRPr="006638D4">
        <w:rPr>
          <w:rFonts w:ascii="Arial" w:hAnsi="Arial" w:cs="Arial"/>
        </w:rPr>
        <w:t>5</w:t>
      </w:r>
      <w:r w:rsidR="006B1405" w:rsidRPr="006E2FA3">
        <w:rPr>
          <w:rFonts w:ascii="Arial" w:hAnsi="Arial" w:cs="Arial"/>
        </w:rPr>
        <w:t xml:space="preserve"> Перед испытаниями средства огнезащиты должна быть проведена его идентификация. Экспериментальн</w:t>
      </w:r>
      <w:r w:rsidR="009C326F">
        <w:rPr>
          <w:rFonts w:ascii="Arial" w:hAnsi="Arial" w:cs="Arial"/>
        </w:rPr>
        <w:t>ую</w:t>
      </w:r>
      <w:r w:rsidR="006B1405" w:rsidRPr="006E2FA3">
        <w:rPr>
          <w:rFonts w:ascii="Arial" w:hAnsi="Arial" w:cs="Arial"/>
        </w:rPr>
        <w:t xml:space="preserve"> </w:t>
      </w:r>
      <w:r w:rsidR="00A10F09" w:rsidRPr="006E2FA3">
        <w:rPr>
          <w:rFonts w:ascii="Arial" w:hAnsi="Arial" w:cs="Arial"/>
        </w:rPr>
        <w:t>идентификац</w:t>
      </w:r>
      <w:r w:rsidR="00A10F09">
        <w:rPr>
          <w:rFonts w:ascii="Arial" w:hAnsi="Arial" w:cs="Arial"/>
        </w:rPr>
        <w:t>ию</w:t>
      </w:r>
      <w:r w:rsidR="006B1405" w:rsidRPr="006E2FA3">
        <w:rPr>
          <w:rFonts w:ascii="Arial" w:hAnsi="Arial" w:cs="Arial"/>
        </w:rPr>
        <w:t xml:space="preserve"> средства огнезащиты (огнезащитного состава) провод</w:t>
      </w:r>
      <w:r w:rsidR="009C326F">
        <w:rPr>
          <w:rFonts w:ascii="Arial" w:hAnsi="Arial" w:cs="Arial"/>
        </w:rPr>
        <w:t>я</w:t>
      </w:r>
      <w:r w:rsidR="006B1405" w:rsidRPr="006E2FA3">
        <w:rPr>
          <w:rFonts w:ascii="Arial" w:hAnsi="Arial" w:cs="Arial"/>
        </w:rPr>
        <w:t xml:space="preserve">т с </w:t>
      </w:r>
      <w:r w:rsidR="009C326F">
        <w:rPr>
          <w:rFonts w:ascii="Arial" w:hAnsi="Arial" w:cs="Arial"/>
        </w:rPr>
        <w:t>применением</w:t>
      </w:r>
      <w:r w:rsidR="006B1405" w:rsidRPr="006E2FA3">
        <w:rPr>
          <w:rFonts w:ascii="Arial" w:hAnsi="Arial" w:cs="Arial"/>
        </w:rPr>
        <w:t xml:space="preserve"> аппаратуры термического анализа в соответствии с </w:t>
      </w:r>
      <w:r w:rsidR="009C326F">
        <w:rPr>
          <w:rFonts w:ascii="Arial" w:hAnsi="Arial" w:cs="Arial"/>
        </w:rPr>
        <w:t>нормативным</w:t>
      </w:r>
      <w:r w:rsidR="00A10F09">
        <w:rPr>
          <w:rFonts w:ascii="Arial" w:hAnsi="Arial" w:cs="Arial"/>
        </w:rPr>
        <w:t>и</w:t>
      </w:r>
      <w:r w:rsidR="009C326F">
        <w:rPr>
          <w:rFonts w:ascii="Arial" w:hAnsi="Arial" w:cs="Arial"/>
        </w:rPr>
        <w:t xml:space="preserve"> документ</w:t>
      </w:r>
      <w:r w:rsidR="00A10F09">
        <w:rPr>
          <w:rFonts w:ascii="Arial" w:hAnsi="Arial" w:cs="Arial"/>
        </w:rPr>
        <w:t>ами</w:t>
      </w:r>
      <w:r w:rsidR="008F0AE9">
        <w:rPr>
          <w:rStyle w:val="af7"/>
          <w:rFonts w:ascii="Arial" w:hAnsi="Arial" w:cs="Arial"/>
        </w:rPr>
        <w:footnoteReference w:id="2"/>
      </w:r>
      <w:r w:rsidR="009C326F">
        <w:rPr>
          <w:rFonts w:ascii="Arial" w:hAnsi="Arial" w:cs="Arial"/>
        </w:rPr>
        <w:t>, действующим</w:t>
      </w:r>
      <w:r w:rsidR="00A10F09">
        <w:rPr>
          <w:rFonts w:ascii="Arial" w:hAnsi="Arial" w:cs="Arial"/>
        </w:rPr>
        <w:t>и</w:t>
      </w:r>
      <w:r w:rsidR="009C326F">
        <w:rPr>
          <w:rFonts w:ascii="Arial" w:hAnsi="Arial" w:cs="Arial"/>
        </w:rPr>
        <w:t xml:space="preserve"> на территории государства – участника Соглашения, принявшего настоящий стандарт</w:t>
      </w:r>
      <w:r w:rsidR="003B7118" w:rsidRPr="006E2FA3">
        <w:rPr>
          <w:rFonts w:ascii="Arial" w:hAnsi="Arial" w:cs="Arial"/>
        </w:rPr>
        <w:t>.</w:t>
      </w:r>
    </w:p>
    <w:p w:rsidR="00D02070" w:rsidRPr="006E2FA3" w:rsidRDefault="0012197B" w:rsidP="00AF4EDE">
      <w:pPr>
        <w:spacing w:line="336" w:lineRule="auto"/>
        <w:ind w:firstLine="709"/>
        <w:rPr>
          <w:rFonts w:ascii="Arial" w:hAnsi="Arial" w:cs="Arial"/>
          <w:spacing w:val="2"/>
        </w:rPr>
      </w:pPr>
      <w:r w:rsidRPr="006638D4">
        <w:rPr>
          <w:rFonts w:ascii="Arial" w:hAnsi="Arial" w:cs="Arial"/>
        </w:rPr>
        <w:lastRenderedPageBreak/>
        <w:t>5</w:t>
      </w:r>
      <w:r w:rsidR="00A241CD" w:rsidRPr="006638D4">
        <w:rPr>
          <w:rFonts w:ascii="Arial" w:hAnsi="Arial" w:cs="Arial"/>
        </w:rPr>
        <w:t>.</w:t>
      </w:r>
      <w:r w:rsidR="00E875FC" w:rsidRPr="006638D4">
        <w:rPr>
          <w:rFonts w:ascii="Arial" w:hAnsi="Arial" w:cs="Arial"/>
        </w:rPr>
        <w:t>6</w:t>
      </w:r>
      <w:r w:rsidR="00A241CD" w:rsidRPr="006E2FA3">
        <w:rPr>
          <w:rFonts w:ascii="Arial" w:hAnsi="Arial" w:cs="Arial"/>
          <w:spacing w:val="2"/>
        </w:rPr>
        <w:t xml:space="preserve"> </w:t>
      </w:r>
      <w:r w:rsidR="00324E88" w:rsidRPr="006E2FA3">
        <w:rPr>
          <w:rFonts w:ascii="Arial" w:hAnsi="Arial" w:cs="Arial"/>
        </w:rPr>
        <w:t xml:space="preserve">Допускается нанесение (монтаж) средств огнезащиты на огрунтованную поверхность, дополнительная поверхностная обработка огнезащитного покрытия для повышения устойчивости к воздействию неблагоприятных климатических и других эксплуатационных факторов, а также </w:t>
      </w:r>
      <w:r w:rsidR="00D85596">
        <w:rPr>
          <w:rFonts w:ascii="Arial" w:hAnsi="Arial" w:cs="Arial"/>
        </w:rPr>
        <w:t>в</w:t>
      </w:r>
      <w:r w:rsidR="00324E88" w:rsidRPr="006E2FA3">
        <w:rPr>
          <w:rFonts w:ascii="Arial" w:hAnsi="Arial" w:cs="Arial"/>
        </w:rPr>
        <w:t xml:space="preserve"> декоративн</w:t>
      </w:r>
      <w:r w:rsidR="00D85596">
        <w:rPr>
          <w:rFonts w:ascii="Arial" w:hAnsi="Arial" w:cs="Arial"/>
        </w:rPr>
        <w:t>ых</w:t>
      </w:r>
      <w:r w:rsidR="00324E88" w:rsidRPr="006E2FA3">
        <w:rPr>
          <w:rFonts w:ascii="Arial" w:hAnsi="Arial" w:cs="Arial"/>
        </w:rPr>
        <w:t xml:space="preserve"> </w:t>
      </w:r>
      <w:r w:rsidR="00D85596">
        <w:rPr>
          <w:rFonts w:ascii="Arial" w:hAnsi="Arial" w:cs="Arial"/>
        </w:rPr>
        <w:t>целях</w:t>
      </w:r>
      <w:r w:rsidR="00324E88" w:rsidRPr="006E2FA3">
        <w:rPr>
          <w:rFonts w:ascii="Arial" w:hAnsi="Arial" w:cs="Arial"/>
        </w:rPr>
        <w:t xml:space="preserve">. При использовании слоя грунта, </w:t>
      </w:r>
      <w:r w:rsidR="00D85596">
        <w:rPr>
          <w:rFonts w:ascii="Arial" w:hAnsi="Arial" w:cs="Arial"/>
        </w:rPr>
        <w:t>и</w:t>
      </w:r>
      <w:r w:rsidR="00324E88" w:rsidRPr="006E2FA3">
        <w:rPr>
          <w:rFonts w:ascii="Arial" w:hAnsi="Arial" w:cs="Arial"/>
        </w:rPr>
        <w:t xml:space="preserve"> дополнительного (защитного, декоративного) поверхностного слоя для средства огнезащиты огнезащитные характеристики следует определять с учетом этих слоев.</w:t>
      </w:r>
    </w:p>
    <w:p w:rsidR="00C72275" w:rsidRPr="006E2FA3" w:rsidRDefault="00C72275" w:rsidP="00AF4EDE">
      <w:pPr>
        <w:spacing w:line="336" w:lineRule="auto"/>
        <w:ind w:firstLine="709"/>
        <w:rPr>
          <w:rFonts w:ascii="Arial" w:hAnsi="Arial" w:cs="Arial"/>
        </w:rPr>
      </w:pPr>
      <w:r w:rsidRPr="006638D4">
        <w:rPr>
          <w:rFonts w:ascii="Arial" w:hAnsi="Arial" w:cs="Arial"/>
        </w:rPr>
        <w:t>5.</w:t>
      </w:r>
      <w:r w:rsidR="00E875FC" w:rsidRPr="006638D4">
        <w:rPr>
          <w:rFonts w:ascii="Arial" w:hAnsi="Arial" w:cs="Arial"/>
        </w:rPr>
        <w:t>7</w:t>
      </w:r>
      <w:r w:rsidRPr="006E2FA3">
        <w:rPr>
          <w:rFonts w:ascii="Arial" w:hAnsi="Arial" w:cs="Arial"/>
        </w:rPr>
        <w:t xml:space="preserve"> Способ нанесения (крепления) огнезащиты должен соответствовать способу, описанному в протоколе испытаний и проекте огнезащиты.</w:t>
      </w:r>
    </w:p>
    <w:p w:rsidR="00C72275" w:rsidRPr="006E2FA3" w:rsidRDefault="00C72275" w:rsidP="00AF4EDE">
      <w:pPr>
        <w:spacing w:line="336" w:lineRule="auto"/>
        <w:ind w:firstLine="709"/>
        <w:rPr>
          <w:rFonts w:ascii="Arial" w:hAnsi="Arial" w:cs="Arial"/>
        </w:rPr>
      </w:pPr>
      <w:r w:rsidRPr="006638D4">
        <w:rPr>
          <w:rFonts w:ascii="Arial" w:hAnsi="Arial" w:cs="Arial"/>
        </w:rPr>
        <w:t>5.</w:t>
      </w:r>
      <w:r w:rsidR="00E875FC" w:rsidRPr="006638D4">
        <w:rPr>
          <w:rFonts w:ascii="Arial" w:hAnsi="Arial" w:cs="Arial"/>
        </w:rPr>
        <w:t>8</w:t>
      </w:r>
      <w:r w:rsidRPr="006E2FA3">
        <w:rPr>
          <w:rFonts w:ascii="Arial" w:hAnsi="Arial" w:cs="Arial"/>
        </w:rPr>
        <w:t xml:space="preserve"> </w:t>
      </w:r>
      <w:r w:rsidR="00A71D1E" w:rsidRPr="006E2FA3">
        <w:rPr>
          <w:rFonts w:ascii="Arial" w:hAnsi="Arial" w:cs="Arial"/>
        </w:rPr>
        <w:t>В</w:t>
      </w:r>
      <w:r w:rsidRPr="006E2FA3">
        <w:rPr>
          <w:rFonts w:ascii="Arial" w:hAnsi="Arial" w:cs="Arial"/>
        </w:rPr>
        <w:t>озможность восстановления средств огнезащиты в течение гарантийного срока эксплуатации и</w:t>
      </w:r>
      <w:r w:rsidR="00F63CD8">
        <w:rPr>
          <w:rFonts w:ascii="Arial" w:hAnsi="Arial" w:cs="Arial"/>
        </w:rPr>
        <w:t>/</w:t>
      </w:r>
      <w:r w:rsidRPr="006E2FA3">
        <w:rPr>
          <w:rFonts w:ascii="Arial" w:hAnsi="Arial" w:cs="Arial"/>
        </w:rPr>
        <w:t>или замены после окончания этого срока устанавлива</w:t>
      </w:r>
      <w:r w:rsidR="00F63CD8">
        <w:rPr>
          <w:rFonts w:ascii="Arial" w:hAnsi="Arial" w:cs="Arial"/>
        </w:rPr>
        <w:t>е</w:t>
      </w:r>
      <w:r w:rsidR="00A71D1E" w:rsidRPr="006E2FA3">
        <w:rPr>
          <w:rFonts w:ascii="Arial" w:hAnsi="Arial" w:cs="Arial"/>
        </w:rPr>
        <w:t>тся</w:t>
      </w:r>
      <w:r w:rsidRPr="006E2FA3">
        <w:rPr>
          <w:rFonts w:ascii="Arial" w:hAnsi="Arial" w:cs="Arial"/>
        </w:rPr>
        <w:t xml:space="preserve"> </w:t>
      </w:r>
      <w:r w:rsidR="00F63CD8">
        <w:rPr>
          <w:rFonts w:ascii="Arial" w:hAnsi="Arial" w:cs="Arial"/>
        </w:rPr>
        <w:t>изготовителем</w:t>
      </w:r>
      <w:r w:rsidRPr="006E2FA3">
        <w:rPr>
          <w:rFonts w:ascii="Arial" w:hAnsi="Arial" w:cs="Arial"/>
        </w:rPr>
        <w:t xml:space="preserve"> в технической документаци</w:t>
      </w:r>
      <w:r w:rsidR="00A71D1E" w:rsidRPr="006E2FA3">
        <w:rPr>
          <w:rFonts w:ascii="Arial" w:hAnsi="Arial" w:cs="Arial"/>
        </w:rPr>
        <w:t>и</w:t>
      </w:r>
      <w:r w:rsidRPr="006E2FA3">
        <w:rPr>
          <w:rFonts w:ascii="Arial" w:hAnsi="Arial" w:cs="Arial"/>
        </w:rPr>
        <w:t xml:space="preserve">. Не допускается использовать </w:t>
      </w:r>
      <w:r w:rsidR="00725590" w:rsidRPr="006E2FA3">
        <w:rPr>
          <w:rFonts w:ascii="Arial" w:hAnsi="Arial" w:cs="Arial"/>
        </w:rPr>
        <w:t>средства огнезащиты</w:t>
      </w:r>
      <w:r w:rsidRPr="006E2FA3">
        <w:rPr>
          <w:rFonts w:ascii="Arial" w:hAnsi="Arial" w:cs="Arial"/>
        </w:rPr>
        <w:t xml:space="preserve"> в местах, исключающих возможность их периодической замены или восстановления, а также </w:t>
      </w:r>
      <w:r w:rsidR="00930331" w:rsidRPr="006E2FA3">
        <w:rPr>
          <w:rFonts w:ascii="Arial" w:hAnsi="Arial" w:cs="Arial"/>
        </w:rPr>
        <w:t xml:space="preserve">возможность </w:t>
      </w:r>
      <w:r w:rsidRPr="006E2FA3">
        <w:rPr>
          <w:rFonts w:ascii="Arial" w:hAnsi="Arial" w:cs="Arial"/>
        </w:rPr>
        <w:t>контроля их состояния</w:t>
      </w:r>
      <w:r w:rsidR="00D07412" w:rsidRPr="006E2FA3">
        <w:rPr>
          <w:rFonts w:ascii="Arial" w:hAnsi="Arial" w:cs="Arial"/>
        </w:rPr>
        <w:t xml:space="preserve"> и</w:t>
      </w:r>
      <w:r w:rsidR="004D093D" w:rsidRPr="006E2FA3">
        <w:rPr>
          <w:rFonts w:ascii="Arial" w:hAnsi="Arial" w:cs="Arial"/>
        </w:rPr>
        <w:t xml:space="preserve"> </w:t>
      </w:r>
      <w:r w:rsidR="00D07412" w:rsidRPr="006E2FA3">
        <w:rPr>
          <w:rFonts w:ascii="Arial" w:hAnsi="Arial" w:cs="Arial"/>
        </w:rPr>
        <w:t>работоспособности</w:t>
      </w:r>
      <w:r w:rsidRPr="006E2FA3">
        <w:rPr>
          <w:rFonts w:ascii="Arial" w:hAnsi="Arial" w:cs="Arial"/>
        </w:rPr>
        <w:t>.</w:t>
      </w:r>
    </w:p>
    <w:p w:rsidR="00C72275" w:rsidRPr="006E2FA3" w:rsidRDefault="00C72275" w:rsidP="00AF4EDE">
      <w:pPr>
        <w:spacing w:line="336" w:lineRule="auto"/>
        <w:ind w:firstLine="709"/>
        <w:rPr>
          <w:rFonts w:ascii="Arial" w:hAnsi="Arial" w:cs="Arial"/>
        </w:rPr>
      </w:pPr>
      <w:r w:rsidRPr="006638D4">
        <w:rPr>
          <w:rFonts w:ascii="Arial" w:hAnsi="Arial" w:cs="Arial"/>
        </w:rPr>
        <w:t>5.</w:t>
      </w:r>
      <w:r w:rsidR="00E875FC" w:rsidRPr="006638D4">
        <w:rPr>
          <w:rFonts w:ascii="Arial" w:hAnsi="Arial" w:cs="Arial"/>
        </w:rPr>
        <w:t>9</w:t>
      </w:r>
      <w:r w:rsidRPr="006E2FA3">
        <w:rPr>
          <w:rFonts w:ascii="Arial" w:hAnsi="Arial" w:cs="Arial"/>
        </w:rPr>
        <w:t xml:space="preserve"> </w:t>
      </w:r>
      <w:r w:rsidR="00F63CD8">
        <w:rPr>
          <w:rFonts w:ascii="Arial" w:hAnsi="Arial" w:cs="Arial"/>
        </w:rPr>
        <w:t>П</w:t>
      </w:r>
      <w:r w:rsidRPr="006E2FA3">
        <w:rPr>
          <w:rFonts w:ascii="Arial" w:hAnsi="Arial" w:cs="Arial"/>
        </w:rPr>
        <w:t>рименение средств огнезащиты на неподготовленных (или подготовленных с нарушениями требований технической документации на эти средства) поверхностях объектов защиты</w:t>
      </w:r>
      <w:r w:rsidR="00F63CD8">
        <w:rPr>
          <w:rFonts w:ascii="Arial" w:hAnsi="Arial" w:cs="Arial"/>
        </w:rPr>
        <w:t>,</w:t>
      </w:r>
      <w:r w:rsidR="00F63CD8" w:rsidRPr="00F63CD8">
        <w:rPr>
          <w:rFonts w:ascii="Arial" w:hAnsi="Arial" w:cs="Arial"/>
        </w:rPr>
        <w:t xml:space="preserve"> </w:t>
      </w:r>
      <w:r w:rsidR="00F63CD8">
        <w:rPr>
          <w:rFonts w:ascii="Arial" w:hAnsi="Arial" w:cs="Arial"/>
        </w:rPr>
        <w:t>н</w:t>
      </w:r>
      <w:r w:rsidR="00F63CD8" w:rsidRPr="006E2FA3">
        <w:rPr>
          <w:rFonts w:ascii="Arial" w:hAnsi="Arial" w:cs="Arial"/>
        </w:rPr>
        <w:t>е допускается</w:t>
      </w:r>
      <w:r w:rsidRPr="006E2FA3">
        <w:rPr>
          <w:rFonts w:ascii="Arial" w:hAnsi="Arial" w:cs="Arial"/>
        </w:rPr>
        <w:t>.</w:t>
      </w:r>
    </w:p>
    <w:p w:rsidR="00C72275" w:rsidRPr="006E2FA3" w:rsidRDefault="00C72275" w:rsidP="00AF4EDE">
      <w:pPr>
        <w:spacing w:line="336" w:lineRule="auto"/>
        <w:ind w:firstLine="709"/>
        <w:rPr>
          <w:rFonts w:ascii="Arial" w:hAnsi="Arial" w:cs="Arial"/>
        </w:rPr>
      </w:pPr>
      <w:r w:rsidRPr="006638D4">
        <w:rPr>
          <w:rFonts w:ascii="Arial" w:hAnsi="Arial" w:cs="Arial"/>
        </w:rPr>
        <w:t>5.</w:t>
      </w:r>
      <w:r w:rsidR="00E875FC" w:rsidRPr="006638D4">
        <w:rPr>
          <w:rFonts w:ascii="Arial" w:hAnsi="Arial" w:cs="Arial"/>
        </w:rPr>
        <w:t>10</w:t>
      </w:r>
      <w:r w:rsidRPr="006E2FA3">
        <w:rPr>
          <w:rFonts w:ascii="Arial" w:hAnsi="Arial" w:cs="Arial"/>
        </w:rPr>
        <w:t xml:space="preserve"> Поставка средств огнезащиты должна сопровождаться документами, подтверждающими их качество, содержащими технологию нанесения (монтажа), условия применения и эксплуатации, требования безопасности.</w:t>
      </w:r>
    </w:p>
    <w:p w:rsidR="00C72275" w:rsidRPr="006E2FA3" w:rsidRDefault="00C72275" w:rsidP="00AF4EDE">
      <w:pPr>
        <w:spacing w:line="336" w:lineRule="auto"/>
        <w:ind w:firstLine="709"/>
        <w:rPr>
          <w:rFonts w:ascii="Arial" w:hAnsi="Arial" w:cs="Arial"/>
        </w:rPr>
      </w:pPr>
      <w:r w:rsidRPr="006638D4">
        <w:rPr>
          <w:rFonts w:ascii="Arial" w:hAnsi="Arial" w:cs="Arial"/>
        </w:rPr>
        <w:t>5.</w:t>
      </w:r>
      <w:r w:rsidR="00E875FC" w:rsidRPr="006638D4">
        <w:rPr>
          <w:rFonts w:ascii="Arial" w:hAnsi="Arial" w:cs="Arial"/>
        </w:rPr>
        <w:t>11</w:t>
      </w:r>
      <w:r w:rsidRPr="006E2FA3">
        <w:rPr>
          <w:rFonts w:ascii="Arial" w:hAnsi="Arial" w:cs="Arial"/>
        </w:rPr>
        <w:t xml:space="preserve"> Средства огнезащиты упаковывают в тару, не допускающую утрату их свойств в течение срока годности при соблюдении условий хранения и транспортирования и соответствующую требованиям ГОСТ 9980.3.</w:t>
      </w:r>
    </w:p>
    <w:p w:rsidR="00C72275" w:rsidRDefault="00C72275" w:rsidP="00AF4EDE">
      <w:pPr>
        <w:ind w:firstLine="709"/>
        <w:rPr>
          <w:rFonts w:ascii="Arial" w:hAnsi="Arial" w:cs="Arial"/>
        </w:rPr>
      </w:pPr>
      <w:r w:rsidRPr="006638D4">
        <w:rPr>
          <w:rFonts w:ascii="Arial" w:hAnsi="Arial" w:cs="Arial"/>
        </w:rPr>
        <w:t>5.</w:t>
      </w:r>
      <w:r w:rsidR="00E875FC" w:rsidRPr="006638D4">
        <w:rPr>
          <w:rFonts w:ascii="Arial" w:hAnsi="Arial" w:cs="Arial"/>
        </w:rPr>
        <w:t>12</w:t>
      </w:r>
      <w:r w:rsidRPr="006E2FA3">
        <w:rPr>
          <w:rFonts w:ascii="Arial" w:hAnsi="Arial" w:cs="Arial"/>
        </w:rPr>
        <w:t xml:space="preserve"> Маркировк</w:t>
      </w:r>
      <w:r w:rsidR="006D6611">
        <w:rPr>
          <w:rFonts w:ascii="Arial" w:hAnsi="Arial" w:cs="Arial"/>
        </w:rPr>
        <w:t>у</w:t>
      </w:r>
      <w:r w:rsidRPr="006E2FA3">
        <w:rPr>
          <w:rFonts w:ascii="Arial" w:hAnsi="Arial" w:cs="Arial"/>
        </w:rPr>
        <w:t xml:space="preserve"> средств огнезащиты </w:t>
      </w:r>
      <w:r w:rsidR="006D6611">
        <w:rPr>
          <w:rFonts w:ascii="Arial" w:hAnsi="Arial" w:cs="Arial"/>
        </w:rPr>
        <w:t>следует</w:t>
      </w:r>
      <w:r w:rsidRPr="006E2FA3">
        <w:rPr>
          <w:rFonts w:ascii="Arial" w:hAnsi="Arial" w:cs="Arial"/>
        </w:rPr>
        <w:t xml:space="preserve"> проводить по ГОСТ 14192 с указанием класса опасности по ГОСТ 19433 и с</w:t>
      </w:r>
      <w:r w:rsidR="00B3179E">
        <w:rPr>
          <w:rFonts w:ascii="Arial" w:hAnsi="Arial" w:cs="Arial"/>
        </w:rPr>
        <w:t xml:space="preserve"> учетом требований ГОСТ 9980.4.</w:t>
      </w:r>
    </w:p>
    <w:p w:rsidR="00B3179E" w:rsidRPr="006E2FA3" w:rsidRDefault="00B3179E" w:rsidP="00AF4EDE">
      <w:pPr>
        <w:ind w:firstLine="709"/>
        <w:rPr>
          <w:rFonts w:ascii="Arial" w:hAnsi="Arial" w:cs="Arial"/>
        </w:rPr>
      </w:pPr>
    </w:p>
    <w:p w:rsidR="00BE780A" w:rsidRPr="006E2FA3" w:rsidRDefault="00BE780A" w:rsidP="00AF4EDE">
      <w:pPr>
        <w:ind w:firstLine="709"/>
        <w:rPr>
          <w:rFonts w:ascii="Arial" w:hAnsi="Arial" w:cs="Arial"/>
          <w:b/>
        </w:rPr>
      </w:pPr>
      <w:r w:rsidRPr="006E2FA3">
        <w:rPr>
          <w:rFonts w:ascii="Arial" w:hAnsi="Arial" w:cs="Arial"/>
          <w:b/>
        </w:rPr>
        <w:t>6 Требования безопасности и охраны окружающей среды</w:t>
      </w:r>
    </w:p>
    <w:p w:rsidR="00B3179E" w:rsidRDefault="00B3179E" w:rsidP="00AF4EDE">
      <w:pPr>
        <w:widowControl w:val="0"/>
        <w:autoSpaceDE w:val="0"/>
        <w:autoSpaceDN w:val="0"/>
        <w:adjustRightInd w:val="0"/>
        <w:ind w:firstLine="709"/>
        <w:rPr>
          <w:rFonts w:ascii="Arial" w:hAnsi="Arial" w:cs="Arial"/>
        </w:rPr>
      </w:pPr>
    </w:p>
    <w:p w:rsidR="00BE780A" w:rsidRPr="006E2FA3" w:rsidRDefault="00BE780A" w:rsidP="00AF4EDE">
      <w:pPr>
        <w:widowControl w:val="0"/>
        <w:autoSpaceDE w:val="0"/>
        <w:autoSpaceDN w:val="0"/>
        <w:adjustRightInd w:val="0"/>
        <w:ind w:firstLine="709"/>
        <w:rPr>
          <w:rFonts w:ascii="Arial" w:hAnsi="Arial" w:cs="Arial"/>
        </w:rPr>
      </w:pPr>
      <w:r w:rsidRPr="006E2FA3">
        <w:rPr>
          <w:rFonts w:ascii="Arial" w:hAnsi="Arial" w:cs="Arial"/>
        </w:rPr>
        <w:t>6.1 Средства огнезащиты могут содержать токсичные вещества. Органорастворимые и органоразбавляемые средства огнезащиты являются пожароопасными и взрывоопасными материалами. Средства огнезащиты на водно-дисперсионной основе не являются пожароопасными и взрывоопасными материалами.</w:t>
      </w:r>
    </w:p>
    <w:p w:rsidR="00BE780A" w:rsidRPr="006E2FA3" w:rsidRDefault="00BE780A" w:rsidP="00AF4EDE">
      <w:pPr>
        <w:widowControl w:val="0"/>
        <w:autoSpaceDE w:val="0"/>
        <w:autoSpaceDN w:val="0"/>
        <w:adjustRightInd w:val="0"/>
        <w:ind w:firstLine="709"/>
        <w:rPr>
          <w:rFonts w:ascii="Arial" w:hAnsi="Arial" w:cs="Arial"/>
        </w:rPr>
      </w:pPr>
      <w:r w:rsidRPr="006E2FA3">
        <w:rPr>
          <w:rFonts w:ascii="Arial" w:hAnsi="Arial" w:cs="Arial"/>
        </w:rPr>
        <w:t>6.2 Для характеристики токсичности в технической документации на средство огнезащиты конкретной марки должно быть приведены:</w:t>
      </w:r>
    </w:p>
    <w:p w:rsidR="00BE780A" w:rsidRPr="006E2FA3" w:rsidRDefault="00BE780A" w:rsidP="00AF4EDE">
      <w:pPr>
        <w:widowControl w:val="0"/>
        <w:autoSpaceDE w:val="0"/>
        <w:autoSpaceDN w:val="0"/>
        <w:adjustRightInd w:val="0"/>
        <w:ind w:firstLine="709"/>
        <w:rPr>
          <w:rFonts w:ascii="Arial" w:hAnsi="Arial" w:cs="Arial"/>
        </w:rPr>
      </w:pPr>
      <w:r w:rsidRPr="006E2FA3">
        <w:rPr>
          <w:rFonts w:ascii="Arial" w:hAnsi="Arial" w:cs="Arial"/>
        </w:rPr>
        <w:t>- перечень опасных компонентов, входящих в состав средства огнезащиты, их токсикологические характеристики;</w:t>
      </w:r>
    </w:p>
    <w:p w:rsidR="00BE780A" w:rsidRPr="006E2FA3" w:rsidRDefault="00BE780A" w:rsidP="00AF4EDE">
      <w:pPr>
        <w:widowControl w:val="0"/>
        <w:autoSpaceDE w:val="0"/>
        <w:autoSpaceDN w:val="0"/>
        <w:adjustRightInd w:val="0"/>
        <w:ind w:firstLine="709"/>
        <w:rPr>
          <w:rFonts w:ascii="Arial" w:hAnsi="Arial" w:cs="Arial"/>
        </w:rPr>
      </w:pPr>
      <w:r w:rsidRPr="006E2FA3">
        <w:rPr>
          <w:rFonts w:ascii="Arial" w:hAnsi="Arial" w:cs="Arial"/>
        </w:rPr>
        <w:lastRenderedPageBreak/>
        <w:t>- виды и последствия опасного воздействия наиболее токсичных компонентов;</w:t>
      </w:r>
    </w:p>
    <w:p w:rsidR="00BE780A" w:rsidRPr="006E2FA3" w:rsidRDefault="00BE780A" w:rsidP="00AF4EDE">
      <w:pPr>
        <w:widowControl w:val="0"/>
        <w:autoSpaceDE w:val="0"/>
        <w:autoSpaceDN w:val="0"/>
        <w:adjustRightInd w:val="0"/>
        <w:ind w:firstLine="709"/>
        <w:rPr>
          <w:rFonts w:ascii="Arial" w:hAnsi="Arial" w:cs="Arial"/>
        </w:rPr>
      </w:pPr>
      <w:r w:rsidRPr="006E2FA3">
        <w:rPr>
          <w:rFonts w:ascii="Arial" w:hAnsi="Arial" w:cs="Arial"/>
        </w:rPr>
        <w:t>- пути возможного поступления в организм человека наиболее токсичных компонентов;</w:t>
      </w:r>
    </w:p>
    <w:p w:rsidR="00BE780A" w:rsidRPr="006E2FA3" w:rsidRDefault="00BE780A" w:rsidP="00AF4EDE">
      <w:pPr>
        <w:widowControl w:val="0"/>
        <w:autoSpaceDE w:val="0"/>
        <w:autoSpaceDN w:val="0"/>
        <w:adjustRightInd w:val="0"/>
        <w:ind w:firstLine="709"/>
        <w:rPr>
          <w:rFonts w:ascii="Arial" w:hAnsi="Arial" w:cs="Arial"/>
        </w:rPr>
      </w:pPr>
      <w:r w:rsidRPr="006E2FA3">
        <w:rPr>
          <w:rFonts w:ascii="Arial" w:hAnsi="Arial" w:cs="Arial"/>
        </w:rPr>
        <w:t>- меры оказания первой помощи.</w:t>
      </w:r>
    </w:p>
    <w:p w:rsidR="00BE780A" w:rsidRPr="006E2FA3" w:rsidRDefault="00BE780A" w:rsidP="00AF4EDE">
      <w:pPr>
        <w:widowControl w:val="0"/>
        <w:autoSpaceDE w:val="0"/>
        <w:autoSpaceDN w:val="0"/>
        <w:adjustRightInd w:val="0"/>
        <w:ind w:firstLine="709"/>
        <w:rPr>
          <w:rFonts w:ascii="Arial" w:hAnsi="Arial" w:cs="Arial"/>
        </w:rPr>
      </w:pPr>
      <w:r w:rsidRPr="006E2FA3">
        <w:rPr>
          <w:rFonts w:ascii="Arial" w:hAnsi="Arial" w:cs="Arial"/>
        </w:rPr>
        <w:t>6.3 Средства огнезащиты не должны содержать веществ</w:t>
      </w:r>
      <w:r w:rsidR="00A10F09">
        <w:rPr>
          <w:rFonts w:ascii="Arial" w:hAnsi="Arial" w:cs="Arial"/>
        </w:rPr>
        <w:t xml:space="preserve"> 1-го</w:t>
      </w:r>
      <w:r w:rsidRPr="006E2FA3">
        <w:rPr>
          <w:rFonts w:ascii="Arial" w:hAnsi="Arial" w:cs="Arial"/>
        </w:rPr>
        <w:t xml:space="preserve"> класса опасности по ГОСТ 12.1.007, способны</w:t>
      </w:r>
      <w:r w:rsidR="00233528">
        <w:rPr>
          <w:rFonts w:ascii="Arial" w:hAnsi="Arial" w:cs="Arial"/>
        </w:rPr>
        <w:t>х</w:t>
      </w:r>
      <w:r w:rsidRPr="006E2FA3">
        <w:rPr>
          <w:rFonts w:ascii="Arial" w:hAnsi="Arial" w:cs="Arial"/>
        </w:rPr>
        <w:t xml:space="preserve"> выделяться в воздушную среду.</w:t>
      </w:r>
    </w:p>
    <w:p w:rsidR="00BE780A" w:rsidRPr="006E2FA3" w:rsidRDefault="00BE780A" w:rsidP="00AF4EDE">
      <w:pPr>
        <w:widowControl w:val="0"/>
        <w:autoSpaceDE w:val="0"/>
        <w:autoSpaceDN w:val="0"/>
        <w:adjustRightInd w:val="0"/>
        <w:ind w:firstLine="709"/>
        <w:rPr>
          <w:rFonts w:ascii="Arial" w:hAnsi="Arial" w:cs="Arial"/>
        </w:rPr>
      </w:pPr>
      <w:r w:rsidRPr="006E2FA3">
        <w:rPr>
          <w:rFonts w:ascii="Arial" w:hAnsi="Arial" w:cs="Arial"/>
        </w:rPr>
        <w:t xml:space="preserve">6.4 Требования пожарной безопасности для органорастворимых и органоразбавляемых средств огнезащиты </w:t>
      </w:r>
      <w:r w:rsidR="00276803">
        <w:rPr>
          <w:rFonts w:ascii="Arial" w:hAnsi="Arial" w:cs="Arial"/>
        </w:rPr>
        <w:t xml:space="preserve">– </w:t>
      </w:r>
      <w:r w:rsidRPr="006E2FA3">
        <w:rPr>
          <w:rFonts w:ascii="Arial" w:hAnsi="Arial" w:cs="Arial"/>
        </w:rPr>
        <w:t>по ГОСТ 33290.</w:t>
      </w:r>
    </w:p>
    <w:p w:rsidR="00BE780A" w:rsidRPr="006E2FA3" w:rsidRDefault="00BE780A" w:rsidP="00AF4EDE">
      <w:pPr>
        <w:widowControl w:val="0"/>
        <w:autoSpaceDE w:val="0"/>
        <w:autoSpaceDN w:val="0"/>
        <w:adjustRightInd w:val="0"/>
        <w:ind w:firstLine="709"/>
        <w:rPr>
          <w:rFonts w:ascii="Arial" w:hAnsi="Arial" w:cs="Arial"/>
        </w:rPr>
      </w:pPr>
      <w:r w:rsidRPr="006E2FA3">
        <w:rPr>
          <w:rFonts w:ascii="Arial" w:hAnsi="Arial" w:cs="Arial"/>
        </w:rPr>
        <w:t>6.5 Средства огнезащиты должны сопровождаться паспортом безопасности вещества (материала) по ГОСТ 30333.</w:t>
      </w:r>
    </w:p>
    <w:p w:rsidR="00BE780A" w:rsidRPr="006E2FA3" w:rsidRDefault="00BE780A" w:rsidP="00AF4EDE">
      <w:pPr>
        <w:widowControl w:val="0"/>
        <w:autoSpaceDE w:val="0"/>
        <w:autoSpaceDN w:val="0"/>
        <w:adjustRightInd w:val="0"/>
        <w:ind w:firstLine="709"/>
        <w:rPr>
          <w:rFonts w:ascii="Arial" w:hAnsi="Arial" w:cs="Arial"/>
        </w:rPr>
      </w:pPr>
      <w:r w:rsidRPr="006E2FA3">
        <w:rPr>
          <w:rFonts w:ascii="Arial" w:hAnsi="Arial" w:cs="Arial"/>
        </w:rPr>
        <w:t>6.6 Общие требования к обеспечению безопасности проведения огнезащитных работ, испытаний средств огнезащиты и их производства должны соответствовать ГОСТ 12.0.004, ГОСТ 12.0.230, ГОСТ 12.1.004, ГОСТ 12.2.003 и ГОСТ 12.3.034.</w:t>
      </w:r>
    </w:p>
    <w:p w:rsidR="00BE780A" w:rsidRPr="006E2FA3" w:rsidRDefault="00BE780A" w:rsidP="00AF4EDE">
      <w:pPr>
        <w:widowControl w:val="0"/>
        <w:autoSpaceDE w:val="0"/>
        <w:autoSpaceDN w:val="0"/>
        <w:adjustRightInd w:val="0"/>
        <w:ind w:firstLine="709"/>
        <w:rPr>
          <w:rFonts w:ascii="Arial" w:hAnsi="Arial" w:cs="Arial"/>
        </w:rPr>
      </w:pPr>
      <w:r w:rsidRPr="006E2FA3">
        <w:rPr>
          <w:rFonts w:ascii="Arial" w:hAnsi="Arial" w:cs="Arial"/>
        </w:rPr>
        <w:t xml:space="preserve">6.7 Производственные помещения, а также помещения, предназначенные для испытания средств огнезащиты, должны быть оборудованы приточно-вытяжной вентиляцией по ГОСТ 12.4.021, обеспечивающей состояние воздуха рабочей зоны в соответствии с требованиями ГОСТ 12.1.005 и </w:t>
      </w:r>
      <w:r w:rsidR="00AD1DF2">
        <w:rPr>
          <w:rFonts w:ascii="Arial" w:hAnsi="Arial" w:cs="Arial"/>
        </w:rPr>
        <w:t>нормативны</w:t>
      </w:r>
      <w:r w:rsidR="00A10F09">
        <w:rPr>
          <w:rFonts w:ascii="Arial" w:hAnsi="Arial" w:cs="Arial"/>
        </w:rPr>
        <w:t>х</w:t>
      </w:r>
      <w:r w:rsidR="00AD1DF2">
        <w:rPr>
          <w:rFonts w:ascii="Arial" w:hAnsi="Arial" w:cs="Arial"/>
        </w:rPr>
        <w:t xml:space="preserve"> </w:t>
      </w:r>
      <w:r w:rsidRPr="006E2FA3">
        <w:rPr>
          <w:rFonts w:ascii="Arial" w:hAnsi="Arial" w:cs="Arial"/>
        </w:rPr>
        <w:t>документ</w:t>
      </w:r>
      <w:r w:rsidR="00A10F09">
        <w:rPr>
          <w:rFonts w:ascii="Arial" w:hAnsi="Arial" w:cs="Arial"/>
        </w:rPr>
        <w:t>ов</w:t>
      </w:r>
      <w:r w:rsidRPr="006E2FA3">
        <w:rPr>
          <w:rFonts w:ascii="Arial" w:hAnsi="Arial" w:cs="Arial"/>
        </w:rPr>
        <w:t xml:space="preserve"> </w:t>
      </w:r>
      <w:r w:rsidR="00AD1DF2">
        <w:rPr>
          <w:rFonts w:ascii="Arial" w:hAnsi="Arial" w:cs="Arial"/>
        </w:rPr>
        <w:t>в области</w:t>
      </w:r>
      <w:r w:rsidRPr="006E2FA3">
        <w:rPr>
          <w:rFonts w:ascii="Arial" w:hAnsi="Arial" w:cs="Arial"/>
        </w:rPr>
        <w:t xml:space="preserve"> санитарно-эпидемиологического надзора</w:t>
      </w:r>
      <w:r w:rsidR="00AD1DF2">
        <w:rPr>
          <w:rFonts w:ascii="Arial" w:hAnsi="Arial" w:cs="Arial"/>
        </w:rPr>
        <w:t xml:space="preserve">, действующими на территории государства участника </w:t>
      </w:r>
      <w:r w:rsidR="00276803">
        <w:rPr>
          <w:rFonts w:ascii="Arial" w:hAnsi="Arial" w:cs="Arial"/>
        </w:rPr>
        <w:t>С</w:t>
      </w:r>
      <w:r w:rsidR="00AD1DF2">
        <w:rPr>
          <w:rFonts w:ascii="Arial" w:hAnsi="Arial" w:cs="Arial"/>
        </w:rPr>
        <w:t>оглашения, принявшего настоящий стандарт</w:t>
      </w:r>
      <w:r w:rsidR="00993AEF">
        <w:rPr>
          <w:rStyle w:val="af7"/>
          <w:rFonts w:ascii="Arial" w:hAnsi="Arial" w:cs="Arial"/>
        </w:rPr>
        <w:footnoteReference w:customMarkFollows="1" w:id="3"/>
        <w:t>*</w:t>
      </w:r>
      <w:r w:rsidRPr="006E2FA3">
        <w:rPr>
          <w:rFonts w:ascii="Arial" w:hAnsi="Arial" w:cs="Arial"/>
        </w:rPr>
        <w:t>.</w:t>
      </w:r>
    </w:p>
    <w:p w:rsidR="00BE780A" w:rsidRPr="006E2FA3" w:rsidRDefault="00BE780A" w:rsidP="00AF4EDE">
      <w:pPr>
        <w:widowControl w:val="0"/>
        <w:autoSpaceDE w:val="0"/>
        <w:autoSpaceDN w:val="0"/>
        <w:adjustRightInd w:val="0"/>
        <w:ind w:firstLine="709"/>
        <w:rPr>
          <w:rFonts w:ascii="Arial" w:hAnsi="Arial" w:cs="Arial"/>
        </w:rPr>
      </w:pPr>
      <w:r w:rsidRPr="006E2FA3">
        <w:rPr>
          <w:rFonts w:ascii="Arial" w:hAnsi="Arial" w:cs="Arial"/>
        </w:rPr>
        <w:t>6.8 Работники, осуществляющие производство, испытания средств огнезащиты и выполнение огнезащитных работ</w:t>
      </w:r>
      <w:r w:rsidR="00AD1DF2">
        <w:rPr>
          <w:rFonts w:ascii="Arial" w:hAnsi="Arial" w:cs="Arial"/>
        </w:rPr>
        <w:t>,</w:t>
      </w:r>
      <w:r w:rsidRPr="006E2FA3">
        <w:rPr>
          <w:rFonts w:ascii="Arial" w:hAnsi="Arial" w:cs="Arial"/>
        </w:rPr>
        <w:t xml:space="preserve"> должны быть обеспечены средствами индивидуальной защиты по ГОСТ 12.4.011.</w:t>
      </w:r>
    </w:p>
    <w:p w:rsidR="00BE780A" w:rsidRPr="006E2FA3" w:rsidRDefault="00BE780A" w:rsidP="00AF4EDE">
      <w:pPr>
        <w:widowControl w:val="0"/>
        <w:autoSpaceDE w:val="0"/>
        <w:autoSpaceDN w:val="0"/>
        <w:adjustRightInd w:val="0"/>
        <w:ind w:firstLine="709"/>
        <w:rPr>
          <w:rFonts w:ascii="Arial" w:hAnsi="Arial" w:cs="Arial"/>
        </w:rPr>
      </w:pPr>
      <w:r w:rsidRPr="006E2FA3">
        <w:rPr>
          <w:rFonts w:ascii="Arial" w:hAnsi="Arial" w:cs="Arial"/>
        </w:rPr>
        <w:t>6.9 При производстве, применении и испытаниях средств огнезащиты необходимо соблюдать требования, предъявляемые к охране атмосферы воздуха, воды и почвы в соответствии с требованиями законодательства.</w:t>
      </w:r>
    </w:p>
    <w:p w:rsidR="00BE780A" w:rsidRDefault="00BE780A" w:rsidP="00AF4EDE">
      <w:pPr>
        <w:widowControl w:val="0"/>
        <w:autoSpaceDE w:val="0"/>
        <w:autoSpaceDN w:val="0"/>
        <w:adjustRightInd w:val="0"/>
        <w:ind w:firstLine="709"/>
        <w:rPr>
          <w:rFonts w:ascii="Arial" w:hAnsi="Arial" w:cs="Arial"/>
        </w:rPr>
      </w:pPr>
      <w:r w:rsidRPr="006E2FA3">
        <w:rPr>
          <w:rFonts w:ascii="Arial" w:hAnsi="Arial" w:cs="Arial"/>
        </w:rPr>
        <w:t xml:space="preserve">6.10 </w:t>
      </w:r>
      <w:r w:rsidR="0064551D">
        <w:rPr>
          <w:rFonts w:ascii="Arial" w:hAnsi="Arial" w:cs="Arial"/>
        </w:rPr>
        <w:t>В</w:t>
      </w:r>
      <w:r w:rsidRPr="006E2FA3">
        <w:rPr>
          <w:rFonts w:ascii="Arial" w:hAnsi="Arial" w:cs="Arial"/>
        </w:rPr>
        <w:t xml:space="preserve"> цел</w:t>
      </w:r>
      <w:r w:rsidR="0064551D">
        <w:rPr>
          <w:rFonts w:ascii="Arial" w:hAnsi="Arial" w:cs="Arial"/>
        </w:rPr>
        <w:t>ях</w:t>
      </w:r>
      <w:r w:rsidRPr="006E2FA3">
        <w:rPr>
          <w:rFonts w:ascii="Arial" w:hAnsi="Arial" w:cs="Arial"/>
        </w:rPr>
        <w:t xml:space="preserve"> охраны атмосферного воздуха от загрязнения должен быть организован постоянный контроль за соблюдением предельно допустимых выбросов по ГОСТ 17.2.3.02.</w:t>
      </w:r>
    </w:p>
    <w:p w:rsidR="00BE780A" w:rsidRPr="006E2FA3" w:rsidRDefault="00BE780A" w:rsidP="00AF4EDE">
      <w:pPr>
        <w:widowControl w:val="0"/>
        <w:autoSpaceDE w:val="0"/>
        <w:autoSpaceDN w:val="0"/>
        <w:adjustRightInd w:val="0"/>
        <w:ind w:firstLine="709"/>
        <w:rPr>
          <w:rFonts w:ascii="Arial" w:hAnsi="Arial" w:cs="Arial"/>
        </w:rPr>
      </w:pPr>
    </w:p>
    <w:p w:rsidR="00BE780A" w:rsidRPr="006E2FA3" w:rsidRDefault="00BE780A" w:rsidP="00AF4EDE">
      <w:pPr>
        <w:widowControl w:val="0"/>
        <w:autoSpaceDE w:val="0"/>
        <w:autoSpaceDN w:val="0"/>
        <w:adjustRightInd w:val="0"/>
        <w:ind w:firstLine="709"/>
        <w:rPr>
          <w:rFonts w:ascii="Arial" w:hAnsi="Arial" w:cs="Arial"/>
          <w:b/>
        </w:rPr>
      </w:pPr>
      <w:r w:rsidRPr="006E2FA3">
        <w:rPr>
          <w:rFonts w:ascii="Arial" w:hAnsi="Arial" w:cs="Arial"/>
          <w:b/>
        </w:rPr>
        <w:t>7 Правила приемки</w:t>
      </w:r>
    </w:p>
    <w:p w:rsidR="00BE780A" w:rsidRPr="006E2FA3" w:rsidRDefault="00BE780A" w:rsidP="00AF4EDE">
      <w:pPr>
        <w:widowControl w:val="0"/>
        <w:autoSpaceDE w:val="0"/>
        <w:autoSpaceDN w:val="0"/>
        <w:adjustRightInd w:val="0"/>
        <w:ind w:firstLine="709"/>
        <w:rPr>
          <w:rFonts w:ascii="Arial" w:hAnsi="Arial" w:cs="Arial"/>
        </w:rPr>
      </w:pPr>
    </w:p>
    <w:p w:rsidR="00BE780A" w:rsidRPr="006E2FA3" w:rsidRDefault="0057718E" w:rsidP="00AF4EDE">
      <w:pPr>
        <w:widowControl w:val="0"/>
        <w:autoSpaceDE w:val="0"/>
        <w:autoSpaceDN w:val="0"/>
        <w:adjustRightInd w:val="0"/>
        <w:ind w:firstLine="709"/>
        <w:rPr>
          <w:rFonts w:ascii="Arial" w:hAnsi="Arial" w:cs="Arial"/>
        </w:rPr>
      </w:pPr>
      <w:r w:rsidRPr="006E2FA3">
        <w:rPr>
          <w:rFonts w:ascii="Arial" w:hAnsi="Arial" w:cs="Arial"/>
        </w:rPr>
        <w:t>7.1 Правила приемки средств огнезащиты устанавливают в технической доку</w:t>
      </w:r>
      <w:r w:rsidRPr="006E2FA3">
        <w:rPr>
          <w:rFonts w:ascii="Arial" w:hAnsi="Arial" w:cs="Arial"/>
        </w:rPr>
        <w:lastRenderedPageBreak/>
        <w:t xml:space="preserve">ментации на эти средства огнезащиты. Правила приемки </w:t>
      </w:r>
      <w:r w:rsidRPr="006E2FA3">
        <w:rPr>
          <w:rFonts w:ascii="Arial" w:hAnsi="Arial" w:cs="Arial"/>
          <w:spacing w:val="2"/>
        </w:rPr>
        <w:t>лакокрасочных</w:t>
      </w:r>
      <w:r w:rsidRPr="006E2FA3">
        <w:rPr>
          <w:rFonts w:ascii="Arial" w:hAnsi="Arial" w:cs="Arial"/>
        </w:rPr>
        <w:t xml:space="preserve"> м</w:t>
      </w:r>
      <w:r w:rsidRPr="006E2FA3">
        <w:rPr>
          <w:rFonts w:ascii="Arial" w:hAnsi="Arial" w:cs="Arial"/>
          <w:spacing w:val="2"/>
        </w:rPr>
        <w:t xml:space="preserve">атериалов </w:t>
      </w:r>
      <w:r w:rsidRPr="006E2FA3">
        <w:rPr>
          <w:rFonts w:ascii="Arial" w:hAnsi="Arial" w:cs="Arial"/>
        </w:rPr>
        <w:t>должны соответствовать ГОСТ 9980.1.</w:t>
      </w:r>
    </w:p>
    <w:p w:rsidR="00BE780A" w:rsidRPr="006E2FA3" w:rsidRDefault="00BE780A" w:rsidP="00AF4EDE">
      <w:pPr>
        <w:widowControl w:val="0"/>
        <w:autoSpaceDE w:val="0"/>
        <w:autoSpaceDN w:val="0"/>
        <w:adjustRightInd w:val="0"/>
        <w:ind w:firstLine="709"/>
        <w:rPr>
          <w:rFonts w:ascii="Arial" w:hAnsi="Arial" w:cs="Arial"/>
        </w:rPr>
      </w:pPr>
      <w:r w:rsidRPr="006E2FA3">
        <w:rPr>
          <w:rFonts w:ascii="Arial" w:hAnsi="Arial" w:cs="Arial"/>
        </w:rPr>
        <w:t>7.</w:t>
      </w:r>
      <w:r w:rsidR="0057718E" w:rsidRPr="006E2FA3">
        <w:rPr>
          <w:rFonts w:ascii="Arial" w:hAnsi="Arial" w:cs="Arial"/>
        </w:rPr>
        <w:t>2</w:t>
      </w:r>
      <w:r w:rsidRPr="006E2FA3">
        <w:rPr>
          <w:rFonts w:ascii="Arial" w:hAnsi="Arial" w:cs="Arial"/>
        </w:rPr>
        <w:t xml:space="preserve"> К применению допускаются средства огнезащиты, прошедшие в установленном порядке </w:t>
      </w:r>
      <w:r w:rsidR="00B47B56">
        <w:rPr>
          <w:rFonts w:ascii="Arial" w:hAnsi="Arial" w:cs="Arial"/>
        </w:rPr>
        <w:t xml:space="preserve">процедуру </w:t>
      </w:r>
      <w:r w:rsidR="0064551D">
        <w:rPr>
          <w:rFonts w:ascii="Arial" w:hAnsi="Arial" w:cs="Arial"/>
        </w:rPr>
        <w:t>оценки соответствия</w:t>
      </w:r>
      <w:r w:rsidRPr="006E2FA3">
        <w:rPr>
          <w:rFonts w:ascii="Arial" w:hAnsi="Arial" w:cs="Arial"/>
        </w:rPr>
        <w:t xml:space="preserve"> и полностью соответствующие требованиям технической документации.</w:t>
      </w:r>
    </w:p>
    <w:p w:rsidR="00BE780A" w:rsidRPr="006E2FA3" w:rsidRDefault="0064551D" w:rsidP="00AF4EDE">
      <w:pPr>
        <w:widowControl w:val="0"/>
        <w:autoSpaceDE w:val="0"/>
        <w:autoSpaceDN w:val="0"/>
        <w:adjustRightInd w:val="0"/>
        <w:ind w:firstLine="709"/>
        <w:rPr>
          <w:rFonts w:ascii="Arial" w:hAnsi="Arial" w:cs="Arial"/>
        </w:rPr>
      </w:pPr>
      <w:r>
        <w:rPr>
          <w:rFonts w:ascii="Arial" w:hAnsi="Arial" w:cs="Arial"/>
        </w:rPr>
        <w:t>И</w:t>
      </w:r>
      <w:r w:rsidR="00BE780A" w:rsidRPr="006E2FA3">
        <w:rPr>
          <w:rFonts w:ascii="Arial" w:hAnsi="Arial" w:cs="Arial"/>
        </w:rPr>
        <w:t xml:space="preserve">спытания </w:t>
      </w:r>
      <w:r>
        <w:rPr>
          <w:rFonts w:ascii="Arial" w:hAnsi="Arial" w:cs="Arial"/>
        </w:rPr>
        <w:t xml:space="preserve">в ходе процедуры оценки их соответствия </w:t>
      </w:r>
      <w:r w:rsidR="00BE780A" w:rsidRPr="006E2FA3">
        <w:rPr>
          <w:rFonts w:ascii="Arial" w:hAnsi="Arial" w:cs="Arial"/>
        </w:rPr>
        <w:t>проводят по метод</w:t>
      </w:r>
      <w:r w:rsidR="00674CAE" w:rsidRPr="006E2FA3">
        <w:rPr>
          <w:rFonts w:ascii="Arial" w:hAnsi="Arial" w:cs="Arial"/>
        </w:rPr>
        <w:t>у</w:t>
      </w:r>
      <w:r w:rsidR="00BE780A" w:rsidRPr="006E2FA3">
        <w:rPr>
          <w:rFonts w:ascii="Arial" w:hAnsi="Arial" w:cs="Arial"/>
        </w:rPr>
        <w:t>, установленн</w:t>
      </w:r>
      <w:r w:rsidR="00674CAE" w:rsidRPr="006E2FA3">
        <w:rPr>
          <w:rFonts w:ascii="Arial" w:hAnsi="Arial" w:cs="Arial"/>
        </w:rPr>
        <w:t>о</w:t>
      </w:r>
      <w:r w:rsidR="00BE780A" w:rsidRPr="006E2FA3">
        <w:rPr>
          <w:rFonts w:ascii="Arial" w:hAnsi="Arial" w:cs="Arial"/>
        </w:rPr>
        <w:t>м</w:t>
      </w:r>
      <w:r w:rsidR="00674CAE" w:rsidRPr="006E2FA3">
        <w:rPr>
          <w:rFonts w:ascii="Arial" w:hAnsi="Arial" w:cs="Arial"/>
        </w:rPr>
        <w:t>у</w:t>
      </w:r>
      <w:r w:rsidR="00BE780A" w:rsidRPr="006E2FA3">
        <w:rPr>
          <w:rFonts w:ascii="Arial" w:hAnsi="Arial" w:cs="Arial"/>
        </w:rPr>
        <w:t xml:space="preserve"> в </w:t>
      </w:r>
      <w:r w:rsidR="0057718E" w:rsidRPr="006E2FA3">
        <w:rPr>
          <w:rFonts w:ascii="Arial" w:hAnsi="Arial" w:cs="Arial"/>
        </w:rPr>
        <w:t xml:space="preserve">разделе </w:t>
      </w:r>
      <w:r w:rsidR="00BE780A" w:rsidRPr="006E2FA3">
        <w:rPr>
          <w:rFonts w:ascii="Arial" w:hAnsi="Arial" w:cs="Arial"/>
        </w:rPr>
        <w:t>8</w:t>
      </w:r>
      <w:r w:rsidR="00674CAE" w:rsidRPr="006E2FA3">
        <w:rPr>
          <w:rFonts w:ascii="Arial" w:hAnsi="Arial" w:cs="Arial"/>
        </w:rPr>
        <w:t>.</w:t>
      </w:r>
      <w:r w:rsidR="0057718E" w:rsidRPr="006E2FA3">
        <w:rPr>
          <w:rFonts w:ascii="Arial" w:hAnsi="Arial" w:cs="Arial"/>
        </w:rPr>
        <w:t xml:space="preserve"> </w:t>
      </w:r>
    </w:p>
    <w:p w:rsidR="00BE780A" w:rsidRDefault="00BE780A" w:rsidP="00AF4EDE">
      <w:pPr>
        <w:widowControl w:val="0"/>
        <w:autoSpaceDE w:val="0"/>
        <w:autoSpaceDN w:val="0"/>
        <w:adjustRightInd w:val="0"/>
        <w:ind w:firstLine="709"/>
        <w:rPr>
          <w:rFonts w:ascii="Arial" w:hAnsi="Arial" w:cs="Arial"/>
        </w:rPr>
      </w:pPr>
      <w:r w:rsidRPr="006E2FA3">
        <w:rPr>
          <w:rFonts w:ascii="Arial" w:hAnsi="Arial" w:cs="Arial"/>
        </w:rPr>
        <w:t>7.</w:t>
      </w:r>
      <w:r w:rsidR="0057718E" w:rsidRPr="006E2FA3">
        <w:rPr>
          <w:rFonts w:ascii="Arial" w:hAnsi="Arial" w:cs="Arial"/>
        </w:rPr>
        <w:t>3</w:t>
      </w:r>
      <w:r w:rsidRPr="006E2FA3">
        <w:rPr>
          <w:rFonts w:ascii="Arial" w:hAnsi="Arial" w:cs="Arial"/>
        </w:rPr>
        <w:t xml:space="preserve"> </w:t>
      </w:r>
      <w:r w:rsidR="000A30A0" w:rsidRPr="006E2FA3">
        <w:rPr>
          <w:rFonts w:ascii="Arial" w:hAnsi="Arial" w:cs="Arial"/>
        </w:rPr>
        <w:t>С</w:t>
      </w:r>
      <w:r w:rsidRPr="006E2FA3">
        <w:rPr>
          <w:rFonts w:ascii="Arial" w:hAnsi="Arial" w:cs="Arial"/>
        </w:rPr>
        <w:t>редств</w:t>
      </w:r>
      <w:r w:rsidR="000A30A0" w:rsidRPr="006E2FA3">
        <w:rPr>
          <w:rFonts w:ascii="Arial" w:hAnsi="Arial" w:cs="Arial"/>
        </w:rPr>
        <w:t>а</w:t>
      </w:r>
      <w:r w:rsidRPr="006E2FA3">
        <w:rPr>
          <w:rFonts w:ascii="Arial" w:hAnsi="Arial" w:cs="Arial"/>
        </w:rPr>
        <w:t xml:space="preserve"> огнезащиты в процессе их производства должн</w:t>
      </w:r>
      <w:r w:rsidR="000A30A0" w:rsidRPr="006E2FA3">
        <w:rPr>
          <w:rFonts w:ascii="Arial" w:hAnsi="Arial" w:cs="Arial"/>
        </w:rPr>
        <w:t>ы</w:t>
      </w:r>
      <w:r w:rsidRPr="006E2FA3">
        <w:rPr>
          <w:rFonts w:ascii="Arial" w:hAnsi="Arial" w:cs="Arial"/>
        </w:rPr>
        <w:t xml:space="preserve"> контролировать</w:t>
      </w:r>
      <w:r w:rsidR="00A63F48" w:rsidRPr="006E2FA3">
        <w:rPr>
          <w:rFonts w:ascii="Arial" w:hAnsi="Arial" w:cs="Arial"/>
        </w:rPr>
        <w:t>ся не реже трех раз в пять лет</w:t>
      </w:r>
      <w:r w:rsidR="00EA1017" w:rsidRPr="006E2FA3">
        <w:rPr>
          <w:rFonts w:ascii="Arial" w:hAnsi="Arial" w:cs="Arial"/>
        </w:rPr>
        <w:t xml:space="preserve"> путем проведения их идентификации по</w:t>
      </w:r>
      <w:r w:rsidR="0050440F" w:rsidRPr="006E2FA3">
        <w:rPr>
          <w:rFonts w:ascii="Arial" w:hAnsi="Arial" w:cs="Arial"/>
        </w:rPr>
        <w:t> </w:t>
      </w:r>
      <w:r w:rsidR="008C38A4">
        <w:rPr>
          <w:rFonts w:ascii="Arial" w:hAnsi="Arial" w:cs="Arial"/>
        </w:rPr>
        <w:t>нормативным документам</w:t>
      </w:r>
      <w:r w:rsidR="00993AEF">
        <w:rPr>
          <w:rStyle w:val="af7"/>
          <w:rFonts w:ascii="Arial" w:hAnsi="Arial" w:cs="Arial"/>
        </w:rPr>
        <w:footnoteReference w:customMarkFollows="1" w:id="4"/>
        <w:t>*</w:t>
      </w:r>
      <w:r w:rsidR="008C38A4">
        <w:rPr>
          <w:rFonts w:ascii="Arial" w:hAnsi="Arial" w:cs="Arial"/>
        </w:rPr>
        <w:t>, действующим на территории государства – участника Соглашения, принявшего настоящий стандарт</w:t>
      </w:r>
      <w:r w:rsidR="00EA1017" w:rsidRPr="006E2FA3">
        <w:rPr>
          <w:rFonts w:ascii="Arial" w:hAnsi="Arial" w:cs="Arial"/>
        </w:rPr>
        <w:t>.</w:t>
      </w:r>
    </w:p>
    <w:p w:rsidR="005C3974" w:rsidRDefault="005C3974" w:rsidP="00AF4EDE">
      <w:pPr>
        <w:widowControl w:val="0"/>
        <w:autoSpaceDE w:val="0"/>
        <w:autoSpaceDN w:val="0"/>
        <w:adjustRightInd w:val="0"/>
        <w:ind w:firstLine="709"/>
        <w:rPr>
          <w:rFonts w:ascii="Arial" w:hAnsi="Arial" w:cs="Arial"/>
        </w:rPr>
      </w:pPr>
    </w:p>
    <w:p w:rsidR="002568FD" w:rsidRPr="006E2FA3" w:rsidRDefault="00BE780A" w:rsidP="00AF4EDE">
      <w:pPr>
        <w:widowControl w:val="0"/>
        <w:autoSpaceDE w:val="0"/>
        <w:autoSpaceDN w:val="0"/>
        <w:adjustRightInd w:val="0"/>
        <w:ind w:firstLine="709"/>
        <w:rPr>
          <w:rFonts w:ascii="Arial" w:hAnsi="Arial" w:cs="Arial"/>
          <w:color w:val="2D2D2D"/>
          <w:spacing w:val="2"/>
        </w:rPr>
      </w:pPr>
      <w:r w:rsidRPr="006E2FA3">
        <w:rPr>
          <w:rFonts w:ascii="Arial" w:hAnsi="Arial" w:cs="Arial"/>
          <w:b/>
          <w:bCs/>
          <w:color w:val="2D2D2D"/>
          <w:spacing w:val="2"/>
        </w:rPr>
        <w:t>8</w:t>
      </w:r>
      <w:r w:rsidR="00A241CD" w:rsidRPr="006E2FA3">
        <w:rPr>
          <w:rFonts w:ascii="Arial" w:hAnsi="Arial" w:cs="Arial"/>
          <w:b/>
          <w:bCs/>
          <w:color w:val="2D2D2D"/>
          <w:spacing w:val="2"/>
        </w:rPr>
        <w:t xml:space="preserve"> </w:t>
      </w:r>
      <w:r w:rsidR="00F37026" w:rsidRPr="006E2FA3">
        <w:rPr>
          <w:rFonts w:ascii="Arial" w:hAnsi="Arial" w:cs="Arial"/>
          <w:b/>
          <w:bCs/>
          <w:color w:val="2D2D2D"/>
          <w:spacing w:val="2"/>
        </w:rPr>
        <w:t>Метод определения огнезащитной эффективности</w:t>
      </w:r>
    </w:p>
    <w:p w:rsidR="00BE780A" w:rsidRPr="006E2FA3" w:rsidRDefault="00BE780A" w:rsidP="00AF4EDE">
      <w:pPr>
        <w:widowControl w:val="0"/>
        <w:autoSpaceDE w:val="0"/>
        <w:autoSpaceDN w:val="0"/>
        <w:adjustRightInd w:val="0"/>
        <w:ind w:firstLine="709"/>
        <w:rPr>
          <w:rFonts w:ascii="Arial" w:hAnsi="Arial" w:cs="Arial"/>
          <w:color w:val="2D2D2D"/>
          <w:spacing w:val="2"/>
        </w:rPr>
      </w:pPr>
    </w:p>
    <w:p w:rsidR="00D02070" w:rsidRDefault="00F7407E" w:rsidP="00AF4EDE">
      <w:pPr>
        <w:widowControl w:val="0"/>
        <w:autoSpaceDE w:val="0"/>
        <w:autoSpaceDN w:val="0"/>
        <w:adjustRightInd w:val="0"/>
        <w:ind w:firstLine="709"/>
        <w:rPr>
          <w:rFonts w:ascii="Arial" w:hAnsi="Arial" w:cs="Arial"/>
          <w:color w:val="2D2D2D"/>
          <w:spacing w:val="2"/>
        </w:rPr>
      </w:pPr>
      <w:r>
        <w:rPr>
          <w:rFonts w:ascii="Arial" w:hAnsi="Arial" w:cs="Arial"/>
          <w:color w:val="2D2D2D"/>
          <w:spacing w:val="2"/>
        </w:rPr>
        <w:t xml:space="preserve">8.1 </w:t>
      </w:r>
      <w:r w:rsidR="00383919" w:rsidRPr="006E2FA3">
        <w:rPr>
          <w:rFonts w:ascii="Arial" w:hAnsi="Arial" w:cs="Arial"/>
          <w:color w:val="2D2D2D"/>
          <w:spacing w:val="2"/>
        </w:rPr>
        <w:t>Сущность метода заключается в определении времени от начала теплового воздействия на опытный образец до наступления одного или нескольких предельных состояний этого образца.</w:t>
      </w:r>
    </w:p>
    <w:p w:rsidR="00B3179E" w:rsidRPr="006E2FA3" w:rsidRDefault="00B3179E" w:rsidP="00AF4EDE">
      <w:pPr>
        <w:widowControl w:val="0"/>
        <w:autoSpaceDE w:val="0"/>
        <w:autoSpaceDN w:val="0"/>
        <w:adjustRightInd w:val="0"/>
        <w:ind w:firstLine="709"/>
        <w:rPr>
          <w:rFonts w:ascii="Arial" w:hAnsi="Arial" w:cs="Arial"/>
          <w:color w:val="2D2D2D"/>
          <w:spacing w:val="2"/>
        </w:rPr>
      </w:pPr>
    </w:p>
    <w:p w:rsidR="00D02070" w:rsidRPr="00F57B7A" w:rsidRDefault="00BE780A" w:rsidP="00AF4EDE">
      <w:pPr>
        <w:widowControl w:val="0"/>
        <w:autoSpaceDE w:val="0"/>
        <w:autoSpaceDN w:val="0"/>
        <w:adjustRightInd w:val="0"/>
        <w:ind w:firstLine="709"/>
        <w:rPr>
          <w:rFonts w:ascii="Arial" w:hAnsi="Arial" w:cs="Arial"/>
          <w:b/>
          <w:bCs/>
          <w:color w:val="2D2D2D"/>
          <w:spacing w:val="2"/>
        </w:rPr>
      </w:pPr>
      <w:r w:rsidRPr="00F57B7A">
        <w:rPr>
          <w:rFonts w:ascii="Arial" w:hAnsi="Arial" w:cs="Arial"/>
          <w:b/>
          <w:bCs/>
          <w:color w:val="2D2D2D"/>
          <w:spacing w:val="2"/>
        </w:rPr>
        <w:t>8</w:t>
      </w:r>
      <w:r w:rsidR="00A241CD" w:rsidRPr="00F57B7A">
        <w:rPr>
          <w:rFonts w:ascii="Arial" w:hAnsi="Arial" w:cs="Arial"/>
          <w:b/>
          <w:bCs/>
          <w:color w:val="2D2D2D"/>
          <w:spacing w:val="2"/>
        </w:rPr>
        <w:t>.</w:t>
      </w:r>
      <w:r w:rsidR="00F7407E" w:rsidRPr="00F57B7A">
        <w:rPr>
          <w:rFonts w:ascii="Arial" w:hAnsi="Arial" w:cs="Arial"/>
          <w:b/>
          <w:bCs/>
          <w:color w:val="2D2D2D"/>
          <w:spacing w:val="2"/>
        </w:rPr>
        <w:t>2</w:t>
      </w:r>
      <w:r w:rsidR="00A241CD" w:rsidRPr="00F57B7A">
        <w:rPr>
          <w:rFonts w:ascii="Arial" w:hAnsi="Arial" w:cs="Arial"/>
          <w:b/>
          <w:bCs/>
          <w:color w:val="2D2D2D"/>
          <w:spacing w:val="2"/>
        </w:rPr>
        <w:t xml:space="preserve"> Оборудование для испытаний</w:t>
      </w:r>
    </w:p>
    <w:p w:rsidR="00B3179E" w:rsidRDefault="00B3179E" w:rsidP="00AF4EDE">
      <w:pPr>
        <w:widowControl w:val="0"/>
        <w:autoSpaceDE w:val="0"/>
        <w:autoSpaceDN w:val="0"/>
        <w:adjustRightInd w:val="0"/>
        <w:ind w:firstLine="709"/>
        <w:rPr>
          <w:rFonts w:ascii="Arial" w:hAnsi="Arial" w:cs="Arial"/>
          <w:color w:val="2D2D2D"/>
          <w:spacing w:val="2"/>
        </w:rPr>
      </w:pPr>
    </w:p>
    <w:p w:rsidR="00D02070" w:rsidRPr="006E2FA3" w:rsidRDefault="00BE780A" w:rsidP="00AF4EDE">
      <w:pPr>
        <w:widowControl w:val="0"/>
        <w:autoSpaceDE w:val="0"/>
        <w:autoSpaceDN w:val="0"/>
        <w:adjustRightInd w:val="0"/>
        <w:ind w:firstLine="709"/>
        <w:rPr>
          <w:rFonts w:ascii="Arial" w:hAnsi="Arial" w:cs="Arial"/>
          <w:color w:val="2D2D2D"/>
          <w:spacing w:val="2"/>
        </w:rPr>
      </w:pPr>
      <w:r w:rsidRPr="006E2FA3">
        <w:rPr>
          <w:rFonts w:ascii="Arial" w:hAnsi="Arial" w:cs="Arial"/>
          <w:color w:val="2D2D2D"/>
          <w:spacing w:val="2"/>
        </w:rPr>
        <w:t>8.</w:t>
      </w:r>
      <w:r w:rsidR="00F7407E">
        <w:rPr>
          <w:rFonts w:ascii="Arial" w:hAnsi="Arial" w:cs="Arial"/>
          <w:color w:val="2D2D2D"/>
          <w:spacing w:val="2"/>
        </w:rPr>
        <w:t>2</w:t>
      </w:r>
      <w:r w:rsidRPr="006E2FA3">
        <w:rPr>
          <w:rFonts w:ascii="Arial" w:hAnsi="Arial" w:cs="Arial"/>
          <w:color w:val="2D2D2D"/>
          <w:spacing w:val="2"/>
        </w:rPr>
        <w:t>.</w:t>
      </w:r>
      <w:r w:rsidR="00A241CD" w:rsidRPr="006E2FA3">
        <w:rPr>
          <w:rFonts w:ascii="Arial" w:hAnsi="Arial" w:cs="Arial"/>
          <w:color w:val="2D2D2D"/>
          <w:spacing w:val="2"/>
        </w:rPr>
        <w:t>1 Оборудование включает в себя:</w:t>
      </w:r>
    </w:p>
    <w:p w:rsidR="00383919" w:rsidRPr="006E2FA3" w:rsidRDefault="00383919" w:rsidP="00AF4EDE">
      <w:pPr>
        <w:shd w:val="clear" w:color="auto" w:fill="FFFFFF"/>
        <w:ind w:firstLine="709"/>
        <w:textAlignment w:val="baseline"/>
        <w:rPr>
          <w:rFonts w:ascii="Arial" w:hAnsi="Arial" w:cs="Arial"/>
          <w:color w:val="2D2D2D"/>
          <w:spacing w:val="2"/>
        </w:rPr>
      </w:pPr>
      <w:r w:rsidRPr="006E2FA3">
        <w:rPr>
          <w:rFonts w:ascii="Arial" w:hAnsi="Arial" w:cs="Arial"/>
          <w:color w:val="2D2D2D"/>
          <w:spacing w:val="2"/>
        </w:rPr>
        <w:t>- установку для проведения огневых испытаний;</w:t>
      </w:r>
    </w:p>
    <w:p w:rsidR="00D02070" w:rsidRPr="006E2FA3" w:rsidRDefault="00A241CD" w:rsidP="00AF4EDE">
      <w:pPr>
        <w:shd w:val="clear" w:color="auto" w:fill="FFFFFF"/>
        <w:ind w:firstLine="709"/>
        <w:textAlignment w:val="baseline"/>
        <w:rPr>
          <w:rFonts w:ascii="Arial" w:hAnsi="Arial" w:cs="Arial"/>
          <w:color w:val="2D2D2D"/>
          <w:spacing w:val="2"/>
        </w:rPr>
      </w:pPr>
      <w:r w:rsidRPr="006E2FA3">
        <w:rPr>
          <w:rFonts w:ascii="Arial" w:hAnsi="Arial" w:cs="Arial"/>
          <w:color w:val="2D2D2D"/>
          <w:spacing w:val="2"/>
        </w:rPr>
        <w:t>- приспособления для установки образц</w:t>
      </w:r>
      <w:r w:rsidR="00383919" w:rsidRPr="006E2FA3">
        <w:rPr>
          <w:rFonts w:ascii="Arial" w:hAnsi="Arial" w:cs="Arial"/>
          <w:color w:val="2D2D2D"/>
          <w:spacing w:val="2"/>
        </w:rPr>
        <w:t>ов</w:t>
      </w:r>
      <w:r w:rsidRPr="006E2FA3">
        <w:rPr>
          <w:rFonts w:ascii="Arial" w:hAnsi="Arial" w:cs="Arial"/>
          <w:color w:val="2D2D2D"/>
          <w:spacing w:val="2"/>
        </w:rPr>
        <w:t>;</w:t>
      </w:r>
    </w:p>
    <w:p w:rsidR="00D02070" w:rsidRPr="006E2FA3" w:rsidRDefault="00A241CD" w:rsidP="00AF4EDE">
      <w:pPr>
        <w:shd w:val="clear" w:color="auto" w:fill="FFFFFF"/>
        <w:ind w:firstLine="709"/>
        <w:textAlignment w:val="baseline"/>
        <w:rPr>
          <w:rFonts w:ascii="Arial" w:hAnsi="Arial" w:cs="Arial"/>
          <w:color w:val="2D2D2D"/>
          <w:spacing w:val="2"/>
        </w:rPr>
      </w:pPr>
      <w:r w:rsidRPr="006E2FA3">
        <w:rPr>
          <w:rFonts w:ascii="Arial" w:hAnsi="Arial" w:cs="Arial"/>
          <w:color w:val="2D2D2D"/>
          <w:spacing w:val="2"/>
        </w:rPr>
        <w:t>- систему измерения и регистрации параметров, включая оборудование для проведения кино-, фото- или видеосъемок.</w:t>
      </w:r>
    </w:p>
    <w:p w:rsidR="00D02070" w:rsidRPr="006E2FA3" w:rsidRDefault="00BE780A" w:rsidP="00AF4EDE">
      <w:pPr>
        <w:shd w:val="clear" w:color="auto" w:fill="FFFFFF"/>
        <w:ind w:firstLine="709"/>
        <w:textAlignment w:val="baseline"/>
        <w:rPr>
          <w:rFonts w:ascii="Arial" w:hAnsi="Arial" w:cs="Arial"/>
          <w:color w:val="2D2D2D"/>
          <w:spacing w:val="2"/>
        </w:rPr>
      </w:pPr>
      <w:r w:rsidRPr="006E2FA3">
        <w:rPr>
          <w:rFonts w:ascii="Arial" w:hAnsi="Arial" w:cs="Arial"/>
          <w:color w:val="2D2D2D"/>
          <w:spacing w:val="2"/>
        </w:rPr>
        <w:t>8.</w:t>
      </w:r>
      <w:r w:rsidR="00F7407E">
        <w:rPr>
          <w:rFonts w:ascii="Arial" w:hAnsi="Arial" w:cs="Arial"/>
          <w:color w:val="2D2D2D"/>
          <w:spacing w:val="2"/>
        </w:rPr>
        <w:t>2</w:t>
      </w:r>
      <w:r w:rsidR="00A241CD" w:rsidRPr="006E2FA3">
        <w:rPr>
          <w:rFonts w:ascii="Arial" w:hAnsi="Arial" w:cs="Arial"/>
          <w:color w:val="2D2D2D"/>
          <w:spacing w:val="2"/>
        </w:rPr>
        <w:t>.2 Основные размеры и схемы установки приведены на рисунке А.1 (приложение А).</w:t>
      </w:r>
    </w:p>
    <w:p w:rsidR="00D02070" w:rsidRDefault="00BE780A" w:rsidP="00AF4EDE">
      <w:pPr>
        <w:shd w:val="clear" w:color="auto" w:fill="FFFFFF"/>
        <w:ind w:firstLine="709"/>
        <w:textAlignment w:val="baseline"/>
        <w:rPr>
          <w:rFonts w:ascii="Arial" w:hAnsi="Arial" w:cs="Arial"/>
          <w:color w:val="2D2D2D"/>
          <w:spacing w:val="2"/>
        </w:rPr>
      </w:pPr>
      <w:r w:rsidRPr="006E2FA3">
        <w:rPr>
          <w:rFonts w:ascii="Arial" w:hAnsi="Arial" w:cs="Arial"/>
          <w:color w:val="2D2D2D"/>
          <w:spacing w:val="2"/>
        </w:rPr>
        <w:lastRenderedPageBreak/>
        <w:t>8.</w:t>
      </w:r>
      <w:r w:rsidR="00F7407E">
        <w:rPr>
          <w:rFonts w:ascii="Arial" w:hAnsi="Arial" w:cs="Arial"/>
          <w:color w:val="2D2D2D"/>
          <w:spacing w:val="2"/>
        </w:rPr>
        <w:t>2</w:t>
      </w:r>
      <w:r w:rsidR="00A241CD" w:rsidRPr="006E2FA3">
        <w:rPr>
          <w:rFonts w:ascii="Arial" w:hAnsi="Arial" w:cs="Arial"/>
          <w:color w:val="2D2D2D"/>
          <w:spacing w:val="2"/>
        </w:rPr>
        <w:t>.3 Требования к системе подачи и сжигания топлива, системам измерения и регистрации параметров, температурному режиму в установке</w:t>
      </w:r>
      <w:r w:rsidR="00F7407E">
        <w:rPr>
          <w:rFonts w:ascii="Arial" w:hAnsi="Arial" w:cs="Arial"/>
          <w:color w:val="2D2D2D"/>
          <w:spacing w:val="2"/>
        </w:rPr>
        <w:t xml:space="preserve"> </w:t>
      </w:r>
      <w:r w:rsidR="00F7407E">
        <w:rPr>
          <w:rFonts w:ascii="Arial" w:hAnsi="Arial" w:cs="Arial"/>
        </w:rPr>
        <w:t>–</w:t>
      </w:r>
      <w:r w:rsidR="00A241CD" w:rsidRPr="006E2FA3">
        <w:rPr>
          <w:rFonts w:ascii="Arial" w:hAnsi="Arial" w:cs="Arial"/>
          <w:color w:val="2D2D2D"/>
          <w:spacing w:val="2"/>
        </w:rPr>
        <w:t xml:space="preserve"> по</w:t>
      </w:r>
      <w:r w:rsidR="00F7407E">
        <w:rPr>
          <w:rFonts w:ascii="Arial" w:hAnsi="Arial" w:cs="Arial"/>
          <w:color w:val="2D2D2D"/>
          <w:spacing w:val="2"/>
        </w:rPr>
        <w:t xml:space="preserve"> </w:t>
      </w:r>
      <w:hyperlink r:id="rId18" w:history="1">
        <w:r w:rsidR="00A241CD" w:rsidRPr="006E2FA3">
          <w:rPr>
            <w:rFonts w:ascii="Arial" w:hAnsi="Arial" w:cs="Arial"/>
            <w:color w:val="2D2D2D"/>
            <w:spacing w:val="2"/>
          </w:rPr>
          <w:t>ГОСТ</w:t>
        </w:r>
        <w:r w:rsidR="00B3179E">
          <w:rPr>
            <w:rFonts w:ascii="Arial" w:hAnsi="Arial" w:cs="Arial"/>
            <w:color w:val="2D2D2D"/>
            <w:spacing w:val="2"/>
          </w:rPr>
          <w:t> </w:t>
        </w:r>
        <w:r w:rsidR="00A241CD" w:rsidRPr="006E2FA3">
          <w:rPr>
            <w:rFonts w:ascii="Arial" w:hAnsi="Arial" w:cs="Arial"/>
            <w:color w:val="2D2D2D"/>
            <w:spacing w:val="2"/>
          </w:rPr>
          <w:t>30247.0</w:t>
        </w:r>
      </w:hyperlink>
      <w:r w:rsidR="00A241CD" w:rsidRPr="006E2FA3">
        <w:rPr>
          <w:rFonts w:ascii="Arial" w:hAnsi="Arial" w:cs="Arial"/>
          <w:color w:val="2D2D2D"/>
          <w:spacing w:val="2"/>
        </w:rPr>
        <w:t>.</w:t>
      </w:r>
      <w:r w:rsidR="00F7407E">
        <w:rPr>
          <w:rFonts w:ascii="Arial" w:hAnsi="Arial" w:cs="Arial"/>
          <w:color w:val="2D2D2D"/>
          <w:spacing w:val="2"/>
        </w:rPr>
        <w:t xml:space="preserve"> </w:t>
      </w:r>
    </w:p>
    <w:p w:rsidR="00A15516" w:rsidRPr="00F7407E" w:rsidRDefault="00A15516" w:rsidP="00AF4EDE">
      <w:pPr>
        <w:shd w:val="clear" w:color="auto" w:fill="FFFFFF"/>
        <w:ind w:firstLine="709"/>
        <w:textAlignment w:val="baseline"/>
        <w:rPr>
          <w:rFonts w:ascii="Arial" w:hAnsi="Arial" w:cs="Arial"/>
          <w:spacing w:val="2"/>
        </w:rPr>
      </w:pPr>
      <w:r w:rsidRPr="00F7407E">
        <w:rPr>
          <w:rFonts w:ascii="Arial" w:hAnsi="Arial" w:cs="Arial"/>
          <w:spacing w:val="2"/>
        </w:rPr>
        <w:t>8.</w:t>
      </w:r>
      <w:r w:rsidR="00F7407E" w:rsidRPr="00F7407E">
        <w:rPr>
          <w:rFonts w:ascii="Arial" w:hAnsi="Arial" w:cs="Arial"/>
          <w:spacing w:val="2"/>
        </w:rPr>
        <w:t>2</w:t>
      </w:r>
      <w:r w:rsidRPr="00F7407E">
        <w:rPr>
          <w:rFonts w:ascii="Arial" w:hAnsi="Arial" w:cs="Arial"/>
          <w:spacing w:val="2"/>
        </w:rPr>
        <w:t>.4 Установка для проведения огневых испытаний должна иметь смотровые окна для наблюдений за изменением состояния средства огнезащиты и испыт</w:t>
      </w:r>
      <w:r w:rsidR="00F7407E" w:rsidRPr="00F7407E">
        <w:rPr>
          <w:rFonts w:ascii="Arial" w:hAnsi="Arial" w:cs="Arial"/>
          <w:spacing w:val="2"/>
        </w:rPr>
        <w:t>у</w:t>
      </w:r>
      <w:r w:rsidRPr="00F7407E">
        <w:rPr>
          <w:rFonts w:ascii="Arial" w:hAnsi="Arial" w:cs="Arial"/>
          <w:spacing w:val="2"/>
        </w:rPr>
        <w:t>емого образца в ходе огневых испытаний (вспучивание, обугливание, отслоение, появление трещин, выделение дыма, продуктов горения и т.</w:t>
      </w:r>
      <w:r w:rsidR="00F7407E" w:rsidRPr="00F7407E">
        <w:rPr>
          <w:rFonts w:ascii="Arial" w:hAnsi="Arial" w:cs="Arial"/>
          <w:spacing w:val="2"/>
        </w:rPr>
        <w:t xml:space="preserve"> </w:t>
      </w:r>
      <w:r w:rsidRPr="00F7407E">
        <w:rPr>
          <w:rFonts w:ascii="Arial" w:hAnsi="Arial" w:cs="Arial"/>
          <w:spacing w:val="2"/>
        </w:rPr>
        <w:t>д.).</w:t>
      </w:r>
    </w:p>
    <w:p w:rsidR="00A04F0B" w:rsidRPr="006E2FA3" w:rsidRDefault="00A04F0B" w:rsidP="00AF4EDE">
      <w:pPr>
        <w:shd w:val="clear" w:color="auto" w:fill="FFFFFF"/>
        <w:ind w:firstLine="709"/>
        <w:textAlignment w:val="baseline"/>
        <w:rPr>
          <w:rFonts w:ascii="Arial" w:hAnsi="Arial" w:cs="Arial"/>
          <w:color w:val="2D2D2D"/>
          <w:spacing w:val="2"/>
        </w:rPr>
      </w:pPr>
    </w:p>
    <w:p w:rsidR="00D02070" w:rsidRPr="006E2FA3" w:rsidRDefault="00BE780A" w:rsidP="00AF4EDE">
      <w:pPr>
        <w:shd w:val="clear" w:color="auto" w:fill="FFFFFF"/>
        <w:ind w:firstLine="709"/>
        <w:textAlignment w:val="baseline"/>
        <w:rPr>
          <w:rFonts w:ascii="Arial" w:hAnsi="Arial" w:cs="Arial"/>
          <w:b/>
          <w:bCs/>
          <w:color w:val="2D2D2D"/>
          <w:spacing w:val="2"/>
        </w:rPr>
      </w:pPr>
      <w:r w:rsidRPr="006E2FA3">
        <w:rPr>
          <w:rFonts w:ascii="Arial" w:hAnsi="Arial" w:cs="Arial"/>
          <w:b/>
          <w:bCs/>
          <w:color w:val="2D2D2D"/>
          <w:spacing w:val="2"/>
        </w:rPr>
        <w:t>8.</w:t>
      </w:r>
      <w:r w:rsidR="00F7407E">
        <w:rPr>
          <w:rFonts w:ascii="Arial" w:hAnsi="Arial" w:cs="Arial"/>
          <w:b/>
          <w:bCs/>
          <w:color w:val="2D2D2D"/>
          <w:spacing w:val="2"/>
        </w:rPr>
        <w:t>3</w:t>
      </w:r>
      <w:r w:rsidR="00A241CD" w:rsidRPr="006E2FA3">
        <w:rPr>
          <w:rFonts w:ascii="Arial" w:hAnsi="Arial" w:cs="Arial"/>
          <w:b/>
          <w:bCs/>
          <w:color w:val="2D2D2D"/>
          <w:spacing w:val="2"/>
        </w:rPr>
        <w:t xml:space="preserve"> Образцы для испытаний</w:t>
      </w:r>
    </w:p>
    <w:p w:rsidR="00A04F0B" w:rsidRPr="006E2FA3" w:rsidRDefault="00A04F0B" w:rsidP="00AF4EDE">
      <w:pPr>
        <w:shd w:val="clear" w:color="auto" w:fill="FFFFFF"/>
        <w:ind w:firstLine="709"/>
        <w:textAlignment w:val="baseline"/>
        <w:rPr>
          <w:rFonts w:ascii="Arial" w:hAnsi="Arial" w:cs="Arial"/>
          <w:color w:val="2D2D2D"/>
          <w:spacing w:val="2"/>
        </w:rPr>
      </w:pPr>
    </w:p>
    <w:p w:rsidR="00D02070" w:rsidRPr="006E2FA3" w:rsidRDefault="00BE780A" w:rsidP="00AF4EDE">
      <w:pPr>
        <w:shd w:val="clear" w:color="auto" w:fill="FFFFFF"/>
        <w:ind w:firstLine="709"/>
        <w:textAlignment w:val="baseline"/>
        <w:rPr>
          <w:rFonts w:ascii="Arial" w:hAnsi="Arial" w:cs="Arial"/>
          <w:color w:val="2D2D2D"/>
          <w:spacing w:val="2"/>
        </w:rPr>
      </w:pPr>
      <w:r w:rsidRPr="006E2FA3">
        <w:rPr>
          <w:rFonts w:ascii="Arial" w:hAnsi="Arial" w:cs="Arial"/>
          <w:color w:val="2D2D2D"/>
          <w:spacing w:val="2"/>
        </w:rPr>
        <w:t>8.</w:t>
      </w:r>
      <w:r w:rsidR="00F7407E">
        <w:rPr>
          <w:rFonts w:ascii="Arial" w:hAnsi="Arial" w:cs="Arial"/>
          <w:color w:val="2D2D2D"/>
          <w:spacing w:val="2"/>
        </w:rPr>
        <w:t>3</w:t>
      </w:r>
      <w:r w:rsidR="00F37026" w:rsidRPr="006E2FA3">
        <w:rPr>
          <w:rFonts w:ascii="Arial" w:hAnsi="Arial" w:cs="Arial"/>
          <w:color w:val="2D2D2D"/>
          <w:spacing w:val="2"/>
        </w:rPr>
        <w:t>.</w:t>
      </w:r>
      <w:r w:rsidRPr="006E2FA3">
        <w:rPr>
          <w:rFonts w:ascii="Arial" w:hAnsi="Arial" w:cs="Arial"/>
          <w:color w:val="2D2D2D"/>
          <w:spacing w:val="2"/>
        </w:rPr>
        <w:t>1</w:t>
      </w:r>
      <w:r w:rsidR="00A241CD" w:rsidRPr="006E2FA3">
        <w:rPr>
          <w:rFonts w:ascii="Arial" w:hAnsi="Arial" w:cs="Arial"/>
          <w:color w:val="2D2D2D"/>
          <w:spacing w:val="2"/>
        </w:rPr>
        <w:t xml:space="preserve"> Для проведения испытаний изгот</w:t>
      </w:r>
      <w:r w:rsidR="007B56E7">
        <w:rPr>
          <w:rFonts w:ascii="Arial" w:hAnsi="Arial" w:cs="Arial"/>
          <w:color w:val="2D2D2D"/>
          <w:spacing w:val="2"/>
        </w:rPr>
        <w:t>о</w:t>
      </w:r>
      <w:r w:rsidR="00A241CD" w:rsidRPr="006E2FA3">
        <w:rPr>
          <w:rFonts w:ascii="Arial" w:hAnsi="Arial" w:cs="Arial"/>
          <w:color w:val="2D2D2D"/>
          <w:spacing w:val="2"/>
        </w:rPr>
        <w:t>вля</w:t>
      </w:r>
      <w:r w:rsidR="007B56E7">
        <w:rPr>
          <w:rFonts w:ascii="Arial" w:hAnsi="Arial" w:cs="Arial"/>
          <w:color w:val="2D2D2D"/>
          <w:spacing w:val="2"/>
        </w:rPr>
        <w:t>ют</w:t>
      </w:r>
      <w:r w:rsidR="00A241CD" w:rsidRPr="006E2FA3">
        <w:rPr>
          <w:rFonts w:ascii="Arial" w:hAnsi="Arial" w:cs="Arial"/>
          <w:color w:val="2D2D2D"/>
          <w:spacing w:val="2"/>
        </w:rPr>
        <w:t xml:space="preserve"> два одинаковых образца</w:t>
      </w:r>
      <w:r w:rsidR="00E81C80" w:rsidRPr="006E2FA3">
        <w:rPr>
          <w:rFonts w:ascii="Arial" w:hAnsi="Arial" w:cs="Arial"/>
          <w:color w:val="2D2D2D"/>
          <w:spacing w:val="2"/>
        </w:rPr>
        <w:t>,</w:t>
      </w:r>
      <w:r w:rsidR="00383919" w:rsidRPr="006E2FA3">
        <w:rPr>
          <w:rFonts w:ascii="Arial" w:hAnsi="Arial" w:cs="Arial"/>
          <w:spacing w:val="2"/>
        </w:rPr>
        <w:t xml:space="preserve"> </w:t>
      </w:r>
      <w:r w:rsidR="00383919" w:rsidRPr="006E2FA3">
        <w:rPr>
          <w:rFonts w:ascii="Arial" w:hAnsi="Arial" w:cs="Arial"/>
          <w:color w:val="2D2D2D"/>
          <w:spacing w:val="2"/>
        </w:rPr>
        <w:t>имитирующие фрагмент железобетонной</w:t>
      </w:r>
      <w:r w:rsidR="00A15516">
        <w:rPr>
          <w:rFonts w:ascii="Arial" w:hAnsi="Arial" w:cs="Arial"/>
          <w:color w:val="2D2D2D"/>
          <w:spacing w:val="2"/>
        </w:rPr>
        <w:t xml:space="preserve"> </w:t>
      </w:r>
      <w:r w:rsidR="00A15516" w:rsidRPr="007B56E7">
        <w:rPr>
          <w:rFonts w:ascii="Arial" w:hAnsi="Arial" w:cs="Arial"/>
          <w:spacing w:val="2"/>
        </w:rPr>
        <w:t>плитной</w:t>
      </w:r>
      <w:r w:rsidR="00383919" w:rsidRPr="006E2FA3">
        <w:rPr>
          <w:rFonts w:ascii="Arial" w:hAnsi="Arial" w:cs="Arial"/>
          <w:color w:val="2D2D2D"/>
          <w:spacing w:val="2"/>
        </w:rPr>
        <w:t xml:space="preserve"> конструкции</w:t>
      </w:r>
      <w:r w:rsidR="00A241CD" w:rsidRPr="006E2FA3">
        <w:rPr>
          <w:rFonts w:ascii="Arial" w:hAnsi="Arial" w:cs="Arial"/>
          <w:color w:val="2D2D2D"/>
          <w:spacing w:val="2"/>
        </w:rPr>
        <w:t>.</w:t>
      </w:r>
    </w:p>
    <w:p w:rsidR="0012726B" w:rsidRPr="006E2FA3" w:rsidRDefault="00BE780A" w:rsidP="00AF4EDE">
      <w:pPr>
        <w:ind w:firstLine="709"/>
        <w:textAlignment w:val="baseline"/>
        <w:rPr>
          <w:rFonts w:ascii="Arial" w:hAnsi="Arial" w:cs="Arial"/>
          <w:spacing w:val="2"/>
        </w:rPr>
      </w:pPr>
      <w:r w:rsidRPr="006E2FA3">
        <w:rPr>
          <w:rFonts w:ascii="Arial" w:hAnsi="Arial" w:cs="Arial"/>
          <w:spacing w:val="2"/>
        </w:rPr>
        <w:t>8.</w:t>
      </w:r>
      <w:r w:rsidR="00F7407E">
        <w:rPr>
          <w:rFonts w:ascii="Arial" w:hAnsi="Arial" w:cs="Arial"/>
          <w:spacing w:val="2"/>
        </w:rPr>
        <w:t>3</w:t>
      </w:r>
      <w:r w:rsidR="00F37026" w:rsidRPr="006E2FA3">
        <w:rPr>
          <w:rFonts w:ascii="Arial" w:hAnsi="Arial" w:cs="Arial"/>
          <w:spacing w:val="2"/>
        </w:rPr>
        <w:t>.2</w:t>
      </w:r>
      <w:r w:rsidR="00A241CD" w:rsidRPr="006E2FA3">
        <w:rPr>
          <w:rFonts w:ascii="Arial" w:hAnsi="Arial" w:cs="Arial"/>
          <w:spacing w:val="2"/>
        </w:rPr>
        <w:t xml:space="preserve"> </w:t>
      </w:r>
      <w:r w:rsidR="00A15516" w:rsidRPr="00824E10">
        <w:rPr>
          <w:rFonts w:ascii="Arial" w:hAnsi="Arial" w:cs="Arial"/>
          <w:spacing w:val="2"/>
        </w:rPr>
        <w:t xml:space="preserve">В качестве образцов, подвергаемых огнезащитной обработке, </w:t>
      </w:r>
      <w:r w:rsidR="007B56E7" w:rsidRPr="00824E10">
        <w:rPr>
          <w:rFonts w:ascii="Arial" w:hAnsi="Arial" w:cs="Arial"/>
          <w:spacing w:val="2"/>
        </w:rPr>
        <w:t>следует</w:t>
      </w:r>
      <w:r w:rsidR="00A15516" w:rsidRPr="00824E10">
        <w:rPr>
          <w:rFonts w:ascii="Arial" w:hAnsi="Arial" w:cs="Arial"/>
          <w:spacing w:val="2"/>
        </w:rPr>
        <w:t xml:space="preserve"> использовать плоские горизонтальные железобетонные сплошные плиты марки 4ПД32.12-3 по ГОСТ 12767.</w:t>
      </w:r>
    </w:p>
    <w:p w:rsidR="0012726B" w:rsidRPr="006E2FA3" w:rsidRDefault="0012726B" w:rsidP="00AF4EDE">
      <w:pPr>
        <w:shd w:val="clear" w:color="auto" w:fill="FFFFFF"/>
        <w:ind w:firstLine="709"/>
        <w:textAlignment w:val="baseline"/>
        <w:rPr>
          <w:rFonts w:ascii="Arial" w:hAnsi="Arial" w:cs="Arial"/>
          <w:spacing w:val="2"/>
          <w:sz w:val="22"/>
          <w:szCs w:val="22"/>
        </w:rPr>
      </w:pPr>
      <w:r w:rsidRPr="006E2FA3">
        <w:rPr>
          <w:rFonts w:ascii="Arial" w:hAnsi="Arial" w:cs="Arial"/>
          <w:spacing w:val="40"/>
          <w:sz w:val="22"/>
          <w:szCs w:val="22"/>
        </w:rPr>
        <w:t>Примечание</w:t>
      </w:r>
      <w:r w:rsidR="00824E10">
        <w:rPr>
          <w:rFonts w:ascii="Arial" w:hAnsi="Arial" w:cs="Arial"/>
          <w:spacing w:val="40"/>
          <w:sz w:val="22"/>
          <w:szCs w:val="22"/>
        </w:rPr>
        <w:t xml:space="preserve"> </w:t>
      </w:r>
      <w:r w:rsidR="00824E10">
        <w:rPr>
          <w:rFonts w:ascii="Arial" w:hAnsi="Arial" w:cs="Arial"/>
        </w:rPr>
        <w:t>–</w:t>
      </w:r>
      <w:r w:rsidRPr="006E2FA3">
        <w:rPr>
          <w:rFonts w:ascii="Arial" w:hAnsi="Arial" w:cs="Arial"/>
          <w:spacing w:val="2"/>
          <w:sz w:val="22"/>
          <w:szCs w:val="22"/>
        </w:rPr>
        <w:t xml:space="preserve"> Обозначение плиты марки 4ПД32.12-3 соответствует плит</w:t>
      </w:r>
      <w:r w:rsidR="007C305F" w:rsidRPr="006E2FA3">
        <w:rPr>
          <w:rFonts w:ascii="Arial" w:hAnsi="Arial" w:cs="Arial"/>
          <w:spacing w:val="2"/>
          <w:sz w:val="22"/>
          <w:szCs w:val="22"/>
        </w:rPr>
        <w:t>е</w:t>
      </w:r>
      <w:r w:rsidRPr="006E2FA3">
        <w:rPr>
          <w:rFonts w:ascii="Arial" w:hAnsi="Arial" w:cs="Arial"/>
          <w:spacing w:val="2"/>
          <w:sz w:val="22"/>
          <w:szCs w:val="22"/>
        </w:rPr>
        <w:t xml:space="preserve"> толщиной 160 мм, длиной 3180 мм, шириной 1180 мм, с опиранием по двум сторонам, рассчитанной</w:t>
      </w:r>
      <w:r w:rsidR="00A71D1E" w:rsidRPr="006E2FA3">
        <w:rPr>
          <w:rFonts w:ascii="Arial" w:hAnsi="Arial" w:cs="Arial"/>
          <w:spacing w:val="2"/>
          <w:sz w:val="22"/>
          <w:szCs w:val="22"/>
        </w:rPr>
        <w:t xml:space="preserve"> под расчетную нагрузку 3,0 кПа.</w:t>
      </w:r>
    </w:p>
    <w:p w:rsidR="00383919" w:rsidRPr="006E2FA3" w:rsidRDefault="00383919" w:rsidP="00AF4EDE">
      <w:pPr>
        <w:shd w:val="clear" w:color="auto" w:fill="FFFFFF"/>
        <w:ind w:firstLine="709"/>
        <w:textAlignment w:val="baseline"/>
        <w:rPr>
          <w:rFonts w:ascii="Arial" w:hAnsi="Arial" w:cs="Arial"/>
          <w:spacing w:val="2"/>
        </w:rPr>
      </w:pPr>
      <w:r w:rsidRPr="006E2FA3">
        <w:rPr>
          <w:rFonts w:ascii="Arial" w:hAnsi="Arial" w:cs="Arial"/>
          <w:spacing w:val="2"/>
        </w:rPr>
        <w:t xml:space="preserve">Образцы должны </w:t>
      </w:r>
      <w:r w:rsidR="0076083A">
        <w:rPr>
          <w:rFonts w:ascii="Arial" w:hAnsi="Arial" w:cs="Arial"/>
          <w:spacing w:val="2"/>
        </w:rPr>
        <w:t xml:space="preserve">быть </w:t>
      </w:r>
      <w:r w:rsidRPr="006E2FA3">
        <w:rPr>
          <w:rFonts w:ascii="Arial" w:hAnsi="Arial" w:cs="Arial"/>
          <w:spacing w:val="2"/>
        </w:rPr>
        <w:t>выполн</w:t>
      </w:r>
      <w:r w:rsidR="0076083A">
        <w:rPr>
          <w:rFonts w:ascii="Arial" w:hAnsi="Arial" w:cs="Arial"/>
          <w:spacing w:val="2"/>
        </w:rPr>
        <w:t>ены</w:t>
      </w:r>
      <w:r w:rsidRPr="006E2FA3">
        <w:rPr>
          <w:rFonts w:ascii="Arial" w:hAnsi="Arial" w:cs="Arial"/>
          <w:spacing w:val="2"/>
        </w:rPr>
        <w:t xml:space="preserve"> из тяжелого бетона на гранитном щебне </w:t>
      </w:r>
      <w:r w:rsidR="00930331" w:rsidRPr="006E2FA3">
        <w:rPr>
          <w:rFonts w:ascii="Arial" w:hAnsi="Arial" w:cs="Arial"/>
          <w:spacing w:val="2"/>
        </w:rPr>
        <w:t>класса</w:t>
      </w:r>
      <w:r w:rsidRPr="006E2FA3">
        <w:rPr>
          <w:rFonts w:ascii="Arial" w:hAnsi="Arial" w:cs="Arial"/>
          <w:spacing w:val="2"/>
        </w:rPr>
        <w:t xml:space="preserve"> В15</w:t>
      </w:r>
      <w:r w:rsidR="00A950B6" w:rsidRPr="006E2FA3">
        <w:rPr>
          <w:rFonts w:ascii="Arial" w:hAnsi="Arial" w:cs="Arial"/>
          <w:spacing w:val="2"/>
        </w:rPr>
        <w:t>–</w:t>
      </w:r>
      <w:r w:rsidRPr="006E2FA3">
        <w:rPr>
          <w:rFonts w:ascii="Arial" w:hAnsi="Arial" w:cs="Arial"/>
          <w:spacing w:val="2"/>
        </w:rPr>
        <w:t>В</w:t>
      </w:r>
      <w:r w:rsidR="00A950B6" w:rsidRPr="006E2FA3">
        <w:rPr>
          <w:rFonts w:ascii="Arial" w:hAnsi="Arial" w:cs="Arial"/>
          <w:spacing w:val="2"/>
        </w:rPr>
        <w:t>20</w:t>
      </w:r>
      <w:r w:rsidRPr="006E2FA3">
        <w:rPr>
          <w:rFonts w:ascii="Arial" w:hAnsi="Arial" w:cs="Arial"/>
          <w:spacing w:val="2"/>
        </w:rPr>
        <w:t xml:space="preserve"> по ГОСТ 26633. Образцы не должны содержать пустот или раковин.</w:t>
      </w:r>
    </w:p>
    <w:p w:rsidR="0012726B" w:rsidRPr="006E2FA3" w:rsidRDefault="0012726B" w:rsidP="00AF4EDE">
      <w:pPr>
        <w:shd w:val="clear" w:color="auto" w:fill="FFFFFF"/>
        <w:ind w:firstLine="709"/>
        <w:textAlignment w:val="baseline"/>
        <w:rPr>
          <w:rFonts w:ascii="Arial" w:hAnsi="Arial" w:cs="Arial"/>
          <w:spacing w:val="2"/>
        </w:rPr>
      </w:pPr>
      <w:r w:rsidRPr="006E2FA3">
        <w:rPr>
          <w:rFonts w:ascii="Arial" w:hAnsi="Arial" w:cs="Arial"/>
          <w:spacing w:val="2"/>
        </w:rPr>
        <w:t>Толщина защитного слоя бетона от обогреваемой поверхности образца до оси рабочей арматуры должна составлять (20</w:t>
      </w:r>
      <w:r w:rsidR="0076083A">
        <w:rPr>
          <w:rFonts w:ascii="Arial" w:hAnsi="Arial" w:cs="Arial"/>
          <w:spacing w:val="2"/>
        </w:rPr>
        <w:t xml:space="preserve"> </w:t>
      </w:r>
      <w:r w:rsidRPr="006E2FA3">
        <w:rPr>
          <w:rFonts w:ascii="Arial" w:hAnsi="Arial" w:cs="Arial"/>
          <w:spacing w:val="2"/>
        </w:rPr>
        <w:t>±</w:t>
      </w:r>
      <w:r w:rsidR="0076083A">
        <w:rPr>
          <w:rFonts w:ascii="Arial" w:hAnsi="Arial" w:cs="Arial"/>
          <w:spacing w:val="2"/>
        </w:rPr>
        <w:t xml:space="preserve"> </w:t>
      </w:r>
      <w:r w:rsidRPr="006E2FA3">
        <w:rPr>
          <w:rFonts w:ascii="Arial" w:hAnsi="Arial" w:cs="Arial"/>
          <w:spacing w:val="2"/>
        </w:rPr>
        <w:t>1) мм.</w:t>
      </w:r>
    </w:p>
    <w:p w:rsidR="0012726B" w:rsidRPr="006E2FA3" w:rsidRDefault="0012726B" w:rsidP="00AF4EDE">
      <w:pPr>
        <w:shd w:val="clear" w:color="auto" w:fill="FFFFFF"/>
        <w:ind w:firstLine="709"/>
        <w:textAlignment w:val="baseline"/>
        <w:rPr>
          <w:rFonts w:ascii="Arial" w:hAnsi="Arial" w:cs="Arial"/>
          <w:spacing w:val="2"/>
        </w:rPr>
      </w:pPr>
      <w:r w:rsidRPr="006E2FA3">
        <w:rPr>
          <w:rFonts w:ascii="Arial" w:hAnsi="Arial" w:cs="Arial"/>
          <w:spacing w:val="2"/>
        </w:rPr>
        <w:t>Вид и класс арматурной стали, применяемой для армирования плит, а также диаметр и шаг рабочей арматуры подбираются исходя из установленных параметров плиты</w:t>
      </w:r>
      <w:r w:rsidR="00E30A44" w:rsidRPr="006E2FA3">
        <w:rPr>
          <w:rFonts w:ascii="Arial" w:hAnsi="Arial" w:cs="Arial"/>
          <w:spacing w:val="2"/>
        </w:rPr>
        <w:t>,</w:t>
      </w:r>
      <w:r w:rsidRPr="006E2FA3">
        <w:rPr>
          <w:rFonts w:ascii="Arial" w:hAnsi="Arial" w:cs="Arial"/>
          <w:spacing w:val="2"/>
        </w:rPr>
        <w:t xml:space="preserve"> расчетной нагрузки и должны соответствовать установленным рабочим чертежам конкретных плит.</w:t>
      </w:r>
    </w:p>
    <w:p w:rsidR="00383919" w:rsidRDefault="00383919" w:rsidP="00AF4EDE">
      <w:pPr>
        <w:shd w:val="clear" w:color="auto" w:fill="FFFFFF"/>
        <w:ind w:firstLine="709"/>
        <w:textAlignment w:val="baseline"/>
        <w:rPr>
          <w:rFonts w:ascii="Arial" w:hAnsi="Arial" w:cs="Arial"/>
          <w:spacing w:val="2"/>
        </w:rPr>
      </w:pPr>
      <w:r w:rsidRPr="006E2FA3">
        <w:rPr>
          <w:rFonts w:ascii="Arial" w:hAnsi="Arial" w:cs="Arial"/>
          <w:spacing w:val="2"/>
        </w:rPr>
        <w:t xml:space="preserve">Образцы должны быть оснащены </w:t>
      </w:r>
      <w:r w:rsidR="008F05E5" w:rsidRPr="006E2FA3">
        <w:rPr>
          <w:rFonts w:ascii="Arial" w:hAnsi="Arial" w:cs="Arial"/>
          <w:spacing w:val="2"/>
        </w:rPr>
        <w:t>монтажными петлями</w:t>
      </w:r>
      <w:r w:rsidRPr="006E2FA3">
        <w:rPr>
          <w:rFonts w:ascii="Arial" w:hAnsi="Arial" w:cs="Arial"/>
          <w:spacing w:val="2"/>
        </w:rPr>
        <w:t>, обеспечивающими их подъем и транспортировку.</w:t>
      </w:r>
    </w:p>
    <w:p w:rsidR="0012726B" w:rsidRPr="006E2FA3" w:rsidRDefault="0012726B" w:rsidP="00AF4EDE">
      <w:pPr>
        <w:shd w:val="clear" w:color="auto" w:fill="FFFFFF"/>
        <w:ind w:firstLine="709"/>
        <w:textAlignment w:val="baseline"/>
        <w:rPr>
          <w:rFonts w:ascii="Arial" w:hAnsi="Arial" w:cs="Arial"/>
          <w:spacing w:val="2"/>
        </w:rPr>
      </w:pPr>
      <w:r w:rsidRPr="006E2FA3">
        <w:rPr>
          <w:rFonts w:ascii="Arial" w:hAnsi="Arial" w:cs="Arial"/>
          <w:spacing w:val="2"/>
        </w:rPr>
        <w:t>Общие технические требования к изготовлению образцов плит перекрытий, общие правила их приемки, методы контроля и испытаний, правила транспортирования и хранения устанавливаются</w:t>
      </w:r>
      <w:r w:rsidR="0050440F" w:rsidRPr="006E2FA3">
        <w:rPr>
          <w:rFonts w:ascii="Arial" w:hAnsi="Arial" w:cs="Arial"/>
          <w:spacing w:val="2"/>
        </w:rPr>
        <w:t> </w:t>
      </w:r>
      <w:r w:rsidR="0076083A">
        <w:rPr>
          <w:rFonts w:ascii="Arial" w:hAnsi="Arial" w:cs="Arial"/>
          <w:spacing w:val="2"/>
        </w:rPr>
        <w:t>ГОСТ 12767</w:t>
      </w:r>
      <w:r w:rsidR="008F05E5" w:rsidRPr="0069261D">
        <w:rPr>
          <w:rFonts w:ascii="Arial" w:hAnsi="Arial" w:cs="Arial"/>
          <w:spacing w:val="2"/>
        </w:rPr>
        <w:t>.</w:t>
      </w:r>
    </w:p>
    <w:p w:rsidR="00383919" w:rsidRPr="006E2FA3" w:rsidRDefault="00383919" w:rsidP="00AF4EDE">
      <w:pPr>
        <w:shd w:val="clear" w:color="auto" w:fill="FFFFFF"/>
        <w:ind w:firstLine="709"/>
        <w:textAlignment w:val="baseline"/>
        <w:rPr>
          <w:rFonts w:ascii="Arial" w:hAnsi="Arial" w:cs="Arial"/>
          <w:spacing w:val="2"/>
        </w:rPr>
      </w:pPr>
      <w:r w:rsidRPr="006E2FA3">
        <w:rPr>
          <w:rFonts w:ascii="Arial" w:hAnsi="Arial" w:cs="Arial"/>
          <w:spacing w:val="2"/>
        </w:rPr>
        <w:t>Схема образца приведена на рисунке Б.1 (приложение Б).</w:t>
      </w:r>
    </w:p>
    <w:p w:rsidR="00D02070" w:rsidRPr="006E2FA3" w:rsidRDefault="00BE780A" w:rsidP="00AF4EDE">
      <w:pPr>
        <w:shd w:val="clear" w:color="auto" w:fill="FFFFFF"/>
        <w:ind w:firstLine="709"/>
        <w:textAlignment w:val="baseline"/>
        <w:rPr>
          <w:rFonts w:ascii="Arial" w:hAnsi="Arial" w:cs="Arial"/>
          <w:spacing w:val="2"/>
        </w:rPr>
      </w:pPr>
      <w:r w:rsidRPr="006E2FA3">
        <w:rPr>
          <w:rFonts w:ascii="Arial" w:hAnsi="Arial" w:cs="Arial"/>
          <w:spacing w:val="2"/>
        </w:rPr>
        <w:t>8.</w:t>
      </w:r>
      <w:r w:rsidR="0076083A">
        <w:rPr>
          <w:rFonts w:ascii="Arial" w:hAnsi="Arial" w:cs="Arial"/>
          <w:spacing w:val="2"/>
        </w:rPr>
        <w:t>3</w:t>
      </w:r>
      <w:r w:rsidR="00F37026" w:rsidRPr="006E2FA3">
        <w:rPr>
          <w:rFonts w:ascii="Arial" w:hAnsi="Arial" w:cs="Arial"/>
          <w:spacing w:val="2"/>
        </w:rPr>
        <w:t>.3</w:t>
      </w:r>
      <w:r w:rsidR="00A241CD" w:rsidRPr="006E2FA3">
        <w:rPr>
          <w:rFonts w:ascii="Arial" w:hAnsi="Arial" w:cs="Arial"/>
          <w:spacing w:val="2"/>
        </w:rPr>
        <w:t xml:space="preserve"> Средство огнезащиты нанос</w:t>
      </w:r>
      <w:r w:rsidR="0076083A">
        <w:rPr>
          <w:rFonts w:ascii="Arial" w:hAnsi="Arial" w:cs="Arial"/>
          <w:spacing w:val="2"/>
        </w:rPr>
        <w:t>я</w:t>
      </w:r>
      <w:r w:rsidR="00A241CD" w:rsidRPr="006E2FA3">
        <w:rPr>
          <w:rFonts w:ascii="Arial" w:hAnsi="Arial" w:cs="Arial"/>
          <w:spacing w:val="2"/>
        </w:rPr>
        <w:t>т (монтиру</w:t>
      </w:r>
      <w:r w:rsidR="0076083A">
        <w:rPr>
          <w:rFonts w:ascii="Arial" w:hAnsi="Arial" w:cs="Arial"/>
          <w:spacing w:val="2"/>
        </w:rPr>
        <w:t>ю</w:t>
      </w:r>
      <w:r w:rsidR="00A241CD" w:rsidRPr="006E2FA3">
        <w:rPr>
          <w:rFonts w:ascii="Arial" w:hAnsi="Arial" w:cs="Arial"/>
          <w:spacing w:val="2"/>
        </w:rPr>
        <w:t>т) на образцы в соответствии с технической документацией в присутствии специалистов, проводящих испытания.</w:t>
      </w:r>
    </w:p>
    <w:p w:rsidR="009E205B" w:rsidRPr="006E2FA3" w:rsidRDefault="00F35F3F" w:rsidP="00AF4EDE">
      <w:pPr>
        <w:shd w:val="clear" w:color="auto" w:fill="FFFFFF"/>
        <w:ind w:firstLine="709"/>
        <w:textAlignment w:val="baseline"/>
        <w:rPr>
          <w:rFonts w:ascii="Arial" w:hAnsi="Arial" w:cs="Arial"/>
          <w:bCs/>
          <w:spacing w:val="2"/>
        </w:rPr>
      </w:pPr>
      <w:r w:rsidRPr="006E2FA3">
        <w:rPr>
          <w:rFonts w:ascii="Arial" w:hAnsi="Arial" w:cs="Arial"/>
          <w:bCs/>
          <w:spacing w:val="2"/>
        </w:rPr>
        <w:lastRenderedPageBreak/>
        <w:t>Если</w:t>
      </w:r>
      <w:r w:rsidR="000002F7" w:rsidRPr="006E2FA3">
        <w:rPr>
          <w:rFonts w:ascii="Arial" w:hAnsi="Arial" w:cs="Arial"/>
          <w:bCs/>
          <w:spacing w:val="2"/>
        </w:rPr>
        <w:t xml:space="preserve"> при монтаже</w:t>
      </w:r>
      <w:r w:rsidRPr="006E2FA3">
        <w:rPr>
          <w:rFonts w:ascii="Arial" w:hAnsi="Arial" w:cs="Arial"/>
          <w:bCs/>
          <w:spacing w:val="2"/>
        </w:rPr>
        <w:t xml:space="preserve"> образует</w:t>
      </w:r>
      <w:r w:rsidR="000002F7" w:rsidRPr="006E2FA3">
        <w:rPr>
          <w:rFonts w:ascii="Arial" w:hAnsi="Arial" w:cs="Arial"/>
          <w:bCs/>
          <w:spacing w:val="2"/>
        </w:rPr>
        <w:t>ся</w:t>
      </w:r>
      <w:r w:rsidRPr="006E2FA3">
        <w:rPr>
          <w:rFonts w:ascii="Arial" w:hAnsi="Arial" w:cs="Arial"/>
          <w:bCs/>
          <w:spacing w:val="2"/>
        </w:rPr>
        <w:t xml:space="preserve"> воздушн</w:t>
      </w:r>
      <w:r w:rsidR="000002F7" w:rsidRPr="006E2FA3">
        <w:rPr>
          <w:rFonts w:ascii="Arial" w:hAnsi="Arial" w:cs="Arial"/>
          <w:bCs/>
          <w:spacing w:val="2"/>
        </w:rPr>
        <w:t>ая</w:t>
      </w:r>
      <w:r w:rsidRPr="006E2FA3">
        <w:rPr>
          <w:rFonts w:ascii="Arial" w:hAnsi="Arial" w:cs="Arial"/>
          <w:bCs/>
          <w:spacing w:val="2"/>
        </w:rPr>
        <w:t xml:space="preserve"> прослойк</w:t>
      </w:r>
      <w:r w:rsidR="000002F7" w:rsidRPr="006E2FA3">
        <w:rPr>
          <w:rFonts w:ascii="Arial" w:hAnsi="Arial" w:cs="Arial"/>
          <w:bCs/>
          <w:spacing w:val="2"/>
        </w:rPr>
        <w:t>а</w:t>
      </w:r>
      <w:r w:rsidRPr="006E2FA3">
        <w:rPr>
          <w:rFonts w:ascii="Arial" w:hAnsi="Arial" w:cs="Arial"/>
          <w:bCs/>
          <w:spacing w:val="2"/>
        </w:rPr>
        <w:t xml:space="preserve"> между железобетонной конструкцией и средством огнезащиты, то для предотвращения выхода горячих газов через полое пространство</w:t>
      </w:r>
      <w:r w:rsidR="000002F7" w:rsidRPr="006E2FA3">
        <w:rPr>
          <w:rFonts w:ascii="Arial" w:hAnsi="Arial" w:cs="Arial"/>
          <w:bCs/>
          <w:spacing w:val="2"/>
        </w:rPr>
        <w:t>,</w:t>
      </w:r>
      <w:r w:rsidRPr="006E2FA3">
        <w:rPr>
          <w:rFonts w:ascii="Arial" w:hAnsi="Arial" w:cs="Arial"/>
          <w:bCs/>
          <w:spacing w:val="2"/>
        </w:rPr>
        <w:t xml:space="preserve"> края огнезащиты необходимо уплотнить.</w:t>
      </w:r>
      <w:r w:rsidR="009E205B" w:rsidRPr="006E2FA3">
        <w:rPr>
          <w:rFonts w:ascii="Arial" w:hAnsi="Arial" w:cs="Arial"/>
          <w:bCs/>
          <w:spacing w:val="2"/>
        </w:rPr>
        <w:t xml:space="preserve"> </w:t>
      </w:r>
    </w:p>
    <w:p w:rsidR="00F35F3F" w:rsidRPr="006E2FA3" w:rsidRDefault="009E205B" w:rsidP="00AF4EDE">
      <w:pPr>
        <w:shd w:val="clear" w:color="auto" w:fill="FFFFFF"/>
        <w:ind w:firstLine="709"/>
        <w:textAlignment w:val="baseline"/>
        <w:rPr>
          <w:rFonts w:ascii="Arial" w:hAnsi="Arial" w:cs="Arial"/>
          <w:spacing w:val="2"/>
        </w:rPr>
      </w:pPr>
      <w:r w:rsidRPr="006E2FA3">
        <w:rPr>
          <w:rFonts w:ascii="Arial" w:hAnsi="Arial" w:cs="Arial"/>
          <w:bCs/>
          <w:spacing w:val="2"/>
        </w:rPr>
        <w:t>При монтаже</w:t>
      </w:r>
      <w:r w:rsidR="000002F7" w:rsidRPr="006E2FA3">
        <w:rPr>
          <w:rFonts w:ascii="Arial" w:hAnsi="Arial" w:cs="Arial"/>
          <w:bCs/>
          <w:spacing w:val="2"/>
        </w:rPr>
        <w:t xml:space="preserve"> плитных и листовых</w:t>
      </w:r>
      <w:r w:rsidRPr="006E2FA3">
        <w:rPr>
          <w:rFonts w:ascii="Arial" w:hAnsi="Arial" w:cs="Arial"/>
          <w:bCs/>
          <w:spacing w:val="2"/>
        </w:rPr>
        <w:t xml:space="preserve"> </w:t>
      </w:r>
      <w:r w:rsidR="000002F7" w:rsidRPr="006E2FA3">
        <w:rPr>
          <w:rFonts w:ascii="Arial" w:hAnsi="Arial" w:cs="Arial"/>
        </w:rPr>
        <w:t>огнезащитных материалов</w:t>
      </w:r>
      <w:r w:rsidR="000002F7" w:rsidRPr="006E2FA3">
        <w:rPr>
          <w:rFonts w:ascii="Arial" w:hAnsi="Arial" w:cs="Arial"/>
          <w:bCs/>
          <w:spacing w:val="2"/>
        </w:rPr>
        <w:t xml:space="preserve"> </w:t>
      </w:r>
      <w:r w:rsidRPr="006E2FA3">
        <w:rPr>
          <w:rFonts w:ascii="Arial" w:hAnsi="Arial" w:cs="Arial"/>
          <w:bCs/>
          <w:spacing w:val="2"/>
        </w:rPr>
        <w:t xml:space="preserve">образец должен содержать предусмотренные </w:t>
      </w:r>
      <w:r w:rsidRPr="006E2FA3">
        <w:rPr>
          <w:rFonts w:ascii="Arial" w:hAnsi="Arial" w:cs="Arial"/>
          <w:spacing w:val="2"/>
        </w:rPr>
        <w:t xml:space="preserve">технической документацией стыковые соединения </w:t>
      </w:r>
      <w:r w:rsidRPr="006E2FA3">
        <w:rPr>
          <w:rFonts w:ascii="Arial" w:hAnsi="Arial" w:cs="Arial"/>
          <w:bCs/>
          <w:spacing w:val="2"/>
        </w:rPr>
        <w:t>между наружными листами (слоями) материала. При этом стыки следует располагать преимущественно в средней части пролета плиты.</w:t>
      </w:r>
    </w:p>
    <w:p w:rsidR="00D02070" w:rsidRPr="006E2FA3" w:rsidRDefault="00BE780A" w:rsidP="00AF4EDE">
      <w:pPr>
        <w:shd w:val="clear" w:color="auto" w:fill="FFFFFF"/>
        <w:ind w:firstLine="709"/>
        <w:textAlignment w:val="baseline"/>
        <w:rPr>
          <w:rFonts w:ascii="Arial" w:hAnsi="Arial" w:cs="Arial"/>
          <w:b/>
          <w:spacing w:val="2"/>
        </w:rPr>
      </w:pPr>
      <w:r w:rsidRPr="006E2FA3">
        <w:rPr>
          <w:rFonts w:ascii="Arial" w:hAnsi="Arial" w:cs="Arial"/>
          <w:spacing w:val="2"/>
        </w:rPr>
        <w:t>8.</w:t>
      </w:r>
      <w:r w:rsidR="00CC4F78">
        <w:rPr>
          <w:rFonts w:ascii="Arial" w:hAnsi="Arial" w:cs="Arial"/>
          <w:spacing w:val="2"/>
        </w:rPr>
        <w:t>3</w:t>
      </w:r>
      <w:r w:rsidR="00A241CD" w:rsidRPr="006E2FA3">
        <w:rPr>
          <w:rFonts w:ascii="Arial" w:hAnsi="Arial" w:cs="Arial"/>
          <w:spacing w:val="2"/>
        </w:rPr>
        <w:t xml:space="preserve">.4 </w:t>
      </w:r>
      <w:r w:rsidR="00383919" w:rsidRPr="006E2FA3">
        <w:rPr>
          <w:rFonts w:ascii="Arial" w:hAnsi="Arial" w:cs="Arial"/>
          <w:spacing w:val="2"/>
        </w:rPr>
        <w:t>Влажность бетона образца и нанесенного средства огнезащиты должна быть динамически уравновешенной с окружающей средой с относительной влажностью (60</w:t>
      </w:r>
      <w:r w:rsidR="00CC4F78">
        <w:rPr>
          <w:rFonts w:ascii="Arial" w:hAnsi="Arial" w:cs="Arial"/>
          <w:spacing w:val="2"/>
        </w:rPr>
        <w:t xml:space="preserve"> </w:t>
      </w:r>
      <w:r w:rsidR="00383919" w:rsidRPr="006E2FA3">
        <w:rPr>
          <w:rFonts w:ascii="Arial" w:hAnsi="Arial" w:cs="Arial"/>
          <w:spacing w:val="2"/>
        </w:rPr>
        <w:t>±</w:t>
      </w:r>
      <w:r w:rsidR="00CC4F78">
        <w:rPr>
          <w:rFonts w:ascii="Arial" w:hAnsi="Arial" w:cs="Arial"/>
          <w:spacing w:val="2"/>
        </w:rPr>
        <w:t xml:space="preserve"> </w:t>
      </w:r>
      <w:r w:rsidR="00674CAE" w:rsidRPr="006E2FA3">
        <w:rPr>
          <w:rFonts w:ascii="Arial" w:hAnsi="Arial" w:cs="Arial"/>
          <w:spacing w:val="2"/>
        </w:rPr>
        <w:t>15) %</w:t>
      </w:r>
      <w:r w:rsidR="00383919" w:rsidRPr="006E2FA3">
        <w:rPr>
          <w:rFonts w:ascii="Arial" w:hAnsi="Arial" w:cs="Arial"/>
          <w:spacing w:val="2"/>
        </w:rPr>
        <w:t xml:space="preserve"> при температуре (20</w:t>
      </w:r>
      <w:r w:rsidR="00CC4F78">
        <w:rPr>
          <w:rFonts w:ascii="Arial" w:hAnsi="Arial" w:cs="Arial"/>
          <w:spacing w:val="2"/>
        </w:rPr>
        <w:t xml:space="preserve"> </w:t>
      </w:r>
      <w:r w:rsidR="00383919" w:rsidRPr="006E2FA3">
        <w:rPr>
          <w:rFonts w:ascii="Arial" w:hAnsi="Arial" w:cs="Arial"/>
          <w:spacing w:val="2"/>
        </w:rPr>
        <w:t>±</w:t>
      </w:r>
      <w:r w:rsidR="00CC4F78">
        <w:rPr>
          <w:rFonts w:ascii="Arial" w:hAnsi="Arial" w:cs="Arial"/>
          <w:spacing w:val="2"/>
        </w:rPr>
        <w:t xml:space="preserve"> </w:t>
      </w:r>
      <w:r w:rsidR="00383919" w:rsidRPr="006E2FA3">
        <w:rPr>
          <w:rFonts w:ascii="Arial" w:hAnsi="Arial" w:cs="Arial"/>
          <w:spacing w:val="2"/>
        </w:rPr>
        <w:t>10) °С.</w:t>
      </w:r>
    </w:p>
    <w:p w:rsidR="00A04F0B" w:rsidRPr="006E2FA3" w:rsidRDefault="00A04F0B" w:rsidP="00AF4EDE">
      <w:pPr>
        <w:shd w:val="clear" w:color="auto" w:fill="FFFFFF"/>
        <w:ind w:firstLine="709"/>
        <w:textAlignment w:val="baseline"/>
        <w:rPr>
          <w:rFonts w:ascii="Arial" w:hAnsi="Arial" w:cs="Arial"/>
          <w:color w:val="2D2D2D"/>
          <w:spacing w:val="2"/>
        </w:rPr>
      </w:pPr>
    </w:p>
    <w:p w:rsidR="00D02070" w:rsidRPr="006E2FA3" w:rsidRDefault="00BE780A" w:rsidP="00AF4EDE">
      <w:pPr>
        <w:shd w:val="clear" w:color="auto" w:fill="FFFFFF"/>
        <w:ind w:firstLine="709"/>
        <w:textAlignment w:val="baseline"/>
        <w:rPr>
          <w:rFonts w:ascii="Arial" w:hAnsi="Arial" w:cs="Arial"/>
          <w:b/>
          <w:bCs/>
          <w:color w:val="2D2D2D"/>
          <w:spacing w:val="2"/>
        </w:rPr>
      </w:pPr>
      <w:r w:rsidRPr="006E2FA3">
        <w:rPr>
          <w:rFonts w:ascii="Arial" w:hAnsi="Arial" w:cs="Arial"/>
          <w:b/>
          <w:bCs/>
          <w:color w:val="2D2D2D"/>
          <w:spacing w:val="2"/>
        </w:rPr>
        <w:t>8.</w:t>
      </w:r>
      <w:r w:rsidR="00CC4F78">
        <w:rPr>
          <w:rFonts w:ascii="Arial" w:hAnsi="Arial" w:cs="Arial"/>
          <w:b/>
          <w:bCs/>
          <w:color w:val="2D2D2D"/>
          <w:spacing w:val="2"/>
        </w:rPr>
        <w:t>4</w:t>
      </w:r>
      <w:r w:rsidR="00A241CD" w:rsidRPr="006E2FA3">
        <w:rPr>
          <w:rFonts w:ascii="Arial" w:hAnsi="Arial" w:cs="Arial"/>
          <w:b/>
          <w:bCs/>
          <w:color w:val="2D2D2D"/>
          <w:spacing w:val="2"/>
        </w:rPr>
        <w:t xml:space="preserve"> Подготовка и проведение испытаний</w:t>
      </w:r>
    </w:p>
    <w:p w:rsidR="00A04F0B" w:rsidRPr="006E2FA3" w:rsidRDefault="00A04F0B" w:rsidP="00AF4EDE">
      <w:pPr>
        <w:shd w:val="clear" w:color="auto" w:fill="FFFFFF"/>
        <w:ind w:firstLine="709"/>
        <w:textAlignment w:val="baseline"/>
        <w:rPr>
          <w:rFonts w:ascii="Arial" w:hAnsi="Arial" w:cs="Arial"/>
          <w:color w:val="2D2D2D"/>
          <w:spacing w:val="2"/>
        </w:rPr>
      </w:pPr>
    </w:p>
    <w:p w:rsidR="006B1AED" w:rsidRPr="006E2FA3" w:rsidRDefault="00BE780A" w:rsidP="00AF4EDE">
      <w:pPr>
        <w:shd w:val="clear" w:color="auto" w:fill="FFFFFF"/>
        <w:ind w:firstLine="709"/>
        <w:textAlignment w:val="baseline"/>
        <w:rPr>
          <w:rFonts w:ascii="Arial" w:hAnsi="Arial" w:cs="Arial"/>
          <w:color w:val="2D2D2D"/>
          <w:spacing w:val="2"/>
        </w:rPr>
      </w:pPr>
      <w:r w:rsidRPr="006E2FA3">
        <w:rPr>
          <w:rFonts w:ascii="Arial" w:hAnsi="Arial" w:cs="Arial"/>
          <w:color w:val="2D2D2D"/>
          <w:spacing w:val="2"/>
        </w:rPr>
        <w:t>8.</w:t>
      </w:r>
      <w:r w:rsidR="00CC4F78">
        <w:rPr>
          <w:rFonts w:ascii="Arial" w:hAnsi="Arial" w:cs="Arial"/>
          <w:color w:val="2D2D2D"/>
          <w:spacing w:val="2"/>
        </w:rPr>
        <w:t>4</w:t>
      </w:r>
      <w:r w:rsidR="00A241CD" w:rsidRPr="006E2FA3">
        <w:rPr>
          <w:rFonts w:ascii="Arial" w:hAnsi="Arial" w:cs="Arial"/>
          <w:color w:val="2D2D2D"/>
          <w:spacing w:val="2"/>
        </w:rPr>
        <w:t xml:space="preserve">.1 </w:t>
      </w:r>
      <w:r w:rsidR="006B1AED" w:rsidRPr="006E2FA3">
        <w:rPr>
          <w:rFonts w:ascii="Arial" w:hAnsi="Arial" w:cs="Arial"/>
          <w:color w:val="2D2D2D"/>
          <w:spacing w:val="2"/>
        </w:rPr>
        <w:t>В процессе проведения испытания в установке (в печи) должен быть создан стандартный температурный режим по </w:t>
      </w:r>
      <w:hyperlink r:id="rId19" w:history="1">
        <w:r w:rsidR="006B1AED" w:rsidRPr="006E2FA3">
          <w:rPr>
            <w:rFonts w:ascii="Arial" w:hAnsi="Arial" w:cs="Arial"/>
            <w:color w:val="2D2D2D"/>
            <w:spacing w:val="2"/>
          </w:rPr>
          <w:t>ГОСТ 30247.0</w:t>
        </w:r>
      </w:hyperlink>
      <w:r w:rsidR="006B1AED" w:rsidRPr="006E2FA3">
        <w:rPr>
          <w:rFonts w:ascii="Arial" w:hAnsi="Arial" w:cs="Arial"/>
          <w:color w:val="2D2D2D"/>
          <w:spacing w:val="2"/>
        </w:rPr>
        <w:t>.</w:t>
      </w:r>
    </w:p>
    <w:p w:rsidR="00D02070" w:rsidRPr="006E2FA3" w:rsidRDefault="00A241CD" w:rsidP="00AF4EDE">
      <w:pPr>
        <w:shd w:val="clear" w:color="auto" w:fill="FFFFFF"/>
        <w:ind w:firstLine="709"/>
        <w:textAlignment w:val="baseline"/>
        <w:rPr>
          <w:rFonts w:ascii="Arial" w:hAnsi="Arial" w:cs="Arial"/>
          <w:color w:val="2D2D2D"/>
          <w:spacing w:val="2"/>
        </w:rPr>
      </w:pPr>
      <w:r w:rsidRPr="006E2FA3">
        <w:rPr>
          <w:rFonts w:ascii="Arial" w:hAnsi="Arial" w:cs="Arial"/>
          <w:color w:val="2D2D2D"/>
          <w:spacing w:val="2"/>
        </w:rPr>
        <w:t xml:space="preserve">Условия проведения испытаний </w:t>
      </w:r>
      <w:r w:rsidR="00CC4F78">
        <w:rPr>
          <w:rFonts w:ascii="Arial" w:hAnsi="Arial" w:cs="Arial"/>
        </w:rPr>
        <w:t>–</w:t>
      </w:r>
      <w:r w:rsidRPr="006E2FA3">
        <w:rPr>
          <w:rFonts w:ascii="Arial" w:hAnsi="Arial" w:cs="Arial"/>
          <w:color w:val="2D2D2D"/>
          <w:spacing w:val="2"/>
        </w:rPr>
        <w:t xml:space="preserve"> по </w:t>
      </w:r>
      <w:hyperlink r:id="rId20" w:history="1">
        <w:r w:rsidRPr="006E2FA3">
          <w:rPr>
            <w:rFonts w:ascii="Arial" w:hAnsi="Arial" w:cs="Arial"/>
            <w:color w:val="2D2D2D"/>
            <w:spacing w:val="2"/>
          </w:rPr>
          <w:t>ГОСТ 30247.0</w:t>
        </w:r>
      </w:hyperlink>
      <w:r w:rsidRPr="006E2FA3">
        <w:rPr>
          <w:rFonts w:ascii="Arial" w:hAnsi="Arial" w:cs="Arial"/>
          <w:color w:val="2D2D2D"/>
          <w:spacing w:val="2"/>
        </w:rPr>
        <w:t>.</w:t>
      </w:r>
      <w:r w:rsidR="00CC4F78">
        <w:rPr>
          <w:rFonts w:ascii="Arial" w:hAnsi="Arial" w:cs="Arial"/>
          <w:color w:val="2D2D2D"/>
          <w:spacing w:val="2"/>
        </w:rPr>
        <w:t xml:space="preserve"> </w:t>
      </w:r>
    </w:p>
    <w:p w:rsidR="00D02070" w:rsidRPr="006E2FA3" w:rsidRDefault="00BE780A" w:rsidP="00AF4EDE">
      <w:pPr>
        <w:shd w:val="clear" w:color="auto" w:fill="FFFFFF"/>
        <w:ind w:firstLine="709"/>
        <w:textAlignment w:val="baseline"/>
        <w:rPr>
          <w:rFonts w:ascii="Arial" w:hAnsi="Arial" w:cs="Arial"/>
          <w:color w:val="2D2D2D"/>
          <w:spacing w:val="2"/>
        </w:rPr>
      </w:pPr>
      <w:r w:rsidRPr="006E2FA3">
        <w:rPr>
          <w:rFonts w:ascii="Arial" w:hAnsi="Arial" w:cs="Arial"/>
          <w:color w:val="2D2D2D"/>
          <w:spacing w:val="2"/>
        </w:rPr>
        <w:t>8.</w:t>
      </w:r>
      <w:r w:rsidR="000F5EC1">
        <w:rPr>
          <w:rFonts w:ascii="Arial" w:hAnsi="Arial" w:cs="Arial"/>
          <w:color w:val="2D2D2D"/>
          <w:spacing w:val="2"/>
        </w:rPr>
        <w:t>4</w:t>
      </w:r>
      <w:r w:rsidR="00A241CD" w:rsidRPr="006E2FA3">
        <w:rPr>
          <w:rFonts w:ascii="Arial" w:hAnsi="Arial" w:cs="Arial"/>
          <w:color w:val="2D2D2D"/>
          <w:spacing w:val="2"/>
        </w:rPr>
        <w:t>.2 Подготовка к проведению испытаний включает в себя расстановку термоэлектрических преобразователей (термопар) в печи и на образце, проверку и отладку систем подачи и сжигания топлива, приборов, установку опытного образца в печи.</w:t>
      </w:r>
    </w:p>
    <w:p w:rsidR="00D02070" w:rsidRPr="006E2FA3" w:rsidRDefault="00BE780A" w:rsidP="00AF4EDE">
      <w:pPr>
        <w:shd w:val="clear" w:color="auto" w:fill="FFFFFF"/>
        <w:ind w:firstLine="709"/>
        <w:textAlignment w:val="baseline"/>
        <w:rPr>
          <w:rFonts w:ascii="Arial" w:hAnsi="Arial" w:cs="Arial"/>
          <w:color w:val="2D2D2D"/>
          <w:spacing w:val="2"/>
        </w:rPr>
      </w:pPr>
      <w:r w:rsidRPr="006E2FA3">
        <w:rPr>
          <w:rFonts w:ascii="Arial" w:hAnsi="Arial" w:cs="Arial"/>
          <w:color w:val="2D2D2D"/>
          <w:spacing w:val="2"/>
        </w:rPr>
        <w:t>8.</w:t>
      </w:r>
      <w:r w:rsidR="000F5EC1">
        <w:rPr>
          <w:rFonts w:ascii="Arial" w:hAnsi="Arial" w:cs="Arial"/>
          <w:color w:val="2D2D2D"/>
          <w:spacing w:val="2"/>
        </w:rPr>
        <w:t>4</w:t>
      </w:r>
      <w:r w:rsidR="00A241CD" w:rsidRPr="006E2FA3">
        <w:rPr>
          <w:rFonts w:ascii="Arial" w:hAnsi="Arial" w:cs="Arial"/>
          <w:color w:val="2D2D2D"/>
          <w:spacing w:val="2"/>
        </w:rPr>
        <w:t xml:space="preserve">.3 Перед испытаниями проводят контрольные измерения фактической толщины нанесенного </w:t>
      </w:r>
      <w:r w:rsidR="00E30A44" w:rsidRPr="006E2FA3">
        <w:rPr>
          <w:rFonts w:ascii="Arial" w:hAnsi="Arial" w:cs="Arial"/>
          <w:color w:val="2D2D2D"/>
          <w:spacing w:val="2"/>
        </w:rPr>
        <w:t xml:space="preserve">(смонтированного) </w:t>
      </w:r>
      <w:r w:rsidR="00A241CD" w:rsidRPr="006E2FA3">
        <w:rPr>
          <w:rFonts w:ascii="Arial" w:hAnsi="Arial" w:cs="Arial"/>
          <w:color w:val="2D2D2D"/>
          <w:spacing w:val="2"/>
        </w:rPr>
        <w:t>на образцы средства огнезащиты</w:t>
      </w:r>
      <w:r w:rsidR="00A63F48" w:rsidRPr="006E2FA3">
        <w:rPr>
          <w:rFonts w:ascii="Arial" w:hAnsi="Arial" w:cs="Arial"/>
          <w:color w:val="2D2D2D"/>
          <w:spacing w:val="2"/>
        </w:rPr>
        <w:t>.</w:t>
      </w:r>
      <w:r w:rsidR="00A241CD" w:rsidRPr="006E2FA3">
        <w:rPr>
          <w:rFonts w:ascii="Arial" w:hAnsi="Arial" w:cs="Arial"/>
          <w:color w:val="2D2D2D"/>
          <w:spacing w:val="2"/>
        </w:rPr>
        <w:t xml:space="preserve"> Измерение толщины покрытия провод</w:t>
      </w:r>
      <w:r w:rsidR="000F5EC1">
        <w:rPr>
          <w:rFonts w:ascii="Arial" w:hAnsi="Arial" w:cs="Arial"/>
          <w:color w:val="2D2D2D"/>
          <w:spacing w:val="2"/>
        </w:rPr>
        <w:t>я</w:t>
      </w:r>
      <w:r w:rsidR="00A241CD" w:rsidRPr="006E2FA3">
        <w:rPr>
          <w:rFonts w:ascii="Arial" w:hAnsi="Arial" w:cs="Arial"/>
          <w:color w:val="2D2D2D"/>
          <w:spacing w:val="2"/>
        </w:rPr>
        <w:t xml:space="preserve">т не менее чем </w:t>
      </w:r>
      <w:r w:rsidR="005C2D0B" w:rsidRPr="006E2FA3">
        <w:rPr>
          <w:rFonts w:ascii="Arial" w:hAnsi="Arial" w:cs="Arial"/>
          <w:color w:val="2D2D2D"/>
          <w:spacing w:val="2"/>
        </w:rPr>
        <w:t xml:space="preserve">в двенадцати точках обогреваемой поверхности образца (из расчета по </w:t>
      </w:r>
      <w:r w:rsidR="00E81C80" w:rsidRPr="006E2FA3">
        <w:rPr>
          <w:rFonts w:ascii="Arial" w:hAnsi="Arial" w:cs="Arial"/>
          <w:color w:val="2D2D2D"/>
          <w:spacing w:val="2"/>
        </w:rPr>
        <w:t>четыре</w:t>
      </w:r>
      <w:r w:rsidR="005C2D0B" w:rsidRPr="006E2FA3">
        <w:rPr>
          <w:rFonts w:ascii="Arial" w:hAnsi="Arial" w:cs="Arial"/>
          <w:color w:val="2D2D2D"/>
          <w:spacing w:val="2"/>
        </w:rPr>
        <w:t xml:space="preserve"> точки на каждый </w:t>
      </w:r>
      <w:r w:rsidR="000F5EC1">
        <w:rPr>
          <w:rFonts w:ascii="Arial" w:hAnsi="Arial" w:cs="Arial"/>
          <w:color w:val="2D2D2D"/>
          <w:spacing w:val="2"/>
        </w:rPr>
        <w:t>квадратный метр</w:t>
      </w:r>
      <w:r w:rsidR="005C2D0B" w:rsidRPr="006E2FA3">
        <w:rPr>
          <w:rFonts w:ascii="Arial" w:hAnsi="Arial" w:cs="Arial"/>
          <w:color w:val="2D2D2D"/>
          <w:spacing w:val="2"/>
        </w:rPr>
        <w:t xml:space="preserve"> поверхности). </w:t>
      </w:r>
      <w:r w:rsidR="00A241CD" w:rsidRPr="006E2FA3">
        <w:rPr>
          <w:rFonts w:ascii="Arial" w:hAnsi="Arial" w:cs="Arial"/>
          <w:color w:val="2D2D2D"/>
          <w:spacing w:val="2"/>
        </w:rPr>
        <w:t>За результат принима</w:t>
      </w:r>
      <w:r w:rsidR="000F5EC1">
        <w:rPr>
          <w:rFonts w:ascii="Arial" w:hAnsi="Arial" w:cs="Arial"/>
          <w:color w:val="2D2D2D"/>
          <w:spacing w:val="2"/>
        </w:rPr>
        <w:t>ю</w:t>
      </w:r>
      <w:r w:rsidR="00A241CD" w:rsidRPr="006E2FA3">
        <w:rPr>
          <w:rFonts w:ascii="Arial" w:hAnsi="Arial" w:cs="Arial"/>
          <w:color w:val="2D2D2D"/>
          <w:spacing w:val="2"/>
        </w:rPr>
        <w:t>т среднее арифметическое значение результатов всех измерений. При этом среднеквадратич</w:t>
      </w:r>
      <w:r w:rsidR="000F5EC1">
        <w:rPr>
          <w:rFonts w:ascii="Arial" w:hAnsi="Arial" w:cs="Arial"/>
          <w:color w:val="2D2D2D"/>
          <w:spacing w:val="2"/>
        </w:rPr>
        <w:t>еское</w:t>
      </w:r>
      <w:r w:rsidR="005C2D0B" w:rsidRPr="006E2FA3">
        <w:rPr>
          <w:rFonts w:ascii="Arial" w:hAnsi="Arial" w:cs="Arial"/>
          <w:color w:val="2D2D2D"/>
          <w:spacing w:val="2"/>
        </w:rPr>
        <w:t xml:space="preserve"> </w:t>
      </w:r>
      <w:r w:rsidR="00A241CD" w:rsidRPr="006E2FA3">
        <w:rPr>
          <w:rFonts w:ascii="Arial" w:hAnsi="Arial" w:cs="Arial"/>
          <w:color w:val="2D2D2D"/>
          <w:spacing w:val="2"/>
        </w:rPr>
        <w:t>отклонение </w:t>
      </w:r>
      <w:r w:rsidR="00396F0A" w:rsidRPr="006E2FA3">
        <w:rPr>
          <w:rFonts w:ascii="Arial" w:hAnsi="Arial" w:cs="Arial"/>
          <w:position w:val="-10"/>
        </w:rPr>
        <w:object w:dxaOrig="6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8pt" o:ole="">
            <v:imagedata r:id="rId21" o:title=""/>
          </v:shape>
          <o:OLEObject Type="Embed" ProgID="Equation.3" ShapeID="_x0000_i1025" DrawAspect="Content" ObjectID="_1649702608" r:id="rId22"/>
        </w:object>
      </w:r>
      <w:r w:rsidR="00A241CD" w:rsidRPr="006E2FA3">
        <w:rPr>
          <w:rFonts w:ascii="Arial" w:hAnsi="Arial" w:cs="Arial"/>
          <w:color w:val="2D2D2D"/>
          <w:spacing w:val="2"/>
        </w:rPr>
        <w:t>должно составлять не более 20</w:t>
      </w:r>
      <w:r w:rsidR="00E81C80" w:rsidRPr="006E2FA3">
        <w:rPr>
          <w:rFonts w:ascii="Arial" w:hAnsi="Arial" w:cs="Arial"/>
          <w:color w:val="2D2D2D"/>
          <w:spacing w:val="2"/>
        </w:rPr>
        <w:t> </w:t>
      </w:r>
      <w:r w:rsidR="00A241CD" w:rsidRPr="006E2FA3">
        <w:rPr>
          <w:rFonts w:ascii="Arial" w:hAnsi="Arial" w:cs="Arial"/>
          <w:color w:val="2D2D2D"/>
          <w:spacing w:val="2"/>
        </w:rPr>
        <w:t>% результата измерений. Оценка и пример вычисления среднеквадратич</w:t>
      </w:r>
      <w:r w:rsidR="000F5EC1">
        <w:rPr>
          <w:rFonts w:ascii="Arial" w:hAnsi="Arial" w:cs="Arial"/>
          <w:color w:val="2D2D2D"/>
          <w:spacing w:val="2"/>
        </w:rPr>
        <w:t>еск</w:t>
      </w:r>
      <w:r w:rsidR="00F37026" w:rsidRPr="006E2FA3">
        <w:rPr>
          <w:rFonts w:ascii="Arial" w:hAnsi="Arial" w:cs="Arial"/>
          <w:color w:val="2D2D2D"/>
          <w:spacing w:val="2"/>
        </w:rPr>
        <w:t>ого</w:t>
      </w:r>
      <w:r w:rsidR="00A241CD" w:rsidRPr="006E2FA3">
        <w:rPr>
          <w:rFonts w:ascii="Arial" w:hAnsi="Arial" w:cs="Arial"/>
          <w:color w:val="2D2D2D"/>
          <w:spacing w:val="2"/>
        </w:rPr>
        <w:t xml:space="preserve"> отклонения результата измерений </w:t>
      </w:r>
      <w:r w:rsidR="00A10F09">
        <w:rPr>
          <w:rFonts w:ascii="Arial" w:hAnsi="Arial" w:cs="Arial"/>
          <w:color w:val="2D2D2D"/>
          <w:spacing w:val="2"/>
        </w:rPr>
        <w:t>– по</w:t>
      </w:r>
      <w:r w:rsidR="00A241CD" w:rsidRPr="006E2FA3">
        <w:rPr>
          <w:rFonts w:ascii="Arial" w:hAnsi="Arial" w:cs="Arial"/>
          <w:color w:val="2D2D2D"/>
          <w:spacing w:val="2"/>
        </w:rPr>
        <w:t xml:space="preserve"> приложени</w:t>
      </w:r>
      <w:r w:rsidR="00A10F09">
        <w:rPr>
          <w:rFonts w:ascii="Arial" w:hAnsi="Arial" w:cs="Arial"/>
          <w:color w:val="2D2D2D"/>
          <w:spacing w:val="2"/>
        </w:rPr>
        <w:t>ю</w:t>
      </w:r>
      <w:r w:rsidR="00E81C80" w:rsidRPr="006E2FA3">
        <w:rPr>
          <w:rFonts w:ascii="Arial" w:hAnsi="Arial" w:cs="Arial"/>
          <w:color w:val="2D2D2D"/>
          <w:spacing w:val="2"/>
        </w:rPr>
        <w:t> </w:t>
      </w:r>
      <w:r w:rsidRPr="006E2FA3">
        <w:rPr>
          <w:rFonts w:ascii="Arial" w:hAnsi="Arial" w:cs="Arial"/>
          <w:color w:val="2D2D2D"/>
          <w:spacing w:val="2"/>
        </w:rPr>
        <w:t>В</w:t>
      </w:r>
      <w:r w:rsidR="00A241CD" w:rsidRPr="006E2FA3">
        <w:rPr>
          <w:rFonts w:ascii="Arial" w:hAnsi="Arial" w:cs="Arial"/>
          <w:color w:val="2D2D2D"/>
          <w:spacing w:val="2"/>
        </w:rPr>
        <w:t>.</w:t>
      </w:r>
    </w:p>
    <w:p w:rsidR="00D02070" w:rsidRPr="006E2FA3" w:rsidRDefault="00A241CD" w:rsidP="00AF4EDE">
      <w:pPr>
        <w:shd w:val="clear" w:color="auto" w:fill="FFFFFF"/>
        <w:ind w:firstLine="709"/>
        <w:textAlignment w:val="baseline"/>
        <w:rPr>
          <w:rFonts w:ascii="Arial" w:hAnsi="Arial" w:cs="Arial"/>
          <w:spacing w:val="2"/>
        </w:rPr>
      </w:pPr>
      <w:r w:rsidRPr="006E2FA3">
        <w:rPr>
          <w:rFonts w:ascii="Arial" w:hAnsi="Arial" w:cs="Arial"/>
          <w:spacing w:val="2"/>
        </w:rPr>
        <w:t>Погрешность измерения не должна превышать ±</w:t>
      </w:r>
      <w:r w:rsidR="00F37026" w:rsidRPr="006E2FA3">
        <w:rPr>
          <w:rFonts w:ascii="Arial" w:hAnsi="Arial" w:cs="Arial"/>
          <w:spacing w:val="2"/>
        </w:rPr>
        <w:t xml:space="preserve"> </w:t>
      </w:r>
      <w:r w:rsidRPr="006E2FA3">
        <w:rPr>
          <w:rFonts w:ascii="Arial" w:hAnsi="Arial" w:cs="Arial"/>
          <w:spacing w:val="2"/>
        </w:rPr>
        <w:t>0,02</w:t>
      </w:r>
      <w:r w:rsidR="000F5EC1">
        <w:rPr>
          <w:rFonts w:ascii="Arial" w:hAnsi="Arial" w:cs="Arial"/>
          <w:spacing w:val="2"/>
        </w:rPr>
        <w:t xml:space="preserve"> Т, где Т </w:t>
      </w:r>
      <w:r w:rsidR="000F5EC1">
        <w:rPr>
          <w:rFonts w:ascii="Arial" w:hAnsi="Arial" w:cs="Arial"/>
        </w:rPr>
        <w:t>–</w:t>
      </w:r>
      <w:r w:rsidRPr="006E2FA3">
        <w:rPr>
          <w:rFonts w:ascii="Arial" w:hAnsi="Arial" w:cs="Arial"/>
          <w:spacing w:val="2"/>
        </w:rPr>
        <w:t xml:space="preserve"> измеряемая толщина покрытия, мм.</w:t>
      </w:r>
      <w:r w:rsidR="000F5EC1">
        <w:rPr>
          <w:rFonts w:ascii="Arial" w:hAnsi="Arial" w:cs="Arial"/>
          <w:spacing w:val="2"/>
        </w:rPr>
        <w:t xml:space="preserve"> </w:t>
      </w:r>
    </w:p>
    <w:p w:rsidR="00F15A7C" w:rsidRPr="006E2FA3" w:rsidRDefault="00F15A7C" w:rsidP="00AF4EDE">
      <w:pPr>
        <w:shd w:val="clear" w:color="auto" w:fill="FFFFFF"/>
        <w:ind w:firstLine="709"/>
        <w:textAlignment w:val="baseline"/>
        <w:rPr>
          <w:rFonts w:ascii="Arial" w:hAnsi="Arial" w:cs="Arial"/>
          <w:spacing w:val="2"/>
        </w:rPr>
      </w:pPr>
      <w:r w:rsidRPr="006E2FA3">
        <w:rPr>
          <w:rFonts w:ascii="Arial" w:hAnsi="Arial" w:cs="Arial"/>
          <w:spacing w:val="2"/>
        </w:rPr>
        <w:t xml:space="preserve">Измерение толщины </w:t>
      </w:r>
      <w:r w:rsidR="000002F7" w:rsidRPr="006E2FA3">
        <w:rPr>
          <w:rFonts w:ascii="Arial" w:hAnsi="Arial" w:cs="Arial"/>
          <w:spacing w:val="2"/>
        </w:rPr>
        <w:t>облицовки из о</w:t>
      </w:r>
      <w:r w:rsidR="000002F7" w:rsidRPr="006E2FA3">
        <w:rPr>
          <w:rFonts w:ascii="Arial" w:hAnsi="Arial" w:cs="Arial"/>
        </w:rPr>
        <w:t>гнезащитных материалов</w:t>
      </w:r>
      <w:r w:rsidR="000002F7" w:rsidRPr="006E2FA3">
        <w:rPr>
          <w:rFonts w:ascii="Arial" w:hAnsi="Arial" w:cs="Arial"/>
          <w:spacing w:val="2"/>
        </w:rPr>
        <w:t>, а также покрытий из штукатурных (толстослойных) составов следует проводить путем прямых измерений с помощью линейки, штангенциркуля, щупа и т.</w:t>
      </w:r>
      <w:r w:rsidR="000F5EC1">
        <w:rPr>
          <w:rFonts w:ascii="Arial" w:hAnsi="Arial" w:cs="Arial"/>
          <w:spacing w:val="2"/>
        </w:rPr>
        <w:t xml:space="preserve"> </w:t>
      </w:r>
      <w:r w:rsidR="000002F7" w:rsidRPr="006E2FA3">
        <w:rPr>
          <w:rFonts w:ascii="Arial" w:hAnsi="Arial" w:cs="Arial"/>
          <w:spacing w:val="2"/>
        </w:rPr>
        <w:t>п.</w:t>
      </w:r>
      <w:r w:rsidRPr="006E2FA3">
        <w:rPr>
          <w:rFonts w:ascii="Arial" w:hAnsi="Arial" w:cs="Arial"/>
          <w:spacing w:val="2"/>
        </w:rPr>
        <w:t xml:space="preserve"> Для вспучивающихся </w:t>
      </w:r>
      <w:r w:rsidRPr="006E2FA3">
        <w:rPr>
          <w:rFonts w:ascii="Arial" w:hAnsi="Arial" w:cs="Arial"/>
          <w:spacing w:val="2"/>
        </w:rPr>
        <w:lastRenderedPageBreak/>
        <w:t xml:space="preserve">(тонкослойных) огнезащитных покрытий </w:t>
      </w:r>
      <w:r w:rsidRPr="00F53FBB">
        <w:rPr>
          <w:rFonts w:ascii="Arial" w:hAnsi="Arial" w:cs="Arial"/>
          <w:spacing w:val="2"/>
        </w:rPr>
        <w:t xml:space="preserve">допускается </w:t>
      </w:r>
      <w:r w:rsidR="00A67486" w:rsidRPr="00F53FBB">
        <w:rPr>
          <w:rFonts w:ascii="Arial" w:hAnsi="Arial" w:cs="Arial"/>
          <w:spacing w:val="2"/>
        </w:rPr>
        <w:t>применять</w:t>
      </w:r>
      <w:r w:rsidR="000002F7" w:rsidRPr="00F53FBB">
        <w:rPr>
          <w:rFonts w:ascii="Arial" w:hAnsi="Arial" w:cs="Arial"/>
          <w:spacing w:val="2"/>
        </w:rPr>
        <w:t xml:space="preserve"> </w:t>
      </w:r>
      <w:r w:rsidRPr="00F53FBB">
        <w:rPr>
          <w:rFonts w:ascii="Arial" w:hAnsi="Arial" w:cs="Arial"/>
          <w:spacing w:val="2"/>
        </w:rPr>
        <w:t>толщиномеры</w:t>
      </w:r>
      <w:r w:rsidRPr="006E2FA3">
        <w:rPr>
          <w:rFonts w:ascii="Arial" w:hAnsi="Arial" w:cs="Arial"/>
          <w:spacing w:val="2"/>
        </w:rPr>
        <w:t>, использующие методы ультразвукового контроля.</w:t>
      </w:r>
    </w:p>
    <w:p w:rsidR="005C2D0B" w:rsidRPr="006E2FA3" w:rsidRDefault="00BE780A" w:rsidP="00AF4EDE">
      <w:pPr>
        <w:shd w:val="clear" w:color="auto" w:fill="FFFFFF"/>
        <w:ind w:firstLine="709"/>
        <w:textAlignment w:val="baseline"/>
        <w:rPr>
          <w:rFonts w:ascii="Arial" w:hAnsi="Arial" w:cs="Arial"/>
          <w:spacing w:val="2"/>
        </w:rPr>
      </w:pPr>
      <w:r w:rsidRPr="006E2FA3">
        <w:rPr>
          <w:rFonts w:ascii="Arial" w:hAnsi="Arial" w:cs="Arial"/>
          <w:spacing w:val="2"/>
        </w:rPr>
        <w:t>8.</w:t>
      </w:r>
      <w:r w:rsidR="00C256F5">
        <w:rPr>
          <w:rFonts w:ascii="Arial" w:hAnsi="Arial" w:cs="Arial"/>
          <w:spacing w:val="2"/>
        </w:rPr>
        <w:t>4</w:t>
      </w:r>
      <w:r w:rsidR="00A241CD" w:rsidRPr="006E2FA3">
        <w:rPr>
          <w:rFonts w:ascii="Arial" w:hAnsi="Arial" w:cs="Arial"/>
          <w:spacing w:val="2"/>
        </w:rPr>
        <w:t xml:space="preserve">.4 </w:t>
      </w:r>
      <w:r w:rsidR="005C2D0B" w:rsidRPr="006E2FA3">
        <w:rPr>
          <w:rFonts w:ascii="Arial" w:hAnsi="Arial" w:cs="Arial"/>
          <w:spacing w:val="2"/>
        </w:rPr>
        <w:t>Установк</w:t>
      </w:r>
      <w:r w:rsidR="00C256F5">
        <w:rPr>
          <w:rFonts w:ascii="Arial" w:hAnsi="Arial" w:cs="Arial"/>
          <w:spacing w:val="2"/>
        </w:rPr>
        <w:t>у</w:t>
      </w:r>
      <w:r w:rsidR="005C2D0B" w:rsidRPr="006E2FA3">
        <w:rPr>
          <w:rFonts w:ascii="Arial" w:hAnsi="Arial" w:cs="Arial"/>
          <w:spacing w:val="2"/>
        </w:rPr>
        <w:t xml:space="preserve"> образца на печь провод</w:t>
      </w:r>
      <w:r w:rsidR="00C256F5">
        <w:rPr>
          <w:rFonts w:ascii="Arial" w:hAnsi="Arial" w:cs="Arial"/>
          <w:spacing w:val="2"/>
        </w:rPr>
        <w:t>я</w:t>
      </w:r>
      <w:r w:rsidR="005C2D0B" w:rsidRPr="006E2FA3">
        <w:rPr>
          <w:rFonts w:ascii="Arial" w:hAnsi="Arial" w:cs="Arial"/>
          <w:spacing w:val="2"/>
        </w:rPr>
        <w:t>т по двум коротким сторонам, с образованием пролета</w:t>
      </w:r>
      <w:r w:rsidR="00930331" w:rsidRPr="006E2FA3">
        <w:rPr>
          <w:rFonts w:ascii="Arial" w:hAnsi="Arial" w:cs="Arial"/>
          <w:spacing w:val="2"/>
        </w:rPr>
        <w:t xml:space="preserve"> (3000</w:t>
      </w:r>
      <w:r w:rsidR="000F5EC1">
        <w:rPr>
          <w:rFonts w:ascii="Arial" w:hAnsi="Arial" w:cs="Arial"/>
          <w:spacing w:val="2"/>
        </w:rPr>
        <w:t xml:space="preserve"> </w:t>
      </w:r>
      <w:r w:rsidR="00930331" w:rsidRPr="006E2FA3">
        <w:rPr>
          <w:rFonts w:ascii="Arial" w:hAnsi="Arial" w:cs="Arial"/>
          <w:spacing w:val="2"/>
        </w:rPr>
        <w:t>±</w:t>
      </w:r>
      <w:r w:rsidR="000F5EC1">
        <w:rPr>
          <w:rFonts w:ascii="Arial" w:hAnsi="Arial" w:cs="Arial"/>
          <w:spacing w:val="2"/>
        </w:rPr>
        <w:t xml:space="preserve"> </w:t>
      </w:r>
      <w:r w:rsidR="00930331" w:rsidRPr="006E2FA3">
        <w:rPr>
          <w:rFonts w:ascii="Arial" w:hAnsi="Arial" w:cs="Arial"/>
          <w:spacing w:val="2"/>
        </w:rPr>
        <w:t>20) мм</w:t>
      </w:r>
      <w:r w:rsidR="005C2D0B" w:rsidRPr="006E2FA3">
        <w:rPr>
          <w:rFonts w:ascii="Arial" w:hAnsi="Arial" w:cs="Arial"/>
          <w:spacing w:val="2"/>
        </w:rPr>
        <w:t>. Опирание провод</w:t>
      </w:r>
      <w:r w:rsidR="00C256F5">
        <w:rPr>
          <w:rFonts w:ascii="Arial" w:hAnsi="Arial" w:cs="Arial"/>
          <w:spacing w:val="2"/>
        </w:rPr>
        <w:t>я</w:t>
      </w:r>
      <w:r w:rsidR="005C2D0B" w:rsidRPr="006E2FA3">
        <w:rPr>
          <w:rFonts w:ascii="Arial" w:hAnsi="Arial" w:cs="Arial"/>
          <w:spacing w:val="2"/>
        </w:rPr>
        <w:t>т на шарнирно-подвижную и шарнирно-неподвижную опоры.</w:t>
      </w:r>
    </w:p>
    <w:p w:rsidR="005C2D0B" w:rsidRPr="006E2FA3" w:rsidRDefault="005C2D0B" w:rsidP="00AF4EDE">
      <w:pPr>
        <w:shd w:val="clear" w:color="auto" w:fill="FFFFFF"/>
        <w:ind w:firstLine="709"/>
        <w:textAlignment w:val="baseline"/>
        <w:rPr>
          <w:rFonts w:ascii="Arial" w:hAnsi="Arial" w:cs="Arial"/>
          <w:spacing w:val="2"/>
        </w:rPr>
      </w:pPr>
      <w:r w:rsidRPr="006E2FA3">
        <w:rPr>
          <w:rFonts w:ascii="Arial" w:hAnsi="Arial" w:cs="Arial"/>
          <w:spacing w:val="2"/>
        </w:rPr>
        <w:t>Размер зоны огневого воздействия на один образец с огнезащитным покрытием должен составлять в длину не менее 2800 мм, в ширину</w:t>
      </w:r>
      <w:r w:rsidR="00A63F48" w:rsidRPr="006E2FA3">
        <w:rPr>
          <w:rFonts w:ascii="Arial" w:hAnsi="Arial" w:cs="Arial"/>
          <w:spacing w:val="2"/>
        </w:rPr>
        <w:t xml:space="preserve"> </w:t>
      </w:r>
      <w:r w:rsidR="009E205B" w:rsidRPr="006E2FA3">
        <w:rPr>
          <w:rFonts w:ascii="Arial" w:hAnsi="Arial" w:cs="Arial"/>
          <w:spacing w:val="2"/>
        </w:rPr>
        <w:t>– по всей ширине образца</w:t>
      </w:r>
      <w:r w:rsidRPr="006E2FA3">
        <w:rPr>
          <w:rFonts w:ascii="Arial" w:hAnsi="Arial" w:cs="Arial"/>
          <w:spacing w:val="2"/>
        </w:rPr>
        <w:t>.</w:t>
      </w:r>
      <w:r w:rsidR="00C256F5">
        <w:rPr>
          <w:rFonts w:ascii="Arial" w:hAnsi="Arial" w:cs="Arial"/>
          <w:spacing w:val="2"/>
        </w:rPr>
        <w:t xml:space="preserve"> </w:t>
      </w:r>
    </w:p>
    <w:p w:rsidR="00D02070" w:rsidRPr="006E2FA3" w:rsidRDefault="005C2D0B" w:rsidP="00AF4EDE">
      <w:pPr>
        <w:shd w:val="clear" w:color="auto" w:fill="FFFFFF"/>
        <w:ind w:firstLine="709"/>
        <w:textAlignment w:val="baseline"/>
        <w:rPr>
          <w:rFonts w:ascii="Arial" w:hAnsi="Arial" w:cs="Arial"/>
          <w:spacing w:val="2"/>
        </w:rPr>
      </w:pPr>
      <w:r w:rsidRPr="006E2FA3">
        <w:rPr>
          <w:rFonts w:ascii="Arial" w:hAnsi="Arial" w:cs="Arial"/>
          <w:spacing w:val="2"/>
        </w:rPr>
        <w:t>Рекомендуется устанавливать на печь одновременно два образца с плотным примыканием торцов по длинной стороне.</w:t>
      </w:r>
    </w:p>
    <w:p w:rsidR="005C2D0B" w:rsidRPr="006E2FA3" w:rsidRDefault="00BE780A" w:rsidP="00AF4EDE">
      <w:pPr>
        <w:shd w:val="clear" w:color="auto" w:fill="FFFFFF"/>
        <w:ind w:firstLine="709"/>
        <w:textAlignment w:val="baseline"/>
        <w:rPr>
          <w:rFonts w:ascii="Arial" w:hAnsi="Arial" w:cs="Arial"/>
          <w:spacing w:val="2"/>
        </w:rPr>
      </w:pPr>
      <w:r w:rsidRPr="006E2FA3">
        <w:rPr>
          <w:rFonts w:ascii="Arial" w:hAnsi="Arial" w:cs="Arial"/>
          <w:spacing w:val="2"/>
        </w:rPr>
        <w:t>8.</w:t>
      </w:r>
      <w:r w:rsidR="00C256F5">
        <w:rPr>
          <w:rFonts w:ascii="Arial" w:hAnsi="Arial" w:cs="Arial"/>
          <w:spacing w:val="2"/>
        </w:rPr>
        <w:t>4</w:t>
      </w:r>
      <w:r w:rsidR="00A241CD" w:rsidRPr="006E2FA3">
        <w:rPr>
          <w:rFonts w:ascii="Arial" w:hAnsi="Arial" w:cs="Arial"/>
          <w:spacing w:val="2"/>
        </w:rPr>
        <w:t xml:space="preserve">.5 </w:t>
      </w:r>
      <w:r w:rsidR="005C2D0B" w:rsidRPr="006E2FA3">
        <w:rPr>
          <w:rFonts w:ascii="Arial" w:hAnsi="Arial" w:cs="Arial"/>
          <w:spacing w:val="2"/>
        </w:rPr>
        <w:t>Температур</w:t>
      </w:r>
      <w:r w:rsidR="00C256F5">
        <w:rPr>
          <w:rFonts w:ascii="Arial" w:hAnsi="Arial" w:cs="Arial"/>
          <w:spacing w:val="2"/>
        </w:rPr>
        <w:t>у</w:t>
      </w:r>
      <w:r w:rsidR="005C2D0B" w:rsidRPr="006E2FA3">
        <w:rPr>
          <w:rFonts w:ascii="Arial" w:hAnsi="Arial" w:cs="Arial"/>
          <w:spacing w:val="2"/>
        </w:rPr>
        <w:t xml:space="preserve"> опытного образца измеря</w:t>
      </w:r>
      <w:r w:rsidR="00C256F5">
        <w:rPr>
          <w:rFonts w:ascii="Arial" w:hAnsi="Arial" w:cs="Arial"/>
          <w:spacing w:val="2"/>
        </w:rPr>
        <w:t>ю</w:t>
      </w:r>
      <w:r w:rsidR="005C2D0B" w:rsidRPr="006E2FA3">
        <w:rPr>
          <w:rFonts w:ascii="Arial" w:hAnsi="Arial" w:cs="Arial"/>
          <w:spacing w:val="2"/>
        </w:rPr>
        <w:t xml:space="preserve">т с помощью термоэлектрических преобразователей (термопар) (класс допуска 2 по ГОСТ 6616), изготовленных из провода диаметром не более 0,75 мм. </w:t>
      </w:r>
    </w:p>
    <w:p w:rsidR="005C2D0B" w:rsidRPr="006E2FA3" w:rsidRDefault="005C2D0B" w:rsidP="00AF4EDE">
      <w:pPr>
        <w:shd w:val="clear" w:color="auto" w:fill="FFFFFF"/>
        <w:ind w:firstLine="709"/>
        <w:textAlignment w:val="baseline"/>
        <w:rPr>
          <w:rFonts w:ascii="Arial" w:hAnsi="Arial" w:cs="Arial"/>
          <w:spacing w:val="2"/>
        </w:rPr>
      </w:pPr>
      <w:r w:rsidRPr="006E2FA3">
        <w:rPr>
          <w:rFonts w:ascii="Arial" w:hAnsi="Arial" w:cs="Arial"/>
          <w:spacing w:val="2"/>
        </w:rPr>
        <w:t>Термопары на образце устанавливаются:</w:t>
      </w:r>
    </w:p>
    <w:p w:rsidR="005C2D0B" w:rsidRPr="006E2FA3" w:rsidRDefault="00C256F5" w:rsidP="00AF4EDE">
      <w:pPr>
        <w:shd w:val="clear" w:color="auto" w:fill="FFFFFF"/>
        <w:ind w:firstLine="709"/>
        <w:textAlignment w:val="baseline"/>
        <w:rPr>
          <w:rFonts w:ascii="Arial" w:hAnsi="Arial" w:cs="Arial"/>
          <w:spacing w:val="2"/>
        </w:rPr>
      </w:pPr>
      <w:r>
        <w:rPr>
          <w:rFonts w:ascii="Arial" w:hAnsi="Arial" w:cs="Arial"/>
          <w:spacing w:val="2"/>
        </w:rPr>
        <w:t xml:space="preserve">- </w:t>
      </w:r>
      <w:r w:rsidR="005C2D0B" w:rsidRPr="006E2FA3">
        <w:rPr>
          <w:rFonts w:ascii="Arial" w:hAnsi="Arial" w:cs="Arial"/>
          <w:spacing w:val="2"/>
        </w:rPr>
        <w:t xml:space="preserve">при изготовлении образца </w:t>
      </w:r>
      <w:r w:rsidR="00CC4F78" w:rsidRPr="00C256F5">
        <w:rPr>
          <w:rFonts w:ascii="Arial" w:hAnsi="Arial" w:cs="Arial"/>
        </w:rPr>
        <w:t>–</w:t>
      </w:r>
      <w:r w:rsidR="005C2D0B" w:rsidRPr="00C256F5">
        <w:rPr>
          <w:rFonts w:ascii="Arial" w:hAnsi="Arial" w:cs="Arial"/>
          <w:spacing w:val="2"/>
        </w:rPr>
        <w:t xml:space="preserve"> </w:t>
      </w:r>
      <w:r w:rsidR="00487D8F" w:rsidRPr="00C256F5">
        <w:rPr>
          <w:rFonts w:ascii="Arial" w:hAnsi="Arial" w:cs="Arial"/>
          <w:spacing w:val="2"/>
        </w:rPr>
        <w:t>на продольных стержнях нижнего ряда рабочей арматуры</w:t>
      </w:r>
      <w:r w:rsidR="005C2D0B" w:rsidRPr="00C256F5">
        <w:rPr>
          <w:rFonts w:ascii="Arial" w:hAnsi="Arial" w:cs="Arial"/>
          <w:spacing w:val="2"/>
        </w:rPr>
        <w:t>, ближ</w:t>
      </w:r>
      <w:r w:rsidR="005C2D0B" w:rsidRPr="006E2FA3">
        <w:rPr>
          <w:rFonts w:ascii="Arial" w:hAnsi="Arial" w:cs="Arial"/>
          <w:spacing w:val="2"/>
        </w:rPr>
        <w:t xml:space="preserve">айших к обогреваемой стороне, в количестве </w:t>
      </w:r>
      <w:r w:rsidR="009056F6" w:rsidRPr="006E2FA3">
        <w:rPr>
          <w:rFonts w:ascii="Arial" w:hAnsi="Arial" w:cs="Arial"/>
          <w:spacing w:val="2"/>
        </w:rPr>
        <w:t>5</w:t>
      </w:r>
      <w:r w:rsidR="005C2D0B" w:rsidRPr="006E2FA3">
        <w:rPr>
          <w:rFonts w:ascii="Arial" w:hAnsi="Arial" w:cs="Arial"/>
          <w:spacing w:val="2"/>
        </w:rPr>
        <w:t xml:space="preserve"> шт</w:t>
      </w:r>
      <w:r w:rsidR="00F875AB">
        <w:rPr>
          <w:rFonts w:ascii="Arial" w:hAnsi="Arial" w:cs="Arial"/>
          <w:spacing w:val="2"/>
        </w:rPr>
        <w:t>.</w:t>
      </w:r>
      <w:r w:rsidR="005C2D0B" w:rsidRPr="006E2FA3">
        <w:rPr>
          <w:rFonts w:ascii="Arial" w:hAnsi="Arial" w:cs="Arial"/>
          <w:spacing w:val="2"/>
        </w:rPr>
        <w:t xml:space="preserve">, на разных стержнях, в центре плиты </w:t>
      </w:r>
      <w:r w:rsidR="009056F6" w:rsidRPr="006E2FA3">
        <w:rPr>
          <w:rFonts w:ascii="Arial" w:hAnsi="Arial" w:cs="Arial"/>
          <w:spacing w:val="2"/>
        </w:rPr>
        <w:t xml:space="preserve">и в четвертях диагоналей, соединяющих углы зоны огневого воздействия на образец </w:t>
      </w:r>
      <w:r w:rsidR="005C2D0B" w:rsidRPr="006E2FA3">
        <w:rPr>
          <w:rFonts w:ascii="Arial" w:hAnsi="Arial" w:cs="Arial"/>
          <w:spacing w:val="2"/>
        </w:rPr>
        <w:t>(в случае если образец уже изготовлен, допускается установка термопар с заглублением и последующей заделкой бетоном);</w:t>
      </w:r>
      <w:r w:rsidR="00C31D18">
        <w:rPr>
          <w:rFonts w:ascii="Arial" w:hAnsi="Arial" w:cs="Arial"/>
          <w:spacing w:val="2"/>
        </w:rPr>
        <w:t xml:space="preserve"> </w:t>
      </w:r>
    </w:p>
    <w:p w:rsidR="005C2D0B" w:rsidRPr="006E2FA3" w:rsidRDefault="00C256F5" w:rsidP="00AF4EDE">
      <w:pPr>
        <w:shd w:val="clear" w:color="auto" w:fill="FFFFFF"/>
        <w:ind w:firstLine="709"/>
        <w:textAlignment w:val="baseline"/>
        <w:rPr>
          <w:rFonts w:ascii="Arial" w:hAnsi="Arial" w:cs="Arial"/>
          <w:spacing w:val="2"/>
        </w:rPr>
      </w:pPr>
      <w:r>
        <w:rPr>
          <w:rFonts w:ascii="Arial" w:hAnsi="Arial" w:cs="Arial"/>
          <w:spacing w:val="2"/>
        </w:rPr>
        <w:t xml:space="preserve">- </w:t>
      </w:r>
      <w:r w:rsidR="005C2D0B" w:rsidRPr="006E2FA3">
        <w:rPr>
          <w:rFonts w:ascii="Arial" w:hAnsi="Arial" w:cs="Arial"/>
          <w:spacing w:val="2"/>
        </w:rPr>
        <w:t xml:space="preserve">перед нанесением огнезащитного состава </w:t>
      </w:r>
      <w:r w:rsidR="00C31D18" w:rsidRPr="00C256F5">
        <w:rPr>
          <w:rFonts w:ascii="Arial" w:hAnsi="Arial" w:cs="Arial"/>
        </w:rPr>
        <w:t>–</w:t>
      </w:r>
      <w:r w:rsidR="005C2D0B" w:rsidRPr="006E2FA3">
        <w:rPr>
          <w:rFonts w:ascii="Arial" w:hAnsi="Arial" w:cs="Arial"/>
          <w:spacing w:val="2"/>
        </w:rPr>
        <w:t xml:space="preserve"> на поверхности бетона под огнезащитным слоем</w:t>
      </w:r>
      <w:r w:rsidR="00E30A44" w:rsidRPr="006E2FA3">
        <w:rPr>
          <w:rFonts w:ascii="Arial" w:hAnsi="Arial" w:cs="Arial"/>
          <w:spacing w:val="2"/>
        </w:rPr>
        <w:t xml:space="preserve"> (смонтированным покрытием)</w:t>
      </w:r>
      <w:r w:rsidR="005C2D0B" w:rsidRPr="006E2FA3">
        <w:rPr>
          <w:rFonts w:ascii="Arial" w:hAnsi="Arial" w:cs="Arial"/>
          <w:spacing w:val="2"/>
        </w:rPr>
        <w:t>, в количестве 5 шт</w:t>
      </w:r>
      <w:r w:rsidR="00F875AB">
        <w:rPr>
          <w:rFonts w:ascii="Arial" w:hAnsi="Arial" w:cs="Arial"/>
          <w:spacing w:val="2"/>
        </w:rPr>
        <w:t>.</w:t>
      </w:r>
      <w:r w:rsidR="005C2D0B" w:rsidRPr="006E2FA3">
        <w:rPr>
          <w:rFonts w:ascii="Arial" w:hAnsi="Arial" w:cs="Arial"/>
          <w:spacing w:val="2"/>
        </w:rPr>
        <w:t>, в центре и в четвертях диагоналей, соединяющих углы зоны огневого воздействия на образец.</w:t>
      </w:r>
    </w:p>
    <w:p w:rsidR="00D02070" w:rsidRPr="006E2FA3" w:rsidRDefault="005C2D0B" w:rsidP="00AF4EDE">
      <w:pPr>
        <w:shd w:val="clear" w:color="auto" w:fill="FFFFFF"/>
        <w:ind w:firstLine="709"/>
        <w:textAlignment w:val="baseline"/>
        <w:rPr>
          <w:rFonts w:ascii="Arial" w:hAnsi="Arial" w:cs="Arial"/>
          <w:spacing w:val="2"/>
        </w:rPr>
      </w:pPr>
      <w:r w:rsidRPr="006E2FA3">
        <w:rPr>
          <w:rFonts w:ascii="Arial" w:hAnsi="Arial" w:cs="Arial"/>
          <w:spacing w:val="2"/>
        </w:rPr>
        <w:t>Схема расстановки термопар представлена на рисунке Б.1 (приложение Б).</w:t>
      </w:r>
    </w:p>
    <w:p w:rsidR="00D02070" w:rsidRPr="006E2FA3" w:rsidRDefault="00BE780A" w:rsidP="00AF4EDE">
      <w:pPr>
        <w:shd w:val="clear" w:color="auto" w:fill="FFFFFF"/>
        <w:ind w:firstLine="709"/>
        <w:textAlignment w:val="baseline"/>
        <w:rPr>
          <w:rFonts w:ascii="Arial" w:hAnsi="Arial" w:cs="Arial"/>
          <w:spacing w:val="2"/>
        </w:rPr>
      </w:pPr>
      <w:r w:rsidRPr="006E2FA3">
        <w:rPr>
          <w:rFonts w:ascii="Arial" w:hAnsi="Arial" w:cs="Arial"/>
          <w:spacing w:val="2"/>
        </w:rPr>
        <w:t>8.</w:t>
      </w:r>
      <w:r w:rsidR="00F875AB">
        <w:rPr>
          <w:rFonts w:ascii="Arial" w:hAnsi="Arial" w:cs="Arial"/>
          <w:spacing w:val="2"/>
        </w:rPr>
        <w:t>4</w:t>
      </w:r>
      <w:r w:rsidR="00A241CD" w:rsidRPr="006E2FA3">
        <w:rPr>
          <w:rFonts w:ascii="Arial" w:hAnsi="Arial" w:cs="Arial"/>
          <w:spacing w:val="2"/>
        </w:rPr>
        <w:t xml:space="preserve">.6 </w:t>
      </w:r>
      <w:r w:rsidR="005C2D0B" w:rsidRPr="006E2FA3">
        <w:rPr>
          <w:rFonts w:ascii="Arial" w:hAnsi="Arial" w:cs="Arial"/>
          <w:spacing w:val="2"/>
        </w:rPr>
        <w:t>Температура арматуры и бетона испытываемого образца определяется как среднее арифметическое значение показаний термопар, расположенных в установленных местах, для арматуры и бетона</w:t>
      </w:r>
      <w:r w:rsidR="00F875AB" w:rsidRPr="00F875AB">
        <w:rPr>
          <w:rFonts w:ascii="Arial" w:hAnsi="Arial" w:cs="Arial"/>
          <w:spacing w:val="2"/>
        </w:rPr>
        <w:t xml:space="preserve"> </w:t>
      </w:r>
      <w:r w:rsidR="00F875AB" w:rsidRPr="006E2FA3">
        <w:rPr>
          <w:rFonts w:ascii="Arial" w:hAnsi="Arial" w:cs="Arial"/>
          <w:spacing w:val="2"/>
        </w:rPr>
        <w:t>соответственно</w:t>
      </w:r>
      <w:r w:rsidR="005C2D0B" w:rsidRPr="006E2FA3">
        <w:rPr>
          <w:rFonts w:ascii="Arial" w:hAnsi="Arial" w:cs="Arial"/>
          <w:spacing w:val="2"/>
        </w:rPr>
        <w:t>.</w:t>
      </w:r>
    </w:p>
    <w:p w:rsidR="00A82240" w:rsidRPr="006E2FA3" w:rsidRDefault="00BE780A" w:rsidP="00AF4EDE">
      <w:pPr>
        <w:shd w:val="clear" w:color="auto" w:fill="FFFFFF"/>
        <w:ind w:firstLine="709"/>
        <w:textAlignment w:val="baseline"/>
        <w:rPr>
          <w:rFonts w:ascii="Arial" w:hAnsi="Arial" w:cs="Arial"/>
          <w:spacing w:val="2"/>
        </w:rPr>
      </w:pPr>
      <w:r w:rsidRPr="006E2FA3">
        <w:rPr>
          <w:rFonts w:ascii="Arial" w:hAnsi="Arial" w:cs="Arial"/>
          <w:spacing w:val="2"/>
        </w:rPr>
        <w:t>8.</w:t>
      </w:r>
      <w:r w:rsidR="00F875AB">
        <w:rPr>
          <w:rFonts w:ascii="Arial" w:hAnsi="Arial" w:cs="Arial"/>
          <w:spacing w:val="2"/>
        </w:rPr>
        <w:t>4</w:t>
      </w:r>
      <w:r w:rsidR="00A241CD" w:rsidRPr="006E2FA3">
        <w:rPr>
          <w:rFonts w:ascii="Arial" w:hAnsi="Arial" w:cs="Arial"/>
          <w:spacing w:val="2"/>
        </w:rPr>
        <w:t xml:space="preserve">.7 </w:t>
      </w:r>
      <w:r w:rsidR="00A82240" w:rsidRPr="006E2FA3">
        <w:rPr>
          <w:rFonts w:ascii="Arial" w:hAnsi="Arial" w:cs="Arial"/>
          <w:spacing w:val="2"/>
        </w:rPr>
        <w:t>В процессе проведения испытаний регистрируются следующие показатели:</w:t>
      </w:r>
    </w:p>
    <w:p w:rsidR="00A82240" w:rsidRPr="006E2FA3" w:rsidRDefault="00A82240" w:rsidP="00AF4EDE">
      <w:pPr>
        <w:shd w:val="clear" w:color="auto" w:fill="FFFFFF"/>
        <w:ind w:firstLine="709"/>
        <w:textAlignment w:val="baseline"/>
        <w:rPr>
          <w:rFonts w:ascii="Arial" w:hAnsi="Arial" w:cs="Arial"/>
          <w:spacing w:val="2"/>
        </w:rPr>
      </w:pPr>
      <w:r w:rsidRPr="006E2FA3">
        <w:rPr>
          <w:rFonts w:ascii="Arial" w:hAnsi="Arial" w:cs="Arial"/>
          <w:spacing w:val="2"/>
        </w:rPr>
        <w:t>- время наступления предельного состояния образца;</w:t>
      </w:r>
    </w:p>
    <w:p w:rsidR="00A82240" w:rsidRPr="006E2FA3" w:rsidRDefault="00A82240" w:rsidP="00AF4EDE">
      <w:pPr>
        <w:shd w:val="clear" w:color="auto" w:fill="FFFFFF"/>
        <w:ind w:firstLine="709"/>
        <w:textAlignment w:val="baseline"/>
        <w:rPr>
          <w:rFonts w:ascii="Arial" w:hAnsi="Arial" w:cs="Arial"/>
          <w:spacing w:val="2"/>
        </w:rPr>
      </w:pPr>
      <w:r w:rsidRPr="006E2FA3">
        <w:rPr>
          <w:rFonts w:ascii="Arial" w:hAnsi="Arial" w:cs="Arial"/>
          <w:spacing w:val="2"/>
        </w:rPr>
        <w:t>- изменение температуры в печи согласно ГОСТ 30247.0;</w:t>
      </w:r>
    </w:p>
    <w:p w:rsidR="00A82240" w:rsidRPr="006E2FA3" w:rsidRDefault="00A82240" w:rsidP="00AF4EDE">
      <w:pPr>
        <w:shd w:val="clear" w:color="auto" w:fill="FFFFFF"/>
        <w:ind w:firstLine="709"/>
        <w:textAlignment w:val="baseline"/>
        <w:rPr>
          <w:rFonts w:ascii="Arial" w:hAnsi="Arial" w:cs="Arial"/>
          <w:spacing w:val="2"/>
        </w:rPr>
      </w:pPr>
      <w:r w:rsidRPr="006E2FA3">
        <w:rPr>
          <w:rFonts w:ascii="Arial" w:hAnsi="Arial" w:cs="Arial"/>
          <w:spacing w:val="2"/>
        </w:rPr>
        <w:t xml:space="preserve">- поведение средства огнезащиты </w:t>
      </w:r>
      <w:r w:rsidR="00DD375D" w:rsidRPr="00F875AB">
        <w:rPr>
          <w:rFonts w:ascii="Arial" w:hAnsi="Arial" w:cs="Arial"/>
          <w:spacing w:val="2"/>
        </w:rPr>
        <w:t>и строительной конструкции</w:t>
      </w:r>
      <w:r w:rsidR="00DD375D" w:rsidRPr="00DD375D">
        <w:rPr>
          <w:rFonts w:ascii="Arial" w:hAnsi="Arial" w:cs="Arial"/>
          <w:spacing w:val="2"/>
        </w:rPr>
        <w:t xml:space="preserve"> </w:t>
      </w:r>
      <w:r w:rsidRPr="006E2FA3">
        <w:rPr>
          <w:rFonts w:ascii="Arial" w:hAnsi="Arial" w:cs="Arial"/>
          <w:spacing w:val="2"/>
        </w:rPr>
        <w:t>(вспучивание, обугливание, отслоение, появление трещин, выделение дыма, продуктов горения и т.д.);</w:t>
      </w:r>
    </w:p>
    <w:p w:rsidR="00D02070" w:rsidRDefault="00A82240" w:rsidP="00AF4EDE">
      <w:pPr>
        <w:shd w:val="clear" w:color="auto" w:fill="FFFFFF"/>
        <w:ind w:firstLine="709"/>
        <w:textAlignment w:val="baseline"/>
        <w:rPr>
          <w:rFonts w:ascii="Arial" w:hAnsi="Arial" w:cs="Arial"/>
          <w:spacing w:val="2"/>
        </w:rPr>
      </w:pPr>
      <w:r w:rsidRPr="006E2FA3">
        <w:rPr>
          <w:rFonts w:ascii="Arial" w:hAnsi="Arial" w:cs="Arial"/>
          <w:spacing w:val="2"/>
        </w:rPr>
        <w:t>- изменение</w:t>
      </w:r>
      <w:r w:rsidR="00725FF6" w:rsidRPr="006E2FA3">
        <w:rPr>
          <w:rFonts w:ascii="Arial" w:hAnsi="Arial" w:cs="Arial"/>
          <w:spacing w:val="2"/>
        </w:rPr>
        <w:t xml:space="preserve"> температуры </w:t>
      </w:r>
      <w:r w:rsidRPr="006E2FA3">
        <w:rPr>
          <w:rFonts w:ascii="Arial" w:hAnsi="Arial" w:cs="Arial"/>
          <w:spacing w:val="2"/>
        </w:rPr>
        <w:t>опытного образца</w:t>
      </w:r>
      <w:r w:rsidR="00725FF6" w:rsidRPr="006E2FA3">
        <w:rPr>
          <w:rFonts w:ascii="Arial" w:hAnsi="Arial" w:cs="Arial"/>
          <w:spacing w:val="2"/>
        </w:rPr>
        <w:t xml:space="preserve"> по 8.</w:t>
      </w:r>
      <w:r w:rsidR="00F875AB">
        <w:rPr>
          <w:rFonts w:ascii="Arial" w:hAnsi="Arial" w:cs="Arial"/>
          <w:spacing w:val="2"/>
        </w:rPr>
        <w:t>4</w:t>
      </w:r>
      <w:r w:rsidR="00725FF6" w:rsidRPr="006E2FA3">
        <w:rPr>
          <w:rFonts w:ascii="Arial" w:hAnsi="Arial" w:cs="Arial"/>
          <w:spacing w:val="2"/>
        </w:rPr>
        <w:t>.5</w:t>
      </w:r>
      <w:r w:rsidRPr="006E2FA3">
        <w:rPr>
          <w:rFonts w:ascii="Arial" w:hAnsi="Arial" w:cs="Arial"/>
          <w:spacing w:val="2"/>
        </w:rPr>
        <w:t>.</w:t>
      </w:r>
    </w:p>
    <w:p w:rsidR="00D02070" w:rsidRPr="006E2FA3" w:rsidRDefault="00BE780A" w:rsidP="00AF4EDE">
      <w:pPr>
        <w:shd w:val="clear" w:color="auto" w:fill="FFFFFF"/>
        <w:ind w:firstLine="709"/>
        <w:textAlignment w:val="baseline"/>
        <w:rPr>
          <w:rFonts w:ascii="Arial" w:hAnsi="Arial" w:cs="Arial"/>
          <w:spacing w:val="2"/>
        </w:rPr>
      </w:pPr>
      <w:r w:rsidRPr="006E2FA3">
        <w:rPr>
          <w:rFonts w:ascii="Arial" w:hAnsi="Arial" w:cs="Arial"/>
          <w:spacing w:val="2"/>
        </w:rPr>
        <w:lastRenderedPageBreak/>
        <w:t>8.</w:t>
      </w:r>
      <w:r w:rsidR="00F875AB">
        <w:rPr>
          <w:rFonts w:ascii="Arial" w:hAnsi="Arial" w:cs="Arial"/>
          <w:spacing w:val="2"/>
        </w:rPr>
        <w:t>4</w:t>
      </w:r>
      <w:r w:rsidR="00A241CD" w:rsidRPr="006E2FA3">
        <w:rPr>
          <w:rFonts w:ascii="Arial" w:hAnsi="Arial" w:cs="Arial"/>
          <w:spacing w:val="2"/>
        </w:rPr>
        <w:t xml:space="preserve">.8 </w:t>
      </w:r>
      <w:r w:rsidR="00A82240" w:rsidRPr="006E2FA3">
        <w:rPr>
          <w:rFonts w:ascii="Arial" w:hAnsi="Arial" w:cs="Arial"/>
          <w:spacing w:val="2"/>
        </w:rPr>
        <w:t>Испытания проводят без статической нагрузки, при одностороннем тепловом воздействии с низу до наступления предельн</w:t>
      </w:r>
      <w:r w:rsidR="009F4EB1" w:rsidRPr="006E2FA3">
        <w:rPr>
          <w:rFonts w:ascii="Arial" w:hAnsi="Arial" w:cs="Arial"/>
          <w:spacing w:val="2"/>
        </w:rPr>
        <w:t>ого</w:t>
      </w:r>
      <w:r w:rsidR="00A82240" w:rsidRPr="006E2FA3">
        <w:rPr>
          <w:rFonts w:ascii="Arial" w:hAnsi="Arial" w:cs="Arial"/>
          <w:spacing w:val="2"/>
        </w:rPr>
        <w:t xml:space="preserve"> состояни</w:t>
      </w:r>
      <w:r w:rsidR="009F4EB1" w:rsidRPr="006E2FA3">
        <w:rPr>
          <w:rFonts w:ascii="Arial" w:hAnsi="Arial" w:cs="Arial"/>
          <w:spacing w:val="2"/>
        </w:rPr>
        <w:t>я</w:t>
      </w:r>
      <w:r w:rsidR="00A82240" w:rsidRPr="006E2FA3">
        <w:rPr>
          <w:rFonts w:ascii="Arial" w:hAnsi="Arial" w:cs="Arial"/>
          <w:spacing w:val="2"/>
        </w:rPr>
        <w:t xml:space="preserve"> опытного образца.</w:t>
      </w:r>
    </w:p>
    <w:p w:rsidR="00A82240" w:rsidRPr="006E2FA3" w:rsidRDefault="00A82240" w:rsidP="00AF4EDE">
      <w:pPr>
        <w:shd w:val="clear" w:color="auto" w:fill="FFFFFF"/>
        <w:ind w:firstLine="709"/>
        <w:textAlignment w:val="baseline"/>
        <w:rPr>
          <w:rFonts w:ascii="Arial" w:hAnsi="Arial" w:cs="Arial"/>
          <w:spacing w:val="2"/>
        </w:rPr>
      </w:pPr>
      <w:r w:rsidRPr="006E2FA3">
        <w:rPr>
          <w:rFonts w:ascii="Arial" w:hAnsi="Arial" w:cs="Arial"/>
          <w:spacing w:val="2"/>
        </w:rPr>
        <w:t>8.</w:t>
      </w:r>
      <w:r w:rsidR="00F875AB">
        <w:rPr>
          <w:rFonts w:ascii="Arial" w:hAnsi="Arial" w:cs="Arial"/>
          <w:spacing w:val="2"/>
        </w:rPr>
        <w:t>4</w:t>
      </w:r>
      <w:r w:rsidRPr="006E2FA3">
        <w:rPr>
          <w:rFonts w:ascii="Arial" w:hAnsi="Arial" w:cs="Arial"/>
          <w:spacing w:val="2"/>
        </w:rPr>
        <w:t>.9 За предельн</w:t>
      </w:r>
      <w:r w:rsidR="009F4EB1" w:rsidRPr="006E2FA3">
        <w:rPr>
          <w:rFonts w:ascii="Arial" w:hAnsi="Arial" w:cs="Arial"/>
          <w:spacing w:val="2"/>
        </w:rPr>
        <w:t>ое</w:t>
      </w:r>
      <w:r w:rsidRPr="006E2FA3">
        <w:rPr>
          <w:rFonts w:ascii="Arial" w:hAnsi="Arial" w:cs="Arial"/>
          <w:spacing w:val="2"/>
        </w:rPr>
        <w:t xml:space="preserve"> состояни</w:t>
      </w:r>
      <w:r w:rsidR="009F4EB1" w:rsidRPr="006E2FA3">
        <w:rPr>
          <w:rFonts w:ascii="Arial" w:hAnsi="Arial" w:cs="Arial"/>
          <w:spacing w:val="2"/>
        </w:rPr>
        <w:t>е</w:t>
      </w:r>
      <w:r w:rsidRPr="006E2FA3">
        <w:rPr>
          <w:rFonts w:ascii="Arial" w:hAnsi="Arial" w:cs="Arial"/>
          <w:spacing w:val="2"/>
        </w:rPr>
        <w:t xml:space="preserve"> принима</w:t>
      </w:r>
      <w:r w:rsidR="00F875AB">
        <w:rPr>
          <w:rFonts w:ascii="Arial" w:hAnsi="Arial" w:cs="Arial"/>
          <w:spacing w:val="2"/>
        </w:rPr>
        <w:t>ю</w:t>
      </w:r>
      <w:r w:rsidRPr="006E2FA3">
        <w:rPr>
          <w:rFonts w:ascii="Arial" w:hAnsi="Arial" w:cs="Arial"/>
          <w:spacing w:val="2"/>
        </w:rPr>
        <w:t>т достижение критическ</w:t>
      </w:r>
      <w:r w:rsidR="009F4EB1" w:rsidRPr="006E2FA3">
        <w:rPr>
          <w:rFonts w:ascii="Arial" w:hAnsi="Arial" w:cs="Arial"/>
          <w:spacing w:val="2"/>
        </w:rPr>
        <w:t>ой</w:t>
      </w:r>
      <w:r w:rsidRPr="006E2FA3">
        <w:rPr>
          <w:rFonts w:ascii="Arial" w:hAnsi="Arial" w:cs="Arial"/>
          <w:spacing w:val="2"/>
        </w:rPr>
        <w:t xml:space="preserve"> температур</w:t>
      </w:r>
      <w:r w:rsidR="009F4EB1" w:rsidRPr="006E2FA3">
        <w:rPr>
          <w:rFonts w:ascii="Arial" w:hAnsi="Arial" w:cs="Arial"/>
          <w:spacing w:val="2"/>
        </w:rPr>
        <w:t>ы</w:t>
      </w:r>
      <w:r w:rsidRPr="006E2FA3">
        <w:rPr>
          <w:rFonts w:ascii="Arial" w:hAnsi="Arial" w:cs="Arial"/>
          <w:spacing w:val="2"/>
        </w:rPr>
        <w:t xml:space="preserve"> арматуры опытного образца (среднее значение по показаниям термопар</w:t>
      </w:r>
      <w:r w:rsidR="00A63F48" w:rsidRPr="006E2FA3">
        <w:rPr>
          <w:rFonts w:ascii="Arial" w:hAnsi="Arial" w:cs="Arial"/>
          <w:spacing w:val="2"/>
        </w:rPr>
        <w:t>)</w:t>
      </w:r>
      <w:r w:rsidRPr="006E2FA3">
        <w:rPr>
          <w:rFonts w:ascii="Arial" w:hAnsi="Arial" w:cs="Arial"/>
          <w:spacing w:val="2"/>
        </w:rPr>
        <w:t xml:space="preserve"> значени</w:t>
      </w:r>
      <w:r w:rsidR="009F4EB1" w:rsidRPr="006E2FA3">
        <w:rPr>
          <w:rFonts w:ascii="Arial" w:hAnsi="Arial" w:cs="Arial"/>
          <w:spacing w:val="2"/>
        </w:rPr>
        <w:t>я</w:t>
      </w:r>
      <w:r w:rsidR="00A63F48" w:rsidRPr="006E2FA3">
        <w:rPr>
          <w:rFonts w:ascii="Arial" w:hAnsi="Arial" w:cs="Arial"/>
          <w:spacing w:val="2"/>
        </w:rPr>
        <w:t xml:space="preserve"> 300</w:t>
      </w:r>
      <w:r w:rsidR="005F6274" w:rsidRPr="006E2FA3">
        <w:rPr>
          <w:rFonts w:ascii="Arial" w:hAnsi="Arial" w:cs="Arial"/>
          <w:spacing w:val="2"/>
        </w:rPr>
        <w:t> </w:t>
      </w:r>
      <w:r w:rsidR="00A63F48" w:rsidRPr="006E2FA3">
        <w:rPr>
          <w:rFonts w:ascii="Arial" w:hAnsi="Arial" w:cs="Arial"/>
          <w:spacing w:val="2"/>
        </w:rPr>
        <w:t>°С.</w:t>
      </w:r>
    </w:p>
    <w:p w:rsidR="00A82240" w:rsidRPr="006E2FA3" w:rsidRDefault="009F4EB1" w:rsidP="00AF4EDE">
      <w:pPr>
        <w:shd w:val="clear" w:color="auto" w:fill="FFFFFF"/>
        <w:ind w:firstLine="709"/>
        <w:textAlignment w:val="baseline"/>
        <w:rPr>
          <w:rFonts w:ascii="Arial" w:hAnsi="Arial" w:cs="Arial"/>
          <w:spacing w:val="2"/>
        </w:rPr>
      </w:pPr>
      <w:r w:rsidRPr="006E2FA3">
        <w:rPr>
          <w:rFonts w:ascii="Arial" w:hAnsi="Arial" w:cs="Arial"/>
          <w:spacing w:val="2"/>
        </w:rPr>
        <w:t>Д</w:t>
      </w:r>
      <w:r w:rsidR="00725FF6" w:rsidRPr="006E2FA3">
        <w:rPr>
          <w:rFonts w:ascii="Arial" w:hAnsi="Arial" w:cs="Arial"/>
          <w:spacing w:val="2"/>
        </w:rPr>
        <w:t>ополнительн</w:t>
      </w:r>
      <w:r w:rsidRPr="006E2FA3">
        <w:rPr>
          <w:rFonts w:ascii="Arial" w:hAnsi="Arial" w:cs="Arial"/>
          <w:spacing w:val="2"/>
        </w:rPr>
        <w:t xml:space="preserve">о следует проводить измерения </w:t>
      </w:r>
      <w:r w:rsidR="00A82240" w:rsidRPr="006E2FA3">
        <w:rPr>
          <w:rFonts w:ascii="Arial" w:hAnsi="Arial" w:cs="Arial"/>
          <w:spacing w:val="2"/>
        </w:rPr>
        <w:t>температур</w:t>
      </w:r>
      <w:r w:rsidRPr="006E2FA3">
        <w:rPr>
          <w:rFonts w:ascii="Arial" w:hAnsi="Arial" w:cs="Arial"/>
          <w:spacing w:val="2"/>
        </w:rPr>
        <w:t>ы</w:t>
      </w:r>
      <w:r w:rsidR="00A82240" w:rsidRPr="006E2FA3">
        <w:rPr>
          <w:rFonts w:ascii="Arial" w:hAnsi="Arial" w:cs="Arial"/>
          <w:spacing w:val="2"/>
        </w:rPr>
        <w:t xml:space="preserve"> на поверхности бетона под огнезащитным слоем</w:t>
      </w:r>
      <w:r w:rsidR="00E30A44" w:rsidRPr="006E2FA3">
        <w:rPr>
          <w:rFonts w:ascii="Arial" w:hAnsi="Arial" w:cs="Arial"/>
          <w:spacing w:val="2"/>
        </w:rPr>
        <w:t>, покрытием</w:t>
      </w:r>
      <w:r w:rsidRPr="006E2FA3">
        <w:rPr>
          <w:rFonts w:ascii="Arial" w:hAnsi="Arial" w:cs="Arial"/>
          <w:spacing w:val="2"/>
        </w:rPr>
        <w:t xml:space="preserve"> для внесения данных характеристик </w:t>
      </w:r>
      <w:r w:rsidR="007C305F" w:rsidRPr="006E2FA3">
        <w:rPr>
          <w:rFonts w:ascii="Arial" w:hAnsi="Arial" w:cs="Arial"/>
          <w:spacing w:val="2"/>
        </w:rPr>
        <w:t xml:space="preserve">(среднее значение по показаниям термопар) </w:t>
      </w:r>
      <w:r w:rsidRPr="006E2FA3">
        <w:rPr>
          <w:rFonts w:ascii="Arial" w:hAnsi="Arial" w:cs="Arial"/>
          <w:spacing w:val="2"/>
        </w:rPr>
        <w:t>в протокол испытаний.</w:t>
      </w:r>
    </w:p>
    <w:p w:rsidR="00F35F3F" w:rsidRPr="006E2FA3" w:rsidRDefault="00F35F3F" w:rsidP="00AF4EDE">
      <w:pPr>
        <w:shd w:val="clear" w:color="auto" w:fill="FFFFFF"/>
        <w:ind w:firstLine="709"/>
        <w:textAlignment w:val="baseline"/>
        <w:rPr>
          <w:rFonts w:ascii="Arial" w:hAnsi="Arial" w:cs="Arial"/>
          <w:spacing w:val="2"/>
        </w:rPr>
      </w:pPr>
    </w:p>
    <w:p w:rsidR="00D02070" w:rsidRPr="006E2FA3" w:rsidRDefault="00BE780A" w:rsidP="00AF4EDE">
      <w:pPr>
        <w:shd w:val="clear" w:color="auto" w:fill="FFFFFF"/>
        <w:ind w:firstLine="709"/>
        <w:textAlignment w:val="baseline"/>
        <w:rPr>
          <w:rFonts w:ascii="Arial" w:hAnsi="Arial" w:cs="Arial"/>
          <w:b/>
          <w:bCs/>
          <w:spacing w:val="2"/>
        </w:rPr>
      </w:pPr>
      <w:r w:rsidRPr="006E2FA3">
        <w:rPr>
          <w:rFonts w:ascii="Arial" w:hAnsi="Arial" w:cs="Arial"/>
          <w:b/>
          <w:bCs/>
          <w:spacing w:val="2"/>
        </w:rPr>
        <w:t>8.</w:t>
      </w:r>
      <w:r w:rsidR="00F875AB">
        <w:rPr>
          <w:rFonts w:ascii="Arial" w:hAnsi="Arial" w:cs="Arial"/>
          <w:b/>
          <w:bCs/>
          <w:spacing w:val="2"/>
        </w:rPr>
        <w:t>5</w:t>
      </w:r>
      <w:r w:rsidR="00A241CD" w:rsidRPr="006E2FA3">
        <w:rPr>
          <w:rFonts w:ascii="Arial" w:hAnsi="Arial" w:cs="Arial"/>
          <w:b/>
          <w:bCs/>
          <w:spacing w:val="2"/>
        </w:rPr>
        <w:t xml:space="preserve"> Оценка результатов испытаний</w:t>
      </w:r>
    </w:p>
    <w:p w:rsidR="00A04F0B" w:rsidRPr="006E2FA3" w:rsidRDefault="00A04F0B" w:rsidP="00AF4EDE">
      <w:pPr>
        <w:shd w:val="clear" w:color="auto" w:fill="FFFFFF"/>
        <w:ind w:firstLine="709"/>
        <w:textAlignment w:val="baseline"/>
        <w:rPr>
          <w:rFonts w:ascii="Arial" w:hAnsi="Arial" w:cs="Arial"/>
          <w:spacing w:val="2"/>
        </w:rPr>
      </w:pPr>
    </w:p>
    <w:p w:rsidR="00D02070" w:rsidRPr="006E2FA3" w:rsidRDefault="00BE780A" w:rsidP="00AF4EDE">
      <w:pPr>
        <w:shd w:val="clear" w:color="auto" w:fill="FFFFFF"/>
        <w:ind w:firstLine="709"/>
        <w:textAlignment w:val="baseline"/>
        <w:rPr>
          <w:rFonts w:ascii="Arial" w:hAnsi="Arial" w:cs="Arial"/>
          <w:spacing w:val="2"/>
        </w:rPr>
      </w:pPr>
      <w:r w:rsidRPr="006E2FA3">
        <w:rPr>
          <w:rFonts w:ascii="Arial" w:hAnsi="Arial" w:cs="Arial"/>
          <w:spacing w:val="2"/>
        </w:rPr>
        <w:t>8.</w:t>
      </w:r>
      <w:r w:rsidR="00F875AB">
        <w:rPr>
          <w:rFonts w:ascii="Arial" w:hAnsi="Arial" w:cs="Arial"/>
          <w:spacing w:val="2"/>
        </w:rPr>
        <w:t>5</w:t>
      </w:r>
      <w:r w:rsidR="00A241CD" w:rsidRPr="006E2FA3">
        <w:rPr>
          <w:rFonts w:ascii="Arial" w:hAnsi="Arial" w:cs="Arial"/>
          <w:spacing w:val="2"/>
        </w:rPr>
        <w:t>.1 За результат испытания одного образца принима</w:t>
      </w:r>
      <w:r w:rsidR="00F875AB">
        <w:rPr>
          <w:rFonts w:ascii="Arial" w:hAnsi="Arial" w:cs="Arial"/>
          <w:spacing w:val="2"/>
        </w:rPr>
        <w:t>ю</w:t>
      </w:r>
      <w:r w:rsidR="00A241CD" w:rsidRPr="006E2FA3">
        <w:rPr>
          <w:rFonts w:ascii="Arial" w:hAnsi="Arial" w:cs="Arial"/>
          <w:spacing w:val="2"/>
        </w:rPr>
        <w:t>т время в минутах наступления предельного состояния этого образца.</w:t>
      </w:r>
    </w:p>
    <w:p w:rsidR="00D02070" w:rsidRPr="006E2FA3" w:rsidRDefault="00BE780A" w:rsidP="00AF4EDE">
      <w:pPr>
        <w:shd w:val="clear" w:color="auto" w:fill="FFFFFF"/>
        <w:ind w:firstLine="709"/>
        <w:textAlignment w:val="baseline"/>
        <w:rPr>
          <w:rFonts w:ascii="Arial" w:hAnsi="Arial" w:cs="Arial"/>
          <w:color w:val="2D2D2D"/>
          <w:spacing w:val="2"/>
        </w:rPr>
      </w:pPr>
      <w:r w:rsidRPr="006E2FA3">
        <w:rPr>
          <w:rFonts w:ascii="Arial" w:hAnsi="Arial" w:cs="Arial"/>
          <w:spacing w:val="2"/>
        </w:rPr>
        <w:t>8.</w:t>
      </w:r>
      <w:r w:rsidR="00F875AB">
        <w:rPr>
          <w:rFonts w:ascii="Arial" w:hAnsi="Arial" w:cs="Arial"/>
          <w:spacing w:val="2"/>
        </w:rPr>
        <w:t>5</w:t>
      </w:r>
      <w:r w:rsidR="00A241CD" w:rsidRPr="006E2FA3">
        <w:rPr>
          <w:rFonts w:ascii="Arial" w:hAnsi="Arial" w:cs="Arial"/>
          <w:spacing w:val="2"/>
        </w:rPr>
        <w:t>.2 Огнезащитн</w:t>
      </w:r>
      <w:r w:rsidR="00F875AB">
        <w:rPr>
          <w:rFonts w:ascii="Arial" w:hAnsi="Arial" w:cs="Arial"/>
          <w:spacing w:val="2"/>
        </w:rPr>
        <w:t>ую</w:t>
      </w:r>
      <w:r w:rsidR="00A241CD" w:rsidRPr="006E2FA3">
        <w:rPr>
          <w:rFonts w:ascii="Arial" w:hAnsi="Arial" w:cs="Arial"/>
          <w:spacing w:val="2"/>
        </w:rPr>
        <w:t xml:space="preserve"> эффективность средства огнезащиты для </w:t>
      </w:r>
      <w:r w:rsidR="008A5BC4" w:rsidRPr="006E2FA3">
        <w:rPr>
          <w:rFonts w:ascii="Arial" w:hAnsi="Arial" w:cs="Arial"/>
          <w:spacing w:val="2"/>
        </w:rPr>
        <w:t>железобетонных</w:t>
      </w:r>
      <w:r w:rsidR="00A241CD" w:rsidRPr="006E2FA3">
        <w:rPr>
          <w:rFonts w:ascii="Arial" w:hAnsi="Arial" w:cs="Arial"/>
          <w:spacing w:val="2"/>
        </w:rPr>
        <w:t xml:space="preserve"> конструкций определя</w:t>
      </w:r>
      <w:r w:rsidR="00F875AB">
        <w:rPr>
          <w:rFonts w:ascii="Arial" w:hAnsi="Arial" w:cs="Arial"/>
          <w:spacing w:val="2"/>
        </w:rPr>
        <w:t>ю</w:t>
      </w:r>
      <w:r w:rsidR="00A241CD" w:rsidRPr="006E2FA3">
        <w:rPr>
          <w:rFonts w:ascii="Arial" w:hAnsi="Arial" w:cs="Arial"/>
          <w:spacing w:val="2"/>
        </w:rPr>
        <w:t>т как среднее арифметическое значение результатов испытаний двух образцов. При этом максимальные и минимальные значения ре</w:t>
      </w:r>
      <w:r w:rsidR="00A241CD" w:rsidRPr="006E2FA3">
        <w:rPr>
          <w:rFonts w:ascii="Arial" w:hAnsi="Arial" w:cs="Arial"/>
          <w:color w:val="2D2D2D"/>
          <w:spacing w:val="2"/>
        </w:rPr>
        <w:t>зультатов испытаний образцов не должны отличаться друг от друга более чем на 20</w:t>
      </w:r>
      <w:r w:rsidR="005F6274" w:rsidRPr="006E2FA3">
        <w:rPr>
          <w:rFonts w:ascii="Arial" w:hAnsi="Arial" w:cs="Arial"/>
          <w:color w:val="2D2D2D"/>
          <w:spacing w:val="2"/>
        </w:rPr>
        <w:t> </w:t>
      </w:r>
      <w:r w:rsidR="00A241CD" w:rsidRPr="006E2FA3">
        <w:rPr>
          <w:rFonts w:ascii="Arial" w:hAnsi="Arial" w:cs="Arial"/>
          <w:color w:val="2D2D2D"/>
          <w:spacing w:val="2"/>
        </w:rPr>
        <w:t>% (от большего значения). Если значения результатов испытаний отличаются друг от друга более чем на 20</w:t>
      </w:r>
      <w:r w:rsidR="005F6274" w:rsidRPr="006E2FA3">
        <w:rPr>
          <w:rFonts w:ascii="Arial" w:hAnsi="Arial" w:cs="Arial"/>
          <w:color w:val="2D2D2D"/>
          <w:spacing w:val="2"/>
        </w:rPr>
        <w:t> </w:t>
      </w:r>
      <w:r w:rsidR="00A241CD" w:rsidRPr="006E2FA3">
        <w:rPr>
          <w:rFonts w:ascii="Arial" w:hAnsi="Arial" w:cs="Arial"/>
          <w:color w:val="2D2D2D"/>
          <w:spacing w:val="2"/>
        </w:rPr>
        <w:t>%, должно быть проведено дополнительное испытание, а огнезащитную эффективность следует определять</w:t>
      </w:r>
      <w:r w:rsidR="00F37026" w:rsidRPr="006E2FA3">
        <w:rPr>
          <w:rFonts w:ascii="Arial" w:hAnsi="Arial" w:cs="Arial"/>
          <w:color w:val="2D2D2D"/>
          <w:spacing w:val="2"/>
        </w:rPr>
        <w:t>,</w:t>
      </w:r>
      <w:r w:rsidR="00A241CD" w:rsidRPr="006E2FA3">
        <w:rPr>
          <w:rFonts w:ascii="Arial" w:hAnsi="Arial" w:cs="Arial"/>
          <w:color w:val="2D2D2D"/>
          <w:spacing w:val="2"/>
        </w:rPr>
        <w:t xml:space="preserve"> как среднее арифметическое двух меньших значений.</w:t>
      </w:r>
    </w:p>
    <w:p w:rsidR="00D02070" w:rsidRPr="006E2FA3" w:rsidRDefault="00BE780A" w:rsidP="00AF4EDE">
      <w:pPr>
        <w:shd w:val="clear" w:color="auto" w:fill="FFFFFF"/>
        <w:ind w:firstLine="709"/>
        <w:textAlignment w:val="baseline"/>
        <w:rPr>
          <w:rFonts w:ascii="Arial" w:hAnsi="Arial" w:cs="Arial"/>
          <w:color w:val="2D2D2D"/>
          <w:spacing w:val="2"/>
        </w:rPr>
      </w:pPr>
      <w:r w:rsidRPr="006E2FA3">
        <w:rPr>
          <w:rFonts w:ascii="Arial" w:hAnsi="Arial" w:cs="Arial"/>
          <w:color w:val="2D2D2D"/>
          <w:spacing w:val="2"/>
        </w:rPr>
        <w:t>8.</w:t>
      </w:r>
      <w:r w:rsidR="00F875AB">
        <w:rPr>
          <w:rFonts w:ascii="Arial" w:hAnsi="Arial" w:cs="Arial"/>
          <w:color w:val="2D2D2D"/>
          <w:spacing w:val="2"/>
        </w:rPr>
        <w:t>5</w:t>
      </w:r>
      <w:r w:rsidR="00A241CD" w:rsidRPr="006E2FA3">
        <w:rPr>
          <w:rFonts w:ascii="Arial" w:hAnsi="Arial" w:cs="Arial"/>
          <w:color w:val="2D2D2D"/>
          <w:spacing w:val="2"/>
        </w:rPr>
        <w:t xml:space="preserve">.3 Огнезащитная эффективность средств огнезащиты в зависимости от наступления предельного состояния подразделяется на </w:t>
      </w:r>
      <w:r w:rsidR="00F875AB">
        <w:rPr>
          <w:rFonts w:ascii="Arial" w:hAnsi="Arial" w:cs="Arial"/>
          <w:color w:val="2D2D2D"/>
          <w:spacing w:val="2"/>
        </w:rPr>
        <w:t>четыре</w:t>
      </w:r>
      <w:r w:rsidR="00A241CD" w:rsidRPr="006E2FA3">
        <w:rPr>
          <w:rFonts w:ascii="Arial" w:hAnsi="Arial" w:cs="Arial"/>
          <w:color w:val="2D2D2D"/>
          <w:spacing w:val="2"/>
        </w:rPr>
        <w:t xml:space="preserve"> групп</w:t>
      </w:r>
      <w:r w:rsidR="00055263" w:rsidRPr="006E2FA3">
        <w:rPr>
          <w:rFonts w:ascii="Arial" w:hAnsi="Arial" w:cs="Arial"/>
          <w:color w:val="2D2D2D"/>
          <w:spacing w:val="2"/>
        </w:rPr>
        <w:t>ы</w:t>
      </w:r>
      <w:r w:rsidR="00A241CD" w:rsidRPr="006E2FA3">
        <w:rPr>
          <w:rFonts w:ascii="Arial" w:hAnsi="Arial" w:cs="Arial"/>
          <w:color w:val="2D2D2D"/>
          <w:spacing w:val="2"/>
        </w:rPr>
        <w:t>:</w:t>
      </w:r>
    </w:p>
    <w:p w:rsidR="00D02070" w:rsidRPr="006E2FA3" w:rsidRDefault="00A241CD" w:rsidP="00AF4EDE">
      <w:pPr>
        <w:shd w:val="clear" w:color="auto" w:fill="FFFFFF"/>
        <w:ind w:firstLine="709"/>
        <w:textAlignment w:val="baseline"/>
        <w:rPr>
          <w:rFonts w:ascii="Arial" w:hAnsi="Arial" w:cs="Arial"/>
          <w:color w:val="2D2D2D"/>
          <w:spacing w:val="2"/>
        </w:rPr>
      </w:pPr>
      <w:r w:rsidRPr="006E2FA3">
        <w:rPr>
          <w:rFonts w:ascii="Arial" w:hAnsi="Arial" w:cs="Arial"/>
          <w:color w:val="2D2D2D"/>
          <w:spacing w:val="2"/>
        </w:rPr>
        <w:t xml:space="preserve">- 1-я </w:t>
      </w:r>
      <w:r w:rsidR="00F875AB" w:rsidRPr="00C256F5">
        <w:rPr>
          <w:rFonts w:ascii="Arial" w:hAnsi="Arial" w:cs="Arial"/>
        </w:rPr>
        <w:t>–</w:t>
      </w:r>
      <w:r w:rsidR="00F875AB">
        <w:rPr>
          <w:rFonts w:ascii="Arial" w:hAnsi="Arial" w:cs="Arial"/>
        </w:rPr>
        <w:t xml:space="preserve"> </w:t>
      </w:r>
      <w:r w:rsidRPr="006E2FA3">
        <w:rPr>
          <w:rFonts w:ascii="Arial" w:hAnsi="Arial" w:cs="Arial"/>
          <w:color w:val="2D2D2D"/>
          <w:spacing w:val="2"/>
        </w:rPr>
        <w:t>не менее 150 мин;</w:t>
      </w:r>
    </w:p>
    <w:p w:rsidR="00D02070" w:rsidRPr="006E2FA3" w:rsidRDefault="00A241CD" w:rsidP="00AF4EDE">
      <w:pPr>
        <w:shd w:val="clear" w:color="auto" w:fill="FFFFFF"/>
        <w:ind w:firstLine="709"/>
        <w:textAlignment w:val="baseline"/>
        <w:rPr>
          <w:rFonts w:ascii="Arial" w:hAnsi="Arial" w:cs="Arial"/>
          <w:color w:val="2D2D2D"/>
          <w:spacing w:val="2"/>
        </w:rPr>
      </w:pPr>
      <w:r w:rsidRPr="006E2FA3">
        <w:rPr>
          <w:rFonts w:ascii="Arial" w:hAnsi="Arial" w:cs="Arial"/>
          <w:color w:val="2D2D2D"/>
          <w:spacing w:val="2"/>
        </w:rPr>
        <w:t xml:space="preserve">- 2-я </w:t>
      </w:r>
      <w:r w:rsidR="00F875AB" w:rsidRPr="00C256F5">
        <w:rPr>
          <w:rFonts w:ascii="Arial" w:hAnsi="Arial" w:cs="Arial"/>
        </w:rPr>
        <w:t>–</w:t>
      </w:r>
      <w:r w:rsidR="00F875AB">
        <w:rPr>
          <w:rFonts w:ascii="Arial" w:hAnsi="Arial" w:cs="Arial"/>
        </w:rPr>
        <w:t xml:space="preserve"> </w:t>
      </w:r>
      <w:r w:rsidRPr="006E2FA3">
        <w:rPr>
          <w:rFonts w:ascii="Arial" w:hAnsi="Arial" w:cs="Arial"/>
          <w:color w:val="2D2D2D"/>
          <w:spacing w:val="2"/>
        </w:rPr>
        <w:t>не менее 120 мин;</w:t>
      </w:r>
    </w:p>
    <w:p w:rsidR="00D02070" w:rsidRPr="006E2FA3" w:rsidRDefault="00A241CD" w:rsidP="00AF4EDE">
      <w:pPr>
        <w:shd w:val="clear" w:color="auto" w:fill="FFFFFF"/>
        <w:ind w:firstLine="709"/>
        <w:textAlignment w:val="baseline"/>
        <w:rPr>
          <w:rFonts w:ascii="Arial" w:hAnsi="Arial" w:cs="Arial"/>
          <w:color w:val="2D2D2D"/>
          <w:spacing w:val="2"/>
        </w:rPr>
      </w:pPr>
      <w:r w:rsidRPr="006E2FA3">
        <w:rPr>
          <w:rFonts w:ascii="Arial" w:hAnsi="Arial" w:cs="Arial"/>
          <w:color w:val="2D2D2D"/>
          <w:spacing w:val="2"/>
        </w:rPr>
        <w:t xml:space="preserve">- 3-я </w:t>
      </w:r>
      <w:r w:rsidR="00F875AB" w:rsidRPr="00C256F5">
        <w:rPr>
          <w:rFonts w:ascii="Arial" w:hAnsi="Arial" w:cs="Arial"/>
        </w:rPr>
        <w:t>–</w:t>
      </w:r>
      <w:r w:rsidR="00F875AB">
        <w:rPr>
          <w:rFonts w:ascii="Arial" w:hAnsi="Arial" w:cs="Arial"/>
        </w:rPr>
        <w:t xml:space="preserve"> </w:t>
      </w:r>
      <w:r w:rsidRPr="006E2FA3">
        <w:rPr>
          <w:rFonts w:ascii="Arial" w:hAnsi="Arial" w:cs="Arial"/>
          <w:color w:val="2D2D2D"/>
          <w:spacing w:val="2"/>
        </w:rPr>
        <w:t>не менее 90 мин;</w:t>
      </w:r>
    </w:p>
    <w:p w:rsidR="00D02070" w:rsidRPr="006E2FA3" w:rsidRDefault="00A241CD" w:rsidP="00AF4EDE">
      <w:pPr>
        <w:shd w:val="clear" w:color="auto" w:fill="FFFFFF"/>
        <w:ind w:firstLine="709"/>
        <w:textAlignment w:val="baseline"/>
        <w:rPr>
          <w:rFonts w:ascii="Arial" w:hAnsi="Arial" w:cs="Arial"/>
          <w:color w:val="2D2D2D"/>
          <w:spacing w:val="2"/>
        </w:rPr>
      </w:pPr>
      <w:r w:rsidRPr="006E2FA3">
        <w:rPr>
          <w:rFonts w:ascii="Arial" w:hAnsi="Arial" w:cs="Arial"/>
          <w:color w:val="2D2D2D"/>
          <w:spacing w:val="2"/>
        </w:rPr>
        <w:t xml:space="preserve">- 4-я </w:t>
      </w:r>
      <w:r w:rsidR="00F875AB" w:rsidRPr="00C256F5">
        <w:rPr>
          <w:rFonts w:ascii="Arial" w:hAnsi="Arial" w:cs="Arial"/>
        </w:rPr>
        <w:t>–</w:t>
      </w:r>
      <w:r w:rsidR="00F875AB">
        <w:rPr>
          <w:rFonts w:ascii="Arial" w:hAnsi="Arial" w:cs="Arial"/>
        </w:rPr>
        <w:t xml:space="preserve"> </w:t>
      </w:r>
      <w:r w:rsidRPr="006E2FA3">
        <w:rPr>
          <w:rFonts w:ascii="Arial" w:hAnsi="Arial" w:cs="Arial"/>
          <w:color w:val="2D2D2D"/>
          <w:spacing w:val="2"/>
        </w:rPr>
        <w:t>не менее 60 мин;</w:t>
      </w:r>
    </w:p>
    <w:p w:rsidR="00D02070" w:rsidRPr="006E2FA3" w:rsidRDefault="00A241CD" w:rsidP="00AF4EDE">
      <w:pPr>
        <w:shd w:val="clear" w:color="auto" w:fill="FFFFFF"/>
        <w:ind w:firstLine="709"/>
        <w:textAlignment w:val="baseline"/>
        <w:rPr>
          <w:rFonts w:ascii="Arial" w:hAnsi="Arial" w:cs="Arial"/>
          <w:color w:val="2D2D2D"/>
          <w:spacing w:val="2"/>
        </w:rPr>
      </w:pPr>
      <w:r w:rsidRPr="006E2FA3">
        <w:rPr>
          <w:rFonts w:ascii="Arial" w:hAnsi="Arial" w:cs="Arial"/>
          <w:color w:val="2D2D2D"/>
          <w:spacing w:val="2"/>
        </w:rPr>
        <w:t xml:space="preserve">При определении группы огнезащитной эффективности средств огнезащиты результаты испытаний с показателями менее </w:t>
      </w:r>
      <w:r w:rsidR="00055263" w:rsidRPr="006E2FA3">
        <w:rPr>
          <w:rFonts w:ascii="Arial" w:hAnsi="Arial" w:cs="Arial"/>
          <w:color w:val="2D2D2D"/>
          <w:spacing w:val="2"/>
        </w:rPr>
        <w:t>60</w:t>
      </w:r>
      <w:r w:rsidRPr="006E2FA3">
        <w:rPr>
          <w:rFonts w:ascii="Arial" w:hAnsi="Arial" w:cs="Arial"/>
          <w:color w:val="2D2D2D"/>
          <w:spacing w:val="2"/>
        </w:rPr>
        <w:t xml:space="preserve"> мин не рассматриваются.</w:t>
      </w:r>
    </w:p>
    <w:p w:rsidR="005C3974" w:rsidRDefault="005C3974" w:rsidP="00AF4EDE">
      <w:pPr>
        <w:shd w:val="clear" w:color="auto" w:fill="FFFFFF"/>
        <w:ind w:firstLine="709"/>
        <w:textAlignment w:val="baseline"/>
        <w:rPr>
          <w:rFonts w:ascii="Arial" w:hAnsi="Arial" w:cs="Arial"/>
          <w:b/>
          <w:bCs/>
          <w:color w:val="2D2D2D"/>
          <w:spacing w:val="2"/>
        </w:rPr>
      </w:pPr>
    </w:p>
    <w:p w:rsidR="00D02070" w:rsidRPr="006E2FA3" w:rsidRDefault="0074299C" w:rsidP="00AF4EDE">
      <w:pPr>
        <w:shd w:val="clear" w:color="auto" w:fill="FFFFFF"/>
        <w:ind w:firstLine="709"/>
        <w:textAlignment w:val="baseline"/>
        <w:rPr>
          <w:rFonts w:ascii="Arial" w:hAnsi="Arial" w:cs="Arial"/>
          <w:b/>
          <w:bCs/>
          <w:color w:val="2D2D2D"/>
          <w:spacing w:val="2"/>
        </w:rPr>
      </w:pPr>
      <w:r w:rsidRPr="006E2FA3">
        <w:rPr>
          <w:rFonts w:ascii="Arial" w:hAnsi="Arial" w:cs="Arial"/>
          <w:b/>
          <w:bCs/>
          <w:color w:val="2D2D2D"/>
          <w:spacing w:val="2"/>
        </w:rPr>
        <w:t>8.</w:t>
      </w:r>
      <w:r w:rsidR="00F875AB">
        <w:rPr>
          <w:rFonts w:ascii="Arial" w:hAnsi="Arial" w:cs="Arial"/>
          <w:b/>
          <w:bCs/>
          <w:color w:val="2D2D2D"/>
          <w:spacing w:val="2"/>
        </w:rPr>
        <w:t>6</w:t>
      </w:r>
      <w:r w:rsidRPr="006E2FA3">
        <w:rPr>
          <w:rFonts w:ascii="Arial" w:hAnsi="Arial" w:cs="Arial"/>
          <w:b/>
          <w:bCs/>
          <w:color w:val="2D2D2D"/>
          <w:spacing w:val="2"/>
        </w:rPr>
        <w:t xml:space="preserve"> </w:t>
      </w:r>
      <w:r w:rsidR="00A241CD" w:rsidRPr="006E2FA3">
        <w:rPr>
          <w:rFonts w:ascii="Arial" w:hAnsi="Arial" w:cs="Arial"/>
          <w:b/>
          <w:bCs/>
          <w:color w:val="2D2D2D"/>
          <w:spacing w:val="2"/>
        </w:rPr>
        <w:t>Протокол испытаний</w:t>
      </w:r>
    </w:p>
    <w:p w:rsidR="00A04F0B" w:rsidRPr="006E2FA3" w:rsidRDefault="00A04F0B" w:rsidP="00AF4EDE">
      <w:pPr>
        <w:shd w:val="clear" w:color="auto" w:fill="FFFFFF"/>
        <w:ind w:firstLine="709"/>
        <w:textAlignment w:val="baseline"/>
        <w:rPr>
          <w:rFonts w:ascii="Arial" w:hAnsi="Arial" w:cs="Arial"/>
          <w:color w:val="2D2D2D"/>
          <w:spacing w:val="2"/>
        </w:rPr>
      </w:pPr>
    </w:p>
    <w:p w:rsidR="00847A09" w:rsidRPr="006E2FA3" w:rsidRDefault="0074299C" w:rsidP="00AF4EDE">
      <w:pPr>
        <w:shd w:val="clear" w:color="auto" w:fill="FFFFFF"/>
        <w:ind w:firstLine="709"/>
        <w:textAlignment w:val="baseline"/>
        <w:rPr>
          <w:rFonts w:ascii="Arial" w:hAnsi="Arial" w:cs="Arial"/>
          <w:color w:val="2D2D2D"/>
          <w:spacing w:val="2"/>
        </w:rPr>
      </w:pPr>
      <w:r w:rsidRPr="006E2FA3">
        <w:rPr>
          <w:rFonts w:ascii="Arial" w:hAnsi="Arial" w:cs="Arial"/>
          <w:color w:val="2D2D2D"/>
          <w:spacing w:val="2"/>
        </w:rPr>
        <w:lastRenderedPageBreak/>
        <w:t>8</w:t>
      </w:r>
      <w:r w:rsidR="00A241CD" w:rsidRPr="006E2FA3">
        <w:rPr>
          <w:rFonts w:ascii="Arial" w:hAnsi="Arial" w:cs="Arial"/>
          <w:color w:val="2D2D2D"/>
          <w:spacing w:val="2"/>
        </w:rPr>
        <w:t>.</w:t>
      </w:r>
      <w:r w:rsidR="00F875AB">
        <w:rPr>
          <w:rFonts w:ascii="Arial" w:hAnsi="Arial" w:cs="Arial"/>
          <w:color w:val="2D2D2D"/>
          <w:spacing w:val="2"/>
        </w:rPr>
        <w:t>6</w:t>
      </w:r>
      <w:r w:rsidRPr="006E2FA3">
        <w:rPr>
          <w:rFonts w:ascii="Arial" w:hAnsi="Arial" w:cs="Arial"/>
          <w:color w:val="2D2D2D"/>
          <w:spacing w:val="2"/>
        </w:rPr>
        <w:t>.1</w:t>
      </w:r>
      <w:r w:rsidR="00A241CD" w:rsidRPr="006E2FA3">
        <w:rPr>
          <w:rFonts w:ascii="Arial" w:hAnsi="Arial" w:cs="Arial"/>
          <w:color w:val="2D2D2D"/>
          <w:spacing w:val="2"/>
        </w:rPr>
        <w:t xml:space="preserve"> Результаты испытаний</w:t>
      </w:r>
      <w:r w:rsidR="00847A09" w:rsidRPr="006E2FA3">
        <w:rPr>
          <w:rFonts w:ascii="Arial" w:hAnsi="Arial" w:cs="Arial"/>
          <w:color w:val="2D2D2D"/>
          <w:spacing w:val="2"/>
        </w:rPr>
        <w:t>, проведенные в соответствии с раздел</w:t>
      </w:r>
      <w:r w:rsidRPr="006E2FA3">
        <w:rPr>
          <w:rFonts w:ascii="Arial" w:hAnsi="Arial" w:cs="Arial"/>
          <w:color w:val="2D2D2D"/>
          <w:spacing w:val="2"/>
        </w:rPr>
        <w:t>о</w:t>
      </w:r>
      <w:r w:rsidR="00847A09" w:rsidRPr="006E2FA3">
        <w:rPr>
          <w:rFonts w:ascii="Arial" w:hAnsi="Arial" w:cs="Arial"/>
          <w:color w:val="2D2D2D"/>
          <w:spacing w:val="2"/>
        </w:rPr>
        <w:t xml:space="preserve">м </w:t>
      </w:r>
      <w:r w:rsidR="00897699" w:rsidRPr="006E2FA3">
        <w:rPr>
          <w:rFonts w:ascii="Arial" w:hAnsi="Arial" w:cs="Arial"/>
          <w:color w:val="2D2D2D"/>
          <w:spacing w:val="2"/>
        </w:rPr>
        <w:t>8</w:t>
      </w:r>
      <w:r w:rsidR="00847A09" w:rsidRPr="006E2FA3">
        <w:rPr>
          <w:rFonts w:ascii="Arial" w:hAnsi="Arial" w:cs="Arial"/>
          <w:color w:val="2D2D2D"/>
          <w:spacing w:val="2"/>
        </w:rPr>
        <w:t>,</w:t>
      </w:r>
      <w:r w:rsidR="00A241CD" w:rsidRPr="006E2FA3">
        <w:rPr>
          <w:rFonts w:ascii="Arial" w:hAnsi="Arial" w:cs="Arial"/>
          <w:color w:val="2D2D2D"/>
          <w:spacing w:val="2"/>
        </w:rPr>
        <w:t xml:space="preserve"> оформляются в виде</w:t>
      </w:r>
      <w:r w:rsidR="00847A09" w:rsidRPr="006E2FA3">
        <w:rPr>
          <w:rFonts w:ascii="Arial" w:hAnsi="Arial" w:cs="Arial"/>
          <w:color w:val="2D2D2D"/>
          <w:spacing w:val="2"/>
        </w:rPr>
        <w:t xml:space="preserve"> </w:t>
      </w:r>
      <w:r w:rsidR="00A241CD" w:rsidRPr="006E2FA3">
        <w:rPr>
          <w:rFonts w:ascii="Arial" w:hAnsi="Arial" w:cs="Arial"/>
          <w:color w:val="2D2D2D"/>
          <w:spacing w:val="2"/>
        </w:rPr>
        <w:t>протокола</w:t>
      </w:r>
      <w:r w:rsidR="00847A09" w:rsidRPr="006E2FA3">
        <w:rPr>
          <w:rFonts w:ascii="Arial" w:hAnsi="Arial" w:cs="Arial"/>
          <w:color w:val="2D2D2D"/>
          <w:spacing w:val="2"/>
        </w:rPr>
        <w:t xml:space="preserve"> </w:t>
      </w:r>
      <w:r w:rsidR="00F875AB">
        <w:rPr>
          <w:rFonts w:ascii="Arial" w:hAnsi="Arial" w:cs="Arial"/>
          <w:color w:val="2D2D2D"/>
          <w:spacing w:val="2"/>
        </w:rPr>
        <w:t>(</w:t>
      </w:r>
      <w:r w:rsidR="00847A09" w:rsidRPr="006E2FA3">
        <w:rPr>
          <w:rFonts w:ascii="Arial" w:hAnsi="Arial" w:cs="Arial"/>
          <w:color w:val="2D2D2D"/>
          <w:spacing w:val="2"/>
        </w:rPr>
        <w:t>или</w:t>
      </w:r>
      <w:r w:rsidR="00A241CD" w:rsidRPr="006E2FA3">
        <w:rPr>
          <w:rFonts w:ascii="Arial" w:hAnsi="Arial" w:cs="Arial"/>
          <w:color w:val="2D2D2D"/>
          <w:spacing w:val="2"/>
        </w:rPr>
        <w:t xml:space="preserve"> </w:t>
      </w:r>
      <w:r w:rsidR="00847A09" w:rsidRPr="006E2FA3">
        <w:rPr>
          <w:rFonts w:ascii="Arial" w:hAnsi="Arial" w:cs="Arial"/>
          <w:color w:val="2D2D2D"/>
          <w:spacing w:val="2"/>
        </w:rPr>
        <w:t xml:space="preserve">отчета </w:t>
      </w:r>
      <w:r w:rsidR="00F37026" w:rsidRPr="006E2FA3">
        <w:rPr>
          <w:rFonts w:ascii="Arial" w:hAnsi="Arial" w:cs="Arial"/>
          <w:color w:val="2D2D2D"/>
          <w:spacing w:val="2"/>
        </w:rPr>
        <w:t>об испытаниях</w:t>
      </w:r>
      <w:r w:rsidR="00F875AB">
        <w:rPr>
          <w:rFonts w:ascii="Arial" w:hAnsi="Arial" w:cs="Arial"/>
          <w:color w:val="2D2D2D"/>
          <w:spacing w:val="2"/>
        </w:rPr>
        <w:t>)</w:t>
      </w:r>
      <w:r w:rsidR="00A241CD" w:rsidRPr="006E2FA3">
        <w:rPr>
          <w:rFonts w:ascii="Arial" w:hAnsi="Arial" w:cs="Arial"/>
          <w:color w:val="2D2D2D"/>
          <w:spacing w:val="2"/>
        </w:rPr>
        <w:t xml:space="preserve"> по оценке огнезащитной эффективности средства огнезащиты для </w:t>
      </w:r>
      <w:r w:rsidRPr="006E2FA3">
        <w:rPr>
          <w:rFonts w:ascii="Arial" w:hAnsi="Arial" w:cs="Arial"/>
          <w:color w:val="2D2D2D"/>
          <w:spacing w:val="2"/>
        </w:rPr>
        <w:t>железобетонных</w:t>
      </w:r>
      <w:r w:rsidR="00A241CD" w:rsidRPr="006E2FA3">
        <w:rPr>
          <w:rFonts w:ascii="Arial" w:hAnsi="Arial" w:cs="Arial"/>
          <w:color w:val="2D2D2D"/>
          <w:spacing w:val="2"/>
        </w:rPr>
        <w:t xml:space="preserve"> конструкций.</w:t>
      </w:r>
      <w:r w:rsidR="00847A09" w:rsidRPr="006E2FA3">
        <w:rPr>
          <w:rFonts w:ascii="Arial" w:hAnsi="Arial" w:cs="Arial"/>
          <w:color w:val="2D2D2D"/>
          <w:spacing w:val="2"/>
        </w:rPr>
        <w:t xml:space="preserve"> </w:t>
      </w:r>
    </w:p>
    <w:p w:rsidR="00D02070" w:rsidRPr="006E2FA3" w:rsidRDefault="0074299C" w:rsidP="00AF4EDE">
      <w:pPr>
        <w:shd w:val="clear" w:color="auto" w:fill="FFFFFF"/>
        <w:ind w:firstLine="709"/>
        <w:textAlignment w:val="baseline"/>
        <w:rPr>
          <w:rFonts w:ascii="Arial" w:hAnsi="Arial" w:cs="Arial"/>
          <w:color w:val="2D2D2D"/>
          <w:spacing w:val="2"/>
        </w:rPr>
      </w:pPr>
      <w:r w:rsidRPr="006E2FA3">
        <w:rPr>
          <w:rFonts w:ascii="Arial" w:hAnsi="Arial" w:cs="Arial"/>
          <w:color w:val="2D2D2D"/>
          <w:spacing w:val="2"/>
        </w:rPr>
        <w:t>8.</w:t>
      </w:r>
      <w:r w:rsidR="00F875AB">
        <w:rPr>
          <w:rFonts w:ascii="Arial" w:hAnsi="Arial" w:cs="Arial"/>
          <w:color w:val="2D2D2D"/>
          <w:spacing w:val="2"/>
        </w:rPr>
        <w:t>6</w:t>
      </w:r>
      <w:r w:rsidRPr="006E2FA3">
        <w:rPr>
          <w:rFonts w:ascii="Arial" w:hAnsi="Arial" w:cs="Arial"/>
          <w:color w:val="2D2D2D"/>
          <w:spacing w:val="2"/>
        </w:rPr>
        <w:t>.</w:t>
      </w:r>
      <w:r w:rsidR="00A241CD" w:rsidRPr="006E2FA3">
        <w:rPr>
          <w:rFonts w:ascii="Arial" w:hAnsi="Arial" w:cs="Arial"/>
          <w:color w:val="2D2D2D"/>
          <w:spacing w:val="2"/>
        </w:rPr>
        <w:t>2 Протокол</w:t>
      </w:r>
      <w:r w:rsidR="00DF6060" w:rsidRPr="006E2FA3">
        <w:rPr>
          <w:rFonts w:ascii="Arial" w:hAnsi="Arial" w:cs="Arial"/>
          <w:color w:val="2D2D2D"/>
          <w:spacing w:val="2"/>
        </w:rPr>
        <w:t xml:space="preserve"> (отчет)</w:t>
      </w:r>
      <w:r w:rsidR="00A241CD" w:rsidRPr="006E2FA3">
        <w:rPr>
          <w:rFonts w:ascii="Arial" w:hAnsi="Arial" w:cs="Arial"/>
          <w:color w:val="2D2D2D"/>
          <w:spacing w:val="2"/>
        </w:rPr>
        <w:t xml:space="preserve"> должен содержать:</w:t>
      </w:r>
      <w:r w:rsidRPr="006E2FA3">
        <w:rPr>
          <w:rFonts w:ascii="Arial" w:hAnsi="Arial" w:cs="Arial"/>
          <w:color w:val="2D2D2D"/>
          <w:spacing w:val="2"/>
        </w:rPr>
        <w:t xml:space="preserve"> </w:t>
      </w:r>
    </w:p>
    <w:p w:rsidR="00D02070" w:rsidRPr="006E2FA3" w:rsidRDefault="00A241CD" w:rsidP="00AF4EDE">
      <w:pPr>
        <w:shd w:val="clear" w:color="auto" w:fill="FFFFFF"/>
        <w:ind w:firstLine="709"/>
        <w:textAlignment w:val="baseline"/>
        <w:rPr>
          <w:rFonts w:ascii="Arial" w:hAnsi="Arial" w:cs="Arial"/>
          <w:color w:val="2D2D2D"/>
          <w:spacing w:val="2"/>
        </w:rPr>
      </w:pPr>
      <w:r w:rsidRPr="006E2FA3">
        <w:rPr>
          <w:rFonts w:ascii="Arial" w:hAnsi="Arial" w:cs="Arial"/>
          <w:color w:val="2D2D2D"/>
          <w:spacing w:val="2"/>
        </w:rPr>
        <w:t>- наименование организации, проводившей испытания;</w:t>
      </w:r>
    </w:p>
    <w:p w:rsidR="00D02070" w:rsidRPr="006E2FA3" w:rsidRDefault="00A241CD" w:rsidP="00AF4EDE">
      <w:pPr>
        <w:shd w:val="clear" w:color="auto" w:fill="FFFFFF"/>
        <w:ind w:firstLine="709"/>
        <w:textAlignment w:val="baseline"/>
        <w:rPr>
          <w:rFonts w:ascii="Arial" w:hAnsi="Arial" w:cs="Arial"/>
          <w:color w:val="2D2D2D"/>
          <w:spacing w:val="2"/>
        </w:rPr>
      </w:pPr>
      <w:r w:rsidRPr="006E2FA3">
        <w:rPr>
          <w:rFonts w:ascii="Arial" w:hAnsi="Arial" w:cs="Arial"/>
          <w:color w:val="2D2D2D"/>
          <w:spacing w:val="2"/>
        </w:rPr>
        <w:t>- наименование организации-заказчика;</w:t>
      </w:r>
    </w:p>
    <w:p w:rsidR="00D02070" w:rsidRPr="006E2FA3" w:rsidRDefault="00A241CD" w:rsidP="00AF4EDE">
      <w:pPr>
        <w:shd w:val="clear" w:color="auto" w:fill="FFFFFF"/>
        <w:ind w:firstLine="709"/>
        <w:textAlignment w:val="baseline"/>
        <w:rPr>
          <w:rFonts w:ascii="Arial" w:hAnsi="Arial" w:cs="Arial"/>
          <w:color w:val="2D2D2D"/>
          <w:spacing w:val="2"/>
        </w:rPr>
      </w:pPr>
      <w:r w:rsidRPr="006E2FA3">
        <w:rPr>
          <w:rFonts w:ascii="Arial" w:hAnsi="Arial" w:cs="Arial"/>
          <w:color w:val="2D2D2D"/>
          <w:spacing w:val="2"/>
        </w:rPr>
        <w:t xml:space="preserve">- наименование средства </w:t>
      </w:r>
      <w:r w:rsidR="00E30A44" w:rsidRPr="006E2FA3">
        <w:rPr>
          <w:rFonts w:ascii="Arial" w:hAnsi="Arial" w:cs="Arial"/>
          <w:color w:val="2D2D2D"/>
          <w:spacing w:val="2"/>
        </w:rPr>
        <w:t xml:space="preserve">(способа) </w:t>
      </w:r>
      <w:r w:rsidRPr="006E2FA3">
        <w:rPr>
          <w:rFonts w:ascii="Arial" w:hAnsi="Arial" w:cs="Arial"/>
          <w:color w:val="2D2D2D"/>
          <w:spacing w:val="2"/>
        </w:rPr>
        <w:t xml:space="preserve">огнезащиты, сведения об изготовителе, товарный знак и маркировку средства </w:t>
      </w:r>
      <w:r w:rsidR="00E30A44" w:rsidRPr="006E2FA3">
        <w:rPr>
          <w:rFonts w:ascii="Arial" w:hAnsi="Arial" w:cs="Arial"/>
          <w:color w:val="2D2D2D"/>
          <w:spacing w:val="2"/>
        </w:rPr>
        <w:t xml:space="preserve">(способа) </w:t>
      </w:r>
      <w:r w:rsidRPr="006E2FA3">
        <w:rPr>
          <w:rFonts w:ascii="Arial" w:hAnsi="Arial" w:cs="Arial"/>
          <w:color w:val="2D2D2D"/>
          <w:spacing w:val="2"/>
        </w:rPr>
        <w:t>огнезащиты с указанием технической документации;</w:t>
      </w:r>
    </w:p>
    <w:p w:rsidR="00D02070" w:rsidRPr="006E2FA3" w:rsidRDefault="00A241CD" w:rsidP="00AF4EDE">
      <w:pPr>
        <w:shd w:val="clear" w:color="auto" w:fill="FFFFFF"/>
        <w:ind w:firstLine="709"/>
        <w:textAlignment w:val="baseline"/>
        <w:rPr>
          <w:rFonts w:ascii="Arial" w:hAnsi="Arial" w:cs="Arial"/>
          <w:color w:val="2D2D2D"/>
          <w:spacing w:val="2"/>
        </w:rPr>
      </w:pPr>
      <w:r w:rsidRPr="006E2FA3">
        <w:rPr>
          <w:rFonts w:ascii="Arial" w:hAnsi="Arial" w:cs="Arial"/>
          <w:color w:val="2D2D2D"/>
          <w:spacing w:val="2"/>
        </w:rPr>
        <w:t>- дату изготовления средства огнезащиты;</w:t>
      </w:r>
    </w:p>
    <w:p w:rsidR="00D02070" w:rsidRPr="006E2FA3" w:rsidRDefault="00A241CD" w:rsidP="00AF4EDE">
      <w:pPr>
        <w:shd w:val="clear" w:color="auto" w:fill="FFFFFF"/>
        <w:ind w:firstLine="709"/>
        <w:textAlignment w:val="baseline"/>
        <w:rPr>
          <w:rFonts w:ascii="Arial" w:hAnsi="Arial" w:cs="Arial"/>
          <w:color w:val="2D2D2D"/>
          <w:spacing w:val="2"/>
        </w:rPr>
      </w:pPr>
      <w:r w:rsidRPr="006E2FA3">
        <w:rPr>
          <w:rFonts w:ascii="Arial" w:hAnsi="Arial" w:cs="Arial"/>
          <w:color w:val="2D2D2D"/>
          <w:spacing w:val="2"/>
        </w:rPr>
        <w:t>- способ нанесения и толщину слоя огнезащиты;</w:t>
      </w:r>
    </w:p>
    <w:p w:rsidR="00D02070" w:rsidRPr="006E2FA3" w:rsidRDefault="00A241CD" w:rsidP="00AF4EDE">
      <w:pPr>
        <w:shd w:val="clear" w:color="auto" w:fill="FFFFFF"/>
        <w:ind w:firstLine="709"/>
        <w:textAlignment w:val="baseline"/>
        <w:rPr>
          <w:rFonts w:ascii="Arial" w:hAnsi="Arial" w:cs="Arial"/>
          <w:color w:val="2D2D2D"/>
          <w:spacing w:val="2"/>
        </w:rPr>
      </w:pPr>
      <w:r w:rsidRPr="006E2FA3">
        <w:rPr>
          <w:rFonts w:ascii="Arial" w:hAnsi="Arial" w:cs="Arial"/>
          <w:color w:val="2D2D2D"/>
          <w:spacing w:val="2"/>
        </w:rPr>
        <w:t>- дату проведения испытаний;</w:t>
      </w:r>
    </w:p>
    <w:p w:rsidR="00D02070" w:rsidRPr="006E2FA3" w:rsidRDefault="00A241CD" w:rsidP="00AF4EDE">
      <w:pPr>
        <w:shd w:val="clear" w:color="auto" w:fill="FFFFFF"/>
        <w:ind w:firstLine="709"/>
        <w:textAlignment w:val="baseline"/>
        <w:rPr>
          <w:rFonts w:ascii="Arial" w:hAnsi="Arial" w:cs="Arial"/>
          <w:color w:val="2D2D2D"/>
          <w:spacing w:val="2"/>
        </w:rPr>
      </w:pPr>
      <w:r w:rsidRPr="006E2FA3">
        <w:rPr>
          <w:rFonts w:ascii="Arial" w:hAnsi="Arial" w:cs="Arial"/>
          <w:color w:val="2D2D2D"/>
          <w:spacing w:val="2"/>
        </w:rPr>
        <w:t>- наименование нормативного документа на методы проведения испытаний;</w:t>
      </w:r>
    </w:p>
    <w:p w:rsidR="00D02070" w:rsidRPr="006E2FA3" w:rsidRDefault="00A241CD" w:rsidP="00AF4EDE">
      <w:pPr>
        <w:shd w:val="clear" w:color="auto" w:fill="FFFFFF"/>
        <w:ind w:firstLine="709"/>
        <w:textAlignment w:val="baseline"/>
        <w:rPr>
          <w:rFonts w:ascii="Arial" w:hAnsi="Arial" w:cs="Arial"/>
          <w:color w:val="2D2D2D"/>
          <w:spacing w:val="2"/>
        </w:rPr>
      </w:pPr>
      <w:r w:rsidRPr="006E2FA3">
        <w:rPr>
          <w:rFonts w:ascii="Arial" w:hAnsi="Arial" w:cs="Arial"/>
          <w:color w:val="2D2D2D"/>
          <w:spacing w:val="2"/>
        </w:rPr>
        <w:t>- визуальные наблюдения при испытании;</w:t>
      </w:r>
    </w:p>
    <w:p w:rsidR="00D02070" w:rsidRPr="002A3C7A" w:rsidRDefault="00A241CD" w:rsidP="00AF4EDE">
      <w:pPr>
        <w:shd w:val="clear" w:color="auto" w:fill="FFFFFF"/>
        <w:ind w:firstLine="709"/>
        <w:textAlignment w:val="baseline"/>
        <w:rPr>
          <w:rFonts w:ascii="Arial" w:hAnsi="Arial" w:cs="Arial"/>
          <w:color w:val="2D2D2D"/>
          <w:spacing w:val="2"/>
        </w:rPr>
      </w:pPr>
      <w:r w:rsidRPr="006E2FA3">
        <w:rPr>
          <w:rFonts w:ascii="Arial" w:hAnsi="Arial" w:cs="Arial"/>
          <w:color w:val="2D2D2D"/>
          <w:spacing w:val="2"/>
        </w:rPr>
        <w:t>- эскизы и описание испытанных образцов, данные о контрольных измерениях состояния образцов, об эксплуатационных свойствах покрытий</w:t>
      </w:r>
      <w:r w:rsidRPr="002A3C7A">
        <w:rPr>
          <w:rFonts w:ascii="Arial" w:hAnsi="Arial" w:cs="Arial"/>
          <w:color w:val="2D2D2D"/>
          <w:spacing w:val="2"/>
        </w:rPr>
        <w:t>;</w:t>
      </w:r>
    </w:p>
    <w:p w:rsidR="00D02070" w:rsidRPr="006E2FA3" w:rsidRDefault="00A241CD" w:rsidP="00AF4EDE">
      <w:pPr>
        <w:shd w:val="clear" w:color="auto" w:fill="FFFFFF"/>
        <w:ind w:firstLine="709"/>
        <w:textAlignment w:val="baseline"/>
        <w:rPr>
          <w:rFonts w:ascii="Arial" w:hAnsi="Arial" w:cs="Arial"/>
          <w:spacing w:val="2"/>
        </w:rPr>
      </w:pPr>
      <w:r w:rsidRPr="006E2FA3">
        <w:rPr>
          <w:rFonts w:ascii="Arial" w:hAnsi="Arial" w:cs="Arial"/>
          <w:spacing w:val="2"/>
        </w:rPr>
        <w:t>- контролируемые параметры, результаты их обработки и оценки;</w:t>
      </w:r>
    </w:p>
    <w:p w:rsidR="00465FC1" w:rsidRPr="006E2FA3" w:rsidRDefault="009C4375" w:rsidP="00AF4EDE">
      <w:pPr>
        <w:shd w:val="clear" w:color="auto" w:fill="FFFFFF"/>
        <w:ind w:firstLine="709"/>
        <w:textAlignment w:val="baseline"/>
        <w:rPr>
          <w:rFonts w:ascii="Arial" w:hAnsi="Arial" w:cs="Arial"/>
          <w:spacing w:val="2"/>
        </w:rPr>
      </w:pPr>
      <w:r w:rsidRPr="006E2FA3">
        <w:rPr>
          <w:rFonts w:ascii="Arial" w:hAnsi="Arial" w:cs="Arial"/>
          <w:spacing w:val="2"/>
        </w:rPr>
        <w:t>- фото</w:t>
      </w:r>
      <w:r w:rsidR="00465FC1" w:rsidRPr="006E2FA3">
        <w:rPr>
          <w:rFonts w:ascii="Arial" w:hAnsi="Arial" w:cs="Arial"/>
          <w:spacing w:val="2"/>
        </w:rPr>
        <w:t>материалы;</w:t>
      </w:r>
    </w:p>
    <w:p w:rsidR="009C4375" w:rsidRPr="006E2FA3" w:rsidRDefault="009C4375" w:rsidP="00AF4EDE">
      <w:pPr>
        <w:shd w:val="clear" w:color="auto" w:fill="FFFFFF"/>
        <w:ind w:firstLine="709"/>
        <w:textAlignment w:val="baseline"/>
        <w:rPr>
          <w:rFonts w:ascii="Arial" w:hAnsi="Arial" w:cs="Arial"/>
          <w:spacing w:val="2"/>
        </w:rPr>
      </w:pPr>
      <w:r w:rsidRPr="006E2FA3">
        <w:rPr>
          <w:rFonts w:ascii="Arial" w:hAnsi="Arial" w:cs="Arial"/>
          <w:spacing w:val="2"/>
        </w:rPr>
        <w:t>- видеоматериалы (при наличии);</w:t>
      </w:r>
    </w:p>
    <w:p w:rsidR="00D02070" w:rsidRPr="006E2FA3" w:rsidRDefault="00A241CD" w:rsidP="00AF4EDE">
      <w:pPr>
        <w:shd w:val="clear" w:color="auto" w:fill="FFFFFF"/>
        <w:ind w:firstLine="709"/>
        <w:textAlignment w:val="baseline"/>
        <w:rPr>
          <w:rFonts w:ascii="Arial" w:hAnsi="Arial" w:cs="Arial"/>
          <w:color w:val="2D2D2D"/>
          <w:spacing w:val="2"/>
        </w:rPr>
      </w:pPr>
      <w:r w:rsidRPr="006E2FA3">
        <w:rPr>
          <w:rFonts w:ascii="Arial" w:hAnsi="Arial" w:cs="Arial"/>
          <w:color w:val="2D2D2D"/>
          <w:spacing w:val="2"/>
        </w:rPr>
        <w:t>- заключение о группе огнезащитной эффективности средства;</w:t>
      </w:r>
    </w:p>
    <w:p w:rsidR="00D02070" w:rsidRPr="006E2FA3" w:rsidRDefault="00A241CD" w:rsidP="00AF4EDE">
      <w:pPr>
        <w:shd w:val="clear" w:color="auto" w:fill="FFFFFF"/>
        <w:ind w:firstLine="709"/>
        <w:textAlignment w:val="baseline"/>
        <w:rPr>
          <w:rFonts w:ascii="Arial" w:hAnsi="Arial" w:cs="Arial"/>
          <w:color w:val="2D2D2D"/>
          <w:spacing w:val="2"/>
        </w:rPr>
      </w:pPr>
      <w:r w:rsidRPr="006E2FA3">
        <w:rPr>
          <w:rFonts w:ascii="Arial" w:hAnsi="Arial" w:cs="Arial"/>
          <w:color w:val="2D2D2D"/>
          <w:spacing w:val="2"/>
        </w:rPr>
        <w:t>- срок действия протокола</w:t>
      </w:r>
      <w:r w:rsidR="00DF6060" w:rsidRPr="006E2FA3">
        <w:rPr>
          <w:rFonts w:ascii="Arial" w:hAnsi="Arial" w:cs="Arial"/>
          <w:color w:val="2D2D2D"/>
          <w:spacing w:val="2"/>
        </w:rPr>
        <w:t xml:space="preserve"> (отчета)</w:t>
      </w:r>
      <w:r w:rsidR="00F875AB" w:rsidRPr="006E2FA3">
        <w:rPr>
          <w:rFonts w:ascii="Arial" w:hAnsi="Arial" w:cs="Arial"/>
          <w:spacing w:val="2"/>
        </w:rPr>
        <w:t>;</w:t>
      </w:r>
    </w:p>
    <w:p w:rsidR="009C4375" w:rsidRPr="006E2FA3" w:rsidRDefault="009C4375" w:rsidP="00AF4EDE">
      <w:pPr>
        <w:shd w:val="clear" w:color="auto" w:fill="FFFFFF"/>
        <w:ind w:firstLine="709"/>
        <w:textAlignment w:val="baseline"/>
        <w:rPr>
          <w:rFonts w:ascii="Arial" w:hAnsi="Arial" w:cs="Arial"/>
          <w:spacing w:val="2"/>
        </w:rPr>
      </w:pPr>
      <w:r w:rsidRPr="006E2FA3">
        <w:rPr>
          <w:rFonts w:ascii="Arial" w:hAnsi="Arial" w:cs="Arial"/>
          <w:spacing w:val="2"/>
        </w:rPr>
        <w:t>- акт отбора образцов средства огнезащиты.</w:t>
      </w:r>
    </w:p>
    <w:p w:rsidR="002568FD" w:rsidRPr="006E2FA3" w:rsidRDefault="002568FD" w:rsidP="00AF4EDE">
      <w:pPr>
        <w:shd w:val="clear" w:color="auto" w:fill="FFFFFF"/>
        <w:ind w:firstLine="709"/>
        <w:textAlignment w:val="baseline"/>
        <w:rPr>
          <w:rFonts w:ascii="Arial" w:hAnsi="Arial" w:cs="Arial"/>
          <w:b/>
          <w:bCs/>
          <w:color w:val="2D2D2D"/>
          <w:spacing w:val="2"/>
        </w:rPr>
      </w:pPr>
    </w:p>
    <w:p w:rsidR="00A241CD" w:rsidRPr="006E2FA3" w:rsidRDefault="004835C7" w:rsidP="00AF4EDE">
      <w:pPr>
        <w:shd w:val="clear" w:color="auto" w:fill="FFFFFF"/>
        <w:spacing w:line="348" w:lineRule="auto"/>
        <w:ind w:firstLine="709"/>
        <w:textAlignment w:val="baseline"/>
        <w:rPr>
          <w:rFonts w:ascii="Arial" w:hAnsi="Arial" w:cs="Arial"/>
          <w:b/>
          <w:bCs/>
          <w:color w:val="2D2D2D"/>
          <w:spacing w:val="2"/>
        </w:rPr>
      </w:pPr>
      <w:r w:rsidRPr="006E2FA3">
        <w:rPr>
          <w:rFonts w:ascii="Arial" w:hAnsi="Arial" w:cs="Arial"/>
          <w:b/>
          <w:bCs/>
          <w:color w:val="2D2D2D"/>
          <w:spacing w:val="2"/>
        </w:rPr>
        <w:t>8.</w:t>
      </w:r>
      <w:r w:rsidR="00F875AB">
        <w:rPr>
          <w:rFonts w:ascii="Arial" w:hAnsi="Arial" w:cs="Arial"/>
          <w:b/>
          <w:bCs/>
          <w:color w:val="2D2D2D"/>
          <w:spacing w:val="2"/>
        </w:rPr>
        <w:t>7</w:t>
      </w:r>
      <w:r w:rsidRPr="006E2FA3">
        <w:rPr>
          <w:rFonts w:ascii="Arial" w:hAnsi="Arial" w:cs="Arial"/>
          <w:b/>
          <w:bCs/>
          <w:color w:val="2D2D2D"/>
          <w:spacing w:val="2"/>
        </w:rPr>
        <w:t xml:space="preserve"> </w:t>
      </w:r>
      <w:r w:rsidR="00A241CD" w:rsidRPr="006E2FA3">
        <w:rPr>
          <w:rFonts w:ascii="Arial" w:hAnsi="Arial" w:cs="Arial"/>
          <w:b/>
          <w:bCs/>
          <w:color w:val="2D2D2D"/>
          <w:spacing w:val="2"/>
        </w:rPr>
        <w:t>Техника безопасности</w:t>
      </w:r>
    </w:p>
    <w:p w:rsidR="00D02070" w:rsidRPr="006E2FA3" w:rsidRDefault="00D02070" w:rsidP="00AF4EDE">
      <w:pPr>
        <w:shd w:val="clear" w:color="auto" w:fill="FFFFFF"/>
        <w:spacing w:line="348" w:lineRule="auto"/>
        <w:ind w:firstLine="709"/>
        <w:textAlignment w:val="baseline"/>
        <w:rPr>
          <w:rFonts w:ascii="Arial" w:hAnsi="Arial" w:cs="Arial"/>
          <w:color w:val="2D2D2D"/>
          <w:spacing w:val="2"/>
        </w:rPr>
      </w:pPr>
    </w:p>
    <w:p w:rsidR="00D02070" w:rsidRPr="006E2FA3" w:rsidRDefault="00A241CD" w:rsidP="00AF4EDE">
      <w:pPr>
        <w:shd w:val="clear" w:color="auto" w:fill="FFFFFF"/>
        <w:spacing w:line="348" w:lineRule="auto"/>
        <w:ind w:firstLine="709"/>
        <w:textAlignment w:val="baseline"/>
        <w:rPr>
          <w:rFonts w:ascii="Arial" w:hAnsi="Arial" w:cs="Arial"/>
          <w:color w:val="2D2D2D"/>
          <w:spacing w:val="2"/>
        </w:rPr>
      </w:pPr>
      <w:r w:rsidRPr="006E2FA3">
        <w:rPr>
          <w:rFonts w:ascii="Arial" w:hAnsi="Arial" w:cs="Arial"/>
          <w:color w:val="2D2D2D"/>
          <w:spacing w:val="2"/>
        </w:rPr>
        <w:t xml:space="preserve">Соблюдение требований техники безопасности </w:t>
      </w:r>
      <w:r w:rsidR="00F875AB" w:rsidRPr="00C256F5">
        <w:rPr>
          <w:rFonts w:ascii="Arial" w:hAnsi="Arial" w:cs="Arial"/>
        </w:rPr>
        <w:t>–</w:t>
      </w:r>
      <w:r w:rsidRPr="006E2FA3">
        <w:rPr>
          <w:rFonts w:ascii="Arial" w:hAnsi="Arial" w:cs="Arial"/>
          <w:color w:val="2D2D2D"/>
          <w:spacing w:val="2"/>
        </w:rPr>
        <w:t xml:space="preserve"> по </w:t>
      </w:r>
      <w:hyperlink r:id="rId23" w:history="1">
        <w:r w:rsidRPr="006E2FA3">
          <w:rPr>
            <w:rFonts w:ascii="Arial" w:hAnsi="Arial" w:cs="Arial"/>
            <w:color w:val="2D2D2D"/>
            <w:spacing w:val="2"/>
          </w:rPr>
          <w:t>ГОСТ 30247.0</w:t>
        </w:r>
      </w:hyperlink>
      <w:r w:rsidRPr="006E2FA3">
        <w:rPr>
          <w:rFonts w:ascii="Arial" w:hAnsi="Arial" w:cs="Arial"/>
          <w:color w:val="2D2D2D"/>
          <w:spacing w:val="2"/>
        </w:rPr>
        <w:t>.</w:t>
      </w:r>
    </w:p>
    <w:p w:rsidR="002F7FCA" w:rsidRPr="006E2FA3" w:rsidRDefault="002F7FCA" w:rsidP="00AF4EDE">
      <w:pPr>
        <w:shd w:val="clear" w:color="auto" w:fill="FFFFFF"/>
        <w:spacing w:line="348" w:lineRule="auto"/>
        <w:ind w:firstLine="709"/>
        <w:textAlignment w:val="baseline"/>
        <w:rPr>
          <w:rFonts w:ascii="Arial" w:hAnsi="Arial" w:cs="Arial"/>
          <w:color w:val="2D2D2D"/>
          <w:spacing w:val="2"/>
        </w:rPr>
      </w:pPr>
    </w:p>
    <w:p w:rsidR="002F7FCA" w:rsidRPr="006E2FA3" w:rsidRDefault="002F7FCA" w:rsidP="00AF4EDE">
      <w:pPr>
        <w:widowControl w:val="0"/>
        <w:autoSpaceDE w:val="0"/>
        <w:autoSpaceDN w:val="0"/>
        <w:adjustRightInd w:val="0"/>
        <w:spacing w:line="348" w:lineRule="auto"/>
        <w:ind w:firstLine="709"/>
        <w:rPr>
          <w:rFonts w:ascii="Arial" w:hAnsi="Arial" w:cs="Arial"/>
          <w:b/>
        </w:rPr>
      </w:pPr>
      <w:r w:rsidRPr="006E2FA3">
        <w:rPr>
          <w:rFonts w:ascii="Arial" w:hAnsi="Arial" w:cs="Arial"/>
          <w:b/>
        </w:rPr>
        <w:t>9 Транспортирование и хранение</w:t>
      </w:r>
    </w:p>
    <w:p w:rsidR="000567D5" w:rsidRPr="006E2FA3" w:rsidRDefault="000567D5" w:rsidP="00AF4EDE">
      <w:pPr>
        <w:widowControl w:val="0"/>
        <w:autoSpaceDE w:val="0"/>
        <w:autoSpaceDN w:val="0"/>
        <w:adjustRightInd w:val="0"/>
        <w:spacing w:line="348" w:lineRule="auto"/>
        <w:ind w:firstLine="709"/>
        <w:rPr>
          <w:rFonts w:ascii="Arial" w:hAnsi="Arial" w:cs="Arial"/>
          <w:b/>
        </w:rPr>
      </w:pPr>
    </w:p>
    <w:p w:rsidR="000567D5" w:rsidRPr="006E2FA3" w:rsidRDefault="000567D5" w:rsidP="00AF4EDE">
      <w:pPr>
        <w:shd w:val="clear" w:color="auto" w:fill="FFFFFF"/>
        <w:spacing w:line="348" w:lineRule="auto"/>
        <w:ind w:firstLine="709"/>
        <w:textAlignment w:val="baseline"/>
        <w:rPr>
          <w:rFonts w:ascii="Arial" w:hAnsi="Arial" w:cs="Arial"/>
          <w:color w:val="2D2D2D"/>
          <w:spacing w:val="2"/>
        </w:rPr>
      </w:pPr>
      <w:r w:rsidRPr="006E2FA3">
        <w:rPr>
          <w:rFonts w:ascii="Arial" w:hAnsi="Arial" w:cs="Arial"/>
          <w:color w:val="2D2D2D"/>
          <w:spacing w:val="2"/>
        </w:rPr>
        <w:t xml:space="preserve">9.1 Транспортирование упакованных средств огнезащиты осуществляется </w:t>
      </w:r>
      <w:r w:rsidR="00D806A4" w:rsidRPr="006E2FA3">
        <w:rPr>
          <w:rFonts w:ascii="Arial" w:hAnsi="Arial" w:cs="Arial"/>
          <w:color w:val="2D2D2D"/>
          <w:spacing w:val="2"/>
        </w:rPr>
        <w:t>авто</w:t>
      </w:r>
      <w:r w:rsidR="00F875AB">
        <w:rPr>
          <w:rFonts w:ascii="Arial" w:hAnsi="Arial" w:cs="Arial"/>
          <w:color w:val="2D2D2D"/>
          <w:spacing w:val="2"/>
        </w:rPr>
        <w:t xml:space="preserve">мобильным </w:t>
      </w:r>
      <w:r w:rsidR="00D806A4" w:rsidRPr="006E2FA3">
        <w:rPr>
          <w:rFonts w:ascii="Arial" w:hAnsi="Arial" w:cs="Arial"/>
          <w:color w:val="2D2D2D"/>
          <w:spacing w:val="2"/>
        </w:rPr>
        <w:t xml:space="preserve">транспортом, </w:t>
      </w:r>
      <w:r w:rsidRPr="006E2FA3">
        <w:rPr>
          <w:rFonts w:ascii="Arial" w:hAnsi="Arial" w:cs="Arial"/>
          <w:color w:val="2D2D2D"/>
          <w:spacing w:val="2"/>
        </w:rPr>
        <w:t>железно</w:t>
      </w:r>
      <w:r w:rsidR="00D806A4" w:rsidRPr="006E2FA3">
        <w:rPr>
          <w:rFonts w:ascii="Arial" w:hAnsi="Arial" w:cs="Arial"/>
          <w:color w:val="2D2D2D"/>
          <w:spacing w:val="2"/>
        </w:rPr>
        <w:t>дорожным</w:t>
      </w:r>
      <w:r w:rsidRPr="006E2FA3">
        <w:rPr>
          <w:rFonts w:ascii="Arial" w:hAnsi="Arial" w:cs="Arial"/>
          <w:color w:val="2D2D2D"/>
          <w:spacing w:val="2"/>
        </w:rPr>
        <w:t xml:space="preserve"> </w:t>
      </w:r>
      <w:r w:rsidR="00D806A4" w:rsidRPr="006E2FA3">
        <w:rPr>
          <w:rFonts w:ascii="Arial" w:hAnsi="Arial" w:cs="Arial"/>
          <w:color w:val="2D2D2D"/>
          <w:spacing w:val="2"/>
        </w:rPr>
        <w:t xml:space="preserve">и иным транспортом (воздушным, водным и др.) </w:t>
      </w:r>
      <w:r w:rsidRPr="006E2FA3">
        <w:rPr>
          <w:rFonts w:ascii="Arial" w:hAnsi="Arial" w:cs="Arial"/>
          <w:color w:val="2D2D2D"/>
          <w:spacing w:val="2"/>
        </w:rPr>
        <w:t>в соответствии с правилами перевозки грузов, действующими на данном виде транспорта.</w:t>
      </w:r>
    </w:p>
    <w:p w:rsidR="000567D5" w:rsidRPr="006E2FA3" w:rsidRDefault="000567D5" w:rsidP="00AF4EDE">
      <w:pPr>
        <w:shd w:val="clear" w:color="auto" w:fill="FFFFFF"/>
        <w:spacing w:line="348" w:lineRule="auto"/>
        <w:ind w:firstLine="709"/>
        <w:textAlignment w:val="baseline"/>
        <w:rPr>
          <w:rFonts w:ascii="Arial" w:hAnsi="Arial" w:cs="Arial"/>
          <w:color w:val="2D2D2D"/>
          <w:spacing w:val="2"/>
        </w:rPr>
      </w:pPr>
      <w:r w:rsidRPr="006E2FA3">
        <w:rPr>
          <w:rFonts w:ascii="Arial" w:hAnsi="Arial" w:cs="Arial"/>
          <w:color w:val="2D2D2D"/>
          <w:spacing w:val="2"/>
        </w:rPr>
        <w:lastRenderedPageBreak/>
        <w:t>9.2 Хранение средств огнезащиты осуществляется в крытых складских помещениях в таре изготовителя</w:t>
      </w:r>
      <w:r w:rsidR="0057718E" w:rsidRPr="006E2FA3">
        <w:rPr>
          <w:rFonts w:ascii="Arial" w:hAnsi="Arial" w:cs="Arial"/>
          <w:color w:val="2D2D2D"/>
          <w:spacing w:val="2"/>
        </w:rPr>
        <w:t>, в соответствии с технической документацией на данное средство огнезащиты.</w:t>
      </w:r>
    </w:p>
    <w:p w:rsidR="000567D5" w:rsidRPr="006E2FA3" w:rsidRDefault="000567D5" w:rsidP="00AF4EDE">
      <w:pPr>
        <w:shd w:val="clear" w:color="auto" w:fill="FFFFFF"/>
        <w:spacing w:line="348" w:lineRule="auto"/>
        <w:ind w:firstLine="709"/>
        <w:textAlignment w:val="baseline"/>
        <w:rPr>
          <w:rFonts w:ascii="Arial" w:hAnsi="Arial" w:cs="Arial"/>
          <w:color w:val="2D2D2D"/>
          <w:spacing w:val="2"/>
        </w:rPr>
      </w:pPr>
      <w:r w:rsidRPr="006E2FA3">
        <w:rPr>
          <w:rFonts w:ascii="Arial" w:hAnsi="Arial" w:cs="Arial"/>
          <w:color w:val="2D2D2D"/>
          <w:spacing w:val="2"/>
        </w:rPr>
        <w:t>9.3 На средство огнезащиты устанавливается срок годности</w:t>
      </w:r>
      <w:r w:rsidR="00F875AB">
        <w:rPr>
          <w:rFonts w:ascii="Arial" w:hAnsi="Arial" w:cs="Arial"/>
          <w:color w:val="2D2D2D"/>
          <w:spacing w:val="2"/>
        </w:rPr>
        <w:t>, который</w:t>
      </w:r>
      <w:r w:rsidRPr="006E2FA3">
        <w:rPr>
          <w:rFonts w:ascii="Arial" w:hAnsi="Arial" w:cs="Arial"/>
          <w:color w:val="2D2D2D"/>
          <w:spacing w:val="2"/>
        </w:rPr>
        <w:t xml:space="preserve"> должен соответствовать сроку сохранения его </w:t>
      </w:r>
      <w:r w:rsidR="0057718E" w:rsidRPr="006E2FA3">
        <w:rPr>
          <w:rFonts w:ascii="Arial" w:hAnsi="Arial" w:cs="Arial"/>
          <w:color w:val="2D2D2D"/>
          <w:spacing w:val="2"/>
        </w:rPr>
        <w:t>огнезащитных и технологических характеристик</w:t>
      </w:r>
      <w:r w:rsidRPr="006E2FA3">
        <w:rPr>
          <w:rFonts w:ascii="Arial" w:hAnsi="Arial" w:cs="Arial"/>
          <w:color w:val="2D2D2D"/>
          <w:spacing w:val="2"/>
        </w:rPr>
        <w:t xml:space="preserve">. </w:t>
      </w:r>
    </w:p>
    <w:p w:rsidR="00A10F09" w:rsidRPr="006E2FA3" w:rsidRDefault="00A10F09" w:rsidP="00AF4EDE">
      <w:pPr>
        <w:widowControl w:val="0"/>
        <w:autoSpaceDE w:val="0"/>
        <w:autoSpaceDN w:val="0"/>
        <w:adjustRightInd w:val="0"/>
        <w:spacing w:line="348" w:lineRule="auto"/>
        <w:ind w:firstLine="709"/>
        <w:rPr>
          <w:rFonts w:ascii="Arial" w:hAnsi="Arial" w:cs="Arial"/>
          <w:b/>
        </w:rPr>
      </w:pPr>
    </w:p>
    <w:p w:rsidR="002F7FCA" w:rsidRPr="006E2FA3" w:rsidRDefault="002F7FCA" w:rsidP="00AF4EDE">
      <w:pPr>
        <w:widowControl w:val="0"/>
        <w:autoSpaceDE w:val="0"/>
        <w:autoSpaceDN w:val="0"/>
        <w:adjustRightInd w:val="0"/>
        <w:spacing w:line="348" w:lineRule="auto"/>
        <w:ind w:firstLine="709"/>
        <w:rPr>
          <w:rFonts w:ascii="Arial" w:hAnsi="Arial" w:cs="Arial"/>
          <w:b/>
        </w:rPr>
      </w:pPr>
      <w:r w:rsidRPr="006E2FA3">
        <w:rPr>
          <w:rFonts w:ascii="Arial" w:hAnsi="Arial" w:cs="Arial"/>
          <w:b/>
        </w:rPr>
        <w:t>10 Указания по применению и эксплуатации</w:t>
      </w:r>
    </w:p>
    <w:p w:rsidR="00403DF3" w:rsidRPr="006E2FA3" w:rsidRDefault="00403DF3" w:rsidP="00AF4EDE">
      <w:pPr>
        <w:widowControl w:val="0"/>
        <w:autoSpaceDE w:val="0"/>
        <w:autoSpaceDN w:val="0"/>
        <w:adjustRightInd w:val="0"/>
        <w:spacing w:line="348" w:lineRule="auto"/>
        <w:ind w:firstLine="709"/>
        <w:rPr>
          <w:rFonts w:ascii="Arial" w:hAnsi="Arial" w:cs="Arial"/>
          <w:b/>
        </w:rPr>
      </w:pPr>
    </w:p>
    <w:p w:rsidR="00403DF3" w:rsidRPr="006E2FA3" w:rsidRDefault="00403DF3" w:rsidP="00AF4EDE">
      <w:pPr>
        <w:shd w:val="clear" w:color="auto" w:fill="FFFFFF"/>
        <w:spacing w:line="348" w:lineRule="auto"/>
        <w:ind w:firstLine="709"/>
        <w:textAlignment w:val="baseline"/>
        <w:rPr>
          <w:rFonts w:ascii="Arial" w:hAnsi="Arial" w:cs="Arial"/>
          <w:color w:val="2D2D2D"/>
          <w:spacing w:val="2"/>
        </w:rPr>
      </w:pPr>
      <w:r w:rsidRPr="006E2FA3">
        <w:rPr>
          <w:rFonts w:ascii="Arial" w:hAnsi="Arial" w:cs="Arial"/>
          <w:color w:val="2D2D2D"/>
          <w:spacing w:val="2"/>
        </w:rPr>
        <w:t>10.1 Нанесение средств огнезащиты осуществляется на подготовленную в соответствии с требованиями технической документации поверхность объектов огнезащиты с соблюдением указанной в ней технологии и условий нанесения, необходимых мер по технике безопасности, санитарных норм и требований пожарной безопасности.</w:t>
      </w:r>
    </w:p>
    <w:p w:rsidR="00403DF3" w:rsidRPr="006E2FA3" w:rsidRDefault="00403DF3" w:rsidP="00AF4EDE">
      <w:pPr>
        <w:shd w:val="clear" w:color="auto" w:fill="FFFFFF"/>
        <w:spacing w:line="348" w:lineRule="auto"/>
        <w:ind w:firstLine="709"/>
        <w:textAlignment w:val="baseline"/>
        <w:rPr>
          <w:rFonts w:ascii="Arial" w:hAnsi="Arial" w:cs="Arial"/>
          <w:color w:val="2D2D2D"/>
          <w:spacing w:val="2"/>
        </w:rPr>
      </w:pPr>
      <w:r w:rsidRPr="006E2FA3">
        <w:rPr>
          <w:rFonts w:ascii="Arial" w:hAnsi="Arial" w:cs="Arial"/>
          <w:color w:val="2D2D2D"/>
          <w:spacing w:val="2"/>
        </w:rPr>
        <w:t>При применении средств огнезащиты с грунтовочными, клеевыми (адгезионными) составами, дополнительными покрытиями огнезащитн</w:t>
      </w:r>
      <w:r w:rsidR="00F875AB">
        <w:rPr>
          <w:rFonts w:ascii="Arial" w:hAnsi="Arial" w:cs="Arial"/>
          <w:color w:val="2D2D2D"/>
          <w:spacing w:val="2"/>
        </w:rPr>
        <w:t>ую</w:t>
      </w:r>
      <w:r w:rsidRPr="006E2FA3">
        <w:rPr>
          <w:rFonts w:ascii="Arial" w:hAnsi="Arial" w:cs="Arial"/>
          <w:color w:val="2D2D2D"/>
          <w:spacing w:val="2"/>
        </w:rPr>
        <w:t xml:space="preserve"> эффективность определя</w:t>
      </w:r>
      <w:r w:rsidR="008811A4">
        <w:rPr>
          <w:rFonts w:ascii="Arial" w:hAnsi="Arial" w:cs="Arial"/>
          <w:color w:val="2D2D2D"/>
          <w:spacing w:val="2"/>
        </w:rPr>
        <w:t>ю</w:t>
      </w:r>
      <w:r w:rsidRPr="006E2FA3">
        <w:rPr>
          <w:rFonts w:ascii="Arial" w:hAnsi="Arial" w:cs="Arial"/>
          <w:color w:val="2D2D2D"/>
          <w:spacing w:val="2"/>
        </w:rPr>
        <w:t>т для системы (огнезащитный слой плюс дополнительный слой).</w:t>
      </w:r>
    </w:p>
    <w:p w:rsidR="00403DF3" w:rsidRPr="006E2FA3" w:rsidRDefault="00403DF3" w:rsidP="00AF4EDE">
      <w:pPr>
        <w:shd w:val="clear" w:color="auto" w:fill="FFFFFF"/>
        <w:spacing w:line="348" w:lineRule="auto"/>
        <w:ind w:firstLine="709"/>
        <w:textAlignment w:val="baseline"/>
        <w:rPr>
          <w:rFonts w:ascii="Arial" w:hAnsi="Arial" w:cs="Arial"/>
          <w:color w:val="2D2D2D"/>
          <w:spacing w:val="2"/>
        </w:rPr>
      </w:pPr>
      <w:r w:rsidRPr="006E2FA3">
        <w:rPr>
          <w:rFonts w:ascii="Arial" w:hAnsi="Arial" w:cs="Arial"/>
          <w:color w:val="2D2D2D"/>
          <w:spacing w:val="2"/>
        </w:rPr>
        <w:t xml:space="preserve">10.2 Средства огнезащиты применяют в местах, доступных для контроля качества огнезащиты, повторного нанесения и </w:t>
      </w:r>
      <w:r w:rsidR="0057718E" w:rsidRPr="006E2FA3">
        <w:rPr>
          <w:rFonts w:ascii="Arial" w:hAnsi="Arial" w:cs="Arial"/>
          <w:color w:val="2D2D2D"/>
          <w:spacing w:val="2"/>
        </w:rPr>
        <w:t xml:space="preserve">восстановления </w:t>
      </w:r>
      <w:r w:rsidRPr="006E2FA3">
        <w:rPr>
          <w:rFonts w:ascii="Arial" w:hAnsi="Arial" w:cs="Arial"/>
          <w:color w:val="2D2D2D"/>
          <w:spacing w:val="2"/>
        </w:rPr>
        <w:t>в случае необходимости.</w:t>
      </w:r>
    </w:p>
    <w:p w:rsidR="00403DF3" w:rsidRPr="006E2FA3" w:rsidRDefault="00403DF3" w:rsidP="00AF4EDE">
      <w:pPr>
        <w:shd w:val="clear" w:color="auto" w:fill="FFFFFF"/>
        <w:spacing w:line="348" w:lineRule="auto"/>
        <w:ind w:firstLine="709"/>
        <w:textAlignment w:val="baseline"/>
        <w:rPr>
          <w:rFonts w:ascii="Arial" w:hAnsi="Arial" w:cs="Arial"/>
          <w:color w:val="2D2D2D"/>
          <w:spacing w:val="2"/>
        </w:rPr>
      </w:pPr>
      <w:r w:rsidRPr="006E2FA3">
        <w:rPr>
          <w:rFonts w:ascii="Arial" w:hAnsi="Arial" w:cs="Arial"/>
          <w:color w:val="2D2D2D"/>
          <w:spacing w:val="2"/>
        </w:rPr>
        <w:t>10.3 Нанесение средства огнезащиты на поверхности, ранее обработанные средствами огнезащиты других марок</w:t>
      </w:r>
      <w:r w:rsidR="008811A4">
        <w:rPr>
          <w:rFonts w:ascii="Arial" w:hAnsi="Arial" w:cs="Arial"/>
          <w:color w:val="2D2D2D"/>
          <w:spacing w:val="2"/>
        </w:rPr>
        <w:t>,</w:t>
      </w:r>
      <w:r w:rsidRPr="006E2FA3">
        <w:rPr>
          <w:rFonts w:ascii="Arial" w:hAnsi="Arial" w:cs="Arial"/>
          <w:color w:val="2D2D2D"/>
          <w:spacing w:val="2"/>
        </w:rPr>
        <w:t xml:space="preserve"> допускается при положительных результатах исследований на их совместимость, включающих установление сохранения огнезащитных, эксплуатационных свойств, внешнего вида и срока службы.</w:t>
      </w:r>
    </w:p>
    <w:p w:rsidR="00403DF3" w:rsidRPr="006E2FA3" w:rsidRDefault="00403DF3" w:rsidP="00AF4EDE">
      <w:pPr>
        <w:shd w:val="clear" w:color="auto" w:fill="FFFFFF"/>
        <w:spacing w:line="348" w:lineRule="auto"/>
        <w:ind w:firstLine="709"/>
        <w:textAlignment w:val="baseline"/>
        <w:rPr>
          <w:rFonts w:ascii="Arial" w:hAnsi="Arial" w:cs="Arial"/>
          <w:color w:val="2D2D2D"/>
          <w:spacing w:val="2"/>
        </w:rPr>
      </w:pPr>
      <w:r w:rsidRPr="006E2FA3">
        <w:rPr>
          <w:rFonts w:ascii="Arial" w:hAnsi="Arial" w:cs="Arial"/>
          <w:color w:val="2D2D2D"/>
          <w:spacing w:val="2"/>
        </w:rPr>
        <w:t>10.4 Контроль качества выполненных работ включает</w:t>
      </w:r>
      <w:r w:rsidR="008811A4">
        <w:rPr>
          <w:rFonts w:ascii="Arial" w:hAnsi="Arial" w:cs="Arial"/>
          <w:color w:val="2D2D2D"/>
          <w:spacing w:val="2"/>
        </w:rPr>
        <w:t xml:space="preserve"> в себя</w:t>
      </w:r>
      <w:r w:rsidRPr="006E2FA3">
        <w:rPr>
          <w:rFonts w:ascii="Arial" w:hAnsi="Arial" w:cs="Arial"/>
          <w:color w:val="2D2D2D"/>
          <w:spacing w:val="2"/>
        </w:rPr>
        <w:t xml:space="preserve"> проверку состояния огнезащищенной поверхности (наличие дефектов и повреждений, не допускаемых требованиями технической документации), проверку соблюдения технологии нанесения, контроль условий эксплуатации, контроль толщины средства огнезащиты (для огнезащитных материалов), оценку качества огнезащиты, проверку соблюдения иных требований, предусмотренных технической документацией.</w:t>
      </w:r>
    </w:p>
    <w:p w:rsidR="00403DF3" w:rsidRPr="006E2FA3" w:rsidRDefault="00403DF3" w:rsidP="00AF4EDE">
      <w:pPr>
        <w:shd w:val="clear" w:color="auto" w:fill="FFFFFF"/>
        <w:spacing w:line="348" w:lineRule="auto"/>
        <w:ind w:firstLine="709"/>
        <w:textAlignment w:val="baseline"/>
        <w:rPr>
          <w:rFonts w:ascii="Arial" w:hAnsi="Arial" w:cs="Arial"/>
          <w:color w:val="2D2D2D"/>
          <w:spacing w:val="2"/>
        </w:rPr>
      </w:pPr>
      <w:r w:rsidRPr="006E2FA3">
        <w:rPr>
          <w:rFonts w:ascii="Arial" w:hAnsi="Arial" w:cs="Arial"/>
          <w:color w:val="2D2D2D"/>
          <w:spacing w:val="2"/>
        </w:rPr>
        <w:t>Контроль толщины огнезащитного покрытия выполня</w:t>
      </w:r>
      <w:r w:rsidR="008811A4">
        <w:rPr>
          <w:rFonts w:ascii="Arial" w:hAnsi="Arial" w:cs="Arial"/>
          <w:color w:val="2D2D2D"/>
          <w:spacing w:val="2"/>
        </w:rPr>
        <w:t>ю</w:t>
      </w:r>
      <w:r w:rsidRPr="006E2FA3">
        <w:rPr>
          <w:rFonts w:ascii="Arial" w:hAnsi="Arial" w:cs="Arial"/>
          <w:color w:val="2D2D2D"/>
          <w:spacing w:val="2"/>
        </w:rPr>
        <w:t xml:space="preserve">т после его нанесения и полного высыхания. При многослойном нанесении должно быть проверено соответствие количества слоев наносимого материала требованиям технической документации. </w:t>
      </w:r>
    </w:p>
    <w:p w:rsidR="00403DF3" w:rsidRPr="006E2FA3" w:rsidRDefault="00403DF3" w:rsidP="00AF4EDE">
      <w:pPr>
        <w:shd w:val="clear" w:color="auto" w:fill="FFFFFF"/>
        <w:spacing w:line="348" w:lineRule="auto"/>
        <w:ind w:firstLine="709"/>
        <w:textAlignment w:val="baseline"/>
        <w:rPr>
          <w:rFonts w:ascii="Arial" w:hAnsi="Arial" w:cs="Arial"/>
          <w:color w:val="2D2D2D"/>
          <w:spacing w:val="2"/>
        </w:rPr>
      </w:pPr>
      <w:r w:rsidRPr="006E2FA3">
        <w:rPr>
          <w:rFonts w:ascii="Arial" w:hAnsi="Arial" w:cs="Arial"/>
          <w:color w:val="2D2D2D"/>
          <w:spacing w:val="2"/>
        </w:rPr>
        <w:lastRenderedPageBreak/>
        <w:t>10.5 Результаты контроля качества выполненной огнезащитной обработки оформляются актом сдачи-приемки выполненных работ.</w:t>
      </w:r>
    </w:p>
    <w:p w:rsidR="00403DF3" w:rsidRPr="006E2FA3" w:rsidRDefault="00403DF3" w:rsidP="00AF4EDE">
      <w:pPr>
        <w:shd w:val="clear" w:color="auto" w:fill="FFFFFF"/>
        <w:spacing w:line="348" w:lineRule="auto"/>
        <w:ind w:firstLine="709"/>
        <w:textAlignment w:val="baseline"/>
        <w:rPr>
          <w:rFonts w:ascii="Arial" w:hAnsi="Arial" w:cs="Arial"/>
          <w:color w:val="2D2D2D"/>
          <w:spacing w:val="2"/>
        </w:rPr>
      </w:pPr>
      <w:r w:rsidRPr="006E2FA3">
        <w:rPr>
          <w:rFonts w:ascii="Arial" w:hAnsi="Arial" w:cs="Arial"/>
          <w:color w:val="2D2D2D"/>
          <w:spacing w:val="2"/>
        </w:rPr>
        <w:t>10.6 В процессе эксплуатации осмотр защищенных поверхностей объектов огнезащиты провод</w:t>
      </w:r>
      <w:r w:rsidR="008811A4">
        <w:rPr>
          <w:rFonts w:ascii="Arial" w:hAnsi="Arial" w:cs="Arial"/>
          <w:color w:val="2D2D2D"/>
          <w:spacing w:val="2"/>
        </w:rPr>
        <w:t>я</w:t>
      </w:r>
      <w:r w:rsidRPr="006E2FA3">
        <w:rPr>
          <w:rFonts w:ascii="Arial" w:hAnsi="Arial" w:cs="Arial"/>
          <w:color w:val="2D2D2D"/>
          <w:spacing w:val="2"/>
        </w:rPr>
        <w:t xml:space="preserve">т не реже одного раза в год. Периодичность проведения оценки качества огнезащиты определяется с учетом установленного срока службы </w:t>
      </w:r>
      <w:r w:rsidRPr="006E2FA3">
        <w:rPr>
          <w:rFonts w:ascii="Arial" w:hAnsi="Arial" w:cs="Arial"/>
          <w:color w:val="2D2D2D"/>
        </w:rPr>
        <w:t xml:space="preserve">средства огнезащиты, состояния защищенной поверхности и условий эксплуатации. </w:t>
      </w:r>
    </w:p>
    <w:p w:rsidR="00403DF3" w:rsidRPr="006E2FA3" w:rsidRDefault="00403DF3" w:rsidP="00AF4EDE">
      <w:pPr>
        <w:shd w:val="clear" w:color="auto" w:fill="FFFFFF"/>
        <w:ind w:firstLine="709"/>
        <w:textAlignment w:val="baseline"/>
        <w:rPr>
          <w:rFonts w:ascii="Arial" w:hAnsi="Arial" w:cs="Arial"/>
          <w:color w:val="2D2D2D"/>
          <w:spacing w:val="2"/>
        </w:rPr>
      </w:pPr>
      <w:r w:rsidRPr="006E2FA3">
        <w:rPr>
          <w:rFonts w:ascii="Arial" w:hAnsi="Arial" w:cs="Arial"/>
          <w:color w:val="2D2D2D"/>
          <w:spacing w:val="2"/>
        </w:rPr>
        <w:t>10.7 Нарушения, выявленные при проведении контроля качества огнезащитных работ по результатам их выполнения и в процессе эксплуатации объектов огнезащиты, должны устраняться с подтверждением факта устранения результатами повторной проверки.</w:t>
      </w:r>
    </w:p>
    <w:p w:rsidR="00403DF3" w:rsidRPr="006E2FA3" w:rsidRDefault="00403DF3" w:rsidP="00AF4EDE">
      <w:pPr>
        <w:shd w:val="clear" w:color="auto" w:fill="FFFFFF"/>
        <w:ind w:firstLine="709"/>
        <w:textAlignment w:val="baseline"/>
        <w:rPr>
          <w:rFonts w:ascii="Arial" w:hAnsi="Arial" w:cs="Arial"/>
          <w:color w:val="2D2D2D"/>
          <w:spacing w:val="2"/>
        </w:rPr>
      </w:pPr>
      <w:r w:rsidRPr="006E2FA3">
        <w:rPr>
          <w:rFonts w:ascii="Arial" w:hAnsi="Arial" w:cs="Arial"/>
          <w:color w:val="2D2D2D"/>
          <w:spacing w:val="2"/>
        </w:rPr>
        <w:t xml:space="preserve">10.8 Эксплуатация нанесенного (смонтированного) средства огнезащиты сверх установленного срока службы не допускается. </w:t>
      </w:r>
    </w:p>
    <w:p w:rsidR="00403DF3" w:rsidRPr="006E2FA3" w:rsidRDefault="00403DF3" w:rsidP="00AF4EDE">
      <w:pPr>
        <w:widowControl w:val="0"/>
        <w:autoSpaceDE w:val="0"/>
        <w:autoSpaceDN w:val="0"/>
        <w:adjustRightInd w:val="0"/>
        <w:ind w:firstLine="709"/>
        <w:rPr>
          <w:rFonts w:ascii="Arial" w:hAnsi="Arial" w:cs="Arial"/>
          <w:b/>
        </w:rPr>
      </w:pPr>
    </w:p>
    <w:p w:rsidR="002F7FCA" w:rsidRPr="006E2FA3" w:rsidRDefault="002F7FCA" w:rsidP="00AF4EDE">
      <w:pPr>
        <w:widowControl w:val="0"/>
        <w:autoSpaceDE w:val="0"/>
        <w:autoSpaceDN w:val="0"/>
        <w:adjustRightInd w:val="0"/>
        <w:ind w:firstLine="709"/>
        <w:rPr>
          <w:rFonts w:ascii="Arial" w:hAnsi="Arial" w:cs="Arial"/>
          <w:b/>
        </w:rPr>
      </w:pPr>
      <w:r w:rsidRPr="006E2FA3">
        <w:rPr>
          <w:rFonts w:ascii="Arial" w:hAnsi="Arial" w:cs="Arial"/>
          <w:b/>
        </w:rPr>
        <w:t>11 Гарантии изготовителя</w:t>
      </w:r>
    </w:p>
    <w:p w:rsidR="00403DF3" w:rsidRPr="006E2FA3" w:rsidRDefault="00403DF3" w:rsidP="00AF4EDE">
      <w:pPr>
        <w:widowControl w:val="0"/>
        <w:autoSpaceDE w:val="0"/>
        <w:autoSpaceDN w:val="0"/>
        <w:adjustRightInd w:val="0"/>
        <w:ind w:firstLine="709"/>
        <w:rPr>
          <w:rFonts w:ascii="Arial" w:hAnsi="Arial" w:cs="Arial"/>
          <w:b/>
        </w:rPr>
      </w:pPr>
    </w:p>
    <w:p w:rsidR="009E76CC" w:rsidRDefault="00403DF3" w:rsidP="00AF4EDE">
      <w:pPr>
        <w:shd w:val="clear" w:color="auto" w:fill="FFFFFF"/>
        <w:ind w:firstLine="709"/>
        <w:textAlignment w:val="baseline"/>
        <w:rPr>
          <w:rFonts w:ascii="Arial" w:hAnsi="Arial" w:cs="Arial"/>
          <w:color w:val="2D2D2D"/>
          <w:spacing w:val="2"/>
        </w:rPr>
      </w:pPr>
      <w:r w:rsidRPr="006E2FA3">
        <w:rPr>
          <w:rFonts w:ascii="Arial" w:hAnsi="Arial" w:cs="Arial"/>
          <w:color w:val="2D2D2D"/>
          <w:spacing w:val="2"/>
        </w:rPr>
        <w:t>Гарантийные обязательства о соответствии выпускаемого средства огнезащиты требованиям настоящего стандарта и технической документации на данную продукцию устанавливаются в соответствии с законодательством</w:t>
      </w:r>
      <w:r w:rsidR="00F57B7A">
        <w:rPr>
          <w:rFonts w:ascii="Arial" w:hAnsi="Arial" w:cs="Arial"/>
          <w:color w:val="2D2D2D"/>
          <w:spacing w:val="2"/>
        </w:rPr>
        <w:t xml:space="preserve">, </w:t>
      </w:r>
      <w:r w:rsidRPr="006E2FA3">
        <w:rPr>
          <w:rFonts w:ascii="Arial" w:hAnsi="Arial" w:cs="Arial"/>
          <w:color w:val="2D2D2D"/>
          <w:spacing w:val="2"/>
        </w:rPr>
        <w:t xml:space="preserve">действующим в каждом из государств – </w:t>
      </w:r>
      <w:r w:rsidR="008811A4">
        <w:rPr>
          <w:rFonts w:ascii="Arial" w:hAnsi="Arial" w:cs="Arial"/>
          <w:color w:val="2D2D2D"/>
          <w:spacing w:val="2"/>
        </w:rPr>
        <w:t>участников Соглашения, принявших настоящий стандарт</w:t>
      </w:r>
      <w:r w:rsidRPr="006E2FA3">
        <w:rPr>
          <w:rFonts w:ascii="Arial" w:hAnsi="Arial" w:cs="Arial"/>
          <w:color w:val="2D2D2D"/>
          <w:spacing w:val="2"/>
        </w:rPr>
        <w:t>. Гарантийные обязательства устанавливаются в технической документации на средство огнезащиты, утвержденной в установленном порядке.</w:t>
      </w:r>
    </w:p>
    <w:p w:rsidR="009E76CC" w:rsidRDefault="009E76CC" w:rsidP="00AF4EDE">
      <w:pPr>
        <w:shd w:val="clear" w:color="auto" w:fill="FFFFFF"/>
        <w:ind w:firstLine="709"/>
        <w:textAlignment w:val="baseline"/>
        <w:rPr>
          <w:rFonts w:ascii="Arial" w:hAnsi="Arial" w:cs="Arial"/>
          <w:color w:val="2D2D2D"/>
          <w:spacing w:val="2"/>
        </w:rPr>
      </w:pPr>
    </w:p>
    <w:p w:rsidR="009E76CC" w:rsidRDefault="009E76CC" w:rsidP="00AF4EDE">
      <w:pPr>
        <w:shd w:val="clear" w:color="auto" w:fill="FFFFFF"/>
        <w:ind w:firstLine="709"/>
        <w:textAlignment w:val="baseline"/>
        <w:rPr>
          <w:rFonts w:ascii="Arial" w:hAnsi="Arial" w:cs="Arial"/>
          <w:color w:val="2D2D2D"/>
          <w:spacing w:val="2"/>
        </w:rPr>
      </w:pPr>
    </w:p>
    <w:p w:rsidR="003232E5" w:rsidRPr="006E2FA3" w:rsidRDefault="003232E5" w:rsidP="00AF4EDE">
      <w:pPr>
        <w:shd w:val="clear" w:color="auto" w:fill="FFFFFF"/>
        <w:ind w:firstLine="709"/>
        <w:textAlignment w:val="baseline"/>
        <w:rPr>
          <w:rFonts w:ascii="Arial" w:hAnsi="Arial" w:cs="Arial"/>
          <w:color w:val="2D2D2D"/>
          <w:spacing w:val="2"/>
        </w:rPr>
      </w:pPr>
      <w:r w:rsidRPr="006E2FA3">
        <w:rPr>
          <w:rFonts w:ascii="Arial" w:hAnsi="Arial" w:cs="Arial"/>
          <w:color w:val="2D2D2D"/>
          <w:spacing w:val="2"/>
        </w:rPr>
        <w:br w:type="page"/>
      </w:r>
    </w:p>
    <w:p w:rsidR="00441AC1" w:rsidRPr="006E2FA3" w:rsidRDefault="00441AC1" w:rsidP="009E76CC">
      <w:pPr>
        <w:shd w:val="clear" w:color="auto" w:fill="FFFFFF"/>
        <w:jc w:val="center"/>
        <w:textAlignment w:val="baseline"/>
        <w:rPr>
          <w:rFonts w:ascii="Arial" w:hAnsi="Arial" w:cs="Arial"/>
          <w:b/>
          <w:color w:val="2D2D2D"/>
          <w:spacing w:val="2"/>
        </w:rPr>
      </w:pPr>
      <w:r w:rsidRPr="006E2FA3">
        <w:rPr>
          <w:rFonts w:ascii="Arial" w:hAnsi="Arial" w:cs="Arial"/>
          <w:b/>
          <w:color w:val="2D2D2D"/>
          <w:spacing w:val="2"/>
        </w:rPr>
        <w:lastRenderedPageBreak/>
        <w:t>Приложение А</w:t>
      </w:r>
    </w:p>
    <w:p w:rsidR="00441AC1" w:rsidRPr="006E2FA3" w:rsidRDefault="00441AC1" w:rsidP="009E76CC">
      <w:pPr>
        <w:shd w:val="clear" w:color="auto" w:fill="FFFFFF"/>
        <w:jc w:val="center"/>
        <w:textAlignment w:val="baseline"/>
        <w:rPr>
          <w:rFonts w:ascii="Arial" w:hAnsi="Arial" w:cs="Arial"/>
          <w:b/>
          <w:bCs/>
          <w:color w:val="2D2D2D"/>
          <w:spacing w:val="2"/>
        </w:rPr>
      </w:pPr>
      <w:r w:rsidRPr="006E2FA3">
        <w:rPr>
          <w:rFonts w:ascii="Arial" w:hAnsi="Arial" w:cs="Arial"/>
          <w:b/>
          <w:color w:val="2D2D2D"/>
          <w:spacing w:val="2"/>
        </w:rPr>
        <w:t>(обязательное)</w:t>
      </w:r>
    </w:p>
    <w:p w:rsidR="00441AC1" w:rsidRPr="006E2FA3" w:rsidRDefault="00441AC1" w:rsidP="009E76CC">
      <w:pPr>
        <w:shd w:val="clear" w:color="auto" w:fill="FFFFFF"/>
        <w:jc w:val="center"/>
        <w:textAlignment w:val="baseline"/>
        <w:rPr>
          <w:rFonts w:ascii="Arial" w:hAnsi="Arial" w:cs="Arial"/>
          <w:b/>
          <w:bCs/>
          <w:color w:val="2D2D2D"/>
          <w:spacing w:val="2"/>
        </w:rPr>
      </w:pPr>
      <w:r w:rsidRPr="006E2FA3">
        <w:rPr>
          <w:rFonts w:ascii="Arial" w:hAnsi="Arial" w:cs="Arial"/>
          <w:b/>
          <w:bCs/>
          <w:color w:val="2D2D2D"/>
          <w:spacing w:val="2"/>
        </w:rPr>
        <w:t>Установка для проведения испытаний</w:t>
      </w:r>
    </w:p>
    <w:p w:rsidR="00941E09" w:rsidRPr="006E2FA3" w:rsidRDefault="00941E09" w:rsidP="009E76CC">
      <w:pPr>
        <w:shd w:val="clear" w:color="auto" w:fill="FFFFFF"/>
        <w:jc w:val="center"/>
        <w:textAlignment w:val="baseline"/>
        <w:rPr>
          <w:rFonts w:ascii="Arial" w:hAnsi="Arial" w:cs="Arial"/>
          <w:b/>
          <w:bCs/>
          <w:color w:val="2D2D2D"/>
          <w:spacing w:val="2"/>
        </w:rPr>
      </w:pPr>
    </w:p>
    <w:p w:rsidR="00441AC1" w:rsidRPr="006E2FA3" w:rsidRDefault="00446854" w:rsidP="009E76CC">
      <w:pPr>
        <w:shd w:val="clear" w:color="auto" w:fill="FFFFFF"/>
        <w:jc w:val="center"/>
        <w:textAlignment w:val="baseline"/>
        <w:rPr>
          <w:rFonts w:ascii="Arial" w:hAnsi="Arial" w:cs="Arial"/>
          <w:color w:val="2D2D2D"/>
          <w:spacing w:val="2"/>
        </w:rPr>
      </w:pPr>
      <w:r>
        <w:rPr>
          <w:rFonts w:ascii="Arial" w:hAnsi="Arial" w:cs="Arial"/>
          <w:noProof/>
          <w:color w:val="2D2D2D"/>
          <w:spacing w:val="2"/>
        </w:rPr>
        <w:drawing>
          <wp:inline distT="0" distB="0" distL="0" distR="0">
            <wp:extent cx="5934660" cy="26479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34660" cy="2647950"/>
                    </a:xfrm>
                    <a:prstGeom prst="rect">
                      <a:avLst/>
                    </a:prstGeom>
                    <a:noFill/>
                    <a:ln>
                      <a:noFill/>
                    </a:ln>
                  </pic:spPr>
                </pic:pic>
              </a:graphicData>
            </a:graphic>
          </wp:inline>
        </w:drawing>
      </w:r>
    </w:p>
    <w:p w:rsidR="00941E09" w:rsidRPr="006E2FA3" w:rsidRDefault="00941E09" w:rsidP="00AF4EDE">
      <w:pPr>
        <w:shd w:val="clear" w:color="auto" w:fill="FFFFFF"/>
        <w:ind w:firstLine="709"/>
        <w:jc w:val="center"/>
        <w:textAlignment w:val="baseline"/>
        <w:rPr>
          <w:rFonts w:ascii="Arial" w:hAnsi="Arial" w:cs="Arial"/>
          <w:color w:val="2D2D2D"/>
          <w:spacing w:val="2"/>
        </w:rPr>
      </w:pPr>
    </w:p>
    <w:p w:rsidR="00441AC1" w:rsidRPr="006E2FA3" w:rsidRDefault="00446854" w:rsidP="009E76CC">
      <w:pPr>
        <w:shd w:val="clear" w:color="auto" w:fill="FFFFFF"/>
        <w:jc w:val="center"/>
        <w:textAlignment w:val="baseline"/>
        <w:rPr>
          <w:rFonts w:ascii="Arial" w:hAnsi="Arial" w:cs="Arial"/>
          <w:color w:val="2D2D2D"/>
          <w:spacing w:val="2"/>
        </w:rPr>
      </w:pPr>
      <w:r>
        <w:rPr>
          <w:rFonts w:ascii="Arial" w:hAnsi="Arial" w:cs="Arial"/>
          <w:noProof/>
          <w:color w:val="2D2D2D"/>
          <w:spacing w:val="2"/>
        </w:rPr>
        <w:drawing>
          <wp:inline distT="0" distB="0" distL="0" distR="0">
            <wp:extent cx="4219575" cy="301030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23415" cy="3013047"/>
                    </a:xfrm>
                    <a:prstGeom prst="rect">
                      <a:avLst/>
                    </a:prstGeom>
                    <a:noFill/>
                    <a:ln>
                      <a:noFill/>
                    </a:ln>
                  </pic:spPr>
                </pic:pic>
              </a:graphicData>
            </a:graphic>
          </wp:inline>
        </w:drawing>
      </w:r>
    </w:p>
    <w:p w:rsidR="00941E09" w:rsidRPr="006E2FA3" w:rsidRDefault="00941E09" w:rsidP="00AF4EDE">
      <w:pPr>
        <w:shd w:val="clear" w:color="auto" w:fill="FFFFFF"/>
        <w:ind w:firstLine="709"/>
        <w:textAlignment w:val="baseline"/>
        <w:rPr>
          <w:rFonts w:ascii="Arial" w:hAnsi="Arial" w:cs="Arial"/>
          <w:color w:val="2D2D2D"/>
          <w:spacing w:val="2"/>
        </w:rPr>
      </w:pPr>
    </w:p>
    <w:p w:rsidR="00441AC1" w:rsidRPr="00446854" w:rsidRDefault="00441AC1" w:rsidP="00AF4EDE">
      <w:pPr>
        <w:shd w:val="clear" w:color="auto" w:fill="FFFFFF"/>
        <w:suppressAutoHyphens/>
        <w:ind w:firstLine="709"/>
        <w:textAlignment w:val="baseline"/>
        <w:rPr>
          <w:rFonts w:ascii="Arial" w:hAnsi="Arial" w:cs="Arial"/>
          <w:color w:val="2D2D2D"/>
          <w:spacing w:val="2"/>
        </w:rPr>
      </w:pPr>
      <w:r w:rsidRPr="00446854">
        <w:rPr>
          <w:rFonts w:ascii="Arial" w:hAnsi="Arial" w:cs="Arial"/>
          <w:i/>
          <w:color w:val="2D2D2D"/>
          <w:spacing w:val="2"/>
        </w:rPr>
        <w:t>1</w:t>
      </w:r>
      <w:r w:rsidRPr="00446854">
        <w:rPr>
          <w:rFonts w:ascii="Arial" w:hAnsi="Arial" w:cs="Arial"/>
          <w:color w:val="2D2D2D"/>
          <w:spacing w:val="2"/>
        </w:rPr>
        <w:t xml:space="preserve"> – смотровой люк; </w:t>
      </w:r>
      <w:r w:rsidRPr="00446854">
        <w:rPr>
          <w:rFonts w:ascii="Arial" w:hAnsi="Arial" w:cs="Arial"/>
          <w:i/>
          <w:color w:val="2D2D2D"/>
          <w:spacing w:val="2"/>
        </w:rPr>
        <w:t>2</w:t>
      </w:r>
      <w:r w:rsidRPr="00446854">
        <w:rPr>
          <w:rFonts w:ascii="Arial" w:hAnsi="Arial" w:cs="Arial"/>
          <w:color w:val="2D2D2D"/>
          <w:spacing w:val="2"/>
        </w:rPr>
        <w:t xml:space="preserve"> – фундамент печи; </w:t>
      </w:r>
      <w:r w:rsidRPr="00446854">
        <w:rPr>
          <w:rFonts w:ascii="Arial" w:hAnsi="Arial" w:cs="Arial"/>
          <w:i/>
          <w:color w:val="2D2D2D"/>
          <w:spacing w:val="2"/>
        </w:rPr>
        <w:t>3</w:t>
      </w:r>
      <w:r w:rsidRPr="00446854">
        <w:rPr>
          <w:rFonts w:ascii="Arial" w:hAnsi="Arial" w:cs="Arial"/>
          <w:color w:val="2D2D2D"/>
          <w:spacing w:val="2"/>
        </w:rPr>
        <w:t xml:space="preserve"> – нагревательный канал форсунки; </w:t>
      </w:r>
      <w:r w:rsidRPr="00446854">
        <w:rPr>
          <w:rFonts w:ascii="Arial" w:hAnsi="Arial" w:cs="Arial"/>
          <w:i/>
          <w:color w:val="2D2D2D"/>
          <w:spacing w:val="2"/>
        </w:rPr>
        <w:t xml:space="preserve">4 </w:t>
      </w:r>
      <w:r w:rsidRPr="00446854">
        <w:rPr>
          <w:rFonts w:ascii="Arial" w:hAnsi="Arial" w:cs="Arial"/>
          <w:color w:val="2D2D2D"/>
          <w:spacing w:val="2"/>
        </w:rPr>
        <w:t xml:space="preserve">– огневая камера; </w:t>
      </w:r>
      <w:r w:rsidR="005A1702" w:rsidRPr="00446854">
        <w:rPr>
          <w:rFonts w:ascii="Arial" w:hAnsi="Arial" w:cs="Arial"/>
          <w:i/>
          <w:color w:val="2D2D2D"/>
          <w:spacing w:val="2"/>
        </w:rPr>
        <w:t>5</w:t>
      </w:r>
      <w:r w:rsidRPr="00446854">
        <w:rPr>
          <w:rFonts w:ascii="Arial" w:hAnsi="Arial" w:cs="Arial"/>
          <w:i/>
          <w:color w:val="2D2D2D"/>
          <w:spacing w:val="2"/>
        </w:rPr>
        <w:t xml:space="preserve"> </w:t>
      </w:r>
      <w:r w:rsidRPr="00446854">
        <w:rPr>
          <w:rFonts w:ascii="Arial" w:hAnsi="Arial" w:cs="Arial"/>
          <w:color w:val="2D2D2D"/>
          <w:spacing w:val="2"/>
        </w:rPr>
        <w:t>– испытуемы</w:t>
      </w:r>
      <w:r w:rsidR="005A1702" w:rsidRPr="00446854">
        <w:rPr>
          <w:rFonts w:ascii="Arial" w:hAnsi="Arial" w:cs="Arial"/>
          <w:color w:val="2D2D2D"/>
          <w:spacing w:val="2"/>
        </w:rPr>
        <w:t>е</w:t>
      </w:r>
      <w:r w:rsidRPr="00446854">
        <w:rPr>
          <w:rFonts w:ascii="Arial" w:hAnsi="Arial" w:cs="Arial"/>
          <w:color w:val="2D2D2D"/>
          <w:spacing w:val="2"/>
        </w:rPr>
        <w:t xml:space="preserve"> </w:t>
      </w:r>
      <w:r w:rsidR="005A1702" w:rsidRPr="00446854">
        <w:rPr>
          <w:rFonts w:ascii="Arial" w:hAnsi="Arial" w:cs="Arial"/>
          <w:color w:val="2D2D2D"/>
          <w:spacing w:val="2"/>
        </w:rPr>
        <w:t>образцы</w:t>
      </w:r>
      <w:r w:rsidRPr="00446854">
        <w:rPr>
          <w:rFonts w:ascii="Arial" w:hAnsi="Arial" w:cs="Arial"/>
          <w:color w:val="2D2D2D"/>
          <w:spacing w:val="2"/>
        </w:rPr>
        <w:t xml:space="preserve">; </w:t>
      </w:r>
      <w:r w:rsidR="005A1702" w:rsidRPr="00446854">
        <w:rPr>
          <w:rFonts w:ascii="Arial" w:hAnsi="Arial" w:cs="Arial"/>
          <w:i/>
          <w:color w:val="2D2D2D"/>
          <w:spacing w:val="2"/>
        </w:rPr>
        <w:t>6</w:t>
      </w:r>
      <w:r w:rsidRPr="00446854">
        <w:rPr>
          <w:rFonts w:ascii="Arial" w:hAnsi="Arial" w:cs="Arial"/>
          <w:color w:val="2D2D2D"/>
          <w:spacing w:val="2"/>
        </w:rPr>
        <w:t xml:space="preserve"> </w:t>
      </w:r>
      <w:r w:rsidR="00CC3799" w:rsidRPr="00446854">
        <w:rPr>
          <w:rFonts w:ascii="Arial" w:hAnsi="Arial" w:cs="Arial"/>
          <w:color w:val="2D2D2D"/>
          <w:spacing w:val="2"/>
        </w:rPr>
        <w:t>–</w:t>
      </w:r>
      <w:r w:rsidRPr="00446854">
        <w:rPr>
          <w:rFonts w:ascii="Arial" w:hAnsi="Arial" w:cs="Arial"/>
          <w:color w:val="2D2D2D"/>
          <w:spacing w:val="2"/>
        </w:rPr>
        <w:t xml:space="preserve"> термопары; </w:t>
      </w:r>
      <w:r w:rsidR="005A1702" w:rsidRPr="00446854">
        <w:rPr>
          <w:rFonts w:ascii="Arial" w:hAnsi="Arial" w:cs="Arial"/>
          <w:i/>
          <w:color w:val="2D2D2D"/>
          <w:spacing w:val="2"/>
        </w:rPr>
        <w:t>7</w:t>
      </w:r>
      <w:r w:rsidRPr="00446854">
        <w:rPr>
          <w:rFonts w:ascii="Arial" w:hAnsi="Arial" w:cs="Arial"/>
          <w:color w:val="2D2D2D"/>
          <w:spacing w:val="2"/>
        </w:rPr>
        <w:t xml:space="preserve"> – форсунка; </w:t>
      </w:r>
      <w:r w:rsidR="005A1702" w:rsidRPr="00446854">
        <w:rPr>
          <w:rFonts w:ascii="Arial" w:hAnsi="Arial" w:cs="Arial"/>
          <w:i/>
          <w:color w:val="2D2D2D"/>
          <w:spacing w:val="2"/>
        </w:rPr>
        <w:t>8</w:t>
      </w:r>
      <w:r w:rsidRPr="00446854">
        <w:rPr>
          <w:rFonts w:ascii="Arial" w:hAnsi="Arial" w:cs="Arial"/>
          <w:color w:val="2D2D2D"/>
          <w:spacing w:val="2"/>
        </w:rPr>
        <w:t xml:space="preserve"> – дымовой канал, </w:t>
      </w:r>
      <w:r w:rsidR="005A1702" w:rsidRPr="00446854">
        <w:rPr>
          <w:rFonts w:ascii="Arial" w:hAnsi="Arial" w:cs="Arial"/>
          <w:i/>
          <w:color w:val="2D2D2D"/>
          <w:spacing w:val="2"/>
        </w:rPr>
        <w:t>9</w:t>
      </w:r>
      <w:r w:rsidRPr="00446854">
        <w:rPr>
          <w:rFonts w:ascii="Arial" w:hAnsi="Arial" w:cs="Arial"/>
          <w:color w:val="2D2D2D"/>
          <w:spacing w:val="2"/>
        </w:rPr>
        <w:t xml:space="preserve"> – футеровка печи</w:t>
      </w:r>
      <w:r w:rsidR="005A1702" w:rsidRPr="00446854">
        <w:rPr>
          <w:rFonts w:ascii="Arial" w:hAnsi="Arial" w:cs="Arial"/>
          <w:color w:val="2D2D2D"/>
          <w:spacing w:val="2"/>
        </w:rPr>
        <w:t xml:space="preserve">; </w:t>
      </w:r>
      <w:r w:rsidR="005A1702" w:rsidRPr="00446854">
        <w:rPr>
          <w:rFonts w:ascii="Arial" w:hAnsi="Arial" w:cs="Arial"/>
          <w:i/>
          <w:color w:val="2D2D2D"/>
          <w:spacing w:val="2"/>
        </w:rPr>
        <w:t>10</w:t>
      </w:r>
      <w:r w:rsidR="005A1702" w:rsidRPr="00446854">
        <w:rPr>
          <w:rFonts w:ascii="Arial" w:hAnsi="Arial" w:cs="Arial"/>
          <w:color w:val="2D2D2D"/>
          <w:spacing w:val="2"/>
        </w:rPr>
        <w:t xml:space="preserve"> </w:t>
      </w:r>
      <w:r w:rsidR="00CC3799" w:rsidRPr="00446854">
        <w:rPr>
          <w:rFonts w:ascii="Arial" w:hAnsi="Arial" w:cs="Arial"/>
          <w:color w:val="2D2D2D"/>
          <w:spacing w:val="2"/>
        </w:rPr>
        <w:t>–</w:t>
      </w:r>
      <w:r w:rsidR="005A1702" w:rsidRPr="00446854">
        <w:rPr>
          <w:rFonts w:ascii="Arial" w:hAnsi="Arial" w:cs="Arial"/>
          <w:color w:val="2D2D2D"/>
          <w:spacing w:val="2"/>
        </w:rPr>
        <w:t xml:space="preserve"> уплотнение</w:t>
      </w:r>
      <w:r w:rsidRPr="00446854">
        <w:rPr>
          <w:rFonts w:ascii="Arial" w:hAnsi="Arial" w:cs="Arial"/>
          <w:color w:val="2D2D2D"/>
          <w:spacing w:val="2"/>
        </w:rPr>
        <w:t>.</w:t>
      </w:r>
    </w:p>
    <w:p w:rsidR="00D56D3A" w:rsidRPr="00446854" w:rsidRDefault="00D56D3A" w:rsidP="00AF4EDE">
      <w:pPr>
        <w:shd w:val="clear" w:color="auto" w:fill="FFFFFF"/>
        <w:ind w:firstLine="709"/>
        <w:textAlignment w:val="baseline"/>
        <w:rPr>
          <w:rFonts w:ascii="Arial" w:hAnsi="Arial" w:cs="Arial"/>
          <w:color w:val="2D2D2D"/>
          <w:spacing w:val="2"/>
        </w:rPr>
      </w:pPr>
    </w:p>
    <w:p w:rsidR="00D56D3A" w:rsidRPr="00446854" w:rsidRDefault="00F57B7A" w:rsidP="00AF4EDE">
      <w:pPr>
        <w:shd w:val="clear" w:color="auto" w:fill="FFFFFF"/>
        <w:ind w:firstLine="709"/>
        <w:jc w:val="center"/>
        <w:textAlignment w:val="baseline"/>
        <w:rPr>
          <w:rFonts w:ascii="Arial" w:hAnsi="Arial" w:cs="Arial"/>
          <w:color w:val="2D2D2D"/>
          <w:spacing w:val="2"/>
        </w:rPr>
      </w:pPr>
      <w:r w:rsidRPr="00446854">
        <w:rPr>
          <w:rFonts w:ascii="Arial" w:hAnsi="Arial" w:cs="Arial"/>
          <w:color w:val="2D2D2D"/>
          <w:spacing w:val="2"/>
        </w:rPr>
        <w:t>Рисунок А.1</w:t>
      </w:r>
    </w:p>
    <w:p w:rsidR="00961725" w:rsidRPr="006E2FA3" w:rsidRDefault="00961725" w:rsidP="00AF4EDE">
      <w:pPr>
        <w:shd w:val="clear" w:color="auto" w:fill="FFFFFF"/>
        <w:ind w:firstLine="709"/>
        <w:jc w:val="center"/>
        <w:textAlignment w:val="baseline"/>
        <w:rPr>
          <w:rFonts w:ascii="Arial" w:hAnsi="Arial" w:cs="Arial"/>
          <w:color w:val="2D2D2D"/>
          <w:spacing w:val="2"/>
        </w:rPr>
      </w:pPr>
      <w:r w:rsidRPr="006E2FA3">
        <w:rPr>
          <w:rFonts w:ascii="Arial" w:hAnsi="Arial" w:cs="Arial"/>
          <w:color w:val="2D2D2D"/>
          <w:spacing w:val="2"/>
        </w:rPr>
        <w:br w:type="page"/>
      </w:r>
    </w:p>
    <w:p w:rsidR="00441AC1" w:rsidRPr="006E2FA3" w:rsidRDefault="00441AC1" w:rsidP="009E76CC">
      <w:pPr>
        <w:jc w:val="center"/>
        <w:rPr>
          <w:rFonts w:ascii="Arial" w:hAnsi="Arial" w:cs="Arial"/>
          <w:b/>
          <w:color w:val="2D2D2D"/>
          <w:spacing w:val="2"/>
        </w:rPr>
      </w:pPr>
      <w:r w:rsidRPr="006E2FA3">
        <w:rPr>
          <w:rFonts w:ascii="Arial" w:hAnsi="Arial" w:cs="Arial"/>
          <w:b/>
          <w:color w:val="2D2D2D"/>
          <w:spacing w:val="2"/>
        </w:rPr>
        <w:lastRenderedPageBreak/>
        <w:t>Приложение Б</w:t>
      </w:r>
    </w:p>
    <w:p w:rsidR="00441AC1" w:rsidRDefault="00441AC1" w:rsidP="009E76CC">
      <w:pPr>
        <w:shd w:val="clear" w:color="auto" w:fill="FFFFFF"/>
        <w:jc w:val="center"/>
        <w:textAlignment w:val="baseline"/>
        <w:rPr>
          <w:rFonts w:ascii="Arial" w:hAnsi="Arial" w:cs="Arial"/>
          <w:b/>
          <w:color w:val="2D2D2D"/>
          <w:spacing w:val="2"/>
        </w:rPr>
      </w:pPr>
      <w:r w:rsidRPr="006E2FA3">
        <w:rPr>
          <w:rFonts w:ascii="Arial" w:hAnsi="Arial" w:cs="Arial"/>
          <w:b/>
          <w:color w:val="2D2D2D"/>
          <w:spacing w:val="2"/>
        </w:rPr>
        <w:t>(</w:t>
      </w:r>
      <w:r w:rsidRPr="006E2FA3">
        <w:rPr>
          <w:rFonts w:ascii="Arial" w:hAnsi="Arial" w:cs="Arial"/>
          <w:b/>
          <w:spacing w:val="2"/>
        </w:rPr>
        <w:t>обязательное</w:t>
      </w:r>
      <w:r w:rsidRPr="006E2FA3">
        <w:rPr>
          <w:rFonts w:ascii="Arial" w:hAnsi="Arial" w:cs="Arial"/>
          <w:b/>
          <w:color w:val="2D2D2D"/>
          <w:spacing w:val="2"/>
        </w:rPr>
        <w:t>)</w:t>
      </w:r>
    </w:p>
    <w:p w:rsidR="00551E99" w:rsidRDefault="00551E99" w:rsidP="009E76CC">
      <w:pPr>
        <w:shd w:val="clear" w:color="auto" w:fill="FFFFFF"/>
        <w:jc w:val="center"/>
        <w:textAlignment w:val="baseline"/>
        <w:rPr>
          <w:rFonts w:ascii="Arial" w:hAnsi="Arial" w:cs="Arial"/>
          <w:b/>
          <w:color w:val="2D2D2D"/>
          <w:spacing w:val="2"/>
        </w:rPr>
      </w:pPr>
      <w:r w:rsidRPr="00551E99">
        <w:rPr>
          <w:rFonts w:ascii="Arial" w:hAnsi="Arial" w:cs="Arial"/>
          <w:b/>
          <w:color w:val="2D2D2D"/>
          <w:spacing w:val="2"/>
        </w:rPr>
        <w:t xml:space="preserve">Схема опытного образца и расстановки термоэлектрических </w:t>
      </w:r>
    </w:p>
    <w:p w:rsidR="00551E99" w:rsidRPr="00551E99" w:rsidRDefault="00551E99" w:rsidP="009E76CC">
      <w:pPr>
        <w:shd w:val="clear" w:color="auto" w:fill="FFFFFF"/>
        <w:jc w:val="center"/>
        <w:textAlignment w:val="baseline"/>
        <w:rPr>
          <w:rFonts w:ascii="Arial" w:hAnsi="Arial" w:cs="Arial"/>
          <w:b/>
          <w:color w:val="2D2D2D"/>
          <w:spacing w:val="2"/>
        </w:rPr>
      </w:pPr>
      <w:r w:rsidRPr="00551E99">
        <w:rPr>
          <w:rFonts w:ascii="Arial" w:hAnsi="Arial" w:cs="Arial"/>
          <w:b/>
          <w:color w:val="2D2D2D"/>
          <w:spacing w:val="2"/>
        </w:rPr>
        <w:t>преобразователей на поверхности и в сечении образца</w:t>
      </w:r>
    </w:p>
    <w:p w:rsidR="000D3DB9" w:rsidRDefault="000D3DB9" w:rsidP="009E76CC">
      <w:pPr>
        <w:shd w:val="clear" w:color="auto" w:fill="FFFFFF"/>
        <w:jc w:val="center"/>
        <w:textAlignment w:val="baseline"/>
        <w:rPr>
          <w:rFonts w:ascii="Arial" w:hAnsi="Arial" w:cs="Arial"/>
          <w:color w:val="3C3C3C"/>
          <w:spacing w:val="2"/>
        </w:rPr>
      </w:pPr>
    </w:p>
    <w:p w:rsidR="000D3DB9" w:rsidRDefault="000D3DB9" w:rsidP="009E76CC">
      <w:pPr>
        <w:shd w:val="clear" w:color="auto" w:fill="FFFFFF"/>
        <w:jc w:val="center"/>
        <w:textAlignment w:val="baseline"/>
        <w:rPr>
          <w:rFonts w:ascii="Arial" w:hAnsi="Arial" w:cs="Arial"/>
          <w:color w:val="3C3C3C"/>
          <w:spacing w:val="2"/>
        </w:rPr>
      </w:pPr>
      <w:r>
        <w:rPr>
          <w:rFonts w:ascii="Arial" w:hAnsi="Arial" w:cs="Arial"/>
          <w:noProof/>
          <w:color w:val="3C3C3C"/>
          <w:spacing w:val="2"/>
        </w:rPr>
        <w:drawing>
          <wp:inline distT="0" distB="0" distL="0" distR="0">
            <wp:extent cx="6025682" cy="2159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32058" cy="2161285"/>
                    </a:xfrm>
                    <a:prstGeom prst="rect">
                      <a:avLst/>
                    </a:prstGeom>
                    <a:noFill/>
                    <a:ln>
                      <a:noFill/>
                    </a:ln>
                  </pic:spPr>
                </pic:pic>
              </a:graphicData>
            </a:graphic>
          </wp:inline>
        </w:drawing>
      </w:r>
    </w:p>
    <w:p w:rsidR="000D3DB9" w:rsidRPr="00446854" w:rsidRDefault="000D3DB9" w:rsidP="009E76CC">
      <w:pPr>
        <w:jc w:val="center"/>
        <w:rPr>
          <w:rFonts w:ascii="Arial" w:hAnsi="Arial" w:cs="Arial"/>
          <w:color w:val="2D2D2D"/>
          <w:spacing w:val="2"/>
        </w:rPr>
      </w:pPr>
      <w:r>
        <w:rPr>
          <w:rFonts w:ascii="Arial" w:hAnsi="Arial" w:cs="Arial"/>
          <w:noProof/>
          <w:color w:val="2D2D2D"/>
          <w:spacing w:val="2"/>
        </w:rPr>
        <w:drawing>
          <wp:inline distT="0" distB="0" distL="0" distR="0">
            <wp:extent cx="6081307" cy="35814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89585" cy="3586275"/>
                    </a:xfrm>
                    <a:prstGeom prst="rect">
                      <a:avLst/>
                    </a:prstGeom>
                    <a:noFill/>
                    <a:ln>
                      <a:noFill/>
                    </a:ln>
                  </pic:spPr>
                </pic:pic>
              </a:graphicData>
            </a:graphic>
          </wp:inline>
        </w:drawing>
      </w:r>
    </w:p>
    <w:p w:rsidR="00813397" w:rsidRPr="00446854" w:rsidRDefault="00813397" w:rsidP="00AF4EDE">
      <w:pPr>
        <w:ind w:firstLine="709"/>
        <w:jc w:val="center"/>
        <w:rPr>
          <w:rFonts w:ascii="Arial" w:hAnsi="Arial" w:cs="Arial"/>
          <w:color w:val="2D2D2D"/>
          <w:spacing w:val="2"/>
          <w:sz w:val="22"/>
          <w:szCs w:val="22"/>
        </w:rPr>
      </w:pPr>
      <w:r w:rsidRPr="000D3DB9">
        <w:rPr>
          <w:rFonts w:ascii="Arial" w:hAnsi="Arial" w:cs="Arial"/>
          <w:i/>
          <w:color w:val="2D2D2D"/>
          <w:spacing w:val="2"/>
          <w:sz w:val="22"/>
          <w:szCs w:val="22"/>
        </w:rPr>
        <w:t>1</w:t>
      </w:r>
      <w:r w:rsidRPr="00446854">
        <w:rPr>
          <w:rFonts w:ascii="Arial" w:hAnsi="Arial" w:cs="Arial"/>
          <w:color w:val="2D2D2D"/>
          <w:spacing w:val="2"/>
          <w:sz w:val="22"/>
          <w:szCs w:val="22"/>
        </w:rPr>
        <w:t xml:space="preserve"> – </w:t>
      </w:r>
      <w:r w:rsidR="000D3DB9" w:rsidRPr="00446854">
        <w:rPr>
          <w:rFonts w:ascii="Arial" w:hAnsi="Arial" w:cs="Arial"/>
          <w:color w:val="2D2D2D"/>
          <w:spacing w:val="2"/>
          <w:sz w:val="22"/>
          <w:szCs w:val="22"/>
        </w:rPr>
        <w:t>транспортировочные</w:t>
      </w:r>
      <w:r w:rsidRPr="00446854">
        <w:rPr>
          <w:rFonts w:ascii="Arial" w:hAnsi="Arial" w:cs="Arial"/>
          <w:color w:val="2D2D2D"/>
          <w:spacing w:val="2"/>
          <w:sz w:val="22"/>
          <w:szCs w:val="22"/>
        </w:rPr>
        <w:t xml:space="preserve"> петли; </w:t>
      </w:r>
      <w:r w:rsidRPr="000D3DB9">
        <w:rPr>
          <w:rFonts w:ascii="Arial" w:hAnsi="Arial" w:cs="Arial"/>
          <w:i/>
          <w:color w:val="2D2D2D"/>
          <w:spacing w:val="2"/>
          <w:sz w:val="22"/>
          <w:szCs w:val="22"/>
        </w:rPr>
        <w:t>2</w:t>
      </w:r>
      <w:r w:rsidRPr="00446854">
        <w:rPr>
          <w:rFonts w:ascii="Arial" w:hAnsi="Arial" w:cs="Arial"/>
          <w:color w:val="2D2D2D"/>
          <w:spacing w:val="2"/>
          <w:sz w:val="22"/>
          <w:szCs w:val="22"/>
        </w:rPr>
        <w:t xml:space="preserve"> – защитный слой бетона до оси рабочей арматуры; </w:t>
      </w:r>
      <w:r w:rsidRPr="000D3DB9">
        <w:rPr>
          <w:rFonts w:ascii="Arial" w:hAnsi="Arial" w:cs="Arial"/>
          <w:i/>
          <w:color w:val="2D2D2D"/>
          <w:spacing w:val="2"/>
          <w:sz w:val="22"/>
          <w:szCs w:val="22"/>
        </w:rPr>
        <w:t xml:space="preserve">3 </w:t>
      </w:r>
      <w:r w:rsidRPr="00446854">
        <w:rPr>
          <w:rFonts w:ascii="Arial" w:hAnsi="Arial" w:cs="Arial"/>
          <w:color w:val="2D2D2D"/>
          <w:spacing w:val="2"/>
          <w:sz w:val="22"/>
          <w:szCs w:val="22"/>
        </w:rPr>
        <w:t xml:space="preserve">– рабочая арматура; </w:t>
      </w:r>
      <w:r w:rsidRPr="000D3DB9">
        <w:rPr>
          <w:rFonts w:ascii="Arial" w:hAnsi="Arial" w:cs="Arial"/>
          <w:i/>
          <w:color w:val="2D2D2D"/>
          <w:spacing w:val="2"/>
          <w:sz w:val="22"/>
          <w:szCs w:val="22"/>
        </w:rPr>
        <w:t>4</w:t>
      </w:r>
      <w:r w:rsidRPr="00446854">
        <w:rPr>
          <w:rFonts w:ascii="Arial" w:hAnsi="Arial" w:cs="Arial"/>
          <w:color w:val="2D2D2D"/>
          <w:spacing w:val="2"/>
          <w:sz w:val="22"/>
          <w:szCs w:val="22"/>
        </w:rPr>
        <w:t xml:space="preserve"> – бетон В15</w:t>
      </w:r>
      <w:r w:rsidR="000D3DB9">
        <w:rPr>
          <w:rFonts w:ascii="Arial" w:hAnsi="Arial" w:cs="Arial"/>
          <w:color w:val="2D2D2D"/>
          <w:spacing w:val="2"/>
          <w:sz w:val="22"/>
          <w:szCs w:val="22"/>
        </w:rPr>
        <w:t>–</w:t>
      </w:r>
      <w:r w:rsidRPr="00446854">
        <w:rPr>
          <w:rFonts w:ascii="Arial" w:hAnsi="Arial" w:cs="Arial"/>
          <w:color w:val="2D2D2D"/>
          <w:spacing w:val="2"/>
          <w:sz w:val="22"/>
          <w:szCs w:val="22"/>
        </w:rPr>
        <w:t xml:space="preserve">В20; </w:t>
      </w:r>
      <w:r w:rsidRPr="000D3DB9">
        <w:rPr>
          <w:rFonts w:ascii="Arial" w:hAnsi="Arial" w:cs="Arial"/>
          <w:i/>
          <w:color w:val="2D2D2D"/>
          <w:spacing w:val="2"/>
          <w:sz w:val="22"/>
          <w:szCs w:val="22"/>
        </w:rPr>
        <w:t xml:space="preserve">5 </w:t>
      </w:r>
      <w:r w:rsidRPr="00446854">
        <w:rPr>
          <w:rFonts w:ascii="Arial" w:hAnsi="Arial" w:cs="Arial"/>
          <w:color w:val="2D2D2D"/>
          <w:spacing w:val="2"/>
          <w:sz w:val="22"/>
          <w:szCs w:val="22"/>
        </w:rPr>
        <w:t>– огнезащита</w:t>
      </w:r>
    </w:p>
    <w:p w:rsidR="00F57B7A" w:rsidRPr="00446854" w:rsidRDefault="00813397" w:rsidP="00AF4EDE">
      <w:pPr>
        <w:ind w:firstLine="709"/>
        <w:jc w:val="center"/>
        <w:rPr>
          <w:rFonts w:ascii="Arial" w:hAnsi="Arial" w:cs="Arial"/>
          <w:color w:val="2D2D2D"/>
          <w:spacing w:val="2"/>
        </w:rPr>
      </w:pPr>
      <w:r w:rsidRPr="00446854">
        <w:rPr>
          <w:rFonts w:ascii="Arial" w:hAnsi="Arial" w:cs="Arial"/>
          <w:noProof/>
          <w:color w:val="2D2D2D"/>
          <w:spacing w:val="2"/>
        </w:rPr>
        <w:drawing>
          <wp:inline distT="0" distB="0" distL="0" distR="0" wp14:anchorId="1B4EACFF" wp14:editId="344F691C">
            <wp:extent cx="3642360" cy="681775"/>
            <wp:effectExtent l="0" t="0" r="0" b="0"/>
            <wp:docPr id="3" name="Рисунок 3" descr="C:\Users\Администратор\Pictures\Безым333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Администратор\Pictures\Безым333янный.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92968" cy="691248"/>
                    </a:xfrm>
                    <a:prstGeom prst="rect">
                      <a:avLst/>
                    </a:prstGeom>
                    <a:noFill/>
                    <a:ln>
                      <a:noFill/>
                    </a:ln>
                  </pic:spPr>
                </pic:pic>
              </a:graphicData>
            </a:graphic>
          </wp:inline>
        </w:drawing>
      </w:r>
    </w:p>
    <w:p w:rsidR="00961725" w:rsidRPr="00446854" w:rsidRDefault="00F57B7A" w:rsidP="00AF4EDE">
      <w:pPr>
        <w:shd w:val="clear" w:color="auto" w:fill="FFFFFF"/>
        <w:spacing w:before="120"/>
        <w:ind w:firstLine="709"/>
        <w:jc w:val="center"/>
        <w:textAlignment w:val="baseline"/>
        <w:rPr>
          <w:rFonts w:ascii="Arial" w:hAnsi="Arial" w:cs="Arial"/>
          <w:color w:val="2D2D2D"/>
          <w:spacing w:val="2"/>
        </w:rPr>
      </w:pPr>
      <w:r w:rsidRPr="00446854">
        <w:rPr>
          <w:rFonts w:ascii="Arial" w:hAnsi="Arial" w:cs="Arial"/>
          <w:color w:val="2D2D2D"/>
          <w:spacing w:val="2"/>
        </w:rPr>
        <w:t>Рисунок Б.1</w:t>
      </w:r>
    </w:p>
    <w:p w:rsidR="00F57B7A" w:rsidRPr="00446854" w:rsidRDefault="00F57B7A" w:rsidP="00AF4EDE">
      <w:pPr>
        <w:ind w:firstLine="709"/>
        <w:rPr>
          <w:rFonts w:ascii="Arial" w:hAnsi="Arial" w:cs="Arial"/>
          <w:color w:val="2D2D2D"/>
          <w:spacing w:val="2"/>
        </w:rPr>
      </w:pPr>
      <w:r w:rsidRPr="00446854">
        <w:rPr>
          <w:rFonts w:ascii="Arial" w:hAnsi="Arial" w:cs="Arial"/>
          <w:color w:val="2D2D2D"/>
          <w:spacing w:val="2"/>
        </w:rPr>
        <w:br w:type="page"/>
      </w:r>
    </w:p>
    <w:p w:rsidR="00441AC1" w:rsidRPr="006E2FA3" w:rsidRDefault="00441AC1" w:rsidP="009E76CC">
      <w:pPr>
        <w:shd w:val="clear" w:color="auto" w:fill="FFFFFF"/>
        <w:jc w:val="center"/>
        <w:textAlignment w:val="baseline"/>
        <w:rPr>
          <w:rFonts w:ascii="Arial" w:hAnsi="Arial" w:cs="Arial"/>
          <w:b/>
          <w:color w:val="2D2D2D"/>
          <w:spacing w:val="2"/>
        </w:rPr>
      </w:pPr>
      <w:r w:rsidRPr="006E2FA3">
        <w:rPr>
          <w:rFonts w:ascii="Arial" w:hAnsi="Arial" w:cs="Arial"/>
          <w:b/>
          <w:color w:val="2D2D2D"/>
          <w:spacing w:val="2"/>
        </w:rPr>
        <w:lastRenderedPageBreak/>
        <w:t>Приложение В</w:t>
      </w:r>
    </w:p>
    <w:p w:rsidR="00441AC1" w:rsidRPr="006E2FA3" w:rsidRDefault="00441AC1" w:rsidP="009E76CC">
      <w:pPr>
        <w:shd w:val="clear" w:color="auto" w:fill="FFFFFF"/>
        <w:jc w:val="center"/>
        <w:textAlignment w:val="baseline"/>
        <w:rPr>
          <w:rFonts w:ascii="Arial" w:hAnsi="Arial" w:cs="Arial"/>
          <w:b/>
          <w:color w:val="2D2D2D"/>
          <w:spacing w:val="2"/>
        </w:rPr>
      </w:pPr>
      <w:r w:rsidRPr="006E2FA3">
        <w:rPr>
          <w:rFonts w:ascii="Arial" w:hAnsi="Arial" w:cs="Arial"/>
          <w:b/>
          <w:color w:val="2D2D2D"/>
          <w:spacing w:val="2"/>
        </w:rPr>
        <w:t>(обязательное)</w:t>
      </w:r>
    </w:p>
    <w:p w:rsidR="00441AC1" w:rsidRPr="006E2FA3" w:rsidRDefault="00441AC1" w:rsidP="009E76CC">
      <w:pPr>
        <w:shd w:val="clear" w:color="auto" w:fill="FFFFFF"/>
        <w:jc w:val="center"/>
        <w:textAlignment w:val="baseline"/>
        <w:rPr>
          <w:rFonts w:ascii="Arial" w:hAnsi="Arial" w:cs="Arial"/>
          <w:b/>
          <w:bCs/>
          <w:color w:val="2D2D2D"/>
          <w:spacing w:val="2"/>
        </w:rPr>
      </w:pPr>
    </w:p>
    <w:p w:rsidR="00961725" w:rsidRPr="006E2FA3" w:rsidRDefault="00441AC1" w:rsidP="009E76CC">
      <w:pPr>
        <w:shd w:val="clear" w:color="auto" w:fill="FFFFFF"/>
        <w:jc w:val="center"/>
        <w:textAlignment w:val="baseline"/>
        <w:rPr>
          <w:rFonts w:ascii="Arial" w:hAnsi="Arial" w:cs="Arial"/>
          <w:b/>
          <w:bCs/>
          <w:color w:val="2D2D2D"/>
          <w:spacing w:val="2"/>
        </w:rPr>
      </w:pPr>
      <w:r w:rsidRPr="006E2FA3">
        <w:rPr>
          <w:rFonts w:ascii="Arial" w:hAnsi="Arial" w:cs="Arial"/>
          <w:b/>
          <w:bCs/>
          <w:color w:val="2D2D2D"/>
          <w:spacing w:val="2"/>
        </w:rPr>
        <w:t>Оценка и пример вычисления среднеквадратич</w:t>
      </w:r>
      <w:r w:rsidR="0019125B">
        <w:rPr>
          <w:rFonts w:ascii="Arial" w:hAnsi="Arial" w:cs="Arial"/>
          <w:b/>
          <w:bCs/>
          <w:color w:val="2D2D2D"/>
          <w:spacing w:val="2"/>
        </w:rPr>
        <w:t>еск</w:t>
      </w:r>
      <w:r w:rsidR="00961725" w:rsidRPr="006E2FA3">
        <w:rPr>
          <w:rFonts w:ascii="Arial" w:hAnsi="Arial" w:cs="Arial"/>
          <w:b/>
          <w:bCs/>
          <w:color w:val="2D2D2D"/>
          <w:spacing w:val="2"/>
        </w:rPr>
        <w:t>о</w:t>
      </w:r>
      <w:r w:rsidRPr="006E2FA3">
        <w:rPr>
          <w:rFonts w:ascii="Arial" w:hAnsi="Arial" w:cs="Arial"/>
          <w:b/>
          <w:bCs/>
          <w:color w:val="2D2D2D"/>
          <w:spacing w:val="2"/>
        </w:rPr>
        <w:t>го отклонения</w:t>
      </w:r>
    </w:p>
    <w:p w:rsidR="00441AC1" w:rsidRPr="006E2FA3" w:rsidRDefault="00441AC1" w:rsidP="009E76CC">
      <w:pPr>
        <w:shd w:val="clear" w:color="auto" w:fill="FFFFFF"/>
        <w:jc w:val="center"/>
        <w:textAlignment w:val="baseline"/>
        <w:rPr>
          <w:rFonts w:ascii="Arial" w:hAnsi="Arial" w:cs="Arial"/>
          <w:b/>
          <w:bCs/>
          <w:color w:val="2D2D2D"/>
          <w:spacing w:val="2"/>
        </w:rPr>
      </w:pPr>
      <w:r w:rsidRPr="006E2FA3">
        <w:rPr>
          <w:rFonts w:ascii="Arial" w:hAnsi="Arial" w:cs="Arial"/>
          <w:b/>
          <w:bCs/>
          <w:color w:val="2D2D2D"/>
          <w:spacing w:val="2"/>
        </w:rPr>
        <w:t>результата измерений</w:t>
      </w:r>
    </w:p>
    <w:p w:rsidR="00961725" w:rsidRPr="006E2FA3" w:rsidRDefault="00961725" w:rsidP="009E76CC">
      <w:pPr>
        <w:shd w:val="clear" w:color="auto" w:fill="FFFFFF"/>
        <w:jc w:val="center"/>
        <w:textAlignment w:val="baseline"/>
        <w:rPr>
          <w:rFonts w:ascii="Arial" w:hAnsi="Arial" w:cs="Arial"/>
          <w:b/>
          <w:color w:val="2D2D2D"/>
          <w:spacing w:val="2"/>
        </w:rPr>
      </w:pPr>
    </w:p>
    <w:p w:rsidR="00441AC1" w:rsidRPr="000D3DB9" w:rsidRDefault="00441AC1" w:rsidP="00AF4EDE">
      <w:pPr>
        <w:shd w:val="clear" w:color="auto" w:fill="FFFFFF"/>
        <w:ind w:firstLine="709"/>
        <w:textAlignment w:val="baseline"/>
        <w:rPr>
          <w:rFonts w:ascii="Arial" w:hAnsi="Arial" w:cs="Arial"/>
          <w:color w:val="2D2D2D"/>
          <w:spacing w:val="2"/>
        </w:rPr>
      </w:pPr>
      <w:r w:rsidRPr="000D3DB9">
        <w:rPr>
          <w:rFonts w:ascii="Arial" w:hAnsi="Arial" w:cs="Arial"/>
          <w:color w:val="2D2D2D"/>
          <w:spacing w:val="2"/>
        </w:rPr>
        <w:t>В.1 Оценк</w:t>
      </w:r>
      <w:r w:rsidR="0019125B" w:rsidRPr="000D3DB9">
        <w:rPr>
          <w:rFonts w:ascii="Arial" w:hAnsi="Arial" w:cs="Arial"/>
          <w:color w:val="2D2D2D"/>
          <w:spacing w:val="2"/>
        </w:rPr>
        <w:t>у</w:t>
      </w:r>
      <w:r w:rsidRPr="000D3DB9">
        <w:rPr>
          <w:rFonts w:ascii="Arial" w:hAnsi="Arial" w:cs="Arial"/>
          <w:color w:val="2D2D2D"/>
          <w:spacing w:val="2"/>
        </w:rPr>
        <w:t xml:space="preserve"> среднеквадратич</w:t>
      </w:r>
      <w:r w:rsidR="0019125B" w:rsidRPr="000D3DB9">
        <w:rPr>
          <w:rFonts w:ascii="Arial" w:hAnsi="Arial" w:cs="Arial"/>
          <w:color w:val="2D2D2D"/>
          <w:spacing w:val="2"/>
        </w:rPr>
        <w:t>еск</w:t>
      </w:r>
      <w:r w:rsidRPr="000D3DB9">
        <w:rPr>
          <w:rFonts w:ascii="Arial" w:hAnsi="Arial" w:cs="Arial"/>
          <w:color w:val="2D2D2D"/>
          <w:spacing w:val="2"/>
        </w:rPr>
        <w:t>ого отклонения </w:t>
      </w:r>
      <w:r w:rsidRPr="000D3DB9">
        <w:rPr>
          <w:rFonts w:ascii="Arial" w:hAnsi="Arial" w:cs="Arial"/>
          <w:position w:val="-10"/>
        </w:rPr>
        <w:object w:dxaOrig="620" w:dyaOrig="380">
          <v:shape id="_x0000_i1026" type="#_x0000_t75" style="width:31.5pt;height:18pt" o:ole="">
            <v:imagedata r:id="rId21" o:title=""/>
          </v:shape>
          <o:OLEObject Type="Embed" ProgID="Equation.3" ShapeID="_x0000_i1026" DrawAspect="Content" ObjectID="_1649702609" r:id="rId29"/>
        </w:object>
      </w:r>
      <w:r w:rsidRPr="000D3DB9">
        <w:rPr>
          <w:rFonts w:ascii="Arial" w:hAnsi="Arial" w:cs="Arial"/>
          <w:color w:val="2D2D2D"/>
          <w:spacing w:val="2"/>
        </w:rPr>
        <w:t> результата измерений провод</w:t>
      </w:r>
      <w:r w:rsidR="0019125B" w:rsidRPr="000D3DB9">
        <w:rPr>
          <w:rFonts w:ascii="Arial" w:hAnsi="Arial" w:cs="Arial"/>
          <w:color w:val="2D2D2D"/>
          <w:spacing w:val="2"/>
        </w:rPr>
        <w:t>я</w:t>
      </w:r>
      <w:r w:rsidRPr="000D3DB9">
        <w:rPr>
          <w:rFonts w:ascii="Arial" w:hAnsi="Arial" w:cs="Arial"/>
          <w:color w:val="2D2D2D"/>
          <w:spacing w:val="2"/>
        </w:rPr>
        <w:t>т по формуле</w:t>
      </w:r>
    </w:p>
    <w:p w:rsidR="00441AC1" w:rsidRPr="006E2FA3" w:rsidRDefault="00441AC1" w:rsidP="00AF4EDE">
      <w:pPr>
        <w:shd w:val="clear" w:color="auto" w:fill="FFFFFF"/>
        <w:ind w:left="2825" w:firstLine="709"/>
        <w:textAlignment w:val="baseline"/>
        <w:rPr>
          <w:rFonts w:ascii="Arial" w:hAnsi="Arial" w:cs="Arial"/>
          <w:color w:val="2D2D2D"/>
          <w:spacing w:val="2"/>
        </w:rPr>
      </w:pPr>
      <w:r w:rsidRPr="006E2FA3">
        <w:rPr>
          <w:rFonts w:ascii="Arial" w:hAnsi="Arial" w:cs="Arial"/>
          <w:position w:val="-30"/>
        </w:rPr>
        <w:object w:dxaOrig="2840" w:dyaOrig="760">
          <v:shape id="_x0000_i1027" type="#_x0000_t75" style="width:142.5pt;height:37.5pt" o:ole="">
            <v:imagedata r:id="rId30" o:title=""/>
          </v:shape>
          <o:OLEObject Type="Embed" ProgID="Equation.3" ShapeID="_x0000_i1027" DrawAspect="Content" ObjectID="_1649702610" r:id="rId31"/>
        </w:object>
      </w:r>
      <w:r w:rsidR="00D56D3A" w:rsidRPr="006E2FA3">
        <w:rPr>
          <w:rFonts w:ascii="Arial" w:hAnsi="Arial" w:cs="Arial"/>
        </w:rPr>
        <w:tab/>
      </w:r>
      <w:r w:rsidR="00D56D3A" w:rsidRPr="006E2FA3">
        <w:rPr>
          <w:rFonts w:ascii="Arial" w:hAnsi="Arial" w:cs="Arial"/>
        </w:rPr>
        <w:tab/>
      </w:r>
      <w:r w:rsidR="00D56D3A" w:rsidRPr="006E2FA3">
        <w:rPr>
          <w:rFonts w:ascii="Arial" w:hAnsi="Arial" w:cs="Arial"/>
        </w:rPr>
        <w:tab/>
      </w:r>
      <w:r w:rsidR="009E76CC">
        <w:rPr>
          <w:rFonts w:ascii="Arial" w:hAnsi="Arial" w:cs="Arial"/>
        </w:rPr>
        <w:t xml:space="preserve">       </w:t>
      </w:r>
      <w:r w:rsidRPr="006E2FA3">
        <w:rPr>
          <w:rFonts w:ascii="Arial" w:hAnsi="Arial" w:cs="Arial"/>
          <w:color w:val="2D2D2D"/>
          <w:spacing w:val="2"/>
        </w:rPr>
        <w:t>(В.1)</w:t>
      </w:r>
    </w:p>
    <w:p w:rsidR="00441AC1" w:rsidRPr="006E2FA3" w:rsidRDefault="00441AC1" w:rsidP="00AF4EDE">
      <w:pPr>
        <w:shd w:val="clear" w:color="auto" w:fill="FFFFFF"/>
        <w:ind w:firstLine="709"/>
        <w:textAlignment w:val="baseline"/>
        <w:rPr>
          <w:rFonts w:ascii="Arial" w:hAnsi="Arial" w:cs="Arial"/>
          <w:color w:val="2D2D2D"/>
          <w:spacing w:val="2"/>
        </w:rPr>
      </w:pPr>
      <w:r w:rsidRPr="006E2FA3">
        <w:rPr>
          <w:rFonts w:ascii="Arial" w:hAnsi="Arial" w:cs="Arial"/>
          <w:color w:val="2D2D2D"/>
          <w:spacing w:val="2"/>
        </w:rPr>
        <w:t>где </w:t>
      </w:r>
      <w:r w:rsidRPr="006E2FA3">
        <w:rPr>
          <w:rFonts w:ascii="Arial" w:hAnsi="Arial" w:cs="Arial"/>
          <w:i/>
          <w:lang w:val="en-US"/>
        </w:rPr>
        <w:t>n</w:t>
      </w:r>
      <w:r w:rsidRPr="006E2FA3">
        <w:rPr>
          <w:rFonts w:ascii="Arial" w:hAnsi="Arial" w:cs="Arial"/>
          <w:color w:val="2D2D2D"/>
          <w:spacing w:val="2"/>
        </w:rPr>
        <w:t> </w:t>
      </w:r>
      <w:r w:rsidR="0019125B" w:rsidRPr="006E2FA3">
        <w:rPr>
          <w:rFonts w:ascii="Arial" w:hAnsi="Arial" w:cs="Arial"/>
          <w:color w:val="2D2D2D"/>
          <w:spacing w:val="2"/>
        </w:rPr>
        <w:t>–</w:t>
      </w:r>
      <w:r w:rsidRPr="006E2FA3">
        <w:rPr>
          <w:rFonts w:ascii="Arial" w:hAnsi="Arial" w:cs="Arial"/>
          <w:color w:val="2D2D2D"/>
          <w:spacing w:val="2"/>
        </w:rPr>
        <w:t xml:space="preserve"> число измерений;</w:t>
      </w:r>
      <w:r w:rsidR="0019125B">
        <w:rPr>
          <w:rFonts w:ascii="Arial" w:hAnsi="Arial" w:cs="Arial"/>
          <w:color w:val="2D2D2D"/>
          <w:spacing w:val="2"/>
        </w:rPr>
        <w:t xml:space="preserve"> </w:t>
      </w:r>
    </w:p>
    <w:p w:rsidR="00441AC1" w:rsidRPr="006E2FA3" w:rsidRDefault="00441AC1" w:rsidP="00AF4EDE">
      <w:pPr>
        <w:shd w:val="clear" w:color="auto" w:fill="FFFFFF"/>
        <w:ind w:firstLine="709"/>
        <w:textAlignment w:val="baseline"/>
        <w:rPr>
          <w:rFonts w:ascii="Arial" w:hAnsi="Arial" w:cs="Arial"/>
          <w:color w:val="2D2D2D"/>
          <w:spacing w:val="2"/>
        </w:rPr>
      </w:pPr>
      <w:r w:rsidRPr="006E2FA3">
        <w:rPr>
          <w:rFonts w:ascii="Arial" w:hAnsi="Arial" w:cs="Arial"/>
          <w:i/>
          <w:lang w:val="en-US"/>
        </w:rPr>
        <w:t>x</w:t>
      </w:r>
      <w:r w:rsidRPr="006E2FA3">
        <w:rPr>
          <w:rFonts w:ascii="Arial" w:hAnsi="Arial" w:cs="Arial"/>
          <w:i/>
          <w:vertAlign w:val="subscript"/>
          <w:lang w:val="en-US"/>
        </w:rPr>
        <w:t>i</w:t>
      </w:r>
      <w:r w:rsidRPr="006E2FA3">
        <w:rPr>
          <w:rFonts w:ascii="Arial" w:hAnsi="Arial" w:cs="Arial"/>
          <w:i/>
          <w:vertAlign w:val="subscript"/>
        </w:rPr>
        <w:t xml:space="preserve"> </w:t>
      </w:r>
      <w:r w:rsidR="0019125B">
        <w:rPr>
          <w:rFonts w:ascii="Arial" w:hAnsi="Arial" w:cs="Arial"/>
          <w:i/>
          <w:vertAlign w:val="subscript"/>
        </w:rPr>
        <w:t xml:space="preserve"> </w:t>
      </w:r>
      <w:r w:rsidR="0019125B">
        <w:rPr>
          <w:rFonts w:ascii="Arial" w:hAnsi="Arial" w:cs="Arial"/>
          <w:i/>
        </w:rPr>
        <w:t>–</w:t>
      </w:r>
      <w:r w:rsidRPr="006E2FA3">
        <w:rPr>
          <w:rFonts w:ascii="Arial" w:hAnsi="Arial" w:cs="Arial"/>
          <w:i/>
        </w:rPr>
        <w:t xml:space="preserve"> </w:t>
      </w:r>
      <w:r w:rsidRPr="006E2FA3">
        <w:rPr>
          <w:rFonts w:ascii="Arial" w:hAnsi="Arial" w:cs="Arial"/>
          <w:i/>
          <w:lang w:val="en-US"/>
        </w:rPr>
        <w:t>i</w:t>
      </w:r>
      <w:r w:rsidR="0019125B">
        <w:rPr>
          <w:rFonts w:ascii="Arial" w:hAnsi="Arial" w:cs="Arial"/>
          <w:color w:val="2D2D2D"/>
          <w:spacing w:val="2"/>
        </w:rPr>
        <w:t>-</w:t>
      </w:r>
      <w:r w:rsidRPr="006E2FA3">
        <w:rPr>
          <w:rFonts w:ascii="Arial" w:hAnsi="Arial" w:cs="Arial"/>
          <w:i/>
        </w:rPr>
        <w:t>е</w:t>
      </w:r>
      <w:r w:rsidRPr="006E2FA3">
        <w:rPr>
          <w:rFonts w:ascii="Arial" w:hAnsi="Arial" w:cs="Arial"/>
          <w:color w:val="2D2D2D"/>
          <w:spacing w:val="2"/>
        </w:rPr>
        <w:t xml:space="preserve"> измерение, мм; </w:t>
      </w:r>
    </w:p>
    <w:p w:rsidR="0019125B" w:rsidRDefault="00961725" w:rsidP="00AF4EDE">
      <w:pPr>
        <w:shd w:val="clear" w:color="auto" w:fill="FFFFFF"/>
        <w:ind w:firstLine="709"/>
        <w:textAlignment w:val="baseline"/>
        <w:rPr>
          <w:rFonts w:ascii="Arial" w:hAnsi="Arial" w:cs="Arial"/>
          <w:color w:val="2D2D2D"/>
          <w:spacing w:val="2"/>
        </w:rPr>
      </w:pPr>
      <w:r w:rsidRPr="006E2FA3">
        <w:rPr>
          <w:rFonts w:ascii="Arial" w:hAnsi="Arial" w:cs="Arial"/>
          <w:position w:val="-4"/>
        </w:rPr>
        <w:object w:dxaOrig="279" w:dyaOrig="320">
          <v:shape id="_x0000_i1028" type="#_x0000_t75" style="width:14.25pt;height:16.5pt" o:ole="">
            <v:imagedata r:id="rId32" o:title=""/>
          </v:shape>
          <o:OLEObject Type="Embed" ProgID="Equation.3" ShapeID="_x0000_i1028" DrawAspect="Content" ObjectID="_1649702611" r:id="rId33"/>
        </w:object>
      </w:r>
      <w:r w:rsidR="0019125B" w:rsidRPr="006E2FA3">
        <w:rPr>
          <w:rFonts w:ascii="Arial" w:hAnsi="Arial" w:cs="Arial"/>
          <w:color w:val="2D2D2D"/>
          <w:spacing w:val="2"/>
        </w:rPr>
        <w:t>–</w:t>
      </w:r>
      <w:r w:rsidRPr="006E2FA3">
        <w:rPr>
          <w:rFonts w:ascii="Arial" w:hAnsi="Arial" w:cs="Arial"/>
        </w:rPr>
        <w:t xml:space="preserve"> </w:t>
      </w:r>
      <w:r w:rsidRPr="006E2FA3">
        <w:rPr>
          <w:rFonts w:ascii="Arial" w:hAnsi="Arial" w:cs="Arial"/>
          <w:color w:val="2D2D2D"/>
          <w:spacing w:val="2"/>
        </w:rPr>
        <w:t>результат измерений (среднее арифметическое значение результатов всех измерений), мм</w:t>
      </w:r>
      <w:r w:rsidR="0019125B">
        <w:rPr>
          <w:rFonts w:ascii="Arial" w:hAnsi="Arial" w:cs="Arial"/>
          <w:color w:val="2D2D2D"/>
          <w:spacing w:val="2"/>
        </w:rPr>
        <w:t>, определяемый по формуле</w:t>
      </w:r>
    </w:p>
    <w:p w:rsidR="0019125B" w:rsidRPr="006E2FA3" w:rsidRDefault="0019125B" w:rsidP="00AF4EDE">
      <w:pPr>
        <w:shd w:val="clear" w:color="auto" w:fill="FFFFFF"/>
        <w:ind w:left="2825" w:firstLine="709"/>
        <w:textAlignment w:val="baseline"/>
        <w:rPr>
          <w:rFonts w:ascii="Arial" w:hAnsi="Arial" w:cs="Arial"/>
          <w:color w:val="2D2D2D"/>
          <w:spacing w:val="2"/>
        </w:rPr>
      </w:pPr>
      <w:r>
        <w:rPr>
          <w:rFonts w:ascii="Arial" w:hAnsi="Arial" w:cs="Arial"/>
          <w:color w:val="2D2D2D"/>
          <w:spacing w:val="2"/>
        </w:rPr>
        <w:t xml:space="preserve"> </w:t>
      </w:r>
      <w:r w:rsidRPr="006E2FA3">
        <w:rPr>
          <w:rFonts w:ascii="Arial" w:hAnsi="Arial" w:cs="Arial"/>
          <w:position w:val="-28"/>
        </w:rPr>
        <w:object w:dxaOrig="1240" w:dyaOrig="680">
          <v:shape id="_x0000_i1029" type="#_x0000_t75" style="width:67.5pt;height:38.25pt" o:ole="">
            <v:imagedata r:id="rId34" o:title=""/>
          </v:shape>
          <o:OLEObject Type="Embed" ProgID="Equation.3" ShapeID="_x0000_i1029" DrawAspect="Content" ObjectID="_1649702612" r:id="rId35"/>
        </w:object>
      </w:r>
      <w:r w:rsidRPr="006E2FA3">
        <w:rPr>
          <w:rFonts w:ascii="Arial" w:hAnsi="Arial" w:cs="Arial"/>
        </w:rPr>
        <w:tab/>
      </w:r>
      <w:r w:rsidRPr="006E2FA3">
        <w:rPr>
          <w:rFonts w:ascii="Arial" w:hAnsi="Arial" w:cs="Arial"/>
        </w:rPr>
        <w:tab/>
      </w:r>
      <w:r w:rsidRPr="006E2FA3">
        <w:rPr>
          <w:rFonts w:ascii="Arial" w:hAnsi="Arial" w:cs="Arial"/>
        </w:rPr>
        <w:tab/>
      </w:r>
      <w:r>
        <w:rPr>
          <w:rFonts w:ascii="Arial" w:hAnsi="Arial" w:cs="Arial"/>
        </w:rPr>
        <w:t xml:space="preserve"> </w:t>
      </w:r>
      <w:r w:rsidRPr="006E2FA3">
        <w:rPr>
          <w:rFonts w:ascii="Arial" w:hAnsi="Arial" w:cs="Arial"/>
        </w:rPr>
        <w:tab/>
      </w:r>
      <w:r w:rsidRPr="006E2FA3">
        <w:rPr>
          <w:rFonts w:ascii="Arial" w:hAnsi="Arial" w:cs="Arial"/>
        </w:rPr>
        <w:tab/>
      </w:r>
      <w:r w:rsidRPr="006E2FA3">
        <w:rPr>
          <w:rFonts w:ascii="Arial" w:hAnsi="Arial" w:cs="Arial"/>
        </w:rPr>
        <w:tab/>
      </w:r>
      <w:r>
        <w:rPr>
          <w:rFonts w:ascii="Arial" w:hAnsi="Arial" w:cs="Arial"/>
        </w:rPr>
        <w:t xml:space="preserve">       </w:t>
      </w:r>
      <w:r w:rsidRPr="006E2FA3">
        <w:rPr>
          <w:rFonts w:ascii="Arial" w:hAnsi="Arial" w:cs="Arial"/>
          <w:color w:val="2D2D2D"/>
          <w:spacing w:val="2"/>
        </w:rPr>
        <w:t>(В.2)</w:t>
      </w:r>
    </w:p>
    <w:p w:rsidR="00441AC1" w:rsidRPr="009E76CC" w:rsidRDefault="00441AC1" w:rsidP="00AF4EDE">
      <w:pPr>
        <w:shd w:val="clear" w:color="auto" w:fill="FFFFFF"/>
        <w:suppressAutoHyphens/>
        <w:ind w:firstLine="709"/>
        <w:textAlignment w:val="baseline"/>
        <w:rPr>
          <w:rFonts w:ascii="Arial" w:hAnsi="Arial" w:cs="Arial"/>
          <w:b/>
          <w:color w:val="2D2D2D"/>
          <w:spacing w:val="2"/>
        </w:rPr>
      </w:pPr>
      <w:r w:rsidRPr="009E76CC">
        <w:rPr>
          <w:rFonts w:ascii="Arial" w:hAnsi="Arial" w:cs="Arial"/>
          <w:b/>
          <w:color w:val="2D2D2D"/>
          <w:spacing w:val="2"/>
        </w:rPr>
        <w:t>В.2 Пример вычисления среднеквадратич</w:t>
      </w:r>
      <w:r w:rsidR="00961725" w:rsidRPr="009E76CC">
        <w:rPr>
          <w:rFonts w:ascii="Arial" w:hAnsi="Arial" w:cs="Arial"/>
          <w:b/>
          <w:color w:val="2D2D2D"/>
          <w:spacing w:val="2"/>
        </w:rPr>
        <w:t>н</w:t>
      </w:r>
      <w:r w:rsidRPr="009E76CC">
        <w:rPr>
          <w:rFonts w:ascii="Arial" w:hAnsi="Arial" w:cs="Arial"/>
          <w:b/>
          <w:color w:val="2D2D2D"/>
          <w:spacing w:val="2"/>
        </w:rPr>
        <w:t xml:space="preserve">ого </w:t>
      </w:r>
      <w:r w:rsidR="009E76CC" w:rsidRPr="009E76CC">
        <w:rPr>
          <w:rFonts w:ascii="Arial" w:hAnsi="Arial" w:cs="Arial"/>
          <w:b/>
          <w:color w:val="2D2D2D"/>
          <w:spacing w:val="2"/>
        </w:rPr>
        <w:t>отклонения результата измерений</w:t>
      </w:r>
    </w:p>
    <w:p w:rsidR="00961725" w:rsidRPr="006E2FA3" w:rsidRDefault="00441AC1" w:rsidP="00AF4EDE">
      <w:pPr>
        <w:ind w:firstLine="709"/>
        <w:rPr>
          <w:rFonts w:ascii="Arial" w:hAnsi="Arial" w:cs="Arial"/>
          <w:color w:val="2D2D2D"/>
          <w:spacing w:val="2"/>
        </w:rPr>
      </w:pPr>
      <w:r w:rsidRPr="006E2FA3">
        <w:rPr>
          <w:rFonts w:ascii="Arial" w:hAnsi="Arial" w:cs="Arial"/>
          <w:color w:val="2D2D2D"/>
          <w:spacing w:val="2"/>
        </w:rPr>
        <w:t xml:space="preserve">Проведено </w:t>
      </w:r>
      <w:r w:rsidR="0019125B">
        <w:rPr>
          <w:rFonts w:ascii="Arial" w:hAnsi="Arial" w:cs="Arial"/>
          <w:color w:val="2D2D2D"/>
          <w:spacing w:val="2"/>
        </w:rPr>
        <w:t>пять</w:t>
      </w:r>
      <w:r w:rsidRPr="006E2FA3">
        <w:rPr>
          <w:rFonts w:ascii="Arial" w:hAnsi="Arial" w:cs="Arial"/>
          <w:color w:val="2D2D2D"/>
          <w:spacing w:val="2"/>
        </w:rPr>
        <w:t xml:space="preserve"> наблюдений над нормально распределенной величиной </w:t>
      </w:r>
      <w:r w:rsidRPr="006E2FA3">
        <w:rPr>
          <w:rFonts w:ascii="Arial" w:hAnsi="Arial" w:cs="Arial"/>
          <w:position w:val="-4"/>
        </w:rPr>
        <w:object w:dxaOrig="279" w:dyaOrig="320">
          <v:shape id="_x0000_i1030" type="#_x0000_t75" style="width:14.25pt;height:16.5pt" o:ole="">
            <v:imagedata r:id="rId36" o:title=""/>
          </v:shape>
          <o:OLEObject Type="Embed" ProgID="Equation.3" ShapeID="_x0000_i1030" DrawAspect="Content" ObjectID="_1649702613" r:id="rId37"/>
        </w:object>
      </w:r>
      <w:r w:rsidRPr="006E2FA3">
        <w:rPr>
          <w:rFonts w:ascii="Arial" w:hAnsi="Arial" w:cs="Arial"/>
        </w:rPr>
        <w:t>.</w:t>
      </w:r>
      <w:r w:rsidRPr="006E2FA3">
        <w:rPr>
          <w:rFonts w:ascii="Arial" w:hAnsi="Arial" w:cs="Arial"/>
          <w:color w:val="2D2D2D"/>
          <w:spacing w:val="2"/>
        </w:rPr>
        <w:t xml:space="preserve"> </w:t>
      </w:r>
    </w:p>
    <w:p w:rsidR="00441AC1" w:rsidRPr="006E2FA3" w:rsidRDefault="00441AC1" w:rsidP="00AF4EDE">
      <w:pPr>
        <w:ind w:firstLine="709"/>
        <w:rPr>
          <w:rFonts w:ascii="Arial" w:hAnsi="Arial" w:cs="Arial"/>
          <w:color w:val="2D2D2D"/>
          <w:spacing w:val="2"/>
        </w:rPr>
      </w:pPr>
      <w:r w:rsidRPr="006E2FA3">
        <w:rPr>
          <w:rFonts w:ascii="Arial" w:hAnsi="Arial" w:cs="Arial"/>
          <w:color w:val="2D2D2D"/>
          <w:spacing w:val="2"/>
        </w:rPr>
        <w:t>Результаты наблюдений приведены в таблице В.1.</w:t>
      </w:r>
    </w:p>
    <w:p w:rsidR="00961725" w:rsidRPr="006E2FA3" w:rsidRDefault="00961725" w:rsidP="009E76CC">
      <w:pPr>
        <w:rPr>
          <w:rFonts w:ascii="Arial" w:hAnsi="Arial" w:cs="Arial"/>
          <w:color w:val="2D2D2D"/>
          <w:spacing w:val="2"/>
        </w:rPr>
      </w:pPr>
      <w:r w:rsidRPr="006E2FA3">
        <w:rPr>
          <w:rFonts w:ascii="Arial" w:hAnsi="Arial" w:cs="Arial"/>
          <w:color w:val="2D2D2D"/>
          <w:spacing w:val="40"/>
        </w:rPr>
        <w:t>Таблица</w:t>
      </w:r>
      <w:r w:rsidRPr="006E2FA3">
        <w:rPr>
          <w:rFonts w:ascii="Arial" w:hAnsi="Arial" w:cs="Arial"/>
          <w:color w:val="2D2D2D"/>
          <w:spacing w:val="2"/>
        </w:rPr>
        <w:t xml:space="preserve"> В.1</w:t>
      </w:r>
    </w:p>
    <w:tbl>
      <w:tblPr>
        <w:tblW w:w="5000" w:type="pct"/>
        <w:jc w:val="center"/>
        <w:tblCellMar>
          <w:left w:w="0" w:type="dxa"/>
          <w:right w:w="0" w:type="dxa"/>
        </w:tblCellMar>
        <w:tblLook w:val="04A0" w:firstRow="1" w:lastRow="0" w:firstColumn="1" w:lastColumn="0" w:noHBand="0" w:noVBand="1"/>
      </w:tblPr>
      <w:tblGrid>
        <w:gridCol w:w="3748"/>
        <w:gridCol w:w="5972"/>
      </w:tblGrid>
      <w:tr w:rsidR="00441AC1" w:rsidRPr="006E2FA3" w:rsidTr="0019125B">
        <w:trPr>
          <w:jc w:val="center"/>
        </w:trPr>
        <w:tc>
          <w:tcPr>
            <w:tcW w:w="1928" w:type="pct"/>
            <w:tcBorders>
              <w:top w:val="single" w:sz="6" w:space="0" w:color="000000"/>
              <w:left w:val="single" w:sz="6" w:space="0" w:color="000000"/>
              <w:bottom w:val="double" w:sz="4" w:space="0" w:color="auto"/>
              <w:right w:val="single" w:sz="6" w:space="0" w:color="000000"/>
            </w:tcBorders>
            <w:tcMar>
              <w:top w:w="0" w:type="dxa"/>
              <w:left w:w="74" w:type="dxa"/>
              <w:bottom w:w="0" w:type="dxa"/>
              <w:right w:w="74" w:type="dxa"/>
            </w:tcMar>
            <w:vAlign w:val="center"/>
            <w:hideMark/>
          </w:tcPr>
          <w:p w:rsidR="00441AC1" w:rsidRPr="006E2FA3" w:rsidRDefault="00441AC1" w:rsidP="009E76CC">
            <w:pPr>
              <w:jc w:val="center"/>
              <w:textAlignment w:val="baseline"/>
              <w:rPr>
                <w:rFonts w:ascii="Arial" w:hAnsi="Arial" w:cs="Arial"/>
                <w:color w:val="2D2D2D"/>
              </w:rPr>
            </w:pPr>
            <w:r w:rsidRPr="006E2FA3">
              <w:rPr>
                <w:rFonts w:ascii="Arial" w:hAnsi="Arial" w:cs="Arial"/>
                <w:color w:val="2D2D2D"/>
              </w:rPr>
              <w:t>Номер наблюдения </w:t>
            </w:r>
            <w:r w:rsidRPr="0019125B">
              <w:rPr>
                <w:rFonts w:ascii="Arial" w:hAnsi="Arial" w:cs="Arial"/>
                <w:i/>
                <w:lang w:val="en-US"/>
              </w:rPr>
              <w:t>i</w:t>
            </w:r>
          </w:p>
        </w:tc>
        <w:tc>
          <w:tcPr>
            <w:tcW w:w="3072" w:type="pct"/>
            <w:tcBorders>
              <w:top w:val="single" w:sz="6" w:space="0" w:color="000000"/>
              <w:left w:val="single" w:sz="6" w:space="0" w:color="000000"/>
              <w:bottom w:val="double" w:sz="4" w:space="0" w:color="auto"/>
              <w:right w:val="single" w:sz="6" w:space="0" w:color="000000"/>
            </w:tcBorders>
            <w:vAlign w:val="center"/>
          </w:tcPr>
          <w:p w:rsidR="00441AC1" w:rsidRPr="006E2FA3" w:rsidRDefault="00441AC1" w:rsidP="009E76CC">
            <w:pPr>
              <w:jc w:val="center"/>
              <w:textAlignment w:val="baseline"/>
              <w:rPr>
                <w:rFonts w:ascii="Arial" w:hAnsi="Arial" w:cs="Arial"/>
                <w:color w:val="2D2D2D"/>
              </w:rPr>
            </w:pPr>
            <w:r w:rsidRPr="006E2FA3">
              <w:rPr>
                <w:rFonts w:ascii="Arial" w:hAnsi="Arial" w:cs="Arial"/>
                <w:color w:val="2D2D2D"/>
              </w:rPr>
              <w:t>Полученный результат </w:t>
            </w:r>
            <w:r w:rsidRPr="0019125B">
              <w:rPr>
                <w:rFonts w:ascii="Arial" w:hAnsi="Arial" w:cs="Arial"/>
                <w:i/>
                <w:lang w:val="en-US"/>
              </w:rPr>
              <w:t>x</w:t>
            </w:r>
            <w:r w:rsidRPr="006E2FA3">
              <w:rPr>
                <w:rFonts w:ascii="Arial" w:hAnsi="Arial" w:cs="Arial"/>
                <w:b/>
                <w:i/>
                <w:vertAlign w:val="subscript"/>
                <w:lang w:val="en-US"/>
              </w:rPr>
              <w:t>i</w:t>
            </w:r>
            <w:r w:rsidRPr="006E2FA3">
              <w:rPr>
                <w:rFonts w:ascii="Arial" w:hAnsi="Arial" w:cs="Arial"/>
                <w:b/>
                <w:i/>
                <w:vertAlign w:val="subscript"/>
              </w:rPr>
              <w:t xml:space="preserve"> </w:t>
            </w:r>
            <w:r w:rsidRPr="006E2FA3">
              <w:rPr>
                <w:rFonts w:ascii="Arial" w:hAnsi="Arial" w:cs="Arial"/>
              </w:rPr>
              <w:t>(мм)</w:t>
            </w:r>
          </w:p>
        </w:tc>
      </w:tr>
      <w:tr w:rsidR="00441AC1" w:rsidRPr="006E2FA3" w:rsidTr="0019125B">
        <w:trPr>
          <w:jc w:val="center"/>
        </w:trPr>
        <w:tc>
          <w:tcPr>
            <w:tcW w:w="1928" w:type="pct"/>
            <w:tcBorders>
              <w:top w:val="double" w:sz="4" w:space="0" w:color="auto"/>
              <w:left w:val="single" w:sz="6" w:space="0" w:color="000000"/>
              <w:bottom w:val="nil"/>
              <w:right w:val="single" w:sz="6" w:space="0" w:color="000000"/>
            </w:tcBorders>
            <w:tcMar>
              <w:top w:w="0" w:type="dxa"/>
              <w:left w:w="74" w:type="dxa"/>
              <w:bottom w:w="0" w:type="dxa"/>
              <w:right w:w="74" w:type="dxa"/>
            </w:tcMar>
            <w:vAlign w:val="center"/>
            <w:hideMark/>
          </w:tcPr>
          <w:p w:rsidR="00441AC1" w:rsidRPr="006E2FA3" w:rsidRDefault="00441AC1" w:rsidP="009E76CC">
            <w:pPr>
              <w:jc w:val="center"/>
              <w:textAlignment w:val="baseline"/>
              <w:rPr>
                <w:rFonts w:ascii="Arial" w:hAnsi="Arial" w:cs="Arial"/>
                <w:color w:val="2D2D2D"/>
              </w:rPr>
            </w:pPr>
            <w:r w:rsidRPr="006E2FA3">
              <w:rPr>
                <w:rFonts w:ascii="Arial" w:hAnsi="Arial" w:cs="Arial"/>
                <w:color w:val="2D2D2D"/>
              </w:rPr>
              <w:t>1</w:t>
            </w:r>
          </w:p>
        </w:tc>
        <w:tc>
          <w:tcPr>
            <w:tcW w:w="3072" w:type="pct"/>
            <w:tcBorders>
              <w:top w:val="double" w:sz="4" w:space="0" w:color="auto"/>
              <w:left w:val="single" w:sz="6" w:space="0" w:color="000000"/>
              <w:right w:val="single" w:sz="6" w:space="0" w:color="000000"/>
            </w:tcBorders>
            <w:vAlign w:val="center"/>
          </w:tcPr>
          <w:p w:rsidR="00441AC1" w:rsidRPr="006E2FA3" w:rsidRDefault="00441AC1" w:rsidP="009E76CC">
            <w:pPr>
              <w:jc w:val="center"/>
              <w:textAlignment w:val="baseline"/>
              <w:rPr>
                <w:rFonts w:ascii="Arial" w:hAnsi="Arial" w:cs="Arial"/>
                <w:color w:val="2D2D2D"/>
              </w:rPr>
            </w:pPr>
            <w:r w:rsidRPr="006E2FA3">
              <w:rPr>
                <w:rFonts w:ascii="Arial" w:hAnsi="Arial" w:cs="Arial"/>
                <w:color w:val="2D2D2D"/>
              </w:rPr>
              <w:t>1,05</w:t>
            </w:r>
          </w:p>
        </w:tc>
      </w:tr>
      <w:tr w:rsidR="00441AC1" w:rsidRPr="006E2FA3" w:rsidTr="00B57652">
        <w:trPr>
          <w:jc w:val="center"/>
        </w:trPr>
        <w:tc>
          <w:tcPr>
            <w:tcW w:w="1928" w:type="pct"/>
            <w:tcBorders>
              <w:top w:val="nil"/>
              <w:left w:val="single" w:sz="6" w:space="0" w:color="000000"/>
              <w:bottom w:val="nil"/>
              <w:right w:val="single" w:sz="6" w:space="0" w:color="000000"/>
            </w:tcBorders>
            <w:tcMar>
              <w:top w:w="0" w:type="dxa"/>
              <w:left w:w="74" w:type="dxa"/>
              <w:bottom w:w="0" w:type="dxa"/>
              <w:right w:w="74" w:type="dxa"/>
            </w:tcMar>
            <w:vAlign w:val="center"/>
            <w:hideMark/>
          </w:tcPr>
          <w:p w:rsidR="00441AC1" w:rsidRPr="006E2FA3" w:rsidRDefault="00441AC1" w:rsidP="009E76CC">
            <w:pPr>
              <w:jc w:val="center"/>
              <w:textAlignment w:val="baseline"/>
              <w:rPr>
                <w:rFonts w:ascii="Arial" w:hAnsi="Arial" w:cs="Arial"/>
                <w:color w:val="2D2D2D"/>
              </w:rPr>
            </w:pPr>
            <w:r w:rsidRPr="006E2FA3">
              <w:rPr>
                <w:rFonts w:ascii="Arial" w:hAnsi="Arial" w:cs="Arial"/>
                <w:color w:val="2D2D2D"/>
              </w:rPr>
              <w:t>2</w:t>
            </w:r>
          </w:p>
        </w:tc>
        <w:tc>
          <w:tcPr>
            <w:tcW w:w="3072" w:type="pct"/>
            <w:tcBorders>
              <w:left w:val="single" w:sz="6" w:space="0" w:color="000000"/>
              <w:right w:val="single" w:sz="6" w:space="0" w:color="000000"/>
            </w:tcBorders>
            <w:vAlign w:val="center"/>
          </w:tcPr>
          <w:p w:rsidR="00441AC1" w:rsidRPr="006E2FA3" w:rsidRDefault="00B57652" w:rsidP="009E76CC">
            <w:pPr>
              <w:jc w:val="center"/>
              <w:textAlignment w:val="baseline"/>
              <w:rPr>
                <w:rFonts w:ascii="Arial" w:hAnsi="Arial" w:cs="Arial"/>
                <w:color w:val="2D2D2D"/>
              </w:rPr>
            </w:pPr>
            <w:r w:rsidRPr="006E2FA3">
              <w:rPr>
                <w:rFonts w:ascii="Arial" w:hAnsi="Arial" w:cs="Arial"/>
                <w:color w:val="2D2D2D"/>
              </w:rPr>
              <w:t>1,15</w:t>
            </w:r>
          </w:p>
        </w:tc>
      </w:tr>
      <w:tr w:rsidR="00441AC1" w:rsidRPr="006E2FA3" w:rsidTr="00B57652">
        <w:trPr>
          <w:jc w:val="center"/>
        </w:trPr>
        <w:tc>
          <w:tcPr>
            <w:tcW w:w="1928" w:type="pct"/>
            <w:tcBorders>
              <w:top w:val="nil"/>
              <w:left w:val="single" w:sz="6" w:space="0" w:color="000000"/>
              <w:bottom w:val="nil"/>
              <w:right w:val="single" w:sz="6" w:space="0" w:color="000000"/>
            </w:tcBorders>
            <w:tcMar>
              <w:top w:w="0" w:type="dxa"/>
              <w:left w:w="74" w:type="dxa"/>
              <w:bottom w:w="0" w:type="dxa"/>
              <w:right w:w="74" w:type="dxa"/>
            </w:tcMar>
            <w:vAlign w:val="center"/>
            <w:hideMark/>
          </w:tcPr>
          <w:p w:rsidR="00441AC1" w:rsidRPr="006E2FA3" w:rsidRDefault="00441AC1" w:rsidP="009E76CC">
            <w:pPr>
              <w:jc w:val="center"/>
              <w:textAlignment w:val="baseline"/>
              <w:rPr>
                <w:rFonts w:ascii="Arial" w:hAnsi="Arial" w:cs="Arial"/>
                <w:color w:val="2D2D2D"/>
              </w:rPr>
            </w:pPr>
            <w:r w:rsidRPr="006E2FA3">
              <w:rPr>
                <w:rFonts w:ascii="Arial" w:hAnsi="Arial" w:cs="Arial"/>
                <w:color w:val="2D2D2D"/>
              </w:rPr>
              <w:t>3</w:t>
            </w:r>
          </w:p>
        </w:tc>
        <w:tc>
          <w:tcPr>
            <w:tcW w:w="3072" w:type="pct"/>
            <w:tcBorders>
              <w:left w:val="single" w:sz="6" w:space="0" w:color="000000"/>
              <w:right w:val="single" w:sz="6" w:space="0" w:color="000000"/>
            </w:tcBorders>
            <w:vAlign w:val="center"/>
          </w:tcPr>
          <w:p w:rsidR="00441AC1" w:rsidRPr="006E2FA3" w:rsidRDefault="00B57652" w:rsidP="009E76CC">
            <w:pPr>
              <w:jc w:val="center"/>
              <w:textAlignment w:val="baseline"/>
              <w:rPr>
                <w:rFonts w:ascii="Arial" w:hAnsi="Arial" w:cs="Arial"/>
                <w:color w:val="2D2D2D"/>
              </w:rPr>
            </w:pPr>
            <w:r w:rsidRPr="006E2FA3">
              <w:rPr>
                <w:rFonts w:ascii="Arial" w:hAnsi="Arial" w:cs="Arial"/>
                <w:color w:val="2D2D2D"/>
              </w:rPr>
              <w:t>0,92</w:t>
            </w:r>
          </w:p>
        </w:tc>
      </w:tr>
      <w:tr w:rsidR="00441AC1" w:rsidRPr="006E2FA3" w:rsidTr="00B57652">
        <w:trPr>
          <w:jc w:val="center"/>
        </w:trPr>
        <w:tc>
          <w:tcPr>
            <w:tcW w:w="1928" w:type="pct"/>
            <w:tcBorders>
              <w:top w:val="nil"/>
              <w:left w:val="single" w:sz="6" w:space="0" w:color="000000"/>
              <w:bottom w:val="nil"/>
              <w:right w:val="single" w:sz="6" w:space="0" w:color="000000"/>
            </w:tcBorders>
            <w:tcMar>
              <w:top w:w="0" w:type="dxa"/>
              <w:left w:w="74" w:type="dxa"/>
              <w:bottom w:w="0" w:type="dxa"/>
              <w:right w:w="74" w:type="dxa"/>
            </w:tcMar>
            <w:vAlign w:val="center"/>
            <w:hideMark/>
          </w:tcPr>
          <w:p w:rsidR="00441AC1" w:rsidRPr="006E2FA3" w:rsidRDefault="00441AC1" w:rsidP="009E76CC">
            <w:pPr>
              <w:jc w:val="center"/>
              <w:textAlignment w:val="baseline"/>
              <w:rPr>
                <w:rFonts w:ascii="Arial" w:hAnsi="Arial" w:cs="Arial"/>
                <w:color w:val="2D2D2D"/>
              </w:rPr>
            </w:pPr>
            <w:r w:rsidRPr="006E2FA3">
              <w:rPr>
                <w:rFonts w:ascii="Arial" w:hAnsi="Arial" w:cs="Arial"/>
                <w:color w:val="2D2D2D"/>
              </w:rPr>
              <w:t>4</w:t>
            </w:r>
          </w:p>
        </w:tc>
        <w:tc>
          <w:tcPr>
            <w:tcW w:w="3072" w:type="pct"/>
            <w:tcBorders>
              <w:left w:val="single" w:sz="6" w:space="0" w:color="000000"/>
              <w:right w:val="single" w:sz="6" w:space="0" w:color="000000"/>
            </w:tcBorders>
            <w:vAlign w:val="center"/>
          </w:tcPr>
          <w:p w:rsidR="00441AC1" w:rsidRPr="006E2FA3" w:rsidRDefault="00B57652" w:rsidP="009E76CC">
            <w:pPr>
              <w:jc w:val="center"/>
              <w:textAlignment w:val="baseline"/>
              <w:rPr>
                <w:rFonts w:ascii="Arial" w:hAnsi="Arial" w:cs="Arial"/>
                <w:color w:val="2D2D2D"/>
              </w:rPr>
            </w:pPr>
            <w:r w:rsidRPr="006E2FA3">
              <w:rPr>
                <w:rFonts w:ascii="Arial" w:hAnsi="Arial" w:cs="Arial"/>
                <w:color w:val="2D2D2D"/>
              </w:rPr>
              <w:t>0,91</w:t>
            </w:r>
          </w:p>
        </w:tc>
      </w:tr>
      <w:tr w:rsidR="00441AC1" w:rsidRPr="006E2FA3" w:rsidTr="00B57652">
        <w:trPr>
          <w:jc w:val="center"/>
        </w:trPr>
        <w:tc>
          <w:tcPr>
            <w:tcW w:w="1928" w:type="pct"/>
            <w:tcBorders>
              <w:top w:val="nil"/>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441AC1" w:rsidRPr="006E2FA3" w:rsidRDefault="00441AC1" w:rsidP="009E76CC">
            <w:pPr>
              <w:jc w:val="center"/>
              <w:textAlignment w:val="baseline"/>
              <w:rPr>
                <w:rFonts w:ascii="Arial" w:hAnsi="Arial" w:cs="Arial"/>
                <w:color w:val="2D2D2D"/>
              </w:rPr>
            </w:pPr>
            <w:r w:rsidRPr="006E2FA3">
              <w:rPr>
                <w:rFonts w:ascii="Arial" w:hAnsi="Arial" w:cs="Arial"/>
                <w:color w:val="2D2D2D"/>
              </w:rPr>
              <w:t>5</w:t>
            </w:r>
          </w:p>
        </w:tc>
        <w:tc>
          <w:tcPr>
            <w:tcW w:w="3072" w:type="pct"/>
            <w:tcBorders>
              <w:left w:val="single" w:sz="6" w:space="0" w:color="000000"/>
              <w:bottom w:val="single" w:sz="6" w:space="0" w:color="000000"/>
              <w:right w:val="single" w:sz="6" w:space="0" w:color="000000"/>
            </w:tcBorders>
            <w:vAlign w:val="center"/>
          </w:tcPr>
          <w:p w:rsidR="00441AC1" w:rsidRPr="006E2FA3" w:rsidRDefault="00B57652" w:rsidP="009E76CC">
            <w:pPr>
              <w:jc w:val="center"/>
              <w:textAlignment w:val="baseline"/>
              <w:rPr>
                <w:rFonts w:ascii="Arial" w:hAnsi="Arial" w:cs="Arial"/>
                <w:color w:val="2D2D2D"/>
              </w:rPr>
            </w:pPr>
            <w:r w:rsidRPr="006E2FA3">
              <w:rPr>
                <w:rFonts w:ascii="Arial" w:hAnsi="Arial" w:cs="Arial"/>
                <w:color w:val="2D2D2D"/>
              </w:rPr>
              <w:t>0,98</w:t>
            </w:r>
          </w:p>
        </w:tc>
      </w:tr>
    </w:tbl>
    <w:p w:rsidR="00441AC1" w:rsidRPr="006E2FA3" w:rsidRDefault="00441AC1" w:rsidP="00AF4EDE">
      <w:pPr>
        <w:shd w:val="clear" w:color="auto" w:fill="FFFFFF"/>
        <w:ind w:firstLine="709"/>
        <w:textAlignment w:val="baseline"/>
        <w:rPr>
          <w:rFonts w:ascii="Arial" w:hAnsi="Arial" w:cs="Arial"/>
          <w:color w:val="2D2D2D"/>
          <w:spacing w:val="2"/>
        </w:rPr>
      </w:pPr>
    </w:p>
    <w:p w:rsidR="00441AC1" w:rsidRPr="006E2FA3" w:rsidRDefault="00441AC1" w:rsidP="00AF4EDE">
      <w:pPr>
        <w:shd w:val="clear" w:color="auto" w:fill="FFFFFF"/>
        <w:ind w:firstLine="709"/>
        <w:textAlignment w:val="baseline"/>
        <w:rPr>
          <w:rFonts w:ascii="Arial" w:hAnsi="Arial" w:cs="Arial"/>
          <w:color w:val="2D2D2D"/>
          <w:spacing w:val="2"/>
        </w:rPr>
      </w:pPr>
      <w:r w:rsidRPr="006E2FA3">
        <w:rPr>
          <w:rFonts w:ascii="Arial" w:hAnsi="Arial" w:cs="Arial"/>
          <w:color w:val="2D2D2D"/>
          <w:spacing w:val="2"/>
        </w:rPr>
        <w:t>Определя</w:t>
      </w:r>
      <w:r w:rsidR="0019125B">
        <w:rPr>
          <w:rFonts w:ascii="Arial" w:hAnsi="Arial" w:cs="Arial"/>
          <w:color w:val="2D2D2D"/>
          <w:spacing w:val="2"/>
        </w:rPr>
        <w:t>ют</w:t>
      </w:r>
      <w:r w:rsidRPr="006E2FA3">
        <w:rPr>
          <w:rFonts w:ascii="Arial" w:hAnsi="Arial" w:cs="Arial"/>
          <w:color w:val="2D2D2D"/>
          <w:spacing w:val="2"/>
        </w:rPr>
        <w:t>:</w:t>
      </w:r>
    </w:p>
    <w:p w:rsidR="00441AC1" w:rsidRPr="006E2FA3" w:rsidRDefault="00441AC1" w:rsidP="00AF4EDE">
      <w:pPr>
        <w:shd w:val="clear" w:color="auto" w:fill="FFFFFF"/>
        <w:ind w:firstLine="709"/>
        <w:textAlignment w:val="baseline"/>
        <w:rPr>
          <w:rFonts w:ascii="Arial" w:hAnsi="Arial" w:cs="Arial"/>
          <w:color w:val="2D2D2D"/>
          <w:spacing w:val="2"/>
        </w:rPr>
      </w:pPr>
      <w:r w:rsidRPr="006E2FA3">
        <w:rPr>
          <w:rFonts w:ascii="Arial" w:hAnsi="Arial" w:cs="Arial"/>
          <w:position w:val="-28"/>
        </w:rPr>
        <w:object w:dxaOrig="4200" w:dyaOrig="680">
          <v:shape id="_x0000_i1031" type="#_x0000_t75" style="width:210pt;height:34.5pt" o:ole="">
            <v:imagedata r:id="rId38" o:title=""/>
          </v:shape>
          <o:OLEObject Type="Embed" ProgID="Equation.3" ShapeID="_x0000_i1031" DrawAspect="Content" ObjectID="_1649702614" r:id="rId39"/>
        </w:object>
      </w:r>
      <w:r w:rsidRPr="006E2FA3">
        <w:rPr>
          <w:rFonts w:ascii="Arial" w:hAnsi="Arial" w:cs="Arial"/>
          <w:color w:val="2D2D2D"/>
          <w:spacing w:val="2"/>
        </w:rPr>
        <w:t>мм.</w:t>
      </w:r>
    </w:p>
    <w:p w:rsidR="00441AC1" w:rsidRPr="006E2FA3" w:rsidRDefault="00441AC1" w:rsidP="00AF4EDE">
      <w:pPr>
        <w:shd w:val="clear" w:color="auto" w:fill="FFFFFF"/>
        <w:ind w:firstLine="709"/>
        <w:textAlignment w:val="baseline"/>
        <w:rPr>
          <w:rFonts w:ascii="Arial" w:hAnsi="Arial" w:cs="Arial"/>
          <w:color w:val="2D2D2D"/>
          <w:spacing w:val="2"/>
        </w:rPr>
      </w:pPr>
      <w:r w:rsidRPr="006E2FA3">
        <w:rPr>
          <w:rFonts w:ascii="Arial" w:hAnsi="Arial" w:cs="Arial"/>
          <w:color w:val="2D2D2D"/>
          <w:spacing w:val="2"/>
        </w:rPr>
        <w:t>Согласно формуле (В.2) имеем: </w:t>
      </w:r>
      <w:r w:rsidRPr="006E2FA3">
        <w:rPr>
          <w:rFonts w:ascii="Arial" w:hAnsi="Arial" w:cs="Arial"/>
          <w:position w:val="-24"/>
        </w:rPr>
        <w:object w:dxaOrig="1560" w:dyaOrig="620">
          <v:shape id="_x0000_i1032" type="#_x0000_t75" style="width:78pt;height:31.5pt" o:ole="">
            <v:imagedata r:id="rId40" o:title=""/>
          </v:shape>
          <o:OLEObject Type="Embed" ProgID="Equation.3" ShapeID="_x0000_i1032" DrawAspect="Content" ObjectID="_1649702615" r:id="rId41"/>
        </w:object>
      </w:r>
      <w:r w:rsidRPr="006E2FA3">
        <w:rPr>
          <w:rFonts w:ascii="Arial" w:hAnsi="Arial" w:cs="Arial"/>
          <w:color w:val="2D2D2D"/>
          <w:spacing w:val="2"/>
        </w:rPr>
        <w:t>мм.</w:t>
      </w:r>
    </w:p>
    <w:p w:rsidR="00D56D3A" w:rsidRPr="006E2FA3" w:rsidRDefault="00D56D3A" w:rsidP="00AF4EDE">
      <w:pPr>
        <w:shd w:val="clear" w:color="auto" w:fill="FFFFFF"/>
        <w:ind w:firstLine="709"/>
        <w:textAlignment w:val="baseline"/>
        <w:rPr>
          <w:rFonts w:ascii="Arial" w:hAnsi="Arial" w:cs="Arial"/>
          <w:color w:val="2D2D2D"/>
          <w:spacing w:val="2"/>
        </w:rPr>
      </w:pPr>
    </w:p>
    <w:p w:rsidR="00D56D3A" w:rsidRPr="006E2FA3" w:rsidRDefault="00441AC1" w:rsidP="00AF4EDE">
      <w:pPr>
        <w:shd w:val="clear" w:color="auto" w:fill="FFFFFF"/>
        <w:ind w:firstLine="709"/>
        <w:textAlignment w:val="baseline"/>
        <w:rPr>
          <w:rFonts w:ascii="Arial" w:hAnsi="Arial" w:cs="Arial"/>
          <w:color w:val="2D2D2D"/>
          <w:spacing w:val="2"/>
        </w:rPr>
      </w:pPr>
      <w:r w:rsidRPr="006E2FA3">
        <w:rPr>
          <w:rFonts w:ascii="Arial" w:hAnsi="Arial" w:cs="Arial"/>
          <w:color w:val="2D2D2D"/>
          <w:spacing w:val="2"/>
        </w:rPr>
        <w:t>Определя</w:t>
      </w:r>
      <w:r w:rsidR="0019125B">
        <w:rPr>
          <w:rFonts w:ascii="Arial" w:hAnsi="Arial" w:cs="Arial"/>
          <w:color w:val="2D2D2D"/>
          <w:spacing w:val="2"/>
        </w:rPr>
        <w:t>ют</w:t>
      </w:r>
      <w:r w:rsidRPr="006E2FA3">
        <w:rPr>
          <w:rFonts w:ascii="Arial" w:hAnsi="Arial" w:cs="Arial"/>
          <w:color w:val="2D2D2D"/>
          <w:spacing w:val="2"/>
        </w:rPr>
        <w:t>:</w:t>
      </w:r>
    </w:p>
    <w:p w:rsidR="00441AC1" w:rsidRPr="006E2FA3" w:rsidRDefault="00441AC1" w:rsidP="00AF4EDE">
      <w:pPr>
        <w:shd w:val="clear" w:color="auto" w:fill="FFFFFF"/>
        <w:ind w:firstLine="709"/>
        <w:textAlignment w:val="baseline"/>
        <w:rPr>
          <w:rFonts w:ascii="Arial" w:hAnsi="Arial" w:cs="Arial"/>
          <w:color w:val="2D2D2D"/>
          <w:spacing w:val="2"/>
        </w:rPr>
      </w:pPr>
      <w:r w:rsidRPr="006E2FA3">
        <w:rPr>
          <w:rFonts w:ascii="Arial" w:hAnsi="Arial" w:cs="Arial"/>
          <w:position w:val="-48"/>
        </w:rPr>
        <w:object w:dxaOrig="7240" w:dyaOrig="1080">
          <v:shape id="_x0000_i1033" type="#_x0000_t75" style="width:363.75pt;height:54.75pt" o:ole="">
            <v:imagedata r:id="rId42" o:title=""/>
          </v:shape>
          <o:OLEObject Type="Embed" ProgID="Equation.3" ShapeID="_x0000_i1033" DrawAspect="Content" ObjectID="_1649702616" r:id="rId43"/>
        </w:object>
      </w:r>
    </w:p>
    <w:p w:rsidR="00441AC1" w:rsidRPr="006E2FA3" w:rsidRDefault="00441AC1" w:rsidP="00AF4EDE">
      <w:pPr>
        <w:shd w:val="clear" w:color="auto" w:fill="FFFFFF"/>
        <w:ind w:firstLine="709"/>
        <w:textAlignment w:val="baseline"/>
        <w:rPr>
          <w:rFonts w:ascii="Arial" w:hAnsi="Arial" w:cs="Arial"/>
          <w:color w:val="2D2D2D"/>
          <w:spacing w:val="2"/>
        </w:rPr>
      </w:pPr>
      <w:r w:rsidRPr="006E2FA3">
        <w:rPr>
          <w:rFonts w:ascii="Arial" w:hAnsi="Arial" w:cs="Arial"/>
          <w:color w:val="2D2D2D"/>
          <w:spacing w:val="2"/>
        </w:rPr>
        <w:t xml:space="preserve">Согласно формуле (В.1) </w:t>
      </w:r>
      <w:r w:rsidR="0019125B">
        <w:rPr>
          <w:rFonts w:ascii="Arial" w:hAnsi="Arial" w:cs="Arial"/>
          <w:color w:val="2D2D2D"/>
          <w:spacing w:val="2"/>
        </w:rPr>
        <w:t>получае</w:t>
      </w:r>
      <w:r w:rsidRPr="006E2FA3">
        <w:rPr>
          <w:rFonts w:ascii="Arial" w:hAnsi="Arial" w:cs="Arial"/>
          <w:color w:val="2D2D2D"/>
          <w:spacing w:val="2"/>
        </w:rPr>
        <w:t>м:</w:t>
      </w:r>
    </w:p>
    <w:p w:rsidR="00441AC1" w:rsidRPr="006E2FA3" w:rsidRDefault="00441AC1" w:rsidP="00AF4EDE">
      <w:pPr>
        <w:shd w:val="clear" w:color="auto" w:fill="FFFFFF"/>
        <w:ind w:firstLine="709"/>
        <w:textAlignment w:val="baseline"/>
        <w:rPr>
          <w:rFonts w:ascii="Arial" w:hAnsi="Arial" w:cs="Arial"/>
          <w:color w:val="2D2D2D"/>
          <w:spacing w:val="2"/>
        </w:rPr>
      </w:pPr>
      <w:r w:rsidRPr="006E2FA3">
        <w:rPr>
          <w:rFonts w:ascii="Arial" w:hAnsi="Arial" w:cs="Arial"/>
          <w:position w:val="-26"/>
        </w:rPr>
        <w:object w:dxaOrig="3019" w:dyaOrig="700">
          <v:shape id="_x0000_i1034" type="#_x0000_t75" style="width:150pt;height:36pt" o:ole="">
            <v:imagedata r:id="rId44" o:title=""/>
          </v:shape>
          <o:OLEObject Type="Embed" ProgID="Equation.3" ShapeID="_x0000_i1034" DrawAspect="Content" ObjectID="_1649702617" r:id="rId45"/>
        </w:object>
      </w:r>
      <w:r w:rsidRPr="006E2FA3">
        <w:rPr>
          <w:rFonts w:ascii="Arial" w:hAnsi="Arial" w:cs="Arial"/>
          <w:color w:val="2D2D2D"/>
          <w:spacing w:val="2"/>
        </w:rPr>
        <w:t>мм.</w:t>
      </w:r>
    </w:p>
    <w:p w:rsidR="00441AC1" w:rsidRPr="006E2FA3" w:rsidRDefault="00441AC1" w:rsidP="00AF4EDE">
      <w:pPr>
        <w:shd w:val="clear" w:color="auto" w:fill="FFFFFF"/>
        <w:ind w:firstLine="709"/>
        <w:textAlignment w:val="baseline"/>
        <w:rPr>
          <w:rFonts w:ascii="Arial" w:hAnsi="Arial" w:cs="Arial"/>
          <w:color w:val="2D2D2D"/>
          <w:spacing w:val="2"/>
        </w:rPr>
      </w:pPr>
      <w:r w:rsidRPr="006E2FA3">
        <w:rPr>
          <w:rFonts w:ascii="Arial" w:hAnsi="Arial" w:cs="Arial"/>
          <w:color w:val="2D2D2D"/>
          <w:spacing w:val="2"/>
        </w:rPr>
        <w:t>Определя</w:t>
      </w:r>
      <w:r w:rsidR="0019125B">
        <w:rPr>
          <w:rFonts w:ascii="Arial" w:hAnsi="Arial" w:cs="Arial"/>
          <w:color w:val="2D2D2D"/>
          <w:spacing w:val="2"/>
        </w:rPr>
        <w:t>ют</w:t>
      </w:r>
      <w:r w:rsidRPr="006E2FA3">
        <w:rPr>
          <w:rFonts w:ascii="Arial" w:hAnsi="Arial" w:cs="Arial"/>
          <w:color w:val="2D2D2D"/>
          <w:spacing w:val="2"/>
        </w:rPr>
        <w:t xml:space="preserve"> среднеквадратич</w:t>
      </w:r>
      <w:r w:rsidR="0019125B">
        <w:rPr>
          <w:rFonts w:ascii="Arial" w:hAnsi="Arial" w:cs="Arial"/>
          <w:color w:val="2D2D2D"/>
          <w:spacing w:val="2"/>
        </w:rPr>
        <w:t>еское</w:t>
      </w:r>
      <w:r w:rsidRPr="006E2FA3">
        <w:rPr>
          <w:rFonts w:ascii="Arial" w:hAnsi="Arial" w:cs="Arial"/>
          <w:color w:val="2D2D2D"/>
          <w:spacing w:val="2"/>
        </w:rPr>
        <w:t xml:space="preserve"> отклонение в процентном выражении:</w:t>
      </w:r>
    </w:p>
    <w:p w:rsidR="00441AC1" w:rsidRPr="006E2FA3" w:rsidRDefault="003516E3" w:rsidP="00AF4EDE">
      <w:pPr>
        <w:shd w:val="clear" w:color="auto" w:fill="FFFFFF"/>
        <w:ind w:firstLine="709"/>
        <w:textAlignment w:val="baseline"/>
        <w:rPr>
          <w:rFonts w:ascii="Arial" w:hAnsi="Arial" w:cs="Arial"/>
          <w:color w:val="2D2D2D"/>
          <w:spacing w:val="2"/>
        </w:rPr>
      </w:pPr>
      <w:r w:rsidRPr="006E2FA3">
        <w:rPr>
          <w:rFonts w:ascii="Arial" w:hAnsi="Arial" w:cs="Arial"/>
          <w:position w:val="-28"/>
        </w:rPr>
        <w:object w:dxaOrig="1939" w:dyaOrig="660">
          <v:shape id="_x0000_i1035" type="#_x0000_t75" style="width:97.5pt;height:34.5pt" o:ole="">
            <v:imagedata r:id="rId46" o:title=""/>
          </v:shape>
          <o:OLEObject Type="Embed" ProgID="Equation.3" ShapeID="_x0000_i1035" DrawAspect="Content" ObjectID="_1649702618" r:id="rId47"/>
        </w:object>
      </w:r>
    </w:p>
    <w:p w:rsidR="00441AC1" w:rsidRPr="006E2FA3" w:rsidRDefault="00441AC1" w:rsidP="00AF4EDE">
      <w:pPr>
        <w:shd w:val="clear" w:color="auto" w:fill="FFFFFF"/>
        <w:ind w:firstLine="709"/>
        <w:textAlignment w:val="baseline"/>
        <w:rPr>
          <w:rFonts w:ascii="Arial" w:hAnsi="Arial" w:cs="Arial"/>
          <w:color w:val="2D2D2D"/>
          <w:spacing w:val="2"/>
        </w:rPr>
      </w:pPr>
      <w:r w:rsidRPr="006E2FA3">
        <w:rPr>
          <w:rFonts w:ascii="Arial" w:hAnsi="Arial" w:cs="Arial"/>
          <w:color w:val="2D2D2D"/>
          <w:spacing w:val="2"/>
        </w:rPr>
        <w:t>Среднеквадратич</w:t>
      </w:r>
      <w:r w:rsidR="003516E3">
        <w:rPr>
          <w:rFonts w:ascii="Arial" w:hAnsi="Arial" w:cs="Arial"/>
          <w:color w:val="2D2D2D"/>
          <w:spacing w:val="2"/>
        </w:rPr>
        <w:t>еск</w:t>
      </w:r>
      <w:r w:rsidRPr="006E2FA3">
        <w:rPr>
          <w:rFonts w:ascii="Arial" w:hAnsi="Arial" w:cs="Arial"/>
          <w:color w:val="2D2D2D"/>
          <w:spacing w:val="2"/>
        </w:rPr>
        <w:t>ое отклонение в процентном выражении составило 10</w:t>
      </w:r>
      <w:r w:rsidR="00D56D3A" w:rsidRPr="006E2FA3">
        <w:rPr>
          <w:rFonts w:ascii="Arial" w:hAnsi="Arial" w:cs="Arial"/>
          <w:color w:val="2D2D2D"/>
          <w:spacing w:val="2"/>
        </w:rPr>
        <w:t> </w:t>
      </w:r>
      <w:r w:rsidRPr="006E2FA3">
        <w:rPr>
          <w:rFonts w:ascii="Arial" w:hAnsi="Arial" w:cs="Arial"/>
          <w:color w:val="2D2D2D"/>
          <w:spacing w:val="2"/>
        </w:rPr>
        <w:t>%  результата измерений (среднее арифметическое значение результатов всех изме</w:t>
      </w:r>
      <w:r w:rsidR="003B5002" w:rsidRPr="006E2FA3">
        <w:rPr>
          <w:rFonts w:ascii="Arial" w:hAnsi="Arial" w:cs="Arial"/>
          <w:color w:val="2D2D2D"/>
          <w:spacing w:val="2"/>
        </w:rPr>
        <w:t>рений).</w:t>
      </w:r>
    </w:p>
    <w:p w:rsidR="003B5002" w:rsidRPr="006E2FA3" w:rsidRDefault="003B5002" w:rsidP="00AF4EDE">
      <w:pPr>
        <w:shd w:val="clear" w:color="auto" w:fill="FFFFFF"/>
        <w:ind w:firstLine="709"/>
        <w:textAlignment w:val="baseline"/>
        <w:rPr>
          <w:rFonts w:ascii="Arial" w:hAnsi="Arial" w:cs="Arial"/>
        </w:rPr>
      </w:pPr>
    </w:p>
    <w:p w:rsidR="003B5002" w:rsidRPr="006E2FA3" w:rsidRDefault="003B5002" w:rsidP="00AF4EDE">
      <w:pPr>
        <w:shd w:val="clear" w:color="auto" w:fill="FFFFFF"/>
        <w:ind w:firstLine="709"/>
        <w:textAlignment w:val="baseline"/>
        <w:rPr>
          <w:rFonts w:ascii="Arial" w:hAnsi="Arial" w:cs="Arial"/>
        </w:rPr>
      </w:pPr>
    </w:p>
    <w:p w:rsidR="0039440D" w:rsidRPr="006E2FA3" w:rsidRDefault="0039440D" w:rsidP="00AF4EDE">
      <w:pPr>
        <w:ind w:firstLine="709"/>
        <w:rPr>
          <w:rFonts w:ascii="Arial" w:hAnsi="Arial" w:cs="Arial"/>
        </w:rPr>
      </w:pPr>
      <w:r w:rsidRPr="006E2FA3">
        <w:rPr>
          <w:rFonts w:ascii="Arial" w:hAnsi="Arial" w:cs="Arial"/>
        </w:rPr>
        <w:br w:type="page"/>
      </w:r>
    </w:p>
    <w:p w:rsidR="000D3DB9" w:rsidRPr="001565E2" w:rsidRDefault="000D3DB9" w:rsidP="00AF4EDE">
      <w:pPr>
        <w:shd w:val="clear" w:color="auto" w:fill="FFFFFF"/>
        <w:tabs>
          <w:tab w:val="left" w:pos="192"/>
        </w:tabs>
        <w:ind w:right="-1" w:firstLine="709"/>
        <w:jc w:val="center"/>
        <w:textAlignment w:val="baseline"/>
        <w:rPr>
          <w:rFonts w:ascii="Arial" w:hAnsi="Arial" w:cs="Arial"/>
          <w:color w:val="2D2D2D"/>
          <w:spacing w:val="2"/>
        </w:rPr>
      </w:pPr>
    </w:p>
    <w:tbl>
      <w:tblPr>
        <w:tblW w:w="5000" w:type="pct"/>
        <w:tblBorders>
          <w:top w:val="single" w:sz="8" w:space="0" w:color="auto"/>
          <w:bottom w:val="single" w:sz="8" w:space="0" w:color="auto"/>
        </w:tblBorders>
        <w:tblLook w:val="01E0" w:firstRow="1" w:lastRow="1" w:firstColumn="1" w:lastColumn="1" w:noHBand="0" w:noVBand="0"/>
      </w:tblPr>
      <w:tblGrid>
        <w:gridCol w:w="9854"/>
      </w:tblGrid>
      <w:tr w:rsidR="000D3DB9" w:rsidRPr="001565E2" w:rsidTr="00F64698">
        <w:tc>
          <w:tcPr>
            <w:tcW w:w="5000" w:type="pct"/>
          </w:tcPr>
          <w:p w:rsidR="000D3DB9" w:rsidRPr="001565E2" w:rsidRDefault="000D3DB9" w:rsidP="009E76CC">
            <w:pPr>
              <w:pStyle w:val="21"/>
              <w:widowControl w:val="0"/>
              <w:tabs>
                <w:tab w:val="left" w:pos="192"/>
              </w:tabs>
              <w:spacing w:before="120"/>
              <w:jc w:val="both"/>
              <w:rPr>
                <w:rFonts w:ascii="Arial" w:hAnsi="Arial" w:cs="Arial"/>
                <w:b w:val="0"/>
                <w:bCs w:val="0"/>
                <w:sz w:val="24"/>
                <w:szCs w:val="24"/>
              </w:rPr>
            </w:pPr>
            <w:r w:rsidRPr="001565E2">
              <w:rPr>
                <w:rFonts w:ascii="Arial" w:hAnsi="Arial" w:cs="Arial"/>
                <w:b w:val="0"/>
                <w:bCs w:val="0"/>
                <w:sz w:val="24"/>
                <w:szCs w:val="24"/>
              </w:rPr>
              <w:t>УДК 614.841.332:624.0124:006.354</w:t>
            </w:r>
            <w:r w:rsidRPr="001565E2">
              <w:rPr>
                <w:rFonts w:ascii="Arial" w:hAnsi="Arial" w:cs="Arial"/>
              </w:rPr>
              <w:tab/>
            </w:r>
            <w:r w:rsidRPr="001565E2">
              <w:rPr>
                <w:rFonts w:ascii="Arial" w:hAnsi="Arial" w:cs="Arial"/>
              </w:rPr>
              <w:tab/>
            </w:r>
            <w:r w:rsidRPr="001565E2">
              <w:rPr>
                <w:rFonts w:ascii="Arial" w:hAnsi="Arial" w:cs="Arial"/>
              </w:rPr>
              <w:tab/>
            </w:r>
            <w:r w:rsidRPr="001565E2">
              <w:rPr>
                <w:rFonts w:ascii="Arial" w:hAnsi="Arial" w:cs="Arial"/>
              </w:rPr>
              <w:tab/>
            </w:r>
            <w:r w:rsidRPr="001565E2">
              <w:rPr>
                <w:rFonts w:ascii="Arial" w:hAnsi="Arial" w:cs="Arial"/>
              </w:rPr>
              <w:tab/>
            </w:r>
            <w:r w:rsidRPr="001565E2">
              <w:rPr>
                <w:rFonts w:ascii="Arial" w:hAnsi="Arial" w:cs="Arial"/>
                <w:b w:val="0"/>
                <w:bCs w:val="0"/>
                <w:sz w:val="24"/>
                <w:szCs w:val="24"/>
              </w:rPr>
              <w:t>МКС 13.220.50</w:t>
            </w:r>
          </w:p>
          <w:p w:rsidR="000D3DB9" w:rsidRPr="001565E2" w:rsidRDefault="000D3DB9" w:rsidP="00AF4EDE">
            <w:pPr>
              <w:pStyle w:val="21"/>
              <w:widowControl w:val="0"/>
              <w:tabs>
                <w:tab w:val="left" w:pos="192"/>
              </w:tabs>
              <w:ind w:right="-1" w:firstLine="709"/>
              <w:jc w:val="both"/>
              <w:rPr>
                <w:rFonts w:ascii="Arial" w:hAnsi="Arial" w:cs="Arial"/>
                <w:b w:val="0"/>
                <w:bCs w:val="0"/>
                <w:sz w:val="24"/>
                <w:szCs w:val="24"/>
              </w:rPr>
            </w:pPr>
          </w:p>
          <w:p w:rsidR="000D3DB9" w:rsidRDefault="000D3DB9" w:rsidP="00AF4EDE">
            <w:pPr>
              <w:pStyle w:val="21"/>
              <w:widowControl w:val="0"/>
              <w:tabs>
                <w:tab w:val="left" w:pos="192"/>
              </w:tabs>
              <w:ind w:right="-1" w:firstLine="709"/>
              <w:jc w:val="both"/>
              <w:rPr>
                <w:rFonts w:ascii="Arial" w:hAnsi="Arial" w:cs="Arial"/>
                <w:b w:val="0"/>
                <w:bCs w:val="0"/>
                <w:sz w:val="24"/>
                <w:szCs w:val="24"/>
              </w:rPr>
            </w:pPr>
            <w:r w:rsidRPr="006E2FA3">
              <w:rPr>
                <w:rFonts w:ascii="Arial" w:hAnsi="Arial" w:cs="Arial"/>
                <w:b w:val="0"/>
                <w:bCs w:val="0"/>
                <w:sz w:val="24"/>
                <w:szCs w:val="24"/>
              </w:rPr>
              <w:t>Ключевые слова: средство огнезащиты, железобетонная конструкция, огнезащитная эффективность, группа огнезащитной эффективности</w:t>
            </w:r>
            <w:r w:rsidRPr="001565E2">
              <w:rPr>
                <w:rFonts w:ascii="Arial" w:hAnsi="Arial" w:cs="Arial"/>
                <w:b w:val="0"/>
                <w:bCs w:val="0"/>
                <w:sz w:val="24"/>
                <w:szCs w:val="24"/>
              </w:rPr>
              <w:t xml:space="preserve"> </w:t>
            </w:r>
          </w:p>
          <w:p w:rsidR="000D3DB9" w:rsidRPr="001565E2" w:rsidRDefault="000D3DB9" w:rsidP="00AF4EDE">
            <w:pPr>
              <w:pStyle w:val="21"/>
              <w:widowControl w:val="0"/>
              <w:tabs>
                <w:tab w:val="left" w:pos="192"/>
              </w:tabs>
              <w:ind w:right="-1" w:firstLine="709"/>
              <w:jc w:val="both"/>
              <w:rPr>
                <w:rFonts w:ascii="Arial" w:hAnsi="Arial" w:cs="Arial"/>
                <w:b w:val="0"/>
                <w:bCs w:val="0"/>
                <w:sz w:val="24"/>
                <w:szCs w:val="24"/>
              </w:rPr>
            </w:pPr>
          </w:p>
        </w:tc>
      </w:tr>
    </w:tbl>
    <w:p w:rsidR="000D3DB9" w:rsidRPr="001565E2" w:rsidRDefault="000D3DB9" w:rsidP="009E76CC">
      <w:pPr>
        <w:tabs>
          <w:tab w:val="left" w:pos="192"/>
        </w:tabs>
        <w:ind w:right="-1"/>
        <w:rPr>
          <w:rFonts w:ascii="Arial" w:hAnsi="Arial" w:cs="Arial"/>
        </w:rPr>
      </w:pPr>
    </w:p>
    <w:p w:rsidR="000D3DB9" w:rsidRPr="001565E2" w:rsidRDefault="000D3DB9" w:rsidP="009E76CC">
      <w:pPr>
        <w:widowControl w:val="0"/>
        <w:tabs>
          <w:tab w:val="left" w:pos="192"/>
          <w:tab w:val="left" w:pos="6946"/>
        </w:tabs>
        <w:ind w:right="-1"/>
        <w:rPr>
          <w:rFonts w:ascii="Arial" w:hAnsi="Arial" w:cs="Arial"/>
        </w:rPr>
      </w:pPr>
    </w:p>
    <w:p w:rsidR="0039440D" w:rsidRPr="006E2FA3" w:rsidRDefault="0039440D" w:rsidP="009E76CC">
      <w:pPr>
        <w:widowControl w:val="0"/>
        <w:tabs>
          <w:tab w:val="left" w:pos="6946"/>
        </w:tabs>
        <w:rPr>
          <w:rFonts w:ascii="Arial" w:hAnsi="Arial" w:cs="Arial"/>
        </w:rPr>
      </w:pPr>
    </w:p>
    <w:p w:rsidR="0039440D" w:rsidRPr="006E2FA3" w:rsidRDefault="0039440D" w:rsidP="009E76CC">
      <w:pPr>
        <w:widowControl w:val="0"/>
        <w:tabs>
          <w:tab w:val="left" w:pos="7230"/>
        </w:tabs>
        <w:rPr>
          <w:rFonts w:ascii="Arial" w:hAnsi="Arial" w:cs="Arial"/>
        </w:rPr>
      </w:pPr>
      <w:r w:rsidRPr="006E2FA3">
        <w:rPr>
          <w:rFonts w:ascii="Arial" w:hAnsi="Arial" w:cs="Arial"/>
        </w:rPr>
        <w:t>Руководитель организации-разработчика:</w:t>
      </w:r>
    </w:p>
    <w:p w:rsidR="0039440D" w:rsidRPr="006E2FA3" w:rsidRDefault="00475BFE" w:rsidP="009E76CC">
      <w:pPr>
        <w:widowControl w:val="0"/>
        <w:tabs>
          <w:tab w:val="left" w:pos="7230"/>
        </w:tabs>
        <w:rPr>
          <w:rFonts w:ascii="Arial" w:hAnsi="Arial" w:cs="Arial"/>
        </w:rPr>
      </w:pPr>
      <w:r w:rsidRPr="006E2FA3">
        <w:rPr>
          <w:rFonts w:ascii="Arial" w:hAnsi="Arial" w:cs="Arial"/>
        </w:rPr>
        <w:t>Н</w:t>
      </w:r>
      <w:r w:rsidR="0039440D" w:rsidRPr="006E2FA3">
        <w:rPr>
          <w:rFonts w:ascii="Arial" w:hAnsi="Arial" w:cs="Arial"/>
        </w:rPr>
        <w:t xml:space="preserve">ачальник </w:t>
      </w:r>
    </w:p>
    <w:p w:rsidR="0039440D" w:rsidRPr="006E2FA3" w:rsidRDefault="00475BFE" w:rsidP="009E76CC">
      <w:pPr>
        <w:widowControl w:val="0"/>
        <w:tabs>
          <w:tab w:val="left" w:pos="7230"/>
        </w:tabs>
        <w:rPr>
          <w:rFonts w:ascii="Arial" w:hAnsi="Arial" w:cs="Arial"/>
        </w:rPr>
      </w:pPr>
      <w:r w:rsidRPr="006E2FA3">
        <w:rPr>
          <w:rFonts w:ascii="Arial" w:hAnsi="Arial" w:cs="Arial"/>
        </w:rPr>
        <w:t>ФГБУ ВНИИПО МЧС России</w:t>
      </w:r>
      <w:r w:rsidRPr="006E2FA3">
        <w:rPr>
          <w:rFonts w:ascii="Arial" w:hAnsi="Arial" w:cs="Arial"/>
        </w:rPr>
        <w:tab/>
      </w:r>
      <w:r w:rsidR="0039440D" w:rsidRPr="006E2FA3">
        <w:rPr>
          <w:rFonts w:ascii="Arial" w:hAnsi="Arial" w:cs="Arial"/>
        </w:rPr>
        <w:t>Д.М.</w:t>
      </w:r>
      <w:r w:rsidRPr="006E2FA3">
        <w:rPr>
          <w:rFonts w:ascii="Arial" w:hAnsi="Arial" w:cs="Arial"/>
        </w:rPr>
        <w:t xml:space="preserve"> </w:t>
      </w:r>
      <w:r w:rsidR="0039440D" w:rsidRPr="006E2FA3">
        <w:rPr>
          <w:rFonts w:ascii="Arial" w:hAnsi="Arial" w:cs="Arial"/>
        </w:rPr>
        <w:t>Гордиенко</w:t>
      </w:r>
    </w:p>
    <w:p w:rsidR="003B5002" w:rsidRPr="006E2FA3" w:rsidRDefault="003B5002" w:rsidP="009E76CC">
      <w:pPr>
        <w:widowControl w:val="0"/>
        <w:tabs>
          <w:tab w:val="left" w:pos="7230"/>
        </w:tabs>
        <w:rPr>
          <w:rFonts w:ascii="Arial" w:hAnsi="Arial" w:cs="Arial"/>
        </w:rPr>
      </w:pPr>
    </w:p>
    <w:p w:rsidR="00475BFE" w:rsidRPr="006E2FA3" w:rsidRDefault="00475BFE" w:rsidP="009E76CC">
      <w:pPr>
        <w:widowControl w:val="0"/>
        <w:tabs>
          <w:tab w:val="left" w:pos="7230"/>
        </w:tabs>
        <w:rPr>
          <w:rFonts w:ascii="Arial" w:hAnsi="Arial" w:cs="Arial"/>
        </w:rPr>
      </w:pPr>
      <w:r w:rsidRPr="006E2FA3">
        <w:rPr>
          <w:rFonts w:ascii="Arial" w:hAnsi="Arial" w:cs="Arial"/>
        </w:rPr>
        <w:t>Руководитель разработки:</w:t>
      </w:r>
    </w:p>
    <w:p w:rsidR="00475BFE" w:rsidRPr="006E2FA3" w:rsidRDefault="00475BFE" w:rsidP="009E76CC">
      <w:pPr>
        <w:widowControl w:val="0"/>
        <w:tabs>
          <w:tab w:val="left" w:pos="7230"/>
        </w:tabs>
        <w:rPr>
          <w:rFonts w:ascii="Arial" w:hAnsi="Arial" w:cs="Arial"/>
        </w:rPr>
      </w:pPr>
      <w:r w:rsidRPr="006E2FA3">
        <w:rPr>
          <w:rFonts w:ascii="Arial" w:hAnsi="Arial" w:cs="Arial"/>
        </w:rPr>
        <w:t>Начальник отдела</w:t>
      </w:r>
    </w:p>
    <w:p w:rsidR="00475BFE" w:rsidRPr="006E2FA3" w:rsidRDefault="00475BFE" w:rsidP="009E76CC">
      <w:pPr>
        <w:widowControl w:val="0"/>
        <w:tabs>
          <w:tab w:val="left" w:pos="7230"/>
        </w:tabs>
        <w:rPr>
          <w:rFonts w:ascii="Arial" w:hAnsi="Arial" w:cs="Arial"/>
        </w:rPr>
      </w:pPr>
      <w:r w:rsidRPr="006E2FA3">
        <w:rPr>
          <w:rFonts w:ascii="Arial" w:hAnsi="Arial" w:cs="Arial"/>
        </w:rPr>
        <w:t>ФГБУ ВНИИПО МЧС России</w:t>
      </w:r>
      <w:r w:rsidRPr="006E2FA3">
        <w:rPr>
          <w:rFonts w:ascii="Arial" w:hAnsi="Arial" w:cs="Arial"/>
        </w:rPr>
        <w:tab/>
        <w:t>А.В. Пехотиков</w:t>
      </w:r>
    </w:p>
    <w:p w:rsidR="003B5002" w:rsidRPr="006E2FA3" w:rsidRDefault="003B5002" w:rsidP="009E76CC">
      <w:pPr>
        <w:widowControl w:val="0"/>
        <w:tabs>
          <w:tab w:val="left" w:pos="7230"/>
        </w:tabs>
        <w:rPr>
          <w:rFonts w:ascii="Arial" w:hAnsi="Arial" w:cs="Arial"/>
        </w:rPr>
      </w:pPr>
    </w:p>
    <w:p w:rsidR="00475BFE" w:rsidRPr="006E2FA3" w:rsidRDefault="00475BFE" w:rsidP="009E76CC">
      <w:pPr>
        <w:widowControl w:val="0"/>
        <w:tabs>
          <w:tab w:val="left" w:pos="7230"/>
        </w:tabs>
        <w:rPr>
          <w:rFonts w:ascii="Arial" w:hAnsi="Arial" w:cs="Arial"/>
        </w:rPr>
      </w:pPr>
      <w:r w:rsidRPr="006E2FA3">
        <w:rPr>
          <w:rFonts w:ascii="Arial" w:hAnsi="Arial" w:cs="Arial"/>
        </w:rPr>
        <w:t>Исполнители:</w:t>
      </w:r>
    </w:p>
    <w:p w:rsidR="00475BFE" w:rsidRPr="006E2FA3" w:rsidRDefault="00475BFE" w:rsidP="009E76CC">
      <w:pPr>
        <w:widowControl w:val="0"/>
        <w:tabs>
          <w:tab w:val="left" w:pos="7230"/>
        </w:tabs>
        <w:rPr>
          <w:rFonts w:ascii="Arial" w:hAnsi="Arial" w:cs="Arial"/>
        </w:rPr>
      </w:pPr>
      <w:r w:rsidRPr="006E2FA3">
        <w:rPr>
          <w:rFonts w:ascii="Arial" w:hAnsi="Arial" w:cs="Arial"/>
        </w:rPr>
        <w:t>Начальник сектора</w:t>
      </w:r>
    </w:p>
    <w:p w:rsidR="00475BFE" w:rsidRPr="006E2FA3" w:rsidRDefault="00475BFE" w:rsidP="009E76CC">
      <w:pPr>
        <w:widowControl w:val="0"/>
        <w:tabs>
          <w:tab w:val="left" w:pos="7230"/>
        </w:tabs>
        <w:rPr>
          <w:rFonts w:ascii="Arial" w:hAnsi="Arial" w:cs="Arial"/>
        </w:rPr>
      </w:pPr>
      <w:r w:rsidRPr="006E2FA3">
        <w:rPr>
          <w:rFonts w:ascii="Arial" w:hAnsi="Arial" w:cs="Arial"/>
        </w:rPr>
        <w:t>ФГБУ ВНИИПО МЧС Р</w:t>
      </w:r>
      <w:bookmarkStart w:id="0" w:name="_GoBack"/>
      <w:bookmarkEnd w:id="0"/>
      <w:r w:rsidRPr="006E2FA3">
        <w:rPr>
          <w:rFonts w:ascii="Arial" w:hAnsi="Arial" w:cs="Arial"/>
        </w:rPr>
        <w:t>оссии</w:t>
      </w:r>
      <w:r w:rsidRPr="006E2FA3">
        <w:rPr>
          <w:rFonts w:ascii="Arial" w:hAnsi="Arial" w:cs="Arial"/>
        </w:rPr>
        <w:tab/>
        <w:t>В.В. Павлов</w:t>
      </w:r>
    </w:p>
    <w:p w:rsidR="00475BFE" w:rsidRPr="006E2FA3" w:rsidRDefault="00475BFE" w:rsidP="009E76CC">
      <w:pPr>
        <w:widowControl w:val="0"/>
        <w:tabs>
          <w:tab w:val="left" w:pos="7230"/>
        </w:tabs>
        <w:rPr>
          <w:rFonts w:ascii="Arial" w:hAnsi="Arial" w:cs="Arial"/>
        </w:rPr>
      </w:pPr>
    </w:p>
    <w:p w:rsidR="00475BFE" w:rsidRPr="006E2FA3" w:rsidRDefault="00475BFE" w:rsidP="009E76CC">
      <w:pPr>
        <w:widowControl w:val="0"/>
        <w:tabs>
          <w:tab w:val="left" w:pos="7230"/>
        </w:tabs>
        <w:rPr>
          <w:rFonts w:ascii="Arial" w:hAnsi="Arial" w:cs="Arial"/>
        </w:rPr>
      </w:pPr>
      <w:r w:rsidRPr="006E2FA3">
        <w:rPr>
          <w:rFonts w:ascii="Arial" w:hAnsi="Arial" w:cs="Arial"/>
        </w:rPr>
        <w:t>Главный научный сотрудник</w:t>
      </w:r>
    </w:p>
    <w:p w:rsidR="00475BFE" w:rsidRPr="006E2FA3" w:rsidRDefault="00475BFE" w:rsidP="009E76CC">
      <w:pPr>
        <w:widowControl w:val="0"/>
        <w:tabs>
          <w:tab w:val="left" w:pos="7230"/>
        </w:tabs>
        <w:rPr>
          <w:rFonts w:ascii="Arial" w:hAnsi="Arial" w:cs="Arial"/>
        </w:rPr>
      </w:pPr>
      <w:r w:rsidRPr="006E2FA3">
        <w:rPr>
          <w:rFonts w:ascii="Arial" w:hAnsi="Arial" w:cs="Arial"/>
        </w:rPr>
        <w:t>ФГБУ ВНИИПО МЧС России</w:t>
      </w:r>
      <w:r w:rsidRPr="006E2FA3">
        <w:rPr>
          <w:rFonts w:ascii="Arial" w:hAnsi="Arial" w:cs="Arial"/>
        </w:rPr>
        <w:tab/>
        <w:t>В.И. Голованов</w:t>
      </w:r>
    </w:p>
    <w:p w:rsidR="00475BFE" w:rsidRPr="006E2FA3" w:rsidRDefault="00475BFE" w:rsidP="009E76CC">
      <w:pPr>
        <w:widowControl w:val="0"/>
        <w:tabs>
          <w:tab w:val="left" w:pos="7230"/>
        </w:tabs>
        <w:rPr>
          <w:rFonts w:ascii="Arial" w:hAnsi="Arial" w:cs="Arial"/>
        </w:rPr>
      </w:pPr>
    </w:p>
    <w:p w:rsidR="00475BFE" w:rsidRPr="006E2FA3" w:rsidRDefault="00475BFE" w:rsidP="009E76CC">
      <w:pPr>
        <w:widowControl w:val="0"/>
        <w:tabs>
          <w:tab w:val="left" w:pos="7230"/>
        </w:tabs>
        <w:rPr>
          <w:rFonts w:ascii="Arial" w:hAnsi="Arial" w:cs="Arial"/>
        </w:rPr>
      </w:pPr>
      <w:r w:rsidRPr="006E2FA3">
        <w:rPr>
          <w:rFonts w:ascii="Arial" w:hAnsi="Arial" w:cs="Arial"/>
        </w:rPr>
        <w:t>Старший научный сотрудник</w:t>
      </w:r>
    </w:p>
    <w:p w:rsidR="00475BFE" w:rsidRPr="006E2FA3" w:rsidRDefault="00475BFE" w:rsidP="009E76CC">
      <w:pPr>
        <w:widowControl w:val="0"/>
        <w:tabs>
          <w:tab w:val="left" w:pos="7230"/>
        </w:tabs>
        <w:rPr>
          <w:rFonts w:ascii="Arial" w:hAnsi="Arial" w:cs="Arial"/>
        </w:rPr>
      </w:pPr>
      <w:r w:rsidRPr="006E2FA3">
        <w:rPr>
          <w:rFonts w:ascii="Arial" w:hAnsi="Arial" w:cs="Arial"/>
        </w:rPr>
        <w:t>ФГБУ ВНИИПО МЧС России</w:t>
      </w:r>
      <w:r w:rsidRPr="006E2FA3">
        <w:rPr>
          <w:rFonts w:ascii="Arial" w:hAnsi="Arial" w:cs="Arial"/>
        </w:rPr>
        <w:tab/>
        <w:t>А.В. Булгаков</w:t>
      </w:r>
    </w:p>
    <w:p w:rsidR="00475BFE" w:rsidRPr="006E2FA3" w:rsidRDefault="00475BFE" w:rsidP="009E76CC">
      <w:pPr>
        <w:widowControl w:val="0"/>
        <w:tabs>
          <w:tab w:val="left" w:pos="7230"/>
        </w:tabs>
        <w:rPr>
          <w:rFonts w:ascii="Arial" w:hAnsi="Arial" w:cs="Arial"/>
        </w:rPr>
      </w:pPr>
    </w:p>
    <w:p w:rsidR="0010400C" w:rsidRPr="006E2FA3" w:rsidRDefault="0010400C" w:rsidP="009E76CC">
      <w:pPr>
        <w:widowControl w:val="0"/>
        <w:tabs>
          <w:tab w:val="left" w:pos="7230"/>
        </w:tabs>
        <w:rPr>
          <w:rFonts w:ascii="Arial" w:hAnsi="Arial" w:cs="Arial"/>
        </w:rPr>
      </w:pPr>
      <w:r w:rsidRPr="006E2FA3">
        <w:rPr>
          <w:rFonts w:ascii="Arial" w:hAnsi="Arial" w:cs="Arial"/>
        </w:rPr>
        <w:t>Научный сотрудник</w:t>
      </w:r>
    </w:p>
    <w:p w:rsidR="0010400C" w:rsidRPr="006E2FA3" w:rsidRDefault="0010400C" w:rsidP="009E76CC">
      <w:pPr>
        <w:widowControl w:val="0"/>
        <w:tabs>
          <w:tab w:val="left" w:pos="7230"/>
        </w:tabs>
        <w:rPr>
          <w:rFonts w:ascii="Arial" w:hAnsi="Arial" w:cs="Arial"/>
        </w:rPr>
      </w:pPr>
      <w:r w:rsidRPr="006E2FA3">
        <w:rPr>
          <w:rFonts w:ascii="Arial" w:hAnsi="Arial" w:cs="Arial"/>
        </w:rPr>
        <w:t>ФГБУ ВНИИПО МЧС России</w:t>
      </w:r>
      <w:r w:rsidRPr="006E2FA3">
        <w:rPr>
          <w:rFonts w:ascii="Arial" w:hAnsi="Arial" w:cs="Arial"/>
        </w:rPr>
        <w:tab/>
        <w:t>Н.С. Новиков</w:t>
      </w:r>
    </w:p>
    <w:sectPr w:rsidR="0010400C" w:rsidRPr="006E2FA3" w:rsidSect="00F64698">
      <w:headerReference w:type="even" r:id="rId48"/>
      <w:headerReference w:type="default" r:id="rId49"/>
      <w:footerReference w:type="even" r:id="rId50"/>
      <w:footerReference w:type="default" r:id="rId51"/>
      <w:footnotePr>
        <w:numFmt w:val="chicago"/>
        <w:numRestart w:val="eachSect"/>
      </w:footnotePr>
      <w:pgSz w:w="11906" w:h="16838"/>
      <w:pgMar w:top="1134"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758" w:rsidRDefault="00245758">
      <w:r>
        <w:separator/>
      </w:r>
    </w:p>
  </w:endnote>
  <w:endnote w:type="continuationSeparator" w:id="0">
    <w:p w:rsidR="00245758" w:rsidRDefault="0024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type A (plotter)">
    <w:panose1 w:val="00000000000000000000"/>
    <w:charset w:val="02"/>
    <w:family w:val="modern"/>
    <w:notTrueType/>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726987386"/>
      <w:docPartObj>
        <w:docPartGallery w:val="Page Numbers (Bottom of Page)"/>
        <w:docPartUnique/>
      </w:docPartObj>
    </w:sdtPr>
    <w:sdtContent>
      <w:p w:rsidR="00F64698" w:rsidRPr="0090641C" w:rsidRDefault="00F64698" w:rsidP="0090641C">
        <w:pPr>
          <w:pStyle w:val="ab"/>
          <w:tabs>
            <w:tab w:val="clear" w:pos="4677"/>
            <w:tab w:val="clear" w:pos="9355"/>
          </w:tabs>
          <w:jc w:val="left"/>
          <w:rPr>
            <w:rFonts w:ascii="Arial" w:hAnsi="Arial" w:cs="Arial"/>
            <w:sz w:val="24"/>
            <w:szCs w:val="24"/>
          </w:rPr>
        </w:pPr>
        <w:r w:rsidRPr="00A55A24">
          <w:rPr>
            <w:rFonts w:ascii="Arial" w:hAnsi="Arial" w:cs="Arial"/>
            <w:sz w:val="24"/>
            <w:szCs w:val="24"/>
          </w:rPr>
          <w:fldChar w:fldCharType="begin"/>
        </w:r>
        <w:r w:rsidRPr="00A55A24">
          <w:rPr>
            <w:rFonts w:ascii="Arial" w:hAnsi="Arial" w:cs="Arial"/>
            <w:sz w:val="24"/>
            <w:szCs w:val="24"/>
          </w:rPr>
          <w:instrText>PAGE   \* MERGEFORMAT</w:instrText>
        </w:r>
        <w:r w:rsidRPr="00A55A24">
          <w:rPr>
            <w:rFonts w:ascii="Arial" w:hAnsi="Arial" w:cs="Arial"/>
            <w:sz w:val="24"/>
            <w:szCs w:val="24"/>
          </w:rPr>
          <w:fldChar w:fldCharType="separate"/>
        </w:r>
        <w:r w:rsidR="009E76CC">
          <w:rPr>
            <w:rFonts w:ascii="Arial" w:hAnsi="Arial" w:cs="Arial"/>
            <w:noProof/>
            <w:sz w:val="24"/>
            <w:szCs w:val="24"/>
          </w:rPr>
          <w:t>IV</w:t>
        </w:r>
        <w:r w:rsidRPr="00A55A24">
          <w:rPr>
            <w:rFonts w:ascii="Arial" w:hAnsi="Arial" w:cs="Arial"/>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498777552"/>
      <w:docPartObj>
        <w:docPartGallery w:val="Page Numbers (Bottom of Page)"/>
        <w:docPartUnique/>
      </w:docPartObj>
    </w:sdtPr>
    <w:sdtContent>
      <w:p w:rsidR="00F64698" w:rsidRPr="0090641C" w:rsidRDefault="00F64698" w:rsidP="0090641C">
        <w:pPr>
          <w:pStyle w:val="ab"/>
          <w:tabs>
            <w:tab w:val="clear" w:pos="4677"/>
            <w:tab w:val="clear" w:pos="9355"/>
          </w:tabs>
          <w:jc w:val="right"/>
          <w:rPr>
            <w:rFonts w:ascii="Arial" w:hAnsi="Arial" w:cs="Arial"/>
            <w:sz w:val="24"/>
            <w:szCs w:val="24"/>
          </w:rPr>
        </w:pPr>
        <w:r w:rsidRPr="00A55A24">
          <w:rPr>
            <w:rFonts w:ascii="Arial" w:hAnsi="Arial" w:cs="Arial"/>
            <w:sz w:val="24"/>
            <w:szCs w:val="24"/>
          </w:rPr>
          <w:fldChar w:fldCharType="begin"/>
        </w:r>
        <w:r w:rsidRPr="00A55A24">
          <w:rPr>
            <w:rFonts w:ascii="Arial" w:hAnsi="Arial" w:cs="Arial"/>
            <w:sz w:val="24"/>
            <w:szCs w:val="24"/>
          </w:rPr>
          <w:instrText>PAGE   \* MERGEFORMAT</w:instrText>
        </w:r>
        <w:r w:rsidRPr="00A55A24">
          <w:rPr>
            <w:rFonts w:ascii="Arial" w:hAnsi="Arial" w:cs="Arial"/>
            <w:sz w:val="24"/>
            <w:szCs w:val="24"/>
          </w:rPr>
          <w:fldChar w:fldCharType="separate"/>
        </w:r>
        <w:r w:rsidR="00B3179E">
          <w:rPr>
            <w:rFonts w:ascii="Arial" w:hAnsi="Arial" w:cs="Arial"/>
            <w:noProof/>
            <w:sz w:val="24"/>
            <w:szCs w:val="24"/>
          </w:rPr>
          <w:t>3</w:t>
        </w:r>
        <w:r w:rsidRPr="00A55A24">
          <w:rPr>
            <w:rFonts w:ascii="Arial" w:hAnsi="Arial" w:cs="Arial"/>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221353"/>
      <w:docPartObj>
        <w:docPartGallery w:val="Page Numbers (Bottom of Page)"/>
        <w:docPartUnique/>
      </w:docPartObj>
    </w:sdtPr>
    <w:sdtContent>
      <w:p w:rsidR="00AF4EDE" w:rsidRDefault="00AF4EDE">
        <w:pPr>
          <w:pStyle w:val="ab"/>
        </w:pPr>
        <w:r>
          <w:fldChar w:fldCharType="begin"/>
        </w:r>
        <w:r>
          <w:instrText>PAGE   \* MERGEFORMAT</w:instrText>
        </w:r>
        <w:r>
          <w:fldChar w:fldCharType="separate"/>
        </w:r>
        <w:r w:rsidR="00B3179E">
          <w:rPr>
            <w:noProof/>
          </w:rPr>
          <w:t>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698" w:rsidRPr="005958A1" w:rsidRDefault="00F64698" w:rsidP="005958A1">
    <w:pPr>
      <w:pStyle w:val="ab"/>
      <w:rPr>
        <w:rFonts w:ascii="Arial" w:hAnsi="Arial" w:cs="Arial"/>
        <w:sz w:val="24"/>
        <w:szCs w:val="24"/>
      </w:rPr>
    </w:pPr>
    <w:r w:rsidRPr="005958A1">
      <w:rPr>
        <w:rFonts w:ascii="Arial" w:hAnsi="Arial" w:cs="Arial"/>
        <w:sz w:val="24"/>
        <w:szCs w:val="24"/>
      </w:rPr>
      <w:fldChar w:fldCharType="begin"/>
    </w:r>
    <w:r w:rsidRPr="005958A1">
      <w:rPr>
        <w:rFonts w:ascii="Arial" w:hAnsi="Arial" w:cs="Arial"/>
        <w:sz w:val="24"/>
        <w:szCs w:val="24"/>
      </w:rPr>
      <w:instrText>PAGE   \* MERGEFORMAT</w:instrText>
    </w:r>
    <w:r w:rsidRPr="005958A1">
      <w:rPr>
        <w:rFonts w:ascii="Arial" w:hAnsi="Arial" w:cs="Arial"/>
        <w:sz w:val="24"/>
        <w:szCs w:val="24"/>
      </w:rPr>
      <w:fldChar w:fldCharType="separate"/>
    </w:r>
    <w:r w:rsidR="009E76CC">
      <w:rPr>
        <w:rFonts w:ascii="Arial" w:hAnsi="Arial" w:cs="Arial"/>
        <w:noProof/>
        <w:sz w:val="24"/>
        <w:szCs w:val="24"/>
      </w:rPr>
      <w:t>22</w:t>
    </w:r>
    <w:r w:rsidRPr="005958A1">
      <w:rPr>
        <w:rFonts w:ascii="Arial" w:hAnsi="Arial" w:cs="Arial"/>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698" w:rsidRPr="005958A1" w:rsidRDefault="00F64698" w:rsidP="005958A1">
    <w:pPr>
      <w:pStyle w:val="ab"/>
      <w:jc w:val="right"/>
      <w:rPr>
        <w:rFonts w:ascii="Arial" w:hAnsi="Arial" w:cs="Arial"/>
        <w:sz w:val="24"/>
        <w:szCs w:val="24"/>
      </w:rPr>
    </w:pPr>
    <w:r w:rsidRPr="005958A1">
      <w:rPr>
        <w:rFonts w:ascii="Arial" w:hAnsi="Arial" w:cs="Arial"/>
        <w:sz w:val="24"/>
        <w:szCs w:val="24"/>
      </w:rPr>
      <w:fldChar w:fldCharType="begin"/>
    </w:r>
    <w:r w:rsidRPr="005958A1">
      <w:rPr>
        <w:rFonts w:ascii="Arial" w:hAnsi="Arial" w:cs="Arial"/>
        <w:sz w:val="24"/>
        <w:szCs w:val="24"/>
      </w:rPr>
      <w:instrText>PAGE   \* MERGEFORMAT</w:instrText>
    </w:r>
    <w:r w:rsidRPr="005958A1">
      <w:rPr>
        <w:rFonts w:ascii="Arial" w:hAnsi="Arial" w:cs="Arial"/>
        <w:sz w:val="24"/>
        <w:szCs w:val="24"/>
      </w:rPr>
      <w:fldChar w:fldCharType="separate"/>
    </w:r>
    <w:r w:rsidR="009E76CC">
      <w:rPr>
        <w:rFonts w:ascii="Arial" w:hAnsi="Arial" w:cs="Arial"/>
        <w:noProof/>
        <w:sz w:val="24"/>
        <w:szCs w:val="24"/>
      </w:rPr>
      <w:t>21</w:t>
    </w:r>
    <w:r w:rsidRPr="005958A1">
      <w:rPr>
        <w:rFonts w:ascii="Arial" w:hAnsi="Arial" w:cs="Arial"/>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758" w:rsidRDefault="00245758">
      <w:r>
        <w:separator/>
      </w:r>
    </w:p>
  </w:footnote>
  <w:footnote w:type="continuationSeparator" w:id="0">
    <w:p w:rsidR="00245758" w:rsidRDefault="00245758">
      <w:r>
        <w:continuationSeparator/>
      </w:r>
    </w:p>
  </w:footnote>
  <w:footnote w:id="1">
    <w:p w:rsidR="00F64698" w:rsidRPr="006D6611" w:rsidRDefault="00F64698" w:rsidP="00A10F09">
      <w:pPr>
        <w:widowControl w:val="0"/>
        <w:autoSpaceDE w:val="0"/>
        <w:autoSpaceDN w:val="0"/>
        <w:adjustRightInd w:val="0"/>
        <w:spacing w:line="240" w:lineRule="auto"/>
        <w:ind w:firstLine="720"/>
        <w:rPr>
          <w:rFonts w:ascii="Arial" w:hAnsi="Arial" w:cs="Arial"/>
          <w:bCs/>
        </w:rPr>
      </w:pPr>
      <w:r>
        <w:rPr>
          <w:rStyle w:val="af7"/>
        </w:rPr>
        <w:t>*</w:t>
      </w:r>
      <w:r>
        <w:t xml:space="preserve"> </w:t>
      </w:r>
      <w:r w:rsidRPr="006D6611">
        <w:rPr>
          <w:rFonts w:ascii="Arial" w:hAnsi="Arial" w:cs="Arial"/>
          <w:bCs/>
          <w:sz w:val="22"/>
          <w:szCs w:val="22"/>
        </w:rPr>
        <w:t xml:space="preserve">В Российской Федерации идентификацию средства огнезащиты методами термического анализа осуществляют по ГОСТ Р 53293-2009 «Пожарная опасность веществ и материалов. Материалы, вещества и средства огнезащиты. Идентификация методами </w:t>
      </w:r>
    </w:p>
    <w:p w:rsidR="00F64698" w:rsidRDefault="00F64698" w:rsidP="00C4010D">
      <w:pPr>
        <w:pStyle w:val="af5"/>
      </w:pPr>
    </w:p>
  </w:footnote>
  <w:footnote w:id="2">
    <w:p w:rsidR="00F64698" w:rsidRDefault="00F64698" w:rsidP="00B3179E">
      <w:pPr>
        <w:widowControl w:val="0"/>
        <w:autoSpaceDE w:val="0"/>
        <w:autoSpaceDN w:val="0"/>
        <w:adjustRightInd w:val="0"/>
        <w:ind w:firstLine="720"/>
      </w:pPr>
      <w:r>
        <w:rPr>
          <w:rStyle w:val="af7"/>
        </w:rPr>
        <w:footnoteRef/>
      </w:r>
      <w:r>
        <w:t xml:space="preserve"> </w:t>
      </w:r>
      <w:r w:rsidRPr="006D6611">
        <w:rPr>
          <w:rFonts w:ascii="Arial" w:hAnsi="Arial" w:cs="Arial"/>
          <w:bCs/>
          <w:sz w:val="22"/>
          <w:szCs w:val="22"/>
        </w:rPr>
        <w:t>В Российской Федерации идентификацию средства огнезащиты методами термического анализа осуществляют по ГОСТ Р 53293-2009 «Пожарная опасность веществ и материалов. Материалы, вещества и средства огнезащиты. Идентификация методами термического анализа».</w:t>
      </w:r>
    </w:p>
  </w:footnote>
  <w:footnote w:id="3">
    <w:p w:rsidR="00F64698" w:rsidRDefault="00F64698" w:rsidP="00B3179E">
      <w:pPr>
        <w:widowControl w:val="0"/>
        <w:ind w:firstLine="720"/>
      </w:pPr>
      <w:r w:rsidRPr="00993AEF">
        <w:rPr>
          <w:rStyle w:val="af7"/>
        </w:rPr>
        <w:t>*</w:t>
      </w:r>
      <w:r>
        <w:rPr>
          <w:rFonts w:ascii="Arial" w:hAnsi="Arial" w:cs="Arial"/>
          <w:sz w:val="22"/>
          <w:szCs w:val="22"/>
        </w:rPr>
        <w:t xml:space="preserve"> </w:t>
      </w:r>
      <w:r w:rsidRPr="00993AEF">
        <w:rPr>
          <w:rFonts w:ascii="Arial" w:hAnsi="Arial" w:cs="Arial"/>
          <w:sz w:val="22"/>
          <w:szCs w:val="22"/>
        </w:rPr>
        <w:t>В Российской Федерации требования к воздуху рабочей зоны – по ГН 2.2.5.3532-18 «Предельно допустимые концентрации (ПДК) вредных веществ в воздухе рабочей зоны».</w:t>
      </w:r>
    </w:p>
  </w:footnote>
  <w:footnote w:id="4">
    <w:p w:rsidR="00F64698" w:rsidRDefault="00F64698" w:rsidP="00B3179E">
      <w:pPr>
        <w:widowControl w:val="0"/>
        <w:autoSpaceDE w:val="0"/>
        <w:autoSpaceDN w:val="0"/>
        <w:adjustRightInd w:val="0"/>
        <w:ind w:firstLine="720"/>
      </w:pPr>
      <w:r>
        <w:rPr>
          <w:rStyle w:val="af7"/>
        </w:rPr>
        <w:t>*</w:t>
      </w:r>
      <w:r>
        <w:t xml:space="preserve"> </w:t>
      </w:r>
      <w:r w:rsidRPr="006D6611">
        <w:rPr>
          <w:rFonts w:ascii="Arial" w:hAnsi="Arial" w:cs="Arial"/>
          <w:bCs/>
          <w:sz w:val="22"/>
          <w:szCs w:val="22"/>
        </w:rPr>
        <w:t>В Российской Федерации идентификацию средства огнезащиты методами термического анализа осуществляют по ГОСТ Р 53293-2009 «Пожарная опасность веществ и материалов. Материалы, вещества и средства огнезащиты. Идентификация методами термического анализа».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698" w:rsidRPr="00F64698" w:rsidRDefault="00F64698" w:rsidP="00F64698">
    <w:pPr>
      <w:pStyle w:val="a9"/>
      <w:jc w:val="right"/>
      <w:rPr>
        <w:rFonts w:ascii="Arial" w:hAnsi="Arial" w:cs="Arial"/>
        <w:b/>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EDE" w:rsidRDefault="00AF4EDE" w:rsidP="00AF4EDE">
    <w:pPr>
      <w:pStyle w:val="a9"/>
      <w:tabs>
        <w:tab w:val="clear" w:pos="4677"/>
        <w:tab w:val="clear" w:pos="9355"/>
        <w:tab w:val="left" w:pos="237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EDE" w:rsidRPr="00AF4EDE" w:rsidRDefault="00AF4EDE">
    <w:pPr>
      <w:pStyle w:val="a9"/>
      <w:rPr>
        <w:rFonts w:ascii="Arial" w:hAnsi="Arial" w:cs="Arial"/>
        <w:b/>
        <w:sz w:val="22"/>
        <w:szCs w:val="22"/>
      </w:rPr>
    </w:pPr>
    <w:r>
      <w:rPr>
        <w:rFonts w:ascii="Arial" w:hAnsi="Arial" w:cs="Arial"/>
        <w:b/>
        <w:sz w:val="22"/>
        <w:szCs w:val="22"/>
      </w:rPr>
      <w:t>ГОСТ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698" w:rsidRPr="00F64698" w:rsidRDefault="00AF4EDE" w:rsidP="00F64698">
    <w:pPr>
      <w:pStyle w:val="a9"/>
      <w:jc w:val="right"/>
      <w:rPr>
        <w:rFonts w:ascii="Arial" w:hAnsi="Arial" w:cs="Arial"/>
        <w:b/>
        <w:sz w:val="22"/>
        <w:szCs w:val="22"/>
      </w:rPr>
    </w:pPr>
    <w:r>
      <w:rPr>
        <w:rFonts w:ascii="Arial" w:hAnsi="Arial" w:cs="Arial"/>
        <w:b/>
        <w:sz w:val="22"/>
        <w:szCs w:val="22"/>
      </w:rPr>
      <w:t>ГОСТ</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698" w:rsidRPr="00F64698" w:rsidRDefault="00F64698">
    <w:pPr>
      <w:pStyle w:val="a9"/>
      <w:rPr>
        <w:rFonts w:ascii="Arial" w:hAnsi="Arial" w:cs="Arial"/>
        <w:b/>
        <w:sz w:val="22"/>
        <w:szCs w:val="22"/>
      </w:rPr>
    </w:pPr>
    <w:r w:rsidRPr="00F64698">
      <w:rPr>
        <w:rFonts w:ascii="Arial" w:hAnsi="Arial" w:cs="Arial"/>
        <w:b/>
        <w:sz w:val="22"/>
        <w:szCs w:val="22"/>
      </w:rPr>
      <w:t>ГОСТ</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698" w:rsidRDefault="00F64698" w:rsidP="0090641C">
    <w:pPr>
      <w:pStyle w:val="a9"/>
      <w:tabs>
        <w:tab w:val="clear" w:pos="4677"/>
        <w:tab w:val="clear" w:pos="9355"/>
      </w:tabs>
      <w:rPr>
        <w:rFonts w:ascii="Arial" w:hAnsi="Arial" w:cs="Arial"/>
        <w:b/>
        <w:sz w:val="24"/>
        <w:szCs w:val="24"/>
      </w:rPr>
    </w:pPr>
    <w:r w:rsidRPr="0090641C">
      <w:rPr>
        <w:rFonts w:ascii="Arial" w:hAnsi="Arial" w:cs="Arial"/>
        <w:b/>
        <w:sz w:val="24"/>
        <w:szCs w:val="24"/>
      </w:rPr>
      <w:t>ГОСТ</w:t>
    </w:r>
  </w:p>
  <w:p w:rsidR="00F64698" w:rsidRPr="0090641C" w:rsidRDefault="00F64698" w:rsidP="0090641C">
    <w:pPr>
      <w:pStyle w:val="a9"/>
      <w:tabs>
        <w:tab w:val="clear" w:pos="4677"/>
        <w:tab w:val="clear" w:pos="9355"/>
      </w:tabs>
      <w:rPr>
        <w:rFonts w:ascii="Arial" w:hAnsi="Arial" w:cs="Arial"/>
        <w:b/>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698" w:rsidRPr="0090641C" w:rsidRDefault="00F64698" w:rsidP="0090641C">
    <w:pPr>
      <w:pStyle w:val="a9"/>
      <w:tabs>
        <w:tab w:val="clear" w:pos="4677"/>
        <w:tab w:val="clear" w:pos="9355"/>
      </w:tabs>
      <w:jc w:val="right"/>
      <w:rPr>
        <w:rFonts w:ascii="Arial" w:hAnsi="Arial" w:cs="Arial"/>
        <w:b/>
        <w:sz w:val="24"/>
        <w:szCs w:val="24"/>
      </w:rPr>
    </w:pPr>
    <w:r w:rsidRPr="0090641C">
      <w:rPr>
        <w:rFonts w:ascii="Arial" w:hAnsi="Arial" w:cs="Arial"/>
        <w:b/>
        <w:sz w:val="24"/>
        <w:szCs w:val="24"/>
      </w:rPr>
      <w:t>ГОСТ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B7AAE"/>
    <w:multiLevelType w:val="multilevel"/>
    <w:tmpl w:val="52DC5C1E"/>
    <w:lvl w:ilvl="0">
      <w:start w:val="1"/>
      <w:numFmt w:val="decimal"/>
      <w:suff w:val="space"/>
      <w:lvlText w:val="%1"/>
      <w:lvlJc w:val="left"/>
      <w:pPr>
        <w:ind w:left="851" w:firstLine="0"/>
      </w:pPr>
      <w:rPr>
        <w:rFonts w:hint="default"/>
      </w:rPr>
    </w:lvl>
    <w:lvl w:ilvl="1">
      <w:start w:val="1"/>
      <w:numFmt w:val="decimal"/>
      <w:pStyle w:val="2"/>
      <w:suff w:val="space"/>
      <w:lvlText w:val="%1.%2"/>
      <w:lvlJc w:val="left"/>
      <w:pPr>
        <w:ind w:left="851" w:firstLine="0"/>
      </w:pPr>
      <w:rPr>
        <w:rFonts w:hint="default"/>
      </w:rPr>
    </w:lvl>
    <w:lvl w:ilvl="2">
      <w:start w:val="1"/>
      <w:numFmt w:val="decimal"/>
      <w:pStyle w:val="3"/>
      <w:suff w:val="space"/>
      <w:lvlText w:val="%1.%2.%3"/>
      <w:lvlJc w:val="left"/>
      <w:pPr>
        <w:ind w:left="851" w:firstLine="0"/>
      </w:pPr>
      <w:rPr>
        <w:rFonts w:hint="default"/>
      </w:rPr>
    </w:lvl>
    <w:lvl w:ilvl="3">
      <w:start w:val="1"/>
      <w:numFmt w:val="decimal"/>
      <w:suff w:val="space"/>
      <w:lvlText w:val="%1.%2.%3.%4"/>
      <w:lvlJc w:val="left"/>
      <w:pPr>
        <w:ind w:left="851" w:firstLine="0"/>
      </w:pPr>
      <w:rPr>
        <w:rFonts w:hint="default"/>
      </w:rPr>
    </w:lvl>
    <w:lvl w:ilvl="4">
      <w:start w:val="1"/>
      <w:numFmt w:val="decimal"/>
      <w:pStyle w:val="5"/>
      <w:suff w:val="space"/>
      <w:lvlText w:val="%1.%2.%3.%4.%5"/>
      <w:lvlJc w:val="left"/>
      <w:pPr>
        <w:ind w:left="851" w:firstLine="0"/>
      </w:pPr>
      <w:rPr>
        <w:rFonts w:hint="default"/>
      </w:rPr>
    </w:lvl>
    <w:lvl w:ilvl="5">
      <w:start w:val="1"/>
      <w:numFmt w:val="decimal"/>
      <w:pStyle w:val="6"/>
      <w:suff w:val="space"/>
      <w:lvlText w:val="%1.%2.%3.%4.%5.%6"/>
      <w:lvlJc w:val="left"/>
      <w:pPr>
        <w:ind w:left="851" w:firstLine="0"/>
      </w:pPr>
      <w:rPr>
        <w:rFonts w:hint="default"/>
      </w:rPr>
    </w:lvl>
    <w:lvl w:ilvl="6">
      <w:start w:val="1"/>
      <w:numFmt w:val="decimal"/>
      <w:pStyle w:val="7"/>
      <w:suff w:val="space"/>
      <w:lvlText w:val="%1.%2.%3.%4.%5.%6.%7"/>
      <w:lvlJc w:val="left"/>
      <w:pPr>
        <w:ind w:left="851" w:firstLine="0"/>
      </w:pPr>
      <w:rPr>
        <w:rFonts w:hint="default"/>
      </w:rPr>
    </w:lvl>
    <w:lvl w:ilvl="7">
      <w:start w:val="1"/>
      <w:numFmt w:val="decimal"/>
      <w:pStyle w:val="8"/>
      <w:suff w:val="space"/>
      <w:lvlText w:val="%1.%2.%3.%4.%5.%6.%7.%8"/>
      <w:lvlJc w:val="left"/>
      <w:pPr>
        <w:ind w:left="851" w:firstLine="0"/>
      </w:pPr>
      <w:rPr>
        <w:rFonts w:hint="default"/>
      </w:rPr>
    </w:lvl>
    <w:lvl w:ilvl="8">
      <w:start w:val="1"/>
      <w:numFmt w:val="decimal"/>
      <w:pStyle w:val="9"/>
      <w:suff w:val="space"/>
      <w:lvlText w:val="%1.%2.%3.%4.%5.%6.%7.%8.%9"/>
      <w:lvlJc w:val="left"/>
      <w:pPr>
        <w:ind w:left="851" w:firstLine="0"/>
      </w:pPr>
      <w:rPr>
        <w:rFonts w:hint="default"/>
      </w:rPr>
    </w:lvl>
  </w:abstractNum>
  <w:abstractNum w:abstractNumId="1" w15:restartNumberingAfterBreak="0">
    <w:nsid w:val="2F394ACE"/>
    <w:multiLevelType w:val="hybridMultilevel"/>
    <w:tmpl w:val="0F72DD38"/>
    <w:lvl w:ilvl="0" w:tplc="27B0E522">
      <w:numFmt w:val="bullet"/>
      <w:lvlText w:val=""/>
      <w:lvlJc w:val="left"/>
      <w:pPr>
        <w:ind w:left="1080" w:hanging="360"/>
      </w:pPr>
      <w:rPr>
        <w:rFonts w:ascii="Symbol" w:eastAsia="Times New Roman" w:hAnsi="Symbol" w:cs="Times New Roman" w:hint="default"/>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48E1194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80F7379"/>
    <w:multiLevelType w:val="hybridMultilevel"/>
    <w:tmpl w:val="23AE2742"/>
    <w:lvl w:ilvl="0" w:tplc="04190017">
      <w:start w:val="1"/>
      <w:numFmt w:val="lowerLetter"/>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9"/>
  <w:autoHyphenation/>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241CD"/>
    <w:rsid w:val="000002F7"/>
    <w:rsid w:val="00001168"/>
    <w:rsid w:val="0001287D"/>
    <w:rsid w:val="0002273A"/>
    <w:rsid w:val="00023702"/>
    <w:rsid w:val="00040D7A"/>
    <w:rsid w:val="000478A9"/>
    <w:rsid w:val="000512FA"/>
    <w:rsid w:val="00055263"/>
    <w:rsid w:val="000567D5"/>
    <w:rsid w:val="00057936"/>
    <w:rsid w:val="00066C5C"/>
    <w:rsid w:val="00067D4A"/>
    <w:rsid w:val="00071598"/>
    <w:rsid w:val="00073993"/>
    <w:rsid w:val="0007599F"/>
    <w:rsid w:val="000A30A0"/>
    <w:rsid w:val="000A76ED"/>
    <w:rsid w:val="000C0885"/>
    <w:rsid w:val="000C0F53"/>
    <w:rsid w:val="000D3DB9"/>
    <w:rsid w:val="000D42C5"/>
    <w:rsid w:val="000D5D02"/>
    <w:rsid w:val="000D71C0"/>
    <w:rsid w:val="000D79D4"/>
    <w:rsid w:val="000E439B"/>
    <w:rsid w:val="000E44D5"/>
    <w:rsid w:val="000F5EC1"/>
    <w:rsid w:val="000F6380"/>
    <w:rsid w:val="00103743"/>
    <w:rsid w:val="0010400C"/>
    <w:rsid w:val="00116A4E"/>
    <w:rsid w:val="0012197B"/>
    <w:rsid w:val="001256E9"/>
    <w:rsid w:val="0012726B"/>
    <w:rsid w:val="001548B7"/>
    <w:rsid w:val="00156E41"/>
    <w:rsid w:val="00156F54"/>
    <w:rsid w:val="0016542C"/>
    <w:rsid w:val="001809A8"/>
    <w:rsid w:val="0018124E"/>
    <w:rsid w:val="0019125B"/>
    <w:rsid w:val="00191831"/>
    <w:rsid w:val="001B2727"/>
    <w:rsid w:val="001B425A"/>
    <w:rsid w:val="001B5E97"/>
    <w:rsid w:val="001B7E18"/>
    <w:rsid w:val="001C5334"/>
    <w:rsid w:val="001E2933"/>
    <w:rsid w:val="001E2D00"/>
    <w:rsid w:val="001E754F"/>
    <w:rsid w:val="001F6728"/>
    <w:rsid w:val="002134F5"/>
    <w:rsid w:val="00233528"/>
    <w:rsid w:val="002424BE"/>
    <w:rsid w:val="0024314D"/>
    <w:rsid w:val="00245758"/>
    <w:rsid w:val="00247328"/>
    <w:rsid w:val="00247BA0"/>
    <w:rsid w:val="002564D0"/>
    <w:rsid w:val="002568FD"/>
    <w:rsid w:val="00257C12"/>
    <w:rsid w:val="00276803"/>
    <w:rsid w:val="0029739F"/>
    <w:rsid w:val="002A3C7A"/>
    <w:rsid w:val="002B0700"/>
    <w:rsid w:val="002B5FC3"/>
    <w:rsid w:val="002C192D"/>
    <w:rsid w:val="002E22F1"/>
    <w:rsid w:val="002E344B"/>
    <w:rsid w:val="002F2925"/>
    <w:rsid w:val="002F335F"/>
    <w:rsid w:val="002F4408"/>
    <w:rsid w:val="002F7FCA"/>
    <w:rsid w:val="00312C60"/>
    <w:rsid w:val="00313022"/>
    <w:rsid w:val="00315B24"/>
    <w:rsid w:val="003232E5"/>
    <w:rsid w:val="00324E88"/>
    <w:rsid w:val="003516E3"/>
    <w:rsid w:val="00354736"/>
    <w:rsid w:val="003552A8"/>
    <w:rsid w:val="0035563C"/>
    <w:rsid w:val="003607A2"/>
    <w:rsid w:val="00367A8E"/>
    <w:rsid w:val="00377D23"/>
    <w:rsid w:val="00380302"/>
    <w:rsid w:val="00383919"/>
    <w:rsid w:val="0039440D"/>
    <w:rsid w:val="00394DE9"/>
    <w:rsid w:val="00396F0A"/>
    <w:rsid w:val="003B0F35"/>
    <w:rsid w:val="003B5002"/>
    <w:rsid w:val="003B7118"/>
    <w:rsid w:val="003D2235"/>
    <w:rsid w:val="00403DF3"/>
    <w:rsid w:val="00424ABF"/>
    <w:rsid w:val="00430440"/>
    <w:rsid w:val="00441AC1"/>
    <w:rsid w:val="00444778"/>
    <w:rsid w:val="00446854"/>
    <w:rsid w:val="00465FC1"/>
    <w:rsid w:val="00475BFE"/>
    <w:rsid w:val="004835C7"/>
    <w:rsid w:val="004859B4"/>
    <w:rsid w:val="0048680D"/>
    <w:rsid w:val="00487D8F"/>
    <w:rsid w:val="00490621"/>
    <w:rsid w:val="00495B21"/>
    <w:rsid w:val="004B05E3"/>
    <w:rsid w:val="004C0DDE"/>
    <w:rsid w:val="004D093D"/>
    <w:rsid w:val="004D10A0"/>
    <w:rsid w:val="004D6BBA"/>
    <w:rsid w:val="004E0EB3"/>
    <w:rsid w:val="0050440F"/>
    <w:rsid w:val="00504888"/>
    <w:rsid w:val="00524EE0"/>
    <w:rsid w:val="00527BAB"/>
    <w:rsid w:val="00546A30"/>
    <w:rsid w:val="00550364"/>
    <w:rsid w:val="00551E99"/>
    <w:rsid w:val="00554EBB"/>
    <w:rsid w:val="00561EE3"/>
    <w:rsid w:val="00572C9E"/>
    <w:rsid w:val="005752DA"/>
    <w:rsid w:val="0057718E"/>
    <w:rsid w:val="00587142"/>
    <w:rsid w:val="005926C2"/>
    <w:rsid w:val="005958A1"/>
    <w:rsid w:val="005A07D8"/>
    <w:rsid w:val="005A1702"/>
    <w:rsid w:val="005B5A7A"/>
    <w:rsid w:val="005C2D0B"/>
    <w:rsid w:val="005C3974"/>
    <w:rsid w:val="005D1ED0"/>
    <w:rsid w:val="005F6274"/>
    <w:rsid w:val="005F6E02"/>
    <w:rsid w:val="005F781B"/>
    <w:rsid w:val="00603A6A"/>
    <w:rsid w:val="0060589C"/>
    <w:rsid w:val="00606E93"/>
    <w:rsid w:val="00624D53"/>
    <w:rsid w:val="006322C1"/>
    <w:rsid w:val="00637FC6"/>
    <w:rsid w:val="0064551D"/>
    <w:rsid w:val="00645D4C"/>
    <w:rsid w:val="00651EB6"/>
    <w:rsid w:val="006528CB"/>
    <w:rsid w:val="00660F87"/>
    <w:rsid w:val="006638D4"/>
    <w:rsid w:val="006679EB"/>
    <w:rsid w:val="006707DF"/>
    <w:rsid w:val="00670D67"/>
    <w:rsid w:val="00674CAE"/>
    <w:rsid w:val="00682513"/>
    <w:rsid w:val="006845B5"/>
    <w:rsid w:val="006874D2"/>
    <w:rsid w:val="0069261D"/>
    <w:rsid w:val="006A62F7"/>
    <w:rsid w:val="006B1405"/>
    <w:rsid w:val="006B1AED"/>
    <w:rsid w:val="006C3455"/>
    <w:rsid w:val="006D6611"/>
    <w:rsid w:val="006D7295"/>
    <w:rsid w:val="006E2FA3"/>
    <w:rsid w:val="00725590"/>
    <w:rsid w:val="00725FF6"/>
    <w:rsid w:val="00727E9F"/>
    <w:rsid w:val="0074299C"/>
    <w:rsid w:val="007458E7"/>
    <w:rsid w:val="00751A22"/>
    <w:rsid w:val="007555D7"/>
    <w:rsid w:val="00757BAE"/>
    <w:rsid w:val="0076083A"/>
    <w:rsid w:val="00777A54"/>
    <w:rsid w:val="00780EC0"/>
    <w:rsid w:val="00784FB7"/>
    <w:rsid w:val="007867FB"/>
    <w:rsid w:val="007A43AE"/>
    <w:rsid w:val="007A5C9C"/>
    <w:rsid w:val="007B56E7"/>
    <w:rsid w:val="007C29C5"/>
    <w:rsid w:val="007C305F"/>
    <w:rsid w:val="007D24EA"/>
    <w:rsid w:val="007E54CA"/>
    <w:rsid w:val="00813397"/>
    <w:rsid w:val="00824E10"/>
    <w:rsid w:val="00847A09"/>
    <w:rsid w:val="00862171"/>
    <w:rsid w:val="008803BD"/>
    <w:rsid w:val="0088089F"/>
    <w:rsid w:val="008811A4"/>
    <w:rsid w:val="0088547D"/>
    <w:rsid w:val="0089557E"/>
    <w:rsid w:val="00897699"/>
    <w:rsid w:val="008A5BC4"/>
    <w:rsid w:val="008B1A55"/>
    <w:rsid w:val="008B289C"/>
    <w:rsid w:val="008C24C3"/>
    <w:rsid w:val="008C38A4"/>
    <w:rsid w:val="008C7A4C"/>
    <w:rsid w:val="008C7AF8"/>
    <w:rsid w:val="008D2FA8"/>
    <w:rsid w:val="008D4174"/>
    <w:rsid w:val="008E4EF4"/>
    <w:rsid w:val="008E78C0"/>
    <w:rsid w:val="008F05E5"/>
    <w:rsid w:val="008F0AE9"/>
    <w:rsid w:val="008F6342"/>
    <w:rsid w:val="009056F6"/>
    <w:rsid w:val="0090641C"/>
    <w:rsid w:val="00925BE0"/>
    <w:rsid w:val="00930331"/>
    <w:rsid w:val="009318A7"/>
    <w:rsid w:val="00941E09"/>
    <w:rsid w:val="00950897"/>
    <w:rsid w:val="009520F2"/>
    <w:rsid w:val="00961725"/>
    <w:rsid w:val="009632C9"/>
    <w:rsid w:val="0097560D"/>
    <w:rsid w:val="00981759"/>
    <w:rsid w:val="009932D5"/>
    <w:rsid w:val="00993AEF"/>
    <w:rsid w:val="009A060A"/>
    <w:rsid w:val="009A41F6"/>
    <w:rsid w:val="009B039A"/>
    <w:rsid w:val="009B1F2A"/>
    <w:rsid w:val="009B2C7E"/>
    <w:rsid w:val="009B676A"/>
    <w:rsid w:val="009C326F"/>
    <w:rsid w:val="009C4375"/>
    <w:rsid w:val="009D36D0"/>
    <w:rsid w:val="009E1199"/>
    <w:rsid w:val="009E205B"/>
    <w:rsid w:val="009E746C"/>
    <w:rsid w:val="009E76CC"/>
    <w:rsid w:val="009F1DF8"/>
    <w:rsid w:val="009F4EB1"/>
    <w:rsid w:val="009F5C31"/>
    <w:rsid w:val="00A03500"/>
    <w:rsid w:val="00A04F0B"/>
    <w:rsid w:val="00A058D1"/>
    <w:rsid w:val="00A10F09"/>
    <w:rsid w:val="00A1441F"/>
    <w:rsid w:val="00A15516"/>
    <w:rsid w:val="00A215FF"/>
    <w:rsid w:val="00A241CD"/>
    <w:rsid w:val="00A43B28"/>
    <w:rsid w:val="00A63F48"/>
    <w:rsid w:val="00A67486"/>
    <w:rsid w:val="00A71D1E"/>
    <w:rsid w:val="00A77E00"/>
    <w:rsid w:val="00A82240"/>
    <w:rsid w:val="00A82A53"/>
    <w:rsid w:val="00A86F1F"/>
    <w:rsid w:val="00A9259E"/>
    <w:rsid w:val="00A93067"/>
    <w:rsid w:val="00A950B6"/>
    <w:rsid w:val="00A964C9"/>
    <w:rsid w:val="00AA1616"/>
    <w:rsid w:val="00AB2A8A"/>
    <w:rsid w:val="00AB64B4"/>
    <w:rsid w:val="00AD1DF2"/>
    <w:rsid w:val="00AD42FE"/>
    <w:rsid w:val="00AE7FB3"/>
    <w:rsid w:val="00AF4EDE"/>
    <w:rsid w:val="00B3179E"/>
    <w:rsid w:val="00B43EEA"/>
    <w:rsid w:val="00B47B56"/>
    <w:rsid w:val="00B57652"/>
    <w:rsid w:val="00B61CE7"/>
    <w:rsid w:val="00B6273F"/>
    <w:rsid w:val="00B707B4"/>
    <w:rsid w:val="00BA1BA7"/>
    <w:rsid w:val="00BA648C"/>
    <w:rsid w:val="00BD6A0D"/>
    <w:rsid w:val="00BE780A"/>
    <w:rsid w:val="00BF3243"/>
    <w:rsid w:val="00BF347A"/>
    <w:rsid w:val="00BF68F0"/>
    <w:rsid w:val="00C02F5B"/>
    <w:rsid w:val="00C10413"/>
    <w:rsid w:val="00C109F1"/>
    <w:rsid w:val="00C22230"/>
    <w:rsid w:val="00C256F5"/>
    <w:rsid w:val="00C26EE4"/>
    <w:rsid w:val="00C31D18"/>
    <w:rsid w:val="00C357DF"/>
    <w:rsid w:val="00C4010D"/>
    <w:rsid w:val="00C46D3C"/>
    <w:rsid w:val="00C51258"/>
    <w:rsid w:val="00C64525"/>
    <w:rsid w:val="00C66E85"/>
    <w:rsid w:val="00C72275"/>
    <w:rsid w:val="00C76837"/>
    <w:rsid w:val="00C802B2"/>
    <w:rsid w:val="00C825C4"/>
    <w:rsid w:val="00C96401"/>
    <w:rsid w:val="00C972B5"/>
    <w:rsid w:val="00CA2B03"/>
    <w:rsid w:val="00CC3799"/>
    <w:rsid w:val="00CC4690"/>
    <w:rsid w:val="00CC4F78"/>
    <w:rsid w:val="00CD2095"/>
    <w:rsid w:val="00CE52A1"/>
    <w:rsid w:val="00CF5962"/>
    <w:rsid w:val="00D02070"/>
    <w:rsid w:val="00D069C2"/>
    <w:rsid w:val="00D07412"/>
    <w:rsid w:val="00D11F60"/>
    <w:rsid w:val="00D13D12"/>
    <w:rsid w:val="00D205BE"/>
    <w:rsid w:val="00D359F1"/>
    <w:rsid w:val="00D414CC"/>
    <w:rsid w:val="00D56D3A"/>
    <w:rsid w:val="00D7726A"/>
    <w:rsid w:val="00D806A4"/>
    <w:rsid w:val="00D81E73"/>
    <w:rsid w:val="00D85596"/>
    <w:rsid w:val="00D860FB"/>
    <w:rsid w:val="00D9522E"/>
    <w:rsid w:val="00DA2D39"/>
    <w:rsid w:val="00DC03DD"/>
    <w:rsid w:val="00DD375D"/>
    <w:rsid w:val="00DD6CF9"/>
    <w:rsid w:val="00DE0A41"/>
    <w:rsid w:val="00DE0E8B"/>
    <w:rsid w:val="00DF6060"/>
    <w:rsid w:val="00E06AB3"/>
    <w:rsid w:val="00E147CE"/>
    <w:rsid w:val="00E30A44"/>
    <w:rsid w:val="00E4430F"/>
    <w:rsid w:val="00E563BA"/>
    <w:rsid w:val="00E654E2"/>
    <w:rsid w:val="00E7159B"/>
    <w:rsid w:val="00E75AC6"/>
    <w:rsid w:val="00E765DB"/>
    <w:rsid w:val="00E81C80"/>
    <w:rsid w:val="00E875FC"/>
    <w:rsid w:val="00E87F83"/>
    <w:rsid w:val="00EA1017"/>
    <w:rsid w:val="00EA2A51"/>
    <w:rsid w:val="00EA3579"/>
    <w:rsid w:val="00EB771C"/>
    <w:rsid w:val="00ED0FC0"/>
    <w:rsid w:val="00ED5704"/>
    <w:rsid w:val="00EF523E"/>
    <w:rsid w:val="00EF5756"/>
    <w:rsid w:val="00F006B4"/>
    <w:rsid w:val="00F02E6F"/>
    <w:rsid w:val="00F15A7C"/>
    <w:rsid w:val="00F17EF7"/>
    <w:rsid w:val="00F21890"/>
    <w:rsid w:val="00F2611C"/>
    <w:rsid w:val="00F278C0"/>
    <w:rsid w:val="00F31DDF"/>
    <w:rsid w:val="00F35F3F"/>
    <w:rsid w:val="00F37026"/>
    <w:rsid w:val="00F53FBB"/>
    <w:rsid w:val="00F57B7A"/>
    <w:rsid w:val="00F63CD8"/>
    <w:rsid w:val="00F64698"/>
    <w:rsid w:val="00F7407E"/>
    <w:rsid w:val="00F74DC3"/>
    <w:rsid w:val="00F80508"/>
    <w:rsid w:val="00F86BBD"/>
    <w:rsid w:val="00F875AB"/>
    <w:rsid w:val="00FA103F"/>
    <w:rsid w:val="00FA3966"/>
    <w:rsid w:val="00FD014C"/>
    <w:rsid w:val="00FE65A0"/>
    <w:rsid w:val="00FE6A21"/>
    <w:rsid w:val="00FF3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93AF29-D02D-44B5-B317-42A64E9F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508"/>
    <w:rPr>
      <w:sz w:val="24"/>
      <w:szCs w:val="24"/>
      <w:lang w:eastAsia="ru-RU"/>
    </w:rPr>
  </w:style>
  <w:style w:type="paragraph" w:styleId="1">
    <w:name w:val="heading 1"/>
    <w:basedOn w:val="a"/>
    <w:next w:val="a"/>
    <w:link w:val="10"/>
    <w:autoRedefine/>
    <w:uiPriority w:val="9"/>
    <w:qFormat/>
    <w:rsid w:val="00F80508"/>
    <w:pPr>
      <w:keepNext/>
      <w:spacing w:before="240" w:after="60"/>
      <w:ind w:left="851"/>
      <w:outlineLvl w:val="0"/>
    </w:pPr>
    <w:rPr>
      <w:b/>
      <w:bCs/>
      <w:caps/>
      <w:kern w:val="32"/>
      <w:sz w:val="28"/>
      <w:szCs w:val="28"/>
    </w:rPr>
  </w:style>
  <w:style w:type="paragraph" w:styleId="2">
    <w:name w:val="heading 2"/>
    <w:basedOn w:val="a"/>
    <w:next w:val="a"/>
    <w:link w:val="20"/>
    <w:autoRedefine/>
    <w:uiPriority w:val="9"/>
    <w:qFormat/>
    <w:rsid w:val="00F80508"/>
    <w:pPr>
      <w:keepNext/>
      <w:numPr>
        <w:ilvl w:val="1"/>
        <w:numId w:val="8"/>
      </w:numPr>
      <w:spacing w:before="240" w:after="60"/>
      <w:outlineLvl w:val="1"/>
    </w:pPr>
    <w:rPr>
      <w:b/>
      <w:bCs/>
      <w:sz w:val="26"/>
      <w:szCs w:val="28"/>
    </w:rPr>
  </w:style>
  <w:style w:type="paragraph" w:styleId="3">
    <w:name w:val="heading 3"/>
    <w:basedOn w:val="a"/>
    <w:next w:val="a"/>
    <w:link w:val="30"/>
    <w:autoRedefine/>
    <w:uiPriority w:val="9"/>
    <w:qFormat/>
    <w:rsid w:val="00F80508"/>
    <w:pPr>
      <w:keepNext/>
      <w:numPr>
        <w:ilvl w:val="2"/>
        <w:numId w:val="8"/>
      </w:numPr>
      <w:spacing w:before="240" w:after="60"/>
      <w:outlineLvl w:val="2"/>
    </w:pPr>
    <w:rPr>
      <w:b/>
      <w:bCs/>
      <w:szCs w:val="26"/>
    </w:rPr>
  </w:style>
  <w:style w:type="paragraph" w:styleId="4">
    <w:name w:val="heading 4"/>
    <w:basedOn w:val="a"/>
    <w:next w:val="a"/>
    <w:link w:val="40"/>
    <w:autoRedefine/>
    <w:qFormat/>
    <w:rsid w:val="0050440F"/>
    <w:pPr>
      <w:widowControl w:val="0"/>
      <w:ind w:firstLine="510"/>
      <w:outlineLvl w:val="3"/>
    </w:pPr>
    <w:rPr>
      <w:rFonts w:ascii="Arial" w:hAnsi="Arial" w:cs="Arial"/>
      <w:bCs/>
      <w:szCs w:val="28"/>
    </w:rPr>
  </w:style>
  <w:style w:type="paragraph" w:styleId="5">
    <w:name w:val="heading 5"/>
    <w:basedOn w:val="a"/>
    <w:next w:val="a"/>
    <w:link w:val="50"/>
    <w:autoRedefine/>
    <w:qFormat/>
    <w:rsid w:val="00F80508"/>
    <w:pPr>
      <w:numPr>
        <w:ilvl w:val="4"/>
        <w:numId w:val="8"/>
      </w:numPr>
      <w:spacing w:before="240" w:after="60"/>
      <w:outlineLvl w:val="4"/>
    </w:pPr>
    <w:rPr>
      <w:b/>
      <w:bCs/>
      <w:i/>
      <w:iCs/>
      <w:sz w:val="26"/>
      <w:szCs w:val="26"/>
    </w:rPr>
  </w:style>
  <w:style w:type="paragraph" w:styleId="6">
    <w:name w:val="heading 6"/>
    <w:basedOn w:val="a"/>
    <w:next w:val="a"/>
    <w:link w:val="60"/>
    <w:qFormat/>
    <w:rsid w:val="00F80508"/>
    <w:pPr>
      <w:numPr>
        <w:ilvl w:val="5"/>
        <w:numId w:val="8"/>
      </w:numPr>
      <w:spacing w:before="240" w:after="60"/>
      <w:outlineLvl w:val="5"/>
    </w:pPr>
    <w:rPr>
      <w:b/>
      <w:bCs/>
      <w:sz w:val="22"/>
      <w:szCs w:val="22"/>
    </w:rPr>
  </w:style>
  <w:style w:type="paragraph" w:styleId="7">
    <w:name w:val="heading 7"/>
    <w:basedOn w:val="a"/>
    <w:next w:val="a"/>
    <w:link w:val="70"/>
    <w:qFormat/>
    <w:rsid w:val="00F80508"/>
    <w:pPr>
      <w:numPr>
        <w:ilvl w:val="6"/>
        <w:numId w:val="8"/>
      </w:numPr>
      <w:spacing w:before="240" w:after="60"/>
      <w:outlineLvl w:val="6"/>
    </w:pPr>
  </w:style>
  <w:style w:type="paragraph" w:styleId="8">
    <w:name w:val="heading 8"/>
    <w:basedOn w:val="a"/>
    <w:next w:val="a"/>
    <w:link w:val="80"/>
    <w:qFormat/>
    <w:rsid w:val="00F80508"/>
    <w:pPr>
      <w:numPr>
        <w:ilvl w:val="7"/>
        <w:numId w:val="8"/>
      </w:numPr>
      <w:spacing w:before="240" w:after="60"/>
      <w:outlineLvl w:val="7"/>
    </w:pPr>
    <w:rPr>
      <w:i/>
      <w:iCs/>
    </w:rPr>
  </w:style>
  <w:style w:type="paragraph" w:styleId="9">
    <w:name w:val="heading 9"/>
    <w:basedOn w:val="a"/>
    <w:next w:val="a"/>
    <w:link w:val="90"/>
    <w:qFormat/>
    <w:rsid w:val="00F80508"/>
    <w:pPr>
      <w:numPr>
        <w:ilvl w:val="8"/>
        <w:numId w:val="8"/>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0508"/>
    <w:rPr>
      <w:b/>
      <w:bCs/>
      <w:caps/>
      <w:kern w:val="32"/>
      <w:sz w:val="28"/>
      <w:szCs w:val="28"/>
      <w:lang w:eastAsia="ru-RU"/>
    </w:rPr>
  </w:style>
  <w:style w:type="character" w:customStyle="1" w:styleId="20">
    <w:name w:val="Заголовок 2 Знак"/>
    <w:basedOn w:val="a0"/>
    <w:link w:val="2"/>
    <w:uiPriority w:val="9"/>
    <w:rsid w:val="00F80508"/>
    <w:rPr>
      <w:b/>
      <w:bCs/>
      <w:sz w:val="26"/>
      <w:szCs w:val="28"/>
      <w:lang w:eastAsia="ru-RU"/>
    </w:rPr>
  </w:style>
  <w:style w:type="character" w:customStyle="1" w:styleId="30">
    <w:name w:val="Заголовок 3 Знак"/>
    <w:basedOn w:val="a0"/>
    <w:link w:val="3"/>
    <w:uiPriority w:val="9"/>
    <w:rsid w:val="00F80508"/>
    <w:rPr>
      <w:b/>
      <w:bCs/>
      <w:sz w:val="24"/>
      <w:szCs w:val="26"/>
      <w:lang w:eastAsia="ru-RU"/>
    </w:rPr>
  </w:style>
  <w:style w:type="character" w:customStyle="1" w:styleId="40">
    <w:name w:val="Заголовок 4 Знак"/>
    <w:basedOn w:val="a0"/>
    <w:link w:val="4"/>
    <w:rsid w:val="0050440F"/>
    <w:rPr>
      <w:rFonts w:ascii="Arial" w:hAnsi="Arial" w:cs="Arial"/>
      <w:bCs/>
      <w:sz w:val="24"/>
      <w:szCs w:val="28"/>
      <w:lang w:eastAsia="ru-RU"/>
    </w:rPr>
  </w:style>
  <w:style w:type="character" w:customStyle="1" w:styleId="50">
    <w:name w:val="Заголовок 5 Знак"/>
    <w:basedOn w:val="a0"/>
    <w:link w:val="5"/>
    <w:rsid w:val="00F80508"/>
    <w:rPr>
      <w:b/>
      <w:bCs/>
      <w:i/>
      <w:iCs/>
      <w:sz w:val="26"/>
      <w:szCs w:val="26"/>
      <w:lang w:eastAsia="ru-RU"/>
    </w:rPr>
  </w:style>
  <w:style w:type="character" w:customStyle="1" w:styleId="60">
    <w:name w:val="Заголовок 6 Знак"/>
    <w:basedOn w:val="a0"/>
    <w:link w:val="6"/>
    <w:rsid w:val="00F80508"/>
    <w:rPr>
      <w:b/>
      <w:bCs/>
      <w:sz w:val="22"/>
      <w:szCs w:val="22"/>
      <w:lang w:eastAsia="ru-RU"/>
    </w:rPr>
  </w:style>
  <w:style w:type="character" w:customStyle="1" w:styleId="70">
    <w:name w:val="Заголовок 7 Знак"/>
    <w:basedOn w:val="a0"/>
    <w:link w:val="7"/>
    <w:rsid w:val="00F80508"/>
    <w:rPr>
      <w:sz w:val="24"/>
      <w:szCs w:val="24"/>
      <w:lang w:eastAsia="ru-RU"/>
    </w:rPr>
  </w:style>
  <w:style w:type="character" w:customStyle="1" w:styleId="80">
    <w:name w:val="Заголовок 8 Знак"/>
    <w:basedOn w:val="a0"/>
    <w:link w:val="8"/>
    <w:rsid w:val="00F80508"/>
    <w:rPr>
      <w:i/>
      <w:iCs/>
      <w:sz w:val="24"/>
      <w:szCs w:val="24"/>
      <w:lang w:eastAsia="ru-RU"/>
    </w:rPr>
  </w:style>
  <w:style w:type="character" w:customStyle="1" w:styleId="90">
    <w:name w:val="Заголовок 9 Знак"/>
    <w:basedOn w:val="a0"/>
    <w:link w:val="9"/>
    <w:rsid w:val="00F80508"/>
    <w:rPr>
      <w:rFonts w:ascii="Arial" w:hAnsi="Arial" w:cs="Arial"/>
      <w:sz w:val="22"/>
      <w:szCs w:val="22"/>
      <w:lang w:eastAsia="ru-RU"/>
    </w:rPr>
  </w:style>
  <w:style w:type="paragraph" w:customStyle="1" w:styleId="formattext">
    <w:name w:val="formattext"/>
    <w:basedOn w:val="a"/>
    <w:rsid w:val="00A241CD"/>
    <w:pPr>
      <w:spacing w:before="100" w:beforeAutospacing="1" w:after="100" w:afterAutospacing="1"/>
    </w:pPr>
  </w:style>
  <w:style w:type="paragraph" w:customStyle="1" w:styleId="headertext">
    <w:name w:val="headertext"/>
    <w:basedOn w:val="a"/>
    <w:rsid w:val="00A241CD"/>
    <w:pPr>
      <w:spacing w:before="100" w:beforeAutospacing="1" w:after="100" w:afterAutospacing="1"/>
    </w:pPr>
  </w:style>
  <w:style w:type="character" w:styleId="a3">
    <w:name w:val="Hyperlink"/>
    <w:basedOn w:val="a0"/>
    <w:uiPriority w:val="99"/>
    <w:unhideWhenUsed/>
    <w:rsid w:val="00A241CD"/>
    <w:rPr>
      <w:color w:val="0000FF"/>
      <w:u w:val="single"/>
    </w:rPr>
  </w:style>
  <w:style w:type="character" w:styleId="a4">
    <w:name w:val="FollowedHyperlink"/>
    <w:basedOn w:val="a0"/>
    <w:uiPriority w:val="99"/>
    <w:semiHidden/>
    <w:unhideWhenUsed/>
    <w:rsid w:val="00A241CD"/>
    <w:rPr>
      <w:color w:val="800080"/>
      <w:u w:val="single"/>
    </w:rPr>
  </w:style>
  <w:style w:type="paragraph" w:customStyle="1" w:styleId="topleveltext">
    <w:name w:val="topleveltext"/>
    <w:basedOn w:val="a"/>
    <w:rsid w:val="00A241CD"/>
    <w:pPr>
      <w:spacing w:before="100" w:beforeAutospacing="1" w:after="100" w:afterAutospacing="1"/>
    </w:pPr>
  </w:style>
  <w:style w:type="paragraph" w:styleId="a5">
    <w:name w:val="Normal (Web)"/>
    <w:basedOn w:val="a"/>
    <w:uiPriority w:val="99"/>
    <w:semiHidden/>
    <w:unhideWhenUsed/>
    <w:rsid w:val="00A241CD"/>
    <w:pPr>
      <w:spacing w:before="100" w:beforeAutospacing="1" w:after="100" w:afterAutospacing="1"/>
    </w:pPr>
  </w:style>
  <w:style w:type="paragraph" w:styleId="a6">
    <w:name w:val="Balloon Text"/>
    <w:basedOn w:val="a"/>
    <w:link w:val="a7"/>
    <w:uiPriority w:val="99"/>
    <w:semiHidden/>
    <w:unhideWhenUsed/>
    <w:rsid w:val="00A241CD"/>
    <w:rPr>
      <w:rFonts w:ascii="Tahoma" w:hAnsi="Tahoma" w:cs="Tahoma"/>
      <w:sz w:val="16"/>
      <w:szCs w:val="16"/>
    </w:rPr>
  </w:style>
  <w:style w:type="character" w:customStyle="1" w:styleId="a7">
    <w:name w:val="Текст выноски Знак"/>
    <w:basedOn w:val="a0"/>
    <w:link w:val="a6"/>
    <w:uiPriority w:val="99"/>
    <w:semiHidden/>
    <w:rsid w:val="00A241CD"/>
    <w:rPr>
      <w:rFonts w:ascii="Tahoma" w:hAnsi="Tahoma" w:cs="Tahoma"/>
      <w:sz w:val="16"/>
      <w:szCs w:val="16"/>
      <w:lang w:eastAsia="ru-RU"/>
    </w:rPr>
  </w:style>
  <w:style w:type="character" w:styleId="a8">
    <w:name w:val="page number"/>
    <w:basedOn w:val="a0"/>
    <w:rsid w:val="00E75AC6"/>
    <w:rPr>
      <w:rFonts w:cs="Times New Roman"/>
    </w:rPr>
  </w:style>
  <w:style w:type="paragraph" w:styleId="a9">
    <w:name w:val="header"/>
    <w:basedOn w:val="a"/>
    <w:link w:val="aa"/>
    <w:rsid w:val="00E75AC6"/>
    <w:pPr>
      <w:tabs>
        <w:tab w:val="center" w:pos="4677"/>
        <w:tab w:val="right" w:pos="9355"/>
      </w:tabs>
    </w:pPr>
    <w:rPr>
      <w:sz w:val="28"/>
      <w:szCs w:val="28"/>
    </w:rPr>
  </w:style>
  <w:style w:type="character" w:customStyle="1" w:styleId="aa">
    <w:name w:val="Верхний колонтитул Знак"/>
    <w:basedOn w:val="a0"/>
    <w:link w:val="a9"/>
    <w:rsid w:val="00E75AC6"/>
    <w:rPr>
      <w:sz w:val="28"/>
      <w:szCs w:val="28"/>
      <w:lang w:eastAsia="ru-RU"/>
    </w:rPr>
  </w:style>
  <w:style w:type="paragraph" w:styleId="ab">
    <w:name w:val="footer"/>
    <w:basedOn w:val="a"/>
    <w:link w:val="ac"/>
    <w:uiPriority w:val="99"/>
    <w:rsid w:val="00E75AC6"/>
    <w:pPr>
      <w:tabs>
        <w:tab w:val="center" w:pos="4677"/>
        <w:tab w:val="right" w:pos="9355"/>
      </w:tabs>
    </w:pPr>
    <w:rPr>
      <w:sz w:val="28"/>
      <w:szCs w:val="28"/>
    </w:rPr>
  </w:style>
  <w:style w:type="character" w:customStyle="1" w:styleId="ac">
    <w:name w:val="Нижний колонтитул Знак"/>
    <w:basedOn w:val="a0"/>
    <w:link w:val="ab"/>
    <w:uiPriority w:val="99"/>
    <w:rsid w:val="00E75AC6"/>
    <w:rPr>
      <w:sz w:val="28"/>
      <w:szCs w:val="28"/>
      <w:lang w:eastAsia="ru-RU"/>
    </w:rPr>
  </w:style>
  <w:style w:type="paragraph" w:customStyle="1" w:styleId="23">
    <w:name w:val="Основной текст 23"/>
    <w:basedOn w:val="a"/>
    <w:rsid w:val="00E75AC6"/>
    <w:pPr>
      <w:overflowPunct w:val="0"/>
      <w:autoSpaceDE w:val="0"/>
      <w:autoSpaceDN w:val="0"/>
      <w:adjustRightInd w:val="0"/>
      <w:ind w:firstLine="709"/>
    </w:pPr>
    <w:rPr>
      <w:rFonts w:ascii="Symbol type A (plotter)" w:eastAsia="Symbol type A (plotter)" w:hAnsi="Symbol type A (plotter)"/>
      <w:sz w:val="28"/>
      <w:szCs w:val="20"/>
    </w:rPr>
  </w:style>
  <w:style w:type="paragraph" w:customStyle="1" w:styleId="11">
    <w:name w:val="Обычный1"/>
    <w:uiPriority w:val="99"/>
    <w:rsid w:val="00F02E6F"/>
    <w:pPr>
      <w:spacing w:line="480" w:lineRule="auto"/>
      <w:ind w:firstLine="720"/>
    </w:pPr>
    <w:rPr>
      <w:rFonts w:ascii="Arial" w:hAnsi="Arial" w:cs="Arial"/>
      <w:sz w:val="24"/>
      <w:szCs w:val="24"/>
      <w:lang w:eastAsia="ru-RU"/>
    </w:rPr>
  </w:style>
  <w:style w:type="paragraph" w:customStyle="1" w:styleId="ad">
    <w:name w:val="ГОСТ_Таблица_Голова"/>
    <w:aliases w:val="ТБЛ_Г"/>
    <w:uiPriority w:val="99"/>
    <w:rsid w:val="00F02E6F"/>
    <w:pPr>
      <w:keepNext/>
      <w:spacing w:before="40" w:after="40"/>
      <w:ind w:left="57" w:right="57"/>
      <w:jc w:val="center"/>
    </w:pPr>
    <w:rPr>
      <w:rFonts w:ascii="Arial" w:hAnsi="Arial" w:cs="Arial"/>
      <w:sz w:val="18"/>
      <w:szCs w:val="18"/>
    </w:rPr>
  </w:style>
  <w:style w:type="paragraph" w:styleId="21">
    <w:name w:val="Body Text 2"/>
    <w:basedOn w:val="a"/>
    <w:link w:val="22"/>
    <w:uiPriority w:val="99"/>
    <w:rsid w:val="0039440D"/>
    <w:pPr>
      <w:jc w:val="center"/>
    </w:pPr>
    <w:rPr>
      <w:b/>
      <w:bCs/>
      <w:sz w:val="28"/>
      <w:szCs w:val="28"/>
    </w:rPr>
  </w:style>
  <w:style w:type="character" w:customStyle="1" w:styleId="22">
    <w:name w:val="Основной текст 2 Знак"/>
    <w:basedOn w:val="a0"/>
    <w:link w:val="21"/>
    <w:uiPriority w:val="99"/>
    <w:rsid w:val="0039440D"/>
    <w:rPr>
      <w:b/>
      <w:bCs/>
      <w:sz w:val="28"/>
      <w:szCs w:val="28"/>
      <w:lang w:eastAsia="ru-RU"/>
    </w:rPr>
  </w:style>
  <w:style w:type="paragraph" w:styleId="ae">
    <w:name w:val="Body Text Indent"/>
    <w:basedOn w:val="a"/>
    <w:link w:val="af"/>
    <w:uiPriority w:val="99"/>
    <w:unhideWhenUsed/>
    <w:rsid w:val="00727E9F"/>
    <w:pPr>
      <w:spacing w:after="120"/>
      <w:ind w:left="283"/>
    </w:pPr>
  </w:style>
  <w:style w:type="character" w:customStyle="1" w:styleId="af">
    <w:name w:val="Основной текст с отступом Знак"/>
    <w:basedOn w:val="a0"/>
    <w:link w:val="ae"/>
    <w:uiPriority w:val="99"/>
    <w:rsid w:val="00727E9F"/>
    <w:rPr>
      <w:sz w:val="24"/>
      <w:szCs w:val="24"/>
      <w:lang w:eastAsia="ru-RU"/>
    </w:rPr>
  </w:style>
  <w:style w:type="paragraph" w:customStyle="1" w:styleId="FORMATTEXT0">
    <w:name w:val=".FORMATTEXT"/>
    <w:uiPriority w:val="99"/>
    <w:rsid w:val="00727E9F"/>
    <w:pPr>
      <w:widowControl w:val="0"/>
      <w:autoSpaceDE w:val="0"/>
      <w:autoSpaceDN w:val="0"/>
      <w:adjustRightInd w:val="0"/>
    </w:pPr>
    <w:rPr>
      <w:sz w:val="24"/>
      <w:szCs w:val="24"/>
      <w:lang w:eastAsia="ru-RU"/>
    </w:rPr>
  </w:style>
  <w:style w:type="paragraph" w:customStyle="1" w:styleId="210">
    <w:name w:val="Основной текст с отступом 21"/>
    <w:basedOn w:val="a"/>
    <w:rsid w:val="00727E9F"/>
    <w:pPr>
      <w:widowControl w:val="0"/>
      <w:overflowPunct w:val="0"/>
      <w:autoSpaceDE w:val="0"/>
      <w:autoSpaceDN w:val="0"/>
      <w:adjustRightInd w:val="0"/>
      <w:ind w:firstLine="540"/>
    </w:pPr>
    <w:rPr>
      <w:szCs w:val="20"/>
    </w:rPr>
  </w:style>
  <w:style w:type="character" w:customStyle="1" w:styleId="24">
    <w:name w:val="Основной текст (2)"/>
    <w:basedOn w:val="a0"/>
    <w:rsid w:val="00727E9F"/>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paragraph" w:styleId="af0">
    <w:name w:val="List Paragraph"/>
    <w:basedOn w:val="a"/>
    <w:link w:val="af1"/>
    <w:uiPriority w:val="34"/>
    <w:qFormat/>
    <w:rsid w:val="00A15516"/>
    <w:pPr>
      <w:overflowPunct w:val="0"/>
      <w:autoSpaceDE w:val="0"/>
      <w:autoSpaceDN w:val="0"/>
      <w:adjustRightInd w:val="0"/>
      <w:spacing w:line="240" w:lineRule="auto"/>
      <w:ind w:left="720"/>
      <w:contextualSpacing/>
      <w:jc w:val="left"/>
      <w:textAlignment w:val="baseline"/>
    </w:pPr>
    <w:rPr>
      <w:szCs w:val="20"/>
    </w:rPr>
  </w:style>
  <w:style w:type="character" w:customStyle="1" w:styleId="af1">
    <w:name w:val="Абзац списка Знак"/>
    <w:link w:val="af0"/>
    <w:uiPriority w:val="34"/>
    <w:locked/>
    <w:rsid w:val="00A15516"/>
    <w:rPr>
      <w:sz w:val="24"/>
      <w:lang w:eastAsia="ru-RU"/>
    </w:rPr>
  </w:style>
  <w:style w:type="paragraph" w:styleId="af2">
    <w:name w:val="endnote text"/>
    <w:basedOn w:val="a"/>
    <w:link w:val="af3"/>
    <w:uiPriority w:val="99"/>
    <w:semiHidden/>
    <w:unhideWhenUsed/>
    <w:rsid w:val="008F0AE9"/>
    <w:pPr>
      <w:spacing w:line="240" w:lineRule="auto"/>
    </w:pPr>
    <w:rPr>
      <w:sz w:val="20"/>
      <w:szCs w:val="20"/>
    </w:rPr>
  </w:style>
  <w:style w:type="character" w:customStyle="1" w:styleId="af3">
    <w:name w:val="Текст концевой сноски Знак"/>
    <w:basedOn w:val="a0"/>
    <w:link w:val="af2"/>
    <w:uiPriority w:val="99"/>
    <w:semiHidden/>
    <w:rsid w:val="008F0AE9"/>
    <w:rPr>
      <w:lang w:eastAsia="ru-RU"/>
    </w:rPr>
  </w:style>
  <w:style w:type="character" w:styleId="af4">
    <w:name w:val="endnote reference"/>
    <w:basedOn w:val="a0"/>
    <w:uiPriority w:val="99"/>
    <w:semiHidden/>
    <w:unhideWhenUsed/>
    <w:rsid w:val="008F0AE9"/>
    <w:rPr>
      <w:vertAlign w:val="superscript"/>
    </w:rPr>
  </w:style>
  <w:style w:type="paragraph" w:styleId="af5">
    <w:name w:val="footnote text"/>
    <w:basedOn w:val="a"/>
    <w:link w:val="af6"/>
    <w:uiPriority w:val="99"/>
    <w:semiHidden/>
    <w:unhideWhenUsed/>
    <w:rsid w:val="008F0AE9"/>
    <w:pPr>
      <w:spacing w:line="240" w:lineRule="auto"/>
    </w:pPr>
    <w:rPr>
      <w:sz w:val="20"/>
      <w:szCs w:val="20"/>
    </w:rPr>
  </w:style>
  <w:style w:type="character" w:customStyle="1" w:styleId="af6">
    <w:name w:val="Текст сноски Знак"/>
    <w:basedOn w:val="a0"/>
    <w:link w:val="af5"/>
    <w:uiPriority w:val="99"/>
    <w:semiHidden/>
    <w:rsid w:val="008F0AE9"/>
    <w:rPr>
      <w:lang w:eastAsia="ru-RU"/>
    </w:rPr>
  </w:style>
  <w:style w:type="character" w:styleId="af7">
    <w:name w:val="footnote reference"/>
    <w:basedOn w:val="a0"/>
    <w:uiPriority w:val="99"/>
    <w:semiHidden/>
    <w:unhideWhenUsed/>
    <w:rsid w:val="008F0A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524330">
      <w:bodyDiv w:val="1"/>
      <w:marLeft w:val="0"/>
      <w:marRight w:val="0"/>
      <w:marTop w:val="0"/>
      <w:marBottom w:val="0"/>
      <w:divBdr>
        <w:top w:val="none" w:sz="0" w:space="0" w:color="auto"/>
        <w:left w:val="none" w:sz="0" w:space="0" w:color="auto"/>
        <w:bottom w:val="none" w:sz="0" w:space="0" w:color="auto"/>
        <w:right w:val="none" w:sz="0" w:space="0" w:color="auto"/>
      </w:divBdr>
    </w:div>
    <w:div w:id="661085586">
      <w:bodyDiv w:val="1"/>
      <w:marLeft w:val="0"/>
      <w:marRight w:val="0"/>
      <w:marTop w:val="0"/>
      <w:marBottom w:val="0"/>
      <w:divBdr>
        <w:top w:val="none" w:sz="0" w:space="0" w:color="auto"/>
        <w:left w:val="none" w:sz="0" w:space="0" w:color="auto"/>
        <w:bottom w:val="none" w:sz="0" w:space="0" w:color="auto"/>
        <w:right w:val="none" w:sz="0" w:space="0" w:color="auto"/>
      </w:divBdr>
    </w:div>
    <w:div w:id="1103381498">
      <w:bodyDiv w:val="1"/>
      <w:marLeft w:val="0"/>
      <w:marRight w:val="0"/>
      <w:marTop w:val="0"/>
      <w:marBottom w:val="0"/>
      <w:divBdr>
        <w:top w:val="none" w:sz="0" w:space="0" w:color="auto"/>
        <w:left w:val="none" w:sz="0" w:space="0" w:color="auto"/>
        <w:bottom w:val="none" w:sz="0" w:space="0" w:color="auto"/>
        <w:right w:val="none" w:sz="0" w:space="0" w:color="auto"/>
      </w:divBdr>
    </w:div>
    <w:div w:id="1181552803">
      <w:bodyDiv w:val="1"/>
      <w:marLeft w:val="0"/>
      <w:marRight w:val="0"/>
      <w:marTop w:val="0"/>
      <w:marBottom w:val="0"/>
      <w:divBdr>
        <w:top w:val="none" w:sz="0" w:space="0" w:color="auto"/>
        <w:left w:val="none" w:sz="0" w:space="0" w:color="auto"/>
        <w:bottom w:val="none" w:sz="0" w:space="0" w:color="auto"/>
        <w:right w:val="none" w:sz="0" w:space="0" w:color="auto"/>
      </w:divBdr>
      <w:divsChild>
        <w:div w:id="59407771">
          <w:marLeft w:val="0"/>
          <w:marRight w:val="0"/>
          <w:marTop w:val="0"/>
          <w:marBottom w:val="0"/>
          <w:divBdr>
            <w:top w:val="none" w:sz="0" w:space="0" w:color="auto"/>
            <w:left w:val="none" w:sz="0" w:space="0" w:color="auto"/>
            <w:bottom w:val="none" w:sz="0" w:space="0" w:color="auto"/>
            <w:right w:val="none" w:sz="0" w:space="0" w:color="auto"/>
          </w:divBdr>
          <w:divsChild>
            <w:div w:id="1940916089">
              <w:marLeft w:val="0"/>
              <w:marRight w:val="0"/>
              <w:marTop w:val="0"/>
              <w:marBottom w:val="0"/>
              <w:divBdr>
                <w:top w:val="inset" w:sz="2" w:space="0" w:color="auto"/>
                <w:left w:val="inset" w:sz="2" w:space="1" w:color="auto"/>
                <w:bottom w:val="inset" w:sz="2" w:space="0" w:color="auto"/>
                <w:right w:val="inset" w:sz="2" w:space="1" w:color="auto"/>
              </w:divBdr>
            </w:div>
            <w:div w:id="72981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43379">
      <w:bodyDiv w:val="1"/>
      <w:marLeft w:val="0"/>
      <w:marRight w:val="0"/>
      <w:marTop w:val="0"/>
      <w:marBottom w:val="0"/>
      <w:divBdr>
        <w:top w:val="none" w:sz="0" w:space="0" w:color="auto"/>
        <w:left w:val="none" w:sz="0" w:space="0" w:color="auto"/>
        <w:bottom w:val="none" w:sz="0" w:space="0" w:color="auto"/>
        <w:right w:val="none" w:sz="0" w:space="0" w:color="auto"/>
      </w:divBdr>
    </w:div>
    <w:div w:id="1501919592">
      <w:bodyDiv w:val="1"/>
      <w:marLeft w:val="0"/>
      <w:marRight w:val="0"/>
      <w:marTop w:val="0"/>
      <w:marBottom w:val="0"/>
      <w:divBdr>
        <w:top w:val="none" w:sz="0" w:space="0" w:color="auto"/>
        <w:left w:val="none" w:sz="0" w:space="0" w:color="auto"/>
        <w:bottom w:val="none" w:sz="0" w:space="0" w:color="auto"/>
        <w:right w:val="none" w:sz="0" w:space="0" w:color="auto"/>
      </w:divBdr>
    </w:div>
    <w:div w:id="1514370843">
      <w:bodyDiv w:val="1"/>
      <w:marLeft w:val="0"/>
      <w:marRight w:val="0"/>
      <w:marTop w:val="0"/>
      <w:marBottom w:val="0"/>
      <w:divBdr>
        <w:top w:val="none" w:sz="0" w:space="0" w:color="auto"/>
        <w:left w:val="none" w:sz="0" w:space="0" w:color="auto"/>
        <w:bottom w:val="none" w:sz="0" w:space="0" w:color="auto"/>
        <w:right w:val="none" w:sz="0" w:space="0" w:color="auto"/>
      </w:divBdr>
    </w:div>
    <w:div w:id="1586451609">
      <w:bodyDiv w:val="1"/>
      <w:marLeft w:val="0"/>
      <w:marRight w:val="0"/>
      <w:marTop w:val="0"/>
      <w:marBottom w:val="0"/>
      <w:divBdr>
        <w:top w:val="none" w:sz="0" w:space="0" w:color="auto"/>
        <w:left w:val="none" w:sz="0" w:space="0" w:color="auto"/>
        <w:bottom w:val="none" w:sz="0" w:space="0" w:color="auto"/>
        <w:right w:val="none" w:sz="0" w:space="0" w:color="auto"/>
      </w:divBdr>
    </w:div>
    <w:div w:id="1621763179">
      <w:bodyDiv w:val="1"/>
      <w:marLeft w:val="0"/>
      <w:marRight w:val="0"/>
      <w:marTop w:val="0"/>
      <w:marBottom w:val="0"/>
      <w:divBdr>
        <w:top w:val="none" w:sz="0" w:space="0" w:color="auto"/>
        <w:left w:val="none" w:sz="0" w:space="0" w:color="auto"/>
        <w:bottom w:val="none" w:sz="0" w:space="0" w:color="auto"/>
        <w:right w:val="none" w:sz="0" w:space="0" w:color="auto"/>
      </w:divBdr>
    </w:div>
    <w:div w:id="1726415513">
      <w:bodyDiv w:val="1"/>
      <w:marLeft w:val="0"/>
      <w:marRight w:val="0"/>
      <w:marTop w:val="0"/>
      <w:marBottom w:val="0"/>
      <w:divBdr>
        <w:top w:val="none" w:sz="0" w:space="0" w:color="auto"/>
        <w:left w:val="none" w:sz="0" w:space="0" w:color="auto"/>
        <w:bottom w:val="none" w:sz="0" w:space="0" w:color="auto"/>
        <w:right w:val="none" w:sz="0" w:space="0" w:color="auto"/>
      </w:divBdr>
    </w:div>
    <w:div w:id="1921675519">
      <w:bodyDiv w:val="1"/>
      <w:marLeft w:val="0"/>
      <w:marRight w:val="0"/>
      <w:marTop w:val="0"/>
      <w:marBottom w:val="0"/>
      <w:divBdr>
        <w:top w:val="none" w:sz="0" w:space="0" w:color="auto"/>
        <w:left w:val="none" w:sz="0" w:space="0" w:color="auto"/>
        <w:bottom w:val="none" w:sz="0" w:space="0" w:color="auto"/>
        <w:right w:val="none" w:sz="0" w:space="0" w:color="auto"/>
      </w:divBdr>
    </w:div>
    <w:div w:id="1948846946">
      <w:bodyDiv w:val="1"/>
      <w:marLeft w:val="0"/>
      <w:marRight w:val="0"/>
      <w:marTop w:val="0"/>
      <w:marBottom w:val="0"/>
      <w:divBdr>
        <w:top w:val="none" w:sz="0" w:space="0" w:color="auto"/>
        <w:left w:val="none" w:sz="0" w:space="0" w:color="auto"/>
        <w:bottom w:val="none" w:sz="0" w:space="0" w:color="auto"/>
        <w:right w:val="none" w:sz="0" w:space="0" w:color="auto"/>
      </w:divBdr>
    </w:div>
    <w:div w:id="208660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docs.cntd.ru/document/9055248" TargetMode="External"/><Relationship Id="rId26" Type="http://schemas.openxmlformats.org/officeDocument/2006/relationships/image" Target="media/image4.png"/><Relationship Id="rId39" Type="http://schemas.openxmlformats.org/officeDocument/2006/relationships/oleObject" Target="embeddings/oleObject7.bin"/><Relationship Id="rId21" Type="http://schemas.openxmlformats.org/officeDocument/2006/relationships/image" Target="media/image1.wmf"/><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11.bin"/><Relationship Id="rId50"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cntd.ru/document/1200023619" TargetMode="External"/><Relationship Id="rId29" Type="http://schemas.openxmlformats.org/officeDocument/2006/relationships/oleObject" Target="embeddings/oleObject2.bin"/><Relationship Id="rId11" Type="http://schemas.openxmlformats.org/officeDocument/2006/relationships/header" Target="header2.xml"/><Relationship Id="rId24" Type="http://schemas.openxmlformats.org/officeDocument/2006/relationships/image" Target="media/image2.png"/><Relationship Id="rId32" Type="http://schemas.openxmlformats.org/officeDocument/2006/relationships/image" Target="media/image8.wmf"/><Relationship Id="rId37" Type="http://schemas.openxmlformats.org/officeDocument/2006/relationships/oleObject" Target="embeddings/oleObject6.bin"/><Relationship Id="rId40" Type="http://schemas.openxmlformats.org/officeDocument/2006/relationships/image" Target="media/image12.wmf"/><Relationship Id="rId45" Type="http://schemas.openxmlformats.org/officeDocument/2006/relationships/oleObject" Target="embeddings/oleObject10.bin"/><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hyperlink" Target="http://docs.cntd.ru/document/9055248" TargetMode="External"/><Relationship Id="rId31" Type="http://schemas.openxmlformats.org/officeDocument/2006/relationships/oleObject" Target="embeddings/oleObject3.bin"/><Relationship Id="rId44" Type="http://schemas.openxmlformats.org/officeDocument/2006/relationships/image" Target="media/image14.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oleObject" Target="embeddings/oleObject1.bin"/><Relationship Id="rId27" Type="http://schemas.openxmlformats.org/officeDocument/2006/relationships/image" Target="media/image5.png"/><Relationship Id="rId30" Type="http://schemas.openxmlformats.org/officeDocument/2006/relationships/image" Target="media/image7.wmf"/><Relationship Id="rId35" Type="http://schemas.openxmlformats.org/officeDocument/2006/relationships/oleObject" Target="embeddings/oleObject5.bin"/><Relationship Id="rId43" Type="http://schemas.openxmlformats.org/officeDocument/2006/relationships/oleObject" Target="embeddings/oleObject9.bin"/><Relationship Id="rId48" Type="http://schemas.openxmlformats.org/officeDocument/2006/relationships/header" Target="header6.xml"/><Relationship Id="rId8" Type="http://schemas.openxmlformats.org/officeDocument/2006/relationships/header" Target="header1.xml"/><Relationship Id="rId51" Type="http://schemas.openxmlformats.org/officeDocument/2006/relationships/footer" Target="footer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docs.cntd.ru/document/9055248" TargetMode="External"/><Relationship Id="rId25" Type="http://schemas.openxmlformats.org/officeDocument/2006/relationships/image" Target="media/image3.png"/><Relationship Id="rId33" Type="http://schemas.openxmlformats.org/officeDocument/2006/relationships/oleObject" Target="embeddings/oleObject4.bin"/><Relationship Id="rId38" Type="http://schemas.openxmlformats.org/officeDocument/2006/relationships/image" Target="media/image11.wmf"/><Relationship Id="rId46" Type="http://schemas.openxmlformats.org/officeDocument/2006/relationships/image" Target="media/image15.wmf"/><Relationship Id="rId20" Type="http://schemas.openxmlformats.org/officeDocument/2006/relationships/hyperlink" Target="http://docs.cntd.ru/document/9055248" TargetMode="External"/><Relationship Id="rId41"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docs.cntd.ru/document/9055248" TargetMode="External"/><Relationship Id="rId28" Type="http://schemas.openxmlformats.org/officeDocument/2006/relationships/image" Target="media/image6.png"/><Relationship Id="rId36" Type="http://schemas.openxmlformats.org/officeDocument/2006/relationships/image" Target="media/image10.wmf"/><Relationship Id="rId49"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F6F75-65BA-4B30-815D-856B12A15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26</Pages>
  <Words>5415</Words>
  <Characters>30868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Andrusha</dc:creator>
  <cp:lastModifiedBy>Mama</cp:lastModifiedBy>
  <cp:revision>13</cp:revision>
  <cp:lastPrinted>2020-04-28T17:05:00Z</cp:lastPrinted>
  <dcterms:created xsi:type="dcterms:W3CDTF">2020-04-25T16:24:00Z</dcterms:created>
  <dcterms:modified xsi:type="dcterms:W3CDTF">2020-04-29T18:57:00Z</dcterms:modified>
</cp:coreProperties>
</file>