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04EF" w14:textId="77777777" w:rsidR="00037550" w:rsidRPr="006057A1"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lang w:eastAsia="zh-CN"/>
        </w:rPr>
      </w:pPr>
    </w:p>
    <w:p w14:paraId="33550543" w14:textId="77777777" w:rsidR="00037550" w:rsidRPr="00883F4E"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sz w:val="22"/>
          <w:lang w:eastAsia="zh-CN"/>
        </w:rPr>
      </w:pPr>
      <w:r w:rsidRPr="00883F4E">
        <w:rPr>
          <w:rFonts w:ascii="Arial" w:eastAsia="SimSun" w:hAnsi="Arial" w:cs="Arial"/>
          <w:b/>
          <w:sz w:val="22"/>
          <w:lang w:eastAsia="zh-CN"/>
        </w:rPr>
        <w:t xml:space="preserve">ЕВРАЗИЙСКИЙ СОВЕТ ПО СТАНДАРТИЗАЦИИ, МЕТРОЛОГИИ И СЕРТИФИКАЦИИ </w:t>
      </w:r>
      <w:r w:rsidRPr="00883F4E">
        <w:rPr>
          <w:rFonts w:ascii="Arial" w:eastAsia="SimSun" w:hAnsi="Arial" w:cs="Arial"/>
          <w:b/>
          <w:sz w:val="22"/>
          <w:lang w:eastAsia="zh-CN"/>
        </w:rPr>
        <w:br/>
        <w:t>(ЕАСС)</w:t>
      </w:r>
    </w:p>
    <w:p w14:paraId="5FB7BD45" w14:textId="77777777" w:rsidR="00037550" w:rsidRPr="00883F4E"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sz w:val="22"/>
          <w:lang w:eastAsia="zh-CN"/>
        </w:rPr>
      </w:pPr>
    </w:p>
    <w:p w14:paraId="26E4E96B" w14:textId="77777777" w:rsidR="00037550" w:rsidRPr="00883F4E" w:rsidRDefault="00037550" w:rsidP="00037550">
      <w:pPr>
        <w:pBdr>
          <w:top w:val="single" w:sz="24" w:space="0" w:color="auto"/>
          <w:bottom w:val="single" w:sz="24" w:space="1" w:color="auto"/>
        </w:pBdr>
        <w:spacing w:line="240" w:lineRule="auto"/>
        <w:ind w:left="-142" w:right="-144" w:firstLine="0"/>
        <w:jc w:val="center"/>
        <w:rPr>
          <w:rFonts w:ascii="Arial" w:hAnsi="Arial" w:cs="Arial"/>
          <w:b/>
          <w:sz w:val="22"/>
          <w:lang w:val="en-US" w:eastAsia="zh-CN"/>
        </w:rPr>
      </w:pPr>
      <w:r w:rsidRPr="00883F4E">
        <w:rPr>
          <w:rFonts w:ascii="Arial" w:hAnsi="Arial" w:cs="Arial"/>
          <w:b/>
          <w:sz w:val="22"/>
          <w:lang w:val="en-US"/>
        </w:rPr>
        <w:t>EURO-ASIAN</w:t>
      </w:r>
      <w:r w:rsidRPr="00883F4E">
        <w:rPr>
          <w:rFonts w:ascii="Arial" w:hAnsi="Arial" w:cs="Arial"/>
          <w:b/>
          <w:sz w:val="22"/>
          <w:lang w:val="en-US" w:eastAsia="zh-CN"/>
        </w:rPr>
        <w:t xml:space="preserve"> COUNCIL FOR STANDARDIZATION, METROLOGY AND CERTIFICATION </w:t>
      </w:r>
      <w:r w:rsidRPr="00883F4E">
        <w:rPr>
          <w:rFonts w:ascii="Arial" w:hAnsi="Arial" w:cs="Arial"/>
          <w:b/>
          <w:sz w:val="22"/>
          <w:lang w:val="en-US" w:eastAsia="zh-CN"/>
        </w:rPr>
        <w:br/>
        <w:t>(EASC)</w:t>
      </w:r>
    </w:p>
    <w:p w14:paraId="36DB702F" w14:textId="77777777" w:rsidR="00037550" w:rsidRPr="00883F4E"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sz w:val="20"/>
          <w:lang w:val="en-US" w:eastAsia="zh-CN"/>
        </w:rPr>
      </w:pPr>
    </w:p>
    <w:tbl>
      <w:tblPr>
        <w:tblW w:w="9923" w:type="dxa"/>
        <w:tblInd w:w="-142" w:type="dxa"/>
        <w:tblBorders>
          <w:bottom w:val="single" w:sz="18" w:space="0" w:color="auto"/>
        </w:tblBorders>
        <w:tblLayout w:type="fixed"/>
        <w:tblLook w:val="01E0" w:firstRow="1" w:lastRow="1" w:firstColumn="1" w:lastColumn="1" w:noHBand="0" w:noVBand="0"/>
      </w:tblPr>
      <w:tblGrid>
        <w:gridCol w:w="1985"/>
        <w:gridCol w:w="5387"/>
        <w:gridCol w:w="2551"/>
      </w:tblGrid>
      <w:tr w:rsidR="00037550" w:rsidRPr="00883F4E" w14:paraId="7EF0D183" w14:textId="77777777" w:rsidTr="00037550">
        <w:trPr>
          <w:trHeight w:val="2074"/>
        </w:trPr>
        <w:tc>
          <w:tcPr>
            <w:tcW w:w="1985" w:type="dxa"/>
            <w:vAlign w:val="center"/>
          </w:tcPr>
          <w:p w14:paraId="1B6B8B66" w14:textId="77777777" w:rsidR="00037550" w:rsidRPr="00883F4E" w:rsidRDefault="00AF21E2" w:rsidP="00975DCD">
            <w:pPr>
              <w:ind w:left="-104" w:hanging="8"/>
              <w:jc w:val="center"/>
              <w:rPr>
                <w:szCs w:val="28"/>
              </w:rPr>
            </w:pPr>
            <w:r w:rsidRPr="00883F4E">
              <w:rPr>
                <w:noProof/>
              </w:rPr>
              <w:object w:dxaOrig="2895" w:dyaOrig="2655" w14:anchorId="5E087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pt;height:94.5pt;mso-width-percent:0;mso-height-percent:0;mso-width-percent:0;mso-height-percent:0" o:ole="">
                  <v:imagedata r:id="rId8" o:title="" cropleft="3474f"/>
                </v:shape>
                <o:OLEObject Type="Embed" ProgID="PBrush" ShapeID="_x0000_i1025" DrawAspect="Content" ObjectID="_1838809976" r:id="rId9"/>
              </w:object>
            </w:r>
          </w:p>
        </w:tc>
        <w:tc>
          <w:tcPr>
            <w:tcW w:w="5387" w:type="dxa"/>
          </w:tcPr>
          <w:p w14:paraId="07CF971C" w14:textId="77777777" w:rsidR="00037550" w:rsidRPr="00883F4E" w:rsidRDefault="00037550" w:rsidP="00975DCD">
            <w:pPr>
              <w:jc w:val="center"/>
              <w:rPr>
                <w:b/>
                <w:spacing w:val="40"/>
                <w:szCs w:val="28"/>
                <w:lang w:eastAsia="zh-CN"/>
              </w:rPr>
            </w:pPr>
          </w:p>
          <w:p w14:paraId="41E4B27D" w14:textId="77777777" w:rsidR="00037550" w:rsidRPr="00883F4E" w:rsidRDefault="00037550" w:rsidP="00975DCD">
            <w:pPr>
              <w:ind w:left="-117" w:firstLine="10"/>
              <w:jc w:val="center"/>
              <w:rPr>
                <w:rFonts w:ascii="Arial" w:hAnsi="Arial" w:cs="Arial"/>
                <w:b/>
                <w:spacing w:val="80"/>
                <w:szCs w:val="28"/>
                <w:lang w:eastAsia="zh-CN"/>
              </w:rPr>
            </w:pPr>
            <w:r w:rsidRPr="00883F4E">
              <w:rPr>
                <w:rFonts w:ascii="Arial" w:hAnsi="Arial" w:cs="Arial"/>
                <w:b/>
                <w:spacing w:val="80"/>
                <w:szCs w:val="28"/>
                <w:lang w:eastAsia="zh-CN"/>
              </w:rPr>
              <w:t>МЕЖГОСУДАРСТВЕННЫЙ</w:t>
            </w:r>
          </w:p>
          <w:p w14:paraId="7DA02A6A" w14:textId="77777777" w:rsidR="00037550" w:rsidRPr="00883F4E" w:rsidRDefault="00037550" w:rsidP="00975DCD">
            <w:pPr>
              <w:spacing w:line="276" w:lineRule="auto"/>
              <w:ind w:left="-117"/>
              <w:jc w:val="center"/>
              <w:rPr>
                <w:b/>
                <w:spacing w:val="40"/>
                <w:szCs w:val="28"/>
                <w:lang w:val="en-US" w:eastAsia="zh-CN"/>
              </w:rPr>
            </w:pPr>
            <w:r w:rsidRPr="00883F4E">
              <w:rPr>
                <w:rFonts w:ascii="Arial" w:hAnsi="Arial" w:cs="Arial"/>
                <w:b/>
                <w:spacing w:val="80"/>
                <w:szCs w:val="28"/>
                <w:lang w:eastAsia="zh-CN"/>
              </w:rPr>
              <w:t>СТАНДАРТ</w:t>
            </w:r>
          </w:p>
        </w:tc>
        <w:tc>
          <w:tcPr>
            <w:tcW w:w="2551" w:type="dxa"/>
          </w:tcPr>
          <w:p w14:paraId="3AD6B9DF" w14:textId="77777777" w:rsidR="00037550" w:rsidRPr="00CF16B9" w:rsidRDefault="00037550" w:rsidP="00037550">
            <w:pPr>
              <w:spacing w:before="120"/>
              <w:ind w:left="34" w:right="-108" w:firstLine="0"/>
              <w:rPr>
                <w:rFonts w:ascii="Arial" w:hAnsi="Arial" w:cs="Arial"/>
                <w:b/>
                <w:bCs/>
                <w:sz w:val="32"/>
                <w:szCs w:val="32"/>
                <w:lang w:eastAsia="zh-CN"/>
              </w:rPr>
            </w:pPr>
            <w:r w:rsidRPr="00CF16B9">
              <w:rPr>
                <w:rFonts w:ascii="Arial" w:hAnsi="Arial" w:cs="Arial"/>
                <w:b/>
                <w:bCs/>
                <w:sz w:val="32"/>
                <w:szCs w:val="32"/>
                <w:lang w:eastAsia="zh-CN"/>
              </w:rPr>
              <w:t>ГОСТ</w:t>
            </w:r>
          </w:p>
          <w:p w14:paraId="5AA57E6C" w14:textId="7471A015" w:rsidR="00037550" w:rsidRPr="00CF16B9" w:rsidRDefault="00037550" w:rsidP="00037550">
            <w:pPr>
              <w:ind w:left="33" w:right="-108" w:firstLine="0"/>
              <w:rPr>
                <w:rFonts w:ascii="Arial" w:hAnsi="Arial" w:cs="Arial"/>
                <w:b/>
                <w:bCs/>
                <w:sz w:val="32"/>
                <w:szCs w:val="32"/>
                <w:lang w:eastAsia="zh-CN"/>
              </w:rPr>
            </w:pPr>
            <w:r>
              <w:rPr>
                <w:rFonts w:ascii="Arial" w:hAnsi="Arial" w:cs="Arial"/>
                <w:b/>
                <w:bCs/>
                <w:sz w:val="32"/>
                <w:szCs w:val="32"/>
                <w:lang w:eastAsia="zh-CN"/>
              </w:rPr>
              <w:t>2</w:t>
            </w:r>
            <w:r w:rsidR="00975DCD">
              <w:rPr>
                <w:rFonts w:ascii="Arial" w:hAnsi="Arial" w:cs="Arial"/>
                <w:b/>
                <w:bCs/>
                <w:sz w:val="32"/>
                <w:szCs w:val="32"/>
                <w:lang w:eastAsia="zh-CN"/>
              </w:rPr>
              <w:t>6641</w:t>
            </w:r>
            <w:r w:rsidRPr="00CF16B9">
              <w:rPr>
                <w:rFonts w:ascii="Arial" w:hAnsi="Arial" w:cs="Arial"/>
                <w:b/>
              </w:rPr>
              <w:sym w:font="Symbol" w:char="F0BE"/>
            </w:r>
          </w:p>
          <w:p w14:paraId="19EFC9FB" w14:textId="77777777" w:rsidR="00037550" w:rsidRPr="00CF16B9" w:rsidRDefault="00037550" w:rsidP="00037550">
            <w:pPr>
              <w:ind w:left="33" w:right="-108" w:firstLine="0"/>
              <w:rPr>
                <w:rFonts w:ascii="Arial" w:hAnsi="Arial" w:cs="Arial"/>
                <w:bCs/>
                <w:i/>
                <w:szCs w:val="28"/>
                <w:lang w:eastAsia="zh-CN"/>
              </w:rPr>
            </w:pPr>
            <w:r w:rsidRPr="00CF16B9">
              <w:rPr>
                <w:rFonts w:ascii="Arial" w:hAnsi="Arial" w:cs="Arial"/>
                <w:bCs/>
                <w:i/>
                <w:szCs w:val="28"/>
                <w:lang w:eastAsia="zh-CN"/>
              </w:rPr>
              <w:t xml:space="preserve">(проект, </w:t>
            </w:r>
            <w:r w:rsidRPr="00CF16B9">
              <w:rPr>
                <w:rFonts w:ascii="Arial" w:hAnsi="Arial" w:cs="Arial"/>
                <w:bCs/>
                <w:i/>
                <w:szCs w:val="28"/>
                <w:lang w:val="en-US" w:eastAsia="zh-CN"/>
              </w:rPr>
              <w:t>RU</w:t>
            </w:r>
            <w:r w:rsidRPr="00CF16B9">
              <w:rPr>
                <w:rFonts w:ascii="Arial" w:hAnsi="Arial" w:cs="Arial"/>
                <w:bCs/>
                <w:i/>
                <w:szCs w:val="28"/>
                <w:lang w:eastAsia="zh-CN"/>
              </w:rPr>
              <w:t>,</w:t>
            </w:r>
          </w:p>
          <w:p w14:paraId="08995F7C" w14:textId="694641E1" w:rsidR="00037550" w:rsidRPr="00514472" w:rsidRDefault="00A701C0" w:rsidP="00037550">
            <w:pPr>
              <w:ind w:hanging="4"/>
              <w:rPr>
                <w:rFonts w:ascii="Arial" w:hAnsi="Arial" w:cs="Arial"/>
                <w:b/>
                <w:bCs/>
                <w:sz w:val="32"/>
                <w:szCs w:val="32"/>
                <w:lang w:eastAsia="zh-CN"/>
              </w:rPr>
            </w:pPr>
            <w:r>
              <w:rPr>
                <w:rFonts w:ascii="Arial" w:hAnsi="Arial" w:cs="Arial"/>
                <w:bCs/>
                <w:i/>
                <w:szCs w:val="28"/>
                <w:lang w:eastAsia="zh-CN"/>
              </w:rPr>
              <w:t>о</w:t>
            </w:r>
            <w:r w:rsidR="006F5D08">
              <w:rPr>
                <w:rFonts w:ascii="Arial" w:hAnsi="Arial" w:cs="Arial"/>
                <w:bCs/>
                <w:i/>
                <w:szCs w:val="28"/>
                <w:lang w:eastAsia="zh-CN"/>
              </w:rPr>
              <w:t xml:space="preserve">кончательная </w:t>
            </w:r>
            <w:r w:rsidR="00037550" w:rsidRPr="00CF16B9">
              <w:rPr>
                <w:rFonts w:ascii="Arial" w:hAnsi="Arial" w:cs="Arial"/>
                <w:bCs/>
                <w:i/>
                <w:szCs w:val="28"/>
                <w:lang w:eastAsia="zh-CN"/>
              </w:rPr>
              <w:t>редакция)</w:t>
            </w:r>
          </w:p>
        </w:tc>
      </w:tr>
    </w:tbl>
    <w:p w14:paraId="77A29B01" w14:textId="77777777" w:rsidR="00037550" w:rsidRPr="00883F4E" w:rsidRDefault="00037550" w:rsidP="00037550">
      <w:pPr>
        <w:ind w:firstLine="0"/>
        <w:jc w:val="center"/>
        <w:rPr>
          <w:rFonts w:ascii="Arial" w:hAnsi="Arial" w:cs="Arial"/>
          <w:szCs w:val="28"/>
        </w:rPr>
      </w:pPr>
    </w:p>
    <w:p w14:paraId="34215E7D" w14:textId="77777777" w:rsidR="00037550" w:rsidRPr="00883F4E" w:rsidRDefault="00037550" w:rsidP="00037550">
      <w:pPr>
        <w:ind w:firstLine="0"/>
        <w:jc w:val="center"/>
        <w:rPr>
          <w:rFonts w:ascii="Arial" w:hAnsi="Arial" w:cs="Arial"/>
          <w:b/>
          <w:szCs w:val="20"/>
        </w:rPr>
      </w:pPr>
    </w:p>
    <w:p w14:paraId="7F32B540" w14:textId="77777777" w:rsidR="00037550" w:rsidRPr="00883F4E" w:rsidRDefault="00037550" w:rsidP="00037550">
      <w:pPr>
        <w:ind w:firstLine="0"/>
        <w:jc w:val="center"/>
        <w:rPr>
          <w:rFonts w:ascii="Arial" w:hAnsi="Arial" w:cs="Arial"/>
          <w:b/>
          <w:szCs w:val="20"/>
        </w:rPr>
      </w:pPr>
    </w:p>
    <w:p w14:paraId="5FBB4B2A" w14:textId="21CECEF2" w:rsidR="00037550" w:rsidRPr="00112D43" w:rsidRDefault="00975DCD" w:rsidP="00037550">
      <w:pPr>
        <w:ind w:firstLine="0"/>
        <w:jc w:val="center"/>
        <w:rPr>
          <w:rFonts w:ascii="Arial" w:hAnsi="Arial" w:cs="Arial"/>
          <w:b/>
          <w:sz w:val="32"/>
          <w:szCs w:val="32"/>
        </w:rPr>
      </w:pPr>
      <w:r>
        <w:rPr>
          <w:rFonts w:ascii="Arial" w:hAnsi="Arial" w:cs="Arial"/>
          <w:b/>
          <w:bCs/>
          <w:sz w:val="32"/>
          <w:szCs w:val="32"/>
          <w:shd w:val="clear" w:color="auto" w:fill="FFFFFF"/>
        </w:rPr>
        <w:t>ИГЛЫ АТРАВМАТИЧЕСКИЕ</w:t>
      </w:r>
    </w:p>
    <w:p w14:paraId="2F3F83A5" w14:textId="77777777" w:rsidR="00037550" w:rsidRPr="00112D43" w:rsidRDefault="00037550" w:rsidP="00037550">
      <w:pPr>
        <w:ind w:firstLine="0"/>
        <w:jc w:val="center"/>
        <w:rPr>
          <w:rFonts w:ascii="Arial" w:hAnsi="Arial" w:cs="Arial"/>
          <w:b/>
          <w:sz w:val="32"/>
        </w:rPr>
      </w:pPr>
    </w:p>
    <w:p w14:paraId="32AA0E4F" w14:textId="77777777" w:rsidR="00037550" w:rsidRPr="00112D43" w:rsidRDefault="00037550" w:rsidP="00037550">
      <w:pPr>
        <w:ind w:firstLine="0"/>
        <w:jc w:val="center"/>
        <w:rPr>
          <w:rFonts w:ascii="Arial" w:hAnsi="Arial" w:cs="Arial"/>
          <w:b/>
          <w:sz w:val="40"/>
          <w:szCs w:val="28"/>
        </w:rPr>
      </w:pPr>
      <w:r w:rsidRPr="00112D43">
        <w:rPr>
          <w:rFonts w:ascii="Arial" w:hAnsi="Arial" w:cs="Arial"/>
          <w:b/>
          <w:bCs/>
          <w:sz w:val="32"/>
          <w:szCs w:val="28"/>
          <w:shd w:val="clear" w:color="auto" w:fill="FFFFFF"/>
        </w:rPr>
        <w:t>Общие технические требования и методы испытаний</w:t>
      </w:r>
    </w:p>
    <w:p w14:paraId="40F3BD79" w14:textId="77777777" w:rsidR="00037550" w:rsidRPr="00112D43" w:rsidRDefault="00037550" w:rsidP="00037550">
      <w:pPr>
        <w:ind w:firstLine="0"/>
        <w:jc w:val="center"/>
        <w:rPr>
          <w:rFonts w:ascii="Arial" w:hAnsi="Arial" w:cs="Arial"/>
          <w:b/>
          <w:sz w:val="32"/>
          <w:szCs w:val="32"/>
        </w:rPr>
      </w:pPr>
    </w:p>
    <w:p w14:paraId="61B89D74" w14:textId="77777777" w:rsidR="00037550" w:rsidRPr="00112D43" w:rsidRDefault="00037550" w:rsidP="00037550">
      <w:pPr>
        <w:spacing w:line="240" w:lineRule="auto"/>
        <w:ind w:firstLine="0"/>
        <w:jc w:val="center"/>
        <w:rPr>
          <w:rFonts w:ascii="Arial" w:hAnsi="Arial" w:cs="Arial"/>
          <w:b/>
          <w:szCs w:val="28"/>
        </w:rPr>
      </w:pPr>
    </w:p>
    <w:p w14:paraId="027D4476" w14:textId="77777777" w:rsidR="00037550" w:rsidRPr="00112D43" w:rsidRDefault="00037550" w:rsidP="00037550">
      <w:pPr>
        <w:spacing w:line="240" w:lineRule="auto"/>
        <w:ind w:firstLine="0"/>
        <w:jc w:val="center"/>
        <w:rPr>
          <w:rFonts w:ascii="Arial" w:hAnsi="Arial" w:cs="Arial"/>
          <w:b/>
          <w:szCs w:val="28"/>
        </w:rPr>
      </w:pPr>
    </w:p>
    <w:p w14:paraId="1AB803C3" w14:textId="77777777" w:rsidR="00037550" w:rsidRPr="00112D43" w:rsidRDefault="00037550" w:rsidP="00037550">
      <w:pPr>
        <w:spacing w:line="240" w:lineRule="auto"/>
        <w:ind w:firstLine="0"/>
        <w:jc w:val="center"/>
        <w:rPr>
          <w:rFonts w:ascii="Arial" w:hAnsi="Arial" w:cs="Arial"/>
          <w:b/>
          <w:szCs w:val="28"/>
        </w:rPr>
      </w:pPr>
    </w:p>
    <w:p w14:paraId="4CFA0725" w14:textId="20751FB8" w:rsidR="00037550" w:rsidRPr="004F1E87" w:rsidRDefault="00037550" w:rsidP="00037550">
      <w:pPr>
        <w:ind w:left="-142" w:right="-144" w:firstLine="0"/>
        <w:jc w:val="center"/>
        <w:rPr>
          <w:rFonts w:ascii="Arial" w:eastAsia="SimSun" w:hAnsi="Arial" w:cs="Arial"/>
          <w:b/>
          <w:sz w:val="24"/>
          <w:lang w:eastAsia="zh-CN"/>
        </w:rPr>
      </w:pPr>
      <w:r w:rsidRPr="00112D43">
        <w:rPr>
          <w:rFonts w:ascii="Arial" w:eastAsia="SimSun" w:hAnsi="Arial" w:cs="Arial"/>
          <w:b/>
          <w:i/>
          <w:sz w:val="24"/>
          <w:lang w:eastAsia="zh-CN"/>
        </w:rPr>
        <w:t>Настоящий проект стандарта не подлежит применению до его утверждения</w:t>
      </w:r>
    </w:p>
    <w:p w14:paraId="2EF0F3E1" w14:textId="77777777" w:rsidR="00037550" w:rsidRPr="00883F4E" w:rsidRDefault="00037550" w:rsidP="00037550">
      <w:pPr>
        <w:spacing w:line="240" w:lineRule="auto"/>
        <w:ind w:firstLine="0"/>
        <w:jc w:val="center"/>
        <w:rPr>
          <w:rFonts w:ascii="Arial" w:eastAsia="SimSun" w:hAnsi="Arial" w:cs="Arial"/>
          <w:lang w:eastAsia="zh-CN"/>
        </w:rPr>
      </w:pPr>
    </w:p>
    <w:p w14:paraId="6CC8C59E" w14:textId="77777777" w:rsidR="00037550" w:rsidRPr="00883F4E" w:rsidRDefault="00037550" w:rsidP="00037550">
      <w:pPr>
        <w:spacing w:line="240" w:lineRule="auto"/>
        <w:ind w:firstLine="0"/>
        <w:jc w:val="center"/>
        <w:rPr>
          <w:rFonts w:ascii="Arial" w:eastAsia="SimSun" w:hAnsi="Arial" w:cs="Arial"/>
          <w:lang w:eastAsia="zh-CN"/>
        </w:rPr>
      </w:pPr>
    </w:p>
    <w:p w14:paraId="6D523828" w14:textId="77777777" w:rsidR="00037550" w:rsidRPr="00883F4E" w:rsidRDefault="00037550" w:rsidP="00037550">
      <w:pPr>
        <w:spacing w:line="240" w:lineRule="auto"/>
        <w:ind w:firstLine="0"/>
        <w:jc w:val="center"/>
        <w:rPr>
          <w:rFonts w:ascii="Arial" w:eastAsia="SimSun" w:hAnsi="Arial" w:cs="Arial"/>
          <w:lang w:eastAsia="zh-CN"/>
        </w:rPr>
      </w:pPr>
    </w:p>
    <w:p w14:paraId="064136D1" w14:textId="77777777" w:rsidR="00037550" w:rsidRPr="00883F4E" w:rsidRDefault="00037550" w:rsidP="00037550">
      <w:pPr>
        <w:spacing w:line="240" w:lineRule="auto"/>
        <w:ind w:firstLine="0"/>
        <w:jc w:val="center"/>
        <w:rPr>
          <w:rFonts w:ascii="Arial" w:eastAsia="SimSun" w:hAnsi="Arial" w:cs="Arial"/>
          <w:lang w:eastAsia="zh-CN"/>
        </w:rPr>
      </w:pPr>
    </w:p>
    <w:p w14:paraId="5D451CEE" w14:textId="77777777" w:rsidR="00037550" w:rsidRPr="00883F4E" w:rsidRDefault="00037550" w:rsidP="00037550">
      <w:pPr>
        <w:spacing w:line="240" w:lineRule="auto"/>
        <w:ind w:firstLine="0"/>
        <w:jc w:val="center"/>
        <w:rPr>
          <w:rFonts w:ascii="Arial" w:eastAsia="SimSun" w:hAnsi="Arial" w:cs="Arial"/>
          <w:lang w:eastAsia="zh-CN"/>
        </w:rPr>
      </w:pPr>
    </w:p>
    <w:p w14:paraId="3F73C0C9" w14:textId="77777777" w:rsidR="00037550" w:rsidRPr="00883F4E" w:rsidRDefault="00037550" w:rsidP="00037550">
      <w:pPr>
        <w:spacing w:line="240" w:lineRule="auto"/>
        <w:ind w:firstLine="0"/>
        <w:jc w:val="center"/>
        <w:rPr>
          <w:rFonts w:ascii="Arial" w:eastAsia="SimSun" w:hAnsi="Arial" w:cs="Arial"/>
          <w:lang w:eastAsia="zh-CN"/>
        </w:rPr>
      </w:pPr>
    </w:p>
    <w:p w14:paraId="56B7AF31" w14:textId="77777777" w:rsidR="00037550" w:rsidRPr="00883F4E" w:rsidRDefault="00037550" w:rsidP="00037550">
      <w:pPr>
        <w:spacing w:line="240" w:lineRule="auto"/>
        <w:ind w:firstLine="0"/>
        <w:jc w:val="center"/>
        <w:rPr>
          <w:rFonts w:ascii="Arial" w:eastAsia="SimSun" w:hAnsi="Arial" w:cs="Arial"/>
          <w:lang w:eastAsia="zh-CN"/>
        </w:rPr>
      </w:pPr>
    </w:p>
    <w:p w14:paraId="5FC8D246" w14:textId="77777777" w:rsidR="00037550" w:rsidRDefault="00037550" w:rsidP="00037550">
      <w:pPr>
        <w:spacing w:line="240" w:lineRule="auto"/>
        <w:ind w:firstLine="0"/>
        <w:jc w:val="center"/>
        <w:rPr>
          <w:rFonts w:ascii="Arial" w:eastAsia="SimSun" w:hAnsi="Arial" w:cs="Arial"/>
          <w:lang w:eastAsia="zh-CN"/>
        </w:rPr>
      </w:pPr>
    </w:p>
    <w:p w14:paraId="2A2637B5" w14:textId="77777777" w:rsidR="00037550" w:rsidRPr="00883F4E" w:rsidRDefault="00037550" w:rsidP="00037550">
      <w:pPr>
        <w:spacing w:line="240" w:lineRule="auto"/>
        <w:ind w:firstLine="0"/>
        <w:jc w:val="center"/>
        <w:rPr>
          <w:rFonts w:ascii="Arial" w:eastAsia="SimSun" w:hAnsi="Arial" w:cs="Arial"/>
          <w:lang w:eastAsia="zh-CN"/>
        </w:rPr>
      </w:pPr>
    </w:p>
    <w:p w14:paraId="1733F1C0" w14:textId="77777777" w:rsidR="00037550" w:rsidRPr="00883F4E" w:rsidRDefault="00037550" w:rsidP="00037550">
      <w:pPr>
        <w:spacing w:line="240" w:lineRule="auto"/>
        <w:ind w:firstLine="0"/>
        <w:jc w:val="center"/>
        <w:rPr>
          <w:rFonts w:ascii="Arial" w:eastAsia="SimSun" w:hAnsi="Arial" w:cs="Arial"/>
          <w:lang w:eastAsia="zh-CN"/>
        </w:rPr>
      </w:pPr>
    </w:p>
    <w:p w14:paraId="3ECE01CE" w14:textId="77777777" w:rsidR="00037550" w:rsidRPr="00883F4E" w:rsidRDefault="00037550" w:rsidP="00037550">
      <w:pPr>
        <w:spacing w:line="240" w:lineRule="auto"/>
        <w:ind w:firstLine="0"/>
        <w:jc w:val="center"/>
        <w:rPr>
          <w:rFonts w:ascii="Arial" w:eastAsia="SimSun" w:hAnsi="Arial" w:cs="Arial"/>
          <w:lang w:eastAsia="zh-CN"/>
        </w:rPr>
      </w:pPr>
    </w:p>
    <w:p w14:paraId="00281860" w14:textId="77777777" w:rsidR="00037550" w:rsidRPr="00883F4E" w:rsidRDefault="00037550" w:rsidP="00037550">
      <w:pPr>
        <w:spacing w:line="240" w:lineRule="auto"/>
        <w:ind w:firstLine="0"/>
        <w:jc w:val="center"/>
        <w:rPr>
          <w:rFonts w:ascii="Arial" w:eastAsia="SimSun" w:hAnsi="Arial" w:cs="Arial"/>
          <w:lang w:eastAsia="zh-CN"/>
        </w:rPr>
      </w:pPr>
    </w:p>
    <w:p w14:paraId="1D3BDADE" w14:textId="77777777" w:rsidR="00037550" w:rsidRPr="00883F4E" w:rsidRDefault="00037550" w:rsidP="00037550">
      <w:pPr>
        <w:spacing w:line="276" w:lineRule="auto"/>
        <w:ind w:firstLine="0"/>
        <w:jc w:val="center"/>
        <w:rPr>
          <w:rFonts w:ascii="Arial" w:eastAsia="SimSun" w:hAnsi="Arial" w:cs="Arial"/>
          <w:b/>
          <w:sz w:val="24"/>
          <w:lang w:eastAsia="zh-CN"/>
        </w:rPr>
      </w:pPr>
      <w:r w:rsidRPr="00883F4E">
        <w:rPr>
          <w:rFonts w:ascii="Arial" w:eastAsia="SimSun" w:hAnsi="Arial" w:cs="Arial"/>
          <w:b/>
          <w:sz w:val="24"/>
          <w:lang w:eastAsia="zh-CN"/>
        </w:rPr>
        <w:t>Минск</w:t>
      </w:r>
    </w:p>
    <w:p w14:paraId="1C482EC6" w14:textId="77777777" w:rsidR="00037550" w:rsidRPr="00883F4E" w:rsidRDefault="00037550" w:rsidP="00037550">
      <w:pPr>
        <w:spacing w:line="276" w:lineRule="auto"/>
        <w:ind w:firstLine="0"/>
        <w:jc w:val="center"/>
        <w:rPr>
          <w:rFonts w:ascii="Arial" w:eastAsia="SimSun" w:hAnsi="Arial" w:cs="Arial"/>
          <w:b/>
          <w:sz w:val="24"/>
          <w:lang w:eastAsia="zh-CN"/>
        </w:rPr>
      </w:pPr>
      <w:r w:rsidRPr="00883F4E">
        <w:rPr>
          <w:rFonts w:ascii="Arial" w:eastAsia="SimSun" w:hAnsi="Arial" w:cs="Arial"/>
          <w:b/>
          <w:sz w:val="24"/>
          <w:lang w:eastAsia="zh-CN"/>
        </w:rPr>
        <w:t>Евразийский совет по стандартизации, метрологии и сертификации</w:t>
      </w:r>
    </w:p>
    <w:p w14:paraId="183725AB" w14:textId="5372C979" w:rsidR="00037550" w:rsidRPr="00883F4E" w:rsidRDefault="00037550" w:rsidP="00037550">
      <w:pPr>
        <w:spacing w:after="200" w:line="276" w:lineRule="auto"/>
        <w:ind w:firstLine="0"/>
        <w:jc w:val="center"/>
        <w:rPr>
          <w:rFonts w:ascii="Arial" w:hAnsi="Arial" w:cs="Arial"/>
          <w:bCs/>
          <w:i/>
        </w:rPr>
      </w:pPr>
      <w:r w:rsidRPr="00883F4E">
        <w:rPr>
          <w:rFonts w:ascii="Arial" w:eastAsia="SimSun" w:hAnsi="Arial" w:cs="Arial"/>
          <w:b/>
          <w:sz w:val="24"/>
          <w:lang w:eastAsia="zh-CN"/>
        </w:rPr>
        <w:t>202</w:t>
      </w:r>
      <w:r>
        <w:rPr>
          <w:rFonts w:ascii="Arial" w:eastAsia="SimSun" w:hAnsi="Arial" w:cs="Arial"/>
          <w:b/>
          <w:sz w:val="24"/>
          <w:lang w:eastAsia="zh-CN"/>
        </w:rPr>
        <w:t>_</w:t>
      </w:r>
      <w:r w:rsidRPr="00883F4E">
        <w:rPr>
          <w:rFonts w:eastAsia="SimSun"/>
          <w:b/>
          <w:spacing w:val="20"/>
          <w:sz w:val="24"/>
          <w:lang w:eastAsia="zh-CN"/>
        </w:rPr>
        <w:br w:type="page"/>
      </w:r>
    </w:p>
    <w:p w14:paraId="16ACCC64" w14:textId="77777777" w:rsidR="00037550" w:rsidRPr="00883F4E" w:rsidRDefault="00037550" w:rsidP="00037550">
      <w:pPr>
        <w:spacing w:after="240" w:line="240" w:lineRule="auto"/>
        <w:ind w:firstLine="0"/>
        <w:jc w:val="center"/>
        <w:rPr>
          <w:rFonts w:ascii="Arial" w:hAnsi="Arial" w:cs="Arial"/>
          <w:b/>
          <w:iCs/>
          <w:sz w:val="24"/>
        </w:rPr>
      </w:pPr>
      <w:r w:rsidRPr="00883F4E">
        <w:rPr>
          <w:rFonts w:ascii="Arial" w:hAnsi="Arial" w:cs="Arial"/>
          <w:b/>
          <w:iCs/>
          <w:sz w:val="24"/>
        </w:rPr>
        <w:lastRenderedPageBreak/>
        <w:t>Предисловие</w:t>
      </w:r>
    </w:p>
    <w:p w14:paraId="7E29E5CD" w14:textId="77777777" w:rsidR="00037550" w:rsidRPr="00883F4E" w:rsidRDefault="00037550" w:rsidP="001C2F57">
      <w:pPr>
        <w:jc w:val="both"/>
        <w:rPr>
          <w:rFonts w:ascii="Arial" w:hAnsi="Arial" w:cs="Arial"/>
          <w:bCs/>
          <w:iCs/>
        </w:rPr>
      </w:pPr>
      <w:r w:rsidRPr="00883F4E">
        <w:rPr>
          <w:rFonts w:ascii="Arial" w:hAnsi="Arial" w:cs="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861E2A2" w14:textId="77777777" w:rsidR="00037550" w:rsidRPr="00883F4E" w:rsidRDefault="00037550" w:rsidP="001C2F57">
      <w:pPr>
        <w:jc w:val="both"/>
        <w:rPr>
          <w:rFonts w:ascii="Arial" w:hAnsi="Arial" w:cs="Arial"/>
          <w:bCs/>
          <w:iCs/>
        </w:rPr>
      </w:pPr>
      <w:r w:rsidRPr="00883F4E">
        <w:rPr>
          <w:rFonts w:ascii="Arial" w:hAnsi="Arial" w:cs="Arial"/>
          <w:sz w:val="24"/>
        </w:rPr>
        <w:t xml:space="preserve">Цели, основные принципы и общие правила проведения работ по межгосударственной стандартизации установлены ГОСТ </w:t>
      </w:r>
      <w:r w:rsidRPr="00883F4E">
        <w:rPr>
          <w:rFonts w:ascii="Arial" w:hAnsi="Arial" w:cs="Arial"/>
          <w:sz w:val="24"/>
          <w:szCs w:val="26"/>
        </w:rPr>
        <w:t>1.0</w:t>
      </w:r>
      <w:r w:rsidRPr="00883F4E">
        <w:rPr>
          <w:rFonts w:ascii="Arial" w:hAnsi="Arial" w:cs="Arial"/>
          <w:sz w:val="24"/>
        </w:rPr>
        <w:t xml:space="preserve"> «Межгосударственная система стандартизации. Основные положения» и ГОСТ </w:t>
      </w:r>
      <w:r w:rsidRPr="00883F4E">
        <w:rPr>
          <w:rFonts w:ascii="Arial" w:hAnsi="Arial" w:cs="Arial"/>
          <w:sz w:val="24"/>
          <w:szCs w:val="26"/>
        </w:rPr>
        <w:t>1.2</w:t>
      </w:r>
      <w:r w:rsidRPr="00883F4E">
        <w:rPr>
          <w:rFonts w:ascii="Arial" w:hAnsi="Arial" w:cs="Arial"/>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E402FC0" w14:textId="77777777" w:rsidR="00037550" w:rsidRPr="00883F4E" w:rsidRDefault="00037550" w:rsidP="001C2F57">
      <w:pPr>
        <w:suppressAutoHyphens/>
        <w:jc w:val="both"/>
        <w:rPr>
          <w:rFonts w:ascii="Arial" w:hAnsi="Arial" w:cs="Arial"/>
          <w:b/>
          <w:sz w:val="24"/>
          <w:szCs w:val="26"/>
        </w:rPr>
      </w:pPr>
      <w:r w:rsidRPr="00883F4E">
        <w:rPr>
          <w:rFonts w:ascii="Arial" w:hAnsi="Arial" w:cs="Arial"/>
          <w:b/>
          <w:sz w:val="24"/>
          <w:szCs w:val="26"/>
        </w:rPr>
        <w:t>Сведения о стандарте</w:t>
      </w:r>
    </w:p>
    <w:p w14:paraId="0F74BCDC" w14:textId="28F25F30" w:rsidR="00037550" w:rsidRPr="00883F4E" w:rsidRDefault="00037550" w:rsidP="001C2F57">
      <w:pPr>
        <w:suppressAutoHyphens/>
        <w:jc w:val="both"/>
        <w:rPr>
          <w:rFonts w:ascii="Arial" w:hAnsi="Arial" w:cs="Arial"/>
          <w:sz w:val="24"/>
          <w:szCs w:val="26"/>
        </w:rPr>
      </w:pPr>
      <w:r w:rsidRPr="00883F4E">
        <w:rPr>
          <w:rFonts w:ascii="Arial" w:hAnsi="Arial" w:cs="Arial"/>
          <w:sz w:val="24"/>
          <w:szCs w:val="26"/>
        </w:rPr>
        <w:t xml:space="preserve">1 РАЗРАБОТАН </w:t>
      </w:r>
      <w:r w:rsidRPr="00883F4E">
        <w:rPr>
          <w:rFonts w:ascii="Arial" w:hAnsi="Arial" w:cs="Arial"/>
          <w:sz w:val="24"/>
        </w:rPr>
        <w:t>Обществом с ограниченной ответственностью «Медтехстандарт» (ООО «Медтехстандарт»)</w:t>
      </w:r>
    </w:p>
    <w:p w14:paraId="0C7DEAD0" w14:textId="77777777" w:rsidR="00037550" w:rsidRPr="00883F4E" w:rsidRDefault="00037550" w:rsidP="001C2F57">
      <w:pPr>
        <w:tabs>
          <w:tab w:val="left" w:pos="1254"/>
        </w:tabs>
        <w:suppressAutoHyphens/>
        <w:jc w:val="both"/>
        <w:rPr>
          <w:rFonts w:ascii="Arial" w:hAnsi="Arial" w:cs="Arial"/>
          <w:sz w:val="24"/>
          <w:szCs w:val="26"/>
        </w:rPr>
      </w:pPr>
      <w:r w:rsidRPr="00883F4E">
        <w:rPr>
          <w:rFonts w:ascii="Arial" w:hAnsi="Arial" w:cs="Arial"/>
          <w:sz w:val="24"/>
          <w:szCs w:val="26"/>
        </w:rPr>
        <w:t>2 ВНЕСЕН Федеральным агентством по техническому регулированию и метрологии</w:t>
      </w:r>
      <w:r>
        <w:rPr>
          <w:rFonts w:ascii="Arial" w:hAnsi="Arial" w:cs="Arial"/>
          <w:sz w:val="24"/>
          <w:szCs w:val="26"/>
        </w:rPr>
        <w:t xml:space="preserve"> Российской Федерации</w:t>
      </w:r>
    </w:p>
    <w:p w14:paraId="55A5EB74" w14:textId="77777777" w:rsidR="00037550" w:rsidRPr="00883F4E" w:rsidRDefault="00037550" w:rsidP="001C2F57">
      <w:pPr>
        <w:suppressAutoHyphens/>
        <w:jc w:val="both"/>
        <w:rPr>
          <w:rFonts w:ascii="Arial" w:hAnsi="Arial" w:cs="Arial"/>
          <w:sz w:val="24"/>
          <w:szCs w:val="26"/>
        </w:rPr>
      </w:pPr>
      <w:r w:rsidRPr="00883F4E">
        <w:rPr>
          <w:rFonts w:ascii="Arial" w:hAnsi="Arial" w:cs="Arial"/>
          <w:sz w:val="24"/>
          <w:szCs w:val="26"/>
        </w:rPr>
        <w:t xml:space="preserve">3 ПРИНЯТ Евразийским советом по стандартизации, метрологии и сертификации по результатам голосования в АИС МГС (протокол от __________ 202_ г. № ____) </w:t>
      </w:r>
    </w:p>
    <w:p w14:paraId="59469C54" w14:textId="77777777" w:rsidR="00037550" w:rsidRPr="00883F4E" w:rsidRDefault="00037550" w:rsidP="001C2F57">
      <w:pPr>
        <w:suppressAutoHyphens/>
        <w:jc w:val="both"/>
        <w:rPr>
          <w:rFonts w:ascii="Arial" w:hAnsi="Arial" w:cs="Arial"/>
          <w:sz w:val="24"/>
          <w:szCs w:val="26"/>
        </w:rPr>
      </w:pPr>
      <w:r w:rsidRPr="00883F4E">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037550" w:rsidRPr="00883F4E" w14:paraId="4782F742" w14:textId="77777777" w:rsidTr="00975DCD">
        <w:tc>
          <w:tcPr>
            <w:tcW w:w="3085" w:type="dxa"/>
            <w:tcBorders>
              <w:bottom w:val="double" w:sz="4" w:space="0" w:color="auto"/>
            </w:tcBorders>
          </w:tcPr>
          <w:p w14:paraId="04E81E88" w14:textId="77777777" w:rsidR="00037550" w:rsidRPr="00883F4E" w:rsidRDefault="00037550" w:rsidP="00975DCD">
            <w:pPr>
              <w:suppressAutoHyphens/>
              <w:spacing w:line="240" w:lineRule="auto"/>
              <w:ind w:left="-107" w:right="-108" w:firstLine="0"/>
              <w:jc w:val="center"/>
              <w:rPr>
                <w:rFonts w:ascii="Arial" w:hAnsi="Arial" w:cs="Arial"/>
                <w:sz w:val="24"/>
                <w:szCs w:val="26"/>
              </w:rPr>
            </w:pPr>
            <w:r w:rsidRPr="00883F4E">
              <w:rPr>
                <w:rFonts w:ascii="Arial" w:hAnsi="Arial" w:cs="Arial"/>
                <w:sz w:val="24"/>
                <w:szCs w:val="26"/>
              </w:rPr>
              <w:t>Краткое наименование страны по МК (ИСО 3166) 004–97</w:t>
            </w:r>
          </w:p>
        </w:tc>
        <w:tc>
          <w:tcPr>
            <w:tcW w:w="2268" w:type="dxa"/>
            <w:tcBorders>
              <w:bottom w:val="double" w:sz="4" w:space="0" w:color="auto"/>
            </w:tcBorders>
          </w:tcPr>
          <w:p w14:paraId="57E7FCFB" w14:textId="77777777" w:rsidR="00037550" w:rsidRPr="00883F4E" w:rsidRDefault="00037550" w:rsidP="00975DCD">
            <w:pPr>
              <w:suppressAutoHyphens/>
              <w:spacing w:line="240" w:lineRule="auto"/>
              <w:ind w:left="-107" w:right="-108" w:firstLine="0"/>
              <w:jc w:val="center"/>
              <w:rPr>
                <w:rFonts w:ascii="Arial" w:hAnsi="Arial" w:cs="Arial"/>
                <w:sz w:val="24"/>
                <w:szCs w:val="26"/>
              </w:rPr>
            </w:pPr>
            <w:r w:rsidRPr="00883F4E">
              <w:rPr>
                <w:rFonts w:ascii="Arial" w:hAnsi="Arial" w:cs="Arial"/>
                <w:sz w:val="24"/>
                <w:szCs w:val="26"/>
              </w:rPr>
              <w:t>Код страны по МК (ИСО 3166) 004–97</w:t>
            </w:r>
          </w:p>
        </w:tc>
        <w:tc>
          <w:tcPr>
            <w:tcW w:w="4281" w:type="dxa"/>
            <w:tcBorders>
              <w:bottom w:val="double" w:sz="4" w:space="0" w:color="auto"/>
            </w:tcBorders>
          </w:tcPr>
          <w:p w14:paraId="79E0FE26" w14:textId="77777777" w:rsidR="00037550" w:rsidRPr="00883F4E" w:rsidRDefault="00037550" w:rsidP="00975DCD">
            <w:pPr>
              <w:suppressAutoHyphens/>
              <w:spacing w:line="240" w:lineRule="auto"/>
              <w:ind w:left="-107" w:right="-108" w:firstLine="0"/>
              <w:jc w:val="center"/>
              <w:rPr>
                <w:rFonts w:ascii="Arial" w:hAnsi="Arial" w:cs="Arial"/>
                <w:sz w:val="24"/>
                <w:szCs w:val="26"/>
              </w:rPr>
            </w:pPr>
            <w:r w:rsidRPr="00883F4E">
              <w:rPr>
                <w:rFonts w:ascii="Arial" w:hAnsi="Arial" w:cs="Arial"/>
                <w:sz w:val="24"/>
                <w:szCs w:val="26"/>
              </w:rPr>
              <w:t>Сокращенное наименование национального органа по стандартизации</w:t>
            </w:r>
          </w:p>
        </w:tc>
      </w:tr>
      <w:tr w:rsidR="00037550" w:rsidRPr="00883F4E" w14:paraId="264D7CEC" w14:textId="77777777" w:rsidTr="00975DCD">
        <w:tc>
          <w:tcPr>
            <w:tcW w:w="3085" w:type="dxa"/>
            <w:tcBorders>
              <w:top w:val="double" w:sz="4" w:space="0" w:color="auto"/>
              <w:bottom w:val="nil"/>
              <w:right w:val="single" w:sz="4" w:space="0" w:color="auto"/>
            </w:tcBorders>
          </w:tcPr>
          <w:p w14:paraId="065477C5" w14:textId="519571AD" w:rsidR="00037550" w:rsidRPr="00E54C39" w:rsidRDefault="00037550" w:rsidP="00975DCD">
            <w:pPr>
              <w:suppressAutoHyphens/>
              <w:spacing w:line="240" w:lineRule="auto"/>
              <w:ind w:right="-51" w:firstLine="0"/>
              <w:rPr>
                <w:rFonts w:ascii="Arial" w:hAnsi="Arial" w:cs="Arial"/>
                <w:sz w:val="24"/>
              </w:rPr>
            </w:pPr>
          </w:p>
        </w:tc>
        <w:tc>
          <w:tcPr>
            <w:tcW w:w="2268" w:type="dxa"/>
            <w:tcBorders>
              <w:top w:val="double" w:sz="4" w:space="0" w:color="auto"/>
              <w:left w:val="single" w:sz="4" w:space="0" w:color="auto"/>
              <w:bottom w:val="nil"/>
              <w:right w:val="single" w:sz="4" w:space="0" w:color="auto"/>
            </w:tcBorders>
          </w:tcPr>
          <w:p w14:paraId="71837D68" w14:textId="4DFAF04E" w:rsidR="00037550" w:rsidRPr="00E54C39" w:rsidRDefault="00037550" w:rsidP="00975DCD">
            <w:pPr>
              <w:suppressAutoHyphens/>
              <w:spacing w:line="240" w:lineRule="auto"/>
              <w:ind w:right="-51" w:firstLine="0"/>
              <w:jc w:val="center"/>
              <w:rPr>
                <w:rFonts w:ascii="Arial" w:hAnsi="Arial" w:cs="Arial"/>
                <w:sz w:val="24"/>
              </w:rPr>
            </w:pPr>
          </w:p>
        </w:tc>
        <w:tc>
          <w:tcPr>
            <w:tcW w:w="4281" w:type="dxa"/>
            <w:tcBorders>
              <w:top w:val="double" w:sz="4" w:space="0" w:color="auto"/>
              <w:left w:val="single" w:sz="4" w:space="0" w:color="auto"/>
              <w:bottom w:val="nil"/>
            </w:tcBorders>
          </w:tcPr>
          <w:p w14:paraId="5C6EEB80" w14:textId="09485702" w:rsidR="00037550" w:rsidRPr="00E54C39" w:rsidRDefault="00037550" w:rsidP="00975DCD">
            <w:pPr>
              <w:suppressAutoHyphens/>
              <w:spacing w:line="240" w:lineRule="auto"/>
              <w:ind w:right="-51" w:firstLine="0"/>
              <w:rPr>
                <w:rFonts w:ascii="Arial" w:hAnsi="Arial" w:cs="Arial"/>
                <w:sz w:val="24"/>
              </w:rPr>
            </w:pPr>
          </w:p>
        </w:tc>
      </w:tr>
      <w:tr w:rsidR="00037550" w:rsidRPr="00883F4E" w14:paraId="3D6BF7FF" w14:textId="77777777" w:rsidTr="00975DCD">
        <w:tc>
          <w:tcPr>
            <w:tcW w:w="3085" w:type="dxa"/>
            <w:tcBorders>
              <w:top w:val="nil"/>
              <w:bottom w:val="nil"/>
              <w:right w:val="single" w:sz="4" w:space="0" w:color="auto"/>
            </w:tcBorders>
          </w:tcPr>
          <w:p w14:paraId="05BE2109" w14:textId="1B19B7EE" w:rsidR="00037550" w:rsidRPr="00E54C39" w:rsidRDefault="00037550" w:rsidP="00975DCD">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tcPr>
          <w:p w14:paraId="6A060BB1" w14:textId="74C5F102" w:rsidR="00037550" w:rsidRPr="00037550" w:rsidRDefault="00037550" w:rsidP="00975DCD">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tcPr>
          <w:p w14:paraId="04FB72B3" w14:textId="197249D6" w:rsidR="00037550" w:rsidRPr="00E54C39" w:rsidRDefault="00037550" w:rsidP="00975DCD">
            <w:pPr>
              <w:suppressAutoHyphens/>
              <w:spacing w:line="240" w:lineRule="auto"/>
              <w:ind w:right="-51" w:firstLine="0"/>
              <w:rPr>
                <w:rFonts w:ascii="Arial" w:hAnsi="Arial" w:cs="Arial"/>
                <w:sz w:val="24"/>
              </w:rPr>
            </w:pPr>
          </w:p>
        </w:tc>
      </w:tr>
      <w:tr w:rsidR="00037550" w:rsidRPr="00883F4E" w14:paraId="7E756BBE" w14:textId="77777777" w:rsidTr="00975DCD">
        <w:tc>
          <w:tcPr>
            <w:tcW w:w="3085" w:type="dxa"/>
            <w:tcBorders>
              <w:top w:val="nil"/>
              <w:bottom w:val="nil"/>
              <w:right w:val="single" w:sz="4" w:space="0" w:color="auto"/>
            </w:tcBorders>
          </w:tcPr>
          <w:p w14:paraId="0B67CF4B" w14:textId="7E186ED0" w:rsidR="00037550" w:rsidRPr="00376BE7" w:rsidRDefault="00037550" w:rsidP="00975DCD">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tcPr>
          <w:p w14:paraId="2888346F" w14:textId="09690F9E" w:rsidR="00037550" w:rsidRPr="00975DCD" w:rsidRDefault="00037550" w:rsidP="00975DCD">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tcPr>
          <w:p w14:paraId="0C50450B" w14:textId="0103BD09" w:rsidR="00037550" w:rsidRPr="00376BE7" w:rsidRDefault="00037550" w:rsidP="00975DCD">
            <w:pPr>
              <w:pStyle w:val="formattext"/>
              <w:suppressAutoHyphens/>
              <w:spacing w:after="0" w:afterAutospacing="0"/>
              <w:rPr>
                <w:rFonts w:ascii="Arial" w:hAnsi="Arial" w:cs="Arial"/>
              </w:rPr>
            </w:pPr>
          </w:p>
        </w:tc>
      </w:tr>
      <w:tr w:rsidR="00037550" w:rsidRPr="00883F4E" w14:paraId="5E9E8197" w14:textId="77777777" w:rsidTr="00975DCD">
        <w:tc>
          <w:tcPr>
            <w:tcW w:w="3085" w:type="dxa"/>
            <w:tcBorders>
              <w:top w:val="nil"/>
              <w:right w:val="single" w:sz="4" w:space="0" w:color="auto"/>
            </w:tcBorders>
          </w:tcPr>
          <w:p w14:paraId="79B3536D" w14:textId="7AF93318" w:rsidR="00037550" w:rsidRPr="00E54C39" w:rsidRDefault="00037550" w:rsidP="00975DCD">
            <w:pPr>
              <w:suppressAutoHyphens/>
              <w:spacing w:line="240" w:lineRule="auto"/>
              <w:ind w:right="-51" w:firstLine="0"/>
              <w:rPr>
                <w:rFonts w:ascii="Arial" w:hAnsi="Arial" w:cs="Arial"/>
                <w:sz w:val="24"/>
              </w:rPr>
            </w:pPr>
          </w:p>
        </w:tc>
        <w:tc>
          <w:tcPr>
            <w:tcW w:w="2268" w:type="dxa"/>
            <w:tcBorders>
              <w:top w:val="nil"/>
              <w:left w:val="single" w:sz="4" w:space="0" w:color="auto"/>
              <w:right w:val="single" w:sz="4" w:space="0" w:color="auto"/>
            </w:tcBorders>
          </w:tcPr>
          <w:p w14:paraId="6F948317" w14:textId="0783D46F" w:rsidR="00037550" w:rsidRPr="00E54C39" w:rsidRDefault="00037550" w:rsidP="00975DCD">
            <w:pPr>
              <w:suppressAutoHyphens/>
              <w:spacing w:line="240" w:lineRule="auto"/>
              <w:ind w:right="-51" w:firstLine="0"/>
              <w:jc w:val="center"/>
              <w:rPr>
                <w:rFonts w:ascii="Arial" w:hAnsi="Arial" w:cs="Arial"/>
                <w:sz w:val="24"/>
              </w:rPr>
            </w:pPr>
          </w:p>
        </w:tc>
        <w:tc>
          <w:tcPr>
            <w:tcW w:w="4281" w:type="dxa"/>
            <w:tcBorders>
              <w:top w:val="nil"/>
              <w:left w:val="single" w:sz="4" w:space="0" w:color="auto"/>
            </w:tcBorders>
          </w:tcPr>
          <w:p w14:paraId="2F760B5B" w14:textId="3C1D1932" w:rsidR="00037550" w:rsidRPr="00E54C39" w:rsidRDefault="00037550" w:rsidP="00975DCD">
            <w:pPr>
              <w:suppressAutoHyphens/>
              <w:spacing w:line="240" w:lineRule="auto"/>
              <w:ind w:right="-51" w:firstLine="0"/>
              <w:rPr>
                <w:rFonts w:ascii="Arial" w:hAnsi="Arial" w:cs="Arial"/>
                <w:sz w:val="24"/>
              </w:rPr>
            </w:pPr>
          </w:p>
        </w:tc>
      </w:tr>
    </w:tbl>
    <w:p w14:paraId="01DE6E67" w14:textId="15DB476C" w:rsidR="00037550" w:rsidRPr="00883F4E" w:rsidRDefault="00037550" w:rsidP="00037550">
      <w:pPr>
        <w:tabs>
          <w:tab w:val="left" w:pos="851"/>
        </w:tabs>
        <w:spacing w:before="120" w:after="120" w:line="240" w:lineRule="auto"/>
        <w:ind w:firstLine="510"/>
        <w:jc w:val="both"/>
        <w:rPr>
          <w:rFonts w:ascii="Arial" w:hAnsi="Arial" w:cs="Arial"/>
          <w:bCs/>
          <w:iCs/>
          <w:sz w:val="22"/>
          <w:szCs w:val="22"/>
        </w:rPr>
      </w:pPr>
      <w:r w:rsidRPr="00883F4E">
        <w:rPr>
          <w:rFonts w:ascii="Arial" w:hAnsi="Arial" w:cs="Arial"/>
          <w:sz w:val="24"/>
          <w:szCs w:val="26"/>
        </w:rPr>
        <w:t xml:space="preserve">4 ВЗАМЕН </w:t>
      </w:r>
      <w:r w:rsidRPr="00112D43">
        <w:rPr>
          <w:rFonts w:ascii="Arial" w:hAnsi="Arial" w:cs="Arial"/>
          <w:sz w:val="24"/>
          <w:szCs w:val="26"/>
        </w:rPr>
        <w:t>ГОСТ </w:t>
      </w:r>
      <w:r>
        <w:rPr>
          <w:rFonts w:ascii="Arial" w:hAnsi="Arial" w:cs="Arial"/>
          <w:sz w:val="24"/>
          <w:szCs w:val="26"/>
        </w:rPr>
        <w:t>2</w:t>
      </w:r>
      <w:r w:rsidR="00975DCD">
        <w:rPr>
          <w:rFonts w:ascii="Arial" w:hAnsi="Arial" w:cs="Arial"/>
          <w:sz w:val="24"/>
          <w:szCs w:val="26"/>
        </w:rPr>
        <w:t>6641</w:t>
      </w:r>
      <w:r w:rsidRPr="00112D43">
        <w:rPr>
          <w:rFonts w:ascii="Arial" w:hAnsi="Arial" w:cs="Arial"/>
          <w:sz w:val="24"/>
          <w:szCs w:val="26"/>
        </w:rPr>
        <w:t>–8</w:t>
      </w:r>
      <w:r w:rsidR="00975DCD">
        <w:rPr>
          <w:rFonts w:ascii="Arial" w:hAnsi="Arial" w:cs="Arial"/>
          <w:sz w:val="24"/>
          <w:szCs w:val="26"/>
        </w:rPr>
        <w:t>5</w:t>
      </w:r>
    </w:p>
    <w:p w14:paraId="4D3E1226" w14:textId="77777777" w:rsidR="00037550" w:rsidRPr="00883F4E" w:rsidRDefault="00037550" w:rsidP="00037550">
      <w:pPr>
        <w:suppressAutoHyphens/>
        <w:spacing w:before="120" w:after="120" w:line="240" w:lineRule="auto"/>
        <w:ind w:right="-51" w:firstLine="510"/>
        <w:jc w:val="both"/>
        <w:rPr>
          <w:rFonts w:ascii="Arial" w:hAnsi="Arial" w:cs="Arial"/>
          <w:bCs/>
          <w:iCs/>
        </w:rPr>
      </w:pPr>
    </w:p>
    <w:p w14:paraId="614B2681" w14:textId="77777777" w:rsidR="00037550" w:rsidRPr="00883F4E" w:rsidRDefault="00037550" w:rsidP="00037550">
      <w:pPr>
        <w:suppressAutoHyphens/>
        <w:spacing w:before="120" w:after="120" w:line="240" w:lineRule="auto"/>
        <w:ind w:right="-51" w:firstLine="510"/>
        <w:jc w:val="both"/>
        <w:rPr>
          <w:rFonts w:ascii="Arial" w:hAnsi="Arial" w:cs="Arial"/>
          <w:bCs/>
          <w:iCs/>
        </w:rPr>
      </w:pPr>
    </w:p>
    <w:p w14:paraId="1B110685" w14:textId="77777777" w:rsidR="00037550" w:rsidRPr="00883F4E" w:rsidRDefault="00037550" w:rsidP="00037550">
      <w:pPr>
        <w:suppressAutoHyphens/>
        <w:spacing w:before="120" w:after="120" w:line="240" w:lineRule="auto"/>
        <w:ind w:right="-51" w:firstLine="510"/>
        <w:jc w:val="both"/>
        <w:rPr>
          <w:rFonts w:ascii="Arial" w:hAnsi="Arial" w:cs="Arial"/>
          <w:bCs/>
          <w:iCs/>
        </w:rPr>
      </w:pPr>
    </w:p>
    <w:p w14:paraId="7733E61E" w14:textId="77777777" w:rsidR="00037550" w:rsidRPr="00883F4E" w:rsidRDefault="00037550" w:rsidP="00037550">
      <w:pPr>
        <w:suppressAutoHyphens/>
        <w:spacing w:before="120" w:after="120" w:line="240" w:lineRule="auto"/>
        <w:ind w:right="-51" w:firstLine="510"/>
        <w:jc w:val="both"/>
        <w:rPr>
          <w:rFonts w:ascii="Arial" w:hAnsi="Arial" w:cs="Arial"/>
          <w:bCs/>
          <w:iCs/>
        </w:rPr>
      </w:pPr>
    </w:p>
    <w:p w14:paraId="1D1009E2" w14:textId="77777777" w:rsidR="00037550" w:rsidRPr="00883F4E" w:rsidRDefault="00037550" w:rsidP="00037550">
      <w:pPr>
        <w:suppressAutoHyphens/>
        <w:spacing w:before="120" w:after="120" w:line="240" w:lineRule="auto"/>
        <w:ind w:right="-51" w:firstLine="510"/>
        <w:jc w:val="both"/>
        <w:rPr>
          <w:rFonts w:ascii="Arial" w:hAnsi="Arial" w:cs="Arial"/>
          <w:bCs/>
          <w:iCs/>
        </w:rPr>
      </w:pPr>
    </w:p>
    <w:p w14:paraId="0B57D5AF" w14:textId="77777777" w:rsidR="00037550" w:rsidRDefault="00037550" w:rsidP="00037550">
      <w:pPr>
        <w:suppressAutoHyphens/>
        <w:spacing w:before="120" w:after="120" w:line="240" w:lineRule="auto"/>
        <w:ind w:right="-51" w:firstLine="510"/>
        <w:jc w:val="both"/>
        <w:rPr>
          <w:rFonts w:ascii="Arial" w:hAnsi="Arial" w:cs="Arial"/>
          <w:bCs/>
          <w:iCs/>
        </w:rPr>
      </w:pPr>
    </w:p>
    <w:p w14:paraId="43AD3EFD" w14:textId="2A890EB2" w:rsidR="00037550" w:rsidRDefault="00037550" w:rsidP="00037550">
      <w:pPr>
        <w:suppressAutoHyphens/>
        <w:spacing w:before="120" w:after="120" w:line="240" w:lineRule="auto"/>
        <w:ind w:right="-51" w:firstLine="510"/>
        <w:jc w:val="both"/>
        <w:rPr>
          <w:rFonts w:ascii="Arial" w:hAnsi="Arial" w:cs="Arial"/>
          <w:bCs/>
          <w:iCs/>
        </w:rPr>
      </w:pPr>
    </w:p>
    <w:p w14:paraId="67058520" w14:textId="4DE5EE8D" w:rsidR="00037550" w:rsidRDefault="00037550" w:rsidP="00037550">
      <w:pPr>
        <w:suppressAutoHyphens/>
        <w:spacing w:before="120" w:after="120" w:line="240" w:lineRule="auto"/>
        <w:ind w:right="-51" w:firstLine="510"/>
        <w:jc w:val="both"/>
        <w:rPr>
          <w:rFonts w:ascii="Arial" w:hAnsi="Arial" w:cs="Arial"/>
          <w:bCs/>
          <w:iCs/>
        </w:rPr>
      </w:pPr>
    </w:p>
    <w:p w14:paraId="52F04A0F" w14:textId="77777777" w:rsidR="00037550" w:rsidRPr="00883F4E" w:rsidRDefault="00037550" w:rsidP="001C2F57">
      <w:pPr>
        <w:tabs>
          <w:tab w:val="left" w:pos="993"/>
        </w:tabs>
        <w:ind w:firstLine="510"/>
        <w:jc w:val="both"/>
        <w:rPr>
          <w:rFonts w:ascii="Arial" w:hAnsi="Arial" w:cs="Arial"/>
          <w:i/>
          <w:sz w:val="24"/>
        </w:rPr>
      </w:pPr>
      <w:r w:rsidRPr="00883F4E">
        <w:rPr>
          <w:rFonts w:ascii="Arial" w:hAnsi="Arial" w:cs="Arial"/>
          <w:i/>
          <w:sz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14:paraId="6755F119" w14:textId="77777777" w:rsidR="00037550" w:rsidRPr="00883F4E" w:rsidRDefault="00037550" w:rsidP="001C2F57">
      <w:pPr>
        <w:tabs>
          <w:tab w:val="left" w:pos="709"/>
        </w:tabs>
        <w:suppressAutoHyphens/>
        <w:ind w:firstLine="510"/>
        <w:jc w:val="both"/>
        <w:rPr>
          <w:rFonts w:ascii="Arial" w:hAnsi="Arial" w:cs="Arial"/>
          <w:i/>
          <w:sz w:val="24"/>
        </w:rPr>
      </w:pPr>
      <w:r w:rsidRPr="00883F4E">
        <w:rPr>
          <w:rFonts w:ascii="Arial" w:hAnsi="Arial" w:cs="Arial"/>
          <w:i/>
          <w:sz w:val="24"/>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w:t>
      </w:r>
      <w:r>
        <w:rPr>
          <w:rFonts w:ascii="Arial" w:hAnsi="Arial" w:cs="Arial"/>
          <w:i/>
          <w:sz w:val="24"/>
        </w:rPr>
        <w:t xml:space="preserve"> «Межгосударственные стандарты»</w:t>
      </w:r>
    </w:p>
    <w:p w14:paraId="670F2924"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BAA3AD8"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CA05878"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0E6ED1EF"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C78653C"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1D09D77"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7B35C2EE"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8842975"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6137573A"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231A313A"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3EDF39CA"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14B8CB4F"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105C4FC6"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06D09A4"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3217A096"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F786352"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8872FE8"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545BF6E"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6FCDCB3B"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4FA8255"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966BFEF"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5DE117C"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3519DD6"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2D20E1C7"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83FAD14"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DDFBEB1"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1BA371C2"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684FD0B4"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9067031"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90676D4" w14:textId="77777777" w:rsidR="00037550" w:rsidRDefault="00037550" w:rsidP="00037550">
      <w:pPr>
        <w:tabs>
          <w:tab w:val="left" w:pos="709"/>
        </w:tabs>
        <w:suppressAutoHyphens/>
        <w:spacing w:line="240" w:lineRule="auto"/>
        <w:ind w:firstLine="510"/>
        <w:jc w:val="both"/>
        <w:rPr>
          <w:rFonts w:ascii="Arial" w:hAnsi="Arial" w:cs="Arial"/>
          <w:sz w:val="24"/>
        </w:rPr>
      </w:pPr>
    </w:p>
    <w:p w14:paraId="1B3F9B23" w14:textId="77777777" w:rsidR="001C2F57" w:rsidRPr="00883F4E" w:rsidRDefault="001C2F57" w:rsidP="00037550">
      <w:pPr>
        <w:tabs>
          <w:tab w:val="left" w:pos="709"/>
        </w:tabs>
        <w:suppressAutoHyphens/>
        <w:spacing w:line="240" w:lineRule="auto"/>
        <w:ind w:firstLine="510"/>
        <w:jc w:val="both"/>
        <w:rPr>
          <w:rFonts w:ascii="Arial" w:hAnsi="Arial" w:cs="Arial"/>
          <w:sz w:val="24"/>
        </w:rPr>
      </w:pPr>
    </w:p>
    <w:p w14:paraId="680999B3"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35A5D70"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71D874A" w14:textId="77777777" w:rsidR="00C7453D" w:rsidRDefault="00037550" w:rsidP="001C2F57">
      <w:pPr>
        <w:tabs>
          <w:tab w:val="left" w:pos="709"/>
        </w:tabs>
        <w:suppressAutoHyphens/>
        <w:jc w:val="both"/>
        <w:rPr>
          <w:rFonts w:ascii="Arial" w:hAnsi="Arial" w:cs="Arial"/>
          <w:sz w:val="24"/>
        </w:rPr>
      </w:pPr>
      <w:r w:rsidRPr="00883F4E">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w:t>
      </w:r>
      <w:r>
        <w:rPr>
          <w:rFonts w:ascii="Arial" w:hAnsi="Arial" w:cs="Arial"/>
          <w:sz w:val="24"/>
        </w:rPr>
        <w:t xml:space="preserve"> стандартизации этих государств</w:t>
      </w:r>
    </w:p>
    <w:p w14:paraId="201F7188" w14:textId="5A81F840" w:rsidR="000672B2" w:rsidRPr="00112D43" w:rsidRDefault="00DF2C37" w:rsidP="00C7453D">
      <w:pPr>
        <w:tabs>
          <w:tab w:val="left" w:pos="709"/>
        </w:tabs>
        <w:suppressAutoHyphens/>
        <w:spacing w:after="360"/>
        <w:ind w:firstLine="0"/>
        <w:jc w:val="center"/>
        <w:rPr>
          <w:rFonts w:asciiTheme="minorBidi" w:hAnsiTheme="minorBidi" w:cstheme="minorBidi"/>
          <w:b/>
        </w:rPr>
      </w:pPr>
      <w:r w:rsidRPr="00112D43">
        <w:rPr>
          <w:rFonts w:asciiTheme="minorBidi" w:hAnsiTheme="minorBidi" w:cstheme="minorBidi"/>
          <w:b/>
        </w:rPr>
        <w:lastRenderedPageBreak/>
        <w:t>Содержание</w:t>
      </w:r>
    </w:p>
    <w:p w14:paraId="4AC5B446" w14:textId="638D5569" w:rsidR="00A04FFD" w:rsidRPr="00112D43" w:rsidRDefault="00A04FFD" w:rsidP="00A04FFD">
      <w:pPr>
        <w:tabs>
          <w:tab w:val="right" w:leader="dot" w:pos="9637"/>
        </w:tabs>
        <w:ind w:left="1531" w:hanging="1531"/>
        <w:rPr>
          <w:rFonts w:ascii="Arial" w:hAnsi="Arial" w:cs="Arial"/>
          <w:sz w:val="24"/>
        </w:rPr>
      </w:pPr>
      <w:r w:rsidRPr="00112D43">
        <w:rPr>
          <w:rFonts w:ascii="Arial" w:hAnsi="Arial" w:cs="Arial"/>
          <w:sz w:val="24"/>
        </w:rPr>
        <w:t>1  Область применения</w:t>
      </w:r>
      <w:r w:rsidRPr="00112D43">
        <w:rPr>
          <w:rFonts w:ascii="Arial" w:hAnsi="Arial" w:cs="Arial"/>
          <w:sz w:val="24"/>
        </w:rPr>
        <w:tab/>
      </w:r>
    </w:p>
    <w:p w14:paraId="40129388" w14:textId="14E63AED" w:rsidR="00A04FFD" w:rsidRPr="00FC45A7" w:rsidRDefault="00A04FFD" w:rsidP="00A04FFD">
      <w:pPr>
        <w:tabs>
          <w:tab w:val="right" w:leader="dot" w:pos="9637"/>
        </w:tabs>
        <w:ind w:left="1531" w:hanging="1531"/>
        <w:rPr>
          <w:rFonts w:ascii="Arial" w:hAnsi="Arial" w:cs="Arial"/>
          <w:sz w:val="24"/>
        </w:rPr>
      </w:pPr>
      <w:r w:rsidRPr="00FC45A7">
        <w:rPr>
          <w:rFonts w:ascii="Arial" w:hAnsi="Arial" w:cs="Arial"/>
          <w:sz w:val="24"/>
        </w:rPr>
        <w:t>2  Нормативные ссылки</w:t>
      </w:r>
      <w:r w:rsidRPr="00FC45A7">
        <w:rPr>
          <w:rFonts w:ascii="Arial" w:hAnsi="Arial" w:cs="Arial"/>
          <w:sz w:val="24"/>
        </w:rPr>
        <w:tab/>
      </w:r>
    </w:p>
    <w:p w14:paraId="31B89C91" w14:textId="1753C087" w:rsidR="00A413D7" w:rsidRPr="00112D43" w:rsidRDefault="00975DCD" w:rsidP="00A413D7">
      <w:pPr>
        <w:tabs>
          <w:tab w:val="right" w:leader="dot" w:pos="9637"/>
        </w:tabs>
        <w:ind w:left="1531" w:hanging="1531"/>
        <w:rPr>
          <w:rFonts w:ascii="Arial" w:hAnsi="Arial" w:cs="Arial"/>
          <w:sz w:val="24"/>
        </w:rPr>
      </w:pPr>
      <w:r>
        <w:rPr>
          <w:rFonts w:ascii="Arial" w:hAnsi="Arial" w:cs="Arial"/>
          <w:sz w:val="24"/>
        </w:rPr>
        <w:t>3</w:t>
      </w:r>
      <w:r w:rsidR="00A413D7" w:rsidRPr="00112D43">
        <w:rPr>
          <w:rFonts w:ascii="Arial" w:hAnsi="Arial" w:cs="Arial"/>
          <w:sz w:val="24"/>
        </w:rPr>
        <w:t>  </w:t>
      </w:r>
      <w:r w:rsidR="0018583E">
        <w:rPr>
          <w:rFonts w:ascii="Arial" w:hAnsi="Arial" w:cs="Arial"/>
          <w:sz w:val="24"/>
        </w:rPr>
        <w:t>Классификация</w:t>
      </w:r>
      <w:r w:rsidR="00A413D7" w:rsidRPr="00112D43">
        <w:rPr>
          <w:rFonts w:ascii="Arial" w:hAnsi="Arial" w:cs="Arial"/>
          <w:sz w:val="24"/>
        </w:rPr>
        <w:tab/>
      </w:r>
    </w:p>
    <w:p w14:paraId="7C952BB9" w14:textId="309FA299" w:rsidR="00A04FFD" w:rsidRPr="00112D43" w:rsidRDefault="00975DCD" w:rsidP="00A04FFD">
      <w:pPr>
        <w:tabs>
          <w:tab w:val="right" w:leader="dot" w:pos="9637"/>
        </w:tabs>
        <w:ind w:left="1531" w:hanging="1531"/>
        <w:rPr>
          <w:rFonts w:ascii="Arial" w:hAnsi="Arial" w:cs="Arial"/>
          <w:sz w:val="24"/>
        </w:rPr>
      </w:pPr>
      <w:r>
        <w:rPr>
          <w:rFonts w:ascii="Arial" w:hAnsi="Arial" w:cs="Arial"/>
          <w:sz w:val="24"/>
        </w:rPr>
        <w:t>4</w:t>
      </w:r>
      <w:r w:rsidR="00A04FFD" w:rsidRPr="00112D43">
        <w:rPr>
          <w:rFonts w:ascii="Arial" w:hAnsi="Arial" w:cs="Arial"/>
          <w:sz w:val="24"/>
        </w:rPr>
        <w:t>  </w:t>
      </w:r>
      <w:r w:rsidR="00F32D36">
        <w:rPr>
          <w:rFonts w:ascii="Arial" w:hAnsi="Arial" w:cs="Arial"/>
          <w:sz w:val="24"/>
        </w:rPr>
        <w:t>Технические требования</w:t>
      </w:r>
      <w:r w:rsidR="00A04FFD" w:rsidRPr="00112D43">
        <w:rPr>
          <w:rFonts w:ascii="Arial" w:hAnsi="Arial" w:cs="Arial"/>
          <w:sz w:val="24"/>
        </w:rPr>
        <w:tab/>
      </w:r>
    </w:p>
    <w:p w14:paraId="0680AF01" w14:textId="125F4731" w:rsidR="001E6033" w:rsidRPr="00112D43" w:rsidRDefault="00975DCD" w:rsidP="001E6033">
      <w:pPr>
        <w:tabs>
          <w:tab w:val="right" w:leader="dot" w:pos="9637"/>
        </w:tabs>
        <w:ind w:left="1531" w:hanging="1531"/>
        <w:rPr>
          <w:rFonts w:ascii="Arial" w:hAnsi="Arial" w:cs="Arial"/>
          <w:sz w:val="24"/>
        </w:rPr>
      </w:pPr>
      <w:r>
        <w:rPr>
          <w:rFonts w:ascii="Arial" w:hAnsi="Arial" w:cs="Arial"/>
          <w:sz w:val="24"/>
        </w:rPr>
        <w:t>5</w:t>
      </w:r>
      <w:r w:rsidR="001E6033" w:rsidRPr="00112D43">
        <w:rPr>
          <w:rFonts w:ascii="Arial" w:hAnsi="Arial" w:cs="Arial"/>
          <w:sz w:val="24"/>
        </w:rPr>
        <w:t>  Методы испытаний</w:t>
      </w:r>
      <w:r w:rsidR="001E6033" w:rsidRPr="00112D43">
        <w:rPr>
          <w:rFonts w:ascii="Arial" w:hAnsi="Arial" w:cs="Arial"/>
          <w:sz w:val="24"/>
        </w:rPr>
        <w:tab/>
      </w:r>
    </w:p>
    <w:p w14:paraId="7F958AEF" w14:textId="3789A712" w:rsidR="00975DCD" w:rsidRPr="00845CCF" w:rsidRDefault="00975DCD" w:rsidP="00975DCD">
      <w:pPr>
        <w:tabs>
          <w:tab w:val="right" w:leader="dot" w:pos="9637"/>
        </w:tabs>
        <w:ind w:left="1531" w:hanging="1531"/>
        <w:rPr>
          <w:rFonts w:ascii="Arial" w:hAnsi="Arial" w:cs="Arial"/>
          <w:sz w:val="24"/>
        </w:rPr>
      </w:pPr>
      <w:r w:rsidRPr="00845CCF">
        <w:rPr>
          <w:rFonts w:ascii="Arial" w:hAnsi="Arial" w:cs="Arial"/>
          <w:sz w:val="24"/>
        </w:rPr>
        <w:t xml:space="preserve">Приложение  А  (обязательное) </w:t>
      </w:r>
      <w:r w:rsidRPr="00845CCF">
        <w:rPr>
          <w:rFonts w:ascii="Arial" w:hAnsi="Arial" w:cs="Arial"/>
          <w:sz w:val="24"/>
          <w:szCs w:val="22"/>
          <w:shd w:val="clear" w:color="auto" w:fill="FFFFFF"/>
        </w:rPr>
        <w:t xml:space="preserve">Номенклатура показателей качества </w:t>
      </w:r>
      <w:r>
        <w:rPr>
          <w:rFonts w:ascii="Arial" w:hAnsi="Arial" w:cs="Arial"/>
          <w:sz w:val="24"/>
          <w:szCs w:val="22"/>
          <w:shd w:val="clear" w:color="auto" w:fill="FFFFFF"/>
        </w:rPr>
        <w:t>атравматических игл</w:t>
      </w:r>
      <w:r w:rsidRPr="00845CCF">
        <w:rPr>
          <w:rFonts w:ascii="Arial" w:hAnsi="Arial" w:cs="Arial"/>
          <w:sz w:val="24"/>
          <w:szCs w:val="22"/>
          <w:shd w:val="clear" w:color="auto" w:fill="FFFFFF"/>
        </w:rPr>
        <w:t xml:space="preserve"> и их применяемость</w:t>
      </w:r>
      <w:r w:rsidRPr="00845CCF">
        <w:rPr>
          <w:rFonts w:ascii="Arial" w:hAnsi="Arial" w:cs="Arial"/>
          <w:sz w:val="24"/>
        </w:rPr>
        <w:tab/>
      </w:r>
    </w:p>
    <w:p w14:paraId="037865ED" w14:textId="77777777" w:rsidR="00514AF4" w:rsidRPr="00112D43" w:rsidRDefault="00514AF4" w:rsidP="00A413D7">
      <w:pPr>
        <w:tabs>
          <w:tab w:val="right" w:leader="dot" w:pos="9637"/>
        </w:tabs>
        <w:ind w:left="1531" w:hanging="1531"/>
        <w:rPr>
          <w:rFonts w:ascii="Arial" w:hAnsi="Arial" w:cs="Arial"/>
          <w:sz w:val="24"/>
        </w:rPr>
      </w:pPr>
    </w:p>
    <w:p w14:paraId="4493B492" w14:textId="77777777" w:rsidR="00A413D7" w:rsidRPr="00112D43" w:rsidRDefault="00A413D7" w:rsidP="00A04FFD">
      <w:pPr>
        <w:tabs>
          <w:tab w:val="right" w:leader="dot" w:pos="9637"/>
        </w:tabs>
        <w:ind w:left="1531" w:hanging="1531"/>
        <w:rPr>
          <w:rFonts w:ascii="Arial" w:hAnsi="Arial" w:cs="Arial"/>
          <w:sz w:val="24"/>
        </w:rPr>
      </w:pPr>
    </w:p>
    <w:p w14:paraId="04C73563" w14:textId="5E84A570" w:rsidR="002A1E1E" w:rsidRPr="00112D43" w:rsidRDefault="00165C6E" w:rsidP="00B56318">
      <w:pPr>
        <w:spacing w:after="240" w:line="276" w:lineRule="auto"/>
        <w:ind w:firstLine="0"/>
        <w:jc w:val="center"/>
        <w:rPr>
          <w:rFonts w:asciiTheme="minorBidi" w:hAnsiTheme="minorBidi" w:cstheme="minorBidi"/>
          <w:sz w:val="20"/>
          <w:szCs w:val="20"/>
        </w:rPr>
      </w:pPr>
      <w:r w:rsidRPr="00112D43">
        <w:rPr>
          <w:b/>
          <w:szCs w:val="28"/>
        </w:rPr>
        <w:br w:type="page"/>
      </w:r>
    </w:p>
    <w:p w14:paraId="6957DC59" w14:textId="77777777" w:rsidR="006D4618" w:rsidRPr="00112D43" w:rsidRDefault="006D4618" w:rsidP="00763187">
      <w:pPr>
        <w:spacing w:before="120"/>
        <w:jc w:val="both"/>
        <w:rPr>
          <w:szCs w:val="28"/>
        </w:rPr>
        <w:sectPr w:rsidR="006D4618" w:rsidRPr="00112D43" w:rsidSect="00DE7944">
          <w:headerReference w:type="even" r:id="rId10"/>
          <w:headerReference w:type="default" r:id="rId11"/>
          <w:footerReference w:type="even" r:id="rId12"/>
          <w:footerReference w:type="default" r:id="rId13"/>
          <w:footerReference w:type="first" r:id="rId14"/>
          <w:pgSz w:w="11906" w:h="16838"/>
          <w:pgMar w:top="1134" w:right="1418" w:bottom="1134" w:left="851" w:header="397" w:footer="612" w:gutter="0"/>
          <w:pgNumType w:fmt="upperRoman" w:start="1"/>
          <w:cols w:space="708"/>
          <w:titlePg/>
          <w:docGrid w:linePitch="381"/>
        </w:sectPr>
      </w:pPr>
    </w:p>
    <w:p w14:paraId="6AAD23D0" w14:textId="6F3E97AF" w:rsidR="00D57D9B" w:rsidRPr="00112D43" w:rsidRDefault="00D556F9" w:rsidP="00D57D9B">
      <w:pPr>
        <w:pBdr>
          <w:bottom w:val="single" w:sz="12" w:space="1" w:color="auto"/>
        </w:pBdr>
        <w:autoSpaceDE w:val="0"/>
        <w:autoSpaceDN w:val="0"/>
        <w:adjustRightInd w:val="0"/>
        <w:spacing w:line="240" w:lineRule="auto"/>
        <w:ind w:firstLine="0"/>
        <w:jc w:val="center"/>
        <w:rPr>
          <w:rFonts w:asciiTheme="minorBidi" w:hAnsiTheme="minorBidi" w:cstheme="minorBidi"/>
          <w:b/>
          <w:spacing w:val="34"/>
          <w:szCs w:val="28"/>
        </w:rPr>
      </w:pPr>
      <w:bookmarkStart w:id="0" w:name="_Toc426022660"/>
      <w:bookmarkStart w:id="1" w:name="_Toc446007731"/>
      <w:bookmarkStart w:id="2" w:name="_Toc457480458"/>
      <w:r w:rsidRPr="00112D43">
        <w:rPr>
          <w:rStyle w:val="afc"/>
          <w:rFonts w:ascii="Arial" w:hAnsi="Arial" w:cs="Arial"/>
          <w:b/>
          <w:bCs/>
          <w:color w:val="auto"/>
          <w:u w:val="none"/>
        </w:rPr>
        <w:lastRenderedPageBreak/>
        <w:t>М  Е  Ж  Г  О  С  У  Д  А</w:t>
      </w:r>
      <w:r w:rsidR="0024395E" w:rsidRPr="00112D43">
        <w:rPr>
          <w:rStyle w:val="afc"/>
          <w:rFonts w:ascii="Arial" w:hAnsi="Arial" w:cs="Arial"/>
          <w:b/>
          <w:bCs/>
          <w:color w:val="auto"/>
          <w:u w:val="none"/>
        </w:rPr>
        <w:t xml:space="preserve"> </w:t>
      </w:r>
      <w:r w:rsidRPr="00112D43">
        <w:rPr>
          <w:rStyle w:val="afc"/>
          <w:rFonts w:ascii="Arial" w:hAnsi="Arial" w:cs="Arial"/>
          <w:b/>
          <w:bCs/>
          <w:color w:val="auto"/>
          <w:u w:val="none"/>
        </w:rPr>
        <w:t xml:space="preserve"> </w:t>
      </w:r>
      <w:r w:rsidR="0024395E" w:rsidRPr="00112D43">
        <w:rPr>
          <w:rStyle w:val="afc"/>
          <w:rFonts w:ascii="Arial" w:hAnsi="Arial" w:cs="Arial"/>
          <w:b/>
          <w:bCs/>
          <w:color w:val="auto"/>
          <w:u w:val="none"/>
        </w:rPr>
        <w:t xml:space="preserve">Р </w:t>
      </w:r>
      <w:r w:rsidRPr="00112D43">
        <w:rPr>
          <w:rStyle w:val="afc"/>
          <w:rFonts w:ascii="Arial" w:hAnsi="Arial" w:cs="Arial"/>
          <w:b/>
          <w:bCs/>
          <w:color w:val="auto"/>
          <w:u w:val="none"/>
        </w:rPr>
        <w:t xml:space="preserve"> С  Т  В  Е  Н  Н  Ы  Й   С  Т  А  Н  Д  А  Р  Т</w:t>
      </w:r>
      <w:bookmarkEnd w:id="0"/>
      <w:bookmarkEnd w:id="1"/>
      <w:bookmarkEnd w:id="2"/>
    </w:p>
    <w:p w14:paraId="18F01E08" w14:textId="77777777" w:rsidR="00337F97" w:rsidRPr="00112D43" w:rsidRDefault="00337F97" w:rsidP="006D4072">
      <w:pPr>
        <w:ind w:firstLine="0"/>
        <w:jc w:val="center"/>
        <w:rPr>
          <w:rFonts w:ascii="Arial" w:hAnsi="Arial" w:cs="Arial"/>
          <w:b/>
          <w:bCs/>
          <w:sz w:val="24"/>
          <w:szCs w:val="21"/>
          <w:shd w:val="clear" w:color="auto" w:fill="FFFFFF"/>
        </w:rPr>
      </w:pPr>
    </w:p>
    <w:p w14:paraId="7AF89888" w14:textId="09E5B469" w:rsidR="006D4072" w:rsidRPr="00112D43" w:rsidRDefault="00AE5086" w:rsidP="006D4072">
      <w:pPr>
        <w:ind w:firstLine="0"/>
        <w:jc w:val="center"/>
        <w:rPr>
          <w:rFonts w:ascii="Arial" w:hAnsi="Arial" w:cs="Arial"/>
          <w:b/>
          <w:sz w:val="22"/>
        </w:rPr>
      </w:pPr>
      <w:r>
        <w:rPr>
          <w:rFonts w:ascii="Arial" w:hAnsi="Arial" w:cs="Arial"/>
          <w:b/>
          <w:bCs/>
          <w:shd w:val="clear" w:color="auto" w:fill="FFFFFF"/>
        </w:rPr>
        <w:t>ИГЛЫ АТРАВМАТИЧЕСКИЕ</w:t>
      </w:r>
    </w:p>
    <w:p w14:paraId="2E009890" w14:textId="77777777" w:rsidR="006D4072" w:rsidRPr="00112D43" w:rsidRDefault="006D4072" w:rsidP="006D4072">
      <w:pPr>
        <w:ind w:firstLine="0"/>
        <w:jc w:val="center"/>
        <w:rPr>
          <w:rFonts w:ascii="Arial" w:hAnsi="Arial" w:cs="Arial"/>
          <w:b/>
          <w:szCs w:val="28"/>
        </w:rPr>
      </w:pPr>
    </w:p>
    <w:p w14:paraId="423D1D24" w14:textId="44A0C875" w:rsidR="00AA049F" w:rsidRPr="00112D43" w:rsidRDefault="0035230F" w:rsidP="006D4072">
      <w:pPr>
        <w:ind w:firstLine="0"/>
        <w:jc w:val="center"/>
        <w:rPr>
          <w:b/>
          <w:bCs/>
          <w:iCs/>
          <w:szCs w:val="28"/>
        </w:rPr>
      </w:pPr>
      <w:r w:rsidRPr="00112D43">
        <w:rPr>
          <w:rFonts w:ascii="Arial" w:hAnsi="Arial" w:cs="Arial"/>
          <w:b/>
          <w:bCs/>
          <w:shd w:val="clear" w:color="auto" w:fill="FFFFFF"/>
        </w:rPr>
        <w:t>Общие технические требования и методы испытаний</w:t>
      </w:r>
    </w:p>
    <w:p w14:paraId="3D93D242" w14:textId="76A663DB" w:rsidR="00901D15" w:rsidRPr="00112D43" w:rsidRDefault="00901D15" w:rsidP="00CF3FD0">
      <w:pPr>
        <w:spacing w:line="240" w:lineRule="auto"/>
        <w:ind w:firstLine="0"/>
        <w:rPr>
          <w:iCs/>
          <w:szCs w:val="28"/>
        </w:rPr>
      </w:pPr>
    </w:p>
    <w:p w14:paraId="6AF60232" w14:textId="15B53EFC" w:rsidR="00901D15" w:rsidRPr="001C2F57" w:rsidRDefault="00AE5086" w:rsidP="006D4072">
      <w:pPr>
        <w:ind w:firstLine="0"/>
        <w:jc w:val="center"/>
        <w:rPr>
          <w:rFonts w:ascii="Arial" w:hAnsi="Arial" w:cs="Arial"/>
          <w:sz w:val="22"/>
          <w:szCs w:val="28"/>
          <w:lang w:val="en-US"/>
        </w:rPr>
      </w:pPr>
      <w:r w:rsidRPr="001C2F57">
        <w:rPr>
          <w:rFonts w:ascii="Arial" w:hAnsi="Arial" w:cs="Arial"/>
          <w:bCs/>
          <w:sz w:val="22"/>
          <w:shd w:val="clear" w:color="auto" w:fill="FFFFFF"/>
          <w:lang w:val="en-US"/>
        </w:rPr>
        <w:t>Atraumatic needles. General technical requirements and test methods</w:t>
      </w:r>
    </w:p>
    <w:p w14:paraId="7ABF184B" w14:textId="77777777" w:rsidR="00901D15" w:rsidRPr="00112D43" w:rsidRDefault="00901D15" w:rsidP="007B2329">
      <w:pPr>
        <w:pBdr>
          <w:bottom w:val="single" w:sz="12" w:space="1" w:color="auto"/>
        </w:pBdr>
        <w:autoSpaceDE w:val="0"/>
        <w:autoSpaceDN w:val="0"/>
        <w:adjustRightInd w:val="0"/>
        <w:spacing w:line="240" w:lineRule="auto"/>
        <w:ind w:firstLine="0"/>
        <w:jc w:val="center"/>
        <w:rPr>
          <w:b/>
          <w:szCs w:val="28"/>
          <w:lang w:val="en-US"/>
        </w:rPr>
      </w:pPr>
    </w:p>
    <w:p w14:paraId="1013F740" w14:textId="4A01D4AB" w:rsidR="00D57D9B" w:rsidRPr="001C2F57" w:rsidRDefault="00D556F9" w:rsidP="00D556F9">
      <w:pPr>
        <w:spacing w:before="240" w:after="600"/>
        <w:ind w:firstLine="6237"/>
        <w:rPr>
          <w:rFonts w:asciiTheme="minorBidi" w:eastAsia="Arial" w:hAnsiTheme="minorBidi" w:cstheme="minorBidi"/>
          <w:b/>
          <w:sz w:val="18"/>
          <w:szCs w:val="20"/>
        </w:rPr>
      </w:pPr>
      <w:r w:rsidRPr="001C2F57">
        <w:rPr>
          <w:rFonts w:ascii="Arial" w:hAnsi="Arial" w:cs="Arial"/>
          <w:b/>
          <w:sz w:val="24"/>
        </w:rPr>
        <w:t xml:space="preserve">Дата введения </w:t>
      </w:r>
      <w:r w:rsidRPr="001C2F57">
        <w:rPr>
          <w:rFonts w:ascii="Arial" w:eastAsia="Arial" w:hAnsi="Arial" w:cs="Arial"/>
          <w:b/>
          <w:sz w:val="24"/>
          <w:lang w:eastAsia="zh-CN"/>
        </w:rPr>
        <w:t>—</w:t>
      </w:r>
      <w:r w:rsidRPr="001C2F57">
        <w:rPr>
          <w:rFonts w:ascii="Arial" w:hAnsi="Arial" w:cs="Arial"/>
          <w:b/>
          <w:sz w:val="24"/>
        </w:rPr>
        <w:t xml:space="preserve"> 20  </w:t>
      </w:r>
      <w:r w:rsidRPr="001C2F57">
        <w:rPr>
          <w:rFonts w:ascii="Arial" w:eastAsia="Arial" w:hAnsi="Arial" w:cs="Arial"/>
          <w:b/>
          <w:sz w:val="24"/>
        </w:rPr>
        <w:t>–</w:t>
      </w:r>
      <w:r w:rsidRPr="001C2F57">
        <w:rPr>
          <w:rFonts w:ascii="Arial" w:hAnsi="Arial" w:cs="Arial"/>
          <w:b/>
          <w:sz w:val="24"/>
        </w:rPr>
        <w:t xml:space="preserve">    </w:t>
      </w:r>
      <w:r w:rsidRPr="001C2F57">
        <w:rPr>
          <w:rFonts w:ascii="Arial" w:eastAsia="Arial" w:hAnsi="Arial" w:cs="Arial"/>
          <w:b/>
          <w:sz w:val="24"/>
        </w:rPr>
        <w:t>–</w:t>
      </w:r>
    </w:p>
    <w:p w14:paraId="547F1B93" w14:textId="6AA09614" w:rsidR="00AC5F54" w:rsidRPr="00112D43" w:rsidRDefault="001C2F57" w:rsidP="001C2F57">
      <w:pPr>
        <w:rPr>
          <w:rFonts w:ascii="Arial" w:hAnsi="Arial" w:cs="Arial"/>
          <w:b/>
        </w:rPr>
      </w:pPr>
      <w:bookmarkStart w:id="3" w:name="_Toc474749851"/>
      <w:bookmarkStart w:id="4" w:name="_Toc335397264"/>
      <w:bookmarkStart w:id="5" w:name="_Toc335593586"/>
      <w:bookmarkStart w:id="6" w:name="_Toc338411680"/>
      <w:r>
        <w:rPr>
          <w:rFonts w:ascii="Arial" w:hAnsi="Arial" w:cs="Arial"/>
          <w:b/>
        </w:rPr>
        <w:t xml:space="preserve">1 </w:t>
      </w:r>
      <w:r w:rsidR="00B1750A" w:rsidRPr="00112D43">
        <w:rPr>
          <w:rFonts w:ascii="Arial" w:hAnsi="Arial" w:cs="Arial"/>
          <w:b/>
        </w:rPr>
        <w:t xml:space="preserve">Область </w:t>
      </w:r>
      <w:bookmarkEnd w:id="3"/>
      <w:bookmarkEnd w:id="4"/>
      <w:bookmarkEnd w:id="5"/>
      <w:bookmarkEnd w:id="6"/>
      <w:r w:rsidR="00E749E6" w:rsidRPr="00112D43">
        <w:rPr>
          <w:rFonts w:ascii="Arial" w:hAnsi="Arial" w:cs="Arial"/>
          <w:b/>
        </w:rPr>
        <w:t>применения</w:t>
      </w:r>
    </w:p>
    <w:p w14:paraId="3753AC57" w14:textId="586DBF98" w:rsidR="00AE5086" w:rsidRPr="00AE5086" w:rsidRDefault="00AE5086" w:rsidP="001C2F57">
      <w:pPr>
        <w:pStyle w:val="formattext"/>
        <w:shd w:val="clear" w:color="auto" w:fill="FFFFFF"/>
        <w:spacing w:before="0" w:beforeAutospacing="0" w:after="0" w:afterAutospacing="0" w:line="360" w:lineRule="auto"/>
        <w:ind w:firstLine="709"/>
        <w:jc w:val="both"/>
        <w:textAlignment w:val="baseline"/>
        <w:rPr>
          <w:rFonts w:ascii="Arial" w:hAnsi="Arial" w:cs="Arial"/>
        </w:rPr>
      </w:pPr>
      <w:r w:rsidRPr="00AE5086">
        <w:rPr>
          <w:rFonts w:ascii="Arial" w:hAnsi="Arial" w:cs="Arial"/>
        </w:rPr>
        <w:t xml:space="preserve">Настоящий стандарт распространяется на стерильные атравматические иглы однократного применения (далее </w:t>
      </w:r>
      <w:r>
        <w:rPr>
          <w:rFonts w:ascii="Arial" w:hAnsi="Arial" w:cs="Arial"/>
        </w:rPr>
        <w:t>–</w:t>
      </w:r>
      <w:r w:rsidRPr="00AE5086">
        <w:rPr>
          <w:rFonts w:ascii="Arial" w:hAnsi="Arial" w:cs="Arial"/>
        </w:rPr>
        <w:t xml:space="preserve"> иглы), предназначенные для сшивания тканей в процессе хирургических операций.</w:t>
      </w:r>
    </w:p>
    <w:p w14:paraId="3C62A666" w14:textId="44F757E4" w:rsidR="00AE5086" w:rsidRPr="00AE5086" w:rsidRDefault="00AE5086" w:rsidP="001C2F57">
      <w:pPr>
        <w:pStyle w:val="formattext"/>
        <w:shd w:val="clear" w:color="auto" w:fill="FFFFFF"/>
        <w:spacing w:before="0" w:beforeAutospacing="0" w:after="0" w:afterAutospacing="0" w:line="360" w:lineRule="auto"/>
        <w:ind w:firstLine="709"/>
        <w:jc w:val="both"/>
        <w:textAlignment w:val="baseline"/>
        <w:rPr>
          <w:rFonts w:ascii="Arial" w:hAnsi="Arial" w:cs="Arial"/>
        </w:rPr>
      </w:pPr>
      <w:r w:rsidRPr="00AE5086">
        <w:rPr>
          <w:rFonts w:ascii="Arial" w:hAnsi="Arial" w:cs="Arial"/>
        </w:rPr>
        <w:t>Настоящий стандарт не распространяется на хирургические иглы по ГОСТ</w:t>
      </w:r>
      <w:r>
        <w:rPr>
          <w:rFonts w:ascii="Arial" w:hAnsi="Arial" w:cs="Arial"/>
        </w:rPr>
        <w:t> </w:t>
      </w:r>
      <w:r w:rsidRPr="00AE5086">
        <w:rPr>
          <w:rFonts w:ascii="Arial" w:hAnsi="Arial" w:cs="Arial"/>
        </w:rPr>
        <w:t>25981.</w:t>
      </w:r>
    </w:p>
    <w:p w14:paraId="37060EEE" w14:textId="194530EC" w:rsidR="00AE5086" w:rsidRPr="00AE5086" w:rsidRDefault="00AE5086" w:rsidP="001C2F57">
      <w:pPr>
        <w:pStyle w:val="formattext"/>
        <w:shd w:val="clear" w:color="auto" w:fill="FFFFFF"/>
        <w:spacing w:before="0" w:beforeAutospacing="0" w:after="0" w:afterAutospacing="0" w:line="360" w:lineRule="auto"/>
        <w:ind w:firstLine="709"/>
        <w:jc w:val="both"/>
        <w:textAlignment w:val="baseline"/>
        <w:rPr>
          <w:rFonts w:ascii="Arial" w:hAnsi="Arial" w:cs="Arial"/>
        </w:rPr>
      </w:pPr>
      <w:r w:rsidRPr="00AE5086">
        <w:rPr>
          <w:rFonts w:ascii="Arial" w:hAnsi="Arial" w:cs="Arial"/>
        </w:rPr>
        <w:t>Номенклатура показателей качества атравматических игл и их применяемость приведен</w:t>
      </w:r>
      <w:r w:rsidR="00D115A4">
        <w:rPr>
          <w:rFonts w:ascii="Arial" w:hAnsi="Arial" w:cs="Arial"/>
        </w:rPr>
        <w:t>ы</w:t>
      </w:r>
      <w:r w:rsidRPr="00AE5086">
        <w:rPr>
          <w:rFonts w:ascii="Arial" w:hAnsi="Arial" w:cs="Arial"/>
        </w:rPr>
        <w:t xml:space="preserve"> в приложении А.</w:t>
      </w:r>
    </w:p>
    <w:p w14:paraId="681FF869" w14:textId="13285880" w:rsidR="00787E94" w:rsidRPr="00112D43" w:rsidRDefault="00787E94" w:rsidP="00AE5086">
      <w:pPr>
        <w:ind w:firstLine="510"/>
        <w:jc w:val="both"/>
        <w:rPr>
          <w:rFonts w:ascii="Arial" w:hAnsi="Arial" w:cstheme="minorBidi"/>
        </w:rPr>
      </w:pPr>
    </w:p>
    <w:p w14:paraId="4F52FDD7" w14:textId="3DFAFB52" w:rsidR="00514AF4" w:rsidRPr="00112D43" w:rsidRDefault="001C2F57" w:rsidP="001C2F57">
      <w:pPr>
        <w:rPr>
          <w:rFonts w:ascii="Arial" w:hAnsi="Arial" w:cstheme="minorBidi"/>
          <w:b/>
        </w:rPr>
      </w:pPr>
      <w:bookmarkStart w:id="7" w:name="_Toc474749852"/>
      <w:bookmarkStart w:id="8" w:name="_Toc335397268"/>
      <w:bookmarkStart w:id="9" w:name="_Toc335593590"/>
      <w:bookmarkStart w:id="10" w:name="_Toc338411684"/>
      <w:r>
        <w:rPr>
          <w:rFonts w:ascii="Arial" w:hAnsi="Arial" w:cstheme="minorBidi"/>
          <w:b/>
        </w:rPr>
        <w:t xml:space="preserve">2 </w:t>
      </w:r>
      <w:r w:rsidR="00712C4A" w:rsidRPr="00112D43">
        <w:rPr>
          <w:rFonts w:ascii="Arial" w:hAnsi="Arial" w:cstheme="minorBidi"/>
          <w:b/>
        </w:rPr>
        <w:t>Нормативные ссылки</w:t>
      </w:r>
      <w:bookmarkEnd w:id="7"/>
    </w:p>
    <w:bookmarkEnd w:id="8"/>
    <w:bookmarkEnd w:id="9"/>
    <w:bookmarkEnd w:id="10"/>
    <w:p w14:paraId="404F4561" w14:textId="6B952E09" w:rsidR="00C01E86" w:rsidRPr="00112D43" w:rsidRDefault="00712C4A" w:rsidP="00B37095">
      <w:pPr>
        <w:pStyle w:val="af2"/>
        <w:spacing w:line="360" w:lineRule="auto"/>
        <w:ind w:firstLine="709"/>
        <w:jc w:val="both"/>
        <w:rPr>
          <w:rFonts w:ascii="Arial" w:hAnsi="Arial" w:cs="Arial"/>
        </w:rPr>
      </w:pPr>
      <w:r w:rsidRPr="00112D43">
        <w:rPr>
          <w:rFonts w:ascii="Arial" w:hAnsi="Arial" w:cstheme="minorBidi"/>
        </w:rPr>
        <w:t xml:space="preserve">В настоящем стандарте использованы нормативные ссылки на следующие </w:t>
      </w:r>
      <w:r w:rsidR="00AC3F8C" w:rsidRPr="00112D43">
        <w:rPr>
          <w:rFonts w:ascii="Arial" w:hAnsi="Arial" w:cstheme="minorBidi"/>
        </w:rPr>
        <w:t xml:space="preserve">межгосударственные </w:t>
      </w:r>
      <w:r w:rsidRPr="00112D43">
        <w:rPr>
          <w:rFonts w:ascii="Arial" w:hAnsi="Arial" w:cstheme="minorBidi"/>
        </w:rPr>
        <w:t>стандарты:</w:t>
      </w:r>
      <w:bookmarkStart w:id="11" w:name="_Hlk101871289"/>
    </w:p>
    <w:bookmarkEnd w:id="11"/>
    <w:p w14:paraId="7367DC35" w14:textId="0E9971F5" w:rsidR="00B94575" w:rsidRDefault="00B94575" w:rsidP="00B37095">
      <w:pPr>
        <w:jc w:val="both"/>
        <w:rPr>
          <w:rFonts w:ascii="Arial" w:hAnsi="Arial" w:cs="Arial"/>
          <w:sz w:val="24"/>
        </w:rPr>
      </w:pPr>
      <w:r w:rsidRPr="003F664C">
        <w:rPr>
          <w:rFonts w:ascii="Arial" w:eastAsia="Times New Roman" w:hAnsi="Arial" w:cs="Arial"/>
          <w:sz w:val="24"/>
          <w:lang w:eastAsia="ru-RU"/>
        </w:rPr>
        <w:t xml:space="preserve">ГОСТ 2.601 </w:t>
      </w:r>
      <w:r w:rsidRPr="003F664C">
        <w:rPr>
          <w:rFonts w:ascii="Arial" w:hAnsi="Arial" w:cs="Arial"/>
          <w:sz w:val="24"/>
          <w:shd w:val="clear" w:color="auto" w:fill="FFFFFF"/>
        </w:rPr>
        <w:t>Единая система конструкторской документации. Эксплуатационные документы</w:t>
      </w:r>
    </w:p>
    <w:p w14:paraId="68C1B850" w14:textId="7E38F04D" w:rsidR="00726953" w:rsidRDefault="00726953" w:rsidP="00B37095">
      <w:pPr>
        <w:jc w:val="both"/>
        <w:rPr>
          <w:rFonts w:ascii="Arial" w:hAnsi="Arial" w:cs="Arial"/>
          <w:sz w:val="24"/>
        </w:rPr>
      </w:pPr>
      <w:r w:rsidRPr="00726953">
        <w:rPr>
          <w:rFonts w:ascii="Arial" w:eastAsia="Times New Roman" w:hAnsi="Arial" w:cs="Arial"/>
          <w:sz w:val="24"/>
          <w:lang w:eastAsia="ru-RU"/>
        </w:rPr>
        <w:t xml:space="preserve">ГОСТ 3717 </w:t>
      </w:r>
      <w:r w:rsidRPr="00726953">
        <w:rPr>
          <w:rFonts w:ascii="Arial" w:hAnsi="Arial" w:cs="Arial"/>
          <w:sz w:val="24"/>
        </w:rPr>
        <w:t>Замша. Технические условия</w:t>
      </w:r>
    </w:p>
    <w:p w14:paraId="06C83DD1" w14:textId="37394034" w:rsidR="00A53046" w:rsidRDefault="00A53046" w:rsidP="00B37095">
      <w:pPr>
        <w:jc w:val="both"/>
        <w:rPr>
          <w:rFonts w:ascii="Arial" w:eastAsia="Times New Roman" w:hAnsi="Arial" w:cs="Arial"/>
          <w:sz w:val="24"/>
          <w:lang w:eastAsia="ru-RU"/>
        </w:rPr>
      </w:pPr>
      <w:r w:rsidRPr="00900778">
        <w:rPr>
          <w:rFonts w:ascii="Arial" w:hAnsi="Arial" w:cs="Arial"/>
          <w:sz w:val="24"/>
        </w:rPr>
        <w:t>ГОСТ 6709 Вода дистиллированная. Технические условия</w:t>
      </w:r>
    </w:p>
    <w:p w14:paraId="393D22E2" w14:textId="58E5E67D" w:rsidR="004C5CFB" w:rsidRDefault="004C5CFB" w:rsidP="00B37095">
      <w:pPr>
        <w:jc w:val="both"/>
        <w:rPr>
          <w:rFonts w:ascii="Arial" w:hAnsi="Arial" w:cs="Arial"/>
          <w:sz w:val="24"/>
        </w:rPr>
      </w:pPr>
      <w:r w:rsidRPr="004C5CFB">
        <w:rPr>
          <w:rFonts w:ascii="Arial" w:eastAsia="Times New Roman" w:hAnsi="Arial" w:cs="Arial"/>
          <w:sz w:val="24"/>
          <w:lang w:eastAsia="ru-RU"/>
        </w:rPr>
        <w:t>ГОСТ</w:t>
      </w:r>
      <w:r>
        <w:rPr>
          <w:rFonts w:ascii="Arial" w:eastAsia="Times New Roman" w:hAnsi="Arial" w:cs="Arial"/>
          <w:sz w:val="24"/>
          <w:lang w:eastAsia="ru-RU"/>
        </w:rPr>
        <w:t> </w:t>
      </w:r>
      <w:r w:rsidRPr="004C5CFB">
        <w:rPr>
          <w:rFonts w:ascii="Arial" w:eastAsia="Times New Roman" w:hAnsi="Arial" w:cs="Arial"/>
          <w:sz w:val="24"/>
          <w:lang w:eastAsia="ru-RU"/>
        </w:rPr>
        <w:t>8074</w:t>
      </w:r>
      <w:r>
        <w:rPr>
          <w:rFonts w:ascii="Arial" w:eastAsia="Times New Roman" w:hAnsi="Arial" w:cs="Arial"/>
          <w:sz w:val="24"/>
          <w:lang w:eastAsia="ru-RU"/>
        </w:rPr>
        <w:t xml:space="preserve"> </w:t>
      </w:r>
      <w:r w:rsidRPr="004C5CFB">
        <w:rPr>
          <w:rFonts w:ascii="Arial" w:hAnsi="Arial" w:cs="Arial"/>
          <w:sz w:val="24"/>
        </w:rPr>
        <w:t>Микроскопы инструментальные. Типы, основные параметры и размеры. Технические требования</w:t>
      </w:r>
    </w:p>
    <w:p w14:paraId="218F287B" w14:textId="5B04A111" w:rsidR="00134944" w:rsidRDefault="00134944" w:rsidP="00B37095">
      <w:pPr>
        <w:jc w:val="both"/>
        <w:rPr>
          <w:rFonts w:ascii="Arial" w:hAnsi="Arial" w:cs="Arial"/>
          <w:sz w:val="24"/>
        </w:rPr>
      </w:pPr>
      <w:r w:rsidRPr="00075CFC">
        <w:rPr>
          <w:rFonts w:ascii="Arial" w:hAnsi="Arial" w:cs="Arial"/>
          <w:sz w:val="24"/>
        </w:rPr>
        <w:t>ГОСТ 9377</w:t>
      </w:r>
      <w:r>
        <w:rPr>
          <w:rFonts w:ascii="Arial" w:hAnsi="Arial" w:cs="Arial"/>
          <w:sz w:val="24"/>
        </w:rPr>
        <w:t xml:space="preserve"> </w:t>
      </w:r>
      <w:r w:rsidRPr="00134944">
        <w:rPr>
          <w:rFonts w:ascii="Arial" w:hAnsi="Arial" w:cs="Arial"/>
          <w:sz w:val="24"/>
        </w:rPr>
        <w:t>Наконечники и бойки алмазные к приборам для измерения твердости металлов и сплавов. Технические условия</w:t>
      </w:r>
    </w:p>
    <w:p w14:paraId="11FC1723" w14:textId="08CC52BF" w:rsidR="00134944" w:rsidRPr="00726953" w:rsidRDefault="00134944" w:rsidP="00B37095">
      <w:pPr>
        <w:jc w:val="both"/>
        <w:rPr>
          <w:rFonts w:ascii="Arial" w:hAnsi="Arial" w:cs="Arial"/>
          <w:sz w:val="24"/>
        </w:rPr>
      </w:pPr>
      <w:r w:rsidRPr="00075CFC">
        <w:rPr>
          <w:rFonts w:ascii="Arial" w:hAnsi="Arial" w:cs="Arial"/>
          <w:sz w:val="24"/>
        </w:rPr>
        <w:t>ГОСТ 9450</w:t>
      </w:r>
      <w:r>
        <w:rPr>
          <w:rFonts w:ascii="Arial" w:hAnsi="Arial" w:cs="Arial"/>
          <w:sz w:val="24"/>
        </w:rPr>
        <w:t xml:space="preserve"> </w:t>
      </w:r>
      <w:r w:rsidRPr="00134944">
        <w:rPr>
          <w:rFonts w:ascii="Arial" w:hAnsi="Arial" w:cs="Arial"/>
          <w:sz w:val="24"/>
        </w:rPr>
        <w:t>Измерение микротвердости вдавливанием алмазных наконечников</w:t>
      </w:r>
    </w:p>
    <w:p w14:paraId="076696C4" w14:textId="10801C01" w:rsidR="00134944" w:rsidRDefault="00134944" w:rsidP="00B37095">
      <w:pPr>
        <w:jc w:val="both"/>
        <w:rPr>
          <w:rFonts w:ascii="Arial" w:hAnsi="Arial" w:cs="Arial"/>
          <w:sz w:val="24"/>
          <w:shd w:val="clear" w:color="auto" w:fill="FFFFFF"/>
        </w:rPr>
      </w:pPr>
      <w:r w:rsidRPr="00134944">
        <w:rPr>
          <w:rFonts w:ascii="Arial" w:hAnsi="Arial" w:cs="Arial"/>
          <w:sz w:val="24"/>
          <w:shd w:val="clear" w:color="auto" w:fill="FFFFFF"/>
        </w:rPr>
        <w:lastRenderedPageBreak/>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1DBF0983" w14:textId="531DCF75" w:rsidR="00DC35B4" w:rsidRDefault="00DC35B4" w:rsidP="00B37095">
      <w:pPr>
        <w:jc w:val="both"/>
        <w:rPr>
          <w:rFonts w:ascii="Arial" w:hAnsi="Arial" w:cs="Arial"/>
          <w:sz w:val="24"/>
        </w:rPr>
      </w:pPr>
      <w:r w:rsidRPr="00DC35B4">
        <w:rPr>
          <w:rFonts w:ascii="Arial" w:eastAsia="Times New Roman" w:hAnsi="Arial" w:cs="Arial"/>
          <w:sz w:val="24"/>
          <w:lang w:eastAsia="ru-RU"/>
        </w:rPr>
        <w:t>ГОСТ 19126</w:t>
      </w:r>
      <w:r>
        <w:rPr>
          <w:rFonts w:ascii="Arial" w:eastAsia="Times New Roman" w:hAnsi="Arial" w:cs="Arial"/>
          <w:sz w:val="24"/>
          <w:lang w:eastAsia="ru-RU"/>
        </w:rPr>
        <w:t xml:space="preserve"> </w:t>
      </w:r>
      <w:r w:rsidRPr="00DC35B4">
        <w:rPr>
          <w:rFonts w:ascii="Arial" w:hAnsi="Arial" w:cs="Arial"/>
          <w:sz w:val="24"/>
        </w:rPr>
        <w:t>Инструменты медицинские металлические. Общие технические условия</w:t>
      </w:r>
    </w:p>
    <w:p w14:paraId="324A703E" w14:textId="636DD3E3" w:rsidR="00F81C99" w:rsidRPr="00D3402C" w:rsidRDefault="00D3402C" w:rsidP="00B37095">
      <w:pPr>
        <w:jc w:val="both"/>
        <w:rPr>
          <w:rFonts w:ascii="Arial" w:hAnsi="Arial" w:cs="Arial"/>
          <w:sz w:val="24"/>
        </w:rPr>
      </w:pPr>
      <w:r w:rsidRPr="00D3402C">
        <w:rPr>
          <w:rFonts w:ascii="Arial" w:hAnsi="Arial" w:cs="Arial"/>
          <w:sz w:val="24"/>
        </w:rPr>
        <w:t>ГОСТ 25706 Лупы. Типы, основные параметры. Общие технические требования</w:t>
      </w:r>
    </w:p>
    <w:p w14:paraId="6098CCFD" w14:textId="77777777" w:rsidR="00D3402C" w:rsidRPr="00900778" w:rsidRDefault="00D3402C" w:rsidP="00B37095">
      <w:pPr>
        <w:jc w:val="both"/>
        <w:rPr>
          <w:rFonts w:ascii="Arial" w:hAnsi="Arial" w:cs="Arial"/>
          <w:sz w:val="22"/>
        </w:rPr>
      </w:pPr>
    </w:p>
    <w:p w14:paraId="1CF96133" w14:textId="77777777" w:rsidR="00B37095" w:rsidRDefault="00712C4A" w:rsidP="00B37095">
      <w:pPr>
        <w:pStyle w:val="af2"/>
        <w:spacing w:line="360" w:lineRule="auto"/>
        <w:ind w:firstLine="709"/>
        <w:jc w:val="both"/>
        <w:rPr>
          <w:rFonts w:ascii="Arial" w:hAnsi="Arial" w:cs="Arial"/>
          <w:sz w:val="22"/>
          <w:szCs w:val="22"/>
          <w:shd w:val="clear" w:color="auto" w:fill="FFFFFF"/>
        </w:rPr>
      </w:pPr>
      <w:r w:rsidRPr="00112D43">
        <w:rPr>
          <w:rFonts w:ascii="Arial" w:hAnsi="Arial" w:cs="Arial"/>
          <w:spacing w:val="40"/>
          <w:sz w:val="22"/>
          <w:szCs w:val="22"/>
        </w:rPr>
        <w:t>Примечание</w:t>
      </w:r>
      <w:r w:rsidRPr="00112D43">
        <w:rPr>
          <w:rFonts w:ascii="Arial" w:hAnsi="Arial" w:cs="Arial"/>
          <w:sz w:val="22"/>
          <w:szCs w:val="22"/>
        </w:rPr>
        <w:t xml:space="preserve"> </w:t>
      </w:r>
      <w:r w:rsidR="00D873B9" w:rsidRPr="00112D43">
        <w:rPr>
          <w:rFonts w:ascii="Arial" w:hAnsi="Arial" w:cs="Arial"/>
          <w:sz w:val="22"/>
          <w:szCs w:val="22"/>
        </w:rPr>
        <w:t>–</w:t>
      </w:r>
      <w:r w:rsidRPr="00112D43">
        <w:rPr>
          <w:rFonts w:ascii="Arial" w:hAnsi="Arial" w:cs="Arial"/>
          <w:sz w:val="22"/>
          <w:szCs w:val="22"/>
        </w:rPr>
        <w:t xml:space="preserve"> </w:t>
      </w:r>
      <w:r w:rsidR="00E3274D" w:rsidRPr="00112D43">
        <w:rPr>
          <w:rFonts w:ascii="Arial" w:hAnsi="Arial" w:cs="Arial"/>
          <w:sz w:val="22"/>
          <w:szCs w:val="22"/>
          <w:shd w:val="clear" w:color="auto" w:fill="FFFFFF"/>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0A9D210" w14:textId="77777777" w:rsidR="00B37095" w:rsidRDefault="00B37095" w:rsidP="00B37095">
      <w:pPr>
        <w:pStyle w:val="af2"/>
        <w:spacing w:line="360" w:lineRule="auto"/>
        <w:ind w:firstLine="709"/>
        <w:jc w:val="both"/>
        <w:rPr>
          <w:rFonts w:ascii="Arial" w:hAnsi="Arial" w:cs="Arial"/>
          <w:sz w:val="22"/>
          <w:szCs w:val="22"/>
          <w:shd w:val="clear" w:color="auto" w:fill="FFFFFF"/>
        </w:rPr>
      </w:pPr>
    </w:p>
    <w:p w14:paraId="55325593" w14:textId="7AABBD9F" w:rsidR="00631A80" w:rsidRPr="00B37095" w:rsidRDefault="00B1653E" w:rsidP="00B37095">
      <w:pPr>
        <w:pStyle w:val="af2"/>
        <w:spacing w:line="360" w:lineRule="auto"/>
        <w:ind w:firstLine="709"/>
        <w:jc w:val="both"/>
        <w:rPr>
          <w:rFonts w:asciiTheme="minorBidi" w:hAnsiTheme="minorBidi" w:cstheme="minorBidi"/>
          <w:b/>
          <w:sz w:val="28"/>
        </w:rPr>
      </w:pPr>
      <w:r w:rsidRPr="00B37095">
        <w:rPr>
          <w:rFonts w:asciiTheme="minorBidi" w:hAnsiTheme="minorBidi" w:cstheme="minorBidi"/>
          <w:b/>
          <w:sz w:val="28"/>
        </w:rPr>
        <w:t>3</w:t>
      </w:r>
      <w:r w:rsidR="00B37095">
        <w:rPr>
          <w:rFonts w:asciiTheme="minorBidi" w:hAnsiTheme="minorBidi" w:cstheme="minorBidi"/>
          <w:b/>
          <w:sz w:val="28"/>
        </w:rPr>
        <w:t xml:space="preserve"> </w:t>
      </w:r>
      <w:r w:rsidR="008B04BB" w:rsidRPr="00B37095">
        <w:rPr>
          <w:rFonts w:asciiTheme="minorBidi" w:hAnsiTheme="minorBidi" w:cstheme="minorBidi"/>
          <w:b/>
          <w:sz w:val="28"/>
        </w:rPr>
        <w:t>Классификация</w:t>
      </w:r>
    </w:p>
    <w:p w14:paraId="1F05CF2E" w14:textId="2996838F" w:rsidR="00B1653E" w:rsidRPr="00B1653E" w:rsidRDefault="00B1653E"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sidRPr="00B1653E">
        <w:rPr>
          <w:rFonts w:ascii="Arial" w:hAnsi="Arial" w:cs="Arial"/>
        </w:rPr>
        <w:t xml:space="preserve">3.1 В зависимости </w:t>
      </w:r>
      <w:r w:rsidR="005E5BF0" w:rsidRPr="00B1653E">
        <w:rPr>
          <w:rFonts w:ascii="Arial" w:hAnsi="Arial" w:cs="Arial"/>
        </w:rPr>
        <w:t xml:space="preserve">от </w:t>
      </w:r>
      <w:r w:rsidR="005E5BF0">
        <w:rPr>
          <w:rFonts w:ascii="Arial" w:hAnsi="Arial" w:cs="Arial"/>
        </w:rPr>
        <w:t>конструкции</w:t>
      </w:r>
      <w:r w:rsidR="005E5BF0" w:rsidRPr="00B1653E">
        <w:rPr>
          <w:rFonts w:ascii="Arial" w:hAnsi="Arial" w:cs="Arial"/>
        </w:rPr>
        <w:t xml:space="preserve"> иглы подразделяют на</w:t>
      </w:r>
      <w:r w:rsidR="005E5BF0">
        <w:rPr>
          <w:rFonts w:ascii="Arial" w:hAnsi="Arial" w:cs="Arial"/>
        </w:rPr>
        <w:t xml:space="preserve"> следующие типы</w:t>
      </w:r>
      <w:r w:rsidRPr="00B1653E">
        <w:rPr>
          <w:rFonts w:ascii="Arial" w:hAnsi="Arial" w:cs="Arial"/>
        </w:rPr>
        <w:t>:</w:t>
      </w:r>
    </w:p>
    <w:p w14:paraId="3CE9E018" w14:textId="559238C7" w:rsidR="00B1653E" w:rsidRPr="00B1653E" w:rsidRDefault="00FC6230"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w:t>
      </w:r>
      <w:r w:rsidR="00B1653E" w:rsidRPr="00B1653E">
        <w:rPr>
          <w:rFonts w:ascii="Arial" w:hAnsi="Arial" w:cs="Arial"/>
        </w:rPr>
        <w:t>прямые;</w:t>
      </w:r>
    </w:p>
    <w:p w14:paraId="7346BE06" w14:textId="09DD576B" w:rsidR="00B1653E" w:rsidRPr="00B1653E" w:rsidRDefault="00FC6230"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w:t>
      </w:r>
      <w:r w:rsidR="00B1653E" w:rsidRPr="00B1653E">
        <w:rPr>
          <w:rFonts w:ascii="Arial" w:hAnsi="Arial" w:cs="Arial"/>
        </w:rPr>
        <w:t>прямые с изогнутым концом;</w:t>
      </w:r>
    </w:p>
    <w:p w14:paraId="7BF4ED0E" w14:textId="09311AF6" w:rsidR="00B1653E" w:rsidRPr="00B1653E" w:rsidRDefault="00FC6230"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w:t>
      </w:r>
      <w:r w:rsidR="00B1653E" w:rsidRPr="00B1653E">
        <w:rPr>
          <w:rFonts w:ascii="Arial" w:hAnsi="Arial" w:cs="Arial"/>
        </w:rPr>
        <w:t>изогнутые</w:t>
      </w:r>
      <w:r>
        <w:rPr>
          <w:rFonts w:ascii="Arial" w:hAnsi="Arial" w:cs="Arial"/>
        </w:rPr>
        <w:t xml:space="preserve"> </w:t>
      </w:r>
      <w:r w:rsidR="006803A7" w:rsidRPr="00B1653E">
        <w:rPr>
          <w:rFonts w:ascii="Arial" w:hAnsi="Arial" w:cs="Arial"/>
        </w:rPr>
        <w:t>на</w:t>
      </w:r>
      <w:r w:rsidR="006803A7">
        <w:rPr>
          <w:rFonts w:ascii="Arial" w:hAnsi="Arial" w:cs="Arial"/>
        </w:rPr>
        <w:t xml:space="preserve"> </w:t>
      </w:r>
      <w:r>
        <w:rPr>
          <w:rFonts w:ascii="Arial" w:hAnsi="Arial" w:cs="Arial"/>
        </w:rPr>
        <w:t>2/8</w:t>
      </w:r>
      <w:r w:rsidR="00B1653E" w:rsidRPr="00B1653E">
        <w:rPr>
          <w:rFonts w:ascii="Arial" w:hAnsi="Arial" w:cs="Arial"/>
        </w:rPr>
        <w:t xml:space="preserve"> окружности;</w:t>
      </w:r>
    </w:p>
    <w:p w14:paraId="7E371C1B" w14:textId="0E0779D7" w:rsidR="00B1653E" w:rsidRPr="00B1653E" w:rsidRDefault="00FC6230"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w:t>
      </w:r>
      <w:r w:rsidR="00B1653E" w:rsidRPr="00B1653E">
        <w:rPr>
          <w:rFonts w:ascii="Arial" w:hAnsi="Arial" w:cs="Arial"/>
        </w:rPr>
        <w:t xml:space="preserve">изогнутые на </w:t>
      </w:r>
      <w:r>
        <w:rPr>
          <w:rFonts w:ascii="Arial" w:hAnsi="Arial" w:cs="Arial"/>
        </w:rPr>
        <w:t xml:space="preserve">3/8 </w:t>
      </w:r>
      <w:r w:rsidR="00B1653E" w:rsidRPr="00B1653E">
        <w:rPr>
          <w:rFonts w:ascii="Arial" w:hAnsi="Arial" w:cs="Arial"/>
        </w:rPr>
        <w:t>окружности;</w:t>
      </w:r>
    </w:p>
    <w:p w14:paraId="233E38EA" w14:textId="0B41B660" w:rsidR="00B1653E" w:rsidRPr="00B1653E" w:rsidRDefault="00FC6230"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w:t>
      </w:r>
      <w:r w:rsidR="00B1653E" w:rsidRPr="00B1653E">
        <w:rPr>
          <w:rFonts w:ascii="Arial" w:hAnsi="Arial" w:cs="Arial"/>
        </w:rPr>
        <w:t xml:space="preserve">изогнутые на </w:t>
      </w:r>
      <w:r>
        <w:rPr>
          <w:rFonts w:ascii="Arial" w:hAnsi="Arial" w:cs="Arial"/>
        </w:rPr>
        <w:t xml:space="preserve">4/8 </w:t>
      </w:r>
      <w:r w:rsidR="00B1653E" w:rsidRPr="00B1653E">
        <w:rPr>
          <w:rFonts w:ascii="Arial" w:hAnsi="Arial" w:cs="Arial"/>
        </w:rPr>
        <w:t>окружности;</w:t>
      </w:r>
    </w:p>
    <w:p w14:paraId="251A1B49" w14:textId="589CE5F1" w:rsidR="00B1653E" w:rsidRPr="00B1653E" w:rsidRDefault="00FC6230"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w:t>
      </w:r>
      <w:r w:rsidR="00B1653E" w:rsidRPr="00B1653E">
        <w:rPr>
          <w:rFonts w:ascii="Arial" w:hAnsi="Arial" w:cs="Arial"/>
        </w:rPr>
        <w:t xml:space="preserve">изогнутые на </w:t>
      </w:r>
      <w:r>
        <w:rPr>
          <w:rFonts w:ascii="Arial" w:hAnsi="Arial" w:cs="Arial"/>
        </w:rPr>
        <w:t xml:space="preserve">5/8 </w:t>
      </w:r>
      <w:r w:rsidR="00B1653E" w:rsidRPr="00B1653E">
        <w:rPr>
          <w:rFonts w:ascii="Arial" w:hAnsi="Arial" w:cs="Arial"/>
        </w:rPr>
        <w:t>окружности.</w:t>
      </w:r>
    </w:p>
    <w:p w14:paraId="759594C9" w14:textId="0E41D61A" w:rsidR="00B1653E" w:rsidRPr="00B1653E" w:rsidRDefault="00B1653E"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sidRPr="00B1653E">
        <w:rPr>
          <w:rFonts w:ascii="Arial" w:hAnsi="Arial" w:cs="Arial"/>
        </w:rPr>
        <w:t>3.2 В зависимости от формы поперечного сечения острия иглы подразделяют на:</w:t>
      </w:r>
    </w:p>
    <w:p w14:paraId="0679D7FD" w14:textId="3FE2A10D" w:rsidR="00B1653E" w:rsidRPr="00B1653E" w:rsidRDefault="00FC6230"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w:t>
      </w:r>
      <w:r w:rsidR="00B1653E" w:rsidRPr="00B1653E">
        <w:rPr>
          <w:rFonts w:ascii="Arial" w:hAnsi="Arial" w:cs="Arial"/>
        </w:rPr>
        <w:t>иглы с круглым поперечным сечением;</w:t>
      </w:r>
    </w:p>
    <w:p w14:paraId="0B5FA6DB" w14:textId="5533D1C0" w:rsidR="00B1653E" w:rsidRPr="00B1653E" w:rsidRDefault="00FC6230"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w:t>
      </w:r>
      <w:r w:rsidR="00B1653E" w:rsidRPr="00B1653E">
        <w:rPr>
          <w:rFonts w:ascii="Arial" w:hAnsi="Arial" w:cs="Arial"/>
        </w:rPr>
        <w:t>иглы с трехгранным поперечным сечением;</w:t>
      </w:r>
    </w:p>
    <w:p w14:paraId="6F90DDE5" w14:textId="21432E86" w:rsidR="00B1653E" w:rsidRPr="00B1653E" w:rsidRDefault="00FC6230"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w:t>
      </w:r>
      <w:r w:rsidR="00B1653E" w:rsidRPr="00B1653E">
        <w:rPr>
          <w:rFonts w:ascii="Arial" w:hAnsi="Arial" w:cs="Arial"/>
        </w:rPr>
        <w:t>иглы со шпательным (трапецеидальным или шестигранным) поперечным сечением;</w:t>
      </w:r>
    </w:p>
    <w:p w14:paraId="239D9F31" w14:textId="74ABF430" w:rsidR="00B1653E" w:rsidRPr="00B1653E" w:rsidRDefault="00FC6230"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w:t>
      </w:r>
      <w:r w:rsidR="00B1653E" w:rsidRPr="00B1653E">
        <w:rPr>
          <w:rFonts w:ascii="Arial" w:hAnsi="Arial" w:cs="Arial"/>
        </w:rPr>
        <w:t>иглы с эллипсным (чечевичным) поперечным сечением.</w:t>
      </w:r>
    </w:p>
    <w:p w14:paraId="70F0DE29" w14:textId="5BD5A028" w:rsidR="00B1653E" w:rsidRPr="00B1653E" w:rsidRDefault="00B37095"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lastRenderedPageBreak/>
        <w:t>3.3</w:t>
      </w:r>
      <w:r w:rsidR="00B1653E" w:rsidRPr="00B1653E">
        <w:rPr>
          <w:rFonts w:ascii="Arial" w:hAnsi="Arial" w:cs="Arial"/>
        </w:rPr>
        <w:t> В зависимости от способа сборки изделия подразделяют на одноигольные и двухигольные.</w:t>
      </w:r>
    </w:p>
    <w:p w14:paraId="6387B00C" w14:textId="721CE0CE" w:rsidR="00B1653E" w:rsidRPr="00B1653E" w:rsidRDefault="00B37095"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3.4</w:t>
      </w:r>
      <w:r w:rsidR="00B1653E" w:rsidRPr="00B1653E">
        <w:rPr>
          <w:rFonts w:ascii="Arial" w:hAnsi="Arial" w:cs="Arial"/>
        </w:rPr>
        <w:t> В зависимости от применяемой шовной нити иглы подразделяют на:</w:t>
      </w:r>
    </w:p>
    <w:p w14:paraId="67799E97" w14:textId="46C4299C" w:rsidR="00B1653E" w:rsidRPr="00B1653E" w:rsidRDefault="00FC6230"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w:t>
      </w:r>
      <w:r w:rsidR="00B1653E" w:rsidRPr="00B1653E">
        <w:rPr>
          <w:rFonts w:ascii="Arial" w:hAnsi="Arial" w:cs="Arial"/>
        </w:rPr>
        <w:t>иглы с рассасывающейся шовной нитью, изготовленной из естественного или синтетического исходного материала;</w:t>
      </w:r>
    </w:p>
    <w:p w14:paraId="3FC5E5B7" w14:textId="2CC04B0A" w:rsidR="00B1653E" w:rsidRPr="00B1653E" w:rsidRDefault="00FC6230"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w:t>
      </w:r>
      <w:r w:rsidR="00B1653E" w:rsidRPr="00B1653E">
        <w:rPr>
          <w:rFonts w:ascii="Arial" w:hAnsi="Arial" w:cs="Arial"/>
        </w:rPr>
        <w:t>иглы с нерассасывающейся шовной нитью, изготовленной из естественного или синтетического исходного материала;</w:t>
      </w:r>
    </w:p>
    <w:p w14:paraId="260A75AC" w14:textId="4477A5EB" w:rsidR="00B1653E" w:rsidRDefault="00FC6230"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w:t>
      </w:r>
      <w:r w:rsidR="00B1653E" w:rsidRPr="00B1653E">
        <w:rPr>
          <w:rFonts w:ascii="Arial" w:hAnsi="Arial" w:cs="Arial"/>
        </w:rPr>
        <w:t>иглы со стальной проволокой.</w:t>
      </w:r>
    </w:p>
    <w:p w14:paraId="21506467" w14:textId="5526B89C" w:rsidR="00A85886" w:rsidRPr="00B94575" w:rsidRDefault="00A85886" w:rsidP="00B37095">
      <w:pPr>
        <w:jc w:val="both"/>
        <w:rPr>
          <w:rFonts w:ascii="Arial" w:hAnsi="Arial" w:cs="Arial"/>
          <w:shd w:val="clear" w:color="auto" w:fill="FFFFFF"/>
        </w:rPr>
      </w:pPr>
    </w:p>
    <w:p w14:paraId="50F78B57" w14:textId="15032EA4" w:rsidR="00631A80" w:rsidRPr="00B94575" w:rsidRDefault="008C38A1" w:rsidP="00B37095">
      <w:pPr>
        <w:keepNext/>
        <w:jc w:val="both"/>
        <w:rPr>
          <w:rFonts w:asciiTheme="minorBidi" w:hAnsiTheme="minorBidi" w:cstheme="minorBidi"/>
          <w:b/>
        </w:rPr>
      </w:pPr>
      <w:r>
        <w:rPr>
          <w:rFonts w:asciiTheme="minorBidi" w:hAnsiTheme="minorBidi" w:cstheme="minorBidi"/>
          <w:b/>
        </w:rPr>
        <w:t>4</w:t>
      </w:r>
      <w:r w:rsidR="00B37095">
        <w:rPr>
          <w:rFonts w:asciiTheme="minorBidi" w:hAnsiTheme="minorBidi" w:cstheme="minorBidi"/>
          <w:b/>
        </w:rPr>
        <w:t> </w:t>
      </w:r>
      <w:r w:rsidR="00B074AF" w:rsidRPr="00112D43">
        <w:rPr>
          <w:rFonts w:asciiTheme="minorBidi" w:hAnsiTheme="minorBidi" w:cstheme="minorBidi"/>
          <w:b/>
        </w:rPr>
        <w:t>Технические требования</w:t>
      </w:r>
    </w:p>
    <w:p w14:paraId="7EBEAB3B" w14:textId="2BBE0691" w:rsidR="008C38A1" w:rsidRPr="008C38A1" w:rsidRDefault="008C38A1"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4</w:t>
      </w:r>
      <w:r w:rsidRPr="008C38A1">
        <w:rPr>
          <w:rFonts w:ascii="Arial" w:hAnsi="Arial" w:cs="Arial"/>
        </w:rPr>
        <w:t>.1</w:t>
      </w:r>
      <w:r w:rsidR="00B37095">
        <w:rPr>
          <w:rFonts w:ascii="Arial" w:hAnsi="Arial" w:cs="Arial"/>
        </w:rPr>
        <w:t> </w:t>
      </w:r>
      <w:r w:rsidRPr="008C38A1">
        <w:rPr>
          <w:rFonts w:ascii="Arial" w:hAnsi="Arial" w:cs="Arial"/>
        </w:rPr>
        <w:t xml:space="preserve">Иглы должны быть изготовлены в соответствии </w:t>
      </w:r>
      <w:r w:rsidR="000C65C9" w:rsidRPr="00845CCF">
        <w:rPr>
          <w:rFonts w:ascii="Arial" w:hAnsi="Arial" w:cs="Arial"/>
        </w:rPr>
        <w:t>с требованиями ГОСТ 19126</w:t>
      </w:r>
      <w:r w:rsidR="000C65C9">
        <w:rPr>
          <w:rFonts w:ascii="Arial" w:hAnsi="Arial" w:cs="Arial"/>
        </w:rPr>
        <w:t xml:space="preserve">, </w:t>
      </w:r>
      <w:r w:rsidRPr="008C38A1">
        <w:rPr>
          <w:rFonts w:ascii="Arial" w:hAnsi="Arial" w:cs="Arial"/>
        </w:rPr>
        <w:t xml:space="preserve">настоящего стандарта, </w:t>
      </w:r>
      <w:r w:rsidR="00A313C8" w:rsidRPr="00845CCF">
        <w:rPr>
          <w:rFonts w:ascii="Arial" w:hAnsi="Arial" w:cs="Arial"/>
        </w:rPr>
        <w:t>технической документации (ТД) [в том числе технических условий (ТУ</w:t>
      </w:r>
      <w:r w:rsidR="00F868B2">
        <w:rPr>
          <w:rFonts w:ascii="Arial" w:hAnsi="Arial" w:cs="Arial"/>
        </w:rPr>
        <w:t xml:space="preserve">)] на </w:t>
      </w:r>
      <w:r w:rsidR="00922622">
        <w:rPr>
          <w:rFonts w:ascii="Arial" w:hAnsi="Arial" w:cs="Arial"/>
        </w:rPr>
        <w:t>иглы</w:t>
      </w:r>
      <w:r w:rsidR="00F868B2">
        <w:rPr>
          <w:rFonts w:ascii="Arial" w:hAnsi="Arial" w:cs="Arial"/>
        </w:rPr>
        <w:t xml:space="preserve"> конкретного типа</w:t>
      </w:r>
      <w:r w:rsidR="00A313C8" w:rsidRPr="00845CCF">
        <w:rPr>
          <w:rFonts w:ascii="Arial" w:hAnsi="Arial" w:cs="Arial"/>
        </w:rPr>
        <w:t>, утвержденн</w:t>
      </w:r>
      <w:r w:rsidR="00670E61">
        <w:rPr>
          <w:rFonts w:ascii="Arial" w:hAnsi="Arial" w:cs="Arial"/>
        </w:rPr>
        <w:t>ой</w:t>
      </w:r>
      <w:r w:rsidR="00A313C8" w:rsidRPr="00845CCF">
        <w:rPr>
          <w:rFonts w:ascii="Arial" w:hAnsi="Arial" w:cs="Arial"/>
        </w:rPr>
        <w:t xml:space="preserve"> в установленном </w:t>
      </w:r>
      <w:r w:rsidR="00A313C8">
        <w:rPr>
          <w:rFonts w:ascii="Arial" w:hAnsi="Arial" w:cs="Arial"/>
        </w:rPr>
        <w:t>порядке</w:t>
      </w:r>
      <w:r w:rsidRPr="008C38A1">
        <w:rPr>
          <w:rFonts w:ascii="Arial" w:hAnsi="Arial" w:cs="Arial"/>
        </w:rPr>
        <w:t>.</w:t>
      </w:r>
    </w:p>
    <w:p w14:paraId="0A9BB7DD" w14:textId="3577118F" w:rsidR="008C38A1" w:rsidRPr="008C38A1" w:rsidRDefault="008C38A1"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4</w:t>
      </w:r>
      <w:r w:rsidRPr="008C38A1">
        <w:rPr>
          <w:rFonts w:ascii="Arial" w:hAnsi="Arial" w:cs="Arial"/>
        </w:rPr>
        <w:t>.2</w:t>
      </w:r>
      <w:r w:rsidR="00B37095">
        <w:rPr>
          <w:rFonts w:ascii="Arial" w:hAnsi="Arial" w:cs="Arial"/>
        </w:rPr>
        <w:t> </w:t>
      </w:r>
      <w:r w:rsidRPr="008C38A1">
        <w:rPr>
          <w:rFonts w:ascii="Arial" w:hAnsi="Arial" w:cs="Arial"/>
        </w:rPr>
        <w:t>Твердость игл должна быть HV 4900</w:t>
      </w:r>
      <w:r w:rsidR="00A313C8">
        <w:rPr>
          <w:rFonts w:ascii="Arial" w:hAnsi="Arial" w:cs="Arial"/>
        </w:rPr>
        <w:t>–</w:t>
      </w:r>
      <w:r w:rsidRPr="008C38A1">
        <w:rPr>
          <w:rFonts w:ascii="Arial" w:hAnsi="Arial" w:cs="Arial"/>
        </w:rPr>
        <w:t>6475 Н/мм</w:t>
      </w:r>
      <w:r>
        <w:rPr>
          <w:rFonts w:ascii="Arial" w:hAnsi="Arial" w:cs="Arial"/>
          <w:vertAlign w:val="superscript"/>
        </w:rPr>
        <w:t>2</w:t>
      </w:r>
      <w:r w:rsidRPr="008C38A1">
        <w:rPr>
          <w:rFonts w:ascii="Arial" w:hAnsi="Arial" w:cs="Arial"/>
        </w:rPr>
        <w:t>.</w:t>
      </w:r>
    </w:p>
    <w:p w14:paraId="12E9608C" w14:textId="33E958C4" w:rsidR="008C38A1" w:rsidRPr="008C38A1" w:rsidRDefault="008C38A1"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4</w:t>
      </w:r>
      <w:r w:rsidRPr="008C38A1">
        <w:rPr>
          <w:rFonts w:ascii="Arial" w:hAnsi="Arial" w:cs="Arial"/>
        </w:rPr>
        <w:t>.3</w:t>
      </w:r>
      <w:r>
        <w:rPr>
          <w:rFonts w:ascii="Arial" w:hAnsi="Arial" w:cs="Arial"/>
        </w:rPr>
        <w:t> </w:t>
      </w:r>
      <w:r w:rsidRPr="008C38A1">
        <w:rPr>
          <w:rFonts w:ascii="Arial" w:hAnsi="Arial" w:cs="Arial"/>
        </w:rPr>
        <w:t>Иглы должны быть упругими.</w:t>
      </w:r>
    </w:p>
    <w:p w14:paraId="1E29845F" w14:textId="2F2F49C2" w:rsidR="008C38A1" w:rsidRPr="008C38A1" w:rsidRDefault="008C38A1"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4</w:t>
      </w:r>
      <w:r w:rsidR="00B37095">
        <w:rPr>
          <w:rFonts w:ascii="Arial" w:hAnsi="Arial" w:cs="Arial"/>
        </w:rPr>
        <w:t>.4</w:t>
      </w:r>
      <w:r>
        <w:rPr>
          <w:rFonts w:ascii="Arial" w:hAnsi="Arial" w:cs="Arial"/>
        </w:rPr>
        <w:t> </w:t>
      </w:r>
      <w:r w:rsidRPr="008C38A1">
        <w:rPr>
          <w:rFonts w:ascii="Arial" w:hAnsi="Arial" w:cs="Arial"/>
        </w:rPr>
        <w:t xml:space="preserve">Иглы должны быть коррозионностойкими в условиях </w:t>
      </w:r>
      <w:r w:rsidR="001704A8">
        <w:rPr>
          <w:rFonts w:ascii="Arial" w:hAnsi="Arial" w:cs="Arial"/>
        </w:rPr>
        <w:t>применения</w:t>
      </w:r>
      <w:r w:rsidRPr="008C38A1">
        <w:rPr>
          <w:rFonts w:ascii="Arial" w:hAnsi="Arial" w:cs="Arial"/>
        </w:rPr>
        <w:t xml:space="preserve"> и хранения.</w:t>
      </w:r>
    </w:p>
    <w:p w14:paraId="39C7FC1D" w14:textId="442D6CBF" w:rsidR="008C38A1" w:rsidRPr="008C38A1" w:rsidRDefault="008C38A1"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4</w:t>
      </w:r>
      <w:r w:rsidRPr="008C38A1">
        <w:rPr>
          <w:rFonts w:ascii="Arial" w:hAnsi="Arial" w:cs="Arial"/>
        </w:rPr>
        <w:t>.5</w:t>
      </w:r>
      <w:r>
        <w:rPr>
          <w:rFonts w:ascii="Arial" w:hAnsi="Arial" w:cs="Arial"/>
        </w:rPr>
        <w:t> </w:t>
      </w:r>
      <w:r w:rsidRPr="008C38A1">
        <w:rPr>
          <w:rFonts w:ascii="Arial" w:hAnsi="Arial" w:cs="Arial"/>
        </w:rPr>
        <w:t>Наружная поверхность игл должна быть блестящей. Не допускается наличие трещин, раковин, вмятин, царапин и заусенцев. В месте крепления шовной нити допускаются следы от применяемого в технологическом процессе инструмента.</w:t>
      </w:r>
    </w:p>
    <w:p w14:paraId="481FC8F0" w14:textId="1DB1A9FD" w:rsidR="008C38A1" w:rsidRPr="008C38A1" w:rsidRDefault="008C38A1"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4</w:t>
      </w:r>
      <w:r w:rsidRPr="008C38A1">
        <w:rPr>
          <w:rFonts w:ascii="Arial" w:hAnsi="Arial" w:cs="Arial"/>
        </w:rPr>
        <w:t>.6</w:t>
      </w:r>
      <w:r>
        <w:rPr>
          <w:rFonts w:ascii="Arial" w:hAnsi="Arial" w:cs="Arial"/>
        </w:rPr>
        <w:t> </w:t>
      </w:r>
      <w:r w:rsidRPr="008C38A1">
        <w:rPr>
          <w:rFonts w:ascii="Arial" w:hAnsi="Arial" w:cs="Arial"/>
        </w:rPr>
        <w:t>Параметры шероховатости поверхностей игл не должны превышать значений:</w:t>
      </w:r>
    </w:p>
    <w:p w14:paraId="066C8851" w14:textId="2BEBB68E" w:rsidR="008C38A1" w:rsidRPr="008C38A1" w:rsidRDefault="00514472"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sidRPr="00514472">
        <w:rPr>
          <w:rFonts w:ascii="Arial" w:hAnsi="Arial" w:cs="Arial"/>
        </w:rPr>
        <w:t>-</w:t>
      </w:r>
      <w:r>
        <w:rPr>
          <w:rFonts w:ascii="Arial" w:hAnsi="Arial" w:cs="Arial"/>
          <w:lang w:val="en-US"/>
        </w:rPr>
        <w:t>  </w:t>
      </w:r>
      <w:r>
        <w:rPr>
          <w:rFonts w:ascii="Arial" w:hAnsi="Arial" w:cs="Arial"/>
        </w:rPr>
        <w:t xml:space="preserve">на стержне и острие – </w:t>
      </w:r>
      <w:r w:rsidRPr="00514472">
        <w:rPr>
          <w:rFonts w:ascii="Arial" w:hAnsi="Arial" w:cs="Arial"/>
          <w:i/>
          <w:lang w:val="en-US"/>
        </w:rPr>
        <w:t>Ra</w:t>
      </w:r>
      <w:r w:rsidRPr="00514472">
        <w:rPr>
          <w:rFonts w:ascii="Arial" w:hAnsi="Arial" w:cs="Arial"/>
        </w:rPr>
        <w:t xml:space="preserve"> </w:t>
      </w:r>
      <w:r w:rsidR="008C38A1" w:rsidRPr="008C38A1">
        <w:rPr>
          <w:rFonts w:ascii="Arial" w:hAnsi="Arial" w:cs="Arial"/>
        </w:rPr>
        <w:t>0,32 мкм;</w:t>
      </w:r>
    </w:p>
    <w:p w14:paraId="0CB638D6" w14:textId="0E3EEDED" w:rsidR="008C38A1" w:rsidRPr="008C38A1" w:rsidRDefault="00514472"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sidRPr="00514472">
        <w:rPr>
          <w:rFonts w:ascii="Arial" w:hAnsi="Arial" w:cs="Arial"/>
        </w:rPr>
        <w:t>-</w:t>
      </w:r>
      <w:r>
        <w:rPr>
          <w:rFonts w:ascii="Arial" w:hAnsi="Arial" w:cs="Arial"/>
          <w:lang w:val="en-US"/>
        </w:rPr>
        <w:t>  </w:t>
      </w:r>
      <w:r w:rsidR="008C38A1" w:rsidRPr="008C38A1">
        <w:rPr>
          <w:rFonts w:ascii="Arial" w:hAnsi="Arial" w:cs="Arial"/>
        </w:rPr>
        <w:t>в зоне кре</w:t>
      </w:r>
      <w:r>
        <w:rPr>
          <w:rFonts w:ascii="Arial" w:hAnsi="Arial" w:cs="Arial"/>
        </w:rPr>
        <w:t xml:space="preserve">пления шовной нити – </w:t>
      </w:r>
      <w:r w:rsidRPr="003F2932">
        <w:rPr>
          <w:rFonts w:ascii="Arial" w:hAnsi="Arial" w:cs="Arial"/>
          <w:i/>
          <w:lang w:val="en-US"/>
        </w:rPr>
        <w:t>R</w:t>
      </w:r>
      <w:r w:rsidR="003F2932" w:rsidRPr="003F2932">
        <w:rPr>
          <w:rFonts w:ascii="Arial" w:hAnsi="Arial" w:cs="Arial"/>
          <w:i/>
          <w:lang w:val="en-US"/>
        </w:rPr>
        <w:t>z</w:t>
      </w:r>
      <w:r>
        <w:rPr>
          <w:rFonts w:ascii="Arial" w:hAnsi="Arial" w:cs="Arial"/>
        </w:rPr>
        <w:t xml:space="preserve"> </w:t>
      </w:r>
      <w:r w:rsidR="008C38A1" w:rsidRPr="008C38A1">
        <w:rPr>
          <w:rFonts w:ascii="Arial" w:hAnsi="Arial" w:cs="Arial"/>
        </w:rPr>
        <w:t>20 мкм.</w:t>
      </w:r>
    </w:p>
    <w:p w14:paraId="6A6DFA19" w14:textId="43D31724" w:rsidR="008C38A1" w:rsidRPr="008C38A1" w:rsidRDefault="00514472"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4</w:t>
      </w:r>
      <w:r w:rsidR="008C38A1" w:rsidRPr="008C38A1">
        <w:rPr>
          <w:rFonts w:ascii="Arial" w:hAnsi="Arial" w:cs="Arial"/>
        </w:rPr>
        <w:t>.7</w:t>
      </w:r>
      <w:r>
        <w:rPr>
          <w:rFonts w:ascii="Arial" w:hAnsi="Arial" w:cs="Arial"/>
        </w:rPr>
        <w:t> </w:t>
      </w:r>
      <w:r w:rsidR="008C38A1" w:rsidRPr="008C38A1">
        <w:rPr>
          <w:rFonts w:ascii="Arial" w:hAnsi="Arial" w:cs="Arial"/>
        </w:rPr>
        <w:t>Острота колющей части иглы не должна превышать 0,025 мм. Колющая часть иглы не должна иметь заусенцев и деформаций.</w:t>
      </w:r>
    </w:p>
    <w:p w14:paraId="33E87566" w14:textId="142B9DD1" w:rsidR="008C38A1" w:rsidRPr="008C38A1" w:rsidRDefault="00514472"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4</w:t>
      </w:r>
      <w:r w:rsidR="008C38A1" w:rsidRPr="008C38A1">
        <w:rPr>
          <w:rFonts w:ascii="Arial" w:hAnsi="Arial" w:cs="Arial"/>
        </w:rPr>
        <w:t>.8</w:t>
      </w:r>
      <w:r>
        <w:rPr>
          <w:rFonts w:ascii="Arial" w:hAnsi="Arial" w:cs="Arial"/>
        </w:rPr>
        <w:t> </w:t>
      </w:r>
      <w:r w:rsidR="008C38A1" w:rsidRPr="008C38A1">
        <w:rPr>
          <w:rFonts w:ascii="Arial" w:hAnsi="Arial" w:cs="Arial"/>
        </w:rPr>
        <w:t>Ширина режущих ребер игл с трехгранным и шпательным острием на длине от 2 до 5 диаметров хвостовика не должна превышать 0,025 мм.</w:t>
      </w:r>
    </w:p>
    <w:p w14:paraId="4D2D104B" w14:textId="68521751" w:rsidR="008C38A1" w:rsidRPr="008C38A1" w:rsidRDefault="00514472"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4</w:t>
      </w:r>
      <w:r w:rsidR="008C38A1" w:rsidRPr="008C38A1">
        <w:rPr>
          <w:rFonts w:ascii="Arial" w:hAnsi="Arial" w:cs="Arial"/>
        </w:rPr>
        <w:t>.9</w:t>
      </w:r>
      <w:r>
        <w:rPr>
          <w:rFonts w:ascii="Arial" w:hAnsi="Arial" w:cs="Arial"/>
        </w:rPr>
        <w:t> </w:t>
      </w:r>
      <w:r w:rsidR="008C38A1" w:rsidRPr="008C38A1">
        <w:rPr>
          <w:rFonts w:ascii="Arial" w:hAnsi="Arial" w:cs="Arial"/>
        </w:rPr>
        <w:t>Отклонение от прямолинейности прямых игл не должно превышать 2</w:t>
      </w:r>
      <w:r>
        <w:rPr>
          <w:rFonts w:ascii="Arial" w:hAnsi="Arial" w:cs="Arial"/>
        </w:rPr>
        <w:t> </w:t>
      </w:r>
      <w:r w:rsidR="008C38A1" w:rsidRPr="008C38A1">
        <w:rPr>
          <w:rFonts w:ascii="Arial" w:hAnsi="Arial" w:cs="Arial"/>
        </w:rPr>
        <w:t>% от длины иглы.</w:t>
      </w:r>
    </w:p>
    <w:p w14:paraId="54D6E895" w14:textId="305567B4" w:rsidR="008C38A1" w:rsidRPr="008C38A1" w:rsidRDefault="00514472"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4</w:t>
      </w:r>
      <w:r w:rsidR="008C38A1" w:rsidRPr="008C38A1">
        <w:rPr>
          <w:rFonts w:ascii="Arial" w:hAnsi="Arial" w:cs="Arial"/>
        </w:rPr>
        <w:t>.10</w:t>
      </w:r>
      <w:r>
        <w:rPr>
          <w:rFonts w:ascii="Arial" w:hAnsi="Arial" w:cs="Arial"/>
        </w:rPr>
        <w:t> </w:t>
      </w:r>
      <w:r w:rsidR="008C38A1" w:rsidRPr="008C38A1">
        <w:rPr>
          <w:rFonts w:ascii="Arial" w:hAnsi="Arial" w:cs="Arial"/>
        </w:rPr>
        <w:t>Радиус кривизны изогнутых игл, за исключением зоны крепления шовной нити и зоны заточки, должен быть постоянным.</w:t>
      </w:r>
    </w:p>
    <w:p w14:paraId="53A58614" w14:textId="366643BE" w:rsidR="008C38A1" w:rsidRPr="008C38A1" w:rsidRDefault="00514472"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4</w:t>
      </w:r>
      <w:r w:rsidR="008C38A1" w:rsidRPr="008C38A1">
        <w:rPr>
          <w:rFonts w:ascii="Arial" w:hAnsi="Arial" w:cs="Arial"/>
        </w:rPr>
        <w:t>.11</w:t>
      </w:r>
      <w:r w:rsidR="00B37095">
        <w:rPr>
          <w:rFonts w:ascii="Arial" w:hAnsi="Arial" w:cs="Arial"/>
        </w:rPr>
        <w:t> </w:t>
      </w:r>
      <w:r w:rsidR="008C38A1" w:rsidRPr="008C38A1">
        <w:rPr>
          <w:rFonts w:ascii="Arial" w:hAnsi="Arial" w:cs="Arial"/>
        </w:rPr>
        <w:t>Крепление шовной нити в игле должно быть прочным.</w:t>
      </w:r>
    </w:p>
    <w:p w14:paraId="101580F7" w14:textId="4C72083A" w:rsidR="008C38A1" w:rsidRPr="008C38A1" w:rsidRDefault="00514472"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4</w:t>
      </w:r>
      <w:r w:rsidR="008C38A1" w:rsidRPr="008C38A1">
        <w:rPr>
          <w:rFonts w:ascii="Arial" w:hAnsi="Arial" w:cs="Arial"/>
        </w:rPr>
        <w:t>.12</w:t>
      </w:r>
      <w:r w:rsidR="00B37095">
        <w:rPr>
          <w:rFonts w:ascii="Arial" w:hAnsi="Arial" w:cs="Arial"/>
        </w:rPr>
        <w:t> </w:t>
      </w:r>
      <w:r w:rsidR="008C38A1" w:rsidRPr="008C38A1">
        <w:rPr>
          <w:rFonts w:ascii="Arial" w:hAnsi="Arial" w:cs="Arial"/>
        </w:rPr>
        <w:t>Диаметр иглы в зоне крепления шовной нити не должен превышать 1,15 диаметра игл в начале зоны крепления.</w:t>
      </w:r>
    </w:p>
    <w:p w14:paraId="24013316" w14:textId="4DB272AF" w:rsidR="008C38A1" w:rsidRPr="008C38A1" w:rsidRDefault="00514472" w:rsidP="00B37095">
      <w:pPr>
        <w:pStyle w:val="formattext"/>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4</w:t>
      </w:r>
      <w:r w:rsidR="008C38A1" w:rsidRPr="008C38A1">
        <w:rPr>
          <w:rFonts w:ascii="Arial" w:hAnsi="Arial" w:cs="Arial"/>
        </w:rPr>
        <w:t>.13</w:t>
      </w:r>
      <w:r>
        <w:rPr>
          <w:rFonts w:ascii="Arial" w:hAnsi="Arial" w:cs="Arial"/>
        </w:rPr>
        <w:t> </w:t>
      </w:r>
      <w:r w:rsidR="008C38A1" w:rsidRPr="008C38A1">
        <w:rPr>
          <w:rFonts w:ascii="Arial" w:hAnsi="Arial" w:cs="Arial"/>
        </w:rPr>
        <w:t>Хирургическая шовная нить должна иметь одинаковое поперечное сечение без узлов по всей длине.</w:t>
      </w:r>
    </w:p>
    <w:p w14:paraId="5D11A50A" w14:textId="13CA8D25" w:rsidR="008C38A1" w:rsidRPr="00185AAF" w:rsidRDefault="00514472" w:rsidP="00B37095">
      <w:pPr>
        <w:pStyle w:val="formattext"/>
        <w:shd w:val="clear" w:color="auto" w:fill="FFFFFF"/>
        <w:spacing w:before="0" w:beforeAutospacing="0" w:after="0" w:afterAutospacing="0" w:line="360" w:lineRule="auto"/>
        <w:ind w:firstLine="709"/>
        <w:jc w:val="both"/>
        <w:textAlignment w:val="baseline"/>
        <w:rPr>
          <w:rFonts w:ascii="Arial" w:hAnsi="Arial" w:cs="Arial"/>
          <w:highlight w:val="red"/>
        </w:rPr>
      </w:pPr>
      <w:r w:rsidRPr="0048102F">
        <w:rPr>
          <w:rFonts w:ascii="Arial" w:hAnsi="Arial" w:cs="Arial"/>
        </w:rPr>
        <w:lastRenderedPageBreak/>
        <w:t>4</w:t>
      </w:r>
      <w:r w:rsidR="008C38A1" w:rsidRPr="0048102F">
        <w:rPr>
          <w:rFonts w:ascii="Arial" w:hAnsi="Arial" w:cs="Arial"/>
        </w:rPr>
        <w:t>.14</w:t>
      </w:r>
      <w:r w:rsidR="00B37095">
        <w:rPr>
          <w:rFonts w:ascii="Arial" w:hAnsi="Arial" w:cs="Arial"/>
        </w:rPr>
        <w:t> </w:t>
      </w:r>
      <w:r w:rsidR="0048102F" w:rsidRPr="0048102F">
        <w:rPr>
          <w:rFonts w:ascii="Arial" w:hAnsi="Arial" w:cs="Arial"/>
        </w:rPr>
        <w:t>Назначенный</w:t>
      </w:r>
      <w:r w:rsidR="008C38A1" w:rsidRPr="0048102F">
        <w:rPr>
          <w:rFonts w:ascii="Arial" w:hAnsi="Arial" w:cs="Arial"/>
        </w:rPr>
        <w:t xml:space="preserve"> ресурс должен быть не менее 25 проколов.</w:t>
      </w:r>
    </w:p>
    <w:p w14:paraId="08F54681" w14:textId="1739301E" w:rsidR="008C38A1" w:rsidRPr="00185AAF" w:rsidRDefault="0048102F" w:rsidP="00B37095">
      <w:pPr>
        <w:pStyle w:val="formattext"/>
        <w:shd w:val="clear" w:color="auto" w:fill="FFFFFF"/>
        <w:spacing w:before="0" w:beforeAutospacing="0" w:after="0" w:afterAutospacing="0" w:line="360" w:lineRule="auto"/>
        <w:ind w:firstLine="709"/>
        <w:jc w:val="both"/>
        <w:textAlignment w:val="baseline"/>
        <w:rPr>
          <w:rFonts w:ascii="Arial" w:hAnsi="Arial" w:cs="Arial"/>
          <w:highlight w:val="red"/>
        </w:rPr>
      </w:pPr>
      <w:r w:rsidRPr="0048102F">
        <w:rPr>
          <w:rFonts w:ascii="Arial" w:hAnsi="Arial" w:cs="Arial"/>
        </w:rPr>
        <w:t>Р</w:t>
      </w:r>
      <w:r w:rsidR="008C38A1" w:rsidRPr="0048102F">
        <w:rPr>
          <w:rFonts w:ascii="Arial" w:hAnsi="Arial" w:cs="Arial"/>
        </w:rPr>
        <w:t>есурс должен быть не менее 50 проколов.</w:t>
      </w:r>
    </w:p>
    <w:p w14:paraId="6D1DD74C" w14:textId="7A57EDC1" w:rsidR="006E701B" w:rsidRPr="00CB7531" w:rsidRDefault="00CB7531" w:rsidP="00B37095">
      <w:pPr>
        <w:shd w:val="clear" w:color="auto" w:fill="FFFFFF"/>
        <w:jc w:val="both"/>
        <w:rPr>
          <w:rFonts w:ascii="Arial" w:hAnsi="Arial" w:cs="Arial"/>
          <w:sz w:val="24"/>
        </w:rPr>
      </w:pPr>
      <w:r w:rsidRPr="00A53046">
        <w:rPr>
          <w:rFonts w:ascii="Arial" w:hAnsi="Arial" w:cs="Arial"/>
          <w:sz w:val="24"/>
        </w:rPr>
        <w:t xml:space="preserve">4.15  Иглы в процессе </w:t>
      </w:r>
      <w:r w:rsidR="00A53046" w:rsidRPr="00A53046">
        <w:rPr>
          <w:rFonts w:ascii="Arial" w:hAnsi="Arial" w:cs="Arial"/>
          <w:sz w:val="24"/>
        </w:rPr>
        <w:t>применения</w:t>
      </w:r>
      <w:r w:rsidRPr="00A53046">
        <w:rPr>
          <w:rFonts w:ascii="Arial" w:hAnsi="Arial" w:cs="Arial"/>
          <w:sz w:val="24"/>
        </w:rPr>
        <w:t xml:space="preserve"> должны выдерживать воздействие температуры и влажности воздуха, соответствующих климатическим исполнениям УХЛ или О категорий размещения 2 и 4.2 по ГОСТ 15150, но для температуры </w:t>
      </w:r>
      <w:r w:rsidRPr="0076349B">
        <w:rPr>
          <w:rFonts w:ascii="Arial" w:hAnsi="Arial" w:cs="Arial"/>
          <w:sz w:val="24"/>
        </w:rPr>
        <w:t>от 5</w:t>
      </w:r>
      <w:r w:rsidR="00565CB9" w:rsidRPr="0076349B">
        <w:rPr>
          <w:rFonts w:ascii="Arial" w:hAnsi="Arial" w:cs="Arial"/>
          <w:sz w:val="24"/>
        </w:rPr>
        <w:t> °С</w:t>
      </w:r>
      <w:r w:rsidRPr="0076349B">
        <w:rPr>
          <w:rFonts w:ascii="Arial" w:hAnsi="Arial" w:cs="Arial"/>
          <w:sz w:val="24"/>
        </w:rPr>
        <w:t xml:space="preserve"> до 40</w:t>
      </w:r>
      <w:r w:rsidR="00565CB9" w:rsidRPr="0076349B">
        <w:rPr>
          <w:rFonts w:ascii="Arial" w:hAnsi="Arial" w:cs="Arial"/>
          <w:sz w:val="24"/>
        </w:rPr>
        <w:t> </w:t>
      </w:r>
      <w:r w:rsidRPr="0076349B">
        <w:rPr>
          <w:rFonts w:ascii="Arial" w:hAnsi="Arial" w:cs="Arial"/>
          <w:sz w:val="24"/>
        </w:rPr>
        <w:t>°С</w:t>
      </w:r>
      <w:r w:rsidRPr="00A53046">
        <w:rPr>
          <w:rFonts w:ascii="Arial" w:hAnsi="Arial" w:cs="Arial"/>
          <w:sz w:val="24"/>
        </w:rPr>
        <w:t>.</w:t>
      </w:r>
    </w:p>
    <w:p w14:paraId="335F946E" w14:textId="70FD57D0" w:rsidR="002915B1" w:rsidRPr="002915B1" w:rsidRDefault="00B37095" w:rsidP="00B37095">
      <w:pPr>
        <w:shd w:val="clear" w:color="auto" w:fill="FFFFFF"/>
        <w:jc w:val="both"/>
        <w:rPr>
          <w:rFonts w:ascii="Arial" w:hAnsi="Arial" w:cs="Arial"/>
          <w:sz w:val="24"/>
        </w:rPr>
      </w:pPr>
      <w:r>
        <w:rPr>
          <w:rFonts w:ascii="Arial" w:hAnsi="Arial" w:cs="Arial"/>
          <w:sz w:val="24"/>
        </w:rPr>
        <w:t>4.16 </w:t>
      </w:r>
      <w:r w:rsidR="002915B1" w:rsidRPr="002915B1">
        <w:rPr>
          <w:rFonts w:ascii="Arial" w:hAnsi="Arial" w:cs="Arial"/>
          <w:sz w:val="24"/>
        </w:rPr>
        <w:t>Иглы должны выдерживать воздействие температуры и влажности воздуха в процесс</w:t>
      </w:r>
      <w:r w:rsidR="00232227">
        <w:rPr>
          <w:rFonts w:ascii="Arial" w:hAnsi="Arial" w:cs="Arial"/>
          <w:sz w:val="24"/>
        </w:rPr>
        <w:t>е транспортирования и хранения.</w:t>
      </w:r>
    </w:p>
    <w:p w14:paraId="60CA89B1" w14:textId="2D6C509D" w:rsidR="002915B1" w:rsidRPr="002915B1" w:rsidRDefault="00B37095" w:rsidP="00B37095">
      <w:pPr>
        <w:shd w:val="clear" w:color="auto" w:fill="FFFFFF"/>
        <w:jc w:val="both"/>
        <w:rPr>
          <w:rFonts w:ascii="Arial" w:hAnsi="Arial" w:cs="Arial"/>
          <w:sz w:val="24"/>
        </w:rPr>
      </w:pPr>
      <w:r>
        <w:rPr>
          <w:rFonts w:ascii="Arial" w:hAnsi="Arial" w:cs="Arial"/>
          <w:sz w:val="24"/>
        </w:rPr>
        <w:t>4.17 </w:t>
      </w:r>
      <w:r w:rsidR="002915B1" w:rsidRPr="002915B1">
        <w:rPr>
          <w:rFonts w:ascii="Arial" w:hAnsi="Arial" w:cs="Arial"/>
          <w:sz w:val="24"/>
        </w:rPr>
        <w:t>Индивидуальная потребительская упаков</w:t>
      </w:r>
      <w:r w:rsidR="002915B1">
        <w:rPr>
          <w:rFonts w:ascii="Arial" w:hAnsi="Arial" w:cs="Arial"/>
          <w:sz w:val="24"/>
        </w:rPr>
        <w:t>ка игл должна быть герметичной.</w:t>
      </w:r>
    </w:p>
    <w:p w14:paraId="4253F336" w14:textId="2B6A5975" w:rsidR="008C38A1" w:rsidRPr="002915B1" w:rsidRDefault="00B37095" w:rsidP="00B37095">
      <w:pPr>
        <w:shd w:val="clear" w:color="auto" w:fill="FFFFFF"/>
        <w:jc w:val="both"/>
        <w:rPr>
          <w:rFonts w:ascii="Arial" w:hAnsi="Arial" w:cs="Arial"/>
          <w:sz w:val="24"/>
        </w:rPr>
      </w:pPr>
      <w:r>
        <w:rPr>
          <w:rFonts w:ascii="Arial" w:hAnsi="Arial" w:cs="Arial"/>
          <w:sz w:val="24"/>
        </w:rPr>
        <w:t>4.18 </w:t>
      </w:r>
      <w:r w:rsidR="002915B1" w:rsidRPr="002915B1">
        <w:rPr>
          <w:rFonts w:ascii="Arial" w:hAnsi="Arial" w:cs="Arial"/>
          <w:sz w:val="24"/>
        </w:rPr>
        <w:t>Иглы в индивидуальной потребительской упаковке должны быть устойчивы к стерилизации радиационным методом. Поглощенная доза облучения от 2,5</w:t>
      </w:r>
      <w:r w:rsidR="002915B1">
        <w:rPr>
          <w:rFonts w:ascii="Arial" w:hAnsi="Arial" w:cs="Arial"/>
          <w:sz w:val="24"/>
        </w:rPr>
        <w:t>·</w:t>
      </w:r>
      <w:r w:rsidR="002915B1" w:rsidRPr="002915B1">
        <w:rPr>
          <w:rFonts w:ascii="Arial" w:hAnsi="Arial" w:cs="Arial"/>
          <w:sz w:val="24"/>
        </w:rPr>
        <w:t>10</w:t>
      </w:r>
      <w:r w:rsidR="002915B1" w:rsidRPr="002915B1">
        <w:rPr>
          <w:rFonts w:ascii="Arial" w:hAnsi="Arial" w:cs="Arial"/>
          <w:sz w:val="24"/>
          <w:vertAlign w:val="superscript"/>
        </w:rPr>
        <w:t>4</w:t>
      </w:r>
      <w:r w:rsidR="002915B1" w:rsidRPr="002915B1">
        <w:rPr>
          <w:rFonts w:ascii="Arial" w:hAnsi="Arial" w:cs="Arial"/>
          <w:sz w:val="24"/>
        </w:rPr>
        <w:t xml:space="preserve"> до 3,0</w:t>
      </w:r>
      <w:r w:rsidR="002915B1">
        <w:rPr>
          <w:rFonts w:ascii="Arial" w:hAnsi="Arial" w:cs="Arial"/>
          <w:sz w:val="24"/>
        </w:rPr>
        <w:t>·</w:t>
      </w:r>
      <w:r w:rsidR="002915B1" w:rsidRPr="002915B1">
        <w:rPr>
          <w:rFonts w:ascii="Arial" w:hAnsi="Arial" w:cs="Arial"/>
          <w:sz w:val="24"/>
        </w:rPr>
        <w:t>10</w:t>
      </w:r>
      <w:r w:rsidR="002915B1" w:rsidRPr="002915B1">
        <w:rPr>
          <w:rFonts w:ascii="Arial" w:hAnsi="Arial" w:cs="Arial"/>
          <w:sz w:val="24"/>
          <w:vertAlign w:val="superscript"/>
        </w:rPr>
        <w:t>4</w:t>
      </w:r>
      <w:r w:rsidR="002915B1">
        <w:rPr>
          <w:rFonts w:ascii="Arial" w:hAnsi="Arial" w:cs="Arial"/>
          <w:sz w:val="24"/>
        </w:rPr>
        <w:t> </w:t>
      </w:r>
      <w:r w:rsidR="002915B1" w:rsidRPr="002915B1">
        <w:rPr>
          <w:rFonts w:ascii="Arial" w:hAnsi="Arial" w:cs="Arial"/>
          <w:sz w:val="24"/>
        </w:rPr>
        <w:t>Гр.</w:t>
      </w:r>
    </w:p>
    <w:p w14:paraId="6337973D" w14:textId="784663C0" w:rsidR="003B5C8F" w:rsidRPr="003B5C8F" w:rsidRDefault="00B37095" w:rsidP="00B37095">
      <w:pPr>
        <w:shd w:val="clear" w:color="auto" w:fill="FFFFFF"/>
        <w:jc w:val="both"/>
        <w:rPr>
          <w:rFonts w:ascii="Arial" w:hAnsi="Arial" w:cs="Arial"/>
          <w:sz w:val="24"/>
        </w:rPr>
      </w:pPr>
      <w:r>
        <w:rPr>
          <w:rFonts w:ascii="Arial" w:hAnsi="Arial" w:cs="Arial"/>
          <w:sz w:val="24"/>
        </w:rPr>
        <w:t>4.19 </w:t>
      </w:r>
      <w:r w:rsidR="003B5C8F" w:rsidRPr="003B5C8F">
        <w:rPr>
          <w:rFonts w:ascii="Arial" w:hAnsi="Arial" w:cs="Arial"/>
          <w:sz w:val="24"/>
        </w:rPr>
        <w:t xml:space="preserve">Срок </w:t>
      </w:r>
      <w:r w:rsidR="00F46D48">
        <w:rPr>
          <w:rFonts w:ascii="Arial" w:hAnsi="Arial" w:cs="Arial"/>
          <w:sz w:val="24"/>
        </w:rPr>
        <w:t>годности (хранения)</w:t>
      </w:r>
      <w:r w:rsidR="003B5C8F" w:rsidRPr="003B5C8F">
        <w:rPr>
          <w:rFonts w:ascii="Arial" w:hAnsi="Arial" w:cs="Arial"/>
          <w:sz w:val="24"/>
        </w:rPr>
        <w:t xml:space="preserve"> </w:t>
      </w:r>
      <w:r w:rsidR="00CC54BE">
        <w:rPr>
          <w:rFonts w:ascii="Arial" w:hAnsi="Arial" w:cs="Arial"/>
          <w:sz w:val="24"/>
        </w:rPr>
        <w:t>–</w:t>
      </w:r>
      <w:r w:rsidR="003B5C8F" w:rsidRPr="003B5C8F">
        <w:rPr>
          <w:rFonts w:ascii="Arial" w:hAnsi="Arial" w:cs="Arial"/>
          <w:sz w:val="24"/>
        </w:rPr>
        <w:t xml:space="preserve"> не менее </w:t>
      </w:r>
      <w:r w:rsidR="00CC54BE">
        <w:rPr>
          <w:rFonts w:ascii="Arial" w:hAnsi="Arial" w:cs="Arial"/>
          <w:sz w:val="24"/>
        </w:rPr>
        <w:t>трех лет.</w:t>
      </w:r>
    </w:p>
    <w:p w14:paraId="6B1ADE3E" w14:textId="6F5E5550" w:rsidR="00CC54BE" w:rsidRDefault="00B37095" w:rsidP="00B37095">
      <w:pPr>
        <w:shd w:val="clear" w:color="auto" w:fill="FFFFFF"/>
        <w:jc w:val="both"/>
        <w:rPr>
          <w:rFonts w:ascii="Arial" w:hAnsi="Arial" w:cs="Arial"/>
          <w:sz w:val="24"/>
        </w:rPr>
      </w:pPr>
      <w:r>
        <w:rPr>
          <w:rFonts w:ascii="Arial" w:hAnsi="Arial" w:cs="Arial"/>
          <w:sz w:val="24"/>
        </w:rPr>
        <w:t>4.20 </w:t>
      </w:r>
      <w:r w:rsidR="003B5C8F" w:rsidRPr="003B5C8F">
        <w:rPr>
          <w:rFonts w:ascii="Arial" w:hAnsi="Arial" w:cs="Arial"/>
          <w:sz w:val="24"/>
        </w:rPr>
        <w:t>На индивидуальной потребительской упа</w:t>
      </w:r>
      <w:r w:rsidR="00CC54BE">
        <w:rPr>
          <w:rFonts w:ascii="Arial" w:hAnsi="Arial" w:cs="Arial"/>
          <w:sz w:val="24"/>
        </w:rPr>
        <w:t>ковке игл должны быть нанесены:</w:t>
      </w:r>
    </w:p>
    <w:p w14:paraId="7D3B2F09" w14:textId="761A3838" w:rsidR="00CC54BE" w:rsidRDefault="00CC54BE" w:rsidP="00B37095">
      <w:pPr>
        <w:shd w:val="clear" w:color="auto" w:fill="FFFFFF"/>
        <w:jc w:val="both"/>
        <w:rPr>
          <w:rFonts w:ascii="Arial" w:hAnsi="Arial" w:cs="Arial"/>
          <w:sz w:val="24"/>
        </w:rPr>
      </w:pPr>
      <w:r>
        <w:rPr>
          <w:rFonts w:ascii="Arial" w:hAnsi="Arial" w:cs="Arial"/>
          <w:sz w:val="24"/>
        </w:rPr>
        <w:t>-  </w:t>
      </w:r>
      <w:r w:rsidR="00C1045D" w:rsidRPr="00C1045D">
        <w:rPr>
          <w:rFonts w:ascii="Arial" w:hAnsi="Arial" w:cs="Arial"/>
          <w:sz w:val="24"/>
        </w:rPr>
        <w:t xml:space="preserve">наименование и адрес производителя (изготовителя) </w:t>
      </w:r>
      <w:r w:rsidR="00C1045D" w:rsidRPr="00C1045D">
        <w:rPr>
          <w:rFonts w:ascii="Arial" w:hAnsi="Arial" w:cs="Arial"/>
          <w:sz w:val="24"/>
          <w:shd w:val="clear" w:color="auto" w:fill="FFFFFF"/>
        </w:rPr>
        <w:t>и его товарный знака (при наличии)</w:t>
      </w:r>
      <w:r w:rsidR="00A8122B">
        <w:rPr>
          <w:rFonts w:ascii="Arial" w:hAnsi="Arial" w:cs="Arial"/>
          <w:sz w:val="24"/>
        </w:rPr>
        <w:t>;</w:t>
      </w:r>
    </w:p>
    <w:p w14:paraId="424C120A" w14:textId="04A0F05B" w:rsidR="00CC54BE" w:rsidRDefault="00CC54BE" w:rsidP="00B37095">
      <w:pPr>
        <w:shd w:val="clear" w:color="auto" w:fill="FFFFFF"/>
        <w:jc w:val="both"/>
        <w:rPr>
          <w:rFonts w:ascii="Arial" w:hAnsi="Arial" w:cs="Arial"/>
          <w:sz w:val="24"/>
        </w:rPr>
      </w:pPr>
      <w:r>
        <w:rPr>
          <w:rFonts w:ascii="Arial" w:hAnsi="Arial" w:cs="Arial"/>
          <w:sz w:val="24"/>
        </w:rPr>
        <w:t>-  </w:t>
      </w:r>
      <w:r w:rsidR="003B5C8F" w:rsidRPr="003B5C8F">
        <w:rPr>
          <w:rFonts w:ascii="Arial" w:hAnsi="Arial" w:cs="Arial"/>
          <w:sz w:val="24"/>
        </w:rPr>
        <w:t xml:space="preserve">сведения о длине, форме острия и степени изогнутости; </w:t>
      </w:r>
    </w:p>
    <w:p w14:paraId="1CB6D0F3" w14:textId="46E94A31" w:rsidR="00CC54BE" w:rsidRDefault="00CC54BE" w:rsidP="00B37095">
      <w:pPr>
        <w:shd w:val="clear" w:color="auto" w:fill="FFFFFF"/>
        <w:jc w:val="both"/>
        <w:rPr>
          <w:rFonts w:ascii="Arial" w:hAnsi="Arial" w:cs="Arial"/>
          <w:sz w:val="24"/>
        </w:rPr>
      </w:pPr>
      <w:r>
        <w:rPr>
          <w:rFonts w:ascii="Arial" w:hAnsi="Arial" w:cs="Arial"/>
          <w:sz w:val="24"/>
        </w:rPr>
        <w:t>-  </w:t>
      </w:r>
      <w:r w:rsidR="003B5C8F" w:rsidRPr="003B5C8F">
        <w:rPr>
          <w:rFonts w:ascii="Arial" w:hAnsi="Arial" w:cs="Arial"/>
          <w:sz w:val="24"/>
        </w:rPr>
        <w:t xml:space="preserve">сведения о толщине, длине, цвете и наименование материала шовной нити; </w:t>
      </w:r>
    </w:p>
    <w:p w14:paraId="68B27C5D" w14:textId="0CDA0652" w:rsidR="00CC54BE" w:rsidRDefault="00CC54BE" w:rsidP="00B37095">
      <w:pPr>
        <w:shd w:val="clear" w:color="auto" w:fill="FFFFFF"/>
        <w:jc w:val="both"/>
        <w:rPr>
          <w:rFonts w:ascii="Arial" w:hAnsi="Arial" w:cs="Arial"/>
          <w:sz w:val="24"/>
        </w:rPr>
      </w:pPr>
      <w:r>
        <w:rPr>
          <w:rFonts w:ascii="Arial" w:hAnsi="Arial" w:cs="Arial"/>
          <w:sz w:val="24"/>
        </w:rPr>
        <w:t>-  </w:t>
      </w:r>
      <w:r w:rsidR="00C1045D" w:rsidRPr="00C1045D">
        <w:rPr>
          <w:rFonts w:ascii="Arial" w:hAnsi="Arial" w:cs="Arial"/>
          <w:sz w:val="24"/>
        </w:rPr>
        <w:t xml:space="preserve">указание на то, что </w:t>
      </w:r>
      <w:r w:rsidR="00922622">
        <w:rPr>
          <w:rFonts w:ascii="Arial" w:hAnsi="Arial" w:cs="Arial"/>
          <w:sz w:val="24"/>
        </w:rPr>
        <w:t>игла</w:t>
      </w:r>
      <w:r w:rsidR="00C1045D" w:rsidRPr="00C1045D">
        <w:rPr>
          <w:rFonts w:ascii="Arial" w:hAnsi="Arial" w:cs="Arial"/>
          <w:sz w:val="24"/>
        </w:rPr>
        <w:t xml:space="preserve"> является стерильн</w:t>
      </w:r>
      <w:r w:rsidR="00922622">
        <w:rPr>
          <w:rFonts w:ascii="Arial" w:hAnsi="Arial" w:cs="Arial"/>
          <w:sz w:val="24"/>
        </w:rPr>
        <w:t>ой</w:t>
      </w:r>
      <w:r w:rsidR="00C1045D">
        <w:rPr>
          <w:rFonts w:ascii="Arial" w:hAnsi="Arial" w:cs="Arial"/>
          <w:sz w:val="24"/>
        </w:rPr>
        <w:t>;</w:t>
      </w:r>
    </w:p>
    <w:p w14:paraId="4F4DE1A1" w14:textId="32B1FBFC" w:rsidR="003B5C8F" w:rsidRDefault="00CC54BE" w:rsidP="00B37095">
      <w:pPr>
        <w:shd w:val="clear" w:color="auto" w:fill="FFFFFF"/>
        <w:jc w:val="both"/>
        <w:rPr>
          <w:rFonts w:ascii="Arial" w:hAnsi="Arial" w:cs="Arial"/>
          <w:sz w:val="24"/>
        </w:rPr>
      </w:pPr>
      <w:r>
        <w:rPr>
          <w:rFonts w:ascii="Arial" w:hAnsi="Arial" w:cs="Arial"/>
          <w:sz w:val="24"/>
        </w:rPr>
        <w:t>-  </w:t>
      </w:r>
      <w:r w:rsidR="00A8122B">
        <w:rPr>
          <w:rFonts w:ascii="Arial" w:hAnsi="Arial" w:cs="Arial"/>
          <w:sz w:val="24"/>
        </w:rPr>
        <w:t>номер партии;</w:t>
      </w:r>
    </w:p>
    <w:p w14:paraId="711CC231" w14:textId="783E4949" w:rsidR="00A8122B" w:rsidRDefault="00A8122B" w:rsidP="00B37095">
      <w:pPr>
        <w:shd w:val="clear" w:color="auto" w:fill="FFFFFF"/>
        <w:jc w:val="both"/>
        <w:rPr>
          <w:rFonts w:ascii="Arial" w:hAnsi="Arial" w:cs="Arial"/>
          <w:sz w:val="24"/>
        </w:rPr>
      </w:pPr>
      <w:r>
        <w:rPr>
          <w:rFonts w:ascii="Arial" w:hAnsi="Arial" w:cs="Arial"/>
          <w:sz w:val="24"/>
        </w:rPr>
        <w:t>-  </w:t>
      </w:r>
      <w:r w:rsidRPr="00B367EF">
        <w:rPr>
          <w:rFonts w:ascii="Arial" w:hAnsi="Arial" w:cs="Arial"/>
          <w:spacing w:val="2"/>
          <w:sz w:val="24"/>
          <w:shd w:val="clear" w:color="auto" w:fill="FFFFFF"/>
        </w:rPr>
        <w:t>дат</w:t>
      </w:r>
      <w:r>
        <w:rPr>
          <w:rFonts w:ascii="Arial" w:hAnsi="Arial" w:cs="Arial"/>
          <w:spacing w:val="2"/>
          <w:sz w:val="24"/>
          <w:shd w:val="clear" w:color="auto" w:fill="FFFFFF"/>
        </w:rPr>
        <w:t>а</w:t>
      </w:r>
      <w:r w:rsidRPr="00B367EF">
        <w:rPr>
          <w:rFonts w:ascii="Arial" w:hAnsi="Arial" w:cs="Arial"/>
          <w:spacing w:val="2"/>
          <w:sz w:val="24"/>
          <w:shd w:val="clear" w:color="auto" w:fill="FFFFFF"/>
        </w:rPr>
        <w:t xml:space="preserve"> изготовления</w:t>
      </w:r>
      <w:r w:rsidRPr="003B5C8F">
        <w:rPr>
          <w:rFonts w:ascii="Arial" w:hAnsi="Arial" w:cs="Arial"/>
          <w:sz w:val="24"/>
        </w:rPr>
        <w:t>;</w:t>
      </w:r>
    </w:p>
    <w:p w14:paraId="29203F70" w14:textId="01252268" w:rsidR="00A8122B" w:rsidRPr="003B5C8F" w:rsidRDefault="00A8122B" w:rsidP="00B37095">
      <w:pPr>
        <w:shd w:val="clear" w:color="auto" w:fill="FFFFFF"/>
        <w:jc w:val="both"/>
        <w:rPr>
          <w:rFonts w:ascii="Arial" w:hAnsi="Arial" w:cs="Arial"/>
          <w:sz w:val="24"/>
        </w:rPr>
      </w:pPr>
      <w:r>
        <w:rPr>
          <w:rFonts w:ascii="Arial" w:hAnsi="Arial" w:cs="Arial"/>
          <w:sz w:val="24"/>
        </w:rPr>
        <w:t>-  с</w:t>
      </w:r>
      <w:r w:rsidRPr="003B5C8F">
        <w:rPr>
          <w:rFonts w:ascii="Arial" w:hAnsi="Arial" w:cs="Arial"/>
          <w:sz w:val="24"/>
        </w:rPr>
        <w:t xml:space="preserve">рок </w:t>
      </w:r>
      <w:r>
        <w:rPr>
          <w:rFonts w:ascii="Arial" w:hAnsi="Arial" w:cs="Arial"/>
          <w:sz w:val="24"/>
        </w:rPr>
        <w:t>годности (хранения).</w:t>
      </w:r>
    </w:p>
    <w:p w14:paraId="70789531" w14:textId="29CCC58D" w:rsidR="003B5C8F" w:rsidRDefault="00B37095" w:rsidP="00B37095">
      <w:pPr>
        <w:shd w:val="clear" w:color="auto" w:fill="FFFFFF"/>
        <w:jc w:val="both"/>
        <w:rPr>
          <w:rFonts w:ascii="Arial" w:hAnsi="Arial" w:cs="Arial"/>
          <w:sz w:val="24"/>
        </w:rPr>
      </w:pPr>
      <w:r>
        <w:rPr>
          <w:rFonts w:ascii="Arial" w:hAnsi="Arial" w:cs="Arial"/>
          <w:sz w:val="24"/>
        </w:rPr>
        <w:t>4.21 </w:t>
      </w:r>
      <w:r w:rsidR="003B5C8F" w:rsidRPr="003B5C8F">
        <w:rPr>
          <w:rFonts w:ascii="Arial" w:hAnsi="Arial" w:cs="Arial"/>
          <w:sz w:val="24"/>
        </w:rPr>
        <w:t xml:space="preserve">На коробке, в которой размещены иглы в индивидуальной потребительской </w:t>
      </w:r>
      <w:r w:rsidR="00A8122B">
        <w:rPr>
          <w:rFonts w:ascii="Arial" w:hAnsi="Arial" w:cs="Arial"/>
          <w:sz w:val="24"/>
        </w:rPr>
        <w:t>упаковке, должны быть нанесены:</w:t>
      </w:r>
    </w:p>
    <w:p w14:paraId="09070678" w14:textId="0B8B575C" w:rsidR="00A8122B" w:rsidRPr="003B5C8F" w:rsidRDefault="00A8122B" w:rsidP="00B37095">
      <w:pPr>
        <w:shd w:val="clear" w:color="auto" w:fill="FFFFFF"/>
        <w:jc w:val="both"/>
        <w:rPr>
          <w:rFonts w:ascii="Arial" w:hAnsi="Arial" w:cs="Arial"/>
          <w:sz w:val="24"/>
        </w:rPr>
      </w:pPr>
      <w:r w:rsidRPr="00A53046">
        <w:rPr>
          <w:rFonts w:ascii="Arial" w:hAnsi="Arial" w:cs="Arial"/>
          <w:sz w:val="24"/>
        </w:rPr>
        <w:t>-  сведения о регистрации в качестве медицинского изделия;</w:t>
      </w:r>
    </w:p>
    <w:p w14:paraId="3D4FA722" w14:textId="6A5110D3" w:rsidR="003B5C8F" w:rsidRPr="003B5C8F" w:rsidRDefault="003B5C8F" w:rsidP="00B37095">
      <w:pPr>
        <w:shd w:val="clear" w:color="auto" w:fill="FFFFFF"/>
        <w:jc w:val="both"/>
        <w:rPr>
          <w:rFonts w:ascii="Arial" w:hAnsi="Arial" w:cs="Arial"/>
          <w:sz w:val="24"/>
        </w:rPr>
      </w:pPr>
      <w:r>
        <w:rPr>
          <w:rFonts w:ascii="Arial" w:hAnsi="Arial" w:cs="Arial"/>
          <w:sz w:val="24"/>
        </w:rPr>
        <w:t>-  </w:t>
      </w:r>
      <w:r w:rsidR="00C1045D" w:rsidRPr="00C1045D">
        <w:rPr>
          <w:rFonts w:ascii="Arial" w:hAnsi="Arial" w:cs="Arial"/>
          <w:sz w:val="24"/>
        </w:rPr>
        <w:t xml:space="preserve">наименование и адрес производителя (изготовителя) </w:t>
      </w:r>
      <w:r w:rsidR="00C1045D" w:rsidRPr="00C1045D">
        <w:rPr>
          <w:rFonts w:ascii="Arial" w:hAnsi="Arial" w:cs="Arial"/>
          <w:sz w:val="24"/>
          <w:shd w:val="clear" w:color="auto" w:fill="FFFFFF"/>
        </w:rPr>
        <w:t>и его товарный знака (при наличии)</w:t>
      </w:r>
      <w:r w:rsidR="00C1045D" w:rsidRPr="003B5C8F">
        <w:rPr>
          <w:rFonts w:ascii="Arial" w:hAnsi="Arial" w:cs="Arial"/>
          <w:sz w:val="24"/>
        </w:rPr>
        <w:t>;</w:t>
      </w:r>
      <w:r w:rsidRPr="003B5C8F">
        <w:rPr>
          <w:rFonts w:ascii="Arial" w:hAnsi="Arial" w:cs="Arial"/>
          <w:sz w:val="24"/>
        </w:rPr>
        <w:t xml:space="preserve"> </w:t>
      </w:r>
    </w:p>
    <w:p w14:paraId="19A56C84" w14:textId="3F378CCB" w:rsidR="00A8122B" w:rsidRDefault="003B5C8F" w:rsidP="00B37095">
      <w:pPr>
        <w:shd w:val="clear" w:color="auto" w:fill="FFFFFF"/>
        <w:jc w:val="both"/>
        <w:rPr>
          <w:rFonts w:ascii="Arial" w:hAnsi="Arial" w:cs="Arial"/>
          <w:sz w:val="24"/>
        </w:rPr>
      </w:pPr>
      <w:r>
        <w:rPr>
          <w:rFonts w:ascii="Arial" w:hAnsi="Arial" w:cs="Arial"/>
          <w:sz w:val="24"/>
        </w:rPr>
        <w:t>-  </w:t>
      </w:r>
      <w:r w:rsidR="00A8122B">
        <w:rPr>
          <w:rFonts w:ascii="Arial" w:hAnsi="Arial" w:cs="Arial"/>
          <w:sz w:val="24"/>
        </w:rPr>
        <w:t xml:space="preserve">наименование </w:t>
      </w:r>
      <w:r w:rsidR="00922622">
        <w:rPr>
          <w:rFonts w:ascii="Arial" w:hAnsi="Arial" w:cs="Arial"/>
          <w:sz w:val="24"/>
        </w:rPr>
        <w:t>иглы</w:t>
      </w:r>
      <w:r w:rsidR="00A8122B">
        <w:rPr>
          <w:rFonts w:ascii="Arial" w:hAnsi="Arial" w:cs="Arial"/>
          <w:sz w:val="24"/>
        </w:rPr>
        <w:t>;</w:t>
      </w:r>
    </w:p>
    <w:p w14:paraId="34B16904" w14:textId="038F902D" w:rsidR="003B5C8F" w:rsidRPr="003B5C8F" w:rsidRDefault="00A8122B" w:rsidP="00B37095">
      <w:pPr>
        <w:shd w:val="clear" w:color="auto" w:fill="FFFFFF"/>
        <w:jc w:val="both"/>
        <w:rPr>
          <w:rFonts w:ascii="Arial" w:hAnsi="Arial" w:cs="Arial"/>
          <w:sz w:val="24"/>
        </w:rPr>
      </w:pPr>
      <w:r>
        <w:rPr>
          <w:rFonts w:ascii="Arial" w:hAnsi="Arial" w:cs="Arial"/>
          <w:sz w:val="24"/>
        </w:rPr>
        <w:t>-  </w:t>
      </w:r>
      <w:r w:rsidR="003B5C8F" w:rsidRPr="003B5C8F">
        <w:rPr>
          <w:rFonts w:ascii="Arial" w:hAnsi="Arial" w:cs="Arial"/>
          <w:sz w:val="24"/>
        </w:rPr>
        <w:t xml:space="preserve">сведения о длине, форме </w:t>
      </w:r>
      <w:r w:rsidR="00C1045D">
        <w:rPr>
          <w:rFonts w:ascii="Arial" w:hAnsi="Arial" w:cs="Arial"/>
          <w:sz w:val="24"/>
        </w:rPr>
        <w:t>о</w:t>
      </w:r>
      <w:r>
        <w:rPr>
          <w:rFonts w:ascii="Arial" w:hAnsi="Arial" w:cs="Arial"/>
          <w:sz w:val="24"/>
        </w:rPr>
        <w:t>стрия и степени изогнутости;</w:t>
      </w:r>
    </w:p>
    <w:p w14:paraId="28096946" w14:textId="0278FCF3" w:rsidR="003B5C8F" w:rsidRPr="003B5C8F" w:rsidRDefault="003B5C8F" w:rsidP="00B37095">
      <w:pPr>
        <w:shd w:val="clear" w:color="auto" w:fill="FFFFFF"/>
        <w:jc w:val="both"/>
        <w:rPr>
          <w:rFonts w:ascii="Arial" w:hAnsi="Arial" w:cs="Arial"/>
          <w:sz w:val="24"/>
        </w:rPr>
      </w:pPr>
      <w:r>
        <w:rPr>
          <w:rFonts w:ascii="Arial" w:hAnsi="Arial" w:cs="Arial"/>
          <w:sz w:val="24"/>
        </w:rPr>
        <w:t>-  </w:t>
      </w:r>
      <w:r w:rsidRPr="003B5C8F">
        <w:rPr>
          <w:rFonts w:ascii="Arial" w:hAnsi="Arial" w:cs="Arial"/>
          <w:sz w:val="24"/>
        </w:rPr>
        <w:t xml:space="preserve">сведения о толщине, длине и наименование материала шовной нити; </w:t>
      </w:r>
    </w:p>
    <w:p w14:paraId="087EF62D" w14:textId="1A9D17D4" w:rsidR="003B5C8F" w:rsidRDefault="003B5C8F" w:rsidP="00B37095">
      <w:pPr>
        <w:shd w:val="clear" w:color="auto" w:fill="FFFFFF"/>
        <w:jc w:val="both"/>
        <w:rPr>
          <w:rFonts w:ascii="Arial" w:hAnsi="Arial" w:cs="Arial"/>
          <w:sz w:val="24"/>
        </w:rPr>
      </w:pPr>
      <w:r>
        <w:rPr>
          <w:rFonts w:ascii="Arial" w:hAnsi="Arial" w:cs="Arial"/>
          <w:sz w:val="24"/>
        </w:rPr>
        <w:t>-  </w:t>
      </w:r>
      <w:r w:rsidR="00C1045D" w:rsidRPr="00C1045D">
        <w:rPr>
          <w:rFonts w:ascii="Arial" w:hAnsi="Arial" w:cs="Arial"/>
          <w:sz w:val="24"/>
        </w:rPr>
        <w:t xml:space="preserve">указание на то, что </w:t>
      </w:r>
      <w:r w:rsidR="00922622">
        <w:rPr>
          <w:rFonts w:ascii="Arial" w:hAnsi="Arial" w:cs="Arial"/>
          <w:sz w:val="24"/>
        </w:rPr>
        <w:t>игла</w:t>
      </w:r>
      <w:r w:rsidR="00C1045D" w:rsidRPr="00C1045D">
        <w:rPr>
          <w:rFonts w:ascii="Arial" w:hAnsi="Arial" w:cs="Arial"/>
          <w:sz w:val="24"/>
        </w:rPr>
        <w:t xml:space="preserve"> является стерильн</w:t>
      </w:r>
      <w:r w:rsidR="00922622">
        <w:rPr>
          <w:rFonts w:ascii="Arial" w:hAnsi="Arial" w:cs="Arial"/>
          <w:sz w:val="24"/>
        </w:rPr>
        <w:t>ой</w:t>
      </w:r>
      <w:r w:rsidR="00C1045D" w:rsidRPr="00C1045D">
        <w:rPr>
          <w:rFonts w:ascii="Arial" w:hAnsi="Arial" w:cs="Arial"/>
          <w:sz w:val="24"/>
        </w:rPr>
        <w:t xml:space="preserve"> с указанием метода стерилизации</w:t>
      </w:r>
      <w:r w:rsidR="00A8122B">
        <w:rPr>
          <w:rFonts w:ascii="Arial" w:hAnsi="Arial" w:cs="Arial"/>
          <w:sz w:val="24"/>
        </w:rPr>
        <w:t>;</w:t>
      </w:r>
    </w:p>
    <w:p w14:paraId="5CFD9778" w14:textId="5E685DC0" w:rsidR="00C1045D" w:rsidRDefault="00C1045D" w:rsidP="00B37095">
      <w:pPr>
        <w:shd w:val="clear" w:color="auto" w:fill="FFFFFF"/>
        <w:jc w:val="both"/>
        <w:rPr>
          <w:rFonts w:ascii="Arial" w:hAnsi="Arial" w:cs="Arial"/>
          <w:sz w:val="24"/>
        </w:rPr>
      </w:pPr>
      <w:r>
        <w:rPr>
          <w:rFonts w:ascii="Arial" w:hAnsi="Arial" w:cs="Arial"/>
          <w:sz w:val="24"/>
        </w:rPr>
        <w:t>-  </w:t>
      </w:r>
      <w:r w:rsidRPr="009F5E65">
        <w:rPr>
          <w:rFonts w:ascii="Arial" w:hAnsi="Arial" w:cs="Arial"/>
          <w:sz w:val="24"/>
        </w:rPr>
        <w:t xml:space="preserve">указание на то, что </w:t>
      </w:r>
      <w:r w:rsidR="00922622">
        <w:rPr>
          <w:rFonts w:ascii="Arial" w:hAnsi="Arial" w:cs="Arial"/>
          <w:sz w:val="24"/>
        </w:rPr>
        <w:t>игла</w:t>
      </w:r>
      <w:r w:rsidRPr="009F5E65">
        <w:rPr>
          <w:rFonts w:ascii="Arial" w:hAnsi="Arial" w:cs="Arial"/>
          <w:sz w:val="24"/>
        </w:rPr>
        <w:t xml:space="preserve"> является апирогенн</w:t>
      </w:r>
      <w:r w:rsidR="00922622">
        <w:rPr>
          <w:rFonts w:ascii="Arial" w:hAnsi="Arial" w:cs="Arial"/>
          <w:sz w:val="24"/>
        </w:rPr>
        <w:t>ой</w:t>
      </w:r>
      <w:r w:rsidRPr="009F5E65">
        <w:rPr>
          <w:rFonts w:ascii="Arial" w:hAnsi="Arial" w:cs="Arial"/>
          <w:sz w:val="24"/>
        </w:rPr>
        <w:t>;</w:t>
      </w:r>
    </w:p>
    <w:p w14:paraId="662A45B0" w14:textId="3F5D2C00" w:rsidR="00C1045D" w:rsidRPr="003B5C8F" w:rsidRDefault="00C1045D" w:rsidP="00B37095">
      <w:pPr>
        <w:shd w:val="clear" w:color="auto" w:fill="FFFFFF"/>
        <w:jc w:val="both"/>
        <w:rPr>
          <w:rFonts w:ascii="Arial" w:hAnsi="Arial" w:cs="Arial"/>
          <w:sz w:val="24"/>
        </w:rPr>
      </w:pPr>
      <w:r>
        <w:rPr>
          <w:rFonts w:ascii="Arial" w:hAnsi="Arial" w:cs="Arial"/>
          <w:sz w:val="24"/>
        </w:rPr>
        <w:t>-  </w:t>
      </w:r>
      <w:r w:rsidRPr="009F5E65">
        <w:rPr>
          <w:rFonts w:ascii="Arial" w:hAnsi="Arial" w:cs="Arial"/>
          <w:sz w:val="24"/>
        </w:rPr>
        <w:t xml:space="preserve">указание на то, что </w:t>
      </w:r>
      <w:r w:rsidR="00922622">
        <w:rPr>
          <w:rFonts w:ascii="Arial" w:hAnsi="Arial" w:cs="Arial"/>
          <w:sz w:val="24"/>
        </w:rPr>
        <w:t>игла</w:t>
      </w:r>
      <w:r w:rsidRPr="009F5E65">
        <w:rPr>
          <w:rFonts w:ascii="Arial" w:hAnsi="Arial" w:cs="Arial"/>
          <w:sz w:val="24"/>
        </w:rPr>
        <w:t xml:space="preserve"> является нетоксичн</w:t>
      </w:r>
      <w:r w:rsidR="00922622">
        <w:rPr>
          <w:rFonts w:ascii="Arial" w:hAnsi="Arial" w:cs="Arial"/>
          <w:sz w:val="24"/>
        </w:rPr>
        <w:t>ой</w:t>
      </w:r>
      <w:r w:rsidRPr="009F5E65">
        <w:rPr>
          <w:rFonts w:ascii="Arial" w:hAnsi="Arial" w:cs="Arial"/>
          <w:sz w:val="24"/>
        </w:rPr>
        <w:t>;</w:t>
      </w:r>
    </w:p>
    <w:p w14:paraId="13CED8C8" w14:textId="50BD7ACF" w:rsidR="003B5C8F" w:rsidRPr="003B5C8F" w:rsidRDefault="003B5C8F" w:rsidP="00B37095">
      <w:pPr>
        <w:shd w:val="clear" w:color="auto" w:fill="FFFFFF"/>
        <w:jc w:val="both"/>
        <w:rPr>
          <w:rFonts w:ascii="Arial" w:hAnsi="Arial" w:cs="Arial"/>
          <w:sz w:val="24"/>
        </w:rPr>
      </w:pPr>
      <w:r>
        <w:rPr>
          <w:rFonts w:ascii="Arial" w:hAnsi="Arial" w:cs="Arial"/>
          <w:sz w:val="24"/>
        </w:rPr>
        <w:t>-  </w:t>
      </w:r>
      <w:r w:rsidR="00C1045D" w:rsidRPr="00DD0523">
        <w:rPr>
          <w:rFonts w:ascii="Arial" w:hAnsi="Arial" w:cs="Arial"/>
          <w:sz w:val="24"/>
        </w:rPr>
        <w:t>номер партии</w:t>
      </w:r>
      <w:r w:rsidRPr="003B5C8F">
        <w:rPr>
          <w:rFonts w:ascii="Arial" w:hAnsi="Arial" w:cs="Arial"/>
          <w:sz w:val="24"/>
        </w:rPr>
        <w:t xml:space="preserve">; </w:t>
      </w:r>
    </w:p>
    <w:p w14:paraId="52E64387" w14:textId="6CB34DE5" w:rsidR="00B367EF" w:rsidRDefault="003B5C8F" w:rsidP="00B37095">
      <w:pPr>
        <w:shd w:val="clear" w:color="auto" w:fill="FFFFFF"/>
        <w:jc w:val="both"/>
        <w:rPr>
          <w:rFonts w:ascii="Arial" w:hAnsi="Arial" w:cs="Arial"/>
          <w:sz w:val="24"/>
        </w:rPr>
      </w:pPr>
      <w:r>
        <w:rPr>
          <w:rFonts w:ascii="Arial" w:hAnsi="Arial" w:cs="Arial"/>
          <w:sz w:val="24"/>
        </w:rPr>
        <w:t>-  </w:t>
      </w:r>
      <w:r w:rsidR="00B367EF" w:rsidRPr="00B367EF">
        <w:rPr>
          <w:rFonts w:ascii="Arial" w:hAnsi="Arial" w:cs="Arial"/>
          <w:spacing w:val="2"/>
          <w:sz w:val="24"/>
          <w:shd w:val="clear" w:color="auto" w:fill="FFFFFF"/>
        </w:rPr>
        <w:t>дат</w:t>
      </w:r>
      <w:r w:rsidR="00B367EF">
        <w:rPr>
          <w:rFonts w:ascii="Arial" w:hAnsi="Arial" w:cs="Arial"/>
          <w:spacing w:val="2"/>
          <w:sz w:val="24"/>
          <w:shd w:val="clear" w:color="auto" w:fill="FFFFFF"/>
        </w:rPr>
        <w:t>а</w:t>
      </w:r>
      <w:r w:rsidR="00B367EF" w:rsidRPr="00B367EF">
        <w:rPr>
          <w:rFonts w:ascii="Arial" w:hAnsi="Arial" w:cs="Arial"/>
          <w:spacing w:val="2"/>
          <w:sz w:val="24"/>
          <w:shd w:val="clear" w:color="auto" w:fill="FFFFFF"/>
        </w:rPr>
        <w:t xml:space="preserve"> изготовления</w:t>
      </w:r>
      <w:r w:rsidR="00A8122B">
        <w:rPr>
          <w:rFonts w:ascii="Arial" w:hAnsi="Arial" w:cs="Arial"/>
          <w:sz w:val="24"/>
        </w:rPr>
        <w:t>;</w:t>
      </w:r>
    </w:p>
    <w:p w14:paraId="35C04034" w14:textId="658E0B4B" w:rsidR="00A8122B" w:rsidRDefault="00A8122B" w:rsidP="00B37095">
      <w:pPr>
        <w:shd w:val="clear" w:color="auto" w:fill="FFFFFF"/>
        <w:jc w:val="both"/>
        <w:rPr>
          <w:rFonts w:ascii="Arial" w:hAnsi="Arial" w:cs="Arial"/>
          <w:sz w:val="24"/>
        </w:rPr>
      </w:pPr>
      <w:r>
        <w:rPr>
          <w:rFonts w:ascii="Arial" w:hAnsi="Arial" w:cs="Arial"/>
          <w:sz w:val="24"/>
        </w:rPr>
        <w:lastRenderedPageBreak/>
        <w:t>-  с</w:t>
      </w:r>
      <w:r w:rsidRPr="003B5C8F">
        <w:rPr>
          <w:rFonts w:ascii="Arial" w:hAnsi="Arial" w:cs="Arial"/>
          <w:sz w:val="24"/>
        </w:rPr>
        <w:t xml:space="preserve">рок </w:t>
      </w:r>
      <w:r>
        <w:rPr>
          <w:rFonts w:ascii="Arial" w:hAnsi="Arial" w:cs="Arial"/>
          <w:sz w:val="24"/>
        </w:rPr>
        <w:t>годности (хранения);</w:t>
      </w:r>
    </w:p>
    <w:p w14:paraId="3A5336F0" w14:textId="31C21C5D" w:rsidR="003B5C8F" w:rsidRPr="003B5C8F" w:rsidRDefault="00B367EF" w:rsidP="00B37095">
      <w:pPr>
        <w:shd w:val="clear" w:color="auto" w:fill="FFFFFF"/>
        <w:jc w:val="both"/>
        <w:rPr>
          <w:rFonts w:ascii="Arial" w:hAnsi="Arial" w:cs="Arial"/>
          <w:sz w:val="24"/>
        </w:rPr>
      </w:pPr>
      <w:r>
        <w:rPr>
          <w:rFonts w:ascii="Arial" w:hAnsi="Arial" w:cs="Arial"/>
          <w:sz w:val="24"/>
        </w:rPr>
        <w:t>-  </w:t>
      </w:r>
      <w:r w:rsidR="003B5C8F" w:rsidRPr="003B5C8F">
        <w:rPr>
          <w:rFonts w:ascii="Arial" w:hAnsi="Arial" w:cs="Arial"/>
          <w:sz w:val="24"/>
        </w:rPr>
        <w:t xml:space="preserve">сведения о количестве игл; </w:t>
      </w:r>
    </w:p>
    <w:p w14:paraId="3CA84D86" w14:textId="1990149E" w:rsidR="003B5C8F" w:rsidRPr="003B5C8F" w:rsidRDefault="003B5C8F" w:rsidP="00B37095">
      <w:pPr>
        <w:shd w:val="clear" w:color="auto" w:fill="FFFFFF"/>
        <w:jc w:val="both"/>
        <w:rPr>
          <w:rFonts w:ascii="Arial" w:hAnsi="Arial" w:cs="Arial"/>
          <w:sz w:val="24"/>
        </w:rPr>
      </w:pPr>
      <w:r>
        <w:rPr>
          <w:rFonts w:ascii="Arial" w:hAnsi="Arial" w:cs="Arial"/>
          <w:sz w:val="24"/>
        </w:rPr>
        <w:t>-  </w:t>
      </w:r>
      <w:r w:rsidRPr="003B5C8F">
        <w:rPr>
          <w:rFonts w:ascii="Arial" w:hAnsi="Arial" w:cs="Arial"/>
          <w:sz w:val="24"/>
        </w:rPr>
        <w:t xml:space="preserve">инструкция по </w:t>
      </w:r>
      <w:r w:rsidR="00A8122B">
        <w:rPr>
          <w:rFonts w:ascii="Arial" w:hAnsi="Arial" w:cs="Arial"/>
          <w:sz w:val="24"/>
        </w:rPr>
        <w:t>применению</w:t>
      </w:r>
      <w:r w:rsidRPr="003B5C8F">
        <w:rPr>
          <w:rFonts w:ascii="Arial" w:hAnsi="Arial" w:cs="Arial"/>
          <w:sz w:val="24"/>
        </w:rPr>
        <w:t xml:space="preserve">. </w:t>
      </w:r>
    </w:p>
    <w:p w14:paraId="386F70ED" w14:textId="451AC8EE" w:rsidR="008C38A1" w:rsidRDefault="003B5C8F" w:rsidP="00B37095">
      <w:pPr>
        <w:shd w:val="clear" w:color="auto" w:fill="FFFFFF"/>
        <w:jc w:val="both"/>
        <w:rPr>
          <w:rFonts w:ascii="Arial" w:hAnsi="Arial" w:cs="Arial"/>
          <w:sz w:val="24"/>
        </w:rPr>
      </w:pPr>
      <w:r w:rsidRPr="003B5C8F">
        <w:rPr>
          <w:rFonts w:ascii="Arial" w:hAnsi="Arial" w:cs="Arial"/>
          <w:sz w:val="24"/>
        </w:rPr>
        <w:t xml:space="preserve">Допускается вкладывать инструкцию по </w:t>
      </w:r>
      <w:r w:rsidR="00A8122B">
        <w:rPr>
          <w:rFonts w:ascii="Arial" w:hAnsi="Arial" w:cs="Arial"/>
          <w:sz w:val="24"/>
        </w:rPr>
        <w:t>применению</w:t>
      </w:r>
      <w:r w:rsidRPr="003B5C8F">
        <w:rPr>
          <w:rFonts w:ascii="Arial" w:hAnsi="Arial" w:cs="Arial"/>
          <w:sz w:val="24"/>
        </w:rPr>
        <w:t xml:space="preserve"> в коробку.</w:t>
      </w:r>
      <w:r w:rsidR="00B94575">
        <w:rPr>
          <w:rFonts w:ascii="Arial" w:hAnsi="Arial" w:cs="Arial"/>
          <w:sz w:val="24"/>
        </w:rPr>
        <w:t xml:space="preserve"> </w:t>
      </w:r>
      <w:r w:rsidR="00B94575" w:rsidRPr="00C7453D">
        <w:rPr>
          <w:rFonts w:ascii="Arial" w:hAnsi="Arial" w:cs="Arial"/>
          <w:sz w:val="24"/>
        </w:rPr>
        <w:t>Инструкция по применению должна соответствовать ГОСТ 2.601.</w:t>
      </w:r>
    </w:p>
    <w:p w14:paraId="0F2CB640" w14:textId="2BB20016" w:rsidR="008E1E0F" w:rsidRPr="00B94575" w:rsidRDefault="008E1E0F" w:rsidP="00B37095">
      <w:pPr>
        <w:shd w:val="clear" w:color="auto" w:fill="FFFFFF"/>
        <w:jc w:val="both"/>
        <w:rPr>
          <w:rFonts w:ascii="Arial" w:hAnsi="Arial" w:cs="Arial"/>
        </w:rPr>
      </w:pPr>
    </w:p>
    <w:p w14:paraId="43660FE4" w14:textId="3DEE1A1B" w:rsidR="008E1E0F" w:rsidRPr="00B37095" w:rsidRDefault="00B37095" w:rsidP="00B37095">
      <w:pPr>
        <w:shd w:val="clear" w:color="auto" w:fill="FFFFFF"/>
        <w:jc w:val="both"/>
        <w:rPr>
          <w:rFonts w:ascii="Arial" w:hAnsi="Arial" w:cs="Arial"/>
          <w:b/>
        </w:rPr>
      </w:pPr>
      <w:r>
        <w:rPr>
          <w:rFonts w:ascii="Arial" w:hAnsi="Arial" w:cs="Arial"/>
          <w:b/>
        </w:rPr>
        <w:t>5 </w:t>
      </w:r>
      <w:r w:rsidR="008E1E0F" w:rsidRPr="008E1E0F">
        <w:rPr>
          <w:rFonts w:ascii="Arial" w:hAnsi="Arial" w:cs="Arial"/>
          <w:b/>
        </w:rPr>
        <w:t>Методы испытаний</w:t>
      </w:r>
    </w:p>
    <w:p w14:paraId="20712EB0" w14:textId="4200C640" w:rsidR="008E1E0F" w:rsidRPr="00075CFC" w:rsidRDefault="00B37095" w:rsidP="00B37095">
      <w:pPr>
        <w:shd w:val="clear" w:color="auto" w:fill="FFFFFF"/>
        <w:jc w:val="both"/>
        <w:rPr>
          <w:rFonts w:ascii="Arial" w:hAnsi="Arial" w:cs="Arial"/>
          <w:sz w:val="24"/>
        </w:rPr>
      </w:pPr>
      <w:r>
        <w:rPr>
          <w:rFonts w:ascii="Arial" w:hAnsi="Arial" w:cs="Arial"/>
          <w:sz w:val="24"/>
        </w:rPr>
        <w:t>5.1 </w:t>
      </w:r>
      <w:r w:rsidR="008E1E0F" w:rsidRPr="00075CFC">
        <w:rPr>
          <w:rFonts w:ascii="Arial" w:hAnsi="Arial" w:cs="Arial"/>
          <w:sz w:val="24"/>
        </w:rPr>
        <w:t xml:space="preserve">Испытаниям подвергают иглы, прошедшие стерилизацию. </w:t>
      </w:r>
    </w:p>
    <w:p w14:paraId="0D904CBA" w14:textId="681CAC20" w:rsidR="008E1E0F" w:rsidRPr="00075CFC" w:rsidRDefault="00B37095" w:rsidP="00B37095">
      <w:pPr>
        <w:shd w:val="clear" w:color="auto" w:fill="FFFFFF"/>
        <w:jc w:val="both"/>
        <w:rPr>
          <w:rFonts w:ascii="Arial" w:hAnsi="Arial" w:cs="Arial"/>
          <w:sz w:val="24"/>
        </w:rPr>
      </w:pPr>
      <w:r>
        <w:rPr>
          <w:rFonts w:ascii="Arial" w:hAnsi="Arial" w:cs="Arial"/>
          <w:sz w:val="24"/>
        </w:rPr>
        <w:t>5.2 </w:t>
      </w:r>
      <w:r w:rsidR="008E1E0F" w:rsidRPr="00075CFC">
        <w:rPr>
          <w:rFonts w:ascii="Arial" w:hAnsi="Arial" w:cs="Arial"/>
          <w:sz w:val="24"/>
        </w:rPr>
        <w:t>Твердость игл после термической обработки (4.2) проверя</w:t>
      </w:r>
      <w:r w:rsidR="003F2932">
        <w:rPr>
          <w:rFonts w:ascii="Arial" w:hAnsi="Arial" w:cs="Arial"/>
          <w:sz w:val="24"/>
        </w:rPr>
        <w:t>ют</w:t>
      </w:r>
      <w:r w:rsidR="008E1E0F" w:rsidRPr="00075CFC">
        <w:rPr>
          <w:rFonts w:ascii="Arial" w:hAnsi="Arial" w:cs="Arial"/>
          <w:sz w:val="24"/>
        </w:rPr>
        <w:t xml:space="preserve"> по </w:t>
      </w:r>
      <w:r w:rsidR="008E1E0F" w:rsidRPr="00F879E6">
        <w:rPr>
          <w:rFonts w:ascii="Arial" w:hAnsi="Arial" w:cs="Arial"/>
          <w:sz w:val="24"/>
        </w:rPr>
        <w:t>ГОСТ 9450</w:t>
      </w:r>
      <w:r w:rsidR="008E1E0F" w:rsidRPr="00075CFC">
        <w:rPr>
          <w:rFonts w:ascii="Arial" w:hAnsi="Arial" w:cs="Arial"/>
          <w:sz w:val="24"/>
        </w:rPr>
        <w:t xml:space="preserve"> методом восстановленного отпечатка четырехгранной пирамиды с квадратным основанием наконечником по </w:t>
      </w:r>
      <w:r w:rsidR="008E1E0F" w:rsidRPr="00F879E6">
        <w:rPr>
          <w:rFonts w:ascii="Arial" w:hAnsi="Arial" w:cs="Arial"/>
          <w:sz w:val="24"/>
        </w:rPr>
        <w:t>ГОСТ 9377</w:t>
      </w:r>
      <w:r w:rsidR="008E1E0F" w:rsidRPr="00075CFC">
        <w:rPr>
          <w:rFonts w:ascii="Arial" w:hAnsi="Arial" w:cs="Arial"/>
          <w:sz w:val="24"/>
        </w:rPr>
        <w:t>. Твердость проверяют на участке иглы от стержня до ее середины.</w:t>
      </w:r>
    </w:p>
    <w:p w14:paraId="2A48D01C" w14:textId="50393939" w:rsidR="00823E53" w:rsidRPr="00075CFC" w:rsidRDefault="00B37095" w:rsidP="00B37095">
      <w:pPr>
        <w:shd w:val="clear" w:color="auto" w:fill="FFFFFF"/>
        <w:jc w:val="both"/>
        <w:rPr>
          <w:rFonts w:ascii="Arial" w:hAnsi="Arial" w:cs="Arial"/>
          <w:sz w:val="24"/>
        </w:rPr>
      </w:pPr>
      <w:r>
        <w:rPr>
          <w:rFonts w:ascii="Arial" w:hAnsi="Arial" w:cs="Arial"/>
          <w:sz w:val="24"/>
        </w:rPr>
        <w:t>5.3 </w:t>
      </w:r>
      <w:r w:rsidR="00823E53" w:rsidRPr="00075CFC">
        <w:rPr>
          <w:rFonts w:ascii="Arial" w:hAnsi="Arial" w:cs="Arial"/>
          <w:sz w:val="24"/>
        </w:rPr>
        <w:t>Соответствие игл требованию 4.3 проверя</w:t>
      </w:r>
      <w:r w:rsidR="003F2932">
        <w:rPr>
          <w:rFonts w:ascii="Arial" w:hAnsi="Arial" w:cs="Arial"/>
          <w:sz w:val="24"/>
        </w:rPr>
        <w:t>ют</w:t>
      </w:r>
      <w:r w:rsidR="00823E53" w:rsidRPr="00075CFC">
        <w:rPr>
          <w:rFonts w:ascii="Arial" w:hAnsi="Arial" w:cs="Arial"/>
          <w:sz w:val="24"/>
        </w:rPr>
        <w:t xml:space="preserve"> на иглах со стержнем диаметром до 1,0 мм. </w:t>
      </w:r>
    </w:p>
    <w:p w14:paraId="1926A930" w14:textId="56B6719D" w:rsidR="008E1E0F" w:rsidRPr="00075CFC" w:rsidRDefault="00823E53" w:rsidP="00B37095">
      <w:pPr>
        <w:shd w:val="clear" w:color="auto" w:fill="FFFFFF"/>
        <w:jc w:val="both"/>
        <w:rPr>
          <w:rFonts w:ascii="Arial" w:hAnsi="Arial" w:cs="Arial"/>
          <w:sz w:val="24"/>
        </w:rPr>
      </w:pPr>
      <w:r w:rsidRPr="00075CFC">
        <w:rPr>
          <w:rFonts w:ascii="Arial" w:hAnsi="Arial" w:cs="Arial"/>
          <w:sz w:val="24"/>
        </w:rPr>
        <w:t xml:space="preserve">Иглы прямые и иглы прямые с изогнутым концом острия согласно рисункам 1 и 2 зажимают на длину </w:t>
      </w:r>
      <w:r w:rsidRPr="00075CFC">
        <w:rPr>
          <w:rFonts w:ascii="Arial" w:hAnsi="Arial" w:cs="Arial"/>
          <w:i/>
          <w:sz w:val="24"/>
          <w:lang w:val="en-US"/>
        </w:rPr>
        <w:t>L</w:t>
      </w:r>
      <w:r w:rsidR="00075CFC" w:rsidRPr="00075CFC">
        <w:rPr>
          <w:rFonts w:ascii="Arial" w:hAnsi="Arial" w:cs="Arial"/>
          <w:sz w:val="24"/>
          <w:vertAlign w:val="subscript"/>
        </w:rPr>
        <w:t>1</w:t>
      </w:r>
      <w:r w:rsidRPr="00075CFC">
        <w:rPr>
          <w:rFonts w:ascii="Arial" w:hAnsi="Arial" w:cs="Arial"/>
          <w:sz w:val="24"/>
        </w:rPr>
        <w:t xml:space="preserve"> в зажимном приспособлении и подвергают изгибу усилием </w:t>
      </w:r>
      <w:r w:rsidRPr="00075CFC">
        <w:rPr>
          <w:rFonts w:ascii="Arial" w:hAnsi="Arial" w:cs="Arial"/>
          <w:i/>
          <w:sz w:val="24"/>
        </w:rPr>
        <w:t>F</w:t>
      </w:r>
      <w:r w:rsidRPr="00075CFC">
        <w:rPr>
          <w:rFonts w:ascii="Arial" w:hAnsi="Arial" w:cs="Arial"/>
          <w:sz w:val="24"/>
        </w:rPr>
        <w:t xml:space="preserve"> на величину </w:t>
      </w:r>
      <w:r w:rsidRPr="00075CFC">
        <w:rPr>
          <w:rFonts w:ascii="Arial" w:hAnsi="Arial" w:cs="Arial"/>
          <w:i/>
          <w:sz w:val="24"/>
        </w:rPr>
        <w:t>f</w:t>
      </w:r>
      <w:r w:rsidRPr="00075CFC">
        <w:rPr>
          <w:rFonts w:ascii="Arial" w:hAnsi="Arial" w:cs="Arial"/>
          <w:sz w:val="24"/>
          <w:vertAlign w:val="subscript"/>
        </w:rPr>
        <w:t>max</w:t>
      </w:r>
      <w:r w:rsidRPr="00075CFC">
        <w:rPr>
          <w:rFonts w:ascii="Arial" w:hAnsi="Arial" w:cs="Arial"/>
          <w:sz w:val="24"/>
        </w:rPr>
        <w:t>, указанную в табл</w:t>
      </w:r>
      <w:r w:rsidR="00075CFC" w:rsidRPr="00075CFC">
        <w:rPr>
          <w:rFonts w:ascii="Arial" w:hAnsi="Arial" w:cs="Arial"/>
          <w:sz w:val="24"/>
        </w:rPr>
        <w:t>ице</w:t>
      </w:r>
      <w:r w:rsidRPr="00075CFC">
        <w:rPr>
          <w:rFonts w:ascii="Arial" w:hAnsi="Arial" w:cs="Arial"/>
          <w:sz w:val="24"/>
        </w:rPr>
        <w:t xml:space="preserve"> 1</w:t>
      </w:r>
      <w:r w:rsidR="00075CFC" w:rsidRPr="00075CFC">
        <w:rPr>
          <w:rFonts w:ascii="Arial" w:hAnsi="Arial" w:cs="Arial"/>
          <w:sz w:val="24"/>
        </w:rPr>
        <w:t>.</w:t>
      </w:r>
    </w:p>
    <w:p w14:paraId="23EF0174" w14:textId="65B5FFF8" w:rsidR="008E1E0F" w:rsidRPr="00B94575" w:rsidRDefault="008E1E0F" w:rsidP="00DA7AC0">
      <w:pPr>
        <w:shd w:val="clear" w:color="auto" w:fill="FFFFFF"/>
        <w:ind w:firstLine="510"/>
        <w:jc w:val="both"/>
        <w:rPr>
          <w:rFonts w:ascii="Arial" w:hAnsi="Arial" w:cs="Arial"/>
          <w:sz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A02CA" w14:paraId="0696BB2B" w14:textId="77777777" w:rsidTr="005A02CA">
        <w:tc>
          <w:tcPr>
            <w:tcW w:w="4955" w:type="dxa"/>
          </w:tcPr>
          <w:p w14:paraId="49A223F7" w14:textId="66E01B2A" w:rsidR="005A02CA" w:rsidRDefault="00EB7E8A" w:rsidP="005A02CA">
            <w:pPr>
              <w:ind w:left="-120" w:firstLine="0"/>
              <w:rPr>
                <w:rFonts w:ascii="Arial" w:hAnsi="Arial" w:cs="Arial"/>
                <w:sz w:val="24"/>
              </w:rPr>
            </w:pPr>
            <w:r>
              <w:rPr>
                <w:rFonts w:ascii="Arial" w:hAnsi="Arial" w:cs="Arial"/>
                <w:noProof/>
                <w:sz w:val="24"/>
              </w:rPr>
              <w:pict w14:anchorId="47BB797E">
                <v:shape id="_x0000_i1026" type="#_x0000_t75" alt="Рисунок 1" style="width:240.75pt;height:117pt;mso-width-percent:0;mso-height-percent:0;mso-width-percent:0;mso-height-percent:0">
                  <v:imagedata r:id="rId15" o:title="Рисунок 1"/>
                </v:shape>
              </w:pict>
            </w:r>
          </w:p>
        </w:tc>
        <w:tc>
          <w:tcPr>
            <w:tcW w:w="4956" w:type="dxa"/>
          </w:tcPr>
          <w:p w14:paraId="6C4AA487" w14:textId="1883B366" w:rsidR="005A02CA" w:rsidRDefault="00EB7E8A" w:rsidP="005A02CA">
            <w:pPr>
              <w:ind w:left="-86" w:firstLine="0"/>
              <w:jc w:val="right"/>
              <w:rPr>
                <w:rFonts w:ascii="Arial" w:hAnsi="Arial" w:cs="Arial"/>
                <w:sz w:val="24"/>
              </w:rPr>
            </w:pPr>
            <w:r>
              <w:rPr>
                <w:rFonts w:ascii="Arial" w:hAnsi="Arial" w:cs="Arial"/>
                <w:noProof/>
                <w:sz w:val="24"/>
              </w:rPr>
              <w:pict w14:anchorId="02205B2F">
                <v:shape id="_x0000_i1027" type="#_x0000_t75" alt="Рисунок 2" style="width:229.5pt;height:110.25pt;mso-width-percent:0;mso-height-percent:0;mso-width-percent:0;mso-height-percent:0">
                  <v:imagedata r:id="rId16" o:title="Рисунок 2"/>
                </v:shape>
              </w:pict>
            </w:r>
          </w:p>
        </w:tc>
      </w:tr>
      <w:tr w:rsidR="005A02CA" w14:paraId="0857F362" w14:textId="77777777" w:rsidTr="005A02CA">
        <w:tc>
          <w:tcPr>
            <w:tcW w:w="4955" w:type="dxa"/>
          </w:tcPr>
          <w:p w14:paraId="2A1381CF" w14:textId="77777777" w:rsidR="00B367EF" w:rsidRPr="00B94575" w:rsidRDefault="00B367EF" w:rsidP="005A02CA">
            <w:pPr>
              <w:ind w:firstLine="0"/>
              <w:jc w:val="center"/>
              <w:rPr>
                <w:rFonts w:ascii="Arial" w:hAnsi="Arial" w:cs="Arial"/>
                <w:sz w:val="24"/>
              </w:rPr>
            </w:pPr>
          </w:p>
          <w:p w14:paraId="5F97184B" w14:textId="068B539E" w:rsidR="005A02CA" w:rsidRDefault="005A02CA" w:rsidP="005A02CA">
            <w:pPr>
              <w:ind w:firstLine="0"/>
              <w:jc w:val="center"/>
              <w:rPr>
                <w:rFonts w:ascii="Arial" w:hAnsi="Arial" w:cs="Arial"/>
                <w:sz w:val="24"/>
              </w:rPr>
            </w:pPr>
            <w:r>
              <w:rPr>
                <w:rFonts w:ascii="Arial" w:hAnsi="Arial" w:cs="Arial"/>
                <w:sz w:val="24"/>
              </w:rPr>
              <w:t>Рисунок 1</w:t>
            </w:r>
          </w:p>
        </w:tc>
        <w:tc>
          <w:tcPr>
            <w:tcW w:w="4956" w:type="dxa"/>
          </w:tcPr>
          <w:p w14:paraId="05CCB6F6" w14:textId="77777777" w:rsidR="00B367EF" w:rsidRPr="00B94575" w:rsidRDefault="00B367EF" w:rsidP="005A02CA">
            <w:pPr>
              <w:ind w:firstLine="0"/>
              <w:jc w:val="center"/>
              <w:rPr>
                <w:rFonts w:ascii="Arial" w:hAnsi="Arial" w:cs="Arial"/>
                <w:sz w:val="24"/>
              </w:rPr>
            </w:pPr>
          </w:p>
          <w:p w14:paraId="428BCD83" w14:textId="046084A1" w:rsidR="005A02CA" w:rsidRDefault="005A02CA" w:rsidP="005A02CA">
            <w:pPr>
              <w:ind w:firstLine="0"/>
              <w:jc w:val="center"/>
              <w:rPr>
                <w:rFonts w:ascii="Arial" w:hAnsi="Arial" w:cs="Arial"/>
                <w:sz w:val="24"/>
              </w:rPr>
            </w:pPr>
            <w:r>
              <w:rPr>
                <w:rFonts w:ascii="Arial" w:hAnsi="Arial" w:cs="Arial"/>
                <w:sz w:val="24"/>
              </w:rPr>
              <w:t>Рисунок 2</w:t>
            </w:r>
          </w:p>
        </w:tc>
      </w:tr>
    </w:tbl>
    <w:p w14:paraId="1229CD39" w14:textId="30E6BFDF" w:rsidR="008E1E0F" w:rsidRPr="00B367EF" w:rsidRDefault="008E1E0F" w:rsidP="005A02CA">
      <w:pPr>
        <w:shd w:val="clear" w:color="auto" w:fill="FFFFFF"/>
        <w:ind w:firstLine="0"/>
        <w:jc w:val="both"/>
        <w:rPr>
          <w:rFonts w:ascii="Arial" w:hAnsi="Arial" w:cs="Arial"/>
          <w:sz w:val="24"/>
        </w:rPr>
      </w:pPr>
    </w:p>
    <w:p w14:paraId="1F5B96A8" w14:textId="34FFB57C" w:rsidR="00122EC3" w:rsidRDefault="00122EC3" w:rsidP="00900778">
      <w:pPr>
        <w:keepNext/>
        <w:shd w:val="clear" w:color="auto" w:fill="FFFFFF"/>
        <w:ind w:firstLine="0"/>
        <w:jc w:val="both"/>
        <w:rPr>
          <w:rFonts w:ascii="Arial" w:hAnsi="Arial" w:cs="Arial"/>
          <w:sz w:val="20"/>
          <w:szCs w:val="22"/>
          <w:shd w:val="clear" w:color="auto" w:fill="FFFFFF"/>
        </w:rPr>
      </w:pPr>
      <w:r w:rsidRPr="00B01E6C">
        <w:rPr>
          <w:rFonts w:ascii="Arial" w:hAnsi="Arial" w:cs="Arial"/>
          <w:spacing w:val="40"/>
          <w:sz w:val="20"/>
          <w:szCs w:val="22"/>
          <w:shd w:val="clear" w:color="auto" w:fill="FFFFFF"/>
        </w:rPr>
        <w:t>Таблица</w:t>
      </w:r>
      <w:r w:rsidRPr="00B01E6C">
        <w:rPr>
          <w:rFonts w:ascii="Arial" w:hAnsi="Arial" w:cs="Arial"/>
          <w:sz w:val="20"/>
          <w:szCs w:val="22"/>
          <w:shd w:val="clear" w:color="auto" w:fill="FFFFFF"/>
        </w:rPr>
        <w:t xml:space="preserve"> 1</w:t>
      </w:r>
    </w:p>
    <w:p w14:paraId="50E23043" w14:textId="27181D8B" w:rsidR="00565CB9" w:rsidRPr="0076349B" w:rsidRDefault="00565CB9" w:rsidP="00565CB9">
      <w:pPr>
        <w:keepNext/>
        <w:shd w:val="clear" w:color="auto" w:fill="FFFFFF"/>
        <w:ind w:firstLine="0"/>
        <w:jc w:val="right"/>
        <w:rPr>
          <w:rFonts w:ascii="Arial" w:hAnsi="Arial" w:cs="Arial"/>
          <w:sz w:val="24"/>
        </w:rPr>
      </w:pPr>
      <w:r w:rsidRPr="0076349B">
        <w:rPr>
          <w:rFonts w:ascii="Arial" w:hAnsi="Arial" w:cs="Arial"/>
          <w:sz w:val="22"/>
          <w:szCs w:val="20"/>
        </w:rPr>
        <w:t>Размеры в миллиметрах</w:t>
      </w:r>
    </w:p>
    <w:tbl>
      <w:tblPr>
        <w:tblStyle w:val="aa"/>
        <w:tblW w:w="0" w:type="auto"/>
        <w:tblLook w:val="04A0" w:firstRow="1" w:lastRow="0" w:firstColumn="1" w:lastColumn="0" w:noHBand="0" w:noVBand="1"/>
      </w:tblPr>
      <w:tblGrid>
        <w:gridCol w:w="1980"/>
        <w:gridCol w:w="1134"/>
        <w:gridCol w:w="1134"/>
        <w:gridCol w:w="1134"/>
        <w:gridCol w:w="1134"/>
        <w:gridCol w:w="1134"/>
        <w:gridCol w:w="1134"/>
        <w:gridCol w:w="1127"/>
      </w:tblGrid>
      <w:tr w:rsidR="00122EC3" w14:paraId="1673D176" w14:textId="77777777" w:rsidTr="00DA04C0">
        <w:tc>
          <w:tcPr>
            <w:tcW w:w="1980" w:type="dxa"/>
            <w:vMerge w:val="restart"/>
          </w:tcPr>
          <w:p w14:paraId="0CAF46CB" w14:textId="656CFC90" w:rsidR="00122EC3" w:rsidRPr="0076349B" w:rsidRDefault="00122EC3" w:rsidP="00122EC3">
            <w:pPr>
              <w:ind w:firstLine="0"/>
              <w:jc w:val="center"/>
              <w:rPr>
                <w:rFonts w:ascii="Arial" w:hAnsi="Arial" w:cs="Arial"/>
                <w:sz w:val="22"/>
                <w:lang w:val="en-US"/>
              </w:rPr>
            </w:pPr>
            <w:r w:rsidRPr="0076349B">
              <w:rPr>
                <w:rFonts w:ascii="Arial" w:hAnsi="Arial" w:cs="Arial"/>
                <w:sz w:val="22"/>
              </w:rPr>
              <w:t xml:space="preserve">Диаметр стержня иглы </w:t>
            </w:r>
            <w:r w:rsidRPr="0076349B">
              <w:rPr>
                <w:rFonts w:ascii="Arial" w:hAnsi="Arial" w:cs="Arial"/>
                <w:i/>
                <w:sz w:val="22"/>
                <w:lang w:val="en-US"/>
              </w:rPr>
              <w:t>d</w:t>
            </w:r>
          </w:p>
        </w:tc>
        <w:tc>
          <w:tcPr>
            <w:tcW w:w="7931" w:type="dxa"/>
            <w:gridSpan w:val="7"/>
          </w:tcPr>
          <w:p w14:paraId="265E9B2D" w14:textId="39CE65E5" w:rsidR="00122EC3" w:rsidRPr="00122EC3" w:rsidRDefault="00122EC3" w:rsidP="00122EC3">
            <w:pPr>
              <w:ind w:firstLine="0"/>
              <w:jc w:val="center"/>
              <w:rPr>
                <w:rFonts w:ascii="Arial" w:hAnsi="Arial" w:cs="Arial"/>
                <w:sz w:val="22"/>
                <w:vertAlign w:val="subscript"/>
              </w:rPr>
            </w:pPr>
            <w:r w:rsidRPr="0076349B">
              <w:rPr>
                <w:rFonts w:ascii="Arial" w:hAnsi="Arial" w:cs="Arial"/>
                <w:sz w:val="22"/>
              </w:rPr>
              <w:t xml:space="preserve">Значение величины максимального </w:t>
            </w:r>
            <w:r w:rsidRPr="0076349B">
              <w:rPr>
                <w:rFonts w:ascii="Arial" w:hAnsi="Arial" w:cs="Arial"/>
                <w:i/>
                <w:sz w:val="22"/>
              </w:rPr>
              <w:t>f</w:t>
            </w:r>
            <w:r w:rsidRPr="0076349B">
              <w:rPr>
                <w:rFonts w:ascii="Arial" w:hAnsi="Arial" w:cs="Arial"/>
                <w:sz w:val="22"/>
                <w:vertAlign w:val="subscript"/>
              </w:rPr>
              <w:t xml:space="preserve">max </w:t>
            </w:r>
            <w:r w:rsidR="005B6B82" w:rsidRPr="0076349B">
              <w:rPr>
                <w:rFonts w:ascii="Arial" w:hAnsi="Arial" w:cs="Arial"/>
                <w:sz w:val="22"/>
                <w:vertAlign w:val="subscript"/>
              </w:rPr>
              <w:t xml:space="preserve">, </w:t>
            </w:r>
            <w:r w:rsidR="005B6B82" w:rsidRPr="0076349B">
              <w:rPr>
                <w:rFonts w:ascii="Arial" w:hAnsi="Arial" w:cs="Arial"/>
                <w:sz w:val="22"/>
              </w:rPr>
              <w:t>Н,</w:t>
            </w:r>
            <w:r w:rsidR="005B6B82" w:rsidRPr="0076349B">
              <w:rPr>
                <w:rFonts w:ascii="Arial" w:hAnsi="Arial" w:cs="Arial"/>
                <w:sz w:val="22"/>
                <w:vertAlign w:val="subscript"/>
              </w:rPr>
              <w:t xml:space="preserve"> </w:t>
            </w:r>
            <w:r w:rsidRPr="0076349B">
              <w:rPr>
                <w:rFonts w:ascii="Arial" w:hAnsi="Arial" w:cs="Arial"/>
                <w:sz w:val="22"/>
              </w:rPr>
              <w:t xml:space="preserve">для размера </w:t>
            </w:r>
            <w:r w:rsidRPr="0076349B">
              <w:rPr>
                <w:rFonts w:ascii="Arial" w:hAnsi="Arial" w:cs="Arial"/>
                <w:i/>
                <w:sz w:val="22"/>
                <w:lang w:val="en-US"/>
              </w:rPr>
              <w:t>L</w:t>
            </w:r>
            <w:r w:rsidRPr="0076349B">
              <w:rPr>
                <w:rFonts w:ascii="Arial" w:hAnsi="Arial" w:cs="Arial"/>
                <w:sz w:val="22"/>
                <w:vertAlign w:val="subscript"/>
              </w:rPr>
              <w:t>2</w:t>
            </w:r>
          </w:p>
        </w:tc>
      </w:tr>
      <w:tr w:rsidR="00DA04C0" w14:paraId="56DF615A" w14:textId="77777777" w:rsidTr="00DA04C0">
        <w:tc>
          <w:tcPr>
            <w:tcW w:w="1980" w:type="dxa"/>
            <w:vMerge/>
            <w:tcBorders>
              <w:bottom w:val="double" w:sz="4" w:space="0" w:color="000000"/>
            </w:tcBorders>
          </w:tcPr>
          <w:p w14:paraId="7437539C" w14:textId="77777777" w:rsidR="00122EC3" w:rsidRPr="00122EC3" w:rsidRDefault="00122EC3" w:rsidP="00122EC3">
            <w:pPr>
              <w:ind w:firstLine="0"/>
              <w:jc w:val="center"/>
              <w:rPr>
                <w:rFonts w:ascii="Arial" w:hAnsi="Arial" w:cs="Arial"/>
                <w:sz w:val="22"/>
              </w:rPr>
            </w:pPr>
          </w:p>
        </w:tc>
        <w:tc>
          <w:tcPr>
            <w:tcW w:w="1134" w:type="dxa"/>
            <w:tcBorders>
              <w:bottom w:val="double" w:sz="4" w:space="0" w:color="000000"/>
            </w:tcBorders>
          </w:tcPr>
          <w:p w14:paraId="098F8D46" w14:textId="09FF2E96" w:rsidR="00122EC3" w:rsidRPr="00122EC3" w:rsidRDefault="00122EC3" w:rsidP="00122EC3">
            <w:pPr>
              <w:ind w:firstLine="0"/>
              <w:jc w:val="center"/>
              <w:rPr>
                <w:rFonts w:ascii="Arial" w:hAnsi="Arial" w:cs="Arial"/>
                <w:sz w:val="22"/>
              </w:rPr>
            </w:pPr>
            <w:r w:rsidRPr="00122EC3">
              <w:rPr>
                <w:rFonts w:ascii="Arial" w:hAnsi="Arial" w:cs="Arial"/>
                <w:sz w:val="22"/>
              </w:rPr>
              <w:t>5</w:t>
            </w:r>
          </w:p>
        </w:tc>
        <w:tc>
          <w:tcPr>
            <w:tcW w:w="1134" w:type="dxa"/>
            <w:tcBorders>
              <w:bottom w:val="double" w:sz="4" w:space="0" w:color="000000"/>
            </w:tcBorders>
          </w:tcPr>
          <w:p w14:paraId="632B64CF" w14:textId="5094ECA6" w:rsidR="00122EC3" w:rsidRPr="00122EC3" w:rsidRDefault="00122EC3" w:rsidP="00122EC3">
            <w:pPr>
              <w:ind w:firstLine="0"/>
              <w:jc w:val="center"/>
              <w:rPr>
                <w:rFonts w:ascii="Arial" w:hAnsi="Arial" w:cs="Arial"/>
                <w:sz w:val="22"/>
              </w:rPr>
            </w:pPr>
            <w:r w:rsidRPr="00122EC3">
              <w:rPr>
                <w:rFonts w:ascii="Arial" w:hAnsi="Arial" w:cs="Arial"/>
                <w:sz w:val="22"/>
              </w:rPr>
              <w:t>10</w:t>
            </w:r>
          </w:p>
        </w:tc>
        <w:tc>
          <w:tcPr>
            <w:tcW w:w="1134" w:type="dxa"/>
            <w:tcBorders>
              <w:bottom w:val="double" w:sz="4" w:space="0" w:color="000000"/>
            </w:tcBorders>
          </w:tcPr>
          <w:p w14:paraId="12C743C0" w14:textId="3278A297" w:rsidR="00122EC3" w:rsidRPr="00122EC3" w:rsidRDefault="00122EC3" w:rsidP="00122EC3">
            <w:pPr>
              <w:ind w:firstLine="0"/>
              <w:jc w:val="center"/>
              <w:rPr>
                <w:rFonts w:ascii="Arial" w:hAnsi="Arial" w:cs="Arial"/>
                <w:sz w:val="22"/>
              </w:rPr>
            </w:pPr>
            <w:r w:rsidRPr="00122EC3">
              <w:rPr>
                <w:rFonts w:ascii="Arial" w:hAnsi="Arial" w:cs="Arial"/>
                <w:sz w:val="22"/>
              </w:rPr>
              <w:t>20</w:t>
            </w:r>
          </w:p>
        </w:tc>
        <w:tc>
          <w:tcPr>
            <w:tcW w:w="1134" w:type="dxa"/>
            <w:tcBorders>
              <w:bottom w:val="double" w:sz="4" w:space="0" w:color="000000"/>
            </w:tcBorders>
          </w:tcPr>
          <w:p w14:paraId="017EDB78" w14:textId="245E26FD" w:rsidR="00122EC3" w:rsidRPr="00122EC3" w:rsidRDefault="00122EC3" w:rsidP="00122EC3">
            <w:pPr>
              <w:ind w:firstLine="0"/>
              <w:jc w:val="center"/>
              <w:rPr>
                <w:rFonts w:ascii="Arial" w:hAnsi="Arial" w:cs="Arial"/>
                <w:sz w:val="22"/>
              </w:rPr>
            </w:pPr>
            <w:r w:rsidRPr="00122EC3">
              <w:rPr>
                <w:rFonts w:ascii="Arial" w:hAnsi="Arial" w:cs="Arial"/>
                <w:sz w:val="22"/>
              </w:rPr>
              <w:t>30</w:t>
            </w:r>
          </w:p>
        </w:tc>
        <w:tc>
          <w:tcPr>
            <w:tcW w:w="1134" w:type="dxa"/>
            <w:tcBorders>
              <w:bottom w:val="double" w:sz="4" w:space="0" w:color="000000"/>
            </w:tcBorders>
          </w:tcPr>
          <w:p w14:paraId="7AB63F57" w14:textId="525B9F2C" w:rsidR="00122EC3" w:rsidRPr="00122EC3" w:rsidRDefault="00122EC3" w:rsidP="00122EC3">
            <w:pPr>
              <w:ind w:firstLine="0"/>
              <w:jc w:val="center"/>
              <w:rPr>
                <w:rFonts w:ascii="Arial" w:hAnsi="Arial" w:cs="Arial"/>
                <w:sz w:val="22"/>
              </w:rPr>
            </w:pPr>
            <w:r w:rsidRPr="00122EC3">
              <w:rPr>
                <w:rFonts w:ascii="Arial" w:hAnsi="Arial" w:cs="Arial"/>
                <w:sz w:val="22"/>
              </w:rPr>
              <w:t>40</w:t>
            </w:r>
          </w:p>
        </w:tc>
        <w:tc>
          <w:tcPr>
            <w:tcW w:w="1134" w:type="dxa"/>
            <w:tcBorders>
              <w:bottom w:val="double" w:sz="4" w:space="0" w:color="000000"/>
            </w:tcBorders>
          </w:tcPr>
          <w:p w14:paraId="3CA8E804" w14:textId="593496BB" w:rsidR="00122EC3" w:rsidRPr="00122EC3" w:rsidRDefault="00122EC3" w:rsidP="00122EC3">
            <w:pPr>
              <w:ind w:firstLine="0"/>
              <w:jc w:val="center"/>
              <w:rPr>
                <w:rFonts w:ascii="Arial" w:hAnsi="Arial" w:cs="Arial"/>
                <w:sz w:val="22"/>
              </w:rPr>
            </w:pPr>
            <w:r w:rsidRPr="00122EC3">
              <w:rPr>
                <w:rFonts w:ascii="Arial" w:hAnsi="Arial" w:cs="Arial"/>
                <w:sz w:val="22"/>
              </w:rPr>
              <w:t>50</w:t>
            </w:r>
          </w:p>
        </w:tc>
        <w:tc>
          <w:tcPr>
            <w:tcW w:w="1127" w:type="dxa"/>
            <w:tcBorders>
              <w:bottom w:val="double" w:sz="4" w:space="0" w:color="000000"/>
            </w:tcBorders>
          </w:tcPr>
          <w:p w14:paraId="36D9A6C3" w14:textId="145C2AE5" w:rsidR="00122EC3" w:rsidRPr="00122EC3" w:rsidRDefault="00122EC3" w:rsidP="00122EC3">
            <w:pPr>
              <w:ind w:firstLine="0"/>
              <w:jc w:val="center"/>
              <w:rPr>
                <w:rFonts w:ascii="Arial" w:hAnsi="Arial" w:cs="Arial"/>
                <w:sz w:val="22"/>
              </w:rPr>
            </w:pPr>
            <w:r w:rsidRPr="00122EC3">
              <w:rPr>
                <w:rFonts w:ascii="Arial" w:hAnsi="Arial" w:cs="Arial"/>
                <w:sz w:val="22"/>
              </w:rPr>
              <w:t>60</w:t>
            </w:r>
          </w:p>
        </w:tc>
      </w:tr>
      <w:tr w:rsidR="00DA04C0" w14:paraId="5DE7F8F0" w14:textId="77777777" w:rsidTr="00DA04C0">
        <w:tc>
          <w:tcPr>
            <w:tcW w:w="1980" w:type="dxa"/>
            <w:tcBorders>
              <w:top w:val="double" w:sz="4" w:space="0" w:color="000000"/>
            </w:tcBorders>
          </w:tcPr>
          <w:p w14:paraId="52A6A3B8" w14:textId="15BBB6D3" w:rsidR="00122EC3" w:rsidRPr="00122EC3" w:rsidRDefault="00122EC3" w:rsidP="00DA7AC0">
            <w:pPr>
              <w:ind w:firstLine="0"/>
              <w:jc w:val="both"/>
              <w:rPr>
                <w:rFonts w:ascii="Arial" w:hAnsi="Arial" w:cs="Arial"/>
                <w:sz w:val="24"/>
              </w:rPr>
            </w:pPr>
            <w:r w:rsidRPr="00122EC3">
              <w:rPr>
                <w:rFonts w:ascii="Arial" w:eastAsia="Times New Roman" w:hAnsi="Arial" w:cs="Arial"/>
                <w:sz w:val="24"/>
                <w:lang w:eastAsia="ru-RU"/>
              </w:rPr>
              <w:t>0,35; 0,40</w:t>
            </w:r>
          </w:p>
        </w:tc>
        <w:tc>
          <w:tcPr>
            <w:tcW w:w="1134" w:type="dxa"/>
            <w:tcBorders>
              <w:top w:val="double" w:sz="4" w:space="0" w:color="000000"/>
            </w:tcBorders>
          </w:tcPr>
          <w:p w14:paraId="5DE3A481" w14:textId="72189F07" w:rsidR="00122EC3" w:rsidRDefault="00122EC3" w:rsidP="00DA7AC0">
            <w:pPr>
              <w:ind w:firstLine="0"/>
              <w:jc w:val="both"/>
              <w:rPr>
                <w:rFonts w:ascii="Arial" w:hAnsi="Arial" w:cs="Arial"/>
                <w:sz w:val="24"/>
              </w:rPr>
            </w:pPr>
            <w:r w:rsidRPr="00122EC3">
              <w:rPr>
                <w:rFonts w:ascii="Arial" w:eastAsia="Times New Roman" w:hAnsi="Arial" w:cs="Arial"/>
                <w:sz w:val="24"/>
                <w:lang w:eastAsia="ru-RU"/>
              </w:rPr>
              <w:t>0,</w:t>
            </w:r>
            <w:r w:rsidRPr="00122EC3">
              <w:rPr>
                <w:rFonts w:ascii="Arial" w:eastAsia="Times New Roman" w:hAnsi="Arial" w:cs="Arial"/>
                <w:sz w:val="24"/>
                <w:lang w:val="en-US" w:eastAsia="ru-RU"/>
              </w:rPr>
              <w:t>6</w:t>
            </w:r>
            <w:r w:rsidRPr="00122EC3">
              <w:rPr>
                <w:rFonts w:ascii="Arial" w:eastAsia="Times New Roman" w:hAnsi="Arial" w:cs="Arial"/>
                <w:sz w:val="24"/>
                <w:lang w:eastAsia="ru-RU"/>
              </w:rPr>
              <w:t>0</w:t>
            </w:r>
          </w:p>
        </w:tc>
        <w:tc>
          <w:tcPr>
            <w:tcW w:w="1134" w:type="dxa"/>
            <w:tcBorders>
              <w:top w:val="double" w:sz="4" w:space="0" w:color="000000"/>
            </w:tcBorders>
          </w:tcPr>
          <w:p w14:paraId="012AE0D4" w14:textId="22EB4115" w:rsidR="00122EC3" w:rsidRDefault="00122EC3" w:rsidP="00122EC3">
            <w:pPr>
              <w:ind w:firstLine="0"/>
              <w:jc w:val="both"/>
              <w:rPr>
                <w:rFonts w:ascii="Arial" w:hAnsi="Arial" w:cs="Arial"/>
                <w:sz w:val="24"/>
              </w:rPr>
            </w:pPr>
            <w:r>
              <w:rPr>
                <w:rFonts w:ascii="Arial" w:eastAsia="Times New Roman" w:hAnsi="Arial" w:cs="Arial"/>
                <w:sz w:val="24"/>
                <w:lang w:val="en-US" w:eastAsia="ru-RU"/>
              </w:rPr>
              <w:t>2</w:t>
            </w:r>
            <w:r w:rsidRPr="00122EC3">
              <w:rPr>
                <w:rFonts w:ascii="Arial" w:eastAsia="Times New Roman" w:hAnsi="Arial" w:cs="Arial"/>
                <w:sz w:val="24"/>
                <w:lang w:eastAsia="ru-RU"/>
              </w:rPr>
              <w:t>,</w:t>
            </w:r>
            <w:r>
              <w:rPr>
                <w:rFonts w:ascii="Arial" w:eastAsia="Times New Roman" w:hAnsi="Arial" w:cs="Arial"/>
                <w:sz w:val="24"/>
                <w:lang w:val="en-US" w:eastAsia="ru-RU"/>
              </w:rPr>
              <w:t>3</w:t>
            </w:r>
            <w:r w:rsidRPr="00122EC3">
              <w:rPr>
                <w:rFonts w:ascii="Arial" w:eastAsia="Times New Roman" w:hAnsi="Arial" w:cs="Arial"/>
                <w:sz w:val="24"/>
                <w:lang w:eastAsia="ru-RU"/>
              </w:rPr>
              <w:t>0</w:t>
            </w:r>
          </w:p>
        </w:tc>
        <w:tc>
          <w:tcPr>
            <w:tcW w:w="1134" w:type="dxa"/>
            <w:tcBorders>
              <w:top w:val="double" w:sz="4" w:space="0" w:color="000000"/>
            </w:tcBorders>
          </w:tcPr>
          <w:p w14:paraId="64FFD112" w14:textId="01C6C33F" w:rsidR="00122EC3" w:rsidRDefault="00122EC3" w:rsidP="00122EC3">
            <w:pPr>
              <w:ind w:firstLine="0"/>
              <w:jc w:val="both"/>
              <w:rPr>
                <w:rFonts w:ascii="Arial" w:hAnsi="Arial" w:cs="Arial"/>
                <w:sz w:val="24"/>
              </w:rPr>
            </w:pPr>
            <w:r>
              <w:rPr>
                <w:rFonts w:ascii="Arial" w:eastAsia="Times New Roman" w:hAnsi="Arial" w:cs="Arial"/>
                <w:sz w:val="24"/>
                <w:lang w:val="en-US" w:eastAsia="ru-RU"/>
              </w:rPr>
              <w:t>9</w:t>
            </w:r>
            <w:r w:rsidRPr="00122EC3">
              <w:rPr>
                <w:rFonts w:ascii="Arial" w:eastAsia="Times New Roman" w:hAnsi="Arial" w:cs="Arial"/>
                <w:sz w:val="24"/>
                <w:lang w:eastAsia="ru-RU"/>
              </w:rPr>
              <w:t>,</w:t>
            </w:r>
            <w:r>
              <w:rPr>
                <w:rFonts w:ascii="Arial" w:eastAsia="Times New Roman" w:hAnsi="Arial" w:cs="Arial"/>
                <w:sz w:val="24"/>
                <w:lang w:val="en-US" w:eastAsia="ru-RU"/>
              </w:rPr>
              <w:t>3</w:t>
            </w:r>
            <w:r w:rsidRPr="00122EC3">
              <w:rPr>
                <w:rFonts w:ascii="Arial" w:eastAsia="Times New Roman" w:hAnsi="Arial" w:cs="Arial"/>
                <w:sz w:val="24"/>
                <w:lang w:eastAsia="ru-RU"/>
              </w:rPr>
              <w:t>0</w:t>
            </w:r>
          </w:p>
        </w:tc>
        <w:tc>
          <w:tcPr>
            <w:tcW w:w="1134" w:type="dxa"/>
            <w:tcBorders>
              <w:top w:val="double" w:sz="4" w:space="0" w:color="000000"/>
            </w:tcBorders>
          </w:tcPr>
          <w:p w14:paraId="45049840" w14:textId="1B244FF1" w:rsidR="00122EC3" w:rsidRDefault="00DA04C0" w:rsidP="00DA04C0">
            <w:pPr>
              <w:ind w:firstLine="0"/>
              <w:jc w:val="both"/>
              <w:rPr>
                <w:rFonts w:ascii="Arial" w:hAnsi="Arial" w:cs="Arial"/>
                <w:sz w:val="24"/>
              </w:rPr>
            </w:pPr>
            <w:r>
              <w:rPr>
                <w:rFonts w:ascii="Arial" w:eastAsia="Times New Roman" w:hAnsi="Arial" w:cs="Arial"/>
                <w:sz w:val="24"/>
                <w:lang w:val="en-US" w:eastAsia="ru-RU"/>
              </w:rPr>
              <w:t>21</w:t>
            </w:r>
            <w:r w:rsidRPr="00122EC3">
              <w:rPr>
                <w:rFonts w:ascii="Arial" w:eastAsia="Times New Roman" w:hAnsi="Arial" w:cs="Arial"/>
                <w:sz w:val="24"/>
                <w:lang w:eastAsia="ru-RU"/>
              </w:rPr>
              <w:t>,</w:t>
            </w:r>
            <w:r>
              <w:rPr>
                <w:rFonts w:ascii="Arial" w:eastAsia="Times New Roman" w:hAnsi="Arial" w:cs="Arial"/>
                <w:sz w:val="24"/>
                <w:lang w:val="en-US" w:eastAsia="ru-RU"/>
              </w:rPr>
              <w:t>0</w:t>
            </w:r>
            <w:r w:rsidRPr="00122EC3">
              <w:rPr>
                <w:rFonts w:ascii="Arial" w:eastAsia="Times New Roman" w:hAnsi="Arial" w:cs="Arial"/>
                <w:sz w:val="24"/>
                <w:lang w:eastAsia="ru-RU"/>
              </w:rPr>
              <w:t>0</w:t>
            </w:r>
          </w:p>
        </w:tc>
        <w:tc>
          <w:tcPr>
            <w:tcW w:w="1134" w:type="dxa"/>
            <w:tcBorders>
              <w:top w:val="double" w:sz="4" w:space="0" w:color="000000"/>
            </w:tcBorders>
          </w:tcPr>
          <w:p w14:paraId="5C51A617" w14:textId="6EA99E2B" w:rsidR="00122EC3" w:rsidRDefault="00122EC3" w:rsidP="00DA7AC0">
            <w:pPr>
              <w:ind w:firstLine="0"/>
              <w:jc w:val="both"/>
              <w:rPr>
                <w:rFonts w:ascii="Arial" w:hAnsi="Arial" w:cs="Arial"/>
                <w:sz w:val="24"/>
              </w:rPr>
            </w:pPr>
            <w:r>
              <w:rPr>
                <w:rFonts w:ascii="Arial" w:hAnsi="Arial" w:cs="Arial"/>
                <w:sz w:val="24"/>
                <w:lang w:val="en-US"/>
              </w:rPr>
              <w:t>–</w:t>
            </w:r>
          </w:p>
        </w:tc>
        <w:tc>
          <w:tcPr>
            <w:tcW w:w="1134" w:type="dxa"/>
            <w:tcBorders>
              <w:top w:val="double" w:sz="4" w:space="0" w:color="000000"/>
            </w:tcBorders>
          </w:tcPr>
          <w:p w14:paraId="435DAE33" w14:textId="3D0C15A2" w:rsidR="00122EC3" w:rsidRDefault="00122EC3" w:rsidP="00DA7AC0">
            <w:pPr>
              <w:ind w:firstLine="0"/>
              <w:jc w:val="both"/>
              <w:rPr>
                <w:rFonts w:ascii="Arial" w:hAnsi="Arial" w:cs="Arial"/>
                <w:sz w:val="24"/>
              </w:rPr>
            </w:pPr>
            <w:r>
              <w:rPr>
                <w:rFonts w:ascii="Arial" w:hAnsi="Arial" w:cs="Arial"/>
                <w:sz w:val="24"/>
                <w:lang w:val="en-US"/>
              </w:rPr>
              <w:t>–</w:t>
            </w:r>
          </w:p>
        </w:tc>
        <w:tc>
          <w:tcPr>
            <w:tcW w:w="1127" w:type="dxa"/>
            <w:tcBorders>
              <w:top w:val="double" w:sz="4" w:space="0" w:color="000000"/>
            </w:tcBorders>
          </w:tcPr>
          <w:p w14:paraId="7BF0BF4D" w14:textId="51C0254D" w:rsidR="00122EC3" w:rsidRDefault="00122EC3" w:rsidP="00DA7AC0">
            <w:pPr>
              <w:ind w:firstLine="0"/>
              <w:jc w:val="both"/>
              <w:rPr>
                <w:rFonts w:ascii="Arial" w:hAnsi="Arial" w:cs="Arial"/>
                <w:sz w:val="24"/>
              </w:rPr>
            </w:pPr>
            <w:r>
              <w:rPr>
                <w:rFonts w:ascii="Arial" w:hAnsi="Arial" w:cs="Arial"/>
                <w:sz w:val="24"/>
                <w:lang w:val="en-US"/>
              </w:rPr>
              <w:t>–</w:t>
            </w:r>
          </w:p>
        </w:tc>
      </w:tr>
      <w:tr w:rsidR="00122EC3" w14:paraId="52AB4249" w14:textId="77777777" w:rsidTr="00DA04C0">
        <w:tc>
          <w:tcPr>
            <w:tcW w:w="1980" w:type="dxa"/>
          </w:tcPr>
          <w:p w14:paraId="2745F4B8" w14:textId="7C380451" w:rsidR="00122EC3" w:rsidRPr="00122EC3" w:rsidRDefault="00122EC3" w:rsidP="00DA7AC0">
            <w:pPr>
              <w:ind w:firstLine="0"/>
              <w:jc w:val="both"/>
              <w:rPr>
                <w:rFonts w:ascii="Arial" w:hAnsi="Arial" w:cs="Arial"/>
                <w:sz w:val="24"/>
              </w:rPr>
            </w:pPr>
            <w:r w:rsidRPr="00122EC3">
              <w:rPr>
                <w:rFonts w:ascii="Arial" w:eastAsia="Times New Roman" w:hAnsi="Arial" w:cs="Arial"/>
                <w:sz w:val="24"/>
                <w:lang w:eastAsia="ru-RU"/>
              </w:rPr>
              <w:t>0,50</w:t>
            </w:r>
          </w:p>
        </w:tc>
        <w:tc>
          <w:tcPr>
            <w:tcW w:w="1134" w:type="dxa"/>
          </w:tcPr>
          <w:p w14:paraId="41C9EF0A" w14:textId="08CF5364" w:rsidR="00122EC3" w:rsidRDefault="00122EC3" w:rsidP="00122EC3">
            <w:pPr>
              <w:ind w:firstLine="0"/>
              <w:jc w:val="both"/>
              <w:rPr>
                <w:rFonts w:ascii="Arial" w:hAnsi="Arial" w:cs="Arial"/>
                <w:sz w:val="24"/>
              </w:rPr>
            </w:pPr>
            <w:r w:rsidRPr="00122EC3">
              <w:rPr>
                <w:rFonts w:ascii="Arial" w:eastAsia="Times New Roman" w:hAnsi="Arial" w:cs="Arial"/>
                <w:sz w:val="24"/>
                <w:lang w:eastAsia="ru-RU"/>
              </w:rPr>
              <w:t>0,</w:t>
            </w:r>
            <w:r>
              <w:rPr>
                <w:rFonts w:ascii="Arial" w:eastAsia="Times New Roman" w:hAnsi="Arial" w:cs="Arial"/>
                <w:sz w:val="24"/>
                <w:lang w:val="en-US" w:eastAsia="ru-RU"/>
              </w:rPr>
              <w:t>4</w:t>
            </w:r>
            <w:r w:rsidRPr="00122EC3">
              <w:rPr>
                <w:rFonts w:ascii="Arial" w:eastAsia="Times New Roman" w:hAnsi="Arial" w:cs="Arial"/>
                <w:sz w:val="24"/>
                <w:lang w:eastAsia="ru-RU"/>
              </w:rPr>
              <w:t>0</w:t>
            </w:r>
          </w:p>
        </w:tc>
        <w:tc>
          <w:tcPr>
            <w:tcW w:w="1134" w:type="dxa"/>
          </w:tcPr>
          <w:p w14:paraId="7AE4354F" w14:textId="0CB0AC75" w:rsidR="00122EC3" w:rsidRDefault="00122EC3" w:rsidP="00DA7AC0">
            <w:pPr>
              <w:ind w:firstLine="0"/>
              <w:jc w:val="both"/>
              <w:rPr>
                <w:rFonts w:ascii="Arial" w:hAnsi="Arial" w:cs="Arial"/>
                <w:sz w:val="24"/>
              </w:rPr>
            </w:pPr>
            <w:r>
              <w:rPr>
                <w:rFonts w:ascii="Arial" w:eastAsia="Times New Roman" w:hAnsi="Arial" w:cs="Arial"/>
                <w:sz w:val="24"/>
                <w:lang w:val="en-US" w:eastAsia="ru-RU"/>
              </w:rPr>
              <w:t>1</w:t>
            </w:r>
            <w:r w:rsidRPr="00122EC3">
              <w:rPr>
                <w:rFonts w:ascii="Arial" w:eastAsia="Times New Roman" w:hAnsi="Arial" w:cs="Arial"/>
                <w:sz w:val="24"/>
                <w:lang w:eastAsia="ru-RU"/>
              </w:rPr>
              <w:t>,</w:t>
            </w:r>
            <w:r w:rsidRPr="00122EC3">
              <w:rPr>
                <w:rFonts w:ascii="Arial" w:eastAsia="Times New Roman" w:hAnsi="Arial" w:cs="Arial"/>
                <w:sz w:val="24"/>
                <w:lang w:val="en-US" w:eastAsia="ru-RU"/>
              </w:rPr>
              <w:t>6</w:t>
            </w:r>
            <w:r w:rsidRPr="00122EC3">
              <w:rPr>
                <w:rFonts w:ascii="Arial" w:eastAsia="Times New Roman" w:hAnsi="Arial" w:cs="Arial"/>
                <w:sz w:val="24"/>
                <w:lang w:eastAsia="ru-RU"/>
              </w:rPr>
              <w:t>0</w:t>
            </w:r>
          </w:p>
        </w:tc>
        <w:tc>
          <w:tcPr>
            <w:tcW w:w="1134" w:type="dxa"/>
          </w:tcPr>
          <w:p w14:paraId="1FDE205F" w14:textId="4B8548B9" w:rsidR="00122EC3" w:rsidRDefault="00122EC3" w:rsidP="00122EC3">
            <w:pPr>
              <w:ind w:firstLine="0"/>
              <w:jc w:val="both"/>
              <w:rPr>
                <w:rFonts w:ascii="Arial" w:hAnsi="Arial" w:cs="Arial"/>
                <w:sz w:val="24"/>
              </w:rPr>
            </w:pPr>
            <w:r>
              <w:rPr>
                <w:rFonts w:ascii="Arial" w:eastAsia="Times New Roman" w:hAnsi="Arial" w:cs="Arial"/>
                <w:sz w:val="24"/>
                <w:lang w:val="en-US" w:eastAsia="ru-RU"/>
              </w:rPr>
              <w:t>6</w:t>
            </w:r>
            <w:r w:rsidRPr="00122EC3">
              <w:rPr>
                <w:rFonts w:ascii="Arial" w:eastAsia="Times New Roman" w:hAnsi="Arial" w:cs="Arial"/>
                <w:sz w:val="24"/>
                <w:lang w:eastAsia="ru-RU"/>
              </w:rPr>
              <w:t>,</w:t>
            </w:r>
            <w:r>
              <w:rPr>
                <w:rFonts w:ascii="Arial" w:eastAsia="Times New Roman" w:hAnsi="Arial" w:cs="Arial"/>
                <w:sz w:val="24"/>
                <w:lang w:val="en-US" w:eastAsia="ru-RU"/>
              </w:rPr>
              <w:t>5</w:t>
            </w:r>
            <w:r w:rsidRPr="00122EC3">
              <w:rPr>
                <w:rFonts w:ascii="Arial" w:eastAsia="Times New Roman" w:hAnsi="Arial" w:cs="Arial"/>
                <w:sz w:val="24"/>
                <w:lang w:eastAsia="ru-RU"/>
              </w:rPr>
              <w:t>0</w:t>
            </w:r>
          </w:p>
        </w:tc>
        <w:tc>
          <w:tcPr>
            <w:tcW w:w="1134" w:type="dxa"/>
          </w:tcPr>
          <w:p w14:paraId="278C9BFA" w14:textId="36F14C9B" w:rsidR="00122EC3" w:rsidRDefault="00DA04C0" w:rsidP="00DA04C0">
            <w:pPr>
              <w:ind w:firstLine="0"/>
              <w:jc w:val="both"/>
              <w:rPr>
                <w:rFonts w:ascii="Arial" w:hAnsi="Arial" w:cs="Arial"/>
                <w:sz w:val="24"/>
              </w:rPr>
            </w:pPr>
            <w:r>
              <w:rPr>
                <w:rFonts w:ascii="Arial" w:eastAsia="Times New Roman" w:hAnsi="Arial" w:cs="Arial"/>
                <w:sz w:val="24"/>
                <w:lang w:val="en-US" w:eastAsia="ru-RU"/>
              </w:rPr>
              <w:t>14</w:t>
            </w:r>
            <w:r w:rsidRPr="00122EC3">
              <w:rPr>
                <w:rFonts w:ascii="Arial" w:eastAsia="Times New Roman" w:hAnsi="Arial" w:cs="Arial"/>
                <w:sz w:val="24"/>
                <w:lang w:eastAsia="ru-RU"/>
              </w:rPr>
              <w:t>,</w:t>
            </w:r>
            <w:r>
              <w:rPr>
                <w:rFonts w:ascii="Arial" w:eastAsia="Times New Roman" w:hAnsi="Arial" w:cs="Arial"/>
                <w:sz w:val="24"/>
                <w:lang w:val="en-US" w:eastAsia="ru-RU"/>
              </w:rPr>
              <w:t>5</w:t>
            </w:r>
            <w:r w:rsidRPr="00122EC3">
              <w:rPr>
                <w:rFonts w:ascii="Arial" w:eastAsia="Times New Roman" w:hAnsi="Arial" w:cs="Arial"/>
                <w:sz w:val="24"/>
                <w:lang w:eastAsia="ru-RU"/>
              </w:rPr>
              <w:t>0</w:t>
            </w:r>
          </w:p>
        </w:tc>
        <w:tc>
          <w:tcPr>
            <w:tcW w:w="1134" w:type="dxa"/>
          </w:tcPr>
          <w:p w14:paraId="584899E4" w14:textId="08A80063" w:rsidR="00122EC3" w:rsidRDefault="00122EC3" w:rsidP="00DA7AC0">
            <w:pPr>
              <w:ind w:firstLine="0"/>
              <w:jc w:val="both"/>
              <w:rPr>
                <w:rFonts w:ascii="Arial" w:hAnsi="Arial" w:cs="Arial"/>
                <w:sz w:val="24"/>
              </w:rPr>
            </w:pPr>
            <w:r>
              <w:rPr>
                <w:rFonts w:ascii="Arial" w:hAnsi="Arial" w:cs="Arial"/>
                <w:sz w:val="24"/>
                <w:lang w:val="en-US"/>
              </w:rPr>
              <w:t>–</w:t>
            </w:r>
          </w:p>
        </w:tc>
        <w:tc>
          <w:tcPr>
            <w:tcW w:w="1134" w:type="dxa"/>
          </w:tcPr>
          <w:p w14:paraId="74449206" w14:textId="5C8B8251" w:rsidR="00122EC3" w:rsidRDefault="00122EC3" w:rsidP="00DA7AC0">
            <w:pPr>
              <w:ind w:firstLine="0"/>
              <w:jc w:val="both"/>
              <w:rPr>
                <w:rFonts w:ascii="Arial" w:hAnsi="Arial" w:cs="Arial"/>
                <w:sz w:val="24"/>
              </w:rPr>
            </w:pPr>
            <w:r>
              <w:rPr>
                <w:rFonts w:ascii="Arial" w:hAnsi="Arial" w:cs="Arial"/>
                <w:sz w:val="24"/>
                <w:lang w:val="en-US"/>
              </w:rPr>
              <w:t>–</w:t>
            </w:r>
          </w:p>
        </w:tc>
        <w:tc>
          <w:tcPr>
            <w:tcW w:w="1127" w:type="dxa"/>
          </w:tcPr>
          <w:p w14:paraId="05A2D3FD" w14:textId="5EDA613A" w:rsidR="00122EC3" w:rsidRDefault="00122EC3" w:rsidP="00DA7AC0">
            <w:pPr>
              <w:ind w:firstLine="0"/>
              <w:jc w:val="both"/>
              <w:rPr>
                <w:rFonts w:ascii="Arial" w:hAnsi="Arial" w:cs="Arial"/>
                <w:sz w:val="24"/>
              </w:rPr>
            </w:pPr>
            <w:r>
              <w:rPr>
                <w:rFonts w:ascii="Arial" w:hAnsi="Arial" w:cs="Arial"/>
                <w:sz w:val="24"/>
                <w:lang w:val="en-US"/>
              </w:rPr>
              <w:t>–</w:t>
            </w:r>
          </w:p>
        </w:tc>
      </w:tr>
      <w:tr w:rsidR="00122EC3" w14:paraId="15D023B5" w14:textId="77777777" w:rsidTr="00DA04C0">
        <w:tc>
          <w:tcPr>
            <w:tcW w:w="1980" w:type="dxa"/>
          </w:tcPr>
          <w:p w14:paraId="0F1ADF43" w14:textId="148CD96C" w:rsidR="00122EC3" w:rsidRPr="00122EC3" w:rsidRDefault="00122EC3" w:rsidP="00122EC3">
            <w:pPr>
              <w:ind w:firstLine="0"/>
              <w:jc w:val="both"/>
              <w:rPr>
                <w:rFonts w:ascii="Arial" w:hAnsi="Arial" w:cs="Arial"/>
                <w:sz w:val="24"/>
              </w:rPr>
            </w:pPr>
            <w:r w:rsidRPr="00122EC3">
              <w:rPr>
                <w:rFonts w:ascii="Arial" w:eastAsia="Times New Roman" w:hAnsi="Arial" w:cs="Arial"/>
                <w:sz w:val="24"/>
                <w:lang w:eastAsia="ru-RU"/>
              </w:rPr>
              <w:t>0,</w:t>
            </w:r>
            <w:r w:rsidRPr="00122EC3">
              <w:rPr>
                <w:rFonts w:ascii="Arial" w:eastAsia="Times New Roman" w:hAnsi="Arial" w:cs="Arial"/>
                <w:sz w:val="24"/>
                <w:lang w:val="en-US" w:eastAsia="ru-RU"/>
              </w:rPr>
              <w:t>6</w:t>
            </w:r>
            <w:r w:rsidRPr="00122EC3">
              <w:rPr>
                <w:rFonts w:ascii="Arial" w:eastAsia="Times New Roman" w:hAnsi="Arial" w:cs="Arial"/>
                <w:sz w:val="24"/>
                <w:lang w:eastAsia="ru-RU"/>
              </w:rPr>
              <w:t>0</w:t>
            </w:r>
          </w:p>
        </w:tc>
        <w:tc>
          <w:tcPr>
            <w:tcW w:w="1134" w:type="dxa"/>
          </w:tcPr>
          <w:p w14:paraId="14F3C0AB" w14:textId="637715FC" w:rsidR="00122EC3" w:rsidRDefault="00122EC3" w:rsidP="00122EC3">
            <w:pPr>
              <w:ind w:firstLine="0"/>
              <w:jc w:val="both"/>
              <w:rPr>
                <w:rFonts w:ascii="Arial" w:hAnsi="Arial" w:cs="Arial"/>
                <w:sz w:val="24"/>
              </w:rPr>
            </w:pPr>
            <w:r w:rsidRPr="00122EC3">
              <w:rPr>
                <w:rFonts w:ascii="Arial" w:eastAsia="Times New Roman" w:hAnsi="Arial" w:cs="Arial"/>
                <w:sz w:val="24"/>
                <w:lang w:eastAsia="ru-RU"/>
              </w:rPr>
              <w:t>0,</w:t>
            </w:r>
            <w:r>
              <w:rPr>
                <w:rFonts w:ascii="Arial" w:eastAsia="Times New Roman" w:hAnsi="Arial" w:cs="Arial"/>
                <w:sz w:val="24"/>
                <w:lang w:val="en-US" w:eastAsia="ru-RU"/>
              </w:rPr>
              <w:t>3</w:t>
            </w:r>
            <w:r w:rsidRPr="00122EC3">
              <w:rPr>
                <w:rFonts w:ascii="Arial" w:eastAsia="Times New Roman" w:hAnsi="Arial" w:cs="Arial"/>
                <w:sz w:val="24"/>
                <w:lang w:eastAsia="ru-RU"/>
              </w:rPr>
              <w:t>0</w:t>
            </w:r>
          </w:p>
        </w:tc>
        <w:tc>
          <w:tcPr>
            <w:tcW w:w="1134" w:type="dxa"/>
          </w:tcPr>
          <w:p w14:paraId="663323DB" w14:textId="0443A91B" w:rsidR="00122EC3" w:rsidRDefault="00122EC3" w:rsidP="00122EC3">
            <w:pPr>
              <w:ind w:firstLine="0"/>
              <w:jc w:val="both"/>
              <w:rPr>
                <w:rFonts w:ascii="Arial" w:hAnsi="Arial" w:cs="Arial"/>
                <w:sz w:val="24"/>
              </w:rPr>
            </w:pPr>
            <w:r>
              <w:rPr>
                <w:rFonts w:ascii="Arial" w:eastAsia="Times New Roman" w:hAnsi="Arial" w:cs="Arial"/>
                <w:sz w:val="24"/>
                <w:lang w:val="en-US" w:eastAsia="ru-RU"/>
              </w:rPr>
              <w:t>1</w:t>
            </w:r>
            <w:r w:rsidRPr="00122EC3">
              <w:rPr>
                <w:rFonts w:ascii="Arial" w:eastAsia="Times New Roman" w:hAnsi="Arial" w:cs="Arial"/>
                <w:sz w:val="24"/>
                <w:lang w:eastAsia="ru-RU"/>
              </w:rPr>
              <w:t>,</w:t>
            </w:r>
            <w:r>
              <w:rPr>
                <w:rFonts w:ascii="Arial" w:eastAsia="Times New Roman" w:hAnsi="Arial" w:cs="Arial"/>
                <w:sz w:val="24"/>
                <w:lang w:val="en-US" w:eastAsia="ru-RU"/>
              </w:rPr>
              <w:t>3</w:t>
            </w:r>
            <w:r w:rsidRPr="00122EC3">
              <w:rPr>
                <w:rFonts w:ascii="Arial" w:eastAsia="Times New Roman" w:hAnsi="Arial" w:cs="Arial"/>
                <w:sz w:val="24"/>
                <w:lang w:eastAsia="ru-RU"/>
              </w:rPr>
              <w:t>0</w:t>
            </w:r>
          </w:p>
        </w:tc>
        <w:tc>
          <w:tcPr>
            <w:tcW w:w="1134" w:type="dxa"/>
          </w:tcPr>
          <w:p w14:paraId="52F36A30" w14:textId="5721195E" w:rsidR="00122EC3" w:rsidRDefault="00122EC3" w:rsidP="00122EC3">
            <w:pPr>
              <w:ind w:firstLine="0"/>
              <w:jc w:val="both"/>
              <w:rPr>
                <w:rFonts w:ascii="Arial" w:hAnsi="Arial" w:cs="Arial"/>
                <w:sz w:val="24"/>
              </w:rPr>
            </w:pPr>
            <w:r>
              <w:rPr>
                <w:rFonts w:ascii="Arial" w:eastAsia="Times New Roman" w:hAnsi="Arial" w:cs="Arial"/>
                <w:sz w:val="24"/>
                <w:lang w:val="en-US" w:eastAsia="ru-RU"/>
              </w:rPr>
              <w:t>5</w:t>
            </w:r>
            <w:r w:rsidRPr="00122EC3">
              <w:rPr>
                <w:rFonts w:ascii="Arial" w:eastAsia="Times New Roman" w:hAnsi="Arial" w:cs="Arial"/>
                <w:sz w:val="24"/>
                <w:lang w:eastAsia="ru-RU"/>
              </w:rPr>
              <w:t>,</w:t>
            </w:r>
            <w:r>
              <w:rPr>
                <w:rFonts w:ascii="Arial" w:eastAsia="Times New Roman" w:hAnsi="Arial" w:cs="Arial"/>
                <w:sz w:val="24"/>
                <w:lang w:val="en-US" w:eastAsia="ru-RU"/>
              </w:rPr>
              <w:t>4</w:t>
            </w:r>
            <w:r w:rsidRPr="00122EC3">
              <w:rPr>
                <w:rFonts w:ascii="Arial" w:eastAsia="Times New Roman" w:hAnsi="Arial" w:cs="Arial"/>
                <w:sz w:val="24"/>
                <w:lang w:eastAsia="ru-RU"/>
              </w:rPr>
              <w:t>0</w:t>
            </w:r>
          </w:p>
        </w:tc>
        <w:tc>
          <w:tcPr>
            <w:tcW w:w="1134" w:type="dxa"/>
          </w:tcPr>
          <w:p w14:paraId="5F3DA746" w14:textId="45ABEEF9" w:rsidR="00122EC3" w:rsidRDefault="00DA04C0" w:rsidP="00DA04C0">
            <w:pPr>
              <w:ind w:firstLine="0"/>
              <w:jc w:val="both"/>
              <w:rPr>
                <w:rFonts w:ascii="Arial" w:hAnsi="Arial" w:cs="Arial"/>
                <w:sz w:val="24"/>
              </w:rPr>
            </w:pPr>
            <w:r>
              <w:rPr>
                <w:rFonts w:ascii="Arial" w:eastAsia="Times New Roman" w:hAnsi="Arial" w:cs="Arial"/>
                <w:sz w:val="24"/>
                <w:lang w:val="en-US" w:eastAsia="ru-RU"/>
              </w:rPr>
              <w:t>12</w:t>
            </w:r>
            <w:r w:rsidRPr="00122EC3">
              <w:rPr>
                <w:rFonts w:ascii="Arial" w:eastAsia="Times New Roman" w:hAnsi="Arial" w:cs="Arial"/>
                <w:sz w:val="24"/>
                <w:lang w:eastAsia="ru-RU"/>
              </w:rPr>
              <w:t>,</w:t>
            </w:r>
            <w:r>
              <w:rPr>
                <w:rFonts w:ascii="Arial" w:eastAsia="Times New Roman" w:hAnsi="Arial" w:cs="Arial"/>
                <w:sz w:val="24"/>
                <w:lang w:val="en-US" w:eastAsia="ru-RU"/>
              </w:rPr>
              <w:t>0</w:t>
            </w:r>
            <w:r w:rsidRPr="00122EC3">
              <w:rPr>
                <w:rFonts w:ascii="Arial" w:eastAsia="Times New Roman" w:hAnsi="Arial" w:cs="Arial"/>
                <w:sz w:val="24"/>
                <w:lang w:eastAsia="ru-RU"/>
              </w:rPr>
              <w:t>0</w:t>
            </w:r>
          </w:p>
        </w:tc>
        <w:tc>
          <w:tcPr>
            <w:tcW w:w="1134" w:type="dxa"/>
          </w:tcPr>
          <w:p w14:paraId="5B472196" w14:textId="2ACA6C34" w:rsidR="00122EC3" w:rsidRDefault="00122EC3" w:rsidP="00DA7AC0">
            <w:pPr>
              <w:ind w:firstLine="0"/>
              <w:jc w:val="both"/>
              <w:rPr>
                <w:rFonts w:ascii="Arial" w:hAnsi="Arial" w:cs="Arial"/>
                <w:sz w:val="24"/>
              </w:rPr>
            </w:pPr>
            <w:r>
              <w:rPr>
                <w:rFonts w:ascii="Arial" w:hAnsi="Arial" w:cs="Arial"/>
                <w:sz w:val="24"/>
                <w:lang w:val="en-US"/>
              </w:rPr>
              <w:t>–</w:t>
            </w:r>
          </w:p>
        </w:tc>
        <w:tc>
          <w:tcPr>
            <w:tcW w:w="1134" w:type="dxa"/>
          </w:tcPr>
          <w:p w14:paraId="52E06CAE" w14:textId="70074DDC" w:rsidR="00122EC3" w:rsidRDefault="00122EC3" w:rsidP="00DA7AC0">
            <w:pPr>
              <w:ind w:firstLine="0"/>
              <w:jc w:val="both"/>
              <w:rPr>
                <w:rFonts w:ascii="Arial" w:hAnsi="Arial" w:cs="Arial"/>
                <w:sz w:val="24"/>
              </w:rPr>
            </w:pPr>
            <w:r>
              <w:rPr>
                <w:rFonts w:ascii="Arial" w:hAnsi="Arial" w:cs="Arial"/>
                <w:sz w:val="24"/>
                <w:lang w:val="en-US"/>
              </w:rPr>
              <w:t>–</w:t>
            </w:r>
          </w:p>
        </w:tc>
        <w:tc>
          <w:tcPr>
            <w:tcW w:w="1127" w:type="dxa"/>
          </w:tcPr>
          <w:p w14:paraId="06B62C5A" w14:textId="11E8A7A9" w:rsidR="00122EC3" w:rsidRDefault="00122EC3" w:rsidP="00DA7AC0">
            <w:pPr>
              <w:ind w:firstLine="0"/>
              <w:jc w:val="both"/>
              <w:rPr>
                <w:rFonts w:ascii="Arial" w:hAnsi="Arial" w:cs="Arial"/>
                <w:sz w:val="24"/>
              </w:rPr>
            </w:pPr>
            <w:r>
              <w:rPr>
                <w:rFonts w:ascii="Arial" w:hAnsi="Arial" w:cs="Arial"/>
                <w:sz w:val="24"/>
                <w:lang w:val="en-US"/>
              </w:rPr>
              <w:t>–</w:t>
            </w:r>
          </w:p>
        </w:tc>
      </w:tr>
      <w:tr w:rsidR="00122EC3" w14:paraId="712914A4" w14:textId="77777777" w:rsidTr="00DA04C0">
        <w:tc>
          <w:tcPr>
            <w:tcW w:w="1980" w:type="dxa"/>
          </w:tcPr>
          <w:p w14:paraId="6CF69445" w14:textId="53163F80" w:rsidR="00122EC3" w:rsidRPr="00122EC3" w:rsidRDefault="00122EC3" w:rsidP="00122EC3">
            <w:pPr>
              <w:ind w:firstLine="0"/>
              <w:jc w:val="both"/>
              <w:rPr>
                <w:rFonts w:ascii="Arial" w:hAnsi="Arial" w:cs="Arial"/>
                <w:sz w:val="24"/>
              </w:rPr>
            </w:pPr>
            <w:r w:rsidRPr="00122EC3">
              <w:rPr>
                <w:rFonts w:ascii="Arial" w:eastAsia="Times New Roman" w:hAnsi="Arial" w:cs="Arial"/>
                <w:sz w:val="24"/>
                <w:lang w:eastAsia="ru-RU"/>
              </w:rPr>
              <w:t>0,</w:t>
            </w:r>
            <w:r w:rsidRPr="00122EC3">
              <w:rPr>
                <w:rFonts w:ascii="Arial" w:eastAsia="Times New Roman" w:hAnsi="Arial" w:cs="Arial"/>
                <w:sz w:val="24"/>
                <w:lang w:val="en-US" w:eastAsia="ru-RU"/>
              </w:rPr>
              <w:t>7</w:t>
            </w:r>
            <w:r w:rsidRPr="00122EC3">
              <w:rPr>
                <w:rFonts w:ascii="Arial" w:eastAsia="Times New Roman" w:hAnsi="Arial" w:cs="Arial"/>
                <w:sz w:val="24"/>
                <w:lang w:eastAsia="ru-RU"/>
              </w:rPr>
              <w:t>0</w:t>
            </w:r>
          </w:p>
        </w:tc>
        <w:tc>
          <w:tcPr>
            <w:tcW w:w="1134" w:type="dxa"/>
          </w:tcPr>
          <w:p w14:paraId="4AA2F9C7" w14:textId="051E6395" w:rsidR="00122EC3" w:rsidRDefault="00122EC3" w:rsidP="00122EC3">
            <w:pPr>
              <w:ind w:firstLine="0"/>
              <w:jc w:val="both"/>
              <w:rPr>
                <w:rFonts w:ascii="Arial" w:hAnsi="Arial" w:cs="Arial"/>
                <w:sz w:val="24"/>
              </w:rPr>
            </w:pPr>
            <w:r w:rsidRPr="00122EC3">
              <w:rPr>
                <w:rFonts w:ascii="Arial" w:eastAsia="Times New Roman" w:hAnsi="Arial" w:cs="Arial"/>
                <w:sz w:val="24"/>
                <w:lang w:eastAsia="ru-RU"/>
              </w:rPr>
              <w:t>0,</w:t>
            </w:r>
            <w:r>
              <w:rPr>
                <w:rFonts w:ascii="Arial" w:eastAsia="Times New Roman" w:hAnsi="Arial" w:cs="Arial"/>
                <w:sz w:val="24"/>
                <w:lang w:val="en-US" w:eastAsia="ru-RU"/>
              </w:rPr>
              <w:t>3</w:t>
            </w:r>
            <w:r w:rsidRPr="00122EC3">
              <w:rPr>
                <w:rFonts w:ascii="Arial" w:eastAsia="Times New Roman" w:hAnsi="Arial" w:cs="Arial"/>
                <w:sz w:val="24"/>
                <w:lang w:eastAsia="ru-RU"/>
              </w:rPr>
              <w:t>0</w:t>
            </w:r>
          </w:p>
        </w:tc>
        <w:tc>
          <w:tcPr>
            <w:tcW w:w="1134" w:type="dxa"/>
          </w:tcPr>
          <w:p w14:paraId="6955118B" w14:textId="1A6BE71A" w:rsidR="00122EC3" w:rsidRDefault="00122EC3" w:rsidP="00122EC3">
            <w:pPr>
              <w:ind w:firstLine="0"/>
              <w:jc w:val="both"/>
              <w:rPr>
                <w:rFonts w:ascii="Arial" w:hAnsi="Arial" w:cs="Arial"/>
                <w:sz w:val="24"/>
              </w:rPr>
            </w:pPr>
            <w:r>
              <w:rPr>
                <w:rFonts w:ascii="Arial" w:eastAsia="Times New Roman" w:hAnsi="Arial" w:cs="Arial"/>
                <w:sz w:val="24"/>
                <w:lang w:val="en-US" w:eastAsia="ru-RU"/>
              </w:rPr>
              <w:t>1</w:t>
            </w:r>
            <w:r w:rsidRPr="00122EC3">
              <w:rPr>
                <w:rFonts w:ascii="Arial" w:eastAsia="Times New Roman" w:hAnsi="Arial" w:cs="Arial"/>
                <w:sz w:val="24"/>
                <w:lang w:eastAsia="ru-RU"/>
              </w:rPr>
              <w:t>,</w:t>
            </w:r>
            <w:r>
              <w:rPr>
                <w:rFonts w:ascii="Arial" w:eastAsia="Times New Roman" w:hAnsi="Arial" w:cs="Arial"/>
                <w:sz w:val="24"/>
                <w:lang w:val="en-US" w:eastAsia="ru-RU"/>
              </w:rPr>
              <w:t>1</w:t>
            </w:r>
            <w:r w:rsidRPr="00122EC3">
              <w:rPr>
                <w:rFonts w:ascii="Arial" w:eastAsia="Times New Roman" w:hAnsi="Arial" w:cs="Arial"/>
                <w:sz w:val="24"/>
                <w:lang w:eastAsia="ru-RU"/>
              </w:rPr>
              <w:t>0</w:t>
            </w:r>
          </w:p>
        </w:tc>
        <w:tc>
          <w:tcPr>
            <w:tcW w:w="1134" w:type="dxa"/>
          </w:tcPr>
          <w:p w14:paraId="7F8F01EB" w14:textId="3A514436" w:rsidR="00122EC3" w:rsidRDefault="00122EC3" w:rsidP="00DA7AC0">
            <w:pPr>
              <w:ind w:firstLine="0"/>
              <w:jc w:val="both"/>
              <w:rPr>
                <w:rFonts w:ascii="Arial" w:hAnsi="Arial" w:cs="Arial"/>
                <w:sz w:val="24"/>
              </w:rPr>
            </w:pPr>
            <w:r>
              <w:rPr>
                <w:rFonts w:ascii="Arial" w:eastAsia="Times New Roman" w:hAnsi="Arial" w:cs="Arial"/>
                <w:sz w:val="24"/>
                <w:lang w:val="en-US" w:eastAsia="ru-RU"/>
              </w:rPr>
              <w:t>4</w:t>
            </w:r>
            <w:r w:rsidRPr="00122EC3">
              <w:rPr>
                <w:rFonts w:ascii="Arial" w:eastAsia="Times New Roman" w:hAnsi="Arial" w:cs="Arial"/>
                <w:sz w:val="24"/>
                <w:lang w:eastAsia="ru-RU"/>
              </w:rPr>
              <w:t>,</w:t>
            </w:r>
            <w:r w:rsidRPr="00122EC3">
              <w:rPr>
                <w:rFonts w:ascii="Arial" w:eastAsia="Times New Roman" w:hAnsi="Arial" w:cs="Arial"/>
                <w:sz w:val="24"/>
                <w:lang w:val="en-US" w:eastAsia="ru-RU"/>
              </w:rPr>
              <w:t>6</w:t>
            </w:r>
            <w:r w:rsidRPr="00122EC3">
              <w:rPr>
                <w:rFonts w:ascii="Arial" w:eastAsia="Times New Roman" w:hAnsi="Arial" w:cs="Arial"/>
                <w:sz w:val="24"/>
                <w:lang w:eastAsia="ru-RU"/>
              </w:rPr>
              <w:t>0</w:t>
            </w:r>
          </w:p>
        </w:tc>
        <w:tc>
          <w:tcPr>
            <w:tcW w:w="1134" w:type="dxa"/>
          </w:tcPr>
          <w:p w14:paraId="2C49A150" w14:textId="0F8CE447" w:rsidR="00122EC3" w:rsidRDefault="00DA04C0" w:rsidP="00DA04C0">
            <w:pPr>
              <w:ind w:firstLine="0"/>
              <w:jc w:val="both"/>
              <w:rPr>
                <w:rFonts w:ascii="Arial" w:hAnsi="Arial" w:cs="Arial"/>
                <w:sz w:val="24"/>
              </w:rPr>
            </w:pPr>
            <w:r>
              <w:rPr>
                <w:rFonts w:ascii="Arial" w:eastAsia="Times New Roman" w:hAnsi="Arial" w:cs="Arial"/>
                <w:sz w:val="24"/>
                <w:lang w:val="en-US" w:eastAsia="ru-RU"/>
              </w:rPr>
              <w:t>10</w:t>
            </w:r>
            <w:r w:rsidRPr="00122EC3">
              <w:rPr>
                <w:rFonts w:ascii="Arial" w:eastAsia="Times New Roman" w:hAnsi="Arial" w:cs="Arial"/>
                <w:sz w:val="24"/>
                <w:lang w:eastAsia="ru-RU"/>
              </w:rPr>
              <w:t>,</w:t>
            </w:r>
            <w:r>
              <w:rPr>
                <w:rFonts w:ascii="Arial" w:eastAsia="Times New Roman" w:hAnsi="Arial" w:cs="Arial"/>
                <w:sz w:val="24"/>
                <w:lang w:val="en-US" w:eastAsia="ru-RU"/>
              </w:rPr>
              <w:t>5</w:t>
            </w:r>
            <w:r w:rsidRPr="00122EC3">
              <w:rPr>
                <w:rFonts w:ascii="Arial" w:eastAsia="Times New Roman" w:hAnsi="Arial" w:cs="Arial"/>
                <w:sz w:val="24"/>
                <w:lang w:eastAsia="ru-RU"/>
              </w:rPr>
              <w:t>0</w:t>
            </w:r>
          </w:p>
        </w:tc>
        <w:tc>
          <w:tcPr>
            <w:tcW w:w="1134" w:type="dxa"/>
          </w:tcPr>
          <w:p w14:paraId="1FBE472A" w14:textId="7974753E" w:rsidR="00122EC3" w:rsidRDefault="00DA04C0" w:rsidP="00DA04C0">
            <w:pPr>
              <w:ind w:firstLine="0"/>
              <w:jc w:val="both"/>
              <w:rPr>
                <w:rFonts w:ascii="Arial" w:hAnsi="Arial" w:cs="Arial"/>
                <w:sz w:val="24"/>
              </w:rPr>
            </w:pPr>
            <w:r>
              <w:rPr>
                <w:rFonts w:ascii="Arial" w:eastAsia="Times New Roman" w:hAnsi="Arial" w:cs="Arial"/>
                <w:sz w:val="24"/>
                <w:lang w:val="en-US" w:eastAsia="ru-RU"/>
              </w:rPr>
              <w:t>18</w:t>
            </w:r>
            <w:r w:rsidRPr="00122EC3">
              <w:rPr>
                <w:rFonts w:ascii="Arial" w:eastAsia="Times New Roman" w:hAnsi="Arial" w:cs="Arial"/>
                <w:sz w:val="24"/>
                <w:lang w:eastAsia="ru-RU"/>
              </w:rPr>
              <w:t>,</w:t>
            </w:r>
            <w:r>
              <w:rPr>
                <w:rFonts w:ascii="Arial" w:eastAsia="Times New Roman" w:hAnsi="Arial" w:cs="Arial"/>
                <w:sz w:val="24"/>
                <w:lang w:val="en-US" w:eastAsia="ru-RU"/>
              </w:rPr>
              <w:t>5</w:t>
            </w:r>
            <w:r w:rsidRPr="00122EC3">
              <w:rPr>
                <w:rFonts w:ascii="Arial" w:eastAsia="Times New Roman" w:hAnsi="Arial" w:cs="Arial"/>
                <w:sz w:val="24"/>
                <w:lang w:eastAsia="ru-RU"/>
              </w:rPr>
              <w:t>0</w:t>
            </w:r>
          </w:p>
        </w:tc>
        <w:tc>
          <w:tcPr>
            <w:tcW w:w="1134" w:type="dxa"/>
          </w:tcPr>
          <w:p w14:paraId="61BCEC93" w14:textId="68102D19" w:rsidR="00122EC3" w:rsidRDefault="00122EC3" w:rsidP="00DA7AC0">
            <w:pPr>
              <w:ind w:firstLine="0"/>
              <w:jc w:val="both"/>
              <w:rPr>
                <w:rFonts w:ascii="Arial" w:hAnsi="Arial" w:cs="Arial"/>
                <w:sz w:val="24"/>
              </w:rPr>
            </w:pPr>
            <w:r>
              <w:rPr>
                <w:rFonts w:ascii="Arial" w:hAnsi="Arial" w:cs="Arial"/>
                <w:sz w:val="24"/>
                <w:lang w:val="en-US"/>
              </w:rPr>
              <w:t>–</w:t>
            </w:r>
          </w:p>
        </w:tc>
        <w:tc>
          <w:tcPr>
            <w:tcW w:w="1127" w:type="dxa"/>
          </w:tcPr>
          <w:p w14:paraId="27CCA6D6" w14:textId="10616F64" w:rsidR="00122EC3" w:rsidRDefault="00122EC3" w:rsidP="00DA7AC0">
            <w:pPr>
              <w:ind w:firstLine="0"/>
              <w:jc w:val="both"/>
              <w:rPr>
                <w:rFonts w:ascii="Arial" w:hAnsi="Arial" w:cs="Arial"/>
                <w:sz w:val="24"/>
              </w:rPr>
            </w:pPr>
            <w:r>
              <w:rPr>
                <w:rFonts w:ascii="Arial" w:hAnsi="Arial" w:cs="Arial"/>
                <w:sz w:val="24"/>
                <w:lang w:val="en-US"/>
              </w:rPr>
              <w:t>–</w:t>
            </w:r>
          </w:p>
        </w:tc>
      </w:tr>
      <w:tr w:rsidR="00122EC3" w14:paraId="6AA43ADD" w14:textId="77777777" w:rsidTr="00DA04C0">
        <w:tc>
          <w:tcPr>
            <w:tcW w:w="1980" w:type="dxa"/>
          </w:tcPr>
          <w:p w14:paraId="5009BA8F" w14:textId="7FAB190E" w:rsidR="00122EC3" w:rsidRPr="00122EC3" w:rsidRDefault="00122EC3" w:rsidP="00122EC3">
            <w:pPr>
              <w:ind w:firstLine="0"/>
              <w:jc w:val="both"/>
              <w:rPr>
                <w:rFonts w:ascii="Arial" w:hAnsi="Arial" w:cs="Arial"/>
                <w:sz w:val="24"/>
              </w:rPr>
            </w:pPr>
            <w:r w:rsidRPr="00122EC3">
              <w:rPr>
                <w:rFonts w:ascii="Arial" w:eastAsia="Times New Roman" w:hAnsi="Arial" w:cs="Arial"/>
                <w:sz w:val="24"/>
                <w:lang w:eastAsia="ru-RU"/>
              </w:rPr>
              <w:lastRenderedPageBreak/>
              <w:t>0,</w:t>
            </w:r>
            <w:r w:rsidRPr="00122EC3">
              <w:rPr>
                <w:rFonts w:ascii="Arial" w:eastAsia="Times New Roman" w:hAnsi="Arial" w:cs="Arial"/>
                <w:sz w:val="24"/>
                <w:lang w:val="en-US" w:eastAsia="ru-RU"/>
              </w:rPr>
              <w:t>8</w:t>
            </w:r>
            <w:r w:rsidRPr="00122EC3">
              <w:rPr>
                <w:rFonts w:ascii="Arial" w:eastAsia="Times New Roman" w:hAnsi="Arial" w:cs="Arial"/>
                <w:sz w:val="24"/>
                <w:lang w:eastAsia="ru-RU"/>
              </w:rPr>
              <w:t>0</w:t>
            </w:r>
          </w:p>
        </w:tc>
        <w:tc>
          <w:tcPr>
            <w:tcW w:w="1134" w:type="dxa"/>
          </w:tcPr>
          <w:p w14:paraId="2046D7D8" w14:textId="31B20939" w:rsidR="00122EC3" w:rsidRDefault="00122EC3" w:rsidP="00122EC3">
            <w:pPr>
              <w:ind w:firstLine="0"/>
              <w:jc w:val="both"/>
              <w:rPr>
                <w:rFonts w:ascii="Arial" w:hAnsi="Arial" w:cs="Arial"/>
                <w:sz w:val="24"/>
              </w:rPr>
            </w:pPr>
            <w:r w:rsidRPr="00122EC3">
              <w:rPr>
                <w:rFonts w:ascii="Arial" w:eastAsia="Times New Roman" w:hAnsi="Arial" w:cs="Arial"/>
                <w:sz w:val="24"/>
                <w:lang w:eastAsia="ru-RU"/>
              </w:rPr>
              <w:t>0,</w:t>
            </w:r>
            <w:r>
              <w:rPr>
                <w:rFonts w:ascii="Arial" w:eastAsia="Times New Roman" w:hAnsi="Arial" w:cs="Arial"/>
                <w:sz w:val="24"/>
                <w:lang w:val="en-US" w:eastAsia="ru-RU"/>
              </w:rPr>
              <w:t>2</w:t>
            </w:r>
            <w:r w:rsidRPr="00122EC3">
              <w:rPr>
                <w:rFonts w:ascii="Arial" w:eastAsia="Times New Roman" w:hAnsi="Arial" w:cs="Arial"/>
                <w:sz w:val="24"/>
                <w:lang w:eastAsia="ru-RU"/>
              </w:rPr>
              <w:t>0</w:t>
            </w:r>
          </w:p>
        </w:tc>
        <w:tc>
          <w:tcPr>
            <w:tcW w:w="1134" w:type="dxa"/>
          </w:tcPr>
          <w:p w14:paraId="58D32F6A" w14:textId="11BD506E" w:rsidR="00122EC3" w:rsidRDefault="00122EC3" w:rsidP="00122EC3">
            <w:pPr>
              <w:ind w:firstLine="0"/>
              <w:jc w:val="both"/>
              <w:rPr>
                <w:rFonts w:ascii="Arial" w:hAnsi="Arial" w:cs="Arial"/>
                <w:sz w:val="24"/>
              </w:rPr>
            </w:pPr>
            <w:r>
              <w:rPr>
                <w:rFonts w:ascii="Arial" w:eastAsia="Times New Roman" w:hAnsi="Arial" w:cs="Arial"/>
                <w:sz w:val="24"/>
                <w:lang w:val="en-US" w:eastAsia="ru-RU"/>
              </w:rPr>
              <w:t>1</w:t>
            </w:r>
            <w:r w:rsidRPr="00122EC3">
              <w:rPr>
                <w:rFonts w:ascii="Arial" w:eastAsia="Times New Roman" w:hAnsi="Arial" w:cs="Arial"/>
                <w:sz w:val="24"/>
                <w:lang w:eastAsia="ru-RU"/>
              </w:rPr>
              <w:t>,</w:t>
            </w:r>
            <w:r>
              <w:rPr>
                <w:rFonts w:ascii="Arial" w:eastAsia="Times New Roman" w:hAnsi="Arial" w:cs="Arial"/>
                <w:sz w:val="24"/>
                <w:lang w:val="en-US" w:eastAsia="ru-RU"/>
              </w:rPr>
              <w:t>0</w:t>
            </w:r>
            <w:r w:rsidRPr="00122EC3">
              <w:rPr>
                <w:rFonts w:ascii="Arial" w:eastAsia="Times New Roman" w:hAnsi="Arial" w:cs="Arial"/>
                <w:sz w:val="24"/>
                <w:lang w:eastAsia="ru-RU"/>
              </w:rPr>
              <w:t>0</w:t>
            </w:r>
          </w:p>
        </w:tc>
        <w:tc>
          <w:tcPr>
            <w:tcW w:w="1134" w:type="dxa"/>
          </w:tcPr>
          <w:p w14:paraId="38CEED52" w14:textId="5733D6DB" w:rsidR="00122EC3" w:rsidRDefault="00122EC3" w:rsidP="00122EC3">
            <w:pPr>
              <w:ind w:firstLine="0"/>
              <w:jc w:val="both"/>
              <w:rPr>
                <w:rFonts w:ascii="Arial" w:hAnsi="Arial" w:cs="Arial"/>
                <w:sz w:val="24"/>
              </w:rPr>
            </w:pPr>
            <w:r>
              <w:rPr>
                <w:rFonts w:ascii="Arial" w:eastAsia="Times New Roman" w:hAnsi="Arial" w:cs="Arial"/>
                <w:sz w:val="24"/>
                <w:lang w:val="en-US" w:eastAsia="ru-RU"/>
              </w:rPr>
              <w:t>4</w:t>
            </w:r>
            <w:r w:rsidRPr="00122EC3">
              <w:rPr>
                <w:rFonts w:ascii="Arial" w:eastAsia="Times New Roman" w:hAnsi="Arial" w:cs="Arial"/>
                <w:sz w:val="24"/>
                <w:lang w:eastAsia="ru-RU"/>
              </w:rPr>
              <w:t>,</w:t>
            </w:r>
            <w:r>
              <w:rPr>
                <w:rFonts w:ascii="Arial" w:eastAsia="Times New Roman" w:hAnsi="Arial" w:cs="Arial"/>
                <w:sz w:val="24"/>
                <w:lang w:val="en-US" w:eastAsia="ru-RU"/>
              </w:rPr>
              <w:t>0</w:t>
            </w:r>
            <w:r w:rsidRPr="00122EC3">
              <w:rPr>
                <w:rFonts w:ascii="Arial" w:eastAsia="Times New Roman" w:hAnsi="Arial" w:cs="Arial"/>
                <w:sz w:val="24"/>
                <w:lang w:eastAsia="ru-RU"/>
              </w:rPr>
              <w:t>0</w:t>
            </w:r>
          </w:p>
        </w:tc>
        <w:tc>
          <w:tcPr>
            <w:tcW w:w="1134" w:type="dxa"/>
          </w:tcPr>
          <w:p w14:paraId="75732745" w14:textId="4D09F4C5" w:rsidR="00122EC3" w:rsidRDefault="00DA04C0" w:rsidP="00DA04C0">
            <w:pPr>
              <w:ind w:firstLine="0"/>
              <w:jc w:val="both"/>
              <w:rPr>
                <w:rFonts w:ascii="Arial" w:hAnsi="Arial" w:cs="Arial"/>
                <w:sz w:val="24"/>
              </w:rPr>
            </w:pPr>
            <w:r>
              <w:rPr>
                <w:rFonts w:ascii="Arial" w:eastAsia="Times New Roman" w:hAnsi="Arial" w:cs="Arial"/>
                <w:sz w:val="24"/>
                <w:lang w:val="en-US" w:eastAsia="ru-RU"/>
              </w:rPr>
              <w:t>9</w:t>
            </w:r>
            <w:r w:rsidRPr="00122EC3">
              <w:rPr>
                <w:rFonts w:ascii="Arial" w:eastAsia="Times New Roman" w:hAnsi="Arial" w:cs="Arial"/>
                <w:sz w:val="24"/>
                <w:lang w:eastAsia="ru-RU"/>
              </w:rPr>
              <w:t>,</w:t>
            </w:r>
            <w:r>
              <w:rPr>
                <w:rFonts w:ascii="Arial" w:eastAsia="Times New Roman" w:hAnsi="Arial" w:cs="Arial"/>
                <w:sz w:val="24"/>
                <w:lang w:val="en-US" w:eastAsia="ru-RU"/>
              </w:rPr>
              <w:t>0</w:t>
            </w:r>
            <w:r w:rsidRPr="00122EC3">
              <w:rPr>
                <w:rFonts w:ascii="Arial" w:eastAsia="Times New Roman" w:hAnsi="Arial" w:cs="Arial"/>
                <w:sz w:val="24"/>
                <w:lang w:eastAsia="ru-RU"/>
              </w:rPr>
              <w:t>0</w:t>
            </w:r>
          </w:p>
        </w:tc>
        <w:tc>
          <w:tcPr>
            <w:tcW w:w="1134" w:type="dxa"/>
          </w:tcPr>
          <w:p w14:paraId="5DB68304" w14:textId="603FB64E" w:rsidR="00122EC3" w:rsidRDefault="00DA04C0" w:rsidP="00DA04C0">
            <w:pPr>
              <w:ind w:firstLine="0"/>
              <w:jc w:val="both"/>
              <w:rPr>
                <w:rFonts w:ascii="Arial" w:hAnsi="Arial" w:cs="Arial"/>
                <w:sz w:val="24"/>
              </w:rPr>
            </w:pPr>
            <w:r>
              <w:rPr>
                <w:rFonts w:ascii="Arial" w:eastAsia="Times New Roman" w:hAnsi="Arial" w:cs="Arial"/>
                <w:sz w:val="24"/>
                <w:lang w:val="en-US" w:eastAsia="ru-RU"/>
              </w:rPr>
              <w:t>16</w:t>
            </w:r>
            <w:r w:rsidRPr="00122EC3">
              <w:rPr>
                <w:rFonts w:ascii="Arial" w:eastAsia="Times New Roman" w:hAnsi="Arial" w:cs="Arial"/>
                <w:sz w:val="24"/>
                <w:lang w:eastAsia="ru-RU"/>
              </w:rPr>
              <w:t>,</w:t>
            </w:r>
            <w:r>
              <w:rPr>
                <w:rFonts w:ascii="Arial" w:eastAsia="Times New Roman" w:hAnsi="Arial" w:cs="Arial"/>
                <w:sz w:val="24"/>
                <w:lang w:val="en-US" w:eastAsia="ru-RU"/>
              </w:rPr>
              <w:t>0</w:t>
            </w:r>
            <w:r w:rsidRPr="00122EC3">
              <w:rPr>
                <w:rFonts w:ascii="Arial" w:eastAsia="Times New Roman" w:hAnsi="Arial" w:cs="Arial"/>
                <w:sz w:val="24"/>
                <w:lang w:eastAsia="ru-RU"/>
              </w:rPr>
              <w:t>0</w:t>
            </w:r>
          </w:p>
        </w:tc>
        <w:tc>
          <w:tcPr>
            <w:tcW w:w="1134" w:type="dxa"/>
          </w:tcPr>
          <w:p w14:paraId="3DCD2185" w14:textId="3167AB15" w:rsidR="00122EC3" w:rsidRDefault="00DA04C0" w:rsidP="00DA04C0">
            <w:pPr>
              <w:ind w:firstLine="0"/>
              <w:jc w:val="both"/>
              <w:rPr>
                <w:rFonts w:ascii="Arial" w:hAnsi="Arial" w:cs="Arial"/>
                <w:sz w:val="24"/>
              </w:rPr>
            </w:pPr>
            <w:r>
              <w:rPr>
                <w:rFonts w:ascii="Arial" w:eastAsia="Times New Roman" w:hAnsi="Arial" w:cs="Arial"/>
                <w:sz w:val="24"/>
                <w:lang w:val="en-US" w:eastAsia="ru-RU"/>
              </w:rPr>
              <w:t>25</w:t>
            </w:r>
            <w:r w:rsidRPr="00122EC3">
              <w:rPr>
                <w:rFonts w:ascii="Arial" w:eastAsia="Times New Roman" w:hAnsi="Arial" w:cs="Arial"/>
                <w:sz w:val="24"/>
                <w:lang w:eastAsia="ru-RU"/>
              </w:rPr>
              <w:t>,</w:t>
            </w:r>
            <w:r>
              <w:rPr>
                <w:rFonts w:ascii="Arial" w:eastAsia="Times New Roman" w:hAnsi="Arial" w:cs="Arial"/>
                <w:sz w:val="24"/>
                <w:lang w:val="en-US" w:eastAsia="ru-RU"/>
              </w:rPr>
              <w:t>5</w:t>
            </w:r>
            <w:r w:rsidRPr="00122EC3">
              <w:rPr>
                <w:rFonts w:ascii="Arial" w:eastAsia="Times New Roman" w:hAnsi="Arial" w:cs="Arial"/>
                <w:sz w:val="24"/>
                <w:lang w:eastAsia="ru-RU"/>
              </w:rPr>
              <w:t>0</w:t>
            </w:r>
          </w:p>
        </w:tc>
        <w:tc>
          <w:tcPr>
            <w:tcW w:w="1127" w:type="dxa"/>
          </w:tcPr>
          <w:p w14:paraId="018BC8D5" w14:textId="61EC084E" w:rsidR="00122EC3" w:rsidRDefault="00DA04C0" w:rsidP="00DA7AC0">
            <w:pPr>
              <w:ind w:firstLine="0"/>
              <w:jc w:val="both"/>
              <w:rPr>
                <w:rFonts w:ascii="Arial" w:hAnsi="Arial" w:cs="Arial"/>
                <w:sz w:val="24"/>
              </w:rPr>
            </w:pPr>
            <w:r>
              <w:rPr>
                <w:rFonts w:ascii="Arial" w:eastAsia="Times New Roman" w:hAnsi="Arial" w:cs="Arial"/>
                <w:sz w:val="24"/>
                <w:lang w:val="en-US" w:eastAsia="ru-RU"/>
              </w:rPr>
              <w:t>36</w:t>
            </w:r>
            <w:r w:rsidRPr="00122EC3">
              <w:rPr>
                <w:rFonts w:ascii="Arial" w:eastAsia="Times New Roman" w:hAnsi="Arial" w:cs="Arial"/>
                <w:sz w:val="24"/>
                <w:lang w:eastAsia="ru-RU"/>
              </w:rPr>
              <w:t>,</w:t>
            </w:r>
            <w:r>
              <w:rPr>
                <w:rFonts w:ascii="Arial" w:eastAsia="Times New Roman" w:hAnsi="Arial" w:cs="Arial"/>
                <w:sz w:val="24"/>
                <w:lang w:val="en-US" w:eastAsia="ru-RU"/>
              </w:rPr>
              <w:t>5</w:t>
            </w:r>
            <w:r w:rsidRPr="00122EC3">
              <w:rPr>
                <w:rFonts w:ascii="Arial" w:eastAsia="Times New Roman" w:hAnsi="Arial" w:cs="Arial"/>
                <w:sz w:val="24"/>
                <w:lang w:eastAsia="ru-RU"/>
              </w:rPr>
              <w:t>0</w:t>
            </w:r>
          </w:p>
        </w:tc>
      </w:tr>
      <w:tr w:rsidR="00122EC3" w14:paraId="301162A7" w14:textId="77777777" w:rsidTr="00DA04C0">
        <w:tc>
          <w:tcPr>
            <w:tcW w:w="1980" w:type="dxa"/>
          </w:tcPr>
          <w:p w14:paraId="397325ED" w14:textId="0B0593AB" w:rsidR="00122EC3" w:rsidRPr="00122EC3" w:rsidRDefault="00122EC3" w:rsidP="00122EC3">
            <w:pPr>
              <w:ind w:firstLine="0"/>
              <w:jc w:val="both"/>
              <w:rPr>
                <w:rFonts w:ascii="Arial" w:hAnsi="Arial" w:cs="Arial"/>
                <w:sz w:val="24"/>
              </w:rPr>
            </w:pPr>
            <w:r w:rsidRPr="00122EC3">
              <w:rPr>
                <w:rFonts w:ascii="Arial" w:eastAsia="Times New Roman" w:hAnsi="Arial" w:cs="Arial"/>
                <w:sz w:val="24"/>
                <w:lang w:eastAsia="ru-RU"/>
              </w:rPr>
              <w:t>0,</w:t>
            </w:r>
            <w:r w:rsidRPr="00122EC3">
              <w:rPr>
                <w:rFonts w:ascii="Arial" w:eastAsia="Times New Roman" w:hAnsi="Arial" w:cs="Arial"/>
                <w:sz w:val="24"/>
                <w:lang w:val="en-US" w:eastAsia="ru-RU"/>
              </w:rPr>
              <w:t>9</w:t>
            </w:r>
            <w:r w:rsidRPr="00122EC3">
              <w:rPr>
                <w:rFonts w:ascii="Arial" w:eastAsia="Times New Roman" w:hAnsi="Arial" w:cs="Arial"/>
                <w:sz w:val="24"/>
                <w:lang w:eastAsia="ru-RU"/>
              </w:rPr>
              <w:t>0</w:t>
            </w:r>
          </w:p>
        </w:tc>
        <w:tc>
          <w:tcPr>
            <w:tcW w:w="1134" w:type="dxa"/>
          </w:tcPr>
          <w:p w14:paraId="1182BAC9" w14:textId="0463F9F4" w:rsidR="00122EC3" w:rsidRDefault="00122EC3" w:rsidP="00122EC3">
            <w:pPr>
              <w:ind w:firstLine="0"/>
              <w:jc w:val="both"/>
              <w:rPr>
                <w:rFonts w:ascii="Arial" w:hAnsi="Arial" w:cs="Arial"/>
                <w:sz w:val="24"/>
              </w:rPr>
            </w:pPr>
            <w:r w:rsidRPr="00122EC3">
              <w:rPr>
                <w:rFonts w:ascii="Arial" w:eastAsia="Times New Roman" w:hAnsi="Arial" w:cs="Arial"/>
                <w:sz w:val="24"/>
                <w:lang w:eastAsia="ru-RU"/>
              </w:rPr>
              <w:t>0,</w:t>
            </w:r>
            <w:r>
              <w:rPr>
                <w:rFonts w:ascii="Arial" w:eastAsia="Times New Roman" w:hAnsi="Arial" w:cs="Arial"/>
                <w:sz w:val="24"/>
                <w:lang w:val="en-US" w:eastAsia="ru-RU"/>
              </w:rPr>
              <w:t>2</w:t>
            </w:r>
            <w:r w:rsidRPr="00122EC3">
              <w:rPr>
                <w:rFonts w:ascii="Arial" w:eastAsia="Times New Roman" w:hAnsi="Arial" w:cs="Arial"/>
                <w:sz w:val="24"/>
                <w:lang w:eastAsia="ru-RU"/>
              </w:rPr>
              <w:t>0</w:t>
            </w:r>
          </w:p>
        </w:tc>
        <w:tc>
          <w:tcPr>
            <w:tcW w:w="1134" w:type="dxa"/>
          </w:tcPr>
          <w:p w14:paraId="5F4461A5" w14:textId="73A317C1" w:rsidR="00122EC3" w:rsidRDefault="00122EC3" w:rsidP="00122EC3">
            <w:pPr>
              <w:ind w:firstLine="0"/>
              <w:jc w:val="both"/>
              <w:rPr>
                <w:rFonts w:ascii="Arial" w:hAnsi="Arial" w:cs="Arial"/>
                <w:sz w:val="24"/>
              </w:rPr>
            </w:pPr>
            <w:r w:rsidRPr="00122EC3">
              <w:rPr>
                <w:rFonts w:ascii="Arial" w:eastAsia="Times New Roman" w:hAnsi="Arial" w:cs="Arial"/>
                <w:sz w:val="24"/>
                <w:lang w:eastAsia="ru-RU"/>
              </w:rPr>
              <w:t>0,</w:t>
            </w:r>
            <w:r>
              <w:rPr>
                <w:rFonts w:ascii="Arial" w:eastAsia="Times New Roman" w:hAnsi="Arial" w:cs="Arial"/>
                <w:sz w:val="24"/>
                <w:lang w:val="en-US" w:eastAsia="ru-RU"/>
              </w:rPr>
              <w:t>9</w:t>
            </w:r>
            <w:r w:rsidRPr="00122EC3">
              <w:rPr>
                <w:rFonts w:ascii="Arial" w:eastAsia="Times New Roman" w:hAnsi="Arial" w:cs="Arial"/>
                <w:sz w:val="24"/>
                <w:lang w:eastAsia="ru-RU"/>
              </w:rPr>
              <w:t>0</w:t>
            </w:r>
          </w:p>
        </w:tc>
        <w:tc>
          <w:tcPr>
            <w:tcW w:w="1134" w:type="dxa"/>
          </w:tcPr>
          <w:p w14:paraId="5D62F2B9" w14:textId="42C03E21" w:rsidR="00122EC3" w:rsidRPr="00122EC3" w:rsidRDefault="00122EC3" w:rsidP="00DA7AC0">
            <w:pPr>
              <w:ind w:firstLine="0"/>
              <w:jc w:val="both"/>
              <w:rPr>
                <w:rFonts w:ascii="Arial" w:hAnsi="Arial" w:cs="Arial"/>
                <w:sz w:val="24"/>
                <w:lang w:val="en-US"/>
              </w:rPr>
            </w:pPr>
            <w:r>
              <w:rPr>
                <w:rFonts w:ascii="Arial" w:hAnsi="Arial" w:cs="Arial"/>
                <w:sz w:val="24"/>
                <w:lang w:val="en-US"/>
              </w:rPr>
              <w:t>–</w:t>
            </w:r>
          </w:p>
        </w:tc>
        <w:tc>
          <w:tcPr>
            <w:tcW w:w="1134" w:type="dxa"/>
          </w:tcPr>
          <w:p w14:paraId="38067FBF" w14:textId="1BEA220F" w:rsidR="00122EC3" w:rsidRDefault="00122EC3" w:rsidP="00DA7AC0">
            <w:pPr>
              <w:ind w:firstLine="0"/>
              <w:jc w:val="both"/>
              <w:rPr>
                <w:rFonts w:ascii="Arial" w:hAnsi="Arial" w:cs="Arial"/>
                <w:sz w:val="24"/>
              </w:rPr>
            </w:pPr>
            <w:r>
              <w:rPr>
                <w:rFonts w:ascii="Arial" w:hAnsi="Arial" w:cs="Arial"/>
                <w:sz w:val="24"/>
                <w:lang w:val="en-US"/>
              </w:rPr>
              <w:t>–</w:t>
            </w:r>
          </w:p>
        </w:tc>
        <w:tc>
          <w:tcPr>
            <w:tcW w:w="1134" w:type="dxa"/>
          </w:tcPr>
          <w:p w14:paraId="6C5F8260" w14:textId="25DA0556" w:rsidR="00122EC3" w:rsidRDefault="00122EC3" w:rsidP="00DA7AC0">
            <w:pPr>
              <w:ind w:firstLine="0"/>
              <w:jc w:val="both"/>
              <w:rPr>
                <w:rFonts w:ascii="Arial" w:hAnsi="Arial" w:cs="Arial"/>
                <w:sz w:val="24"/>
              </w:rPr>
            </w:pPr>
            <w:r>
              <w:rPr>
                <w:rFonts w:ascii="Arial" w:hAnsi="Arial" w:cs="Arial"/>
                <w:sz w:val="24"/>
                <w:lang w:val="en-US"/>
              </w:rPr>
              <w:t>–</w:t>
            </w:r>
          </w:p>
        </w:tc>
        <w:tc>
          <w:tcPr>
            <w:tcW w:w="1134" w:type="dxa"/>
          </w:tcPr>
          <w:p w14:paraId="27197B5D" w14:textId="1AAE8B50" w:rsidR="00122EC3" w:rsidRDefault="00DA04C0" w:rsidP="00DA04C0">
            <w:pPr>
              <w:ind w:firstLine="0"/>
              <w:jc w:val="both"/>
              <w:rPr>
                <w:rFonts w:ascii="Arial" w:hAnsi="Arial" w:cs="Arial"/>
                <w:sz w:val="24"/>
              </w:rPr>
            </w:pPr>
            <w:r>
              <w:rPr>
                <w:rFonts w:ascii="Arial" w:eastAsia="Times New Roman" w:hAnsi="Arial" w:cs="Arial"/>
                <w:sz w:val="24"/>
                <w:lang w:val="en-US" w:eastAsia="ru-RU"/>
              </w:rPr>
              <w:t>22</w:t>
            </w:r>
            <w:r w:rsidRPr="00122EC3">
              <w:rPr>
                <w:rFonts w:ascii="Arial" w:eastAsia="Times New Roman" w:hAnsi="Arial" w:cs="Arial"/>
                <w:sz w:val="24"/>
                <w:lang w:eastAsia="ru-RU"/>
              </w:rPr>
              <w:t>,</w:t>
            </w:r>
            <w:r>
              <w:rPr>
                <w:rFonts w:ascii="Arial" w:eastAsia="Times New Roman" w:hAnsi="Arial" w:cs="Arial"/>
                <w:sz w:val="24"/>
                <w:lang w:val="en-US" w:eastAsia="ru-RU"/>
              </w:rPr>
              <w:t>5</w:t>
            </w:r>
            <w:r w:rsidRPr="00122EC3">
              <w:rPr>
                <w:rFonts w:ascii="Arial" w:eastAsia="Times New Roman" w:hAnsi="Arial" w:cs="Arial"/>
                <w:sz w:val="24"/>
                <w:lang w:eastAsia="ru-RU"/>
              </w:rPr>
              <w:t>0</w:t>
            </w:r>
          </w:p>
        </w:tc>
        <w:tc>
          <w:tcPr>
            <w:tcW w:w="1127" w:type="dxa"/>
          </w:tcPr>
          <w:p w14:paraId="179E5436" w14:textId="2E077150" w:rsidR="00122EC3" w:rsidRDefault="00DA04C0" w:rsidP="00DA7AC0">
            <w:pPr>
              <w:ind w:firstLine="0"/>
              <w:jc w:val="both"/>
              <w:rPr>
                <w:rFonts w:ascii="Arial" w:hAnsi="Arial" w:cs="Arial"/>
                <w:sz w:val="24"/>
              </w:rPr>
            </w:pPr>
            <w:r>
              <w:rPr>
                <w:rFonts w:ascii="Arial" w:eastAsia="Times New Roman" w:hAnsi="Arial" w:cs="Arial"/>
                <w:sz w:val="24"/>
                <w:lang w:val="en-US" w:eastAsia="ru-RU"/>
              </w:rPr>
              <w:t>32</w:t>
            </w:r>
            <w:r w:rsidRPr="00122EC3">
              <w:rPr>
                <w:rFonts w:ascii="Arial" w:eastAsia="Times New Roman" w:hAnsi="Arial" w:cs="Arial"/>
                <w:sz w:val="24"/>
                <w:lang w:eastAsia="ru-RU"/>
              </w:rPr>
              <w:t>,</w:t>
            </w:r>
            <w:r>
              <w:rPr>
                <w:rFonts w:ascii="Arial" w:eastAsia="Times New Roman" w:hAnsi="Arial" w:cs="Arial"/>
                <w:sz w:val="24"/>
                <w:lang w:val="en-US" w:eastAsia="ru-RU"/>
              </w:rPr>
              <w:t>5</w:t>
            </w:r>
            <w:r w:rsidRPr="00122EC3">
              <w:rPr>
                <w:rFonts w:ascii="Arial" w:eastAsia="Times New Roman" w:hAnsi="Arial" w:cs="Arial"/>
                <w:sz w:val="24"/>
                <w:lang w:eastAsia="ru-RU"/>
              </w:rPr>
              <w:t>0</w:t>
            </w:r>
          </w:p>
        </w:tc>
      </w:tr>
      <w:tr w:rsidR="00122EC3" w14:paraId="2559E043" w14:textId="77777777" w:rsidTr="00DA04C0">
        <w:tc>
          <w:tcPr>
            <w:tcW w:w="1980" w:type="dxa"/>
          </w:tcPr>
          <w:p w14:paraId="12349E17" w14:textId="16618058" w:rsidR="00122EC3" w:rsidRPr="00122EC3" w:rsidRDefault="00122EC3" w:rsidP="00122EC3">
            <w:pPr>
              <w:ind w:firstLine="0"/>
              <w:jc w:val="both"/>
              <w:rPr>
                <w:rFonts w:ascii="Arial" w:eastAsia="Times New Roman" w:hAnsi="Arial" w:cs="Arial"/>
                <w:sz w:val="24"/>
                <w:lang w:val="en-US" w:eastAsia="ru-RU"/>
              </w:rPr>
            </w:pPr>
            <w:r w:rsidRPr="00122EC3">
              <w:rPr>
                <w:rFonts w:ascii="Arial" w:eastAsia="Times New Roman" w:hAnsi="Arial" w:cs="Arial"/>
                <w:sz w:val="24"/>
                <w:lang w:val="en-US" w:eastAsia="ru-RU"/>
              </w:rPr>
              <w:t>1,00</w:t>
            </w:r>
          </w:p>
        </w:tc>
        <w:tc>
          <w:tcPr>
            <w:tcW w:w="1134" w:type="dxa"/>
          </w:tcPr>
          <w:p w14:paraId="07A18790" w14:textId="781C5192" w:rsidR="00122EC3" w:rsidRDefault="00122EC3" w:rsidP="00122EC3">
            <w:pPr>
              <w:ind w:firstLine="0"/>
              <w:jc w:val="both"/>
              <w:rPr>
                <w:rFonts w:ascii="Arial" w:hAnsi="Arial" w:cs="Arial"/>
                <w:sz w:val="24"/>
              </w:rPr>
            </w:pPr>
            <w:r w:rsidRPr="00122EC3">
              <w:rPr>
                <w:rFonts w:ascii="Arial" w:eastAsia="Times New Roman" w:hAnsi="Arial" w:cs="Arial"/>
                <w:sz w:val="24"/>
                <w:lang w:eastAsia="ru-RU"/>
              </w:rPr>
              <w:t>0,</w:t>
            </w:r>
            <w:r>
              <w:rPr>
                <w:rFonts w:ascii="Arial" w:eastAsia="Times New Roman" w:hAnsi="Arial" w:cs="Arial"/>
                <w:sz w:val="24"/>
                <w:lang w:val="en-US" w:eastAsia="ru-RU"/>
              </w:rPr>
              <w:t>2</w:t>
            </w:r>
            <w:r w:rsidRPr="00122EC3">
              <w:rPr>
                <w:rFonts w:ascii="Arial" w:eastAsia="Times New Roman" w:hAnsi="Arial" w:cs="Arial"/>
                <w:sz w:val="24"/>
                <w:lang w:eastAsia="ru-RU"/>
              </w:rPr>
              <w:t>0</w:t>
            </w:r>
          </w:p>
        </w:tc>
        <w:tc>
          <w:tcPr>
            <w:tcW w:w="1134" w:type="dxa"/>
          </w:tcPr>
          <w:p w14:paraId="5ADA636C" w14:textId="7CBC4E77" w:rsidR="00122EC3" w:rsidRDefault="00122EC3" w:rsidP="00122EC3">
            <w:pPr>
              <w:ind w:firstLine="0"/>
              <w:jc w:val="both"/>
              <w:rPr>
                <w:rFonts w:ascii="Arial" w:hAnsi="Arial" w:cs="Arial"/>
                <w:sz w:val="24"/>
              </w:rPr>
            </w:pPr>
            <w:r w:rsidRPr="00122EC3">
              <w:rPr>
                <w:rFonts w:ascii="Arial" w:eastAsia="Times New Roman" w:hAnsi="Arial" w:cs="Arial"/>
                <w:sz w:val="24"/>
                <w:lang w:eastAsia="ru-RU"/>
              </w:rPr>
              <w:t>0,</w:t>
            </w:r>
            <w:r>
              <w:rPr>
                <w:rFonts w:ascii="Arial" w:eastAsia="Times New Roman" w:hAnsi="Arial" w:cs="Arial"/>
                <w:sz w:val="24"/>
                <w:lang w:val="en-US" w:eastAsia="ru-RU"/>
              </w:rPr>
              <w:t>8</w:t>
            </w:r>
            <w:r w:rsidRPr="00122EC3">
              <w:rPr>
                <w:rFonts w:ascii="Arial" w:eastAsia="Times New Roman" w:hAnsi="Arial" w:cs="Arial"/>
                <w:sz w:val="24"/>
                <w:lang w:eastAsia="ru-RU"/>
              </w:rPr>
              <w:t>0</w:t>
            </w:r>
          </w:p>
        </w:tc>
        <w:tc>
          <w:tcPr>
            <w:tcW w:w="1134" w:type="dxa"/>
          </w:tcPr>
          <w:p w14:paraId="07250459" w14:textId="53C21F58" w:rsidR="00122EC3" w:rsidRDefault="00122EC3" w:rsidP="00DA7AC0">
            <w:pPr>
              <w:ind w:firstLine="0"/>
              <w:jc w:val="both"/>
              <w:rPr>
                <w:rFonts w:ascii="Arial" w:hAnsi="Arial" w:cs="Arial"/>
                <w:sz w:val="24"/>
              </w:rPr>
            </w:pPr>
            <w:r>
              <w:rPr>
                <w:rFonts w:ascii="Arial" w:hAnsi="Arial" w:cs="Arial"/>
                <w:sz w:val="24"/>
                <w:lang w:val="en-US"/>
              </w:rPr>
              <w:t>–</w:t>
            </w:r>
          </w:p>
        </w:tc>
        <w:tc>
          <w:tcPr>
            <w:tcW w:w="1134" w:type="dxa"/>
          </w:tcPr>
          <w:p w14:paraId="32248334" w14:textId="56225A8D" w:rsidR="00122EC3" w:rsidRDefault="00122EC3" w:rsidP="00DA7AC0">
            <w:pPr>
              <w:ind w:firstLine="0"/>
              <w:jc w:val="both"/>
              <w:rPr>
                <w:rFonts w:ascii="Arial" w:hAnsi="Arial" w:cs="Arial"/>
                <w:sz w:val="24"/>
              </w:rPr>
            </w:pPr>
            <w:r>
              <w:rPr>
                <w:rFonts w:ascii="Arial" w:hAnsi="Arial" w:cs="Arial"/>
                <w:sz w:val="24"/>
                <w:lang w:val="en-US"/>
              </w:rPr>
              <w:t>–</w:t>
            </w:r>
          </w:p>
        </w:tc>
        <w:tc>
          <w:tcPr>
            <w:tcW w:w="1134" w:type="dxa"/>
          </w:tcPr>
          <w:p w14:paraId="3DCA368F" w14:textId="625277F7" w:rsidR="00122EC3" w:rsidRDefault="00122EC3" w:rsidP="00DA7AC0">
            <w:pPr>
              <w:ind w:firstLine="0"/>
              <w:jc w:val="both"/>
              <w:rPr>
                <w:rFonts w:ascii="Arial" w:hAnsi="Arial" w:cs="Arial"/>
                <w:sz w:val="24"/>
              </w:rPr>
            </w:pPr>
            <w:r>
              <w:rPr>
                <w:rFonts w:ascii="Arial" w:hAnsi="Arial" w:cs="Arial"/>
                <w:sz w:val="24"/>
                <w:lang w:val="en-US"/>
              </w:rPr>
              <w:t>–</w:t>
            </w:r>
          </w:p>
        </w:tc>
        <w:tc>
          <w:tcPr>
            <w:tcW w:w="1134" w:type="dxa"/>
          </w:tcPr>
          <w:p w14:paraId="119BEF88" w14:textId="287E6AD0" w:rsidR="00122EC3" w:rsidRDefault="00DA04C0" w:rsidP="00DA04C0">
            <w:pPr>
              <w:ind w:firstLine="0"/>
              <w:jc w:val="both"/>
              <w:rPr>
                <w:rFonts w:ascii="Arial" w:hAnsi="Arial" w:cs="Arial"/>
                <w:sz w:val="24"/>
              </w:rPr>
            </w:pPr>
            <w:r>
              <w:rPr>
                <w:rFonts w:ascii="Arial" w:eastAsia="Times New Roman" w:hAnsi="Arial" w:cs="Arial"/>
                <w:sz w:val="24"/>
                <w:lang w:val="en-US" w:eastAsia="ru-RU"/>
              </w:rPr>
              <w:t>20</w:t>
            </w:r>
            <w:r w:rsidRPr="00122EC3">
              <w:rPr>
                <w:rFonts w:ascii="Arial" w:eastAsia="Times New Roman" w:hAnsi="Arial" w:cs="Arial"/>
                <w:sz w:val="24"/>
                <w:lang w:eastAsia="ru-RU"/>
              </w:rPr>
              <w:t>,</w:t>
            </w:r>
            <w:r>
              <w:rPr>
                <w:rFonts w:ascii="Arial" w:eastAsia="Times New Roman" w:hAnsi="Arial" w:cs="Arial"/>
                <w:sz w:val="24"/>
                <w:lang w:val="en-US" w:eastAsia="ru-RU"/>
              </w:rPr>
              <w:t>0</w:t>
            </w:r>
            <w:r w:rsidRPr="00122EC3">
              <w:rPr>
                <w:rFonts w:ascii="Arial" w:eastAsia="Times New Roman" w:hAnsi="Arial" w:cs="Arial"/>
                <w:sz w:val="24"/>
                <w:lang w:eastAsia="ru-RU"/>
              </w:rPr>
              <w:t>0</w:t>
            </w:r>
          </w:p>
        </w:tc>
        <w:tc>
          <w:tcPr>
            <w:tcW w:w="1127" w:type="dxa"/>
          </w:tcPr>
          <w:p w14:paraId="2640F73F" w14:textId="57AC289A" w:rsidR="00122EC3" w:rsidRDefault="00DA04C0" w:rsidP="00DA04C0">
            <w:pPr>
              <w:ind w:firstLine="0"/>
              <w:jc w:val="both"/>
              <w:rPr>
                <w:rFonts w:ascii="Arial" w:hAnsi="Arial" w:cs="Arial"/>
                <w:sz w:val="24"/>
              </w:rPr>
            </w:pPr>
            <w:r>
              <w:rPr>
                <w:rFonts w:ascii="Arial" w:eastAsia="Times New Roman" w:hAnsi="Arial" w:cs="Arial"/>
                <w:sz w:val="24"/>
                <w:lang w:val="en-US" w:eastAsia="ru-RU"/>
              </w:rPr>
              <w:t>29</w:t>
            </w:r>
            <w:r w:rsidRPr="00122EC3">
              <w:rPr>
                <w:rFonts w:ascii="Arial" w:eastAsia="Times New Roman" w:hAnsi="Arial" w:cs="Arial"/>
                <w:sz w:val="24"/>
                <w:lang w:eastAsia="ru-RU"/>
              </w:rPr>
              <w:t>,</w:t>
            </w:r>
            <w:r>
              <w:rPr>
                <w:rFonts w:ascii="Arial" w:eastAsia="Times New Roman" w:hAnsi="Arial" w:cs="Arial"/>
                <w:sz w:val="24"/>
                <w:lang w:val="en-US" w:eastAsia="ru-RU"/>
              </w:rPr>
              <w:t>0</w:t>
            </w:r>
            <w:r w:rsidRPr="00122EC3">
              <w:rPr>
                <w:rFonts w:ascii="Arial" w:eastAsia="Times New Roman" w:hAnsi="Arial" w:cs="Arial"/>
                <w:sz w:val="24"/>
                <w:lang w:eastAsia="ru-RU"/>
              </w:rPr>
              <w:t>0</w:t>
            </w:r>
          </w:p>
        </w:tc>
      </w:tr>
    </w:tbl>
    <w:p w14:paraId="2EEDA661" w14:textId="44A8CBB8" w:rsidR="008E1E0F" w:rsidRDefault="008E1E0F" w:rsidP="00DA7AC0">
      <w:pPr>
        <w:shd w:val="clear" w:color="auto" w:fill="FFFFFF"/>
        <w:ind w:firstLine="510"/>
        <w:jc w:val="both"/>
        <w:rPr>
          <w:rFonts w:ascii="Arial" w:hAnsi="Arial" w:cs="Arial"/>
          <w:sz w:val="24"/>
        </w:rPr>
      </w:pPr>
    </w:p>
    <w:p w14:paraId="5678F78C" w14:textId="54618D40" w:rsidR="00C64319" w:rsidRPr="00C64319" w:rsidRDefault="00C64319" w:rsidP="00B37095">
      <w:pPr>
        <w:jc w:val="both"/>
        <w:textAlignment w:val="baseline"/>
        <w:rPr>
          <w:rFonts w:ascii="Arial" w:eastAsia="Times New Roman" w:hAnsi="Arial" w:cs="Arial"/>
          <w:sz w:val="24"/>
          <w:lang w:eastAsia="ru-RU"/>
        </w:rPr>
      </w:pPr>
      <w:r w:rsidRPr="00C64319">
        <w:rPr>
          <w:rFonts w:ascii="Arial" w:eastAsia="Times New Roman" w:hAnsi="Arial" w:cs="Arial"/>
          <w:sz w:val="24"/>
          <w:lang w:eastAsia="ru-RU"/>
        </w:rPr>
        <w:t xml:space="preserve">Иглы считают упругими, если после снятия изгибающего усилия остаточная деформация </w:t>
      </w:r>
      <w:r w:rsidR="00406EE7">
        <w:rPr>
          <w:rFonts w:ascii="Arial" w:eastAsia="Times New Roman" w:hAnsi="Arial" w:cs="Arial"/>
          <w:sz w:val="24"/>
          <w:lang w:eastAsia="ru-RU"/>
        </w:rPr>
        <w:t>не превышает</w:t>
      </w:r>
      <w:r w:rsidRPr="00C64319">
        <w:rPr>
          <w:rFonts w:ascii="Arial" w:eastAsia="Times New Roman" w:hAnsi="Arial" w:cs="Arial"/>
          <w:sz w:val="24"/>
          <w:lang w:eastAsia="ru-RU"/>
        </w:rPr>
        <w:t xml:space="preserve"> 0,05</w:t>
      </w:r>
      <w:r w:rsidRPr="00075CFC">
        <w:rPr>
          <w:rFonts w:ascii="Arial" w:hAnsi="Arial" w:cs="Arial"/>
          <w:i/>
          <w:sz w:val="24"/>
        </w:rPr>
        <w:t>f</w:t>
      </w:r>
      <w:r w:rsidRPr="00075CFC">
        <w:rPr>
          <w:rFonts w:ascii="Arial" w:hAnsi="Arial" w:cs="Arial"/>
          <w:sz w:val="24"/>
          <w:vertAlign w:val="subscript"/>
        </w:rPr>
        <w:t>max</w:t>
      </w:r>
      <w:r w:rsidRPr="00C64319">
        <w:rPr>
          <w:rFonts w:ascii="Arial" w:eastAsia="Times New Roman" w:hAnsi="Arial" w:cs="Arial"/>
          <w:sz w:val="24"/>
          <w:lang w:eastAsia="ru-RU"/>
        </w:rPr>
        <w:t>.</w:t>
      </w:r>
    </w:p>
    <w:p w14:paraId="1A9C1B6D" w14:textId="42997A9D" w:rsidR="008E1E0F" w:rsidRPr="00C64319" w:rsidRDefault="00C64319" w:rsidP="00B37095">
      <w:pPr>
        <w:shd w:val="clear" w:color="auto" w:fill="FFFFFF"/>
        <w:jc w:val="both"/>
        <w:rPr>
          <w:rFonts w:ascii="Arial" w:hAnsi="Arial" w:cs="Arial"/>
          <w:sz w:val="24"/>
        </w:rPr>
      </w:pPr>
      <w:r w:rsidRPr="00C64319">
        <w:rPr>
          <w:rFonts w:ascii="Arial" w:eastAsia="Times New Roman" w:hAnsi="Arial" w:cs="Arial"/>
          <w:sz w:val="24"/>
          <w:lang w:eastAsia="ru-RU"/>
        </w:rPr>
        <w:t xml:space="preserve">Изогнутые иглы устанавливают в приспособлении и под усилием </w:t>
      </w:r>
      <w:r w:rsidRPr="00C64319">
        <w:rPr>
          <w:rFonts w:ascii="Arial" w:eastAsia="Times New Roman" w:hAnsi="Arial" w:cs="Arial"/>
          <w:i/>
          <w:sz w:val="24"/>
          <w:lang w:val="en-US" w:eastAsia="ru-RU"/>
        </w:rPr>
        <w:t>F</w:t>
      </w:r>
      <w:r w:rsidRPr="00C64319">
        <w:rPr>
          <w:rFonts w:ascii="Arial" w:eastAsia="Times New Roman" w:hAnsi="Arial" w:cs="Arial"/>
          <w:sz w:val="24"/>
          <w:lang w:eastAsia="ru-RU"/>
        </w:rPr>
        <w:t xml:space="preserve"> сжимают до величины 0,8</w:t>
      </w:r>
      <w:r w:rsidRPr="00C64319">
        <w:rPr>
          <w:rFonts w:ascii="Arial" w:eastAsia="Times New Roman" w:hAnsi="Arial" w:cs="Arial"/>
          <w:i/>
          <w:sz w:val="24"/>
          <w:lang w:val="en-US" w:eastAsia="ru-RU"/>
        </w:rPr>
        <w:t>L</w:t>
      </w:r>
      <w:r w:rsidRPr="00C64319">
        <w:rPr>
          <w:rFonts w:ascii="Arial" w:eastAsia="Times New Roman" w:hAnsi="Arial" w:cs="Arial"/>
          <w:sz w:val="24"/>
          <w:lang w:eastAsia="ru-RU"/>
        </w:rPr>
        <w:t xml:space="preserve"> согласно </w:t>
      </w:r>
      <w:r>
        <w:rPr>
          <w:rFonts w:ascii="Arial" w:eastAsia="Times New Roman" w:hAnsi="Arial" w:cs="Arial"/>
          <w:sz w:val="24"/>
          <w:lang w:eastAsia="ru-RU"/>
        </w:rPr>
        <w:t xml:space="preserve">рисунку </w:t>
      </w:r>
      <w:r w:rsidRPr="00C64319">
        <w:rPr>
          <w:rFonts w:ascii="Arial" w:eastAsia="Times New Roman" w:hAnsi="Arial" w:cs="Arial"/>
          <w:sz w:val="24"/>
          <w:lang w:eastAsia="ru-RU"/>
        </w:rPr>
        <w:t>3. Иглы считают упругими, если после снятия усилия</w:t>
      </w:r>
      <w:r>
        <w:rPr>
          <w:rFonts w:ascii="Arial" w:eastAsia="Times New Roman" w:hAnsi="Arial" w:cs="Arial"/>
          <w:sz w:val="24"/>
          <w:lang w:eastAsia="ru-RU"/>
        </w:rPr>
        <w:t xml:space="preserve"> </w:t>
      </w:r>
      <w:r w:rsidRPr="00C64319">
        <w:rPr>
          <w:rFonts w:ascii="Arial" w:eastAsia="Times New Roman" w:hAnsi="Arial" w:cs="Arial"/>
          <w:i/>
          <w:sz w:val="24"/>
          <w:lang w:val="en-US" w:eastAsia="ru-RU"/>
        </w:rPr>
        <w:t>F</w:t>
      </w:r>
      <w:r w:rsidRPr="00C64319">
        <w:rPr>
          <w:rFonts w:ascii="Arial" w:eastAsia="Times New Roman" w:hAnsi="Arial" w:cs="Arial"/>
          <w:sz w:val="24"/>
          <w:lang w:eastAsia="ru-RU"/>
        </w:rPr>
        <w:t xml:space="preserve"> остаточная деформация будет не более 0,05</w:t>
      </w:r>
      <w:r w:rsidRPr="00C64319">
        <w:rPr>
          <w:rFonts w:ascii="Arial" w:eastAsia="Times New Roman" w:hAnsi="Arial" w:cs="Arial"/>
          <w:i/>
          <w:sz w:val="24"/>
          <w:lang w:val="en-US" w:eastAsia="ru-RU"/>
        </w:rPr>
        <w:t>L</w:t>
      </w:r>
      <w:r w:rsidRPr="00C64319">
        <w:rPr>
          <w:rFonts w:ascii="Arial" w:eastAsia="Times New Roman" w:hAnsi="Arial" w:cs="Arial"/>
          <w:sz w:val="24"/>
          <w:lang w:eastAsia="ru-RU"/>
        </w:rPr>
        <w:t>.</w:t>
      </w:r>
    </w:p>
    <w:p w14:paraId="6D6A0BD9" w14:textId="2DE778A9" w:rsidR="008C38A1" w:rsidRPr="00900778" w:rsidRDefault="008C38A1" w:rsidP="00C64319">
      <w:pPr>
        <w:shd w:val="clear" w:color="auto" w:fill="FFFFFF"/>
        <w:ind w:firstLine="510"/>
        <w:jc w:val="both"/>
        <w:rPr>
          <w:rFonts w:ascii="Arial" w:hAnsi="Arial" w:cs="Arial"/>
          <w:sz w:val="24"/>
        </w:rPr>
      </w:pPr>
    </w:p>
    <w:p w14:paraId="240CB2CE" w14:textId="1760A9C8" w:rsidR="008C38A1" w:rsidRDefault="00EB7E8A" w:rsidP="00B4619D">
      <w:pPr>
        <w:shd w:val="clear" w:color="auto" w:fill="FFFFFF"/>
        <w:ind w:firstLine="0"/>
        <w:jc w:val="center"/>
      </w:pPr>
      <w:r>
        <w:rPr>
          <w:noProof/>
        </w:rPr>
        <w:pict w14:anchorId="49B68555">
          <v:shape id="_x0000_i1028" type="#_x0000_t75" alt="Рисунок 3" style="width:214.5pt;height:121.5pt;mso-width-percent:0;mso-height-percent:0;mso-width-percent:0;mso-height-percent:0">
            <v:imagedata r:id="rId17" o:title="Рисунок 3"/>
          </v:shape>
        </w:pict>
      </w:r>
    </w:p>
    <w:p w14:paraId="45C398D6" w14:textId="77777777" w:rsidR="00DC3786" w:rsidRPr="00900778" w:rsidRDefault="00DC3786" w:rsidP="00DA7AC0">
      <w:pPr>
        <w:shd w:val="clear" w:color="auto" w:fill="FFFFFF"/>
        <w:ind w:firstLine="510"/>
        <w:jc w:val="both"/>
        <w:rPr>
          <w:sz w:val="24"/>
        </w:rPr>
      </w:pPr>
    </w:p>
    <w:p w14:paraId="1EA9EF94" w14:textId="500B5A64" w:rsidR="00DC3786" w:rsidRDefault="00DC3786" w:rsidP="00DC3786">
      <w:pPr>
        <w:shd w:val="clear" w:color="auto" w:fill="FFFFFF"/>
        <w:ind w:firstLine="0"/>
        <w:jc w:val="center"/>
      </w:pPr>
      <w:r>
        <w:rPr>
          <w:rFonts w:ascii="Arial" w:hAnsi="Arial" w:cs="Arial"/>
          <w:sz w:val="24"/>
        </w:rPr>
        <w:t>Рисунок 3</w:t>
      </w:r>
    </w:p>
    <w:p w14:paraId="56273EEE" w14:textId="4157687B" w:rsidR="00DC3786" w:rsidRPr="00900778" w:rsidRDefault="00DC3786" w:rsidP="00DA7AC0">
      <w:pPr>
        <w:shd w:val="clear" w:color="auto" w:fill="FFFFFF"/>
        <w:ind w:firstLine="510"/>
        <w:jc w:val="both"/>
        <w:rPr>
          <w:sz w:val="24"/>
        </w:rPr>
      </w:pPr>
    </w:p>
    <w:p w14:paraId="4B19FAAC" w14:textId="084F8DCC" w:rsidR="00385F20" w:rsidRPr="00D3402C" w:rsidRDefault="00525F47" w:rsidP="00B37095">
      <w:pPr>
        <w:jc w:val="both"/>
        <w:textAlignment w:val="baseline"/>
        <w:rPr>
          <w:rFonts w:ascii="Arial" w:eastAsia="Times New Roman" w:hAnsi="Arial" w:cs="Arial"/>
          <w:sz w:val="24"/>
          <w:lang w:eastAsia="ru-RU"/>
        </w:rPr>
      </w:pPr>
      <w:r w:rsidRPr="00D3402C">
        <w:rPr>
          <w:rFonts w:ascii="Arial" w:eastAsia="Times New Roman" w:hAnsi="Arial" w:cs="Arial"/>
          <w:sz w:val="24"/>
          <w:lang w:eastAsia="ru-RU"/>
        </w:rPr>
        <w:t>5</w:t>
      </w:r>
      <w:r w:rsidR="00385F20" w:rsidRPr="00D3402C">
        <w:rPr>
          <w:rFonts w:ascii="Arial" w:eastAsia="Times New Roman" w:hAnsi="Arial" w:cs="Arial"/>
          <w:sz w:val="24"/>
          <w:lang w:eastAsia="ru-RU"/>
        </w:rPr>
        <w:t>.4</w:t>
      </w:r>
      <w:r w:rsidR="00B37095">
        <w:rPr>
          <w:rFonts w:ascii="Arial" w:eastAsia="Times New Roman" w:hAnsi="Arial" w:cs="Arial"/>
          <w:sz w:val="24"/>
          <w:lang w:eastAsia="ru-RU"/>
        </w:rPr>
        <w:t> </w:t>
      </w:r>
      <w:r w:rsidR="00385F20" w:rsidRPr="00D3402C">
        <w:rPr>
          <w:rFonts w:ascii="Arial" w:eastAsia="Times New Roman" w:hAnsi="Arial" w:cs="Arial"/>
          <w:sz w:val="24"/>
          <w:lang w:eastAsia="ru-RU"/>
        </w:rPr>
        <w:t>Стойкость игл к действию коррозии (</w:t>
      </w:r>
      <w:r w:rsidRPr="00D3402C">
        <w:rPr>
          <w:rFonts w:ascii="Arial" w:eastAsia="Times New Roman" w:hAnsi="Arial" w:cs="Arial"/>
          <w:sz w:val="24"/>
          <w:lang w:eastAsia="ru-RU"/>
        </w:rPr>
        <w:t>4</w:t>
      </w:r>
      <w:r w:rsidR="00385F20" w:rsidRPr="00D3402C">
        <w:rPr>
          <w:rFonts w:ascii="Arial" w:eastAsia="Times New Roman" w:hAnsi="Arial" w:cs="Arial"/>
          <w:sz w:val="24"/>
          <w:lang w:eastAsia="ru-RU"/>
        </w:rPr>
        <w:t>.4) проверя</w:t>
      </w:r>
      <w:r w:rsidRPr="00D3402C">
        <w:rPr>
          <w:rFonts w:ascii="Arial" w:eastAsia="Times New Roman" w:hAnsi="Arial" w:cs="Arial"/>
          <w:sz w:val="24"/>
          <w:lang w:eastAsia="ru-RU"/>
        </w:rPr>
        <w:t>ют</w:t>
      </w:r>
      <w:r w:rsidR="00385F20" w:rsidRPr="00D3402C">
        <w:rPr>
          <w:rFonts w:ascii="Arial" w:eastAsia="Times New Roman" w:hAnsi="Arial" w:cs="Arial"/>
          <w:sz w:val="24"/>
          <w:lang w:eastAsia="ru-RU"/>
        </w:rPr>
        <w:t xml:space="preserve"> в последовательности, приведенной ниже:</w:t>
      </w:r>
    </w:p>
    <w:p w14:paraId="3EB26B81" w14:textId="13AF6F22" w:rsidR="00385F20" w:rsidRPr="00D3402C" w:rsidRDefault="00385F20" w:rsidP="00B37095">
      <w:pPr>
        <w:jc w:val="both"/>
        <w:textAlignment w:val="baseline"/>
        <w:rPr>
          <w:rFonts w:ascii="Arial" w:eastAsia="Times New Roman" w:hAnsi="Arial" w:cs="Arial"/>
          <w:sz w:val="24"/>
          <w:lang w:eastAsia="ru-RU"/>
        </w:rPr>
      </w:pPr>
      <w:r w:rsidRPr="00D3402C">
        <w:rPr>
          <w:rFonts w:ascii="Arial" w:eastAsia="Times New Roman" w:hAnsi="Arial" w:cs="Arial"/>
          <w:sz w:val="24"/>
          <w:lang w:eastAsia="ru-RU"/>
        </w:rPr>
        <w:t>Предварительно обезжиренные иглы с отрезанной у зоны крепления нитью укладывают на изолирующую прокладку из стекла, размещенную на сетке электрического дезинфекционного кипятильника, наполненного дистиллированной водой</w:t>
      </w:r>
      <w:r w:rsidR="00E96CFC">
        <w:rPr>
          <w:rFonts w:ascii="Arial" w:eastAsia="Times New Roman" w:hAnsi="Arial" w:cs="Arial"/>
          <w:sz w:val="24"/>
          <w:lang w:eastAsia="ru-RU"/>
        </w:rPr>
        <w:t xml:space="preserve"> </w:t>
      </w:r>
      <w:r w:rsidR="00E96CFC" w:rsidRPr="00845CCF">
        <w:rPr>
          <w:rFonts w:ascii="Arial" w:hAnsi="Arial" w:cs="Arial"/>
          <w:sz w:val="24"/>
          <w:shd w:val="clear" w:color="auto" w:fill="FFFFFF"/>
        </w:rPr>
        <w:t xml:space="preserve">по </w:t>
      </w:r>
      <w:r w:rsidR="00E96CFC" w:rsidRPr="00900778">
        <w:rPr>
          <w:rFonts w:ascii="Arial" w:hAnsi="Arial" w:cs="Arial"/>
          <w:sz w:val="24"/>
          <w:shd w:val="clear" w:color="auto" w:fill="FFFFFF"/>
        </w:rPr>
        <w:t>ГОСТ 6709</w:t>
      </w:r>
      <w:r w:rsidRPr="00D3402C">
        <w:rPr>
          <w:rFonts w:ascii="Arial" w:eastAsia="Times New Roman" w:hAnsi="Arial" w:cs="Arial"/>
          <w:sz w:val="24"/>
          <w:lang w:eastAsia="ru-RU"/>
        </w:rPr>
        <w:t xml:space="preserve">. Затем воду </w:t>
      </w:r>
      <w:r w:rsidR="00956579">
        <w:rPr>
          <w:rFonts w:ascii="Arial" w:eastAsia="Times New Roman" w:hAnsi="Arial" w:cs="Arial"/>
          <w:sz w:val="24"/>
          <w:lang w:eastAsia="ru-RU"/>
        </w:rPr>
        <w:t>доводят</w:t>
      </w:r>
      <w:r w:rsidRPr="00D3402C">
        <w:rPr>
          <w:rFonts w:ascii="Arial" w:eastAsia="Times New Roman" w:hAnsi="Arial" w:cs="Arial"/>
          <w:sz w:val="24"/>
          <w:lang w:eastAsia="ru-RU"/>
        </w:rPr>
        <w:t xml:space="preserve"> до кипения и продолжают кипячение в течение 15 мин, после чего подогрев прекращают, оставляя иглы на 30 мин в остывающей воде.</w:t>
      </w:r>
    </w:p>
    <w:p w14:paraId="5DD31797" w14:textId="4012E195" w:rsidR="00385F20" w:rsidRPr="00D3402C" w:rsidRDefault="00385F20" w:rsidP="00B37095">
      <w:pPr>
        <w:jc w:val="both"/>
        <w:textAlignment w:val="baseline"/>
        <w:rPr>
          <w:rFonts w:ascii="Arial" w:eastAsia="Times New Roman" w:hAnsi="Arial" w:cs="Arial"/>
          <w:sz w:val="24"/>
          <w:lang w:eastAsia="ru-RU"/>
        </w:rPr>
      </w:pPr>
      <w:r w:rsidRPr="00D3402C">
        <w:rPr>
          <w:rFonts w:ascii="Arial" w:eastAsia="Times New Roman" w:hAnsi="Arial" w:cs="Arial"/>
          <w:sz w:val="24"/>
          <w:lang w:eastAsia="ru-RU"/>
        </w:rPr>
        <w:t>Иглы отвечают противокоррозионным требованиям, если на их поверхности не обнаруживаются темные (коррозионные) точки.</w:t>
      </w:r>
    </w:p>
    <w:p w14:paraId="063CF2FF" w14:textId="42B1FA5F" w:rsidR="00385F20" w:rsidRPr="00D3402C" w:rsidRDefault="00D3402C" w:rsidP="00B37095">
      <w:pPr>
        <w:jc w:val="both"/>
        <w:textAlignment w:val="baseline"/>
        <w:rPr>
          <w:rFonts w:ascii="Arial" w:eastAsia="Times New Roman" w:hAnsi="Arial" w:cs="Arial"/>
          <w:sz w:val="24"/>
          <w:lang w:eastAsia="ru-RU"/>
        </w:rPr>
      </w:pPr>
      <w:r>
        <w:rPr>
          <w:rFonts w:ascii="Arial" w:eastAsia="Times New Roman" w:hAnsi="Arial" w:cs="Arial"/>
          <w:sz w:val="24"/>
          <w:lang w:eastAsia="ru-RU"/>
        </w:rPr>
        <w:t>5</w:t>
      </w:r>
      <w:r w:rsidR="00385F20" w:rsidRPr="00D3402C">
        <w:rPr>
          <w:rFonts w:ascii="Arial" w:eastAsia="Times New Roman" w:hAnsi="Arial" w:cs="Arial"/>
          <w:sz w:val="24"/>
          <w:lang w:eastAsia="ru-RU"/>
        </w:rPr>
        <w:t>.5</w:t>
      </w:r>
      <w:r w:rsidR="00B37095">
        <w:rPr>
          <w:rFonts w:ascii="Arial" w:eastAsia="Times New Roman" w:hAnsi="Arial" w:cs="Arial"/>
          <w:sz w:val="24"/>
          <w:lang w:eastAsia="ru-RU"/>
        </w:rPr>
        <w:t> </w:t>
      </w:r>
      <w:r w:rsidR="00385F20" w:rsidRPr="00D3402C">
        <w:rPr>
          <w:rFonts w:ascii="Arial" w:eastAsia="Times New Roman" w:hAnsi="Arial" w:cs="Arial"/>
          <w:sz w:val="24"/>
          <w:lang w:eastAsia="ru-RU"/>
        </w:rPr>
        <w:t xml:space="preserve">Соответствие игл требованиям </w:t>
      </w:r>
      <w:r>
        <w:rPr>
          <w:rFonts w:ascii="Arial" w:eastAsia="Times New Roman" w:hAnsi="Arial" w:cs="Arial"/>
          <w:sz w:val="24"/>
          <w:lang w:eastAsia="ru-RU"/>
        </w:rPr>
        <w:t>4</w:t>
      </w:r>
      <w:r w:rsidR="00385F20" w:rsidRPr="00D3402C">
        <w:rPr>
          <w:rFonts w:ascii="Arial" w:eastAsia="Times New Roman" w:hAnsi="Arial" w:cs="Arial"/>
          <w:sz w:val="24"/>
          <w:lang w:eastAsia="ru-RU"/>
        </w:rPr>
        <w:t>.5 проверя</w:t>
      </w:r>
      <w:r>
        <w:rPr>
          <w:rFonts w:ascii="Arial" w:eastAsia="Times New Roman" w:hAnsi="Arial" w:cs="Arial"/>
          <w:sz w:val="24"/>
          <w:lang w:eastAsia="ru-RU"/>
        </w:rPr>
        <w:t xml:space="preserve">ют </w:t>
      </w:r>
      <w:r w:rsidR="00385F20" w:rsidRPr="00D3402C">
        <w:rPr>
          <w:rFonts w:ascii="Arial" w:eastAsia="Times New Roman" w:hAnsi="Arial" w:cs="Arial"/>
          <w:sz w:val="24"/>
          <w:lang w:eastAsia="ru-RU"/>
        </w:rPr>
        <w:t>с помощью лупы</w:t>
      </w:r>
      <w:r w:rsidR="00565CB9">
        <w:rPr>
          <w:rFonts w:ascii="Arial" w:eastAsia="Times New Roman" w:hAnsi="Arial" w:cs="Arial"/>
          <w:sz w:val="24"/>
          <w:lang w:eastAsia="ru-RU"/>
        </w:rPr>
        <w:t xml:space="preserve"> </w:t>
      </w:r>
      <w:r w:rsidR="00565CB9" w:rsidRPr="0076349B">
        <w:rPr>
          <w:rFonts w:ascii="Arial" w:eastAsia="Times New Roman" w:hAnsi="Arial" w:cs="Arial"/>
          <w:sz w:val="24"/>
          <w:lang w:eastAsia="ru-RU"/>
        </w:rPr>
        <w:t>с увеличением</w:t>
      </w:r>
      <w:r w:rsidR="00385F20" w:rsidRPr="0076349B">
        <w:rPr>
          <w:rFonts w:ascii="Arial" w:eastAsia="Times New Roman" w:hAnsi="Arial" w:cs="Arial"/>
          <w:sz w:val="24"/>
          <w:lang w:eastAsia="ru-RU"/>
        </w:rPr>
        <w:t xml:space="preserve"> </w:t>
      </w:r>
      <w:r w:rsidR="004F23D2" w:rsidRPr="0076349B">
        <w:rPr>
          <w:rFonts w:ascii="Arial" w:eastAsia="Times New Roman" w:hAnsi="Arial" w:cs="Arial"/>
          <w:sz w:val="24"/>
          <w:lang w:eastAsia="ru-RU"/>
        </w:rPr>
        <w:t>4</w:t>
      </w:r>
      <w:r w:rsidR="00770840" w:rsidRPr="0076349B">
        <w:rPr>
          <w:rFonts w:ascii="Arial" w:eastAsia="Times New Roman" w:hAnsi="Arial" w:cs="Arial"/>
          <w:sz w:val="24"/>
          <w:lang w:eastAsia="ru-RU"/>
        </w:rPr>
        <w:t>×</w:t>
      </w:r>
      <w:r w:rsidR="00385F20" w:rsidRPr="0076349B">
        <w:rPr>
          <w:rFonts w:ascii="Arial" w:eastAsia="Times New Roman" w:hAnsi="Arial" w:cs="Arial"/>
          <w:sz w:val="24"/>
          <w:lang w:eastAsia="ru-RU"/>
        </w:rPr>
        <w:t xml:space="preserve"> по</w:t>
      </w:r>
      <w:r w:rsidRPr="0076349B">
        <w:rPr>
          <w:rFonts w:ascii="Arial" w:eastAsia="Times New Roman" w:hAnsi="Arial" w:cs="Arial"/>
          <w:sz w:val="24"/>
          <w:lang w:eastAsia="ru-RU"/>
        </w:rPr>
        <w:t xml:space="preserve"> </w:t>
      </w:r>
      <w:r w:rsidR="00385F20" w:rsidRPr="0076349B">
        <w:rPr>
          <w:rFonts w:ascii="Arial" w:hAnsi="Arial" w:cs="Arial"/>
          <w:sz w:val="24"/>
        </w:rPr>
        <w:t>ГОСТ</w:t>
      </w:r>
      <w:r w:rsidRPr="0076349B">
        <w:rPr>
          <w:rFonts w:ascii="Arial" w:hAnsi="Arial" w:cs="Arial"/>
          <w:sz w:val="24"/>
        </w:rPr>
        <w:t> </w:t>
      </w:r>
      <w:r w:rsidR="00385F20" w:rsidRPr="0076349B">
        <w:rPr>
          <w:rFonts w:ascii="Arial" w:hAnsi="Arial" w:cs="Arial"/>
          <w:sz w:val="24"/>
        </w:rPr>
        <w:t>25706</w:t>
      </w:r>
      <w:r w:rsidR="00385F20" w:rsidRPr="0076349B">
        <w:rPr>
          <w:rFonts w:ascii="Arial" w:eastAsia="Times New Roman" w:hAnsi="Arial" w:cs="Arial"/>
          <w:sz w:val="24"/>
          <w:lang w:eastAsia="ru-RU"/>
        </w:rPr>
        <w:t>.</w:t>
      </w:r>
    </w:p>
    <w:p w14:paraId="6B42CCC4" w14:textId="403A30C0" w:rsidR="00385F20" w:rsidRPr="00D3402C" w:rsidRDefault="005B2C79" w:rsidP="00B37095">
      <w:pPr>
        <w:jc w:val="both"/>
        <w:textAlignment w:val="baseline"/>
        <w:rPr>
          <w:rFonts w:ascii="Arial" w:eastAsia="Times New Roman" w:hAnsi="Arial" w:cs="Arial"/>
          <w:sz w:val="24"/>
          <w:lang w:eastAsia="ru-RU"/>
        </w:rPr>
      </w:pPr>
      <w:r>
        <w:rPr>
          <w:rFonts w:ascii="Arial" w:eastAsia="Times New Roman" w:hAnsi="Arial" w:cs="Arial"/>
          <w:sz w:val="24"/>
          <w:lang w:eastAsia="ru-RU"/>
        </w:rPr>
        <w:t>5</w:t>
      </w:r>
      <w:r w:rsidR="00385F20" w:rsidRPr="00D3402C">
        <w:rPr>
          <w:rFonts w:ascii="Arial" w:eastAsia="Times New Roman" w:hAnsi="Arial" w:cs="Arial"/>
          <w:sz w:val="24"/>
          <w:lang w:eastAsia="ru-RU"/>
        </w:rPr>
        <w:t>.6</w:t>
      </w:r>
      <w:r w:rsidR="00B37095">
        <w:rPr>
          <w:rFonts w:ascii="Arial" w:eastAsia="Times New Roman" w:hAnsi="Arial" w:cs="Arial"/>
          <w:sz w:val="24"/>
          <w:lang w:eastAsia="ru-RU"/>
        </w:rPr>
        <w:t> </w:t>
      </w:r>
      <w:r w:rsidR="00385F20" w:rsidRPr="00D3402C">
        <w:rPr>
          <w:rFonts w:ascii="Arial" w:eastAsia="Times New Roman" w:hAnsi="Arial" w:cs="Arial"/>
          <w:sz w:val="24"/>
          <w:lang w:eastAsia="ru-RU"/>
        </w:rPr>
        <w:t>Шероховатость поверхности игл (</w:t>
      </w:r>
      <w:r>
        <w:rPr>
          <w:rFonts w:ascii="Arial" w:eastAsia="Times New Roman" w:hAnsi="Arial" w:cs="Arial"/>
          <w:sz w:val="24"/>
          <w:lang w:eastAsia="ru-RU"/>
        </w:rPr>
        <w:t>4</w:t>
      </w:r>
      <w:r w:rsidR="00385F20" w:rsidRPr="00D3402C">
        <w:rPr>
          <w:rFonts w:ascii="Arial" w:eastAsia="Times New Roman" w:hAnsi="Arial" w:cs="Arial"/>
          <w:sz w:val="24"/>
          <w:lang w:eastAsia="ru-RU"/>
        </w:rPr>
        <w:t>.6) провер</w:t>
      </w:r>
      <w:r>
        <w:rPr>
          <w:rFonts w:ascii="Arial" w:eastAsia="Times New Roman" w:hAnsi="Arial" w:cs="Arial"/>
          <w:sz w:val="24"/>
          <w:lang w:eastAsia="ru-RU"/>
        </w:rPr>
        <w:t>яют</w:t>
      </w:r>
      <w:r w:rsidR="00385F20" w:rsidRPr="00D3402C">
        <w:rPr>
          <w:rFonts w:ascii="Arial" w:eastAsia="Times New Roman" w:hAnsi="Arial" w:cs="Arial"/>
          <w:sz w:val="24"/>
          <w:lang w:eastAsia="ru-RU"/>
        </w:rPr>
        <w:t xml:space="preserve"> сравнением с эталонами шероховатости поверхности, изготовленными в виде игл и аттестованными в установленном порядке, с применением оптических устройств, обеспечивающих необходимую </w:t>
      </w:r>
      <w:r w:rsidR="00385F20" w:rsidRPr="00900778">
        <w:rPr>
          <w:rFonts w:ascii="Arial" w:eastAsia="Times New Roman" w:hAnsi="Arial" w:cs="Arial"/>
          <w:sz w:val="24"/>
          <w:lang w:eastAsia="ru-RU"/>
        </w:rPr>
        <w:t>погрешность</w:t>
      </w:r>
      <w:r w:rsidR="00385F20" w:rsidRPr="00D3402C">
        <w:rPr>
          <w:rFonts w:ascii="Arial" w:eastAsia="Times New Roman" w:hAnsi="Arial" w:cs="Arial"/>
          <w:sz w:val="24"/>
          <w:lang w:eastAsia="ru-RU"/>
        </w:rPr>
        <w:t xml:space="preserve"> измерения</w:t>
      </w:r>
      <w:r w:rsidR="001C5DAA">
        <w:rPr>
          <w:rFonts w:ascii="Arial" w:eastAsia="Times New Roman" w:hAnsi="Arial" w:cs="Arial"/>
          <w:sz w:val="24"/>
          <w:lang w:eastAsia="ru-RU"/>
        </w:rPr>
        <w:t xml:space="preserve"> </w:t>
      </w:r>
      <w:r w:rsidR="001C5DAA" w:rsidRPr="001C5DAA">
        <w:rPr>
          <w:rFonts w:ascii="Arial" w:eastAsia="Times New Roman" w:hAnsi="Arial" w:cs="Arial"/>
          <w:sz w:val="24"/>
          <w:lang w:eastAsia="ru-RU"/>
        </w:rPr>
        <w:t xml:space="preserve">или </w:t>
      </w:r>
      <w:r w:rsidR="001C5DAA" w:rsidRPr="0076349B">
        <w:rPr>
          <w:rFonts w:ascii="Arial" w:eastAsia="Times New Roman" w:hAnsi="Arial" w:cs="Arial"/>
          <w:sz w:val="24"/>
          <w:lang w:eastAsia="ru-RU"/>
        </w:rPr>
        <w:t>с помощью средств измерений шероховатости поверхности, обеспечивающих необходимую точность измерений</w:t>
      </w:r>
      <w:r w:rsidR="00385F20" w:rsidRPr="00D3402C">
        <w:rPr>
          <w:rFonts w:ascii="Arial" w:eastAsia="Times New Roman" w:hAnsi="Arial" w:cs="Arial"/>
          <w:sz w:val="24"/>
          <w:lang w:eastAsia="ru-RU"/>
        </w:rPr>
        <w:t>.</w:t>
      </w:r>
    </w:p>
    <w:p w14:paraId="51501E75" w14:textId="596C2BFE" w:rsidR="00DC3786" w:rsidRPr="00D3402C" w:rsidRDefault="005B2C79" w:rsidP="00B37095">
      <w:pPr>
        <w:shd w:val="clear" w:color="auto" w:fill="FFFFFF"/>
        <w:jc w:val="both"/>
        <w:rPr>
          <w:rFonts w:ascii="Arial" w:hAnsi="Arial" w:cs="Arial"/>
          <w:sz w:val="24"/>
        </w:rPr>
      </w:pPr>
      <w:r>
        <w:rPr>
          <w:rFonts w:ascii="Arial" w:eastAsia="Times New Roman" w:hAnsi="Arial" w:cs="Arial"/>
          <w:sz w:val="24"/>
          <w:lang w:eastAsia="ru-RU"/>
        </w:rPr>
        <w:lastRenderedPageBreak/>
        <w:t>5</w:t>
      </w:r>
      <w:r w:rsidR="00385F20" w:rsidRPr="00D3402C">
        <w:rPr>
          <w:rFonts w:ascii="Arial" w:eastAsia="Times New Roman" w:hAnsi="Arial" w:cs="Arial"/>
          <w:sz w:val="24"/>
          <w:lang w:eastAsia="ru-RU"/>
        </w:rPr>
        <w:t>.7</w:t>
      </w:r>
      <w:r w:rsidR="00B37095">
        <w:rPr>
          <w:rFonts w:ascii="Arial" w:eastAsia="Times New Roman" w:hAnsi="Arial" w:cs="Arial"/>
          <w:sz w:val="24"/>
          <w:lang w:eastAsia="ru-RU"/>
        </w:rPr>
        <w:t> </w:t>
      </w:r>
      <w:r w:rsidR="00385F20" w:rsidRPr="00D3402C">
        <w:rPr>
          <w:rFonts w:ascii="Arial" w:eastAsia="Times New Roman" w:hAnsi="Arial" w:cs="Arial"/>
          <w:sz w:val="24"/>
          <w:lang w:eastAsia="ru-RU"/>
        </w:rPr>
        <w:t xml:space="preserve">Соответствие игл требованиям </w:t>
      </w:r>
      <w:r>
        <w:rPr>
          <w:rFonts w:ascii="Arial" w:eastAsia="Times New Roman" w:hAnsi="Arial" w:cs="Arial"/>
          <w:sz w:val="24"/>
          <w:lang w:eastAsia="ru-RU"/>
        </w:rPr>
        <w:t>4</w:t>
      </w:r>
      <w:r w:rsidR="00385F20" w:rsidRPr="00D3402C">
        <w:rPr>
          <w:rFonts w:ascii="Arial" w:eastAsia="Times New Roman" w:hAnsi="Arial" w:cs="Arial"/>
          <w:sz w:val="24"/>
          <w:lang w:eastAsia="ru-RU"/>
        </w:rPr>
        <w:t xml:space="preserve">.7 и </w:t>
      </w:r>
      <w:r>
        <w:rPr>
          <w:rFonts w:ascii="Arial" w:eastAsia="Times New Roman" w:hAnsi="Arial" w:cs="Arial"/>
          <w:sz w:val="24"/>
          <w:lang w:eastAsia="ru-RU"/>
        </w:rPr>
        <w:t>4</w:t>
      </w:r>
      <w:r w:rsidR="00385F20" w:rsidRPr="00D3402C">
        <w:rPr>
          <w:rFonts w:ascii="Arial" w:eastAsia="Times New Roman" w:hAnsi="Arial" w:cs="Arial"/>
          <w:sz w:val="24"/>
          <w:lang w:eastAsia="ru-RU"/>
        </w:rPr>
        <w:t>.8 проверя</w:t>
      </w:r>
      <w:r>
        <w:rPr>
          <w:rFonts w:ascii="Arial" w:eastAsia="Times New Roman" w:hAnsi="Arial" w:cs="Arial"/>
          <w:sz w:val="24"/>
          <w:lang w:eastAsia="ru-RU"/>
        </w:rPr>
        <w:t>ют</w:t>
      </w:r>
      <w:r w:rsidR="00385F20" w:rsidRPr="00D3402C">
        <w:rPr>
          <w:rFonts w:ascii="Arial" w:eastAsia="Times New Roman" w:hAnsi="Arial" w:cs="Arial"/>
          <w:sz w:val="24"/>
          <w:lang w:eastAsia="ru-RU"/>
        </w:rPr>
        <w:t xml:space="preserve"> 10-кратным прокалыванием натянутой замши по </w:t>
      </w:r>
      <w:r w:rsidR="00385F20" w:rsidRPr="00C91769">
        <w:rPr>
          <w:rFonts w:ascii="Arial" w:eastAsia="Times New Roman" w:hAnsi="Arial" w:cs="Arial"/>
          <w:sz w:val="24"/>
          <w:lang w:eastAsia="ru-RU"/>
        </w:rPr>
        <w:t>ГОСТ</w:t>
      </w:r>
      <w:r w:rsidRPr="00C91769">
        <w:rPr>
          <w:rFonts w:ascii="Arial" w:eastAsia="Times New Roman" w:hAnsi="Arial" w:cs="Arial"/>
          <w:sz w:val="24"/>
          <w:lang w:eastAsia="ru-RU"/>
        </w:rPr>
        <w:t> </w:t>
      </w:r>
      <w:r w:rsidR="00385F20" w:rsidRPr="00C91769">
        <w:rPr>
          <w:rFonts w:ascii="Arial" w:eastAsia="Times New Roman" w:hAnsi="Arial" w:cs="Arial"/>
          <w:sz w:val="24"/>
          <w:lang w:eastAsia="ru-RU"/>
        </w:rPr>
        <w:t>3</w:t>
      </w:r>
      <w:r w:rsidRPr="00C91769">
        <w:rPr>
          <w:rFonts w:ascii="Arial" w:eastAsia="Times New Roman" w:hAnsi="Arial" w:cs="Arial"/>
          <w:sz w:val="24"/>
          <w:lang w:eastAsia="ru-RU"/>
        </w:rPr>
        <w:t>7</w:t>
      </w:r>
      <w:r w:rsidR="00385F20" w:rsidRPr="00C91769">
        <w:rPr>
          <w:rFonts w:ascii="Arial" w:eastAsia="Times New Roman" w:hAnsi="Arial" w:cs="Arial"/>
          <w:sz w:val="24"/>
          <w:lang w:eastAsia="ru-RU"/>
        </w:rPr>
        <w:t>17</w:t>
      </w:r>
      <w:r w:rsidR="00385F20" w:rsidRPr="00D3402C">
        <w:rPr>
          <w:rFonts w:ascii="Arial" w:eastAsia="Times New Roman" w:hAnsi="Arial" w:cs="Arial"/>
          <w:sz w:val="24"/>
          <w:lang w:eastAsia="ru-RU"/>
        </w:rPr>
        <w:t xml:space="preserve"> толщиной 0,4-0,7 мм. При этом острие иглы не должно деформироваться. Деформацию острия иглы проверяют лупой</w:t>
      </w:r>
      <w:r w:rsidR="009F5CC2">
        <w:rPr>
          <w:rFonts w:ascii="Arial" w:eastAsia="Times New Roman" w:hAnsi="Arial" w:cs="Arial"/>
          <w:sz w:val="24"/>
          <w:lang w:eastAsia="ru-RU"/>
        </w:rPr>
        <w:t xml:space="preserve"> </w:t>
      </w:r>
      <w:r w:rsidR="009F5CC2" w:rsidRPr="0076349B">
        <w:rPr>
          <w:rFonts w:ascii="Arial" w:eastAsia="Times New Roman" w:hAnsi="Arial" w:cs="Arial"/>
          <w:sz w:val="24"/>
          <w:lang w:eastAsia="ru-RU"/>
        </w:rPr>
        <w:t>с увеличением</w:t>
      </w:r>
      <w:r w:rsidR="00385F20" w:rsidRPr="0076349B">
        <w:rPr>
          <w:rFonts w:ascii="Arial" w:eastAsia="Times New Roman" w:hAnsi="Arial" w:cs="Arial"/>
          <w:sz w:val="24"/>
          <w:lang w:eastAsia="ru-RU"/>
        </w:rPr>
        <w:t xml:space="preserve"> 8</w:t>
      </w:r>
      <w:r w:rsidR="009F5CC2" w:rsidRPr="0076349B">
        <w:rPr>
          <w:rFonts w:ascii="Arial" w:eastAsia="Times New Roman" w:hAnsi="Arial" w:cs="Arial"/>
          <w:sz w:val="24"/>
          <w:lang w:eastAsia="ru-RU"/>
        </w:rPr>
        <w:t>×</w:t>
      </w:r>
      <w:r w:rsidR="00385F20" w:rsidRPr="00D3402C">
        <w:rPr>
          <w:rFonts w:ascii="Arial" w:eastAsia="Times New Roman" w:hAnsi="Arial" w:cs="Arial"/>
          <w:sz w:val="24"/>
          <w:lang w:eastAsia="ru-RU"/>
        </w:rPr>
        <w:t xml:space="preserve"> по</w:t>
      </w:r>
      <w:r w:rsidR="004C5CFB">
        <w:rPr>
          <w:rFonts w:ascii="Arial" w:eastAsia="Times New Roman" w:hAnsi="Arial" w:cs="Arial"/>
          <w:sz w:val="24"/>
          <w:lang w:eastAsia="ru-RU"/>
        </w:rPr>
        <w:t xml:space="preserve"> </w:t>
      </w:r>
      <w:r w:rsidR="004C5CFB" w:rsidRPr="00C91769">
        <w:rPr>
          <w:rFonts w:ascii="Arial" w:eastAsia="Times New Roman" w:hAnsi="Arial" w:cs="Arial"/>
          <w:sz w:val="24"/>
          <w:lang w:eastAsia="ru-RU"/>
        </w:rPr>
        <w:t>ГОСТ 25706</w:t>
      </w:r>
      <w:r w:rsidR="00385F20" w:rsidRPr="00D3402C">
        <w:rPr>
          <w:rFonts w:ascii="Arial" w:eastAsia="Times New Roman" w:hAnsi="Arial" w:cs="Arial"/>
          <w:sz w:val="24"/>
          <w:lang w:eastAsia="ru-RU"/>
        </w:rPr>
        <w:t>. Наличие заусенцев на колющей части острия иглы проверяют прокалыванием ваты. На колющей части острия иглы не должны оставаться волокна ваты.</w:t>
      </w:r>
    </w:p>
    <w:p w14:paraId="66274811" w14:textId="783A9420" w:rsidR="00EC590A" w:rsidRPr="00D3402C" w:rsidRDefault="00EC590A" w:rsidP="00B37095">
      <w:pPr>
        <w:jc w:val="both"/>
        <w:textAlignment w:val="baseline"/>
        <w:rPr>
          <w:rFonts w:ascii="Arial" w:eastAsia="Times New Roman" w:hAnsi="Arial" w:cs="Arial"/>
          <w:sz w:val="24"/>
          <w:lang w:eastAsia="ru-RU"/>
        </w:rPr>
      </w:pPr>
      <w:r w:rsidRPr="00D3402C">
        <w:rPr>
          <w:rFonts w:ascii="Arial" w:eastAsia="Times New Roman" w:hAnsi="Arial" w:cs="Arial"/>
          <w:sz w:val="24"/>
          <w:lang w:eastAsia="ru-RU"/>
        </w:rPr>
        <w:t>Измерение остроты колющей части и ширины режущих ребер проводят при периодических испытаниях на инструментальном микроскопе по</w:t>
      </w:r>
      <w:r w:rsidR="004C5CFB">
        <w:rPr>
          <w:rFonts w:ascii="Arial" w:eastAsia="Times New Roman" w:hAnsi="Arial" w:cs="Arial"/>
          <w:sz w:val="24"/>
          <w:lang w:eastAsia="ru-RU"/>
        </w:rPr>
        <w:t xml:space="preserve"> </w:t>
      </w:r>
      <w:r w:rsidRPr="00C91769">
        <w:rPr>
          <w:rFonts w:ascii="Arial" w:eastAsia="Times New Roman" w:hAnsi="Arial" w:cs="Arial"/>
          <w:sz w:val="24"/>
          <w:lang w:eastAsia="ru-RU"/>
        </w:rPr>
        <w:t>ГОСТ</w:t>
      </w:r>
      <w:r w:rsidR="004C5CFB" w:rsidRPr="00C91769">
        <w:rPr>
          <w:rFonts w:ascii="Arial" w:eastAsia="Times New Roman" w:hAnsi="Arial" w:cs="Arial"/>
          <w:sz w:val="24"/>
          <w:lang w:eastAsia="ru-RU"/>
        </w:rPr>
        <w:t> </w:t>
      </w:r>
      <w:r w:rsidRPr="00C91769">
        <w:rPr>
          <w:rFonts w:ascii="Arial" w:eastAsia="Times New Roman" w:hAnsi="Arial" w:cs="Arial"/>
          <w:sz w:val="24"/>
          <w:lang w:eastAsia="ru-RU"/>
        </w:rPr>
        <w:t>8074</w:t>
      </w:r>
      <w:r w:rsidRPr="00D3402C">
        <w:rPr>
          <w:rFonts w:ascii="Arial" w:eastAsia="Times New Roman" w:hAnsi="Arial" w:cs="Arial"/>
          <w:sz w:val="24"/>
          <w:lang w:eastAsia="ru-RU"/>
        </w:rPr>
        <w:t>.</w:t>
      </w:r>
    </w:p>
    <w:p w14:paraId="2A77AB33" w14:textId="3409D769" w:rsidR="00EC590A" w:rsidRPr="00D3402C" w:rsidRDefault="004C5CFB" w:rsidP="00B37095">
      <w:pPr>
        <w:jc w:val="both"/>
        <w:textAlignment w:val="baseline"/>
        <w:rPr>
          <w:rFonts w:ascii="Arial" w:eastAsia="Times New Roman" w:hAnsi="Arial" w:cs="Arial"/>
          <w:sz w:val="24"/>
          <w:lang w:eastAsia="ru-RU"/>
        </w:rPr>
      </w:pPr>
      <w:r>
        <w:rPr>
          <w:rFonts w:ascii="Arial" w:eastAsia="Times New Roman" w:hAnsi="Arial" w:cs="Arial"/>
          <w:sz w:val="24"/>
          <w:lang w:eastAsia="ru-RU"/>
        </w:rPr>
        <w:t>5</w:t>
      </w:r>
      <w:r w:rsidR="00EC590A" w:rsidRPr="00D3402C">
        <w:rPr>
          <w:rFonts w:ascii="Arial" w:eastAsia="Times New Roman" w:hAnsi="Arial" w:cs="Arial"/>
          <w:sz w:val="24"/>
          <w:lang w:eastAsia="ru-RU"/>
        </w:rPr>
        <w:t>.8</w:t>
      </w:r>
      <w:r w:rsidR="00B37095">
        <w:rPr>
          <w:rFonts w:ascii="Arial" w:eastAsia="Times New Roman" w:hAnsi="Arial" w:cs="Arial"/>
          <w:sz w:val="24"/>
          <w:lang w:eastAsia="ru-RU"/>
        </w:rPr>
        <w:t> </w:t>
      </w:r>
      <w:r w:rsidR="00EC590A" w:rsidRPr="00D3402C">
        <w:rPr>
          <w:rFonts w:ascii="Arial" w:eastAsia="Times New Roman" w:hAnsi="Arial" w:cs="Arial"/>
          <w:sz w:val="24"/>
          <w:lang w:eastAsia="ru-RU"/>
        </w:rPr>
        <w:t xml:space="preserve">Соответствие игл требованиям </w:t>
      </w:r>
      <w:r>
        <w:rPr>
          <w:rFonts w:ascii="Arial" w:eastAsia="Times New Roman" w:hAnsi="Arial" w:cs="Arial"/>
          <w:sz w:val="24"/>
          <w:lang w:eastAsia="ru-RU"/>
        </w:rPr>
        <w:t>4</w:t>
      </w:r>
      <w:r w:rsidR="00EC590A" w:rsidRPr="00D3402C">
        <w:rPr>
          <w:rFonts w:ascii="Arial" w:eastAsia="Times New Roman" w:hAnsi="Arial" w:cs="Arial"/>
          <w:sz w:val="24"/>
          <w:lang w:eastAsia="ru-RU"/>
        </w:rPr>
        <w:t>.9 проверя</w:t>
      </w:r>
      <w:r>
        <w:rPr>
          <w:rFonts w:ascii="Arial" w:eastAsia="Times New Roman" w:hAnsi="Arial" w:cs="Arial"/>
          <w:sz w:val="24"/>
          <w:lang w:eastAsia="ru-RU"/>
        </w:rPr>
        <w:t>ют следующим образом.</w:t>
      </w:r>
    </w:p>
    <w:p w14:paraId="6DF430BA" w14:textId="2012AD1D" w:rsidR="00DC3786" w:rsidRDefault="004C5CFB" w:rsidP="00B37095">
      <w:pPr>
        <w:shd w:val="clear" w:color="auto" w:fill="FFFFFF"/>
        <w:jc w:val="both"/>
        <w:rPr>
          <w:rFonts w:ascii="Arial" w:eastAsia="Times New Roman" w:hAnsi="Arial" w:cs="Arial"/>
          <w:sz w:val="24"/>
          <w:lang w:eastAsia="ru-RU"/>
        </w:rPr>
      </w:pPr>
      <w:r>
        <w:rPr>
          <w:rFonts w:ascii="Arial" w:eastAsia="Times New Roman" w:hAnsi="Arial" w:cs="Arial"/>
          <w:sz w:val="24"/>
          <w:lang w:eastAsia="ru-RU"/>
        </w:rPr>
        <w:t>И</w:t>
      </w:r>
      <w:r w:rsidR="0095317F">
        <w:rPr>
          <w:rFonts w:ascii="Arial" w:eastAsia="Times New Roman" w:hAnsi="Arial" w:cs="Arial"/>
          <w:sz w:val="24"/>
          <w:lang w:eastAsia="ru-RU"/>
        </w:rPr>
        <w:t>глу устанавливают</w:t>
      </w:r>
      <w:r w:rsidR="00EC590A" w:rsidRPr="00D3402C">
        <w:rPr>
          <w:rFonts w:ascii="Arial" w:eastAsia="Times New Roman" w:hAnsi="Arial" w:cs="Arial"/>
          <w:sz w:val="24"/>
          <w:lang w:eastAsia="ru-RU"/>
        </w:rPr>
        <w:t xml:space="preserve"> в приспособление и поворачивают относительно оси стержня</w:t>
      </w:r>
      <w:r w:rsidR="0095317F">
        <w:rPr>
          <w:rFonts w:ascii="Arial" w:eastAsia="Times New Roman" w:hAnsi="Arial" w:cs="Arial"/>
          <w:sz w:val="24"/>
          <w:lang w:eastAsia="ru-RU"/>
        </w:rPr>
        <w:t xml:space="preserve"> </w:t>
      </w:r>
      <w:r w:rsidR="0095317F" w:rsidRPr="00D3402C">
        <w:rPr>
          <w:rFonts w:ascii="Arial" w:eastAsia="Times New Roman" w:hAnsi="Arial" w:cs="Arial"/>
          <w:sz w:val="24"/>
          <w:lang w:eastAsia="ru-RU"/>
        </w:rPr>
        <w:t>(</w:t>
      </w:r>
      <w:r w:rsidR="0095317F">
        <w:rPr>
          <w:rFonts w:ascii="Arial" w:eastAsia="Times New Roman" w:hAnsi="Arial" w:cs="Arial"/>
          <w:sz w:val="24"/>
          <w:lang w:eastAsia="ru-RU"/>
        </w:rPr>
        <w:t xml:space="preserve">см. рисунок </w:t>
      </w:r>
      <w:r w:rsidR="0095317F" w:rsidRPr="00D3402C">
        <w:rPr>
          <w:rFonts w:ascii="Arial" w:eastAsia="Times New Roman" w:hAnsi="Arial" w:cs="Arial"/>
          <w:sz w:val="24"/>
          <w:lang w:eastAsia="ru-RU"/>
        </w:rPr>
        <w:t>4)</w:t>
      </w:r>
      <w:r w:rsidR="00EC590A" w:rsidRPr="00D3402C">
        <w:rPr>
          <w:rFonts w:ascii="Arial" w:eastAsia="Times New Roman" w:hAnsi="Arial" w:cs="Arial"/>
          <w:sz w:val="24"/>
          <w:lang w:eastAsia="ru-RU"/>
        </w:rPr>
        <w:t>. Максимальное от</w:t>
      </w:r>
      <w:r w:rsidR="0095317F">
        <w:rPr>
          <w:rFonts w:ascii="Arial" w:eastAsia="Times New Roman" w:hAnsi="Arial" w:cs="Arial"/>
          <w:sz w:val="24"/>
          <w:lang w:eastAsia="ru-RU"/>
        </w:rPr>
        <w:t xml:space="preserve">клонение от прямолинейности игл </w:t>
      </w:r>
      <w:r w:rsidR="0095317F" w:rsidRPr="0095317F">
        <w:rPr>
          <w:rFonts w:ascii="Arial" w:eastAsia="Times New Roman" w:hAnsi="Arial" w:cs="Arial"/>
          <w:i/>
          <w:sz w:val="24"/>
          <w:lang w:val="en-US" w:eastAsia="ru-RU"/>
        </w:rPr>
        <w:t>A</w:t>
      </w:r>
      <w:r w:rsidR="0095317F">
        <w:rPr>
          <w:rFonts w:ascii="Arial" w:eastAsia="Times New Roman" w:hAnsi="Arial" w:cs="Arial"/>
          <w:sz w:val="24"/>
          <w:lang w:eastAsia="ru-RU"/>
        </w:rPr>
        <w:t xml:space="preserve"> </w:t>
      </w:r>
      <w:r w:rsidR="00EC590A" w:rsidRPr="00D3402C">
        <w:rPr>
          <w:rFonts w:ascii="Arial" w:eastAsia="Times New Roman" w:hAnsi="Arial" w:cs="Arial"/>
          <w:sz w:val="24"/>
          <w:lang w:eastAsia="ru-RU"/>
        </w:rPr>
        <w:t>измеряют инструментальным микроскопом по</w:t>
      </w:r>
      <w:r w:rsidR="0095317F" w:rsidRPr="0095317F">
        <w:rPr>
          <w:rFonts w:ascii="Arial" w:eastAsia="Times New Roman" w:hAnsi="Arial" w:cs="Arial"/>
          <w:sz w:val="24"/>
          <w:lang w:eastAsia="ru-RU"/>
        </w:rPr>
        <w:t xml:space="preserve"> </w:t>
      </w:r>
      <w:r w:rsidR="00EC590A" w:rsidRPr="00C91769">
        <w:rPr>
          <w:rFonts w:ascii="Arial" w:eastAsia="Times New Roman" w:hAnsi="Arial" w:cs="Arial"/>
          <w:sz w:val="24"/>
          <w:lang w:eastAsia="ru-RU"/>
        </w:rPr>
        <w:t>ГОСТ</w:t>
      </w:r>
      <w:r w:rsidR="0095317F" w:rsidRPr="00C91769">
        <w:rPr>
          <w:rFonts w:ascii="Arial" w:eastAsia="Times New Roman" w:hAnsi="Arial" w:cs="Arial"/>
          <w:sz w:val="24"/>
          <w:lang w:val="en-US" w:eastAsia="ru-RU"/>
        </w:rPr>
        <w:t> </w:t>
      </w:r>
      <w:r w:rsidR="00EC590A" w:rsidRPr="00C91769">
        <w:rPr>
          <w:rFonts w:ascii="Arial" w:eastAsia="Times New Roman" w:hAnsi="Arial" w:cs="Arial"/>
          <w:sz w:val="24"/>
          <w:lang w:eastAsia="ru-RU"/>
        </w:rPr>
        <w:t>8074</w:t>
      </w:r>
      <w:r w:rsidR="0095317F" w:rsidRPr="0095317F">
        <w:rPr>
          <w:rFonts w:ascii="Arial" w:eastAsia="Times New Roman" w:hAnsi="Arial" w:cs="Arial"/>
          <w:sz w:val="24"/>
          <w:lang w:eastAsia="ru-RU"/>
        </w:rPr>
        <w:t xml:space="preserve"> </w:t>
      </w:r>
      <w:r w:rsidR="00EC590A" w:rsidRPr="00D3402C">
        <w:rPr>
          <w:rFonts w:ascii="Arial" w:eastAsia="Times New Roman" w:hAnsi="Arial" w:cs="Arial"/>
          <w:sz w:val="24"/>
          <w:lang w:eastAsia="ru-RU"/>
        </w:rPr>
        <w:t xml:space="preserve">или другими средствами, обеспечивающими соответствующую </w:t>
      </w:r>
      <w:r w:rsidR="00EC590A" w:rsidRPr="00900778">
        <w:rPr>
          <w:rFonts w:ascii="Arial" w:eastAsia="Times New Roman" w:hAnsi="Arial" w:cs="Arial"/>
          <w:sz w:val="24"/>
          <w:lang w:eastAsia="ru-RU"/>
        </w:rPr>
        <w:t>погрешность</w:t>
      </w:r>
      <w:r w:rsidR="00EC590A" w:rsidRPr="00D3402C">
        <w:rPr>
          <w:rFonts w:ascii="Arial" w:eastAsia="Times New Roman" w:hAnsi="Arial" w:cs="Arial"/>
          <w:sz w:val="24"/>
          <w:lang w:eastAsia="ru-RU"/>
        </w:rPr>
        <w:t xml:space="preserve"> измерения.</w:t>
      </w:r>
    </w:p>
    <w:p w14:paraId="0787F739" w14:textId="456F7884" w:rsidR="007158A4" w:rsidRPr="00900778" w:rsidRDefault="007158A4" w:rsidP="00D3402C">
      <w:pPr>
        <w:shd w:val="clear" w:color="auto" w:fill="FFFFFF"/>
        <w:ind w:firstLine="510"/>
        <w:jc w:val="both"/>
        <w:rPr>
          <w:rFonts w:ascii="Arial" w:eastAsia="Times New Roman" w:hAnsi="Arial" w:cs="Arial"/>
          <w:sz w:val="24"/>
          <w:lang w:eastAsia="ru-RU"/>
        </w:rPr>
      </w:pPr>
    </w:p>
    <w:p w14:paraId="606F324C" w14:textId="211FE8A3" w:rsidR="007158A4" w:rsidRDefault="00EB7E8A" w:rsidP="00F506C1">
      <w:pPr>
        <w:shd w:val="clear" w:color="auto" w:fill="FFFFFF"/>
        <w:ind w:firstLine="0"/>
        <w:jc w:val="center"/>
        <w:rPr>
          <w:rFonts w:ascii="Arial" w:eastAsia="Times New Roman" w:hAnsi="Arial" w:cs="Arial"/>
          <w:sz w:val="24"/>
          <w:lang w:eastAsia="ru-RU"/>
        </w:rPr>
      </w:pPr>
      <w:r>
        <w:rPr>
          <w:rFonts w:ascii="Arial" w:eastAsia="Times New Roman" w:hAnsi="Arial" w:cs="Arial"/>
          <w:noProof/>
          <w:sz w:val="24"/>
          <w:lang w:eastAsia="ru-RU"/>
        </w:rPr>
        <w:pict w14:anchorId="7AC0CFFB">
          <v:shape id="_x0000_i1029" type="#_x0000_t75" alt="Рисунок 4" style="width:228.75pt;height:66.75pt;mso-width-percent:0;mso-height-percent:0;mso-width-percent:0;mso-height-percent:0">
            <v:imagedata r:id="rId18" o:title="Рисунок 4"/>
          </v:shape>
        </w:pict>
      </w:r>
    </w:p>
    <w:p w14:paraId="602C6F82" w14:textId="1AD726F6" w:rsidR="00F506C1" w:rsidRPr="00900778" w:rsidRDefault="00F506C1" w:rsidP="00F506C1">
      <w:pPr>
        <w:shd w:val="clear" w:color="auto" w:fill="FFFFFF"/>
        <w:ind w:firstLine="0"/>
        <w:jc w:val="center"/>
        <w:rPr>
          <w:rFonts w:ascii="Arial" w:eastAsia="Times New Roman" w:hAnsi="Arial" w:cs="Arial"/>
          <w:sz w:val="24"/>
          <w:lang w:eastAsia="ru-RU"/>
        </w:rPr>
      </w:pPr>
    </w:p>
    <w:p w14:paraId="4AFE7EB0" w14:textId="2EF1C514" w:rsidR="00F506C1" w:rsidRDefault="00F506C1" w:rsidP="00F506C1">
      <w:pPr>
        <w:shd w:val="clear" w:color="auto" w:fill="FFFFFF"/>
        <w:ind w:firstLine="0"/>
        <w:jc w:val="center"/>
        <w:rPr>
          <w:rFonts w:ascii="Arial" w:eastAsia="Times New Roman" w:hAnsi="Arial" w:cs="Arial"/>
          <w:sz w:val="24"/>
          <w:lang w:eastAsia="ru-RU"/>
        </w:rPr>
      </w:pPr>
      <w:r>
        <w:rPr>
          <w:rFonts w:ascii="Arial" w:eastAsia="Times New Roman" w:hAnsi="Arial" w:cs="Arial"/>
          <w:sz w:val="24"/>
          <w:lang w:eastAsia="ru-RU"/>
        </w:rPr>
        <w:t>Рисунок 4</w:t>
      </w:r>
    </w:p>
    <w:p w14:paraId="548AE11A" w14:textId="77777777" w:rsidR="007158A4" w:rsidRPr="00900778" w:rsidRDefault="007158A4" w:rsidP="00D3402C">
      <w:pPr>
        <w:shd w:val="clear" w:color="auto" w:fill="FFFFFF"/>
        <w:ind w:firstLine="510"/>
        <w:jc w:val="both"/>
        <w:rPr>
          <w:rFonts w:ascii="Arial" w:hAnsi="Arial" w:cs="Arial"/>
          <w:sz w:val="24"/>
        </w:rPr>
      </w:pPr>
    </w:p>
    <w:p w14:paraId="7BFB7381" w14:textId="666FA9B5" w:rsidR="00EC590A" w:rsidRPr="00D3402C" w:rsidRDefault="007158A4" w:rsidP="00B37095">
      <w:pPr>
        <w:jc w:val="both"/>
        <w:textAlignment w:val="baseline"/>
        <w:rPr>
          <w:rFonts w:ascii="Arial" w:eastAsia="Times New Roman" w:hAnsi="Arial" w:cs="Arial"/>
          <w:sz w:val="24"/>
          <w:lang w:eastAsia="ru-RU"/>
        </w:rPr>
      </w:pPr>
      <w:r w:rsidRPr="007158A4">
        <w:rPr>
          <w:rFonts w:ascii="Arial" w:eastAsia="Times New Roman" w:hAnsi="Arial" w:cs="Arial"/>
          <w:sz w:val="24"/>
          <w:lang w:eastAsia="ru-RU"/>
        </w:rPr>
        <w:t>5</w:t>
      </w:r>
      <w:r w:rsidR="00EC590A" w:rsidRPr="00D3402C">
        <w:rPr>
          <w:rFonts w:ascii="Arial" w:eastAsia="Times New Roman" w:hAnsi="Arial" w:cs="Arial"/>
          <w:sz w:val="24"/>
          <w:lang w:eastAsia="ru-RU"/>
        </w:rPr>
        <w:t>.9</w:t>
      </w:r>
      <w:r w:rsidR="00B37095">
        <w:rPr>
          <w:rFonts w:ascii="Arial" w:eastAsia="Times New Roman" w:hAnsi="Arial" w:cs="Arial"/>
          <w:sz w:val="24"/>
          <w:lang w:val="en-US" w:eastAsia="ru-RU"/>
        </w:rPr>
        <w:t> </w:t>
      </w:r>
      <w:r w:rsidR="00EC590A" w:rsidRPr="00D3402C">
        <w:rPr>
          <w:rFonts w:ascii="Arial" w:eastAsia="Times New Roman" w:hAnsi="Arial" w:cs="Arial"/>
          <w:sz w:val="24"/>
          <w:lang w:eastAsia="ru-RU"/>
        </w:rPr>
        <w:t>Радиус кривизны изогнутых игл (</w:t>
      </w:r>
      <w:r w:rsidRPr="007158A4">
        <w:rPr>
          <w:rFonts w:ascii="Arial" w:eastAsia="Times New Roman" w:hAnsi="Arial" w:cs="Arial"/>
          <w:sz w:val="24"/>
          <w:lang w:eastAsia="ru-RU"/>
        </w:rPr>
        <w:t>4</w:t>
      </w:r>
      <w:r w:rsidR="00EC590A" w:rsidRPr="00D3402C">
        <w:rPr>
          <w:rFonts w:ascii="Arial" w:eastAsia="Times New Roman" w:hAnsi="Arial" w:cs="Arial"/>
          <w:sz w:val="24"/>
          <w:lang w:eastAsia="ru-RU"/>
        </w:rPr>
        <w:t>.10) проверя</w:t>
      </w:r>
      <w:r>
        <w:rPr>
          <w:rFonts w:ascii="Arial" w:eastAsia="Times New Roman" w:hAnsi="Arial" w:cs="Arial"/>
          <w:sz w:val="24"/>
          <w:lang w:eastAsia="ru-RU"/>
        </w:rPr>
        <w:t>ют</w:t>
      </w:r>
      <w:r w:rsidR="00EC590A" w:rsidRPr="00D3402C">
        <w:rPr>
          <w:rFonts w:ascii="Arial" w:eastAsia="Times New Roman" w:hAnsi="Arial" w:cs="Arial"/>
          <w:sz w:val="24"/>
          <w:lang w:eastAsia="ru-RU"/>
        </w:rPr>
        <w:t xml:space="preserve"> с помощью шаблона.</w:t>
      </w:r>
    </w:p>
    <w:p w14:paraId="5723EFC7" w14:textId="616AE133" w:rsidR="008C38A1" w:rsidRPr="00D3402C" w:rsidRDefault="005C4014" w:rsidP="00B37095">
      <w:pPr>
        <w:shd w:val="clear" w:color="auto" w:fill="FFFFFF"/>
        <w:jc w:val="both"/>
        <w:rPr>
          <w:rFonts w:ascii="Arial" w:hAnsi="Arial" w:cs="Arial"/>
          <w:sz w:val="24"/>
        </w:rPr>
      </w:pPr>
      <w:r>
        <w:rPr>
          <w:rFonts w:ascii="Arial" w:eastAsia="Times New Roman" w:hAnsi="Arial" w:cs="Arial"/>
          <w:sz w:val="24"/>
          <w:lang w:eastAsia="ru-RU"/>
        </w:rPr>
        <w:t>5</w:t>
      </w:r>
      <w:r w:rsidR="00EC590A" w:rsidRPr="00D3402C">
        <w:rPr>
          <w:rFonts w:ascii="Arial" w:eastAsia="Times New Roman" w:hAnsi="Arial" w:cs="Arial"/>
          <w:sz w:val="24"/>
          <w:lang w:eastAsia="ru-RU"/>
        </w:rPr>
        <w:t>.10</w:t>
      </w:r>
      <w:r w:rsidR="00B37095">
        <w:rPr>
          <w:rFonts w:ascii="Arial" w:eastAsia="Times New Roman" w:hAnsi="Arial" w:cs="Arial"/>
          <w:sz w:val="24"/>
          <w:lang w:eastAsia="ru-RU"/>
        </w:rPr>
        <w:t> </w:t>
      </w:r>
      <w:r w:rsidR="00EC590A" w:rsidRPr="00D3402C">
        <w:rPr>
          <w:rFonts w:ascii="Arial" w:eastAsia="Times New Roman" w:hAnsi="Arial" w:cs="Arial"/>
          <w:sz w:val="24"/>
          <w:lang w:eastAsia="ru-RU"/>
        </w:rPr>
        <w:t>Прочность закрепления шовной нити в игле (</w:t>
      </w:r>
      <w:r>
        <w:rPr>
          <w:rFonts w:ascii="Arial" w:eastAsia="Times New Roman" w:hAnsi="Arial" w:cs="Arial"/>
          <w:sz w:val="24"/>
          <w:lang w:eastAsia="ru-RU"/>
        </w:rPr>
        <w:t>4</w:t>
      </w:r>
      <w:r w:rsidR="00EC590A" w:rsidRPr="00D3402C">
        <w:rPr>
          <w:rFonts w:ascii="Arial" w:eastAsia="Times New Roman" w:hAnsi="Arial" w:cs="Arial"/>
          <w:sz w:val="24"/>
          <w:lang w:eastAsia="ru-RU"/>
        </w:rPr>
        <w:t>.11) проверя</w:t>
      </w:r>
      <w:r>
        <w:rPr>
          <w:rFonts w:ascii="Arial" w:eastAsia="Times New Roman" w:hAnsi="Arial" w:cs="Arial"/>
          <w:sz w:val="24"/>
          <w:lang w:eastAsia="ru-RU"/>
        </w:rPr>
        <w:t>ют</w:t>
      </w:r>
      <w:r w:rsidR="00EC590A" w:rsidRPr="00D3402C">
        <w:rPr>
          <w:rFonts w:ascii="Arial" w:eastAsia="Times New Roman" w:hAnsi="Arial" w:cs="Arial"/>
          <w:sz w:val="24"/>
          <w:lang w:eastAsia="ru-RU"/>
        </w:rPr>
        <w:t xml:space="preserve"> нагрузками, указанными в табл</w:t>
      </w:r>
      <w:r>
        <w:rPr>
          <w:rFonts w:ascii="Arial" w:eastAsia="Times New Roman" w:hAnsi="Arial" w:cs="Arial"/>
          <w:sz w:val="24"/>
          <w:lang w:eastAsia="ru-RU"/>
        </w:rPr>
        <w:t xml:space="preserve">ице </w:t>
      </w:r>
      <w:r w:rsidR="00EC590A" w:rsidRPr="00D3402C">
        <w:rPr>
          <w:rFonts w:ascii="Arial" w:eastAsia="Times New Roman" w:hAnsi="Arial" w:cs="Arial"/>
          <w:sz w:val="24"/>
          <w:lang w:eastAsia="ru-RU"/>
        </w:rPr>
        <w:t xml:space="preserve">2. Продолжительность испытаний </w:t>
      </w:r>
      <w:r>
        <w:rPr>
          <w:rFonts w:ascii="Arial" w:eastAsia="Times New Roman" w:hAnsi="Arial" w:cs="Arial"/>
          <w:sz w:val="24"/>
          <w:lang w:eastAsia="ru-RU"/>
        </w:rPr>
        <w:t>–</w:t>
      </w:r>
      <w:r w:rsidR="00EC590A" w:rsidRPr="00D3402C">
        <w:rPr>
          <w:rFonts w:ascii="Arial" w:eastAsia="Times New Roman" w:hAnsi="Arial" w:cs="Arial"/>
          <w:sz w:val="24"/>
          <w:lang w:eastAsia="ru-RU"/>
        </w:rPr>
        <w:t xml:space="preserve"> 5</w:t>
      </w:r>
      <w:r>
        <w:rPr>
          <w:rFonts w:ascii="Arial" w:eastAsia="Times New Roman" w:hAnsi="Arial" w:cs="Arial"/>
          <w:sz w:val="24"/>
          <w:lang w:eastAsia="ru-RU"/>
        </w:rPr>
        <w:t> </w:t>
      </w:r>
      <w:r w:rsidR="00EC590A" w:rsidRPr="00D3402C">
        <w:rPr>
          <w:rFonts w:ascii="Arial" w:eastAsia="Times New Roman" w:hAnsi="Arial" w:cs="Arial"/>
          <w:sz w:val="24"/>
          <w:lang w:eastAsia="ru-RU"/>
        </w:rPr>
        <w:t>с. Иглы считают выдержавшими испытания, если под действием указанных нагрузок нить не оборвалась и не выскользнула из места крепления.</w:t>
      </w:r>
    </w:p>
    <w:p w14:paraId="70321B59" w14:textId="61E73DD3" w:rsidR="005C4014" w:rsidRDefault="005C4014" w:rsidP="00D3402C">
      <w:pPr>
        <w:ind w:firstLine="480"/>
        <w:jc w:val="both"/>
        <w:textAlignment w:val="baseline"/>
        <w:rPr>
          <w:rFonts w:ascii="Arial" w:eastAsia="Times New Roman" w:hAnsi="Arial" w:cs="Arial"/>
          <w:sz w:val="24"/>
          <w:lang w:eastAsia="ru-RU"/>
        </w:rPr>
      </w:pPr>
    </w:p>
    <w:p w14:paraId="7F3BB99D" w14:textId="61FDD4F8" w:rsidR="005C4014" w:rsidRDefault="005C4014" w:rsidP="00900778">
      <w:pPr>
        <w:keepNext/>
        <w:ind w:firstLine="0"/>
        <w:jc w:val="both"/>
        <w:textAlignment w:val="baseline"/>
        <w:rPr>
          <w:rFonts w:ascii="Arial" w:eastAsia="Times New Roman" w:hAnsi="Arial" w:cs="Arial"/>
          <w:sz w:val="24"/>
          <w:lang w:eastAsia="ru-RU"/>
        </w:rPr>
      </w:pPr>
      <w:r w:rsidRPr="00B01E6C">
        <w:rPr>
          <w:rFonts w:ascii="Arial" w:hAnsi="Arial" w:cs="Arial"/>
          <w:spacing w:val="40"/>
          <w:sz w:val="20"/>
          <w:szCs w:val="22"/>
          <w:shd w:val="clear" w:color="auto" w:fill="FFFFFF"/>
        </w:rPr>
        <w:t>Таблица</w:t>
      </w:r>
      <w:r>
        <w:rPr>
          <w:rFonts w:ascii="Arial" w:hAnsi="Arial" w:cs="Arial"/>
          <w:sz w:val="20"/>
          <w:szCs w:val="22"/>
          <w:shd w:val="clear" w:color="auto" w:fill="FFFFFF"/>
        </w:rPr>
        <w:t xml:space="preserve"> 2</w:t>
      </w:r>
    </w:p>
    <w:tbl>
      <w:tblPr>
        <w:tblStyle w:val="aa"/>
        <w:tblW w:w="0" w:type="auto"/>
        <w:tblLook w:val="04A0" w:firstRow="1" w:lastRow="0" w:firstColumn="1" w:lastColumn="0" w:noHBand="0" w:noVBand="1"/>
      </w:tblPr>
      <w:tblGrid>
        <w:gridCol w:w="4955"/>
        <w:gridCol w:w="4956"/>
      </w:tblGrid>
      <w:tr w:rsidR="005C4014" w14:paraId="4C236B4F" w14:textId="77777777" w:rsidTr="005C4014">
        <w:tc>
          <w:tcPr>
            <w:tcW w:w="4955" w:type="dxa"/>
            <w:tcBorders>
              <w:bottom w:val="double" w:sz="4" w:space="0" w:color="000000"/>
            </w:tcBorders>
          </w:tcPr>
          <w:p w14:paraId="20377B83" w14:textId="1AB8E375" w:rsidR="005C4014" w:rsidRPr="005C4014" w:rsidRDefault="005C4014" w:rsidP="005C4014">
            <w:pPr>
              <w:ind w:firstLine="0"/>
              <w:jc w:val="center"/>
              <w:textAlignment w:val="baseline"/>
              <w:rPr>
                <w:rFonts w:ascii="Arial" w:eastAsia="Times New Roman" w:hAnsi="Arial" w:cs="Arial"/>
                <w:sz w:val="22"/>
                <w:lang w:eastAsia="ru-RU"/>
              </w:rPr>
            </w:pPr>
            <w:r w:rsidRPr="005C4014">
              <w:rPr>
                <w:rFonts w:ascii="Arial" w:eastAsia="Times New Roman" w:hAnsi="Arial" w:cs="Arial"/>
                <w:sz w:val="22"/>
                <w:lang w:eastAsia="ru-RU"/>
              </w:rPr>
              <w:t>Диаметр нити, мм</w:t>
            </w:r>
          </w:p>
        </w:tc>
        <w:tc>
          <w:tcPr>
            <w:tcW w:w="4956" w:type="dxa"/>
            <w:tcBorders>
              <w:bottom w:val="double" w:sz="4" w:space="0" w:color="000000"/>
            </w:tcBorders>
          </w:tcPr>
          <w:p w14:paraId="0B8A1A66" w14:textId="453D7BEF" w:rsidR="005C4014" w:rsidRPr="005C4014" w:rsidRDefault="005C4014" w:rsidP="005C4014">
            <w:pPr>
              <w:ind w:firstLine="0"/>
              <w:jc w:val="center"/>
              <w:textAlignment w:val="baseline"/>
              <w:rPr>
                <w:rFonts w:ascii="Arial" w:eastAsia="Times New Roman" w:hAnsi="Arial" w:cs="Arial"/>
                <w:sz w:val="22"/>
                <w:lang w:val="en-US" w:eastAsia="ru-RU"/>
              </w:rPr>
            </w:pPr>
            <w:r w:rsidRPr="005C4014">
              <w:rPr>
                <w:rFonts w:ascii="Arial" w:eastAsia="Times New Roman" w:hAnsi="Arial" w:cs="Arial"/>
                <w:sz w:val="22"/>
                <w:lang w:eastAsia="ru-RU"/>
              </w:rPr>
              <w:t xml:space="preserve">Нагрузка, </w:t>
            </w:r>
            <w:r w:rsidRPr="005C4014">
              <w:rPr>
                <w:rFonts w:ascii="Arial" w:eastAsia="Times New Roman" w:hAnsi="Arial" w:cs="Arial"/>
                <w:sz w:val="22"/>
                <w:lang w:val="en-US" w:eastAsia="ru-RU"/>
              </w:rPr>
              <w:t>H</w:t>
            </w:r>
          </w:p>
        </w:tc>
      </w:tr>
      <w:tr w:rsidR="005C4014" w14:paraId="6D7F2B89" w14:textId="77777777" w:rsidTr="00BD504B">
        <w:tc>
          <w:tcPr>
            <w:tcW w:w="4955" w:type="dxa"/>
            <w:tcBorders>
              <w:top w:val="double" w:sz="4" w:space="0" w:color="000000"/>
            </w:tcBorders>
            <w:vAlign w:val="center"/>
          </w:tcPr>
          <w:p w14:paraId="05D88EA5" w14:textId="791F56AE" w:rsidR="005C4014" w:rsidRPr="005C4014" w:rsidRDefault="005C4014" w:rsidP="00BD504B">
            <w:pPr>
              <w:ind w:firstLine="0"/>
              <w:textAlignment w:val="baseline"/>
              <w:rPr>
                <w:rFonts w:ascii="Arial" w:eastAsia="Times New Roman" w:hAnsi="Arial" w:cs="Arial"/>
                <w:sz w:val="24"/>
                <w:lang w:eastAsia="ru-RU"/>
              </w:rPr>
            </w:pPr>
            <w:r>
              <w:rPr>
                <w:rFonts w:ascii="Arial" w:eastAsia="Times New Roman" w:hAnsi="Arial" w:cs="Arial"/>
                <w:sz w:val="24"/>
                <w:lang w:eastAsia="ru-RU"/>
              </w:rPr>
              <w:t>От 0,040 до 0,049</w:t>
            </w:r>
          </w:p>
        </w:tc>
        <w:tc>
          <w:tcPr>
            <w:tcW w:w="4956" w:type="dxa"/>
            <w:tcBorders>
              <w:top w:val="double" w:sz="4" w:space="0" w:color="000000"/>
            </w:tcBorders>
            <w:vAlign w:val="center"/>
          </w:tcPr>
          <w:p w14:paraId="5FE4F45B" w14:textId="2BDC3075" w:rsidR="005C4014" w:rsidRDefault="00BD504B" w:rsidP="00BD504B">
            <w:pPr>
              <w:ind w:firstLine="0"/>
              <w:jc w:val="center"/>
              <w:textAlignment w:val="baseline"/>
              <w:rPr>
                <w:rFonts w:ascii="Arial" w:eastAsia="Times New Roman" w:hAnsi="Arial" w:cs="Arial"/>
                <w:sz w:val="24"/>
                <w:lang w:eastAsia="ru-RU"/>
              </w:rPr>
            </w:pPr>
            <w:r>
              <w:rPr>
                <w:rFonts w:ascii="Arial" w:eastAsia="Times New Roman" w:hAnsi="Arial" w:cs="Arial"/>
                <w:sz w:val="24"/>
                <w:lang w:eastAsia="ru-RU"/>
              </w:rPr>
              <w:t>0,35</w:t>
            </w:r>
          </w:p>
        </w:tc>
      </w:tr>
      <w:tr w:rsidR="005C4014" w14:paraId="05430CE4" w14:textId="77777777" w:rsidTr="00BD504B">
        <w:tc>
          <w:tcPr>
            <w:tcW w:w="4955" w:type="dxa"/>
            <w:vAlign w:val="center"/>
          </w:tcPr>
          <w:p w14:paraId="42B616DD" w14:textId="4E4242C0" w:rsidR="005C4014" w:rsidRDefault="005C4014" w:rsidP="00BD504B">
            <w:pPr>
              <w:ind w:firstLine="0"/>
              <w:textAlignment w:val="baseline"/>
              <w:rPr>
                <w:rFonts w:ascii="Arial" w:eastAsia="Times New Roman" w:hAnsi="Arial" w:cs="Arial"/>
                <w:sz w:val="24"/>
                <w:lang w:eastAsia="ru-RU"/>
              </w:rPr>
            </w:pPr>
            <w:r>
              <w:rPr>
                <w:rFonts w:ascii="Arial" w:eastAsia="Times New Roman" w:hAnsi="Arial" w:cs="Arial"/>
                <w:sz w:val="24"/>
                <w:lang w:eastAsia="ru-RU"/>
              </w:rPr>
              <w:t>Св. 0,050</w:t>
            </w:r>
            <w:r w:rsidR="006B186E">
              <w:rPr>
                <w:rFonts w:ascii="Arial" w:eastAsia="Times New Roman" w:hAnsi="Arial" w:cs="Arial"/>
                <w:sz w:val="24"/>
                <w:lang w:eastAsia="ru-RU"/>
              </w:rPr>
              <w:t xml:space="preserve"> » 0,069</w:t>
            </w:r>
          </w:p>
        </w:tc>
        <w:tc>
          <w:tcPr>
            <w:tcW w:w="4956" w:type="dxa"/>
            <w:vAlign w:val="center"/>
          </w:tcPr>
          <w:p w14:paraId="5E97EBEF" w14:textId="51D3497D" w:rsidR="005C4014" w:rsidRDefault="00BD504B" w:rsidP="00BD504B">
            <w:pPr>
              <w:ind w:firstLine="0"/>
              <w:jc w:val="center"/>
              <w:textAlignment w:val="baseline"/>
              <w:rPr>
                <w:rFonts w:ascii="Arial" w:eastAsia="Times New Roman" w:hAnsi="Arial" w:cs="Arial"/>
                <w:sz w:val="24"/>
                <w:lang w:eastAsia="ru-RU"/>
              </w:rPr>
            </w:pPr>
            <w:r>
              <w:rPr>
                <w:rFonts w:ascii="Arial" w:eastAsia="Times New Roman" w:hAnsi="Arial" w:cs="Arial"/>
                <w:sz w:val="24"/>
                <w:lang w:eastAsia="ru-RU"/>
              </w:rPr>
              <w:t>0,50</w:t>
            </w:r>
          </w:p>
        </w:tc>
      </w:tr>
      <w:tr w:rsidR="005C4014" w14:paraId="4CF8B4A4" w14:textId="77777777" w:rsidTr="00BD504B">
        <w:tc>
          <w:tcPr>
            <w:tcW w:w="4955" w:type="dxa"/>
            <w:vAlign w:val="center"/>
          </w:tcPr>
          <w:p w14:paraId="6CFB19CD" w14:textId="6B809F87" w:rsidR="005C4014" w:rsidRDefault="006B186E" w:rsidP="00BD504B">
            <w:pPr>
              <w:ind w:firstLine="0"/>
              <w:textAlignment w:val="baseline"/>
              <w:rPr>
                <w:rFonts w:ascii="Arial" w:eastAsia="Times New Roman" w:hAnsi="Arial" w:cs="Arial"/>
                <w:sz w:val="24"/>
                <w:lang w:eastAsia="ru-RU"/>
              </w:rPr>
            </w:pPr>
            <w:r>
              <w:rPr>
                <w:rFonts w:ascii="Arial" w:eastAsia="Times New Roman" w:hAnsi="Arial" w:cs="Arial"/>
                <w:sz w:val="24"/>
                <w:lang w:eastAsia="ru-RU"/>
              </w:rPr>
              <w:t>» 0,070 » 0,099</w:t>
            </w:r>
          </w:p>
          <w:p w14:paraId="78522ADE" w14:textId="72AA14CF" w:rsidR="006B186E" w:rsidRDefault="006B186E" w:rsidP="00BD504B">
            <w:pPr>
              <w:ind w:firstLine="0"/>
              <w:textAlignment w:val="baseline"/>
              <w:rPr>
                <w:rFonts w:ascii="Arial" w:eastAsia="Times New Roman" w:hAnsi="Arial" w:cs="Arial"/>
                <w:sz w:val="24"/>
                <w:lang w:eastAsia="ru-RU"/>
              </w:rPr>
            </w:pPr>
            <w:r>
              <w:rPr>
                <w:rFonts w:ascii="Arial" w:eastAsia="Times New Roman" w:hAnsi="Arial" w:cs="Arial"/>
                <w:sz w:val="24"/>
                <w:lang w:eastAsia="ru-RU"/>
              </w:rPr>
              <w:t>» 0,100 » 0,140</w:t>
            </w:r>
          </w:p>
        </w:tc>
        <w:tc>
          <w:tcPr>
            <w:tcW w:w="4956" w:type="dxa"/>
            <w:vAlign w:val="center"/>
          </w:tcPr>
          <w:p w14:paraId="03436EA7" w14:textId="52F16AAA" w:rsidR="005C4014" w:rsidRDefault="00BD504B" w:rsidP="00BD504B">
            <w:pPr>
              <w:ind w:firstLine="0"/>
              <w:jc w:val="center"/>
              <w:textAlignment w:val="baseline"/>
              <w:rPr>
                <w:rFonts w:ascii="Arial" w:eastAsia="Times New Roman" w:hAnsi="Arial" w:cs="Arial"/>
                <w:sz w:val="24"/>
                <w:lang w:eastAsia="ru-RU"/>
              </w:rPr>
            </w:pPr>
            <w:r>
              <w:rPr>
                <w:rFonts w:ascii="Arial" w:eastAsia="Times New Roman" w:hAnsi="Arial" w:cs="Arial"/>
                <w:sz w:val="24"/>
                <w:lang w:eastAsia="ru-RU"/>
              </w:rPr>
              <w:t>1,00</w:t>
            </w:r>
          </w:p>
        </w:tc>
      </w:tr>
      <w:tr w:rsidR="005C4014" w14:paraId="5479D8C9" w14:textId="77777777" w:rsidTr="00BD504B">
        <w:tc>
          <w:tcPr>
            <w:tcW w:w="4955" w:type="dxa"/>
            <w:vAlign w:val="center"/>
          </w:tcPr>
          <w:p w14:paraId="7C36C55A" w14:textId="278331F9" w:rsidR="005C4014" w:rsidRDefault="006B186E" w:rsidP="00BD504B">
            <w:pPr>
              <w:ind w:firstLine="0"/>
              <w:textAlignment w:val="baseline"/>
              <w:rPr>
                <w:rFonts w:ascii="Arial" w:eastAsia="Times New Roman" w:hAnsi="Arial" w:cs="Arial"/>
                <w:sz w:val="24"/>
                <w:lang w:eastAsia="ru-RU"/>
              </w:rPr>
            </w:pPr>
            <w:r>
              <w:rPr>
                <w:rFonts w:ascii="Arial" w:eastAsia="Times New Roman" w:hAnsi="Arial" w:cs="Arial"/>
                <w:sz w:val="24"/>
                <w:lang w:eastAsia="ru-RU"/>
              </w:rPr>
              <w:t>» 0,150 » 0,190</w:t>
            </w:r>
          </w:p>
        </w:tc>
        <w:tc>
          <w:tcPr>
            <w:tcW w:w="4956" w:type="dxa"/>
            <w:vAlign w:val="center"/>
          </w:tcPr>
          <w:p w14:paraId="5C3E135E" w14:textId="652CF9C5" w:rsidR="005C4014" w:rsidRDefault="00BD504B" w:rsidP="00BD504B">
            <w:pPr>
              <w:ind w:firstLine="0"/>
              <w:jc w:val="center"/>
              <w:textAlignment w:val="baseline"/>
              <w:rPr>
                <w:rFonts w:ascii="Arial" w:eastAsia="Times New Roman" w:hAnsi="Arial" w:cs="Arial"/>
                <w:sz w:val="24"/>
                <w:lang w:eastAsia="ru-RU"/>
              </w:rPr>
            </w:pPr>
            <w:r>
              <w:rPr>
                <w:rFonts w:ascii="Arial" w:eastAsia="Times New Roman" w:hAnsi="Arial" w:cs="Arial"/>
                <w:sz w:val="24"/>
                <w:lang w:eastAsia="ru-RU"/>
              </w:rPr>
              <w:t>2,00</w:t>
            </w:r>
          </w:p>
        </w:tc>
      </w:tr>
      <w:tr w:rsidR="005C4014" w14:paraId="0A329B69" w14:textId="77777777" w:rsidTr="00BD504B">
        <w:tc>
          <w:tcPr>
            <w:tcW w:w="4955" w:type="dxa"/>
            <w:vAlign w:val="center"/>
          </w:tcPr>
          <w:p w14:paraId="617E767A" w14:textId="629217BD" w:rsidR="005C4014" w:rsidRDefault="006B186E" w:rsidP="00BD504B">
            <w:pPr>
              <w:ind w:firstLine="0"/>
              <w:textAlignment w:val="baseline"/>
              <w:rPr>
                <w:rFonts w:ascii="Arial" w:eastAsia="Times New Roman" w:hAnsi="Arial" w:cs="Arial"/>
                <w:sz w:val="24"/>
                <w:lang w:eastAsia="ru-RU"/>
              </w:rPr>
            </w:pPr>
            <w:r>
              <w:rPr>
                <w:rFonts w:ascii="Arial" w:eastAsia="Times New Roman" w:hAnsi="Arial" w:cs="Arial"/>
                <w:sz w:val="24"/>
                <w:lang w:eastAsia="ru-RU"/>
              </w:rPr>
              <w:t>» 0,200 » 0,290</w:t>
            </w:r>
          </w:p>
        </w:tc>
        <w:tc>
          <w:tcPr>
            <w:tcW w:w="4956" w:type="dxa"/>
            <w:vAlign w:val="center"/>
          </w:tcPr>
          <w:p w14:paraId="4B940FE5" w14:textId="51513EF2" w:rsidR="005C4014" w:rsidRDefault="00BD504B" w:rsidP="00BD504B">
            <w:pPr>
              <w:ind w:firstLine="0"/>
              <w:jc w:val="center"/>
              <w:textAlignment w:val="baseline"/>
              <w:rPr>
                <w:rFonts w:ascii="Arial" w:eastAsia="Times New Roman" w:hAnsi="Arial" w:cs="Arial"/>
                <w:sz w:val="24"/>
                <w:lang w:eastAsia="ru-RU"/>
              </w:rPr>
            </w:pPr>
            <w:r>
              <w:rPr>
                <w:rFonts w:ascii="Arial" w:eastAsia="Times New Roman" w:hAnsi="Arial" w:cs="Arial"/>
                <w:sz w:val="24"/>
                <w:lang w:eastAsia="ru-RU"/>
              </w:rPr>
              <w:t>3,00</w:t>
            </w:r>
          </w:p>
        </w:tc>
      </w:tr>
      <w:tr w:rsidR="005C4014" w14:paraId="41C99AA9" w14:textId="77777777" w:rsidTr="00BD504B">
        <w:tc>
          <w:tcPr>
            <w:tcW w:w="4955" w:type="dxa"/>
            <w:vAlign w:val="center"/>
          </w:tcPr>
          <w:p w14:paraId="5280CF1B" w14:textId="13EC54A8" w:rsidR="005C4014" w:rsidRDefault="006B186E" w:rsidP="00BD504B">
            <w:pPr>
              <w:ind w:firstLine="0"/>
              <w:textAlignment w:val="baseline"/>
              <w:rPr>
                <w:rFonts w:ascii="Arial" w:eastAsia="Times New Roman" w:hAnsi="Arial" w:cs="Arial"/>
                <w:sz w:val="24"/>
                <w:lang w:eastAsia="ru-RU"/>
              </w:rPr>
            </w:pPr>
            <w:r>
              <w:rPr>
                <w:rFonts w:ascii="Arial" w:eastAsia="Times New Roman" w:hAnsi="Arial" w:cs="Arial"/>
                <w:sz w:val="24"/>
                <w:lang w:eastAsia="ru-RU"/>
              </w:rPr>
              <w:lastRenderedPageBreak/>
              <w:t>» 0,300 » 0,390</w:t>
            </w:r>
          </w:p>
        </w:tc>
        <w:tc>
          <w:tcPr>
            <w:tcW w:w="4956" w:type="dxa"/>
            <w:vAlign w:val="center"/>
          </w:tcPr>
          <w:p w14:paraId="32960EFC" w14:textId="784C2344" w:rsidR="005C4014" w:rsidRDefault="00BD504B" w:rsidP="00BD504B">
            <w:pPr>
              <w:ind w:firstLine="0"/>
              <w:jc w:val="center"/>
              <w:textAlignment w:val="baseline"/>
              <w:rPr>
                <w:rFonts w:ascii="Arial" w:eastAsia="Times New Roman" w:hAnsi="Arial" w:cs="Arial"/>
                <w:sz w:val="24"/>
                <w:lang w:eastAsia="ru-RU"/>
              </w:rPr>
            </w:pPr>
            <w:r>
              <w:rPr>
                <w:rFonts w:ascii="Arial" w:eastAsia="Times New Roman" w:hAnsi="Arial" w:cs="Arial"/>
                <w:sz w:val="24"/>
                <w:lang w:eastAsia="ru-RU"/>
              </w:rPr>
              <w:t>5,00</w:t>
            </w:r>
          </w:p>
        </w:tc>
      </w:tr>
      <w:tr w:rsidR="005C4014" w14:paraId="717CB1B1" w14:textId="77777777" w:rsidTr="00BD504B">
        <w:tc>
          <w:tcPr>
            <w:tcW w:w="4955" w:type="dxa"/>
            <w:vAlign w:val="center"/>
          </w:tcPr>
          <w:p w14:paraId="6E3F1950" w14:textId="3A509E1E" w:rsidR="005C4014" w:rsidRDefault="006B186E" w:rsidP="00BD504B">
            <w:pPr>
              <w:ind w:firstLine="0"/>
              <w:textAlignment w:val="baseline"/>
              <w:rPr>
                <w:rFonts w:ascii="Arial" w:eastAsia="Times New Roman" w:hAnsi="Arial" w:cs="Arial"/>
                <w:sz w:val="24"/>
                <w:lang w:eastAsia="ru-RU"/>
              </w:rPr>
            </w:pPr>
            <w:r>
              <w:rPr>
                <w:rFonts w:ascii="Arial" w:eastAsia="Times New Roman" w:hAnsi="Arial" w:cs="Arial"/>
                <w:sz w:val="24"/>
                <w:lang w:eastAsia="ru-RU"/>
              </w:rPr>
              <w:t>» 0,400 » 0,490</w:t>
            </w:r>
          </w:p>
        </w:tc>
        <w:tc>
          <w:tcPr>
            <w:tcW w:w="4956" w:type="dxa"/>
            <w:vAlign w:val="center"/>
          </w:tcPr>
          <w:p w14:paraId="05BAFCB0" w14:textId="33258AAA" w:rsidR="005C4014" w:rsidRDefault="00BD504B" w:rsidP="00BD504B">
            <w:pPr>
              <w:ind w:firstLine="0"/>
              <w:jc w:val="center"/>
              <w:textAlignment w:val="baseline"/>
              <w:rPr>
                <w:rFonts w:ascii="Arial" w:eastAsia="Times New Roman" w:hAnsi="Arial" w:cs="Arial"/>
                <w:sz w:val="24"/>
                <w:lang w:eastAsia="ru-RU"/>
              </w:rPr>
            </w:pPr>
            <w:r>
              <w:rPr>
                <w:rFonts w:ascii="Arial" w:eastAsia="Times New Roman" w:hAnsi="Arial" w:cs="Arial"/>
                <w:sz w:val="24"/>
                <w:lang w:eastAsia="ru-RU"/>
              </w:rPr>
              <w:t>6,00</w:t>
            </w:r>
          </w:p>
        </w:tc>
      </w:tr>
      <w:tr w:rsidR="006B186E" w14:paraId="5D42DF12" w14:textId="77777777" w:rsidTr="00BD504B">
        <w:tc>
          <w:tcPr>
            <w:tcW w:w="4955" w:type="dxa"/>
            <w:vAlign w:val="center"/>
          </w:tcPr>
          <w:p w14:paraId="2092D88F" w14:textId="01E14D17" w:rsidR="006B186E" w:rsidRDefault="006B186E" w:rsidP="00BD504B">
            <w:pPr>
              <w:ind w:firstLine="0"/>
              <w:textAlignment w:val="baseline"/>
              <w:rPr>
                <w:rFonts w:ascii="Arial" w:eastAsia="Times New Roman" w:hAnsi="Arial" w:cs="Arial"/>
                <w:sz w:val="24"/>
                <w:lang w:eastAsia="ru-RU"/>
              </w:rPr>
            </w:pPr>
            <w:r>
              <w:rPr>
                <w:rFonts w:ascii="Arial" w:eastAsia="Times New Roman" w:hAnsi="Arial" w:cs="Arial"/>
                <w:sz w:val="24"/>
                <w:lang w:eastAsia="ru-RU"/>
              </w:rPr>
              <w:t>» 0,500 » 0,590</w:t>
            </w:r>
          </w:p>
          <w:p w14:paraId="6027F1BC" w14:textId="6F07B945" w:rsidR="006B186E" w:rsidRDefault="006B186E" w:rsidP="00BD504B">
            <w:pPr>
              <w:ind w:firstLine="0"/>
              <w:textAlignment w:val="baseline"/>
              <w:rPr>
                <w:rFonts w:ascii="Arial" w:eastAsia="Times New Roman" w:hAnsi="Arial" w:cs="Arial"/>
                <w:sz w:val="24"/>
                <w:lang w:eastAsia="ru-RU"/>
              </w:rPr>
            </w:pPr>
            <w:r>
              <w:rPr>
                <w:rFonts w:ascii="Arial" w:eastAsia="Times New Roman" w:hAnsi="Arial" w:cs="Arial"/>
                <w:sz w:val="24"/>
                <w:lang w:eastAsia="ru-RU"/>
              </w:rPr>
              <w:t>» 0,600 » 0,690</w:t>
            </w:r>
          </w:p>
        </w:tc>
        <w:tc>
          <w:tcPr>
            <w:tcW w:w="4956" w:type="dxa"/>
            <w:vAlign w:val="center"/>
          </w:tcPr>
          <w:p w14:paraId="7771A138" w14:textId="227B7494" w:rsidR="006B186E" w:rsidRDefault="00BD504B" w:rsidP="00BD504B">
            <w:pPr>
              <w:ind w:firstLine="0"/>
              <w:jc w:val="center"/>
              <w:textAlignment w:val="baseline"/>
              <w:rPr>
                <w:rFonts w:ascii="Arial" w:eastAsia="Times New Roman" w:hAnsi="Arial" w:cs="Arial"/>
                <w:sz w:val="24"/>
                <w:lang w:eastAsia="ru-RU"/>
              </w:rPr>
            </w:pPr>
            <w:r>
              <w:rPr>
                <w:rFonts w:ascii="Arial" w:eastAsia="Times New Roman" w:hAnsi="Arial" w:cs="Arial"/>
                <w:sz w:val="24"/>
                <w:lang w:eastAsia="ru-RU"/>
              </w:rPr>
              <w:t>7,00</w:t>
            </w:r>
          </w:p>
        </w:tc>
      </w:tr>
      <w:tr w:rsidR="006B186E" w14:paraId="08D575EA" w14:textId="77777777" w:rsidTr="00BD504B">
        <w:tc>
          <w:tcPr>
            <w:tcW w:w="4955" w:type="dxa"/>
            <w:vAlign w:val="center"/>
          </w:tcPr>
          <w:p w14:paraId="0EE120C6" w14:textId="4132DDDE" w:rsidR="006B186E" w:rsidRDefault="006B186E" w:rsidP="00BD504B">
            <w:pPr>
              <w:ind w:firstLine="0"/>
              <w:textAlignment w:val="baseline"/>
              <w:rPr>
                <w:rFonts w:ascii="Arial" w:eastAsia="Times New Roman" w:hAnsi="Arial" w:cs="Arial"/>
                <w:sz w:val="24"/>
                <w:lang w:eastAsia="ru-RU"/>
              </w:rPr>
            </w:pPr>
            <w:r>
              <w:rPr>
                <w:rFonts w:ascii="Arial" w:eastAsia="Times New Roman" w:hAnsi="Arial" w:cs="Arial"/>
                <w:sz w:val="24"/>
                <w:lang w:eastAsia="ru-RU"/>
              </w:rPr>
              <w:t>» 0,700 » 0,790</w:t>
            </w:r>
          </w:p>
          <w:p w14:paraId="06A97FBF" w14:textId="1B1358E2" w:rsidR="006B186E" w:rsidRDefault="006B186E" w:rsidP="00BD504B">
            <w:pPr>
              <w:ind w:firstLine="0"/>
              <w:textAlignment w:val="baseline"/>
              <w:rPr>
                <w:rFonts w:ascii="Arial" w:eastAsia="Times New Roman" w:hAnsi="Arial" w:cs="Arial"/>
                <w:sz w:val="24"/>
                <w:lang w:eastAsia="ru-RU"/>
              </w:rPr>
            </w:pPr>
            <w:r>
              <w:rPr>
                <w:rFonts w:ascii="Arial" w:eastAsia="Times New Roman" w:hAnsi="Arial" w:cs="Arial"/>
                <w:sz w:val="24"/>
                <w:lang w:eastAsia="ru-RU"/>
              </w:rPr>
              <w:t>» 0,800 » 0,890</w:t>
            </w:r>
          </w:p>
          <w:p w14:paraId="03C8E3CC" w14:textId="1BAE1C70" w:rsidR="006B186E" w:rsidRDefault="006B186E" w:rsidP="00BD504B">
            <w:pPr>
              <w:ind w:firstLine="0"/>
              <w:textAlignment w:val="baseline"/>
              <w:rPr>
                <w:rFonts w:ascii="Arial" w:eastAsia="Times New Roman" w:hAnsi="Arial" w:cs="Arial"/>
                <w:sz w:val="24"/>
                <w:lang w:eastAsia="ru-RU"/>
              </w:rPr>
            </w:pPr>
            <w:r>
              <w:rPr>
                <w:rFonts w:ascii="Arial" w:eastAsia="Times New Roman" w:hAnsi="Arial" w:cs="Arial"/>
                <w:sz w:val="24"/>
                <w:lang w:eastAsia="ru-RU"/>
              </w:rPr>
              <w:t>» 0,890 » 0,990</w:t>
            </w:r>
          </w:p>
        </w:tc>
        <w:tc>
          <w:tcPr>
            <w:tcW w:w="4956" w:type="dxa"/>
            <w:vAlign w:val="center"/>
          </w:tcPr>
          <w:p w14:paraId="4CD7AB5A" w14:textId="24F86F7B" w:rsidR="006B186E" w:rsidRDefault="00BD504B" w:rsidP="00BD504B">
            <w:pPr>
              <w:ind w:firstLine="0"/>
              <w:jc w:val="center"/>
              <w:textAlignment w:val="baseline"/>
              <w:rPr>
                <w:rFonts w:ascii="Arial" w:eastAsia="Times New Roman" w:hAnsi="Arial" w:cs="Arial"/>
                <w:sz w:val="24"/>
                <w:lang w:eastAsia="ru-RU"/>
              </w:rPr>
            </w:pPr>
            <w:r>
              <w:rPr>
                <w:rFonts w:ascii="Arial" w:eastAsia="Times New Roman" w:hAnsi="Arial" w:cs="Arial"/>
                <w:sz w:val="24"/>
                <w:lang w:eastAsia="ru-RU"/>
              </w:rPr>
              <w:t>8,00</w:t>
            </w:r>
          </w:p>
        </w:tc>
      </w:tr>
    </w:tbl>
    <w:p w14:paraId="6A5E8B5C" w14:textId="77777777" w:rsidR="005C4014" w:rsidRPr="00D3402C" w:rsidRDefault="005C4014" w:rsidP="00D3402C">
      <w:pPr>
        <w:ind w:firstLine="480"/>
        <w:jc w:val="both"/>
        <w:textAlignment w:val="baseline"/>
        <w:rPr>
          <w:rFonts w:ascii="Arial" w:eastAsia="Times New Roman" w:hAnsi="Arial" w:cs="Arial"/>
          <w:sz w:val="24"/>
          <w:lang w:eastAsia="ru-RU"/>
        </w:rPr>
      </w:pPr>
    </w:p>
    <w:p w14:paraId="10F8635D" w14:textId="4495454A" w:rsidR="00EC590A" w:rsidRPr="00B37095" w:rsidRDefault="0063717E"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5</w:t>
      </w:r>
      <w:r w:rsidR="00EC590A" w:rsidRPr="00B37095">
        <w:rPr>
          <w:rFonts w:ascii="Arial" w:eastAsia="Times New Roman" w:hAnsi="Arial" w:cs="Arial"/>
          <w:sz w:val="24"/>
          <w:lang w:eastAsia="ru-RU"/>
        </w:rPr>
        <w:t>.11</w:t>
      </w:r>
      <w:r w:rsidR="00B37095" w:rsidRPr="00B37095">
        <w:rPr>
          <w:rFonts w:ascii="Arial" w:eastAsia="Times New Roman" w:hAnsi="Arial" w:cs="Arial"/>
          <w:sz w:val="24"/>
          <w:lang w:eastAsia="ru-RU"/>
        </w:rPr>
        <w:t> </w:t>
      </w:r>
      <w:r w:rsidR="00EC590A" w:rsidRPr="00B37095">
        <w:rPr>
          <w:rFonts w:ascii="Arial" w:eastAsia="Times New Roman" w:hAnsi="Arial" w:cs="Arial"/>
          <w:sz w:val="24"/>
          <w:lang w:eastAsia="ru-RU"/>
        </w:rPr>
        <w:t xml:space="preserve">Соответствие игл требованиям </w:t>
      </w:r>
      <w:r w:rsidRPr="00B37095">
        <w:rPr>
          <w:rFonts w:ascii="Arial" w:eastAsia="Times New Roman" w:hAnsi="Arial" w:cs="Arial"/>
          <w:sz w:val="24"/>
          <w:lang w:eastAsia="ru-RU"/>
        </w:rPr>
        <w:t>4</w:t>
      </w:r>
      <w:r w:rsidR="00EC590A" w:rsidRPr="00B37095">
        <w:rPr>
          <w:rFonts w:ascii="Arial" w:eastAsia="Times New Roman" w:hAnsi="Arial" w:cs="Arial"/>
          <w:sz w:val="24"/>
          <w:lang w:eastAsia="ru-RU"/>
        </w:rPr>
        <w:t xml:space="preserve">.12 и </w:t>
      </w:r>
      <w:r w:rsidRPr="00B37095">
        <w:rPr>
          <w:rFonts w:ascii="Arial" w:eastAsia="Times New Roman" w:hAnsi="Arial" w:cs="Arial"/>
          <w:sz w:val="24"/>
          <w:lang w:eastAsia="ru-RU"/>
        </w:rPr>
        <w:t>4</w:t>
      </w:r>
      <w:r w:rsidR="00EC590A" w:rsidRPr="00B37095">
        <w:rPr>
          <w:rFonts w:ascii="Arial" w:eastAsia="Times New Roman" w:hAnsi="Arial" w:cs="Arial"/>
          <w:sz w:val="24"/>
          <w:lang w:eastAsia="ru-RU"/>
        </w:rPr>
        <w:t>.13 проверя</w:t>
      </w:r>
      <w:r w:rsidRPr="00B37095">
        <w:rPr>
          <w:rFonts w:ascii="Arial" w:eastAsia="Times New Roman" w:hAnsi="Arial" w:cs="Arial"/>
          <w:sz w:val="24"/>
          <w:lang w:eastAsia="ru-RU"/>
        </w:rPr>
        <w:t>ют</w:t>
      </w:r>
      <w:r w:rsidR="00EC590A" w:rsidRPr="00B37095">
        <w:rPr>
          <w:rFonts w:ascii="Arial" w:eastAsia="Times New Roman" w:hAnsi="Arial" w:cs="Arial"/>
          <w:sz w:val="24"/>
          <w:lang w:eastAsia="ru-RU"/>
        </w:rPr>
        <w:t xml:space="preserve"> инструментальным микроскопом по</w:t>
      </w:r>
      <w:r w:rsidRPr="00B37095">
        <w:rPr>
          <w:rFonts w:ascii="Arial" w:eastAsia="Times New Roman" w:hAnsi="Arial" w:cs="Arial"/>
          <w:sz w:val="24"/>
          <w:lang w:eastAsia="ru-RU"/>
        </w:rPr>
        <w:t xml:space="preserve"> </w:t>
      </w:r>
      <w:r w:rsidR="00EC590A" w:rsidRPr="00B37095">
        <w:rPr>
          <w:rFonts w:ascii="Arial" w:eastAsia="Times New Roman" w:hAnsi="Arial" w:cs="Arial"/>
          <w:sz w:val="24"/>
          <w:lang w:eastAsia="ru-RU"/>
        </w:rPr>
        <w:t>ГОСТ</w:t>
      </w:r>
      <w:r w:rsidRPr="00B37095">
        <w:rPr>
          <w:rFonts w:ascii="Arial" w:eastAsia="Times New Roman" w:hAnsi="Arial" w:cs="Arial"/>
          <w:sz w:val="24"/>
          <w:lang w:eastAsia="ru-RU"/>
        </w:rPr>
        <w:t> </w:t>
      </w:r>
      <w:r w:rsidR="00EC590A" w:rsidRPr="00B37095">
        <w:rPr>
          <w:rFonts w:ascii="Arial" w:eastAsia="Times New Roman" w:hAnsi="Arial" w:cs="Arial"/>
          <w:sz w:val="24"/>
          <w:lang w:eastAsia="ru-RU"/>
        </w:rPr>
        <w:t>8074</w:t>
      </w:r>
      <w:r w:rsidRPr="00B37095">
        <w:rPr>
          <w:rFonts w:ascii="Arial" w:eastAsia="Times New Roman" w:hAnsi="Arial" w:cs="Arial"/>
          <w:sz w:val="24"/>
          <w:lang w:eastAsia="ru-RU"/>
        </w:rPr>
        <w:t xml:space="preserve"> </w:t>
      </w:r>
      <w:r w:rsidR="00EC590A" w:rsidRPr="00B37095">
        <w:rPr>
          <w:rFonts w:ascii="Arial" w:eastAsia="Times New Roman" w:hAnsi="Arial" w:cs="Arial"/>
          <w:sz w:val="24"/>
          <w:lang w:eastAsia="ru-RU"/>
        </w:rPr>
        <w:t>или другими средствами, обеспечивающими необходимую погрешность измерения.</w:t>
      </w:r>
    </w:p>
    <w:p w14:paraId="2408A55A" w14:textId="07BBD219" w:rsidR="00EC590A" w:rsidRPr="00B37095" w:rsidRDefault="00185AAF"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5</w:t>
      </w:r>
      <w:r w:rsidR="00EC590A" w:rsidRPr="00B37095">
        <w:rPr>
          <w:rFonts w:ascii="Arial" w:eastAsia="Times New Roman" w:hAnsi="Arial" w:cs="Arial"/>
          <w:sz w:val="24"/>
          <w:lang w:eastAsia="ru-RU"/>
        </w:rPr>
        <w:t>.12</w:t>
      </w:r>
      <w:r w:rsidR="00B37095" w:rsidRPr="00B37095">
        <w:rPr>
          <w:rFonts w:ascii="Arial" w:eastAsia="Times New Roman" w:hAnsi="Arial" w:cs="Arial"/>
          <w:sz w:val="24"/>
          <w:lang w:eastAsia="ru-RU"/>
        </w:rPr>
        <w:t> </w:t>
      </w:r>
      <w:r w:rsidR="00EC590A" w:rsidRPr="00B37095">
        <w:rPr>
          <w:rFonts w:ascii="Arial" w:eastAsia="Times New Roman" w:hAnsi="Arial" w:cs="Arial"/>
          <w:sz w:val="24"/>
          <w:lang w:eastAsia="ru-RU"/>
        </w:rPr>
        <w:t>Проверк</w:t>
      </w:r>
      <w:r w:rsidRPr="00B37095">
        <w:rPr>
          <w:rFonts w:ascii="Arial" w:eastAsia="Times New Roman" w:hAnsi="Arial" w:cs="Arial"/>
          <w:sz w:val="24"/>
          <w:lang w:eastAsia="ru-RU"/>
        </w:rPr>
        <w:t>у</w:t>
      </w:r>
      <w:r w:rsidR="00EC590A" w:rsidRPr="00B37095">
        <w:rPr>
          <w:rFonts w:ascii="Arial" w:eastAsia="Times New Roman" w:hAnsi="Arial" w:cs="Arial"/>
          <w:sz w:val="24"/>
          <w:lang w:eastAsia="ru-RU"/>
        </w:rPr>
        <w:t xml:space="preserve"> требований </w:t>
      </w:r>
      <w:r w:rsidRPr="00B37095">
        <w:rPr>
          <w:rFonts w:ascii="Arial" w:eastAsia="Times New Roman" w:hAnsi="Arial" w:cs="Arial"/>
          <w:sz w:val="24"/>
          <w:lang w:eastAsia="ru-RU"/>
        </w:rPr>
        <w:t>4</w:t>
      </w:r>
      <w:r w:rsidR="00EC590A" w:rsidRPr="00B37095">
        <w:rPr>
          <w:rFonts w:ascii="Arial" w:eastAsia="Times New Roman" w:hAnsi="Arial" w:cs="Arial"/>
          <w:sz w:val="24"/>
          <w:lang w:eastAsia="ru-RU"/>
        </w:rPr>
        <w:t>.14 провод</w:t>
      </w:r>
      <w:r w:rsidR="004F23D2" w:rsidRPr="00B37095">
        <w:rPr>
          <w:rFonts w:ascii="Arial" w:eastAsia="Times New Roman" w:hAnsi="Arial" w:cs="Arial"/>
          <w:sz w:val="24"/>
          <w:lang w:eastAsia="ru-RU"/>
        </w:rPr>
        <w:t>ят</w:t>
      </w:r>
      <w:r w:rsidR="00EC590A" w:rsidRPr="00B37095">
        <w:rPr>
          <w:rFonts w:ascii="Arial" w:eastAsia="Times New Roman" w:hAnsi="Arial" w:cs="Arial"/>
          <w:sz w:val="24"/>
          <w:lang w:eastAsia="ru-RU"/>
        </w:rPr>
        <w:t xml:space="preserve"> не реже </w:t>
      </w:r>
      <w:r w:rsidR="004F23D2" w:rsidRPr="00B37095">
        <w:rPr>
          <w:rFonts w:ascii="Arial" w:eastAsia="Times New Roman" w:hAnsi="Arial" w:cs="Arial"/>
          <w:sz w:val="24"/>
          <w:lang w:eastAsia="ru-RU"/>
        </w:rPr>
        <w:t xml:space="preserve">одного </w:t>
      </w:r>
      <w:r w:rsidR="00EC590A" w:rsidRPr="00B37095">
        <w:rPr>
          <w:rFonts w:ascii="Arial" w:eastAsia="Times New Roman" w:hAnsi="Arial" w:cs="Arial"/>
          <w:sz w:val="24"/>
          <w:lang w:eastAsia="ru-RU"/>
        </w:rPr>
        <w:t>раза в три года.</w:t>
      </w:r>
    </w:p>
    <w:p w14:paraId="736E9B96" w14:textId="2A30915C" w:rsidR="00185AAF" w:rsidRPr="00B37095" w:rsidRDefault="004F23D2"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Р</w:t>
      </w:r>
      <w:r w:rsidR="00EC590A" w:rsidRPr="00B37095">
        <w:rPr>
          <w:rFonts w:ascii="Arial" w:eastAsia="Times New Roman" w:hAnsi="Arial" w:cs="Arial"/>
          <w:sz w:val="24"/>
          <w:lang w:eastAsia="ru-RU"/>
        </w:rPr>
        <w:t>есурс проверя</w:t>
      </w:r>
      <w:r w:rsidR="00B96DCA" w:rsidRPr="00B37095">
        <w:rPr>
          <w:rFonts w:ascii="Arial" w:eastAsia="Times New Roman" w:hAnsi="Arial" w:cs="Arial"/>
          <w:sz w:val="24"/>
          <w:lang w:eastAsia="ru-RU"/>
        </w:rPr>
        <w:t>ют</w:t>
      </w:r>
      <w:r w:rsidR="00EC590A" w:rsidRPr="00B37095">
        <w:rPr>
          <w:rFonts w:ascii="Arial" w:eastAsia="Times New Roman" w:hAnsi="Arial" w:cs="Arial"/>
          <w:sz w:val="24"/>
          <w:lang w:eastAsia="ru-RU"/>
        </w:rPr>
        <w:t xml:space="preserve"> методом одноступенчатого контроля:</w:t>
      </w:r>
    </w:p>
    <w:p w14:paraId="7433F4FD" w14:textId="7E678272" w:rsidR="00EC590A" w:rsidRPr="00B37095" w:rsidRDefault="00185AAF"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 xml:space="preserve">-  приемочный уровень вероятности </w:t>
      </w:r>
      <m:oMath>
        <m:sSub>
          <m:sSubPr>
            <m:ctrlPr>
              <w:rPr>
                <w:rFonts w:ascii="Cambria Math" w:hAnsi="Cambria Math" w:cs="Arial"/>
                <w:i/>
                <w:sz w:val="24"/>
              </w:rPr>
            </m:ctrlPr>
          </m:sSubPr>
          <m:e>
            <m:r>
              <w:rPr>
                <w:rFonts w:ascii="Cambria Math" w:hAnsi="Cambria Math" w:cs="Arial"/>
                <w:sz w:val="24"/>
                <w:lang w:val="en-US"/>
              </w:rPr>
              <m:t>P</m:t>
            </m:r>
          </m:e>
          <m:sub>
            <m:r>
              <m:rPr>
                <m:sty m:val="p"/>
              </m:rPr>
              <w:rPr>
                <w:rFonts w:ascii="Cambria Math" w:hAnsi="Cambria Math" w:cs="Arial"/>
                <w:sz w:val="24"/>
              </w:rPr>
              <m:t>α</m:t>
            </m:r>
          </m:sub>
        </m:sSub>
        <m:d>
          <m:dPr>
            <m:ctrlPr>
              <w:rPr>
                <w:rFonts w:ascii="Cambria Math" w:hAnsi="Cambria Math" w:cs="Arial"/>
                <w:i/>
                <w:sz w:val="24"/>
              </w:rPr>
            </m:ctrlPr>
          </m:dPr>
          <m:e>
            <m:r>
              <w:rPr>
                <w:rFonts w:ascii="Cambria Math" w:hAnsi="Cambria Math" w:cs="Arial"/>
                <w:sz w:val="24"/>
              </w:rPr>
              <m:t>t</m:t>
            </m:r>
          </m:e>
        </m:d>
        <m:r>
          <w:rPr>
            <w:rFonts w:ascii="Cambria Math" w:hAnsi="Cambria Math" w:cs="Arial"/>
            <w:sz w:val="24"/>
          </w:rPr>
          <m:t>=0,8</m:t>
        </m:r>
      </m:oMath>
      <w:r w:rsidR="00EC590A" w:rsidRPr="00B37095">
        <w:rPr>
          <w:rFonts w:ascii="Arial" w:eastAsia="Times New Roman" w:hAnsi="Arial" w:cs="Arial"/>
          <w:sz w:val="24"/>
          <w:lang w:eastAsia="ru-RU"/>
        </w:rPr>
        <w:t>;</w:t>
      </w:r>
    </w:p>
    <w:p w14:paraId="084A96E2" w14:textId="2FE119AC" w:rsidR="00EC590A" w:rsidRPr="00B37095" w:rsidRDefault="00185AAF"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  </w:t>
      </w:r>
      <w:r w:rsidR="004F23D2" w:rsidRPr="00B37095">
        <w:rPr>
          <w:rFonts w:ascii="Arial" w:hAnsi="Arial" w:cs="Arial"/>
          <w:sz w:val="24"/>
        </w:rPr>
        <w:t xml:space="preserve">браковочный уровень вероятности </w:t>
      </w:r>
      <m:oMath>
        <m:sSub>
          <m:sSubPr>
            <m:ctrlPr>
              <w:rPr>
                <w:rFonts w:ascii="Cambria Math" w:hAnsi="Cambria Math" w:cs="Arial"/>
                <w:i/>
                <w:sz w:val="24"/>
              </w:rPr>
            </m:ctrlPr>
          </m:sSubPr>
          <m:e>
            <m:r>
              <w:rPr>
                <w:rFonts w:ascii="Cambria Math" w:hAnsi="Cambria Math" w:cs="Arial"/>
                <w:sz w:val="24"/>
                <w:lang w:val="en-US"/>
              </w:rPr>
              <m:t>P</m:t>
            </m:r>
          </m:e>
          <m:sub>
            <m:r>
              <m:rPr>
                <m:sty m:val="p"/>
              </m:rPr>
              <w:rPr>
                <w:rFonts w:ascii="Cambria Math" w:hAnsi="Cambria Math" w:cs="Arial"/>
                <w:sz w:val="24"/>
              </w:rPr>
              <m:t>β</m:t>
            </m:r>
          </m:sub>
        </m:sSub>
        <m:d>
          <m:dPr>
            <m:ctrlPr>
              <w:rPr>
                <w:rFonts w:ascii="Cambria Math" w:hAnsi="Cambria Math" w:cs="Arial"/>
                <w:i/>
                <w:sz w:val="24"/>
              </w:rPr>
            </m:ctrlPr>
          </m:dPr>
          <m:e>
            <m:r>
              <w:rPr>
                <w:rFonts w:ascii="Cambria Math" w:hAnsi="Cambria Math" w:cs="Arial"/>
                <w:sz w:val="24"/>
              </w:rPr>
              <m:t>t</m:t>
            </m:r>
          </m:e>
        </m:d>
        <m:r>
          <w:rPr>
            <w:rFonts w:ascii="Cambria Math" w:hAnsi="Cambria Math" w:cs="Arial"/>
            <w:sz w:val="24"/>
          </w:rPr>
          <m:t>=0,5</m:t>
        </m:r>
      </m:oMath>
      <w:r w:rsidR="00EC590A" w:rsidRPr="00B37095">
        <w:rPr>
          <w:rFonts w:ascii="Arial" w:eastAsia="Times New Roman" w:hAnsi="Arial" w:cs="Arial"/>
          <w:sz w:val="24"/>
          <w:lang w:eastAsia="ru-RU"/>
        </w:rPr>
        <w:t>;</w:t>
      </w:r>
    </w:p>
    <w:p w14:paraId="308B1114" w14:textId="6C0F8B5F" w:rsidR="00EC590A" w:rsidRPr="00B37095" w:rsidRDefault="004F23D2" w:rsidP="00B37095">
      <w:pPr>
        <w:jc w:val="both"/>
        <w:textAlignment w:val="baseline"/>
        <w:rPr>
          <w:rFonts w:ascii="Arial" w:eastAsia="Times New Roman" w:hAnsi="Arial" w:cs="Arial"/>
          <w:sz w:val="24"/>
          <w:lang w:eastAsia="ru-RU"/>
        </w:rPr>
      </w:pPr>
      <w:r w:rsidRPr="00B37095">
        <w:rPr>
          <w:rFonts w:ascii="Arial" w:hAnsi="Arial" w:cs="Arial"/>
          <w:sz w:val="24"/>
        </w:rPr>
        <w:t xml:space="preserve">-  риск поставщика </w:t>
      </w:r>
      <m:oMath>
        <m:r>
          <m:rPr>
            <m:sty m:val="p"/>
          </m:rPr>
          <w:rPr>
            <w:rFonts w:ascii="Cambria Math" w:hAnsi="Cambria Math" w:cs="Arial"/>
            <w:sz w:val="24"/>
          </w:rPr>
          <m:t>α</m:t>
        </m:r>
        <m:r>
          <w:rPr>
            <w:rFonts w:ascii="Cambria Math" w:hAnsi="Cambria Math" w:cs="Arial"/>
            <w:sz w:val="24"/>
          </w:rPr>
          <m:t>=0,2</m:t>
        </m:r>
      </m:oMath>
      <w:r w:rsidRPr="00B37095">
        <w:rPr>
          <w:rFonts w:ascii="Arial" w:hAnsi="Arial" w:cs="Arial"/>
          <w:sz w:val="24"/>
        </w:rPr>
        <w:t>;</w:t>
      </w:r>
    </w:p>
    <w:p w14:paraId="621AEFD9" w14:textId="20FE0A5E" w:rsidR="00EC590A" w:rsidRPr="00B37095" w:rsidRDefault="004F23D2" w:rsidP="00B37095">
      <w:pPr>
        <w:jc w:val="both"/>
        <w:textAlignment w:val="baseline"/>
        <w:rPr>
          <w:rFonts w:ascii="Arial" w:eastAsia="Times New Roman" w:hAnsi="Arial" w:cs="Arial"/>
          <w:sz w:val="24"/>
          <w:lang w:eastAsia="ru-RU"/>
        </w:rPr>
      </w:pPr>
      <w:r w:rsidRPr="00B37095">
        <w:rPr>
          <w:rFonts w:ascii="Arial" w:hAnsi="Arial" w:cs="Arial"/>
          <w:sz w:val="24"/>
        </w:rPr>
        <w:t xml:space="preserve">-  риск потребителя </w:t>
      </w:r>
      <m:oMath>
        <m:r>
          <m:rPr>
            <m:sty m:val="p"/>
          </m:rPr>
          <w:rPr>
            <w:rFonts w:ascii="Cambria Math" w:hAnsi="Cambria Math" w:cs="Arial"/>
            <w:sz w:val="24"/>
          </w:rPr>
          <m:t>β</m:t>
        </m:r>
        <m:r>
          <w:rPr>
            <w:rFonts w:ascii="Cambria Math" w:hAnsi="Cambria Math" w:cs="Arial"/>
            <w:sz w:val="24"/>
          </w:rPr>
          <m:t>=0,2</m:t>
        </m:r>
      </m:oMath>
      <w:r w:rsidRPr="00B37095">
        <w:rPr>
          <w:rFonts w:ascii="Arial" w:hAnsi="Arial" w:cs="Arial"/>
          <w:sz w:val="24"/>
        </w:rPr>
        <w:t>;</w:t>
      </w:r>
    </w:p>
    <w:p w14:paraId="3E7051E4" w14:textId="4D75E6E7" w:rsidR="00EC590A" w:rsidRPr="00B37095" w:rsidRDefault="004F23D2"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 xml:space="preserve">-  объем выборки </w:t>
      </w:r>
      <m:oMath>
        <m:r>
          <w:rPr>
            <w:rFonts w:ascii="Cambria Math" w:eastAsia="Times New Roman" w:hAnsi="Cambria Math" w:cs="Arial"/>
            <w:sz w:val="24"/>
            <w:lang w:val="en-US" w:eastAsia="ru-RU"/>
          </w:rPr>
          <m:t>n</m:t>
        </m:r>
        <m:r>
          <w:rPr>
            <w:rFonts w:ascii="Cambria Math" w:eastAsia="Times New Roman" w:hAnsi="Cambria Math" w:cs="Arial"/>
            <w:sz w:val="24"/>
            <w:lang w:eastAsia="ru-RU"/>
          </w:rPr>
          <m:t>=8</m:t>
        </m:r>
      </m:oMath>
      <w:r w:rsidR="00EC590A" w:rsidRPr="00B37095">
        <w:rPr>
          <w:rFonts w:ascii="Arial" w:eastAsia="Times New Roman" w:hAnsi="Arial" w:cs="Arial"/>
          <w:sz w:val="24"/>
          <w:lang w:eastAsia="ru-RU"/>
        </w:rPr>
        <w:t>;</w:t>
      </w:r>
    </w:p>
    <w:p w14:paraId="76026D8B" w14:textId="7C1BB11C" w:rsidR="00EC590A" w:rsidRPr="00B37095" w:rsidRDefault="00185AAF"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  </w:t>
      </w:r>
      <w:r w:rsidR="004F23D2" w:rsidRPr="00B37095">
        <w:rPr>
          <w:rFonts w:ascii="Arial" w:eastAsia="Times New Roman" w:hAnsi="Arial" w:cs="Arial"/>
          <w:sz w:val="24"/>
          <w:lang w:eastAsia="ru-RU"/>
        </w:rPr>
        <w:t xml:space="preserve">допустимое число предельных состояний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r</m:t>
            </m:r>
          </m:e>
          <m:sub>
            <m:r>
              <w:rPr>
                <w:rFonts w:ascii="Cambria Math" w:eastAsia="Times New Roman" w:hAnsi="Cambria Math" w:cs="Arial"/>
                <w:sz w:val="24"/>
                <w:lang w:eastAsia="ru-RU"/>
              </w:rPr>
              <m:t>пр</m:t>
            </m:r>
          </m:sub>
        </m:sSub>
        <m:r>
          <w:rPr>
            <w:rFonts w:ascii="Cambria Math" w:eastAsia="Times New Roman" w:hAnsi="Cambria Math" w:cs="Arial"/>
            <w:sz w:val="24"/>
            <w:lang w:eastAsia="ru-RU"/>
          </w:rPr>
          <m:t>=2</m:t>
        </m:r>
      </m:oMath>
      <w:r w:rsidR="00EC590A" w:rsidRPr="00B37095">
        <w:rPr>
          <w:rFonts w:ascii="Arial" w:eastAsia="Times New Roman" w:hAnsi="Arial" w:cs="Arial"/>
          <w:sz w:val="24"/>
          <w:lang w:eastAsia="ru-RU"/>
        </w:rPr>
        <w:t>.</w:t>
      </w:r>
    </w:p>
    <w:p w14:paraId="563165E8" w14:textId="7BECF3A3" w:rsidR="00EC590A" w:rsidRPr="00B37095" w:rsidRDefault="004F23D2" w:rsidP="00B37095">
      <w:pPr>
        <w:jc w:val="both"/>
        <w:textAlignment w:val="baseline"/>
        <w:rPr>
          <w:rFonts w:ascii="Arial" w:eastAsia="Times New Roman" w:hAnsi="Arial" w:cs="Arial"/>
          <w:sz w:val="24"/>
          <w:highlight w:val="red"/>
          <w:lang w:eastAsia="ru-RU"/>
        </w:rPr>
      </w:pPr>
      <w:r w:rsidRPr="00B37095">
        <w:rPr>
          <w:rFonts w:ascii="Arial" w:eastAsia="Times New Roman" w:hAnsi="Arial" w:cs="Arial"/>
          <w:sz w:val="24"/>
          <w:lang w:eastAsia="ru-RU"/>
        </w:rPr>
        <w:t xml:space="preserve">Назначенный ресурс </w:t>
      </w:r>
      <w:r w:rsidR="00922622" w:rsidRPr="00B37095">
        <w:rPr>
          <w:rFonts w:ascii="Arial" w:eastAsia="Times New Roman" w:hAnsi="Arial" w:cs="Arial"/>
          <w:sz w:val="24"/>
          <w:lang w:eastAsia="ru-RU"/>
        </w:rPr>
        <w:t>игл</w:t>
      </w:r>
      <w:r w:rsidRPr="00B37095">
        <w:rPr>
          <w:rFonts w:ascii="Arial" w:eastAsia="Times New Roman" w:hAnsi="Arial" w:cs="Arial"/>
          <w:sz w:val="24"/>
          <w:lang w:eastAsia="ru-RU"/>
        </w:rPr>
        <w:t xml:space="preserve"> проверяют при </w:t>
      </w:r>
      <m:oMath>
        <m:r>
          <w:rPr>
            <w:rFonts w:ascii="Cambria Math" w:eastAsia="Times New Roman" w:hAnsi="Cambria Math" w:cs="Arial"/>
            <w:sz w:val="24"/>
            <w:lang w:eastAsia="ru-RU"/>
          </w:rPr>
          <m:t>n=5</m:t>
        </m:r>
      </m:oMath>
      <w:r w:rsidRPr="00B37095">
        <w:rPr>
          <w:rFonts w:ascii="Arial" w:eastAsia="Times New Roman" w:hAnsi="Arial" w:cs="Arial"/>
          <w:sz w:val="24"/>
          <w:lang w:eastAsia="ru-RU"/>
        </w:rPr>
        <w:t xml:space="preserve">,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r</m:t>
            </m:r>
          </m:e>
          <m:sub>
            <m:r>
              <w:rPr>
                <w:rFonts w:ascii="Cambria Math" w:eastAsia="Times New Roman" w:hAnsi="Cambria Math" w:cs="Arial"/>
                <w:sz w:val="24"/>
                <w:lang w:eastAsia="ru-RU"/>
              </w:rPr>
              <m:t>пр</m:t>
            </m:r>
          </m:sub>
        </m:sSub>
        <m:r>
          <w:rPr>
            <w:rFonts w:ascii="Cambria Math" w:eastAsia="Times New Roman" w:hAnsi="Cambria Math" w:cs="Arial"/>
            <w:sz w:val="24"/>
            <w:lang w:eastAsia="ru-RU"/>
          </w:rPr>
          <m:t>=0</m:t>
        </m:r>
      </m:oMath>
      <w:r w:rsidRPr="00B37095">
        <w:rPr>
          <w:rFonts w:ascii="Arial" w:eastAsia="Times New Roman" w:hAnsi="Arial" w:cs="Arial"/>
          <w:sz w:val="24"/>
          <w:lang w:eastAsia="ru-RU"/>
        </w:rPr>
        <w:t>.</w:t>
      </w:r>
    </w:p>
    <w:p w14:paraId="401F4B39" w14:textId="6A4F4E37" w:rsidR="00EC590A" w:rsidRPr="00B37095" w:rsidRDefault="00EC590A" w:rsidP="00B37095">
      <w:pPr>
        <w:jc w:val="both"/>
        <w:textAlignment w:val="baseline"/>
        <w:rPr>
          <w:rFonts w:ascii="Arial" w:eastAsia="Times New Roman" w:hAnsi="Arial" w:cs="Arial"/>
          <w:sz w:val="24"/>
          <w:highlight w:val="red"/>
          <w:lang w:eastAsia="ru-RU"/>
        </w:rPr>
      </w:pPr>
      <w:r w:rsidRPr="00B37095">
        <w:rPr>
          <w:rFonts w:ascii="Arial" w:eastAsia="Times New Roman" w:hAnsi="Arial" w:cs="Arial"/>
          <w:sz w:val="24"/>
          <w:lang w:eastAsia="ru-RU"/>
        </w:rPr>
        <w:t xml:space="preserve">Проверку требований </w:t>
      </w:r>
      <w:r w:rsidR="00185AAF" w:rsidRPr="00B37095">
        <w:rPr>
          <w:rFonts w:ascii="Arial" w:eastAsia="Times New Roman" w:hAnsi="Arial" w:cs="Arial"/>
          <w:sz w:val="24"/>
          <w:lang w:eastAsia="ru-RU"/>
        </w:rPr>
        <w:t>4</w:t>
      </w:r>
      <w:r w:rsidRPr="00B37095">
        <w:rPr>
          <w:rFonts w:ascii="Arial" w:eastAsia="Times New Roman" w:hAnsi="Arial" w:cs="Arial"/>
          <w:sz w:val="24"/>
          <w:lang w:eastAsia="ru-RU"/>
        </w:rPr>
        <w:t>.14 проводят на базовых моделях.</w:t>
      </w:r>
    </w:p>
    <w:p w14:paraId="0B95B0A9" w14:textId="0B520769" w:rsidR="00EC590A" w:rsidRPr="00B37095" w:rsidRDefault="00EC590A" w:rsidP="00B37095">
      <w:pPr>
        <w:jc w:val="both"/>
        <w:textAlignment w:val="baseline"/>
        <w:rPr>
          <w:rFonts w:ascii="Arial" w:eastAsia="Times New Roman" w:hAnsi="Arial" w:cs="Arial"/>
          <w:sz w:val="24"/>
          <w:highlight w:val="red"/>
          <w:lang w:eastAsia="ru-RU"/>
        </w:rPr>
      </w:pPr>
      <w:r w:rsidRPr="00B37095">
        <w:rPr>
          <w:rFonts w:ascii="Arial" w:eastAsia="Times New Roman" w:hAnsi="Arial" w:cs="Arial"/>
          <w:sz w:val="24"/>
          <w:lang w:eastAsia="ru-RU"/>
        </w:rPr>
        <w:t xml:space="preserve">За базовую модель принимают любую иглу из указанных в </w:t>
      </w:r>
      <w:r w:rsidR="00185AAF" w:rsidRPr="00B37095">
        <w:rPr>
          <w:rFonts w:ascii="Arial" w:eastAsia="Times New Roman" w:hAnsi="Arial" w:cs="Arial"/>
          <w:sz w:val="24"/>
          <w:lang w:eastAsia="ru-RU"/>
        </w:rPr>
        <w:t>3</w:t>
      </w:r>
      <w:r w:rsidRPr="00B37095">
        <w:rPr>
          <w:rFonts w:ascii="Arial" w:eastAsia="Times New Roman" w:hAnsi="Arial" w:cs="Arial"/>
          <w:sz w:val="24"/>
          <w:lang w:eastAsia="ru-RU"/>
        </w:rPr>
        <w:t>.2.</w:t>
      </w:r>
    </w:p>
    <w:p w14:paraId="08A70CE7" w14:textId="0908B6FB" w:rsidR="00EC590A" w:rsidRPr="00B37095" w:rsidRDefault="00EC590A" w:rsidP="00B37095">
      <w:pPr>
        <w:jc w:val="both"/>
        <w:textAlignment w:val="baseline"/>
        <w:rPr>
          <w:rFonts w:ascii="Arial" w:eastAsia="Times New Roman" w:hAnsi="Arial" w:cs="Arial"/>
          <w:sz w:val="24"/>
          <w:highlight w:val="red"/>
          <w:lang w:eastAsia="ru-RU"/>
        </w:rPr>
      </w:pPr>
      <w:r w:rsidRPr="00B37095">
        <w:rPr>
          <w:rFonts w:ascii="Arial" w:eastAsia="Times New Roman" w:hAnsi="Arial" w:cs="Arial"/>
          <w:sz w:val="24"/>
          <w:lang w:eastAsia="ru-RU"/>
        </w:rPr>
        <w:t>Испытания проводят путем прокалывания натянутой замши по</w:t>
      </w:r>
      <w:r w:rsidR="00185AAF" w:rsidRPr="00B37095">
        <w:rPr>
          <w:rFonts w:ascii="Arial" w:eastAsia="Times New Roman" w:hAnsi="Arial" w:cs="Arial"/>
          <w:sz w:val="24"/>
          <w:lang w:eastAsia="ru-RU"/>
        </w:rPr>
        <w:t xml:space="preserve"> </w:t>
      </w:r>
      <w:r w:rsidRPr="00B37095">
        <w:rPr>
          <w:rFonts w:ascii="Arial" w:eastAsia="Times New Roman" w:hAnsi="Arial" w:cs="Arial"/>
          <w:sz w:val="24"/>
          <w:lang w:eastAsia="ru-RU"/>
        </w:rPr>
        <w:t>ГОСТ</w:t>
      </w:r>
      <w:r w:rsidR="00185AAF" w:rsidRPr="00B37095">
        <w:rPr>
          <w:rFonts w:ascii="Arial" w:eastAsia="Times New Roman" w:hAnsi="Arial" w:cs="Arial"/>
          <w:sz w:val="24"/>
          <w:lang w:val="en-US" w:eastAsia="ru-RU"/>
        </w:rPr>
        <w:t> </w:t>
      </w:r>
      <w:r w:rsidRPr="00B37095">
        <w:rPr>
          <w:rFonts w:ascii="Arial" w:eastAsia="Times New Roman" w:hAnsi="Arial" w:cs="Arial"/>
          <w:sz w:val="24"/>
          <w:lang w:eastAsia="ru-RU"/>
        </w:rPr>
        <w:t xml:space="preserve">3717. Продолжительность испытаний при контроле </w:t>
      </w:r>
      <w:r w:rsidR="00D603FD" w:rsidRPr="00B37095">
        <w:rPr>
          <w:rFonts w:ascii="Arial" w:eastAsia="Times New Roman" w:hAnsi="Arial" w:cs="Arial"/>
          <w:sz w:val="24"/>
          <w:lang w:eastAsia="ru-RU"/>
        </w:rPr>
        <w:t>назначенного</w:t>
      </w:r>
      <w:r w:rsidRPr="00B37095">
        <w:rPr>
          <w:rFonts w:ascii="Arial" w:eastAsia="Times New Roman" w:hAnsi="Arial" w:cs="Arial"/>
          <w:sz w:val="24"/>
          <w:lang w:eastAsia="ru-RU"/>
        </w:rPr>
        <w:t xml:space="preserve"> ресурса и ресурса, равна заданным в </w:t>
      </w:r>
      <w:r w:rsidR="00A94D33" w:rsidRPr="00B37095">
        <w:rPr>
          <w:rFonts w:ascii="Arial" w:eastAsia="Times New Roman" w:hAnsi="Arial" w:cs="Arial"/>
          <w:sz w:val="24"/>
          <w:lang w:eastAsia="ru-RU"/>
        </w:rPr>
        <w:t>4</w:t>
      </w:r>
      <w:r w:rsidRPr="00B37095">
        <w:rPr>
          <w:rFonts w:ascii="Arial" w:eastAsia="Times New Roman" w:hAnsi="Arial" w:cs="Arial"/>
          <w:sz w:val="24"/>
          <w:lang w:eastAsia="ru-RU"/>
        </w:rPr>
        <w:t>.14.</w:t>
      </w:r>
    </w:p>
    <w:p w14:paraId="0BA6B4AA" w14:textId="18F340AC" w:rsidR="00EC590A" w:rsidRPr="00B37095" w:rsidRDefault="00EC590A"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 xml:space="preserve">Контроль параметров, определяющих предельное состояние, </w:t>
      </w:r>
      <w:r w:rsidR="00A94D33" w:rsidRPr="00B37095">
        <w:rPr>
          <w:rFonts w:ascii="Arial" w:eastAsia="Times New Roman" w:hAnsi="Arial" w:cs="Arial"/>
          <w:sz w:val="24"/>
          <w:lang w:eastAsia="ru-RU"/>
        </w:rPr>
        <w:t>–</w:t>
      </w:r>
      <w:r w:rsidRPr="00B37095">
        <w:rPr>
          <w:rFonts w:ascii="Arial" w:eastAsia="Times New Roman" w:hAnsi="Arial" w:cs="Arial"/>
          <w:sz w:val="24"/>
          <w:lang w:eastAsia="ru-RU"/>
        </w:rPr>
        <w:t xml:space="preserve"> через каждые 10</w:t>
      </w:r>
      <w:r w:rsidR="00A94D33" w:rsidRPr="00B37095">
        <w:rPr>
          <w:rFonts w:ascii="Arial" w:eastAsia="Times New Roman" w:hAnsi="Arial" w:cs="Arial"/>
          <w:sz w:val="24"/>
          <w:lang w:val="en-US" w:eastAsia="ru-RU"/>
        </w:rPr>
        <w:t> </w:t>
      </w:r>
      <w:r w:rsidRPr="00B37095">
        <w:rPr>
          <w:rFonts w:ascii="Arial" w:eastAsia="Times New Roman" w:hAnsi="Arial" w:cs="Arial"/>
          <w:sz w:val="24"/>
          <w:lang w:eastAsia="ru-RU"/>
        </w:rPr>
        <w:t>проколов.</w:t>
      </w:r>
    </w:p>
    <w:p w14:paraId="29BF6192" w14:textId="3D0C013F" w:rsidR="00EC590A" w:rsidRPr="00B37095" w:rsidRDefault="00C91769" w:rsidP="00B37095">
      <w:pPr>
        <w:jc w:val="both"/>
        <w:textAlignment w:val="baseline"/>
        <w:rPr>
          <w:rFonts w:ascii="Arial" w:eastAsia="Times New Roman" w:hAnsi="Arial" w:cs="Arial"/>
          <w:sz w:val="24"/>
          <w:highlight w:val="red"/>
          <w:lang w:eastAsia="ru-RU"/>
        </w:rPr>
      </w:pPr>
      <w:r w:rsidRPr="00B37095">
        <w:rPr>
          <w:rFonts w:ascii="Arial" w:eastAsia="Times New Roman" w:hAnsi="Arial" w:cs="Arial"/>
          <w:sz w:val="24"/>
          <w:lang w:eastAsia="ru-RU"/>
        </w:rPr>
        <w:t xml:space="preserve">Результаты испытаний считаются положительными, если число </w:t>
      </w:r>
      <w:r w:rsidR="00922622" w:rsidRPr="00B37095">
        <w:rPr>
          <w:rFonts w:ascii="Arial" w:eastAsia="Times New Roman" w:hAnsi="Arial" w:cs="Arial"/>
          <w:sz w:val="24"/>
          <w:lang w:eastAsia="ru-RU"/>
        </w:rPr>
        <w:t>игл</w:t>
      </w:r>
      <w:r w:rsidRPr="00B37095">
        <w:rPr>
          <w:rFonts w:ascii="Arial" w:eastAsia="Times New Roman" w:hAnsi="Arial" w:cs="Arial"/>
          <w:sz w:val="24"/>
          <w:lang w:eastAsia="ru-RU"/>
        </w:rPr>
        <w:t xml:space="preserve">, достигших предельного состояния, </w:t>
      </w:r>
      <m:oMath>
        <m:r>
          <w:rPr>
            <w:rFonts w:ascii="Cambria Math" w:eastAsia="Times New Roman" w:hAnsi="Cambria Math" w:cs="Arial"/>
            <w:sz w:val="24"/>
            <w:lang w:eastAsia="ru-RU"/>
          </w:rPr>
          <m:t>d≤</m:t>
        </m:r>
        <m:sSub>
          <m:sSubPr>
            <m:ctrlPr>
              <w:rPr>
                <w:rFonts w:ascii="Cambria Math" w:eastAsia="Times New Roman" w:hAnsi="Cambria Math" w:cs="Arial"/>
                <w:i/>
                <w:sz w:val="24"/>
                <w:lang w:eastAsia="ru-RU"/>
              </w:rPr>
            </m:ctrlPr>
          </m:sSubPr>
          <m:e>
            <m:r>
              <w:rPr>
                <w:rFonts w:ascii="Cambria Math" w:eastAsia="Times New Roman" w:hAnsi="Cambria Math" w:cs="Arial"/>
                <w:sz w:val="24"/>
                <w:lang w:eastAsia="ru-RU"/>
              </w:rPr>
              <m:t>r</m:t>
            </m:r>
          </m:e>
          <m:sub>
            <m:r>
              <w:rPr>
                <w:rFonts w:ascii="Cambria Math" w:eastAsia="Times New Roman" w:hAnsi="Cambria Math" w:cs="Arial"/>
                <w:sz w:val="24"/>
                <w:lang w:eastAsia="ru-RU"/>
              </w:rPr>
              <m:t>пр</m:t>
            </m:r>
          </m:sub>
        </m:sSub>
      </m:oMath>
      <w:r w:rsidRPr="00B37095">
        <w:rPr>
          <w:rFonts w:ascii="Arial" w:eastAsia="Times New Roman" w:hAnsi="Arial" w:cs="Arial"/>
          <w:sz w:val="24"/>
          <w:lang w:eastAsia="ru-RU"/>
        </w:rPr>
        <w:t>.</w:t>
      </w:r>
    </w:p>
    <w:p w14:paraId="2E0EEA3E" w14:textId="0FFD0085" w:rsidR="00EC590A" w:rsidRPr="00B37095" w:rsidRDefault="00EC590A"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 xml:space="preserve">За предельное состояние игл принимают несоответствие требованиям </w:t>
      </w:r>
      <w:r w:rsidR="006179CA" w:rsidRPr="00B37095">
        <w:rPr>
          <w:rFonts w:ascii="Arial" w:eastAsia="Times New Roman" w:hAnsi="Arial" w:cs="Arial"/>
          <w:sz w:val="24"/>
          <w:lang w:eastAsia="ru-RU"/>
        </w:rPr>
        <w:t>4</w:t>
      </w:r>
      <w:r w:rsidRPr="00B37095">
        <w:rPr>
          <w:rFonts w:ascii="Arial" w:eastAsia="Times New Roman" w:hAnsi="Arial" w:cs="Arial"/>
          <w:sz w:val="24"/>
          <w:lang w:eastAsia="ru-RU"/>
        </w:rPr>
        <w:t xml:space="preserve">.7 и </w:t>
      </w:r>
      <w:r w:rsidR="006179CA" w:rsidRPr="00B37095">
        <w:rPr>
          <w:rFonts w:ascii="Arial" w:eastAsia="Times New Roman" w:hAnsi="Arial" w:cs="Arial"/>
          <w:sz w:val="24"/>
          <w:lang w:eastAsia="ru-RU"/>
        </w:rPr>
        <w:t>4</w:t>
      </w:r>
      <w:r w:rsidRPr="00B37095">
        <w:rPr>
          <w:rFonts w:ascii="Arial" w:eastAsia="Times New Roman" w:hAnsi="Arial" w:cs="Arial"/>
          <w:sz w:val="24"/>
          <w:lang w:eastAsia="ru-RU"/>
        </w:rPr>
        <w:t>.11.</w:t>
      </w:r>
    </w:p>
    <w:p w14:paraId="7C66016E" w14:textId="08DEB64E" w:rsidR="00EC590A" w:rsidRPr="00B37095" w:rsidRDefault="00E87E73"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5</w:t>
      </w:r>
      <w:r w:rsidR="00EC590A" w:rsidRPr="00B37095">
        <w:rPr>
          <w:rFonts w:ascii="Arial" w:eastAsia="Times New Roman" w:hAnsi="Arial" w:cs="Arial"/>
          <w:sz w:val="24"/>
          <w:lang w:eastAsia="ru-RU"/>
        </w:rPr>
        <w:t>.13</w:t>
      </w:r>
      <w:r w:rsidR="00B37095">
        <w:rPr>
          <w:rFonts w:ascii="Arial" w:eastAsia="Times New Roman" w:hAnsi="Arial" w:cs="Arial"/>
          <w:sz w:val="24"/>
          <w:lang w:val="en-US" w:eastAsia="ru-RU"/>
        </w:rPr>
        <w:t> </w:t>
      </w:r>
      <w:r w:rsidR="00EC590A" w:rsidRPr="00B37095">
        <w:rPr>
          <w:rFonts w:ascii="Arial" w:eastAsia="Times New Roman" w:hAnsi="Arial" w:cs="Arial"/>
          <w:sz w:val="24"/>
          <w:lang w:eastAsia="ru-RU"/>
        </w:rPr>
        <w:t xml:space="preserve">Устойчивость игл к воздействию климатических факторов при </w:t>
      </w:r>
      <w:r w:rsidR="00A53046" w:rsidRPr="00B37095">
        <w:rPr>
          <w:rFonts w:ascii="Arial" w:eastAsia="Times New Roman" w:hAnsi="Arial" w:cs="Arial"/>
          <w:sz w:val="24"/>
          <w:lang w:eastAsia="ru-RU"/>
        </w:rPr>
        <w:t>применении</w:t>
      </w:r>
      <w:r w:rsidR="00EC590A" w:rsidRPr="00B37095">
        <w:rPr>
          <w:rFonts w:ascii="Arial" w:eastAsia="Times New Roman" w:hAnsi="Arial" w:cs="Arial"/>
          <w:sz w:val="24"/>
          <w:lang w:eastAsia="ru-RU"/>
        </w:rPr>
        <w:t xml:space="preserve"> (</w:t>
      </w:r>
      <w:r w:rsidR="00DC35B4" w:rsidRPr="00B37095">
        <w:rPr>
          <w:rFonts w:ascii="Arial" w:eastAsia="Times New Roman" w:hAnsi="Arial" w:cs="Arial"/>
          <w:sz w:val="24"/>
          <w:lang w:eastAsia="ru-RU"/>
        </w:rPr>
        <w:t>4</w:t>
      </w:r>
      <w:r w:rsidR="00EC590A" w:rsidRPr="00B37095">
        <w:rPr>
          <w:rFonts w:ascii="Arial" w:eastAsia="Times New Roman" w:hAnsi="Arial" w:cs="Arial"/>
          <w:sz w:val="24"/>
          <w:lang w:eastAsia="ru-RU"/>
        </w:rPr>
        <w:t>.15) проверя</w:t>
      </w:r>
      <w:r w:rsidR="00DC35B4" w:rsidRPr="00B37095">
        <w:rPr>
          <w:rFonts w:ascii="Arial" w:eastAsia="Times New Roman" w:hAnsi="Arial" w:cs="Arial"/>
          <w:sz w:val="24"/>
          <w:lang w:eastAsia="ru-RU"/>
        </w:rPr>
        <w:t>ют</w:t>
      </w:r>
      <w:r w:rsidR="00EC590A" w:rsidRPr="00B37095">
        <w:rPr>
          <w:rFonts w:ascii="Arial" w:eastAsia="Times New Roman" w:hAnsi="Arial" w:cs="Arial"/>
          <w:sz w:val="24"/>
          <w:lang w:eastAsia="ru-RU"/>
        </w:rPr>
        <w:t xml:space="preserve"> по</w:t>
      </w:r>
      <w:r w:rsidR="00DC35B4" w:rsidRPr="00B37095">
        <w:rPr>
          <w:rFonts w:ascii="Arial" w:eastAsia="Times New Roman" w:hAnsi="Arial" w:cs="Arial"/>
          <w:sz w:val="24"/>
          <w:lang w:eastAsia="ru-RU"/>
        </w:rPr>
        <w:t xml:space="preserve"> </w:t>
      </w:r>
      <w:r w:rsidR="00EC590A" w:rsidRPr="00B37095">
        <w:rPr>
          <w:rFonts w:ascii="Arial" w:eastAsia="Times New Roman" w:hAnsi="Arial" w:cs="Arial"/>
          <w:sz w:val="24"/>
          <w:lang w:eastAsia="ru-RU"/>
        </w:rPr>
        <w:t>ГОСТ</w:t>
      </w:r>
      <w:r w:rsidR="00DC35B4" w:rsidRPr="00B37095">
        <w:rPr>
          <w:rFonts w:ascii="Arial" w:eastAsia="Times New Roman" w:hAnsi="Arial" w:cs="Arial"/>
          <w:sz w:val="24"/>
          <w:lang w:eastAsia="ru-RU"/>
        </w:rPr>
        <w:t> </w:t>
      </w:r>
      <w:r w:rsidR="00EC590A" w:rsidRPr="00B37095">
        <w:rPr>
          <w:rFonts w:ascii="Arial" w:eastAsia="Times New Roman" w:hAnsi="Arial" w:cs="Arial"/>
          <w:sz w:val="24"/>
          <w:lang w:eastAsia="ru-RU"/>
        </w:rPr>
        <w:t>19126.</w:t>
      </w:r>
    </w:p>
    <w:p w14:paraId="7051D617" w14:textId="416A5DEA" w:rsidR="00EC590A" w:rsidRPr="00B37095" w:rsidRDefault="00DC35B4"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5</w:t>
      </w:r>
      <w:r w:rsidR="00EC590A" w:rsidRPr="00B37095">
        <w:rPr>
          <w:rFonts w:ascii="Arial" w:eastAsia="Times New Roman" w:hAnsi="Arial" w:cs="Arial"/>
          <w:sz w:val="24"/>
          <w:lang w:eastAsia="ru-RU"/>
        </w:rPr>
        <w:t>.14</w:t>
      </w:r>
      <w:r w:rsidR="00B37095">
        <w:rPr>
          <w:rFonts w:ascii="Arial" w:eastAsia="Times New Roman" w:hAnsi="Arial" w:cs="Arial"/>
          <w:sz w:val="24"/>
          <w:lang w:val="en-US" w:eastAsia="ru-RU"/>
        </w:rPr>
        <w:t> </w:t>
      </w:r>
      <w:r w:rsidR="00EC590A" w:rsidRPr="00B37095">
        <w:rPr>
          <w:rFonts w:ascii="Arial" w:eastAsia="Times New Roman" w:hAnsi="Arial" w:cs="Arial"/>
          <w:sz w:val="24"/>
          <w:lang w:eastAsia="ru-RU"/>
        </w:rPr>
        <w:t>Устойчивость игл к воздействию климатических факторов при транспортировании и хранении (</w:t>
      </w:r>
      <w:r w:rsidRPr="00B37095">
        <w:rPr>
          <w:rFonts w:ascii="Arial" w:eastAsia="Times New Roman" w:hAnsi="Arial" w:cs="Arial"/>
          <w:sz w:val="24"/>
          <w:lang w:eastAsia="ru-RU"/>
        </w:rPr>
        <w:t>4</w:t>
      </w:r>
      <w:r w:rsidR="00EC590A" w:rsidRPr="00B37095">
        <w:rPr>
          <w:rFonts w:ascii="Arial" w:eastAsia="Times New Roman" w:hAnsi="Arial" w:cs="Arial"/>
          <w:sz w:val="24"/>
          <w:lang w:eastAsia="ru-RU"/>
        </w:rPr>
        <w:t>.16) проверя</w:t>
      </w:r>
      <w:r w:rsidRPr="00B37095">
        <w:rPr>
          <w:rFonts w:ascii="Arial" w:eastAsia="Times New Roman" w:hAnsi="Arial" w:cs="Arial"/>
          <w:sz w:val="24"/>
          <w:lang w:eastAsia="ru-RU"/>
        </w:rPr>
        <w:t>ют</w:t>
      </w:r>
      <w:r w:rsidR="00EC590A" w:rsidRPr="00B37095">
        <w:rPr>
          <w:rFonts w:ascii="Arial" w:eastAsia="Times New Roman" w:hAnsi="Arial" w:cs="Arial"/>
          <w:sz w:val="24"/>
          <w:lang w:eastAsia="ru-RU"/>
        </w:rPr>
        <w:t xml:space="preserve"> по</w:t>
      </w:r>
      <w:r w:rsidRPr="00B37095">
        <w:rPr>
          <w:rFonts w:ascii="Arial" w:eastAsia="Times New Roman" w:hAnsi="Arial" w:cs="Arial"/>
          <w:sz w:val="24"/>
          <w:lang w:eastAsia="ru-RU"/>
        </w:rPr>
        <w:t xml:space="preserve"> </w:t>
      </w:r>
      <w:r w:rsidR="00EC590A" w:rsidRPr="00B37095">
        <w:rPr>
          <w:rFonts w:ascii="Arial" w:eastAsia="Times New Roman" w:hAnsi="Arial" w:cs="Arial"/>
          <w:sz w:val="24"/>
          <w:lang w:eastAsia="ru-RU"/>
        </w:rPr>
        <w:t>ГОСТ</w:t>
      </w:r>
      <w:r w:rsidRPr="00B37095">
        <w:rPr>
          <w:rFonts w:ascii="Arial" w:eastAsia="Times New Roman" w:hAnsi="Arial" w:cs="Arial"/>
          <w:sz w:val="24"/>
          <w:lang w:eastAsia="ru-RU"/>
        </w:rPr>
        <w:t> </w:t>
      </w:r>
      <w:r w:rsidR="00EC590A" w:rsidRPr="00B37095">
        <w:rPr>
          <w:rFonts w:ascii="Arial" w:eastAsia="Times New Roman" w:hAnsi="Arial" w:cs="Arial"/>
          <w:sz w:val="24"/>
          <w:lang w:eastAsia="ru-RU"/>
        </w:rPr>
        <w:t>19126.</w:t>
      </w:r>
    </w:p>
    <w:p w14:paraId="0E8F1763" w14:textId="5B66E111" w:rsidR="00EC590A" w:rsidRPr="00B37095" w:rsidRDefault="00DC35B4"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lastRenderedPageBreak/>
        <w:t>5</w:t>
      </w:r>
      <w:r w:rsidR="00EC590A" w:rsidRPr="00B37095">
        <w:rPr>
          <w:rFonts w:ascii="Arial" w:eastAsia="Times New Roman" w:hAnsi="Arial" w:cs="Arial"/>
          <w:sz w:val="24"/>
          <w:lang w:eastAsia="ru-RU"/>
        </w:rPr>
        <w:t>.15</w:t>
      </w:r>
      <w:r w:rsidR="00B37095">
        <w:rPr>
          <w:rFonts w:ascii="Arial" w:eastAsia="Times New Roman" w:hAnsi="Arial" w:cs="Arial"/>
          <w:sz w:val="24"/>
          <w:lang w:val="en-US" w:eastAsia="ru-RU"/>
        </w:rPr>
        <w:t> </w:t>
      </w:r>
      <w:r w:rsidR="00EC590A" w:rsidRPr="00B37095">
        <w:rPr>
          <w:rFonts w:ascii="Arial" w:eastAsia="Times New Roman" w:hAnsi="Arial" w:cs="Arial"/>
          <w:sz w:val="24"/>
          <w:lang w:eastAsia="ru-RU"/>
        </w:rPr>
        <w:t>Соответствие игл требованиям (</w:t>
      </w:r>
      <w:r w:rsidR="007835FF" w:rsidRPr="00B37095">
        <w:rPr>
          <w:rFonts w:ascii="Arial" w:eastAsia="Times New Roman" w:hAnsi="Arial" w:cs="Arial"/>
          <w:sz w:val="24"/>
          <w:lang w:eastAsia="ru-RU"/>
        </w:rPr>
        <w:t>4</w:t>
      </w:r>
      <w:r w:rsidR="00EC590A" w:rsidRPr="00B37095">
        <w:rPr>
          <w:rFonts w:ascii="Arial" w:eastAsia="Times New Roman" w:hAnsi="Arial" w:cs="Arial"/>
          <w:sz w:val="24"/>
          <w:lang w:eastAsia="ru-RU"/>
        </w:rPr>
        <w:t>.17) проверя</w:t>
      </w:r>
      <w:r w:rsidR="007835FF" w:rsidRPr="00B37095">
        <w:rPr>
          <w:rFonts w:ascii="Arial" w:eastAsia="Times New Roman" w:hAnsi="Arial" w:cs="Arial"/>
          <w:sz w:val="24"/>
          <w:lang w:eastAsia="ru-RU"/>
        </w:rPr>
        <w:t>ют следующим образом.</w:t>
      </w:r>
    </w:p>
    <w:p w14:paraId="2280DB27" w14:textId="5DFAD3FB" w:rsidR="00EC590A" w:rsidRPr="00B37095" w:rsidRDefault="007835FF"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И</w:t>
      </w:r>
      <w:r w:rsidR="00EC590A" w:rsidRPr="00B37095">
        <w:rPr>
          <w:rFonts w:ascii="Arial" w:eastAsia="Times New Roman" w:hAnsi="Arial" w:cs="Arial"/>
          <w:sz w:val="24"/>
          <w:lang w:eastAsia="ru-RU"/>
        </w:rPr>
        <w:t>глу в потребительской упаковке погружают в воду на глубину 300</w:t>
      </w:r>
      <w:r w:rsidRPr="00B37095">
        <w:rPr>
          <w:rFonts w:ascii="Arial" w:eastAsia="Times New Roman" w:hAnsi="Arial" w:cs="Arial"/>
          <w:sz w:val="24"/>
          <w:lang w:eastAsia="ru-RU"/>
        </w:rPr>
        <w:t> </w:t>
      </w:r>
      <w:r w:rsidR="00EC590A" w:rsidRPr="00B37095">
        <w:rPr>
          <w:rFonts w:ascii="Arial" w:eastAsia="Times New Roman" w:hAnsi="Arial" w:cs="Arial"/>
          <w:sz w:val="24"/>
          <w:lang w:eastAsia="ru-RU"/>
        </w:rPr>
        <w:t>мм и выдерживают в течение 15</w:t>
      </w:r>
      <w:r w:rsidRPr="00B37095">
        <w:rPr>
          <w:rFonts w:ascii="Arial" w:eastAsia="Times New Roman" w:hAnsi="Arial" w:cs="Arial"/>
          <w:sz w:val="24"/>
          <w:lang w:eastAsia="ru-RU"/>
        </w:rPr>
        <w:t> </w:t>
      </w:r>
      <w:r w:rsidR="00EC590A" w:rsidRPr="00B37095">
        <w:rPr>
          <w:rFonts w:ascii="Arial" w:eastAsia="Times New Roman" w:hAnsi="Arial" w:cs="Arial"/>
          <w:sz w:val="24"/>
          <w:lang w:eastAsia="ru-RU"/>
        </w:rPr>
        <w:t>с. Упаковку считают герметичной, если отсутствуют выделения пузырьков воздуха.</w:t>
      </w:r>
    </w:p>
    <w:p w14:paraId="446424C2" w14:textId="341E042D" w:rsidR="00EC590A" w:rsidRPr="00B37095" w:rsidRDefault="00EC590A"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Допускается проверка герметичности другими равноценными указанному способами.</w:t>
      </w:r>
    </w:p>
    <w:p w14:paraId="50E30C27" w14:textId="14D53753" w:rsidR="00EC590A" w:rsidRPr="00B37095" w:rsidRDefault="007835FF"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5</w:t>
      </w:r>
      <w:r w:rsidR="00EC590A" w:rsidRPr="00B37095">
        <w:rPr>
          <w:rFonts w:ascii="Arial" w:eastAsia="Times New Roman" w:hAnsi="Arial" w:cs="Arial"/>
          <w:sz w:val="24"/>
          <w:lang w:eastAsia="ru-RU"/>
        </w:rPr>
        <w:t>.16</w:t>
      </w:r>
      <w:r w:rsidR="00DC35B4" w:rsidRPr="00B37095">
        <w:rPr>
          <w:rFonts w:ascii="Arial" w:eastAsia="Times New Roman" w:hAnsi="Arial" w:cs="Arial"/>
          <w:sz w:val="24"/>
          <w:lang w:val="en-US" w:eastAsia="ru-RU"/>
        </w:rPr>
        <w:t> </w:t>
      </w:r>
      <w:r w:rsidR="00EC590A" w:rsidRPr="00B37095">
        <w:rPr>
          <w:rFonts w:ascii="Arial" w:eastAsia="Times New Roman" w:hAnsi="Arial" w:cs="Arial"/>
          <w:sz w:val="24"/>
          <w:lang w:eastAsia="ru-RU"/>
        </w:rPr>
        <w:t xml:space="preserve">Иглы после стерилизации по методу, приведенному </w:t>
      </w:r>
      <w:r w:rsidRPr="00B37095">
        <w:rPr>
          <w:rFonts w:ascii="Arial" w:eastAsia="Times New Roman" w:hAnsi="Arial" w:cs="Arial"/>
          <w:sz w:val="24"/>
          <w:lang w:eastAsia="ru-RU"/>
        </w:rPr>
        <w:t>4</w:t>
      </w:r>
      <w:r w:rsidR="00EC590A" w:rsidRPr="00B37095">
        <w:rPr>
          <w:rFonts w:ascii="Arial" w:eastAsia="Times New Roman" w:hAnsi="Arial" w:cs="Arial"/>
          <w:sz w:val="24"/>
          <w:lang w:eastAsia="ru-RU"/>
        </w:rPr>
        <w:t xml:space="preserve">.18, считают выдержавшими испытания, если они соответствуют требованиям </w:t>
      </w:r>
      <w:r w:rsidRPr="00B37095">
        <w:rPr>
          <w:rFonts w:ascii="Arial" w:eastAsia="Times New Roman" w:hAnsi="Arial" w:cs="Arial"/>
          <w:sz w:val="24"/>
          <w:lang w:eastAsia="ru-RU"/>
        </w:rPr>
        <w:t>4</w:t>
      </w:r>
      <w:r w:rsidR="00EC590A" w:rsidRPr="00B37095">
        <w:rPr>
          <w:rFonts w:ascii="Arial" w:eastAsia="Times New Roman" w:hAnsi="Arial" w:cs="Arial"/>
          <w:sz w:val="24"/>
          <w:lang w:eastAsia="ru-RU"/>
        </w:rPr>
        <w:t xml:space="preserve">.2, </w:t>
      </w:r>
      <w:r w:rsidRPr="00B37095">
        <w:rPr>
          <w:rFonts w:ascii="Arial" w:eastAsia="Times New Roman" w:hAnsi="Arial" w:cs="Arial"/>
          <w:sz w:val="24"/>
          <w:lang w:eastAsia="ru-RU"/>
        </w:rPr>
        <w:t>4</w:t>
      </w:r>
      <w:r w:rsidR="00EC590A" w:rsidRPr="00B37095">
        <w:rPr>
          <w:rFonts w:ascii="Arial" w:eastAsia="Times New Roman" w:hAnsi="Arial" w:cs="Arial"/>
          <w:sz w:val="24"/>
          <w:lang w:eastAsia="ru-RU"/>
        </w:rPr>
        <w:t xml:space="preserve">.3, </w:t>
      </w:r>
      <w:r w:rsidRPr="00B37095">
        <w:rPr>
          <w:rFonts w:ascii="Arial" w:eastAsia="Times New Roman" w:hAnsi="Arial" w:cs="Arial"/>
          <w:sz w:val="24"/>
          <w:lang w:eastAsia="ru-RU"/>
        </w:rPr>
        <w:t>4</w:t>
      </w:r>
      <w:r w:rsidR="00EC590A" w:rsidRPr="00B37095">
        <w:rPr>
          <w:rFonts w:ascii="Arial" w:eastAsia="Times New Roman" w:hAnsi="Arial" w:cs="Arial"/>
          <w:sz w:val="24"/>
          <w:lang w:eastAsia="ru-RU"/>
        </w:rPr>
        <w:t xml:space="preserve">.7, </w:t>
      </w:r>
      <w:r w:rsidRPr="00B37095">
        <w:rPr>
          <w:rFonts w:ascii="Arial" w:eastAsia="Times New Roman" w:hAnsi="Arial" w:cs="Arial"/>
          <w:sz w:val="24"/>
          <w:lang w:eastAsia="ru-RU"/>
        </w:rPr>
        <w:t>4</w:t>
      </w:r>
      <w:r w:rsidR="00EC590A" w:rsidRPr="00B37095">
        <w:rPr>
          <w:rFonts w:ascii="Arial" w:eastAsia="Times New Roman" w:hAnsi="Arial" w:cs="Arial"/>
          <w:sz w:val="24"/>
          <w:lang w:eastAsia="ru-RU"/>
        </w:rPr>
        <w:t>.11.</w:t>
      </w:r>
    </w:p>
    <w:p w14:paraId="315620AA" w14:textId="7C8D1761" w:rsidR="00EC590A" w:rsidRPr="00B37095" w:rsidRDefault="007835FF" w:rsidP="00B37095">
      <w:pPr>
        <w:jc w:val="both"/>
        <w:textAlignment w:val="baseline"/>
        <w:rPr>
          <w:rFonts w:ascii="Arial" w:eastAsia="Times New Roman" w:hAnsi="Arial" w:cs="Arial"/>
          <w:sz w:val="24"/>
          <w:lang w:eastAsia="ru-RU"/>
        </w:rPr>
      </w:pPr>
      <w:r w:rsidRPr="00B37095">
        <w:rPr>
          <w:rFonts w:ascii="Arial" w:eastAsia="Times New Roman" w:hAnsi="Arial" w:cs="Arial"/>
          <w:sz w:val="24"/>
          <w:lang w:eastAsia="ru-RU"/>
        </w:rPr>
        <w:t>5</w:t>
      </w:r>
      <w:r w:rsidR="00EC590A" w:rsidRPr="00B37095">
        <w:rPr>
          <w:rFonts w:ascii="Arial" w:eastAsia="Times New Roman" w:hAnsi="Arial" w:cs="Arial"/>
          <w:sz w:val="24"/>
          <w:lang w:eastAsia="ru-RU"/>
        </w:rPr>
        <w:t>.17</w:t>
      </w:r>
      <w:r w:rsidR="00B37095">
        <w:rPr>
          <w:rFonts w:ascii="Arial" w:eastAsia="Times New Roman" w:hAnsi="Arial" w:cs="Arial"/>
          <w:sz w:val="24"/>
          <w:lang w:val="en-US" w:eastAsia="ru-RU"/>
        </w:rPr>
        <w:t> </w:t>
      </w:r>
      <w:r w:rsidR="002A7B17" w:rsidRPr="00B37095">
        <w:rPr>
          <w:rFonts w:ascii="Arial" w:hAnsi="Arial" w:cs="Arial"/>
          <w:iCs/>
          <w:sz w:val="24"/>
          <w:szCs w:val="22"/>
        </w:rPr>
        <w:t>Проверку стерильности проводят в аккредитованных в национальной системе испытательных организациях по методам, действующим на момент проверок.</w:t>
      </w:r>
    </w:p>
    <w:p w14:paraId="410F6288" w14:textId="2A307E0A" w:rsidR="00340613" w:rsidRPr="00B37095" w:rsidRDefault="007835FF" w:rsidP="00B37095">
      <w:pPr>
        <w:shd w:val="clear" w:color="auto" w:fill="FFFFFF"/>
        <w:jc w:val="both"/>
        <w:rPr>
          <w:rFonts w:ascii="Arial" w:hAnsi="Arial" w:cs="Arial"/>
          <w:sz w:val="24"/>
        </w:rPr>
      </w:pPr>
      <w:r w:rsidRPr="00B37095">
        <w:rPr>
          <w:rFonts w:ascii="Arial" w:eastAsia="Times New Roman" w:hAnsi="Arial" w:cs="Arial"/>
          <w:sz w:val="24"/>
          <w:lang w:eastAsia="ru-RU"/>
        </w:rPr>
        <w:t>5</w:t>
      </w:r>
      <w:r w:rsidR="00EC590A" w:rsidRPr="00B37095">
        <w:rPr>
          <w:rFonts w:ascii="Arial" w:eastAsia="Times New Roman" w:hAnsi="Arial" w:cs="Arial"/>
          <w:sz w:val="24"/>
          <w:lang w:eastAsia="ru-RU"/>
        </w:rPr>
        <w:t>.18</w:t>
      </w:r>
      <w:r w:rsidR="00B37095">
        <w:rPr>
          <w:rFonts w:ascii="Arial" w:eastAsia="Times New Roman" w:hAnsi="Arial" w:cs="Arial"/>
          <w:sz w:val="24"/>
          <w:lang w:val="en-US" w:eastAsia="ru-RU"/>
        </w:rPr>
        <w:t> </w:t>
      </w:r>
      <w:r w:rsidR="00EC590A" w:rsidRPr="00B37095">
        <w:rPr>
          <w:rFonts w:ascii="Arial" w:eastAsia="Times New Roman" w:hAnsi="Arial" w:cs="Arial"/>
          <w:sz w:val="24"/>
          <w:lang w:eastAsia="ru-RU"/>
        </w:rPr>
        <w:t xml:space="preserve">Соответствие игл требованиям </w:t>
      </w:r>
      <w:r w:rsidRPr="00B37095">
        <w:rPr>
          <w:rFonts w:ascii="Arial" w:eastAsia="Times New Roman" w:hAnsi="Arial" w:cs="Arial"/>
          <w:sz w:val="24"/>
          <w:lang w:eastAsia="ru-RU"/>
        </w:rPr>
        <w:t>4</w:t>
      </w:r>
      <w:r w:rsidR="00EC590A" w:rsidRPr="00B37095">
        <w:rPr>
          <w:rFonts w:ascii="Arial" w:eastAsia="Times New Roman" w:hAnsi="Arial" w:cs="Arial"/>
          <w:sz w:val="24"/>
          <w:lang w:eastAsia="ru-RU"/>
        </w:rPr>
        <w:t xml:space="preserve">.20 и </w:t>
      </w:r>
      <w:r w:rsidRPr="00B37095">
        <w:rPr>
          <w:rFonts w:ascii="Arial" w:eastAsia="Times New Roman" w:hAnsi="Arial" w:cs="Arial"/>
          <w:sz w:val="24"/>
          <w:lang w:eastAsia="ru-RU"/>
        </w:rPr>
        <w:t>4</w:t>
      </w:r>
      <w:r w:rsidR="00EC590A" w:rsidRPr="00B37095">
        <w:rPr>
          <w:rFonts w:ascii="Arial" w:eastAsia="Times New Roman" w:hAnsi="Arial" w:cs="Arial"/>
          <w:sz w:val="24"/>
          <w:lang w:eastAsia="ru-RU"/>
        </w:rPr>
        <w:t>.21 проверя</w:t>
      </w:r>
      <w:r w:rsidRPr="00B37095">
        <w:rPr>
          <w:rFonts w:ascii="Arial" w:eastAsia="Times New Roman" w:hAnsi="Arial" w:cs="Arial"/>
          <w:sz w:val="24"/>
          <w:lang w:eastAsia="ru-RU"/>
        </w:rPr>
        <w:t>ют</w:t>
      </w:r>
      <w:r w:rsidR="00EC590A" w:rsidRPr="00B37095">
        <w:rPr>
          <w:rFonts w:ascii="Arial" w:eastAsia="Times New Roman" w:hAnsi="Arial" w:cs="Arial"/>
          <w:sz w:val="24"/>
          <w:lang w:eastAsia="ru-RU"/>
        </w:rPr>
        <w:t xml:space="preserve"> визуально.</w:t>
      </w:r>
    </w:p>
    <w:p w14:paraId="443E70D2" w14:textId="77777777" w:rsidR="00E3564E" w:rsidRPr="00A02EBF" w:rsidRDefault="00E3564E" w:rsidP="00E3564E">
      <w:pPr>
        <w:pStyle w:val="aff"/>
        <w:spacing w:before="0" w:after="0"/>
        <w:rPr>
          <w:b/>
        </w:rPr>
      </w:pPr>
      <w:r w:rsidRPr="00A02EBF">
        <w:rPr>
          <w:b/>
        </w:rPr>
        <w:lastRenderedPageBreak/>
        <w:t>Приложение А</w:t>
      </w:r>
    </w:p>
    <w:p w14:paraId="2A7B0BB8" w14:textId="7411E6DA" w:rsidR="00E3564E" w:rsidRPr="00B37095" w:rsidRDefault="00E3564E" w:rsidP="00E3564E">
      <w:pPr>
        <w:pStyle w:val="aff"/>
        <w:keepNext w:val="0"/>
        <w:pageBreakBefore w:val="0"/>
        <w:widowControl w:val="0"/>
        <w:spacing w:before="0" w:after="0"/>
        <w:rPr>
          <w:b/>
          <w:lang w:eastAsia="ru-RU"/>
        </w:rPr>
      </w:pPr>
      <w:r w:rsidRPr="00A02EBF">
        <w:rPr>
          <w:b/>
          <w:lang w:eastAsia="ru-RU"/>
        </w:rPr>
        <w:t>(обязательное)</w:t>
      </w:r>
    </w:p>
    <w:p w14:paraId="4D7D6D1B" w14:textId="77777777" w:rsidR="00E3564E" w:rsidRPr="00402AEC" w:rsidRDefault="00E3564E" w:rsidP="00E3564E">
      <w:pPr>
        <w:pStyle w:val="aff"/>
        <w:keepNext w:val="0"/>
        <w:pageBreakBefore w:val="0"/>
        <w:widowControl w:val="0"/>
        <w:spacing w:before="0" w:after="0"/>
        <w:rPr>
          <w:b/>
          <w:lang w:eastAsia="ru-RU"/>
        </w:rPr>
      </w:pPr>
    </w:p>
    <w:p w14:paraId="5FCF87CA" w14:textId="4978CB91" w:rsidR="00E3564E" w:rsidRPr="00402AEC" w:rsidRDefault="00E3564E" w:rsidP="00E3564E">
      <w:pPr>
        <w:pStyle w:val="aff"/>
        <w:keepNext w:val="0"/>
        <w:pageBreakBefore w:val="0"/>
        <w:widowControl w:val="0"/>
        <w:spacing w:before="0" w:after="0"/>
        <w:rPr>
          <w:b/>
          <w:lang w:eastAsia="ru-RU"/>
        </w:rPr>
      </w:pPr>
      <w:r w:rsidRPr="00402AEC">
        <w:rPr>
          <w:rFonts w:cs="Arial"/>
          <w:b/>
          <w:bCs w:val="0"/>
          <w:shd w:val="clear" w:color="auto" w:fill="FFFFFF"/>
        </w:rPr>
        <w:t xml:space="preserve">Номенклатура показателей качества </w:t>
      </w:r>
      <w:r>
        <w:rPr>
          <w:rFonts w:cs="Arial"/>
          <w:b/>
          <w:bCs w:val="0"/>
          <w:shd w:val="clear" w:color="auto" w:fill="FFFFFF"/>
        </w:rPr>
        <w:t>атравматических игл</w:t>
      </w:r>
      <w:r w:rsidRPr="00402AEC">
        <w:rPr>
          <w:rFonts w:cs="Arial"/>
          <w:b/>
          <w:bCs w:val="0"/>
          <w:shd w:val="clear" w:color="auto" w:fill="FFFFFF"/>
        </w:rPr>
        <w:t xml:space="preserve"> и их применяемость</w:t>
      </w:r>
    </w:p>
    <w:p w14:paraId="37992833" w14:textId="77777777" w:rsidR="00E3564E" w:rsidRPr="00402AEC" w:rsidRDefault="00E3564E" w:rsidP="00E3564E">
      <w:pPr>
        <w:pStyle w:val="23"/>
        <w:rPr>
          <w:rFonts w:ascii="Arial" w:hAnsi="Arial" w:cs="Arial"/>
          <w:sz w:val="22"/>
          <w:szCs w:val="22"/>
        </w:rPr>
      </w:pPr>
    </w:p>
    <w:p w14:paraId="09A801E0" w14:textId="77777777" w:rsidR="00E3564E" w:rsidRPr="00402AEC" w:rsidRDefault="00E3564E" w:rsidP="00E3564E">
      <w:pPr>
        <w:pStyle w:val="23"/>
        <w:ind w:firstLine="0"/>
        <w:rPr>
          <w:rFonts w:ascii="Arial" w:hAnsi="Arial" w:cs="Arial"/>
          <w:sz w:val="20"/>
          <w:szCs w:val="22"/>
        </w:rPr>
      </w:pPr>
      <w:r w:rsidRPr="00402AEC">
        <w:rPr>
          <w:rFonts w:ascii="Arial" w:hAnsi="Arial" w:cs="Arial"/>
          <w:spacing w:val="40"/>
          <w:sz w:val="20"/>
          <w:szCs w:val="22"/>
        </w:rPr>
        <w:t>Таблица</w:t>
      </w:r>
      <w:r w:rsidRPr="00402AEC">
        <w:rPr>
          <w:rFonts w:ascii="Arial" w:hAnsi="Arial" w:cs="Arial"/>
          <w:sz w:val="20"/>
          <w:szCs w:val="22"/>
        </w:rPr>
        <w:t xml:space="preserve"> А.1</w:t>
      </w:r>
    </w:p>
    <w:tbl>
      <w:tblPr>
        <w:tblStyle w:val="aa"/>
        <w:tblW w:w="0" w:type="auto"/>
        <w:tblLook w:val="04A0" w:firstRow="1" w:lastRow="0" w:firstColumn="1" w:lastColumn="0" w:noHBand="0" w:noVBand="1"/>
      </w:tblPr>
      <w:tblGrid>
        <w:gridCol w:w="3814"/>
        <w:gridCol w:w="1397"/>
        <w:gridCol w:w="2735"/>
        <w:gridCol w:w="1965"/>
      </w:tblGrid>
      <w:tr w:rsidR="00162499" w:rsidRPr="00402AEC" w14:paraId="2D05FF46" w14:textId="77777777" w:rsidTr="001836CF">
        <w:tc>
          <w:tcPr>
            <w:tcW w:w="3814" w:type="dxa"/>
            <w:vMerge w:val="restart"/>
          </w:tcPr>
          <w:p w14:paraId="0D5C9D95" w14:textId="77777777" w:rsidR="00162499" w:rsidRPr="00402AEC" w:rsidRDefault="00162499" w:rsidP="001836CF">
            <w:pPr>
              <w:pStyle w:val="23"/>
              <w:ind w:firstLine="0"/>
              <w:jc w:val="center"/>
              <w:rPr>
                <w:rFonts w:ascii="Arial" w:hAnsi="Arial" w:cs="Arial"/>
                <w:sz w:val="20"/>
                <w:szCs w:val="20"/>
              </w:rPr>
            </w:pPr>
            <w:r w:rsidRPr="00402AEC">
              <w:rPr>
                <w:rFonts w:ascii="Arial" w:hAnsi="Arial" w:cs="Arial"/>
                <w:sz w:val="20"/>
                <w:szCs w:val="20"/>
                <w:shd w:val="clear" w:color="auto" w:fill="FFFFFF"/>
              </w:rPr>
              <w:t>Наименование показателей качества</w:t>
            </w:r>
          </w:p>
        </w:tc>
        <w:tc>
          <w:tcPr>
            <w:tcW w:w="6097" w:type="dxa"/>
            <w:gridSpan w:val="3"/>
          </w:tcPr>
          <w:p w14:paraId="3516213D" w14:textId="7AEC7D39" w:rsidR="00162499" w:rsidRPr="00402AEC" w:rsidRDefault="00162499" w:rsidP="00E3564E">
            <w:pPr>
              <w:pStyle w:val="23"/>
              <w:ind w:firstLine="0"/>
              <w:jc w:val="center"/>
              <w:rPr>
                <w:rFonts w:ascii="Arial" w:hAnsi="Arial" w:cs="Arial"/>
                <w:sz w:val="20"/>
                <w:szCs w:val="20"/>
              </w:rPr>
            </w:pPr>
            <w:r w:rsidRPr="00402AEC">
              <w:rPr>
                <w:rFonts w:ascii="Arial" w:hAnsi="Arial" w:cs="Arial"/>
                <w:sz w:val="20"/>
                <w:szCs w:val="20"/>
                <w:shd w:val="clear" w:color="auto" w:fill="FFFFFF"/>
              </w:rPr>
              <w:t>Применяемость показателя в нормативной документации</w:t>
            </w:r>
          </w:p>
        </w:tc>
      </w:tr>
      <w:tr w:rsidR="00E3564E" w:rsidRPr="00402AEC" w14:paraId="2901198C" w14:textId="77777777" w:rsidTr="001836CF">
        <w:tc>
          <w:tcPr>
            <w:tcW w:w="3814" w:type="dxa"/>
            <w:vMerge/>
            <w:tcBorders>
              <w:bottom w:val="double" w:sz="4" w:space="0" w:color="000000"/>
            </w:tcBorders>
          </w:tcPr>
          <w:p w14:paraId="5A1ED94D" w14:textId="77777777" w:rsidR="00E3564E" w:rsidRPr="00402AEC" w:rsidRDefault="00E3564E" w:rsidP="001836CF">
            <w:pPr>
              <w:pStyle w:val="23"/>
              <w:ind w:firstLine="0"/>
              <w:jc w:val="center"/>
              <w:rPr>
                <w:rFonts w:ascii="Arial" w:hAnsi="Arial" w:cs="Arial"/>
                <w:sz w:val="20"/>
                <w:szCs w:val="20"/>
              </w:rPr>
            </w:pPr>
          </w:p>
        </w:tc>
        <w:tc>
          <w:tcPr>
            <w:tcW w:w="1397" w:type="dxa"/>
            <w:tcBorders>
              <w:bottom w:val="double" w:sz="4" w:space="0" w:color="000000"/>
            </w:tcBorders>
          </w:tcPr>
          <w:p w14:paraId="6C8333A4" w14:textId="77777777" w:rsidR="00E3564E" w:rsidRPr="00402AEC" w:rsidRDefault="00E3564E" w:rsidP="001836CF">
            <w:pPr>
              <w:pStyle w:val="23"/>
              <w:ind w:firstLine="0"/>
              <w:jc w:val="center"/>
              <w:rPr>
                <w:rFonts w:ascii="Arial" w:hAnsi="Arial" w:cs="Arial"/>
                <w:sz w:val="20"/>
                <w:szCs w:val="20"/>
              </w:rPr>
            </w:pPr>
            <w:r w:rsidRPr="00402AEC">
              <w:rPr>
                <w:rFonts w:ascii="Arial" w:hAnsi="Arial" w:cs="Arial"/>
                <w:sz w:val="20"/>
                <w:szCs w:val="20"/>
              </w:rPr>
              <w:t>Техническое задание</w:t>
            </w:r>
          </w:p>
        </w:tc>
        <w:tc>
          <w:tcPr>
            <w:tcW w:w="2735" w:type="dxa"/>
            <w:tcBorders>
              <w:bottom w:val="double" w:sz="4" w:space="0" w:color="000000"/>
            </w:tcBorders>
          </w:tcPr>
          <w:p w14:paraId="0060FE29" w14:textId="77777777" w:rsidR="00E3564E" w:rsidRPr="00402AEC" w:rsidRDefault="00E3564E" w:rsidP="001836CF">
            <w:pPr>
              <w:pStyle w:val="23"/>
              <w:ind w:firstLine="0"/>
              <w:jc w:val="center"/>
              <w:rPr>
                <w:rFonts w:ascii="Arial" w:hAnsi="Arial" w:cs="Arial"/>
                <w:sz w:val="20"/>
                <w:szCs w:val="20"/>
              </w:rPr>
            </w:pPr>
            <w:r w:rsidRPr="00402AEC">
              <w:rPr>
                <w:rFonts w:ascii="Arial" w:hAnsi="Arial" w:cs="Arial"/>
                <w:sz w:val="20"/>
                <w:szCs w:val="20"/>
              </w:rPr>
              <w:t>Техническая документация/технические условия</w:t>
            </w:r>
          </w:p>
        </w:tc>
        <w:tc>
          <w:tcPr>
            <w:tcW w:w="1965" w:type="dxa"/>
            <w:tcBorders>
              <w:bottom w:val="double" w:sz="4" w:space="0" w:color="000000"/>
            </w:tcBorders>
          </w:tcPr>
          <w:p w14:paraId="24032DCF" w14:textId="64E0F507" w:rsidR="00E3564E" w:rsidRPr="00402AEC" w:rsidRDefault="00F5274F" w:rsidP="001836CF">
            <w:pPr>
              <w:pStyle w:val="23"/>
              <w:ind w:firstLine="0"/>
              <w:jc w:val="center"/>
              <w:rPr>
                <w:rFonts w:ascii="Arial" w:hAnsi="Arial" w:cs="Arial"/>
                <w:sz w:val="20"/>
                <w:szCs w:val="20"/>
              </w:rPr>
            </w:pPr>
            <w:r>
              <w:rPr>
                <w:rFonts w:ascii="Arial" w:hAnsi="Arial" w:cs="Arial"/>
                <w:sz w:val="20"/>
                <w:szCs w:val="20"/>
                <w:shd w:val="clear" w:color="auto" w:fill="FFFFFF"/>
              </w:rPr>
              <w:t>Инструкция по применению</w:t>
            </w:r>
          </w:p>
        </w:tc>
      </w:tr>
      <w:tr w:rsidR="00E3564E" w:rsidRPr="00402AEC" w14:paraId="377D5630" w14:textId="77777777" w:rsidTr="001836CF">
        <w:tc>
          <w:tcPr>
            <w:tcW w:w="3814" w:type="dxa"/>
            <w:tcBorders>
              <w:top w:val="double" w:sz="4" w:space="0" w:color="000000"/>
            </w:tcBorders>
          </w:tcPr>
          <w:p w14:paraId="2A3DCC54" w14:textId="6C5EBF28" w:rsidR="00E3564E" w:rsidRPr="00162499" w:rsidRDefault="00E3564E" w:rsidP="00162499">
            <w:pPr>
              <w:pStyle w:val="23"/>
              <w:ind w:firstLine="0"/>
              <w:jc w:val="left"/>
              <w:rPr>
                <w:rFonts w:ascii="Arial" w:hAnsi="Arial" w:cs="Arial"/>
                <w:sz w:val="22"/>
                <w:szCs w:val="22"/>
              </w:rPr>
            </w:pPr>
            <w:r w:rsidRPr="00162499">
              <w:rPr>
                <w:rFonts w:ascii="Arial" w:hAnsi="Arial" w:cs="Arial"/>
                <w:sz w:val="22"/>
              </w:rPr>
              <w:t>Острота колющей части</w:t>
            </w:r>
          </w:p>
        </w:tc>
        <w:tc>
          <w:tcPr>
            <w:tcW w:w="1397" w:type="dxa"/>
            <w:tcBorders>
              <w:top w:val="double" w:sz="4" w:space="0" w:color="000000"/>
            </w:tcBorders>
          </w:tcPr>
          <w:p w14:paraId="1FD47C66" w14:textId="384B6AAC" w:rsidR="00E3564E" w:rsidRPr="00402AEC" w:rsidRDefault="00162499" w:rsidP="001836CF">
            <w:pPr>
              <w:pStyle w:val="23"/>
              <w:ind w:firstLine="0"/>
              <w:jc w:val="center"/>
              <w:rPr>
                <w:rFonts w:ascii="Arial" w:hAnsi="Arial" w:cs="Arial"/>
                <w:sz w:val="22"/>
                <w:szCs w:val="22"/>
              </w:rPr>
            </w:pPr>
            <w:r w:rsidRPr="00402AEC">
              <w:rPr>
                <w:rFonts w:ascii="Arial" w:hAnsi="Arial" w:cs="Arial"/>
                <w:sz w:val="22"/>
                <w:szCs w:val="22"/>
                <w:shd w:val="clear" w:color="auto" w:fill="FFFFFF"/>
              </w:rPr>
              <w:t>–</w:t>
            </w:r>
          </w:p>
        </w:tc>
        <w:tc>
          <w:tcPr>
            <w:tcW w:w="2735" w:type="dxa"/>
            <w:tcBorders>
              <w:top w:val="double" w:sz="4" w:space="0" w:color="000000"/>
            </w:tcBorders>
          </w:tcPr>
          <w:p w14:paraId="35B50C47" w14:textId="728D3D2B" w:rsidR="00E3564E" w:rsidRPr="00402AEC" w:rsidRDefault="00162499" w:rsidP="001836CF">
            <w:pPr>
              <w:pStyle w:val="23"/>
              <w:ind w:firstLine="0"/>
              <w:jc w:val="center"/>
              <w:rPr>
                <w:rFonts w:ascii="Arial" w:hAnsi="Arial" w:cs="Arial"/>
                <w:sz w:val="22"/>
                <w:szCs w:val="22"/>
              </w:rPr>
            </w:pPr>
            <w:r w:rsidRPr="00402AEC">
              <w:rPr>
                <w:rFonts w:ascii="Arial" w:hAnsi="Arial" w:cs="Arial"/>
                <w:sz w:val="22"/>
                <w:szCs w:val="22"/>
              </w:rPr>
              <w:t>+</w:t>
            </w:r>
          </w:p>
        </w:tc>
        <w:tc>
          <w:tcPr>
            <w:tcW w:w="1965" w:type="dxa"/>
            <w:tcBorders>
              <w:top w:val="double" w:sz="4" w:space="0" w:color="000000"/>
            </w:tcBorders>
          </w:tcPr>
          <w:p w14:paraId="7DA4D49C" w14:textId="77777777" w:rsidR="00E3564E" w:rsidRPr="00402AEC" w:rsidRDefault="00E3564E" w:rsidP="001836CF">
            <w:pPr>
              <w:pStyle w:val="23"/>
              <w:ind w:firstLine="0"/>
              <w:jc w:val="center"/>
              <w:rPr>
                <w:rFonts w:ascii="Arial" w:hAnsi="Arial" w:cs="Arial"/>
                <w:sz w:val="22"/>
                <w:szCs w:val="22"/>
              </w:rPr>
            </w:pPr>
            <w:r w:rsidRPr="00402AEC">
              <w:rPr>
                <w:rFonts w:ascii="Arial" w:hAnsi="Arial" w:cs="Arial"/>
                <w:sz w:val="22"/>
                <w:szCs w:val="22"/>
                <w:shd w:val="clear" w:color="auto" w:fill="FFFFFF"/>
              </w:rPr>
              <w:t>–</w:t>
            </w:r>
          </w:p>
        </w:tc>
      </w:tr>
      <w:tr w:rsidR="00E3564E" w:rsidRPr="00402AEC" w14:paraId="5B1C7616" w14:textId="77777777" w:rsidTr="001836CF">
        <w:tc>
          <w:tcPr>
            <w:tcW w:w="3814" w:type="dxa"/>
          </w:tcPr>
          <w:p w14:paraId="5E605078" w14:textId="17218EEB" w:rsidR="00E3564E" w:rsidRPr="00162499" w:rsidRDefault="00E3564E" w:rsidP="00162499">
            <w:pPr>
              <w:pStyle w:val="23"/>
              <w:ind w:firstLine="0"/>
              <w:jc w:val="left"/>
              <w:rPr>
                <w:rFonts w:ascii="Arial" w:hAnsi="Arial" w:cs="Arial"/>
                <w:sz w:val="22"/>
                <w:szCs w:val="22"/>
                <w:vertAlign w:val="subscript"/>
              </w:rPr>
            </w:pPr>
            <w:r w:rsidRPr="00162499">
              <w:rPr>
                <w:rFonts w:ascii="Arial" w:hAnsi="Arial" w:cs="Arial"/>
                <w:sz w:val="22"/>
              </w:rPr>
              <w:t>Ширина режущих ребер, мм</w:t>
            </w:r>
          </w:p>
        </w:tc>
        <w:tc>
          <w:tcPr>
            <w:tcW w:w="1397" w:type="dxa"/>
          </w:tcPr>
          <w:p w14:paraId="2FFBEE0D" w14:textId="2ECCD94A" w:rsidR="00E3564E" w:rsidRPr="00402AEC" w:rsidRDefault="00162499" w:rsidP="001836CF">
            <w:pPr>
              <w:pStyle w:val="23"/>
              <w:ind w:firstLine="0"/>
              <w:jc w:val="center"/>
              <w:rPr>
                <w:rFonts w:ascii="Arial" w:hAnsi="Arial" w:cs="Arial"/>
                <w:sz w:val="22"/>
                <w:szCs w:val="22"/>
              </w:rPr>
            </w:pPr>
            <w:r w:rsidRPr="00402AEC">
              <w:rPr>
                <w:rFonts w:ascii="Arial" w:hAnsi="Arial" w:cs="Arial"/>
                <w:sz w:val="22"/>
                <w:szCs w:val="22"/>
                <w:shd w:val="clear" w:color="auto" w:fill="FFFFFF"/>
              </w:rPr>
              <w:t>–</w:t>
            </w:r>
          </w:p>
        </w:tc>
        <w:tc>
          <w:tcPr>
            <w:tcW w:w="2735" w:type="dxa"/>
          </w:tcPr>
          <w:p w14:paraId="6EE8361F" w14:textId="77777777" w:rsidR="00E3564E" w:rsidRPr="00402AEC" w:rsidRDefault="00E3564E" w:rsidP="001836CF">
            <w:pPr>
              <w:pStyle w:val="23"/>
              <w:ind w:firstLine="0"/>
              <w:jc w:val="center"/>
              <w:rPr>
                <w:rFonts w:ascii="Arial" w:hAnsi="Arial" w:cs="Arial"/>
                <w:sz w:val="22"/>
                <w:szCs w:val="22"/>
              </w:rPr>
            </w:pPr>
            <w:r w:rsidRPr="00402AEC">
              <w:rPr>
                <w:rFonts w:ascii="Arial" w:hAnsi="Arial" w:cs="Arial"/>
                <w:sz w:val="22"/>
                <w:szCs w:val="22"/>
              </w:rPr>
              <w:t>+</w:t>
            </w:r>
          </w:p>
        </w:tc>
        <w:tc>
          <w:tcPr>
            <w:tcW w:w="1965" w:type="dxa"/>
          </w:tcPr>
          <w:p w14:paraId="5D713573" w14:textId="77777777" w:rsidR="00E3564E" w:rsidRPr="00402AEC" w:rsidRDefault="00E3564E" w:rsidP="001836CF">
            <w:pPr>
              <w:pStyle w:val="23"/>
              <w:ind w:firstLine="0"/>
              <w:jc w:val="center"/>
              <w:rPr>
                <w:rFonts w:ascii="Arial" w:hAnsi="Arial" w:cs="Arial"/>
                <w:sz w:val="22"/>
                <w:szCs w:val="22"/>
              </w:rPr>
            </w:pPr>
            <w:r w:rsidRPr="00402AEC">
              <w:rPr>
                <w:rFonts w:ascii="Arial" w:hAnsi="Arial" w:cs="Arial"/>
                <w:sz w:val="22"/>
                <w:szCs w:val="22"/>
                <w:shd w:val="clear" w:color="auto" w:fill="FFFFFF"/>
              </w:rPr>
              <w:t>–</w:t>
            </w:r>
          </w:p>
        </w:tc>
      </w:tr>
      <w:tr w:rsidR="00E3564E" w:rsidRPr="00402AEC" w14:paraId="39A73BD2" w14:textId="77777777" w:rsidTr="001836CF">
        <w:tc>
          <w:tcPr>
            <w:tcW w:w="3814" w:type="dxa"/>
          </w:tcPr>
          <w:p w14:paraId="6DEB06C0" w14:textId="63E0FCA8" w:rsidR="00E3564E" w:rsidRPr="00162499" w:rsidRDefault="00E3564E" w:rsidP="00162499">
            <w:pPr>
              <w:pStyle w:val="23"/>
              <w:ind w:firstLine="0"/>
              <w:jc w:val="left"/>
              <w:rPr>
                <w:rFonts w:ascii="Arial" w:hAnsi="Arial" w:cs="Arial"/>
                <w:sz w:val="22"/>
                <w:szCs w:val="22"/>
                <w:shd w:val="clear" w:color="auto" w:fill="FFFFFF"/>
              </w:rPr>
            </w:pPr>
            <w:r w:rsidRPr="00162499">
              <w:rPr>
                <w:rFonts w:ascii="Arial" w:hAnsi="Arial" w:cs="Arial"/>
                <w:sz w:val="22"/>
              </w:rPr>
              <w:t>Параметр шероховатости, мкм</w:t>
            </w:r>
          </w:p>
        </w:tc>
        <w:tc>
          <w:tcPr>
            <w:tcW w:w="1397" w:type="dxa"/>
          </w:tcPr>
          <w:p w14:paraId="6C6EEF01" w14:textId="77777777" w:rsidR="00E3564E" w:rsidRPr="00402AEC" w:rsidRDefault="00E3564E" w:rsidP="001836CF">
            <w:pPr>
              <w:pStyle w:val="23"/>
              <w:ind w:firstLine="0"/>
              <w:jc w:val="center"/>
              <w:rPr>
                <w:rFonts w:ascii="Arial" w:hAnsi="Arial" w:cs="Arial"/>
                <w:sz w:val="22"/>
                <w:szCs w:val="22"/>
              </w:rPr>
            </w:pPr>
            <w:r w:rsidRPr="00402AEC">
              <w:rPr>
                <w:rFonts w:ascii="Arial" w:hAnsi="Arial" w:cs="Arial"/>
                <w:sz w:val="22"/>
                <w:szCs w:val="22"/>
              </w:rPr>
              <w:t>+</w:t>
            </w:r>
          </w:p>
        </w:tc>
        <w:tc>
          <w:tcPr>
            <w:tcW w:w="2735" w:type="dxa"/>
          </w:tcPr>
          <w:p w14:paraId="76D3F1EB" w14:textId="77777777" w:rsidR="00E3564E" w:rsidRPr="00402AEC" w:rsidRDefault="00E3564E" w:rsidP="001836CF">
            <w:pPr>
              <w:pStyle w:val="23"/>
              <w:ind w:firstLine="0"/>
              <w:jc w:val="center"/>
              <w:rPr>
                <w:rFonts w:ascii="Arial" w:hAnsi="Arial" w:cs="Arial"/>
                <w:sz w:val="22"/>
                <w:szCs w:val="22"/>
              </w:rPr>
            </w:pPr>
            <w:r w:rsidRPr="00402AEC">
              <w:rPr>
                <w:rFonts w:ascii="Arial" w:hAnsi="Arial" w:cs="Arial"/>
                <w:sz w:val="22"/>
                <w:szCs w:val="22"/>
              </w:rPr>
              <w:t>+</w:t>
            </w:r>
          </w:p>
        </w:tc>
        <w:tc>
          <w:tcPr>
            <w:tcW w:w="1965" w:type="dxa"/>
          </w:tcPr>
          <w:p w14:paraId="3BF4CE9D" w14:textId="77777777" w:rsidR="00E3564E" w:rsidRPr="00402AEC" w:rsidRDefault="00E3564E" w:rsidP="001836CF">
            <w:pPr>
              <w:pStyle w:val="23"/>
              <w:ind w:firstLine="0"/>
              <w:jc w:val="center"/>
              <w:rPr>
                <w:rFonts w:ascii="Arial" w:hAnsi="Arial" w:cs="Arial"/>
                <w:sz w:val="22"/>
                <w:szCs w:val="22"/>
              </w:rPr>
            </w:pPr>
            <w:r w:rsidRPr="00402AEC">
              <w:rPr>
                <w:rFonts w:ascii="Arial" w:hAnsi="Arial" w:cs="Arial"/>
                <w:sz w:val="22"/>
                <w:szCs w:val="22"/>
                <w:shd w:val="clear" w:color="auto" w:fill="FFFFFF"/>
              </w:rPr>
              <w:t>–</w:t>
            </w:r>
          </w:p>
        </w:tc>
      </w:tr>
      <w:tr w:rsidR="00E3564E" w:rsidRPr="00402AEC" w14:paraId="2A0388B8" w14:textId="77777777" w:rsidTr="001836CF">
        <w:tc>
          <w:tcPr>
            <w:tcW w:w="3814" w:type="dxa"/>
          </w:tcPr>
          <w:p w14:paraId="38F18263" w14:textId="69C45727" w:rsidR="00E3564E" w:rsidRPr="00162499" w:rsidRDefault="00E3564E" w:rsidP="00B61C2E">
            <w:pPr>
              <w:pStyle w:val="23"/>
              <w:ind w:firstLine="0"/>
              <w:jc w:val="left"/>
              <w:rPr>
                <w:rFonts w:ascii="Arial" w:hAnsi="Arial" w:cs="Arial"/>
                <w:sz w:val="22"/>
              </w:rPr>
            </w:pPr>
            <w:r w:rsidRPr="00162499">
              <w:rPr>
                <w:rFonts w:ascii="Arial" w:hAnsi="Arial" w:cs="Arial"/>
                <w:sz w:val="22"/>
              </w:rPr>
              <w:t xml:space="preserve">Срок </w:t>
            </w:r>
            <w:r w:rsidR="00B61C2E">
              <w:rPr>
                <w:rFonts w:ascii="Arial" w:hAnsi="Arial" w:cs="Arial"/>
                <w:sz w:val="22"/>
              </w:rPr>
              <w:t>годности (хранения)</w:t>
            </w:r>
          </w:p>
        </w:tc>
        <w:tc>
          <w:tcPr>
            <w:tcW w:w="1397" w:type="dxa"/>
          </w:tcPr>
          <w:p w14:paraId="2423D6A0" w14:textId="195BDA62" w:rsidR="00E3564E" w:rsidRPr="00402AEC" w:rsidRDefault="00162499" w:rsidP="001836CF">
            <w:pPr>
              <w:pStyle w:val="23"/>
              <w:ind w:firstLine="0"/>
              <w:jc w:val="center"/>
              <w:rPr>
                <w:rFonts w:ascii="Arial" w:hAnsi="Arial" w:cs="Arial"/>
                <w:sz w:val="22"/>
                <w:szCs w:val="22"/>
              </w:rPr>
            </w:pPr>
            <w:r w:rsidRPr="00402AEC">
              <w:rPr>
                <w:rFonts w:ascii="Arial" w:hAnsi="Arial" w:cs="Arial"/>
                <w:sz w:val="22"/>
                <w:szCs w:val="22"/>
                <w:shd w:val="clear" w:color="auto" w:fill="FFFFFF"/>
              </w:rPr>
              <w:t>–</w:t>
            </w:r>
          </w:p>
        </w:tc>
        <w:tc>
          <w:tcPr>
            <w:tcW w:w="2735" w:type="dxa"/>
          </w:tcPr>
          <w:p w14:paraId="0DED769E" w14:textId="10AA0BF8" w:rsidR="00E3564E" w:rsidRPr="00402AEC" w:rsidRDefault="00162499" w:rsidP="001836CF">
            <w:pPr>
              <w:pStyle w:val="23"/>
              <w:ind w:firstLine="0"/>
              <w:jc w:val="center"/>
              <w:rPr>
                <w:rFonts w:ascii="Arial" w:hAnsi="Arial" w:cs="Arial"/>
                <w:sz w:val="22"/>
                <w:szCs w:val="22"/>
              </w:rPr>
            </w:pPr>
            <w:r w:rsidRPr="00402AEC">
              <w:rPr>
                <w:rFonts w:ascii="Arial" w:hAnsi="Arial" w:cs="Arial"/>
                <w:sz w:val="22"/>
                <w:szCs w:val="22"/>
              </w:rPr>
              <w:t>+</w:t>
            </w:r>
          </w:p>
        </w:tc>
        <w:tc>
          <w:tcPr>
            <w:tcW w:w="1965" w:type="dxa"/>
          </w:tcPr>
          <w:p w14:paraId="69EC519B" w14:textId="22C4CE3C" w:rsidR="00E3564E" w:rsidRPr="00402AEC" w:rsidRDefault="00162499" w:rsidP="001836CF">
            <w:pPr>
              <w:pStyle w:val="23"/>
              <w:ind w:firstLine="0"/>
              <w:jc w:val="center"/>
              <w:rPr>
                <w:rFonts w:ascii="Arial" w:hAnsi="Arial" w:cs="Arial"/>
                <w:sz w:val="22"/>
                <w:szCs w:val="22"/>
                <w:shd w:val="clear" w:color="auto" w:fill="FFFFFF"/>
              </w:rPr>
            </w:pPr>
            <w:r w:rsidRPr="00402AEC">
              <w:rPr>
                <w:rFonts w:ascii="Arial" w:hAnsi="Arial" w:cs="Arial"/>
                <w:sz w:val="22"/>
                <w:szCs w:val="22"/>
                <w:shd w:val="clear" w:color="auto" w:fill="FFFFFF"/>
              </w:rPr>
              <w:t>–</w:t>
            </w:r>
          </w:p>
        </w:tc>
      </w:tr>
      <w:tr w:rsidR="00E3564E" w:rsidRPr="00402AEC" w14:paraId="1427D5F2" w14:textId="77777777" w:rsidTr="001836CF">
        <w:tc>
          <w:tcPr>
            <w:tcW w:w="3814" w:type="dxa"/>
          </w:tcPr>
          <w:p w14:paraId="7836C7BE" w14:textId="5F3195FE" w:rsidR="00E3564E" w:rsidRPr="00162499" w:rsidRDefault="00162499" w:rsidP="00162499">
            <w:pPr>
              <w:pStyle w:val="23"/>
              <w:ind w:firstLine="0"/>
              <w:jc w:val="left"/>
              <w:rPr>
                <w:rFonts w:ascii="Arial" w:hAnsi="Arial" w:cs="Arial"/>
                <w:sz w:val="22"/>
              </w:rPr>
            </w:pPr>
            <w:r w:rsidRPr="00162499">
              <w:rPr>
                <w:rFonts w:ascii="Arial" w:hAnsi="Arial" w:cs="Arial"/>
                <w:sz w:val="22"/>
              </w:rPr>
              <w:t>Материал</w:t>
            </w:r>
          </w:p>
        </w:tc>
        <w:tc>
          <w:tcPr>
            <w:tcW w:w="1397" w:type="dxa"/>
          </w:tcPr>
          <w:p w14:paraId="6899BC95" w14:textId="76210173" w:rsidR="00E3564E" w:rsidRPr="00402AEC" w:rsidRDefault="00162499" w:rsidP="001836CF">
            <w:pPr>
              <w:pStyle w:val="23"/>
              <w:ind w:firstLine="0"/>
              <w:jc w:val="center"/>
              <w:rPr>
                <w:rFonts w:ascii="Arial" w:hAnsi="Arial" w:cs="Arial"/>
                <w:sz w:val="22"/>
                <w:szCs w:val="22"/>
              </w:rPr>
            </w:pPr>
            <w:r w:rsidRPr="00402AEC">
              <w:rPr>
                <w:rFonts w:ascii="Arial" w:hAnsi="Arial" w:cs="Arial"/>
                <w:sz w:val="22"/>
                <w:szCs w:val="22"/>
              </w:rPr>
              <w:t>+</w:t>
            </w:r>
          </w:p>
        </w:tc>
        <w:tc>
          <w:tcPr>
            <w:tcW w:w="2735" w:type="dxa"/>
          </w:tcPr>
          <w:p w14:paraId="6CE48402" w14:textId="0E26FF3C" w:rsidR="00E3564E" w:rsidRPr="00402AEC" w:rsidRDefault="00162499" w:rsidP="001836CF">
            <w:pPr>
              <w:pStyle w:val="23"/>
              <w:ind w:firstLine="0"/>
              <w:jc w:val="center"/>
              <w:rPr>
                <w:rFonts w:ascii="Arial" w:hAnsi="Arial" w:cs="Arial"/>
                <w:sz w:val="22"/>
                <w:szCs w:val="22"/>
              </w:rPr>
            </w:pPr>
            <w:r w:rsidRPr="00402AEC">
              <w:rPr>
                <w:rFonts w:ascii="Arial" w:hAnsi="Arial" w:cs="Arial"/>
                <w:sz w:val="22"/>
                <w:szCs w:val="22"/>
              </w:rPr>
              <w:t>+</w:t>
            </w:r>
          </w:p>
        </w:tc>
        <w:tc>
          <w:tcPr>
            <w:tcW w:w="1965" w:type="dxa"/>
          </w:tcPr>
          <w:p w14:paraId="15A91F70" w14:textId="57EFEE92" w:rsidR="00E3564E" w:rsidRPr="00402AEC" w:rsidRDefault="00162499" w:rsidP="001836CF">
            <w:pPr>
              <w:pStyle w:val="23"/>
              <w:ind w:firstLine="0"/>
              <w:jc w:val="center"/>
              <w:rPr>
                <w:rFonts w:ascii="Arial" w:hAnsi="Arial" w:cs="Arial"/>
                <w:sz w:val="22"/>
                <w:szCs w:val="22"/>
                <w:shd w:val="clear" w:color="auto" w:fill="FFFFFF"/>
              </w:rPr>
            </w:pPr>
            <w:r w:rsidRPr="00402AEC">
              <w:rPr>
                <w:rFonts w:ascii="Arial" w:hAnsi="Arial" w:cs="Arial"/>
                <w:sz w:val="22"/>
                <w:szCs w:val="22"/>
              </w:rPr>
              <w:t>+</w:t>
            </w:r>
          </w:p>
        </w:tc>
      </w:tr>
      <w:tr w:rsidR="00162499" w:rsidRPr="00402AEC" w14:paraId="68CCAA79" w14:textId="77777777" w:rsidTr="001836CF">
        <w:tc>
          <w:tcPr>
            <w:tcW w:w="3814" w:type="dxa"/>
          </w:tcPr>
          <w:p w14:paraId="309B2DF3" w14:textId="2760DF1A" w:rsidR="00162499" w:rsidRPr="00850727" w:rsidRDefault="00C91769" w:rsidP="00162499">
            <w:pPr>
              <w:pStyle w:val="23"/>
              <w:ind w:firstLine="0"/>
              <w:jc w:val="left"/>
              <w:rPr>
                <w:rFonts w:ascii="Arial" w:hAnsi="Arial" w:cs="Arial"/>
                <w:sz w:val="22"/>
                <w:highlight w:val="red"/>
              </w:rPr>
            </w:pPr>
            <w:r w:rsidRPr="00C91769">
              <w:rPr>
                <w:rFonts w:ascii="Arial" w:hAnsi="Arial" w:cs="Arial"/>
                <w:sz w:val="22"/>
              </w:rPr>
              <w:t>Назначенный</w:t>
            </w:r>
            <w:r w:rsidR="00162499" w:rsidRPr="00C91769">
              <w:rPr>
                <w:rFonts w:ascii="Arial" w:hAnsi="Arial" w:cs="Arial"/>
                <w:sz w:val="22"/>
              </w:rPr>
              <w:t xml:space="preserve"> ресурс</w:t>
            </w:r>
          </w:p>
        </w:tc>
        <w:tc>
          <w:tcPr>
            <w:tcW w:w="1397" w:type="dxa"/>
          </w:tcPr>
          <w:p w14:paraId="4C3E8477" w14:textId="0D3B37E0" w:rsidR="00162499" w:rsidRPr="00402AEC" w:rsidRDefault="00162499" w:rsidP="001836CF">
            <w:pPr>
              <w:pStyle w:val="23"/>
              <w:ind w:firstLine="0"/>
              <w:jc w:val="center"/>
              <w:rPr>
                <w:rFonts w:ascii="Arial" w:hAnsi="Arial" w:cs="Arial"/>
                <w:sz w:val="22"/>
                <w:szCs w:val="22"/>
              </w:rPr>
            </w:pPr>
            <w:r w:rsidRPr="00402AEC">
              <w:rPr>
                <w:rFonts w:ascii="Arial" w:hAnsi="Arial" w:cs="Arial"/>
                <w:sz w:val="22"/>
                <w:szCs w:val="22"/>
                <w:shd w:val="clear" w:color="auto" w:fill="FFFFFF"/>
              </w:rPr>
              <w:t>–</w:t>
            </w:r>
          </w:p>
        </w:tc>
        <w:tc>
          <w:tcPr>
            <w:tcW w:w="2735" w:type="dxa"/>
          </w:tcPr>
          <w:p w14:paraId="156CA41F" w14:textId="745108D9" w:rsidR="00162499" w:rsidRPr="00402AEC" w:rsidRDefault="00162499" w:rsidP="001836CF">
            <w:pPr>
              <w:pStyle w:val="23"/>
              <w:ind w:firstLine="0"/>
              <w:jc w:val="center"/>
              <w:rPr>
                <w:rFonts w:ascii="Arial" w:hAnsi="Arial" w:cs="Arial"/>
                <w:sz w:val="22"/>
                <w:szCs w:val="22"/>
              </w:rPr>
            </w:pPr>
            <w:r w:rsidRPr="00402AEC">
              <w:rPr>
                <w:rFonts w:ascii="Arial" w:hAnsi="Arial" w:cs="Arial"/>
                <w:sz w:val="22"/>
                <w:szCs w:val="22"/>
              </w:rPr>
              <w:t>+</w:t>
            </w:r>
          </w:p>
        </w:tc>
        <w:tc>
          <w:tcPr>
            <w:tcW w:w="1965" w:type="dxa"/>
          </w:tcPr>
          <w:p w14:paraId="03E0F968" w14:textId="11830F98" w:rsidR="00162499" w:rsidRPr="00402AEC" w:rsidRDefault="00162499" w:rsidP="001836CF">
            <w:pPr>
              <w:pStyle w:val="23"/>
              <w:ind w:firstLine="0"/>
              <w:jc w:val="center"/>
              <w:rPr>
                <w:rFonts w:ascii="Arial" w:hAnsi="Arial" w:cs="Arial"/>
                <w:sz w:val="22"/>
                <w:szCs w:val="22"/>
                <w:shd w:val="clear" w:color="auto" w:fill="FFFFFF"/>
              </w:rPr>
            </w:pPr>
            <w:r w:rsidRPr="00402AEC">
              <w:rPr>
                <w:rFonts w:ascii="Arial" w:hAnsi="Arial" w:cs="Arial"/>
                <w:sz w:val="22"/>
                <w:szCs w:val="22"/>
              </w:rPr>
              <w:t>+</w:t>
            </w:r>
          </w:p>
        </w:tc>
      </w:tr>
      <w:tr w:rsidR="00162499" w:rsidRPr="00402AEC" w14:paraId="10EE3440" w14:textId="77777777" w:rsidTr="001836CF">
        <w:tc>
          <w:tcPr>
            <w:tcW w:w="3814" w:type="dxa"/>
          </w:tcPr>
          <w:p w14:paraId="5C1B7A3E" w14:textId="604C30B6" w:rsidR="00162499" w:rsidRPr="00162499" w:rsidRDefault="00162499" w:rsidP="00085D6A">
            <w:pPr>
              <w:pStyle w:val="23"/>
              <w:ind w:firstLine="0"/>
              <w:jc w:val="left"/>
              <w:rPr>
                <w:rFonts w:ascii="Arial" w:hAnsi="Arial" w:cs="Arial"/>
                <w:sz w:val="22"/>
              </w:rPr>
            </w:pPr>
            <w:r w:rsidRPr="00162499">
              <w:rPr>
                <w:rFonts w:ascii="Arial" w:hAnsi="Arial" w:cs="Arial"/>
                <w:sz w:val="22"/>
              </w:rPr>
              <w:t xml:space="preserve">Устойчивость к климатическим воздействиям при </w:t>
            </w:r>
            <w:r w:rsidR="00085D6A">
              <w:rPr>
                <w:rFonts w:ascii="Arial" w:hAnsi="Arial" w:cs="Arial"/>
                <w:sz w:val="22"/>
              </w:rPr>
              <w:t>применении</w:t>
            </w:r>
          </w:p>
        </w:tc>
        <w:tc>
          <w:tcPr>
            <w:tcW w:w="1397" w:type="dxa"/>
          </w:tcPr>
          <w:p w14:paraId="252D7C95" w14:textId="5639FCC1" w:rsidR="00162499" w:rsidRPr="00402AEC" w:rsidRDefault="00162499" w:rsidP="001836CF">
            <w:pPr>
              <w:pStyle w:val="23"/>
              <w:ind w:firstLine="0"/>
              <w:jc w:val="center"/>
              <w:rPr>
                <w:rFonts w:ascii="Arial" w:hAnsi="Arial" w:cs="Arial"/>
                <w:sz w:val="22"/>
                <w:szCs w:val="22"/>
              </w:rPr>
            </w:pPr>
            <w:r w:rsidRPr="00402AEC">
              <w:rPr>
                <w:rFonts w:ascii="Arial" w:hAnsi="Arial" w:cs="Arial"/>
                <w:sz w:val="22"/>
                <w:szCs w:val="22"/>
              </w:rPr>
              <w:t>+</w:t>
            </w:r>
          </w:p>
        </w:tc>
        <w:tc>
          <w:tcPr>
            <w:tcW w:w="2735" w:type="dxa"/>
          </w:tcPr>
          <w:p w14:paraId="5D1134B9" w14:textId="270981DD" w:rsidR="00162499" w:rsidRPr="00402AEC" w:rsidRDefault="00162499" w:rsidP="001836CF">
            <w:pPr>
              <w:pStyle w:val="23"/>
              <w:ind w:firstLine="0"/>
              <w:jc w:val="center"/>
              <w:rPr>
                <w:rFonts w:ascii="Arial" w:hAnsi="Arial" w:cs="Arial"/>
                <w:sz w:val="22"/>
                <w:szCs w:val="22"/>
              </w:rPr>
            </w:pPr>
            <w:r w:rsidRPr="00402AEC">
              <w:rPr>
                <w:rFonts w:ascii="Arial" w:hAnsi="Arial" w:cs="Arial"/>
                <w:sz w:val="22"/>
                <w:szCs w:val="22"/>
              </w:rPr>
              <w:t>+</w:t>
            </w:r>
          </w:p>
        </w:tc>
        <w:tc>
          <w:tcPr>
            <w:tcW w:w="1965" w:type="dxa"/>
          </w:tcPr>
          <w:p w14:paraId="782079D1" w14:textId="5C6667B8" w:rsidR="00162499" w:rsidRPr="00402AEC" w:rsidRDefault="001973D1" w:rsidP="001836CF">
            <w:pPr>
              <w:pStyle w:val="23"/>
              <w:ind w:firstLine="0"/>
              <w:jc w:val="center"/>
              <w:rPr>
                <w:rFonts w:ascii="Arial" w:hAnsi="Arial" w:cs="Arial"/>
                <w:sz w:val="22"/>
                <w:szCs w:val="22"/>
                <w:shd w:val="clear" w:color="auto" w:fill="FFFFFF"/>
              </w:rPr>
            </w:pPr>
            <w:r>
              <w:rPr>
                <w:rFonts w:ascii="Arial" w:hAnsi="Arial" w:cs="Arial"/>
                <w:sz w:val="22"/>
                <w:szCs w:val="22"/>
                <w:shd w:val="clear" w:color="auto" w:fill="FFFFFF"/>
              </w:rPr>
              <w:t>+</w:t>
            </w:r>
          </w:p>
        </w:tc>
      </w:tr>
      <w:tr w:rsidR="00162499" w:rsidRPr="00402AEC" w14:paraId="3F6869E9" w14:textId="77777777" w:rsidTr="001836CF">
        <w:tc>
          <w:tcPr>
            <w:tcW w:w="3814" w:type="dxa"/>
          </w:tcPr>
          <w:p w14:paraId="31B63082" w14:textId="7CF7A33C" w:rsidR="00162499" w:rsidRPr="00162499" w:rsidRDefault="00162499" w:rsidP="00162499">
            <w:pPr>
              <w:pStyle w:val="23"/>
              <w:ind w:firstLine="0"/>
              <w:jc w:val="left"/>
              <w:rPr>
                <w:rFonts w:ascii="Arial" w:hAnsi="Arial" w:cs="Arial"/>
                <w:sz w:val="22"/>
              </w:rPr>
            </w:pPr>
            <w:r w:rsidRPr="00162499">
              <w:rPr>
                <w:rFonts w:ascii="Arial" w:hAnsi="Arial" w:cs="Arial"/>
                <w:sz w:val="22"/>
              </w:rPr>
              <w:t>Устойчивость к климатическим воздействиям при транспортировании и хранении</w:t>
            </w:r>
          </w:p>
        </w:tc>
        <w:tc>
          <w:tcPr>
            <w:tcW w:w="1397" w:type="dxa"/>
          </w:tcPr>
          <w:p w14:paraId="356FC9DD" w14:textId="40BD1C59" w:rsidR="00162499" w:rsidRPr="00402AEC" w:rsidRDefault="00162499" w:rsidP="001836CF">
            <w:pPr>
              <w:pStyle w:val="23"/>
              <w:ind w:firstLine="0"/>
              <w:jc w:val="center"/>
              <w:rPr>
                <w:rFonts w:ascii="Arial" w:hAnsi="Arial" w:cs="Arial"/>
                <w:sz w:val="22"/>
                <w:szCs w:val="22"/>
              </w:rPr>
            </w:pPr>
            <w:r w:rsidRPr="00402AEC">
              <w:rPr>
                <w:rFonts w:ascii="Arial" w:hAnsi="Arial" w:cs="Arial"/>
                <w:sz w:val="22"/>
                <w:szCs w:val="22"/>
              </w:rPr>
              <w:t>+</w:t>
            </w:r>
          </w:p>
        </w:tc>
        <w:tc>
          <w:tcPr>
            <w:tcW w:w="2735" w:type="dxa"/>
          </w:tcPr>
          <w:p w14:paraId="1C9FE693" w14:textId="7588F26F" w:rsidR="00162499" w:rsidRPr="00402AEC" w:rsidRDefault="00162499" w:rsidP="001836CF">
            <w:pPr>
              <w:pStyle w:val="23"/>
              <w:ind w:firstLine="0"/>
              <w:jc w:val="center"/>
              <w:rPr>
                <w:rFonts w:ascii="Arial" w:hAnsi="Arial" w:cs="Arial"/>
                <w:sz w:val="22"/>
                <w:szCs w:val="22"/>
              </w:rPr>
            </w:pPr>
            <w:r w:rsidRPr="00402AEC">
              <w:rPr>
                <w:rFonts w:ascii="Arial" w:hAnsi="Arial" w:cs="Arial"/>
                <w:sz w:val="22"/>
                <w:szCs w:val="22"/>
              </w:rPr>
              <w:t>+</w:t>
            </w:r>
          </w:p>
        </w:tc>
        <w:tc>
          <w:tcPr>
            <w:tcW w:w="1965" w:type="dxa"/>
          </w:tcPr>
          <w:p w14:paraId="3D5D4D39" w14:textId="06DA0490" w:rsidR="00162499" w:rsidRPr="00402AEC" w:rsidRDefault="00085D6A" w:rsidP="001836CF">
            <w:pPr>
              <w:pStyle w:val="23"/>
              <w:ind w:firstLine="0"/>
              <w:jc w:val="center"/>
              <w:rPr>
                <w:rFonts w:ascii="Arial" w:hAnsi="Arial" w:cs="Arial"/>
                <w:sz w:val="22"/>
                <w:szCs w:val="22"/>
                <w:shd w:val="clear" w:color="auto" w:fill="FFFFFF"/>
              </w:rPr>
            </w:pPr>
            <w:r>
              <w:rPr>
                <w:rFonts w:ascii="Arial" w:hAnsi="Arial" w:cs="Arial"/>
                <w:sz w:val="22"/>
                <w:szCs w:val="22"/>
                <w:shd w:val="clear" w:color="auto" w:fill="FFFFFF"/>
              </w:rPr>
              <w:t>+</w:t>
            </w:r>
          </w:p>
        </w:tc>
      </w:tr>
      <w:tr w:rsidR="00162499" w:rsidRPr="00402AEC" w14:paraId="2F892642" w14:textId="77777777" w:rsidTr="001836CF">
        <w:tc>
          <w:tcPr>
            <w:tcW w:w="3814" w:type="dxa"/>
          </w:tcPr>
          <w:p w14:paraId="0582384D" w14:textId="44C95E58" w:rsidR="00162499" w:rsidRPr="00162499" w:rsidRDefault="00162499" w:rsidP="00162499">
            <w:pPr>
              <w:pStyle w:val="23"/>
              <w:ind w:firstLine="0"/>
              <w:jc w:val="left"/>
              <w:rPr>
                <w:rFonts w:ascii="Arial" w:hAnsi="Arial" w:cs="Arial"/>
                <w:sz w:val="22"/>
              </w:rPr>
            </w:pPr>
            <w:r w:rsidRPr="00162499">
              <w:rPr>
                <w:rFonts w:ascii="Arial" w:hAnsi="Arial" w:cs="Arial"/>
                <w:sz w:val="22"/>
              </w:rPr>
              <w:t>Устойчивость игл в индивидуальной упаковке к стерилизации</w:t>
            </w:r>
          </w:p>
        </w:tc>
        <w:tc>
          <w:tcPr>
            <w:tcW w:w="1397" w:type="dxa"/>
          </w:tcPr>
          <w:p w14:paraId="6FB68C74" w14:textId="1F1C26F3" w:rsidR="00162499" w:rsidRPr="00402AEC" w:rsidRDefault="00162499" w:rsidP="001836CF">
            <w:pPr>
              <w:pStyle w:val="23"/>
              <w:ind w:firstLine="0"/>
              <w:jc w:val="center"/>
              <w:rPr>
                <w:rFonts w:ascii="Arial" w:hAnsi="Arial" w:cs="Arial"/>
                <w:sz w:val="22"/>
                <w:szCs w:val="22"/>
              </w:rPr>
            </w:pPr>
            <w:r w:rsidRPr="00402AEC">
              <w:rPr>
                <w:rFonts w:ascii="Arial" w:hAnsi="Arial" w:cs="Arial"/>
                <w:sz w:val="22"/>
                <w:szCs w:val="22"/>
              </w:rPr>
              <w:t>+</w:t>
            </w:r>
          </w:p>
        </w:tc>
        <w:tc>
          <w:tcPr>
            <w:tcW w:w="2735" w:type="dxa"/>
          </w:tcPr>
          <w:p w14:paraId="49373DF8" w14:textId="5E80D0C9" w:rsidR="00162499" w:rsidRPr="00402AEC" w:rsidRDefault="00162499" w:rsidP="001836CF">
            <w:pPr>
              <w:pStyle w:val="23"/>
              <w:ind w:firstLine="0"/>
              <w:jc w:val="center"/>
              <w:rPr>
                <w:rFonts w:ascii="Arial" w:hAnsi="Arial" w:cs="Arial"/>
                <w:sz w:val="22"/>
                <w:szCs w:val="22"/>
              </w:rPr>
            </w:pPr>
            <w:r w:rsidRPr="00402AEC">
              <w:rPr>
                <w:rFonts w:ascii="Arial" w:hAnsi="Arial" w:cs="Arial"/>
                <w:sz w:val="22"/>
                <w:szCs w:val="22"/>
              </w:rPr>
              <w:t>+</w:t>
            </w:r>
          </w:p>
        </w:tc>
        <w:tc>
          <w:tcPr>
            <w:tcW w:w="1965" w:type="dxa"/>
          </w:tcPr>
          <w:p w14:paraId="6751286F" w14:textId="1D35AE10" w:rsidR="00162499" w:rsidRPr="00402AEC" w:rsidRDefault="00162499" w:rsidP="001836CF">
            <w:pPr>
              <w:pStyle w:val="23"/>
              <w:ind w:firstLine="0"/>
              <w:jc w:val="center"/>
              <w:rPr>
                <w:rFonts w:ascii="Arial" w:hAnsi="Arial" w:cs="Arial"/>
                <w:sz w:val="22"/>
                <w:szCs w:val="22"/>
                <w:shd w:val="clear" w:color="auto" w:fill="FFFFFF"/>
              </w:rPr>
            </w:pPr>
            <w:r w:rsidRPr="00402AEC">
              <w:rPr>
                <w:rFonts w:ascii="Arial" w:hAnsi="Arial" w:cs="Arial"/>
                <w:sz w:val="22"/>
                <w:szCs w:val="22"/>
                <w:shd w:val="clear" w:color="auto" w:fill="FFFFFF"/>
              </w:rPr>
              <w:t>–</w:t>
            </w:r>
          </w:p>
        </w:tc>
      </w:tr>
      <w:tr w:rsidR="00162499" w:rsidRPr="00402AEC" w14:paraId="7D6D5864" w14:textId="77777777" w:rsidTr="001836CF">
        <w:tc>
          <w:tcPr>
            <w:tcW w:w="9911" w:type="dxa"/>
            <w:gridSpan w:val="4"/>
          </w:tcPr>
          <w:p w14:paraId="4BF18C19" w14:textId="77777777" w:rsidR="00162499" w:rsidRPr="00162499" w:rsidRDefault="00162499" w:rsidP="00162499">
            <w:pPr>
              <w:pStyle w:val="23"/>
              <w:ind w:firstLine="510"/>
              <w:rPr>
                <w:rFonts w:ascii="Arial" w:hAnsi="Arial" w:cs="Arial"/>
                <w:spacing w:val="40"/>
                <w:sz w:val="20"/>
                <w:szCs w:val="20"/>
                <w:shd w:val="clear" w:color="auto" w:fill="FFFFFF"/>
              </w:rPr>
            </w:pPr>
            <w:r w:rsidRPr="00162499">
              <w:rPr>
                <w:rFonts w:ascii="Arial" w:hAnsi="Arial" w:cs="Arial"/>
                <w:spacing w:val="40"/>
                <w:sz w:val="20"/>
                <w:szCs w:val="20"/>
                <w:shd w:val="clear" w:color="auto" w:fill="FFFFFF"/>
              </w:rPr>
              <w:t>Примечания</w:t>
            </w:r>
          </w:p>
          <w:p w14:paraId="707BE009" w14:textId="1D066388" w:rsidR="00162499" w:rsidRPr="00162499" w:rsidRDefault="00162499" w:rsidP="00162499">
            <w:pPr>
              <w:pStyle w:val="23"/>
              <w:ind w:firstLine="510"/>
              <w:rPr>
                <w:rFonts w:ascii="Arial" w:hAnsi="Arial" w:cs="Arial"/>
                <w:sz w:val="20"/>
                <w:szCs w:val="20"/>
                <w:shd w:val="clear" w:color="auto" w:fill="FFFFFF"/>
              </w:rPr>
            </w:pPr>
            <w:r w:rsidRPr="00162499">
              <w:rPr>
                <w:rFonts w:ascii="Arial" w:hAnsi="Arial" w:cs="Arial"/>
                <w:sz w:val="20"/>
                <w:szCs w:val="20"/>
                <w:shd w:val="clear" w:color="auto" w:fill="FFFFFF"/>
              </w:rPr>
              <w:t>1  Знак «+» означает применяемость, знак «–» – неприменяемость.</w:t>
            </w:r>
          </w:p>
          <w:p w14:paraId="13E2C35C" w14:textId="7EF18DEC" w:rsidR="00162499" w:rsidRPr="00402AEC" w:rsidRDefault="00162499" w:rsidP="00162499">
            <w:pPr>
              <w:pStyle w:val="23"/>
              <w:ind w:firstLine="510"/>
              <w:rPr>
                <w:rFonts w:ascii="Arial" w:hAnsi="Arial" w:cs="Arial"/>
                <w:sz w:val="22"/>
                <w:szCs w:val="22"/>
                <w:shd w:val="clear" w:color="auto" w:fill="FFFFFF"/>
              </w:rPr>
            </w:pPr>
            <w:r w:rsidRPr="00162499">
              <w:rPr>
                <w:rFonts w:ascii="Arial" w:hAnsi="Arial" w:cs="Arial"/>
                <w:sz w:val="20"/>
                <w:szCs w:val="20"/>
                <w:shd w:val="clear" w:color="auto" w:fill="FFFFFF"/>
              </w:rPr>
              <w:t>2  </w:t>
            </w:r>
            <w:r w:rsidRPr="00162499">
              <w:rPr>
                <w:sz w:val="20"/>
                <w:szCs w:val="20"/>
              </w:rPr>
              <w:t xml:space="preserve">Дополнительные показатели качества, обусловленные конструктивными особенностями игл, указывают в </w:t>
            </w:r>
            <w:r w:rsidRPr="00162499">
              <w:rPr>
                <w:rFonts w:ascii="Arial" w:hAnsi="Arial" w:cs="Arial"/>
                <w:sz w:val="20"/>
                <w:szCs w:val="20"/>
              </w:rPr>
              <w:t>технической документации/технических условиях</w:t>
            </w:r>
            <w:r w:rsidRPr="00162499">
              <w:rPr>
                <w:sz w:val="20"/>
                <w:szCs w:val="20"/>
              </w:rPr>
              <w:t xml:space="preserve"> на иглы конкретного типа.</w:t>
            </w:r>
          </w:p>
        </w:tc>
      </w:tr>
    </w:tbl>
    <w:p w14:paraId="57417385" w14:textId="77777777" w:rsidR="00E3564E" w:rsidRPr="00112D43" w:rsidRDefault="00E3564E" w:rsidP="00994BA9">
      <w:pPr>
        <w:shd w:val="clear" w:color="auto" w:fill="FFFFFF"/>
        <w:ind w:firstLine="510"/>
        <w:jc w:val="both"/>
        <w:rPr>
          <w:rFonts w:ascii="Arial" w:hAnsi="Arial" w:cs="Arial"/>
          <w:sz w:val="22"/>
          <w:szCs w:val="22"/>
        </w:rPr>
      </w:pPr>
    </w:p>
    <w:p w14:paraId="131CDE58" w14:textId="03492EEF" w:rsidR="00822432" w:rsidRPr="00112D43" w:rsidRDefault="00203F5C" w:rsidP="005F48A4">
      <w:pPr>
        <w:pStyle w:val="23"/>
        <w:rPr>
          <w:rFonts w:ascii="Arial" w:hAnsi="Arial" w:cs="Arial"/>
          <w:sz w:val="22"/>
          <w:szCs w:val="22"/>
        </w:rPr>
      </w:pPr>
      <w:r w:rsidRPr="00112D43">
        <w:rPr>
          <w:rFonts w:ascii="Arial" w:hAnsi="Arial" w:cs="Arial"/>
          <w:sz w:val="22"/>
          <w:szCs w:val="22"/>
        </w:rPr>
        <w:br w:type="page"/>
      </w:r>
    </w:p>
    <w:p w14:paraId="3B2FCC80" w14:textId="77777777" w:rsidR="002D42D8" w:rsidRPr="00112D43" w:rsidRDefault="002D42D8" w:rsidP="002D42D8">
      <w:pPr>
        <w:pageBreakBefore/>
        <w:spacing w:line="240" w:lineRule="auto"/>
        <w:ind w:firstLine="0"/>
        <w:rPr>
          <w:rFonts w:ascii="Arial" w:hAnsi="Arial" w:cs="Arial"/>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379"/>
        <w:gridCol w:w="2887"/>
      </w:tblGrid>
      <w:tr w:rsidR="00112D43" w:rsidRPr="00112D43" w14:paraId="2D7D2A5D" w14:textId="77777777" w:rsidTr="00CE21AE">
        <w:tc>
          <w:tcPr>
            <w:tcW w:w="9918" w:type="dxa"/>
            <w:gridSpan w:val="3"/>
            <w:tcBorders>
              <w:left w:val="single" w:sz="4" w:space="0" w:color="FFFFFF"/>
              <w:bottom w:val="single" w:sz="4" w:space="0" w:color="FFFFFF"/>
              <w:right w:val="single" w:sz="4" w:space="0" w:color="FFFFFF"/>
            </w:tcBorders>
          </w:tcPr>
          <w:p w14:paraId="33C52730" w14:textId="77777777" w:rsidR="002D42D8" w:rsidRPr="00112D43" w:rsidRDefault="002D42D8" w:rsidP="00E45EFE">
            <w:pPr>
              <w:ind w:firstLine="0"/>
              <w:rPr>
                <w:rFonts w:ascii="Arial" w:hAnsi="Arial" w:cs="Arial"/>
              </w:rPr>
            </w:pPr>
          </w:p>
        </w:tc>
      </w:tr>
      <w:tr w:rsidR="00112D43" w:rsidRPr="00112D43" w14:paraId="1ADE6BFF" w14:textId="77777777" w:rsidTr="00CE21AE">
        <w:tc>
          <w:tcPr>
            <w:tcW w:w="3652" w:type="dxa"/>
            <w:tcBorders>
              <w:top w:val="single" w:sz="4" w:space="0" w:color="FFFFFF"/>
              <w:left w:val="single" w:sz="4" w:space="0" w:color="FFFFFF"/>
              <w:bottom w:val="single" w:sz="4" w:space="0" w:color="FFFFFF"/>
              <w:right w:val="single" w:sz="4" w:space="0" w:color="FFFFFF"/>
            </w:tcBorders>
          </w:tcPr>
          <w:p w14:paraId="35CF0807" w14:textId="5511BE2F" w:rsidR="002D42D8" w:rsidRPr="00112D43" w:rsidRDefault="002D42D8" w:rsidP="00023C59">
            <w:pPr>
              <w:ind w:firstLine="0"/>
              <w:rPr>
                <w:rFonts w:ascii="Arial" w:hAnsi="Arial" w:cs="Arial"/>
                <w:sz w:val="24"/>
              </w:rPr>
            </w:pPr>
            <w:r w:rsidRPr="00112D43">
              <w:rPr>
                <w:rFonts w:ascii="Arial" w:hAnsi="Arial" w:cs="Arial"/>
                <w:sz w:val="24"/>
              </w:rPr>
              <w:t xml:space="preserve">УДК </w:t>
            </w:r>
            <w:r w:rsidR="00E84807" w:rsidRPr="00845CCF">
              <w:rPr>
                <w:rFonts w:ascii="Arial" w:hAnsi="Arial" w:cs="Arial"/>
                <w:sz w:val="24"/>
              </w:rPr>
              <w:t>615.472.</w:t>
            </w:r>
            <w:r w:rsidR="00E84807">
              <w:rPr>
                <w:rFonts w:ascii="Arial" w:hAnsi="Arial" w:cs="Arial"/>
                <w:sz w:val="24"/>
              </w:rPr>
              <w:t>2</w:t>
            </w:r>
            <w:r w:rsidR="00C11E6B" w:rsidRPr="00112D43">
              <w:rPr>
                <w:rFonts w:ascii="Arial" w:hAnsi="Arial" w:cs="Arial"/>
                <w:sz w:val="24"/>
              </w:rPr>
              <w:t>:006.354</w:t>
            </w:r>
          </w:p>
        </w:tc>
        <w:tc>
          <w:tcPr>
            <w:tcW w:w="3379" w:type="dxa"/>
            <w:tcBorders>
              <w:top w:val="single" w:sz="4" w:space="0" w:color="FFFFFF"/>
              <w:left w:val="single" w:sz="4" w:space="0" w:color="FFFFFF"/>
              <w:bottom w:val="single" w:sz="4" w:space="0" w:color="FFFFFF"/>
              <w:right w:val="single" w:sz="4" w:space="0" w:color="FFFFFF"/>
            </w:tcBorders>
          </w:tcPr>
          <w:p w14:paraId="6273D101" w14:textId="13A4773B" w:rsidR="00BA33BA" w:rsidRPr="00112D43" w:rsidRDefault="00BA33BA" w:rsidP="00E84807">
            <w:pPr>
              <w:ind w:firstLine="0"/>
              <w:jc w:val="center"/>
              <w:rPr>
                <w:rFonts w:ascii="Arial" w:hAnsi="Arial" w:cs="Arial"/>
                <w:sz w:val="24"/>
              </w:rPr>
            </w:pPr>
          </w:p>
        </w:tc>
        <w:tc>
          <w:tcPr>
            <w:tcW w:w="2887" w:type="dxa"/>
            <w:tcBorders>
              <w:top w:val="single" w:sz="4" w:space="0" w:color="FFFFFF"/>
              <w:left w:val="single" w:sz="4" w:space="0" w:color="FFFFFF"/>
              <w:bottom w:val="single" w:sz="4" w:space="0" w:color="FFFFFF"/>
              <w:right w:val="single" w:sz="4" w:space="0" w:color="FFFFFF"/>
            </w:tcBorders>
          </w:tcPr>
          <w:p w14:paraId="1025F2C0" w14:textId="277EC862" w:rsidR="002D42D8" w:rsidRPr="00112D43" w:rsidRDefault="003F43EF" w:rsidP="00E45EFE">
            <w:pPr>
              <w:ind w:firstLine="0"/>
              <w:jc w:val="right"/>
              <w:rPr>
                <w:rFonts w:ascii="Arial" w:hAnsi="Arial" w:cs="Arial"/>
                <w:sz w:val="24"/>
              </w:rPr>
            </w:pPr>
            <w:r w:rsidRPr="00112D43">
              <w:rPr>
                <w:rFonts w:ascii="Arial" w:hAnsi="Arial" w:cs="Arial"/>
                <w:sz w:val="24"/>
              </w:rPr>
              <w:t xml:space="preserve">МКС </w:t>
            </w:r>
            <w:r w:rsidRPr="00112D43">
              <w:rPr>
                <w:rFonts w:ascii="Arial" w:hAnsi="Arial" w:cs="Arial"/>
                <w:sz w:val="24"/>
                <w:shd w:val="clear" w:color="auto" w:fill="FFFFFF"/>
              </w:rPr>
              <w:t>11.040.</w:t>
            </w:r>
            <w:r>
              <w:rPr>
                <w:rFonts w:ascii="Arial" w:hAnsi="Arial" w:cs="Arial"/>
                <w:sz w:val="24"/>
                <w:shd w:val="clear" w:color="auto" w:fill="FFFFFF"/>
              </w:rPr>
              <w:t>30</w:t>
            </w:r>
          </w:p>
        </w:tc>
      </w:tr>
      <w:tr w:rsidR="00112D43" w:rsidRPr="00112D43" w14:paraId="2E26AC9F" w14:textId="77777777" w:rsidTr="00CE21AE">
        <w:tc>
          <w:tcPr>
            <w:tcW w:w="9918" w:type="dxa"/>
            <w:gridSpan w:val="3"/>
            <w:tcBorders>
              <w:top w:val="single" w:sz="4" w:space="0" w:color="FFFFFF"/>
              <w:left w:val="single" w:sz="4" w:space="0" w:color="FFFFFF"/>
              <w:bottom w:val="single" w:sz="4" w:space="0" w:color="FFFFFF"/>
              <w:right w:val="single" w:sz="4" w:space="0" w:color="FFFFFF"/>
            </w:tcBorders>
          </w:tcPr>
          <w:p w14:paraId="61E1CA9C" w14:textId="226B3074" w:rsidR="002D42D8" w:rsidRPr="00112D43" w:rsidRDefault="00EB61A4" w:rsidP="00930F86">
            <w:pPr>
              <w:ind w:firstLine="0"/>
              <w:jc w:val="both"/>
              <w:rPr>
                <w:rFonts w:ascii="Arial" w:hAnsi="Arial" w:cs="Arial"/>
              </w:rPr>
            </w:pPr>
            <w:r w:rsidRPr="00112D43">
              <w:rPr>
                <w:rFonts w:asciiTheme="minorBidi" w:hAnsiTheme="minorBidi" w:cstheme="minorBidi"/>
                <w:sz w:val="24"/>
              </w:rPr>
              <w:t xml:space="preserve">Ключевые слова: </w:t>
            </w:r>
            <w:r w:rsidR="00930F86">
              <w:rPr>
                <w:rFonts w:ascii="Arial" w:hAnsi="Arial" w:cs="Arial"/>
                <w:bCs/>
                <w:sz w:val="24"/>
                <w:szCs w:val="32"/>
                <w:shd w:val="clear" w:color="auto" w:fill="FFFFFF"/>
              </w:rPr>
              <w:t>атравматические иглы</w:t>
            </w:r>
            <w:r w:rsidR="00994BA9">
              <w:rPr>
                <w:rFonts w:ascii="Arial" w:hAnsi="Arial" w:cs="Arial"/>
                <w:sz w:val="24"/>
              </w:rPr>
              <w:t xml:space="preserve">, </w:t>
            </w:r>
            <w:r w:rsidR="006E4610" w:rsidRPr="00112D43">
              <w:rPr>
                <w:rFonts w:ascii="Arial" w:hAnsi="Arial" w:cs="Arial"/>
                <w:sz w:val="24"/>
              </w:rPr>
              <w:t>требования, испытания</w:t>
            </w:r>
            <w:r w:rsidR="00994BA9">
              <w:rPr>
                <w:rFonts w:ascii="Arial" w:hAnsi="Arial" w:cs="Arial"/>
                <w:sz w:val="24"/>
              </w:rPr>
              <w:t>, маркировка, упаковка</w:t>
            </w:r>
          </w:p>
        </w:tc>
      </w:tr>
      <w:tr w:rsidR="002D42D8" w:rsidRPr="00112D43" w14:paraId="0592153A" w14:textId="77777777" w:rsidTr="00CE21AE">
        <w:tc>
          <w:tcPr>
            <w:tcW w:w="9918" w:type="dxa"/>
            <w:gridSpan w:val="3"/>
            <w:tcBorders>
              <w:top w:val="single" w:sz="4" w:space="0" w:color="FFFFFF"/>
              <w:left w:val="single" w:sz="4" w:space="0" w:color="FFFFFF"/>
              <w:right w:val="single" w:sz="4" w:space="0" w:color="FFFFFF"/>
            </w:tcBorders>
          </w:tcPr>
          <w:p w14:paraId="1CB92376" w14:textId="4786B797" w:rsidR="00C3235F" w:rsidRPr="00112D43" w:rsidRDefault="00C3235F" w:rsidP="00E45EFE">
            <w:pPr>
              <w:ind w:firstLine="0"/>
              <w:rPr>
                <w:rFonts w:ascii="Arial" w:hAnsi="Arial" w:cs="Arial"/>
              </w:rPr>
            </w:pPr>
          </w:p>
        </w:tc>
      </w:tr>
    </w:tbl>
    <w:p w14:paraId="7CA0DFDD" w14:textId="20015E9D" w:rsidR="007113FB" w:rsidRPr="00112D43" w:rsidRDefault="007113FB" w:rsidP="000B30EA">
      <w:pPr>
        <w:tabs>
          <w:tab w:val="left" w:pos="180"/>
        </w:tabs>
        <w:rPr>
          <w:rFonts w:ascii="Arial" w:hAnsi="Arial" w:cs="Arial"/>
          <w:sz w:val="24"/>
        </w:rPr>
      </w:pPr>
    </w:p>
    <w:p w14:paraId="1A8041BC" w14:textId="77777777" w:rsidR="00B504DD" w:rsidRPr="00112D43" w:rsidRDefault="00B504DD" w:rsidP="00B504DD">
      <w:pPr>
        <w:tabs>
          <w:tab w:val="left" w:pos="180"/>
        </w:tabs>
        <w:rPr>
          <w:rFonts w:ascii="Arial" w:hAnsi="Arial" w:cs="Arial"/>
          <w:sz w:val="24"/>
        </w:rPr>
      </w:pPr>
    </w:p>
    <w:tbl>
      <w:tblPr>
        <w:tblW w:w="5080" w:type="pct"/>
        <w:tblInd w:w="108" w:type="dxa"/>
        <w:tblLook w:val="01E0" w:firstRow="1" w:lastRow="1" w:firstColumn="1" w:lastColumn="1" w:noHBand="0" w:noVBand="0"/>
      </w:tblPr>
      <w:tblGrid>
        <w:gridCol w:w="5139"/>
        <w:gridCol w:w="2328"/>
        <w:gridCol w:w="2613"/>
      </w:tblGrid>
      <w:tr w:rsidR="00112D43" w:rsidRPr="00112D43" w14:paraId="7C92F165" w14:textId="77777777" w:rsidTr="0018583E">
        <w:tc>
          <w:tcPr>
            <w:tcW w:w="5000" w:type="pct"/>
            <w:gridSpan w:val="3"/>
            <w:vAlign w:val="bottom"/>
          </w:tcPr>
          <w:p w14:paraId="4566871D" w14:textId="77777777" w:rsidR="00B504DD" w:rsidRPr="00112D43" w:rsidRDefault="00B504DD" w:rsidP="00B504DD">
            <w:pPr>
              <w:tabs>
                <w:tab w:val="left" w:pos="180"/>
              </w:tabs>
              <w:ind w:firstLine="0"/>
              <w:rPr>
                <w:rFonts w:ascii="Arial" w:eastAsia="Times New Roman" w:hAnsi="Arial" w:cs="Arial"/>
                <w:sz w:val="24"/>
                <w:lang w:eastAsia="ru-RU"/>
              </w:rPr>
            </w:pPr>
            <w:r w:rsidRPr="00112D43">
              <w:rPr>
                <w:rFonts w:ascii="Arial" w:eastAsia="Times New Roman" w:hAnsi="Arial" w:cs="Arial"/>
                <w:sz w:val="24"/>
                <w:lang w:eastAsia="ru-RU"/>
              </w:rPr>
              <w:t>Организация-разработчик:</w:t>
            </w:r>
          </w:p>
          <w:p w14:paraId="095A37C2" w14:textId="77777777" w:rsidR="00B504DD" w:rsidRPr="00112D43" w:rsidRDefault="00B504DD" w:rsidP="00B504DD">
            <w:pPr>
              <w:tabs>
                <w:tab w:val="left" w:pos="180"/>
              </w:tabs>
              <w:ind w:firstLine="0"/>
              <w:rPr>
                <w:rFonts w:ascii="Arial" w:eastAsia="Times New Roman" w:hAnsi="Arial" w:cs="Arial"/>
                <w:sz w:val="24"/>
                <w:lang w:eastAsia="ru-RU"/>
              </w:rPr>
            </w:pPr>
            <w:r w:rsidRPr="00112D43">
              <w:rPr>
                <w:rFonts w:ascii="Arial" w:eastAsia="Times New Roman" w:hAnsi="Arial" w:cs="Arial"/>
                <w:sz w:val="24"/>
                <w:lang w:eastAsia="ru-RU"/>
              </w:rPr>
              <w:t xml:space="preserve">Общество с ограниченной ответственностью «Медтехстандарт» </w:t>
            </w:r>
          </w:p>
          <w:p w14:paraId="6519C73F" w14:textId="77777777" w:rsidR="00B504DD" w:rsidRPr="00112D43" w:rsidRDefault="00B504DD" w:rsidP="00B504DD">
            <w:pPr>
              <w:tabs>
                <w:tab w:val="left" w:pos="180"/>
              </w:tabs>
              <w:ind w:firstLine="0"/>
              <w:rPr>
                <w:rFonts w:ascii="Arial" w:eastAsia="Times New Roman" w:hAnsi="Arial" w:cs="Arial"/>
                <w:sz w:val="24"/>
                <w:lang w:eastAsia="ru-RU"/>
              </w:rPr>
            </w:pPr>
            <w:r w:rsidRPr="00112D43">
              <w:rPr>
                <w:rFonts w:ascii="Arial" w:eastAsia="Times New Roman" w:hAnsi="Arial" w:cs="Arial"/>
                <w:sz w:val="24"/>
                <w:lang w:eastAsia="ru-RU"/>
              </w:rPr>
              <w:t>(ООО «Медтехстандарт»)</w:t>
            </w:r>
          </w:p>
          <w:p w14:paraId="28FD9773" w14:textId="77777777" w:rsidR="00B504DD" w:rsidRPr="00112D43" w:rsidRDefault="00B504DD" w:rsidP="00B504DD">
            <w:pPr>
              <w:tabs>
                <w:tab w:val="left" w:pos="180"/>
              </w:tabs>
              <w:ind w:firstLine="142"/>
              <w:rPr>
                <w:rFonts w:ascii="Arial" w:eastAsia="Times New Roman" w:hAnsi="Arial" w:cs="Arial"/>
                <w:sz w:val="24"/>
                <w:lang w:eastAsia="ru-RU"/>
              </w:rPr>
            </w:pPr>
          </w:p>
          <w:p w14:paraId="23A7EF45" w14:textId="77777777" w:rsidR="00B504DD" w:rsidRPr="00112D43" w:rsidRDefault="00B504DD" w:rsidP="00B504DD">
            <w:pPr>
              <w:tabs>
                <w:tab w:val="left" w:pos="180"/>
              </w:tabs>
              <w:ind w:firstLine="0"/>
              <w:rPr>
                <w:rFonts w:ascii="Arial" w:eastAsia="Times New Roman" w:hAnsi="Arial" w:cs="Arial"/>
                <w:sz w:val="24"/>
                <w:lang w:eastAsia="ru-RU"/>
              </w:rPr>
            </w:pPr>
            <w:r w:rsidRPr="00112D43">
              <w:rPr>
                <w:rFonts w:ascii="Arial" w:eastAsia="Times New Roman" w:hAnsi="Arial" w:cs="Arial"/>
                <w:sz w:val="24"/>
                <w:lang w:eastAsia="ru-RU"/>
              </w:rPr>
              <w:t>ОТ ТК 011 «МЕДИЦИНСКИЕ ПРИБОРЫ, АППАРАТЫ И ОБОРУДОВАНИЕ»</w:t>
            </w:r>
          </w:p>
        </w:tc>
      </w:tr>
      <w:tr w:rsidR="00112D43" w:rsidRPr="00112D43" w14:paraId="60A6B519" w14:textId="77777777" w:rsidTr="0018583E">
        <w:tc>
          <w:tcPr>
            <w:tcW w:w="3704" w:type="pct"/>
            <w:gridSpan w:val="2"/>
            <w:vAlign w:val="bottom"/>
            <w:hideMark/>
          </w:tcPr>
          <w:p w14:paraId="2C43ACE6" w14:textId="77777777" w:rsidR="00B504DD" w:rsidRPr="00112D43" w:rsidRDefault="00B504DD" w:rsidP="00B504DD">
            <w:pPr>
              <w:tabs>
                <w:tab w:val="left" w:pos="180"/>
              </w:tabs>
              <w:ind w:firstLine="0"/>
              <w:rPr>
                <w:rFonts w:ascii="Arial" w:eastAsia="Times New Roman" w:hAnsi="Arial" w:cs="Arial"/>
                <w:sz w:val="24"/>
                <w:lang w:eastAsia="ru-RU"/>
              </w:rPr>
            </w:pPr>
            <w:r w:rsidRPr="00112D43">
              <w:rPr>
                <w:rFonts w:ascii="Arial" w:eastAsia="Times New Roman" w:hAnsi="Arial" w:cs="Arial"/>
                <w:sz w:val="24"/>
                <w:lang w:eastAsia="ru-RU"/>
              </w:rPr>
              <w:t>Председатель ТК 011</w:t>
            </w:r>
          </w:p>
          <w:p w14:paraId="3B4CBB1D" w14:textId="77777777" w:rsidR="00B504DD" w:rsidRPr="00112D43" w:rsidRDefault="00B504DD" w:rsidP="00B504DD">
            <w:pPr>
              <w:tabs>
                <w:tab w:val="left" w:pos="180"/>
              </w:tabs>
              <w:ind w:firstLine="0"/>
              <w:rPr>
                <w:rFonts w:ascii="Arial" w:eastAsia="Times New Roman" w:hAnsi="Arial" w:cs="Arial"/>
                <w:sz w:val="24"/>
                <w:lang w:eastAsia="ru-RU"/>
              </w:rPr>
            </w:pPr>
            <w:r w:rsidRPr="00112D43">
              <w:rPr>
                <w:rFonts w:ascii="Arial" w:eastAsia="Times New Roman" w:hAnsi="Arial" w:cs="Arial"/>
                <w:sz w:val="24"/>
                <w:lang w:eastAsia="ru-RU"/>
              </w:rPr>
              <w:t>«Медицинские приборы,</w:t>
            </w:r>
          </w:p>
          <w:p w14:paraId="09B30CEC" w14:textId="77777777" w:rsidR="00B504DD" w:rsidRPr="00112D43" w:rsidRDefault="00B504DD" w:rsidP="00B504DD">
            <w:pPr>
              <w:tabs>
                <w:tab w:val="left" w:pos="180"/>
              </w:tabs>
              <w:ind w:firstLine="0"/>
              <w:rPr>
                <w:rFonts w:ascii="Arial" w:eastAsia="Times New Roman" w:hAnsi="Arial" w:cs="Arial"/>
                <w:sz w:val="24"/>
                <w:lang w:eastAsia="ru-RU"/>
              </w:rPr>
            </w:pPr>
            <w:r w:rsidRPr="00112D43">
              <w:rPr>
                <w:rFonts w:ascii="Arial" w:eastAsia="Times New Roman" w:hAnsi="Arial" w:cs="Arial"/>
                <w:sz w:val="24"/>
                <w:lang w:eastAsia="ru-RU"/>
              </w:rPr>
              <w:t>аппараты и оборудование»</w:t>
            </w:r>
          </w:p>
        </w:tc>
        <w:tc>
          <w:tcPr>
            <w:tcW w:w="1296" w:type="pct"/>
            <w:vAlign w:val="bottom"/>
            <w:hideMark/>
          </w:tcPr>
          <w:p w14:paraId="350374DB" w14:textId="77777777" w:rsidR="00B504DD" w:rsidRPr="00112D43" w:rsidRDefault="00B504DD" w:rsidP="00B504DD">
            <w:pPr>
              <w:tabs>
                <w:tab w:val="left" w:pos="180"/>
              </w:tabs>
              <w:ind w:firstLine="0"/>
              <w:rPr>
                <w:rFonts w:ascii="Arial" w:eastAsia="Times New Roman" w:hAnsi="Arial" w:cs="Arial"/>
                <w:sz w:val="24"/>
                <w:lang w:eastAsia="ru-RU"/>
              </w:rPr>
            </w:pPr>
            <w:r w:rsidRPr="00112D43">
              <w:rPr>
                <w:rFonts w:ascii="Arial" w:eastAsia="Times New Roman" w:hAnsi="Arial" w:cs="Arial"/>
                <w:sz w:val="24"/>
                <w:lang w:eastAsia="ru-RU"/>
              </w:rPr>
              <w:t>О.В. Романов</w:t>
            </w:r>
          </w:p>
        </w:tc>
      </w:tr>
      <w:tr w:rsidR="00112D43" w:rsidRPr="00112D43" w14:paraId="4DC3F60E" w14:textId="77777777" w:rsidTr="0018583E">
        <w:tc>
          <w:tcPr>
            <w:tcW w:w="2549" w:type="pct"/>
            <w:vAlign w:val="bottom"/>
          </w:tcPr>
          <w:p w14:paraId="767E5B1E" w14:textId="77777777" w:rsidR="00B504DD" w:rsidRPr="00112D43" w:rsidRDefault="00B504DD" w:rsidP="00B504DD">
            <w:pPr>
              <w:tabs>
                <w:tab w:val="left" w:pos="180"/>
              </w:tabs>
              <w:ind w:firstLine="0"/>
              <w:rPr>
                <w:rFonts w:ascii="Arial" w:eastAsia="Times New Roman" w:hAnsi="Arial" w:cs="Arial"/>
                <w:sz w:val="24"/>
                <w:lang w:eastAsia="ru-RU"/>
              </w:rPr>
            </w:pPr>
          </w:p>
          <w:p w14:paraId="687A8256" w14:textId="77777777" w:rsidR="00B504DD" w:rsidRPr="00112D43" w:rsidRDefault="00B504DD" w:rsidP="00B504DD">
            <w:pPr>
              <w:tabs>
                <w:tab w:val="left" w:pos="180"/>
              </w:tabs>
              <w:ind w:firstLine="0"/>
              <w:rPr>
                <w:rFonts w:ascii="Arial" w:eastAsia="Times New Roman" w:hAnsi="Arial" w:cs="Arial"/>
                <w:sz w:val="24"/>
                <w:lang w:eastAsia="ru-RU"/>
              </w:rPr>
            </w:pPr>
          </w:p>
        </w:tc>
        <w:tc>
          <w:tcPr>
            <w:tcW w:w="1155" w:type="pct"/>
            <w:vAlign w:val="bottom"/>
          </w:tcPr>
          <w:p w14:paraId="3EE70192" w14:textId="77777777" w:rsidR="00B504DD" w:rsidRPr="00112D43" w:rsidRDefault="00B504DD" w:rsidP="00B504DD">
            <w:pPr>
              <w:tabs>
                <w:tab w:val="left" w:pos="180"/>
              </w:tabs>
              <w:ind w:firstLine="0"/>
              <w:rPr>
                <w:rFonts w:ascii="Arial" w:eastAsia="Times New Roman" w:hAnsi="Arial" w:cs="Arial"/>
                <w:sz w:val="24"/>
                <w:lang w:eastAsia="ru-RU"/>
              </w:rPr>
            </w:pPr>
          </w:p>
        </w:tc>
        <w:tc>
          <w:tcPr>
            <w:tcW w:w="1296" w:type="pct"/>
            <w:vAlign w:val="bottom"/>
          </w:tcPr>
          <w:p w14:paraId="3F342032" w14:textId="77777777" w:rsidR="00B504DD" w:rsidRPr="00112D43" w:rsidRDefault="00B504DD" w:rsidP="00B504DD">
            <w:pPr>
              <w:tabs>
                <w:tab w:val="left" w:pos="180"/>
              </w:tabs>
              <w:ind w:firstLine="0"/>
              <w:rPr>
                <w:rFonts w:ascii="Arial" w:eastAsia="Times New Roman" w:hAnsi="Arial" w:cs="Arial"/>
                <w:sz w:val="24"/>
                <w:lang w:eastAsia="ru-RU"/>
              </w:rPr>
            </w:pPr>
          </w:p>
        </w:tc>
      </w:tr>
      <w:tr w:rsidR="00112D43" w:rsidRPr="00112D43" w14:paraId="13D4B66D" w14:textId="77777777" w:rsidTr="0018583E">
        <w:tc>
          <w:tcPr>
            <w:tcW w:w="3704" w:type="pct"/>
            <w:gridSpan w:val="2"/>
            <w:vAlign w:val="bottom"/>
            <w:hideMark/>
          </w:tcPr>
          <w:p w14:paraId="71C35365" w14:textId="77777777" w:rsidR="00B504DD" w:rsidRPr="00112D43" w:rsidRDefault="00B504DD" w:rsidP="00B504DD">
            <w:pPr>
              <w:tabs>
                <w:tab w:val="left" w:pos="180"/>
              </w:tabs>
              <w:ind w:firstLine="0"/>
              <w:rPr>
                <w:rFonts w:ascii="Arial" w:eastAsia="Times New Roman" w:hAnsi="Arial" w:cs="Arial"/>
                <w:sz w:val="24"/>
                <w:lang w:eastAsia="ru-RU"/>
              </w:rPr>
            </w:pPr>
            <w:r w:rsidRPr="00112D43">
              <w:rPr>
                <w:rFonts w:ascii="Arial" w:eastAsia="Times New Roman" w:hAnsi="Arial" w:cs="Arial"/>
                <w:sz w:val="24"/>
                <w:lang w:eastAsia="ru-RU"/>
              </w:rPr>
              <w:t>ОТ ООО «Медтехстандарт»</w:t>
            </w:r>
          </w:p>
        </w:tc>
        <w:tc>
          <w:tcPr>
            <w:tcW w:w="1296" w:type="pct"/>
            <w:vAlign w:val="bottom"/>
          </w:tcPr>
          <w:p w14:paraId="6D634180" w14:textId="77777777" w:rsidR="00B504DD" w:rsidRPr="00112D43" w:rsidRDefault="00B504DD" w:rsidP="00B504DD">
            <w:pPr>
              <w:tabs>
                <w:tab w:val="left" w:pos="180"/>
              </w:tabs>
              <w:ind w:firstLine="0"/>
              <w:rPr>
                <w:rFonts w:ascii="Arial" w:eastAsia="Times New Roman" w:hAnsi="Arial" w:cs="Arial"/>
                <w:sz w:val="24"/>
                <w:lang w:eastAsia="ru-RU"/>
              </w:rPr>
            </w:pPr>
          </w:p>
        </w:tc>
      </w:tr>
      <w:tr w:rsidR="00B504DD" w:rsidRPr="00112D43" w14:paraId="48616C0F" w14:textId="77777777" w:rsidTr="0018583E">
        <w:tc>
          <w:tcPr>
            <w:tcW w:w="2549" w:type="pct"/>
            <w:vAlign w:val="bottom"/>
            <w:hideMark/>
          </w:tcPr>
          <w:p w14:paraId="62672EDD" w14:textId="77777777" w:rsidR="00B504DD" w:rsidRPr="00112D43" w:rsidRDefault="00B504DD" w:rsidP="00B504DD">
            <w:pPr>
              <w:tabs>
                <w:tab w:val="left" w:pos="180"/>
              </w:tabs>
              <w:ind w:firstLine="0"/>
              <w:rPr>
                <w:rFonts w:ascii="Arial" w:eastAsia="Times New Roman" w:hAnsi="Arial" w:cs="Arial"/>
                <w:sz w:val="24"/>
                <w:lang w:eastAsia="ru-RU"/>
              </w:rPr>
            </w:pPr>
            <w:r w:rsidRPr="00112D43">
              <w:rPr>
                <w:rFonts w:ascii="Arial" w:eastAsia="Times New Roman" w:hAnsi="Arial" w:cs="Arial"/>
                <w:sz w:val="24"/>
                <w:lang w:eastAsia="ru-RU"/>
              </w:rPr>
              <w:t>Руководитель разработки</w:t>
            </w:r>
          </w:p>
        </w:tc>
        <w:tc>
          <w:tcPr>
            <w:tcW w:w="1155" w:type="pct"/>
            <w:vAlign w:val="bottom"/>
          </w:tcPr>
          <w:p w14:paraId="2B7DC820" w14:textId="77777777" w:rsidR="00B504DD" w:rsidRPr="00112D43" w:rsidRDefault="00B504DD" w:rsidP="00B504DD">
            <w:pPr>
              <w:tabs>
                <w:tab w:val="left" w:pos="180"/>
              </w:tabs>
              <w:ind w:firstLine="0"/>
              <w:rPr>
                <w:rFonts w:ascii="Arial" w:eastAsia="Times New Roman" w:hAnsi="Arial" w:cs="Arial"/>
                <w:sz w:val="24"/>
                <w:lang w:eastAsia="ru-RU"/>
              </w:rPr>
            </w:pPr>
          </w:p>
        </w:tc>
        <w:tc>
          <w:tcPr>
            <w:tcW w:w="1296" w:type="pct"/>
            <w:vAlign w:val="bottom"/>
            <w:hideMark/>
          </w:tcPr>
          <w:p w14:paraId="1373466C" w14:textId="77777777" w:rsidR="00B504DD" w:rsidRPr="00112D43" w:rsidRDefault="00B504DD" w:rsidP="00B504DD">
            <w:pPr>
              <w:tabs>
                <w:tab w:val="left" w:pos="180"/>
              </w:tabs>
              <w:ind w:firstLine="0"/>
              <w:rPr>
                <w:rFonts w:ascii="Arial" w:eastAsia="Times New Roman" w:hAnsi="Arial" w:cs="Arial"/>
                <w:sz w:val="24"/>
                <w:lang w:eastAsia="ru-RU"/>
              </w:rPr>
            </w:pPr>
            <w:r w:rsidRPr="00112D43">
              <w:rPr>
                <w:rFonts w:ascii="Arial" w:eastAsia="Times New Roman" w:hAnsi="Arial" w:cs="Arial"/>
                <w:sz w:val="24"/>
                <w:lang w:eastAsia="ru-RU"/>
              </w:rPr>
              <w:t>О.В. Романов</w:t>
            </w:r>
          </w:p>
        </w:tc>
      </w:tr>
    </w:tbl>
    <w:p w14:paraId="5C7B5895" w14:textId="77777777" w:rsidR="00B504DD" w:rsidRPr="00112D43" w:rsidRDefault="00B504DD" w:rsidP="00B504DD">
      <w:pPr>
        <w:ind w:firstLine="0"/>
        <w:rPr>
          <w:rFonts w:ascii="Arial" w:eastAsia="Times New Roman" w:hAnsi="Arial" w:cs="Arial"/>
          <w:sz w:val="24"/>
          <w:lang w:eastAsia="ru-RU"/>
        </w:rPr>
      </w:pPr>
    </w:p>
    <w:p w14:paraId="030243DE" w14:textId="77777777" w:rsidR="00B504DD" w:rsidRPr="00112D43" w:rsidRDefault="00B504DD" w:rsidP="00B504DD">
      <w:pPr>
        <w:ind w:firstLine="0"/>
        <w:rPr>
          <w:rFonts w:ascii="Arial" w:eastAsia="Times New Roman" w:hAnsi="Arial" w:cs="Arial"/>
          <w:sz w:val="24"/>
          <w:lang w:eastAsia="ru-RU"/>
        </w:rPr>
      </w:pPr>
    </w:p>
    <w:tbl>
      <w:tblPr>
        <w:tblW w:w="4945" w:type="pct"/>
        <w:tblInd w:w="108" w:type="dxa"/>
        <w:tblLook w:val="01E0" w:firstRow="1" w:lastRow="1" w:firstColumn="1" w:lastColumn="1" w:noHBand="0" w:noVBand="0"/>
      </w:tblPr>
      <w:tblGrid>
        <w:gridCol w:w="4965"/>
        <w:gridCol w:w="2524"/>
        <w:gridCol w:w="2323"/>
      </w:tblGrid>
      <w:tr w:rsidR="00112D43" w:rsidRPr="00112D43" w14:paraId="457DDEAE" w14:textId="77777777" w:rsidTr="0018583E">
        <w:tc>
          <w:tcPr>
            <w:tcW w:w="2530" w:type="pct"/>
            <w:vAlign w:val="bottom"/>
            <w:hideMark/>
          </w:tcPr>
          <w:p w14:paraId="08F2592B" w14:textId="77777777" w:rsidR="00B504DD" w:rsidRPr="00112D43" w:rsidRDefault="00B504DD" w:rsidP="00B504DD">
            <w:pPr>
              <w:tabs>
                <w:tab w:val="left" w:pos="180"/>
              </w:tabs>
              <w:ind w:firstLine="0"/>
              <w:rPr>
                <w:rFonts w:ascii="Arial" w:eastAsia="Times New Roman" w:hAnsi="Arial" w:cs="Arial"/>
                <w:sz w:val="24"/>
                <w:lang w:eastAsia="ru-RU"/>
              </w:rPr>
            </w:pPr>
            <w:r w:rsidRPr="00112D43">
              <w:rPr>
                <w:rFonts w:ascii="Arial" w:eastAsia="Times New Roman" w:hAnsi="Arial" w:cs="Arial"/>
                <w:sz w:val="24"/>
                <w:lang w:eastAsia="ru-RU"/>
              </w:rPr>
              <w:t>Исполнитель</w:t>
            </w:r>
          </w:p>
        </w:tc>
        <w:tc>
          <w:tcPr>
            <w:tcW w:w="1286" w:type="pct"/>
            <w:vAlign w:val="bottom"/>
          </w:tcPr>
          <w:p w14:paraId="54537EF8" w14:textId="77777777" w:rsidR="00B504DD" w:rsidRPr="00112D43" w:rsidRDefault="00B504DD" w:rsidP="00B504DD">
            <w:pPr>
              <w:tabs>
                <w:tab w:val="left" w:pos="180"/>
              </w:tabs>
              <w:ind w:firstLine="0"/>
              <w:rPr>
                <w:rFonts w:ascii="Arial" w:eastAsia="Times New Roman" w:hAnsi="Arial" w:cs="Arial"/>
                <w:sz w:val="24"/>
                <w:lang w:eastAsia="ru-RU"/>
              </w:rPr>
            </w:pPr>
          </w:p>
        </w:tc>
        <w:tc>
          <w:tcPr>
            <w:tcW w:w="1184" w:type="pct"/>
            <w:vAlign w:val="bottom"/>
            <w:hideMark/>
          </w:tcPr>
          <w:p w14:paraId="223AD158" w14:textId="77777777" w:rsidR="00B504DD" w:rsidRPr="00112D43" w:rsidRDefault="00B504DD" w:rsidP="00B504DD">
            <w:pPr>
              <w:tabs>
                <w:tab w:val="left" w:pos="180"/>
              </w:tabs>
              <w:ind w:firstLine="0"/>
              <w:rPr>
                <w:rFonts w:ascii="Arial" w:eastAsia="Times New Roman" w:hAnsi="Arial" w:cs="Arial"/>
                <w:sz w:val="24"/>
                <w:lang w:eastAsia="ru-RU"/>
              </w:rPr>
            </w:pPr>
            <w:r w:rsidRPr="00112D43">
              <w:rPr>
                <w:rFonts w:ascii="Arial" w:eastAsia="Times New Roman" w:hAnsi="Arial" w:cs="Arial"/>
                <w:sz w:val="24"/>
                <w:lang w:eastAsia="ru-RU"/>
              </w:rPr>
              <w:t>Н.С. Хучуа</w:t>
            </w:r>
          </w:p>
        </w:tc>
      </w:tr>
      <w:tr w:rsidR="00B504DD" w:rsidRPr="00112D43" w14:paraId="5D8931E0" w14:textId="77777777" w:rsidTr="0018583E">
        <w:tc>
          <w:tcPr>
            <w:tcW w:w="2530" w:type="pct"/>
            <w:vAlign w:val="bottom"/>
          </w:tcPr>
          <w:p w14:paraId="08D49E85" w14:textId="77777777" w:rsidR="00B504DD" w:rsidRPr="00112D43" w:rsidRDefault="00B504DD" w:rsidP="00B504DD">
            <w:pPr>
              <w:tabs>
                <w:tab w:val="left" w:pos="180"/>
              </w:tabs>
              <w:ind w:firstLine="0"/>
              <w:rPr>
                <w:rFonts w:eastAsia="Times New Roman" w:cs="Arial"/>
                <w:sz w:val="24"/>
                <w:lang w:eastAsia="ru-RU"/>
              </w:rPr>
            </w:pPr>
          </w:p>
        </w:tc>
        <w:tc>
          <w:tcPr>
            <w:tcW w:w="1286" w:type="pct"/>
            <w:vAlign w:val="bottom"/>
          </w:tcPr>
          <w:p w14:paraId="5FD1F79B" w14:textId="77777777" w:rsidR="00B504DD" w:rsidRPr="00112D43" w:rsidRDefault="00B504DD" w:rsidP="00B504DD">
            <w:pPr>
              <w:tabs>
                <w:tab w:val="left" w:pos="180"/>
              </w:tabs>
              <w:ind w:firstLine="0"/>
              <w:rPr>
                <w:rFonts w:eastAsia="Times New Roman" w:cs="Arial"/>
                <w:sz w:val="24"/>
                <w:lang w:eastAsia="ru-RU"/>
              </w:rPr>
            </w:pPr>
          </w:p>
        </w:tc>
        <w:tc>
          <w:tcPr>
            <w:tcW w:w="1184" w:type="pct"/>
            <w:vAlign w:val="bottom"/>
          </w:tcPr>
          <w:p w14:paraId="1514E45B" w14:textId="77777777" w:rsidR="00B504DD" w:rsidRPr="00112D43" w:rsidRDefault="00B504DD" w:rsidP="00B504DD">
            <w:pPr>
              <w:tabs>
                <w:tab w:val="left" w:pos="180"/>
              </w:tabs>
              <w:ind w:firstLine="0"/>
              <w:rPr>
                <w:rFonts w:eastAsia="Times New Roman" w:cs="Arial"/>
                <w:sz w:val="24"/>
                <w:lang w:eastAsia="ru-RU"/>
              </w:rPr>
            </w:pPr>
          </w:p>
        </w:tc>
      </w:tr>
    </w:tbl>
    <w:p w14:paraId="734B4EC4" w14:textId="77777777" w:rsidR="00B504DD" w:rsidRPr="00112D43" w:rsidRDefault="00B504DD" w:rsidP="00B504DD">
      <w:pPr>
        <w:ind w:firstLine="0"/>
        <w:rPr>
          <w:rFonts w:eastAsia="Times New Roman" w:cs="Arial"/>
          <w:sz w:val="24"/>
          <w:lang w:eastAsia="ru-RU"/>
        </w:rPr>
      </w:pPr>
    </w:p>
    <w:p w14:paraId="7CD02576" w14:textId="77777777" w:rsidR="00F9001A" w:rsidRPr="00112D43" w:rsidRDefault="00F9001A" w:rsidP="000B30EA">
      <w:pPr>
        <w:tabs>
          <w:tab w:val="left" w:pos="180"/>
        </w:tabs>
        <w:rPr>
          <w:rFonts w:ascii="Arial" w:hAnsi="Arial" w:cs="Arial"/>
          <w:sz w:val="24"/>
        </w:rPr>
      </w:pPr>
    </w:p>
    <w:sectPr w:rsidR="00F9001A" w:rsidRPr="00112D43" w:rsidSect="00595528">
      <w:headerReference w:type="first" r:id="rId19"/>
      <w:footerReference w:type="first" r:id="rId20"/>
      <w:pgSz w:w="11906" w:h="16838"/>
      <w:pgMar w:top="1134" w:right="851" w:bottom="1134" w:left="1134" w:header="399" w:footer="75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9435" w14:textId="77777777" w:rsidR="00C1386B" w:rsidRDefault="00C1386B" w:rsidP="00AD27FC">
      <w:pPr>
        <w:spacing w:line="240" w:lineRule="auto"/>
      </w:pPr>
      <w:r>
        <w:separator/>
      </w:r>
    </w:p>
  </w:endnote>
  <w:endnote w:type="continuationSeparator" w:id="0">
    <w:p w14:paraId="19FEBEC2" w14:textId="77777777" w:rsidR="00C1386B" w:rsidRDefault="00C1386B" w:rsidP="00AD2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9EAD" w14:textId="67C159D2" w:rsidR="003F0D3E" w:rsidRPr="00DE7944" w:rsidRDefault="003F0D3E" w:rsidP="00DE7944">
    <w:pPr>
      <w:pStyle w:val="a5"/>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A701C0">
      <w:rPr>
        <w:rFonts w:ascii="Arial" w:hAnsi="Arial" w:cs="Arial"/>
        <w:noProof/>
        <w:sz w:val="22"/>
      </w:rPr>
      <w:t>II</w:t>
    </w:r>
    <w:r w:rsidRPr="00DE7944">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F5B0" w14:textId="2F115E2A" w:rsidR="003F0D3E" w:rsidRPr="00DE7944" w:rsidRDefault="003F0D3E" w:rsidP="00DE7944">
    <w:pPr>
      <w:pStyle w:val="a5"/>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A701C0">
      <w:rPr>
        <w:rFonts w:ascii="Arial" w:hAnsi="Arial" w:cs="Arial"/>
        <w:noProof/>
        <w:sz w:val="22"/>
      </w:rPr>
      <w:t>III</w:t>
    </w:r>
    <w:r w:rsidRPr="00DE7944">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908C" w14:textId="77777777" w:rsidR="003F0D3E" w:rsidRPr="00D32153" w:rsidRDefault="003F0D3E" w:rsidP="00D32153">
    <w:pPr>
      <w:pStyle w:val="a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7AA7" w14:textId="77777777" w:rsidR="00B37095" w:rsidRDefault="00B37095" w:rsidP="00B37095">
    <w:pPr>
      <w:pStyle w:val="a5"/>
      <w:ind w:firstLine="0"/>
      <w:rPr>
        <w:rFonts w:ascii="Arial" w:hAnsi="Arial" w:cs="Arial"/>
        <w:b/>
        <w:i/>
        <w:sz w:val="24"/>
      </w:rPr>
    </w:pPr>
  </w:p>
  <w:p w14:paraId="72BCEDA2" w14:textId="7BB44E33" w:rsidR="003F0D3E" w:rsidRPr="00B37095" w:rsidRDefault="00B37095" w:rsidP="00B37095">
    <w:pPr>
      <w:pStyle w:val="a5"/>
      <w:pBdr>
        <w:top w:val="single" w:sz="4" w:space="1" w:color="auto"/>
      </w:pBdr>
      <w:ind w:firstLine="0"/>
    </w:pPr>
    <w:r w:rsidRPr="00112D43">
      <w:rPr>
        <w:rFonts w:ascii="Arial" w:hAnsi="Arial" w:cs="Arial"/>
        <w:b/>
        <w:i/>
        <w:sz w:val="24"/>
      </w:rPr>
      <w:t xml:space="preserve">Проект, </w:t>
    </w:r>
    <w:r w:rsidRPr="00112D43">
      <w:rPr>
        <w:rFonts w:ascii="Arial" w:hAnsi="Arial" w:cs="Arial"/>
        <w:b/>
        <w:i/>
        <w:sz w:val="24"/>
        <w:lang w:val="en-US"/>
      </w:rPr>
      <w:t>RU</w:t>
    </w:r>
    <w:r w:rsidRPr="00112D43">
      <w:rPr>
        <w:rFonts w:ascii="Arial" w:hAnsi="Arial" w:cs="Arial"/>
        <w:b/>
        <w:i/>
        <w:sz w:val="24"/>
      </w:rPr>
      <w:t xml:space="preserve">, </w:t>
    </w:r>
    <w:r w:rsidR="00A701C0">
      <w:rPr>
        <w:rFonts w:ascii="Arial" w:hAnsi="Arial" w:cs="Arial"/>
        <w:b/>
        <w:i/>
        <w:sz w:val="24"/>
      </w:rPr>
      <w:t xml:space="preserve">окончательная </w:t>
    </w:r>
    <w:r w:rsidRPr="00112D43">
      <w:rPr>
        <w:rFonts w:ascii="Arial" w:hAnsi="Arial" w:cs="Arial"/>
        <w:b/>
        <w:i/>
        <w:sz w:val="24"/>
      </w:rPr>
      <w:t>редакция</w:t>
    </w:r>
    <w:r>
      <w:rPr>
        <w:rFonts w:ascii="Arial" w:hAnsi="Arial" w:cs="Arial"/>
        <w:b/>
        <w:i/>
        <w:sz w:val="24"/>
      </w:rPr>
      <w:tab/>
    </w:r>
    <w:r>
      <w:rPr>
        <w:rFonts w:ascii="Arial" w:hAnsi="Arial" w:cs="Arial"/>
        <w:b/>
        <w:i/>
        <w:sz w:val="24"/>
      </w:rPr>
      <w:tab/>
    </w:r>
    <w:r>
      <w:rPr>
        <w:rFonts w:ascii="Arial" w:hAnsi="Arial" w:cs="Arial"/>
        <w:sz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5BE3" w14:textId="77777777" w:rsidR="00C1386B" w:rsidRDefault="00C1386B" w:rsidP="00AD27FC">
      <w:pPr>
        <w:spacing w:line="240" w:lineRule="auto"/>
      </w:pPr>
      <w:r>
        <w:separator/>
      </w:r>
    </w:p>
  </w:footnote>
  <w:footnote w:type="continuationSeparator" w:id="0">
    <w:p w14:paraId="12D1E89B" w14:textId="77777777" w:rsidR="00C1386B" w:rsidRDefault="00C1386B" w:rsidP="00AD27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6894" w14:textId="7E71C123" w:rsidR="003F0D3E" w:rsidRPr="00DE7944" w:rsidRDefault="003F0D3E" w:rsidP="00887211">
    <w:pPr>
      <w:pStyle w:val="a3"/>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sz w:val="24"/>
      </w:rPr>
      <w:t>26641</w:t>
    </w:r>
    <w:r w:rsidRPr="00DE7944">
      <w:rPr>
        <w:rFonts w:ascii="Arial" w:hAnsi="Arial" w:cs="Arial"/>
        <w:b/>
        <w:sz w:val="24"/>
      </w:rPr>
      <w:t>–202_</w:t>
    </w:r>
  </w:p>
  <w:p w14:paraId="3A0FD407" w14:textId="7732512D" w:rsidR="003F0D3E" w:rsidRPr="00DE7944" w:rsidRDefault="003F0D3E" w:rsidP="003201B3">
    <w:pPr>
      <w:spacing w:line="240" w:lineRule="auto"/>
      <w:ind w:firstLine="0"/>
      <w:rPr>
        <w:rFonts w:asciiTheme="minorBidi" w:hAnsiTheme="minorBidi" w:cstheme="minorBidi"/>
        <w:bCs/>
        <w:i/>
        <w:color w:val="000000"/>
        <w:sz w:val="24"/>
        <w:lang w:eastAsia="zh-CN"/>
      </w:rPr>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sidR="00A701C0">
      <w:rPr>
        <w:rFonts w:ascii="Arial" w:hAnsi="Arial" w:cs="Arial"/>
        <w:b/>
        <w:i/>
        <w:sz w:val="24"/>
      </w:rPr>
      <w:t>окончательная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DD96" w14:textId="51CFCF8F" w:rsidR="003F0D3E" w:rsidRPr="00595528" w:rsidRDefault="003F0D3E" w:rsidP="003201B3">
    <w:pPr>
      <w:pStyle w:val="a3"/>
      <w:spacing w:line="240" w:lineRule="auto"/>
      <w:ind w:firstLine="6663"/>
      <w:jc w:val="right"/>
      <w:rPr>
        <w:rFonts w:ascii="Arial" w:hAnsi="Arial" w:cs="Arial"/>
        <w:b/>
        <w:sz w:val="24"/>
      </w:rPr>
    </w:pPr>
    <w:r w:rsidRPr="00595528">
      <w:rPr>
        <w:rFonts w:ascii="Arial" w:hAnsi="Arial" w:cs="Arial"/>
        <w:b/>
        <w:sz w:val="24"/>
      </w:rPr>
      <w:t xml:space="preserve">ГОСТ </w:t>
    </w:r>
    <w:r>
      <w:rPr>
        <w:rFonts w:ascii="Arial" w:hAnsi="Arial" w:cs="Arial"/>
        <w:b/>
        <w:sz w:val="24"/>
      </w:rPr>
      <w:t>26641</w:t>
    </w:r>
    <w:r w:rsidRPr="00595528">
      <w:rPr>
        <w:rFonts w:ascii="Arial" w:hAnsi="Arial" w:cs="Arial"/>
        <w:b/>
        <w:sz w:val="24"/>
      </w:rPr>
      <w:t>–202_</w:t>
    </w:r>
  </w:p>
  <w:p w14:paraId="606346ED" w14:textId="4D77A279" w:rsidR="003F0D3E" w:rsidRPr="00595528" w:rsidRDefault="003F0D3E" w:rsidP="00DE7944">
    <w:pPr>
      <w:spacing w:line="240" w:lineRule="auto"/>
      <w:ind w:firstLine="0"/>
      <w:jc w:val="right"/>
      <w:rPr>
        <w:rFonts w:asciiTheme="minorBidi" w:hAnsiTheme="minorBidi" w:cstheme="minorBidi"/>
        <w:bCs/>
        <w:i/>
        <w:color w:val="000000"/>
        <w:lang w:eastAsia="zh-CN"/>
      </w:rPr>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sidR="00A701C0">
      <w:rPr>
        <w:rFonts w:ascii="Arial" w:hAnsi="Arial" w:cs="Arial"/>
        <w:b/>
        <w:i/>
        <w:sz w:val="24"/>
      </w:rPr>
      <w:t>окончательная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E872" w14:textId="4776493A" w:rsidR="003F0D3E" w:rsidRPr="00595528" w:rsidRDefault="003F0D3E" w:rsidP="00595528">
    <w:pPr>
      <w:pStyle w:val="a3"/>
      <w:spacing w:line="240" w:lineRule="auto"/>
      <w:ind w:firstLine="6663"/>
      <w:jc w:val="right"/>
      <w:rPr>
        <w:rFonts w:ascii="Arial" w:hAnsi="Arial" w:cs="Arial"/>
        <w:b/>
      </w:rPr>
    </w:pPr>
    <w:r w:rsidRPr="00595528">
      <w:rPr>
        <w:rFonts w:ascii="Arial" w:hAnsi="Arial" w:cs="Arial"/>
        <w:b/>
      </w:rPr>
      <w:t xml:space="preserve">ГОСТ </w:t>
    </w:r>
    <w:r>
      <w:rPr>
        <w:rFonts w:ascii="Arial" w:hAnsi="Arial" w:cs="Arial"/>
        <w:b/>
      </w:rPr>
      <w:t>26641</w:t>
    </w:r>
    <w:r w:rsidRPr="00595528">
      <w:rPr>
        <w:rFonts w:ascii="Arial" w:hAnsi="Arial" w:cs="Arial"/>
        <w:b/>
      </w:rPr>
      <w:t>–202_</w:t>
    </w:r>
  </w:p>
  <w:p w14:paraId="5E4721A6" w14:textId="0F675624" w:rsidR="003F0D3E" w:rsidRDefault="003F0D3E" w:rsidP="00595528">
    <w:pPr>
      <w:spacing w:line="240" w:lineRule="auto"/>
      <w:ind w:firstLine="0"/>
      <w:jc w:val="right"/>
    </w:pPr>
    <w:r w:rsidRPr="00595528">
      <w:rPr>
        <w:rFonts w:ascii="Arial" w:hAnsi="Arial" w:cs="Arial"/>
        <w:b/>
        <w:bCs/>
        <w:i/>
        <w:color w:val="000000"/>
        <w:lang w:eastAsia="zh-CN"/>
      </w:rPr>
      <w:t>(</w:t>
    </w:r>
    <w:r w:rsidRPr="00595528">
      <w:rPr>
        <w:rFonts w:ascii="Arial" w:hAnsi="Arial" w:cs="Arial"/>
        <w:b/>
        <w:i/>
      </w:rPr>
      <w:t xml:space="preserve">проект, </w:t>
    </w:r>
    <w:r w:rsidRPr="00595528">
      <w:rPr>
        <w:rFonts w:ascii="Arial" w:hAnsi="Arial" w:cs="Arial"/>
        <w:b/>
        <w:i/>
        <w:lang w:val="en-US"/>
      </w:rPr>
      <w:t>RU</w:t>
    </w:r>
    <w:r w:rsidRPr="00595528">
      <w:rPr>
        <w:rFonts w:ascii="Arial" w:hAnsi="Arial" w:cs="Arial"/>
        <w:b/>
        <w:i/>
      </w:rPr>
      <w:t xml:space="preserve">, </w:t>
    </w:r>
    <w:r w:rsidR="006F5D08">
      <w:rPr>
        <w:rFonts w:ascii="Arial" w:hAnsi="Arial" w:cs="Arial"/>
        <w:b/>
        <w:i/>
      </w:rPr>
      <w:t xml:space="preserve">окончательная </w:t>
    </w:r>
    <w:r w:rsidRPr="00595528">
      <w:rPr>
        <w:rFonts w:ascii="Arial" w:hAnsi="Arial" w:cs="Arial"/>
        <w:b/>
        <w:i/>
      </w:rPr>
      <w:t>редакция</w:t>
    </w:r>
    <w:r w:rsidRPr="00595528">
      <w:rPr>
        <w:rFonts w:ascii="Arial" w:hAnsi="Arial" w:cs="Arial"/>
        <w:b/>
        <w:bCs/>
        <w:i/>
        <w:color w:val="000000"/>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701"/>
    <w:multiLevelType w:val="hybridMultilevel"/>
    <w:tmpl w:val="02EEA28C"/>
    <w:lvl w:ilvl="0" w:tplc="5270074E">
      <w:start w:val="1"/>
      <w:numFmt w:val="decimal"/>
      <w:lvlText w:val="6.%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B363F29"/>
    <w:multiLevelType w:val="hybridMultilevel"/>
    <w:tmpl w:val="D75806AC"/>
    <w:lvl w:ilvl="0" w:tplc="22128C46">
      <w:start w:val="1"/>
      <w:numFmt w:val="decimal"/>
      <w:lvlText w:val="%1"/>
      <w:lvlJc w:val="left"/>
      <w:pPr>
        <w:ind w:left="2771" w:hanging="360"/>
      </w:pPr>
      <w:rPr>
        <w:rFonts w:hint="default"/>
      </w:rPr>
    </w:lvl>
    <w:lvl w:ilvl="1" w:tplc="04190019">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15:restartNumberingAfterBreak="0">
    <w:nsid w:val="0BDC34D8"/>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22A1"/>
    <w:multiLevelType w:val="multilevel"/>
    <w:tmpl w:val="4538C496"/>
    <w:lvl w:ilvl="0">
      <w:start w:val="1"/>
      <w:numFmt w:val="decimal"/>
      <w:lvlText w:val="6.%1"/>
      <w:lvlJc w:val="left"/>
      <w:pPr>
        <w:ind w:left="107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4" w15:restartNumberingAfterBreak="0">
    <w:nsid w:val="111B7167"/>
    <w:multiLevelType w:val="hybridMultilevel"/>
    <w:tmpl w:val="89809C84"/>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661C2D"/>
    <w:multiLevelType w:val="multilevel"/>
    <w:tmpl w:val="31A0383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247F07"/>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3597E81"/>
    <w:multiLevelType w:val="hybridMultilevel"/>
    <w:tmpl w:val="FBA0F030"/>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275880"/>
    <w:multiLevelType w:val="hybridMultilevel"/>
    <w:tmpl w:val="F9E2E612"/>
    <w:lvl w:ilvl="0" w:tplc="3456123E">
      <w:start w:val="1"/>
      <w:numFmt w:val="decimal"/>
      <w:lvlText w:val="%1"/>
      <w:lvlJc w:val="left"/>
      <w:pPr>
        <w:ind w:left="1428"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6C703AE"/>
    <w:multiLevelType w:val="hybridMultilevel"/>
    <w:tmpl w:val="B846C5AA"/>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C18CA"/>
    <w:multiLevelType w:val="multilevel"/>
    <w:tmpl w:val="49D83CC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79017DE"/>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17BF3F5E"/>
    <w:multiLevelType w:val="hybridMultilevel"/>
    <w:tmpl w:val="6EE6CF3C"/>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0646C2"/>
    <w:multiLevelType w:val="hybridMultilevel"/>
    <w:tmpl w:val="78002620"/>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3A245A7"/>
    <w:multiLevelType w:val="hybridMultilevel"/>
    <w:tmpl w:val="C6F07E6A"/>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6D91CC8"/>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16" w15:restartNumberingAfterBreak="0">
    <w:nsid w:val="28C257BE"/>
    <w:multiLevelType w:val="multilevel"/>
    <w:tmpl w:val="C58AB224"/>
    <w:lvl w:ilvl="0">
      <w:start w:val="1"/>
      <w:numFmt w:val="bullet"/>
      <w:lvlText w:val="­"/>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7" w15:restartNumberingAfterBreak="0">
    <w:nsid w:val="28D35BC6"/>
    <w:multiLevelType w:val="multilevel"/>
    <w:tmpl w:val="289C764E"/>
    <w:lvl w:ilvl="0">
      <w:start w:val="4"/>
      <w:numFmt w:val="decimal"/>
      <w:lvlText w:val="%1"/>
      <w:lvlJc w:val="left"/>
      <w:pPr>
        <w:ind w:left="360" w:hanging="36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540" w:hanging="180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480" w:hanging="2160"/>
      </w:pPr>
      <w:rPr>
        <w:rFonts w:hint="default"/>
      </w:rPr>
    </w:lvl>
  </w:abstractNum>
  <w:abstractNum w:abstractNumId="18" w15:restartNumberingAfterBreak="0">
    <w:nsid w:val="2AF06BED"/>
    <w:multiLevelType w:val="hybridMultilevel"/>
    <w:tmpl w:val="CD084E56"/>
    <w:lvl w:ilvl="0" w:tplc="F2E009D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DBF0B9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27D138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2F92AB9"/>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31724CD"/>
    <w:multiLevelType w:val="hybridMultilevel"/>
    <w:tmpl w:val="0B0C2E42"/>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FF30FCC"/>
    <w:multiLevelType w:val="multilevel"/>
    <w:tmpl w:val="8814F2EE"/>
    <w:lvl w:ilvl="0">
      <w:start w:val="5"/>
      <w:numFmt w:val="bullet"/>
      <w:lvlText w:val="-"/>
      <w:lvlJc w:val="left"/>
      <w:pPr>
        <w:tabs>
          <w:tab w:val="num" w:pos="1080"/>
        </w:tabs>
        <w:ind w:left="108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41801CF"/>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5190F8D"/>
    <w:multiLevelType w:val="multilevel"/>
    <w:tmpl w:val="B64AED6A"/>
    <w:lvl w:ilvl="0">
      <w:start w:val="1"/>
      <w:numFmt w:val="decimal"/>
      <w:pStyle w:val="1"/>
      <w:suff w:val="space"/>
      <w:lvlText w:val="%1"/>
      <w:lvlJc w:val="left"/>
      <w:pPr>
        <w:ind w:left="1" w:firstLine="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1" w:firstLine="709"/>
      </w:pPr>
      <w:rPr>
        <w:rFonts w:asciiTheme="minorBidi" w:hAnsiTheme="minorBidi" w:cstheme="minorBidi"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144" w:firstLine="709"/>
      </w:pPr>
      <w:rPr>
        <w:rFonts w:hint="default"/>
        <w:sz w:val="24"/>
        <w:szCs w:val="24"/>
      </w:rPr>
    </w:lvl>
    <w:lvl w:ilvl="3">
      <w:start w:val="1"/>
      <w:numFmt w:val="decimal"/>
      <w:pStyle w:val="4"/>
      <w:suff w:val="space"/>
      <w:lvlText w:val="%1.%2.%3.%4"/>
      <w:lvlJc w:val="left"/>
      <w:pPr>
        <w:ind w:left="1" w:firstLine="709"/>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26" w15:restartNumberingAfterBreak="0">
    <w:nsid w:val="75BF63DE"/>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27" w15:restartNumberingAfterBreak="0">
    <w:nsid w:val="7E49032B"/>
    <w:multiLevelType w:val="multilevel"/>
    <w:tmpl w:val="6C64C04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FE95256"/>
    <w:multiLevelType w:val="hybridMultilevel"/>
    <w:tmpl w:val="15140EEE"/>
    <w:lvl w:ilvl="0" w:tplc="0670608A">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17784112">
    <w:abstractNumId w:val="25"/>
  </w:num>
  <w:num w:numId="2" w16cid:durableId="2049797713">
    <w:abstractNumId w:val="8"/>
  </w:num>
  <w:num w:numId="3" w16cid:durableId="1321078551">
    <w:abstractNumId w:val="24"/>
  </w:num>
  <w:num w:numId="4" w16cid:durableId="1637644453">
    <w:abstractNumId w:val="28"/>
  </w:num>
  <w:num w:numId="5" w16cid:durableId="1450321982">
    <w:abstractNumId w:val="25"/>
  </w:num>
  <w:num w:numId="6" w16cid:durableId="953292547">
    <w:abstractNumId w:val="25"/>
  </w:num>
  <w:num w:numId="7" w16cid:durableId="323320952">
    <w:abstractNumId w:val="25"/>
  </w:num>
  <w:num w:numId="8" w16cid:durableId="1140537730">
    <w:abstractNumId w:val="25"/>
  </w:num>
  <w:num w:numId="9" w16cid:durableId="1327436868">
    <w:abstractNumId w:val="1"/>
  </w:num>
  <w:num w:numId="10" w16cid:durableId="557520440">
    <w:abstractNumId w:val="23"/>
  </w:num>
  <w:num w:numId="11" w16cid:durableId="560480333">
    <w:abstractNumId w:val="18"/>
  </w:num>
  <w:num w:numId="12" w16cid:durableId="397214302">
    <w:abstractNumId w:val="5"/>
  </w:num>
  <w:num w:numId="13" w16cid:durableId="293872573">
    <w:abstractNumId w:val="10"/>
  </w:num>
  <w:num w:numId="14" w16cid:durableId="507989519">
    <w:abstractNumId w:val="25"/>
  </w:num>
  <w:num w:numId="15" w16cid:durableId="896360034">
    <w:abstractNumId w:val="9"/>
  </w:num>
  <w:num w:numId="16" w16cid:durableId="109974787">
    <w:abstractNumId w:val="7"/>
  </w:num>
  <w:num w:numId="17" w16cid:durableId="1776167494">
    <w:abstractNumId w:val="4"/>
  </w:num>
  <w:num w:numId="18" w16cid:durableId="182785452">
    <w:abstractNumId w:val="22"/>
  </w:num>
  <w:num w:numId="19" w16cid:durableId="1661040619">
    <w:abstractNumId w:val="12"/>
  </w:num>
  <w:num w:numId="20" w16cid:durableId="1519659055">
    <w:abstractNumId w:val="14"/>
  </w:num>
  <w:num w:numId="21" w16cid:durableId="889071952">
    <w:abstractNumId w:val="13"/>
  </w:num>
  <w:num w:numId="22" w16cid:durableId="652952372">
    <w:abstractNumId w:val="0"/>
  </w:num>
  <w:num w:numId="23" w16cid:durableId="755134709">
    <w:abstractNumId w:val="27"/>
  </w:num>
  <w:num w:numId="24" w16cid:durableId="1632665135">
    <w:abstractNumId w:val="11"/>
  </w:num>
  <w:num w:numId="25" w16cid:durableId="745760500">
    <w:abstractNumId w:val="19"/>
  </w:num>
  <w:num w:numId="26" w16cid:durableId="365913921">
    <w:abstractNumId w:val="21"/>
  </w:num>
  <w:num w:numId="27" w16cid:durableId="1979649740">
    <w:abstractNumId w:val="20"/>
  </w:num>
  <w:num w:numId="28" w16cid:durableId="1431928437">
    <w:abstractNumId w:val="6"/>
  </w:num>
  <w:num w:numId="29" w16cid:durableId="224682984">
    <w:abstractNumId w:val="2"/>
  </w:num>
  <w:num w:numId="30" w16cid:durableId="1648784809">
    <w:abstractNumId w:val="26"/>
  </w:num>
  <w:num w:numId="31" w16cid:durableId="1458068475">
    <w:abstractNumId w:val="17"/>
  </w:num>
  <w:num w:numId="32" w16cid:durableId="1140195925">
    <w:abstractNumId w:val="16"/>
  </w:num>
  <w:num w:numId="33" w16cid:durableId="1959602633">
    <w:abstractNumId w:val="15"/>
  </w:num>
  <w:num w:numId="34" w16cid:durableId="1046493342">
    <w:abstractNumId w:val="3"/>
  </w:num>
  <w:num w:numId="35" w16cid:durableId="1296715530">
    <w:abstractNumId w:val="25"/>
  </w:num>
  <w:num w:numId="36" w16cid:durableId="705373865">
    <w:abstractNumId w:val="25"/>
  </w:num>
  <w:num w:numId="37" w16cid:durableId="967318989">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evenAndOddHeaders/>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FC"/>
    <w:rsid w:val="000004C8"/>
    <w:rsid w:val="00000F44"/>
    <w:rsid w:val="0000124A"/>
    <w:rsid w:val="00001C84"/>
    <w:rsid w:val="00002405"/>
    <w:rsid w:val="000026E9"/>
    <w:rsid w:val="00002A83"/>
    <w:rsid w:val="0000529A"/>
    <w:rsid w:val="0000622A"/>
    <w:rsid w:val="000064FC"/>
    <w:rsid w:val="0000755E"/>
    <w:rsid w:val="00010250"/>
    <w:rsid w:val="0001073B"/>
    <w:rsid w:val="00010B80"/>
    <w:rsid w:val="0001120F"/>
    <w:rsid w:val="000113A6"/>
    <w:rsid w:val="00013436"/>
    <w:rsid w:val="000137B4"/>
    <w:rsid w:val="00013983"/>
    <w:rsid w:val="000146C2"/>
    <w:rsid w:val="00014883"/>
    <w:rsid w:val="000149E2"/>
    <w:rsid w:val="00014EB8"/>
    <w:rsid w:val="000152A3"/>
    <w:rsid w:val="00015FCF"/>
    <w:rsid w:val="000162DC"/>
    <w:rsid w:val="000177B9"/>
    <w:rsid w:val="0002082A"/>
    <w:rsid w:val="00020A40"/>
    <w:rsid w:val="00021C0A"/>
    <w:rsid w:val="000220DC"/>
    <w:rsid w:val="00022D79"/>
    <w:rsid w:val="0002303F"/>
    <w:rsid w:val="00023C59"/>
    <w:rsid w:val="00023C7B"/>
    <w:rsid w:val="00023DB5"/>
    <w:rsid w:val="000249F5"/>
    <w:rsid w:val="00025615"/>
    <w:rsid w:val="000263DC"/>
    <w:rsid w:val="00026C1D"/>
    <w:rsid w:val="00027998"/>
    <w:rsid w:val="00027F6A"/>
    <w:rsid w:val="00031116"/>
    <w:rsid w:val="00031554"/>
    <w:rsid w:val="00031671"/>
    <w:rsid w:val="000323F1"/>
    <w:rsid w:val="00032886"/>
    <w:rsid w:val="0003334E"/>
    <w:rsid w:val="00033C41"/>
    <w:rsid w:val="00033DE5"/>
    <w:rsid w:val="00034D5F"/>
    <w:rsid w:val="00034E51"/>
    <w:rsid w:val="00035017"/>
    <w:rsid w:val="00035474"/>
    <w:rsid w:val="00036007"/>
    <w:rsid w:val="000361F5"/>
    <w:rsid w:val="000363B2"/>
    <w:rsid w:val="00036BE8"/>
    <w:rsid w:val="00037550"/>
    <w:rsid w:val="0003779D"/>
    <w:rsid w:val="0003795A"/>
    <w:rsid w:val="00037CAB"/>
    <w:rsid w:val="0004030C"/>
    <w:rsid w:val="0004058C"/>
    <w:rsid w:val="00040D5A"/>
    <w:rsid w:val="00041542"/>
    <w:rsid w:val="0004162C"/>
    <w:rsid w:val="0004234E"/>
    <w:rsid w:val="000425B9"/>
    <w:rsid w:val="00042B6A"/>
    <w:rsid w:val="00043523"/>
    <w:rsid w:val="00043771"/>
    <w:rsid w:val="00044216"/>
    <w:rsid w:val="00044CA5"/>
    <w:rsid w:val="0004535D"/>
    <w:rsid w:val="00045C3F"/>
    <w:rsid w:val="00046E86"/>
    <w:rsid w:val="000473F9"/>
    <w:rsid w:val="00050101"/>
    <w:rsid w:val="000507C4"/>
    <w:rsid w:val="0005117A"/>
    <w:rsid w:val="000517E1"/>
    <w:rsid w:val="000519EC"/>
    <w:rsid w:val="00052006"/>
    <w:rsid w:val="0005278A"/>
    <w:rsid w:val="0005357A"/>
    <w:rsid w:val="00053D10"/>
    <w:rsid w:val="00054255"/>
    <w:rsid w:val="00054847"/>
    <w:rsid w:val="00054E0A"/>
    <w:rsid w:val="0005514D"/>
    <w:rsid w:val="00056492"/>
    <w:rsid w:val="00056748"/>
    <w:rsid w:val="000574F0"/>
    <w:rsid w:val="00057DA1"/>
    <w:rsid w:val="00057F1F"/>
    <w:rsid w:val="00060978"/>
    <w:rsid w:val="00062809"/>
    <w:rsid w:val="000631E6"/>
    <w:rsid w:val="00063B95"/>
    <w:rsid w:val="00063DE0"/>
    <w:rsid w:val="000641AA"/>
    <w:rsid w:val="0006540B"/>
    <w:rsid w:val="00065539"/>
    <w:rsid w:val="0006639D"/>
    <w:rsid w:val="00066590"/>
    <w:rsid w:val="00066BB5"/>
    <w:rsid w:val="000672B2"/>
    <w:rsid w:val="000715C9"/>
    <w:rsid w:val="0007343A"/>
    <w:rsid w:val="00074591"/>
    <w:rsid w:val="000745C9"/>
    <w:rsid w:val="0007540A"/>
    <w:rsid w:val="000755AD"/>
    <w:rsid w:val="000756DC"/>
    <w:rsid w:val="00075CFC"/>
    <w:rsid w:val="00076ADC"/>
    <w:rsid w:val="00076E91"/>
    <w:rsid w:val="00080C69"/>
    <w:rsid w:val="00081393"/>
    <w:rsid w:val="0008139B"/>
    <w:rsid w:val="00082B83"/>
    <w:rsid w:val="00082FA5"/>
    <w:rsid w:val="0008480B"/>
    <w:rsid w:val="000853A3"/>
    <w:rsid w:val="00085D6A"/>
    <w:rsid w:val="000868FC"/>
    <w:rsid w:val="00086EB6"/>
    <w:rsid w:val="00086EFB"/>
    <w:rsid w:val="00087190"/>
    <w:rsid w:val="0008743B"/>
    <w:rsid w:val="00087A50"/>
    <w:rsid w:val="00090615"/>
    <w:rsid w:val="000914EE"/>
    <w:rsid w:val="00091A3B"/>
    <w:rsid w:val="00091A75"/>
    <w:rsid w:val="00092348"/>
    <w:rsid w:val="00093767"/>
    <w:rsid w:val="00096A76"/>
    <w:rsid w:val="00096E53"/>
    <w:rsid w:val="00097384"/>
    <w:rsid w:val="000A0E1C"/>
    <w:rsid w:val="000A1917"/>
    <w:rsid w:val="000A1D3C"/>
    <w:rsid w:val="000A1DB0"/>
    <w:rsid w:val="000A2BB5"/>
    <w:rsid w:val="000A2C30"/>
    <w:rsid w:val="000A3269"/>
    <w:rsid w:val="000A3C1B"/>
    <w:rsid w:val="000A4238"/>
    <w:rsid w:val="000A449E"/>
    <w:rsid w:val="000A51B6"/>
    <w:rsid w:val="000A5343"/>
    <w:rsid w:val="000A6EFF"/>
    <w:rsid w:val="000A6FF2"/>
    <w:rsid w:val="000A7817"/>
    <w:rsid w:val="000A7ED3"/>
    <w:rsid w:val="000B0042"/>
    <w:rsid w:val="000B0156"/>
    <w:rsid w:val="000B0E3E"/>
    <w:rsid w:val="000B110E"/>
    <w:rsid w:val="000B1DCA"/>
    <w:rsid w:val="000B29BF"/>
    <w:rsid w:val="000B30EA"/>
    <w:rsid w:val="000B3F66"/>
    <w:rsid w:val="000B4AE1"/>
    <w:rsid w:val="000B5122"/>
    <w:rsid w:val="000B67E3"/>
    <w:rsid w:val="000B6F3C"/>
    <w:rsid w:val="000B70E6"/>
    <w:rsid w:val="000B769B"/>
    <w:rsid w:val="000C06F6"/>
    <w:rsid w:val="000C0914"/>
    <w:rsid w:val="000C1BAD"/>
    <w:rsid w:val="000C263B"/>
    <w:rsid w:val="000C2A3C"/>
    <w:rsid w:val="000C2C88"/>
    <w:rsid w:val="000C30C8"/>
    <w:rsid w:val="000C49FB"/>
    <w:rsid w:val="000C54D6"/>
    <w:rsid w:val="000C5E60"/>
    <w:rsid w:val="000C65C9"/>
    <w:rsid w:val="000C6BE0"/>
    <w:rsid w:val="000C7371"/>
    <w:rsid w:val="000C791D"/>
    <w:rsid w:val="000C7D2E"/>
    <w:rsid w:val="000D0F18"/>
    <w:rsid w:val="000D204E"/>
    <w:rsid w:val="000D2456"/>
    <w:rsid w:val="000D258A"/>
    <w:rsid w:val="000D43F0"/>
    <w:rsid w:val="000D4939"/>
    <w:rsid w:val="000D49B6"/>
    <w:rsid w:val="000D5514"/>
    <w:rsid w:val="000D572D"/>
    <w:rsid w:val="000D665C"/>
    <w:rsid w:val="000D6867"/>
    <w:rsid w:val="000D7C89"/>
    <w:rsid w:val="000E05E0"/>
    <w:rsid w:val="000E1048"/>
    <w:rsid w:val="000E11A1"/>
    <w:rsid w:val="000E1C8B"/>
    <w:rsid w:val="000E281F"/>
    <w:rsid w:val="000E2EF8"/>
    <w:rsid w:val="000E3B6C"/>
    <w:rsid w:val="000E40D7"/>
    <w:rsid w:val="000E4F46"/>
    <w:rsid w:val="000E5311"/>
    <w:rsid w:val="000E583D"/>
    <w:rsid w:val="000E6FF3"/>
    <w:rsid w:val="000E7144"/>
    <w:rsid w:val="000E7F42"/>
    <w:rsid w:val="000F0147"/>
    <w:rsid w:val="000F0649"/>
    <w:rsid w:val="000F0F31"/>
    <w:rsid w:val="000F103A"/>
    <w:rsid w:val="000F198D"/>
    <w:rsid w:val="000F1F4B"/>
    <w:rsid w:val="000F27D6"/>
    <w:rsid w:val="000F2BD1"/>
    <w:rsid w:val="000F3B92"/>
    <w:rsid w:val="000F3EEA"/>
    <w:rsid w:val="000F41D2"/>
    <w:rsid w:val="000F46A5"/>
    <w:rsid w:val="000F4B52"/>
    <w:rsid w:val="000F4BD6"/>
    <w:rsid w:val="000F56DB"/>
    <w:rsid w:val="000F62CC"/>
    <w:rsid w:val="000F66DA"/>
    <w:rsid w:val="000F6FD8"/>
    <w:rsid w:val="001012AB"/>
    <w:rsid w:val="00101FE4"/>
    <w:rsid w:val="00102312"/>
    <w:rsid w:val="001026A3"/>
    <w:rsid w:val="0010379E"/>
    <w:rsid w:val="00103B36"/>
    <w:rsid w:val="00104B91"/>
    <w:rsid w:val="00104BC0"/>
    <w:rsid w:val="00105155"/>
    <w:rsid w:val="001051DE"/>
    <w:rsid w:val="00105643"/>
    <w:rsid w:val="00105A3A"/>
    <w:rsid w:val="00106FAC"/>
    <w:rsid w:val="00110240"/>
    <w:rsid w:val="0011073B"/>
    <w:rsid w:val="001109C1"/>
    <w:rsid w:val="0011124B"/>
    <w:rsid w:val="001119E2"/>
    <w:rsid w:val="00111DF3"/>
    <w:rsid w:val="00112802"/>
    <w:rsid w:val="00112A3D"/>
    <w:rsid w:val="00112C04"/>
    <w:rsid w:val="00112D43"/>
    <w:rsid w:val="00112DF9"/>
    <w:rsid w:val="00113751"/>
    <w:rsid w:val="001142FF"/>
    <w:rsid w:val="00115810"/>
    <w:rsid w:val="00115C45"/>
    <w:rsid w:val="00116779"/>
    <w:rsid w:val="00116B7B"/>
    <w:rsid w:val="0011742D"/>
    <w:rsid w:val="001175F0"/>
    <w:rsid w:val="00117A79"/>
    <w:rsid w:val="00120017"/>
    <w:rsid w:val="0012064A"/>
    <w:rsid w:val="00120901"/>
    <w:rsid w:val="00120E4E"/>
    <w:rsid w:val="001215F4"/>
    <w:rsid w:val="00122896"/>
    <w:rsid w:val="00122EC3"/>
    <w:rsid w:val="00122ED0"/>
    <w:rsid w:val="00123183"/>
    <w:rsid w:val="00123DB5"/>
    <w:rsid w:val="00124FD0"/>
    <w:rsid w:val="001256B7"/>
    <w:rsid w:val="00125BBB"/>
    <w:rsid w:val="0012798D"/>
    <w:rsid w:val="00127BD1"/>
    <w:rsid w:val="00131039"/>
    <w:rsid w:val="001311E4"/>
    <w:rsid w:val="001319CE"/>
    <w:rsid w:val="00131E3C"/>
    <w:rsid w:val="00131EA8"/>
    <w:rsid w:val="00131F5D"/>
    <w:rsid w:val="00133E39"/>
    <w:rsid w:val="001344FD"/>
    <w:rsid w:val="00134944"/>
    <w:rsid w:val="001355DA"/>
    <w:rsid w:val="0013662A"/>
    <w:rsid w:val="00137ABF"/>
    <w:rsid w:val="00137E07"/>
    <w:rsid w:val="001415ED"/>
    <w:rsid w:val="00141606"/>
    <w:rsid w:val="0014411C"/>
    <w:rsid w:val="001442E4"/>
    <w:rsid w:val="0014450A"/>
    <w:rsid w:val="0014489A"/>
    <w:rsid w:val="00145425"/>
    <w:rsid w:val="001458E6"/>
    <w:rsid w:val="00145999"/>
    <w:rsid w:val="00146814"/>
    <w:rsid w:val="001472F1"/>
    <w:rsid w:val="00147B6E"/>
    <w:rsid w:val="00147DB3"/>
    <w:rsid w:val="00147E4B"/>
    <w:rsid w:val="0015036B"/>
    <w:rsid w:val="001503CF"/>
    <w:rsid w:val="0015135A"/>
    <w:rsid w:val="00152198"/>
    <w:rsid w:val="0015478E"/>
    <w:rsid w:val="001547AA"/>
    <w:rsid w:val="00155868"/>
    <w:rsid w:val="00155A87"/>
    <w:rsid w:val="001562BA"/>
    <w:rsid w:val="00156E1B"/>
    <w:rsid w:val="00157880"/>
    <w:rsid w:val="00157FC4"/>
    <w:rsid w:val="00160587"/>
    <w:rsid w:val="00161398"/>
    <w:rsid w:val="001622A5"/>
    <w:rsid w:val="00162499"/>
    <w:rsid w:val="001629A2"/>
    <w:rsid w:val="00163557"/>
    <w:rsid w:val="001638A7"/>
    <w:rsid w:val="001645AC"/>
    <w:rsid w:val="00164C9E"/>
    <w:rsid w:val="00165C6E"/>
    <w:rsid w:val="00165F04"/>
    <w:rsid w:val="00166562"/>
    <w:rsid w:val="001671A2"/>
    <w:rsid w:val="00167A6D"/>
    <w:rsid w:val="001704A8"/>
    <w:rsid w:val="00171D40"/>
    <w:rsid w:val="0017291E"/>
    <w:rsid w:val="00173468"/>
    <w:rsid w:val="00173B0F"/>
    <w:rsid w:val="00173EB2"/>
    <w:rsid w:val="001741BF"/>
    <w:rsid w:val="00174284"/>
    <w:rsid w:val="001743DA"/>
    <w:rsid w:val="0017460E"/>
    <w:rsid w:val="00174B72"/>
    <w:rsid w:val="0017571C"/>
    <w:rsid w:val="00175B7D"/>
    <w:rsid w:val="00175B92"/>
    <w:rsid w:val="00177BA6"/>
    <w:rsid w:val="0018033F"/>
    <w:rsid w:val="001803A4"/>
    <w:rsid w:val="00180716"/>
    <w:rsid w:val="00180C79"/>
    <w:rsid w:val="00181456"/>
    <w:rsid w:val="00181F6F"/>
    <w:rsid w:val="00182D36"/>
    <w:rsid w:val="00182FD3"/>
    <w:rsid w:val="001836CF"/>
    <w:rsid w:val="00184FBA"/>
    <w:rsid w:val="001851C5"/>
    <w:rsid w:val="0018583E"/>
    <w:rsid w:val="00185AAF"/>
    <w:rsid w:val="00185B93"/>
    <w:rsid w:val="00185EA6"/>
    <w:rsid w:val="00186F47"/>
    <w:rsid w:val="00187277"/>
    <w:rsid w:val="0018733A"/>
    <w:rsid w:val="00187DA8"/>
    <w:rsid w:val="00192628"/>
    <w:rsid w:val="00192971"/>
    <w:rsid w:val="00193871"/>
    <w:rsid w:val="00193CF4"/>
    <w:rsid w:val="00194D10"/>
    <w:rsid w:val="00194D78"/>
    <w:rsid w:val="00195367"/>
    <w:rsid w:val="00196767"/>
    <w:rsid w:val="001973D1"/>
    <w:rsid w:val="00197D6F"/>
    <w:rsid w:val="001A138D"/>
    <w:rsid w:val="001A43DB"/>
    <w:rsid w:val="001A4A53"/>
    <w:rsid w:val="001A5B7E"/>
    <w:rsid w:val="001A6232"/>
    <w:rsid w:val="001A740C"/>
    <w:rsid w:val="001A742C"/>
    <w:rsid w:val="001A7D2C"/>
    <w:rsid w:val="001A7D32"/>
    <w:rsid w:val="001B0C87"/>
    <w:rsid w:val="001B193B"/>
    <w:rsid w:val="001B1C9A"/>
    <w:rsid w:val="001B2455"/>
    <w:rsid w:val="001B2C92"/>
    <w:rsid w:val="001B3480"/>
    <w:rsid w:val="001B41F1"/>
    <w:rsid w:val="001B46DB"/>
    <w:rsid w:val="001B4FA4"/>
    <w:rsid w:val="001B590F"/>
    <w:rsid w:val="001B597C"/>
    <w:rsid w:val="001B6E81"/>
    <w:rsid w:val="001B7B1E"/>
    <w:rsid w:val="001C008D"/>
    <w:rsid w:val="001C176F"/>
    <w:rsid w:val="001C1AF8"/>
    <w:rsid w:val="001C27F9"/>
    <w:rsid w:val="001C2F57"/>
    <w:rsid w:val="001C3322"/>
    <w:rsid w:val="001C348A"/>
    <w:rsid w:val="001C3D2D"/>
    <w:rsid w:val="001C5199"/>
    <w:rsid w:val="001C5CFD"/>
    <w:rsid w:val="001C5D67"/>
    <w:rsid w:val="001C5DAA"/>
    <w:rsid w:val="001C692B"/>
    <w:rsid w:val="001C6F9F"/>
    <w:rsid w:val="001C7362"/>
    <w:rsid w:val="001D035B"/>
    <w:rsid w:val="001D0C52"/>
    <w:rsid w:val="001D0CF9"/>
    <w:rsid w:val="001D12A3"/>
    <w:rsid w:val="001D233A"/>
    <w:rsid w:val="001D3BE0"/>
    <w:rsid w:val="001D3FFE"/>
    <w:rsid w:val="001D4FD1"/>
    <w:rsid w:val="001D5E6F"/>
    <w:rsid w:val="001D69CA"/>
    <w:rsid w:val="001D79C0"/>
    <w:rsid w:val="001D7D5D"/>
    <w:rsid w:val="001D7FE0"/>
    <w:rsid w:val="001E0490"/>
    <w:rsid w:val="001E06B2"/>
    <w:rsid w:val="001E1403"/>
    <w:rsid w:val="001E2886"/>
    <w:rsid w:val="001E2F4A"/>
    <w:rsid w:val="001E34F2"/>
    <w:rsid w:val="001E3758"/>
    <w:rsid w:val="001E37C0"/>
    <w:rsid w:val="001E39E0"/>
    <w:rsid w:val="001E4068"/>
    <w:rsid w:val="001E41C9"/>
    <w:rsid w:val="001E46DF"/>
    <w:rsid w:val="001E47AD"/>
    <w:rsid w:val="001E5651"/>
    <w:rsid w:val="001E6033"/>
    <w:rsid w:val="001E681E"/>
    <w:rsid w:val="001E79DF"/>
    <w:rsid w:val="001F1910"/>
    <w:rsid w:val="001F1C79"/>
    <w:rsid w:val="001F2B4E"/>
    <w:rsid w:val="001F7202"/>
    <w:rsid w:val="001F7D96"/>
    <w:rsid w:val="00200267"/>
    <w:rsid w:val="002016DB"/>
    <w:rsid w:val="002022B3"/>
    <w:rsid w:val="00202CC8"/>
    <w:rsid w:val="00203F5C"/>
    <w:rsid w:val="00203F70"/>
    <w:rsid w:val="00204576"/>
    <w:rsid w:val="0020525F"/>
    <w:rsid w:val="0020533C"/>
    <w:rsid w:val="00205410"/>
    <w:rsid w:val="00206E57"/>
    <w:rsid w:val="00210B46"/>
    <w:rsid w:val="00210BB3"/>
    <w:rsid w:val="00211762"/>
    <w:rsid w:val="002119E7"/>
    <w:rsid w:val="0021201A"/>
    <w:rsid w:val="00212EF2"/>
    <w:rsid w:val="002132D0"/>
    <w:rsid w:val="002139F5"/>
    <w:rsid w:val="002149EB"/>
    <w:rsid w:val="00215277"/>
    <w:rsid w:val="002155BE"/>
    <w:rsid w:val="002160B3"/>
    <w:rsid w:val="0021623A"/>
    <w:rsid w:val="00216E61"/>
    <w:rsid w:val="002177D7"/>
    <w:rsid w:val="00217DA0"/>
    <w:rsid w:val="0022029D"/>
    <w:rsid w:val="00220EFA"/>
    <w:rsid w:val="00225F76"/>
    <w:rsid w:val="002262FB"/>
    <w:rsid w:val="00227606"/>
    <w:rsid w:val="002277A9"/>
    <w:rsid w:val="00230BF4"/>
    <w:rsid w:val="00230DE8"/>
    <w:rsid w:val="00231075"/>
    <w:rsid w:val="002311AF"/>
    <w:rsid w:val="00231481"/>
    <w:rsid w:val="002314B9"/>
    <w:rsid w:val="002315DB"/>
    <w:rsid w:val="00232227"/>
    <w:rsid w:val="00233D04"/>
    <w:rsid w:val="00233E9F"/>
    <w:rsid w:val="002351C4"/>
    <w:rsid w:val="00235746"/>
    <w:rsid w:val="002357D6"/>
    <w:rsid w:val="002362B0"/>
    <w:rsid w:val="00236848"/>
    <w:rsid w:val="002369C1"/>
    <w:rsid w:val="002369DA"/>
    <w:rsid w:val="00237275"/>
    <w:rsid w:val="00237A47"/>
    <w:rsid w:val="00237EC1"/>
    <w:rsid w:val="0024012B"/>
    <w:rsid w:val="00240DA6"/>
    <w:rsid w:val="00241C6C"/>
    <w:rsid w:val="002421B5"/>
    <w:rsid w:val="00242F7C"/>
    <w:rsid w:val="0024371A"/>
    <w:rsid w:val="0024395E"/>
    <w:rsid w:val="00244390"/>
    <w:rsid w:val="00244C39"/>
    <w:rsid w:val="002453F3"/>
    <w:rsid w:val="00245BF9"/>
    <w:rsid w:val="002462F1"/>
    <w:rsid w:val="002465D9"/>
    <w:rsid w:val="00246622"/>
    <w:rsid w:val="00246A76"/>
    <w:rsid w:val="00246E81"/>
    <w:rsid w:val="002503E1"/>
    <w:rsid w:val="002506BF"/>
    <w:rsid w:val="00250805"/>
    <w:rsid w:val="00250B1B"/>
    <w:rsid w:val="0025100C"/>
    <w:rsid w:val="00252049"/>
    <w:rsid w:val="00252263"/>
    <w:rsid w:val="002530C3"/>
    <w:rsid w:val="00253D42"/>
    <w:rsid w:val="00254F47"/>
    <w:rsid w:val="0025560E"/>
    <w:rsid w:val="00255C45"/>
    <w:rsid w:val="00256000"/>
    <w:rsid w:val="00256299"/>
    <w:rsid w:val="0025641E"/>
    <w:rsid w:val="00256CA1"/>
    <w:rsid w:val="00257705"/>
    <w:rsid w:val="00257941"/>
    <w:rsid w:val="00257BD5"/>
    <w:rsid w:val="00260931"/>
    <w:rsid w:val="00260CC9"/>
    <w:rsid w:val="00260D9E"/>
    <w:rsid w:val="002610C7"/>
    <w:rsid w:val="00261549"/>
    <w:rsid w:val="002615A8"/>
    <w:rsid w:val="002618D5"/>
    <w:rsid w:val="00261DA2"/>
    <w:rsid w:val="0026221E"/>
    <w:rsid w:val="002627A2"/>
    <w:rsid w:val="00262E39"/>
    <w:rsid w:val="0026367C"/>
    <w:rsid w:val="00263C4F"/>
    <w:rsid w:val="00267B6F"/>
    <w:rsid w:val="00267C01"/>
    <w:rsid w:val="0027006F"/>
    <w:rsid w:val="002702CC"/>
    <w:rsid w:val="00270F42"/>
    <w:rsid w:val="0027188F"/>
    <w:rsid w:val="002722DF"/>
    <w:rsid w:val="002747AD"/>
    <w:rsid w:val="0027508E"/>
    <w:rsid w:val="0027542D"/>
    <w:rsid w:val="00275FF6"/>
    <w:rsid w:val="00276F34"/>
    <w:rsid w:val="00277300"/>
    <w:rsid w:val="002775F8"/>
    <w:rsid w:val="0028011C"/>
    <w:rsid w:val="00280513"/>
    <w:rsid w:val="002808FF"/>
    <w:rsid w:val="00280E04"/>
    <w:rsid w:val="00280F8D"/>
    <w:rsid w:val="002811B9"/>
    <w:rsid w:val="00281D54"/>
    <w:rsid w:val="00283013"/>
    <w:rsid w:val="002839A1"/>
    <w:rsid w:val="00284186"/>
    <w:rsid w:val="00284E9F"/>
    <w:rsid w:val="00285700"/>
    <w:rsid w:val="002866BD"/>
    <w:rsid w:val="00286731"/>
    <w:rsid w:val="002869E1"/>
    <w:rsid w:val="00286AB0"/>
    <w:rsid w:val="00286AFA"/>
    <w:rsid w:val="00286D90"/>
    <w:rsid w:val="00286DEA"/>
    <w:rsid w:val="00286EA6"/>
    <w:rsid w:val="0028764A"/>
    <w:rsid w:val="00287696"/>
    <w:rsid w:val="002900F7"/>
    <w:rsid w:val="002903EA"/>
    <w:rsid w:val="00290D32"/>
    <w:rsid w:val="00291588"/>
    <w:rsid w:val="002915B1"/>
    <w:rsid w:val="00291D06"/>
    <w:rsid w:val="00292855"/>
    <w:rsid w:val="002937B4"/>
    <w:rsid w:val="00295357"/>
    <w:rsid w:val="002954AE"/>
    <w:rsid w:val="00295908"/>
    <w:rsid w:val="00296327"/>
    <w:rsid w:val="00296950"/>
    <w:rsid w:val="002A0324"/>
    <w:rsid w:val="002A05C0"/>
    <w:rsid w:val="002A0B4E"/>
    <w:rsid w:val="002A1E1E"/>
    <w:rsid w:val="002A1F54"/>
    <w:rsid w:val="002A253C"/>
    <w:rsid w:val="002A31AF"/>
    <w:rsid w:val="002A34D5"/>
    <w:rsid w:val="002A4BD0"/>
    <w:rsid w:val="002A4DCE"/>
    <w:rsid w:val="002A4FED"/>
    <w:rsid w:val="002A6896"/>
    <w:rsid w:val="002A6DCE"/>
    <w:rsid w:val="002A717D"/>
    <w:rsid w:val="002A7B17"/>
    <w:rsid w:val="002A7BFB"/>
    <w:rsid w:val="002B0141"/>
    <w:rsid w:val="002B0D16"/>
    <w:rsid w:val="002B1344"/>
    <w:rsid w:val="002B1669"/>
    <w:rsid w:val="002B1774"/>
    <w:rsid w:val="002B266B"/>
    <w:rsid w:val="002B36DE"/>
    <w:rsid w:val="002B4907"/>
    <w:rsid w:val="002B5A83"/>
    <w:rsid w:val="002B5C16"/>
    <w:rsid w:val="002B5D4E"/>
    <w:rsid w:val="002B62DB"/>
    <w:rsid w:val="002B6744"/>
    <w:rsid w:val="002B6A3C"/>
    <w:rsid w:val="002B702F"/>
    <w:rsid w:val="002B7EAE"/>
    <w:rsid w:val="002B7F2D"/>
    <w:rsid w:val="002C022A"/>
    <w:rsid w:val="002C0801"/>
    <w:rsid w:val="002C1BA5"/>
    <w:rsid w:val="002C23A1"/>
    <w:rsid w:val="002C2C53"/>
    <w:rsid w:val="002C4EC8"/>
    <w:rsid w:val="002C51F9"/>
    <w:rsid w:val="002C5443"/>
    <w:rsid w:val="002C6724"/>
    <w:rsid w:val="002C6B0F"/>
    <w:rsid w:val="002C7094"/>
    <w:rsid w:val="002C750E"/>
    <w:rsid w:val="002C7EB3"/>
    <w:rsid w:val="002D01F3"/>
    <w:rsid w:val="002D06CB"/>
    <w:rsid w:val="002D0AA1"/>
    <w:rsid w:val="002D0CC8"/>
    <w:rsid w:val="002D26E5"/>
    <w:rsid w:val="002D3615"/>
    <w:rsid w:val="002D380C"/>
    <w:rsid w:val="002D42D8"/>
    <w:rsid w:val="002D57E8"/>
    <w:rsid w:val="002D5B7B"/>
    <w:rsid w:val="002D5D1F"/>
    <w:rsid w:val="002D5EE3"/>
    <w:rsid w:val="002D61D5"/>
    <w:rsid w:val="002D6267"/>
    <w:rsid w:val="002D64CB"/>
    <w:rsid w:val="002D6B29"/>
    <w:rsid w:val="002D6BC4"/>
    <w:rsid w:val="002D6F70"/>
    <w:rsid w:val="002E0A9A"/>
    <w:rsid w:val="002E12AA"/>
    <w:rsid w:val="002E1B33"/>
    <w:rsid w:val="002E1E48"/>
    <w:rsid w:val="002E283B"/>
    <w:rsid w:val="002E3008"/>
    <w:rsid w:val="002E37E9"/>
    <w:rsid w:val="002E3F5B"/>
    <w:rsid w:val="002E46CF"/>
    <w:rsid w:val="002E4AB5"/>
    <w:rsid w:val="002E5D07"/>
    <w:rsid w:val="002E5E07"/>
    <w:rsid w:val="002E6DA5"/>
    <w:rsid w:val="002F0103"/>
    <w:rsid w:val="002F1DCC"/>
    <w:rsid w:val="002F3719"/>
    <w:rsid w:val="002F373C"/>
    <w:rsid w:val="002F387E"/>
    <w:rsid w:val="002F46D1"/>
    <w:rsid w:val="002F50B2"/>
    <w:rsid w:val="002F5529"/>
    <w:rsid w:val="002F5E64"/>
    <w:rsid w:val="002F65C0"/>
    <w:rsid w:val="002F66EB"/>
    <w:rsid w:val="002F6AD7"/>
    <w:rsid w:val="003005D0"/>
    <w:rsid w:val="00300BC2"/>
    <w:rsid w:val="00301000"/>
    <w:rsid w:val="003016BC"/>
    <w:rsid w:val="00301E72"/>
    <w:rsid w:val="003020E4"/>
    <w:rsid w:val="00303FDB"/>
    <w:rsid w:val="00304AEE"/>
    <w:rsid w:val="0030534C"/>
    <w:rsid w:val="00305C46"/>
    <w:rsid w:val="00305DA7"/>
    <w:rsid w:val="00305DD4"/>
    <w:rsid w:val="00307D9E"/>
    <w:rsid w:val="00310872"/>
    <w:rsid w:val="0031145F"/>
    <w:rsid w:val="00312A65"/>
    <w:rsid w:val="00312A81"/>
    <w:rsid w:val="00312C7D"/>
    <w:rsid w:val="00312D0A"/>
    <w:rsid w:val="00313171"/>
    <w:rsid w:val="00313B15"/>
    <w:rsid w:val="00313BE4"/>
    <w:rsid w:val="00315B79"/>
    <w:rsid w:val="00315BEA"/>
    <w:rsid w:val="003160EC"/>
    <w:rsid w:val="00316F20"/>
    <w:rsid w:val="003171AA"/>
    <w:rsid w:val="003201B3"/>
    <w:rsid w:val="00321A5C"/>
    <w:rsid w:val="003227F4"/>
    <w:rsid w:val="00322ECE"/>
    <w:rsid w:val="003230FF"/>
    <w:rsid w:val="00323667"/>
    <w:rsid w:val="00324F3A"/>
    <w:rsid w:val="00325399"/>
    <w:rsid w:val="00327436"/>
    <w:rsid w:val="00327B00"/>
    <w:rsid w:val="00330C03"/>
    <w:rsid w:val="003314D1"/>
    <w:rsid w:val="00331946"/>
    <w:rsid w:val="00331DD0"/>
    <w:rsid w:val="00332766"/>
    <w:rsid w:val="00335E56"/>
    <w:rsid w:val="00336547"/>
    <w:rsid w:val="003368E5"/>
    <w:rsid w:val="00336E76"/>
    <w:rsid w:val="003373D6"/>
    <w:rsid w:val="003376F5"/>
    <w:rsid w:val="00337F13"/>
    <w:rsid w:val="00337F97"/>
    <w:rsid w:val="00340141"/>
    <w:rsid w:val="00340198"/>
    <w:rsid w:val="00340613"/>
    <w:rsid w:val="00340DEA"/>
    <w:rsid w:val="00341184"/>
    <w:rsid w:val="00341369"/>
    <w:rsid w:val="00341941"/>
    <w:rsid w:val="003442C2"/>
    <w:rsid w:val="00344A4A"/>
    <w:rsid w:val="00344B50"/>
    <w:rsid w:val="00344DC8"/>
    <w:rsid w:val="003453A9"/>
    <w:rsid w:val="00345589"/>
    <w:rsid w:val="003458D6"/>
    <w:rsid w:val="00345FDC"/>
    <w:rsid w:val="00346354"/>
    <w:rsid w:val="00346924"/>
    <w:rsid w:val="003469AF"/>
    <w:rsid w:val="00347013"/>
    <w:rsid w:val="00347B59"/>
    <w:rsid w:val="00347D1B"/>
    <w:rsid w:val="00347DFD"/>
    <w:rsid w:val="00347E04"/>
    <w:rsid w:val="003503D6"/>
    <w:rsid w:val="00350A67"/>
    <w:rsid w:val="00350C20"/>
    <w:rsid w:val="00350F24"/>
    <w:rsid w:val="003515E3"/>
    <w:rsid w:val="00351698"/>
    <w:rsid w:val="003518B1"/>
    <w:rsid w:val="00351C1A"/>
    <w:rsid w:val="0035230F"/>
    <w:rsid w:val="0035266C"/>
    <w:rsid w:val="00352B73"/>
    <w:rsid w:val="00352E7E"/>
    <w:rsid w:val="00353E33"/>
    <w:rsid w:val="00354509"/>
    <w:rsid w:val="00354C7D"/>
    <w:rsid w:val="0035545E"/>
    <w:rsid w:val="003564F3"/>
    <w:rsid w:val="0035682B"/>
    <w:rsid w:val="00356A6C"/>
    <w:rsid w:val="003578FB"/>
    <w:rsid w:val="00357F5D"/>
    <w:rsid w:val="00361AE6"/>
    <w:rsid w:val="00362A2F"/>
    <w:rsid w:val="00364202"/>
    <w:rsid w:val="00364941"/>
    <w:rsid w:val="003664CF"/>
    <w:rsid w:val="00366997"/>
    <w:rsid w:val="003669B6"/>
    <w:rsid w:val="00366C1E"/>
    <w:rsid w:val="00366EAD"/>
    <w:rsid w:val="0036711B"/>
    <w:rsid w:val="00367619"/>
    <w:rsid w:val="00367E08"/>
    <w:rsid w:val="0037011D"/>
    <w:rsid w:val="00370CB0"/>
    <w:rsid w:val="00371D5D"/>
    <w:rsid w:val="003731FB"/>
    <w:rsid w:val="00373EB6"/>
    <w:rsid w:val="00373F5F"/>
    <w:rsid w:val="00373FAA"/>
    <w:rsid w:val="00374695"/>
    <w:rsid w:val="003750B6"/>
    <w:rsid w:val="00375A94"/>
    <w:rsid w:val="00376492"/>
    <w:rsid w:val="003764FB"/>
    <w:rsid w:val="00376AE2"/>
    <w:rsid w:val="00376F15"/>
    <w:rsid w:val="0038047A"/>
    <w:rsid w:val="00380519"/>
    <w:rsid w:val="003807CE"/>
    <w:rsid w:val="00380E99"/>
    <w:rsid w:val="003812AA"/>
    <w:rsid w:val="0038136E"/>
    <w:rsid w:val="00382C43"/>
    <w:rsid w:val="00382FA9"/>
    <w:rsid w:val="00383505"/>
    <w:rsid w:val="003839CA"/>
    <w:rsid w:val="003851D2"/>
    <w:rsid w:val="00385438"/>
    <w:rsid w:val="00385528"/>
    <w:rsid w:val="00385F20"/>
    <w:rsid w:val="003863DF"/>
    <w:rsid w:val="00386ACD"/>
    <w:rsid w:val="00386F74"/>
    <w:rsid w:val="00387F27"/>
    <w:rsid w:val="00391149"/>
    <w:rsid w:val="003915D0"/>
    <w:rsid w:val="00391BE6"/>
    <w:rsid w:val="0039250A"/>
    <w:rsid w:val="0039271E"/>
    <w:rsid w:val="00392F4F"/>
    <w:rsid w:val="00392F6B"/>
    <w:rsid w:val="003931FA"/>
    <w:rsid w:val="00393A2B"/>
    <w:rsid w:val="0039413B"/>
    <w:rsid w:val="003945B7"/>
    <w:rsid w:val="00395D16"/>
    <w:rsid w:val="003960D8"/>
    <w:rsid w:val="003967B8"/>
    <w:rsid w:val="0039779B"/>
    <w:rsid w:val="00397905"/>
    <w:rsid w:val="00397E2B"/>
    <w:rsid w:val="003A0373"/>
    <w:rsid w:val="003A08E5"/>
    <w:rsid w:val="003A0909"/>
    <w:rsid w:val="003A098B"/>
    <w:rsid w:val="003A0E9B"/>
    <w:rsid w:val="003A2CF2"/>
    <w:rsid w:val="003A3720"/>
    <w:rsid w:val="003A3750"/>
    <w:rsid w:val="003A43D8"/>
    <w:rsid w:val="003A43DD"/>
    <w:rsid w:val="003A4624"/>
    <w:rsid w:val="003A5142"/>
    <w:rsid w:val="003A706F"/>
    <w:rsid w:val="003A70DE"/>
    <w:rsid w:val="003A72A7"/>
    <w:rsid w:val="003A7B68"/>
    <w:rsid w:val="003A7DC7"/>
    <w:rsid w:val="003B091A"/>
    <w:rsid w:val="003B22E2"/>
    <w:rsid w:val="003B23A2"/>
    <w:rsid w:val="003B28A2"/>
    <w:rsid w:val="003B3213"/>
    <w:rsid w:val="003B3B33"/>
    <w:rsid w:val="003B3C25"/>
    <w:rsid w:val="003B4A70"/>
    <w:rsid w:val="003B5331"/>
    <w:rsid w:val="003B56C3"/>
    <w:rsid w:val="003B5C8F"/>
    <w:rsid w:val="003B7082"/>
    <w:rsid w:val="003B7274"/>
    <w:rsid w:val="003B7423"/>
    <w:rsid w:val="003B7EDC"/>
    <w:rsid w:val="003C08AB"/>
    <w:rsid w:val="003C0AAD"/>
    <w:rsid w:val="003C1451"/>
    <w:rsid w:val="003C17E2"/>
    <w:rsid w:val="003C1813"/>
    <w:rsid w:val="003C1972"/>
    <w:rsid w:val="003C1C3B"/>
    <w:rsid w:val="003C1F8A"/>
    <w:rsid w:val="003C2D51"/>
    <w:rsid w:val="003C33EC"/>
    <w:rsid w:val="003C4291"/>
    <w:rsid w:val="003C53E8"/>
    <w:rsid w:val="003C546D"/>
    <w:rsid w:val="003C5633"/>
    <w:rsid w:val="003C5B2B"/>
    <w:rsid w:val="003C6456"/>
    <w:rsid w:val="003C76DE"/>
    <w:rsid w:val="003D0C6B"/>
    <w:rsid w:val="003D28E8"/>
    <w:rsid w:val="003D37B9"/>
    <w:rsid w:val="003D3EE2"/>
    <w:rsid w:val="003D5B65"/>
    <w:rsid w:val="003D699E"/>
    <w:rsid w:val="003E03A6"/>
    <w:rsid w:val="003E62FA"/>
    <w:rsid w:val="003E719B"/>
    <w:rsid w:val="003E72A9"/>
    <w:rsid w:val="003F0404"/>
    <w:rsid w:val="003F0D3E"/>
    <w:rsid w:val="003F144A"/>
    <w:rsid w:val="003F2229"/>
    <w:rsid w:val="003F27FD"/>
    <w:rsid w:val="003F2932"/>
    <w:rsid w:val="003F2953"/>
    <w:rsid w:val="003F2DFF"/>
    <w:rsid w:val="003F43EF"/>
    <w:rsid w:val="003F4B56"/>
    <w:rsid w:val="003F56E4"/>
    <w:rsid w:val="003F6215"/>
    <w:rsid w:val="003F63FE"/>
    <w:rsid w:val="003F69E5"/>
    <w:rsid w:val="003F6EDE"/>
    <w:rsid w:val="00400433"/>
    <w:rsid w:val="00401EAC"/>
    <w:rsid w:val="00401FE5"/>
    <w:rsid w:val="00402708"/>
    <w:rsid w:val="00402788"/>
    <w:rsid w:val="00404788"/>
    <w:rsid w:val="00404B2A"/>
    <w:rsid w:val="00406EE7"/>
    <w:rsid w:val="0040726C"/>
    <w:rsid w:val="0040771B"/>
    <w:rsid w:val="00407AA5"/>
    <w:rsid w:val="00407AB3"/>
    <w:rsid w:val="004104C6"/>
    <w:rsid w:val="00410ED1"/>
    <w:rsid w:val="00412283"/>
    <w:rsid w:val="00412F42"/>
    <w:rsid w:val="00413039"/>
    <w:rsid w:val="0041343B"/>
    <w:rsid w:val="00413B7D"/>
    <w:rsid w:val="00413C1E"/>
    <w:rsid w:val="0041421D"/>
    <w:rsid w:val="00414C8D"/>
    <w:rsid w:val="00414E40"/>
    <w:rsid w:val="00414F6E"/>
    <w:rsid w:val="00415ADA"/>
    <w:rsid w:val="004161DE"/>
    <w:rsid w:val="004205F6"/>
    <w:rsid w:val="0042065D"/>
    <w:rsid w:val="00420B2D"/>
    <w:rsid w:val="00420CC4"/>
    <w:rsid w:val="00420EA4"/>
    <w:rsid w:val="00421C3F"/>
    <w:rsid w:val="00422723"/>
    <w:rsid w:val="00423380"/>
    <w:rsid w:val="00423B07"/>
    <w:rsid w:val="00425605"/>
    <w:rsid w:val="0042759E"/>
    <w:rsid w:val="004275A1"/>
    <w:rsid w:val="00430469"/>
    <w:rsid w:val="00434A86"/>
    <w:rsid w:val="00435C9C"/>
    <w:rsid w:val="0043628E"/>
    <w:rsid w:val="00436A93"/>
    <w:rsid w:val="00441C2A"/>
    <w:rsid w:val="004421A5"/>
    <w:rsid w:val="00442418"/>
    <w:rsid w:val="00443E45"/>
    <w:rsid w:val="00445928"/>
    <w:rsid w:val="00445AE6"/>
    <w:rsid w:val="00445F9F"/>
    <w:rsid w:val="00446966"/>
    <w:rsid w:val="00446AF0"/>
    <w:rsid w:val="0044702B"/>
    <w:rsid w:val="00447338"/>
    <w:rsid w:val="004479FA"/>
    <w:rsid w:val="004500FC"/>
    <w:rsid w:val="00451B40"/>
    <w:rsid w:val="00453396"/>
    <w:rsid w:val="00454318"/>
    <w:rsid w:val="0045450B"/>
    <w:rsid w:val="004558ED"/>
    <w:rsid w:val="00456628"/>
    <w:rsid w:val="00457373"/>
    <w:rsid w:val="00460EF8"/>
    <w:rsid w:val="00461042"/>
    <w:rsid w:val="00462534"/>
    <w:rsid w:val="00463442"/>
    <w:rsid w:val="00463DD2"/>
    <w:rsid w:val="00464F14"/>
    <w:rsid w:val="00465271"/>
    <w:rsid w:val="00466030"/>
    <w:rsid w:val="00466333"/>
    <w:rsid w:val="00467506"/>
    <w:rsid w:val="00470E57"/>
    <w:rsid w:val="004712E4"/>
    <w:rsid w:val="0047213E"/>
    <w:rsid w:val="0047229C"/>
    <w:rsid w:val="00472950"/>
    <w:rsid w:val="00472E84"/>
    <w:rsid w:val="004756FE"/>
    <w:rsid w:val="00475BC8"/>
    <w:rsid w:val="00476A78"/>
    <w:rsid w:val="00477529"/>
    <w:rsid w:val="00477CD4"/>
    <w:rsid w:val="004809F0"/>
    <w:rsid w:val="0048102F"/>
    <w:rsid w:val="004815FD"/>
    <w:rsid w:val="004823E3"/>
    <w:rsid w:val="00483463"/>
    <w:rsid w:val="004870F8"/>
    <w:rsid w:val="00487A39"/>
    <w:rsid w:val="00487E7D"/>
    <w:rsid w:val="00487F49"/>
    <w:rsid w:val="00490228"/>
    <w:rsid w:val="004907D6"/>
    <w:rsid w:val="00490D61"/>
    <w:rsid w:val="004928BA"/>
    <w:rsid w:val="00492CD7"/>
    <w:rsid w:val="004955EC"/>
    <w:rsid w:val="00496A99"/>
    <w:rsid w:val="004970F0"/>
    <w:rsid w:val="004973C9"/>
    <w:rsid w:val="004A275A"/>
    <w:rsid w:val="004A2AAE"/>
    <w:rsid w:val="004A2D26"/>
    <w:rsid w:val="004A365A"/>
    <w:rsid w:val="004A3807"/>
    <w:rsid w:val="004A389B"/>
    <w:rsid w:val="004A42FF"/>
    <w:rsid w:val="004A442A"/>
    <w:rsid w:val="004A470F"/>
    <w:rsid w:val="004A5306"/>
    <w:rsid w:val="004A57E5"/>
    <w:rsid w:val="004A5BCE"/>
    <w:rsid w:val="004A6489"/>
    <w:rsid w:val="004A7012"/>
    <w:rsid w:val="004A73D7"/>
    <w:rsid w:val="004A789E"/>
    <w:rsid w:val="004B0531"/>
    <w:rsid w:val="004B05D3"/>
    <w:rsid w:val="004B08C5"/>
    <w:rsid w:val="004B1D16"/>
    <w:rsid w:val="004B295A"/>
    <w:rsid w:val="004B48F8"/>
    <w:rsid w:val="004B4DF2"/>
    <w:rsid w:val="004B4F41"/>
    <w:rsid w:val="004B6149"/>
    <w:rsid w:val="004B6491"/>
    <w:rsid w:val="004B6599"/>
    <w:rsid w:val="004B72AF"/>
    <w:rsid w:val="004B79F2"/>
    <w:rsid w:val="004C0256"/>
    <w:rsid w:val="004C09E0"/>
    <w:rsid w:val="004C18CC"/>
    <w:rsid w:val="004C3019"/>
    <w:rsid w:val="004C325B"/>
    <w:rsid w:val="004C3898"/>
    <w:rsid w:val="004C3AC9"/>
    <w:rsid w:val="004C3BA8"/>
    <w:rsid w:val="004C4267"/>
    <w:rsid w:val="004C54D9"/>
    <w:rsid w:val="004C5CFB"/>
    <w:rsid w:val="004C661C"/>
    <w:rsid w:val="004C6954"/>
    <w:rsid w:val="004C734C"/>
    <w:rsid w:val="004C7CB7"/>
    <w:rsid w:val="004D0783"/>
    <w:rsid w:val="004D169E"/>
    <w:rsid w:val="004D1D69"/>
    <w:rsid w:val="004D1FEB"/>
    <w:rsid w:val="004D248A"/>
    <w:rsid w:val="004D2AAD"/>
    <w:rsid w:val="004D35B2"/>
    <w:rsid w:val="004D3EA5"/>
    <w:rsid w:val="004D3F2C"/>
    <w:rsid w:val="004D41A5"/>
    <w:rsid w:val="004D5504"/>
    <w:rsid w:val="004D6416"/>
    <w:rsid w:val="004D756A"/>
    <w:rsid w:val="004D7C15"/>
    <w:rsid w:val="004E069A"/>
    <w:rsid w:val="004E0F89"/>
    <w:rsid w:val="004E106C"/>
    <w:rsid w:val="004E2E17"/>
    <w:rsid w:val="004E33D0"/>
    <w:rsid w:val="004E3D7A"/>
    <w:rsid w:val="004E494C"/>
    <w:rsid w:val="004E4E01"/>
    <w:rsid w:val="004E4E4B"/>
    <w:rsid w:val="004E6866"/>
    <w:rsid w:val="004E6C6C"/>
    <w:rsid w:val="004E70FF"/>
    <w:rsid w:val="004E726F"/>
    <w:rsid w:val="004E7397"/>
    <w:rsid w:val="004E79DC"/>
    <w:rsid w:val="004F023F"/>
    <w:rsid w:val="004F074D"/>
    <w:rsid w:val="004F0CBA"/>
    <w:rsid w:val="004F1EF0"/>
    <w:rsid w:val="004F23D2"/>
    <w:rsid w:val="004F2C4A"/>
    <w:rsid w:val="004F3483"/>
    <w:rsid w:val="004F4113"/>
    <w:rsid w:val="004F4955"/>
    <w:rsid w:val="004F4B3F"/>
    <w:rsid w:val="004F4EBF"/>
    <w:rsid w:val="004F508F"/>
    <w:rsid w:val="004F53C7"/>
    <w:rsid w:val="004F6093"/>
    <w:rsid w:val="004F7540"/>
    <w:rsid w:val="005002A6"/>
    <w:rsid w:val="00500682"/>
    <w:rsid w:val="00500D19"/>
    <w:rsid w:val="00501B6D"/>
    <w:rsid w:val="00502111"/>
    <w:rsid w:val="00502863"/>
    <w:rsid w:val="00503E60"/>
    <w:rsid w:val="0050486F"/>
    <w:rsid w:val="0050592C"/>
    <w:rsid w:val="00505C9C"/>
    <w:rsid w:val="005069A5"/>
    <w:rsid w:val="00510977"/>
    <w:rsid w:val="00510A30"/>
    <w:rsid w:val="00510CC5"/>
    <w:rsid w:val="00511B39"/>
    <w:rsid w:val="00513241"/>
    <w:rsid w:val="00513D6E"/>
    <w:rsid w:val="00513DD4"/>
    <w:rsid w:val="00514472"/>
    <w:rsid w:val="00514610"/>
    <w:rsid w:val="00514AF4"/>
    <w:rsid w:val="00514E1D"/>
    <w:rsid w:val="0051549A"/>
    <w:rsid w:val="0051581F"/>
    <w:rsid w:val="00515924"/>
    <w:rsid w:val="00516145"/>
    <w:rsid w:val="00520247"/>
    <w:rsid w:val="00521C03"/>
    <w:rsid w:val="00521F3B"/>
    <w:rsid w:val="00522228"/>
    <w:rsid w:val="0052272F"/>
    <w:rsid w:val="00523BA7"/>
    <w:rsid w:val="00523FED"/>
    <w:rsid w:val="005241D4"/>
    <w:rsid w:val="0052426E"/>
    <w:rsid w:val="005245FB"/>
    <w:rsid w:val="00524E07"/>
    <w:rsid w:val="00524F21"/>
    <w:rsid w:val="0052599E"/>
    <w:rsid w:val="00525B55"/>
    <w:rsid w:val="00525F47"/>
    <w:rsid w:val="00526E35"/>
    <w:rsid w:val="00527436"/>
    <w:rsid w:val="0053023B"/>
    <w:rsid w:val="00531019"/>
    <w:rsid w:val="0053101D"/>
    <w:rsid w:val="005321E0"/>
    <w:rsid w:val="00533E6E"/>
    <w:rsid w:val="00533EBB"/>
    <w:rsid w:val="0053402F"/>
    <w:rsid w:val="0053504E"/>
    <w:rsid w:val="00536068"/>
    <w:rsid w:val="0053628F"/>
    <w:rsid w:val="005362B5"/>
    <w:rsid w:val="00536FA8"/>
    <w:rsid w:val="00537E95"/>
    <w:rsid w:val="0054044A"/>
    <w:rsid w:val="0054130F"/>
    <w:rsid w:val="00541D54"/>
    <w:rsid w:val="00542568"/>
    <w:rsid w:val="00542869"/>
    <w:rsid w:val="0054337C"/>
    <w:rsid w:val="00543702"/>
    <w:rsid w:val="0054381E"/>
    <w:rsid w:val="00543C15"/>
    <w:rsid w:val="00543DE8"/>
    <w:rsid w:val="0054416E"/>
    <w:rsid w:val="00544178"/>
    <w:rsid w:val="00544EC9"/>
    <w:rsid w:val="005451F5"/>
    <w:rsid w:val="00545596"/>
    <w:rsid w:val="00545B16"/>
    <w:rsid w:val="00546275"/>
    <w:rsid w:val="0054634B"/>
    <w:rsid w:val="0054782C"/>
    <w:rsid w:val="00550631"/>
    <w:rsid w:val="00550B2B"/>
    <w:rsid w:val="0055152E"/>
    <w:rsid w:val="00551AC5"/>
    <w:rsid w:val="00552947"/>
    <w:rsid w:val="00553111"/>
    <w:rsid w:val="00553539"/>
    <w:rsid w:val="00554796"/>
    <w:rsid w:val="00556681"/>
    <w:rsid w:val="00556708"/>
    <w:rsid w:val="005605F7"/>
    <w:rsid w:val="005606A4"/>
    <w:rsid w:val="00561382"/>
    <w:rsid w:val="005613EE"/>
    <w:rsid w:val="00562984"/>
    <w:rsid w:val="00562A5F"/>
    <w:rsid w:val="00562BC8"/>
    <w:rsid w:val="005635BA"/>
    <w:rsid w:val="005639E0"/>
    <w:rsid w:val="005645BA"/>
    <w:rsid w:val="0056473B"/>
    <w:rsid w:val="00564EDB"/>
    <w:rsid w:val="005658F8"/>
    <w:rsid w:val="00565CB9"/>
    <w:rsid w:val="0056686F"/>
    <w:rsid w:val="00566F89"/>
    <w:rsid w:val="00567199"/>
    <w:rsid w:val="005672B3"/>
    <w:rsid w:val="00570D51"/>
    <w:rsid w:val="0057130F"/>
    <w:rsid w:val="005720F8"/>
    <w:rsid w:val="00572351"/>
    <w:rsid w:val="00572687"/>
    <w:rsid w:val="0057274E"/>
    <w:rsid w:val="00572840"/>
    <w:rsid w:val="005729FA"/>
    <w:rsid w:val="0057339B"/>
    <w:rsid w:val="005734A2"/>
    <w:rsid w:val="00575D90"/>
    <w:rsid w:val="00576254"/>
    <w:rsid w:val="005779D5"/>
    <w:rsid w:val="00577BF8"/>
    <w:rsid w:val="00577C74"/>
    <w:rsid w:val="00577EEA"/>
    <w:rsid w:val="0058059E"/>
    <w:rsid w:val="00582379"/>
    <w:rsid w:val="00582901"/>
    <w:rsid w:val="00582BE9"/>
    <w:rsid w:val="00583366"/>
    <w:rsid w:val="005834AD"/>
    <w:rsid w:val="00583AE1"/>
    <w:rsid w:val="00583EF7"/>
    <w:rsid w:val="00584AFC"/>
    <w:rsid w:val="00586633"/>
    <w:rsid w:val="00586957"/>
    <w:rsid w:val="00587BAF"/>
    <w:rsid w:val="00587C77"/>
    <w:rsid w:val="005909E1"/>
    <w:rsid w:val="00591EF5"/>
    <w:rsid w:val="00592296"/>
    <w:rsid w:val="00593095"/>
    <w:rsid w:val="00593A97"/>
    <w:rsid w:val="00593D12"/>
    <w:rsid w:val="0059439C"/>
    <w:rsid w:val="00594790"/>
    <w:rsid w:val="00594BCA"/>
    <w:rsid w:val="00595528"/>
    <w:rsid w:val="005955D0"/>
    <w:rsid w:val="00596C92"/>
    <w:rsid w:val="005A024A"/>
    <w:rsid w:val="005A0299"/>
    <w:rsid w:val="005A02CA"/>
    <w:rsid w:val="005A0969"/>
    <w:rsid w:val="005A0FBF"/>
    <w:rsid w:val="005A1687"/>
    <w:rsid w:val="005A2E16"/>
    <w:rsid w:val="005A38D4"/>
    <w:rsid w:val="005A4395"/>
    <w:rsid w:val="005A45AD"/>
    <w:rsid w:val="005A5576"/>
    <w:rsid w:val="005A57E4"/>
    <w:rsid w:val="005A692C"/>
    <w:rsid w:val="005B05D8"/>
    <w:rsid w:val="005B05DC"/>
    <w:rsid w:val="005B0ABD"/>
    <w:rsid w:val="005B0B89"/>
    <w:rsid w:val="005B26C3"/>
    <w:rsid w:val="005B2C79"/>
    <w:rsid w:val="005B3B5C"/>
    <w:rsid w:val="005B497A"/>
    <w:rsid w:val="005B4DB1"/>
    <w:rsid w:val="005B5B25"/>
    <w:rsid w:val="005B61FA"/>
    <w:rsid w:val="005B6305"/>
    <w:rsid w:val="005B6743"/>
    <w:rsid w:val="005B6B82"/>
    <w:rsid w:val="005B77A4"/>
    <w:rsid w:val="005B7848"/>
    <w:rsid w:val="005B7D3F"/>
    <w:rsid w:val="005C0975"/>
    <w:rsid w:val="005C1100"/>
    <w:rsid w:val="005C14D1"/>
    <w:rsid w:val="005C15D0"/>
    <w:rsid w:val="005C1AAD"/>
    <w:rsid w:val="005C2CF7"/>
    <w:rsid w:val="005C3705"/>
    <w:rsid w:val="005C4014"/>
    <w:rsid w:val="005C4063"/>
    <w:rsid w:val="005C7C7F"/>
    <w:rsid w:val="005D0588"/>
    <w:rsid w:val="005D0E8B"/>
    <w:rsid w:val="005D2337"/>
    <w:rsid w:val="005D373A"/>
    <w:rsid w:val="005D45F2"/>
    <w:rsid w:val="005D4E65"/>
    <w:rsid w:val="005D5D02"/>
    <w:rsid w:val="005D6BA4"/>
    <w:rsid w:val="005D763B"/>
    <w:rsid w:val="005D7B43"/>
    <w:rsid w:val="005E01C7"/>
    <w:rsid w:val="005E10A7"/>
    <w:rsid w:val="005E1EAE"/>
    <w:rsid w:val="005E2659"/>
    <w:rsid w:val="005E392F"/>
    <w:rsid w:val="005E3A94"/>
    <w:rsid w:val="005E3B6E"/>
    <w:rsid w:val="005E3CD7"/>
    <w:rsid w:val="005E3D89"/>
    <w:rsid w:val="005E528B"/>
    <w:rsid w:val="005E54F8"/>
    <w:rsid w:val="005E59AC"/>
    <w:rsid w:val="005E5BF0"/>
    <w:rsid w:val="005E5D37"/>
    <w:rsid w:val="005E5F84"/>
    <w:rsid w:val="005E6D9B"/>
    <w:rsid w:val="005E7A7C"/>
    <w:rsid w:val="005F0269"/>
    <w:rsid w:val="005F03CD"/>
    <w:rsid w:val="005F0FBD"/>
    <w:rsid w:val="005F1CE4"/>
    <w:rsid w:val="005F2C78"/>
    <w:rsid w:val="005F38B0"/>
    <w:rsid w:val="005F39C3"/>
    <w:rsid w:val="005F3D47"/>
    <w:rsid w:val="005F48A4"/>
    <w:rsid w:val="005F50FB"/>
    <w:rsid w:val="005F553D"/>
    <w:rsid w:val="005F6451"/>
    <w:rsid w:val="005F6570"/>
    <w:rsid w:val="005F701B"/>
    <w:rsid w:val="005F7B7D"/>
    <w:rsid w:val="00600035"/>
    <w:rsid w:val="00600DAD"/>
    <w:rsid w:val="006012DB"/>
    <w:rsid w:val="00603588"/>
    <w:rsid w:val="006042DB"/>
    <w:rsid w:val="00604407"/>
    <w:rsid w:val="00606A5C"/>
    <w:rsid w:val="0060718A"/>
    <w:rsid w:val="006076D0"/>
    <w:rsid w:val="00607D97"/>
    <w:rsid w:val="00607DCE"/>
    <w:rsid w:val="00607EFC"/>
    <w:rsid w:val="0061078C"/>
    <w:rsid w:val="00610E0E"/>
    <w:rsid w:val="006111EB"/>
    <w:rsid w:val="00612654"/>
    <w:rsid w:val="00612E8C"/>
    <w:rsid w:val="0061505C"/>
    <w:rsid w:val="006151A7"/>
    <w:rsid w:val="006156DD"/>
    <w:rsid w:val="00615830"/>
    <w:rsid w:val="00615961"/>
    <w:rsid w:val="006179CA"/>
    <w:rsid w:val="00620452"/>
    <w:rsid w:val="00621059"/>
    <w:rsid w:val="006214A7"/>
    <w:rsid w:val="00621ADD"/>
    <w:rsid w:val="0062344A"/>
    <w:rsid w:val="00623C7D"/>
    <w:rsid w:val="00630426"/>
    <w:rsid w:val="006306F5"/>
    <w:rsid w:val="00630AAA"/>
    <w:rsid w:val="006311FD"/>
    <w:rsid w:val="00631578"/>
    <w:rsid w:val="00631A80"/>
    <w:rsid w:val="00632B01"/>
    <w:rsid w:val="00632D44"/>
    <w:rsid w:val="006331BF"/>
    <w:rsid w:val="0063343C"/>
    <w:rsid w:val="00633A78"/>
    <w:rsid w:val="00633E67"/>
    <w:rsid w:val="00634EF4"/>
    <w:rsid w:val="00635776"/>
    <w:rsid w:val="006362DC"/>
    <w:rsid w:val="00636901"/>
    <w:rsid w:val="0063717E"/>
    <w:rsid w:val="00640965"/>
    <w:rsid w:val="00641628"/>
    <w:rsid w:val="00641757"/>
    <w:rsid w:val="0064179C"/>
    <w:rsid w:val="00643140"/>
    <w:rsid w:val="006438E6"/>
    <w:rsid w:val="00643A1D"/>
    <w:rsid w:val="00643F07"/>
    <w:rsid w:val="00646EF1"/>
    <w:rsid w:val="00647E59"/>
    <w:rsid w:val="00650319"/>
    <w:rsid w:val="00650539"/>
    <w:rsid w:val="00651980"/>
    <w:rsid w:val="00651F99"/>
    <w:rsid w:val="00652538"/>
    <w:rsid w:val="006526E1"/>
    <w:rsid w:val="00652DEA"/>
    <w:rsid w:val="00653D8C"/>
    <w:rsid w:val="00654B27"/>
    <w:rsid w:val="00654F3B"/>
    <w:rsid w:val="00655290"/>
    <w:rsid w:val="0065553B"/>
    <w:rsid w:val="00655966"/>
    <w:rsid w:val="00655C05"/>
    <w:rsid w:val="0065621F"/>
    <w:rsid w:val="00656332"/>
    <w:rsid w:val="00656876"/>
    <w:rsid w:val="006568E9"/>
    <w:rsid w:val="00660763"/>
    <w:rsid w:val="00660BE7"/>
    <w:rsid w:val="00660C30"/>
    <w:rsid w:val="00660EA0"/>
    <w:rsid w:val="00661A59"/>
    <w:rsid w:val="00661C47"/>
    <w:rsid w:val="00661D87"/>
    <w:rsid w:val="00662985"/>
    <w:rsid w:val="00663910"/>
    <w:rsid w:val="006641F7"/>
    <w:rsid w:val="0066458B"/>
    <w:rsid w:val="006648FD"/>
    <w:rsid w:val="00664B82"/>
    <w:rsid w:val="00665747"/>
    <w:rsid w:val="00667C39"/>
    <w:rsid w:val="00670E61"/>
    <w:rsid w:val="00674B1F"/>
    <w:rsid w:val="006752B8"/>
    <w:rsid w:val="006752BA"/>
    <w:rsid w:val="006758BD"/>
    <w:rsid w:val="006758CB"/>
    <w:rsid w:val="00675AEE"/>
    <w:rsid w:val="00675FE4"/>
    <w:rsid w:val="00677960"/>
    <w:rsid w:val="0068026D"/>
    <w:rsid w:val="0068030D"/>
    <w:rsid w:val="006803A7"/>
    <w:rsid w:val="00680658"/>
    <w:rsid w:val="0068082A"/>
    <w:rsid w:val="006812E8"/>
    <w:rsid w:val="006824D8"/>
    <w:rsid w:val="006825AA"/>
    <w:rsid w:val="006828FD"/>
    <w:rsid w:val="00684E0D"/>
    <w:rsid w:val="00685079"/>
    <w:rsid w:val="0068533F"/>
    <w:rsid w:val="00685ECE"/>
    <w:rsid w:val="00686983"/>
    <w:rsid w:val="00686EB6"/>
    <w:rsid w:val="006872CF"/>
    <w:rsid w:val="00687565"/>
    <w:rsid w:val="00687CAD"/>
    <w:rsid w:val="00687DB0"/>
    <w:rsid w:val="00691124"/>
    <w:rsid w:val="00692DB0"/>
    <w:rsid w:val="00693811"/>
    <w:rsid w:val="00694018"/>
    <w:rsid w:val="0069454E"/>
    <w:rsid w:val="006967BB"/>
    <w:rsid w:val="00696B15"/>
    <w:rsid w:val="00697AE1"/>
    <w:rsid w:val="006A06B6"/>
    <w:rsid w:val="006A1582"/>
    <w:rsid w:val="006A1CB3"/>
    <w:rsid w:val="006A1E9B"/>
    <w:rsid w:val="006A2F58"/>
    <w:rsid w:val="006A40EB"/>
    <w:rsid w:val="006A4E84"/>
    <w:rsid w:val="006A51B5"/>
    <w:rsid w:val="006A5580"/>
    <w:rsid w:val="006A5638"/>
    <w:rsid w:val="006A57C8"/>
    <w:rsid w:val="006A7318"/>
    <w:rsid w:val="006A7A7A"/>
    <w:rsid w:val="006A7CAF"/>
    <w:rsid w:val="006B01A2"/>
    <w:rsid w:val="006B0467"/>
    <w:rsid w:val="006B06DD"/>
    <w:rsid w:val="006B1437"/>
    <w:rsid w:val="006B186E"/>
    <w:rsid w:val="006B374B"/>
    <w:rsid w:val="006B5134"/>
    <w:rsid w:val="006B61C5"/>
    <w:rsid w:val="006B6BD9"/>
    <w:rsid w:val="006B76F3"/>
    <w:rsid w:val="006C05D5"/>
    <w:rsid w:val="006C165D"/>
    <w:rsid w:val="006C1E8C"/>
    <w:rsid w:val="006C2154"/>
    <w:rsid w:val="006C2A0E"/>
    <w:rsid w:val="006C3E9C"/>
    <w:rsid w:val="006C479F"/>
    <w:rsid w:val="006C56FC"/>
    <w:rsid w:val="006C6306"/>
    <w:rsid w:val="006C70FA"/>
    <w:rsid w:val="006D269D"/>
    <w:rsid w:val="006D3253"/>
    <w:rsid w:val="006D3C91"/>
    <w:rsid w:val="006D3D95"/>
    <w:rsid w:val="006D4072"/>
    <w:rsid w:val="006D4618"/>
    <w:rsid w:val="006D4F4D"/>
    <w:rsid w:val="006D50E4"/>
    <w:rsid w:val="006D6F4E"/>
    <w:rsid w:val="006D7A3E"/>
    <w:rsid w:val="006D7AC2"/>
    <w:rsid w:val="006D7B94"/>
    <w:rsid w:val="006E233C"/>
    <w:rsid w:val="006E2989"/>
    <w:rsid w:val="006E3C37"/>
    <w:rsid w:val="006E4163"/>
    <w:rsid w:val="006E4610"/>
    <w:rsid w:val="006E4BFA"/>
    <w:rsid w:val="006E5220"/>
    <w:rsid w:val="006E6131"/>
    <w:rsid w:val="006E639B"/>
    <w:rsid w:val="006E6D58"/>
    <w:rsid w:val="006E701B"/>
    <w:rsid w:val="006F0D1D"/>
    <w:rsid w:val="006F0E67"/>
    <w:rsid w:val="006F0EE7"/>
    <w:rsid w:val="006F180F"/>
    <w:rsid w:val="006F1C51"/>
    <w:rsid w:val="006F1DA2"/>
    <w:rsid w:val="006F1DB9"/>
    <w:rsid w:val="006F23F9"/>
    <w:rsid w:val="006F4BAC"/>
    <w:rsid w:val="006F4BFF"/>
    <w:rsid w:val="006F57B3"/>
    <w:rsid w:val="006F5D08"/>
    <w:rsid w:val="006F5D95"/>
    <w:rsid w:val="006F6859"/>
    <w:rsid w:val="006F6917"/>
    <w:rsid w:val="006F6A24"/>
    <w:rsid w:val="006F6D2C"/>
    <w:rsid w:val="006F6F38"/>
    <w:rsid w:val="006F6FD3"/>
    <w:rsid w:val="006F73FA"/>
    <w:rsid w:val="006F79A2"/>
    <w:rsid w:val="006F7E6F"/>
    <w:rsid w:val="00700C60"/>
    <w:rsid w:val="00701DF8"/>
    <w:rsid w:val="00703156"/>
    <w:rsid w:val="007036B0"/>
    <w:rsid w:val="00705EF0"/>
    <w:rsid w:val="007064A1"/>
    <w:rsid w:val="0070673A"/>
    <w:rsid w:val="00706CC8"/>
    <w:rsid w:val="0070743F"/>
    <w:rsid w:val="0070761A"/>
    <w:rsid w:val="0071075F"/>
    <w:rsid w:val="00710A23"/>
    <w:rsid w:val="00710F6C"/>
    <w:rsid w:val="007113FB"/>
    <w:rsid w:val="00711ABA"/>
    <w:rsid w:val="00712C4A"/>
    <w:rsid w:val="00713525"/>
    <w:rsid w:val="007136EE"/>
    <w:rsid w:val="00713845"/>
    <w:rsid w:val="007158A4"/>
    <w:rsid w:val="00715C3E"/>
    <w:rsid w:val="00716592"/>
    <w:rsid w:val="0072066F"/>
    <w:rsid w:val="00720D42"/>
    <w:rsid w:val="007211EF"/>
    <w:rsid w:val="0072283D"/>
    <w:rsid w:val="00724FF2"/>
    <w:rsid w:val="00725127"/>
    <w:rsid w:val="0072536E"/>
    <w:rsid w:val="00726953"/>
    <w:rsid w:val="00727A77"/>
    <w:rsid w:val="00730017"/>
    <w:rsid w:val="00730FF1"/>
    <w:rsid w:val="00731939"/>
    <w:rsid w:val="00731D3C"/>
    <w:rsid w:val="00731D7A"/>
    <w:rsid w:val="00731F20"/>
    <w:rsid w:val="007320C7"/>
    <w:rsid w:val="00732827"/>
    <w:rsid w:val="007336C8"/>
    <w:rsid w:val="00733850"/>
    <w:rsid w:val="007354AD"/>
    <w:rsid w:val="00735C9F"/>
    <w:rsid w:val="00736723"/>
    <w:rsid w:val="00742234"/>
    <w:rsid w:val="00743A88"/>
    <w:rsid w:val="00744AC7"/>
    <w:rsid w:val="00745067"/>
    <w:rsid w:val="0074562D"/>
    <w:rsid w:val="007456BB"/>
    <w:rsid w:val="00745DE4"/>
    <w:rsid w:val="007463C2"/>
    <w:rsid w:val="007464A9"/>
    <w:rsid w:val="00746CE4"/>
    <w:rsid w:val="00746F78"/>
    <w:rsid w:val="007477E5"/>
    <w:rsid w:val="00750B81"/>
    <w:rsid w:val="00751962"/>
    <w:rsid w:val="0075344D"/>
    <w:rsid w:val="00753FF7"/>
    <w:rsid w:val="0075418D"/>
    <w:rsid w:val="007544BA"/>
    <w:rsid w:val="007546A6"/>
    <w:rsid w:val="007548F6"/>
    <w:rsid w:val="00755117"/>
    <w:rsid w:val="007559B7"/>
    <w:rsid w:val="00755A3C"/>
    <w:rsid w:val="00755FB9"/>
    <w:rsid w:val="007561C7"/>
    <w:rsid w:val="00756657"/>
    <w:rsid w:val="00756777"/>
    <w:rsid w:val="00756F1D"/>
    <w:rsid w:val="00757C7E"/>
    <w:rsid w:val="007616DE"/>
    <w:rsid w:val="00761C42"/>
    <w:rsid w:val="00761E0B"/>
    <w:rsid w:val="0076211D"/>
    <w:rsid w:val="00763187"/>
    <w:rsid w:val="0076349B"/>
    <w:rsid w:val="00763B64"/>
    <w:rsid w:val="007644C3"/>
    <w:rsid w:val="007647FD"/>
    <w:rsid w:val="007648B4"/>
    <w:rsid w:val="00765227"/>
    <w:rsid w:val="0076582F"/>
    <w:rsid w:val="00765F6D"/>
    <w:rsid w:val="0076675D"/>
    <w:rsid w:val="00767C8E"/>
    <w:rsid w:val="0077047A"/>
    <w:rsid w:val="00770840"/>
    <w:rsid w:val="007712A2"/>
    <w:rsid w:val="00771AA7"/>
    <w:rsid w:val="007729EA"/>
    <w:rsid w:val="00772AAF"/>
    <w:rsid w:val="00772C7C"/>
    <w:rsid w:val="00773031"/>
    <w:rsid w:val="00773287"/>
    <w:rsid w:val="00773952"/>
    <w:rsid w:val="00773B7B"/>
    <w:rsid w:val="007748A5"/>
    <w:rsid w:val="00774AAA"/>
    <w:rsid w:val="00774E47"/>
    <w:rsid w:val="007763A9"/>
    <w:rsid w:val="00776911"/>
    <w:rsid w:val="00776FBD"/>
    <w:rsid w:val="0078024D"/>
    <w:rsid w:val="0078057F"/>
    <w:rsid w:val="00780C85"/>
    <w:rsid w:val="00780DB1"/>
    <w:rsid w:val="00780F49"/>
    <w:rsid w:val="00781C44"/>
    <w:rsid w:val="007821AD"/>
    <w:rsid w:val="0078351D"/>
    <w:rsid w:val="007835FF"/>
    <w:rsid w:val="007838ED"/>
    <w:rsid w:val="00783F30"/>
    <w:rsid w:val="0078421F"/>
    <w:rsid w:val="00784481"/>
    <w:rsid w:val="00785245"/>
    <w:rsid w:val="00785FB0"/>
    <w:rsid w:val="00786B26"/>
    <w:rsid w:val="00786B71"/>
    <w:rsid w:val="00786C56"/>
    <w:rsid w:val="007870D7"/>
    <w:rsid w:val="00787579"/>
    <w:rsid w:val="00787E94"/>
    <w:rsid w:val="00791038"/>
    <w:rsid w:val="00791472"/>
    <w:rsid w:val="00792C9E"/>
    <w:rsid w:val="00793EA4"/>
    <w:rsid w:val="00793EDC"/>
    <w:rsid w:val="007958D9"/>
    <w:rsid w:val="00795FA3"/>
    <w:rsid w:val="00796481"/>
    <w:rsid w:val="00796DD9"/>
    <w:rsid w:val="007A0116"/>
    <w:rsid w:val="007A0222"/>
    <w:rsid w:val="007A051B"/>
    <w:rsid w:val="007A18EF"/>
    <w:rsid w:val="007A1FF8"/>
    <w:rsid w:val="007A29CF"/>
    <w:rsid w:val="007A2D60"/>
    <w:rsid w:val="007A2F33"/>
    <w:rsid w:val="007A30DC"/>
    <w:rsid w:val="007A33C0"/>
    <w:rsid w:val="007A4F60"/>
    <w:rsid w:val="007A5678"/>
    <w:rsid w:val="007A5869"/>
    <w:rsid w:val="007A5A51"/>
    <w:rsid w:val="007A6A03"/>
    <w:rsid w:val="007A7D42"/>
    <w:rsid w:val="007A7FC5"/>
    <w:rsid w:val="007A7FC7"/>
    <w:rsid w:val="007B04E5"/>
    <w:rsid w:val="007B0F76"/>
    <w:rsid w:val="007B2329"/>
    <w:rsid w:val="007B234A"/>
    <w:rsid w:val="007B3305"/>
    <w:rsid w:val="007B50D1"/>
    <w:rsid w:val="007B60EC"/>
    <w:rsid w:val="007B62A2"/>
    <w:rsid w:val="007B6A99"/>
    <w:rsid w:val="007B6CB5"/>
    <w:rsid w:val="007B6D50"/>
    <w:rsid w:val="007B6FF4"/>
    <w:rsid w:val="007B7364"/>
    <w:rsid w:val="007C1610"/>
    <w:rsid w:val="007C321F"/>
    <w:rsid w:val="007C3380"/>
    <w:rsid w:val="007C5671"/>
    <w:rsid w:val="007C5859"/>
    <w:rsid w:val="007C5BA8"/>
    <w:rsid w:val="007C5D34"/>
    <w:rsid w:val="007C5DE0"/>
    <w:rsid w:val="007C63F7"/>
    <w:rsid w:val="007C6AA6"/>
    <w:rsid w:val="007C792E"/>
    <w:rsid w:val="007D015F"/>
    <w:rsid w:val="007D019B"/>
    <w:rsid w:val="007D0326"/>
    <w:rsid w:val="007D0ABC"/>
    <w:rsid w:val="007D0DB9"/>
    <w:rsid w:val="007D1493"/>
    <w:rsid w:val="007D1680"/>
    <w:rsid w:val="007D186A"/>
    <w:rsid w:val="007D239E"/>
    <w:rsid w:val="007D2620"/>
    <w:rsid w:val="007D2E38"/>
    <w:rsid w:val="007D3BB0"/>
    <w:rsid w:val="007D4200"/>
    <w:rsid w:val="007D5A68"/>
    <w:rsid w:val="007D655A"/>
    <w:rsid w:val="007D7364"/>
    <w:rsid w:val="007E1195"/>
    <w:rsid w:val="007E268B"/>
    <w:rsid w:val="007E28EA"/>
    <w:rsid w:val="007E33B3"/>
    <w:rsid w:val="007E3D5F"/>
    <w:rsid w:val="007E53E6"/>
    <w:rsid w:val="007E5CE6"/>
    <w:rsid w:val="007E61C1"/>
    <w:rsid w:val="007E6412"/>
    <w:rsid w:val="007E733B"/>
    <w:rsid w:val="007E7478"/>
    <w:rsid w:val="007F0CF7"/>
    <w:rsid w:val="007F1880"/>
    <w:rsid w:val="007F250D"/>
    <w:rsid w:val="007F2754"/>
    <w:rsid w:val="007F2A11"/>
    <w:rsid w:val="007F2C80"/>
    <w:rsid w:val="007F304E"/>
    <w:rsid w:val="007F3C86"/>
    <w:rsid w:val="007F4866"/>
    <w:rsid w:val="007F5781"/>
    <w:rsid w:val="007F5795"/>
    <w:rsid w:val="00800E41"/>
    <w:rsid w:val="008014E5"/>
    <w:rsid w:val="0080341B"/>
    <w:rsid w:val="00803AF7"/>
    <w:rsid w:val="00804E10"/>
    <w:rsid w:val="008050E5"/>
    <w:rsid w:val="00805ED5"/>
    <w:rsid w:val="008068D2"/>
    <w:rsid w:val="00807609"/>
    <w:rsid w:val="00807CC4"/>
    <w:rsid w:val="00810C84"/>
    <w:rsid w:val="00811284"/>
    <w:rsid w:val="0081180D"/>
    <w:rsid w:val="00811E24"/>
    <w:rsid w:val="00812131"/>
    <w:rsid w:val="00812337"/>
    <w:rsid w:val="008126EC"/>
    <w:rsid w:val="0081424A"/>
    <w:rsid w:val="008147DC"/>
    <w:rsid w:val="0081584C"/>
    <w:rsid w:val="00816035"/>
    <w:rsid w:val="008161B8"/>
    <w:rsid w:val="008169E5"/>
    <w:rsid w:val="00816FED"/>
    <w:rsid w:val="00817433"/>
    <w:rsid w:val="008203CD"/>
    <w:rsid w:val="0082201B"/>
    <w:rsid w:val="00822432"/>
    <w:rsid w:val="0082261B"/>
    <w:rsid w:val="00823E53"/>
    <w:rsid w:val="008248EC"/>
    <w:rsid w:val="00826150"/>
    <w:rsid w:val="008271B3"/>
    <w:rsid w:val="00827856"/>
    <w:rsid w:val="008304C7"/>
    <w:rsid w:val="0083062A"/>
    <w:rsid w:val="008320DC"/>
    <w:rsid w:val="00832559"/>
    <w:rsid w:val="00832DE6"/>
    <w:rsid w:val="00833812"/>
    <w:rsid w:val="00833B26"/>
    <w:rsid w:val="00833C5D"/>
    <w:rsid w:val="00834FCE"/>
    <w:rsid w:val="00835DC8"/>
    <w:rsid w:val="0083710F"/>
    <w:rsid w:val="00837757"/>
    <w:rsid w:val="0083779D"/>
    <w:rsid w:val="00837D77"/>
    <w:rsid w:val="0084030D"/>
    <w:rsid w:val="00840380"/>
    <w:rsid w:val="00840D52"/>
    <w:rsid w:val="00841B60"/>
    <w:rsid w:val="00842A6E"/>
    <w:rsid w:val="00844397"/>
    <w:rsid w:val="008462B3"/>
    <w:rsid w:val="00846804"/>
    <w:rsid w:val="00847D1B"/>
    <w:rsid w:val="00850391"/>
    <w:rsid w:val="00850727"/>
    <w:rsid w:val="00850A95"/>
    <w:rsid w:val="008525C5"/>
    <w:rsid w:val="00853EEF"/>
    <w:rsid w:val="008548FB"/>
    <w:rsid w:val="00854DF6"/>
    <w:rsid w:val="008559A4"/>
    <w:rsid w:val="00855F67"/>
    <w:rsid w:val="00857B1F"/>
    <w:rsid w:val="00857E37"/>
    <w:rsid w:val="00860530"/>
    <w:rsid w:val="00861408"/>
    <w:rsid w:val="00861415"/>
    <w:rsid w:val="008618B8"/>
    <w:rsid w:val="00861E11"/>
    <w:rsid w:val="008622EF"/>
    <w:rsid w:val="00862A7E"/>
    <w:rsid w:val="00862F8D"/>
    <w:rsid w:val="008631A5"/>
    <w:rsid w:val="0086338D"/>
    <w:rsid w:val="00863D0B"/>
    <w:rsid w:val="00864A9B"/>
    <w:rsid w:val="00866461"/>
    <w:rsid w:val="00866A86"/>
    <w:rsid w:val="00866AE6"/>
    <w:rsid w:val="0086712D"/>
    <w:rsid w:val="00867D39"/>
    <w:rsid w:val="00867EE3"/>
    <w:rsid w:val="00870DAD"/>
    <w:rsid w:val="0087164A"/>
    <w:rsid w:val="0087247A"/>
    <w:rsid w:val="00873031"/>
    <w:rsid w:val="00873C45"/>
    <w:rsid w:val="008742A9"/>
    <w:rsid w:val="00874543"/>
    <w:rsid w:val="00875D90"/>
    <w:rsid w:val="0087621C"/>
    <w:rsid w:val="00876EB7"/>
    <w:rsid w:val="0087721D"/>
    <w:rsid w:val="00880CE5"/>
    <w:rsid w:val="00881BBE"/>
    <w:rsid w:val="00883979"/>
    <w:rsid w:val="00883C24"/>
    <w:rsid w:val="008845BF"/>
    <w:rsid w:val="00884702"/>
    <w:rsid w:val="00885E6C"/>
    <w:rsid w:val="00886743"/>
    <w:rsid w:val="00887148"/>
    <w:rsid w:val="00887211"/>
    <w:rsid w:val="008904B0"/>
    <w:rsid w:val="008906DE"/>
    <w:rsid w:val="00890B97"/>
    <w:rsid w:val="00890D5F"/>
    <w:rsid w:val="00891B76"/>
    <w:rsid w:val="00891DD8"/>
    <w:rsid w:val="00891EBF"/>
    <w:rsid w:val="008922F4"/>
    <w:rsid w:val="008944AE"/>
    <w:rsid w:val="0089462F"/>
    <w:rsid w:val="0089464B"/>
    <w:rsid w:val="008963FB"/>
    <w:rsid w:val="008964EE"/>
    <w:rsid w:val="008A1321"/>
    <w:rsid w:val="008A19F1"/>
    <w:rsid w:val="008A1A15"/>
    <w:rsid w:val="008A1D7A"/>
    <w:rsid w:val="008A4845"/>
    <w:rsid w:val="008A4CAF"/>
    <w:rsid w:val="008A4E60"/>
    <w:rsid w:val="008A5641"/>
    <w:rsid w:val="008A6023"/>
    <w:rsid w:val="008A637B"/>
    <w:rsid w:val="008A65B5"/>
    <w:rsid w:val="008A70C1"/>
    <w:rsid w:val="008A7590"/>
    <w:rsid w:val="008A75E3"/>
    <w:rsid w:val="008B04BB"/>
    <w:rsid w:val="008B0C77"/>
    <w:rsid w:val="008B0D63"/>
    <w:rsid w:val="008B0E4E"/>
    <w:rsid w:val="008B1069"/>
    <w:rsid w:val="008B2747"/>
    <w:rsid w:val="008B2814"/>
    <w:rsid w:val="008B30E1"/>
    <w:rsid w:val="008B39AC"/>
    <w:rsid w:val="008B3FA2"/>
    <w:rsid w:val="008B492E"/>
    <w:rsid w:val="008B4C13"/>
    <w:rsid w:val="008B5AB2"/>
    <w:rsid w:val="008B658F"/>
    <w:rsid w:val="008B7A19"/>
    <w:rsid w:val="008B7BAC"/>
    <w:rsid w:val="008C04A5"/>
    <w:rsid w:val="008C0797"/>
    <w:rsid w:val="008C08AC"/>
    <w:rsid w:val="008C0FA2"/>
    <w:rsid w:val="008C1237"/>
    <w:rsid w:val="008C1D86"/>
    <w:rsid w:val="008C1DCA"/>
    <w:rsid w:val="008C23CF"/>
    <w:rsid w:val="008C2820"/>
    <w:rsid w:val="008C2F65"/>
    <w:rsid w:val="008C3199"/>
    <w:rsid w:val="008C38A1"/>
    <w:rsid w:val="008C3D0D"/>
    <w:rsid w:val="008C427C"/>
    <w:rsid w:val="008C42BB"/>
    <w:rsid w:val="008C472C"/>
    <w:rsid w:val="008C52E5"/>
    <w:rsid w:val="008C5C1A"/>
    <w:rsid w:val="008C5EE6"/>
    <w:rsid w:val="008C61C9"/>
    <w:rsid w:val="008C7123"/>
    <w:rsid w:val="008C786E"/>
    <w:rsid w:val="008D122A"/>
    <w:rsid w:val="008D1DDD"/>
    <w:rsid w:val="008D362B"/>
    <w:rsid w:val="008D5C41"/>
    <w:rsid w:val="008D7B01"/>
    <w:rsid w:val="008E0033"/>
    <w:rsid w:val="008E04F0"/>
    <w:rsid w:val="008E0CC6"/>
    <w:rsid w:val="008E1CB6"/>
    <w:rsid w:val="008E1E0F"/>
    <w:rsid w:val="008E23E9"/>
    <w:rsid w:val="008E290A"/>
    <w:rsid w:val="008E3251"/>
    <w:rsid w:val="008E422A"/>
    <w:rsid w:val="008E4712"/>
    <w:rsid w:val="008E507C"/>
    <w:rsid w:val="008E5C35"/>
    <w:rsid w:val="008E5C4E"/>
    <w:rsid w:val="008E5DBF"/>
    <w:rsid w:val="008E6459"/>
    <w:rsid w:val="008E79D7"/>
    <w:rsid w:val="008E7FE2"/>
    <w:rsid w:val="008F07FF"/>
    <w:rsid w:val="008F1A8F"/>
    <w:rsid w:val="008F242F"/>
    <w:rsid w:val="008F2D53"/>
    <w:rsid w:val="008F602D"/>
    <w:rsid w:val="008F67B0"/>
    <w:rsid w:val="008F6E39"/>
    <w:rsid w:val="008F78D0"/>
    <w:rsid w:val="00900778"/>
    <w:rsid w:val="009013BB"/>
    <w:rsid w:val="00901D15"/>
    <w:rsid w:val="009051EE"/>
    <w:rsid w:val="009052EF"/>
    <w:rsid w:val="0090583E"/>
    <w:rsid w:val="0090627A"/>
    <w:rsid w:val="00906781"/>
    <w:rsid w:val="009074E5"/>
    <w:rsid w:val="00907A36"/>
    <w:rsid w:val="00907ECF"/>
    <w:rsid w:val="00907ED7"/>
    <w:rsid w:val="00910087"/>
    <w:rsid w:val="00910C08"/>
    <w:rsid w:val="00910ED7"/>
    <w:rsid w:val="009129EC"/>
    <w:rsid w:val="00912AD5"/>
    <w:rsid w:val="00913F90"/>
    <w:rsid w:val="009147D4"/>
    <w:rsid w:val="00914877"/>
    <w:rsid w:val="0091576C"/>
    <w:rsid w:val="00915B03"/>
    <w:rsid w:val="00916864"/>
    <w:rsid w:val="009169F5"/>
    <w:rsid w:val="00917725"/>
    <w:rsid w:val="00917AC4"/>
    <w:rsid w:val="00917F7D"/>
    <w:rsid w:val="0092056B"/>
    <w:rsid w:val="0092058D"/>
    <w:rsid w:val="0092060B"/>
    <w:rsid w:val="00920D2C"/>
    <w:rsid w:val="00921CA2"/>
    <w:rsid w:val="00922622"/>
    <w:rsid w:val="009229AC"/>
    <w:rsid w:val="0092359C"/>
    <w:rsid w:val="00924A58"/>
    <w:rsid w:val="00925487"/>
    <w:rsid w:val="0092585D"/>
    <w:rsid w:val="00927383"/>
    <w:rsid w:val="009277AA"/>
    <w:rsid w:val="00927C26"/>
    <w:rsid w:val="00927CD9"/>
    <w:rsid w:val="00930497"/>
    <w:rsid w:val="00930BE4"/>
    <w:rsid w:val="00930DD2"/>
    <w:rsid w:val="00930E74"/>
    <w:rsid w:val="00930F86"/>
    <w:rsid w:val="00931093"/>
    <w:rsid w:val="009336E7"/>
    <w:rsid w:val="00934EDB"/>
    <w:rsid w:val="00935375"/>
    <w:rsid w:val="009360A4"/>
    <w:rsid w:val="009366AB"/>
    <w:rsid w:val="00936E91"/>
    <w:rsid w:val="00937255"/>
    <w:rsid w:val="009372B8"/>
    <w:rsid w:val="009378F5"/>
    <w:rsid w:val="00937FEE"/>
    <w:rsid w:val="00940112"/>
    <w:rsid w:val="009411D7"/>
    <w:rsid w:val="0094213C"/>
    <w:rsid w:val="00942CD9"/>
    <w:rsid w:val="009440D8"/>
    <w:rsid w:val="00944A5B"/>
    <w:rsid w:val="0094635C"/>
    <w:rsid w:val="00946815"/>
    <w:rsid w:val="0094693F"/>
    <w:rsid w:val="00946B0E"/>
    <w:rsid w:val="00947A47"/>
    <w:rsid w:val="009504DB"/>
    <w:rsid w:val="00950622"/>
    <w:rsid w:val="0095079D"/>
    <w:rsid w:val="00950C1D"/>
    <w:rsid w:val="00951307"/>
    <w:rsid w:val="0095153D"/>
    <w:rsid w:val="0095177A"/>
    <w:rsid w:val="0095317F"/>
    <w:rsid w:val="009549E6"/>
    <w:rsid w:val="00954BA5"/>
    <w:rsid w:val="00955814"/>
    <w:rsid w:val="00955852"/>
    <w:rsid w:val="00955FE8"/>
    <w:rsid w:val="00956503"/>
    <w:rsid w:val="00956579"/>
    <w:rsid w:val="009573A7"/>
    <w:rsid w:val="009576B0"/>
    <w:rsid w:val="00957D6C"/>
    <w:rsid w:val="00957E33"/>
    <w:rsid w:val="00960C09"/>
    <w:rsid w:val="009615AB"/>
    <w:rsid w:val="00961C7C"/>
    <w:rsid w:val="00962248"/>
    <w:rsid w:val="009626F4"/>
    <w:rsid w:val="00962B94"/>
    <w:rsid w:val="00963566"/>
    <w:rsid w:val="0096441C"/>
    <w:rsid w:val="00964D88"/>
    <w:rsid w:val="00965229"/>
    <w:rsid w:val="009663A6"/>
    <w:rsid w:val="0096640A"/>
    <w:rsid w:val="0096704C"/>
    <w:rsid w:val="009670DE"/>
    <w:rsid w:val="009671E7"/>
    <w:rsid w:val="009672EA"/>
    <w:rsid w:val="00967C00"/>
    <w:rsid w:val="00967EC4"/>
    <w:rsid w:val="009714ED"/>
    <w:rsid w:val="0097176A"/>
    <w:rsid w:val="00974D06"/>
    <w:rsid w:val="00974ED0"/>
    <w:rsid w:val="00975BFC"/>
    <w:rsid w:val="00975DCD"/>
    <w:rsid w:val="00976D04"/>
    <w:rsid w:val="00977267"/>
    <w:rsid w:val="00980941"/>
    <w:rsid w:val="009812C9"/>
    <w:rsid w:val="00981330"/>
    <w:rsid w:val="00981F69"/>
    <w:rsid w:val="009822E3"/>
    <w:rsid w:val="00982956"/>
    <w:rsid w:val="00983005"/>
    <w:rsid w:val="009832B0"/>
    <w:rsid w:val="0098383A"/>
    <w:rsid w:val="009840E6"/>
    <w:rsid w:val="00984F4A"/>
    <w:rsid w:val="009858BF"/>
    <w:rsid w:val="0098696F"/>
    <w:rsid w:val="00986F43"/>
    <w:rsid w:val="00987AA8"/>
    <w:rsid w:val="00987BE4"/>
    <w:rsid w:val="00987C45"/>
    <w:rsid w:val="00987D2D"/>
    <w:rsid w:val="00987EA1"/>
    <w:rsid w:val="00990654"/>
    <w:rsid w:val="009909E4"/>
    <w:rsid w:val="009914EF"/>
    <w:rsid w:val="00991A46"/>
    <w:rsid w:val="0099253F"/>
    <w:rsid w:val="009926B8"/>
    <w:rsid w:val="0099331E"/>
    <w:rsid w:val="0099333B"/>
    <w:rsid w:val="0099357C"/>
    <w:rsid w:val="00993807"/>
    <w:rsid w:val="009943C1"/>
    <w:rsid w:val="009944E4"/>
    <w:rsid w:val="009949BE"/>
    <w:rsid w:val="00994BA9"/>
    <w:rsid w:val="0099522B"/>
    <w:rsid w:val="00995823"/>
    <w:rsid w:val="00996127"/>
    <w:rsid w:val="009A08F4"/>
    <w:rsid w:val="009A0C16"/>
    <w:rsid w:val="009A103B"/>
    <w:rsid w:val="009A1759"/>
    <w:rsid w:val="009A2020"/>
    <w:rsid w:val="009A2083"/>
    <w:rsid w:val="009A3D1A"/>
    <w:rsid w:val="009A3E1A"/>
    <w:rsid w:val="009A4CB3"/>
    <w:rsid w:val="009A5152"/>
    <w:rsid w:val="009A6BDD"/>
    <w:rsid w:val="009A709F"/>
    <w:rsid w:val="009B14FA"/>
    <w:rsid w:val="009B2490"/>
    <w:rsid w:val="009B2593"/>
    <w:rsid w:val="009B2BA5"/>
    <w:rsid w:val="009B31EE"/>
    <w:rsid w:val="009B3918"/>
    <w:rsid w:val="009B3BE7"/>
    <w:rsid w:val="009B4BE2"/>
    <w:rsid w:val="009B5223"/>
    <w:rsid w:val="009B53E8"/>
    <w:rsid w:val="009B6024"/>
    <w:rsid w:val="009B62B1"/>
    <w:rsid w:val="009B643F"/>
    <w:rsid w:val="009B67EA"/>
    <w:rsid w:val="009B6AB2"/>
    <w:rsid w:val="009B7180"/>
    <w:rsid w:val="009B78BE"/>
    <w:rsid w:val="009B7D44"/>
    <w:rsid w:val="009C02EA"/>
    <w:rsid w:val="009C0E98"/>
    <w:rsid w:val="009C1523"/>
    <w:rsid w:val="009C2EC3"/>
    <w:rsid w:val="009C39F7"/>
    <w:rsid w:val="009C46A6"/>
    <w:rsid w:val="009C4B0E"/>
    <w:rsid w:val="009C562A"/>
    <w:rsid w:val="009C6AC1"/>
    <w:rsid w:val="009D09ED"/>
    <w:rsid w:val="009D0EA6"/>
    <w:rsid w:val="009D11A9"/>
    <w:rsid w:val="009D11CF"/>
    <w:rsid w:val="009D147D"/>
    <w:rsid w:val="009D1E70"/>
    <w:rsid w:val="009D28DF"/>
    <w:rsid w:val="009D2AE5"/>
    <w:rsid w:val="009D2F1F"/>
    <w:rsid w:val="009D30FA"/>
    <w:rsid w:val="009D333B"/>
    <w:rsid w:val="009D33E1"/>
    <w:rsid w:val="009D36A1"/>
    <w:rsid w:val="009D60C8"/>
    <w:rsid w:val="009D6485"/>
    <w:rsid w:val="009D72E1"/>
    <w:rsid w:val="009D73F5"/>
    <w:rsid w:val="009E0B07"/>
    <w:rsid w:val="009E170C"/>
    <w:rsid w:val="009E3315"/>
    <w:rsid w:val="009E33A7"/>
    <w:rsid w:val="009E41B2"/>
    <w:rsid w:val="009E47BA"/>
    <w:rsid w:val="009E6B8A"/>
    <w:rsid w:val="009E6D35"/>
    <w:rsid w:val="009E7330"/>
    <w:rsid w:val="009E737C"/>
    <w:rsid w:val="009E7C27"/>
    <w:rsid w:val="009E7FC9"/>
    <w:rsid w:val="009F09E1"/>
    <w:rsid w:val="009F0AB1"/>
    <w:rsid w:val="009F0B1A"/>
    <w:rsid w:val="009F0BEB"/>
    <w:rsid w:val="009F104A"/>
    <w:rsid w:val="009F1B38"/>
    <w:rsid w:val="009F1E14"/>
    <w:rsid w:val="009F1F72"/>
    <w:rsid w:val="009F21D8"/>
    <w:rsid w:val="009F3CD0"/>
    <w:rsid w:val="009F4537"/>
    <w:rsid w:val="009F453B"/>
    <w:rsid w:val="009F4933"/>
    <w:rsid w:val="009F5CC2"/>
    <w:rsid w:val="009F5E65"/>
    <w:rsid w:val="009F5E7D"/>
    <w:rsid w:val="009F6B38"/>
    <w:rsid w:val="009F7E3E"/>
    <w:rsid w:val="00A00147"/>
    <w:rsid w:val="00A011D8"/>
    <w:rsid w:val="00A026A4"/>
    <w:rsid w:val="00A026E3"/>
    <w:rsid w:val="00A02EBF"/>
    <w:rsid w:val="00A0353E"/>
    <w:rsid w:val="00A0357E"/>
    <w:rsid w:val="00A03C14"/>
    <w:rsid w:val="00A03DBE"/>
    <w:rsid w:val="00A04694"/>
    <w:rsid w:val="00A04FFD"/>
    <w:rsid w:val="00A06F3D"/>
    <w:rsid w:val="00A07A35"/>
    <w:rsid w:val="00A102AB"/>
    <w:rsid w:val="00A108E0"/>
    <w:rsid w:val="00A1142E"/>
    <w:rsid w:val="00A13A41"/>
    <w:rsid w:val="00A13A72"/>
    <w:rsid w:val="00A14144"/>
    <w:rsid w:val="00A14185"/>
    <w:rsid w:val="00A14272"/>
    <w:rsid w:val="00A14842"/>
    <w:rsid w:val="00A14854"/>
    <w:rsid w:val="00A15344"/>
    <w:rsid w:val="00A160B8"/>
    <w:rsid w:val="00A16310"/>
    <w:rsid w:val="00A16A67"/>
    <w:rsid w:val="00A16C6C"/>
    <w:rsid w:val="00A17CD5"/>
    <w:rsid w:val="00A17EE6"/>
    <w:rsid w:val="00A17FC2"/>
    <w:rsid w:val="00A20279"/>
    <w:rsid w:val="00A21187"/>
    <w:rsid w:val="00A211F9"/>
    <w:rsid w:val="00A214B5"/>
    <w:rsid w:val="00A23611"/>
    <w:rsid w:val="00A246CA"/>
    <w:rsid w:val="00A248C8"/>
    <w:rsid w:val="00A24AAB"/>
    <w:rsid w:val="00A2575D"/>
    <w:rsid w:val="00A2682B"/>
    <w:rsid w:val="00A269FB"/>
    <w:rsid w:val="00A27630"/>
    <w:rsid w:val="00A2782C"/>
    <w:rsid w:val="00A30AB3"/>
    <w:rsid w:val="00A30DDF"/>
    <w:rsid w:val="00A312D9"/>
    <w:rsid w:val="00A313C8"/>
    <w:rsid w:val="00A31679"/>
    <w:rsid w:val="00A31DEF"/>
    <w:rsid w:val="00A33261"/>
    <w:rsid w:val="00A333CF"/>
    <w:rsid w:val="00A33FD6"/>
    <w:rsid w:val="00A3490A"/>
    <w:rsid w:val="00A35419"/>
    <w:rsid w:val="00A35BC0"/>
    <w:rsid w:val="00A37E27"/>
    <w:rsid w:val="00A401A4"/>
    <w:rsid w:val="00A413D7"/>
    <w:rsid w:val="00A41E44"/>
    <w:rsid w:val="00A42090"/>
    <w:rsid w:val="00A42C91"/>
    <w:rsid w:val="00A42E76"/>
    <w:rsid w:val="00A44883"/>
    <w:rsid w:val="00A44D45"/>
    <w:rsid w:val="00A450FB"/>
    <w:rsid w:val="00A453E8"/>
    <w:rsid w:val="00A455E6"/>
    <w:rsid w:val="00A47531"/>
    <w:rsid w:val="00A476EB"/>
    <w:rsid w:val="00A47FFD"/>
    <w:rsid w:val="00A5054B"/>
    <w:rsid w:val="00A5055E"/>
    <w:rsid w:val="00A50AC7"/>
    <w:rsid w:val="00A50C84"/>
    <w:rsid w:val="00A52507"/>
    <w:rsid w:val="00A52A6C"/>
    <w:rsid w:val="00A52FE2"/>
    <w:rsid w:val="00A53046"/>
    <w:rsid w:val="00A5390A"/>
    <w:rsid w:val="00A5543A"/>
    <w:rsid w:val="00A556AC"/>
    <w:rsid w:val="00A56696"/>
    <w:rsid w:val="00A566CA"/>
    <w:rsid w:val="00A57A9D"/>
    <w:rsid w:val="00A600AC"/>
    <w:rsid w:val="00A60875"/>
    <w:rsid w:val="00A61C09"/>
    <w:rsid w:val="00A62DA6"/>
    <w:rsid w:val="00A63617"/>
    <w:rsid w:val="00A64561"/>
    <w:rsid w:val="00A649DE"/>
    <w:rsid w:val="00A64CDB"/>
    <w:rsid w:val="00A64F44"/>
    <w:rsid w:val="00A652B9"/>
    <w:rsid w:val="00A65D89"/>
    <w:rsid w:val="00A66AE6"/>
    <w:rsid w:val="00A66AEC"/>
    <w:rsid w:val="00A701C0"/>
    <w:rsid w:val="00A7051B"/>
    <w:rsid w:val="00A71D42"/>
    <w:rsid w:val="00A721CA"/>
    <w:rsid w:val="00A72CAF"/>
    <w:rsid w:val="00A72D29"/>
    <w:rsid w:val="00A72DF0"/>
    <w:rsid w:val="00A73036"/>
    <w:rsid w:val="00A734F7"/>
    <w:rsid w:val="00A73BD1"/>
    <w:rsid w:val="00A73C20"/>
    <w:rsid w:val="00A73CC5"/>
    <w:rsid w:val="00A74353"/>
    <w:rsid w:val="00A74513"/>
    <w:rsid w:val="00A75066"/>
    <w:rsid w:val="00A752EB"/>
    <w:rsid w:val="00A75E40"/>
    <w:rsid w:val="00A75EA8"/>
    <w:rsid w:val="00A77DA3"/>
    <w:rsid w:val="00A80254"/>
    <w:rsid w:val="00A80F73"/>
    <w:rsid w:val="00A8122B"/>
    <w:rsid w:val="00A8164C"/>
    <w:rsid w:val="00A81D83"/>
    <w:rsid w:val="00A82105"/>
    <w:rsid w:val="00A825B6"/>
    <w:rsid w:val="00A826C2"/>
    <w:rsid w:val="00A8377F"/>
    <w:rsid w:val="00A83C73"/>
    <w:rsid w:val="00A84162"/>
    <w:rsid w:val="00A84EEE"/>
    <w:rsid w:val="00A85886"/>
    <w:rsid w:val="00A86690"/>
    <w:rsid w:val="00A8727D"/>
    <w:rsid w:val="00A878F1"/>
    <w:rsid w:val="00A87AA4"/>
    <w:rsid w:val="00A87FAF"/>
    <w:rsid w:val="00A90FB9"/>
    <w:rsid w:val="00A91285"/>
    <w:rsid w:val="00A91F63"/>
    <w:rsid w:val="00A92295"/>
    <w:rsid w:val="00A925E2"/>
    <w:rsid w:val="00A928C4"/>
    <w:rsid w:val="00A9304A"/>
    <w:rsid w:val="00A94289"/>
    <w:rsid w:val="00A94CDF"/>
    <w:rsid w:val="00A94D33"/>
    <w:rsid w:val="00A95FAE"/>
    <w:rsid w:val="00A96146"/>
    <w:rsid w:val="00A96774"/>
    <w:rsid w:val="00A96B80"/>
    <w:rsid w:val="00AA049F"/>
    <w:rsid w:val="00AA102E"/>
    <w:rsid w:val="00AA1643"/>
    <w:rsid w:val="00AA1BD8"/>
    <w:rsid w:val="00AA2513"/>
    <w:rsid w:val="00AA2E73"/>
    <w:rsid w:val="00AA3712"/>
    <w:rsid w:val="00AA4B6E"/>
    <w:rsid w:val="00AA5B37"/>
    <w:rsid w:val="00AA6AA3"/>
    <w:rsid w:val="00AA6B8C"/>
    <w:rsid w:val="00AA751A"/>
    <w:rsid w:val="00AA77D6"/>
    <w:rsid w:val="00AA789A"/>
    <w:rsid w:val="00AB0138"/>
    <w:rsid w:val="00AB075A"/>
    <w:rsid w:val="00AB469C"/>
    <w:rsid w:val="00AB4D90"/>
    <w:rsid w:val="00AB673F"/>
    <w:rsid w:val="00AB6868"/>
    <w:rsid w:val="00AB6ACD"/>
    <w:rsid w:val="00AB75F3"/>
    <w:rsid w:val="00AB7FB4"/>
    <w:rsid w:val="00AC024F"/>
    <w:rsid w:val="00AC108B"/>
    <w:rsid w:val="00AC2D0B"/>
    <w:rsid w:val="00AC3F8C"/>
    <w:rsid w:val="00AC4FDE"/>
    <w:rsid w:val="00AC53D0"/>
    <w:rsid w:val="00AC5EF5"/>
    <w:rsid w:val="00AC5F54"/>
    <w:rsid w:val="00AC64F4"/>
    <w:rsid w:val="00AD0FF4"/>
    <w:rsid w:val="00AD13A6"/>
    <w:rsid w:val="00AD1C98"/>
    <w:rsid w:val="00AD1E2E"/>
    <w:rsid w:val="00AD21FE"/>
    <w:rsid w:val="00AD27FC"/>
    <w:rsid w:val="00AD2AD5"/>
    <w:rsid w:val="00AD2D64"/>
    <w:rsid w:val="00AD35BB"/>
    <w:rsid w:val="00AD40C0"/>
    <w:rsid w:val="00AD42C0"/>
    <w:rsid w:val="00AD5690"/>
    <w:rsid w:val="00AD7B97"/>
    <w:rsid w:val="00AE131D"/>
    <w:rsid w:val="00AE2B94"/>
    <w:rsid w:val="00AE34D4"/>
    <w:rsid w:val="00AE3D45"/>
    <w:rsid w:val="00AE4227"/>
    <w:rsid w:val="00AE5086"/>
    <w:rsid w:val="00AE676C"/>
    <w:rsid w:val="00AE7978"/>
    <w:rsid w:val="00AF0668"/>
    <w:rsid w:val="00AF167D"/>
    <w:rsid w:val="00AF1CE6"/>
    <w:rsid w:val="00AF1DAC"/>
    <w:rsid w:val="00AF21E2"/>
    <w:rsid w:val="00AF21E8"/>
    <w:rsid w:val="00AF2E16"/>
    <w:rsid w:val="00AF3491"/>
    <w:rsid w:val="00AF5197"/>
    <w:rsid w:val="00AF5A45"/>
    <w:rsid w:val="00AF5B29"/>
    <w:rsid w:val="00AF7D21"/>
    <w:rsid w:val="00B003E0"/>
    <w:rsid w:val="00B00E43"/>
    <w:rsid w:val="00B02B3E"/>
    <w:rsid w:val="00B02DFB"/>
    <w:rsid w:val="00B031A5"/>
    <w:rsid w:val="00B03534"/>
    <w:rsid w:val="00B05E9D"/>
    <w:rsid w:val="00B06D24"/>
    <w:rsid w:val="00B074AF"/>
    <w:rsid w:val="00B101EA"/>
    <w:rsid w:val="00B11134"/>
    <w:rsid w:val="00B11189"/>
    <w:rsid w:val="00B11D12"/>
    <w:rsid w:val="00B123AB"/>
    <w:rsid w:val="00B12448"/>
    <w:rsid w:val="00B12AEB"/>
    <w:rsid w:val="00B13D95"/>
    <w:rsid w:val="00B13F73"/>
    <w:rsid w:val="00B1407D"/>
    <w:rsid w:val="00B14B4F"/>
    <w:rsid w:val="00B14D1E"/>
    <w:rsid w:val="00B1653E"/>
    <w:rsid w:val="00B1707C"/>
    <w:rsid w:val="00B1750A"/>
    <w:rsid w:val="00B206D3"/>
    <w:rsid w:val="00B2158A"/>
    <w:rsid w:val="00B21902"/>
    <w:rsid w:val="00B21C0A"/>
    <w:rsid w:val="00B2278F"/>
    <w:rsid w:val="00B22928"/>
    <w:rsid w:val="00B22EEA"/>
    <w:rsid w:val="00B24818"/>
    <w:rsid w:val="00B257DA"/>
    <w:rsid w:val="00B26B8D"/>
    <w:rsid w:val="00B2793E"/>
    <w:rsid w:val="00B30F2E"/>
    <w:rsid w:val="00B33225"/>
    <w:rsid w:val="00B34200"/>
    <w:rsid w:val="00B35063"/>
    <w:rsid w:val="00B35282"/>
    <w:rsid w:val="00B3563E"/>
    <w:rsid w:val="00B36690"/>
    <w:rsid w:val="00B367EF"/>
    <w:rsid w:val="00B37095"/>
    <w:rsid w:val="00B372EC"/>
    <w:rsid w:val="00B37615"/>
    <w:rsid w:val="00B37E4F"/>
    <w:rsid w:val="00B4027A"/>
    <w:rsid w:val="00B411C5"/>
    <w:rsid w:val="00B424D0"/>
    <w:rsid w:val="00B42A6F"/>
    <w:rsid w:val="00B42B33"/>
    <w:rsid w:val="00B43ECE"/>
    <w:rsid w:val="00B443E6"/>
    <w:rsid w:val="00B44E27"/>
    <w:rsid w:val="00B44E29"/>
    <w:rsid w:val="00B4619D"/>
    <w:rsid w:val="00B4624C"/>
    <w:rsid w:val="00B46DD9"/>
    <w:rsid w:val="00B46F3B"/>
    <w:rsid w:val="00B504DD"/>
    <w:rsid w:val="00B505A3"/>
    <w:rsid w:val="00B51097"/>
    <w:rsid w:val="00B519B8"/>
    <w:rsid w:val="00B54607"/>
    <w:rsid w:val="00B54645"/>
    <w:rsid w:val="00B555A7"/>
    <w:rsid w:val="00B561DC"/>
    <w:rsid w:val="00B56318"/>
    <w:rsid w:val="00B56F9D"/>
    <w:rsid w:val="00B57265"/>
    <w:rsid w:val="00B5737C"/>
    <w:rsid w:val="00B600F3"/>
    <w:rsid w:val="00B61482"/>
    <w:rsid w:val="00B61544"/>
    <w:rsid w:val="00B61C2E"/>
    <w:rsid w:val="00B628E0"/>
    <w:rsid w:val="00B62DF5"/>
    <w:rsid w:val="00B63097"/>
    <w:rsid w:val="00B63329"/>
    <w:rsid w:val="00B63ABD"/>
    <w:rsid w:val="00B64CB6"/>
    <w:rsid w:val="00B66735"/>
    <w:rsid w:val="00B66D79"/>
    <w:rsid w:val="00B67718"/>
    <w:rsid w:val="00B67E9D"/>
    <w:rsid w:val="00B708A6"/>
    <w:rsid w:val="00B70B15"/>
    <w:rsid w:val="00B7117B"/>
    <w:rsid w:val="00B72456"/>
    <w:rsid w:val="00B725D3"/>
    <w:rsid w:val="00B72E2B"/>
    <w:rsid w:val="00B72E57"/>
    <w:rsid w:val="00B72FA4"/>
    <w:rsid w:val="00B75A82"/>
    <w:rsid w:val="00B75C65"/>
    <w:rsid w:val="00B769AA"/>
    <w:rsid w:val="00B76EEC"/>
    <w:rsid w:val="00B7708E"/>
    <w:rsid w:val="00B80F3A"/>
    <w:rsid w:val="00B83532"/>
    <w:rsid w:val="00B83857"/>
    <w:rsid w:val="00B841EC"/>
    <w:rsid w:val="00B845C9"/>
    <w:rsid w:val="00B854CE"/>
    <w:rsid w:val="00B85AE2"/>
    <w:rsid w:val="00B86393"/>
    <w:rsid w:val="00B86E20"/>
    <w:rsid w:val="00B86E9E"/>
    <w:rsid w:val="00B8722C"/>
    <w:rsid w:val="00B8781C"/>
    <w:rsid w:val="00B87E2C"/>
    <w:rsid w:val="00B90A9B"/>
    <w:rsid w:val="00B90CEC"/>
    <w:rsid w:val="00B91337"/>
    <w:rsid w:val="00B9162E"/>
    <w:rsid w:val="00B91B79"/>
    <w:rsid w:val="00B91F2F"/>
    <w:rsid w:val="00B91F4E"/>
    <w:rsid w:val="00B92544"/>
    <w:rsid w:val="00B92DD1"/>
    <w:rsid w:val="00B92ED5"/>
    <w:rsid w:val="00B93B5C"/>
    <w:rsid w:val="00B9445A"/>
    <w:rsid w:val="00B94575"/>
    <w:rsid w:val="00B94FFE"/>
    <w:rsid w:val="00B95C99"/>
    <w:rsid w:val="00B96C19"/>
    <w:rsid w:val="00B96DCA"/>
    <w:rsid w:val="00B96F5C"/>
    <w:rsid w:val="00B97C98"/>
    <w:rsid w:val="00BA039C"/>
    <w:rsid w:val="00BA24E7"/>
    <w:rsid w:val="00BA33BA"/>
    <w:rsid w:val="00BA4415"/>
    <w:rsid w:val="00BA5158"/>
    <w:rsid w:val="00BA5199"/>
    <w:rsid w:val="00BA51F9"/>
    <w:rsid w:val="00BA59DC"/>
    <w:rsid w:val="00BA6F6A"/>
    <w:rsid w:val="00BA787E"/>
    <w:rsid w:val="00BA7D87"/>
    <w:rsid w:val="00BB07E9"/>
    <w:rsid w:val="00BB128F"/>
    <w:rsid w:val="00BB13BD"/>
    <w:rsid w:val="00BB2751"/>
    <w:rsid w:val="00BB2B9B"/>
    <w:rsid w:val="00BB2E48"/>
    <w:rsid w:val="00BB442C"/>
    <w:rsid w:val="00BB4AFF"/>
    <w:rsid w:val="00BB5C74"/>
    <w:rsid w:val="00BB6844"/>
    <w:rsid w:val="00BB6A26"/>
    <w:rsid w:val="00BB6EBE"/>
    <w:rsid w:val="00BB7812"/>
    <w:rsid w:val="00BC0295"/>
    <w:rsid w:val="00BC12C5"/>
    <w:rsid w:val="00BC144E"/>
    <w:rsid w:val="00BC16ED"/>
    <w:rsid w:val="00BC1CF9"/>
    <w:rsid w:val="00BC1D37"/>
    <w:rsid w:val="00BC24FE"/>
    <w:rsid w:val="00BC274C"/>
    <w:rsid w:val="00BC2B68"/>
    <w:rsid w:val="00BC3887"/>
    <w:rsid w:val="00BC3A84"/>
    <w:rsid w:val="00BC3D72"/>
    <w:rsid w:val="00BC558C"/>
    <w:rsid w:val="00BC578E"/>
    <w:rsid w:val="00BC59AD"/>
    <w:rsid w:val="00BC60FA"/>
    <w:rsid w:val="00BD0509"/>
    <w:rsid w:val="00BD1488"/>
    <w:rsid w:val="00BD1A4A"/>
    <w:rsid w:val="00BD2131"/>
    <w:rsid w:val="00BD3A1D"/>
    <w:rsid w:val="00BD44DA"/>
    <w:rsid w:val="00BD4731"/>
    <w:rsid w:val="00BD504B"/>
    <w:rsid w:val="00BD70F6"/>
    <w:rsid w:val="00BE07B1"/>
    <w:rsid w:val="00BE0983"/>
    <w:rsid w:val="00BE1306"/>
    <w:rsid w:val="00BE1C74"/>
    <w:rsid w:val="00BE1FE7"/>
    <w:rsid w:val="00BE2327"/>
    <w:rsid w:val="00BE2E86"/>
    <w:rsid w:val="00BE437B"/>
    <w:rsid w:val="00BE45D1"/>
    <w:rsid w:val="00BE49B9"/>
    <w:rsid w:val="00BE4B8A"/>
    <w:rsid w:val="00BE4B8D"/>
    <w:rsid w:val="00BE5267"/>
    <w:rsid w:val="00BE5562"/>
    <w:rsid w:val="00BE5995"/>
    <w:rsid w:val="00BE5DBC"/>
    <w:rsid w:val="00BE77BF"/>
    <w:rsid w:val="00BF03DC"/>
    <w:rsid w:val="00BF06F3"/>
    <w:rsid w:val="00BF1706"/>
    <w:rsid w:val="00BF3627"/>
    <w:rsid w:val="00BF3FAB"/>
    <w:rsid w:val="00BF4F7C"/>
    <w:rsid w:val="00BF7718"/>
    <w:rsid w:val="00BF784D"/>
    <w:rsid w:val="00C003A1"/>
    <w:rsid w:val="00C01742"/>
    <w:rsid w:val="00C01861"/>
    <w:rsid w:val="00C01E86"/>
    <w:rsid w:val="00C01F98"/>
    <w:rsid w:val="00C02800"/>
    <w:rsid w:val="00C033FB"/>
    <w:rsid w:val="00C034D7"/>
    <w:rsid w:val="00C035E6"/>
    <w:rsid w:val="00C04A33"/>
    <w:rsid w:val="00C056E1"/>
    <w:rsid w:val="00C05FA9"/>
    <w:rsid w:val="00C060FE"/>
    <w:rsid w:val="00C064EE"/>
    <w:rsid w:val="00C06F7D"/>
    <w:rsid w:val="00C070B4"/>
    <w:rsid w:val="00C0725B"/>
    <w:rsid w:val="00C07511"/>
    <w:rsid w:val="00C102B3"/>
    <w:rsid w:val="00C1032D"/>
    <w:rsid w:val="00C10335"/>
    <w:rsid w:val="00C1045D"/>
    <w:rsid w:val="00C10C40"/>
    <w:rsid w:val="00C11E6B"/>
    <w:rsid w:val="00C131B2"/>
    <w:rsid w:val="00C1386B"/>
    <w:rsid w:val="00C14D7A"/>
    <w:rsid w:val="00C15BEC"/>
    <w:rsid w:val="00C17E25"/>
    <w:rsid w:val="00C201B3"/>
    <w:rsid w:val="00C20ED3"/>
    <w:rsid w:val="00C2250F"/>
    <w:rsid w:val="00C23448"/>
    <w:rsid w:val="00C25ED1"/>
    <w:rsid w:val="00C260CF"/>
    <w:rsid w:val="00C261FE"/>
    <w:rsid w:val="00C275B4"/>
    <w:rsid w:val="00C27740"/>
    <w:rsid w:val="00C30DA3"/>
    <w:rsid w:val="00C31696"/>
    <w:rsid w:val="00C3235F"/>
    <w:rsid w:val="00C3263A"/>
    <w:rsid w:val="00C32C66"/>
    <w:rsid w:val="00C3303D"/>
    <w:rsid w:val="00C33209"/>
    <w:rsid w:val="00C339C9"/>
    <w:rsid w:val="00C34177"/>
    <w:rsid w:val="00C34B85"/>
    <w:rsid w:val="00C35E62"/>
    <w:rsid w:val="00C3626E"/>
    <w:rsid w:val="00C36ABD"/>
    <w:rsid w:val="00C37919"/>
    <w:rsid w:val="00C404D2"/>
    <w:rsid w:val="00C41AE1"/>
    <w:rsid w:val="00C424AD"/>
    <w:rsid w:val="00C4293A"/>
    <w:rsid w:val="00C439CA"/>
    <w:rsid w:val="00C43ACF"/>
    <w:rsid w:val="00C448D6"/>
    <w:rsid w:val="00C44A22"/>
    <w:rsid w:val="00C44ADA"/>
    <w:rsid w:val="00C44CDF"/>
    <w:rsid w:val="00C4698D"/>
    <w:rsid w:val="00C46C79"/>
    <w:rsid w:val="00C4708D"/>
    <w:rsid w:val="00C47193"/>
    <w:rsid w:val="00C50898"/>
    <w:rsid w:val="00C5134F"/>
    <w:rsid w:val="00C51AD3"/>
    <w:rsid w:val="00C52430"/>
    <w:rsid w:val="00C524B9"/>
    <w:rsid w:val="00C5263D"/>
    <w:rsid w:val="00C53541"/>
    <w:rsid w:val="00C535FA"/>
    <w:rsid w:val="00C53B20"/>
    <w:rsid w:val="00C548C4"/>
    <w:rsid w:val="00C557EC"/>
    <w:rsid w:val="00C56C2E"/>
    <w:rsid w:val="00C575D2"/>
    <w:rsid w:val="00C57D75"/>
    <w:rsid w:val="00C61C5B"/>
    <w:rsid w:val="00C6251E"/>
    <w:rsid w:val="00C6295F"/>
    <w:rsid w:val="00C629F8"/>
    <w:rsid w:val="00C62A17"/>
    <w:rsid w:val="00C635B9"/>
    <w:rsid w:val="00C63E10"/>
    <w:rsid w:val="00C63FF5"/>
    <w:rsid w:val="00C64319"/>
    <w:rsid w:val="00C6436B"/>
    <w:rsid w:val="00C64CE8"/>
    <w:rsid w:val="00C6556A"/>
    <w:rsid w:val="00C66200"/>
    <w:rsid w:val="00C66A24"/>
    <w:rsid w:val="00C6739A"/>
    <w:rsid w:val="00C700B5"/>
    <w:rsid w:val="00C707B9"/>
    <w:rsid w:val="00C71CD3"/>
    <w:rsid w:val="00C72427"/>
    <w:rsid w:val="00C72704"/>
    <w:rsid w:val="00C727BB"/>
    <w:rsid w:val="00C72D7F"/>
    <w:rsid w:val="00C73573"/>
    <w:rsid w:val="00C73833"/>
    <w:rsid w:val="00C74305"/>
    <w:rsid w:val="00C7453D"/>
    <w:rsid w:val="00C80239"/>
    <w:rsid w:val="00C80EEA"/>
    <w:rsid w:val="00C81663"/>
    <w:rsid w:val="00C82C1F"/>
    <w:rsid w:val="00C83CC2"/>
    <w:rsid w:val="00C86859"/>
    <w:rsid w:val="00C86F3B"/>
    <w:rsid w:val="00C90FE0"/>
    <w:rsid w:val="00C91579"/>
    <w:rsid w:val="00C91769"/>
    <w:rsid w:val="00C9217D"/>
    <w:rsid w:val="00C929DD"/>
    <w:rsid w:val="00C93266"/>
    <w:rsid w:val="00C944BD"/>
    <w:rsid w:val="00C950C8"/>
    <w:rsid w:val="00C9570F"/>
    <w:rsid w:val="00C95BD9"/>
    <w:rsid w:val="00C9685B"/>
    <w:rsid w:val="00C975DE"/>
    <w:rsid w:val="00C97DCE"/>
    <w:rsid w:val="00CA0549"/>
    <w:rsid w:val="00CA1373"/>
    <w:rsid w:val="00CA1EE7"/>
    <w:rsid w:val="00CA2433"/>
    <w:rsid w:val="00CA258F"/>
    <w:rsid w:val="00CA335D"/>
    <w:rsid w:val="00CA55E8"/>
    <w:rsid w:val="00CA741F"/>
    <w:rsid w:val="00CA745F"/>
    <w:rsid w:val="00CA7769"/>
    <w:rsid w:val="00CA788D"/>
    <w:rsid w:val="00CA7E11"/>
    <w:rsid w:val="00CA7F18"/>
    <w:rsid w:val="00CB0711"/>
    <w:rsid w:val="00CB08D1"/>
    <w:rsid w:val="00CB0B4E"/>
    <w:rsid w:val="00CB2A50"/>
    <w:rsid w:val="00CB3E5E"/>
    <w:rsid w:val="00CB435D"/>
    <w:rsid w:val="00CB43C8"/>
    <w:rsid w:val="00CB5B47"/>
    <w:rsid w:val="00CB6D74"/>
    <w:rsid w:val="00CB7531"/>
    <w:rsid w:val="00CB7821"/>
    <w:rsid w:val="00CB7D6A"/>
    <w:rsid w:val="00CC0496"/>
    <w:rsid w:val="00CC06F5"/>
    <w:rsid w:val="00CC0ADC"/>
    <w:rsid w:val="00CC31CE"/>
    <w:rsid w:val="00CC357B"/>
    <w:rsid w:val="00CC47DA"/>
    <w:rsid w:val="00CC54BE"/>
    <w:rsid w:val="00CC5DCD"/>
    <w:rsid w:val="00CC608E"/>
    <w:rsid w:val="00CC620A"/>
    <w:rsid w:val="00CC6287"/>
    <w:rsid w:val="00CC6772"/>
    <w:rsid w:val="00CC6E66"/>
    <w:rsid w:val="00CD004E"/>
    <w:rsid w:val="00CD014C"/>
    <w:rsid w:val="00CD07FA"/>
    <w:rsid w:val="00CD1F3C"/>
    <w:rsid w:val="00CD5578"/>
    <w:rsid w:val="00CD593B"/>
    <w:rsid w:val="00CD67BF"/>
    <w:rsid w:val="00CD7635"/>
    <w:rsid w:val="00CD789C"/>
    <w:rsid w:val="00CE21AE"/>
    <w:rsid w:val="00CE27A4"/>
    <w:rsid w:val="00CE28BC"/>
    <w:rsid w:val="00CE305B"/>
    <w:rsid w:val="00CE4066"/>
    <w:rsid w:val="00CE456E"/>
    <w:rsid w:val="00CE56E7"/>
    <w:rsid w:val="00CE5890"/>
    <w:rsid w:val="00CE6A16"/>
    <w:rsid w:val="00CE720F"/>
    <w:rsid w:val="00CE77E7"/>
    <w:rsid w:val="00CF16B9"/>
    <w:rsid w:val="00CF1FB5"/>
    <w:rsid w:val="00CF1FEF"/>
    <w:rsid w:val="00CF23EC"/>
    <w:rsid w:val="00CF31DA"/>
    <w:rsid w:val="00CF3DC7"/>
    <w:rsid w:val="00CF3FD0"/>
    <w:rsid w:val="00CF4562"/>
    <w:rsid w:val="00CF5046"/>
    <w:rsid w:val="00CF52D7"/>
    <w:rsid w:val="00CF57B9"/>
    <w:rsid w:val="00CF595C"/>
    <w:rsid w:val="00CF5D38"/>
    <w:rsid w:val="00CF5F08"/>
    <w:rsid w:val="00CF64D1"/>
    <w:rsid w:val="00CF652A"/>
    <w:rsid w:val="00CF6E59"/>
    <w:rsid w:val="00CF7019"/>
    <w:rsid w:val="00CF7226"/>
    <w:rsid w:val="00CF77C0"/>
    <w:rsid w:val="00D00871"/>
    <w:rsid w:val="00D00A8C"/>
    <w:rsid w:val="00D01259"/>
    <w:rsid w:val="00D0193C"/>
    <w:rsid w:val="00D02014"/>
    <w:rsid w:val="00D02583"/>
    <w:rsid w:val="00D034F0"/>
    <w:rsid w:val="00D0377B"/>
    <w:rsid w:val="00D03AF9"/>
    <w:rsid w:val="00D03F90"/>
    <w:rsid w:val="00D04A71"/>
    <w:rsid w:val="00D06474"/>
    <w:rsid w:val="00D06A7E"/>
    <w:rsid w:val="00D115A4"/>
    <w:rsid w:val="00D1181B"/>
    <w:rsid w:val="00D122FE"/>
    <w:rsid w:val="00D13359"/>
    <w:rsid w:val="00D13522"/>
    <w:rsid w:val="00D141C4"/>
    <w:rsid w:val="00D14C99"/>
    <w:rsid w:val="00D15987"/>
    <w:rsid w:val="00D16638"/>
    <w:rsid w:val="00D16985"/>
    <w:rsid w:val="00D1707D"/>
    <w:rsid w:val="00D20C48"/>
    <w:rsid w:val="00D216FF"/>
    <w:rsid w:val="00D218F5"/>
    <w:rsid w:val="00D21E62"/>
    <w:rsid w:val="00D220A2"/>
    <w:rsid w:val="00D24446"/>
    <w:rsid w:val="00D24EA9"/>
    <w:rsid w:val="00D25A2F"/>
    <w:rsid w:val="00D27438"/>
    <w:rsid w:val="00D308B6"/>
    <w:rsid w:val="00D30AA5"/>
    <w:rsid w:val="00D30FA6"/>
    <w:rsid w:val="00D3164D"/>
    <w:rsid w:val="00D32153"/>
    <w:rsid w:val="00D321F2"/>
    <w:rsid w:val="00D323F2"/>
    <w:rsid w:val="00D32500"/>
    <w:rsid w:val="00D32E83"/>
    <w:rsid w:val="00D33D5C"/>
    <w:rsid w:val="00D3402C"/>
    <w:rsid w:val="00D34B4D"/>
    <w:rsid w:val="00D34E14"/>
    <w:rsid w:val="00D36301"/>
    <w:rsid w:val="00D376D2"/>
    <w:rsid w:val="00D37F5B"/>
    <w:rsid w:val="00D408DE"/>
    <w:rsid w:val="00D40C60"/>
    <w:rsid w:val="00D42FCA"/>
    <w:rsid w:val="00D4360A"/>
    <w:rsid w:val="00D4384B"/>
    <w:rsid w:val="00D44374"/>
    <w:rsid w:val="00D448A7"/>
    <w:rsid w:val="00D44A24"/>
    <w:rsid w:val="00D4562F"/>
    <w:rsid w:val="00D4598B"/>
    <w:rsid w:val="00D460CC"/>
    <w:rsid w:val="00D461D3"/>
    <w:rsid w:val="00D46647"/>
    <w:rsid w:val="00D468C8"/>
    <w:rsid w:val="00D469F4"/>
    <w:rsid w:val="00D46D08"/>
    <w:rsid w:val="00D47454"/>
    <w:rsid w:val="00D4794A"/>
    <w:rsid w:val="00D502EA"/>
    <w:rsid w:val="00D50470"/>
    <w:rsid w:val="00D50995"/>
    <w:rsid w:val="00D50FEB"/>
    <w:rsid w:val="00D5173E"/>
    <w:rsid w:val="00D54014"/>
    <w:rsid w:val="00D5505D"/>
    <w:rsid w:val="00D55299"/>
    <w:rsid w:val="00D556F9"/>
    <w:rsid w:val="00D56EC5"/>
    <w:rsid w:val="00D57D9B"/>
    <w:rsid w:val="00D603FD"/>
    <w:rsid w:val="00D605E9"/>
    <w:rsid w:val="00D60D6F"/>
    <w:rsid w:val="00D61A0E"/>
    <w:rsid w:val="00D62423"/>
    <w:rsid w:val="00D631D4"/>
    <w:rsid w:val="00D63805"/>
    <w:rsid w:val="00D63915"/>
    <w:rsid w:val="00D649F0"/>
    <w:rsid w:val="00D659F9"/>
    <w:rsid w:val="00D65ED6"/>
    <w:rsid w:val="00D666A7"/>
    <w:rsid w:val="00D67203"/>
    <w:rsid w:val="00D672AD"/>
    <w:rsid w:val="00D67AA0"/>
    <w:rsid w:val="00D70087"/>
    <w:rsid w:val="00D7037C"/>
    <w:rsid w:val="00D71132"/>
    <w:rsid w:val="00D7188E"/>
    <w:rsid w:val="00D71CBF"/>
    <w:rsid w:val="00D722DA"/>
    <w:rsid w:val="00D73538"/>
    <w:rsid w:val="00D74934"/>
    <w:rsid w:val="00D76574"/>
    <w:rsid w:val="00D767C5"/>
    <w:rsid w:val="00D76E7B"/>
    <w:rsid w:val="00D7794A"/>
    <w:rsid w:val="00D804F3"/>
    <w:rsid w:val="00D83278"/>
    <w:rsid w:val="00D83777"/>
    <w:rsid w:val="00D85DEE"/>
    <w:rsid w:val="00D86039"/>
    <w:rsid w:val="00D864A0"/>
    <w:rsid w:val="00D86506"/>
    <w:rsid w:val="00D86704"/>
    <w:rsid w:val="00D873B9"/>
    <w:rsid w:val="00D87F43"/>
    <w:rsid w:val="00D90079"/>
    <w:rsid w:val="00D906ED"/>
    <w:rsid w:val="00D907C0"/>
    <w:rsid w:val="00D908DD"/>
    <w:rsid w:val="00D91AEC"/>
    <w:rsid w:val="00D921E0"/>
    <w:rsid w:val="00D925A6"/>
    <w:rsid w:val="00D92669"/>
    <w:rsid w:val="00D9555A"/>
    <w:rsid w:val="00D962ED"/>
    <w:rsid w:val="00D96924"/>
    <w:rsid w:val="00D96A65"/>
    <w:rsid w:val="00D973E6"/>
    <w:rsid w:val="00D973F7"/>
    <w:rsid w:val="00D977E3"/>
    <w:rsid w:val="00D97ADC"/>
    <w:rsid w:val="00D97E91"/>
    <w:rsid w:val="00DA04C0"/>
    <w:rsid w:val="00DA0C80"/>
    <w:rsid w:val="00DA42B8"/>
    <w:rsid w:val="00DA4B0A"/>
    <w:rsid w:val="00DA5837"/>
    <w:rsid w:val="00DA5947"/>
    <w:rsid w:val="00DA5BCA"/>
    <w:rsid w:val="00DA771B"/>
    <w:rsid w:val="00DA7AC0"/>
    <w:rsid w:val="00DB0F8A"/>
    <w:rsid w:val="00DB1706"/>
    <w:rsid w:val="00DB23FE"/>
    <w:rsid w:val="00DB35BD"/>
    <w:rsid w:val="00DB436B"/>
    <w:rsid w:val="00DB53C8"/>
    <w:rsid w:val="00DB58C5"/>
    <w:rsid w:val="00DB5DEA"/>
    <w:rsid w:val="00DB64AA"/>
    <w:rsid w:val="00DB6956"/>
    <w:rsid w:val="00DB779D"/>
    <w:rsid w:val="00DB78B7"/>
    <w:rsid w:val="00DC05BB"/>
    <w:rsid w:val="00DC0834"/>
    <w:rsid w:val="00DC0E16"/>
    <w:rsid w:val="00DC125B"/>
    <w:rsid w:val="00DC1F69"/>
    <w:rsid w:val="00DC2840"/>
    <w:rsid w:val="00DC35B4"/>
    <w:rsid w:val="00DC3786"/>
    <w:rsid w:val="00DC4996"/>
    <w:rsid w:val="00DC51CF"/>
    <w:rsid w:val="00DC551E"/>
    <w:rsid w:val="00DC5559"/>
    <w:rsid w:val="00DC5956"/>
    <w:rsid w:val="00DD04A1"/>
    <w:rsid w:val="00DD0523"/>
    <w:rsid w:val="00DD062C"/>
    <w:rsid w:val="00DD087C"/>
    <w:rsid w:val="00DD09BA"/>
    <w:rsid w:val="00DD1320"/>
    <w:rsid w:val="00DD1886"/>
    <w:rsid w:val="00DD19EF"/>
    <w:rsid w:val="00DD1AF4"/>
    <w:rsid w:val="00DD1C8D"/>
    <w:rsid w:val="00DD456D"/>
    <w:rsid w:val="00DD56F5"/>
    <w:rsid w:val="00DD6131"/>
    <w:rsid w:val="00DD64F9"/>
    <w:rsid w:val="00DD768F"/>
    <w:rsid w:val="00DE0894"/>
    <w:rsid w:val="00DE1DB4"/>
    <w:rsid w:val="00DE21DE"/>
    <w:rsid w:val="00DE32DD"/>
    <w:rsid w:val="00DE4136"/>
    <w:rsid w:val="00DE4C09"/>
    <w:rsid w:val="00DE4D55"/>
    <w:rsid w:val="00DE519D"/>
    <w:rsid w:val="00DE5349"/>
    <w:rsid w:val="00DE54A0"/>
    <w:rsid w:val="00DE58F4"/>
    <w:rsid w:val="00DE5F6F"/>
    <w:rsid w:val="00DE7944"/>
    <w:rsid w:val="00DF037F"/>
    <w:rsid w:val="00DF03C7"/>
    <w:rsid w:val="00DF0760"/>
    <w:rsid w:val="00DF0836"/>
    <w:rsid w:val="00DF2A41"/>
    <w:rsid w:val="00DF2C37"/>
    <w:rsid w:val="00DF44D9"/>
    <w:rsid w:val="00DF5AD0"/>
    <w:rsid w:val="00DF5F01"/>
    <w:rsid w:val="00DF6495"/>
    <w:rsid w:val="00DF67D8"/>
    <w:rsid w:val="00DF6D85"/>
    <w:rsid w:val="00E0025D"/>
    <w:rsid w:val="00E00503"/>
    <w:rsid w:val="00E01C25"/>
    <w:rsid w:val="00E01F57"/>
    <w:rsid w:val="00E045F7"/>
    <w:rsid w:val="00E048CD"/>
    <w:rsid w:val="00E04FAF"/>
    <w:rsid w:val="00E0619F"/>
    <w:rsid w:val="00E06D53"/>
    <w:rsid w:val="00E074DE"/>
    <w:rsid w:val="00E10B52"/>
    <w:rsid w:val="00E10E32"/>
    <w:rsid w:val="00E10FB9"/>
    <w:rsid w:val="00E1180B"/>
    <w:rsid w:val="00E118E8"/>
    <w:rsid w:val="00E12073"/>
    <w:rsid w:val="00E127FC"/>
    <w:rsid w:val="00E13847"/>
    <w:rsid w:val="00E13E6B"/>
    <w:rsid w:val="00E140CB"/>
    <w:rsid w:val="00E148DE"/>
    <w:rsid w:val="00E15168"/>
    <w:rsid w:val="00E155FF"/>
    <w:rsid w:val="00E17042"/>
    <w:rsid w:val="00E171DB"/>
    <w:rsid w:val="00E17C0B"/>
    <w:rsid w:val="00E17C45"/>
    <w:rsid w:val="00E20312"/>
    <w:rsid w:val="00E216F1"/>
    <w:rsid w:val="00E21E7B"/>
    <w:rsid w:val="00E232CE"/>
    <w:rsid w:val="00E240B6"/>
    <w:rsid w:val="00E24B5B"/>
    <w:rsid w:val="00E24C00"/>
    <w:rsid w:val="00E25FCC"/>
    <w:rsid w:val="00E26497"/>
    <w:rsid w:val="00E26FA3"/>
    <w:rsid w:val="00E2706C"/>
    <w:rsid w:val="00E27735"/>
    <w:rsid w:val="00E310EF"/>
    <w:rsid w:val="00E31773"/>
    <w:rsid w:val="00E32009"/>
    <w:rsid w:val="00E32380"/>
    <w:rsid w:val="00E3274D"/>
    <w:rsid w:val="00E32AEB"/>
    <w:rsid w:val="00E32CAF"/>
    <w:rsid w:val="00E3387B"/>
    <w:rsid w:val="00E33905"/>
    <w:rsid w:val="00E33B86"/>
    <w:rsid w:val="00E33C57"/>
    <w:rsid w:val="00E340A0"/>
    <w:rsid w:val="00E34834"/>
    <w:rsid w:val="00E3564E"/>
    <w:rsid w:val="00E35F53"/>
    <w:rsid w:val="00E36096"/>
    <w:rsid w:val="00E360EF"/>
    <w:rsid w:val="00E36888"/>
    <w:rsid w:val="00E376F8"/>
    <w:rsid w:val="00E3770D"/>
    <w:rsid w:val="00E37D4B"/>
    <w:rsid w:val="00E4034F"/>
    <w:rsid w:val="00E40A59"/>
    <w:rsid w:val="00E4158E"/>
    <w:rsid w:val="00E41BA8"/>
    <w:rsid w:val="00E41C17"/>
    <w:rsid w:val="00E42D51"/>
    <w:rsid w:val="00E435EE"/>
    <w:rsid w:val="00E43BDD"/>
    <w:rsid w:val="00E43C57"/>
    <w:rsid w:val="00E4420D"/>
    <w:rsid w:val="00E4468F"/>
    <w:rsid w:val="00E4472D"/>
    <w:rsid w:val="00E44BA6"/>
    <w:rsid w:val="00E44EA7"/>
    <w:rsid w:val="00E44F75"/>
    <w:rsid w:val="00E45144"/>
    <w:rsid w:val="00E45EFE"/>
    <w:rsid w:val="00E4704B"/>
    <w:rsid w:val="00E4741B"/>
    <w:rsid w:val="00E47951"/>
    <w:rsid w:val="00E47CE1"/>
    <w:rsid w:val="00E502B5"/>
    <w:rsid w:val="00E507C0"/>
    <w:rsid w:val="00E5084A"/>
    <w:rsid w:val="00E50C53"/>
    <w:rsid w:val="00E51015"/>
    <w:rsid w:val="00E5106D"/>
    <w:rsid w:val="00E51BB6"/>
    <w:rsid w:val="00E52B60"/>
    <w:rsid w:val="00E5669D"/>
    <w:rsid w:val="00E568B9"/>
    <w:rsid w:val="00E576C6"/>
    <w:rsid w:val="00E606F4"/>
    <w:rsid w:val="00E628E9"/>
    <w:rsid w:val="00E62E43"/>
    <w:rsid w:val="00E63792"/>
    <w:rsid w:val="00E64C4D"/>
    <w:rsid w:val="00E64CB2"/>
    <w:rsid w:val="00E65FA5"/>
    <w:rsid w:val="00E67470"/>
    <w:rsid w:val="00E67F07"/>
    <w:rsid w:val="00E7012D"/>
    <w:rsid w:val="00E72465"/>
    <w:rsid w:val="00E73D1C"/>
    <w:rsid w:val="00E748CC"/>
    <w:rsid w:val="00E749E6"/>
    <w:rsid w:val="00E74CA1"/>
    <w:rsid w:val="00E752CF"/>
    <w:rsid w:val="00E75A6B"/>
    <w:rsid w:val="00E76276"/>
    <w:rsid w:val="00E766A6"/>
    <w:rsid w:val="00E76996"/>
    <w:rsid w:val="00E80027"/>
    <w:rsid w:val="00E802D6"/>
    <w:rsid w:val="00E804DD"/>
    <w:rsid w:val="00E81B19"/>
    <w:rsid w:val="00E82CC7"/>
    <w:rsid w:val="00E844F7"/>
    <w:rsid w:val="00E84807"/>
    <w:rsid w:val="00E855EC"/>
    <w:rsid w:val="00E861CA"/>
    <w:rsid w:val="00E86E8C"/>
    <w:rsid w:val="00E87E73"/>
    <w:rsid w:val="00E908E3"/>
    <w:rsid w:val="00E919AE"/>
    <w:rsid w:val="00E920D1"/>
    <w:rsid w:val="00E931C4"/>
    <w:rsid w:val="00E932BF"/>
    <w:rsid w:val="00E94331"/>
    <w:rsid w:val="00E9474D"/>
    <w:rsid w:val="00E94880"/>
    <w:rsid w:val="00E9560E"/>
    <w:rsid w:val="00E958B4"/>
    <w:rsid w:val="00E96344"/>
    <w:rsid w:val="00E96871"/>
    <w:rsid w:val="00E96CFC"/>
    <w:rsid w:val="00E9748F"/>
    <w:rsid w:val="00EA27F6"/>
    <w:rsid w:val="00EA31A3"/>
    <w:rsid w:val="00EA3BF4"/>
    <w:rsid w:val="00EA3E98"/>
    <w:rsid w:val="00EA5735"/>
    <w:rsid w:val="00EA593D"/>
    <w:rsid w:val="00EA670D"/>
    <w:rsid w:val="00EA758A"/>
    <w:rsid w:val="00EB193E"/>
    <w:rsid w:val="00EB271B"/>
    <w:rsid w:val="00EB2B01"/>
    <w:rsid w:val="00EB3F8E"/>
    <w:rsid w:val="00EB56B0"/>
    <w:rsid w:val="00EB56F5"/>
    <w:rsid w:val="00EB61A4"/>
    <w:rsid w:val="00EB7137"/>
    <w:rsid w:val="00EB74DC"/>
    <w:rsid w:val="00EB7E8A"/>
    <w:rsid w:val="00EC194A"/>
    <w:rsid w:val="00EC1F29"/>
    <w:rsid w:val="00EC223A"/>
    <w:rsid w:val="00EC2E8C"/>
    <w:rsid w:val="00EC2FED"/>
    <w:rsid w:val="00EC32EB"/>
    <w:rsid w:val="00EC4FD3"/>
    <w:rsid w:val="00EC590A"/>
    <w:rsid w:val="00EC60BF"/>
    <w:rsid w:val="00EC7314"/>
    <w:rsid w:val="00EC73D8"/>
    <w:rsid w:val="00EC7977"/>
    <w:rsid w:val="00ED004D"/>
    <w:rsid w:val="00ED0BBD"/>
    <w:rsid w:val="00ED0CDB"/>
    <w:rsid w:val="00ED1752"/>
    <w:rsid w:val="00ED1946"/>
    <w:rsid w:val="00ED1A6F"/>
    <w:rsid w:val="00ED1BC5"/>
    <w:rsid w:val="00ED2C66"/>
    <w:rsid w:val="00ED2E02"/>
    <w:rsid w:val="00ED332B"/>
    <w:rsid w:val="00ED400F"/>
    <w:rsid w:val="00ED466E"/>
    <w:rsid w:val="00ED7269"/>
    <w:rsid w:val="00ED76F9"/>
    <w:rsid w:val="00EE08D0"/>
    <w:rsid w:val="00EE1ADE"/>
    <w:rsid w:val="00EE23FE"/>
    <w:rsid w:val="00EE266E"/>
    <w:rsid w:val="00EE29CB"/>
    <w:rsid w:val="00EE51CC"/>
    <w:rsid w:val="00EE5CC1"/>
    <w:rsid w:val="00EE63C1"/>
    <w:rsid w:val="00EE6417"/>
    <w:rsid w:val="00EE6C48"/>
    <w:rsid w:val="00EE6F43"/>
    <w:rsid w:val="00EE70BF"/>
    <w:rsid w:val="00EE71D7"/>
    <w:rsid w:val="00EE7536"/>
    <w:rsid w:val="00EF1178"/>
    <w:rsid w:val="00EF12B9"/>
    <w:rsid w:val="00EF1311"/>
    <w:rsid w:val="00EF1812"/>
    <w:rsid w:val="00EF24A8"/>
    <w:rsid w:val="00EF29DB"/>
    <w:rsid w:val="00EF2A0D"/>
    <w:rsid w:val="00EF2BB2"/>
    <w:rsid w:val="00EF2F56"/>
    <w:rsid w:val="00EF375F"/>
    <w:rsid w:val="00EF3C53"/>
    <w:rsid w:val="00EF3CBB"/>
    <w:rsid w:val="00EF5677"/>
    <w:rsid w:val="00EF606C"/>
    <w:rsid w:val="00EF6388"/>
    <w:rsid w:val="00F01007"/>
    <w:rsid w:val="00F02BE6"/>
    <w:rsid w:val="00F04455"/>
    <w:rsid w:val="00F055A6"/>
    <w:rsid w:val="00F06482"/>
    <w:rsid w:val="00F06D69"/>
    <w:rsid w:val="00F0748D"/>
    <w:rsid w:val="00F07984"/>
    <w:rsid w:val="00F07FC0"/>
    <w:rsid w:val="00F117D4"/>
    <w:rsid w:val="00F117EC"/>
    <w:rsid w:val="00F1283D"/>
    <w:rsid w:val="00F12F4D"/>
    <w:rsid w:val="00F13826"/>
    <w:rsid w:val="00F13D62"/>
    <w:rsid w:val="00F13F68"/>
    <w:rsid w:val="00F14D65"/>
    <w:rsid w:val="00F151F3"/>
    <w:rsid w:val="00F15DA5"/>
    <w:rsid w:val="00F15E1A"/>
    <w:rsid w:val="00F204E1"/>
    <w:rsid w:val="00F204F6"/>
    <w:rsid w:val="00F211CB"/>
    <w:rsid w:val="00F2247A"/>
    <w:rsid w:val="00F2262D"/>
    <w:rsid w:val="00F239C6"/>
    <w:rsid w:val="00F23C2A"/>
    <w:rsid w:val="00F24E3F"/>
    <w:rsid w:val="00F25446"/>
    <w:rsid w:val="00F2584C"/>
    <w:rsid w:val="00F263E0"/>
    <w:rsid w:val="00F26FE2"/>
    <w:rsid w:val="00F2748D"/>
    <w:rsid w:val="00F2773C"/>
    <w:rsid w:val="00F2774B"/>
    <w:rsid w:val="00F27C4E"/>
    <w:rsid w:val="00F3002F"/>
    <w:rsid w:val="00F318DE"/>
    <w:rsid w:val="00F31D11"/>
    <w:rsid w:val="00F31EAF"/>
    <w:rsid w:val="00F31F4B"/>
    <w:rsid w:val="00F3212B"/>
    <w:rsid w:val="00F32D36"/>
    <w:rsid w:val="00F32E44"/>
    <w:rsid w:val="00F3366F"/>
    <w:rsid w:val="00F36564"/>
    <w:rsid w:val="00F36671"/>
    <w:rsid w:val="00F366E7"/>
    <w:rsid w:val="00F3689F"/>
    <w:rsid w:val="00F36F46"/>
    <w:rsid w:val="00F37555"/>
    <w:rsid w:val="00F37E1D"/>
    <w:rsid w:val="00F40901"/>
    <w:rsid w:val="00F418C6"/>
    <w:rsid w:val="00F41D76"/>
    <w:rsid w:val="00F42626"/>
    <w:rsid w:val="00F42EA4"/>
    <w:rsid w:val="00F43138"/>
    <w:rsid w:val="00F43B51"/>
    <w:rsid w:val="00F443D1"/>
    <w:rsid w:val="00F445CF"/>
    <w:rsid w:val="00F44823"/>
    <w:rsid w:val="00F45C55"/>
    <w:rsid w:val="00F46231"/>
    <w:rsid w:val="00F462B6"/>
    <w:rsid w:val="00F46561"/>
    <w:rsid w:val="00F465A7"/>
    <w:rsid w:val="00F46B20"/>
    <w:rsid w:val="00F46BB9"/>
    <w:rsid w:val="00F46D48"/>
    <w:rsid w:val="00F476E8"/>
    <w:rsid w:val="00F506C1"/>
    <w:rsid w:val="00F516BC"/>
    <w:rsid w:val="00F517E9"/>
    <w:rsid w:val="00F5188F"/>
    <w:rsid w:val="00F518D2"/>
    <w:rsid w:val="00F519E5"/>
    <w:rsid w:val="00F52388"/>
    <w:rsid w:val="00F5274F"/>
    <w:rsid w:val="00F528EA"/>
    <w:rsid w:val="00F52A6C"/>
    <w:rsid w:val="00F52D28"/>
    <w:rsid w:val="00F53AB5"/>
    <w:rsid w:val="00F53AC0"/>
    <w:rsid w:val="00F53D71"/>
    <w:rsid w:val="00F54C77"/>
    <w:rsid w:val="00F55601"/>
    <w:rsid w:val="00F5570A"/>
    <w:rsid w:val="00F55E82"/>
    <w:rsid w:val="00F563BA"/>
    <w:rsid w:val="00F574A2"/>
    <w:rsid w:val="00F57E77"/>
    <w:rsid w:val="00F603F1"/>
    <w:rsid w:val="00F60C73"/>
    <w:rsid w:val="00F61BF5"/>
    <w:rsid w:val="00F62159"/>
    <w:rsid w:val="00F62DCF"/>
    <w:rsid w:val="00F63624"/>
    <w:rsid w:val="00F63A9F"/>
    <w:rsid w:val="00F646F0"/>
    <w:rsid w:val="00F64E2B"/>
    <w:rsid w:val="00F64FD5"/>
    <w:rsid w:val="00F65841"/>
    <w:rsid w:val="00F6699C"/>
    <w:rsid w:val="00F669BE"/>
    <w:rsid w:val="00F66B18"/>
    <w:rsid w:val="00F67F15"/>
    <w:rsid w:val="00F7239F"/>
    <w:rsid w:val="00F73412"/>
    <w:rsid w:val="00F73C4A"/>
    <w:rsid w:val="00F7503D"/>
    <w:rsid w:val="00F7614E"/>
    <w:rsid w:val="00F767E7"/>
    <w:rsid w:val="00F76A4F"/>
    <w:rsid w:val="00F807A3"/>
    <w:rsid w:val="00F80E53"/>
    <w:rsid w:val="00F81C99"/>
    <w:rsid w:val="00F8240E"/>
    <w:rsid w:val="00F8251D"/>
    <w:rsid w:val="00F8314A"/>
    <w:rsid w:val="00F83793"/>
    <w:rsid w:val="00F85E5B"/>
    <w:rsid w:val="00F868B2"/>
    <w:rsid w:val="00F86D2C"/>
    <w:rsid w:val="00F87303"/>
    <w:rsid w:val="00F879E6"/>
    <w:rsid w:val="00F9001A"/>
    <w:rsid w:val="00F90326"/>
    <w:rsid w:val="00F91214"/>
    <w:rsid w:val="00F9148E"/>
    <w:rsid w:val="00F92477"/>
    <w:rsid w:val="00F93107"/>
    <w:rsid w:val="00F936F4"/>
    <w:rsid w:val="00F93901"/>
    <w:rsid w:val="00F95E27"/>
    <w:rsid w:val="00F96E2A"/>
    <w:rsid w:val="00FA0C47"/>
    <w:rsid w:val="00FA0D96"/>
    <w:rsid w:val="00FA168D"/>
    <w:rsid w:val="00FA2F23"/>
    <w:rsid w:val="00FA3949"/>
    <w:rsid w:val="00FA3BFD"/>
    <w:rsid w:val="00FA3DA0"/>
    <w:rsid w:val="00FA41AE"/>
    <w:rsid w:val="00FA4606"/>
    <w:rsid w:val="00FA508D"/>
    <w:rsid w:val="00FA50A9"/>
    <w:rsid w:val="00FA5DD5"/>
    <w:rsid w:val="00FA6BB1"/>
    <w:rsid w:val="00FB0572"/>
    <w:rsid w:val="00FB1738"/>
    <w:rsid w:val="00FB1DD4"/>
    <w:rsid w:val="00FB3DBA"/>
    <w:rsid w:val="00FB45AF"/>
    <w:rsid w:val="00FB540D"/>
    <w:rsid w:val="00FB5820"/>
    <w:rsid w:val="00FB5A98"/>
    <w:rsid w:val="00FB5E18"/>
    <w:rsid w:val="00FB7B8E"/>
    <w:rsid w:val="00FB7F03"/>
    <w:rsid w:val="00FC048E"/>
    <w:rsid w:val="00FC099C"/>
    <w:rsid w:val="00FC0B41"/>
    <w:rsid w:val="00FC1829"/>
    <w:rsid w:val="00FC1ECE"/>
    <w:rsid w:val="00FC23A7"/>
    <w:rsid w:val="00FC2B9D"/>
    <w:rsid w:val="00FC4562"/>
    <w:rsid w:val="00FC45A7"/>
    <w:rsid w:val="00FC515E"/>
    <w:rsid w:val="00FC5163"/>
    <w:rsid w:val="00FC6230"/>
    <w:rsid w:val="00FC746C"/>
    <w:rsid w:val="00FC7B04"/>
    <w:rsid w:val="00FD09F5"/>
    <w:rsid w:val="00FD0A71"/>
    <w:rsid w:val="00FD0B25"/>
    <w:rsid w:val="00FD0B2B"/>
    <w:rsid w:val="00FD13B4"/>
    <w:rsid w:val="00FD1D7A"/>
    <w:rsid w:val="00FD1FC8"/>
    <w:rsid w:val="00FD2FAE"/>
    <w:rsid w:val="00FD3DF1"/>
    <w:rsid w:val="00FD42F4"/>
    <w:rsid w:val="00FD4FB3"/>
    <w:rsid w:val="00FD5250"/>
    <w:rsid w:val="00FD5B15"/>
    <w:rsid w:val="00FD5DEB"/>
    <w:rsid w:val="00FD76BC"/>
    <w:rsid w:val="00FD7882"/>
    <w:rsid w:val="00FD7B1F"/>
    <w:rsid w:val="00FE160A"/>
    <w:rsid w:val="00FE1616"/>
    <w:rsid w:val="00FE2109"/>
    <w:rsid w:val="00FE27BD"/>
    <w:rsid w:val="00FE2C9C"/>
    <w:rsid w:val="00FE32C8"/>
    <w:rsid w:val="00FE37CE"/>
    <w:rsid w:val="00FE505D"/>
    <w:rsid w:val="00FE558A"/>
    <w:rsid w:val="00FE5DF8"/>
    <w:rsid w:val="00FE619C"/>
    <w:rsid w:val="00FE6990"/>
    <w:rsid w:val="00FE7F4E"/>
    <w:rsid w:val="00FF0C09"/>
    <w:rsid w:val="00FF0D18"/>
    <w:rsid w:val="00FF1BF7"/>
    <w:rsid w:val="00FF2676"/>
    <w:rsid w:val="00FF39B6"/>
    <w:rsid w:val="00FF3A4B"/>
    <w:rsid w:val="00FF4776"/>
    <w:rsid w:val="00FF4815"/>
    <w:rsid w:val="00FF5B19"/>
    <w:rsid w:val="00FF5D2A"/>
    <w:rsid w:val="00FF5D95"/>
    <w:rsid w:val="00FF6822"/>
    <w:rsid w:val="00FF7499"/>
    <w:rsid w:val="00FF7699"/>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F4F8"/>
  <w15:docId w15:val="{E35F838B-64E0-4BAF-B1C6-75AF2FD0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C40"/>
    <w:pPr>
      <w:spacing w:line="360" w:lineRule="auto"/>
      <w:ind w:firstLine="709"/>
    </w:pPr>
    <w:rPr>
      <w:rFonts w:ascii="Times New Roman" w:hAnsi="Times New Roman"/>
      <w:sz w:val="28"/>
      <w:szCs w:val="24"/>
      <w:lang w:eastAsia="en-US"/>
    </w:rPr>
  </w:style>
  <w:style w:type="paragraph" w:styleId="1">
    <w:name w:val="heading 1"/>
    <w:basedOn w:val="a"/>
    <w:next w:val="a"/>
    <w:link w:val="10"/>
    <w:uiPriority w:val="9"/>
    <w:qFormat/>
    <w:rsid w:val="007729EA"/>
    <w:pPr>
      <w:keepNext/>
      <w:keepLines/>
      <w:numPr>
        <w:numId w:val="1"/>
      </w:numPr>
      <w:spacing w:before="240" w:after="240"/>
      <w:jc w:val="both"/>
      <w:outlineLvl w:val="0"/>
    </w:pPr>
    <w:rPr>
      <w:rFonts w:eastAsia="Times New Roman"/>
      <w:b/>
      <w:bCs/>
      <w:szCs w:val="28"/>
    </w:rPr>
  </w:style>
  <w:style w:type="paragraph" w:styleId="2">
    <w:name w:val="heading 2"/>
    <w:basedOn w:val="a"/>
    <w:next w:val="a"/>
    <w:link w:val="20"/>
    <w:uiPriority w:val="9"/>
    <w:qFormat/>
    <w:rsid w:val="00EA5735"/>
    <w:pPr>
      <w:keepNext/>
      <w:keepLines/>
      <w:numPr>
        <w:ilvl w:val="1"/>
        <w:numId w:val="1"/>
      </w:numPr>
      <w:jc w:val="both"/>
      <w:outlineLvl w:val="1"/>
    </w:pPr>
    <w:rPr>
      <w:rFonts w:eastAsia="Times New Roman"/>
      <w:bCs/>
      <w:szCs w:val="26"/>
    </w:rPr>
  </w:style>
  <w:style w:type="paragraph" w:styleId="3">
    <w:name w:val="heading 3"/>
    <w:basedOn w:val="a"/>
    <w:next w:val="a"/>
    <w:link w:val="30"/>
    <w:uiPriority w:val="9"/>
    <w:qFormat/>
    <w:rsid w:val="00EA5735"/>
    <w:pPr>
      <w:keepNext/>
      <w:keepLines/>
      <w:numPr>
        <w:ilvl w:val="2"/>
        <w:numId w:val="1"/>
      </w:numPr>
      <w:ind w:left="0"/>
      <w:jc w:val="both"/>
      <w:outlineLvl w:val="2"/>
    </w:pPr>
    <w:rPr>
      <w:rFonts w:eastAsia="Times New Roman"/>
      <w:bCs/>
    </w:rPr>
  </w:style>
  <w:style w:type="paragraph" w:styleId="4">
    <w:name w:val="heading 4"/>
    <w:basedOn w:val="a"/>
    <w:next w:val="a"/>
    <w:link w:val="40"/>
    <w:uiPriority w:val="9"/>
    <w:qFormat/>
    <w:rsid w:val="00FD0A71"/>
    <w:pPr>
      <w:keepNext/>
      <w:keepLines/>
      <w:numPr>
        <w:ilvl w:val="3"/>
        <w:numId w:val="1"/>
      </w:numPr>
      <w:jc w:val="both"/>
      <w:outlineLvl w:val="3"/>
    </w:pPr>
    <w:rPr>
      <w:rFonts w:eastAsia="Times New Roman"/>
      <w:bCs/>
      <w:iCs/>
    </w:rPr>
  </w:style>
  <w:style w:type="paragraph" w:styleId="5">
    <w:name w:val="heading 5"/>
    <w:basedOn w:val="a"/>
    <w:next w:val="a"/>
    <w:link w:val="50"/>
    <w:uiPriority w:val="9"/>
    <w:qFormat/>
    <w:rsid w:val="004E79DC"/>
    <w:pPr>
      <w:jc w:val="center"/>
      <w:outlineLvl w:val="4"/>
    </w:pPr>
    <w:rPr>
      <w:rFonts w:eastAsia="Times New Roman"/>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29EA"/>
    <w:rPr>
      <w:rFonts w:ascii="Times New Roman" w:eastAsia="Times New Roman" w:hAnsi="Times New Roman"/>
      <w:b/>
      <w:bCs/>
      <w:sz w:val="28"/>
      <w:szCs w:val="28"/>
      <w:lang w:eastAsia="en-US"/>
    </w:rPr>
  </w:style>
  <w:style w:type="character" w:customStyle="1" w:styleId="20">
    <w:name w:val="Заголовок 2 Знак"/>
    <w:link w:val="2"/>
    <w:uiPriority w:val="9"/>
    <w:rsid w:val="00EA5735"/>
    <w:rPr>
      <w:rFonts w:ascii="Times New Roman" w:eastAsia="Times New Roman" w:hAnsi="Times New Roman"/>
      <w:bCs/>
      <w:sz w:val="28"/>
      <w:szCs w:val="26"/>
      <w:lang w:eastAsia="en-US"/>
    </w:rPr>
  </w:style>
  <w:style w:type="character" w:customStyle="1" w:styleId="30">
    <w:name w:val="Заголовок 3 Знак"/>
    <w:link w:val="3"/>
    <w:uiPriority w:val="9"/>
    <w:rsid w:val="00EA5735"/>
    <w:rPr>
      <w:rFonts w:ascii="Times New Roman" w:eastAsia="Times New Roman" w:hAnsi="Times New Roman"/>
      <w:bCs/>
      <w:sz w:val="28"/>
      <w:szCs w:val="24"/>
      <w:lang w:eastAsia="en-US"/>
    </w:rPr>
  </w:style>
  <w:style w:type="character" w:customStyle="1" w:styleId="40">
    <w:name w:val="Заголовок 4 Знак"/>
    <w:link w:val="4"/>
    <w:uiPriority w:val="9"/>
    <w:rsid w:val="00FD0A71"/>
    <w:rPr>
      <w:rFonts w:ascii="Times New Roman" w:eastAsia="Times New Roman" w:hAnsi="Times New Roman"/>
      <w:bCs/>
      <w:iCs/>
      <w:sz w:val="28"/>
      <w:szCs w:val="24"/>
      <w:lang w:eastAsia="en-US"/>
    </w:rPr>
  </w:style>
  <w:style w:type="character" w:customStyle="1" w:styleId="50">
    <w:name w:val="Заголовок 5 Знак"/>
    <w:link w:val="5"/>
    <w:uiPriority w:val="9"/>
    <w:rsid w:val="004E79DC"/>
    <w:rPr>
      <w:rFonts w:ascii="Times New Roman" w:eastAsia="Times New Roman" w:hAnsi="Times New Roman"/>
      <w:b/>
      <w:bCs/>
      <w:iCs/>
      <w:sz w:val="28"/>
      <w:szCs w:val="28"/>
      <w:lang w:eastAsia="en-US"/>
    </w:rPr>
  </w:style>
  <w:style w:type="paragraph" w:styleId="a3">
    <w:name w:val="header"/>
    <w:basedOn w:val="a"/>
    <w:link w:val="a4"/>
    <w:uiPriority w:val="99"/>
    <w:unhideWhenUsed/>
    <w:rsid w:val="00E64C4D"/>
    <w:pPr>
      <w:tabs>
        <w:tab w:val="center" w:pos="4677"/>
        <w:tab w:val="right" w:pos="9355"/>
      </w:tabs>
    </w:pPr>
  </w:style>
  <w:style w:type="character" w:customStyle="1" w:styleId="a4">
    <w:name w:val="Верхний колонтитул Знак"/>
    <w:link w:val="a3"/>
    <w:uiPriority w:val="99"/>
    <w:rsid w:val="00E64C4D"/>
    <w:rPr>
      <w:rFonts w:ascii="Times New Roman" w:hAnsi="Times New Roman"/>
      <w:sz w:val="28"/>
      <w:szCs w:val="24"/>
      <w:lang w:eastAsia="en-US"/>
    </w:rPr>
  </w:style>
  <w:style w:type="paragraph" w:styleId="a5">
    <w:name w:val="footer"/>
    <w:basedOn w:val="a"/>
    <w:link w:val="a6"/>
    <w:uiPriority w:val="99"/>
    <w:unhideWhenUsed/>
    <w:rsid w:val="00E64C4D"/>
    <w:pPr>
      <w:tabs>
        <w:tab w:val="center" w:pos="4677"/>
        <w:tab w:val="right" w:pos="9355"/>
      </w:tabs>
    </w:pPr>
  </w:style>
  <w:style w:type="character" w:customStyle="1" w:styleId="a6">
    <w:name w:val="Нижний колонтитул Знак"/>
    <w:link w:val="a5"/>
    <w:uiPriority w:val="99"/>
    <w:rsid w:val="00E64C4D"/>
    <w:rPr>
      <w:rFonts w:ascii="Times New Roman" w:hAnsi="Times New Roman"/>
      <w:sz w:val="28"/>
      <w:szCs w:val="24"/>
      <w:lang w:eastAsia="en-US"/>
    </w:rPr>
  </w:style>
  <w:style w:type="character" w:styleId="a7">
    <w:name w:val="Hyperlink"/>
    <w:uiPriority w:val="99"/>
    <w:unhideWhenUsed/>
    <w:rsid w:val="00773031"/>
    <w:rPr>
      <w:color w:val="0000FF"/>
      <w:u w:val="single"/>
    </w:rPr>
  </w:style>
  <w:style w:type="paragraph" w:styleId="a8">
    <w:name w:val="Balloon Text"/>
    <w:basedOn w:val="a"/>
    <w:link w:val="a9"/>
    <w:uiPriority w:val="99"/>
    <w:semiHidden/>
    <w:unhideWhenUsed/>
    <w:rsid w:val="00A476EB"/>
    <w:pPr>
      <w:spacing w:line="240" w:lineRule="auto"/>
    </w:pPr>
    <w:rPr>
      <w:rFonts w:ascii="Tahoma" w:hAnsi="Tahoma" w:cs="Tahoma"/>
      <w:sz w:val="16"/>
      <w:szCs w:val="16"/>
    </w:rPr>
  </w:style>
  <w:style w:type="character" w:customStyle="1" w:styleId="a9">
    <w:name w:val="Текст выноски Знак"/>
    <w:link w:val="a8"/>
    <w:uiPriority w:val="99"/>
    <w:semiHidden/>
    <w:rsid w:val="00A476EB"/>
    <w:rPr>
      <w:rFonts w:ascii="Tahoma" w:hAnsi="Tahoma" w:cs="Tahoma"/>
      <w:sz w:val="16"/>
      <w:szCs w:val="16"/>
    </w:rPr>
  </w:style>
  <w:style w:type="table" w:styleId="aa">
    <w:name w:val="Table Grid"/>
    <w:basedOn w:val="a1"/>
    <w:uiPriority w:val="59"/>
    <w:rsid w:val="004775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
    <w:name w:val="Табличный"/>
    <w:basedOn w:val="a"/>
    <w:next w:val="a"/>
    <w:qFormat/>
    <w:rsid w:val="00477529"/>
    <w:pPr>
      <w:spacing w:before="120" w:after="120" w:line="240" w:lineRule="auto"/>
      <w:ind w:firstLine="0"/>
      <w:jc w:val="center"/>
    </w:pPr>
    <w:rPr>
      <w:sz w:val="24"/>
    </w:rPr>
  </w:style>
  <w:style w:type="paragraph" w:customStyle="1" w:styleId="ac">
    <w:name w:val="Палочки –"/>
    <w:basedOn w:val="a"/>
    <w:qFormat/>
    <w:rsid w:val="009F453B"/>
    <w:pPr>
      <w:ind w:firstLine="0"/>
      <w:jc w:val="both"/>
    </w:pPr>
  </w:style>
  <w:style w:type="paragraph" w:customStyle="1" w:styleId="21">
    <w:name w:val="Заголовок 2_б/н"/>
    <w:basedOn w:val="2"/>
    <w:uiPriority w:val="9"/>
    <w:qFormat/>
    <w:rsid w:val="003D5B65"/>
    <w:pPr>
      <w:keepNext w:val="0"/>
      <w:keepLines w:val="0"/>
    </w:pPr>
    <w:rPr>
      <w:szCs w:val="28"/>
    </w:rPr>
  </w:style>
  <w:style w:type="paragraph" w:customStyle="1" w:styleId="31">
    <w:name w:val="Заголовок 3_б/н"/>
    <w:basedOn w:val="3"/>
    <w:uiPriority w:val="9"/>
    <w:qFormat/>
    <w:rsid w:val="0092585D"/>
    <w:pPr>
      <w:keepNext w:val="0"/>
      <w:keepLines w:val="0"/>
    </w:pPr>
  </w:style>
  <w:style w:type="paragraph" w:customStyle="1" w:styleId="41">
    <w:name w:val="Заголовок 4_б/н"/>
    <w:basedOn w:val="4"/>
    <w:uiPriority w:val="9"/>
    <w:qFormat/>
    <w:rsid w:val="006758BD"/>
    <w:pPr>
      <w:keepNext w:val="0"/>
      <w:keepLines w:val="0"/>
    </w:pPr>
  </w:style>
  <w:style w:type="paragraph" w:styleId="22">
    <w:name w:val="toc 2"/>
    <w:basedOn w:val="a"/>
    <w:next w:val="a"/>
    <w:autoRedefine/>
    <w:uiPriority w:val="39"/>
    <w:unhideWhenUsed/>
    <w:rsid w:val="006D4F4D"/>
    <w:pPr>
      <w:tabs>
        <w:tab w:val="left" w:pos="993"/>
        <w:tab w:val="right" w:leader="dot" w:pos="9911"/>
      </w:tabs>
      <w:ind w:left="993" w:hanging="567"/>
      <w:jc w:val="both"/>
    </w:pPr>
  </w:style>
  <w:style w:type="paragraph" w:styleId="11">
    <w:name w:val="toc 1"/>
    <w:basedOn w:val="a"/>
    <w:next w:val="a"/>
    <w:autoRedefine/>
    <w:uiPriority w:val="39"/>
    <w:unhideWhenUsed/>
    <w:rsid w:val="00FF7499"/>
    <w:pPr>
      <w:tabs>
        <w:tab w:val="left" w:pos="142"/>
        <w:tab w:val="right" w:leader="dot" w:pos="9637"/>
      </w:tabs>
      <w:ind w:left="1843" w:hanging="1843"/>
      <w:jc w:val="both"/>
    </w:pPr>
    <w:rPr>
      <w:noProof/>
    </w:rPr>
  </w:style>
  <w:style w:type="paragraph" w:styleId="32">
    <w:name w:val="toc 3"/>
    <w:basedOn w:val="a"/>
    <w:next w:val="a"/>
    <w:autoRedefine/>
    <w:uiPriority w:val="39"/>
    <w:unhideWhenUsed/>
    <w:rsid w:val="009F453B"/>
    <w:pPr>
      <w:spacing w:after="100"/>
      <w:ind w:left="560"/>
    </w:pPr>
  </w:style>
  <w:style w:type="paragraph" w:styleId="42">
    <w:name w:val="toc 4"/>
    <w:basedOn w:val="a"/>
    <w:next w:val="a"/>
    <w:autoRedefine/>
    <w:uiPriority w:val="39"/>
    <w:unhideWhenUsed/>
    <w:rsid w:val="009F453B"/>
    <w:pPr>
      <w:spacing w:after="100"/>
      <w:ind w:left="840"/>
    </w:pPr>
  </w:style>
  <w:style w:type="character" w:styleId="ad">
    <w:name w:val="Placeholder Text"/>
    <w:uiPriority w:val="99"/>
    <w:semiHidden/>
    <w:rsid w:val="0078351D"/>
    <w:rPr>
      <w:color w:val="808080"/>
    </w:rPr>
  </w:style>
  <w:style w:type="character" w:styleId="ae">
    <w:name w:val="page number"/>
    <w:basedOn w:val="a0"/>
    <w:rsid w:val="009B643F"/>
  </w:style>
  <w:style w:type="paragraph" w:styleId="af">
    <w:name w:val="footnote text"/>
    <w:basedOn w:val="a"/>
    <w:link w:val="af0"/>
    <w:uiPriority w:val="99"/>
    <w:semiHidden/>
    <w:unhideWhenUsed/>
    <w:rsid w:val="001D4FD1"/>
    <w:rPr>
      <w:sz w:val="20"/>
      <w:szCs w:val="20"/>
    </w:rPr>
  </w:style>
  <w:style w:type="character" w:customStyle="1" w:styleId="af0">
    <w:name w:val="Текст сноски Знак"/>
    <w:link w:val="af"/>
    <w:uiPriority w:val="99"/>
    <w:semiHidden/>
    <w:rsid w:val="001D4FD1"/>
    <w:rPr>
      <w:rFonts w:ascii="Times New Roman" w:hAnsi="Times New Roman"/>
      <w:lang w:eastAsia="en-US"/>
    </w:rPr>
  </w:style>
  <w:style w:type="character" w:styleId="af1">
    <w:name w:val="footnote reference"/>
    <w:uiPriority w:val="99"/>
    <w:semiHidden/>
    <w:unhideWhenUsed/>
    <w:rsid w:val="001D4FD1"/>
    <w:rPr>
      <w:vertAlign w:val="superscript"/>
    </w:rPr>
  </w:style>
  <w:style w:type="paragraph" w:customStyle="1" w:styleId="formattext">
    <w:name w:val="formattext"/>
    <w:basedOn w:val="a"/>
    <w:rsid w:val="00CB7821"/>
    <w:pPr>
      <w:spacing w:before="100" w:beforeAutospacing="1" w:after="100" w:afterAutospacing="1" w:line="240" w:lineRule="auto"/>
      <w:ind w:firstLine="0"/>
    </w:pPr>
    <w:rPr>
      <w:rFonts w:eastAsia="Times New Roman"/>
      <w:sz w:val="24"/>
      <w:lang w:eastAsia="ru-RU"/>
    </w:rPr>
  </w:style>
  <w:style w:type="paragraph" w:styleId="af2">
    <w:name w:val="No Spacing"/>
    <w:uiPriority w:val="1"/>
    <w:qFormat/>
    <w:rsid w:val="006526E1"/>
    <w:rPr>
      <w:rFonts w:ascii="Times New Roman" w:eastAsia="Times New Roman" w:hAnsi="Times New Roman"/>
      <w:sz w:val="24"/>
      <w:szCs w:val="24"/>
      <w:lang w:eastAsia="ru-RU"/>
    </w:rPr>
  </w:style>
  <w:style w:type="character" w:customStyle="1" w:styleId="hps">
    <w:name w:val="hps"/>
    <w:rsid w:val="00AF5197"/>
  </w:style>
  <w:style w:type="paragraph" w:customStyle="1" w:styleId="af3">
    <w:name w:val="ТаблицаМелкая"/>
    <w:basedOn w:val="a"/>
    <w:rsid w:val="00127BD1"/>
    <w:pPr>
      <w:keepLines/>
      <w:spacing w:before="60" w:after="60" w:line="240" w:lineRule="auto"/>
      <w:ind w:firstLine="0"/>
    </w:pPr>
    <w:rPr>
      <w:rFonts w:ascii="Arial Narrow" w:eastAsia="Times New Roman" w:hAnsi="Arial Narrow"/>
      <w:sz w:val="20"/>
      <w:szCs w:val="20"/>
    </w:rPr>
  </w:style>
  <w:style w:type="character" w:styleId="af4">
    <w:name w:val="annotation reference"/>
    <w:uiPriority w:val="99"/>
    <w:semiHidden/>
    <w:unhideWhenUsed/>
    <w:rsid w:val="00CE720F"/>
    <w:rPr>
      <w:sz w:val="16"/>
      <w:szCs w:val="16"/>
    </w:rPr>
  </w:style>
  <w:style w:type="paragraph" w:styleId="af5">
    <w:name w:val="annotation text"/>
    <w:basedOn w:val="a"/>
    <w:link w:val="af6"/>
    <w:uiPriority w:val="99"/>
    <w:unhideWhenUsed/>
    <w:rsid w:val="00CE720F"/>
    <w:rPr>
      <w:sz w:val="20"/>
      <w:szCs w:val="20"/>
    </w:rPr>
  </w:style>
  <w:style w:type="character" w:customStyle="1" w:styleId="af6">
    <w:name w:val="Текст примечания Знак"/>
    <w:link w:val="af5"/>
    <w:uiPriority w:val="99"/>
    <w:rsid w:val="00CE720F"/>
    <w:rPr>
      <w:rFonts w:ascii="Times New Roman" w:hAnsi="Times New Roman"/>
      <w:lang w:eastAsia="en-US"/>
    </w:rPr>
  </w:style>
  <w:style w:type="paragraph" w:styleId="af7">
    <w:name w:val="annotation subject"/>
    <w:basedOn w:val="af5"/>
    <w:next w:val="af5"/>
    <w:link w:val="af8"/>
    <w:uiPriority w:val="99"/>
    <w:semiHidden/>
    <w:unhideWhenUsed/>
    <w:rsid w:val="00CE720F"/>
    <w:rPr>
      <w:b/>
      <w:bCs/>
    </w:rPr>
  </w:style>
  <w:style w:type="character" w:customStyle="1" w:styleId="af8">
    <w:name w:val="Тема примечания Знак"/>
    <w:link w:val="af7"/>
    <w:uiPriority w:val="99"/>
    <w:semiHidden/>
    <w:rsid w:val="00CE720F"/>
    <w:rPr>
      <w:rFonts w:ascii="Times New Roman" w:hAnsi="Times New Roman"/>
      <w:b/>
      <w:bCs/>
      <w:lang w:eastAsia="en-US"/>
    </w:rPr>
  </w:style>
  <w:style w:type="paragraph" w:customStyle="1" w:styleId="51">
    <w:name w:val="Основной текст (5)1"/>
    <w:basedOn w:val="a"/>
    <w:link w:val="52"/>
    <w:uiPriority w:val="99"/>
    <w:rsid w:val="00B13D95"/>
    <w:pPr>
      <w:shd w:val="clear" w:color="auto" w:fill="FFFFFF"/>
      <w:spacing w:before="180" w:after="180" w:line="153" w:lineRule="exact"/>
      <w:ind w:hanging="340"/>
      <w:jc w:val="both"/>
    </w:pPr>
    <w:rPr>
      <w:rFonts w:ascii="Arial" w:hAnsi="Arial" w:cs="Arial"/>
      <w:sz w:val="13"/>
      <w:szCs w:val="13"/>
      <w:lang w:eastAsia="ru-RU"/>
    </w:rPr>
  </w:style>
  <w:style w:type="character" w:customStyle="1" w:styleId="52">
    <w:name w:val="Основной текст (5)_"/>
    <w:link w:val="51"/>
    <w:uiPriority w:val="99"/>
    <w:rsid w:val="00B13D95"/>
    <w:rPr>
      <w:rFonts w:ascii="Arial" w:hAnsi="Arial" w:cs="Arial"/>
      <w:sz w:val="13"/>
      <w:szCs w:val="13"/>
      <w:shd w:val="clear" w:color="auto" w:fill="FFFFFF"/>
    </w:rPr>
  </w:style>
  <w:style w:type="paragraph" w:styleId="af9">
    <w:name w:val="List Paragraph"/>
    <w:basedOn w:val="a"/>
    <w:uiPriority w:val="34"/>
    <w:qFormat/>
    <w:rsid w:val="00DE32DD"/>
    <w:pPr>
      <w:ind w:left="720"/>
    </w:pPr>
  </w:style>
  <w:style w:type="paragraph" w:styleId="afa">
    <w:name w:val="caption"/>
    <w:basedOn w:val="a"/>
    <w:next w:val="a"/>
    <w:uiPriority w:val="35"/>
    <w:unhideWhenUsed/>
    <w:qFormat/>
    <w:rsid w:val="002D57E8"/>
    <w:rPr>
      <w:b/>
      <w:bCs/>
      <w:sz w:val="20"/>
      <w:szCs w:val="20"/>
    </w:rPr>
  </w:style>
  <w:style w:type="character" w:customStyle="1" w:styleId="apple-converted-space">
    <w:name w:val="apple-converted-space"/>
    <w:rsid w:val="00281D54"/>
  </w:style>
  <w:style w:type="paragraph" w:styleId="afb">
    <w:name w:val="Normal (Web)"/>
    <w:basedOn w:val="a"/>
    <w:uiPriority w:val="99"/>
    <w:semiHidden/>
    <w:qFormat/>
    <w:rsid w:val="0082201B"/>
    <w:pPr>
      <w:spacing w:beforeAutospacing="1" w:after="200" w:afterAutospacing="1" w:line="240" w:lineRule="auto"/>
      <w:ind w:firstLine="0"/>
    </w:pPr>
    <w:rPr>
      <w:rFonts w:eastAsia="Times New Roman"/>
      <w:sz w:val="24"/>
      <w:lang w:eastAsia="ru-RU"/>
    </w:rPr>
  </w:style>
  <w:style w:type="paragraph" w:customStyle="1" w:styleId="33">
    <w:name w:val="Обычный3"/>
    <w:qFormat/>
    <w:rsid w:val="0082201B"/>
    <w:pPr>
      <w:spacing w:before="100" w:after="100"/>
    </w:pPr>
    <w:rPr>
      <w:rFonts w:ascii="Times New Roman" w:eastAsia="Times New Roman" w:hAnsi="Times New Roman"/>
      <w:sz w:val="24"/>
      <w:lang w:eastAsia="ru-RU"/>
    </w:rPr>
  </w:style>
  <w:style w:type="paragraph" w:customStyle="1" w:styleId="12">
    <w:name w:val="Обычный1"/>
    <w:qFormat/>
    <w:rsid w:val="001A138D"/>
    <w:pPr>
      <w:ind w:left="284" w:firstLine="284"/>
      <w:jc w:val="both"/>
    </w:pPr>
    <w:rPr>
      <w:rFonts w:ascii="Times New Roman" w:eastAsia="Times New Roman" w:hAnsi="Times New Roman"/>
      <w:sz w:val="24"/>
      <w:lang w:eastAsia="ru-RU"/>
    </w:rPr>
  </w:style>
  <w:style w:type="paragraph" w:customStyle="1" w:styleId="23">
    <w:name w:val="Обычный2"/>
    <w:basedOn w:val="af2"/>
    <w:qFormat/>
    <w:rsid w:val="007559B7"/>
    <w:pPr>
      <w:spacing w:line="360" w:lineRule="auto"/>
      <w:ind w:firstLine="709"/>
      <w:jc w:val="both"/>
    </w:pPr>
    <w:rPr>
      <w:rFonts w:asciiTheme="minorBidi" w:hAnsiTheme="minorBidi" w:cstheme="minorBidi"/>
    </w:rPr>
  </w:style>
  <w:style w:type="character" w:customStyle="1" w:styleId="-">
    <w:name w:val="Интернет-ссылка"/>
    <w:rsid w:val="00103B36"/>
    <w:rPr>
      <w:color w:val="000080"/>
      <w:u w:val="single"/>
    </w:rPr>
  </w:style>
  <w:style w:type="character" w:styleId="afc">
    <w:name w:val="FollowedHyperlink"/>
    <w:rsid w:val="00D556F9"/>
    <w:rPr>
      <w:color w:val="800080"/>
      <w:u w:val="single"/>
    </w:rPr>
  </w:style>
  <w:style w:type="paragraph" w:styleId="afd">
    <w:name w:val="Date"/>
    <w:basedOn w:val="a"/>
    <w:next w:val="a"/>
    <w:link w:val="afe"/>
    <w:uiPriority w:val="99"/>
    <w:semiHidden/>
    <w:unhideWhenUsed/>
    <w:rsid w:val="000137B4"/>
  </w:style>
  <w:style w:type="character" w:customStyle="1" w:styleId="afe">
    <w:name w:val="Дата Знак"/>
    <w:basedOn w:val="a0"/>
    <w:link w:val="afd"/>
    <w:uiPriority w:val="99"/>
    <w:semiHidden/>
    <w:rsid w:val="000137B4"/>
    <w:rPr>
      <w:rFonts w:ascii="Times New Roman" w:hAnsi="Times New Roman"/>
      <w:sz w:val="28"/>
      <w:szCs w:val="24"/>
      <w:lang w:eastAsia="en-US"/>
    </w:rPr>
  </w:style>
  <w:style w:type="paragraph" w:customStyle="1" w:styleId="aff">
    <w:name w:val="Название приложения"/>
    <w:basedOn w:val="afa"/>
    <w:rsid w:val="00325399"/>
    <w:pPr>
      <w:keepNext/>
      <w:pageBreakBefore/>
      <w:spacing w:before="120" w:after="360"/>
      <w:ind w:firstLine="0"/>
      <w:jc w:val="center"/>
    </w:pPr>
    <w:rPr>
      <w:rFonts w:ascii="Arial" w:hAnsi="Arial"/>
      <w:b w:val="0"/>
      <w:sz w:val="24"/>
    </w:rPr>
  </w:style>
  <w:style w:type="paragraph" w:customStyle="1" w:styleId="headertext">
    <w:name w:val="headertext"/>
    <w:basedOn w:val="a"/>
    <w:rsid w:val="00D01259"/>
    <w:pPr>
      <w:spacing w:before="100" w:beforeAutospacing="1" w:after="100" w:afterAutospacing="1" w:line="240" w:lineRule="auto"/>
      <w:ind w:firstLine="0"/>
    </w:pPr>
    <w:rPr>
      <w:rFonts w:eastAsia="Times New Roman"/>
      <w:sz w:val="24"/>
      <w:lang w:eastAsia="ru-RU"/>
    </w:rPr>
  </w:style>
  <w:style w:type="paragraph" w:customStyle="1" w:styleId="13">
    <w:name w:val="Без интервала1"/>
    <w:rsid w:val="00946B0E"/>
    <w:rPr>
      <w:rFonts w:ascii="Times New Roman" w:hAnsi="Times New Roman"/>
      <w:sz w:val="24"/>
      <w:szCs w:val="24"/>
      <w:lang w:eastAsia="ru-RU"/>
    </w:rPr>
  </w:style>
  <w:style w:type="paragraph" w:customStyle="1" w:styleId="western">
    <w:name w:val="western"/>
    <w:basedOn w:val="a"/>
    <w:rsid w:val="00EF1812"/>
    <w:pPr>
      <w:spacing w:before="100" w:beforeAutospacing="1" w:after="142" w:line="276" w:lineRule="auto"/>
    </w:pPr>
    <w:rPr>
      <w:rFonts w:eastAsia="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901">
      <w:bodyDiv w:val="1"/>
      <w:marLeft w:val="0"/>
      <w:marRight w:val="0"/>
      <w:marTop w:val="0"/>
      <w:marBottom w:val="0"/>
      <w:divBdr>
        <w:top w:val="none" w:sz="0" w:space="0" w:color="auto"/>
        <w:left w:val="none" w:sz="0" w:space="0" w:color="auto"/>
        <w:bottom w:val="none" w:sz="0" w:space="0" w:color="auto"/>
        <w:right w:val="none" w:sz="0" w:space="0" w:color="auto"/>
      </w:divBdr>
    </w:div>
    <w:div w:id="69080420">
      <w:bodyDiv w:val="1"/>
      <w:marLeft w:val="0"/>
      <w:marRight w:val="0"/>
      <w:marTop w:val="0"/>
      <w:marBottom w:val="0"/>
      <w:divBdr>
        <w:top w:val="none" w:sz="0" w:space="0" w:color="auto"/>
        <w:left w:val="none" w:sz="0" w:space="0" w:color="auto"/>
        <w:bottom w:val="none" w:sz="0" w:space="0" w:color="auto"/>
        <w:right w:val="none" w:sz="0" w:space="0" w:color="auto"/>
      </w:divBdr>
    </w:div>
    <w:div w:id="101918689">
      <w:bodyDiv w:val="1"/>
      <w:marLeft w:val="0"/>
      <w:marRight w:val="0"/>
      <w:marTop w:val="0"/>
      <w:marBottom w:val="0"/>
      <w:divBdr>
        <w:top w:val="none" w:sz="0" w:space="0" w:color="auto"/>
        <w:left w:val="none" w:sz="0" w:space="0" w:color="auto"/>
        <w:bottom w:val="none" w:sz="0" w:space="0" w:color="auto"/>
        <w:right w:val="none" w:sz="0" w:space="0" w:color="auto"/>
      </w:divBdr>
    </w:div>
    <w:div w:id="110785124">
      <w:bodyDiv w:val="1"/>
      <w:marLeft w:val="0"/>
      <w:marRight w:val="0"/>
      <w:marTop w:val="0"/>
      <w:marBottom w:val="0"/>
      <w:divBdr>
        <w:top w:val="none" w:sz="0" w:space="0" w:color="auto"/>
        <w:left w:val="none" w:sz="0" w:space="0" w:color="auto"/>
        <w:bottom w:val="none" w:sz="0" w:space="0" w:color="auto"/>
        <w:right w:val="none" w:sz="0" w:space="0" w:color="auto"/>
      </w:divBdr>
    </w:div>
    <w:div w:id="112604327">
      <w:bodyDiv w:val="1"/>
      <w:marLeft w:val="0"/>
      <w:marRight w:val="0"/>
      <w:marTop w:val="0"/>
      <w:marBottom w:val="0"/>
      <w:divBdr>
        <w:top w:val="none" w:sz="0" w:space="0" w:color="auto"/>
        <w:left w:val="none" w:sz="0" w:space="0" w:color="auto"/>
        <w:bottom w:val="none" w:sz="0" w:space="0" w:color="auto"/>
        <w:right w:val="none" w:sz="0" w:space="0" w:color="auto"/>
      </w:divBdr>
    </w:div>
    <w:div w:id="147291013">
      <w:bodyDiv w:val="1"/>
      <w:marLeft w:val="0"/>
      <w:marRight w:val="0"/>
      <w:marTop w:val="0"/>
      <w:marBottom w:val="0"/>
      <w:divBdr>
        <w:top w:val="none" w:sz="0" w:space="0" w:color="auto"/>
        <w:left w:val="none" w:sz="0" w:space="0" w:color="auto"/>
        <w:bottom w:val="none" w:sz="0" w:space="0" w:color="auto"/>
        <w:right w:val="none" w:sz="0" w:space="0" w:color="auto"/>
      </w:divBdr>
      <w:divsChild>
        <w:div w:id="466358068">
          <w:marLeft w:val="0"/>
          <w:marRight w:val="0"/>
          <w:marTop w:val="0"/>
          <w:marBottom w:val="0"/>
          <w:divBdr>
            <w:top w:val="none" w:sz="0" w:space="0" w:color="auto"/>
            <w:left w:val="none" w:sz="0" w:space="0" w:color="auto"/>
            <w:bottom w:val="none" w:sz="0" w:space="0" w:color="auto"/>
            <w:right w:val="none" w:sz="0" w:space="0" w:color="auto"/>
          </w:divBdr>
          <w:divsChild>
            <w:div w:id="15615875">
              <w:marLeft w:val="0"/>
              <w:marRight w:val="0"/>
              <w:marTop w:val="0"/>
              <w:marBottom w:val="0"/>
              <w:divBdr>
                <w:top w:val="none" w:sz="0" w:space="0" w:color="auto"/>
                <w:left w:val="none" w:sz="0" w:space="0" w:color="auto"/>
                <w:bottom w:val="none" w:sz="0" w:space="0" w:color="auto"/>
                <w:right w:val="none" w:sz="0" w:space="0" w:color="auto"/>
              </w:divBdr>
              <w:divsChild>
                <w:div w:id="5522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00317">
          <w:marLeft w:val="0"/>
          <w:marRight w:val="0"/>
          <w:marTop w:val="0"/>
          <w:marBottom w:val="0"/>
          <w:divBdr>
            <w:top w:val="none" w:sz="0" w:space="0" w:color="auto"/>
            <w:left w:val="none" w:sz="0" w:space="0" w:color="auto"/>
            <w:bottom w:val="none" w:sz="0" w:space="0" w:color="auto"/>
            <w:right w:val="none" w:sz="0" w:space="0" w:color="auto"/>
          </w:divBdr>
          <w:divsChild>
            <w:div w:id="1009407300">
              <w:marLeft w:val="0"/>
              <w:marRight w:val="0"/>
              <w:marTop w:val="0"/>
              <w:marBottom w:val="0"/>
              <w:divBdr>
                <w:top w:val="none" w:sz="0" w:space="0" w:color="auto"/>
                <w:left w:val="none" w:sz="0" w:space="0" w:color="auto"/>
                <w:bottom w:val="none" w:sz="0" w:space="0" w:color="auto"/>
                <w:right w:val="none" w:sz="0" w:space="0" w:color="auto"/>
              </w:divBdr>
              <w:divsChild>
                <w:div w:id="13570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6557">
      <w:bodyDiv w:val="1"/>
      <w:marLeft w:val="0"/>
      <w:marRight w:val="0"/>
      <w:marTop w:val="0"/>
      <w:marBottom w:val="0"/>
      <w:divBdr>
        <w:top w:val="none" w:sz="0" w:space="0" w:color="auto"/>
        <w:left w:val="none" w:sz="0" w:space="0" w:color="auto"/>
        <w:bottom w:val="none" w:sz="0" w:space="0" w:color="auto"/>
        <w:right w:val="none" w:sz="0" w:space="0" w:color="auto"/>
      </w:divBdr>
    </w:div>
    <w:div w:id="166138577">
      <w:bodyDiv w:val="1"/>
      <w:marLeft w:val="0"/>
      <w:marRight w:val="0"/>
      <w:marTop w:val="0"/>
      <w:marBottom w:val="0"/>
      <w:divBdr>
        <w:top w:val="none" w:sz="0" w:space="0" w:color="auto"/>
        <w:left w:val="none" w:sz="0" w:space="0" w:color="auto"/>
        <w:bottom w:val="none" w:sz="0" w:space="0" w:color="auto"/>
        <w:right w:val="none" w:sz="0" w:space="0" w:color="auto"/>
      </w:divBdr>
    </w:div>
    <w:div w:id="198667622">
      <w:bodyDiv w:val="1"/>
      <w:marLeft w:val="0"/>
      <w:marRight w:val="0"/>
      <w:marTop w:val="0"/>
      <w:marBottom w:val="0"/>
      <w:divBdr>
        <w:top w:val="none" w:sz="0" w:space="0" w:color="auto"/>
        <w:left w:val="none" w:sz="0" w:space="0" w:color="auto"/>
        <w:bottom w:val="none" w:sz="0" w:space="0" w:color="auto"/>
        <w:right w:val="none" w:sz="0" w:space="0" w:color="auto"/>
      </w:divBdr>
    </w:div>
    <w:div w:id="219245482">
      <w:bodyDiv w:val="1"/>
      <w:marLeft w:val="0"/>
      <w:marRight w:val="0"/>
      <w:marTop w:val="0"/>
      <w:marBottom w:val="0"/>
      <w:divBdr>
        <w:top w:val="none" w:sz="0" w:space="0" w:color="auto"/>
        <w:left w:val="none" w:sz="0" w:space="0" w:color="auto"/>
        <w:bottom w:val="none" w:sz="0" w:space="0" w:color="auto"/>
        <w:right w:val="none" w:sz="0" w:space="0" w:color="auto"/>
      </w:divBdr>
    </w:div>
    <w:div w:id="219631541">
      <w:bodyDiv w:val="1"/>
      <w:marLeft w:val="0"/>
      <w:marRight w:val="0"/>
      <w:marTop w:val="0"/>
      <w:marBottom w:val="0"/>
      <w:divBdr>
        <w:top w:val="none" w:sz="0" w:space="0" w:color="auto"/>
        <w:left w:val="none" w:sz="0" w:space="0" w:color="auto"/>
        <w:bottom w:val="none" w:sz="0" w:space="0" w:color="auto"/>
        <w:right w:val="none" w:sz="0" w:space="0" w:color="auto"/>
      </w:divBdr>
    </w:div>
    <w:div w:id="230703732">
      <w:bodyDiv w:val="1"/>
      <w:marLeft w:val="0"/>
      <w:marRight w:val="0"/>
      <w:marTop w:val="0"/>
      <w:marBottom w:val="0"/>
      <w:divBdr>
        <w:top w:val="none" w:sz="0" w:space="0" w:color="auto"/>
        <w:left w:val="none" w:sz="0" w:space="0" w:color="auto"/>
        <w:bottom w:val="none" w:sz="0" w:space="0" w:color="auto"/>
        <w:right w:val="none" w:sz="0" w:space="0" w:color="auto"/>
      </w:divBdr>
    </w:div>
    <w:div w:id="231891361">
      <w:bodyDiv w:val="1"/>
      <w:marLeft w:val="0"/>
      <w:marRight w:val="0"/>
      <w:marTop w:val="0"/>
      <w:marBottom w:val="0"/>
      <w:divBdr>
        <w:top w:val="none" w:sz="0" w:space="0" w:color="auto"/>
        <w:left w:val="none" w:sz="0" w:space="0" w:color="auto"/>
        <w:bottom w:val="none" w:sz="0" w:space="0" w:color="auto"/>
        <w:right w:val="none" w:sz="0" w:space="0" w:color="auto"/>
      </w:divBdr>
    </w:div>
    <w:div w:id="232469969">
      <w:bodyDiv w:val="1"/>
      <w:marLeft w:val="0"/>
      <w:marRight w:val="0"/>
      <w:marTop w:val="0"/>
      <w:marBottom w:val="0"/>
      <w:divBdr>
        <w:top w:val="none" w:sz="0" w:space="0" w:color="auto"/>
        <w:left w:val="none" w:sz="0" w:space="0" w:color="auto"/>
        <w:bottom w:val="none" w:sz="0" w:space="0" w:color="auto"/>
        <w:right w:val="none" w:sz="0" w:space="0" w:color="auto"/>
      </w:divBdr>
    </w:div>
    <w:div w:id="239481957">
      <w:bodyDiv w:val="1"/>
      <w:marLeft w:val="0"/>
      <w:marRight w:val="0"/>
      <w:marTop w:val="0"/>
      <w:marBottom w:val="0"/>
      <w:divBdr>
        <w:top w:val="none" w:sz="0" w:space="0" w:color="auto"/>
        <w:left w:val="none" w:sz="0" w:space="0" w:color="auto"/>
        <w:bottom w:val="none" w:sz="0" w:space="0" w:color="auto"/>
        <w:right w:val="none" w:sz="0" w:space="0" w:color="auto"/>
      </w:divBdr>
    </w:div>
    <w:div w:id="262229733">
      <w:bodyDiv w:val="1"/>
      <w:marLeft w:val="0"/>
      <w:marRight w:val="0"/>
      <w:marTop w:val="0"/>
      <w:marBottom w:val="0"/>
      <w:divBdr>
        <w:top w:val="none" w:sz="0" w:space="0" w:color="auto"/>
        <w:left w:val="none" w:sz="0" w:space="0" w:color="auto"/>
        <w:bottom w:val="none" w:sz="0" w:space="0" w:color="auto"/>
        <w:right w:val="none" w:sz="0" w:space="0" w:color="auto"/>
      </w:divBdr>
    </w:div>
    <w:div w:id="304237489">
      <w:bodyDiv w:val="1"/>
      <w:marLeft w:val="0"/>
      <w:marRight w:val="0"/>
      <w:marTop w:val="0"/>
      <w:marBottom w:val="0"/>
      <w:divBdr>
        <w:top w:val="none" w:sz="0" w:space="0" w:color="auto"/>
        <w:left w:val="none" w:sz="0" w:space="0" w:color="auto"/>
        <w:bottom w:val="none" w:sz="0" w:space="0" w:color="auto"/>
        <w:right w:val="none" w:sz="0" w:space="0" w:color="auto"/>
      </w:divBdr>
    </w:div>
    <w:div w:id="318312249">
      <w:bodyDiv w:val="1"/>
      <w:marLeft w:val="0"/>
      <w:marRight w:val="0"/>
      <w:marTop w:val="0"/>
      <w:marBottom w:val="0"/>
      <w:divBdr>
        <w:top w:val="none" w:sz="0" w:space="0" w:color="auto"/>
        <w:left w:val="none" w:sz="0" w:space="0" w:color="auto"/>
        <w:bottom w:val="none" w:sz="0" w:space="0" w:color="auto"/>
        <w:right w:val="none" w:sz="0" w:space="0" w:color="auto"/>
      </w:divBdr>
    </w:div>
    <w:div w:id="335116972">
      <w:bodyDiv w:val="1"/>
      <w:marLeft w:val="0"/>
      <w:marRight w:val="0"/>
      <w:marTop w:val="0"/>
      <w:marBottom w:val="0"/>
      <w:divBdr>
        <w:top w:val="none" w:sz="0" w:space="0" w:color="auto"/>
        <w:left w:val="none" w:sz="0" w:space="0" w:color="auto"/>
        <w:bottom w:val="none" w:sz="0" w:space="0" w:color="auto"/>
        <w:right w:val="none" w:sz="0" w:space="0" w:color="auto"/>
      </w:divBdr>
    </w:div>
    <w:div w:id="341516273">
      <w:bodyDiv w:val="1"/>
      <w:marLeft w:val="0"/>
      <w:marRight w:val="0"/>
      <w:marTop w:val="0"/>
      <w:marBottom w:val="0"/>
      <w:divBdr>
        <w:top w:val="none" w:sz="0" w:space="0" w:color="auto"/>
        <w:left w:val="none" w:sz="0" w:space="0" w:color="auto"/>
        <w:bottom w:val="none" w:sz="0" w:space="0" w:color="auto"/>
        <w:right w:val="none" w:sz="0" w:space="0" w:color="auto"/>
      </w:divBdr>
    </w:div>
    <w:div w:id="368074679">
      <w:bodyDiv w:val="1"/>
      <w:marLeft w:val="0"/>
      <w:marRight w:val="0"/>
      <w:marTop w:val="0"/>
      <w:marBottom w:val="0"/>
      <w:divBdr>
        <w:top w:val="none" w:sz="0" w:space="0" w:color="auto"/>
        <w:left w:val="none" w:sz="0" w:space="0" w:color="auto"/>
        <w:bottom w:val="none" w:sz="0" w:space="0" w:color="auto"/>
        <w:right w:val="none" w:sz="0" w:space="0" w:color="auto"/>
      </w:divBdr>
      <w:divsChild>
        <w:div w:id="1500774708">
          <w:marLeft w:val="0"/>
          <w:marRight w:val="0"/>
          <w:marTop w:val="0"/>
          <w:marBottom w:val="0"/>
          <w:divBdr>
            <w:top w:val="none" w:sz="0" w:space="0" w:color="auto"/>
            <w:left w:val="none" w:sz="0" w:space="0" w:color="auto"/>
            <w:bottom w:val="none" w:sz="0" w:space="0" w:color="auto"/>
            <w:right w:val="none" w:sz="0" w:space="0" w:color="auto"/>
          </w:divBdr>
          <w:divsChild>
            <w:div w:id="1912233559">
              <w:marLeft w:val="0"/>
              <w:marRight w:val="0"/>
              <w:marTop w:val="0"/>
              <w:marBottom w:val="0"/>
              <w:divBdr>
                <w:top w:val="none" w:sz="0" w:space="0" w:color="auto"/>
                <w:left w:val="none" w:sz="0" w:space="0" w:color="auto"/>
                <w:bottom w:val="none" w:sz="0" w:space="0" w:color="auto"/>
                <w:right w:val="none" w:sz="0" w:space="0" w:color="auto"/>
              </w:divBdr>
              <w:divsChild>
                <w:div w:id="11191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0277">
          <w:marLeft w:val="0"/>
          <w:marRight w:val="0"/>
          <w:marTop w:val="0"/>
          <w:marBottom w:val="0"/>
          <w:divBdr>
            <w:top w:val="none" w:sz="0" w:space="0" w:color="auto"/>
            <w:left w:val="none" w:sz="0" w:space="0" w:color="auto"/>
            <w:bottom w:val="none" w:sz="0" w:space="0" w:color="auto"/>
            <w:right w:val="none" w:sz="0" w:space="0" w:color="auto"/>
          </w:divBdr>
          <w:divsChild>
            <w:div w:id="289286901">
              <w:marLeft w:val="0"/>
              <w:marRight w:val="0"/>
              <w:marTop w:val="0"/>
              <w:marBottom w:val="0"/>
              <w:divBdr>
                <w:top w:val="none" w:sz="0" w:space="0" w:color="auto"/>
                <w:left w:val="none" w:sz="0" w:space="0" w:color="auto"/>
                <w:bottom w:val="none" w:sz="0" w:space="0" w:color="auto"/>
                <w:right w:val="none" w:sz="0" w:space="0" w:color="auto"/>
              </w:divBdr>
              <w:divsChild>
                <w:div w:id="5937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2818">
      <w:bodyDiv w:val="1"/>
      <w:marLeft w:val="0"/>
      <w:marRight w:val="0"/>
      <w:marTop w:val="0"/>
      <w:marBottom w:val="0"/>
      <w:divBdr>
        <w:top w:val="none" w:sz="0" w:space="0" w:color="auto"/>
        <w:left w:val="none" w:sz="0" w:space="0" w:color="auto"/>
        <w:bottom w:val="none" w:sz="0" w:space="0" w:color="auto"/>
        <w:right w:val="none" w:sz="0" w:space="0" w:color="auto"/>
      </w:divBdr>
    </w:div>
    <w:div w:id="377822576">
      <w:bodyDiv w:val="1"/>
      <w:marLeft w:val="0"/>
      <w:marRight w:val="0"/>
      <w:marTop w:val="0"/>
      <w:marBottom w:val="0"/>
      <w:divBdr>
        <w:top w:val="none" w:sz="0" w:space="0" w:color="auto"/>
        <w:left w:val="none" w:sz="0" w:space="0" w:color="auto"/>
        <w:bottom w:val="none" w:sz="0" w:space="0" w:color="auto"/>
        <w:right w:val="none" w:sz="0" w:space="0" w:color="auto"/>
      </w:divBdr>
    </w:div>
    <w:div w:id="403187574">
      <w:bodyDiv w:val="1"/>
      <w:marLeft w:val="0"/>
      <w:marRight w:val="0"/>
      <w:marTop w:val="0"/>
      <w:marBottom w:val="0"/>
      <w:divBdr>
        <w:top w:val="none" w:sz="0" w:space="0" w:color="auto"/>
        <w:left w:val="none" w:sz="0" w:space="0" w:color="auto"/>
        <w:bottom w:val="none" w:sz="0" w:space="0" w:color="auto"/>
        <w:right w:val="none" w:sz="0" w:space="0" w:color="auto"/>
      </w:divBdr>
    </w:div>
    <w:div w:id="409039089">
      <w:bodyDiv w:val="1"/>
      <w:marLeft w:val="0"/>
      <w:marRight w:val="0"/>
      <w:marTop w:val="0"/>
      <w:marBottom w:val="0"/>
      <w:divBdr>
        <w:top w:val="none" w:sz="0" w:space="0" w:color="auto"/>
        <w:left w:val="none" w:sz="0" w:space="0" w:color="auto"/>
        <w:bottom w:val="none" w:sz="0" w:space="0" w:color="auto"/>
        <w:right w:val="none" w:sz="0" w:space="0" w:color="auto"/>
      </w:divBdr>
    </w:div>
    <w:div w:id="476647439">
      <w:bodyDiv w:val="1"/>
      <w:marLeft w:val="0"/>
      <w:marRight w:val="0"/>
      <w:marTop w:val="0"/>
      <w:marBottom w:val="0"/>
      <w:divBdr>
        <w:top w:val="none" w:sz="0" w:space="0" w:color="auto"/>
        <w:left w:val="none" w:sz="0" w:space="0" w:color="auto"/>
        <w:bottom w:val="none" w:sz="0" w:space="0" w:color="auto"/>
        <w:right w:val="none" w:sz="0" w:space="0" w:color="auto"/>
      </w:divBdr>
    </w:div>
    <w:div w:id="478690129">
      <w:bodyDiv w:val="1"/>
      <w:marLeft w:val="0"/>
      <w:marRight w:val="0"/>
      <w:marTop w:val="0"/>
      <w:marBottom w:val="0"/>
      <w:divBdr>
        <w:top w:val="none" w:sz="0" w:space="0" w:color="auto"/>
        <w:left w:val="none" w:sz="0" w:space="0" w:color="auto"/>
        <w:bottom w:val="none" w:sz="0" w:space="0" w:color="auto"/>
        <w:right w:val="none" w:sz="0" w:space="0" w:color="auto"/>
      </w:divBdr>
    </w:div>
    <w:div w:id="505558217">
      <w:bodyDiv w:val="1"/>
      <w:marLeft w:val="0"/>
      <w:marRight w:val="0"/>
      <w:marTop w:val="0"/>
      <w:marBottom w:val="0"/>
      <w:divBdr>
        <w:top w:val="none" w:sz="0" w:space="0" w:color="auto"/>
        <w:left w:val="none" w:sz="0" w:space="0" w:color="auto"/>
        <w:bottom w:val="none" w:sz="0" w:space="0" w:color="auto"/>
        <w:right w:val="none" w:sz="0" w:space="0" w:color="auto"/>
      </w:divBdr>
    </w:div>
    <w:div w:id="508184381">
      <w:bodyDiv w:val="1"/>
      <w:marLeft w:val="0"/>
      <w:marRight w:val="0"/>
      <w:marTop w:val="0"/>
      <w:marBottom w:val="0"/>
      <w:divBdr>
        <w:top w:val="none" w:sz="0" w:space="0" w:color="auto"/>
        <w:left w:val="none" w:sz="0" w:space="0" w:color="auto"/>
        <w:bottom w:val="none" w:sz="0" w:space="0" w:color="auto"/>
        <w:right w:val="none" w:sz="0" w:space="0" w:color="auto"/>
      </w:divBdr>
    </w:div>
    <w:div w:id="514271249">
      <w:bodyDiv w:val="1"/>
      <w:marLeft w:val="0"/>
      <w:marRight w:val="0"/>
      <w:marTop w:val="0"/>
      <w:marBottom w:val="0"/>
      <w:divBdr>
        <w:top w:val="none" w:sz="0" w:space="0" w:color="auto"/>
        <w:left w:val="none" w:sz="0" w:space="0" w:color="auto"/>
        <w:bottom w:val="none" w:sz="0" w:space="0" w:color="auto"/>
        <w:right w:val="none" w:sz="0" w:space="0" w:color="auto"/>
      </w:divBdr>
    </w:div>
    <w:div w:id="520900812">
      <w:bodyDiv w:val="1"/>
      <w:marLeft w:val="0"/>
      <w:marRight w:val="0"/>
      <w:marTop w:val="0"/>
      <w:marBottom w:val="0"/>
      <w:divBdr>
        <w:top w:val="none" w:sz="0" w:space="0" w:color="auto"/>
        <w:left w:val="none" w:sz="0" w:space="0" w:color="auto"/>
        <w:bottom w:val="none" w:sz="0" w:space="0" w:color="auto"/>
        <w:right w:val="none" w:sz="0" w:space="0" w:color="auto"/>
      </w:divBdr>
    </w:div>
    <w:div w:id="531306226">
      <w:bodyDiv w:val="1"/>
      <w:marLeft w:val="0"/>
      <w:marRight w:val="0"/>
      <w:marTop w:val="0"/>
      <w:marBottom w:val="0"/>
      <w:divBdr>
        <w:top w:val="none" w:sz="0" w:space="0" w:color="auto"/>
        <w:left w:val="none" w:sz="0" w:space="0" w:color="auto"/>
        <w:bottom w:val="none" w:sz="0" w:space="0" w:color="auto"/>
        <w:right w:val="none" w:sz="0" w:space="0" w:color="auto"/>
      </w:divBdr>
    </w:div>
    <w:div w:id="542906821">
      <w:bodyDiv w:val="1"/>
      <w:marLeft w:val="0"/>
      <w:marRight w:val="0"/>
      <w:marTop w:val="0"/>
      <w:marBottom w:val="0"/>
      <w:divBdr>
        <w:top w:val="none" w:sz="0" w:space="0" w:color="auto"/>
        <w:left w:val="none" w:sz="0" w:space="0" w:color="auto"/>
        <w:bottom w:val="none" w:sz="0" w:space="0" w:color="auto"/>
        <w:right w:val="none" w:sz="0" w:space="0" w:color="auto"/>
      </w:divBdr>
    </w:div>
    <w:div w:id="552042327">
      <w:bodyDiv w:val="1"/>
      <w:marLeft w:val="0"/>
      <w:marRight w:val="0"/>
      <w:marTop w:val="0"/>
      <w:marBottom w:val="0"/>
      <w:divBdr>
        <w:top w:val="none" w:sz="0" w:space="0" w:color="auto"/>
        <w:left w:val="none" w:sz="0" w:space="0" w:color="auto"/>
        <w:bottom w:val="none" w:sz="0" w:space="0" w:color="auto"/>
        <w:right w:val="none" w:sz="0" w:space="0" w:color="auto"/>
      </w:divBdr>
    </w:div>
    <w:div w:id="565145746">
      <w:bodyDiv w:val="1"/>
      <w:marLeft w:val="0"/>
      <w:marRight w:val="0"/>
      <w:marTop w:val="0"/>
      <w:marBottom w:val="0"/>
      <w:divBdr>
        <w:top w:val="none" w:sz="0" w:space="0" w:color="auto"/>
        <w:left w:val="none" w:sz="0" w:space="0" w:color="auto"/>
        <w:bottom w:val="none" w:sz="0" w:space="0" w:color="auto"/>
        <w:right w:val="none" w:sz="0" w:space="0" w:color="auto"/>
      </w:divBdr>
    </w:div>
    <w:div w:id="577637644">
      <w:bodyDiv w:val="1"/>
      <w:marLeft w:val="0"/>
      <w:marRight w:val="0"/>
      <w:marTop w:val="0"/>
      <w:marBottom w:val="0"/>
      <w:divBdr>
        <w:top w:val="none" w:sz="0" w:space="0" w:color="auto"/>
        <w:left w:val="none" w:sz="0" w:space="0" w:color="auto"/>
        <w:bottom w:val="none" w:sz="0" w:space="0" w:color="auto"/>
        <w:right w:val="none" w:sz="0" w:space="0" w:color="auto"/>
      </w:divBdr>
    </w:div>
    <w:div w:id="589195542">
      <w:bodyDiv w:val="1"/>
      <w:marLeft w:val="0"/>
      <w:marRight w:val="0"/>
      <w:marTop w:val="0"/>
      <w:marBottom w:val="0"/>
      <w:divBdr>
        <w:top w:val="none" w:sz="0" w:space="0" w:color="auto"/>
        <w:left w:val="none" w:sz="0" w:space="0" w:color="auto"/>
        <w:bottom w:val="none" w:sz="0" w:space="0" w:color="auto"/>
        <w:right w:val="none" w:sz="0" w:space="0" w:color="auto"/>
      </w:divBdr>
    </w:div>
    <w:div w:id="617839901">
      <w:bodyDiv w:val="1"/>
      <w:marLeft w:val="0"/>
      <w:marRight w:val="0"/>
      <w:marTop w:val="0"/>
      <w:marBottom w:val="0"/>
      <w:divBdr>
        <w:top w:val="none" w:sz="0" w:space="0" w:color="auto"/>
        <w:left w:val="none" w:sz="0" w:space="0" w:color="auto"/>
        <w:bottom w:val="none" w:sz="0" w:space="0" w:color="auto"/>
        <w:right w:val="none" w:sz="0" w:space="0" w:color="auto"/>
      </w:divBdr>
    </w:div>
    <w:div w:id="628777499">
      <w:bodyDiv w:val="1"/>
      <w:marLeft w:val="0"/>
      <w:marRight w:val="0"/>
      <w:marTop w:val="0"/>
      <w:marBottom w:val="0"/>
      <w:divBdr>
        <w:top w:val="none" w:sz="0" w:space="0" w:color="auto"/>
        <w:left w:val="none" w:sz="0" w:space="0" w:color="auto"/>
        <w:bottom w:val="none" w:sz="0" w:space="0" w:color="auto"/>
        <w:right w:val="none" w:sz="0" w:space="0" w:color="auto"/>
      </w:divBdr>
    </w:div>
    <w:div w:id="648024933">
      <w:bodyDiv w:val="1"/>
      <w:marLeft w:val="0"/>
      <w:marRight w:val="0"/>
      <w:marTop w:val="0"/>
      <w:marBottom w:val="0"/>
      <w:divBdr>
        <w:top w:val="none" w:sz="0" w:space="0" w:color="auto"/>
        <w:left w:val="none" w:sz="0" w:space="0" w:color="auto"/>
        <w:bottom w:val="none" w:sz="0" w:space="0" w:color="auto"/>
        <w:right w:val="none" w:sz="0" w:space="0" w:color="auto"/>
      </w:divBdr>
    </w:div>
    <w:div w:id="700126540">
      <w:bodyDiv w:val="1"/>
      <w:marLeft w:val="0"/>
      <w:marRight w:val="0"/>
      <w:marTop w:val="0"/>
      <w:marBottom w:val="0"/>
      <w:divBdr>
        <w:top w:val="none" w:sz="0" w:space="0" w:color="auto"/>
        <w:left w:val="none" w:sz="0" w:space="0" w:color="auto"/>
        <w:bottom w:val="none" w:sz="0" w:space="0" w:color="auto"/>
        <w:right w:val="none" w:sz="0" w:space="0" w:color="auto"/>
      </w:divBdr>
    </w:div>
    <w:div w:id="704453749">
      <w:bodyDiv w:val="1"/>
      <w:marLeft w:val="0"/>
      <w:marRight w:val="0"/>
      <w:marTop w:val="0"/>
      <w:marBottom w:val="0"/>
      <w:divBdr>
        <w:top w:val="none" w:sz="0" w:space="0" w:color="auto"/>
        <w:left w:val="none" w:sz="0" w:space="0" w:color="auto"/>
        <w:bottom w:val="none" w:sz="0" w:space="0" w:color="auto"/>
        <w:right w:val="none" w:sz="0" w:space="0" w:color="auto"/>
      </w:divBdr>
    </w:div>
    <w:div w:id="722292452">
      <w:bodyDiv w:val="1"/>
      <w:marLeft w:val="0"/>
      <w:marRight w:val="0"/>
      <w:marTop w:val="0"/>
      <w:marBottom w:val="0"/>
      <w:divBdr>
        <w:top w:val="none" w:sz="0" w:space="0" w:color="auto"/>
        <w:left w:val="none" w:sz="0" w:space="0" w:color="auto"/>
        <w:bottom w:val="none" w:sz="0" w:space="0" w:color="auto"/>
        <w:right w:val="none" w:sz="0" w:space="0" w:color="auto"/>
      </w:divBdr>
    </w:div>
    <w:div w:id="729304501">
      <w:bodyDiv w:val="1"/>
      <w:marLeft w:val="0"/>
      <w:marRight w:val="0"/>
      <w:marTop w:val="0"/>
      <w:marBottom w:val="0"/>
      <w:divBdr>
        <w:top w:val="none" w:sz="0" w:space="0" w:color="auto"/>
        <w:left w:val="none" w:sz="0" w:space="0" w:color="auto"/>
        <w:bottom w:val="none" w:sz="0" w:space="0" w:color="auto"/>
        <w:right w:val="none" w:sz="0" w:space="0" w:color="auto"/>
      </w:divBdr>
    </w:div>
    <w:div w:id="741948920">
      <w:bodyDiv w:val="1"/>
      <w:marLeft w:val="0"/>
      <w:marRight w:val="0"/>
      <w:marTop w:val="0"/>
      <w:marBottom w:val="0"/>
      <w:divBdr>
        <w:top w:val="none" w:sz="0" w:space="0" w:color="auto"/>
        <w:left w:val="none" w:sz="0" w:space="0" w:color="auto"/>
        <w:bottom w:val="none" w:sz="0" w:space="0" w:color="auto"/>
        <w:right w:val="none" w:sz="0" w:space="0" w:color="auto"/>
      </w:divBdr>
    </w:div>
    <w:div w:id="772017129">
      <w:bodyDiv w:val="1"/>
      <w:marLeft w:val="0"/>
      <w:marRight w:val="0"/>
      <w:marTop w:val="0"/>
      <w:marBottom w:val="0"/>
      <w:divBdr>
        <w:top w:val="none" w:sz="0" w:space="0" w:color="auto"/>
        <w:left w:val="none" w:sz="0" w:space="0" w:color="auto"/>
        <w:bottom w:val="none" w:sz="0" w:space="0" w:color="auto"/>
        <w:right w:val="none" w:sz="0" w:space="0" w:color="auto"/>
      </w:divBdr>
    </w:div>
    <w:div w:id="799300842">
      <w:bodyDiv w:val="1"/>
      <w:marLeft w:val="0"/>
      <w:marRight w:val="0"/>
      <w:marTop w:val="0"/>
      <w:marBottom w:val="0"/>
      <w:divBdr>
        <w:top w:val="none" w:sz="0" w:space="0" w:color="auto"/>
        <w:left w:val="none" w:sz="0" w:space="0" w:color="auto"/>
        <w:bottom w:val="none" w:sz="0" w:space="0" w:color="auto"/>
        <w:right w:val="none" w:sz="0" w:space="0" w:color="auto"/>
      </w:divBdr>
    </w:div>
    <w:div w:id="829171823">
      <w:bodyDiv w:val="1"/>
      <w:marLeft w:val="0"/>
      <w:marRight w:val="0"/>
      <w:marTop w:val="0"/>
      <w:marBottom w:val="0"/>
      <w:divBdr>
        <w:top w:val="none" w:sz="0" w:space="0" w:color="auto"/>
        <w:left w:val="none" w:sz="0" w:space="0" w:color="auto"/>
        <w:bottom w:val="none" w:sz="0" w:space="0" w:color="auto"/>
        <w:right w:val="none" w:sz="0" w:space="0" w:color="auto"/>
      </w:divBdr>
    </w:div>
    <w:div w:id="835340354">
      <w:bodyDiv w:val="1"/>
      <w:marLeft w:val="0"/>
      <w:marRight w:val="0"/>
      <w:marTop w:val="0"/>
      <w:marBottom w:val="0"/>
      <w:divBdr>
        <w:top w:val="none" w:sz="0" w:space="0" w:color="auto"/>
        <w:left w:val="none" w:sz="0" w:space="0" w:color="auto"/>
        <w:bottom w:val="none" w:sz="0" w:space="0" w:color="auto"/>
        <w:right w:val="none" w:sz="0" w:space="0" w:color="auto"/>
      </w:divBdr>
    </w:div>
    <w:div w:id="869755735">
      <w:bodyDiv w:val="1"/>
      <w:marLeft w:val="0"/>
      <w:marRight w:val="0"/>
      <w:marTop w:val="0"/>
      <w:marBottom w:val="0"/>
      <w:divBdr>
        <w:top w:val="none" w:sz="0" w:space="0" w:color="auto"/>
        <w:left w:val="none" w:sz="0" w:space="0" w:color="auto"/>
        <w:bottom w:val="none" w:sz="0" w:space="0" w:color="auto"/>
        <w:right w:val="none" w:sz="0" w:space="0" w:color="auto"/>
      </w:divBdr>
    </w:div>
    <w:div w:id="898128180">
      <w:bodyDiv w:val="1"/>
      <w:marLeft w:val="0"/>
      <w:marRight w:val="0"/>
      <w:marTop w:val="0"/>
      <w:marBottom w:val="0"/>
      <w:divBdr>
        <w:top w:val="none" w:sz="0" w:space="0" w:color="auto"/>
        <w:left w:val="none" w:sz="0" w:space="0" w:color="auto"/>
        <w:bottom w:val="none" w:sz="0" w:space="0" w:color="auto"/>
        <w:right w:val="none" w:sz="0" w:space="0" w:color="auto"/>
      </w:divBdr>
    </w:div>
    <w:div w:id="936403000">
      <w:bodyDiv w:val="1"/>
      <w:marLeft w:val="0"/>
      <w:marRight w:val="0"/>
      <w:marTop w:val="0"/>
      <w:marBottom w:val="0"/>
      <w:divBdr>
        <w:top w:val="none" w:sz="0" w:space="0" w:color="auto"/>
        <w:left w:val="none" w:sz="0" w:space="0" w:color="auto"/>
        <w:bottom w:val="none" w:sz="0" w:space="0" w:color="auto"/>
        <w:right w:val="none" w:sz="0" w:space="0" w:color="auto"/>
      </w:divBdr>
    </w:div>
    <w:div w:id="967055219">
      <w:bodyDiv w:val="1"/>
      <w:marLeft w:val="0"/>
      <w:marRight w:val="0"/>
      <w:marTop w:val="0"/>
      <w:marBottom w:val="0"/>
      <w:divBdr>
        <w:top w:val="none" w:sz="0" w:space="0" w:color="auto"/>
        <w:left w:val="none" w:sz="0" w:space="0" w:color="auto"/>
        <w:bottom w:val="none" w:sz="0" w:space="0" w:color="auto"/>
        <w:right w:val="none" w:sz="0" w:space="0" w:color="auto"/>
      </w:divBdr>
    </w:div>
    <w:div w:id="984623066">
      <w:bodyDiv w:val="1"/>
      <w:marLeft w:val="0"/>
      <w:marRight w:val="0"/>
      <w:marTop w:val="0"/>
      <w:marBottom w:val="0"/>
      <w:divBdr>
        <w:top w:val="none" w:sz="0" w:space="0" w:color="auto"/>
        <w:left w:val="none" w:sz="0" w:space="0" w:color="auto"/>
        <w:bottom w:val="none" w:sz="0" w:space="0" w:color="auto"/>
        <w:right w:val="none" w:sz="0" w:space="0" w:color="auto"/>
      </w:divBdr>
    </w:div>
    <w:div w:id="985160548">
      <w:bodyDiv w:val="1"/>
      <w:marLeft w:val="0"/>
      <w:marRight w:val="0"/>
      <w:marTop w:val="0"/>
      <w:marBottom w:val="0"/>
      <w:divBdr>
        <w:top w:val="none" w:sz="0" w:space="0" w:color="auto"/>
        <w:left w:val="none" w:sz="0" w:space="0" w:color="auto"/>
        <w:bottom w:val="none" w:sz="0" w:space="0" w:color="auto"/>
        <w:right w:val="none" w:sz="0" w:space="0" w:color="auto"/>
      </w:divBdr>
    </w:div>
    <w:div w:id="993030999">
      <w:bodyDiv w:val="1"/>
      <w:marLeft w:val="0"/>
      <w:marRight w:val="0"/>
      <w:marTop w:val="0"/>
      <w:marBottom w:val="0"/>
      <w:divBdr>
        <w:top w:val="none" w:sz="0" w:space="0" w:color="auto"/>
        <w:left w:val="none" w:sz="0" w:space="0" w:color="auto"/>
        <w:bottom w:val="none" w:sz="0" w:space="0" w:color="auto"/>
        <w:right w:val="none" w:sz="0" w:space="0" w:color="auto"/>
      </w:divBdr>
    </w:div>
    <w:div w:id="996885726">
      <w:bodyDiv w:val="1"/>
      <w:marLeft w:val="0"/>
      <w:marRight w:val="0"/>
      <w:marTop w:val="0"/>
      <w:marBottom w:val="0"/>
      <w:divBdr>
        <w:top w:val="none" w:sz="0" w:space="0" w:color="auto"/>
        <w:left w:val="none" w:sz="0" w:space="0" w:color="auto"/>
        <w:bottom w:val="none" w:sz="0" w:space="0" w:color="auto"/>
        <w:right w:val="none" w:sz="0" w:space="0" w:color="auto"/>
      </w:divBdr>
    </w:div>
    <w:div w:id="997659028">
      <w:bodyDiv w:val="1"/>
      <w:marLeft w:val="0"/>
      <w:marRight w:val="0"/>
      <w:marTop w:val="0"/>
      <w:marBottom w:val="0"/>
      <w:divBdr>
        <w:top w:val="none" w:sz="0" w:space="0" w:color="auto"/>
        <w:left w:val="none" w:sz="0" w:space="0" w:color="auto"/>
        <w:bottom w:val="none" w:sz="0" w:space="0" w:color="auto"/>
        <w:right w:val="none" w:sz="0" w:space="0" w:color="auto"/>
      </w:divBdr>
    </w:div>
    <w:div w:id="1027220826">
      <w:bodyDiv w:val="1"/>
      <w:marLeft w:val="0"/>
      <w:marRight w:val="0"/>
      <w:marTop w:val="0"/>
      <w:marBottom w:val="0"/>
      <w:divBdr>
        <w:top w:val="none" w:sz="0" w:space="0" w:color="auto"/>
        <w:left w:val="none" w:sz="0" w:space="0" w:color="auto"/>
        <w:bottom w:val="none" w:sz="0" w:space="0" w:color="auto"/>
        <w:right w:val="none" w:sz="0" w:space="0" w:color="auto"/>
      </w:divBdr>
    </w:div>
    <w:div w:id="1044867689">
      <w:bodyDiv w:val="1"/>
      <w:marLeft w:val="0"/>
      <w:marRight w:val="0"/>
      <w:marTop w:val="0"/>
      <w:marBottom w:val="0"/>
      <w:divBdr>
        <w:top w:val="none" w:sz="0" w:space="0" w:color="auto"/>
        <w:left w:val="none" w:sz="0" w:space="0" w:color="auto"/>
        <w:bottom w:val="none" w:sz="0" w:space="0" w:color="auto"/>
        <w:right w:val="none" w:sz="0" w:space="0" w:color="auto"/>
      </w:divBdr>
    </w:div>
    <w:div w:id="1068919213">
      <w:bodyDiv w:val="1"/>
      <w:marLeft w:val="0"/>
      <w:marRight w:val="0"/>
      <w:marTop w:val="0"/>
      <w:marBottom w:val="0"/>
      <w:divBdr>
        <w:top w:val="none" w:sz="0" w:space="0" w:color="auto"/>
        <w:left w:val="none" w:sz="0" w:space="0" w:color="auto"/>
        <w:bottom w:val="none" w:sz="0" w:space="0" w:color="auto"/>
        <w:right w:val="none" w:sz="0" w:space="0" w:color="auto"/>
      </w:divBdr>
    </w:div>
    <w:div w:id="1112896236">
      <w:bodyDiv w:val="1"/>
      <w:marLeft w:val="0"/>
      <w:marRight w:val="0"/>
      <w:marTop w:val="0"/>
      <w:marBottom w:val="0"/>
      <w:divBdr>
        <w:top w:val="none" w:sz="0" w:space="0" w:color="auto"/>
        <w:left w:val="none" w:sz="0" w:space="0" w:color="auto"/>
        <w:bottom w:val="none" w:sz="0" w:space="0" w:color="auto"/>
        <w:right w:val="none" w:sz="0" w:space="0" w:color="auto"/>
      </w:divBdr>
    </w:div>
    <w:div w:id="1119648274">
      <w:bodyDiv w:val="1"/>
      <w:marLeft w:val="0"/>
      <w:marRight w:val="0"/>
      <w:marTop w:val="0"/>
      <w:marBottom w:val="0"/>
      <w:divBdr>
        <w:top w:val="none" w:sz="0" w:space="0" w:color="auto"/>
        <w:left w:val="none" w:sz="0" w:space="0" w:color="auto"/>
        <w:bottom w:val="none" w:sz="0" w:space="0" w:color="auto"/>
        <w:right w:val="none" w:sz="0" w:space="0" w:color="auto"/>
      </w:divBdr>
    </w:div>
    <w:div w:id="1131284353">
      <w:bodyDiv w:val="1"/>
      <w:marLeft w:val="0"/>
      <w:marRight w:val="0"/>
      <w:marTop w:val="0"/>
      <w:marBottom w:val="0"/>
      <w:divBdr>
        <w:top w:val="none" w:sz="0" w:space="0" w:color="auto"/>
        <w:left w:val="none" w:sz="0" w:space="0" w:color="auto"/>
        <w:bottom w:val="none" w:sz="0" w:space="0" w:color="auto"/>
        <w:right w:val="none" w:sz="0" w:space="0" w:color="auto"/>
      </w:divBdr>
    </w:div>
    <w:div w:id="1137868659">
      <w:bodyDiv w:val="1"/>
      <w:marLeft w:val="0"/>
      <w:marRight w:val="0"/>
      <w:marTop w:val="0"/>
      <w:marBottom w:val="0"/>
      <w:divBdr>
        <w:top w:val="none" w:sz="0" w:space="0" w:color="auto"/>
        <w:left w:val="none" w:sz="0" w:space="0" w:color="auto"/>
        <w:bottom w:val="none" w:sz="0" w:space="0" w:color="auto"/>
        <w:right w:val="none" w:sz="0" w:space="0" w:color="auto"/>
      </w:divBdr>
    </w:div>
    <w:div w:id="1151679683">
      <w:bodyDiv w:val="1"/>
      <w:marLeft w:val="0"/>
      <w:marRight w:val="0"/>
      <w:marTop w:val="0"/>
      <w:marBottom w:val="0"/>
      <w:divBdr>
        <w:top w:val="none" w:sz="0" w:space="0" w:color="auto"/>
        <w:left w:val="none" w:sz="0" w:space="0" w:color="auto"/>
        <w:bottom w:val="none" w:sz="0" w:space="0" w:color="auto"/>
        <w:right w:val="none" w:sz="0" w:space="0" w:color="auto"/>
      </w:divBdr>
    </w:div>
    <w:div w:id="1181165849">
      <w:bodyDiv w:val="1"/>
      <w:marLeft w:val="0"/>
      <w:marRight w:val="0"/>
      <w:marTop w:val="0"/>
      <w:marBottom w:val="0"/>
      <w:divBdr>
        <w:top w:val="none" w:sz="0" w:space="0" w:color="auto"/>
        <w:left w:val="none" w:sz="0" w:space="0" w:color="auto"/>
        <w:bottom w:val="none" w:sz="0" w:space="0" w:color="auto"/>
        <w:right w:val="none" w:sz="0" w:space="0" w:color="auto"/>
      </w:divBdr>
    </w:div>
    <w:div w:id="1192764524">
      <w:bodyDiv w:val="1"/>
      <w:marLeft w:val="0"/>
      <w:marRight w:val="0"/>
      <w:marTop w:val="0"/>
      <w:marBottom w:val="0"/>
      <w:divBdr>
        <w:top w:val="none" w:sz="0" w:space="0" w:color="auto"/>
        <w:left w:val="none" w:sz="0" w:space="0" w:color="auto"/>
        <w:bottom w:val="none" w:sz="0" w:space="0" w:color="auto"/>
        <w:right w:val="none" w:sz="0" w:space="0" w:color="auto"/>
      </w:divBdr>
    </w:div>
    <w:div w:id="1200508189">
      <w:bodyDiv w:val="1"/>
      <w:marLeft w:val="0"/>
      <w:marRight w:val="0"/>
      <w:marTop w:val="0"/>
      <w:marBottom w:val="0"/>
      <w:divBdr>
        <w:top w:val="none" w:sz="0" w:space="0" w:color="auto"/>
        <w:left w:val="none" w:sz="0" w:space="0" w:color="auto"/>
        <w:bottom w:val="none" w:sz="0" w:space="0" w:color="auto"/>
        <w:right w:val="none" w:sz="0" w:space="0" w:color="auto"/>
      </w:divBdr>
    </w:div>
    <w:div w:id="1204252505">
      <w:bodyDiv w:val="1"/>
      <w:marLeft w:val="0"/>
      <w:marRight w:val="0"/>
      <w:marTop w:val="0"/>
      <w:marBottom w:val="0"/>
      <w:divBdr>
        <w:top w:val="none" w:sz="0" w:space="0" w:color="auto"/>
        <w:left w:val="none" w:sz="0" w:space="0" w:color="auto"/>
        <w:bottom w:val="none" w:sz="0" w:space="0" w:color="auto"/>
        <w:right w:val="none" w:sz="0" w:space="0" w:color="auto"/>
      </w:divBdr>
    </w:div>
    <w:div w:id="1272936915">
      <w:bodyDiv w:val="1"/>
      <w:marLeft w:val="0"/>
      <w:marRight w:val="0"/>
      <w:marTop w:val="0"/>
      <w:marBottom w:val="0"/>
      <w:divBdr>
        <w:top w:val="none" w:sz="0" w:space="0" w:color="auto"/>
        <w:left w:val="none" w:sz="0" w:space="0" w:color="auto"/>
        <w:bottom w:val="none" w:sz="0" w:space="0" w:color="auto"/>
        <w:right w:val="none" w:sz="0" w:space="0" w:color="auto"/>
      </w:divBdr>
    </w:div>
    <w:div w:id="1277905081">
      <w:bodyDiv w:val="1"/>
      <w:marLeft w:val="0"/>
      <w:marRight w:val="0"/>
      <w:marTop w:val="0"/>
      <w:marBottom w:val="0"/>
      <w:divBdr>
        <w:top w:val="none" w:sz="0" w:space="0" w:color="auto"/>
        <w:left w:val="none" w:sz="0" w:space="0" w:color="auto"/>
        <w:bottom w:val="none" w:sz="0" w:space="0" w:color="auto"/>
        <w:right w:val="none" w:sz="0" w:space="0" w:color="auto"/>
      </w:divBdr>
    </w:div>
    <w:div w:id="1283077412">
      <w:bodyDiv w:val="1"/>
      <w:marLeft w:val="0"/>
      <w:marRight w:val="0"/>
      <w:marTop w:val="0"/>
      <w:marBottom w:val="0"/>
      <w:divBdr>
        <w:top w:val="none" w:sz="0" w:space="0" w:color="auto"/>
        <w:left w:val="none" w:sz="0" w:space="0" w:color="auto"/>
        <w:bottom w:val="none" w:sz="0" w:space="0" w:color="auto"/>
        <w:right w:val="none" w:sz="0" w:space="0" w:color="auto"/>
      </w:divBdr>
    </w:div>
    <w:div w:id="1311787646">
      <w:bodyDiv w:val="1"/>
      <w:marLeft w:val="0"/>
      <w:marRight w:val="0"/>
      <w:marTop w:val="0"/>
      <w:marBottom w:val="0"/>
      <w:divBdr>
        <w:top w:val="none" w:sz="0" w:space="0" w:color="auto"/>
        <w:left w:val="none" w:sz="0" w:space="0" w:color="auto"/>
        <w:bottom w:val="none" w:sz="0" w:space="0" w:color="auto"/>
        <w:right w:val="none" w:sz="0" w:space="0" w:color="auto"/>
      </w:divBdr>
    </w:div>
    <w:div w:id="1314991695">
      <w:bodyDiv w:val="1"/>
      <w:marLeft w:val="0"/>
      <w:marRight w:val="0"/>
      <w:marTop w:val="0"/>
      <w:marBottom w:val="0"/>
      <w:divBdr>
        <w:top w:val="none" w:sz="0" w:space="0" w:color="auto"/>
        <w:left w:val="none" w:sz="0" w:space="0" w:color="auto"/>
        <w:bottom w:val="none" w:sz="0" w:space="0" w:color="auto"/>
        <w:right w:val="none" w:sz="0" w:space="0" w:color="auto"/>
      </w:divBdr>
    </w:div>
    <w:div w:id="1355644063">
      <w:bodyDiv w:val="1"/>
      <w:marLeft w:val="0"/>
      <w:marRight w:val="0"/>
      <w:marTop w:val="0"/>
      <w:marBottom w:val="0"/>
      <w:divBdr>
        <w:top w:val="none" w:sz="0" w:space="0" w:color="auto"/>
        <w:left w:val="none" w:sz="0" w:space="0" w:color="auto"/>
        <w:bottom w:val="none" w:sz="0" w:space="0" w:color="auto"/>
        <w:right w:val="none" w:sz="0" w:space="0" w:color="auto"/>
      </w:divBdr>
    </w:div>
    <w:div w:id="1359314667">
      <w:bodyDiv w:val="1"/>
      <w:marLeft w:val="0"/>
      <w:marRight w:val="0"/>
      <w:marTop w:val="0"/>
      <w:marBottom w:val="0"/>
      <w:divBdr>
        <w:top w:val="none" w:sz="0" w:space="0" w:color="auto"/>
        <w:left w:val="none" w:sz="0" w:space="0" w:color="auto"/>
        <w:bottom w:val="none" w:sz="0" w:space="0" w:color="auto"/>
        <w:right w:val="none" w:sz="0" w:space="0" w:color="auto"/>
      </w:divBdr>
    </w:div>
    <w:div w:id="1361470216">
      <w:bodyDiv w:val="1"/>
      <w:marLeft w:val="0"/>
      <w:marRight w:val="0"/>
      <w:marTop w:val="0"/>
      <w:marBottom w:val="0"/>
      <w:divBdr>
        <w:top w:val="none" w:sz="0" w:space="0" w:color="auto"/>
        <w:left w:val="none" w:sz="0" w:space="0" w:color="auto"/>
        <w:bottom w:val="none" w:sz="0" w:space="0" w:color="auto"/>
        <w:right w:val="none" w:sz="0" w:space="0" w:color="auto"/>
      </w:divBdr>
    </w:div>
    <w:div w:id="1366708515">
      <w:bodyDiv w:val="1"/>
      <w:marLeft w:val="0"/>
      <w:marRight w:val="0"/>
      <w:marTop w:val="0"/>
      <w:marBottom w:val="0"/>
      <w:divBdr>
        <w:top w:val="none" w:sz="0" w:space="0" w:color="auto"/>
        <w:left w:val="none" w:sz="0" w:space="0" w:color="auto"/>
        <w:bottom w:val="none" w:sz="0" w:space="0" w:color="auto"/>
        <w:right w:val="none" w:sz="0" w:space="0" w:color="auto"/>
      </w:divBdr>
    </w:div>
    <w:div w:id="1374768186">
      <w:bodyDiv w:val="1"/>
      <w:marLeft w:val="0"/>
      <w:marRight w:val="0"/>
      <w:marTop w:val="0"/>
      <w:marBottom w:val="0"/>
      <w:divBdr>
        <w:top w:val="none" w:sz="0" w:space="0" w:color="auto"/>
        <w:left w:val="none" w:sz="0" w:space="0" w:color="auto"/>
        <w:bottom w:val="none" w:sz="0" w:space="0" w:color="auto"/>
        <w:right w:val="none" w:sz="0" w:space="0" w:color="auto"/>
      </w:divBdr>
    </w:div>
    <w:div w:id="1414661923">
      <w:bodyDiv w:val="1"/>
      <w:marLeft w:val="0"/>
      <w:marRight w:val="0"/>
      <w:marTop w:val="0"/>
      <w:marBottom w:val="0"/>
      <w:divBdr>
        <w:top w:val="none" w:sz="0" w:space="0" w:color="auto"/>
        <w:left w:val="none" w:sz="0" w:space="0" w:color="auto"/>
        <w:bottom w:val="none" w:sz="0" w:space="0" w:color="auto"/>
        <w:right w:val="none" w:sz="0" w:space="0" w:color="auto"/>
      </w:divBdr>
    </w:div>
    <w:div w:id="1444500251">
      <w:bodyDiv w:val="1"/>
      <w:marLeft w:val="0"/>
      <w:marRight w:val="0"/>
      <w:marTop w:val="0"/>
      <w:marBottom w:val="0"/>
      <w:divBdr>
        <w:top w:val="none" w:sz="0" w:space="0" w:color="auto"/>
        <w:left w:val="none" w:sz="0" w:space="0" w:color="auto"/>
        <w:bottom w:val="none" w:sz="0" w:space="0" w:color="auto"/>
        <w:right w:val="none" w:sz="0" w:space="0" w:color="auto"/>
      </w:divBdr>
    </w:div>
    <w:div w:id="1487280838">
      <w:bodyDiv w:val="1"/>
      <w:marLeft w:val="0"/>
      <w:marRight w:val="0"/>
      <w:marTop w:val="0"/>
      <w:marBottom w:val="0"/>
      <w:divBdr>
        <w:top w:val="none" w:sz="0" w:space="0" w:color="auto"/>
        <w:left w:val="none" w:sz="0" w:space="0" w:color="auto"/>
        <w:bottom w:val="none" w:sz="0" w:space="0" w:color="auto"/>
        <w:right w:val="none" w:sz="0" w:space="0" w:color="auto"/>
      </w:divBdr>
    </w:div>
    <w:div w:id="1494641699">
      <w:bodyDiv w:val="1"/>
      <w:marLeft w:val="0"/>
      <w:marRight w:val="0"/>
      <w:marTop w:val="0"/>
      <w:marBottom w:val="0"/>
      <w:divBdr>
        <w:top w:val="none" w:sz="0" w:space="0" w:color="auto"/>
        <w:left w:val="none" w:sz="0" w:space="0" w:color="auto"/>
        <w:bottom w:val="none" w:sz="0" w:space="0" w:color="auto"/>
        <w:right w:val="none" w:sz="0" w:space="0" w:color="auto"/>
      </w:divBdr>
    </w:div>
    <w:div w:id="1507667529">
      <w:bodyDiv w:val="1"/>
      <w:marLeft w:val="0"/>
      <w:marRight w:val="0"/>
      <w:marTop w:val="0"/>
      <w:marBottom w:val="0"/>
      <w:divBdr>
        <w:top w:val="none" w:sz="0" w:space="0" w:color="auto"/>
        <w:left w:val="none" w:sz="0" w:space="0" w:color="auto"/>
        <w:bottom w:val="none" w:sz="0" w:space="0" w:color="auto"/>
        <w:right w:val="none" w:sz="0" w:space="0" w:color="auto"/>
      </w:divBdr>
    </w:div>
    <w:div w:id="1531458262">
      <w:bodyDiv w:val="1"/>
      <w:marLeft w:val="0"/>
      <w:marRight w:val="0"/>
      <w:marTop w:val="0"/>
      <w:marBottom w:val="0"/>
      <w:divBdr>
        <w:top w:val="none" w:sz="0" w:space="0" w:color="auto"/>
        <w:left w:val="none" w:sz="0" w:space="0" w:color="auto"/>
        <w:bottom w:val="none" w:sz="0" w:space="0" w:color="auto"/>
        <w:right w:val="none" w:sz="0" w:space="0" w:color="auto"/>
      </w:divBdr>
    </w:div>
    <w:div w:id="1577277486">
      <w:bodyDiv w:val="1"/>
      <w:marLeft w:val="0"/>
      <w:marRight w:val="0"/>
      <w:marTop w:val="0"/>
      <w:marBottom w:val="0"/>
      <w:divBdr>
        <w:top w:val="none" w:sz="0" w:space="0" w:color="auto"/>
        <w:left w:val="none" w:sz="0" w:space="0" w:color="auto"/>
        <w:bottom w:val="none" w:sz="0" w:space="0" w:color="auto"/>
        <w:right w:val="none" w:sz="0" w:space="0" w:color="auto"/>
      </w:divBdr>
    </w:div>
    <w:div w:id="1587887500">
      <w:bodyDiv w:val="1"/>
      <w:marLeft w:val="0"/>
      <w:marRight w:val="0"/>
      <w:marTop w:val="0"/>
      <w:marBottom w:val="0"/>
      <w:divBdr>
        <w:top w:val="none" w:sz="0" w:space="0" w:color="auto"/>
        <w:left w:val="none" w:sz="0" w:space="0" w:color="auto"/>
        <w:bottom w:val="none" w:sz="0" w:space="0" w:color="auto"/>
        <w:right w:val="none" w:sz="0" w:space="0" w:color="auto"/>
      </w:divBdr>
    </w:div>
    <w:div w:id="1599025260">
      <w:bodyDiv w:val="1"/>
      <w:marLeft w:val="0"/>
      <w:marRight w:val="0"/>
      <w:marTop w:val="0"/>
      <w:marBottom w:val="0"/>
      <w:divBdr>
        <w:top w:val="none" w:sz="0" w:space="0" w:color="auto"/>
        <w:left w:val="none" w:sz="0" w:space="0" w:color="auto"/>
        <w:bottom w:val="none" w:sz="0" w:space="0" w:color="auto"/>
        <w:right w:val="none" w:sz="0" w:space="0" w:color="auto"/>
      </w:divBdr>
    </w:div>
    <w:div w:id="1602374036">
      <w:bodyDiv w:val="1"/>
      <w:marLeft w:val="0"/>
      <w:marRight w:val="0"/>
      <w:marTop w:val="0"/>
      <w:marBottom w:val="0"/>
      <w:divBdr>
        <w:top w:val="none" w:sz="0" w:space="0" w:color="auto"/>
        <w:left w:val="none" w:sz="0" w:space="0" w:color="auto"/>
        <w:bottom w:val="none" w:sz="0" w:space="0" w:color="auto"/>
        <w:right w:val="none" w:sz="0" w:space="0" w:color="auto"/>
      </w:divBdr>
    </w:div>
    <w:div w:id="1621689852">
      <w:bodyDiv w:val="1"/>
      <w:marLeft w:val="0"/>
      <w:marRight w:val="0"/>
      <w:marTop w:val="0"/>
      <w:marBottom w:val="0"/>
      <w:divBdr>
        <w:top w:val="none" w:sz="0" w:space="0" w:color="auto"/>
        <w:left w:val="none" w:sz="0" w:space="0" w:color="auto"/>
        <w:bottom w:val="none" w:sz="0" w:space="0" w:color="auto"/>
        <w:right w:val="none" w:sz="0" w:space="0" w:color="auto"/>
      </w:divBdr>
    </w:div>
    <w:div w:id="1628392030">
      <w:bodyDiv w:val="1"/>
      <w:marLeft w:val="0"/>
      <w:marRight w:val="0"/>
      <w:marTop w:val="0"/>
      <w:marBottom w:val="0"/>
      <w:divBdr>
        <w:top w:val="none" w:sz="0" w:space="0" w:color="auto"/>
        <w:left w:val="none" w:sz="0" w:space="0" w:color="auto"/>
        <w:bottom w:val="none" w:sz="0" w:space="0" w:color="auto"/>
        <w:right w:val="none" w:sz="0" w:space="0" w:color="auto"/>
      </w:divBdr>
    </w:div>
    <w:div w:id="1651329381">
      <w:bodyDiv w:val="1"/>
      <w:marLeft w:val="0"/>
      <w:marRight w:val="0"/>
      <w:marTop w:val="0"/>
      <w:marBottom w:val="0"/>
      <w:divBdr>
        <w:top w:val="none" w:sz="0" w:space="0" w:color="auto"/>
        <w:left w:val="none" w:sz="0" w:space="0" w:color="auto"/>
        <w:bottom w:val="none" w:sz="0" w:space="0" w:color="auto"/>
        <w:right w:val="none" w:sz="0" w:space="0" w:color="auto"/>
      </w:divBdr>
    </w:div>
    <w:div w:id="1658877934">
      <w:bodyDiv w:val="1"/>
      <w:marLeft w:val="0"/>
      <w:marRight w:val="0"/>
      <w:marTop w:val="0"/>
      <w:marBottom w:val="0"/>
      <w:divBdr>
        <w:top w:val="none" w:sz="0" w:space="0" w:color="auto"/>
        <w:left w:val="none" w:sz="0" w:space="0" w:color="auto"/>
        <w:bottom w:val="none" w:sz="0" w:space="0" w:color="auto"/>
        <w:right w:val="none" w:sz="0" w:space="0" w:color="auto"/>
      </w:divBdr>
    </w:div>
    <w:div w:id="1689913036">
      <w:bodyDiv w:val="1"/>
      <w:marLeft w:val="0"/>
      <w:marRight w:val="0"/>
      <w:marTop w:val="0"/>
      <w:marBottom w:val="0"/>
      <w:divBdr>
        <w:top w:val="none" w:sz="0" w:space="0" w:color="auto"/>
        <w:left w:val="none" w:sz="0" w:space="0" w:color="auto"/>
        <w:bottom w:val="none" w:sz="0" w:space="0" w:color="auto"/>
        <w:right w:val="none" w:sz="0" w:space="0" w:color="auto"/>
      </w:divBdr>
    </w:div>
    <w:div w:id="1697776334">
      <w:bodyDiv w:val="1"/>
      <w:marLeft w:val="0"/>
      <w:marRight w:val="0"/>
      <w:marTop w:val="0"/>
      <w:marBottom w:val="0"/>
      <w:divBdr>
        <w:top w:val="none" w:sz="0" w:space="0" w:color="auto"/>
        <w:left w:val="none" w:sz="0" w:space="0" w:color="auto"/>
        <w:bottom w:val="none" w:sz="0" w:space="0" w:color="auto"/>
        <w:right w:val="none" w:sz="0" w:space="0" w:color="auto"/>
      </w:divBdr>
    </w:div>
    <w:div w:id="1719209149">
      <w:bodyDiv w:val="1"/>
      <w:marLeft w:val="0"/>
      <w:marRight w:val="0"/>
      <w:marTop w:val="0"/>
      <w:marBottom w:val="0"/>
      <w:divBdr>
        <w:top w:val="none" w:sz="0" w:space="0" w:color="auto"/>
        <w:left w:val="none" w:sz="0" w:space="0" w:color="auto"/>
        <w:bottom w:val="none" w:sz="0" w:space="0" w:color="auto"/>
        <w:right w:val="none" w:sz="0" w:space="0" w:color="auto"/>
      </w:divBdr>
    </w:div>
    <w:div w:id="1735082982">
      <w:bodyDiv w:val="1"/>
      <w:marLeft w:val="0"/>
      <w:marRight w:val="0"/>
      <w:marTop w:val="0"/>
      <w:marBottom w:val="0"/>
      <w:divBdr>
        <w:top w:val="none" w:sz="0" w:space="0" w:color="auto"/>
        <w:left w:val="none" w:sz="0" w:space="0" w:color="auto"/>
        <w:bottom w:val="none" w:sz="0" w:space="0" w:color="auto"/>
        <w:right w:val="none" w:sz="0" w:space="0" w:color="auto"/>
      </w:divBdr>
    </w:div>
    <w:div w:id="1736583240">
      <w:bodyDiv w:val="1"/>
      <w:marLeft w:val="0"/>
      <w:marRight w:val="0"/>
      <w:marTop w:val="0"/>
      <w:marBottom w:val="0"/>
      <w:divBdr>
        <w:top w:val="none" w:sz="0" w:space="0" w:color="auto"/>
        <w:left w:val="none" w:sz="0" w:space="0" w:color="auto"/>
        <w:bottom w:val="none" w:sz="0" w:space="0" w:color="auto"/>
        <w:right w:val="none" w:sz="0" w:space="0" w:color="auto"/>
      </w:divBdr>
    </w:div>
    <w:div w:id="1762294780">
      <w:bodyDiv w:val="1"/>
      <w:marLeft w:val="0"/>
      <w:marRight w:val="0"/>
      <w:marTop w:val="0"/>
      <w:marBottom w:val="0"/>
      <w:divBdr>
        <w:top w:val="none" w:sz="0" w:space="0" w:color="auto"/>
        <w:left w:val="none" w:sz="0" w:space="0" w:color="auto"/>
        <w:bottom w:val="none" w:sz="0" w:space="0" w:color="auto"/>
        <w:right w:val="none" w:sz="0" w:space="0" w:color="auto"/>
      </w:divBdr>
    </w:div>
    <w:div w:id="1762486313">
      <w:bodyDiv w:val="1"/>
      <w:marLeft w:val="0"/>
      <w:marRight w:val="0"/>
      <w:marTop w:val="0"/>
      <w:marBottom w:val="0"/>
      <w:divBdr>
        <w:top w:val="none" w:sz="0" w:space="0" w:color="auto"/>
        <w:left w:val="none" w:sz="0" w:space="0" w:color="auto"/>
        <w:bottom w:val="none" w:sz="0" w:space="0" w:color="auto"/>
        <w:right w:val="none" w:sz="0" w:space="0" w:color="auto"/>
      </w:divBdr>
    </w:div>
    <w:div w:id="1809392437">
      <w:bodyDiv w:val="1"/>
      <w:marLeft w:val="0"/>
      <w:marRight w:val="0"/>
      <w:marTop w:val="0"/>
      <w:marBottom w:val="0"/>
      <w:divBdr>
        <w:top w:val="none" w:sz="0" w:space="0" w:color="auto"/>
        <w:left w:val="none" w:sz="0" w:space="0" w:color="auto"/>
        <w:bottom w:val="none" w:sz="0" w:space="0" w:color="auto"/>
        <w:right w:val="none" w:sz="0" w:space="0" w:color="auto"/>
      </w:divBdr>
    </w:div>
    <w:div w:id="1824084037">
      <w:bodyDiv w:val="1"/>
      <w:marLeft w:val="0"/>
      <w:marRight w:val="0"/>
      <w:marTop w:val="0"/>
      <w:marBottom w:val="0"/>
      <w:divBdr>
        <w:top w:val="none" w:sz="0" w:space="0" w:color="auto"/>
        <w:left w:val="none" w:sz="0" w:space="0" w:color="auto"/>
        <w:bottom w:val="none" w:sz="0" w:space="0" w:color="auto"/>
        <w:right w:val="none" w:sz="0" w:space="0" w:color="auto"/>
      </w:divBdr>
    </w:div>
    <w:div w:id="1841694201">
      <w:bodyDiv w:val="1"/>
      <w:marLeft w:val="0"/>
      <w:marRight w:val="0"/>
      <w:marTop w:val="0"/>
      <w:marBottom w:val="0"/>
      <w:divBdr>
        <w:top w:val="none" w:sz="0" w:space="0" w:color="auto"/>
        <w:left w:val="none" w:sz="0" w:space="0" w:color="auto"/>
        <w:bottom w:val="none" w:sz="0" w:space="0" w:color="auto"/>
        <w:right w:val="none" w:sz="0" w:space="0" w:color="auto"/>
      </w:divBdr>
    </w:div>
    <w:div w:id="1881941242">
      <w:bodyDiv w:val="1"/>
      <w:marLeft w:val="0"/>
      <w:marRight w:val="0"/>
      <w:marTop w:val="0"/>
      <w:marBottom w:val="0"/>
      <w:divBdr>
        <w:top w:val="none" w:sz="0" w:space="0" w:color="auto"/>
        <w:left w:val="none" w:sz="0" w:space="0" w:color="auto"/>
        <w:bottom w:val="none" w:sz="0" w:space="0" w:color="auto"/>
        <w:right w:val="none" w:sz="0" w:space="0" w:color="auto"/>
      </w:divBdr>
    </w:div>
    <w:div w:id="1902669616">
      <w:bodyDiv w:val="1"/>
      <w:marLeft w:val="0"/>
      <w:marRight w:val="0"/>
      <w:marTop w:val="0"/>
      <w:marBottom w:val="0"/>
      <w:divBdr>
        <w:top w:val="none" w:sz="0" w:space="0" w:color="auto"/>
        <w:left w:val="none" w:sz="0" w:space="0" w:color="auto"/>
        <w:bottom w:val="none" w:sz="0" w:space="0" w:color="auto"/>
        <w:right w:val="none" w:sz="0" w:space="0" w:color="auto"/>
      </w:divBdr>
    </w:div>
    <w:div w:id="1914661290">
      <w:bodyDiv w:val="1"/>
      <w:marLeft w:val="0"/>
      <w:marRight w:val="0"/>
      <w:marTop w:val="0"/>
      <w:marBottom w:val="0"/>
      <w:divBdr>
        <w:top w:val="none" w:sz="0" w:space="0" w:color="auto"/>
        <w:left w:val="none" w:sz="0" w:space="0" w:color="auto"/>
        <w:bottom w:val="none" w:sz="0" w:space="0" w:color="auto"/>
        <w:right w:val="none" w:sz="0" w:space="0" w:color="auto"/>
      </w:divBdr>
      <w:divsChild>
        <w:div w:id="1357736937">
          <w:marLeft w:val="0"/>
          <w:marRight w:val="0"/>
          <w:marTop w:val="0"/>
          <w:marBottom w:val="0"/>
          <w:divBdr>
            <w:top w:val="none" w:sz="0" w:space="0" w:color="auto"/>
            <w:left w:val="none" w:sz="0" w:space="0" w:color="auto"/>
            <w:bottom w:val="none" w:sz="0" w:space="0" w:color="auto"/>
            <w:right w:val="none" w:sz="0" w:space="0" w:color="auto"/>
          </w:divBdr>
        </w:div>
      </w:divsChild>
    </w:div>
    <w:div w:id="1922637575">
      <w:bodyDiv w:val="1"/>
      <w:marLeft w:val="0"/>
      <w:marRight w:val="0"/>
      <w:marTop w:val="0"/>
      <w:marBottom w:val="0"/>
      <w:divBdr>
        <w:top w:val="none" w:sz="0" w:space="0" w:color="auto"/>
        <w:left w:val="none" w:sz="0" w:space="0" w:color="auto"/>
        <w:bottom w:val="none" w:sz="0" w:space="0" w:color="auto"/>
        <w:right w:val="none" w:sz="0" w:space="0" w:color="auto"/>
      </w:divBdr>
    </w:div>
    <w:div w:id="1929844789">
      <w:bodyDiv w:val="1"/>
      <w:marLeft w:val="0"/>
      <w:marRight w:val="0"/>
      <w:marTop w:val="0"/>
      <w:marBottom w:val="0"/>
      <w:divBdr>
        <w:top w:val="none" w:sz="0" w:space="0" w:color="auto"/>
        <w:left w:val="none" w:sz="0" w:space="0" w:color="auto"/>
        <w:bottom w:val="none" w:sz="0" w:space="0" w:color="auto"/>
        <w:right w:val="none" w:sz="0" w:space="0" w:color="auto"/>
      </w:divBdr>
    </w:div>
    <w:div w:id="1974216323">
      <w:bodyDiv w:val="1"/>
      <w:marLeft w:val="0"/>
      <w:marRight w:val="0"/>
      <w:marTop w:val="0"/>
      <w:marBottom w:val="0"/>
      <w:divBdr>
        <w:top w:val="none" w:sz="0" w:space="0" w:color="auto"/>
        <w:left w:val="none" w:sz="0" w:space="0" w:color="auto"/>
        <w:bottom w:val="none" w:sz="0" w:space="0" w:color="auto"/>
        <w:right w:val="none" w:sz="0" w:space="0" w:color="auto"/>
      </w:divBdr>
    </w:div>
    <w:div w:id="1974410942">
      <w:bodyDiv w:val="1"/>
      <w:marLeft w:val="0"/>
      <w:marRight w:val="0"/>
      <w:marTop w:val="0"/>
      <w:marBottom w:val="0"/>
      <w:divBdr>
        <w:top w:val="none" w:sz="0" w:space="0" w:color="auto"/>
        <w:left w:val="none" w:sz="0" w:space="0" w:color="auto"/>
        <w:bottom w:val="none" w:sz="0" w:space="0" w:color="auto"/>
        <w:right w:val="none" w:sz="0" w:space="0" w:color="auto"/>
      </w:divBdr>
    </w:div>
    <w:div w:id="1986202200">
      <w:bodyDiv w:val="1"/>
      <w:marLeft w:val="0"/>
      <w:marRight w:val="0"/>
      <w:marTop w:val="0"/>
      <w:marBottom w:val="0"/>
      <w:divBdr>
        <w:top w:val="none" w:sz="0" w:space="0" w:color="auto"/>
        <w:left w:val="none" w:sz="0" w:space="0" w:color="auto"/>
        <w:bottom w:val="none" w:sz="0" w:space="0" w:color="auto"/>
        <w:right w:val="none" w:sz="0" w:space="0" w:color="auto"/>
      </w:divBdr>
    </w:div>
    <w:div w:id="1990209938">
      <w:bodyDiv w:val="1"/>
      <w:marLeft w:val="0"/>
      <w:marRight w:val="0"/>
      <w:marTop w:val="0"/>
      <w:marBottom w:val="0"/>
      <w:divBdr>
        <w:top w:val="none" w:sz="0" w:space="0" w:color="auto"/>
        <w:left w:val="none" w:sz="0" w:space="0" w:color="auto"/>
        <w:bottom w:val="none" w:sz="0" w:space="0" w:color="auto"/>
        <w:right w:val="none" w:sz="0" w:space="0" w:color="auto"/>
      </w:divBdr>
    </w:div>
    <w:div w:id="1991059430">
      <w:bodyDiv w:val="1"/>
      <w:marLeft w:val="0"/>
      <w:marRight w:val="0"/>
      <w:marTop w:val="0"/>
      <w:marBottom w:val="0"/>
      <w:divBdr>
        <w:top w:val="none" w:sz="0" w:space="0" w:color="auto"/>
        <w:left w:val="none" w:sz="0" w:space="0" w:color="auto"/>
        <w:bottom w:val="none" w:sz="0" w:space="0" w:color="auto"/>
        <w:right w:val="none" w:sz="0" w:space="0" w:color="auto"/>
      </w:divBdr>
    </w:div>
    <w:div w:id="2013215240">
      <w:bodyDiv w:val="1"/>
      <w:marLeft w:val="0"/>
      <w:marRight w:val="0"/>
      <w:marTop w:val="0"/>
      <w:marBottom w:val="0"/>
      <w:divBdr>
        <w:top w:val="none" w:sz="0" w:space="0" w:color="auto"/>
        <w:left w:val="none" w:sz="0" w:space="0" w:color="auto"/>
        <w:bottom w:val="none" w:sz="0" w:space="0" w:color="auto"/>
        <w:right w:val="none" w:sz="0" w:space="0" w:color="auto"/>
      </w:divBdr>
    </w:div>
    <w:div w:id="2017077328">
      <w:bodyDiv w:val="1"/>
      <w:marLeft w:val="0"/>
      <w:marRight w:val="0"/>
      <w:marTop w:val="0"/>
      <w:marBottom w:val="0"/>
      <w:divBdr>
        <w:top w:val="none" w:sz="0" w:space="0" w:color="auto"/>
        <w:left w:val="none" w:sz="0" w:space="0" w:color="auto"/>
        <w:bottom w:val="none" w:sz="0" w:space="0" w:color="auto"/>
        <w:right w:val="none" w:sz="0" w:space="0" w:color="auto"/>
      </w:divBdr>
    </w:div>
    <w:div w:id="2021465922">
      <w:bodyDiv w:val="1"/>
      <w:marLeft w:val="0"/>
      <w:marRight w:val="0"/>
      <w:marTop w:val="0"/>
      <w:marBottom w:val="0"/>
      <w:divBdr>
        <w:top w:val="none" w:sz="0" w:space="0" w:color="auto"/>
        <w:left w:val="none" w:sz="0" w:space="0" w:color="auto"/>
        <w:bottom w:val="none" w:sz="0" w:space="0" w:color="auto"/>
        <w:right w:val="none" w:sz="0" w:space="0" w:color="auto"/>
      </w:divBdr>
      <w:divsChild>
        <w:div w:id="1876580698">
          <w:marLeft w:val="0"/>
          <w:marRight w:val="0"/>
          <w:marTop w:val="0"/>
          <w:marBottom w:val="0"/>
          <w:divBdr>
            <w:top w:val="none" w:sz="0" w:space="0" w:color="auto"/>
            <w:left w:val="none" w:sz="0" w:space="0" w:color="auto"/>
            <w:bottom w:val="none" w:sz="0" w:space="0" w:color="auto"/>
            <w:right w:val="none" w:sz="0" w:space="0" w:color="auto"/>
          </w:divBdr>
          <w:divsChild>
            <w:div w:id="1321622150">
              <w:marLeft w:val="0"/>
              <w:marRight w:val="0"/>
              <w:marTop w:val="0"/>
              <w:marBottom w:val="0"/>
              <w:divBdr>
                <w:top w:val="none" w:sz="0" w:space="0" w:color="auto"/>
                <w:left w:val="none" w:sz="0" w:space="0" w:color="auto"/>
                <w:bottom w:val="none" w:sz="0" w:space="0" w:color="auto"/>
                <w:right w:val="none" w:sz="0" w:space="0" w:color="auto"/>
              </w:divBdr>
              <w:divsChild>
                <w:div w:id="8846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32493">
          <w:marLeft w:val="0"/>
          <w:marRight w:val="0"/>
          <w:marTop w:val="0"/>
          <w:marBottom w:val="0"/>
          <w:divBdr>
            <w:top w:val="none" w:sz="0" w:space="0" w:color="auto"/>
            <w:left w:val="none" w:sz="0" w:space="0" w:color="auto"/>
            <w:bottom w:val="none" w:sz="0" w:space="0" w:color="auto"/>
            <w:right w:val="none" w:sz="0" w:space="0" w:color="auto"/>
          </w:divBdr>
          <w:divsChild>
            <w:div w:id="125659344">
              <w:marLeft w:val="0"/>
              <w:marRight w:val="0"/>
              <w:marTop w:val="0"/>
              <w:marBottom w:val="0"/>
              <w:divBdr>
                <w:top w:val="none" w:sz="0" w:space="0" w:color="auto"/>
                <w:left w:val="none" w:sz="0" w:space="0" w:color="auto"/>
                <w:bottom w:val="none" w:sz="0" w:space="0" w:color="auto"/>
                <w:right w:val="none" w:sz="0" w:space="0" w:color="auto"/>
              </w:divBdr>
              <w:divsChild>
                <w:div w:id="828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46194">
      <w:bodyDiv w:val="1"/>
      <w:marLeft w:val="0"/>
      <w:marRight w:val="0"/>
      <w:marTop w:val="0"/>
      <w:marBottom w:val="0"/>
      <w:divBdr>
        <w:top w:val="none" w:sz="0" w:space="0" w:color="auto"/>
        <w:left w:val="none" w:sz="0" w:space="0" w:color="auto"/>
        <w:bottom w:val="none" w:sz="0" w:space="0" w:color="auto"/>
        <w:right w:val="none" w:sz="0" w:space="0" w:color="auto"/>
      </w:divBdr>
    </w:div>
    <w:div w:id="2029790858">
      <w:bodyDiv w:val="1"/>
      <w:marLeft w:val="0"/>
      <w:marRight w:val="0"/>
      <w:marTop w:val="0"/>
      <w:marBottom w:val="0"/>
      <w:divBdr>
        <w:top w:val="none" w:sz="0" w:space="0" w:color="auto"/>
        <w:left w:val="none" w:sz="0" w:space="0" w:color="auto"/>
        <w:bottom w:val="none" w:sz="0" w:space="0" w:color="auto"/>
        <w:right w:val="none" w:sz="0" w:space="0" w:color="auto"/>
      </w:divBdr>
    </w:div>
    <w:div w:id="2033266217">
      <w:bodyDiv w:val="1"/>
      <w:marLeft w:val="0"/>
      <w:marRight w:val="0"/>
      <w:marTop w:val="0"/>
      <w:marBottom w:val="0"/>
      <w:divBdr>
        <w:top w:val="none" w:sz="0" w:space="0" w:color="auto"/>
        <w:left w:val="none" w:sz="0" w:space="0" w:color="auto"/>
        <w:bottom w:val="none" w:sz="0" w:space="0" w:color="auto"/>
        <w:right w:val="none" w:sz="0" w:space="0" w:color="auto"/>
      </w:divBdr>
    </w:div>
    <w:div w:id="2045445149">
      <w:bodyDiv w:val="1"/>
      <w:marLeft w:val="0"/>
      <w:marRight w:val="0"/>
      <w:marTop w:val="0"/>
      <w:marBottom w:val="0"/>
      <w:divBdr>
        <w:top w:val="none" w:sz="0" w:space="0" w:color="auto"/>
        <w:left w:val="none" w:sz="0" w:space="0" w:color="auto"/>
        <w:bottom w:val="none" w:sz="0" w:space="0" w:color="auto"/>
        <w:right w:val="none" w:sz="0" w:space="0" w:color="auto"/>
      </w:divBdr>
    </w:div>
    <w:div w:id="2055999468">
      <w:bodyDiv w:val="1"/>
      <w:marLeft w:val="0"/>
      <w:marRight w:val="0"/>
      <w:marTop w:val="0"/>
      <w:marBottom w:val="0"/>
      <w:divBdr>
        <w:top w:val="none" w:sz="0" w:space="0" w:color="auto"/>
        <w:left w:val="none" w:sz="0" w:space="0" w:color="auto"/>
        <w:bottom w:val="none" w:sz="0" w:space="0" w:color="auto"/>
        <w:right w:val="none" w:sz="0" w:space="0" w:color="auto"/>
      </w:divBdr>
    </w:div>
    <w:div w:id="2063553556">
      <w:bodyDiv w:val="1"/>
      <w:marLeft w:val="0"/>
      <w:marRight w:val="0"/>
      <w:marTop w:val="0"/>
      <w:marBottom w:val="0"/>
      <w:divBdr>
        <w:top w:val="none" w:sz="0" w:space="0" w:color="auto"/>
        <w:left w:val="none" w:sz="0" w:space="0" w:color="auto"/>
        <w:bottom w:val="none" w:sz="0" w:space="0" w:color="auto"/>
        <w:right w:val="none" w:sz="0" w:space="0" w:color="auto"/>
      </w:divBdr>
    </w:div>
    <w:div w:id="2096631570">
      <w:bodyDiv w:val="1"/>
      <w:marLeft w:val="0"/>
      <w:marRight w:val="0"/>
      <w:marTop w:val="0"/>
      <w:marBottom w:val="0"/>
      <w:divBdr>
        <w:top w:val="none" w:sz="0" w:space="0" w:color="auto"/>
        <w:left w:val="none" w:sz="0" w:space="0" w:color="auto"/>
        <w:bottom w:val="none" w:sz="0" w:space="0" w:color="auto"/>
        <w:right w:val="none" w:sz="0" w:space="0" w:color="auto"/>
      </w:divBdr>
    </w:div>
    <w:div w:id="2097626555">
      <w:bodyDiv w:val="1"/>
      <w:marLeft w:val="0"/>
      <w:marRight w:val="0"/>
      <w:marTop w:val="0"/>
      <w:marBottom w:val="0"/>
      <w:divBdr>
        <w:top w:val="none" w:sz="0" w:space="0" w:color="auto"/>
        <w:left w:val="none" w:sz="0" w:space="0" w:color="auto"/>
        <w:bottom w:val="none" w:sz="0" w:space="0" w:color="auto"/>
        <w:right w:val="none" w:sz="0" w:space="0" w:color="auto"/>
      </w:divBdr>
    </w:div>
    <w:div w:id="2118213940">
      <w:bodyDiv w:val="1"/>
      <w:marLeft w:val="0"/>
      <w:marRight w:val="0"/>
      <w:marTop w:val="0"/>
      <w:marBottom w:val="0"/>
      <w:divBdr>
        <w:top w:val="none" w:sz="0" w:space="0" w:color="auto"/>
        <w:left w:val="none" w:sz="0" w:space="0" w:color="auto"/>
        <w:bottom w:val="none" w:sz="0" w:space="0" w:color="auto"/>
        <w:right w:val="none" w:sz="0" w:space="0" w:color="auto"/>
      </w:divBdr>
    </w:div>
    <w:div w:id="2119593759">
      <w:bodyDiv w:val="1"/>
      <w:marLeft w:val="0"/>
      <w:marRight w:val="0"/>
      <w:marTop w:val="0"/>
      <w:marBottom w:val="0"/>
      <w:divBdr>
        <w:top w:val="none" w:sz="0" w:space="0" w:color="auto"/>
        <w:left w:val="none" w:sz="0" w:space="0" w:color="auto"/>
        <w:bottom w:val="none" w:sz="0" w:space="0" w:color="auto"/>
        <w:right w:val="none" w:sz="0" w:space="0" w:color="auto"/>
      </w:divBdr>
    </w:div>
    <w:div w:id="2128887265">
      <w:bodyDiv w:val="1"/>
      <w:marLeft w:val="0"/>
      <w:marRight w:val="0"/>
      <w:marTop w:val="0"/>
      <w:marBottom w:val="0"/>
      <w:divBdr>
        <w:top w:val="none" w:sz="0" w:space="0" w:color="auto"/>
        <w:left w:val="none" w:sz="0" w:space="0" w:color="auto"/>
        <w:bottom w:val="none" w:sz="0" w:space="0" w:color="auto"/>
        <w:right w:val="none" w:sz="0" w:space="0" w:color="auto"/>
      </w:divBdr>
      <w:divsChild>
        <w:div w:id="382994456">
          <w:marLeft w:val="0"/>
          <w:marRight w:val="0"/>
          <w:marTop w:val="0"/>
          <w:marBottom w:val="0"/>
          <w:divBdr>
            <w:top w:val="none" w:sz="0" w:space="0" w:color="auto"/>
            <w:left w:val="none" w:sz="0" w:space="0" w:color="auto"/>
            <w:bottom w:val="none" w:sz="0" w:space="0" w:color="auto"/>
            <w:right w:val="none" w:sz="0" w:space="0" w:color="auto"/>
          </w:divBdr>
        </w:div>
      </w:divsChild>
    </w:div>
    <w:div w:id="21298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9BACE-6018-49EE-B653-2428B656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2576</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
  <LinksUpToDate>false</LinksUpToDate>
  <CharactersWithSpaces>17231</CharactersWithSpaces>
  <SharedDoc>false</SharedDoc>
  <HLinks>
    <vt:vector size="84" baseType="variant">
      <vt:variant>
        <vt:i4>1900598</vt:i4>
      </vt:variant>
      <vt:variant>
        <vt:i4>80</vt:i4>
      </vt:variant>
      <vt:variant>
        <vt:i4>0</vt:i4>
      </vt:variant>
      <vt:variant>
        <vt:i4>5</vt:i4>
      </vt:variant>
      <vt:variant>
        <vt:lpwstr/>
      </vt:variant>
      <vt:variant>
        <vt:lpwstr>_Toc459395294</vt:lpwstr>
      </vt:variant>
      <vt:variant>
        <vt:i4>1900598</vt:i4>
      </vt:variant>
      <vt:variant>
        <vt:i4>74</vt:i4>
      </vt:variant>
      <vt:variant>
        <vt:i4>0</vt:i4>
      </vt:variant>
      <vt:variant>
        <vt:i4>5</vt:i4>
      </vt:variant>
      <vt:variant>
        <vt:lpwstr/>
      </vt:variant>
      <vt:variant>
        <vt:lpwstr>_Toc459395293</vt:lpwstr>
      </vt:variant>
      <vt:variant>
        <vt:i4>1900598</vt:i4>
      </vt:variant>
      <vt:variant>
        <vt:i4>68</vt:i4>
      </vt:variant>
      <vt:variant>
        <vt:i4>0</vt:i4>
      </vt:variant>
      <vt:variant>
        <vt:i4>5</vt:i4>
      </vt:variant>
      <vt:variant>
        <vt:lpwstr/>
      </vt:variant>
      <vt:variant>
        <vt:lpwstr>_Toc459395292</vt:lpwstr>
      </vt:variant>
      <vt:variant>
        <vt:i4>1900598</vt:i4>
      </vt:variant>
      <vt:variant>
        <vt:i4>62</vt:i4>
      </vt:variant>
      <vt:variant>
        <vt:i4>0</vt:i4>
      </vt:variant>
      <vt:variant>
        <vt:i4>5</vt:i4>
      </vt:variant>
      <vt:variant>
        <vt:lpwstr/>
      </vt:variant>
      <vt:variant>
        <vt:lpwstr>_Toc459395291</vt:lpwstr>
      </vt:variant>
      <vt:variant>
        <vt:i4>1900598</vt:i4>
      </vt:variant>
      <vt:variant>
        <vt:i4>56</vt:i4>
      </vt:variant>
      <vt:variant>
        <vt:i4>0</vt:i4>
      </vt:variant>
      <vt:variant>
        <vt:i4>5</vt:i4>
      </vt:variant>
      <vt:variant>
        <vt:lpwstr/>
      </vt:variant>
      <vt:variant>
        <vt:lpwstr>_Toc459395290</vt:lpwstr>
      </vt:variant>
      <vt:variant>
        <vt:i4>1835062</vt:i4>
      </vt:variant>
      <vt:variant>
        <vt:i4>50</vt:i4>
      </vt:variant>
      <vt:variant>
        <vt:i4>0</vt:i4>
      </vt:variant>
      <vt:variant>
        <vt:i4>5</vt:i4>
      </vt:variant>
      <vt:variant>
        <vt:lpwstr/>
      </vt:variant>
      <vt:variant>
        <vt:lpwstr>_Toc459395289</vt:lpwstr>
      </vt:variant>
      <vt:variant>
        <vt:i4>1835062</vt:i4>
      </vt:variant>
      <vt:variant>
        <vt:i4>44</vt:i4>
      </vt:variant>
      <vt:variant>
        <vt:i4>0</vt:i4>
      </vt:variant>
      <vt:variant>
        <vt:i4>5</vt:i4>
      </vt:variant>
      <vt:variant>
        <vt:lpwstr/>
      </vt:variant>
      <vt:variant>
        <vt:lpwstr>_Toc459395288</vt:lpwstr>
      </vt:variant>
      <vt:variant>
        <vt:i4>1835062</vt:i4>
      </vt:variant>
      <vt:variant>
        <vt:i4>38</vt:i4>
      </vt:variant>
      <vt:variant>
        <vt:i4>0</vt:i4>
      </vt:variant>
      <vt:variant>
        <vt:i4>5</vt:i4>
      </vt:variant>
      <vt:variant>
        <vt:lpwstr/>
      </vt:variant>
      <vt:variant>
        <vt:lpwstr>_Toc459395287</vt:lpwstr>
      </vt:variant>
      <vt:variant>
        <vt:i4>1835062</vt:i4>
      </vt:variant>
      <vt:variant>
        <vt:i4>32</vt:i4>
      </vt:variant>
      <vt:variant>
        <vt:i4>0</vt:i4>
      </vt:variant>
      <vt:variant>
        <vt:i4>5</vt:i4>
      </vt:variant>
      <vt:variant>
        <vt:lpwstr/>
      </vt:variant>
      <vt:variant>
        <vt:lpwstr>_Toc459395286</vt:lpwstr>
      </vt:variant>
      <vt:variant>
        <vt:i4>1835062</vt:i4>
      </vt:variant>
      <vt:variant>
        <vt:i4>26</vt:i4>
      </vt:variant>
      <vt:variant>
        <vt:i4>0</vt:i4>
      </vt:variant>
      <vt:variant>
        <vt:i4>5</vt:i4>
      </vt:variant>
      <vt:variant>
        <vt:lpwstr/>
      </vt:variant>
      <vt:variant>
        <vt:lpwstr>_Toc459395285</vt:lpwstr>
      </vt:variant>
      <vt:variant>
        <vt:i4>1835062</vt:i4>
      </vt:variant>
      <vt:variant>
        <vt:i4>20</vt:i4>
      </vt:variant>
      <vt:variant>
        <vt:i4>0</vt:i4>
      </vt:variant>
      <vt:variant>
        <vt:i4>5</vt:i4>
      </vt:variant>
      <vt:variant>
        <vt:lpwstr/>
      </vt:variant>
      <vt:variant>
        <vt:lpwstr>_Toc459395284</vt:lpwstr>
      </vt:variant>
      <vt:variant>
        <vt:i4>1835062</vt:i4>
      </vt:variant>
      <vt:variant>
        <vt:i4>14</vt:i4>
      </vt:variant>
      <vt:variant>
        <vt:i4>0</vt:i4>
      </vt:variant>
      <vt:variant>
        <vt:i4>5</vt:i4>
      </vt:variant>
      <vt:variant>
        <vt:lpwstr/>
      </vt:variant>
      <vt:variant>
        <vt:lpwstr>_Toc459395283</vt:lpwstr>
      </vt:variant>
      <vt:variant>
        <vt:i4>1835062</vt:i4>
      </vt:variant>
      <vt:variant>
        <vt:i4>8</vt:i4>
      </vt:variant>
      <vt:variant>
        <vt:i4>0</vt:i4>
      </vt:variant>
      <vt:variant>
        <vt:i4>5</vt:i4>
      </vt:variant>
      <vt:variant>
        <vt:lpwstr/>
      </vt:variant>
      <vt:variant>
        <vt:lpwstr>_Toc459395282</vt:lpwstr>
      </vt:variant>
      <vt:variant>
        <vt:i4>1835062</vt:i4>
      </vt:variant>
      <vt:variant>
        <vt:i4>2</vt:i4>
      </vt:variant>
      <vt:variant>
        <vt:i4>0</vt:i4>
      </vt:variant>
      <vt:variant>
        <vt:i4>5</vt:i4>
      </vt:variant>
      <vt:variant>
        <vt:lpwstr/>
      </vt:variant>
      <vt:variant>
        <vt:lpwstr>_Toc459395281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subject/>
  <dc:creator>Лариса Никифорова</dc:creator>
  <cp:keywords/>
  <dc:description/>
  <cp:lastModifiedBy>5 msoft5ksm</cp:lastModifiedBy>
  <cp:revision>2</cp:revision>
  <cp:lastPrinted>2024-06-02T19:41:00Z</cp:lastPrinted>
  <dcterms:created xsi:type="dcterms:W3CDTF">2026-04-27T10:47:00Z</dcterms:created>
  <dcterms:modified xsi:type="dcterms:W3CDTF">2026-04-27T10:47:00Z</dcterms:modified>
</cp:coreProperties>
</file>