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89" w:type="dxa"/>
        <w:tblBorders>
          <w:top w:val="single" w:sz="18" w:space="0" w:color="000000"/>
          <w:bottom w:val="single" w:sz="18" w:space="0" w:color="000000"/>
          <w:insideH w:val="single" w:sz="4" w:space="0" w:color="000000"/>
          <w:insideV w:val="single" w:sz="4" w:space="0" w:color="000000"/>
        </w:tblBorders>
        <w:tblLook w:val="04A0" w:firstRow="1" w:lastRow="0" w:firstColumn="1" w:lastColumn="0" w:noHBand="0" w:noVBand="1"/>
      </w:tblPr>
      <w:tblGrid>
        <w:gridCol w:w="2226"/>
        <w:gridCol w:w="4903"/>
        <w:gridCol w:w="2760"/>
      </w:tblGrid>
      <w:tr w:rsidR="007C5798" w:rsidRPr="00E20329" w14:paraId="0F2BE5DE" w14:textId="77777777" w:rsidTr="00AB055C">
        <w:tc>
          <w:tcPr>
            <w:tcW w:w="9889" w:type="dxa"/>
            <w:gridSpan w:val="3"/>
            <w:tcBorders>
              <w:top w:val="single" w:sz="18" w:space="0" w:color="000000"/>
              <w:bottom w:val="single" w:sz="18" w:space="0" w:color="000000"/>
            </w:tcBorders>
          </w:tcPr>
          <w:p w14:paraId="5EEA34FA" w14:textId="77777777" w:rsidR="007C5798" w:rsidRPr="00E20329" w:rsidRDefault="007C5798" w:rsidP="00AB055C">
            <w:pPr>
              <w:pStyle w:val="45"/>
              <w:ind w:left="-57" w:right="-57"/>
              <w:jc w:val="center"/>
              <w:rPr>
                <w:rFonts w:ascii="Arial" w:hAnsi="Arial" w:cs="Arial"/>
                <w:b/>
                <w:sz w:val="21"/>
                <w:szCs w:val="21"/>
                <w:highlight w:val="yellow"/>
              </w:rPr>
            </w:pPr>
            <w:r w:rsidRPr="00E20329">
              <w:rPr>
                <w:rFonts w:ascii="Arial" w:hAnsi="Arial" w:cs="Arial"/>
                <w:color w:val="000000" w:themeColor="text1"/>
                <w:lang w:eastAsia="en-US"/>
              </w:rPr>
              <w:t xml:space="preserve">    </w:t>
            </w:r>
          </w:p>
          <w:p w14:paraId="59FF3389" w14:textId="77777777" w:rsidR="007C5798" w:rsidRPr="00E20329" w:rsidRDefault="007C5798" w:rsidP="00AB055C">
            <w:pPr>
              <w:spacing w:line="276" w:lineRule="auto"/>
              <w:jc w:val="center"/>
              <w:rPr>
                <w:rFonts w:ascii="Arial" w:hAnsi="Arial" w:cs="Arial"/>
                <w:b/>
                <w:bCs/>
                <w:color w:val="000000" w:themeColor="text1"/>
                <w:sz w:val="22"/>
                <w:lang w:eastAsia="en-US"/>
              </w:rPr>
            </w:pPr>
            <w:r w:rsidRPr="00E20329">
              <w:rPr>
                <w:rFonts w:ascii="Arial" w:hAnsi="Arial" w:cs="Arial"/>
                <w:b/>
                <w:bCs/>
                <w:color w:val="000000" w:themeColor="text1"/>
                <w:sz w:val="22"/>
                <w:szCs w:val="22"/>
                <w:lang w:eastAsia="en-US"/>
              </w:rPr>
              <w:t>ЕВРАЗИЙСКИЙ СОВЕТ ПО СТАНДАРТИЗАЦИИ, МЕТРОЛОГИИ И СЕРТИФИКАЦИИ</w:t>
            </w:r>
          </w:p>
          <w:p w14:paraId="2E68EB02" w14:textId="77777777" w:rsidR="007C5798" w:rsidRPr="00E20329" w:rsidRDefault="007C5798" w:rsidP="00AB055C">
            <w:pPr>
              <w:spacing w:line="276" w:lineRule="auto"/>
              <w:jc w:val="center"/>
              <w:rPr>
                <w:rFonts w:ascii="Arial" w:hAnsi="Arial" w:cs="Arial"/>
                <w:b/>
                <w:bCs/>
                <w:color w:val="000000" w:themeColor="text1"/>
                <w:sz w:val="22"/>
                <w:szCs w:val="22"/>
                <w:lang w:val="en-US" w:eastAsia="en-US"/>
              </w:rPr>
            </w:pPr>
            <w:r w:rsidRPr="00E20329">
              <w:rPr>
                <w:rFonts w:ascii="Arial" w:hAnsi="Arial" w:cs="Arial"/>
                <w:b/>
                <w:bCs/>
                <w:color w:val="000000" w:themeColor="text1"/>
                <w:sz w:val="22"/>
                <w:szCs w:val="22"/>
                <w:lang w:val="en-US" w:eastAsia="en-US"/>
              </w:rPr>
              <w:t>(</w:t>
            </w:r>
            <w:r w:rsidRPr="00E20329">
              <w:rPr>
                <w:rFonts w:ascii="Arial" w:hAnsi="Arial" w:cs="Arial"/>
                <w:b/>
                <w:bCs/>
                <w:color w:val="000000" w:themeColor="text1"/>
                <w:sz w:val="22"/>
                <w:szCs w:val="22"/>
                <w:lang w:eastAsia="en-US"/>
              </w:rPr>
              <w:t>ЕАСС</w:t>
            </w:r>
            <w:r w:rsidRPr="00E20329">
              <w:rPr>
                <w:rFonts w:ascii="Arial" w:hAnsi="Arial" w:cs="Arial"/>
                <w:b/>
                <w:bCs/>
                <w:color w:val="000000" w:themeColor="text1"/>
                <w:sz w:val="22"/>
                <w:szCs w:val="22"/>
                <w:lang w:val="en-US" w:eastAsia="en-US"/>
              </w:rPr>
              <w:t xml:space="preserve">) </w:t>
            </w:r>
          </w:p>
          <w:p w14:paraId="0A0C7635" w14:textId="77777777" w:rsidR="007C5798" w:rsidRPr="00E20329" w:rsidRDefault="007C5798" w:rsidP="00AB055C">
            <w:pPr>
              <w:spacing w:line="276" w:lineRule="auto"/>
              <w:jc w:val="center"/>
              <w:rPr>
                <w:rFonts w:ascii="Arial" w:hAnsi="Arial" w:cs="Arial"/>
                <w:b/>
                <w:bCs/>
                <w:color w:val="000000" w:themeColor="text1"/>
                <w:sz w:val="22"/>
                <w:lang w:val="en-US" w:eastAsia="en-US"/>
              </w:rPr>
            </w:pPr>
            <w:r w:rsidRPr="00E20329">
              <w:rPr>
                <w:rFonts w:ascii="Arial" w:hAnsi="Arial" w:cs="Arial"/>
                <w:b/>
                <w:bCs/>
                <w:color w:val="000000" w:themeColor="text1"/>
                <w:sz w:val="22"/>
                <w:szCs w:val="22"/>
                <w:lang w:val="en-US" w:eastAsia="en-US"/>
              </w:rPr>
              <w:t>EURO-ASIAN COUNCIL FOR STANDARDIZATION, METROLOGY AND CERTIFICATION</w:t>
            </w:r>
          </w:p>
          <w:p w14:paraId="1B1F97DD" w14:textId="77777777" w:rsidR="007C5798" w:rsidRPr="00E20329" w:rsidRDefault="007C5798" w:rsidP="00AB055C">
            <w:pPr>
              <w:spacing w:line="276" w:lineRule="auto"/>
              <w:jc w:val="center"/>
              <w:rPr>
                <w:rFonts w:ascii="Arial" w:hAnsi="Arial" w:cs="Arial"/>
                <w:b/>
                <w:bCs/>
                <w:color w:val="000000" w:themeColor="text1"/>
                <w:sz w:val="22"/>
                <w:lang w:eastAsia="en-US"/>
              </w:rPr>
            </w:pPr>
            <w:r w:rsidRPr="00E20329">
              <w:rPr>
                <w:rFonts w:ascii="Arial" w:hAnsi="Arial" w:cs="Arial"/>
                <w:b/>
                <w:bCs/>
                <w:color w:val="000000" w:themeColor="text1"/>
                <w:sz w:val="22"/>
                <w:szCs w:val="22"/>
                <w:lang w:val="en-US" w:eastAsia="en-US"/>
              </w:rPr>
              <w:t>(</w:t>
            </w:r>
            <w:r w:rsidRPr="00E20329">
              <w:rPr>
                <w:rFonts w:ascii="Arial" w:hAnsi="Arial" w:cs="Arial"/>
                <w:b/>
                <w:bCs/>
                <w:color w:val="000000" w:themeColor="text1"/>
                <w:sz w:val="22"/>
                <w:szCs w:val="22"/>
                <w:lang w:eastAsia="en-US"/>
              </w:rPr>
              <w:t>ЕА</w:t>
            </w:r>
            <w:r w:rsidRPr="00E20329">
              <w:rPr>
                <w:rFonts w:ascii="Arial" w:hAnsi="Arial" w:cs="Arial"/>
                <w:b/>
                <w:bCs/>
                <w:color w:val="000000" w:themeColor="text1"/>
                <w:sz w:val="22"/>
                <w:szCs w:val="22"/>
                <w:lang w:val="en-US" w:eastAsia="en-US"/>
              </w:rPr>
              <w:t>SC)</w:t>
            </w:r>
          </w:p>
          <w:p w14:paraId="2611AD23" w14:textId="77777777" w:rsidR="007C5798" w:rsidRPr="00E20329" w:rsidRDefault="007C5798" w:rsidP="00AB055C">
            <w:pPr>
              <w:ind w:firstLine="567"/>
              <w:rPr>
                <w:rFonts w:ascii="Arial" w:hAnsi="Arial" w:cs="Arial"/>
                <w:b/>
                <w:color w:val="0070C0"/>
                <w:sz w:val="21"/>
                <w:szCs w:val="21"/>
              </w:rPr>
            </w:pPr>
          </w:p>
        </w:tc>
      </w:tr>
      <w:tr w:rsidR="007C5798" w:rsidRPr="00E20329" w14:paraId="296FD238" w14:textId="77777777" w:rsidTr="00AB055C">
        <w:tc>
          <w:tcPr>
            <w:tcW w:w="2226" w:type="dxa"/>
            <w:tcBorders>
              <w:top w:val="single" w:sz="18" w:space="0" w:color="000000"/>
              <w:bottom w:val="single" w:sz="18" w:space="0" w:color="000000"/>
              <w:right w:val="nil"/>
            </w:tcBorders>
          </w:tcPr>
          <w:p w14:paraId="221E3A6F" w14:textId="77777777" w:rsidR="007C5798" w:rsidRPr="00E20329" w:rsidRDefault="007C5798" w:rsidP="00AB055C">
            <w:pPr>
              <w:pStyle w:val="45"/>
              <w:rPr>
                <w:rFonts w:ascii="Arial" w:hAnsi="Arial" w:cs="Arial"/>
                <w:b/>
                <w:color w:val="FF0000"/>
                <w:szCs w:val="28"/>
              </w:rPr>
            </w:pPr>
          </w:p>
          <w:p w14:paraId="7CB4846B" w14:textId="77777777" w:rsidR="007C5798" w:rsidRPr="00E20329" w:rsidRDefault="007C5798" w:rsidP="00AB055C">
            <w:pPr>
              <w:rPr>
                <w:rFonts w:ascii="Arial" w:hAnsi="Arial" w:cs="Arial"/>
              </w:rPr>
            </w:pPr>
            <w:r w:rsidRPr="00E20329">
              <w:rPr>
                <w:rFonts w:ascii="Arial" w:hAnsi="Arial" w:cs="Arial"/>
                <w:noProof/>
              </w:rPr>
              <w:drawing>
                <wp:inline distT="0" distB="0" distL="0" distR="0" wp14:anchorId="7C0A3533" wp14:editId="2EA7D2D9">
                  <wp:extent cx="1274445" cy="1249680"/>
                  <wp:effectExtent l="0" t="0" r="1905" b="7620"/>
                  <wp:docPr id="5" name="Рисунок 5"/>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4445" cy="1249680"/>
                          </a:xfrm>
                          <a:prstGeom prst="rect">
                            <a:avLst/>
                          </a:prstGeom>
                          <a:noFill/>
                        </pic:spPr>
                      </pic:pic>
                    </a:graphicData>
                  </a:graphic>
                </wp:inline>
              </w:drawing>
            </w:r>
          </w:p>
        </w:tc>
        <w:tc>
          <w:tcPr>
            <w:tcW w:w="4903" w:type="dxa"/>
            <w:tcBorders>
              <w:top w:val="single" w:sz="18" w:space="0" w:color="000000"/>
              <w:left w:val="nil"/>
              <w:bottom w:val="single" w:sz="18" w:space="0" w:color="000000"/>
              <w:right w:val="nil"/>
            </w:tcBorders>
          </w:tcPr>
          <w:p w14:paraId="344903BE" w14:textId="77777777" w:rsidR="007C5798" w:rsidRPr="00A1439D" w:rsidRDefault="007C5798" w:rsidP="00AB055C">
            <w:pPr>
              <w:pStyle w:val="45"/>
              <w:tabs>
                <w:tab w:val="left" w:pos="1293"/>
                <w:tab w:val="center" w:pos="5133"/>
              </w:tabs>
              <w:jc w:val="center"/>
              <w:rPr>
                <w:rFonts w:ascii="Arial" w:hAnsi="Arial" w:cs="Arial"/>
                <w:b/>
                <w:spacing w:val="50"/>
                <w:szCs w:val="28"/>
              </w:rPr>
            </w:pPr>
          </w:p>
          <w:p w14:paraId="70216810" w14:textId="77777777" w:rsidR="007C5798" w:rsidRPr="00A1439D" w:rsidRDefault="007C5798" w:rsidP="00AB055C">
            <w:pPr>
              <w:pStyle w:val="45"/>
              <w:tabs>
                <w:tab w:val="left" w:pos="1293"/>
                <w:tab w:val="center" w:pos="5133"/>
              </w:tabs>
              <w:jc w:val="center"/>
              <w:rPr>
                <w:rFonts w:ascii="Arial" w:hAnsi="Arial" w:cs="Arial"/>
                <w:b/>
                <w:spacing w:val="50"/>
                <w:szCs w:val="28"/>
              </w:rPr>
            </w:pPr>
          </w:p>
          <w:p w14:paraId="4CA2180F" w14:textId="77777777" w:rsidR="007C5798" w:rsidRPr="00A1439D" w:rsidRDefault="007C5798" w:rsidP="00AB055C">
            <w:pPr>
              <w:pStyle w:val="45"/>
              <w:tabs>
                <w:tab w:val="left" w:pos="1293"/>
                <w:tab w:val="center" w:pos="5133"/>
              </w:tabs>
              <w:jc w:val="center"/>
              <w:rPr>
                <w:rFonts w:ascii="Arial" w:hAnsi="Arial" w:cs="Arial"/>
                <w:b/>
                <w:spacing w:val="50"/>
                <w:szCs w:val="28"/>
              </w:rPr>
            </w:pPr>
            <w:r w:rsidRPr="00A1439D">
              <w:rPr>
                <w:rFonts w:ascii="Arial" w:hAnsi="Arial" w:cs="Arial"/>
                <w:b/>
                <w:spacing w:val="50"/>
                <w:szCs w:val="28"/>
              </w:rPr>
              <w:t>МЕЖГОСУДАРСТВЕННЫЙ</w:t>
            </w:r>
          </w:p>
          <w:p w14:paraId="0181E72C" w14:textId="77777777" w:rsidR="007C5798" w:rsidRPr="00A1439D" w:rsidRDefault="007C5798" w:rsidP="00AB055C">
            <w:pPr>
              <w:pStyle w:val="45"/>
              <w:ind w:firstLine="33"/>
              <w:jc w:val="center"/>
              <w:rPr>
                <w:rFonts w:ascii="Arial" w:hAnsi="Arial" w:cs="Arial"/>
                <w:b/>
                <w:szCs w:val="28"/>
              </w:rPr>
            </w:pPr>
            <w:r w:rsidRPr="00A1439D">
              <w:rPr>
                <w:rFonts w:ascii="Arial" w:hAnsi="Arial" w:cs="Arial"/>
                <w:b/>
                <w:spacing w:val="50"/>
                <w:szCs w:val="28"/>
              </w:rPr>
              <w:t>СТАНДАРТ</w:t>
            </w:r>
          </w:p>
        </w:tc>
        <w:tc>
          <w:tcPr>
            <w:tcW w:w="2760" w:type="dxa"/>
            <w:tcBorders>
              <w:top w:val="single" w:sz="18" w:space="0" w:color="000000"/>
              <w:left w:val="nil"/>
              <w:bottom w:val="single" w:sz="18" w:space="0" w:color="000000"/>
            </w:tcBorders>
          </w:tcPr>
          <w:p w14:paraId="6F8E2FCA" w14:textId="77777777" w:rsidR="007C5798" w:rsidRPr="00A1439D" w:rsidRDefault="007C5798" w:rsidP="00AB055C">
            <w:pPr>
              <w:pStyle w:val="45"/>
              <w:rPr>
                <w:rFonts w:ascii="Arial" w:hAnsi="Arial" w:cs="Arial"/>
                <w:b/>
                <w:szCs w:val="28"/>
              </w:rPr>
            </w:pPr>
          </w:p>
          <w:p w14:paraId="3CCC4A0D" w14:textId="77777777" w:rsidR="007C5798" w:rsidRPr="00A1439D" w:rsidRDefault="007C5798" w:rsidP="00AB055C">
            <w:pPr>
              <w:pStyle w:val="45"/>
              <w:ind w:left="-138"/>
              <w:rPr>
                <w:rFonts w:ascii="Arial" w:hAnsi="Arial" w:cs="Arial"/>
                <w:b/>
                <w:bCs/>
                <w:szCs w:val="28"/>
              </w:rPr>
            </w:pPr>
            <w:r w:rsidRPr="00A1439D">
              <w:rPr>
                <w:rFonts w:ascii="Arial" w:hAnsi="Arial" w:cs="Arial"/>
                <w:b/>
                <w:bCs/>
                <w:szCs w:val="28"/>
              </w:rPr>
              <w:t xml:space="preserve">     ГОСТ</w:t>
            </w:r>
          </w:p>
          <w:p w14:paraId="0441A8DF" w14:textId="77777777" w:rsidR="007C5798" w:rsidRPr="00A1439D" w:rsidRDefault="007C5798" w:rsidP="00AB055C">
            <w:pPr>
              <w:pStyle w:val="45"/>
              <w:ind w:left="-138"/>
              <w:rPr>
                <w:rFonts w:ascii="Arial" w:hAnsi="Arial" w:cs="Arial"/>
                <w:b/>
                <w:bCs/>
                <w:szCs w:val="28"/>
              </w:rPr>
            </w:pPr>
          </w:p>
          <w:p w14:paraId="65F825D0" w14:textId="77777777" w:rsidR="007C5798" w:rsidRPr="00A1439D" w:rsidRDefault="007C5798" w:rsidP="00AB055C">
            <w:pPr>
              <w:pStyle w:val="45"/>
              <w:ind w:left="-138"/>
              <w:rPr>
                <w:rFonts w:ascii="Arial" w:hAnsi="Arial" w:cs="Arial"/>
                <w:b/>
                <w:bCs/>
                <w:szCs w:val="28"/>
              </w:rPr>
            </w:pPr>
          </w:p>
          <w:p w14:paraId="61DE5500" w14:textId="77777777" w:rsidR="007C5798" w:rsidRPr="00A1439D" w:rsidRDefault="007C5798" w:rsidP="00BD4FEF">
            <w:pPr>
              <w:jc w:val="left"/>
              <w:rPr>
                <w:rFonts w:ascii="Arial" w:hAnsi="Arial" w:cs="Arial"/>
                <w:b/>
                <w:szCs w:val="28"/>
              </w:rPr>
            </w:pPr>
          </w:p>
        </w:tc>
      </w:tr>
    </w:tbl>
    <w:p w14:paraId="41E0736E" w14:textId="77777777" w:rsidR="007C5798" w:rsidRPr="00E20329" w:rsidRDefault="007C5798" w:rsidP="007C5798">
      <w:pPr>
        <w:ind w:firstLine="567"/>
        <w:rPr>
          <w:rFonts w:ascii="Arial" w:hAnsi="Arial" w:cs="Arial"/>
          <w:b/>
          <w:bCs/>
          <w:color w:val="000000" w:themeColor="text1"/>
          <w:sz w:val="24"/>
        </w:rPr>
      </w:pPr>
    </w:p>
    <w:p w14:paraId="5AB90891" w14:textId="77777777" w:rsidR="007C5798" w:rsidRPr="00E20329" w:rsidRDefault="007C5798" w:rsidP="007C5798">
      <w:pPr>
        <w:ind w:firstLine="567"/>
        <w:rPr>
          <w:rFonts w:ascii="Arial" w:hAnsi="Arial" w:cs="Arial"/>
          <w:color w:val="000000" w:themeColor="text1"/>
          <w:sz w:val="24"/>
        </w:rPr>
      </w:pPr>
    </w:p>
    <w:p w14:paraId="078A9911" w14:textId="77777777" w:rsidR="007C5798" w:rsidRPr="00E20329" w:rsidRDefault="007C5798" w:rsidP="007C5798">
      <w:pPr>
        <w:ind w:firstLine="567"/>
        <w:rPr>
          <w:rFonts w:ascii="Arial" w:hAnsi="Arial" w:cs="Arial"/>
          <w:color w:val="000000" w:themeColor="text1"/>
          <w:sz w:val="24"/>
        </w:rPr>
      </w:pPr>
    </w:p>
    <w:p w14:paraId="7F53CDB2" w14:textId="77777777" w:rsidR="00A1439D" w:rsidRDefault="00A1439D" w:rsidP="004E011F">
      <w:pPr>
        <w:spacing w:line="360" w:lineRule="auto"/>
        <w:jc w:val="center"/>
        <w:rPr>
          <w:rFonts w:ascii="Arial" w:eastAsia="Calibri" w:hAnsi="Arial" w:cs="Arial"/>
          <w:b/>
          <w:caps/>
        </w:rPr>
      </w:pPr>
    </w:p>
    <w:p w14:paraId="4E789258" w14:textId="34D27E56" w:rsidR="007C5798" w:rsidRPr="00E20329" w:rsidRDefault="003A7973" w:rsidP="001A3779">
      <w:pPr>
        <w:spacing w:line="360" w:lineRule="auto"/>
        <w:jc w:val="center"/>
        <w:rPr>
          <w:rFonts w:ascii="Arial" w:eastAsia="Calibri" w:hAnsi="Arial" w:cs="Arial"/>
          <w:b/>
          <w:caps/>
        </w:rPr>
      </w:pPr>
      <w:r w:rsidRPr="00E20329">
        <w:rPr>
          <w:rFonts w:ascii="Arial" w:eastAsia="Calibri" w:hAnsi="Arial" w:cs="Arial"/>
          <w:b/>
          <w:caps/>
        </w:rPr>
        <w:t>ИЗДЕЛИЯ</w:t>
      </w:r>
      <w:r w:rsidR="007C5798" w:rsidRPr="00E20329">
        <w:rPr>
          <w:rFonts w:ascii="Arial" w:eastAsia="Calibri" w:hAnsi="Arial" w:cs="Arial"/>
          <w:b/>
          <w:caps/>
        </w:rPr>
        <w:t xml:space="preserve"> для детей  </w:t>
      </w:r>
    </w:p>
    <w:p w14:paraId="0A4589AE" w14:textId="77777777" w:rsidR="004E011F" w:rsidRPr="00E20329" w:rsidRDefault="004E011F" w:rsidP="001A3779">
      <w:pPr>
        <w:spacing w:line="360" w:lineRule="auto"/>
        <w:jc w:val="center"/>
        <w:rPr>
          <w:rFonts w:ascii="Arial" w:eastAsia="Calibri" w:hAnsi="Arial" w:cs="Arial"/>
          <w:b/>
          <w:caps/>
        </w:rPr>
      </w:pPr>
    </w:p>
    <w:p w14:paraId="02930C65" w14:textId="77777777" w:rsidR="007C5798" w:rsidRPr="00E20329" w:rsidRDefault="007C5798" w:rsidP="001A3779">
      <w:pPr>
        <w:spacing w:line="360" w:lineRule="auto"/>
        <w:jc w:val="center"/>
        <w:rPr>
          <w:rFonts w:ascii="Arial" w:eastAsia="Calibri" w:hAnsi="Arial" w:cs="Arial"/>
          <w:b/>
        </w:rPr>
      </w:pPr>
      <w:r w:rsidRPr="00E20329">
        <w:rPr>
          <w:rFonts w:ascii="Arial" w:eastAsia="Calibri" w:hAnsi="Arial" w:cs="Arial"/>
          <w:b/>
        </w:rPr>
        <w:t xml:space="preserve">Газохроматографическое определение </w:t>
      </w:r>
    </w:p>
    <w:p w14:paraId="560E5FBD" w14:textId="77777777" w:rsidR="004E011F" w:rsidRPr="00E20329" w:rsidRDefault="007C5798" w:rsidP="001A3779">
      <w:pPr>
        <w:shd w:val="clear" w:color="auto" w:fill="FFFFFF"/>
        <w:spacing w:line="360" w:lineRule="auto"/>
        <w:jc w:val="center"/>
        <w:rPr>
          <w:rFonts w:ascii="Arial" w:eastAsia="Calibri" w:hAnsi="Arial" w:cs="Arial"/>
          <w:b/>
        </w:rPr>
      </w:pPr>
      <w:r w:rsidRPr="00E20329">
        <w:rPr>
          <w:rFonts w:ascii="Arial" w:eastAsia="Calibri" w:hAnsi="Arial" w:cs="Arial"/>
          <w:b/>
        </w:rPr>
        <w:t>некоторых летучих органических веществ</w:t>
      </w:r>
    </w:p>
    <w:p w14:paraId="3C66BB37" w14:textId="77777777" w:rsidR="004E011F" w:rsidRPr="00E20329" w:rsidRDefault="003A7973" w:rsidP="001A3779">
      <w:pPr>
        <w:shd w:val="clear" w:color="auto" w:fill="FFFFFF"/>
        <w:spacing w:line="360" w:lineRule="auto"/>
        <w:jc w:val="center"/>
        <w:rPr>
          <w:rFonts w:ascii="Arial" w:eastAsia="Calibri" w:hAnsi="Arial" w:cs="Arial"/>
          <w:b/>
        </w:rPr>
      </w:pPr>
      <w:r w:rsidRPr="00E20329">
        <w:rPr>
          <w:rFonts w:ascii="Arial" w:eastAsia="Calibri" w:hAnsi="Arial" w:cs="Arial"/>
          <w:b/>
        </w:rPr>
        <w:t>(ароматические углево</w:t>
      </w:r>
      <w:r w:rsidR="00A92C03" w:rsidRPr="00E20329">
        <w:rPr>
          <w:rFonts w:ascii="Arial" w:eastAsia="Calibri" w:hAnsi="Arial" w:cs="Arial"/>
          <w:b/>
        </w:rPr>
        <w:t>дороды</w:t>
      </w:r>
      <w:r w:rsidR="008A7D7A" w:rsidRPr="00E20329">
        <w:rPr>
          <w:rFonts w:ascii="Arial" w:eastAsia="Calibri" w:hAnsi="Arial" w:cs="Arial"/>
          <w:b/>
        </w:rPr>
        <w:t>)</w:t>
      </w:r>
      <w:r w:rsidR="00C63D55" w:rsidRPr="00E20329">
        <w:rPr>
          <w:rFonts w:ascii="Arial" w:eastAsia="Calibri" w:hAnsi="Arial" w:cs="Arial"/>
          <w:b/>
        </w:rPr>
        <w:t xml:space="preserve"> </w:t>
      </w:r>
      <w:r w:rsidR="007C5798" w:rsidRPr="00E20329">
        <w:rPr>
          <w:rFonts w:ascii="Arial" w:eastAsia="Calibri" w:hAnsi="Arial" w:cs="Arial"/>
          <w:b/>
        </w:rPr>
        <w:t>в воздухе</w:t>
      </w:r>
    </w:p>
    <w:p w14:paraId="5E4F2AAC" w14:textId="4C28FE64" w:rsidR="007C5798" w:rsidRPr="00E20329" w:rsidRDefault="007C5798" w:rsidP="001A3779">
      <w:pPr>
        <w:shd w:val="clear" w:color="auto" w:fill="FFFFFF"/>
        <w:spacing w:line="360" w:lineRule="auto"/>
        <w:jc w:val="center"/>
        <w:rPr>
          <w:rFonts w:ascii="Arial" w:eastAsia="Calibri" w:hAnsi="Arial" w:cs="Arial"/>
          <w:b/>
        </w:rPr>
      </w:pPr>
      <w:r w:rsidRPr="00E20329">
        <w:rPr>
          <w:rFonts w:ascii="Arial" w:eastAsia="Calibri" w:hAnsi="Arial" w:cs="Arial"/>
          <w:b/>
        </w:rPr>
        <w:t xml:space="preserve">испытательной камеры и замкнутых </w:t>
      </w:r>
      <w:r w:rsidR="00A92C03" w:rsidRPr="00E20329">
        <w:rPr>
          <w:rFonts w:ascii="Arial" w:eastAsia="Calibri" w:hAnsi="Arial" w:cs="Arial"/>
          <w:b/>
        </w:rPr>
        <w:t>пространств</w:t>
      </w:r>
    </w:p>
    <w:p w14:paraId="1E24FA3B" w14:textId="341C597B" w:rsidR="007C5798" w:rsidRPr="00E20329" w:rsidRDefault="007C5798" w:rsidP="001A3779">
      <w:pPr>
        <w:spacing w:line="360" w:lineRule="auto"/>
        <w:jc w:val="center"/>
        <w:rPr>
          <w:rFonts w:ascii="Arial" w:eastAsia="Calibri" w:hAnsi="Arial" w:cs="Arial"/>
          <w:b/>
        </w:rPr>
      </w:pPr>
      <w:r w:rsidRPr="00E20329">
        <w:rPr>
          <w:rFonts w:ascii="Arial" w:eastAsia="Calibri" w:hAnsi="Arial" w:cs="Arial"/>
          <w:b/>
        </w:rPr>
        <w:t> </w:t>
      </w:r>
    </w:p>
    <w:p w14:paraId="0651066C" w14:textId="77777777" w:rsidR="007C5798" w:rsidRPr="00E20329" w:rsidRDefault="007C5798" w:rsidP="001A3779">
      <w:pPr>
        <w:jc w:val="center"/>
        <w:rPr>
          <w:rFonts w:ascii="Arial" w:hAnsi="Arial" w:cs="Arial"/>
          <w:b/>
          <w:bCs/>
          <w:color w:val="000000" w:themeColor="text1"/>
          <w:spacing w:val="102"/>
          <w:sz w:val="24"/>
        </w:rPr>
      </w:pPr>
    </w:p>
    <w:p w14:paraId="6D701547" w14:textId="77777777" w:rsidR="007C5798" w:rsidRPr="00E20329" w:rsidRDefault="007C5798" w:rsidP="001A3779">
      <w:pPr>
        <w:jc w:val="center"/>
        <w:rPr>
          <w:rFonts w:ascii="Arial" w:hAnsi="Arial" w:cs="Arial"/>
          <w:b/>
          <w:bCs/>
          <w:color w:val="000000" w:themeColor="text1"/>
          <w:spacing w:val="102"/>
          <w:sz w:val="24"/>
        </w:rPr>
      </w:pPr>
    </w:p>
    <w:p w14:paraId="7FED3FE6" w14:textId="77777777" w:rsidR="007C5798" w:rsidRPr="00E20329" w:rsidRDefault="007C5798" w:rsidP="001A3779">
      <w:pPr>
        <w:jc w:val="center"/>
        <w:rPr>
          <w:rFonts w:ascii="Arial" w:hAnsi="Arial" w:cs="Arial"/>
          <w:b/>
          <w:bCs/>
          <w:color w:val="000000" w:themeColor="text1"/>
          <w:spacing w:val="102"/>
          <w:sz w:val="24"/>
        </w:rPr>
      </w:pPr>
    </w:p>
    <w:p w14:paraId="57A51AD7" w14:textId="77777777" w:rsidR="001A3779" w:rsidRPr="001A3779" w:rsidRDefault="001A3779" w:rsidP="001A3779">
      <w:pPr>
        <w:shd w:val="clear" w:color="auto" w:fill="FFFFFF"/>
        <w:jc w:val="center"/>
        <w:rPr>
          <w:rFonts w:ascii="Arial" w:hAnsi="Arial" w:cs="Arial"/>
          <w:b/>
          <w:bCs/>
          <w:sz w:val="22"/>
          <w:szCs w:val="22"/>
        </w:rPr>
      </w:pPr>
      <w:r w:rsidRPr="001A3779">
        <w:rPr>
          <w:rFonts w:ascii="Arial" w:hAnsi="Arial" w:cs="Arial"/>
          <w:b/>
          <w:color w:val="000000"/>
          <w:sz w:val="22"/>
          <w:szCs w:val="22"/>
        </w:rPr>
        <w:t>Издание официальное</w:t>
      </w:r>
    </w:p>
    <w:p w14:paraId="1D9FBB79" w14:textId="77777777" w:rsidR="007C5798" w:rsidRPr="00E20329" w:rsidRDefault="007C5798" w:rsidP="001A3779">
      <w:pPr>
        <w:tabs>
          <w:tab w:val="center" w:pos="4819"/>
          <w:tab w:val="left" w:pos="6615"/>
        </w:tabs>
        <w:jc w:val="center"/>
        <w:rPr>
          <w:rFonts w:ascii="Arial" w:hAnsi="Arial" w:cs="Arial"/>
          <w:b/>
          <w:bCs/>
          <w:color w:val="000000" w:themeColor="text1"/>
          <w:sz w:val="24"/>
        </w:rPr>
      </w:pPr>
    </w:p>
    <w:p w14:paraId="13E7C88F" w14:textId="77777777" w:rsidR="007C5798" w:rsidRPr="00E20329" w:rsidRDefault="007C5798" w:rsidP="001A3779">
      <w:pPr>
        <w:tabs>
          <w:tab w:val="center" w:pos="4819"/>
          <w:tab w:val="left" w:pos="6615"/>
        </w:tabs>
        <w:jc w:val="center"/>
        <w:rPr>
          <w:rFonts w:ascii="Arial" w:hAnsi="Arial" w:cs="Arial"/>
          <w:b/>
          <w:bCs/>
          <w:color w:val="000000" w:themeColor="text1"/>
          <w:sz w:val="24"/>
        </w:rPr>
      </w:pPr>
    </w:p>
    <w:p w14:paraId="3E05C0E2" w14:textId="77777777" w:rsidR="007C5798" w:rsidRPr="00E20329" w:rsidRDefault="007C5798" w:rsidP="001A3779">
      <w:pPr>
        <w:tabs>
          <w:tab w:val="center" w:pos="4819"/>
          <w:tab w:val="left" w:pos="6615"/>
        </w:tabs>
        <w:jc w:val="center"/>
        <w:rPr>
          <w:rFonts w:ascii="Arial" w:hAnsi="Arial" w:cs="Arial"/>
          <w:b/>
          <w:bCs/>
          <w:color w:val="000000" w:themeColor="text1"/>
          <w:sz w:val="24"/>
        </w:rPr>
      </w:pPr>
    </w:p>
    <w:p w14:paraId="7DC57B02" w14:textId="77777777" w:rsidR="007C5798" w:rsidRPr="00E20329" w:rsidRDefault="007C5798" w:rsidP="001A3779">
      <w:pPr>
        <w:tabs>
          <w:tab w:val="center" w:pos="4819"/>
          <w:tab w:val="left" w:pos="6615"/>
        </w:tabs>
        <w:jc w:val="center"/>
        <w:rPr>
          <w:rFonts w:ascii="Arial" w:hAnsi="Arial" w:cs="Arial"/>
          <w:b/>
          <w:bCs/>
          <w:color w:val="000000" w:themeColor="text1"/>
          <w:sz w:val="24"/>
        </w:rPr>
      </w:pPr>
    </w:p>
    <w:p w14:paraId="1C0D04EC" w14:textId="77777777" w:rsidR="007C5798" w:rsidRPr="00E20329" w:rsidRDefault="007C5798" w:rsidP="001A3779">
      <w:pPr>
        <w:tabs>
          <w:tab w:val="center" w:pos="4819"/>
          <w:tab w:val="left" w:pos="6615"/>
        </w:tabs>
        <w:jc w:val="center"/>
        <w:rPr>
          <w:rFonts w:ascii="Arial" w:hAnsi="Arial" w:cs="Arial"/>
          <w:b/>
          <w:bCs/>
          <w:color w:val="000000" w:themeColor="text1"/>
          <w:sz w:val="24"/>
        </w:rPr>
      </w:pPr>
    </w:p>
    <w:p w14:paraId="3A829BB0" w14:textId="77777777" w:rsidR="007C5798" w:rsidRPr="00E20329" w:rsidRDefault="007C5798" w:rsidP="001A3779">
      <w:pPr>
        <w:tabs>
          <w:tab w:val="center" w:pos="4819"/>
          <w:tab w:val="left" w:pos="6615"/>
        </w:tabs>
        <w:jc w:val="center"/>
        <w:rPr>
          <w:rFonts w:ascii="Arial" w:hAnsi="Arial" w:cs="Arial"/>
          <w:b/>
          <w:bCs/>
          <w:color w:val="000000" w:themeColor="text1"/>
          <w:spacing w:val="102"/>
          <w:sz w:val="20"/>
          <w:szCs w:val="20"/>
        </w:rPr>
      </w:pPr>
    </w:p>
    <w:p w14:paraId="3F9B937E" w14:textId="77777777" w:rsidR="007C5798" w:rsidRDefault="007C5798" w:rsidP="001A3779">
      <w:pPr>
        <w:jc w:val="center"/>
        <w:rPr>
          <w:rFonts w:ascii="Arial" w:hAnsi="Arial" w:cs="Arial"/>
          <w:b/>
          <w:bCs/>
          <w:color w:val="000000" w:themeColor="text1"/>
          <w:spacing w:val="102"/>
          <w:sz w:val="20"/>
          <w:szCs w:val="20"/>
        </w:rPr>
      </w:pPr>
    </w:p>
    <w:p w14:paraId="4FF50940" w14:textId="77777777" w:rsidR="00EA28D2" w:rsidRDefault="00EA28D2" w:rsidP="001A3779">
      <w:pPr>
        <w:jc w:val="center"/>
        <w:rPr>
          <w:rFonts w:ascii="Arial" w:hAnsi="Arial" w:cs="Arial"/>
          <w:b/>
          <w:bCs/>
          <w:color w:val="000000" w:themeColor="text1"/>
          <w:spacing w:val="102"/>
          <w:sz w:val="20"/>
          <w:szCs w:val="20"/>
        </w:rPr>
      </w:pPr>
    </w:p>
    <w:p w14:paraId="0670CA06" w14:textId="77777777" w:rsidR="00EA28D2" w:rsidRDefault="00EA28D2" w:rsidP="001A3779">
      <w:pPr>
        <w:jc w:val="center"/>
        <w:rPr>
          <w:rFonts w:ascii="Arial" w:hAnsi="Arial" w:cs="Arial"/>
          <w:b/>
          <w:bCs/>
          <w:color w:val="000000" w:themeColor="text1"/>
          <w:spacing w:val="102"/>
          <w:sz w:val="20"/>
          <w:szCs w:val="20"/>
        </w:rPr>
      </w:pPr>
    </w:p>
    <w:p w14:paraId="3002FFA1" w14:textId="77777777" w:rsidR="00EA28D2" w:rsidRDefault="00EA28D2" w:rsidP="001A3779">
      <w:pPr>
        <w:jc w:val="center"/>
        <w:rPr>
          <w:rFonts w:ascii="Arial" w:hAnsi="Arial" w:cs="Arial"/>
          <w:b/>
          <w:bCs/>
          <w:color w:val="000000" w:themeColor="text1"/>
          <w:spacing w:val="102"/>
          <w:sz w:val="20"/>
          <w:szCs w:val="20"/>
        </w:rPr>
      </w:pPr>
    </w:p>
    <w:p w14:paraId="7E1586D8" w14:textId="77777777" w:rsidR="00EA28D2" w:rsidRDefault="00EA28D2" w:rsidP="001A3779">
      <w:pPr>
        <w:jc w:val="center"/>
        <w:rPr>
          <w:rFonts w:ascii="Arial" w:hAnsi="Arial" w:cs="Arial"/>
          <w:b/>
          <w:bCs/>
          <w:color w:val="000000" w:themeColor="text1"/>
          <w:spacing w:val="102"/>
          <w:sz w:val="20"/>
          <w:szCs w:val="20"/>
        </w:rPr>
      </w:pPr>
    </w:p>
    <w:p w14:paraId="1AE317FD" w14:textId="77777777" w:rsidR="00EA28D2" w:rsidRPr="00E20329" w:rsidRDefault="00EA28D2" w:rsidP="001A3779">
      <w:pPr>
        <w:jc w:val="center"/>
        <w:rPr>
          <w:rFonts w:ascii="Arial" w:hAnsi="Arial" w:cs="Arial"/>
          <w:b/>
          <w:bCs/>
          <w:color w:val="000000" w:themeColor="text1"/>
          <w:spacing w:val="102"/>
          <w:sz w:val="20"/>
          <w:szCs w:val="20"/>
        </w:rPr>
      </w:pPr>
    </w:p>
    <w:p w14:paraId="4E761978" w14:textId="77777777" w:rsidR="007C5798" w:rsidRPr="00E20329" w:rsidRDefault="007C5798" w:rsidP="001A3779">
      <w:pPr>
        <w:jc w:val="center"/>
        <w:rPr>
          <w:rFonts w:ascii="Arial" w:hAnsi="Arial" w:cs="Arial"/>
          <w:b/>
          <w:bCs/>
          <w:color w:val="000000" w:themeColor="text1"/>
          <w:spacing w:val="102"/>
          <w:sz w:val="20"/>
          <w:szCs w:val="20"/>
        </w:rPr>
      </w:pPr>
    </w:p>
    <w:p w14:paraId="57922BF4" w14:textId="77777777" w:rsidR="00574535" w:rsidRPr="00EA28D2" w:rsidRDefault="00574535" w:rsidP="00EA28D2">
      <w:pPr>
        <w:tabs>
          <w:tab w:val="center" w:pos="5175"/>
          <w:tab w:val="left" w:pos="6145"/>
        </w:tabs>
        <w:jc w:val="center"/>
        <w:rPr>
          <w:rFonts w:ascii="Arial" w:eastAsia="Calibri" w:hAnsi="Arial" w:cs="Arial"/>
          <w:b/>
          <w:bCs/>
          <w:sz w:val="22"/>
          <w:szCs w:val="22"/>
          <w:lang w:eastAsia="en-US"/>
        </w:rPr>
      </w:pPr>
      <w:r w:rsidRPr="00EA28D2">
        <w:rPr>
          <w:rFonts w:ascii="Arial" w:eastAsia="Calibri" w:hAnsi="Arial" w:cs="Arial"/>
          <w:b/>
          <w:bCs/>
          <w:sz w:val="22"/>
          <w:szCs w:val="22"/>
          <w:lang w:eastAsia="en-US"/>
        </w:rPr>
        <w:t>Минск</w:t>
      </w:r>
    </w:p>
    <w:p w14:paraId="1DAD1356" w14:textId="77777777" w:rsidR="00574535" w:rsidRPr="00EA28D2" w:rsidRDefault="00574535" w:rsidP="00EA28D2">
      <w:pPr>
        <w:jc w:val="center"/>
        <w:rPr>
          <w:rFonts w:ascii="Arial" w:eastAsia="Calibri" w:hAnsi="Arial" w:cs="Arial"/>
          <w:b/>
          <w:bCs/>
          <w:sz w:val="22"/>
          <w:szCs w:val="22"/>
          <w:lang w:eastAsia="en-US"/>
        </w:rPr>
      </w:pPr>
      <w:r w:rsidRPr="00EA28D2">
        <w:rPr>
          <w:rFonts w:ascii="Arial" w:eastAsia="Calibri" w:hAnsi="Arial" w:cs="Arial"/>
          <w:b/>
          <w:bCs/>
          <w:sz w:val="22"/>
          <w:szCs w:val="22"/>
          <w:lang w:eastAsia="en-US"/>
        </w:rPr>
        <w:t>Евразийский совет по стандартизации, метрологии и сертификации</w:t>
      </w:r>
    </w:p>
    <w:p w14:paraId="13CB8464" w14:textId="77777777" w:rsidR="00574535" w:rsidRPr="00EA28D2" w:rsidRDefault="00574535" w:rsidP="00EA28D2">
      <w:pPr>
        <w:jc w:val="center"/>
        <w:rPr>
          <w:rFonts w:ascii="Arial" w:eastAsia="Calibri" w:hAnsi="Arial" w:cs="Arial"/>
          <w:b/>
          <w:bCs/>
          <w:sz w:val="22"/>
          <w:szCs w:val="22"/>
          <w:lang w:eastAsia="en-US"/>
        </w:rPr>
      </w:pPr>
      <w:r w:rsidRPr="00EA28D2">
        <w:rPr>
          <w:rFonts w:ascii="Arial" w:eastAsia="Calibri" w:hAnsi="Arial" w:cs="Arial"/>
          <w:b/>
          <w:bCs/>
          <w:sz w:val="22"/>
          <w:szCs w:val="22"/>
          <w:lang w:eastAsia="en-US"/>
        </w:rPr>
        <w:t>202</w:t>
      </w:r>
    </w:p>
    <w:p w14:paraId="682D1901" w14:textId="77777777" w:rsidR="007C5798" w:rsidRPr="00E20329" w:rsidRDefault="007C5798" w:rsidP="00EA28D2">
      <w:pPr>
        <w:pageBreakBefore/>
        <w:spacing w:after="120" w:line="360" w:lineRule="auto"/>
        <w:jc w:val="center"/>
        <w:rPr>
          <w:rFonts w:ascii="Arial" w:hAnsi="Arial" w:cs="Arial"/>
          <w:b/>
          <w:bCs/>
          <w:color w:val="000000" w:themeColor="text1"/>
          <w:szCs w:val="28"/>
        </w:rPr>
      </w:pPr>
      <w:r w:rsidRPr="00E20329">
        <w:rPr>
          <w:rFonts w:ascii="Arial" w:hAnsi="Arial" w:cs="Arial"/>
          <w:b/>
          <w:bCs/>
          <w:color w:val="000000" w:themeColor="text1"/>
          <w:szCs w:val="28"/>
        </w:rPr>
        <w:lastRenderedPageBreak/>
        <w:t>Предисловие</w:t>
      </w:r>
    </w:p>
    <w:p w14:paraId="25252996" w14:textId="3A4C91B6" w:rsidR="007C5798" w:rsidRPr="00E20329" w:rsidRDefault="007C5798" w:rsidP="007C5798">
      <w:pPr>
        <w:spacing w:line="360" w:lineRule="auto"/>
        <w:ind w:firstLine="709"/>
        <w:rPr>
          <w:rFonts w:ascii="Arial" w:hAnsi="Arial" w:cs="Arial"/>
          <w:color w:val="000000" w:themeColor="text1"/>
          <w:sz w:val="24"/>
        </w:rPr>
      </w:pPr>
      <w:r w:rsidRPr="00E20329">
        <w:rPr>
          <w:rFonts w:ascii="Arial" w:hAnsi="Arial" w:cs="Arial"/>
          <w:color w:val="000000" w:themeColor="text1"/>
          <w:sz w:val="24"/>
        </w:rPr>
        <w:t xml:space="preserve">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w:t>
      </w:r>
      <w:r w:rsidR="00684A58">
        <w:rPr>
          <w:rFonts w:ascii="Arial" w:hAnsi="Arial" w:cs="Arial"/>
          <w:color w:val="000000" w:themeColor="text1"/>
          <w:sz w:val="24"/>
        </w:rPr>
        <w:br/>
      </w:r>
      <w:r w:rsidRPr="00E20329">
        <w:rPr>
          <w:rFonts w:ascii="Arial" w:hAnsi="Arial" w:cs="Arial"/>
          <w:color w:val="000000" w:themeColor="text1"/>
          <w:sz w:val="24"/>
        </w:rPr>
        <w:t>В дальнейшем возможно вступление в ЕАСС национальных органов по стандартизации других государств.</w:t>
      </w:r>
    </w:p>
    <w:p w14:paraId="1DB91A63" w14:textId="77777777" w:rsidR="007C5798" w:rsidRPr="00E20329" w:rsidRDefault="007C5798" w:rsidP="007C5798">
      <w:pPr>
        <w:autoSpaceDE w:val="0"/>
        <w:autoSpaceDN w:val="0"/>
        <w:spacing w:line="360" w:lineRule="auto"/>
        <w:ind w:firstLine="709"/>
        <w:rPr>
          <w:rFonts w:ascii="Arial" w:hAnsi="Arial" w:cs="Arial"/>
          <w:color w:val="000000" w:themeColor="text1"/>
          <w:sz w:val="24"/>
        </w:rPr>
      </w:pPr>
      <w:r w:rsidRPr="00E20329">
        <w:rPr>
          <w:rFonts w:ascii="Arial" w:hAnsi="Arial" w:cs="Arial"/>
          <w:color w:val="000000" w:themeColor="text1"/>
          <w:sz w:val="24"/>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613618F6" w14:textId="77777777" w:rsidR="007C5798" w:rsidRPr="00E20329" w:rsidRDefault="007C5798" w:rsidP="007C5798">
      <w:pPr>
        <w:autoSpaceDE w:val="0"/>
        <w:autoSpaceDN w:val="0"/>
        <w:spacing w:line="360" w:lineRule="auto"/>
        <w:ind w:firstLine="709"/>
        <w:rPr>
          <w:rFonts w:ascii="Arial" w:hAnsi="Arial" w:cs="Arial"/>
          <w:color w:val="000000" w:themeColor="text1"/>
          <w:sz w:val="24"/>
        </w:rPr>
      </w:pPr>
    </w:p>
    <w:p w14:paraId="73687CC4" w14:textId="77777777" w:rsidR="007C5798" w:rsidRPr="00E20329" w:rsidRDefault="007C5798" w:rsidP="007C5798">
      <w:pPr>
        <w:spacing w:line="360" w:lineRule="auto"/>
        <w:ind w:firstLine="709"/>
        <w:rPr>
          <w:rFonts w:ascii="Arial" w:hAnsi="Arial" w:cs="Arial"/>
          <w:b/>
          <w:bCs/>
          <w:color w:val="000000" w:themeColor="text1"/>
          <w:sz w:val="24"/>
          <w:lang w:val="kk-KZ"/>
        </w:rPr>
      </w:pPr>
      <w:r w:rsidRPr="00E20329">
        <w:rPr>
          <w:rFonts w:ascii="Arial" w:hAnsi="Arial" w:cs="Arial"/>
          <w:b/>
          <w:bCs/>
          <w:color w:val="000000" w:themeColor="text1"/>
          <w:sz w:val="24"/>
          <w:lang w:val="kk-KZ"/>
        </w:rPr>
        <w:t xml:space="preserve">Сведения о стандарте  </w:t>
      </w:r>
    </w:p>
    <w:p w14:paraId="0A875E85" w14:textId="7CCF824F" w:rsidR="007C5798" w:rsidRPr="00E20329" w:rsidRDefault="007C5798" w:rsidP="007C5798">
      <w:pPr>
        <w:autoSpaceDE w:val="0"/>
        <w:autoSpaceDN w:val="0"/>
        <w:spacing w:line="360" w:lineRule="auto"/>
        <w:ind w:firstLine="709"/>
        <w:rPr>
          <w:rFonts w:ascii="Arial" w:hAnsi="Arial" w:cs="Arial"/>
          <w:color w:val="000000" w:themeColor="text1"/>
          <w:sz w:val="24"/>
        </w:rPr>
      </w:pPr>
      <w:r w:rsidRPr="00E20329">
        <w:rPr>
          <w:rFonts w:ascii="Arial" w:hAnsi="Arial" w:cs="Arial"/>
          <w:color w:val="000000" w:themeColor="text1"/>
          <w:spacing w:val="20"/>
          <w:sz w:val="24"/>
        </w:rPr>
        <w:t xml:space="preserve">1 </w:t>
      </w:r>
      <w:r w:rsidRPr="001D696E">
        <w:rPr>
          <w:rFonts w:ascii="Arial" w:hAnsi="Arial" w:cs="Arial"/>
          <w:color w:val="000000" w:themeColor="text1"/>
          <w:sz w:val="24"/>
          <w:lang w:val="kk-KZ"/>
        </w:rPr>
        <w:t>РАЗРАБОТАН</w:t>
      </w:r>
      <w:r w:rsidRPr="00E20329">
        <w:rPr>
          <w:rFonts w:ascii="Arial" w:hAnsi="Arial" w:cs="Arial"/>
          <w:color w:val="000000" w:themeColor="text1"/>
          <w:spacing w:val="20"/>
          <w:sz w:val="24"/>
          <w:lang w:val="kk-KZ"/>
        </w:rPr>
        <w:t xml:space="preserve"> </w:t>
      </w:r>
      <w:r w:rsidRPr="009E7FF6">
        <w:rPr>
          <w:rFonts w:ascii="Arial" w:eastAsia="Calibri" w:hAnsi="Arial" w:cs="Arial"/>
          <w:color w:val="000000"/>
          <w:sz w:val="24"/>
          <w:lang w:eastAsia="en-US"/>
        </w:rPr>
        <w:t xml:space="preserve">Ассоциацией предприятий индустрии детских товаров «АИДТ» (Ассоциация «АИДТ») совместно с </w:t>
      </w:r>
      <w:r w:rsidR="001D696E" w:rsidRPr="009E7FF6">
        <w:rPr>
          <w:rFonts w:ascii="Arial" w:eastAsia="Calibri" w:hAnsi="Arial" w:cs="Arial"/>
          <w:color w:val="000000"/>
          <w:sz w:val="24"/>
          <w:lang w:eastAsia="en-US"/>
        </w:rPr>
        <w:t>Ф</w:t>
      </w:r>
      <w:r w:rsidRPr="009E7FF6">
        <w:rPr>
          <w:rFonts w:ascii="Arial" w:hAnsi="Arial" w:cs="Arial"/>
          <w:color w:val="000000" w:themeColor="text1"/>
          <w:sz w:val="24"/>
        </w:rPr>
        <w:t xml:space="preserve">едеральным государственным автономным учреждением «Национальный медицинский исследовательский центр здоровья детей» Министерства здравоохранения Российской Федерации </w:t>
      </w:r>
      <w:r w:rsidR="00684A58" w:rsidRPr="009E7FF6">
        <w:rPr>
          <w:rFonts w:ascii="Arial" w:hAnsi="Arial" w:cs="Arial"/>
          <w:color w:val="000000" w:themeColor="text1"/>
          <w:sz w:val="24"/>
        </w:rPr>
        <w:br/>
      </w:r>
      <w:r w:rsidRPr="009E7FF6">
        <w:rPr>
          <w:rFonts w:ascii="Arial" w:hAnsi="Arial" w:cs="Arial"/>
          <w:color w:val="000000" w:themeColor="text1"/>
          <w:sz w:val="24"/>
        </w:rPr>
        <w:t>(ФГАУ «НМИЦ здоровья детей» Минздрава</w:t>
      </w:r>
      <w:r w:rsidRPr="00E20329">
        <w:rPr>
          <w:rFonts w:ascii="Arial" w:hAnsi="Arial" w:cs="Arial"/>
          <w:color w:val="000000" w:themeColor="text1"/>
          <w:sz w:val="24"/>
        </w:rPr>
        <w:t xml:space="preserve"> России) </w:t>
      </w:r>
    </w:p>
    <w:p w14:paraId="27BF6435" w14:textId="77777777" w:rsidR="007C5798" w:rsidRPr="001D696E" w:rsidRDefault="007C5798" w:rsidP="007C5798">
      <w:pPr>
        <w:spacing w:line="360" w:lineRule="auto"/>
        <w:ind w:firstLine="709"/>
        <w:rPr>
          <w:rFonts w:ascii="Arial" w:hAnsi="Arial" w:cs="Arial"/>
          <w:sz w:val="26"/>
          <w:szCs w:val="26"/>
        </w:rPr>
      </w:pPr>
      <w:r w:rsidRPr="001D696E">
        <w:rPr>
          <w:rFonts w:ascii="Arial" w:hAnsi="Arial" w:cs="Arial"/>
          <w:color w:val="000000" w:themeColor="text1"/>
          <w:sz w:val="24"/>
        </w:rPr>
        <w:t xml:space="preserve">2 ВНЕСЕН Межгосударственным техническим комитетом по стандартизации МТК 181 </w:t>
      </w:r>
      <w:r w:rsidRPr="001D696E">
        <w:rPr>
          <w:rFonts w:ascii="Arial" w:hAnsi="Arial" w:cs="Arial"/>
          <w:sz w:val="26"/>
          <w:szCs w:val="26"/>
        </w:rPr>
        <w:t xml:space="preserve">«Игрушки и товары для детства» </w:t>
      </w:r>
    </w:p>
    <w:p w14:paraId="25557357" w14:textId="77777777" w:rsidR="007C5798" w:rsidRPr="001D696E" w:rsidRDefault="007C5798" w:rsidP="007C5798">
      <w:pPr>
        <w:spacing w:line="360" w:lineRule="auto"/>
        <w:ind w:firstLine="709"/>
        <w:rPr>
          <w:rFonts w:ascii="Arial" w:hAnsi="Arial" w:cs="Arial"/>
          <w:snapToGrid w:val="0"/>
          <w:color w:val="000000" w:themeColor="text1"/>
          <w:sz w:val="24"/>
        </w:rPr>
      </w:pPr>
      <w:r w:rsidRPr="001D696E">
        <w:rPr>
          <w:rFonts w:ascii="Arial" w:hAnsi="Arial" w:cs="Arial"/>
          <w:snapToGrid w:val="0"/>
          <w:color w:val="000000" w:themeColor="text1"/>
          <w:sz w:val="24"/>
        </w:rPr>
        <w:t xml:space="preserve">3 ПРИНЯТ </w:t>
      </w:r>
      <w:r w:rsidRPr="001D696E">
        <w:rPr>
          <w:rFonts w:ascii="Arial" w:hAnsi="Arial" w:cs="Arial"/>
          <w:sz w:val="24"/>
        </w:rPr>
        <w:t xml:space="preserve">Евразийским советом по стандартизации, метрологии и сертификации </w:t>
      </w:r>
      <w:r w:rsidRPr="001D696E">
        <w:rPr>
          <w:rFonts w:ascii="Arial" w:hAnsi="Arial" w:cs="Arial"/>
          <w:snapToGrid w:val="0"/>
          <w:color w:val="000000" w:themeColor="text1"/>
          <w:sz w:val="24"/>
        </w:rPr>
        <w:t>(протокол от                                                            №                  )</w:t>
      </w:r>
    </w:p>
    <w:p w14:paraId="7DCE2DBD" w14:textId="77777777" w:rsidR="007C5798" w:rsidRPr="00E20329" w:rsidRDefault="007C5798" w:rsidP="007C5798">
      <w:pPr>
        <w:widowControl w:val="0"/>
        <w:autoSpaceDE w:val="0"/>
        <w:autoSpaceDN w:val="0"/>
        <w:spacing w:line="360" w:lineRule="auto"/>
        <w:ind w:firstLine="709"/>
        <w:rPr>
          <w:rFonts w:ascii="Arial" w:hAnsi="Arial" w:cs="Arial"/>
          <w:color w:val="000000" w:themeColor="text1"/>
          <w:sz w:val="24"/>
        </w:rPr>
      </w:pPr>
      <w:r w:rsidRPr="00E20329">
        <w:rPr>
          <w:rFonts w:ascii="Arial" w:hAnsi="Arial" w:cs="Arial"/>
          <w:snapToGrid w:val="0"/>
          <w:color w:val="000000" w:themeColor="text1"/>
          <w:sz w:val="24"/>
        </w:rPr>
        <w:t xml:space="preserve">За принятие </w:t>
      </w:r>
      <w:r w:rsidRPr="00E20329">
        <w:rPr>
          <w:rFonts w:ascii="Arial" w:hAnsi="Arial" w:cs="Arial"/>
          <w:snapToGrid w:val="0"/>
          <w:color w:val="000000" w:themeColor="text1"/>
          <w:sz w:val="24"/>
          <w:lang w:val="kk-KZ"/>
        </w:rPr>
        <w:t xml:space="preserve">стандарта </w:t>
      </w:r>
      <w:r w:rsidRPr="00E20329">
        <w:rPr>
          <w:rFonts w:ascii="Arial" w:hAnsi="Arial" w:cs="Arial"/>
          <w:snapToGrid w:val="0"/>
          <w:color w:val="000000" w:themeColor="text1"/>
          <w:sz w:val="24"/>
        </w:rPr>
        <w:t>проголосовали:</w:t>
      </w:r>
    </w:p>
    <w:tbl>
      <w:tblPr>
        <w:tblW w:w="9588"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1417"/>
        <w:gridCol w:w="4910"/>
      </w:tblGrid>
      <w:tr w:rsidR="007C5798" w:rsidRPr="00E20329" w14:paraId="7F419804" w14:textId="77777777" w:rsidTr="00AB055C">
        <w:trPr>
          <w:trHeight w:val="457"/>
        </w:trPr>
        <w:tc>
          <w:tcPr>
            <w:tcW w:w="3261" w:type="dxa"/>
            <w:tcBorders>
              <w:bottom w:val="double" w:sz="6" w:space="0" w:color="auto"/>
            </w:tcBorders>
            <w:vAlign w:val="center"/>
          </w:tcPr>
          <w:p w14:paraId="69BDA651" w14:textId="77777777" w:rsidR="007C5798" w:rsidRPr="00E20329" w:rsidRDefault="007C5798" w:rsidP="00AB055C">
            <w:pPr>
              <w:widowControl w:val="0"/>
              <w:autoSpaceDE w:val="0"/>
              <w:autoSpaceDN w:val="0"/>
              <w:jc w:val="center"/>
              <w:rPr>
                <w:rFonts w:ascii="Arial" w:hAnsi="Arial" w:cs="Arial"/>
                <w:snapToGrid w:val="0"/>
                <w:color w:val="000000" w:themeColor="text1"/>
                <w:sz w:val="20"/>
                <w:szCs w:val="20"/>
              </w:rPr>
            </w:pPr>
            <w:r w:rsidRPr="00E20329">
              <w:rPr>
                <w:rFonts w:ascii="Arial" w:hAnsi="Arial" w:cs="Arial"/>
                <w:snapToGrid w:val="0"/>
                <w:color w:val="000000" w:themeColor="text1"/>
                <w:sz w:val="20"/>
                <w:szCs w:val="20"/>
              </w:rPr>
              <w:t xml:space="preserve">Краткое наименование страны по МК (ИСО 3166) 004–97 </w:t>
            </w:r>
          </w:p>
          <w:p w14:paraId="2BA2589B" w14:textId="77777777" w:rsidR="007C5798" w:rsidRPr="00E20329" w:rsidRDefault="007C5798" w:rsidP="00AB055C">
            <w:pPr>
              <w:widowControl w:val="0"/>
              <w:autoSpaceDE w:val="0"/>
              <w:autoSpaceDN w:val="0"/>
              <w:jc w:val="center"/>
              <w:rPr>
                <w:rFonts w:ascii="Arial" w:hAnsi="Arial" w:cs="Arial"/>
                <w:snapToGrid w:val="0"/>
                <w:color w:val="000000" w:themeColor="text1"/>
                <w:sz w:val="20"/>
                <w:szCs w:val="20"/>
              </w:rPr>
            </w:pPr>
          </w:p>
        </w:tc>
        <w:tc>
          <w:tcPr>
            <w:tcW w:w="1417" w:type="dxa"/>
            <w:tcBorders>
              <w:bottom w:val="double" w:sz="6" w:space="0" w:color="auto"/>
            </w:tcBorders>
            <w:vAlign w:val="center"/>
          </w:tcPr>
          <w:p w14:paraId="0E2DEA5C" w14:textId="77777777" w:rsidR="007C5798" w:rsidRPr="00E20329" w:rsidRDefault="007C5798" w:rsidP="00AB055C">
            <w:pPr>
              <w:widowControl w:val="0"/>
              <w:autoSpaceDE w:val="0"/>
              <w:autoSpaceDN w:val="0"/>
              <w:jc w:val="center"/>
              <w:rPr>
                <w:rFonts w:ascii="Arial" w:hAnsi="Arial" w:cs="Arial"/>
                <w:snapToGrid w:val="0"/>
                <w:color w:val="000000" w:themeColor="text1"/>
                <w:sz w:val="20"/>
                <w:szCs w:val="20"/>
              </w:rPr>
            </w:pPr>
            <w:r w:rsidRPr="00E20329">
              <w:rPr>
                <w:rFonts w:ascii="Arial" w:hAnsi="Arial" w:cs="Arial"/>
                <w:snapToGrid w:val="0"/>
                <w:color w:val="000000" w:themeColor="text1"/>
                <w:sz w:val="20"/>
                <w:szCs w:val="20"/>
              </w:rPr>
              <w:t>Код страны по МК (ИСО 3166) 004–97</w:t>
            </w:r>
          </w:p>
        </w:tc>
        <w:tc>
          <w:tcPr>
            <w:tcW w:w="4910" w:type="dxa"/>
            <w:tcBorders>
              <w:bottom w:val="double" w:sz="6" w:space="0" w:color="auto"/>
            </w:tcBorders>
          </w:tcPr>
          <w:p w14:paraId="128479CE" w14:textId="77777777" w:rsidR="007C5798" w:rsidRPr="00E20329" w:rsidRDefault="007C5798" w:rsidP="00AB055C">
            <w:pPr>
              <w:widowControl w:val="0"/>
              <w:autoSpaceDE w:val="0"/>
              <w:autoSpaceDN w:val="0"/>
              <w:jc w:val="center"/>
              <w:rPr>
                <w:rFonts w:ascii="Arial" w:hAnsi="Arial" w:cs="Arial"/>
                <w:snapToGrid w:val="0"/>
                <w:color w:val="000000" w:themeColor="text1"/>
                <w:sz w:val="20"/>
                <w:szCs w:val="20"/>
              </w:rPr>
            </w:pPr>
            <w:r w:rsidRPr="00E20329">
              <w:rPr>
                <w:rFonts w:ascii="Arial" w:hAnsi="Arial" w:cs="Arial"/>
                <w:snapToGrid w:val="0"/>
                <w:color w:val="000000" w:themeColor="text1"/>
                <w:sz w:val="20"/>
                <w:szCs w:val="20"/>
              </w:rPr>
              <w:t xml:space="preserve">Сокращенное наименование национального </w:t>
            </w:r>
            <w:r w:rsidRPr="00E20329">
              <w:rPr>
                <w:rFonts w:ascii="Arial" w:hAnsi="Arial" w:cs="Arial"/>
                <w:snapToGrid w:val="0"/>
                <w:color w:val="000000" w:themeColor="text1"/>
                <w:sz w:val="20"/>
                <w:szCs w:val="20"/>
              </w:rPr>
              <w:br/>
              <w:t>органа по стандартизации</w:t>
            </w:r>
          </w:p>
        </w:tc>
      </w:tr>
      <w:tr w:rsidR="007C5798" w:rsidRPr="00E20329" w14:paraId="28A6FC30" w14:textId="77777777" w:rsidTr="00AB055C">
        <w:tc>
          <w:tcPr>
            <w:tcW w:w="3261" w:type="dxa"/>
            <w:tcBorders>
              <w:top w:val="double" w:sz="6" w:space="0" w:color="auto"/>
            </w:tcBorders>
          </w:tcPr>
          <w:p w14:paraId="1271DCE6" w14:textId="77777777" w:rsidR="007C5798" w:rsidRPr="00E20329" w:rsidRDefault="007C5798" w:rsidP="00AB055C">
            <w:pPr>
              <w:widowControl w:val="0"/>
              <w:autoSpaceDE w:val="0"/>
              <w:autoSpaceDN w:val="0"/>
              <w:spacing w:line="360" w:lineRule="auto"/>
              <w:ind w:firstLine="170"/>
              <w:rPr>
                <w:rFonts w:ascii="Arial" w:hAnsi="Arial" w:cs="Arial"/>
                <w:strike/>
                <w:snapToGrid w:val="0"/>
                <w:color w:val="FF0000"/>
                <w:sz w:val="24"/>
              </w:rPr>
            </w:pPr>
          </w:p>
        </w:tc>
        <w:tc>
          <w:tcPr>
            <w:tcW w:w="1417" w:type="dxa"/>
            <w:tcBorders>
              <w:top w:val="double" w:sz="6" w:space="0" w:color="auto"/>
            </w:tcBorders>
          </w:tcPr>
          <w:p w14:paraId="35341861" w14:textId="77777777" w:rsidR="007C5798" w:rsidRPr="00E20329" w:rsidRDefault="007C5798" w:rsidP="00AB055C">
            <w:pPr>
              <w:widowControl w:val="0"/>
              <w:autoSpaceDE w:val="0"/>
              <w:autoSpaceDN w:val="0"/>
              <w:spacing w:line="360" w:lineRule="auto"/>
              <w:jc w:val="center"/>
              <w:rPr>
                <w:rFonts w:ascii="Arial" w:hAnsi="Arial" w:cs="Arial"/>
                <w:strike/>
                <w:snapToGrid w:val="0"/>
                <w:color w:val="FF0000"/>
                <w:sz w:val="24"/>
              </w:rPr>
            </w:pPr>
          </w:p>
        </w:tc>
        <w:tc>
          <w:tcPr>
            <w:tcW w:w="4910" w:type="dxa"/>
            <w:tcBorders>
              <w:top w:val="double" w:sz="6" w:space="0" w:color="auto"/>
            </w:tcBorders>
          </w:tcPr>
          <w:p w14:paraId="2A981D40" w14:textId="77777777" w:rsidR="007C5798" w:rsidRPr="00E20329" w:rsidRDefault="007C5798" w:rsidP="00AB055C">
            <w:pPr>
              <w:widowControl w:val="0"/>
              <w:autoSpaceDE w:val="0"/>
              <w:autoSpaceDN w:val="0"/>
              <w:spacing w:line="360" w:lineRule="auto"/>
              <w:ind w:firstLine="170"/>
              <w:rPr>
                <w:rFonts w:ascii="Arial" w:hAnsi="Arial" w:cs="Arial"/>
                <w:strike/>
                <w:snapToGrid w:val="0"/>
                <w:color w:val="FF0000"/>
                <w:sz w:val="24"/>
              </w:rPr>
            </w:pPr>
          </w:p>
        </w:tc>
      </w:tr>
      <w:tr w:rsidR="007C5798" w:rsidRPr="00E20329" w14:paraId="2F3D4ACF" w14:textId="77777777" w:rsidTr="00AB055C">
        <w:tc>
          <w:tcPr>
            <w:tcW w:w="3261" w:type="dxa"/>
          </w:tcPr>
          <w:p w14:paraId="29259268" w14:textId="77777777" w:rsidR="007C5798" w:rsidRPr="00E20329" w:rsidRDefault="007C5798" w:rsidP="00AB055C">
            <w:pPr>
              <w:widowControl w:val="0"/>
              <w:autoSpaceDE w:val="0"/>
              <w:autoSpaceDN w:val="0"/>
              <w:spacing w:line="360" w:lineRule="auto"/>
              <w:ind w:firstLine="170"/>
              <w:rPr>
                <w:rFonts w:ascii="Arial" w:hAnsi="Arial" w:cs="Arial"/>
                <w:strike/>
                <w:snapToGrid w:val="0"/>
                <w:color w:val="FF0000"/>
                <w:sz w:val="24"/>
              </w:rPr>
            </w:pPr>
          </w:p>
        </w:tc>
        <w:tc>
          <w:tcPr>
            <w:tcW w:w="1417" w:type="dxa"/>
          </w:tcPr>
          <w:p w14:paraId="216E78E0" w14:textId="77777777" w:rsidR="007C5798" w:rsidRPr="00E20329" w:rsidRDefault="007C5798" w:rsidP="00AB055C">
            <w:pPr>
              <w:widowControl w:val="0"/>
              <w:autoSpaceDE w:val="0"/>
              <w:autoSpaceDN w:val="0"/>
              <w:spacing w:line="360" w:lineRule="auto"/>
              <w:jc w:val="center"/>
              <w:rPr>
                <w:rFonts w:ascii="Arial" w:hAnsi="Arial" w:cs="Arial"/>
                <w:strike/>
                <w:snapToGrid w:val="0"/>
                <w:color w:val="FF0000"/>
                <w:sz w:val="24"/>
              </w:rPr>
            </w:pPr>
          </w:p>
        </w:tc>
        <w:tc>
          <w:tcPr>
            <w:tcW w:w="4910" w:type="dxa"/>
          </w:tcPr>
          <w:p w14:paraId="261FDBBB" w14:textId="77777777" w:rsidR="007C5798" w:rsidRPr="00E20329" w:rsidRDefault="007C5798" w:rsidP="00AB055C">
            <w:pPr>
              <w:widowControl w:val="0"/>
              <w:autoSpaceDE w:val="0"/>
              <w:autoSpaceDN w:val="0"/>
              <w:spacing w:line="360" w:lineRule="auto"/>
              <w:ind w:firstLine="170"/>
              <w:rPr>
                <w:rFonts w:ascii="Arial" w:hAnsi="Arial" w:cs="Arial"/>
                <w:strike/>
                <w:snapToGrid w:val="0"/>
                <w:color w:val="FF0000"/>
                <w:sz w:val="24"/>
              </w:rPr>
            </w:pPr>
          </w:p>
        </w:tc>
      </w:tr>
      <w:tr w:rsidR="007C5798" w:rsidRPr="00E20329" w14:paraId="4739973A" w14:textId="77777777" w:rsidTr="00AB055C">
        <w:tc>
          <w:tcPr>
            <w:tcW w:w="3261" w:type="dxa"/>
          </w:tcPr>
          <w:p w14:paraId="5D6BB1AD" w14:textId="77777777" w:rsidR="007C5798" w:rsidRPr="00E20329" w:rsidRDefault="007C5798" w:rsidP="00AB055C">
            <w:pPr>
              <w:widowControl w:val="0"/>
              <w:autoSpaceDE w:val="0"/>
              <w:autoSpaceDN w:val="0"/>
              <w:spacing w:line="360" w:lineRule="auto"/>
              <w:ind w:firstLine="170"/>
              <w:rPr>
                <w:rFonts w:ascii="Arial" w:hAnsi="Arial" w:cs="Arial"/>
                <w:strike/>
                <w:snapToGrid w:val="0"/>
                <w:color w:val="FF0000"/>
                <w:sz w:val="24"/>
              </w:rPr>
            </w:pPr>
          </w:p>
        </w:tc>
        <w:tc>
          <w:tcPr>
            <w:tcW w:w="1417" w:type="dxa"/>
          </w:tcPr>
          <w:p w14:paraId="078C28D2" w14:textId="77777777" w:rsidR="007C5798" w:rsidRPr="00E20329" w:rsidRDefault="007C5798" w:rsidP="00AB055C">
            <w:pPr>
              <w:widowControl w:val="0"/>
              <w:autoSpaceDE w:val="0"/>
              <w:autoSpaceDN w:val="0"/>
              <w:spacing w:line="360" w:lineRule="auto"/>
              <w:jc w:val="center"/>
              <w:rPr>
                <w:rFonts w:ascii="Arial" w:hAnsi="Arial" w:cs="Arial"/>
                <w:strike/>
                <w:snapToGrid w:val="0"/>
                <w:color w:val="FF0000"/>
                <w:sz w:val="24"/>
              </w:rPr>
            </w:pPr>
          </w:p>
        </w:tc>
        <w:tc>
          <w:tcPr>
            <w:tcW w:w="4910" w:type="dxa"/>
          </w:tcPr>
          <w:p w14:paraId="2706B424" w14:textId="77777777" w:rsidR="007C5798" w:rsidRPr="00E20329" w:rsidRDefault="007C5798" w:rsidP="00AB055C">
            <w:pPr>
              <w:widowControl w:val="0"/>
              <w:autoSpaceDE w:val="0"/>
              <w:autoSpaceDN w:val="0"/>
              <w:spacing w:line="360" w:lineRule="auto"/>
              <w:ind w:firstLine="170"/>
              <w:rPr>
                <w:rFonts w:ascii="Arial" w:hAnsi="Arial" w:cs="Arial"/>
                <w:strike/>
                <w:snapToGrid w:val="0"/>
                <w:color w:val="FF0000"/>
                <w:sz w:val="24"/>
              </w:rPr>
            </w:pPr>
          </w:p>
        </w:tc>
      </w:tr>
      <w:tr w:rsidR="007C5798" w:rsidRPr="00E20329" w14:paraId="47CB9FFD" w14:textId="77777777" w:rsidTr="00AB055C">
        <w:tc>
          <w:tcPr>
            <w:tcW w:w="3261" w:type="dxa"/>
          </w:tcPr>
          <w:p w14:paraId="076B7739" w14:textId="77777777" w:rsidR="007C5798" w:rsidRPr="00E20329" w:rsidRDefault="007C5798" w:rsidP="00AB055C">
            <w:pPr>
              <w:widowControl w:val="0"/>
              <w:autoSpaceDE w:val="0"/>
              <w:autoSpaceDN w:val="0"/>
              <w:spacing w:line="360" w:lineRule="auto"/>
              <w:ind w:firstLine="170"/>
              <w:rPr>
                <w:rFonts w:ascii="Arial" w:hAnsi="Arial" w:cs="Arial"/>
                <w:strike/>
                <w:snapToGrid w:val="0"/>
                <w:color w:val="FF0000"/>
                <w:sz w:val="24"/>
              </w:rPr>
            </w:pPr>
          </w:p>
        </w:tc>
        <w:tc>
          <w:tcPr>
            <w:tcW w:w="1417" w:type="dxa"/>
          </w:tcPr>
          <w:p w14:paraId="40C96F71" w14:textId="77777777" w:rsidR="007C5798" w:rsidRPr="00E20329" w:rsidRDefault="007C5798" w:rsidP="00AB055C">
            <w:pPr>
              <w:widowControl w:val="0"/>
              <w:autoSpaceDE w:val="0"/>
              <w:autoSpaceDN w:val="0"/>
              <w:spacing w:line="360" w:lineRule="auto"/>
              <w:jc w:val="center"/>
              <w:rPr>
                <w:rFonts w:ascii="Arial" w:hAnsi="Arial" w:cs="Arial"/>
                <w:strike/>
                <w:snapToGrid w:val="0"/>
                <w:color w:val="FF0000"/>
                <w:sz w:val="24"/>
              </w:rPr>
            </w:pPr>
          </w:p>
        </w:tc>
        <w:tc>
          <w:tcPr>
            <w:tcW w:w="4910" w:type="dxa"/>
          </w:tcPr>
          <w:p w14:paraId="0AC52290" w14:textId="77777777" w:rsidR="007C5798" w:rsidRPr="00E20329" w:rsidRDefault="007C5798" w:rsidP="00AB055C">
            <w:pPr>
              <w:widowControl w:val="0"/>
              <w:autoSpaceDE w:val="0"/>
              <w:autoSpaceDN w:val="0"/>
              <w:spacing w:line="360" w:lineRule="auto"/>
              <w:ind w:firstLine="170"/>
              <w:rPr>
                <w:rFonts w:ascii="Arial" w:hAnsi="Arial" w:cs="Arial"/>
                <w:strike/>
                <w:snapToGrid w:val="0"/>
                <w:color w:val="FF0000"/>
                <w:sz w:val="24"/>
              </w:rPr>
            </w:pPr>
          </w:p>
        </w:tc>
      </w:tr>
      <w:tr w:rsidR="007C5798" w:rsidRPr="00E20329" w14:paraId="1AD779C2" w14:textId="77777777" w:rsidTr="00AB055C">
        <w:tc>
          <w:tcPr>
            <w:tcW w:w="3261" w:type="dxa"/>
          </w:tcPr>
          <w:p w14:paraId="69C59728" w14:textId="77777777" w:rsidR="007C5798" w:rsidRPr="00E20329" w:rsidRDefault="007C5798" w:rsidP="00AB055C">
            <w:pPr>
              <w:widowControl w:val="0"/>
              <w:autoSpaceDE w:val="0"/>
              <w:autoSpaceDN w:val="0"/>
              <w:spacing w:line="360" w:lineRule="auto"/>
              <w:ind w:firstLine="170"/>
              <w:rPr>
                <w:rFonts w:ascii="Arial" w:hAnsi="Arial" w:cs="Arial"/>
                <w:strike/>
                <w:snapToGrid w:val="0"/>
                <w:color w:val="FF0000"/>
                <w:sz w:val="24"/>
              </w:rPr>
            </w:pPr>
          </w:p>
        </w:tc>
        <w:tc>
          <w:tcPr>
            <w:tcW w:w="1417" w:type="dxa"/>
          </w:tcPr>
          <w:p w14:paraId="5C44C919" w14:textId="77777777" w:rsidR="007C5798" w:rsidRPr="00E20329" w:rsidRDefault="007C5798" w:rsidP="00AB055C">
            <w:pPr>
              <w:widowControl w:val="0"/>
              <w:autoSpaceDE w:val="0"/>
              <w:autoSpaceDN w:val="0"/>
              <w:spacing w:line="360" w:lineRule="auto"/>
              <w:jc w:val="center"/>
              <w:rPr>
                <w:rFonts w:ascii="Arial" w:hAnsi="Arial" w:cs="Arial"/>
                <w:strike/>
                <w:snapToGrid w:val="0"/>
                <w:color w:val="FF0000"/>
                <w:sz w:val="24"/>
              </w:rPr>
            </w:pPr>
          </w:p>
        </w:tc>
        <w:tc>
          <w:tcPr>
            <w:tcW w:w="4910" w:type="dxa"/>
          </w:tcPr>
          <w:p w14:paraId="55E3AFAE" w14:textId="77777777" w:rsidR="007C5798" w:rsidRPr="00E20329" w:rsidRDefault="007C5798" w:rsidP="00AB055C">
            <w:pPr>
              <w:widowControl w:val="0"/>
              <w:autoSpaceDE w:val="0"/>
              <w:autoSpaceDN w:val="0"/>
              <w:spacing w:line="360" w:lineRule="auto"/>
              <w:ind w:firstLine="170"/>
              <w:rPr>
                <w:rFonts w:ascii="Arial" w:hAnsi="Arial" w:cs="Arial"/>
                <w:strike/>
                <w:snapToGrid w:val="0"/>
                <w:color w:val="FF0000"/>
                <w:sz w:val="24"/>
              </w:rPr>
            </w:pPr>
          </w:p>
        </w:tc>
      </w:tr>
    </w:tbl>
    <w:p w14:paraId="5766CF42" w14:textId="77777777" w:rsidR="007C5798" w:rsidRPr="00E20329" w:rsidRDefault="007C5798" w:rsidP="007C5798">
      <w:pPr>
        <w:widowControl w:val="0"/>
        <w:tabs>
          <w:tab w:val="left" w:pos="0"/>
          <w:tab w:val="left" w:pos="993"/>
        </w:tabs>
        <w:autoSpaceDE w:val="0"/>
        <w:autoSpaceDN w:val="0"/>
        <w:ind w:firstLine="709"/>
        <w:rPr>
          <w:rFonts w:ascii="Arial" w:hAnsi="Arial" w:cs="Arial"/>
          <w:color w:val="000000" w:themeColor="text1"/>
          <w:sz w:val="24"/>
          <w:lang w:val="kk-KZ"/>
        </w:rPr>
      </w:pPr>
    </w:p>
    <w:p w14:paraId="1E29F144" w14:textId="77777777" w:rsidR="007C5798" w:rsidRPr="00E20329" w:rsidRDefault="007C5798" w:rsidP="007C5798">
      <w:pPr>
        <w:widowControl w:val="0"/>
        <w:ind w:left="709"/>
        <w:rPr>
          <w:rFonts w:ascii="Arial" w:hAnsi="Arial" w:cs="Arial"/>
          <w:color w:val="000000" w:themeColor="text1"/>
          <w:sz w:val="24"/>
        </w:rPr>
      </w:pPr>
    </w:p>
    <w:p w14:paraId="553ADBF7" w14:textId="77777777" w:rsidR="000B1B7E" w:rsidRDefault="000B1B7E" w:rsidP="007C5798">
      <w:pPr>
        <w:widowControl w:val="0"/>
        <w:spacing w:line="360" w:lineRule="auto"/>
        <w:ind w:firstLine="709"/>
        <w:rPr>
          <w:rFonts w:ascii="Arial" w:hAnsi="Arial" w:cs="Arial"/>
          <w:color w:val="000000" w:themeColor="text1"/>
          <w:sz w:val="24"/>
        </w:rPr>
      </w:pPr>
    </w:p>
    <w:p w14:paraId="4A1992D2" w14:textId="77777777" w:rsidR="007C5798" w:rsidRPr="00E20329" w:rsidRDefault="007C5798" w:rsidP="007C5798">
      <w:pPr>
        <w:widowControl w:val="0"/>
        <w:spacing w:line="360" w:lineRule="auto"/>
        <w:ind w:firstLine="709"/>
        <w:rPr>
          <w:rFonts w:ascii="Arial" w:hAnsi="Arial" w:cs="Arial"/>
          <w:color w:val="000000" w:themeColor="text1"/>
          <w:sz w:val="24"/>
        </w:rPr>
      </w:pPr>
      <w:r w:rsidRPr="00E20329">
        <w:rPr>
          <w:rFonts w:ascii="Arial" w:hAnsi="Arial" w:cs="Arial"/>
          <w:color w:val="000000" w:themeColor="text1"/>
          <w:sz w:val="24"/>
        </w:rPr>
        <w:lastRenderedPageBreak/>
        <w:t>4 ВВЕДЕН ВПЕРВЫЕ</w:t>
      </w:r>
    </w:p>
    <w:p w14:paraId="52226951" w14:textId="77777777" w:rsidR="007C5798" w:rsidRPr="00E20329" w:rsidRDefault="007C5798" w:rsidP="007C5798">
      <w:pPr>
        <w:ind w:firstLine="709"/>
        <w:rPr>
          <w:rFonts w:ascii="Arial" w:hAnsi="Arial" w:cs="Arial"/>
          <w:color w:val="000000" w:themeColor="text1"/>
          <w:sz w:val="24"/>
        </w:rPr>
      </w:pPr>
    </w:p>
    <w:p w14:paraId="0D2F18E7" w14:textId="77777777" w:rsidR="007C5798" w:rsidRPr="00E20329" w:rsidRDefault="007C5798" w:rsidP="007C5798">
      <w:pPr>
        <w:autoSpaceDE w:val="0"/>
        <w:autoSpaceDN w:val="0"/>
        <w:ind w:firstLine="709"/>
        <w:rPr>
          <w:rFonts w:ascii="Arial" w:hAnsi="Arial" w:cs="Arial"/>
          <w:i/>
          <w:iCs/>
          <w:color w:val="000000" w:themeColor="text1"/>
          <w:spacing w:val="-4"/>
          <w:sz w:val="24"/>
        </w:rPr>
      </w:pPr>
      <w:r w:rsidRPr="00E20329">
        <w:rPr>
          <w:rFonts w:ascii="Arial" w:hAnsi="Arial" w:cs="Arial"/>
          <w:i/>
          <w:iCs/>
          <w:color w:val="000000" w:themeColor="text1"/>
          <w:spacing w:val="-4"/>
          <w:sz w:val="24"/>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62DB0C8A" w14:textId="690BD168" w:rsidR="007C5798" w:rsidRPr="001D696E" w:rsidRDefault="007C5798" w:rsidP="007C5798">
      <w:pPr>
        <w:autoSpaceDE w:val="0"/>
        <w:autoSpaceDN w:val="0"/>
        <w:ind w:firstLine="709"/>
        <w:rPr>
          <w:rFonts w:ascii="Arial" w:hAnsi="Arial" w:cs="Arial"/>
          <w:i/>
          <w:iCs/>
          <w:color w:val="000000" w:themeColor="text1"/>
          <w:sz w:val="24"/>
        </w:rPr>
      </w:pPr>
      <w:r w:rsidRPr="00E20329">
        <w:rPr>
          <w:rFonts w:ascii="Arial" w:hAnsi="Arial" w:cs="Arial"/>
          <w:i/>
          <w:iCs/>
          <w:color w:val="000000" w:themeColor="text1"/>
          <w:sz w:val="24"/>
        </w:rPr>
        <w:t xml:space="preserve">В случае пересмотра, изменения или отмены настоящего стандарта соответствующая информация будет опубликована </w:t>
      </w:r>
      <w:r w:rsidRPr="00E20329">
        <w:rPr>
          <w:rFonts w:ascii="Arial" w:hAnsi="Arial" w:cs="Arial"/>
          <w:i/>
          <w:iCs/>
          <w:color w:val="000000" w:themeColor="text1"/>
          <w:sz w:val="24"/>
          <w:lang w:val="kk-KZ"/>
        </w:rPr>
        <w:t>на официальном интернет-</w:t>
      </w:r>
      <w:r w:rsidRPr="00E20329">
        <w:rPr>
          <w:rFonts w:ascii="Arial" w:hAnsi="Arial" w:cs="Arial"/>
          <w:i/>
          <w:iCs/>
          <w:color w:val="000000" w:themeColor="text1"/>
          <w:sz w:val="24"/>
        </w:rPr>
        <w:t xml:space="preserve"> сайте Межгосударственного совета по стандартизации, метрологии и сертификации в каталоге «Межгосударственные стандарты»</w:t>
      </w:r>
    </w:p>
    <w:p w14:paraId="087CF3EF" w14:textId="77777777" w:rsidR="007C5798" w:rsidRPr="00E20329" w:rsidRDefault="007C5798" w:rsidP="007C5798">
      <w:pPr>
        <w:autoSpaceDE w:val="0"/>
        <w:autoSpaceDN w:val="0"/>
        <w:ind w:firstLine="709"/>
        <w:rPr>
          <w:rFonts w:ascii="Arial" w:hAnsi="Arial" w:cs="Arial"/>
          <w:color w:val="000000" w:themeColor="text1"/>
          <w:sz w:val="24"/>
        </w:rPr>
      </w:pPr>
    </w:p>
    <w:p w14:paraId="3CA6DD95" w14:textId="77777777" w:rsidR="007C5798" w:rsidRPr="00E20329" w:rsidRDefault="007C5798" w:rsidP="007C5798">
      <w:pPr>
        <w:autoSpaceDE w:val="0"/>
        <w:autoSpaceDN w:val="0"/>
        <w:ind w:firstLine="709"/>
        <w:rPr>
          <w:rFonts w:ascii="Arial" w:hAnsi="Arial" w:cs="Arial"/>
          <w:color w:val="000000" w:themeColor="text1"/>
          <w:sz w:val="24"/>
        </w:rPr>
      </w:pPr>
    </w:p>
    <w:p w14:paraId="688F7B16" w14:textId="77777777" w:rsidR="007C5798" w:rsidRPr="00E20329" w:rsidRDefault="007C5798" w:rsidP="007C5798">
      <w:pPr>
        <w:autoSpaceDE w:val="0"/>
        <w:autoSpaceDN w:val="0"/>
        <w:ind w:firstLine="709"/>
        <w:rPr>
          <w:rFonts w:ascii="Arial" w:hAnsi="Arial" w:cs="Arial"/>
          <w:color w:val="000000" w:themeColor="text1"/>
          <w:sz w:val="24"/>
        </w:rPr>
      </w:pPr>
    </w:p>
    <w:p w14:paraId="6371F2A7" w14:textId="77777777" w:rsidR="007C5798" w:rsidRPr="00E20329" w:rsidRDefault="007C5798" w:rsidP="007C5798">
      <w:pPr>
        <w:autoSpaceDE w:val="0"/>
        <w:autoSpaceDN w:val="0"/>
        <w:ind w:firstLine="709"/>
        <w:rPr>
          <w:rFonts w:ascii="Arial" w:hAnsi="Arial" w:cs="Arial"/>
          <w:color w:val="000000" w:themeColor="text1"/>
          <w:sz w:val="24"/>
        </w:rPr>
      </w:pPr>
    </w:p>
    <w:p w14:paraId="2576CD95" w14:textId="77777777" w:rsidR="007C5798" w:rsidRPr="00E20329" w:rsidRDefault="007C5798" w:rsidP="007C5798">
      <w:pPr>
        <w:autoSpaceDE w:val="0"/>
        <w:autoSpaceDN w:val="0"/>
        <w:ind w:firstLine="709"/>
        <w:rPr>
          <w:rFonts w:ascii="Arial" w:hAnsi="Arial" w:cs="Arial"/>
          <w:color w:val="000000" w:themeColor="text1"/>
          <w:sz w:val="24"/>
        </w:rPr>
      </w:pPr>
    </w:p>
    <w:p w14:paraId="59B98998" w14:textId="77777777" w:rsidR="007C5798" w:rsidRPr="00E20329" w:rsidRDefault="007C5798" w:rsidP="007C5798">
      <w:pPr>
        <w:autoSpaceDE w:val="0"/>
        <w:autoSpaceDN w:val="0"/>
        <w:ind w:firstLine="709"/>
        <w:rPr>
          <w:rFonts w:ascii="Arial" w:hAnsi="Arial" w:cs="Arial"/>
          <w:color w:val="000000" w:themeColor="text1"/>
          <w:sz w:val="24"/>
        </w:rPr>
      </w:pPr>
    </w:p>
    <w:p w14:paraId="3DE07C76" w14:textId="77777777" w:rsidR="007C5798" w:rsidRPr="00E20329" w:rsidRDefault="007C5798" w:rsidP="007C5798">
      <w:pPr>
        <w:autoSpaceDE w:val="0"/>
        <w:autoSpaceDN w:val="0"/>
        <w:ind w:firstLine="709"/>
        <w:rPr>
          <w:rFonts w:ascii="Arial" w:hAnsi="Arial" w:cs="Arial"/>
          <w:color w:val="000000" w:themeColor="text1"/>
          <w:sz w:val="24"/>
        </w:rPr>
      </w:pPr>
    </w:p>
    <w:p w14:paraId="68139873" w14:textId="77777777" w:rsidR="007C5798" w:rsidRPr="00E20329" w:rsidRDefault="007C5798" w:rsidP="007C5798">
      <w:pPr>
        <w:autoSpaceDE w:val="0"/>
        <w:autoSpaceDN w:val="0"/>
        <w:ind w:firstLine="709"/>
        <w:rPr>
          <w:rFonts w:ascii="Arial" w:hAnsi="Arial" w:cs="Arial"/>
          <w:color w:val="000000" w:themeColor="text1"/>
          <w:sz w:val="24"/>
        </w:rPr>
      </w:pPr>
    </w:p>
    <w:p w14:paraId="52CC6EF5" w14:textId="77777777" w:rsidR="007C5798" w:rsidRPr="00E20329" w:rsidRDefault="007C5798" w:rsidP="007C5798">
      <w:pPr>
        <w:autoSpaceDE w:val="0"/>
        <w:autoSpaceDN w:val="0"/>
        <w:ind w:firstLine="709"/>
        <w:rPr>
          <w:rFonts w:ascii="Arial" w:hAnsi="Arial" w:cs="Arial"/>
          <w:color w:val="000000" w:themeColor="text1"/>
          <w:sz w:val="24"/>
        </w:rPr>
      </w:pPr>
    </w:p>
    <w:p w14:paraId="07C99E86" w14:textId="77777777" w:rsidR="007C5798" w:rsidRPr="00E20329" w:rsidRDefault="007C5798" w:rsidP="007C5798">
      <w:pPr>
        <w:autoSpaceDE w:val="0"/>
        <w:autoSpaceDN w:val="0"/>
        <w:ind w:firstLine="709"/>
        <w:rPr>
          <w:rFonts w:ascii="Arial" w:hAnsi="Arial" w:cs="Arial"/>
          <w:color w:val="000000" w:themeColor="text1"/>
          <w:sz w:val="24"/>
        </w:rPr>
      </w:pPr>
    </w:p>
    <w:p w14:paraId="5CD33546" w14:textId="77777777" w:rsidR="007C5798" w:rsidRPr="00E20329" w:rsidRDefault="007C5798" w:rsidP="007C5798">
      <w:pPr>
        <w:autoSpaceDE w:val="0"/>
        <w:autoSpaceDN w:val="0"/>
        <w:ind w:firstLine="709"/>
        <w:rPr>
          <w:rFonts w:ascii="Arial" w:hAnsi="Arial" w:cs="Arial"/>
          <w:color w:val="000000" w:themeColor="text1"/>
          <w:sz w:val="24"/>
        </w:rPr>
      </w:pPr>
    </w:p>
    <w:p w14:paraId="2DAF99EB" w14:textId="77777777" w:rsidR="007C5798" w:rsidRPr="00E20329" w:rsidRDefault="007C5798" w:rsidP="007C5798">
      <w:pPr>
        <w:autoSpaceDE w:val="0"/>
        <w:autoSpaceDN w:val="0"/>
        <w:ind w:firstLine="709"/>
        <w:rPr>
          <w:rFonts w:ascii="Arial" w:hAnsi="Arial" w:cs="Arial"/>
          <w:color w:val="000000" w:themeColor="text1"/>
          <w:sz w:val="24"/>
        </w:rPr>
      </w:pPr>
    </w:p>
    <w:p w14:paraId="44B09DE5" w14:textId="77777777" w:rsidR="007C5798" w:rsidRPr="00E20329" w:rsidRDefault="007C5798" w:rsidP="007C5798">
      <w:pPr>
        <w:autoSpaceDE w:val="0"/>
        <w:autoSpaceDN w:val="0"/>
        <w:ind w:firstLine="709"/>
        <w:rPr>
          <w:rFonts w:ascii="Arial" w:hAnsi="Arial" w:cs="Arial"/>
          <w:color w:val="000000" w:themeColor="text1"/>
          <w:sz w:val="24"/>
        </w:rPr>
      </w:pPr>
    </w:p>
    <w:p w14:paraId="46A625A5" w14:textId="77777777" w:rsidR="007C5798" w:rsidRPr="00E20329" w:rsidRDefault="007C5798" w:rsidP="007C5798">
      <w:pPr>
        <w:autoSpaceDE w:val="0"/>
        <w:autoSpaceDN w:val="0"/>
        <w:ind w:firstLine="709"/>
        <w:rPr>
          <w:rFonts w:ascii="Arial" w:hAnsi="Arial" w:cs="Arial"/>
          <w:color w:val="000000" w:themeColor="text1"/>
          <w:sz w:val="24"/>
        </w:rPr>
      </w:pPr>
    </w:p>
    <w:p w14:paraId="6EFF0168" w14:textId="77777777" w:rsidR="007C5798" w:rsidRPr="00E20329" w:rsidRDefault="007C5798" w:rsidP="007C5798">
      <w:pPr>
        <w:autoSpaceDE w:val="0"/>
        <w:autoSpaceDN w:val="0"/>
        <w:ind w:firstLine="709"/>
        <w:rPr>
          <w:rFonts w:ascii="Arial" w:hAnsi="Arial" w:cs="Arial"/>
          <w:color w:val="000000" w:themeColor="text1"/>
          <w:sz w:val="24"/>
        </w:rPr>
      </w:pPr>
    </w:p>
    <w:p w14:paraId="47E5E426" w14:textId="77777777" w:rsidR="007C5798" w:rsidRPr="00E20329" w:rsidRDefault="007C5798" w:rsidP="007C5798">
      <w:pPr>
        <w:autoSpaceDE w:val="0"/>
        <w:autoSpaceDN w:val="0"/>
        <w:ind w:firstLine="709"/>
        <w:rPr>
          <w:rFonts w:ascii="Arial" w:hAnsi="Arial" w:cs="Arial"/>
          <w:color w:val="000000" w:themeColor="text1"/>
          <w:sz w:val="24"/>
        </w:rPr>
      </w:pPr>
    </w:p>
    <w:p w14:paraId="596E58E6" w14:textId="77777777" w:rsidR="007C5798" w:rsidRPr="00E20329" w:rsidRDefault="007C5798" w:rsidP="007C5798">
      <w:pPr>
        <w:autoSpaceDE w:val="0"/>
        <w:autoSpaceDN w:val="0"/>
        <w:ind w:firstLine="709"/>
        <w:rPr>
          <w:rFonts w:ascii="Arial" w:hAnsi="Arial" w:cs="Arial"/>
          <w:color w:val="000000" w:themeColor="text1"/>
          <w:sz w:val="24"/>
        </w:rPr>
      </w:pPr>
    </w:p>
    <w:p w14:paraId="79555A40" w14:textId="77777777" w:rsidR="007C5798" w:rsidRPr="00E20329" w:rsidRDefault="007C5798" w:rsidP="007C5798">
      <w:pPr>
        <w:autoSpaceDE w:val="0"/>
        <w:autoSpaceDN w:val="0"/>
        <w:ind w:firstLine="709"/>
        <w:rPr>
          <w:rFonts w:ascii="Arial" w:hAnsi="Arial" w:cs="Arial"/>
          <w:color w:val="000000" w:themeColor="text1"/>
          <w:sz w:val="24"/>
        </w:rPr>
      </w:pPr>
    </w:p>
    <w:p w14:paraId="5A743C43" w14:textId="77777777" w:rsidR="007C5798" w:rsidRPr="00E20329" w:rsidRDefault="007C5798" w:rsidP="007C5798">
      <w:pPr>
        <w:autoSpaceDE w:val="0"/>
        <w:autoSpaceDN w:val="0"/>
        <w:ind w:firstLine="709"/>
        <w:rPr>
          <w:rFonts w:ascii="Arial" w:hAnsi="Arial" w:cs="Arial"/>
          <w:color w:val="000000" w:themeColor="text1"/>
          <w:sz w:val="24"/>
        </w:rPr>
      </w:pPr>
    </w:p>
    <w:p w14:paraId="3838CFA6" w14:textId="77777777" w:rsidR="007C5798" w:rsidRPr="00E20329" w:rsidRDefault="007C5798" w:rsidP="007C5798">
      <w:pPr>
        <w:autoSpaceDE w:val="0"/>
        <w:autoSpaceDN w:val="0"/>
        <w:ind w:firstLine="709"/>
        <w:rPr>
          <w:rFonts w:ascii="Arial" w:hAnsi="Arial" w:cs="Arial"/>
          <w:color w:val="000000" w:themeColor="text1"/>
          <w:sz w:val="24"/>
        </w:rPr>
      </w:pPr>
    </w:p>
    <w:p w14:paraId="7682F010" w14:textId="77777777" w:rsidR="007C5798" w:rsidRPr="00E20329" w:rsidRDefault="007C5798" w:rsidP="007C5798">
      <w:pPr>
        <w:autoSpaceDE w:val="0"/>
        <w:autoSpaceDN w:val="0"/>
        <w:ind w:firstLine="709"/>
        <w:rPr>
          <w:rFonts w:ascii="Arial" w:hAnsi="Arial" w:cs="Arial"/>
          <w:color w:val="000000" w:themeColor="text1"/>
          <w:sz w:val="24"/>
        </w:rPr>
      </w:pPr>
    </w:p>
    <w:p w14:paraId="18409113" w14:textId="77777777" w:rsidR="007C5798" w:rsidRPr="00E20329" w:rsidRDefault="007C5798" w:rsidP="007C5798">
      <w:pPr>
        <w:spacing w:line="360" w:lineRule="auto"/>
        <w:ind w:right="45" w:firstLine="567"/>
        <w:jc w:val="right"/>
        <w:rPr>
          <w:rFonts w:ascii="Arial" w:hAnsi="Arial" w:cs="Arial"/>
          <w:sz w:val="24"/>
        </w:rPr>
      </w:pPr>
    </w:p>
    <w:p w14:paraId="000A31BD" w14:textId="77777777" w:rsidR="007C5798" w:rsidRPr="00E20329" w:rsidRDefault="007C5798" w:rsidP="007C5798">
      <w:pPr>
        <w:spacing w:line="360" w:lineRule="auto"/>
        <w:ind w:right="45" w:firstLine="567"/>
        <w:jc w:val="right"/>
        <w:rPr>
          <w:rFonts w:ascii="Arial" w:hAnsi="Arial" w:cs="Arial"/>
          <w:sz w:val="24"/>
        </w:rPr>
      </w:pPr>
    </w:p>
    <w:p w14:paraId="2222DD1A" w14:textId="77777777" w:rsidR="007C5798" w:rsidRPr="00E20329" w:rsidRDefault="007C5798" w:rsidP="007C5798">
      <w:pPr>
        <w:spacing w:line="360" w:lineRule="auto"/>
        <w:ind w:right="45" w:firstLine="567"/>
        <w:jc w:val="right"/>
        <w:rPr>
          <w:rFonts w:ascii="Arial" w:hAnsi="Arial" w:cs="Arial"/>
          <w:sz w:val="24"/>
        </w:rPr>
      </w:pPr>
    </w:p>
    <w:p w14:paraId="2E890630" w14:textId="77777777" w:rsidR="007C5798" w:rsidRPr="00E20329" w:rsidRDefault="007C5798" w:rsidP="007C5798">
      <w:pPr>
        <w:spacing w:line="360" w:lineRule="auto"/>
        <w:ind w:right="45" w:firstLine="567"/>
        <w:jc w:val="right"/>
        <w:rPr>
          <w:rFonts w:ascii="Arial" w:hAnsi="Arial" w:cs="Arial"/>
          <w:sz w:val="24"/>
        </w:rPr>
      </w:pPr>
    </w:p>
    <w:p w14:paraId="3C9C9A25" w14:textId="77777777" w:rsidR="00574535" w:rsidRPr="00E20329" w:rsidRDefault="00574535" w:rsidP="007C5798">
      <w:pPr>
        <w:spacing w:line="360" w:lineRule="auto"/>
        <w:ind w:right="45" w:firstLine="567"/>
        <w:jc w:val="right"/>
        <w:rPr>
          <w:rFonts w:ascii="Arial" w:hAnsi="Arial" w:cs="Arial"/>
          <w:sz w:val="24"/>
        </w:rPr>
      </w:pPr>
    </w:p>
    <w:p w14:paraId="43859832" w14:textId="77777777" w:rsidR="00574535" w:rsidRPr="00E20329" w:rsidRDefault="00574535" w:rsidP="007C5798">
      <w:pPr>
        <w:spacing w:line="360" w:lineRule="auto"/>
        <w:ind w:right="45" w:firstLine="567"/>
        <w:jc w:val="right"/>
        <w:rPr>
          <w:rFonts w:ascii="Arial" w:hAnsi="Arial" w:cs="Arial"/>
          <w:sz w:val="24"/>
        </w:rPr>
      </w:pPr>
    </w:p>
    <w:p w14:paraId="01E85BB2" w14:textId="77777777" w:rsidR="00574535" w:rsidRPr="00E20329" w:rsidRDefault="00574535" w:rsidP="007C5798">
      <w:pPr>
        <w:spacing w:line="360" w:lineRule="auto"/>
        <w:ind w:right="45" w:firstLine="567"/>
        <w:jc w:val="right"/>
        <w:rPr>
          <w:rFonts w:ascii="Arial" w:hAnsi="Arial" w:cs="Arial"/>
          <w:sz w:val="24"/>
        </w:rPr>
      </w:pPr>
    </w:p>
    <w:p w14:paraId="59BF3B73" w14:textId="77777777" w:rsidR="007C5798" w:rsidRPr="00E20329" w:rsidRDefault="007C5798" w:rsidP="007C5798">
      <w:pPr>
        <w:spacing w:line="360" w:lineRule="auto"/>
        <w:ind w:right="45" w:firstLine="567"/>
        <w:jc w:val="right"/>
        <w:rPr>
          <w:rFonts w:ascii="Arial" w:hAnsi="Arial" w:cs="Arial"/>
          <w:sz w:val="24"/>
        </w:rPr>
      </w:pPr>
    </w:p>
    <w:p w14:paraId="185886B8" w14:textId="77777777" w:rsidR="007C5798" w:rsidRPr="00E20329" w:rsidRDefault="007C5798" w:rsidP="007C5798">
      <w:pPr>
        <w:spacing w:line="360" w:lineRule="auto"/>
        <w:ind w:right="45" w:firstLine="567"/>
        <w:jc w:val="right"/>
        <w:rPr>
          <w:rFonts w:ascii="Arial" w:hAnsi="Arial" w:cs="Arial"/>
          <w:sz w:val="24"/>
        </w:rPr>
      </w:pPr>
    </w:p>
    <w:p w14:paraId="64D2E7DD" w14:textId="3483AC8B" w:rsidR="007C5798" w:rsidRPr="00E20329" w:rsidRDefault="007C5798" w:rsidP="00574535">
      <w:pPr>
        <w:autoSpaceDE w:val="0"/>
        <w:autoSpaceDN w:val="0"/>
        <w:ind w:firstLine="708"/>
        <w:rPr>
          <w:rFonts w:ascii="Arial" w:hAnsi="Arial" w:cs="Arial"/>
          <w:color w:val="000000" w:themeColor="text1"/>
          <w:sz w:val="22"/>
          <w:szCs w:val="22"/>
        </w:rPr>
      </w:pPr>
      <w:r w:rsidRPr="00E20329">
        <w:rPr>
          <w:rFonts w:ascii="Arial" w:hAnsi="Arial" w:cs="Arial"/>
          <w:color w:val="000000" w:themeColor="text1"/>
          <w:sz w:val="22"/>
          <w:szCs w:val="22"/>
        </w:rPr>
        <w:t>Исключительное право официального опубликования настоящего стандарта на территории указанных выше государств принадлежит национальным</w:t>
      </w:r>
      <w:r w:rsidR="008363C3">
        <w:rPr>
          <w:rFonts w:ascii="Arial" w:hAnsi="Arial" w:cs="Arial"/>
          <w:color w:val="000000" w:themeColor="text1"/>
          <w:sz w:val="22"/>
          <w:szCs w:val="22"/>
        </w:rPr>
        <w:t xml:space="preserve"> </w:t>
      </w:r>
      <w:r w:rsidRPr="00E20329">
        <w:rPr>
          <w:rFonts w:ascii="Arial" w:hAnsi="Arial" w:cs="Arial"/>
          <w:color w:val="000000" w:themeColor="text1"/>
          <w:sz w:val="22"/>
          <w:szCs w:val="22"/>
        </w:rPr>
        <w:t>органам по стандартизации этих государств</w:t>
      </w:r>
    </w:p>
    <w:p w14:paraId="6EAA3092" w14:textId="77777777" w:rsidR="001A3779" w:rsidRDefault="007C5798" w:rsidP="007C5798">
      <w:pPr>
        <w:autoSpaceDE w:val="0"/>
        <w:autoSpaceDN w:val="0"/>
        <w:ind w:firstLine="709"/>
        <w:rPr>
          <w:rFonts w:ascii="Arial" w:hAnsi="Arial" w:cs="Arial"/>
          <w:color w:val="000000" w:themeColor="text1"/>
          <w:sz w:val="22"/>
          <w:szCs w:val="22"/>
        </w:rPr>
        <w:sectPr w:rsidR="001A3779" w:rsidSect="00544C4A">
          <w:headerReference w:type="even" r:id="rId9"/>
          <w:headerReference w:type="default" r:id="rId10"/>
          <w:footerReference w:type="even" r:id="rId11"/>
          <w:footerReference w:type="default" r:id="rId12"/>
          <w:footerReference w:type="first" r:id="rId13"/>
          <w:pgSz w:w="11907" w:h="16840" w:code="9"/>
          <w:pgMar w:top="1134" w:right="851" w:bottom="1134" w:left="1418" w:header="709" w:footer="1015" w:gutter="0"/>
          <w:pgNumType w:fmt="upperRoman" w:start="1"/>
          <w:cols w:space="60"/>
          <w:noEndnote/>
          <w:titlePg/>
          <w:docGrid w:linePitch="381"/>
        </w:sectPr>
      </w:pPr>
      <w:r w:rsidRPr="00E20329">
        <w:rPr>
          <w:rFonts w:ascii="Arial" w:hAnsi="Arial" w:cs="Arial"/>
          <w:color w:val="000000" w:themeColor="text1"/>
          <w:sz w:val="22"/>
          <w:szCs w:val="22"/>
        </w:rPr>
        <w:t xml:space="preserve"> </w:t>
      </w:r>
    </w:p>
    <w:p w14:paraId="36DC3C5E" w14:textId="77777777" w:rsidR="006E6D1E" w:rsidRDefault="006E6D1E" w:rsidP="007C5798">
      <w:pPr>
        <w:widowControl w:val="0"/>
        <w:spacing w:after="120" w:line="360" w:lineRule="auto"/>
        <w:jc w:val="center"/>
        <w:rPr>
          <w:rFonts w:ascii="Arial" w:hAnsi="Arial" w:cs="Arial"/>
          <w:b/>
          <w:bCs/>
          <w:color w:val="000000" w:themeColor="text1"/>
          <w:szCs w:val="28"/>
        </w:rPr>
      </w:pPr>
    </w:p>
    <w:p w14:paraId="3C936000" w14:textId="77777777" w:rsidR="007C5798" w:rsidRPr="00E20329" w:rsidRDefault="007C5798" w:rsidP="007C5798">
      <w:pPr>
        <w:widowControl w:val="0"/>
        <w:spacing w:after="120" w:line="360" w:lineRule="auto"/>
        <w:jc w:val="center"/>
        <w:rPr>
          <w:rFonts w:ascii="Arial" w:hAnsi="Arial" w:cs="Arial"/>
          <w:b/>
          <w:bCs/>
          <w:color w:val="000000" w:themeColor="text1"/>
          <w:szCs w:val="28"/>
        </w:rPr>
      </w:pPr>
      <w:r w:rsidRPr="00E20329">
        <w:rPr>
          <w:rFonts w:ascii="Arial" w:hAnsi="Arial" w:cs="Arial"/>
          <w:b/>
          <w:bCs/>
          <w:color w:val="000000" w:themeColor="text1"/>
          <w:szCs w:val="28"/>
        </w:rPr>
        <w:t>Содержание</w:t>
      </w:r>
    </w:p>
    <w:p w14:paraId="7CD6BA36" w14:textId="1822DEDA" w:rsidR="007C5798" w:rsidRPr="00E20329" w:rsidRDefault="007C5798" w:rsidP="007C5798">
      <w:pPr>
        <w:pStyle w:val="12"/>
        <w:rPr>
          <w:rStyle w:val="aa"/>
          <w:color w:val="auto"/>
          <w:lang w:val="kk-KZ"/>
        </w:rPr>
      </w:pPr>
      <w:r w:rsidRPr="00E20329">
        <w:rPr>
          <w:lang w:val="kk-KZ"/>
        </w:rPr>
        <w:t>1 Область применения ...............................................................................................</w:t>
      </w:r>
      <w:r w:rsidR="00684A58">
        <w:rPr>
          <w:lang w:val="kk-KZ"/>
        </w:rPr>
        <w:t>.........</w:t>
      </w:r>
      <w:r w:rsidRPr="00E20329">
        <w:rPr>
          <w:webHidden/>
          <w:lang w:val="kk-KZ"/>
        </w:rPr>
        <w:t xml:space="preserve"> </w:t>
      </w:r>
    </w:p>
    <w:p w14:paraId="54B29E21" w14:textId="2B55D1AE" w:rsidR="007C5798" w:rsidRPr="00E20329" w:rsidRDefault="007C5798" w:rsidP="007C5798">
      <w:pPr>
        <w:pStyle w:val="12"/>
        <w:rPr>
          <w:rStyle w:val="aa"/>
          <w:color w:val="auto"/>
          <w:lang w:val="kk-KZ"/>
        </w:rPr>
      </w:pPr>
      <w:r w:rsidRPr="00E20329">
        <w:rPr>
          <w:lang w:val="kk-KZ"/>
        </w:rPr>
        <w:t>2 Нормативные ссылки ...............................................................................................</w:t>
      </w:r>
      <w:r w:rsidR="00684A58">
        <w:rPr>
          <w:webHidden/>
          <w:lang w:val="kk-KZ"/>
        </w:rPr>
        <w:t>.........</w:t>
      </w:r>
      <w:r w:rsidRPr="00E20329">
        <w:rPr>
          <w:webHidden/>
          <w:lang w:val="kk-KZ"/>
        </w:rPr>
        <w:t xml:space="preserve">    </w:t>
      </w:r>
    </w:p>
    <w:p w14:paraId="63694335" w14:textId="4BC949E9" w:rsidR="007C5798" w:rsidRPr="00E20329" w:rsidRDefault="007C5798" w:rsidP="007C5798">
      <w:pPr>
        <w:pStyle w:val="12"/>
        <w:rPr>
          <w:rStyle w:val="aa"/>
          <w:color w:val="auto"/>
          <w:lang w:val="kk-KZ"/>
        </w:rPr>
      </w:pPr>
      <w:r w:rsidRPr="00E20329">
        <w:rPr>
          <w:lang w:val="kk-KZ"/>
        </w:rPr>
        <w:t>3 Сущность метода .....................................................................................................</w:t>
      </w:r>
      <w:r w:rsidR="00684A58">
        <w:rPr>
          <w:webHidden/>
          <w:lang w:val="kk-KZ"/>
        </w:rPr>
        <w:t>.........</w:t>
      </w:r>
      <w:r w:rsidRPr="00E20329">
        <w:rPr>
          <w:webHidden/>
          <w:lang w:val="kk-KZ"/>
        </w:rPr>
        <w:t xml:space="preserve">   </w:t>
      </w:r>
    </w:p>
    <w:p w14:paraId="584445AF" w14:textId="04FCE6C2" w:rsidR="007C5798" w:rsidRPr="00E20329" w:rsidRDefault="007C5798" w:rsidP="007C5798">
      <w:pPr>
        <w:pStyle w:val="12"/>
        <w:rPr>
          <w:rStyle w:val="aa"/>
          <w:color w:val="auto"/>
          <w:lang w:val="kk-KZ"/>
        </w:rPr>
      </w:pPr>
      <w:r w:rsidRPr="00E20329">
        <w:rPr>
          <w:lang w:val="kk-KZ"/>
        </w:rPr>
        <w:t>4 Требования безопасности и охраны окружающей среды ....................................</w:t>
      </w:r>
      <w:r w:rsidR="00684A58">
        <w:rPr>
          <w:webHidden/>
          <w:lang w:val="kk-KZ"/>
        </w:rPr>
        <w:t>.........</w:t>
      </w:r>
      <w:r w:rsidRPr="00E20329">
        <w:rPr>
          <w:webHidden/>
          <w:lang w:val="kk-KZ"/>
        </w:rPr>
        <w:t xml:space="preserve">   </w:t>
      </w:r>
    </w:p>
    <w:p w14:paraId="4E3226F6" w14:textId="64385FCB" w:rsidR="007C5798" w:rsidRPr="00E20329" w:rsidRDefault="007C5798" w:rsidP="007C5798">
      <w:pPr>
        <w:pStyle w:val="12"/>
        <w:rPr>
          <w:rStyle w:val="aa"/>
          <w:color w:val="auto"/>
        </w:rPr>
      </w:pPr>
      <w:r w:rsidRPr="00E20329">
        <w:rPr>
          <w:lang w:val="kk-KZ"/>
        </w:rPr>
        <w:t>5 Требования к квалификации операторов .............................................................</w:t>
      </w:r>
      <w:r w:rsidR="00684A58">
        <w:rPr>
          <w:webHidden/>
          <w:lang w:val="kk-KZ"/>
        </w:rPr>
        <w:t>..........</w:t>
      </w:r>
      <w:r w:rsidRPr="00E20329">
        <w:rPr>
          <w:rStyle w:val="aa"/>
          <w:color w:val="auto"/>
          <w:u w:val="none"/>
          <w:lang w:val="kk-KZ"/>
        </w:rPr>
        <w:t xml:space="preserve">   </w:t>
      </w:r>
    </w:p>
    <w:p w14:paraId="750D83C8" w14:textId="687EF990" w:rsidR="007C5798" w:rsidRPr="00E20329" w:rsidRDefault="007C5798" w:rsidP="007C5798">
      <w:pPr>
        <w:pStyle w:val="12"/>
        <w:rPr>
          <w:rStyle w:val="aa"/>
          <w:color w:val="auto"/>
          <w:u w:val="none"/>
        </w:rPr>
      </w:pPr>
      <w:r w:rsidRPr="00E20329">
        <w:rPr>
          <w:lang w:val="kk-KZ"/>
        </w:rPr>
        <w:t>6 Требования к условиям выполнения измерений ...................................................</w:t>
      </w:r>
      <w:r w:rsidR="00684A58">
        <w:rPr>
          <w:webHidden/>
          <w:lang w:val="kk-KZ"/>
        </w:rPr>
        <w:t>........</w:t>
      </w:r>
      <w:r w:rsidRPr="00E20329">
        <w:rPr>
          <w:rStyle w:val="aa"/>
          <w:color w:val="auto"/>
          <w:u w:val="none"/>
          <w:lang w:val="kk-KZ"/>
        </w:rPr>
        <w:t xml:space="preserve"> </w:t>
      </w:r>
    </w:p>
    <w:p w14:paraId="22857663" w14:textId="19C8205C" w:rsidR="003158A9" w:rsidRPr="00E20329" w:rsidRDefault="007C5798" w:rsidP="007C5798">
      <w:pPr>
        <w:pStyle w:val="12"/>
      </w:pPr>
      <w:r w:rsidRPr="00E20329">
        <w:rPr>
          <w:lang w:val="kk-KZ"/>
        </w:rPr>
        <w:t>7 Средства измерений, вспомогательн</w:t>
      </w:r>
      <w:r w:rsidRPr="00E20329">
        <w:t>ое оборудование</w:t>
      </w:r>
      <w:r w:rsidRPr="00E20329">
        <w:rPr>
          <w:lang w:val="kk-KZ"/>
        </w:rPr>
        <w:t xml:space="preserve">,  </w:t>
      </w:r>
      <w:r w:rsidRPr="00E20329">
        <w:t>посуда,</w:t>
      </w:r>
      <w:r w:rsidR="00E471CA" w:rsidRPr="00E20329">
        <w:t xml:space="preserve"> </w:t>
      </w:r>
      <w:r w:rsidRPr="00E20329">
        <w:rPr>
          <w:lang w:val="kk-KZ"/>
        </w:rPr>
        <w:t>реактивы, материалы ................................................................................................</w:t>
      </w:r>
      <w:r w:rsidR="003158A9" w:rsidRPr="00E20329">
        <w:rPr>
          <w:lang w:val="kk-KZ"/>
        </w:rPr>
        <w:t>............</w:t>
      </w:r>
      <w:r w:rsidR="00684A58">
        <w:rPr>
          <w:lang w:val="kk-KZ"/>
        </w:rPr>
        <w:t>............</w:t>
      </w:r>
    </w:p>
    <w:p w14:paraId="751B68A3" w14:textId="1EF1569D" w:rsidR="007C5798" w:rsidRPr="00E20329" w:rsidRDefault="003158A9" w:rsidP="007C5798">
      <w:pPr>
        <w:pStyle w:val="12"/>
        <w:rPr>
          <w:rFonts w:eastAsiaTheme="minorEastAsia"/>
        </w:rPr>
      </w:pPr>
      <w:r w:rsidRPr="00E20329">
        <w:t xml:space="preserve">8 </w:t>
      </w:r>
      <w:r w:rsidR="007C5798" w:rsidRPr="00E20329">
        <w:t>Подготовка к выполнению измерений ………………………………………………</w:t>
      </w:r>
      <w:r w:rsidR="00684A58">
        <w:t>……….</w:t>
      </w:r>
    </w:p>
    <w:p w14:paraId="378A29A7" w14:textId="1458B782" w:rsidR="007C5798" w:rsidRPr="00E20329" w:rsidRDefault="007C5798" w:rsidP="007C5798">
      <w:pPr>
        <w:pStyle w:val="21"/>
        <w:jc w:val="left"/>
        <w:rPr>
          <w:color w:val="auto"/>
        </w:rPr>
      </w:pPr>
      <w:r w:rsidRPr="00E20329">
        <w:rPr>
          <w:color w:val="auto"/>
        </w:rPr>
        <w:t>9 Идентификация определяемых веществ на двух каналах детекторов ……………</w:t>
      </w:r>
      <w:r w:rsidR="00684A58">
        <w:rPr>
          <w:color w:val="auto"/>
        </w:rPr>
        <w:t>….</w:t>
      </w:r>
    </w:p>
    <w:p w14:paraId="4A6CCFFF" w14:textId="7A8D1912" w:rsidR="007C5798" w:rsidRPr="00E20329" w:rsidRDefault="007C5798" w:rsidP="00221857">
      <w:pPr>
        <w:pStyle w:val="10"/>
        <w:tabs>
          <w:tab w:val="clear" w:pos="1134"/>
          <w:tab w:val="left" w:pos="851"/>
          <w:tab w:val="num" w:pos="1415"/>
        </w:tabs>
        <w:spacing w:before="0" w:after="0" w:line="360" w:lineRule="auto"/>
        <w:ind w:firstLine="0"/>
        <w:rPr>
          <w:rStyle w:val="aa"/>
          <w:rFonts w:ascii="Arial" w:hAnsi="Arial" w:cs="Arial"/>
          <w:b w:val="0"/>
          <w:color w:val="auto"/>
          <w:sz w:val="24"/>
          <w:szCs w:val="24"/>
        </w:rPr>
      </w:pPr>
      <w:r w:rsidRPr="00E20329">
        <w:rPr>
          <w:rFonts w:ascii="Arial" w:hAnsi="Arial" w:cs="Arial"/>
          <w:b w:val="0"/>
          <w:sz w:val="24"/>
          <w:szCs w:val="24"/>
        </w:rPr>
        <w:t xml:space="preserve">10 </w:t>
      </w:r>
      <w:r w:rsidR="00942232" w:rsidRPr="00E20329">
        <w:rPr>
          <w:rFonts w:ascii="Arial" w:hAnsi="Arial" w:cs="Arial"/>
          <w:b w:val="0"/>
          <w:color w:val="000000" w:themeColor="text1"/>
          <w:sz w:val="24"/>
          <w:szCs w:val="24"/>
        </w:rPr>
        <w:t xml:space="preserve">Подготовка и кондиционирование проб для анализа </w:t>
      </w:r>
      <w:r w:rsidR="00942232" w:rsidRPr="00E20329">
        <w:rPr>
          <w:rFonts w:ascii="Arial" w:hAnsi="Arial" w:cs="Arial"/>
          <w:b w:val="0"/>
          <w:sz w:val="24"/>
          <w:szCs w:val="24"/>
        </w:rPr>
        <w:t>…………………………</w:t>
      </w:r>
      <w:r w:rsidR="00A55DE7" w:rsidRPr="00E20329">
        <w:rPr>
          <w:rFonts w:ascii="Arial" w:hAnsi="Arial" w:cs="Arial"/>
          <w:b w:val="0"/>
          <w:webHidden/>
          <w:sz w:val="24"/>
          <w:szCs w:val="24"/>
        </w:rPr>
        <w:t>……</w:t>
      </w:r>
      <w:r w:rsidR="00684A58">
        <w:rPr>
          <w:rFonts w:ascii="Arial" w:hAnsi="Arial" w:cs="Arial"/>
          <w:b w:val="0"/>
          <w:webHidden/>
          <w:sz w:val="24"/>
          <w:szCs w:val="24"/>
        </w:rPr>
        <w:t>….</w:t>
      </w:r>
    </w:p>
    <w:p w14:paraId="4B744BCB" w14:textId="48A1DCD4" w:rsidR="007C5798" w:rsidRPr="00E20329" w:rsidRDefault="007C5798" w:rsidP="00221857">
      <w:pPr>
        <w:widowControl w:val="0"/>
        <w:spacing w:line="360" w:lineRule="auto"/>
        <w:jc w:val="left"/>
        <w:rPr>
          <w:rStyle w:val="aa"/>
          <w:rFonts w:ascii="Arial" w:hAnsi="Arial" w:cs="Arial"/>
          <w:noProof/>
          <w:color w:val="auto"/>
          <w:sz w:val="24"/>
          <w:u w:val="none"/>
        </w:rPr>
      </w:pPr>
      <w:r w:rsidRPr="00E20329">
        <w:rPr>
          <w:rFonts w:ascii="Arial" w:eastAsiaTheme="minorEastAsia" w:hAnsi="Arial" w:cs="Arial"/>
          <w:sz w:val="24"/>
        </w:rPr>
        <w:t xml:space="preserve">11 </w:t>
      </w:r>
      <w:r w:rsidR="00620D07" w:rsidRPr="00E20329">
        <w:rPr>
          <w:rFonts w:ascii="Arial" w:hAnsi="Arial" w:cs="Arial"/>
          <w:noProof/>
          <w:sz w:val="24"/>
        </w:rPr>
        <w:t>Выполнение измерений</w:t>
      </w:r>
      <w:r w:rsidR="00620D07" w:rsidRPr="00684A58">
        <w:rPr>
          <w:rFonts w:ascii="Arial" w:hAnsi="Arial" w:cs="Arial"/>
          <w:webHidden/>
          <w:sz w:val="24"/>
        </w:rPr>
        <w:t xml:space="preserve"> </w:t>
      </w:r>
      <w:r w:rsidRPr="00E20329">
        <w:rPr>
          <w:rStyle w:val="aa"/>
          <w:rFonts w:ascii="Arial" w:hAnsi="Arial" w:cs="Arial"/>
          <w:noProof/>
          <w:color w:val="auto"/>
          <w:sz w:val="24"/>
          <w:u w:val="none"/>
        </w:rPr>
        <w:t>………………………………………………………</w:t>
      </w:r>
      <w:r w:rsidR="009D4E44" w:rsidRPr="00E20329">
        <w:rPr>
          <w:rStyle w:val="aa"/>
          <w:rFonts w:ascii="Arial" w:hAnsi="Arial" w:cs="Arial"/>
          <w:noProof/>
          <w:color w:val="auto"/>
          <w:sz w:val="24"/>
          <w:u w:val="none"/>
        </w:rPr>
        <w:t>………</w:t>
      </w:r>
      <w:r w:rsidR="00A55DE7" w:rsidRPr="00E20329">
        <w:rPr>
          <w:rStyle w:val="aa"/>
          <w:rFonts w:ascii="Arial" w:hAnsi="Arial" w:cs="Arial"/>
          <w:noProof/>
          <w:color w:val="auto"/>
          <w:sz w:val="24"/>
          <w:u w:val="none"/>
        </w:rPr>
        <w:t>……</w:t>
      </w:r>
      <w:r w:rsidRPr="00E20329">
        <w:rPr>
          <w:rStyle w:val="aa"/>
          <w:rFonts w:ascii="Arial" w:hAnsi="Arial" w:cs="Arial"/>
          <w:noProof/>
          <w:color w:val="auto"/>
          <w:sz w:val="24"/>
          <w:u w:val="none"/>
        </w:rPr>
        <w:t xml:space="preserve"> </w:t>
      </w:r>
    </w:p>
    <w:p w14:paraId="478C82A3" w14:textId="77777777" w:rsidR="007C5798" w:rsidRPr="00E20329" w:rsidRDefault="007C5798" w:rsidP="007C5798">
      <w:pPr>
        <w:pStyle w:val="12"/>
        <w:rPr>
          <w:rFonts w:eastAsiaTheme="minorEastAsia"/>
        </w:rPr>
      </w:pPr>
      <w:r w:rsidRPr="00E20329">
        <w:t xml:space="preserve">12 </w:t>
      </w:r>
      <w:r w:rsidR="00620D07" w:rsidRPr="00E20329">
        <w:t>Обработка результатов измерений</w:t>
      </w:r>
      <w:r w:rsidRPr="00E20329">
        <w:rPr>
          <w:webHidden/>
        </w:rPr>
        <w:t>……………………………………………………</w:t>
      </w:r>
      <w:r w:rsidR="00A55DE7" w:rsidRPr="00E20329">
        <w:rPr>
          <w:webHidden/>
        </w:rPr>
        <w:t>….</w:t>
      </w:r>
      <w:r w:rsidRPr="00E20329">
        <w:rPr>
          <w:webHidden/>
        </w:rPr>
        <w:t xml:space="preserve"> </w:t>
      </w:r>
    </w:p>
    <w:p w14:paraId="747C8386" w14:textId="34C7D1E8" w:rsidR="009D4E44" w:rsidRPr="00E20329" w:rsidRDefault="007C5798" w:rsidP="009D4E44">
      <w:pPr>
        <w:widowControl w:val="0"/>
        <w:spacing w:after="120"/>
        <w:rPr>
          <w:rFonts w:ascii="Arial" w:hAnsi="Arial" w:cs="Arial"/>
          <w:sz w:val="24"/>
        </w:rPr>
      </w:pPr>
      <w:r w:rsidRPr="00E20329">
        <w:rPr>
          <w:rFonts w:ascii="Arial" w:hAnsi="Arial" w:cs="Arial"/>
          <w:sz w:val="24"/>
        </w:rPr>
        <w:t xml:space="preserve">13 </w:t>
      </w:r>
      <w:r w:rsidR="009D4E44" w:rsidRPr="00E20329">
        <w:rPr>
          <w:rFonts w:ascii="Arial" w:hAnsi="Arial" w:cs="Arial"/>
          <w:sz w:val="24"/>
        </w:rPr>
        <w:t>Проверка приемлемости результатов параллельных определений…………</w:t>
      </w:r>
      <w:r w:rsidR="00A55DE7" w:rsidRPr="00E20329">
        <w:rPr>
          <w:rFonts w:ascii="Arial" w:hAnsi="Arial" w:cs="Arial"/>
          <w:sz w:val="24"/>
        </w:rPr>
        <w:t>…</w:t>
      </w:r>
      <w:r w:rsidR="00684A58">
        <w:rPr>
          <w:rFonts w:ascii="Arial" w:hAnsi="Arial" w:cs="Arial"/>
          <w:sz w:val="24"/>
        </w:rPr>
        <w:t>……</w:t>
      </w:r>
    </w:p>
    <w:p w14:paraId="67CEA37D" w14:textId="77777777" w:rsidR="007C5798" w:rsidRPr="00E20329" w:rsidRDefault="007C5798" w:rsidP="007C5798">
      <w:pPr>
        <w:pStyle w:val="21"/>
        <w:jc w:val="left"/>
        <w:rPr>
          <w:rStyle w:val="aa"/>
          <w:color w:val="auto"/>
        </w:rPr>
      </w:pPr>
      <w:r w:rsidRPr="00E20329">
        <w:rPr>
          <w:color w:val="auto"/>
        </w:rPr>
        <w:t xml:space="preserve">14 </w:t>
      </w:r>
      <w:r w:rsidR="00620D07" w:rsidRPr="00E20329">
        <w:rPr>
          <w:color w:val="auto"/>
        </w:rPr>
        <w:t>Т</w:t>
      </w:r>
      <w:r w:rsidR="00620D07" w:rsidRPr="00E20329">
        <w:rPr>
          <w:rStyle w:val="aa"/>
          <w:color w:val="auto"/>
          <w:u w:val="none"/>
        </w:rPr>
        <w:t>ребования к показателям точности измерени</w:t>
      </w:r>
      <w:r w:rsidR="009D4E44" w:rsidRPr="00E20329">
        <w:rPr>
          <w:rStyle w:val="aa"/>
          <w:color w:val="auto"/>
          <w:u w:val="none"/>
        </w:rPr>
        <w:t>й</w:t>
      </w:r>
      <w:r w:rsidR="00620D07" w:rsidRPr="00E20329">
        <w:rPr>
          <w:rStyle w:val="aa"/>
          <w:color w:val="auto"/>
          <w:u w:val="none"/>
        </w:rPr>
        <w:t xml:space="preserve"> </w:t>
      </w:r>
      <w:r w:rsidRPr="00E20329">
        <w:rPr>
          <w:color w:val="auto"/>
        </w:rPr>
        <w:t>………………</w:t>
      </w:r>
      <w:r w:rsidR="00620D07" w:rsidRPr="00E20329">
        <w:rPr>
          <w:color w:val="auto"/>
        </w:rPr>
        <w:t>…………………</w:t>
      </w:r>
      <w:r w:rsidR="00A55DE7" w:rsidRPr="00E20329">
        <w:rPr>
          <w:color w:val="auto"/>
        </w:rPr>
        <w:t>…….</w:t>
      </w:r>
      <w:r w:rsidRPr="00E20329">
        <w:rPr>
          <w:webHidden/>
          <w:color w:val="auto"/>
        </w:rPr>
        <w:t xml:space="preserve"> </w:t>
      </w:r>
    </w:p>
    <w:p w14:paraId="7D62DD54" w14:textId="77777777" w:rsidR="007C5798" w:rsidRPr="00E20329" w:rsidRDefault="007C5798" w:rsidP="007C5798">
      <w:pPr>
        <w:widowControl w:val="0"/>
        <w:spacing w:line="360" w:lineRule="auto"/>
        <w:jc w:val="left"/>
        <w:rPr>
          <w:rFonts w:ascii="Arial" w:hAnsi="Arial" w:cs="Arial"/>
          <w:sz w:val="24"/>
        </w:rPr>
      </w:pPr>
      <w:r w:rsidRPr="00E20329">
        <w:rPr>
          <w:rFonts w:ascii="Arial" w:hAnsi="Arial" w:cs="Arial"/>
          <w:sz w:val="24"/>
        </w:rPr>
        <w:t xml:space="preserve">15 </w:t>
      </w:r>
      <w:r w:rsidR="009D4E44" w:rsidRPr="00E20329">
        <w:rPr>
          <w:rStyle w:val="aa"/>
          <w:rFonts w:ascii="Arial" w:hAnsi="Arial" w:cs="Arial"/>
          <w:noProof/>
          <w:color w:val="auto"/>
          <w:sz w:val="24"/>
          <w:u w:val="none"/>
        </w:rPr>
        <w:t>П</w:t>
      </w:r>
      <w:r w:rsidR="009870AE" w:rsidRPr="00E20329">
        <w:rPr>
          <w:rStyle w:val="aa"/>
          <w:rFonts w:ascii="Arial" w:hAnsi="Arial" w:cs="Arial"/>
          <w:noProof/>
          <w:color w:val="auto"/>
          <w:sz w:val="24"/>
          <w:u w:val="none"/>
        </w:rPr>
        <w:t>редставления результатов измерений</w:t>
      </w:r>
      <w:r w:rsidR="009870AE" w:rsidRPr="00E20329">
        <w:rPr>
          <w:rFonts w:ascii="Arial" w:hAnsi="Arial" w:cs="Arial"/>
          <w:webHidden/>
        </w:rPr>
        <w:t xml:space="preserve">  </w:t>
      </w:r>
      <w:r w:rsidRPr="00E20329">
        <w:rPr>
          <w:rStyle w:val="aa"/>
          <w:rFonts w:ascii="Arial" w:hAnsi="Arial" w:cs="Arial"/>
          <w:noProof/>
          <w:color w:val="auto"/>
          <w:sz w:val="24"/>
          <w:u w:val="none"/>
        </w:rPr>
        <w:t>………………………………………</w:t>
      </w:r>
      <w:r w:rsidR="009D4E44" w:rsidRPr="00E20329">
        <w:rPr>
          <w:rStyle w:val="aa"/>
          <w:rFonts w:ascii="Arial" w:hAnsi="Arial" w:cs="Arial"/>
          <w:noProof/>
          <w:color w:val="auto"/>
          <w:sz w:val="24"/>
          <w:u w:val="none"/>
        </w:rPr>
        <w:t>……</w:t>
      </w:r>
      <w:r w:rsidRPr="00E20329">
        <w:rPr>
          <w:rStyle w:val="aa"/>
          <w:rFonts w:ascii="Arial" w:hAnsi="Arial" w:cs="Arial"/>
          <w:noProof/>
          <w:color w:val="auto"/>
          <w:sz w:val="24"/>
          <w:u w:val="none"/>
        </w:rPr>
        <w:t>.</w:t>
      </w:r>
      <w:r w:rsidR="00A55DE7" w:rsidRPr="00E20329">
        <w:rPr>
          <w:rStyle w:val="aa"/>
          <w:rFonts w:ascii="Arial" w:hAnsi="Arial" w:cs="Arial"/>
          <w:noProof/>
          <w:color w:val="auto"/>
          <w:sz w:val="24"/>
          <w:u w:val="none"/>
        </w:rPr>
        <w:t xml:space="preserve"> …..</w:t>
      </w:r>
    </w:p>
    <w:p w14:paraId="54D1E76F" w14:textId="77777777" w:rsidR="009D4E44" w:rsidRPr="00E20329" w:rsidRDefault="009D4E44" w:rsidP="007C5798">
      <w:pPr>
        <w:widowControl w:val="0"/>
        <w:spacing w:line="360" w:lineRule="auto"/>
        <w:jc w:val="left"/>
        <w:rPr>
          <w:rStyle w:val="aa"/>
          <w:rFonts w:ascii="Arial" w:hAnsi="Arial" w:cs="Arial"/>
          <w:noProof/>
          <w:color w:val="auto"/>
          <w:sz w:val="24"/>
          <w:u w:val="none"/>
          <w:lang w:val="kk-KZ"/>
        </w:rPr>
      </w:pPr>
      <w:r w:rsidRPr="00E20329">
        <w:rPr>
          <w:rStyle w:val="aa"/>
          <w:rFonts w:ascii="Arial" w:hAnsi="Arial" w:cs="Arial"/>
          <w:noProof/>
          <w:color w:val="auto"/>
          <w:sz w:val="24"/>
          <w:u w:val="none"/>
          <w:lang w:val="kk-KZ"/>
        </w:rPr>
        <w:t>16 Контроль качества результатов измерений............................................................</w:t>
      </w:r>
      <w:r w:rsidR="00A55DE7" w:rsidRPr="00E20329">
        <w:rPr>
          <w:rStyle w:val="aa"/>
          <w:rFonts w:ascii="Arial" w:hAnsi="Arial" w:cs="Arial"/>
          <w:noProof/>
          <w:color w:val="auto"/>
          <w:sz w:val="24"/>
          <w:u w:val="none"/>
          <w:lang w:val="kk-KZ"/>
        </w:rPr>
        <w:t>.......</w:t>
      </w:r>
    </w:p>
    <w:p w14:paraId="13A87A59" w14:textId="5419700D" w:rsidR="007C5798" w:rsidRPr="00E20329" w:rsidRDefault="007C5798" w:rsidP="009D4E44">
      <w:pPr>
        <w:widowControl w:val="0"/>
        <w:spacing w:line="360" w:lineRule="auto"/>
        <w:ind w:right="-427"/>
        <w:jc w:val="left"/>
        <w:rPr>
          <w:rStyle w:val="aa"/>
          <w:rFonts w:ascii="Arial" w:hAnsi="Arial" w:cs="Arial"/>
          <w:noProof/>
          <w:color w:val="auto"/>
          <w:sz w:val="24"/>
          <w:u w:val="none"/>
          <w:lang w:val="kk-KZ"/>
        </w:rPr>
      </w:pPr>
      <w:r w:rsidRPr="00E20329">
        <w:rPr>
          <w:rStyle w:val="aa"/>
          <w:rFonts w:ascii="Arial" w:hAnsi="Arial" w:cs="Arial"/>
          <w:noProof/>
          <w:color w:val="auto"/>
          <w:sz w:val="24"/>
          <w:u w:val="none"/>
          <w:lang w:val="kk-KZ"/>
        </w:rPr>
        <w:t>Приложение А (справочное)</w:t>
      </w:r>
      <w:r w:rsidRPr="00E20329">
        <w:rPr>
          <w:rFonts w:ascii="Arial" w:hAnsi="Arial" w:cs="Arial"/>
        </w:rPr>
        <w:t xml:space="preserve"> </w:t>
      </w:r>
      <w:r w:rsidRPr="00E20329">
        <w:rPr>
          <w:rStyle w:val="aa"/>
          <w:rFonts w:ascii="Arial" w:hAnsi="Arial" w:cs="Arial"/>
          <w:noProof/>
          <w:color w:val="auto"/>
          <w:sz w:val="24"/>
          <w:u w:val="none"/>
          <w:lang w:val="kk-KZ"/>
        </w:rPr>
        <w:t>Физико-химические свойства определяемых</w:t>
      </w:r>
      <w:r w:rsidR="009D4E44" w:rsidRPr="00E20329">
        <w:rPr>
          <w:rStyle w:val="aa"/>
          <w:rFonts w:ascii="Arial" w:hAnsi="Arial" w:cs="Arial"/>
          <w:noProof/>
          <w:color w:val="auto"/>
          <w:sz w:val="24"/>
          <w:u w:val="none"/>
          <w:lang w:val="kk-KZ"/>
        </w:rPr>
        <w:t xml:space="preserve"> </w:t>
      </w:r>
      <w:r w:rsidRPr="00E20329">
        <w:rPr>
          <w:rStyle w:val="aa"/>
          <w:rFonts w:ascii="Arial" w:hAnsi="Arial" w:cs="Arial"/>
          <w:noProof/>
          <w:color w:val="auto"/>
          <w:sz w:val="24"/>
          <w:u w:val="none"/>
          <w:lang w:val="kk-KZ"/>
        </w:rPr>
        <w:t>веществ .</w:t>
      </w:r>
      <w:r w:rsidR="00684A58">
        <w:rPr>
          <w:rStyle w:val="aa"/>
          <w:rFonts w:ascii="Arial" w:hAnsi="Arial" w:cs="Arial"/>
          <w:noProof/>
          <w:color w:val="auto"/>
          <w:sz w:val="24"/>
          <w:u w:val="none"/>
          <w:lang w:val="kk-KZ"/>
        </w:rPr>
        <w:t>...</w:t>
      </w:r>
    </w:p>
    <w:p w14:paraId="416A66D3" w14:textId="16B8C2D9" w:rsidR="007C5798" w:rsidRPr="00E20329" w:rsidRDefault="007C5798" w:rsidP="007C5798">
      <w:pPr>
        <w:widowControl w:val="0"/>
        <w:spacing w:line="360" w:lineRule="auto"/>
        <w:jc w:val="left"/>
        <w:rPr>
          <w:rStyle w:val="aa"/>
          <w:rFonts w:ascii="Arial" w:hAnsi="Arial" w:cs="Arial"/>
          <w:noProof/>
          <w:color w:val="auto"/>
          <w:sz w:val="24"/>
          <w:u w:val="none"/>
          <w:lang w:val="kk-KZ"/>
        </w:rPr>
      </w:pPr>
      <w:r w:rsidRPr="00E20329">
        <w:rPr>
          <w:rStyle w:val="aa"/>
          <w:rFonts w:ascii="Arial" w:hAnsi="Arial" w:cs="Arial"/>
          <w:noProof/>
          <w:color w:val="auto"/>
          <w:sz w:val="24"/>
          <w:u w:val="none"/>
          <w:lang w:val="kk-KZ"/>
        </w:rPr>
        <w:t>Приложение Б (справочное) Примеры хроматограмм градуировочных растворов ..</w:t>
      </w:r>
      <w:r w:rsidR="00684A58">
        <w:rPr>
          <w:rStyle w:val="aa"/>
          <w:rFonts w:ascii="Arial" w:hAnsi="Arial" w:cs="Arial"/>
          <w:noProof/>
          <w:color w:val="auto"/>
          <w:sz w:val="24"/>
          <w:u w:val="none"/>
          <w:lang w:val="kk-KZ"/>
        </w:rPr>
        <w:t>.....</w:t>
      </w:r>
    </w:p>
    <w:p w14:paraId="29F772DD" w14:textId="79C34C8D" w:rsidR="007C5798" w:rsidRPr="00684A58" w:rsidRDefault="007C5798" w:rsidP="007C5798">
      <w:pPr>
        <w:widowControl w:val="0"/>
        <w:spacing w:line="360" w:lineRule="auto"/>
        <w:jc w:val="left"/>
        <w:rPr>
          <w:rFonts w:ascii="Arial" w:hAnsi="Arial" w:cs="Arial"/>
          <w:szCs w:val="28"/>
        </w:rPr>
      </w:pPr>
      <w:r w:rsidRPr="00E20329">
        <w:rPr>
          <w:rStyle w:val="aa"/>
          <w:rFonts w:ascii="Arial" w:hAnsi="Arial" w:cs="Arial"/>
          <w:noProof/>
          <w:color w:val="auto"/>
          <w:sz w:val="24"/>
          <w:u w:val="none"/>
          <w:lang w:val="kk-KZ"/>
        </w:rPr>
        <w:t>Приложение В (справочное) Блок-схема проведения анализа ..................................</w:t>
      </w:r>
      <w:r w:rsidR="00684A58">
        <w:rPr>
          <w:rStyle w:val="aa"/>
          <w:rFonts w:ascii="Arial" w:hAnsi="Arial" w:cs="Arial"/>
          <w:noProof/>
          <w:color w:val="auto"/>
          <w:sz w:val="24"/>
          <w:u w:val="none"/>
          <w:lang w:val="kk-KZ"/>
        </w:rPr>
        <w:t>....</w:t>
      </w:r>
    </w:p>
    <w:p w14:paraId="14FE4355" w14:textId="77777777" w:rsidR="007C5798" w:rsidRPr="00E20329" w:rsidRDefault="007C5798" w:rsidP="007C5798">
      <w:pPr>
        <w:pStyle w:val="21"/>
        <w:rPr>
          <w:color w:val="000000" w:themeColor="text1"/>
        </w:rPr>
      </w:pPr>
    </w:p>
    <w:p w14:paraId="7969CC72" w14:textId="77777777" w:rsidR="007C5798" w:rsidRPr="00E20329" w:rsidRDefault="007C5798" w:rsidP="007C5798">
      <w:pPr>
        <w:ind w:firstLine="709"/>
        <w:rPr>
          <w:rFonts w:ascii="Arial" w:hAnsi="Arial" w:cs="Arial"/>
          <w:sz w:val="24"/>
        </w:rPr>
      </w:pPr>
    </w:p>
    <w:p w14:paraId="6AD536EF" w14:textId="77777777" w:rsidR="00ED778D" w:rsidRPr="00E20329" w:rsidRDefault="00ED778D" w:rsidP="007C5798">
      <w:pPr>
        <w:ind w:firstLine="709"/>
        <w:rPr>
          <w:rFonts w:ascii="Arial" w:hAnsi="Arial" w:cs="Arial"/>
          <w:sz w:val="24"/>
        </w:rPr>
      </w:pPr>
    </w:p>
    <w:p w14:paraId="10A9630B" w14:textId="77777777" w:rsidR="00ED778D" w:rsidRPr="00E20329" w:rsidRDefault="00ED778D" w:rsidP="007C5798">
      <w:pPr>
        <w:ind w:firstLine="709"/>
        <w:rPr>
          <w:rFonts w:ascii="Arial" w:hAnsi="Arial" w:cs="Arial"/>
          <w:sz w:val="24"/>
        </w:rPr>
      </w:pPr>
    </w:p>
    <w:p w14:paraId="4D4945FB" w14:textId="77777777" w:rsidR="00ED778D" w:rsidRPr="00E20329" w:rsidRDefault="00ED778D" w:rsidP="007C5798">
      <w:pPr>
        <w:ind w:firstLine="709"/>
        <w:rPr>
          <w:rFonts w:ascii="Arial" w:hAnsi="Arial" w:cs="Arial"/>
          <w:sz w:val="24"/>
        </w:rPr>
      </w:pPr>
    </w:p>
    <w:p w14:paraId="0F0E95BD" w14:textId="77777777" w:rsidR="00ED778D" w:rsidRPr="00E20329" w:rsidRDefault="00ED778D" w:rsidP="007C5798">
      <w:pPr>
        <w:ind w:firstLine="709"/>
        <w:rPr>
          <w:rFonts w:ascii="Arial" w:hAnsi="Arial" w:cs="Arial"/>
          <w:sz w:val="24"/>
        </w:rPr>
      </w:pPr>
    </w:p>
    <w:p w14:paraId="3D93282F" w14:textId="77777777" w:rsidR="007C5798" w:rsidRPr="00E20329" w:rsidRDefault="007C5798" w:rsidP="007C5798">
      <w:pPr>
        <w:ind w:firstLine="709"/>
        <w:rPr>
          <w:rFonts w:ascii="Arial" w:hAnsi="Arial" w:cs="Arial"/>
          <w:sz w:val="24"/>
        </w:rPr>
      </w:pPr>
    </w:p>
    <w:p w14:paraId="51797993" w14:textId="77777777" w:rsidR="007C5798" w:rsidRPr="00E20329" w:rsidRDefault="007C5798" w:rsidP="007C5798">
      <w:pPr>
        <w:ind w:firstLine="709"/>
        <w:rPr>
          <w:rFonts w:ascii="Arial" w:hAnsi="Arial" w:cs="Arial"/>
          <w:sz w:val="24"/>
        </w:rPr>
      </w:pPr>
    </w:p>
    <w:p w14:paraId="3C39E8D3" w14:textId="77777777" w:rsidR="007C5798" w:rsidRPr="00E20329" w:rsidRDefault="007C5798" w:rsidP="007C5798">
      <w:pPr>
        <w:ind w:firstLine="709"/>
        <w:rPr>
          <w:rFonts w:ascii="Arial" w:hAnsi="Arial" w:cs="Arial"/>
          <w:sz w:val="24"/>
        </w:rPr>
        <w:sectPr w:rsidR="007C5798" w:rsidRPr="00E20329" w:rsidSect="00544C4A">
          <w:headerReference w:type="even" r:id="rId14"/>
          <w:headerReference w:type="default" r:id="rId15"/>
          <w:footerReference w:type="even" r:id="rId16"/>
          <w:footerReference w:type="default" r:id="rId17"/>
          <w:headerReference w:type="first" r:id="rId18"/>
          <w:footerReference w:type="first" r:id="rId19"/>
          <w:pgSz w:w="11907" w:h="16840" w:code="9"/>
          <w:pgMar w:top="1134" w:right="851" w:bottom="1134" w:left="1418" w:header="709" w:footer="1015" w:gutter="0"/>
          <w:pgNumType w:fmt="upperRoman" w:start="1"/>
          <w:cols w:space="60"/>
          <w:noEndnote/>
          <w:titlePg/>
          <w:docGrid w:linePitch="381"/>
        </w:sectPr>
      </w:pPr>
    </w:p>
    <w:p w14:paraId="14A5BA20" w14:textId="77777777" w:rsidR="007C5798" w:rsidRPr="00E20329" w:rsidRDefault="007C5798" w:rsidP="007C5798">
      <w:pPr>
        <w:autoSpaceDE w:val="0"/>
        <w:autoSpaceDN w:val="0"/>
        <w:jc w:val="center"/>
        <w:rPr>
          <w:rFonts w:ascii="Arial" w:hAnsi="Arial" w:cs="Arial"/>
          <w:b/>
          <w:bCs/>
          <w:color w:val="000000" w:themeColor="text1"/>
          <w:spacing w:val="180"/>
          <w:sz w:val="24"/>
        </w:rPr>
      </w:pPr>
      <w:r w:rsidRPr="00E20329">
        <w:rPr>
          <w:rFonts w:ascii="Arial" w:hAnsi="Arial" w:cs="Arial"/>
          <w:b/>
          <w:bCs/>
          <w:color w:val="000000" w:themeColor="text1"/>
          <w:spacing w:val="180"/>
          <w:sz w:val="24"/>
        </w:rPr>
        <w:lastRenderedPageBreak/>
        <w:t>МЕЖГОСУДАРСТВЕННЫЙ СТАНДАРТ</w:t>
      </w:r>
    </w:p>
    <w:p w14:paraId="34E21E70" w14:textId="77777777" w:rsidR="007C5798" w:rsidRPr="00E20329" w:rsidRDefault="007C5798" w:rsidP="007C5798">
      <w:pPr>
        <w:pStyle w:val="a3"/>
        <w:spacing w:before="0" w:after="0"/>
        <w:ind w:firstLine="709"/>
        <w:rPr>
          <w:rFonts w:ascii="Arial" w:hAnsi="Arial" w:cs="Arial"/>
          <w:color w:val="000000" w:themeColor="text1"/>
          <w:sz w:val="24"/>
          <w:szCs w:val="24"/>
        </w:rPr>
      </w:pPr>
    </w:p>
    <w:tbl>
      <w:tblPr>
        <w:tblStyle w:val="a9"/>
        <w:tblW w:w="0" w:type="auto"/>
        <w:tblBorders>
          <w:left w:val="none" w:sz="0" w:space="0" w:color="auto"/>
          <w:right w:val="none" w:sz="0" w:space="0" w:color="auto"/>
        </w:tblBorders>
        <w:tblLook w:val="04A0" w:firstRow="1" w:lastRow="0" w:firstColumn="1" w:lastColumn="0" w:noHBand="0" w:noVBand="1"/>
      </w:tblPr>
      <w:tblGrid>
        <w:gridCol w:w="9637"/>
      </w:tblGrid>
      <w:tr w:rsidR="007C5798" w:rsidRPr="006079FE" w14:paraId="3029CD2F" w14:textId="77777777" w:rsidTr="00AB055C">
        <w:tc>
          <w:tcPr>
            <w:tcW w:w="9853" w:type="dxa"/>
          </w:tcPr>
          <w:p w14:paraId="61B68D18" w14:textId="7452009B" w:rsidR="007C5798" w:rsidRPr="008363C3" w:rsidRDefault="008363C3" w:rsidP="00C5275D">
            <w:pPr>
              <w:spacing w:before="120" w:line="360" w:lineRule="auto"/>
              <w:jc w:val="center"/>
              <w:rPr>
                <w:rFonts w:ascii="Arial" w:eastAsia="Calibri" w:hAnsi="Arial" w:cs="Arial"/>
                <w:b/>
                <w:caps/>
                <w:szCs w:val="28"/>
              </w:rPr>
            </w:pPr>
            <w:r w:rsidRPr="008363C3">
              <w:rPr>
                <w:rFonts w:ascii="Arial" w:eastAsia="Calibri" w:hAnsi="Arial" w:cs="Arial"/>
                <w:b/>
                <w:caps/>
                <w:szCs w:val="28"/>
              </w:rPr>
              <w:t>изделия</w:t>
            </w:r>
            <w:r w:rsidR="007C5798" w:rsidRPr="008363C3">
              <w:rPr>
                <w:rFonts w:ascii="Arial" w:eastAsia="Calibri" w:hAnsi="Arial" w:cs="Arial"/>
                <w:b/>
                <w:caps/>
                <w:szCs w:val="28"/>
              </w:rPr>
              <w:t xml:space="preserve"> для детей  </w:t>
            </w:r>
          </w:p>
          <w:p w14:paraId="5B32508E" w14:textId="1126E5AF" w:rsidR="008A7D7A" w:rsidRPr="008363C3" w:rsidRDefault="00050F97" w:rsidP="00C5275D">
            <w:pPr>
              <w:spacing w:before="120" w:line="360" w:lineRule="auto"/>
              <w:jc w:val="center"/>
              <w:rPr>
                <w:rFonts w:ascii="Arial" w:eastAsia="Calibri" w:hAnsi="Arial" w:cs="Arial"/>
                <w:b/>
                <w:szCs w:val="28"/>
              </w:rPr>
            </w:pPr>
            <w:r w:rsidRPr="008363C3">
              <w:rPr>
                <w:rFonts w:ascii="Arial" w:eastAsia="Calibri" w:hAnsi="Arial" w:cs="Arial"/>
                <w:b/>
                <w:szCs w:val="28"/>
              </w:rPr>
              <w:t>Газохроматографическое определение</w:t>
            </w:r>
            <w:r w:rsidR="00C5275D" w:rsidRPr="008363C3">
              <w:rPr>
                <w:rFonts w:ascii="Arial" w:eastAsia="Calibri" w:hAnsi="Arial" w:cs="Arial"/>
                <w:b/>
                <w:szCs w:val="28"/>
              </w:rPr>
              <w:t xml:space="preserve"> </w:t>
            </w:r>
            <w:r w:rsidRPr="008363C3">
              <w:rPr>
                <w:rFonts w:ascii="Arial" w:eastAsia="Calibri" w:hAnsi="Arial" w:cs="Arial"/>
                <w:b/>
                <w:szCs w:val="28"/>
              </w:rPr>
              <w:t>некоторых летучих органических веществ</w:t>
            </w:r>
            <w:r w:rsidR="00C5275D" w:rsidRPr="008363C3">
              <w:rPr>
                <w:rFonts w:ascii="Arial" w:eastAsia="Calibri" w:hAnsi="Arial" w:cs="Arial"/>
                <w:b/>
                <w:szCs w:val="28"/>
              </w:rPr>
              <w:t xml:space="preserve"> </w:t>
            </w:r>
            <w:r w:rsidR="008A7D7A" w:rsidRPr="008363C3">
              <w:rPr>
                <w:rFonts w:ascii="Arial" w:eastAsia="Calibri" w:hAnsi="Arial" w:cs="Arial"/>
                <w:b/>
                <w:szCs w:val="28"/>
              </w:rPr>
              <w:t>(ароматические  углеводороды)</w:t>
            </w:r>
          </w:p>
          <w:p w14:paraId="67FB676B" w14:textId="1C462147" w:rsidR="00050F97" w:rsidRPr="008363C3" w:rsidRDefault="00050F97" w:rsidP="00C5275D">
            <w:pPr>
              <w:shd w:val="clear" w:color="auto" w:fill="FFFFFF"/>
              <w:spacing w:line="360" w:lineRule="auto"/>
              <w:jc w:val="center"/>
              <w:rPr>
                <w:rFonts w:ascii="Arial" w:eastAsia="Calibri" w:hAnsi="Arial" w:cs="Arial"/>
                <w:b/>
                <w:szCs w:val="28"/>
              </w:rPr>
            </w:pPr>
            <w:r w:rsidRPr="008363C3">
              <w:rPr>
                <w:rFonts w:ascii="Arial" w:eastAsia="Calibri" w:hAnsi="Arial" w:cs="Arial"/>
                <w:b/>
                <w:szCs w:val="28"/>
              </w:rPr>
              <w:t xml:space="preserve">в воздухе испытательной камеры и замкнутых </w:t>
            </w:r>
            <w:r w:rsidR="00A92C03" w:rsidRPr="008363C3">
              <w:rPr>
                <w:rFonts w:ascii="Arial" w:eastAsia="Calibri" w:hAnsi="Arial" w:cs="Arial"/>
                <w:b/>
                <w:szCs w:val="28"/>
              </w:rPr>
              <w:t>пространств</w:t>
            </w:r>
          </w:p>
          <w:p w14:paraId="5BA8D6DA" w14:textId="77777777" w:rsidR="00050F97" w:rsidRPr="008363C3" w:rsidRDefault="00050F97" w:rsidP="00C5275D">
            <w:pPr>
              <w:widowControl w:val="0"/>
              <w:spacing w:line="360" w:lineRule="auto"/>
              <w:jc w:val="center"/>
              <w:rPr>
                <w:rFonts w:ascii="Arial" w:eastAsia="Calibri" w:hAnsi="Arial" w:cs="Arial"/>
                <w:b/>
                <w:szCs w:val="28"/>
              </w:rPr>
            </w:pPr>
          </w:p>
          <w:p w14:paraId="77473DC9" w14:textId="7E82AB18" w:rsidR="007C5798" w:rsidRPr="008363C3" w:rsidRDefault="008363C3" w:rsidP="00C5275D">
            <w:pPr>
              <w:spacing w:line="360" w:lineRule="auto"/>
              <w:jc w:val="center"/>
              <w:rPr>
                <w:rFonts w:ascii="Arial" w:eastAsiaTheme="minorHAnsi" w:hAnsi="Arial" w:cs="Arial"/>
                <w:sz w:val="24"/>
                <w:lang w:val="en-US" w:eastAsia="en-US"/>
              </w:rPr>
            </w:pPr>
            <w:r w:rsidRPr="008363C3">
              <w:rPr>
                <w:rFonts w:ascii="Arial" w:eastAsiaTheme="minorHAnsi" w:hAnsi="Arial" w:cs="Arial"/>
                <w:sz w:val="24"/>
                <w:lang w:val="en-US" w:eastAsia="en-US"/>
              </w:rPr>
              <w:t>Products intended for children</w:t>
            </w:r>
            <w:r w:rsidR="007C5798" w:rsidRPr="008363C3">
              <w:rPr>
                <w:rFonts w:ascii="Arial" w:eastAsiaTheme="minorHAnsi" w:hAnsi="Arial" w:cs="Arial"/>
                <w:sz w:val="24"/>
                <w:lang w:val="en-US" w:eastAsia="en-US"/>
              </w:rPr>
              <w:t xml:space="preserve">. </w:t>
            </w:r>
          </w:p>
          <w:p w14:paraId="38C6F0C1" w14:textId="77777777" w:rsidR="00C5275D" w:rsidRPr="008363C3" w:rsidRDefault="00F75A92" w:rsidP="00C5275D">
            <w:pPr>
              <w:spacing w:line="360" w:lineRule="auto"/>
              <w:jc w:val="center"/>
              <w:rPr>
                <w:rFonts w:ascii="Arial" w:eastAsiaTheme="minorHAnsi" w:hAnsi="Arial" w:cs="Arial"/>
                <w:sz w:val="24"/>
                <w:lang w:val="en-US" w:eastAsia="en-US"/>
              </w:rPr>
            </w:pPr>
            <w:r w:rsidRPr="008363C3">
              <w:rPr>
                <w:rFonts w:ascii="Arial" w:eastAsiaTheme="minorHAnsi" w:hAnsi="Arial" w:cs="Arial"/>
                <w:sz w:val="24"/>
                <w:lang w:val="en-US" w:eastAsia="en-US"/>
              </w:rPr>
              <w:t>Gas chromatographic determination of certain volatile organic substances</w:t>
            </w:r>
          </w:p>
          <w:p w14:paraId="1B1FDB39" w14:textId="430EE65E" w:rsidR="00F75A92" w:rsidRPr="008363C3" w:rsidRDefault="008A7D7A" w:rsidP="00C5275D">
            <w:pPr>
              <w:spacing w:line="360" w:lineRule="auto"/>
              <w:jc w:val="center"/>
              <w:rPr>
                <w:rFonts w:ascii="Arial" w:eastAsia="Calibri" w:hAnsi="Arial" w:cs="Arial"/>
                <w:b/>
                <w:caps/>
                <w:szCs w:val="28"/>
                <w:lang w:val="en-US"/>
              </w:rPr>
            </w:pPr>
            <w:r w:rsidRPr="008363C3">
              <w:rPr>
                <w:rFonts w:ascii="Arial" w:eastAsiaTheme="minorHAnsi" w:hAnsi="Arial" w:cs="Arial"/>
                <w:sz w:val="24"/>
                <w:lang w:val="en-US" w:eastAsia="en-US"/>
              </w:rPr>
              <w:t>(aromatic hydrocarbons)</w:t>
            </w:r>
            <w:r w:rsidR="00C5275D" w:rsidRPr="008363C3">
              <w:rPr>
                <w:rFonts w:ascii="Arial" w:eastAsiaTheme="minorHAnsi" w:hAnsi="Arial" w:cs="Arial"/>
                <w:sz w:val="24"/>
                <w:lang w:val="en-US" w:eastAsia="en-US"/>
              </w:rPr>
              <w:t xml:space="preserve"> </w:t>
            </w:r>
            <w:r w:rsidR="00F75A92" w:rsidRPr="008363C3">
              <w:rPr>
                <w:rFonts w:ascii="Arial" w:eastAsiaTheme="minorHAnsi" w:hAnsi="Arial" w:cs="Arial"/>
                <w:sz w:val="24"/>
                <w:lang w:val="en-US" w:eastAsia="en-US"/>
              </w:rPr>
              <w:t>in the air of the test chamber and enclosed spaces</w:t>
            </w:r>
            <w:r w:rsidR="00F75A92" w:rsidRPr="008363C3">
              <w:rPr>
                <w:rFonts w:ascii="Arial" w:eastAsiaTheme="minorHAnsi" w:hAnsi="Arial" w:cs="Arial"/>
                <w:szCs w:val="28"/>
                <w:lang w:val="en-US" w:eastAsia="en-US"/>
              </w:rPr>
              <w:t xml:space="preserve"> </w:t>
            </w:r>
          </w:p>
        </w:tc>
      </w:tr>
    </w:tbl>
    <w:p w14:paraId="4EB155BF" w14:textId="77777777" w:rsidR="007C5798" w:rsidRPr="00E20329" w:rsidRDefault="007C5798" w:rsidP="007C5798">
      <w:pPr>
        <w:tabs>
          <w:tab w:val="left" w:pos="0"/>
        </w:tabs>
        <w:ind w:firstLine="709"/>
        <w:rPr>
          <w:rFonts w:ascii="Arial" w:hAnsi="Arial" w:cs="Arial"/>
          <w:b/>
          <w:bCs/>
          <w:color w:val="000000" w:themeColor="text1"/>
          <w:sz w:val="24"/>
          <w:lang w:val="en-US"/>
        </w:rPr>
      </w:pPr>
    </w:p>
    <w:p w14:paraId="043359C8" w14:textId="77777777" w:rsidR="007C5798" w:rsidRPr="00E20329" w:rsidRDefault="007C5798" w:rsidP="007C5798">
      <w:pPr>
        <w:tabs>
          <w:tab w:val="left" w:pos="0"/>
        </w:tabs>
        <w:ind w:firstLine="709"/>
        <w:rPr>
          <w:rFonts w:ascii="Arial" w:hAnsi="Arial" w:cs="Arial"/>
          <w:b/>
          <w:bCs/>
          <w:color w:val="000000" w:themeColor="text1"/>
          <w:sz w:val="24"/>
        </w:rPr>
      </w:pPr>
      <w:r w:rsidRPr="00106F59">
        <w:rPr>
          <w:rFonts w:ascii="Arial" w:hAnsi="Arial" w:cs="Arial"/>
          <w:b/>
          <w:bCs/>
          <w:color w:val="000000" w:themeColor="text1"/>
          <w:sz w:val="24"/>
          <w:lang w:val="en-US"/>
        </w:rPr>
        <w:t xml:space="preserve">                                                                                       </w:t>
      </w:r>
      <w:r w:rsidRPr="00E20329">
        <w:rPr>
          <w:rFonts w:ascii="Arial" w:hAnsi="Arial" w:cs="Arial"/>
          <w:b/>
          <w:bCs/>
          <w:color w:val="000000" w:themeColor="text1"/>
          <w:sz w:val="24"/>
        </w:rPr>
        <w:t xml:space="preserve">Дата введения – </w:t>
      </w:r>
    </w:p>
    <w:p w14:paraId="4107F585" w14:textId="77777777" w:rsidR="007C5798" w:rsidRPr="00E20329" w:rsidRDefault="007C5798" w:rsidP="007C5798">
      <w:pPr>
        <w:tabs>
          <w:tab w:val="left" w:pos="0"/>
        </w:tabs>
        <w:ind w:firstLine="709"/>
        <w:rPr>
          <w:rFonts w:ascii="Arial" w:hAnsi="Arial" w:cs="Arial"/>
          <w:b/>
          <w:bCs/>
          <w:color w:val="000000" w:themeColor="text1"/>
          <w:sz w:val="24"/>
        </w:rPr>
      </w:pPr>
    </w:p>
    <w:p w14:paraId="6962BB11" w14:textId="77777777" w:rsidR="007C5798" w:rsidRPr="00E20329" w:rsidRDefault="007C5798" w:rsidP="007C5798">
      <w:pPr>
        <w:pStyle w:val="10"/>
        <w:tabs>
          <w:tab w:val="clear" w:pos="1134"/>
          <w:tab w:val="left" w:pos="851"/>
          <w:tab w:val="num" w:pos="1415"/>
        </w:tabs>
        <w:spacing w:before="0" w:after="120" w:line="360" w:lineRule="auto"/>
        <w:ind w:firstLine="709"/>
        <w:rPr>
          <w:rFonts w:ascii="Arial" w:hAnsi="Arial" w:cs="Arial"/>
        </w:rPr>
      </w:pPr>
      <w:bookmarkStart w:id="0" w:name="_Toc129873895"/>
      <w:r w:rsidRPr="00E20329">
        <w:rPr>
          <w:rFonts w:ascii="Arial" w:hAnsi="Arial" w:cs="Arial"/>
        </w:rPr>
        <w:t>1 Область применения</w:t>
      </w:r>
      <w:bookmarkEnd w:id="0"/>
      <w:r w:rsidRPr="00E20329">
        <w:rPr>
          <w:rFonts w:ascii="Arial" w:hAnsi="Arial" w:cs="Arial"/>
        </w:rPr>
        <w:t xml:space="preserve"> </w:t>
      </w:r>
    </w:p>
    <w:p w14:paraId="0BAF6D85" w14:textId="133D7113" w:rsidR="00AB055C" w:rsidRPr="00E20329" w:rsidRDefault="00E20329" w:rsidP="00AB055C">
      <w:pPr>
        <w:widowControl w:val="0"/>
        <w:spacing w:line="360" w:lineRule="auto"/>
        <w:ind w:firstLine="709"/>
        <w:rPr>
          <w:rFonts w:ascii="Arial" w:hAnsi="Arial" w:cs="Arial"/>
          <w:sz w:val="24"/>
        </w:rPr>
      </w:pPr>
      <w:r w:rsidRPr="008363C3">
        <w:rPr>
          <w:rFonts w:ascii="Arial" w:hAnsi="Arial" w:cs="Arial"/>
          <w:sz w:val="24"/>
        </w:rPr>
        <w:t xml:space="preserve">Настоящий стандарт распространяется </w:t>
      </w:r>
      <w:r w:rsidRPr="00CD1E26">
        <w:rPr>
          <w:rFonts w:ascii="Arial" w:hAnsi="Arial" w:cs="Arial"/>
          <w:sz w:val="24"/>
        </w:rPr>
        <w:t xml:space="preserve">на </w:t>
      </w:r>
      <w:r w:rsidR="00106F59">
        <w:rPr>
          <w:rFonts w:ascii="Arial" w:hAnsi="Arial" w:cs="Arial"/>
          <w:sz w:val="24"/>
        </w:rPr>
        <w:t>изделия</w:t>
      </w:r>
      <w:r w:rsidR="008363C3" w:rsidRPr="00CD1E26">
        <w:rPr>
          <w:rFonts w:ascii="Arial" w:hAnsi="Arial" w:cs="Arial"/>
          <w:sz w:val="24"/>
        </w:rPr>
        <w:t xml:space="preserve"> для детей, </w:t>
      </w:r>
      <w:r w:rsidR="00106F59">
        <w:rPr>
          <w:rFonts w:ascii="Arial" w:hAnsi="Arial" w:cs="Arial"/>
          <w:sz w:val="24"/>
        </w:rPr>
        <w:t xml:space="preserve">в том числе, </w:t>
      </w:r>
      <w:r w:rsidR="008363C3" w:rsidRPr="00CD1E26">
        <w:rPr>
          <w:rFonts w:ascii="Arial" w:hAnsi="Arial" w:cs="Arial"/>
          <w:sz w:val="24"/>
        </w:rPr>
        <w:t>игрушки,</w:t>
      </w:r>
      <w:r w:rsidR="008363C3" w:rsidRPr="008363C3">
        <w:rPr>
          <w:rFonts w:ascii="Arial" w:hAnsi="Arial" w:cs="Arial"/>
          <w:sz w:val="24"/>
        </w:rPr>
        <w:t xml:space="preserve"> в которых</w:t>
      </w:r>
      <w:r w:rsidRPr="008363C3">
        <w:rPr>
          <w:rFonts w:ascii="Arial" w:hAnsi="Arial" w:cs="Arial"/>
          <w:sz w:val="24"/>
        </w:rPr>
        <w:t xml:space="preserve"> миграция летучих органических соединений определяется в воздушную модельную среду, </w:t>
      </w:r>
      <w:bookmarkStart w:id="1" w:name="_Hlk217292274"/>
      <w:r w:rsidRPr="008363C3">
        <w:rPr>
          <w:rFonts w:ascii="Arial" w:hAnsi="Arial" w:cs="Arial"/>
          <w:sz w:val="24"/>
        </w:rPr>
        <w:t>и</w:t>
      </w:r>
      <w:r w:rsidRPr="00E20329">
        <w:rPr>
          <w:rFonts w:ascii="Arial" w:hAnsi="Arial" w:cs="Arial"/>
          <w:sz w:val="24"/>
        </w:rPr>
        <w:t xml:space="preserve"> </w:t>
      </w:r>
      <w:r w:rsidR="007C5798" w:rsidRPr="00E20329">
        <w:rPr>
          <w:rFonts w:ascii="Arial" w:hAnsi="Arial" w:cs="Arial"/>
          <w:sz w:val="24"/>
        </w:rPr>
        <w:t>устанавливает метод капиллярной газовой хроматографии для определения содержания</w:t>
      </w:r>
      <w:r w:rsidR="00AB055C" w:rsidRPr="00E20329">
        <w:rPr>
          <w:rFonts w:ascii="Arial" w:hAnsi="Arial" w:cs="Arial"/>
          <w:snapToGrid w:val="0"/>
          <w:sz w:val="24"/>
        </w:rPr>
        <w:t xml:space="preserve"> </w:t>
      </w:r>
      <w:r w:rsidR="00AB055C" w:rsidRPr="00E20329">
        <w:rPr>
          <w:rFonts w:ascii="Arial" w:hAnsi="Arial" w:cs="Arial"/>
          <w:sz w:val="24"/>
        </w:rPr>
        <w:t xml:space="preserve">стирола, бензола, толуола, м-ксилола, п-ксилола, о-ксилола, этилбензола, изопропилбензола, α-метилстирола, бензальдегида в воздухе испытательной камеры и замкнутых </w:t>
      </w:r>
      <w:r w:rsidR="00A92C03" w:rsidRPr="00E20329">
        <w:rPr>
          <w:rFonts w:ascii="Arial" w:hAnsi="Arial" w:cs="Arial"/>
          <w:sz w:val="24"/>
        </w:rPr>
        <w:t xml:space="preserve">пространств </w:t>
      </w:r>
      <w:r w:rsidR="00526D42" w:rsidRPr="00E20329">
        <w:rPr>
          <w:rFonts w:ascii="Arial" w:hAnsi="Arial" w:cs="Arial"/>
          <w:sz w:val="24"/>
        </w:rPr>
        <w:t xml:space="preserve">в </w:t>
      </w:r>
      <w:r w:rsidR="00AB055C" w:rsidRPr="00E20329">
        <w:rPr>
          <w:rFonts w:ascii="Arial" w:hAnsi="Arial" w:cs="Arial"/>
          <w:sz w:val="24"/>
        </w:rPr>
        <w:t>диапазоне концентраций:</w:t>
      </w:r>
    </w:p>
    <w:bookmarkEnd w:id="1"/>
    <w:p w14:paraId="640941D5" w14:textId="17E08100" w:rsidR="00AB055C" w:rsidRPr="00E20329" w:rsidRDefault="00AB055C" w:rsidP="00AB055C">
      <w:pPr>
        <w:widowControl w:val="0"/>
        <w:spacing w:line="360" w:lineRule="auto"/>
        <w:ind w:firstLine="709"/>
        <w:rPr>
          <w:rFonts w:ascii="Arial" w:hAnsi="Arial" w:cs="Arial"/>
          <w:sz w:val="24"/>
        </w:rPr>
      </w:pPr>
      <w:r w:rsidRPr="00E20329">
        <w:rPr>
          <w:rFonts w:ascii="Arial" w:hAnsi="Arial" w:cs="Arial"/>
          <w:sz w:val="24"/>
        </w:rPr>
        <w:t xml:space="preserve">- стирола </w:t>
      </w:r>
      <w:r w:rsidR="00C5275D" w:rsidRPr="00E20329">
        <w:rPr>
          <w:rFonts w:ascii="Arial" w:hAnsi="Arial" w:cs="Arial"/>
          <w:sz w:val="24"/>
        </w:rPr>
        <w:t>–</w:t>
      </w:r>
      <w:r w:rsidRPr="00E20329">
        <w:rPr>
          <w:rFonts w:ascii="Arial" w:hAnsi="Arial" w:cs="Arial"/>
          <w:sz w:val="24"/>
        </w:rPr>
        <w:t xml:space="preserve"> от 0,001 до 0,012 мг/м</w:t>
      </w:r>
      <w:r w:rsidRPr="00E20329">
        <w:rPr>
          <w:rFonts w:ascii="Arial" w:hAnsi="Arial" w:cs="Arial"/>
          <w:sz w:val="24"/>
          <w:vertAlign w:val="superscript"/>
        </w:rPr>
        <w:t xml:space="preserve">3 </w:t>
      </w:r>
      <w:r w:rsidRPr="00E20329">
        <w:rPr>
          <w:rFonts w:ascii="Arial" w:hAnsi="Arial" w:cs="Arial"/>
          <w:sz w:val="24"/>
        </w:rPr>
        <w:t xml:space="preserve">включительно; </w:t>
      </w:r>
    </w:p>
    <w:p w14:paraId="5E626A0E" w14:textId="12D85B91" w:rsidR="009E66F0" w:rsidRPr="00E20329" w:rsidRDefault="00AB055C" w:rsidP="00AB055C">
      <w:pPr>
        <w:widowControl w:val="0"/>
        <w:spacing w:line="360" w:lineRule="auto"/>
        <w:ind w:firstLine="709"/>
        <w:rPr>
          <w:rFonts w:ascii="Arial" w:hAnsi="Arial" w:cs="Arial"/>
          <w:sz w:val="24"/>
        </w:rPr>
      </w:pPr>
      <w:r w:rsidRPr="00E20329">
        <w:rPr>
          <w:rFonts w:ascii="Arial" w:hAnsi="Arial" w:cs="Arial"/>
          <w:snapToGrid w:val="0"/>
          <w:sz w:val="24"/>
        </w:rPr>
        <w:t>-</w:t>
      </w:r>
      <w:r w:rsidR="00A92C03" w:rsidRPr="00E20329">
        <w:rPr>
          <w:rFonts w:ascii="Arial" w:hAnsi="Arial" w:cs="Arial"/>
          <w:snapToGrid w:val="0"/>
          <w:sz w:val="24"/>
        </w:rPr>
        <w:t xml:space="preserve"> </w:t>
      </w:r>
      <w:r w:rsidRPr="00E20329">
        <w:rPr>
          <w:rFonts w:ascii="Arial" w:hAnsi="Arial" w:cs="Arial"/>
          <w:sz w:val="24"/>
        </w:rPr>
        <w:t>бензола</w:t>
      </w:r>
      <w:r w:rsidR="009E66F0" w:rsidRPr="00E20329">
        <w:rPr>
          <w:rFonts w:ascii="Arial" w:hAnsi="Arial" w:cs="Arial"/>
          <w:sz w:val="24"/>
        </w:rPr>
        <w:t xml:space="preserve"> </w:t>
      </w:r>
      <w:r w:rsidR="00C5275D" w:rsidRPr="00E20329">
        <w:rPr>
          <w:rFonts w:ascii="Arial" w:hAnsi="Arial" w:cs="Arial"/>
          <w:sz w:val="24"/>
        </w:rPr>
        <w:t>–</w:t>
      </w:r>
      <w:r w:rsidR="009E66F0" w:rsidRPr="00E20329">
        <w:rPr>
          <w:rFonts w:ascii="Arial" w:hAnsi="Arial" w:cs="Arial"/>
          <w:sz w:val="24"/>
        </w:rPr>
        <w:t xml:space="preserve"> от 0,01 до 0,12 мг/м</w:t>
      </w:r>
      <w:r w:rsidR="009E66F0" w:rsidRPr="00E20329">
        <w:rPr>
          <w:rFonts w:ascii="Arial" w:hAnsi="Arial" w:cs="Arial"/>
          <w:sz w:val="24"/>
          <w:vertAlign w:val="superscript"/>
        </w:rPr>
        <w:t xml:space="preserve">3 </w:t>
      </w:r>
      <w:r w:rsidR="009E66F0" w:rsidRPr="00E20329">
        <w:rPr>
          <w:rFonts w:ascii="Arial" w:hAnsi="Arial" w:cs="Arial"/>
          <w:sz w:val="24"/>
        </w:rPr>
        <w:t>включительно;</w:t>
      </w:r>
    </w:p>
    <w:p w14:paraId="54E8EA0E" w14:textId="0166D6C8" w:rsidR="009E66F0" w:rsidRPr="00E20329" w:rsidRDefault="009E66F0" w:rsidP="00AB055C">
      <w:pPr>
        <w:widowControl w:val="0"/>
        <w:spacing w:line="360" w:lineRule="auto"/>
        <w:ind w:firstLine="709"/>
        <w:rPr>
          <w:rFonts w:ascii="Arial" w:hAnsi="Arial" w:cs="Arial"/>
          <w:sz w:val="24"/>
        </w:rPr>
      </w:pPr>
      <w:r w:rsidRPr="00E20329">
        <w:rPr>
          <w:rFonts w:ascii="Arial" w:hAnsi="Arial" w:cs="Arial"/>
          <w:sz w:val="24"/>
        </w:rPr>
        <w:t xml:space="preserve">- </w:t>
      </w:r>
      <w:r w:rsidR="00AB055C" w:rsidRPr="00E20329">
        <w:rPr>
          <w:rFonts w:ascii="Arial" w:hAnsi="Arial" w:cs="Arial"/>
          <w:sz w:val="24"/>
        </w:rPr>
        <w:t>толуола</w:t>
      </w:r>
      <w:r w:rsidRPr="00E20329">
        <w:rPr>
          <w:rFonts w:ascii="Arial" w:hAnsi="Arial" w:cs="Arial"/>
          <w:sz w:val="24"/>
        </w:rPr>
        <w:t xml:space="preserve"> </w:t>
      </w:r>
      <w:r w:rsidR="00C5275D" w:rsidRPr="00E20329">
        <w:rPr>
          <w:rFonts w:ascii="Arial" w:hAnsi="Arial" w:cs="Arial"/>
          <w:sz w:val="24"/>
        </w:rPr>
        <w:t>–</w:t>
      </w:r>
      <w:r w:rsidRPr="00E20329">
        <w:rPr>
          <w:rFonts w:ascii="Arial" w:hAnsi="Arial" w:cs="Arial"/>
          <w:sz w:val="24"/>
        </w:rPr>
        <w:t xml:space="preserve"> от 0,05 до 0,6 мг/м</w:t>
      </w:r>
      <w:r w:rsidRPr="00E20329">
        <w:rPr>
          <w:rFonts w:ascii="Arial" w:hAnsi="Arial" w:cs="Arial"/>
          <w:sz w:val="24"/>
          <w:vertAlign w:val="superscript"/>
        </w:rPr>
        <w:t xml:space="preserve">3 </w:t>
      </w:r>
      <w:r w:rsidRPr="00E20329">
        <w:rPr>
          <w:rFonts w:ascii="Arial" w:hAnsi="Arial" w:cs="Arial"/>
          <w:sz w:val="24"/>
        </w:rPr>
        <w:t>включительно;</w:t>
      </w:r>
    </w:p>
    <w:p w14:paraId="5C347203" w14:textId="7CFC215C" w:rsidR="009E66F0" w:rsidRPr="00E20329" w:rsidRDefault="009E66F0" w:rsidP="00AB055C">
      <w:pPr>
        <w:widowControl w:val="0"/>
        <w:spacing w:line="360" w:lineRule="auto"/>
        <w:ind w:firstLine="709"/>
        <w:rPr>
          <w:rFonts w:ascii="Arial" w:hAnsi="Arial" w:cs="Arial"/>
          <w:sz w:val="24"/>
        </w:rPr>
      </w:pPr>
      <w:r w:rsidRPr="00E20329">
        <w:rPr>
          <w:rFonts w:ascii="Arial" w:hAnsi="Arial" w:cs="Arial"/>
          <w:sz w:val="24"/>
        </w:rPr>
        <w:t xml:space="preserve">- </w:t>
      </w:r>
      <w:r w:rsidR="00AB055C" w:rsidRPr="00E20329">
        <w:rPr>
          <w:rFonts w:ascii="Arial" w:hAnsi="Arial" w:cs="Arial"/>
          <w:sz w:val="24"/>
        </w:rPr>
        <w:t>м-ксилола, п-ксилола, о-ксилола</w:t>
      </w:r>
      <w:r w:rsidRPr="00E20329">
        <w:rPr>
          <w:rFonts w:ascii="Arial" w:hAnsi="Arial" w:cs="Arial"/>
          <w:sz w:val="24"/>
        </w:rPr>
        <w:t xml:space="preserve"> </w:t>
      </w:r>
      <w:r w:rsidR="00C5275D" w:rsidRPr="00E20329">
        <w:rPr>
          <w:rFonts w:ascii="Arial" w:hAnsi="Arial" w:cs="Arial"/>
          <w:sz w:val="24"/>
        </w:rPr>
        <w:t>–</w:t>
      </w:r>
      <w:r w:rsidRPr="00E20329">
        <w:rPr>
          <w:rFonts w:ascii="Arial" w:hAnsi="Arial" w:cs="Arial"/>
          <w:sz w:val="24"/>
        </w:rPr>
        <w:t xml:space="preserve"> от 0,02 до 0,24 мг/м</w:t>
      </w:r>
      <w:r w:rsidRPr="00E20329">
        <w:rPr>
          <w:rFonts w:ascii="Arial" w:hAnsi="Arial" w:cs="Arial"/>
          <w:sz w:val="24"/>
          <w:vertAlign w:val="superscript"/>
        </w:rPr>
        <w:t xml:space="preserve">3 </w:t>
      </w:r>
      <w:r w:rsidRPr="00E20329">
        <w:rPr>
          <w:rFonts w:ascii="Arial" w:hAnsi="Arial" w:cs="Arial"/>
          <w:sz w:val="24"/>
        </w:rPr>
        <w:t>включительно;</w:t>
      </w:r>
    </w:p>
    <w:p w14:paraId="522F8343" w14:textId="40797B05" w:rsidR="00AB055C" w:rsidRDefault="009E66F0" w:rsidP="00AB055C">
      <w:pPr>
        <w:widowControl w:val="0"/>
        <w:spacing w:line="360" w:lineRule="auto"/>
        <w:ind w:firstLine="709"/>
        <w:rPr>
          <w:rFonts w:ascii="Arial" w:hAnsi="Arial" w:cs="Arial"/>
          <w:sz w:val="24"/>
        </w:rPr>
      </w:pPr>
      <w:r w:rsidRPr="00E20329">
        <w:rPr>
          <w:rFonts w:ascii="Arial" w:hAnsi="Arial" w:cs="Arial"/>
          <w:sz w:val="24"/>
        </w:rPr>
        <w:t>-</w:t>
      </w:r>
      <w:r w:rsidR="00AB055C" w:rsidRPr="00E20329">
        <w:rPr>
          <w:rFonts w:ascii="Arial" w:hAnsi="Arial" w:cs="Arial"/>
          <w:sz w:val="24"/>
        </w:rPr>
        <w:t xml:space="preserve"> этилбензола, изопропилбензола, α-метилстирола, бензальдегида – от 0,005 до 0,06 мг/м</w:t>
      </w:r>
      <w:r w:rsidR="00AB055C" w:rsidRPr="00E20329">
        <w:rPr>
          <w:rFonts w:ascii="Arial" w:hAnsi="Arial" w:cs="Arial"/>
          <w:sz w:val="24"/>
          <w:vertAlign w:val="superscript"/>
        </w:rPr>
        <w:t xml:space="preserve">3 </w:t>
      </w:r>
      <w:r w:rsidR="00AB055C" w:rsidRPr="00E20329">
        <w:rPr>
          <w:rFonts w:ascii="Arial" w:hAnsi="Arial" w:cs="Arial"/>
          <w:sz w:val="24"/>
        </w:rPr>
        <w:t>включительно.</w:t>
      </w:r>
    </w:p>
    <w:p w14:paraId="2FA06CA0" w14:textId="3DF7A037" w:rsidR="009A3A08" w:rsidRPr="001D696E" w:rsidRDefault="009A3A08" w:rsidP="009A3A08">
      <w:pPr>
        <w:widowControl w:val="0"/>
        <w:spacing w:line="360" w:lineRule="auto"/>
        <w:ind w:firstLine="709"/>
        <w:rPr>
          <w:rFonts w:ascii="Arial" w:hAnsi="Arial" w:cs="Arial"/>
          <w:sz w:val="24"/>
        </w:rPr>
      </w:pPr>
      <w:r w:rsidRPr="001D696E">
        <w:rPr>
          <w:rFonts w:ascii="Arial" w:hAnsi="Arial" w:cs="Arial"/>
          <w:sz w:val="24"/>
        </w:rPr>
        <w:t xml:space="preserve">Настоящий стандарт </w:t>
      </w:r>
      <w:r w:rsidRPr="001D696E">
        <w:rPr>
          <w:rFonts w:ascii="Arial" w:hAnsi="Arial" w:cs="Arial"/>
          <w:bCs/>
          <w:sz w:val="24"/>
        </w:rPr>
        <w:t xml:space="preserve">не распространяется </w:t>
      </w:r>
      <w:r w:rsidRPr="001D696E">
        <w:rPr>
          <w:rFonts w:ascii="Arial" w:hAnsi="Arial" w:cs="Arial"/>
          <w:sz w:val="24"/>
        </w:rPr>
        <w:t>на парфюмерно-косметическую продукцию, товары бытовой химии и гигиены.</w:t>
      </w:r>
    </w:p>
    <w:p w14:paraId="4EE5E1F7" w14:textId="641A96D2" w:rsidR="000C39CC" w:rsidRPr="00E20329" w:rsidRDefault="000C39CC" w:rsidP="009A3A08">
      <w:pPr>
        <w:widowControl w:val="0"/>
        <w:spacing w:line="360" w:lineRule="auto"/>
        <w:ind w:firstLine="709"/>
        <w:rPr>
          <w:rFonts w:ascii="Arial" w:hAnsi="Arial" w:cs="Arial"/>
          <w:sz w:val="26"/>
          <w:szCs w:val="26"/>
        </w:rPr>
      </w:pPr>
    </w:p>
    <w:p w14:paraId="579B0824" w14:textId="77777777" w:rsidR="007C5798" w:rsidRPr="00E20329" w:rsidRDefault="007C5798" w:rsidP="007C5798">
      <w:pPr>
        <w:spacing w:after="120" w:line="360" w:lineRule="auto"/>
        <w:ind w:firstLine="709"/>
        <w:rPr>
          <w:rFonts w:ascii="Arial" w:hAnsi="Arial" w:cs="Arial"/>
          <w:b/>
        </w:rPr>
      </w:pPr>
      <w:bookmarkStart w:id="2" w:name="_Toc211945951"/>
      <w:bookmarkStart w:id="3" w:name="_Toc129873896"/>
      <w:r w:rsidRPr="00E20329">
        <w:rPr>
          <w:rFonts w:ascii="Arial" w:hAnsi="Arial" w:cs="Arial"/>
          <w:b/>
        </w:rPr>
        <w:t>2 Нормативные ссылки</w:t>
      </w:r>
      <w:bookmarkEnd w:id="2"/>
      <w:bookmarkEnd w:id="3"/>
    </w:p>
    <w:p w14:paraId="71944496" w14:textId="77777777" w:rsidR="00DB3D49" w:rsidRPr="00D81EA4" w:rsidRDefault="007C5798" w:rsidP="00D81EA4">
      <w:pPr>
        <w:spacing w:line="360" w:lineRule="auto"/>
        <w:ind w:firstLine="709"/>
        <w:rPr>
          <w:rFonts w:ascii="Arial" w:hAnsi="Arial" w:cs="Arial"/>
          <w:b/>
          <w:sz w:val="24"/>
        </w:rPr>
      </w:pPr>
      <w:r w:rsidRPr="00D81EA4">
        <w:rPr>
          <w:rFonts w:ascii="Arial" w:hAnsi="Arial" w:cs="Arial"/>
          <w:sz w:val="24"/>
        </w:rPr>
        <w:t>В настоящем стандарте использованы нормативные ссылки на следующие межгосударственные стандарты:</w:t>
      </w:r>
    </w:p>
    <w:p w14:paraId="601823D4" w14:textId="6446F821" w:rsidR="007C5798" w:rsidRPr="00D81EA4" w:rsidRDefault="007C5798" w:rsidP="00D81EA4">
      <w:pPr>
        <w:spacing w:line="360" w:lineRule="auto"/>
        <w:ind w:firstLine="709"/>
        <w:rPr>
          <w:rFonts w:ascii="Arial" w:hAnsi="Arial" w:cs="Arial"/>
          <w:b/>
          <w:sz w:val="24"/>
        </w:rPr>
      </w:pPr>
      <w:r w:rsidRPr="00D81EA4">
        <w:rPr>
          <w:rFonts w:ascii="Arial" w:hAnsi="Arial" w:cs="Arial"/>
          <w:sz w:val="24"/>
        </w:rPr>
        <w:lastRenderedPageBreak/>
        <w:t>ГОСТ</w:t>
      </w:r>
      <w:r w:rsidR="0016782D">
        <w:rPr>
          <w:rFonts w:ascii="Arial" w:hAnsi="Arial" w:cs="Arial"/>
          <w:sz w:val="24"/>
        </w:rPr>
        <w:t> </w:t>
      </w:r>
      <w:r w:rsidRPr="00D81EA4">
        <w:rPr>
          <w:rFonts w:ascii="Arial" w:hAnsi="Arial" w:cs="Arial"/>
          <w:sz w:val="24"/>
        </w:rPr>
        <w:t xml:space="preserve">12.0.004 Система стандартов безопасности труда. Организация обучения безопасности труда. Общие положения </w:t>
      </w:r>
    </w:p>
    <w:p w14:paraId="1923673E" w14:textId="37247AC1" w:rsidR="007C5798" w:rsidRPr="00E20329" w:rsidRDefault="007C5798" w:rsidP="007C5798">
      <w:pPr>
        <w:spacing w:line="360" w:lineRule="auto"/>
        <w:ind w:firstLine="709"/>
        <w:rPr>
          <w:rFonts w:ascii="Arial" w:hAnsi="Arial" w:cs="Arial"/>
          <w:sz w:val="24"/>
        </w:rPr>
      </w:pPr>
      <w:r w:rsidRPr="00E20329">
        <w:rPr>
          <w:rFonts w:ascii="Arial" w:hAnsi="Arial" w:cs="Arial"/>
          <w:sz w:val="24"/>
        </w:rPr>
        <w:t>ГОСТ</w:t>
      </w:r>
      <w:r w:rsidR="0016782D">
        <w:rPr>
          <w:rFonts w:ascii="Arial" w:hAnsi="Arial" w:cs="Arial"/>
          <w:sz w:val="24"/>
        </w:rPr>
        <w:t> </w:t>
      </w:r>
      <w:r w:rsidRPr="00E20329">
        <w:rPr>
          <w:rFonts w:ascii="Arial" w:hAnsi="Arial" w:cs="Arial"/>
          <w:sz w:val="24"/>
        </w:rPr>
        <w:t>12.1.004 Система стандартов безопасности труда. Пожарная безопасность. Общие требования</w:t>
      </w:r>
    </w:p>
    <w:p w14:paraId="7E3C6639" w14:textId="77777777" w:rsidR="007C5798" w:rsidRPr="00E20329" w:rsidRDefault="007C5798" w:rsidP="007C5798">
      <w:pPr>
        <w:spacing w:line="360" w:lineRule="auto"/>
        <w:ind w:firstLine="709"/>
        <w:rPr>
          <w:rFonts w:ascii="Arial" w:hAnsi="Arial" w:cs="Arial"/>
          <w:sz w:val="24"/>
        </w:rPr>
      </w:pPr>
      <w:r w:rsidRPr="00E20329">
        <w:rPr>
          <w:rFonts w:ascii="Arial" w:hAnsi="Arial" w:cs="Arial"/>
          <w:sz w:val="24"/>
        </w:rPr>
        <w:t>ГОСТ 12.1.005 Система стандартов безопасности труда. Общие санитарно-гигиенические требования к воздуху рабочей зоны</w:t>
      </w:r>
    </w:p>
    <w:p w14:paraId="6E2A9B74" w14:textId="77777777" w:rsidR="007C5798" w:rsidRPr="00E20329" w:rsidRDefault="007C5798" w:rsidP="007C5798">
      <w:pPr>
        <w:spacing w:line="360" w:lineRule="auto"/>
        <w:ind w:firstLine="709"/>
        <w:rPr>
          <w:rFonts w:ascii="Arial" w:hAnsi="Arial" w:cs="Arial"/>
          <w:sz w:val="24"/>
        </w:rPr>
      </w:pPr>
      <w:r w:rsidRPr="00E20329">
        <w:rPr>
          <w:rFonts w:ascii="Arial" w:hAnsi="Arial" w:cs="Arial"/>
          <w:sz w:val="24"/>
        </w:rPr>
        <w:t>ГОСТ 12.1.007 Система стандартов безопасности труда. Вредные вещества. Классификация и общие требования безопасности</w:t>
      </w:r>
    </w:p>
    <w:p w14:paraId="739AAFFE" w14:textId="16945EDA" w:rsidR="007C5798" w:rsidRPr="00E20329" w:rsidRDefault="007C5798" w:rsidP="007C5798">
      <w:pPr>
        <w:spacing w:line="360" w:lineRule="auto"/>
        <w:ind w:firstLine="709"/>
        <w:rPr>
          <w:rFonts w:ascii="Arial" w:hAnsi="Arial" w:cs="Arial"/>
          <w:sz w:val="24"/>
        </w:rPr>
      </w:pPr>
      <w:r w:rsidRPr="00E20329">
        <w:rPr>
          <w:rFonts w:ascii="Arial" w:hAnsi="Arial" w:cs="Arial"/>
          <w:sz w:val="24"/>
        </w:rPr>
        <w:t>ГОСТ</w:t>
      </w:r>
      <w:r w:rsidR="00D81EA4">
        <w:rPr>
          <w:rFonts w:ascii="Arial" w:hAnsi="Arial" w:cs="Arial"/>
          <w:sz w:val="24"/>
          <w:lang w:val="kk-KZ"/>
        </w:rPr>
        <w:t> </w:t>
      </w:r>
      <w:r w:rsidRPr="00E20329">
        <w:rPr>
          <w:rFonts w:ascii="Arial" w:hAnsi="Arial" w:cs="Arial"/>
          <w:sz w:val="24"/>
        </w:rPr>
        <w:t>12.1.019 Система стандартов безопасности труда. Электробезопасность. Общие требования и номенклатура видов защиты</w:t>
      </w:r>
    </w:p>
    <w:p w14:paraId="105E910C" w14:textId="1E8A8B5E" w:rsidR="007C5798" w:rsidRPr="00E20329" w:rsidRDefault="007C5798" w:rsidP="007C5798">
      <w:pPr>
        <w:spacing w:line="360" w:lineRule="auto"/>
        <w:ind w:firstLine="709"/>
        <w:rPr>
          <w:rFonts w:ascii="Arial" w:hAnsi="Arial" w:cs="Arial"/>
          <w:sz w:val="24"/>
        </w:rPr>
      </w:pPr>
      <w:r w:rsidRPr="00E20329">
        <w:rPr>
          <w:rFonts w:ascii="Arial" w:hAnsi="Arial" w:cs="Arial"/>
          <w:sz w:val="24"/>
        </w:rPr>
        <w:t>ГОСТ</w:t>
      </w:r>
      <w:r w:rsidR="00D81EA4">
        <w:rPr>
          <w:rFonts w:ascii="Arial" w:hAnsi="Arial" w:cs="Arial"/>
          <w:sz w:val="24"/>
        </w:rPr>
        <w:t> </w:t>
      </w:r>
      <w:r w:rsidRPr="00E20329">
        <w:rPr>
          <w:rFonts w:ascii="Arial" w:hAnsi="Arial" w:cs="Arial"/>
          <w:sz w:val="24"/>
          <w:lang w:val="kk-KZ"/>
        </w:rPr>
        <w:t>12.1.030</w:t>
      </w:r>
      <w:r w:rsidRPr="00E20329">
        <w:rPr>
          <w:rFonts w:ascii="Arial" w:hAnsi="Arial" w:cs="Arial"/>
          <w:sz w:val="24"/>
        </w:rPr>
        <w:t xml:space="preserve"> Система стандартов безопасности труда. Электробезопасность. Защитное заземление, зануление</w:t>
      </w:r>
    </w:p>
    <w:p w14:paraId="16EF30E2" w14:textId="44FAB83B" w:rsidR="007C5798" w:rsidRPr="00D81EA4" w:rsidRDefault="007C5798" w:rsidP="00D81EA4">
      <w:pPr>
        <w:spacing w:line="360" w:lineRule="auto"/>
        <w:ind w:firstLine="709"/>
        <w:rPr>
          <w:rFonts w:ascii="Arial" w:hAnsi="Arial" w:cs="Arial"/>
          <w:b/>
          <w:sz w:val="24"/>
        </w:rPr>
      </w:pPr>
      <w:r w:rsidRPr="00D81EA4">
        <w:rPr>
          <w:rFonts w:ascii="Arial" w:hAnsi="Arial" w:cs="Arial"/>
          <w:sz w:val="24"/>
        </w:rPr>
        <w:t>ГОСТ</w:t>
      </w:r>
      <w:r w:rsidR="0016782D">
        <w:rPr>
          <w:rFonts w:ascii="Arial" w:hAnsi="Arial" w:cs="Arial"/>
          <w:sz w:val="24"/>
        </w:rPr>
        <w:t> </w:t>
      </w:r>
      <w:r w:rsidRPr="00D81EA4">
        <w:rPr>
          <w:rFonts w:ascii="Arial" w:hAnsi="Arial" w:cs="Arial"/>
          <w:sz w:val="24"/>
        </w:rPr>
        <w:t>12.2.007.0 Система стандартов безопасности труда. Изделия электротехнические. Общие требования безопасности</w:t>
      </w:r>
    </w:p>
    <w:p w14:paraId="7133186E" w14:textId="77777777" w:rsidR="007C5798" w:rsidRPr="00D81EA4" w:rsidRDefault="007C5798" w:rsidP="00D81EA4">
      <w:pPr>
        <w:spacing w:line="360" w:lineRule="auto"/>
        <w:ind w:firstLine="709"/>
        <w:rPr>
          <w:rFonts w:ascii="Arial" w:hAnsi="Arial" w:cs="Arial"/>
          <w:b/>
          <w:sz w:val="24"/>
        </w:rPr>
      </w:pPr>
      <w:r w:rsidRPr="00D81EA4">
        <w:rPr>
          <w:rFonts w:ascii="Arial" w:hAnsi="Arial" w:cs="Arial"/>
          <w:sz w:val="24"/>
        </w:rPr>
        <w:t>ГОСТ 12.4.009 Система стандартов безопасности труда. Пожарная техника для защиты объектов. Основные виды. Размещение и обслуживание</w:t>
      </w:r>
    </w:p>
    <w:p w14:paraId="503D14FE" w14:textId="77777777" w:rsidR="007C5798" w:rsidRPr="00E20329" w:rsidRDefault="007C5798" w:rsidP="007C5798">
      <w:pPr>
        <w:spacing w:line="360" w:lineRule="auto"/>
        <w:ind w:firstLine="709"/>
        <w:rPr>
          <w:rFonts w:ascii="Arial" w:hAnsi="Arial" w:cs="Arial"/>
          <w:sz w:val="24"/>
        </w:rPr>
      </w:pPr>
      <w:r w:rsidRPr="00E20329">
        <w:rPr>
          <w:rFonts w:ascii="Arial" w:hAnsi="Arial" w:cs="Arial"/>
          <w:sz w:val="24"/>
        </w:rPr>
        <w:t xml:space="preserve">ГОСТ 1770 (ИСО 1042—83, ИСО 4788—80) Посуда мерная лабораторная стеклянная. Цилиндры, мензурки, колбы, пробирки. Общие технические условия </w:t>
      </w:r>
    </w:p>
    <w:p w14:paraId="525B36CE" w14:textId="77777777" w:rsidR="007C5798" w:rsidRPr="00D81EA4" w:rsidRDefault="007C5798" w:rsidP="00D81EA4">
      <w:pPr>
        <w:spacing w:line="360" w:lineRule="auto"/>
        <w:ind w:firstLine="709"/>
        <w:rPr>
          <w:rFonts w:ascii="Arial" w:hAnsi="Arial" w:cs="Arial"/>
          <w:b/>
          <w:sz w:val="24"/>
        </w:rPr>
      </w:pPr>
      <w:r w:rsidRPr="00D81EA4">
        <w:rPr>
          <w:rFonts w:ascii="Arial" w:hAnsi="Arial" w:cs="Arial"/>
          <w:sz w:val="24"/>
        </w:rPr>
        <w:t xml:space="preserve">ГОСТ 6995 Реактивы. Метанол-яд. Технические условия </w:t>
      </w:r>
    </w:p>
    <w:p w14:paraId="10525135" w14:textId="35FA7976" w:rsidR="007C5798" w:rsidRPr="00D81EA4" w:rsidRDefault="007C5798" w:rsidP="00B234B5">
      <w:pPr>
        <w:spacing w:line="360" w:lineRule="auto"/>
        <w:ind w:firstLine="709"/>
        <w:rPr>
          <w:rFonts w:ascii="Arial" w:eastAsia="Calibri" w:hAnsi="Arial" w:cs="Arial"/>
          <w:bCs/>
          <w:iCs/>
          <w:spacing w:val="1"/>
          <w:sz w:val="24"/>
        </w:rPr>
      </w:pPr>
      <w:r w:rsidRPr="00D81EA4">
        <w:rPr>
          <w:rFonts w:ascii="Arial" w:hAnsi="Arial" w:cs="Arial"/>
          <w:bCs/>
          <w:sz w:val="24"/>
        </w:rPr>
        <w:t xml:space="preserve">ГОСТ 25336 </w:t>
      </w:r>
      <w:r w:rsidRPr="00D81EA4">
        <w:rPr>
          <w:rFonts w:ascii="Arial" w:eastAsia="Calibri" w:hAnsi="Arial" w:cs="Arial"/>
          <w:bCs/>
          <w:iCs/>
          <w:spacing w:val="1"/>
          <w:sz w:val="24"/>
        </w:rPr>
        <w:t>Посуда и оборудование лабораторные стеклянные. Типы, основные параметры и размеры</w:t>
      </w:r>
      <w:r w:rsidR="002834A9" w:rsidRPr="00D81EA4">
        <w:rPr>
          <w:rFonts w:ascii="Arial" w:eastAsia="Calibri" w:hAnsi="Arial" w:cs="Arial"/>
          <w:bCs/>
          <w:iCs/>
          <w:spacing w:val="1"/>
          <w:sz w:val="24"/>
        </w:rPr>
        <w:t xml:space="preserve"> </w:t>
      </w:r>
    </w:p>
    <w:p w14:paraId="410225F6" w14:textId="77777777" w:rsidR="007C5798" w:rsidRPr="00D81EA4" w:rsidRDefault="007C5798" w:rsidP="00D81EA4">
      <w:pPr>
        <w:spacing w:line="360" w:lineRule="auto"/>
        <w:ind w:firstLine="709"/>
        <w:rPr>
          <w:rFonts w:ascii="Arial" w:hAnsi="Arial" w:cs="Arial"/>
          <w:sz w:val="24"/>
        </w:rPr>
      </w:pPr>
      <w:hyperlink r:id="rId20" w:history="1">
        <w:r w:rsidRPr="00D81EA4">
          <w:rPr>
            <w:rFonts w:ascii="Arial" w:hAnsi="Arial" w:cs="Arial"/>
            <w:sz w:val="24"/>
          </w:rPr>
          <w:t>ГОСТ 29227</w:t>
        </w:r>
      </w:hyperlink>
      <w:r w:rsidRPr="00D81EA4">
        <w:rPr>
          <w:rFonts w:ascii="Arial" w:hAnsi="Arial" w:cs="Arial"/>
          <w:sz w:val="24"/>
        </w:rPr>
        <w:t xml:space="preserve"> (ИСО 835-1–81) Посуда лабораторная стеклянная. Пипетки градуированные. Часть 1. Общие требования</w:t>
      </w:r>
    </w:p>
    <w:p w14:paraId="65007B18" w14:textId="7E83AD85" w:rsidR="002834A9" w:rsidRPr="00D81EA4" w:rsidRDefault="007C5798" w:rsidP="00D81EA4">
      <w:pPr>
        <w:spacing w:line="360" w:lineRule="auto"/>
        <w:ind w:firstLine="709"/>
        <w:rPr>
          <w:rFonts w:ascii="Arial" w:hAnsi="Arial" w:cs="Arial"/>
          <w:sz w:val="24"/>
        </w:rPr>
      </w:pPr>
      <w:r w:rsidRPr="00D81EA4">
        <w:rPr>
          <w:rFonts w:ascii="Arial" w:hAnsi="Arial" w:cs="Arial"/>
          <w:sz w:val="24"/>
        </w:rPr>
        <w:t>ГОСТ ИСО 5725-1 Точность (правильность и прецизионность) методов и результатов измерений. Часть 1</w:t>
      </w:r>
      <w:r w:rsidR="006C5746">
        <w:rPr>
          <w:rFonts w:ascii="Arial" w:hAnsi="Arial" w:cs="Arial"/>
          <w:sz w:val="24"/>
        </w:rPr>
        <w:t>.</w:t>
      </w:r>
      <w:r w:rsidRPr="00D81EA4">
        <w:rPr>
          <w:rFonts w:ascii="Arial" w:hAnsi="Arial" w:cs="Arial"/>
          <w:sz w:val="24"/>
        </w:rPr>
        <w:t xml:space="preserve"> Основные положения и определения </w:t>
      </w:r>
    </w:p>
    <w:p w14:paraId="1754362E" w14:textId="1CA4C0B4" w:rsidR="007C5798" w:rsidRPr="00D81EA4" w:rsidRDefault="007C5798" w:rsidP="00D81EA4">
      <w:pPr>
        <w:spacing w:line="360" w:lineRule="auto"/>
        <w:ind w:firstLine="709"/>
        <w:rPr>
          <w:rFonts w:ascii="Arial" w:hAnsi="Arial" w:cs="Arial"/>
          <w:sz w:val="24"/>
        </w:rPr>
      </w:pPr>
      <w:r w:rsidRPr="00D81EA4">
        <w:rPr>
          <w:rFonts w:ascii="Arial" w:hAnsi="Arial" w:cs="Arial"/>
          <w:sz w:val="24"/>
        </w:rPr>
        <w:t>ГОСТ ИСО 5725-6 Точность (правильность и прецизионность) методов и результатов измерений. Часть 6</w:t>
      </w:r>
      <w:r w:rsidR="006C5746">
        <w:rPr>
          <w:rFonts w:ascii="Arial" w:hAnsi="Arial" w:cs="Arial"/>
          <w:sz w:val="24"/>
        </w:rPr>
        <w:t>.</w:t>
      </w:r>
      <w:r w:rsidRPr="00D81EA4">
        <w:rPr>
          <w:rFonts w:ascii="Arial" w:hAnsi="Arial" w:cs="Arial"/>
          <w:sz w:val="24"/>
        </w:rPr>
        <w:t xml:space="preserve"> Использование значений точности на практике</w:t>
      </w:r>
    </w:p>
    <w:p w14:paraId="14AF4301" w14:textId="77777777" w:rsidR="007C5798" w:rsidRPr="00E20329" w:rsidRDefault="007C5798" w:rsidP="007C5798">
      <w:pPr>
        <w:spacing w:line="360" w:lineRule="auto"/>
        <w:ind w:firstLine="709"/>
        <w:rPr>
          <w:rFonts w:ascii="Arial" w:hAnsi="Arial" w:cs="Arial"/>
          <w:sz w:val="24"/>
        </w:rPr>
      </w:pPr>
      <w:r w:rsidRPr="00E20329">
        <w:rPr>
          <w:rFonts w:ascii="Arial" w:hAnsi="Arial" w:cs="Arial"/>
          <w:sz w:val="24"/>
        </w:rPr>
        <w:t>ГОСТ OIML R 76-1 Государственная система обеспечения единства измерений. Весы неавтоматического действия. Часть 1. Метрологические и технические требования. Испытания</w:t>
      </w:r>
    </w:p>
    <w:p w14:paraId="754043DD" w14:textId="77777777" w:rsidR="007C5798" w:rsidRPr="00E20329" w:rsidRDefault="007C5798" w:rsidP="007C5798">
      <w:pPr>
        <w:spacing w:line="360" w:lineRule="auto"/>
        <w:ind w:firstLine="709"/>
        <w:rPr>
          <w:rFonts w:ascii="Arial" w:hAnsi="Arial" w:cs="Arial"/>
          <w:sz w:val="24"/>
        </w:rPr>
      </w:pPr>
    </w:p>
    <w:p w14:paraId="3D785D36" w14:textId="6BAC8BC6" w:rsidR="007C5798" w:rsidRPr="00E20329" w:rsidRDefault="007C5798" w:rsidP="000B1B7E">
      <w:pPr>
        <w:ind w:firstLine="709"/>
        <w:rPr>
          <w:rFonts w:ascii="Arial" w:hAnsi="Arial" w:cs="Arial"/>
          <w:sz w:val="22"/>
          <w:szCs w:val="22"/>
        </w:rPr>
      </w:pPr>
      <w:r w:rsidRPr="00E20329">
        <w:rPr>
          <w:rFonts w:ascii="Arial" w:hAnsi="Arial" w:cs="Arial"/>
          <w:spacing w:val="40"/>
          <w:sz w:val="22"/>
          <w:szCs w:val="22"/>
        </w:rPr>
        <w:t xml:space="preserve">Примечание </w:t>
      </w:r>
      <w:r w:rsidRPr="00E20329">
        <w:rPr>
          <w:rFonts w:ascii="Arial" w:hAnsi="Arial" w:cs="Arial"/>
          <w:sz w:val="22"/>
          <w:szCs w:val="22"/>
        </w:rPr>
        <w:t>– При пользовании настоящим стандартом целесообразно проверить действие ссылочных стандартов</w:t>
      </w:r>
      <w:r w:rsidR="009C7914">
        <w:rPr>
          <w:rFonts w:ascii="Arial" w:hAnsi="Arial" w:cs="Arial"/>
          <w:sz w:val="22"/>
          <w:szCs w:val="22"/>
        </w:rPr>
        <w:t xml:space="preserve"> и классификаторов</w:t>
      </w:r>
      <w:r w:rsidRPr="00E20329">
        <w:rPr>
          <w:rFonts w:ascii="Arial" w:hAnsi="Arial" w:cs="Arial"/>
          <w:sz w:val="22"/>
          <w:szCs w:val="22"/>
        </w:rPr>
        <w:t xml:space="preserve">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w:t>
      </w:r>
      <w:r w:rsidR="009C7914">
        <w:rPr>
          <w:rFonts w:ascii="Arial" w:hAnsi="Arial" w:cs="Arial"/>
          <w:sz w:val="22"/>
          <w:szCs w:val="22"/>
        </w:rPr>
        <w:t>м</w:t>
      </w:r>
      <w:r w:rsidRPr="00E20329">
        <w:rPr>
          <w:rFonts w:ascii="Arial" w:hAnsi="Arial" w:cs="Arial"/>
          <w:sz w:val="22"/>
          <w:szCs w:val="22"/>
        </w:rPr>
        <w:t xml:space="preserve">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w:t>
      </w:r>
      <w:r w:rsidRPr="00E20329">
        <w:rPr>
          <w:rFonts w:ascii="Arial" w:hAnsi="Arial" w:cs="Arial"/>
          <w:sz w:val="22"/>
          <w:szCs w:val="22"/>
        </w:rPr>
        <w:lastRenderedPageBreak/>
        <w:t>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4D9CB80F" w14:textId="678AE060" w:rsidR="007C5798" w:rsidRDefault="007C5798" w:rsidP="007C5798">
      <w:pPr>
        <w:spacing w:line="360" w:lineRule="auto"/>
        <w:ind w:firstLine="709"/>
        <w:rPr>
          <w:rFonts w:ascii="Arial" w:hAnsi="Arial" w:cs="Arial"/>
          <w:sz w:val="24"/>
        </w:rPr>
      </w:pPr>
    </w:p>
    <w:p w14:paraId="104DF051" w14:textId="77777777" w:rsidR="007C5798" w:rsidRPr="00E20329" w:rsidRDefault="007C5798" w:rsidP="007C5798">
      <w:pPr>
        <w:spacing w:after="120" w:line="360" w:lineRule="auto"/>
        <w:ind w:firstLine="709"/>
        <w:rPr>
          <w:rFonts w:ascii="Arial" w:hAnsi="Arial" w:cs="Arial"/>
          <w:b/>
        </w:rPr>
      </w:pPr>
      <w:bookmarkStart w:id="4" w:name="_Toc129873897"/>
      <w:r w:rsidRPr="00E20329">
        <w:rPr>
          <w:rFonts w:ascii="Arial" w:hAnsi="Arial" w:cs="Arial"/>
          <w:b/>
          <w:lang w:val="kk-KZ"/>
        </w:rPr>
        <w:t>3 Сущность метода</w:t>
      </w:r>
      <w:bookmarkEnd w:id="4"/>
    </w:p>
    <w:p w14:paraId="1909173D" w14:textId="6DEB2EDC" w:rsidR="00C127C6" w:rsidRPr="009E7FF6" w:rsidRDefault="007C5798" w:rsidP="00150B21">
      <w:pPr>
        <w:spacing w:line="360" w:lineRule="auto"/>
        <w:ind w:firstLine="709"/>
        <w:rPr>
          <w:rFonts w:ascii="Arial" w:hAnsi="Arial" w:cs="Arial"/>
          <w:sz w:val="24"/>
        </w:rPr>
      </w:pPr>
      <w:r w:rsidRPr="00E20329">
        <w:rPr>
          <w:rFonts w:ascii="Arial" w:hAnsi="Arial" w:cs="Arial"/>
          <w:sz w:val="24"/>
        </w:rPr>
        <w:t xml:space="preserve">Метод основан </w:t>
      </w:r>
      <w:r w:rsidRPr="00110EBE">
        <w:rPr>
          <w:rFonts w:ascii="Arial" w:hAnsi="Arial" w:cs="Arial"/>
          <w:sz w:val="24"/>
        </w:rPr>
        <w:t xml:space="preserve">на </w:t>
      </w:r>
      <w:r w:rsidR="00CD1E26">
        <w:rPr>
          <w:rFonts w:ascii="Arial" w:hAnsi="Arial" w:cs="Arial"/>
          <w:sz w:val="24"/>
        </w:rPr>
        <w:t>извлечении</w:t>
      </w:r>
      <w:r w:rsidR="00150B21">
        <w:rPr>
          <w:rFonts w:ascii="Arial" w:hAnsi="Arial" w:cs="Arial"/>
          <w:sz w:val="24"/>
        </w:rPr>
        <w:t xml:space="preserve"> </w:t>
      </w:r>
      <w:r w:rsidR="005D7E32" w:rsidRPr="00E20329">
        <w:rPr>
          <w:rFonts w:ascii="Arial" w:hAnsi="Arial" w:cs="Arial"/>
          <w:sz w:val="24"/>
        </w:rPr>
        <w:t>определяемых веществ</w:t>
      </w:r>
      <w:r w:rsidRPr="00E20329">
        <w:rPr>
          <w:rFonts w:ascii="Arial" w:hAnsi="Arial" w:cs="Arial"/>
          <w:sz w:val="24"/>
        </w:rPr>
        <w:t xml:space="preserve"> из </w:t>
      </w:r>
      <w:r w:rsidR="00C127C6" w:rsidRPr="00E20329">
        <w:rPr>
          <w:rFonts w:ascii="Arial" w:hAnsi="Arial" w:cs="Arial"/>
          <w:sz w:val="24"/>
        </w:rPr>
        <w:t xml:space="preserve">воздушной среды на твердый сорбент, находящийся в </w:t>
      </w:r>
      <w:r w:rsidR="00CA0EB9" w:rsidRPr="00E20329">
        <w:rPr>
          <w:rFonts w:ascii="Arial" w:hAnsi="Arial" w:cs="Arial"/>
          <w:sz w:val="24"/>
        </w:rPr>
        <w:t xml:space="preserve">стеклянной </w:t>
      </w:r>
      <w:r w:rsidR="00C127C6" w:rsidRPr="00E20329">
        <w:rPr>
          <w:rFonts w:ascii="Arial" w:hAnsi="Arial" w:cs="Arial"/>
          <w:sz w:val="24"/>
        </w:rPr>
        <w:t xml:space="preserve">сорбционной трубке (СТ), с последующей термической десорбцией, газохроматографическом разделении на двух </w:t>
      </w:r>
      <w:r w:rsidR="00C127C6" w:rsidRPr="009E7FF6">
        <w:rPr>
          <w:rFonts w:ascii="Arial" w:hAnsi="Arial" w:cs="Arial"/>
          <w:sz w:val="24"/>
        </w:rPr>
        <w:t>параллельных кварцевых капиллярных колонках, детектировании веществ с помощью пламенно-ионизационных детекторов</w:t>
      </w:r>
      <w:r w:rsidR="00376CAA" w:rsidRPr="009E7FF6">
        <w:rPr>
          <w:rFonts w:ascii="Arial" w:hAnsi="Arial" w:cs="Arial"/>
          <w:sz w:val="24"/>
        </w:rPr>
        <w:t xml:space="preserve"> (ПИД)</w:t>
      </w:r>
      <w:r w:rsidR="00C127C6" w:rsidRPr="009E7FF6">
        <w:rPr>
          <w:rFonts w:ascii="Arial" w:hAnsi="Arial" w:cs="Arial"/>
          <w:sz w:val="24"/>
        </w:rPr>
        <w:t>, идентификации веществ по их времен</w:t>
      </w:r>
      <w:r w:rsidR="009C7914" w:rsidRPr="009E7FF6">
        <w:rPr>
          <w:rFonts w:ascii="Arial" w:hAnsi="Arial" w:cs="Arial"/>
          <w:sz w:val="24"/>
        </w:rPr>
        <w:t>и</w:t>
      </w:r>
      <w:r w:rsidR="00C127C6" w:rsidRPr="009E7FF6">
        <w:rPr>
          <w:rFonts w:ascii="Arial" w:hAnsi="Arial" w:cs="Arial"/>
          <w:sz w:val="24"/>
        </w:rPr>
        <w:t xml:space="preserve"> удерживания и количественному определению методом абсолютной градуировки.</w:t>
      </w:r>
    </w:p>
    <w:p w14:paraId="0CCD4166" w14:textId="77777777" w:rsidR="00A92051" w:rsidRPr="00E20329" w:rsidRDefault="007C5798" w:rsidP="007C5798">
      <w:pPr>
        <w:widowControl w:val="0"/>
        <w:spacing w:line="360" w:lineRule="auto"/>
        <w:ind w:firstLine="709"/>
        <w:rPr>
          <w:rFonts w:ascii="Arial" w:hAnsi="Arial" w:cs="Arial"/>
          <w:sz w:val="24"/>
        </w:rPr>
      </w:pPr>
      <w:r w:rsidRPr="009E7FF6">
        <w:rPr>
          <w:rFonts w:ascii="Arial" w:hAnsi="Arial" w:cs="Arial"/>
          <w:sz w:val="24"/>
        </w:rPr>
        <w:t>Диапазон измеряемых</w:t>
      </w:r>
      <w:r w:rsidRPr="00E20329">
        <w:rPr>
          <w:rFonts w:ascii="Arial" w:hAnsi="Arial" w:cs="Arial"/>
          <w:sz w:val="24"/>
        </w:rPr>
        <w:t xml:space="preserve"> массовых концентраций определяемых веществ</w:t>
      </w:r>
      <w:r w:rsidR="00A92051" w:rsidRPr="00E20329">
        <w:rPr>
          <w:rFonts w:ascii="Arial" w:hAnsi="Arial" w:cs="Arial"/>
          <w:snapToGrid w:val="0"/>
          <w:sz w:val="24"/>
        </w:rPr>
        <w:t xml:space="preserve"> в </w:t>
      </w:r>
      <w:r w:rsidR="00A92051" w:rsidRPr="00E20329">
        <w:rPr>
          <w:rFonts w:ascii="Arial" w:hAnsi="Arial" w:cs="Arial"/>
          <w:sz w:val="24"/>
        </w:rPr>
        <w:t>анализируемом объеме пробы указан в таблице 1.</w:t>
      </w:r>
    </w:p>
    <w:p w14:paraId="3952AF69" w14:textId="3776051F" w:rsidR="007C5798" w:rsidRPr="00E20329" w:rsidRDefault="007C5798" w:rsidP="00673A77">
      <w:pPr>
        <w:widowControl w:val="0"/>
        <w:spacing w:line="360" w:lineRule="auto"/>
        <w:rPr>
          <w:rFonts w:ascii="Arial" w:hAnsi="Arial" w:cs="Arial"/>
          <w:sz w:val="24"/>
        </w:rPr>
      </w:pPr>
      <w:r w:rsidRPr="00E20329">
        <w:rPr>
          <w:rFonts w:ascii="Arial" w:hAnsi="Arial" w:cs="Arial"/>
          <w:color w:val="000000" w:themeColor="text1"/>
          <w:spacing w:val="40"/>
          <w:sz w:val="24"/>
          <w:lang w:val="kk-KZ"/>
        </w:rPr>
        <w:t>Таблица</w:t>
      </w:r>
      <w:r w:rsidRPr="00E20329">
        <w:rPr>
          <w:rFonts w:ascii="Arial" w:hAnsi="Arial" w:cs="Arial"/>
          <w:color w:val="000000" w:themeColor="text1"/>
          <w:sz w:val="24"/>
          <w:lang w:val="kk-KZ"/>
        </w:rPr>
        <w:t xml:space="preserve"> 1 </w:t>
      </w:r>
    </w:p>
    <w:tbl>
      <w:tblPr>
        <w:tblW w:w="9553" w:type="dxa"/>
        <w:jc w:val="center"/>
        <w:tblBorders>
          <w:top w:val="single" w:sz="8" w:space="0" w:color="auto"/>
          <w:left w:val="single" w:sz="8" w:space="0" w:color="auto"/>
          <w:bottom w:val="single" w:sz="8" w:space="0" w:color="auto"/>
          <w:right w:val="single" w:sz="8" w:space="0" w:color="auto"/>
        </w:tblBorders>
        <w:tblLayout w:type="fixed"/>
        <w:tblCellMar>
          <w:left w:w="70" w:type="dxa"/>
          <w:right w:w="70" w:type="dxa"/>
        </w:tblCellMar>
        <w:tblLook w:val="0000" w:firstRow="0" w:lastRow="0" w:firstColumn="0" w:lastColumn="0" w:noHBand="0" w:noVBand="0"/>
      </w:tblPr>
      <w:tblGrid>
        <w:gridCol w:w="4744"/>
        <w:gridCol w:w="4809"/>
      </w:tblGrid>
      <w:tr w:rsidR="00A92051" w:rsidRPr="00E20329" w14:paraId="2ADFF677" w14:textId="77777777" w:rsidTr="00673A77">
        <w:trPr>
          <w:trHeight w:val="420"/>
          <w:jc w:val="center"/>
        </w:trPr>
        <w:tc>
          <w:tcPr>
            <w:tcW w:w="4744" w:type="dxa"/>
            <w:tcBorders>
              <w:top w:val="single" w:sz="6" w:space="0" w:color="auto"/>
              <w:left w:val="single" w:sz="6" w:space="0" w:color="auto"/>
              <w:bottom w:val="double" w:sz="6" w:space="0" w:color="auto"/>
              <w:right w:val="single" w:sz="6" w:space="0" w:color="auto"/>
            </w:tcBorders>
            <w:vAlign w:val="center"/>
          </w:tcPr>
          <w:p w14:paraId="34202251" w14:textId="77777777" w:rsidR="00A92051" w:rsidRPr="00E20329" w:rsidRDefault="00A92051" w:rsidP="00C30E6F">
            <w:pPr>
              <w:widowControl w:val="0"/>
              <w:jc w:val="center"/>
              <w:rPr>
                <w:rFonts w:ascii="Arial" w:hAnsi="Arial" w:cs="Arial"/>
                <w:snapToGrid w:val="0"/>
                <w:sz w:val="22"/>
                <w:szCs w:val="22"/>
              </w:rPr>
            </w:pPr>
            <w:r w:rsidRPr="00E20329">
              <w:rPr>
                <w:rFonts w:ascii="Arial" w:hAnsi="Arial" w:cs="Arial"/>
                <w:snapToGrid w:val="0"/>
                <w:sz w:val="22"/>
                <w:szCs w:val="22"/>
              </w:rPr>
              <w:t>Наименование вещества</w:t>
            </w:r>
          </w:p>
        </w:tc>
        <w:tc>
          <w:tcPr>
            <w:tcW w:w="4809" w:type="dxa"/>
            <w:tcBorders>
              <w:top w:val="single" w:sz="6" w:space="0" w:color="auto"/>
              <w:left w:val="single" w:sz="6" w:space="0" w:color="auto"/>
              <w:bottom w:val="double" w:sz="6" w:space="0" w:color="auto"/>
              <w:right w:val="single" w:sz="6" w:space="0" w:color="auto"/>
            </w:tcBorders>
            <w:vAlign w:val="center"/>
          </w:tcPr>
          <w:p w14:paraId="4FD148BA" w14:textId="77777777" w:rsidR="00A92051" w:rsidRPr="00E20329" w:rsidRDefault="00A92051" w:rsidP="00C30E6F">
            <w:pPr>
              <w:widowControl w:val="0"/>
              <w:jc w:val="center"/>
              <w:rPr>
                <w:rFonts w:ascii="Arial" w:hAnsi="Arial" w:cs="Arial"/>
                <w:snapToGrid w:val="0"/>
                <w:sz w:val="22"/>
                <w:szCs w:val="22"/>
              </w:rPr>
            </w:pPr>
            <w:r w:rsidRPr="00E20329">
              <w:rPr>
                <w:rFonts w:ascii="Arial" w:hAnsi="Arial" w:cs="Arial"/>
                <w:snapToGrid w:val="0"/>
                <w:sz w:val="22"/>
                <w:szCs w:val="22"/>
              </w:rPr>
              <w:t>Диапазон измеряемых концентраций, мг/м</w:t>
            </w:r>
            <w:r w:rsidRPr="00E20329">
              <w:rPr>
                <w:rFonts w:ascii="Arial" w:hAnsi="Arial" w:cs="Arial"/>
                <w:snapToGrid w:val="0"/>
                <w:sz w:val="22"/>
                <w:szCs w:val="22"/>
                <w:vertAlign w:val="superscript"/>
              </w:rPr>
              <w:t>3</w:t>
            </w:r>
          </w:p>
        </w:tc>
      </w:tr>
      <w:tr w:rsidR="00A92051" w:rsidRPr="00E20329" w14:paraId="60BF066D" w14:textId="77777777" w:rsidTr="00673A77">
        <w:trPr>
          <w:trHeight w:val="326"/>
          <w:jc w:val="center"/>
        </w:trPr>
        <w:tc>
          <w:tcPr>
            <w:tcW w:w="4744" w:type="dxa"/>
            <w:tcBorders>
              <w:top w:val="double" w:sz="6" w:space="0" w:color="auto"/>
              <w:left w:val="single" w:sz="6" w:space="0" w:color="auto"/>
              <w:bottom w:val="single" w:sz="6" w:space="0" w:color="auto"/>
              <w:right w:val="single" w:sz="6" w:space="0" w:color="auto"/>
            </w:tcBorders>
          </w:tcPr>
          <w:p w14:paraId="6D086CFA" w14:textId="77777777" w:rsidR="00A92051" w:rsidRPr="00E20329" w:rsidRDefault="00A92051" w:rsidP="00917FF1">
            <w:pPr>
              <w:widowControl w:val="0"/>
              <w:ind w:firstLine="284"/>
              <w:rPr>
                <w:rFonts w:ascii="Arial" w:hAnsi="Arial" w:cs="Arial"/>
                <w:snapToGrid w:val="0"/>
                <w:sz w:val="24"/>
              </w:rPr>
            </w:pPr>
            <w:r w:rsidRPr="00E20329">
              <w:rPr>
                <w:rFonts w:ascii="Arial" w:hAnsi="Arial" w:cs="Arial"/>
                <w:snapToGrid w:val="0"/>
                <w:sz w:val="24"/>
              </w:rPr>
              <w:t>Стирол</w:t>
            </w:r>
          </w:p>
        </w:tc>
        <w:tc>
          <w:tcPr>
            <w:tcW w:w="4809" w:type="dxa"/>
            <w:tcBorders>
              <w:top w:val="double" w:sz="6" w:space="0" w:color="auto"/>
              <w:left w:val="single" w:sz="6" w:space="0" w:color="auto"/>
              <w:bottom w:val="single" w:sz="4" w:space="0" w:color="auto"/>
              <w:right w:val="single" w:sz="6" w:space="0" w:color="auto"/>
            </w:tcBorders>
          </w:tcPr>
          <w:p w14:paraId="7749AEAC" w14:textId="1C0FE9B2" w:rsidR="00A92051" w:rsidRPr="00E20329" w:rsidRDefault="00A92051" w:rsidP="009E66F0">
            <w:pPr>
              <w:widowControl w:val="0"/>
              <w:spacing w:line="312" w:lineRule="auto"/>
              <w:jc w:val="center"/>
              <w:rPr>
                <w:rFonts w:ascii="Arial" w:hAnsi="Arial" w:cs="Arial"/>
                <w:snapToGrid w:val="0"/>
                <w:sz w:val="24"/>
              </w:rPr>
            </w:pPr>
            <w:r w:rsidRPr="00E20329">
              <w:rPr>
                <w:rFonts w:ascii="Arial" w:hAnsi="Arial" w:cs="Arial"/>
                <w:snapToGrid w:val="0"/>
                <w:sz w:val="24"/>
              </w:rPr>
              <w:t>0,0</w:t>
            </w:r>
            <w:r w:rsidR="00EE43DD" w:rsidRPr="00E20329">
              <w:rPr>
                <w:rFonts w:ascii="Arial" w:hAnsi="Arial" w:cs="Arial"/>
                <w:snapToGrid w:val="0"/>
                <w:sz w:val="24"/>
              </w:rPr>
              <w:t>01</w:t>
            </w:r>
            <w:r w:rsidR="00917FF1" w:rsidRPr="00E20329">
              <w:rPr>
                <w:rFonts w:ascii="Arial" w:hAnsi="Arial" w:cs="Arial"/>
                <w:snapToGrid w:val="0"/>
                <w:sz w:val="24"/>
              </w:rPr>
              <w:t>–</w:t>
            </w:r>
            <w:r w:rsidRPr="00E20329">
              <w:rPr>
                <w:rFonts w:ascii="Arial" w:hAnsi="Arial" w:cs="Arial"/>
                <w:snapToGrid w:val="0"/>
                <w:sz w:val="24"/>
              </w:rPr>
              <w:t>0,0</w:t>
            </w:r>
            <w:r w:rsidR="00EE43DD" w:rsidRPr="00E20329">
              <w:rPr>
                <w:rFonts w:ascii="Arial" w:hAnsi="Arial" w:cs="Arial"/>
                <w:snapToGrid w:val="0"/>
                <w:sz w:val="24"/>
              </w:rPr>
              <w:t>12</w:t>
            </w:r>
          </w:p>
        </w:tc>
      </w:tr>
      <w:tr w:rsidR="009E66F0" w:rsidRPr="00E20329" w14:paraId="551A5D3C" w14:textId="77777777" w:rsidTr="009E66F0">
        <w:trPr>
          <w:trHeight w:val="326"/>
          <w:jc w:val="center"/>
        </w:trPr>
        <w:tc>
          <w:tcPr>
            <w:tcW w:w="4744" w:type="dxa"/>
            <w:tcBorders>
              <w:top w:val="single" w:sz="6" w:space="0" w:color="auto"/>
              <w:left w:val="single" w:sz="6" w:space="0" w:color="auto"/>
              <w:bottom w:val="single" w:sz="6" w:space="0" w:color="auto"/>
              <w:right w:val="single" w:sz="6" w:space="0" w:color="auto"/>
            </w:tcBorders>
          </w:tcPr>
          <w:p w14:paraId="40B24026" w14:textId="1F6928F0" w:rsidR="009E66F0" w:rsidRPr="00E20329" w:rsidRDefault="009E66F0" w:rsidP="00917FF1">
            <w:pPr>
              <w:widowControl w:val="0"/>
              <w:ind w:firstLine="284"/>
              <w:rPr>
                <w:rFonts w:ascii="Arial" w:hAnsi="Arial" w:cs="Arial"/>
                <w:snapToGrid w:val="0"/>
                <w:sz w:val="24"/>
              </w:rPr>
            </w:pPr>
            <w:r w:rsidRPr="00E20329">
              <w:rPr>
                <w:rFonts w:ascii="Arial" w:hAnsi="Arial" w:cs="Arial"/>
                <w:snapToGrid w:val="0"/>
                <w:sz w:val="24"/>
              </w:rPr>
              <w:t>Бензол</w:t>
            </w:r>
          </w:p>
        </w:tc>
        <w:tc>
          <w:tcPr>
            <w:tcW w:w="4809" w:type="dxa"/>
            <w:tcBorders>
              <w:top w:val="single" w:sz="4" w:space="0" w:color="auto"/>
              <w:left w:val="single" w:sz="6" w:space="0" w:color="auto"/>
              <w:bottom w:val="single" w:sz="4" w:space="0" w:color="auto"/>
              <w:right w:val="single" w:sz="6" w:space="0" w:color="auto"/>
            </w:tcBorders>
          </w:tcPr>
          <w:p w14:paraId="1153C0DB" w14:textId="56593E31" w:rsidR="009E66F0" w:rsidRPr="00E20329" w:rsidRDefault="009E66F0" w:rsidP="00EE43DD">
            <w:pPr>
              <w:widowControl w:val="0"/>
              <w:spacing w:line="312" w:lineRule="auto"/>
              <w:jc w:val="center"/>
              <w:rPr>
                <w:rFonts w:ascii="Arial" w:hAnsi="Arial" w:cs="Arial"/>
                <w:snapToGrid w:val="0"/>
                <w:sz w:val="24"/>
              </w:rPr>
            </w:pPr>
            <w:r w:rsidRPr="00E20329">
              <w:rPr>
                <w:rFonts w:ascii="Arial" w:hAnsi="Arial" w:cs="Arial"/>
                <w:snapToGrid w:val="0"/>
                <w:sz w:val="24"/>
              </w:rPr>
              <w:t>0,01</w:t>
            </w:r>
            <w:r w:rsidR="00D91B38" w:rsidRPr="00E20329">
              <w:rPr>
                <w:rFonts w:ascii="Arial" w:hAnsi="Arial" w:cs="Arial"/>
                <w:snapToGrid w:val="0"/>
                <w:sz w:val="24"/>
              </w:rPr>
              <w:t>–</w:t>
            </w:r>
            <w:r w:rsidRPr="00E20329">
              <w:rPr>
                <w:rFonts w:ascii="Arial" w:hAnsi="Arial" w:cs="Arial"/>
                <w:snapToGrid w:val="0"/>
                <w:sz w:val="24"/>
              </w:rPr>
              <w:t xml:space="preserve">0,12 </w:t>
            </w:r>
          </w:p>
        </w:tc>
      </w:tr>
      <w:tr w:rsidR="009E66F0" w:rsidRPr="00E20329" w14:paraId="1160A5F0" w14:textId="77777777" w:rsidTr="009E66F0">
        <w:trPr>
          <w:trHeight w:val="326"/>
          <w:jc w:val="center"/>
        </w:trPr>
        <w:tc>
          <w:tcPr>
            <w:tcW w:w="4744" w:type="dxa"/>
            <w:tcBorders>
              <w:top w:val="single" w:sz="6" w:space="0" w:color="auto"/>
              <w:left w:val="single" w:sz="6" w:space="0" w:color="auto"/>
              <w:bottom w:val="single" w:sz="6" w:space="0" w:color="auto"/>
              <w:right w:val="single" w:sz="6" w:space="0" w:color="auto"/>
            </w:tcBorders>
          </w:tcPr>
          <w:p w14:paraId="28569384" w14:textId="3027D26D" w:rsidR="009E66F0" w:rsidRPr="00E20329" w:rsidRDefault="009E66F0" w:rsidP="00917FF1">
            <w:pPr>
              <w:widowControl w:val="0"/>
              <w:ind w:firstLine="284"/>
              <w:rPr>
                <w:rFonts w:ascii="Arial" w:hAnsi="Arial" w:cs="Arial"/>
                <w:snapToGrid w:val="0"/>
                <w:sz w:val="24"/>
              </w:rPr>
            </w:pPr>
            <w:r w:rsidRPr="00E20329">
              <w:rPr>
                <w:rFonts w:ascii="Arial" w:hAnsi="Arial" w:cs="Arial"/>
                <w:snapToGrid w:val="0"/>
                <w:sz w:val="24"/>
              </w:rPr>
              <w:t>Толуол</w:t>
            </w:r>
          </w:p>
        </w:tc>
        <w:tc>
          <w:tcPr>
            <w:tcW w:w="4809" w:type="dxa"/>
            <w:tcBorders>
              <w:top w:val="single" w:sz="4" w:space="0" w:color="auto"/>
              <w:left w:val="single" w:sz="6" w:space="0" w:color="auto"/>
              <w:bottom w:val="single" w:sz="4" w:space="0" w:color="auto"/>
              <w:right w:val="single" w:sz="6" w:space="0" w:color="auto"/>
            </w:tcBorders>
          </w:tcPr>
          <w:p w14:paraId="1C66087F" w14:textId="633C8D5E" w:rsidR="009E66F0" w:rsidRPr="00E20329" w:rsidRDefault="009E66F0" w:rsidP="00EE43DD">
            <w:pPr>
              <w:widowControl w:val="0"/>
              <w:spacing w:line="312" w:lineRule="auto"/>
              <w:jc w:val="center"/>
              <w:rPr>
                <w:rFonts w:ascii="Arial" w:hAnsi="Arial" w:cs="Arial"/>
                <w:snapToGrid w:val="0"/>
                <w:sz w:val="24"/>
              </w:rPr>
            </w:pPr>
            <w:r w:rsidRPr="00E20329">
              <w:rPr>
                <w:rFonts w:ascii="Arial" w:hAnsi="Arial" w:cs="Arial"/>
                <w:snapToGrid w:val="0"/>
                <w:sz w:val="24"/>
              </w:rPr>
              <w:t>0,05</w:t>
            </w:r>
            <w:r w:rsidR="00D91B38" w:rsidRPr="00E20329">
              <w:rPr>
                <w:rFonts w:ascii="Arial" w:hAnsi="Arial" w:cs="Arial"/>
                <w:snapToGrid w:val="0"/>
                <w:sz w:val="24"/>
              </w:rPr>
              <w:t>–</w:t>
            </w:r>
            <w:r w:rsidRPr="00E20329">
              <w:rPr>
                <w:rFonts w:ascii="Arial" w:hAnsi="Arial" w:cs="Arial"/>
                <w:snapToGrid w:val="0"/>
                <w:sz w:val="24"/>
              </w:rPr>
              <w:t>0,6</w:t>
            </w:r>
            <w:r w:rsidR="00A55968" w:rsidRPr="00E20329">
              <w:rPr>
                <w:rFonts w:ascii="Arial" w:hAnsi="Arial" w:cs="Arial"/>
                <w:snapToGrid w:val="0"/>
                <w:sz w:val="24"/>
              </w:rPr>
              <w:t>0</w:t>
            </w:r>
          </w:p>
        </w:tc>
      </w:tr>
      <w:tr w:rsidR="009E66F0" w:rsidRPr="00E20329" w14:paraId="7F84E51D" w14:textId="77777777" w:rsidTr="00917FF1">
        <w:trPr>
          <w:trHeight w:val="326"/>
          <w:jc w:val="center"/>
        </w:trPr>
        <w:tc>
          <w:tcPr>
            <w:tcW w:w="4744" w:type="dxa"/>
            <w:tcBorders>
              <w:top w:val="single" w:sz="6" w:space="0" w:color="auto"/>
              <w:left w:val="single" w:sz="6" w:space="0" w:color="auto"/>
              <w:bottom w:val="single" w:sz="6" w:space="0" w:color="auto"/>
              <w:right w:val="single" w:sz="6" w:space="0" w:color="auto"/>
            </w:tcBorders>
          </w:tcPr>
          <w:p w14:paraId="0153CE46" w14:textId="42D4391F" w:rsidR="009E66F0" w:rsidRPr="00E20329" w:rsidRDefault="009E66F0" w:rsidP="00917FF1">
            <w:pPr>
              <w:widowControl w:val="0"/>
              <w:ind w:firstLine="284"/>
              <w:rPr>
                <w:rFonts w:ascii="Arial" w:hAnsi="Arial" w:cs="Arial"/>
                <w:snapToGrid w:val="0"/>
                <w:sz w:val="24"/>
              </w:rPr>
            </w:pPr>
            <w:r w:rsidRPr="00E20329">
              <w:rPr>
                <w:rFonts w:ascii="Arial" w:hAnsi="Arial" w:cs="Arial"/>
                <w:snapToGrid w:val="0"/>
                <w:sz w:val="24"/>
              </w:rPr>
              <w:t>п-Ксилол</w:t>
            </w:r>
          </w:p>
        </w:tc>
        <w:tc>
          <w:tcPr>
            <w:tcW w:w="4809" w:type="dxa"/>
            <w:vMerge w:val="restart"/>
            <w:tcBorders>
              <w:top w:val="single" w:sz="4" w:space="0" w:color="auto"/>
              <w:left w:val="single" w:sz="6" w:space="0" w:color="auto"/>
              <w:right w:val="single" w:sz="6" w:space="0" w:color="auto"/>
            </w:tcBorders>
            <w:vAlign w:val="center"/>
          </w:tcPr>
          <w:p w14:paraId="071D063C" w14:textId="46D9AF68" w:rsidR="009E66F0" w:rsidRPr="00E20329" w:rsidRDefault="009E66F0" w:rsidP="00917FF1">
            <w:pPr>
              <w:widowControl w:val="0"/>
              <w:spacing w:line="312" w:lineRule="auto"/>
              <w:jc w:val="center"/>
              <w:rPr>
                <w:rFonts w:ascii="Arial" w:hAnsi="Arial" w:cs="Arial"/>
                <w:snapToGrid w:val="0"/>
                <w:sz w:val="24"/>
              </w:rPr>
            </w:pPr>
            <w:r w:rsidRPr="00E20329">
              <w:rPr>
                <w:rFonts w:ascii="Arial" w:hAnsi="Arial" w:cs="Arial"/>
                <w:snapToGrid w:val="0"/>
                <w:sz w:val="24"/>
              </w:rPr>
              <w:t>0,02</w:t>
            </w:r>
            <w:r w:rsidR="00D91B38" w:rsidRPr="00E20329">
              <w:rPr>
                <w:rFonts w:ascii="Arial" w:hAnsi="Arial" w:cs="Arial"/>
                <w:snapToGrid w:val="0"/>
                <w:sz w:val="24"/>
              </w:rPr>
              <w:t>–</w:t>
            </w:r>
            <w:r w:rsidRPr="00E20329">
              <w:rPr>
                <w:rFonts w:ascii="Arial" w:hAnsi="Arial" w:cs="Arial"/>
                <w:snapToGrid w:val="0"/>
                <w:sz w:val="24"/>
              </w:rPr>
              <w:t>0,24</w:t>
            </w:r>
          </w:p>
        </w:tc>
      </w:tr>
      <w:tr w:rsidR="009E66F0" w:rsidRPr="00E20329" w14:paraId="2BF95FCA" w14:textId="77777777" w:rsidTr="00B405EF">
        <w:trPr>
          <w:trHeight w:val="326"/>
          <w:jc w:val="center"/>
        </w:trPr>
        <w:tc>
          <w:tcPr>
            <w:tcW w:w="4744" w:type="dxa"/>
            <w:tcBorders>
              <w:top w:val="single" w:sz="6" w:space="0" w:color="auto"/>
              <w:left w:val="single" w:sz="6" w:space="0" w:color="auto"/>
              <w:bottom w:val="single" w:sz="6" w:space="0" w:color="auto"/>
              <w:right w:val="single" w:sz="6" w:space="0" w:color="auto"/>
            </w:tcBorders>
          </w:tcPr>
          <w:p w14:paraId="6746D770" w14:textId="62A02D35" w:rsidR="009E66F0" w:rsidRPr="00E20329" w:rsidRDefault="009E66F0" w:rsidP="00917FF1">
            <w:pPr>
              <w:widowControl w:val="0"/>
              <w:ind w:firstLine="284"/>
              <w:rPr>
                <w:rFonts w:ascii="Arial" w:hAnsi="Arial" w:cs="Arial"/>
                <w:snapToGrid w:val="0"/>
                <w:sz w:val="24"/>
              </w:rPr>
            </w:pPr>
            <w:r w:rsidRPr="00E20329">
              <w:rPr>
                <w:rFonts w:ascii="Arial" w:hAnsi="Arial" w:cs="Arial"/>
                <w:snapToGrid w:val="0"/>
                <w:sz w:val="24"/>
              </w:rPr>
              <w:t>м-Ксилол</w:t>
            </w:r>
          </w:p>
        </w:tc>
        <w:tc>
          <w:tcPr>
            <w:tcW w:w="4809" w:type="dxa"/>
            <w:vMerge/>
            <w:tcBorders>
              <w:left w:val="single" w:sz="6" w:space="0" w:color="auto"/>
              <w:right w:val="single" w:sz="6" w:space="0" w:color="auto"/>
            </w:tcBorders>
          </w:tcPr>
          <w:p w14:paraId="23C3DCC6" w14:textId="77777777" w:rsidR="009E66F0" w:rsidRPr="00E20329" w:rsidRDefault="009E66F0" w:rsidP="00EE43DD">
            <w:pPr>
              <w:widowControl w:val="0"/>
              <w:spacing w:line="312" w:lineRule="auto"/>
              <w:jc w:val="center"/>
              <w:rPr>
                <w:rFonts w:ascii="Arial" w:hAnsi="Arial" w:cs="Arial"/>
                <w:snapToGrid w:val="0"/>
                <w:sz w:val="24"/>
              </w:rPr>
            </w:pPr>
          </w:p>
        </w:tc>
      </w:tr>
      <w:tr w:rsidR="009E66F0" w:rsidRPr="00E20329" w14:paraId="7CC22BC8" w14:textId="77777777" w:rsidTr="00B405EF">
        <w:trPr>
          <w:trHeight w:val="326"/>
          <w:jc w:val="center"/>
        </w:trPr>
        <w:tc>
          <w:tcPr>
            <w:tcW w:w="4744" w:type="dxa"/>
            <w:tcBorders>
              <w:top w:val="single" w:sz="6" w:space="0" w:color="auto"/>
              <w:left w:val="single" w:sz="6" w:space="0" w:color="auto"/>
              <w:bottom w:val="single" w:sz="6" w:space="0" w:color="auto"/>
              <w:right w:val="single" w:sz="6" w:space="0" w:color="auto"/>
            </w:tcBorders>
          </w:tcPr>
          <w:p w14:paraId="18DC8347" w14:textId="737C7631" w:rsidR="009E66F0" w:rsidRPr="00E20329" w:rsidRDefault="009E66F0" w:rsidP="00917FF1">
            <w:pPr>
              <w:widowControl w:val="0"/>
              <w:ind w:firstLine="284"/>
              <w:rPr>
                <w:rFonts w:ascii="Arial" w:hAnsi="Arial" w:cs="Arial"/>
                <w:snapToGrid w:val="0"/>
                <w:sz w:val="24"/>
              </w:rPr>
            </w:pPr>
            <w:r w:rsidRPr="00E20329">
              <w:rPr>
                <w:rFonts w:ascii="Arial" w:hAnsi="Arial" w:cs="Arial"/>
                <w:snapToGrid w:val="0"/>
                <w:sz w:val="24"/>
              </w:rPr>
              <w:t>о-Ксилол</w:t>
            </w:r>
          </w:p>
        </w:tc>
        <w:tc>
          <w:tcPr>
            <w:tcW w:w="4809" w:type="dxa"/>
            <w:vMerge/>
            <w:tcBorders>
              <w:left w:val="single" w:sz="6" w:space="0" w:color="auto"/>
              <w:bottom w:val="single" w:sz="4" w:space="0" w:color="auto"/>
              <w:right w:val="single" w:sz="6" w:space="0" w:color="auto"/>
            </w:tcBorders>
          </w:tcPr>
          <w:p w14:paraId="5EA50BCA" w14:textId="77777777" w:rsidR="009E66F0" w:rsidRPr="00E20329" w:rsidRDefault="009E66F0" w:rsidP="00EE43DD">
            <w:pPr>
              <w:widowControl w:val="0"/>
              <w:spacing w:line="312" w:lineRule="auto"/>
              <w:jc w:val="center"/>
              <w:rPr>
                <w:rFonts w:ascii="Arial" w:hAnsi="Arial" w:cs="Arial"/>
                <w:snapToGrid w:val="0"/>
                <w:sz w:val="24"/>
              </w:rPr>
            </w:pPr>
          </w:p>
        </w:tc>
      </w:tr>
      <w:tr w:rsidR="009E66F0" w:rsidRPr="00E20329" w14:paraId="5786EF49" w14:textId="77777777" w:rsidTr="00917FF1">
        <w:trPr>
          <w:trHeight w:val="326"/>
          <w:jc w:val="center"/>
        </w:trPr>
        <w:tc>
          <w:tcPr>
            <w:tcW w:w="4744" w:type="dxa"/>
            <w:tcBorders>
              <w:top w:val="single" w:sz="6" w:space="0" w:color="auto"/>
              <w:left w:val="single" w:sz="6" w:space="0" w:color="auto"/>
              <w:bottom w:val="single" w:sz="6" w:space="0" w:color="auto"/>
              <w:right w:val="single" w:sz="6" w:space="0" w:color="auto"/>
            </w:tcBorders>
          </w:tcPr>
          <w:p w14:paraId="40168AF9" w14:textId="2339880E" w:rsidR="009E66F0" w:rsidRPr="00E20329" w:rsidRDefault="009E66F0" w:rsidP="00917FF1">
            <w:pPr>
              <w:widowControl w:val="0"/>
              <w:ind w:firstLine="284"/>
              <w:rPr>
                <w:rFonts w:ascii="Arial" w:hAnsi="Arial" w:cs="Arial"/>
                <w:snapToGrid w:val="0"/>
                <w:sz w:val="24"/>
              </w:rPr>
            </w:pPr>
            <w:r w:rsidRPr="00E20329">
              <w:rPr>
                <w:rFonts w:ascii="Arial" w:hAnsi="Arial" w:cs="Arial"/>
                <w:snapToGrid w:val="0"/>
                <w:sz w:val="24"/>
              </w:rPr>
              <w:t>Этилбензол</w:t>
            </w:r>
          </w:p>
        </w:tc>
        <w:tc>
          <w:tcPr>
            <w:tcW w:w="4809" w:type="dxa"/>
            <w:vMerge w:val="restart"/>
            <w:tcBorders>
              <w:top w:val="single" w:sz="4" w:space="0" w:color="auto"/>
              <w:left w:val="single" w:sz="6" w:space="0" w:color="auto"/>
              <w:right w:val="single" w:sz="6" w:space="0" w:color="auto"/>
            </w:tcBorders>
            <w:vAlign w:val="center"/>
          </w:tcPr>
          <w:p w14:paraId="3BDE3AEA" w14:textId="1663902D" w:rsidR="009E66F0" w:rsidRPr="00E20329" w:rsidRDefault="009E66F0" w:rsidP="00917FF1">
            <w:pPr>
              <w:widowControl w:val="0"/>
              <w:spacing w:line="312" w:lineRule="auto"/>
              <w:jc w:val="center"/>
              <w:rPr>
                <w:rFonts w:ascii="Arial" w:hAnsi="Arial" w:cs="Arial"/>
                <w:snapToGrid w:val="0"/>
                <w:sz w:val="24"/>
              </w:rPr>
            </w:pPr>
            <w:r w:rsidRPr="00E20329">
              <w:rPr>
                <w:rFonts w:ascii="Arial" w:hAnsi="Arial" w:cs="Arial"/>
                <w:snapToGrid w:val="0"/>
                <w:sz w:val="24"/>
              </w:rPr>
              <w:t>0,005</w:t>
            </w:r>
            <w:r w:rsidR="00D91B38" w:rsidRPr="00E20329">
              <w:rPr>
                <w:rFonts w:ascii="Arial" w:hAnsi="Arial" w:cs="Arial"/>
                <w:snapToGrid w:val="0"/>
                <w:sz w:val="24"/>
              </w:rPr>
              <w:t>–</w:t>
            </w:r>
            <w:r w:rsidRPr="00E20329">
              <w:rPr>
                <w:rFonts w:ascii="Arial" w:hAnsi="Arial" w:cs="Arial"/>
                <w:snapToGrid w:val="0"/>
                <w:sz w:val="24"/>
              </w:rPr>
              <w:t>0,060</w:t>
            </w:r>
          </w:p>
        </w:tc>
      </w:tr>
      <w:tr w:rsidR="009E66F0" w:rsidRPr="00E20329" w14:paraId="4212D374" w14:textId="77777777" w:rsidTr="00B405EF">
        <w:trPr>
          <w:trHeight w:val="326"/>
          <w:jc w:val="center"/>
        </w:trPr>
        <w:tc>
          <w:tcPr>
            <w:tcW w:w="4744" w:type="dxa"/>
            <w:tcBorders>
              <w:top w:val="single" w:sz="6" w:space="0" w:color="auto"/>
              <w:left w:val="single" w:sz="6" w:space="0" w:color="auto"/>
              <w:bottom w:val="single" w:sz="6" w:space="0" w:color="auto"/>
              <w:right w:val="single" w:sz="6" w:space="0" w:color="auto"/>
            </w:tcBorders>
          </w:tcPr>
          <w:p w14:paraId="4987CBF4" w14:textId="039FDB09" w:rsidR="009E66F0" w:rsidRPr="00E20329" w:rsidRDefault="009E66F0" w:rsidP="00917FF1">
            <w:pPr>
              <w:widowControl w:val="0"/>
              <w:ind w:firstLine="284"/>
              <w:rPr>
                <w:rFonts w:ascii="Arial" w:hAnsi="Arial" w:cs="Arial"/>
                <w:snapToGrid w:val="0"/>
                <w:sz w:val="24"/>
              </w:rPr>
            </w:pPr>
            <w:r w:rsidRPr="00E20329">
              <w:rPr>
                <w:rFonts w:ascii="Arial" w:hAnsi="Arial" w:cs="Arial"/>
                <w:snapToGrid w:val="0"/>
                <w:sz w:val="24"/>
              </w:rPr>
              <w:t>Изопропилбензол</w:t>
            </w:r>
          </w:p>
        </w:tc>
        <w:tc>
          <w:tcPr>
            <w:tcW w:w="4809" w:type="dxa"/>
            <w:vMerge/>
            <w:tcBorders>
              <w:left w:val="single" w:sz="6" w:space="0" w:color="auto"/>
              <w:right w:val="single" w:sz="6" w:space="0" w:color="auto"/>
            </w:tcBorders>
          </w:tcPr>
          <w:p w14:paraId="79A8214F" w14:textId="77777777" w:rsidR="009E66F0" w:rsidRPr="00E20329" w:rsidRDefault="009E66F0" w:rsidP="00EE43DD">
            <w:pPr>
              <w:widowControl w:val="0"/>
              <w:spacing w:line="312" w:lineRule="auto"/>
              <w:jc w:val="center"/>
              <w:rPr>
                <w:rFonts w:ascii="Arial" w:hAnsi="Arial" w:cs="Arial"/>
                <w:snapToGrid w:val="0"/>
                <w:sz w:val="24"/>
              </w:rPr>
            </w:pPr>
          </w:p>
        </w:tc>
      </w:tr>
      <w:tr w:rsidR="009E66F0" w:rsidRPr="00E20329" w14:paraId="5409677D" w14:textId="77777777" w:rsidTr="00B405EF">
        <w:trPr>
          <w:trHeight w:val="326"/>
          <w:jc w:val="center"/>
        </w:trPr>
        <w:tc>
          <w:tcPr>
            <w:tcW w:w="4744" w:type="dxa"/>
            <w:tcBorders>
              <w:top w:val="single" w:sz="6" w:space="0" w:color="auto"/>
              <w:left w:val="single" w:sz="6" w:space="0" w:color="auto"/>
              <w:bottom w:val="single" w:sz="6" w:space="0" w:color="auto"/>
              <w:right w:val="single" w:sz="6" w:space="0" w:color="auto"/>
            </w:tcBorders>
          </w:tcPr>
          <w:p w14:paraId="28832D7B" w14:textId="361B68CF" w:rsidR="009E66F0" w:rsidRPr="00E20329" w:rsidRDefault="009E66F0" w:rsidP="00917FF1">
            <w:pPr>
              <w:widowControl w:val="0"/>
              <w:ind w:firstLine="284"/>
              <w:rPr>
                <w:rFonts w:ascii="Arial" w:hAnsi="Arial" w:cs="Arial"/>
                <w:snapToGrid w:val="0"/>
                <w:sz w:val="24"/>
              </w:rPr>
            </w:pPr>
            <w:r w:rsidRPr="00E20329">
              <w:rPr>
                <w:rFonts w:ascii="Arial" w:hAnsi="Arial" w:cs="Arial"/>
                <w:snapToGrid w:val="0"/>
                <w:sz w:val="24"/>
              </w:rPr>
              <w:t>α-Метилстирол</w:t>
            </w:r>
          </w:p>
        </w:tc>
        <w:tc>
          <w:tcPr>
            <w:tcW w:w="4809" w:type="dxa"/>
            <w:vMerge/>
            <w:tcBorders>
              <w:left w:val="single" w:sz="6" w:space="0" w:color="auto"/>
              <w:right w:val="single" w:sz="6" w:space="0" w:color="auto"/>
            </w:tcBorders>
          </w:tcPr>
          <w:p w14:paraId="4B749F20" w14:textId="77777777" w:rsidR="009E66F0" w:rsidRPr="00E20329" w:rsidRDefault="009E66F0" w:rsidP="00EE43DD">
            <w:pPr>
              <w:widowControl w:val="0"/>
              <w:spacing w:line="312" w:lineRule="auto"/>
              <w:jc w:val="center"/>
              <w:rPr>
                <w:rFonts w:ascii="Arial" w:hAnsi="Arial" w:cs="Arial"/>
                <w:snapToGrid w:val="0"/>
                <w:sz w:val="24"/>
              </w:rPr>
            </w:pPr>
          </w:p>
        </w:tc>
      </w:tr>
      <w:tr w:rsidR="009E66F0" w:rsidRPr="00E20329" w14:paraId="572E2B4A" w14:textId="77777777" w:rsidTr="00B405EF">
        <w:trPr>
          <w:trHeight w:val="326"/>
          <w:jc w:val="center"/>
        </w:trPr>
        <w:tc>
          <w:tcPr>
            <w:tcW w:w="4744" w:type="dxa"/>
            <w:tcBorders>
              <w:top w:val="single" w:sz="6" w:space="0" w:color="auto"/>
              <w:left w:val="single" w:sz="6" w:space="0" w:color="auto"/>
              <w:bottom w:val="single" w:sz="6" w:space="0" w:color="auto"/>
              <w:right w:val="single" w:sz="6" w:space="0" w:color="auto"/>
            </w:tcBorders>
          </w:tcPr>
          <w:p w14:paraId="07D41096" w14:textId="5490AAB5" w:rsidR="009E66F0" w:rsidRPr="00E20329" w:rsidRDefault="009E66F0" w:rsidP="00917FF1">
            <w:pPr>
              <w:widowControl w:val="0"/>
              <w:ind w:firstLine="284"/>
              <w:rPr>
                <w:rFonts w:ascii="Arial" w:hAnsi="Arial" w:cs="Arial"/>
                <w:snapToGrid w:val="0"/>
                <w:sz w:val="24"/>
              </w:rPr>
            </w:pPr>
            <w:r w:rsidRPr="00E20329">
              <w:rPr>
                <w:rFonts w:ascii="Arial" w:hAnsi="Arial" w:cs="Arial"/>
                <w:snapToGrid w:val="0"/>
                <w:sz w:val="24"/>
              </w:rPr>
              <w:t>Бензальдегид</w:t>
            </w:r>
          </w:p>
        </w:tc>
        <w:tc>
          <w:tcPr>
            <w:tcW w:w="4809" w:type="dxa"/>
            <w:vMerge/>
            <w:tcBorders>
              <w:left w:val="single" w:sz="6" w:space="0" w:color="auto"/>
              <w:bottom w:val="single" w:sz="4" w:space="0" w:color="auto"/>
              <w:right w:val="single" w:sz="6" w:space="0" w:color="auto"/>
            </w:tcBorders>
          </w:tcPr>
          <w:p w14:paraId="6D8D0CBA" w14:textId="77777777" w:rsidR="009E66F0" w:rsidRPr="00E20329" w:rsidRDefault="009E66F0" w:rsidP="00EE43DD">
            <w:pPr>
              <w:widowControl w:val="0"/>
              <w:spacing w:line="312" w:lineRule="auto"/>
              <w:jc w:val="center"/>
              <w:rPr>
                <w:rFonts w:ascii="Arial" w:hAnsi="Arial" w:cs="Arial"/>
                <w:snapToGrid w:val="0"/>
                <w:sz w:val="24"/>
              </w:rPr>
            </w:pPr>
          </w:p>
        </w:tc>
      </w:tr>
    </w:tbl>
    <w:p w14:paraId="1B666CE0" w14:textId="77777777" w:rsidR="00A92051" w:rsidRPr="00E20329" w:rsidRDefault="00A92051" w:rsidP="007C5798">
      <w:pPr>
        <w:widowControl w:val="0"/>
        <w:spacing w:line="360" w:lineRule="auto"/>
        <w:rPr>
          <w:rFonts w:ascii="Arial" w:hAnsi="Arial" w:cs="Arial"/>
          <w:color w:val="000000" w:themeColor="text1"/>
          <w:sz w:val="24"/>
          <w:lang w:val="kk-KZ"/>
        </w:rPr>
      </w:pPr>
    </w:p>
    <w:p w14:paraId="436B88B8" w14:textId="65DE3FDC" w:rsidR="007C5798" w:rsidRPr="00E20329" w:rsidRDefault="007C5798" w:rsidP="007C5798">
      <w:pPr>
        <w:widowControl w:val="0"/>
        <w:spacing w:line="360" w:lineRule="auto"/>
        <w:ind w:firstLine="709"/>
        <w:rPr>
          <w:rFonts w:ascii="Arial" w:hAnsi="Arial" w:cs="Arial"/>
          <w:color w:val="000000" w:themeColor="text1"/>
          <w:sz w:val="24"/>
        </w:rPr>
      </w:pPr>
      <w:r w:rsidRPr="00E20329">
        <w:rPr>
          <w:rFonts w:ascii="Arial" w:hAnsi="Arial" w:cs="Arial"/>
          <w:color w:val="000000" w:themeColor="text1"/>
          <w:sz w:val="24"/>
        </w:rPr>
        <w:t>Продолжительность проведения хроматографического анализа составляет ориентировочно 3</w:t>
      </w:r>
      <w:r w:rsidR="00376CAA" w:rsidRPr="00E20329">
        <w:rPr>
          <w:rFonts w:ascii="Arial" w:hAnsi="Arial" w:cs="Arial"/>
          <w:color w:val="000000" w:themeColor="text1"/>
          <w:sz w:val="24"/>
        </w:rPr>
        <w:t>9</w:t>
      </w:r>
      <w:r w:rsidRPr="00E20329">
        <w:rPr>
          <w:rFonts w:ascii="Arial" w:hAnsi="Arial" w:cs="Arial"/>
          <w:color w:val="000000" w:themeColor="text1"/>
          <w:sz w:val="24"/>
        </w:rPr>
        <w:t xml:space="preserve"> мин. </w:t>
      </w:r>
    </w:p>
    <w:p w14:paraId="0F68CF4B" w14:textId="77777777" w:rsidR="007C5798" w:rsidRPr="00E20329" w:rsidRDefault="007C5798" w:rsidP="007C5798">
      <w:pPr>
        <w:widowControl w:val="0"/>
        <w:spacing w:line="360" w:lineRule="auto"/>
        <w:ind w:firstLine="709"/>
        <w:rPr>
          <w:rFonts w:ascii="Arial" w:hAnsi="Arial" w:cs="Arial"/>
          <w:color w:val="000000" w:themeColor="text1"/>
          <w:sz w:val="24"/>
        </w:rPr>
      </w:pPr>
    </w:p>
    <w:p w14:paraId="42E5188F" w14:textId="77777777" w:rsidR="007C5798" w:rsidRPr="00E20329" w:rsidRDefault="007C5798" w:rsidP="007C5798">
      <w:pPr>
        <w:pStyle w:val="10"/>
        <w:tabs>
          <w:tab w:val="clear" w:pos="1134"/>
          <w:tab w:val="left" w:pos="851"/>
          <w:tab w:val="num" w:pos="1415"/>
        </w:tabs>
        <w:spacing w:before="0" w:after="120" w:line="360" w:lineRule="auto"/>
        <w:ind w:firstLine="709"/>
        <w:rPr>
          <w:rFonts w:ascii="Arial" w:hAnsi="Arial" w:cs="Arial"/>
          <w:color w:val="000000" w:themeColor="text1"/>
          <w:lang w:val="kk-KZ"/>
        </w:rPr>
      </w:pPr>
      <w:bookmarkStart w:id="5" w:name="_Toc116299696"/>
      <w:bookmarkStart w:id="6" w:name="_Toc129873898"/>
      <w:r w:rsidRPr="00E20329">
        <w:rPr>
          <w:rFonts w:ascii="Arial" w:hAnsi="Arial" w:cs="Arial"/>
          <w:color w:val="000000" w:themeColor="text1"/>
          <w:lang w:val="kk-KZ"/>
        </w:rPr>
        <w:t>4 Требования безопасности и охраны окружающей среды</w:t>
      </w:r>
      <w:bookmarkEnd w:id="5"/>
      <w:bookmarkEnd w:id="6"/>
    </w:p>
    <w:p w14:paraId="69EBF525" w14:textId="77777777" w:rsidR="007C5798" w:rsidRPr="00E20329" w:rsidRDefault="007C5798" w:rsidP="007C5798">
      <w:pPr>
        <w:autoSpaceDE w:val="0"/>
        <w:autoSpaceDN w:val="0"/>
        <w:adjustRightInd w:val="0"/>
        <w:spacing w:line="360" w:lineRule="auto"/>
        <w:ind w:firstLine="709"/>
        <w:rPr>
          <w:rFonts w:ascii="Arial" w:hAnsi="Arial" w:cs="Arial"/>
          <w:bCs/>
          <w:color w:val="000000" w:themeColor="text1"/>
          <w:sz w:val="24"/>
        </w:rPr>
      </w:pPr>
      <w:r w:rsidRPr="00E20329">
        <w:rPr>
          <w:rFonts w:ascii="Arial" w:hAnsi="Arial" w:cs="Arial"/>
          <w:bCs/>
          <w:color w:val="000000" w:themeColor="text1"/>
          <w:sz w:val="24"/>
        </w:rPr>
        <w:t>При выполнении измерений соблюдают следующие требования:</w:t>
      </w:r>
    </w:p>
    <w:p w14:paraId="1C288C6C" w14:textId="77777777" w:rsidR="007C5798" w:rsidRPr="00E20329" w:rsidRDefault="007C5798" w:rsidP="007C5798">
      <w:pPr>
        <w:tabs>
          <w:tab w:val="left" w:pos="851"/>
        </w:tabs>
        <w:autoSpaceDE w:val="0"/>
        <w:autoSpaceDN w:val="0"/>
        <w:adjustRightInd w:val="0"/>
        <w:spacing w:line="360" w:lineRule="auto"/>
        <w:ind w:firstLine="709"/>
        <w:rPr>
          <w:rFonts w:ascii="Arial" w:hAnsi="Arial" w:cs="Arial"/>
          <w:bCs/>
          <w:color w:val="000000" w:themeColor="text1"/>
          <w:sz w:val="24"/>
        </w:rPr>
      </w:pPr>
      <w:r w:rsidRPr="00E20329">
        <w:rPr>
          <w:rFonts w:ascii="Arial" w:hAnsi="Arial" w:cs="Arial"/>
          <w:bCs/>
          <w:color w:val="000000" w:themeColor="text1"/>
          <w:sz w:val="24"/>
        </w:rPr>
        <w:t>- помещение лаборатории должно соответствовать требованиям пожарной безопасности по ГОСТ 12.1.004 и иметь средства пожаротушения по ГОСТ 12.4.009;</w:t>
      </w:r>
    </w:p>
    <w:p w14:paraId="5A9FC800" w14:textId="77777777" w:rsidR="007C5798" w:rsidRPr="00E20329" w:rsidRDefault="007C5798" w:rsidP="007C5798">
      <w:pPr>
        <w:tabs>
          <w:tab w:val="left" w:pos="851"/>
        </w:tabs>
        <w:autoSpaceDE w:val="0"/>
        <w:autoSpaceDN w:val="0"/>
        <w:adjustRightInd w:val="0"/>
        <w:spacing w:line="360" w:lineRule="auto"/>
        <w:ind w:firstLine="709"/>
        <w:rPr>
          <w:rFonts w:ascii="Arial" w:hAnsi="Arial" w:cs="Arial"/>
          <w:bCs/>
          <w:color w:val="000000" w:themeColor="text1"/>
          <w:sz w:val="24"/>
        </w:rPr>
      </w:pPr>
      <w:r w:rsidRPr="00E20329">
        <w:rPr>
          <w:rFonts w:ascii="Arial" w:hAnsi="Arial" w:cs="Arial"/>
          <w:bCs/>
          <w:color w:val="000000" w:themeColor="text1"/>
          <w:sz w:val="24"/>
        </w:rPr>
        <w:lastRenderedPageBreak/>
        <w:t>- при выполнении измерений соблюдают требования техники безопасности при работе с химическими реактивами по ГОСТ 12.1.007;</w:t>
      </w:r>
    </w:p>
    <w:p w14:paraId="63ACB7DA" w14:textId="0FD4B3DA" w:rsidR="004F365B" w:rsidRPr="00E20329" w:rsidRDefault="007C5798" w:rsidP="004F365B">
      <w:pPr>
        <w:tabs>
          <w:tab w:val="left" w:pos="851"/>
        </w:tabs>
        <w:autoSpaceDE w:val="0"/>
        <w:autoSpaceDN w:val="0"/>
        <w:adjustRightInd w:val="0"/>
        <w:spacing w:line="360" w:lineRule="auto"/>
        <w:ind w:firstLine="709"/>
        <w:rPr>
          <w:rFonts w:ascii="Arial" w:hAnsi="Arial" w:cs="Arial"/>
          <w:bCs/>
          <w:color w:val="000000" w:themeColor="text1"/>
          <w:sz w:val="24"/>
        </w:rPr>
      </w:pPr>
      <w:r w:rsidRPr="00E20329">
        <w:rPr>
          <w:rFonts w:ascii="Arial" w:hAnsi="Arial" w:cs="Arial"/>
          <w:bCs/>
          <w:color w:val="000000" w:themeColor="text1"/>
          <w:sz w:val="24"/>
        </w:rPr>
        <w:t xml:space="preserve">- помещение, в котором проводят измерения, должно быть оборудовано вытяжной вентиляцией; </w:t>
      </w:r>
      <w:r w:rsidR="004F365B" w:rsidRPr="00E20329">
        <w:rPr>
          <w:rFonts w:ascii="Arial" w:hAnsi="Arial" w:cs="Arial"/>
          <w:bCs/>
          <w:color w:val="000000" w:themeColor="text1"/>
          <w:sz w:val="24"/>
        </w:rPr>
        <w:t xml:space="preserve"> </w:t>
      </w:r>
    </w:p>
    <w:p w14:paraId="3942FE4C" w14:textId="19F1934D" w:rsidR="007C5798" w:rsidRPr="00E20329" w:rsidRDefault="007C5798" w:rsidP="004F365B">
      <w:pPr>
        <w:tabs>
          <w:tab w:val="left" w:pos="851"/>
        </w:tabs>
        <w:autoSpaceDE w:val="0"/>
        <w:autoSpaceDN w:val="0"/>
        <w:adjustRightInd w:val="0"/>
        <w:spacing w:line="360" w:lineRule="auto"/>
        <w:ind w:firstLine="709"/>
        <w:rPr>
          <w:rFonts w:ascii="Arial" w:hAnsi="Arial" w:cs="Arial"/>
          <w:bCs/>
          <w:color w:val="000000" w:themeColor="text1"/>
          <w:sz w:val="24"/>
        </w:rPr>
      </w:pPr>
      <w:r w:rsidRPr="00E20329">
        <w:rPr>
          <w:rFonts w:ascii="Arial" w:hAnsi="Arial" w:cs="Arial"/>
          <w:bCs/>
          <w:color w:val="000000" w:themeColor="text1"/>
          <w:sz w:val="24"/>
        </w:rPr>
        <w:t>- содержание вредных веществ в воздухе рабочей зоны не должно превышать норм, установленных ГОСТ 12.1.005;</w:t>
      </w:r>
    </w:p>
    <w:p w14:paraId="5A228D0A" w14:textId="77777777" w:rsidR="007C5798" w:rsidRPr="00E20329" w:rsidRDefault="007C5798" w:rsidP="007C5798">
      <w:pPr>
        <w:tabs>
          <w:tab w:val="left" w:pos="851"/>
        </w:tabs>
        <w:autoSpaceDE w:val="0"/>
        <w:autoSpaceDN w:val="0"/>
        <w:adjustRightInd w:val="0"/>
        <w:spacing w:line="360" w:lineRule="auto"/>
        <w:ind w:firstLine="709"/>
        <w:rPr>
          <w:rFonts w:ascii="Arial" w:hAnsi="Arial" w:cs="Arial"/>
          <w:bCs/>
          <w:color w:val="000000" w:themeColor="text1"/>
          <w:sz w:val="24"/>
        </w:rPr>
      </w:pPr>
      <w:r w:rsidRPr="00E20329">
        <w:rPr>
          <w:rFonts w:ascii="Arial" w:hAnsi="Arial" w:cs="Arial"/>
          <w:bCs/>
          <w:color w:val="000000" w:themeColor="text1"/>
          <w:sz w:val="24"/>
        </w:rPr>
        <w:t>- при выполнении измерений с использованием газового хроматографа соблюдают правила электробезопасности в соответствии с ГОСТ 12.1.019 и инструкцией по эксплуатации прибора;</w:t>
      </w:r>
    </w:p>
    <w:p w14:paraId="7A8993E4" w14:textId="77777777" w:rsidR="007C5798" w:rsidRPr="00E20329" w:rsidRDefault="007C5798" w:rsidP="007C5798">
      <w:pPr>
        <w:tabs>
          <w:tab w:val="left" w:pos="851"/>
        </w:tabs>
        <w:autoSpaceDE w:val="0"/>
        <w:autoSpaceDN w:val="0"/>
        <w:adjustRightInd w:val="0"/>
        <w:spacing w:line="360" w:lineRule="auto"/>
        <w:ind w:firstLine="709"/>
        <w:rPr>
          <w:rFonts w:ascii="Arial" w:hAnsi="Arial" w:cs="Arial"/>
          <w:bCs/>
          <w:color w:val="000000" w:themeColor="text1"/>
          <w:sz w:val="24"/>
        </w:rPr>
      </w:pPr>
      <w:r w:rsidRPr="00E20329">
        <w:rPr>
          <w:rFonts w:ascii="Arial" w:hAnsi="Arial" w:cs="Arial"/>
          <w:bCs/>
          <w:color w:val="000000" w:themeColor="text1"/>
          <w:sz w:val="24"/>
        </w:rPr>
        <w:t>- газовый хроматограф должен быть снабжен устройством для заземления, соответствующим требованиям ГОСТ 12.2.007.0, ГОСТ 12.1.030;</w:t>
      </w:r>
    </w:p>
    <w:p w14:paraId="0AFB9B2D" w14:textId="23E67C09" w:rsidR="007C5798" w:rsidRPr="00E20329" w:rsidRDefault="007C5798" w:rsidP="007C5798">
      <w:pPr>
        <w:tabs>
          <w:tab w:val="left" w:pos="851"/>
        </w:tabs>
        <w:autoSpaceDE w:val="0"/>
        <w:autoSpaceDN w:val="0"/>
        <w:adjustRightInd w:val="0"/>
        <w:spacing w:line="360" w:lineRule="auto"/>
        <w:ind w:firstLine="709"/>
        <w:rPr>
          <w:rFonts w:ascii="Arial" w:hAnsi="Arial" w:cs="Arial"/>
          <w:bCs/>
          <w:color w:val="000000" w:themeColor="text1"/>
          <w:sz w:val="24"/>
        </w:rPr>
      </w:pPr>
      <w:r w:rsidRPr="00E20329">
        <w:rPr>
          <w:rFonts w:ascii="Arial" w:hAnsi="Arial" w:cs="Arial"/>
          <w:bCs/>
          <w:color w:val="000000" w:themeColor="text1"/>
          <w:sz w:val="24"/>
        </w:rPr>
        <w:t xml:space="preserve">- организацию обучения </w:t>
      </w:r>
      <w:r w:rsidR="00CD1E26">
        <w:rPr>
          <w:rFonts w:ascii="Arial" w:hAnsi="Arial" w:cs="Arial"/>
          <w:bCs/>
          <w:color w:val="000000" w:themeColor="text1"/>
          <w:sz w:val="24"/>
        </w:rPr>
        <w:t xml:space="preserve">операторов </w:t>
      </w:r>
      <w:r w:rsidRPr="00E20329">
        <w:rPr>
          <w:rFonts w:ascii="Arial" w:hAnsi="Arial" w:cs="Arial"/>
          <w:bCs/>
          <w:color w:val="000000" w:themeColor="text1"/>
          <w:sz w:val="24"/>
        </w:rPr>
        <w:t>технике безопасности труда проводят по ГОСТ 12.0.004;</w:t>
      </w:r>
    </w:p>
    <w:p w14:paraId="717CBEDF" w14:textId="778176C1" w:rsidR="007C5798" w:rsidRPr="00E20329" w:rsidRDefault="007C5798" w:rsidP="007C5798">
      <w:pPr>
        <w:tabs>
          <w:tab w:val="left" w:pos="851"/>
        </w:tabs>
        <w:autoSpaceDE w:val="0"/>
        <w:autoSpaceDN w:val="0"/>
        <w:adjustRightInd w:val="0"/>
        <w:spacing w:line="360" w:lineRule="auto"/>
        <w:ind w:firstLine="709"/>
        <w:rPr>
          <w:rFonts w:ascii="Arial" w:hAnsi="Arial" w:cs="Arial"/>
          <w:bCs/>
          <w:color w:val="000000" w:themeColor="text1"/>
          <w:sz w:val="24"/>
        </w:rPr>
      </w:pPr>
      <w:r w:rsidRPr="00E20329">
        <w:rPr>
          <w:rFonts w:ascii="Arial" w:hAnsi="Arial" w:cs="Arial"/>
          <w:bCs/>
          <w:color w:val="000000" w:themeColor="text1"/>
          <w:sz w:val="24"/>
        </w:rPr>
        <w:t xml:space="preserve">- при использовании и эксплуатации сжатых, сжиженных и растворенных газов в процессе анализа необходимо соблюдать правила безопасной эксплуатации сосудов, работающих под давлением, установленные законодательством государств – участников Соглашения. </w:t>
      </w:r>
    </w:p>
    <w:p w14:paraId="3F28E5EF" w14:textId="77777777" w:rsidR="00D91B38" w:rsidRPr="00106F59" w:rsidRDefault="00D91B38" w:rsidP="00106F59">
      <w:pPr>
        <w:tabs>
          <w:tab w:val="left" w:pos="851"/>
        </w:tabs>
        <w:autoSpaceDE w:val="0"/>
        <w:autoSpaceDN w:val="0"/>
        <w:adjustRightInd w:val="0"/>
        <w:spacing w:line="360" w:lineRule="auto"/>
        <w:ind w:firstLine="709"/>
        <w:rPr>
          <w:rFonts w:ascii="Arial" w:hAnsi="Arial" w:cs="Arial"/>
          <w:bCs/>
          <w:color w:val="FF0000"/>
          <w:sz w:val="24"/>
          <w:highlight w:val="yellow"/>
        </w:rPr>
      </w:pPr>
    </w:p>
    <w:p w14:paraId="5469F862" w14:textId="77777777" w:rsidR="007C5798" w:rsidRPr="00E20329" w:rsidRDefault="007C5798" w:rsidP="007C5798">
      <w:pPr>
        <w:pStyle w:val="10"/>
        <w:tabs>
          <w:tab w:val="clear" w:pos="1134"/>
          <w:tab w:val="left" w:pos="851"/>
          <w:tab w:val="num" w:pos="1415"/>
        </w:tabs>
        <w:spacing w:before="0" w:after="120" w:line="360" w:lineRule="auto"/>
        <w:ind w:firstLine="709"/>
        <w:rPr>
          <w:rFonts w:ascii="Arial" w:hAnsi="Arial" w:cs="Arial"/>
          <w:color w:val="000000" w:themeColor="text1"/>
          <w:lang w:val="kk-KZ"/>
        </w:rPr>
      </w:pPr>
      <w:bookmarkStart w:id="7" w:name="_Toc129873899"/>
      <w:r w:rsidRPr="00E20329">
        <w:rPr>
          <w:rFonts w:ascii="Arial" w:hAnsi="Arial" w:cs="Arial"/>
          <w:color w:val="000000" w:themeColor="text1"/>
          <w:lang w:val="kk-KZ"/>
        </w:rPr>
        <w:t>5 Требования к квалификации операторов</w:t>
      </w:r>
      <w:bookmarkEnd w:id="7"/>
    </w:p>
    <w:p w14:paraId="006AB274" w14:textId="6DF53AEE" w:rsidR="007C5798" w:rsidRPr="00E20329" w:rsidRDefault="007C5798" w:rsidP="007C5798">
      <w:pPr>
        <w:spacing w:line="360" w:lineRule="auto"/>
        <w:ind w:firstLine="709"/>
        <w:rPr>
          <w:rFonts w:ascii="Arial" w:hAnsi="Arial" w:cs="Arial"/>
          <w:bCs/>
          <w:color w:val="000000" w:themeColor="text1"/>
          <w:sz w:val="24"/>
        </w:rPr>
      </w:pPr>
      <w:r w:rsidRPr="00E20329">
        <w:rPr>
          <w:rFonts w:ascii="Arial" w:hAnsi="Arial" w:cs="Arial"/>
          <w:bCs/>
          <w:color w:val="000000" w:themeColor="text1"/>
          <w:sz w:val="24"/>
        </w:rPr>
        <w:t xml:space="preserve">К выполнению измерений и обработке результатов допускаются специалисты, имеющие высшее или среднее специальное образование химического профиля, владеющие методом газохроматографического анализа, знающие принцип действия и правила эксплуатации оборудования и показавшие удовлетворительные результаты при выполнении процедур контроля точности измерений. </w:t>
      </w:r>
    </w:p>
    <w:p w14:paraId="184CC05E" w14:textId="77777777" w:rsidR="007C5798" w:rsidRPr="00E20329" w:rsidRDefault="007C5798" w:rsidP="007C5798">
      <w:pPr>
        <w:spacing w:line="360" w:lineRule="auto"/>
        <w:ind w:firstLine="709"/>
        <w:rPr>
          <w:rFonts w:ascii="Arial" w:hAnsi="Arial" w:cs="Arial"/>
          <w:bCs/>
          <w:color w:val="000000" w:themeColor="text1"/>
          <w:sz w:val="24"/>
        </w:rPr>
      </w:pPr>
      <w:r w:rsidRPr="00E20329">
        <w:rPr>
          <w:rFonts w:ascii="Arial" w:hAnsi="Arial" w:cs="Arial"/>
          <w:bCs/>
          <w:color w:val="000000" w:themeColor="text1"/>
          <w:sz w:val="24"/>
        </w:rPr>
        <w:t>Требования к образованию прописывают в должностной инструкции, степень освоения метода (знания принципа действия и правил эксплуатации оборудования, способность воспроизводить методику с необходимой точностью) проверяется квалифицированным лицом и отражается во внутренней документации организации.</w:t>
      </w:r>
    </w:p>
    <w:p w14:paraId="537CA0C7" w14:textId="77777777" w:rsidR="007C5798" w:rsidRPr="00E20329" w:rsidRDefault="007C5798" w:rsidP="00C30E6F">
      <w:pPr>
        <w:spacing w:line="360" w:lineRule="auto"/>
        <w:rPr>
          <w:lang w:val="kk-KZ"/>
        </w:rPr>
      </w:pPr>
      <w:bookmarkStart w:id="8" w:name="_Toc116299698"/>
      <w:bookmarkStart w:id="9" w:name="_Toc129873900"/>
    </w:p>
    <w:p w14:paraId="6F30D456" w14:textId="77777777" w:rsidR="007C5798" w:rsidRPr="00E20329" w:rsidRDefault="007C5798" w:rsidP="007C5798">
      <w:pPr>
        <w:pStyle w:val="10"/>
        <w:tabs>
          <w:tab w:val="clear" w:pos="1134"/>
          <w:tab w:val="left" w:pos="851"/>
        </w:tabs>
        <w:spacing w:before="0" w:after="120" w:line="360" w:lineRule="auto"/>
        <w:ind w:firstLine="709"/>
        <w:rPr>
          <w:rFonts w:ascii="Arial" w:hAnsi="Arial" w:cs="Arial"/>
          <w:color w:val="000000" w:themeColor="text1"/>
        </w:rPr>
      </w:pPr>
      <w:r w:rsidRPr="00E20329">
        <w:rPr>
          <w:rFonts w:ascii="Arial" w:hAnsi="Arial" w:cs="Arial"/>
          <w:color w:val="000000" w:themeColor="text1"/>
          <w:lang w:val="kk-KZ"/>
        </w:rPr>
        <w:t>6 Требования к условиям выполнения измерений</w:t>
      </w:r>
      <w:bookmarkEnd w:id="8"/>
      <w:bookmarkEnd w:id="9"/>
    </w:p>
    <w:p w14:paraId="3F4EC7E6" w14:textId="77777777" w:rsidR="007C5798" w:rsidRPr="00E20329" w:rsidRDefault="007C5798" w:rsidP="007C5798">
      <w:pPr>
        <w:autoSpaceDE w:val="0"/>
        <w:autoSpaceDN w:val="0"/>
        <w:adjustRightInd w:val="0"/>
        <w:spacing w:line="360" w:lineRule="auto"/>
        <w:ind w:firstLine="709"/>
        <w:rPr>
          <w:rFonts w:ascii="Arial" w:hAnsi="Arial" w:cs="Arial"/>
          <w:bCs/>
          <w:color w:val="000000" w:themeColor="text1"/>
          <w:sz w:val="24"/>
        </w:rPr>
      </w:pPr>
      <w:r w:rsidRPr="00E20329">
        <w:rPr>
          <w:rFonts w:ascii="Arial" w:hAnsi="Arial" w:cs="Arial"/>
          <w:bCs/>
          <w:color w:val="000000" w:themeColor="text1"/>
          <w:sz w:val="24"/>
        </w:rPr>
        <w:t>При выполнении измерений в лаборатории должны соблюдаться следующие условия:</w:t>
      </w:r>
    </w:p>
    <w:p w14:paraId="4C57A8AE" w14:textId="6D7B718F" w:rsidR="007C5798" w:rsidRPr="00E20329" w:rsidRDefault="007C5798" w:rsidP="007C5798">
      <w:pPr>
        <w:tabs>
          <w:tab w:val="left" w:pos="851"/>
        </w:tabs>
        <w:autoSpaceDE w:val="0"/>
        <w:autoSpaceDN w:val="0"/>
        <w:adjustRightInd w:val="0"/>
        <w:spacing w:line="360" w:lineRule="auto"/>
        <w:ind w:firstLine="709"/>
        <w:rPr>
          <w:rFonts w:ascii="Arial" w:hAnsi="Arial" w:cs="Arial"/>
          <w:bCs/>
          <w:color w:val="000000" w:themeColor="text1"/>
          <w:sz w:val="24"/>
        </w:rPr>
      </w:pPr>
      <w:r w:rsidRPr="00E20329">
        <w:rPr>
          <w:rFonts w:ascii="Arial" w:hAnsi="Arial" w:cs="Arial"/>
          <w:bCs/>
          <w:color w:val="000000" w:themeColor="text1"/>
          <w:sz w:val="24"/>
        </w:rPr>
        <w:t xml:space="preserve">- температура воздуха ………………………………………….. </w:t>
      </w:r>
      <w:r w:rsidR="00DB3D49" w:rsidRPr="00110EBE">
        <w:rPr>
          <w:rFonts w:ascii="Arial" w:hAnsi="Arial" w:cs="Arial"/>
          <w:bCs/>
          <w:color w:val="000000" w:themeColor="text1"/>
          <w:sz w:val="24"/>
        </w:rPr>
        <w:t>18</w:t>
      </w:r>
      <w:r w:rsidR="007C5775" w:rsidRPr="00110EBE">
        <w:rPr>
          <w:rFonts w:ascii="Arial" w:hAnsi="Arial" w:cs="Arial"/>
          <w:bCs/>
          <w:color w:val="000000" w:themeColor="text1"/>
          <w:sz w:val="24"/>
        </w:rPr>
        <w:t xml:space="preserve"> °С</w:t>
      </w:r>
      <w:r w:rsidR="00D925BF">
        <w:rPr>
          <w:rFonts w:ascii="Arial" w:hAnsi="Arial" w:cs="Arial"/>
          <w:bCs/>
          <w:color w:val="000000" w:themeColor="text1"/>
          <w:sz w:val="24"/>
        </w:rPr>
        <w:t xml:space="preserve"> </w:t>
      </w:r>
      <w:r w:rsidR="007C5775" w:rsidRPr="00110EBE">
        <w:rPr>
          <w:rFonts w:ascii="Arial" w:hAnsi="Arial" w:cs="Arial"/>
          <w:bCs/>
          <w:color w:val="000000" w:themeColor="text1"/>
          <w:sz w:val="24"/>
        </w:rPr>
        <w:t>–</w:t>
      </w:r>
      <w:r w:rsidR="00D925BF">
        <w:rPr>
          <w:rFonts w:ascii="Arial" w:hAnsi="Arial" w:cs="Arial"/>
          <w:bCs/>
          <w:color w:val="000000" w:themeColor="text1"/>
          <w:sz w:val="24"/>
        </w:rPr>
        <w:t xml:space="preserve"> </w:t>
      </w:r>
      <w:r w:rsidR="00DB3D49" w:rsidRPr="00110EBE">
        <w:rPr>
          <w:rFonts w:ascii="Arial" w:hAnsi="Arial" w:cs="Arial"/>
          <w:bCs/>
          <w:color w:val="000000" w:themeColor="text1"/>
          <w:sz w:val="24"/>
        </w:rPr>
        <w:t>28</w:t>
      </w:r>
      <w:r w:rsidRPr="00110EBE">
        <w:rPr>
          <w:rFonts w:ascii="Arial" w:hAnsi="Arial" w:cs="Arial"/>
          <w:bCs/>
          <w:color w:val="000000" w:themeColor="text1"/>
          <w:sz w:val="24"/>
        </w:rPr>
        <w:t xml:space="preserve"> °С;</w:t>
      </w:r>
    </w:p>
    <w:p w14:paraId="59EF0B27" w14:textId="77777777" w:rsidR="007C5798" w:rsidRPr="00E20329" w:rsidRDefault="007C5798" w:rsidP="007C5798">
      <w:pPr>
        <w:tabs>
          <w:tab w:val="left" w:pos="851"/>
          <w:tab w:val="left" w:pos="4536"/>
        </w:tabs>
        <w:autoSpaceDE w:val="0"/>
        <w:autoSpaceDN w:val="0"/>
        <w:adjustRightInd w:val="0"/>
        <w:spacing w:line="360" w:lineRule="auto"/>
        <w:ind w:firstLine="709"/>
        <w:rPr>
          <w:rFonts w:ascii="Arial" w:hAnsi="Arial" w:cs="Arial"/>
          <w:bCs/>
          <w:color w:val="000000" w:themeColor="text1"/>
          <w:sz w:val="24"/>
        </w:rPr>
      </w:pPr>
      <w:r w:rsidRPr="00E20329">
        <w:rPr>
          <w:rFonts w:ascii="Arial" w:hAnsi="Arial" w:cs="Arial"/>
          <w:bCs/>
          <w:color w:val="000000" w:themeColor="text1"/>
          <w:sz w:val="24"/>
        </w:rPr>
        <w:t xml:space="preserve">- атмосферное давление ………………………………………. от 84,0 до 106,7 кПа  </w:t>
      </w:r>
    </w:p>
    <w:p w14:paraId="428BBF3E" w14:textId="77777777" w:rsidR="007C5798" w:rsidRPr="00E20329" w:rsidRDefault="007C5798" w:rsidP="007C5798">
      <w:pPr>
        <w:tabs>
          <w:tab w:val="left" w:pos="851"/>
          <w:tab w:val="left" w:pos="4536"/>
        </w:tabs>
        <w:autoSpaceDE w:val="0"/>
        <w:autoSpaceDN w:val="0"/>
        <w:adjustRightInd w:val="0"/>
        <w:spacing w:line="360" w:lineRule="auto"/>
        <w:ind w:firstLine="709"/>
        <w:rPr>
          <w:rFonts w:ascii="Arial" w:hAnsi="Arial" w:cs="Arial"/>
          <w:bCs/>
          <w:color w:val="000000" w:themeColor="text1"/>
          <w:sz w:val="24"/>
        </w:rPr>
      </w:pPr>
      <w:r w:rsidRPr="00E20329">
        <w:rPr>
          <w:rFonts w:ascii="Arial" w:hAnsi="Arial" w:cs="Arial"/>
          <w:bCs/>
          <w:color w:val="000000" w:themeColor="text1"/>
          <w:sz w:val="24"/>
        </w:rPr>
        <w:lastRenderedPageBreak/>
        <w:t xml:space="preserve">                                                                                           (от 630 до 800 мм рт.ст</w:t>
      </w:r>
      <w:r w:rsidRPr="00E20329">
        <w:rPr>
          <w:rFonts w:ascii="Arial" w:hAnsi="Arial" w:cs="Arial"/>
          <w:bCs/>
          <w:color w:val="000000" w:themeColor="text1"/>
          <w:sz w:val="24"/>
          <w:lang w:val="kk-KZ"/>
        </w:rPr>
        <w:t>.</w:t>
      </w:r>
      <w:r w:rsidRPr="00E20329">
        <w:rPr>
          <w:rFonts w:ascii="Arial" w:hAnsi="Arial" w:cs="Arial"/>
          <w:bCs/>
          <w:color w:val="000000" w:themeColor="text1"/>
          <w:sz w:val="24"/>
        </w:rPr>
        <w:t xml:space="preserve">);                                                                                                                                                                                                                                                                                                                                         </w:t>
      </w:r>
    </w:p>
    <w:p w14:paraId="063492D5" w14:textId="77777777" w:rsidR="007C5798" w:rsidRPr="00E20329" w:rsidRDefault="007C5798" w:rsidP="007C5798">
      <w:pPr>
        <w:tabs>
          <w:tab w:val="left" w:pos="851"/>
        </w:tabs>
        <w:autoSpaceDE w:val="0"/>
        <w:autoSpaceDN w:val="0"/>
        <w:adjustRightInd w:val="0"/>
        <w:spacing w:line="360" w:lineRule="auto"/>
        <w:ind w:firstLine="709"/>
        <w:rPr>
          <w:rFonts w:ascii="Arial" w:hAnsi="Arial" w:cs="Arial"/>
          <w:bCs/>
          <w:color w:val="000000" w:themeColor="text1"/>
          <w:sz w:val="24"/>
        </w:rPr>
      </w:pPr>
      <w:r w:rsidRPr="00E20329">
        <w:rPr>
          <w:rFonts w:ascii="Arial" w:hAnsi="Arial" w:cs="Arial"/>
          <w:bCs/>
          <w:color w:val="000000" w:themeColor="text1"/>
          <w:sz w:val="24"/>
        </w:rPr>
        <w:t>- относительная влажность воздуха …………………………. не более 80 %;</w:t>
      </w:r>
    </w:p>
    <w:p w14:paraId="29F198AC" w14:textId="77777777" w:rsidR="007C5798" w:rsidRPr="00E20329" w:rsidRDefault="007C5798" w:rsidP="007C5798">
      <w:pPr>
        <w:tabs>
          <w:tab w:val="left" w:pos="851"/>
        </w:tabs>
        <w:autoSpaceDE w:val="0"/>
        <w:autoSpaceDN w:val="0"/>
        <w:adjustRightInd w:val="0"/>
        <w:spacing w:line="360" w:lineRule="auto"/>
        <w:ind w:firstLine="709"/>
        <w:rPr>
          <w:rFonts w:ascii="Arial" w:hAnsi="Arial" w:cs="Arial"/>
          <w:bCs/>
          <w:color w:val="000000" w:themeColor="text1"/>
          <w:sz w:val="24"/>
        </w:rPr>
      </w:pPr>
      <w:r w:rsidRPr="00E20329">
        <w:rPr>
          <w:rFonts w:ascii="Arial" w:hAnsi="Arial" w:cs="Arial"/>
          <w:bCs/>
          <w:color w:val="000000" w:themeColor="text1"/>
          <w:sz w:val="24"/>
        </w:rPr>
        <w:t xml:space="preserve">- напряжение сети ………………………………………………. (220 </w:t>
      </w:r>
      <w:r w:rsidRPr="00E20329">
        <w:rPr>
          <w:rFonts w:ascii="Arial" w:hAnsi="Arial" w:cs="Arial"/>
          <w:sz w:val="24"/>
        </w:rPr>
        <w:sym w:font="Symbol" w:char="F0B1"/>
      </w:r>
      <w:r w:rsidRPr="00E20329">
        <w:rPr>
          <w:rFonts w:ascii="Arial" w:hAnsi="Arial" w:cs="Arial"/>
          <w:sz w:val="24"/>
        </w:rPr>
        <w:t xml:space="preserve"> 22</w:t>
      </w:r>
      <w:r w:rsidRPr="00E20329">
        <w:rPr>
          <w:rFonts w:ascii="Arial" w:hAnsi="Arial" w:cs="Arial"/>
          <w:bCs/>
          <w:color w:val="000000" w:themeColor="text1"/>
          <w:sz w:val="24"/>
        </w:rPr>
        <w:t>) В.</w:t>
      </w:r>
    </w:p>
    <w:p w14:paraId="347AC72A" w14:textId="77777777" w:rsidR="007C5798" w:rsidRPr="00E20329" w:rsidRDefault="007C5798" w:rsidP="007C5798">
      <w:pPr>
        <w:widowControl w:val="0"/>
        <w:shd w:val="clear" w:color="auto" w:fill="FFFFFF"/>
        <w:tabs>
          <w:tab w:val="left" w:pos="206"/>
          <w:tab w:val="left" w:pos="3261"/>
        </w:tabs>
        <w:autoSpaceDE w:val="0"/>
        <w:autoSpaceDN w:val="0"/>
        <w:adjustRightInd w:val="0"/>
        <w:spacing w:line="360" w:lineRule="auto"/>
        <w:ind w:firstLine="709"/>
        <w:rPr>
          <w:rFonts w:ascii="Arial" w:hAnsi="Arial" w:cs="Arial"/>
          <w:bCs/>
          <w:color w:val="000000" w:themeColor="text1"/>
          <w:sz w:val="24"/>
          <w:lang w:val="kk-KZ"/>
        </w:rPr>
      </w:pPr>
    </w:p>
    <w:p w14:paraId="65377770" w14:textId="77777777" w:rsidR="007C5798" w:rsidRPr="00E20329" w:rsidRDefault="007C5798" w:rsidP="007C5798">
      <w:pPr>
        <w:pStyle w:val="10"/>
        <w:tabs>
          <w:tab w:val="clear" w:pos="1134"/>
          <w:tab w:val="left" w:pos="851"/>
        </w:tabs>
        <w:spacing w:before="0" w:after="120" w:line="360" w:lineRule="auto"/>
        <w:ind w:left="709" w:firstLine="0"/>
        <w:rPr>
          <w:rFonts w:ascii="Arial" w:hAnsi="Arial" w:cs="Arial"/>
          <w:color w:val="000000" w:themeColor="text1"/>
          <w:lang w:val="kk-KZ"/>
        </w:rPr>
      </w:pPr>
      <w:bookmarkStart w:id="10" w:name="_Toc116299699"/>
      <w:bookmarkStart w:id="11" w:name="_Toc129873901"/>
      <w:r w:rsidRPr="00E20329">
        <w:rPr>
          <w:rFonts w:ascii="Arial" w:hAnsi="Arial" w:cs="Arial"/>
          <w:color w:val="000000" w:themeColor="text1"/>
          <w:lang w:val="kk-KZ"/>
        </w:rPr>
        <w:t>7 Средства измерений, вспомогательное оборудование, посуда, реактивы</w:t>
      </w:r>
      <w:bookmarkEnd w:id="10"/>
      <w:bookmarkEnd w:id="11"/>
      <w:r w:rsidRPr="00E20329">
        <w:rPr>
          <w:rFonts w:ascii="Arial" w:hAnsi="Arial" w:cs="Arial"/>
          <w:color w:val="000000" w:themeColor="text1"/>
          <w:lang w:val="kk-KZ"/>
        </w:rPr>
        <w:t>, материалы</w:t>
      </w:r>
    </w:p>
    <w:p w14:paraId="1BEDF415" w14:textId="77777777" w:rsidR="007C5798" w:rsidRPr="00E20329" w:rsidRDefault="007C5798" w:rsidP="007C5798">
      <w:pPr>
        <w:pStyle w:val="2"/>
        <w:keepNext w:val="0"/>
        <w:widowControl w:val="0"/>
      </w:pPr>
      <w:bookmarkStart w:id="12" w:name="_Toc116299700"/>
      <w:bookmarkStart w:id="13" w:name="_Toc129873902"/>
      <w:r w:rsidRPr="00E20329">
        <w:t>7.1 Средства измерений</w:t>
      </w:r>
      <w:bookmarkEnd w:id="12"/>
      <w:bookmarkEnd w:id="13"/>
      <w:r w:rsidRPr="00E20329">
        <w:t xml:space="preserve">, посуда </w:t>
      </w:r>
    </w:p>
    <w:p w14:paraId="12B98ECA" w14:textId="742F3736" w:rsidR="007C5798" w:rsidRPr="00E20329" w:rsidRDefault="007C5798" w:rsidP="007C5798">
      <w:pPr>
        <w:widowControl w:val="0"/>
        <w:adjustRightInd w:val="0"/>
        <w:spacing w:line="360" w:lineRule="auto"/>
        <w:ind w:firstLine="709"/>
        <w:rPr>
          <w:rFonts w:ascii="Arial" w:hAnsi="Arial" w:cs="Arial"/>
          <w:bCs/>
          <w:color w:val="000000" w:themeColor="text1"/>
          <w:sz w:val="24"/>
        </w:rPr>
      </w:pPr>
      <w:r w:rsidRPr="00E20329">
        <w:rPr>
          <w:rFonts w:ascii="Arial" w:hAnsi="Arial" w:cs="Arial"/>
          <w:bCs/>
          <w:color w:val="000000" w:themeColor="text1"/>
          <w:sz w:val="24"/>
        </w:rPr>
        <w:t>Хроматограф газовый с двумя ПИД с пределом детектирования 5 × 10</w:t>
      </w:r>
      <w:r w:rsidRPr="00E20329">
        <w:rPr>
          <w:rFonts w:ascii="Arial" w:hAnsi="Arial" w:cs="Arial"/>
          <w:bCs/>
          <w:color w:val="000000" w:themeColor="text1"/>
          <w:sz w:val="24"/>
          <w:vertAlign w:val="superscript"/>
        </w:rPr>
        <w:t>–12</w:t>
      </w:r>
      <w:r w:rsidRPr="00E20329">
        <w:rPr>
          <w:rFonts w:ascii="Arial" w:hAnsi="Arial" w:cs="Arial"/>
          <w:bCs/>
          <w:color w:val="000000" w:themeColor="text1"/>
          <w:sz w:val="24"/>
        </w:rPr>
        <w:t xml:space="preserve"> г/с, предназначенный для работы с капиллярными колонками, с программным обеспечением.</w:t>
      </w:r>
    </w:p>
    <w:p w14:paraId="73A7A7F5" w14:textId="7CA0B730" w:rsidR="007C5798" w:rsidRPr="00E20329" w:rsidRDefault="007C5798" w:rsidP="007C5798">
      <w:pPr>
        <w:widowControl w:val="0"/>
        <w:spacing w:line="360" w:lineRule="auto"/>
        <w:ind w:firstLine="709"/>
        <w:rPr>
          <w:rFonts w:ascii="Arial" w:hAnsi="Arial" w:cs="Arial"/>
          <w:bCs/>
          <w:color w:val="000000" w:themeColor="text1"/>
          <w:sz w:val="24"/>
        </w:rPr>
      </w:pPr>
      <w:r w:rsidRPr="00E20329">
        <w:rPr>
          <w:rFonts w:ascii="Arial" w:hAnsi="Arial" w:cs="Arial"/>
          <w:bCs/>
          <w:color w:val="000000" w:themeColor="text1"/>
          <w:sz w:val="24"/>
        </w:rPr>
        <w:t>Микрошпри</w:t>
      </w:r>
      <w:r w:rsidR="00023618" w:rsidRPr="00E20329">
        <w:rPr>
          <w:rFonts w:ascii="Arial" w:hAnsi="Arial" w:cs="Arial"/>
          <w:bCs/>
          <w:color w:val="000000" w:themeColor="text1"/>
          <w:sz w:val="24"/>
        </w:rPr>
        <w:t>цы вместимостью 1, 10, 100</w:t>
      </w:r>
      <w:r w:rsidR="006D54EE" w:rsidRPr="00E20329">
        <w:rPr>
          <w:rFonts w:ascii="Arial" w:hAnsi="Arial" w:cs="Arial"/>
          <w:bCs/>
          <w:color w:val="000000" w:themeColor="text1"/>
          <w:sz w:val="24"/>
        </w:rPr>
        <w:t xml:space="preserve"> мкл.</w:t>
      </w:r>
      <w:r w:rsidRPr="00E20329">
        <w:rPr>
          <w:rFonts w:ascii="Arial" w:hAnsi="Arial" w:cs="Arial"/>
          <w:bCs/>
          <w:color w:val="000000" w:themeColor="text1"/>
          <w:sz w:val="24"/>
        </w:rPr>
        <w:t xml:space="preserve">                                        </w:t>
      </w:r>
    </w:p>
    <w:p w14:paraId="01E35446" w14:textId="77777777" w:rsidR="007C5798" w:rsidRPr="00E20329" w:rsidRDefault="007C5798" w:rsidP="007C5798">
      <w:pPr>
        <w:widowControl w:val="0"/>
        <w:spacing w:line="360" w:lineRule="auto"/>
        <w:ind w:firstLine="709"/>
        <w:rPr>
          <w:rFonts w:ascii="Arial" w:hAnsi="Arial" w:cs="Arial"/>
          <w:bCs/>
          <w:color w:val="000000" w:themeColor="text1"/>
          <w:sz w:val="24"/>
        </w:rPr>
      </w:pPr>
      <w:r w:rsidRPr="00E20329">
        <w:rPr>
          <w:rFonts w:ascii="Arial" w:hAnsi="Arial" w:cs="Arial"/>
          <w:bCs/>
          <w:color w:val="000000" w:themeColor="text1"/>
          <w:sz w:val="24"/>
        </w:rPr>
        <w:t xml:space="preserve">Весы лабораторные аналитические с наибольшим пределом взвешивания </w:t>
      </w:r>
      <w:r w:rsidRPr="00E20329">
        <w:rPr>
          <w:rFonts w:ascii="Arial" w:hAnsi="Arial" w:cs="Arial"/>
          <w:bCs/>
          <w:color w:val="000000" w:themeColor="text1"/>
          <w:sz w:val="24"/>
        </w:rPr>
        <w:br/>
        <w:t xml:space="preserve">200 г, пределом допустимой погрешности </w:t>
      </w:r>
      <w:r w:rsidRPr="00E20329">
        <w:rPr>
          <w:rFonts w:ascii="Arial" w:hAnsi="Arial" w:cs="Arial"/>
          <w:snapToGrid w:val="0"/>
          <w:sz w:val="24"/>
        </w:rPr>
        <w:t>±</w:t>
      </w:r>
      <w:r w:rsidRPr="00E20329">
        <w:rPr>
          <w:rFonts w:ascii="Arial" w:hAnsi="Arial" w:cs="Arial"/>
          <w:bCs/>
          <w:color w:val="000000" w:themeColor="text1"/>
          <w:sz w:val="24"/>
        </w:rPr>
        <w:t xml:space="preserve">0,0005 г по ГОСТ OIML R 76-1.  </w:t>
      </w:r>
    </w:p>
    <w:p w14:paraId="0924B50F" w14:textId="789C88BF" w:rsidR="007C5798" w:rsidRPr="00E20329" w:rsidRDefault="007C5798" w:rsidP="007C5798">
      <w:pPr>
        <w:widowControl w:val="0"/>
        <w:spacing w:line="360" w:lineRule="auto"/>
        <w:ind w:firstLine="709"/>
        <w:rPr>
          <w:rFonts w:ascii="Arial" w:hAnsi="Arial" w:cs="Arial"/>
          <w:bCs/>
          <w:color w:val="000000" w:themeColor="text1"/>
          <w:sz w:val="24"/>
        </w:rPr>
      </w:pPr>
      <w:r w:rsidRPr="00E20329">
        <w:rPr>
          <w:rFonts w:ascii="Arial" w:hAnsi="Arial" w:cs="Arial"/>
          <w:bCs/>
          <w:color w:val="000000" w:themeColor="text1"/>
          <w:sz w:val="24"/>
        </w:rPr>
        <w:t xml:space="preserve">Весы лабораторные общего назначения с наибольшим пределом взвешивания 600 г, с пределом допустимой погрешности не более </w:t>
      </w:r>
      <w:r w:rsidRPr="00E20329">
        <w:rPr>
          <w:rFonts w:ascii="Arial" w:hAnsi="Arial" w:cs="Arial"/>
          <w:snapToGrid w:val="0"/>
          <w:sz w:val="24"/>
        </w:rPr>
        <w:t>±</w:t>
      </w:r>
      <w:r w:rsidRPr="00E20329">
        <w:rPr>
          <w:rFonts w:ascii="Arial" w:hAnsi="Arial" w:cs="Arial"/>
          <w:bCs/>
          <w:color w:val="000000" w:themeColor="text1"/>
          <w:sz w:val="24"/>
        </w:rPr>
        <w:t xml:space="preserve">0,01 г по </w:t>
      </w:r>
      <w:r w:rsidR="00C30E6F">
        <w:rPr>
          <w:rFonts w:ascii="Arial" w:hAnsi="Arial" w:cs="Arial"/>
          <w:bCs/>
          <w:color w:val="000000" w:themeColor="text1"/>
          <w:sz w:val="24"/>
        </w:rPr>
        <w:br/>
      </w:r>
      <w:r w:rsidRPr="00E20329">
        <w:rPr>
          <w:rFonts w:ascii="Arial" w:hAnsi="Arial" w:cs="Arial"/>
          <w:bCs/>
          <w:color w:val="000000" w:themeColor="text1"/>
          <w:sz w:val="24"/>
        </w:rPr>
        <w:t xml:space="preserve">ГОСТ OIML R 76-1.                                      </w:t>
      </w:r>
    </w:p>
    <w:p w14:paraId="6042B9B2" w14:textId="3F272B85" w:rsidR="007C5798" w:rsidRPr="00E20329" w:rsidRDefault="007C5798" w:rsidP="007C5798">
      <w:pPr>
        <w:widowControl w:val="0"/>
        <w:spacing w:line="360" w:lineRule="auto"/>
        <w:ind w:firstLine="709"/>
        <w:rPr>
          <w:rFonts w:ascii="Arial" w:hAnsi="Arial" w:cs="Arial"/>
          <w:bCs/>
          <w:color w:val="000000" w:themeColor="text1"/>
          <w:sz w:val="24"/>
        </w:rPr>
      </w:pPr>
      <w:r w:rsidRPr="00E20329">
        <w:rPr>
          <w:rFonts w:ascii="Arial" w:hAnsi="Arial" w:cs="Arial"/>
          <w:bCs/>
          <w:color w:val="000000" w:themeColor="text1"/>
          <w:sz w:val="24"/>
        </w:rPr>
        <w:t>Посуда лабораторная стеклянная по ГОСТ 2</w:t>
      </w:r>
      <w:r w:rsidR="00B234B5">
        <w:rPr>
          <w:rFonts w:ascii="Arial" w:hAnsi="Arial" w:cs="Arial"/>
          <w:bCs/>
          <w:color w:val="000000" w:themeColor="text1"/>
          <w:sz w:val="24"/>
        </w:rPr>
        <w:t>5336</w:t>
      </w:r>
      <w:r w:rsidRPr="00E20329">
        <w:rPr>
          <w:rFonts w:ascii="Arial" w:hAnsi="Arial" w:cs="Arial"/>
          <w:bCs/>
          <w:color w:val="000000" w:themeColor="text1"/>
          <w:sz w:val="24"/>
        </w:rPr>
        <w:t xml:space="preserve">. </w:t>
      </w:r>
    </w:p>
    <w:p w14:paraId="7ADAC9CD" w14:textId="548AA941" w:rsidR="007C5798" w:rsidRPr="00E20329" w:rsidRDefault="007C5798" w:rsidP="007C5798">
      <w:pPr>
        <w:widowControl w:val="0"/>
        <w:spacing w:line="360" w:lineRule="auto"/>
        <w:ind w:firstLine="709"/>
        <w:rPr>
          <w:rFonts w:ascii="Arial" w:hAnsi="Arial" w:cs="Arial"/>
          <w:bCs/>
          <w:color w:val="000000" w:themeColor="text1"/>
          <w:sz w:val="24"/>
        </w:rPr>
      </w:pPr>
      <w:r w:rsidRPr="00E20329">
        <w:rPr>
          <w:rFonts w:ascii="Arial" w:hAnsi="Arial" w:cs="Arial"/>
          <w:bCs/>
          <w:color w:val="000000" w:themeColor="text1"/>
          <w:sz w:val="24"/>
        </w:rPr>
        <w:t xml:space="preserve">Пипетки градуированные вместимостью </w:t>
      </w:r>
      <w:r w:rsidR="006C0CAA" w:rsidRPr="00E20329">
        <w:rPr>
          <w:rFonts w:ascii="Arial" w:hAnsi="Arial" w:cs="Arial"/>
          <w:bCs/>
          <w:color w:val="000000" w:themeColor="text1"/>
          <w:sz w:val="24"/>
        </w:rPr>
        <w:t xml:space="preserve">1, </w:t>
      </w:r>
      <w:r w:rsidRPr="00E20329">
        <w:rPr>
          <w:rFonts w:ascii="Arial" w:hAnsi="Arial" w:cs="Arial"/>
          <w:bCs/>
          <w:color w:val="000000" w:themeColor="text1"/>
          <w:sz w:val="24"/>
        </w:rPr>
        <w:t>5, 10, 25 см</w:t>
      </w:r>
      <w:r w:rsidRPr="00E20329">
        <w:rPr>
          <w:rFonts w:ascii="Arial" w:hAnsi="Arial" w:cs="Arial"/>
          <w:bCs/>
          <w:color w:val="000000" w:themeColor="text1"/>
          <w:sz w:val="24"/>
          <w:vertAlign w:val="superscript"/>
        </w:rPr>
        <w:t>3</w:t>
      </w:r>
      <w:r w:rsidRPr="00E20329">
        <w:rPr>
          <w:rFonts w:ascii="Arial" w:hAnsi="Arial" w:cs="Arial"/>
          <w:bCs/>
          <w:color w:val="000000" w:themeColor="text1"/>
          <w:sz w:val="24"/>
          <w:vertAlign w:val="subscript"/>
        </w:rPr>
        <w:t xml:space="preserve"> </w:t>
      </w:r>
      <w:r w:rsidRPr="00E20329">
        <w:rPr>
          <w:rFonts w:ascii="Arial" w:hAnsi="Arial" w:cs="Arial"/>
          <w:bCs/>
          <w:color w:val="000000" w:themeColor="text1"/>
          <w:sz w:val="24"/>
        </w:rPr>
        <w:t>по ГОСТ 29227, 2-го класса точности.</w:t>
      </w:r>
    </w:p>
    <w:p w14:paraId="367CC0D3" w14:textId="2836FF9C" w:rsidR="007C5798" w:rsidRPr="00E20329" w:rsidRDefault="007C5798" w:rsidP="007C5798">
      <w:pPr>
        <w:widowControl w:val="0"/>
        <w:spacing w:line="360" w:lineRule="auto"/>
        <w:ind w:firstLine="709"/>
        <w:rPr>
          <w:rFonts w:ascii="Arial" w:hAnsi="Arial" w:cs="Arial"/>
          <w:bCs/>
          <w:color w:val="000000" w:themeColor="text1"/>
          <w:sz w:val="24"/>
        </w:rPr>
      </w:pPr>
      <w:r w:rsidRPr="00E20329">
        <w:rPr>
          <w:rFonts w:ascii="Arial" w:hAnsi="Arial" w:cs="Arial"/>
          <w:bCs/>
          <w:color w:val="000000" w:themeColor="text1"/>
          <w:sz w:val="24"/>
        </w:rPr>
        <w:t xml:space="preserve">Колбы мерные с притертыми пробками вместимостью 50, </w:t>
      </w:r>
      <w:r w:rsidR="00797B36" w:rsidRPr="00E20329">
        <w:rPr>
          <w:rFonts w:ascii="Arial" w:hAnsi="Arial" w:cs="Arial"/>
          <w:bCs/>
          <w:color w:val="000000" w:themeColor="text1"/>
          <w:sz w:val="24"/>
        </w:rPr>
        <w:t>1</w:t>
      </w:r>
      <w:r w:rsidRPr="00E20329">
        <w:rPr>
          <w:rFonts w:ascii="Arial" w:hAnsi="Arial" w:cs="Arial"/>
          <w:bCs/>
          <w:color w:val="000000" w:themeColor="text1"/>
          <w:sz w:val="24"/>
        </w:rPr>
        <w:t>00 см</w:t>
      </w:r>
      <w:r w:rsidRPr="00E20329">
        <w:rPr>
          <w:rFonts w:ascii="Arial" w:hAnsi="Arial" w:cs="Arial"/>
          <w:bCs/>
          <w:color w:val="000000" w:themeColor="text1"/>
          <w:sz w:val="24"/>
          <w:vertAlign w:val="superscript"/>
        </w:rPr>
        <w:t>3</w:t>
      </w:r>
      <w:r w:rsidRPr="00E20329">
        <w:rPr>
          <w:rFonts w:ascii="Arial" w:hAnsi="Arial" w:cs="Arial"/>
          <w:bCs/>
          <w:color w:val="000000" w:themeColor="text1"/>
          <w:sz w:val="24"/>
        </w:rPr>
        <w:t xml:space="preserve"> по </w:t>
      </w:r>
      <w:r w:rsidR="00C30E6F">
        <w:rPr>
          <w:rFonts w:ascii="Arial" w:hAnsi="Arial" w:cs="Arial"/>
          <w:bCs/>
          <w:color w:val="000000" w:themeColor="text1"/>
          <w:sz w:val="24"/>
        </w:rPr>
        <w:br/>
      </w:r>
      <w:r w:rsidRPr="00E20329">
        <w:rPr>
          <w:rFonts w:ascii="Arial" w:hAnsi="Arial" w:cs="Arial"/>
          <w:bCs/>
          <w:color w:val="000000" w:themeColor="text1"/>
          <w:sz w:val="24"/>
        </w:rPr>
        <w:t xml:space="preserve">ГОСТ 1770, 2-го класса точности. </w:t>
      </w:r>
    </w:p>
    <w:p w14:paraId="6AFE2229" w14:textId="77777777" w:rsidR="007C5798" w:rsidRPr="00E20329" w:rsidRDefault="007C5798" w:rsidP="007C5798">
      <w:pPr>
        <w:widowControl w:val="0"/>
        <w:spacing w:line="360" w:lineRule="auto"/>
        <w:ind w:firstLine="709"/>
        <w:rPr>
          <w:rFonts w:ascii="Arial" w:hAnsi="Arial" w:cs="Arial"/>
          <w:bCs/>
          <w:color w:val="000000" w:themeColor="text1"/>
          <w:sz w:val="24"/>
        </w:rPr>
      </w:pPr>
      <w:r w:rsidRPr="00E20329">
        <w:rPr>
          <w:rFonts w:ascii="Arial" w:hAnsi="Arial" w:cs="Arial"/>
          <w:bCs/>
          <w:color w:val="000000" w:themeColor="text1"/>
          <w:sz w:val="24"/>
        </w:rPr>
        <w:t xml:space="preserve">Барометр-анероид с диапазоном измерения атмосферного давления </w:t>
      </w:r>
      <w:r w:rsidRPr="00E20329">
        <w:rPr>
          <w:rFonts w:ascii="Arial" w:hAnsi="Arial" w:cs="Arial"/>
          <w:bCs/>
          <w:color w:val="000000" w:themeColor="text1"/>
          <w:sz w:val="24"/>
        </w:rPr>
        <w:br/>
        <w:t xml:space="preserve">80–106 кПа (600–800 мм рт.ст.) и с неопределенностью измерений не более </w:t>
      </w:r>
      <w:r w:rsidRPr="00E20329">
        <w:rPr>
          <w:rFonts w:ascii="Arial" w:hAnsi="Arial" w:cs="Arial"/>
          <w:bCs/>
          <w:color w:val="000000" w:themeColor="text1"/>
          <w:sz w:val="24"/>
        </w:rPr>
        <w:br/>
        <w:t>±2,5 мм рт.ст.</w:t>
      </w:r>
    </w:p>
    <w:p w14:paraId="5B71BAFF" w14:textId="77777777" w:rsidR="00742966" w:rsidRDefault="00742966" w:rsidP="007C5798">
      <w:pPr>
        <w:widowControl w:val="0"/>
        <w:spacing w:line="360" w:lineRule="auto"/>
        <w:ind w:firstLine="709"/>
        <w:rPr>
          <w:rFonts w:ascii="Arial" w:hAnsi="Arial" w:cs="Arial"/>
          <w:b/>
          <w:sz w:val="24"/>
        </w:rPr>
      </w:pPr>
      <w:bookmarkStart w:id="14" w:name="_Toc116299701"/>
      <w:bookmarkStart w:id="15" w:name="_Toc129873903"/>
    </w:p>
    <w:p w14:paraId="327171FC" w14:textId="77777777" w:rsidR="007C5798" w:rsidRPr="00E20329" w:rsidRDefault="007C5798" w:rsidP="007C5798">
      <w:pPr>
        <w:widowControl w:val="0"/>
        <w:spacing w:line="360" w:lineRule="auto"/>
        <w:ind w:firstLine="709"/>
        <w:rPr>
          <w:rFonts w:ascii="Arial" w:hAnsi="Arial" w:cs="Arial"/>
          <w:b/>
          <w:sz w:val="24"/>
        </w:rPr>
      </w:pPr>
      <w:r w:rsidRPr="00E20329">
        <w:rPr>
          <w:rFonts w:ascii="Arial" w:hAnsi="Arial" w:cs="Arial"/>
          <w:b/>
          <w:sz w:val="24"/>
        </w:rPr>
        <w:t>7.2 Вспомогательное оборудование</w:t>
      </w:r>
      <w:bookmarkEnd w:id="14"/>
      <w:bookmarkEnd w:id="15"/>
    </w:p>
    <w:p w14:paraId="452EAA63" w14:textId="77777777" w:rsidR="007C5798" w:rsidRPr="00E20329" w:rsidRDefault="007C5798" w:rsidP="007C5798">
      <w:pPr>
        <w:widowControl w:val="0"/>
        <w:spacing w:line="360" w:lineRule="auto"/>
        <w:ind w:firstLine="709"/>
        <w:rPr>
          <w:rFonts w:ascii="Arial" w:hAnsi="Arial" w:cs="Arial"/>
          <w:bCs/>
          <w:color w:val="000000" w:themeColor="text1"/>
          <w:sz w:val="24"/>
        </w:rPr>
      </w:pPr>
      <w:r w:rsidRPr="00E20329">
        <w:rPr>
          <w:rFonts w:ascii="Arial" w:hAnsi="Arial" w:cs="Arial"/>
          <w:bCs/>
          <w:color w:val="000000" w:themeColor="text1"/>
          <w:sz w:val="24"/>
        </w:rPr>
        <w:t xml:space="preserve">Фильтр из комплекта хроматографа для очистки газовых потоков, питающих хроматограф, с расходом очищаемого воздуха не более 600 мл/мин. </w:t>
      </w:r>
    </w:p>
    <w:p w14:paraId="2A4B69A3" w14:textId="77777777" w:rsidR="006F30B9" w:rsidRPr="00E20329" w:rsidRDefault="006F30B9" w:rsidP="00B234B5">
      <w:pPr>
        <w:widowControl w:val="0"/>
        <w:spacing w:before="100" w:after="100" w:line="360" w:lineRule="auto"/>
        <w:ind w:firstLine="709"/>
        <w:rPr>
          <w:rFonts w:ascii="Arial" w:hAnsi="Arial" w:cs="Arial"/>
          <w:sz w:val="22"/>
          <w:szCs w:val="22"/>
        </w:rPr>
      </w:pPr>
      <w:r w:rsidRPr="00E20329">
        <w:rPr>
          <w:rFonts w:ascii="Arial" w:hAnsi="Arial" w:cs="Arial"/>
          <w:spacing w:val="40"/>
          <w:sz w:val="22"/>
          <w:szCs w:val="22"/>
        </w:rPr>
        <w:t xml:space="preserve">Примечание </w:t>
      </w:r>
      <w:r w:rsidRPr="00E20329">
        <w:rPr>
          <w:rFonts w:ascii="Arial" w:hAnsi="Arial" w:cs="Arial"/>
          <w:sz w:val="22"/>
          <w:szCs w:val="22"/>
        </w:rPr>
        <w:t>– Применение фильтра для очистки воздуха позволяет уменьшить уровень флуктуационных шумов ПИД.</w:t>
      </w:r>
    </w:p>
    <w:p w14:paraId="38CCE789" w14:textId="245258C1" w:rsidR="007C5798" w:rsidRPr="00E20329" w:rsidRDefault="007C5798" w:rsidP="007C5798">
      <w:pPr>
        <w:widowControl w:val="0"/>
        <w:spacing w:line="360" w:lineRule="auto"/>
        <w:ind w:firstLine="709"/>
        <w:rPr>
          <w:rFonts w:ascii="Arial" w:hAnsi="Arial" w:cs="Arial"/>
          <w:bCs/>
          <w:color w:val="000000" w:themeColor="text1"/>
          <w:sz w:val="24"/>
        </w:rPr>
      </w:pPr>
      <w:r w:rsidRPr="00E20329">
        <w:rPr>
          <w:rFonts w:ascii="Arial" w:hAnsi="Arial" w:cs="Arial"/>
          <w:bCs/>
          <w:color w:val="000000" w:themeColor="text1"/>
          <w:sz w:val="24"/>
        </w:rPr>
        <w:t xml:space="preserve">Колонка кварцевая капиллярная № 1 длиной 60 м, внутренним диаметром </w:t>
      </w:r>
      <w:r w:rsidRPr="00E20329">
        <w:rPr>
          <w:rFonts w:ascii="Arial" w:hAnsi="Arial" w:cs="Arial"/>
          <w:bCs/>
          <w:color w:val="000000" w:themeColor="text1"/>
          <w:sz w:val="24"/>
        </w:rPr>
        <w:br/>
        <w:t xml:space="preserve">0,53 мм, со слоем неподвижной жидкой фазы – полиэтиленгликоль </w:t>
      </w:r>
      <w:r w:rsidR="00110EBE">
        <w:rPr>
          <w:rFonts w:ascii="Arial" w:hAnsi="Arial" w:cs="Arial"/>
          <w:bCs/>
          <w:color w:val="000000" w:themeColor="text1"/>
          <w:sz w:val="24"/>
        </w:rPr>
        <w:t>(</w:t>
      </w:r>
      <w:r w:rsidRPr="00110EBE">
        <w:rPr>
          <w:rFonts w:ascii="Arial" w:hAnsi="Arial" w:cs="Arial"/>
          <w:bCs/>
          <w:color w:val="000000" w:themeColor="text1"/>
          <w:sz w:val="24"/>
        </w:rPr>
        <w:t>ПЭГ</w:t>
      </w:r>
      <w:r w:rsidR="00110EBE">
        <w:rPr>
          <w:rFonts w:ascii="Arial" w:hAnsi="Arial" w:cs="Arial"/>
          <w:bCs/>
          <w:color w:val="000000" w:themeColor="text1"/>
          <w:sz w:val="24"/>
        </w:rPr>
        <w:t>)</w:t>
      </w:r>
      <w:r w:rsidRPr="00E20329">
        <w:rPr>
          <w:rFonts w:ascii="Arial" w:hAnsi="Arial" w:cs="Arial"/>
          <w:bCs/>
          <w:color w:val="000000" w:themeColor="text1"/>
          <w:sz w:val="24"/>
        </w:rPr>
        <w:t xml:space="preserve"> – 20 000, толщиной 1,0 мкм.</w:t>
      </w:r>
      <w:r w:rsidRPr="00E20329">
        <w:rPr>
          <w:rFonts w:ascii="Arial" w:hAnsi="Arial" w:cs="Arial"/>
          <w:bCs/>
          <w:color w:val="000000" w:themeColor="text1"/>
          <w:sz w:val="24"/>
        </w:rPr>
        <w:tab/>
      </w:r>
    </w:p>
    <w:p w14:paraId="27DB3E86" w14:textId="2BE50D1E" w:rsidR="007C5798" w:rsidRPr="00E20329" w:rsidRDefault="007C5798" w:rsidP="007C5798">
      <w:pPr>
        <w:widowControl w:val="0"/>
        <w:spacing w:line="360" w:lineRule="auto"/>
        <w:ind w:firstLine="709"/>
        <w:rPr>
          <w:rFonts w:ascii="Arial" w:hAnsi="Arial" w:cs="Arial"/>
          <w:bCs/>
          <w:color w:val="000000" w:themeColor="text1"/>
          <w:sz w:val="24"/>
        </w:rPr>
      </w:pPr>
      <w:r w:rsidRPr="00E20329">
        <w:rPr>
          <w:rFonts w:ascii="Arial" w:hAnsi="Arial" w:cs="Arial"/>
          <w:bCs/>
          <w:color w:val="000000" w:themeColor="text1"/>
          <w:sz w:val="24"/>
        </w:rPr>
        <w:t xml:space="preserve">Колонка кварцевая капиллярная № 2 длиной 60 м, внутренним диаметром </w:t>
      </w:r>
      <w:r w:rsidRPr="00E20329">
        <w:rPr>
          <w:rFonts w:ascii="Arial" w:hAnsi="Arial" w:cs="Arial"/>
          <w:bCs/>
          <w:color w:val="000000" w:themeColor="text1"/>
          <w:sz w:val="24"/>
        </w:rPr>
        <w:br/>
      </w:r>
      <w:r w:rsidRPr="00E20329">
        <w:rPr>
          <w:rFonts w:ascii="Arial" w:hAnsi="Arial" w:cs="Arial"/>
          <w:bCs/>
          <w:color w:val="000000" w:themeColor="text1"/>
          <w:sz w:val="24"/>
        </w:rPr>
        <w:lastRenderedPageBreak/>
        <w:t>0,53 мм, со слоем неподвижной жидкой фазы –</w:t>
      </w:r>
      <w:r w:rsidR="00606A9B" w:rsidRPr="00E20329">
        <w:rPr>
          <w:rFonts w:ascii="Arial" w:hAnsi="Arial" w:cs="Arial"/>
          <w:bCs/>
          <w:color w:val="000000" w:themeColor="text1"/>
          <w:sz w:val="24"/>
        </w:rPr>
        <w:t xml:space="preserve"> </w:t>
      </w:r>
      <w:r w:rsidRPr="00E20329">
        <w:rPr>
          <w:rFonts w:ascii="Arial" w:hAnsi="Arial" w:cs="Arial"/>
          <w:bCs/>
          <w:color w:val="000000" w:themeColor="text1"/>
          <w:sz w:val="24"/>
        </w:rPr>
        <w:t xml:space="preserve">фенилполисилоксан – </w:t>
      </w:r>
      <w:r w:rsidR="00606A9B" w:rsidRPr="00E20329">
        <w:rPr>
          <w:rFonts w:ascii="Arial" w:hAnsi="Arial" w:cs="Arial"/>
          <w:bCs/>
          <w:color w:val="000000" w:themeColor="text1"/>
          <w:sz w:val="24"/>
        </w:rPr>
        <w:t>5</w:t>
      </w:r>
      <w:r w:rsidRPr="00E20329">
        <w:rPr>
          <w:rFonts w:ascii="Arial" w:hAnsi="Arial" w:cs="Arial"/>
          <w:bCs/>
          <w:color w:val="000000" w:themeColor="text1"/>
          <w:sz w:val="24"/>
        </w:rPr>
        <w:t xml:space="preserve"> % и диметилполисилоксан – 9</w:t>
      </w:r>
      <w:r w:rsidR="00606A9B" w:rsidRPr="00E20329">
        <w:rPr>
          <w:rFonts w:ascii="Arial" w:hAnsi="Arial" w:cs="Arial"/>
          <w:bCs/>
          <w:color w:val="000000" w:themeColor="text1"/>
          <w:sz w:val="24"/>
        </w:rPr>
        <w:t>5</w:t>
      </w:r>
      <w:r w:rsidRPr="00E20329">
        <w:rPr>
          <w:rFonts w:ascii="Arial" w:hAnsi="Arial" w:cs="Arial"/>
          <w:bCs/>
          <w:color w:val="000000" w:themeColor="text1"/>
          <w:sz w:val="24"/>
        </w:rPr>
        <w:t xml:space="preserve"> % толщиной 3,0 мкм.</w:t>
      </w:r>
      <w:r w:rsidRPr="00E20329">
        <w:rPr>
          <w:rFonts w:ascii="Arial" w:hAnsi="Arial" w:cs="Arial"/>
          <w:bCs/>
          <w:color w:val="000000" w:themeColor="text1"/>
          <w:sz w:val="24"/>
        </w:rPr>
        <w:tab/>
      </w:r>
    </w:p>
    <w:p w14:paraId="20FA66A9" w14:textId="77777777" w:rsidR="007C5798" w:rsidRPr="00E20329" w:rsidRDefault="007C5798" w:rsidP="007C5798">
      <w:pPr>
        <w:widowControl w:val="0"/>
        <w:spacing w:line="360" w:lineRule="auto"/>
        <w:ind w:firstLine="709"/>
        <w:rPr>
          <w:rFonts w:ascii="Arial" w:hAnsi="Arial" w:cs="Arial"/>
          <w:bCs/>
          <w:color w:val="000000" w:themeColor="text1"/>
          <w:sz w:val="24"/>
        </w:rPr>
      </w:pPr>
      <w:r w:rsidRPr="00E20329">
        <w:rPr>
          <w:rFonts w:ascii="Arial" w:hAnsi="Arial" w:cs="Arial"/>
          <w:bCs/>
          <w:color w:val="000000" w:themeColor="text1"/>
          <w:sz w:val="24"/>
        </w:rPr>
        <w:t xml:space="preserve">Капилляр деактивированный (полярный) соединительный кварцевый длиной </w:t>
      </w:r>
      <w:r w:rsidRPr="00E20329">
        <w:rPr>
          <w:rFonts w:ascii="Arial" w:hAnsi="Arial" w:cs="Arial"/>
          <w:bCs/>
          <w:color w:val="000000" w:themeColor="text1"/>
          <w:sz w:val="24"/>
        </w:rPr>
        <w:br/>
        <w:t>3 м, внутренним диаметром 0,53 мм.</w:t>
      </w:r>
      <w:r w:rsidRPr="00E20329">
        <w:rPr>
          <w:rFonts w:ascii="Arial" w:hAnsi="Arial" w:cs="Arial"/>
          <w:bCs/>
          <w:color w:val="000000" w:themeColor="text1"/>
          <w:sz w:val="24"/>
        </w:rPr>
        <w:tab/>
        <w:t xml:space="preserve">                                                                </w:t>
      </w:r>
    </w:p>
    <w:p w14:paraId="41411BEA" w14:textId="77777777" w:rsidR="007C5798" w:rsidRPr="00E20329" w:rsidRDefault="007C5798" w:rsidP="007C5798">
      <w:pPr>
        <w:widowControl w:val="0"/>
        <w:spacing w:line="360" w:lineRule="auto"/>
        <w:ind w:firstLine="709"/>
        <w:rPr>
          <w:rFonts w:ascii="Arial" w:hAnsi="Arial" w:cs="Arial"/>
          <w:bCs/>
          <w:color w:val="000000" w:themeColor="text1"/>
          <w:sz w:val="24"/>
        </w:rPr>
      </w:pPr>
      <w:r w:rsidRPr="00E20329">
        <w:rPr>
          <w:rFonts w:ascii="Arial" w:hAnsi="Arial" w:cs="Arial"/>
          <w:bCs/>
          <w:color w:val="000000" w:themeColor="text1"/>
          <w:sz w:val="24"/>
        </w:rPr>
        <w:t>Y-коннектор универсальный для соединения капиллярных колонок с внешним диаметром от 0,25 до 0,53 мм.</w:t>
      </w:r>
    </w:p>
    <w:p w14:paraId="79D8B486" w14:textId="77777777" w:rsidR="009D61B5" w:rsidRPr="00E20329" w:rsidRDefault="009D61B5" w:rsidP="007C5798">
      <w:pPr>
        <w:widowControl w:val="0"/>
        <w:spacing w:line="360" w:lineRule="auto"/>
        <w:ind w:firstLine="709"/>
        <w:rPr>
          <w:rFonts w:ascii="Arial" w:hAnsi="Arial" w:cs="Arial"/>
          <w:bCs/>
          <w:color w:val="000000" w:themeColor="text1"/>
          <w:sz w:val="24"/>
        </w:rPr>
      </w:pPr>
      <w:r w:rsidRPr="00E20329">
        <w:rPr>
          <w:rFonts w:ascii="Arial" w:hAnsi="Arial" w:cs="Arial"/>
          <w:bCs/>
          <w:color w:val="000000" w:themeColor="text1"/>
          <w:sz w:val="24"/>
        </w:rPr>
        <w:t>Термодесорбер (ТДС).</w:t>
      </w:r>
    </w:p>
    <w:p w14:paraId="099274B1" w14:textId="77777777" w:rsidR="009D61B5" w:rsidRPr="009E7FF6" w:rsidRDefault="009D61B5" w:rsidP="007C5798">
      <w:pPr>
        <w:widowControl w:val="0"/>
        <w:spacing w:line="360" w:lineRule="auto"/>
        <w:ind w:firstLine="709"/>
        <w:rPr>
          <w:rFonts w:ascii="Arial" w:hAnsi="Arial" w:cs="Arial"/>
          <w:bCs/>
          <w:color w:val="000000" w:themeColor="text1"/>
          <w:sz w:val="24"/>
        </w:rPr>
      </w:pPr>
      <w:r w:rsidRPr="009E7FF6">
        <w:rPr>
          <w:rFonts w:ascii="Arial" w:hAnsi="Arial" w:cs="Arial"/>
          <w:bCs/>
          <w:color w:val="000000" w:themeColor="text1"/>
          <w:sz w:val="24"/>
        </w:rPr>
        <w:t>Устройство ввода в сорбционную трубку.</w:t>
      </w:r>
    </w:p>
    <w:p w14:paraId="52934F17" w14:textId="28A8489F" w:rsidR="009D61B5" w:rsidRPr="009E7FF6" w:rsidRDefault="009C7914" w:rsidP="005A1C01">
      <w:pPr>
        <w:widowControl w:val="0"/>
        <w:spacing w:line="360" w:lineRule="auto"/>
        <w:ind w:firstLine="709"/>
        <w:rPr>
          <w:rFonts w:ascii="Arial" w:hAnsi="Arial" w:cs="Arial"/>
          <w:color w:val="000000" w:themeColor="text1"/>
          <w:sz w:val="24"/>
          <w:lang w:eastAsia="en-US"/>
        </w:rPr>
      </w:pPr>
      <w:r w:rsidRPr="009E7FF6">
        <w:rPr>
          <w:rFonts w:ascii="Arial" w:hAnsi="Arial" w:cs="Arial"/>
          <w:bCs/>
          <w:color w:val="000000" w:themeColor="text1"/>
          <w:sz w:val="24"/>
        </w:rPr>
        <w:t>Трубки с</w:t>
      </w:r>
      <w:r w:rsidR="005A1C01" w:rsidRPr="009E7FF6">
        <w:rPr>
          <w:rFonts w:ascii="Arial" w:hAnsi="Arial" w:cs="Arial"/>
          <w:bCs/>
          <w:color w:val="000000" w:themeColor="text1"/>
          <w:sz w:val="24"/>
        </w:rPr>
        <w:t xml:space="preserve">теклянные сорбционные </w:t>
      </w:r>
      <w:r w:rsidR="009D61B5" w:rsidRPr="009E7FF6">
        <w:rPr>
          <w:rFonts w:ascii="Arial" w:hAnsi="Arial" w:cs="Arial"/>
          <w:bCs/>
          <w:color w:val="000000" w:themeColor="text1"/>
          <w:sz w:val="24"/>
        </w:rPr>
        <w:t>(СТ)</w:t>
      </w:r>
      <w:r w:rsidR="006B6C33" w:rsidRPr="009E7FF6">
        <w:rPr>
          <w:rFonts w:ascii="Arial" w:hAnsi="Arial" w:cs="Arial"/>
          <w:bCs/>
          <w:color w:val="000000" w:themeColor="text1"/>
          <w:sz w:val="24"/>
        </w:rPr>
        <w:t>,</w:t>
      </w:r>
      <w:r w:rsidR="005A1C01" w:rsidRPr="009E7FF6">
        <w:rPr>
          <w:rFonts w:ascii="Arial" w:hAnsi="Arial" w:cs="Arial"/>
          <w:bCs/>
          <w:color w:val="000000" w:themeColor="text1"/>
          <w:sz w:val="24"/>
        </w:rPr>
        <w:t xml:space="preserve"> </w:t>
      </w:r>
      <w:r w:rsidR="009D61B5" w:rsidRPr="009E7FF6">
        <w:rPr>
          <w:rFonts w:ascii="Arial" w:hAnsi="Arial" w:cs="Arial"/>
          <w:bCs/>
          <w:color w:val="000000" w:themeColor="text1"/>
          <w:sz w:val="24"/>
        </w:rPr>
        <w:t>подходящие под конструкци</w:t>
      </w:r>
      <w:r w:rsidR="005D2536" w:rsidRPr="009E7FF6">
        <w:rPr>
          <w:rFonts w:ascii="Arial" w:hAnsi="Arial" w:cs="Arial"/>
          <w:bCs/>
          <w:color w:val="000000" w:themeColor="text1"/>
          <w:sz w:val="24"/>
        </w:rPr>
        <w:t>ю</w:t>
      </w:r>
      <w:r w:rsidR="009D61B5" w:rsidRPr="009E7FF6">
        <w:rPr>
          <w:rFonts w:ascii="Arial" w:hAnsi="Arial" w:cs="Arial"/>
          <w:bCs/>
          <w:color w:val="000000" w:themeColor="text1"/>
          <w:sz w:val="24"/>
        </w:rPr>
        <w:t xml:space="preserve"> </w:t>
      </w:r>
      <w:r w:rsidR="00376CAA" w:rsidRPr="009E7FF6">
        <w:rPr>
          <w:rFonts w:ascii="Arial" w:hAnsi="Arial" w:cs="Arial"/>
          <w:bCs/>
          <w:color w:val="000000" w:themeColor="text1"/>
          <w:sz w:val="24"/>
        </w:rPr>
        <w:t>ТДС</w:t>
      </w:r>
      <w:r w:rsidR="00964984" w:rsidRPr="009E7FF6">
        <w:rPr>
          <w:rFonts w:ascii="Arial" w:hAnsi="Arial" w:cs="Arial"/>
          <w:bCs/>
          <w:color w:val="000000" w:themeColor="text1"/>
          <w:sz w:val="24"/>
        </w:rPr>
        <w:t>, заполненные графитированным углем, ф</w:t>
      </w:r>
      <w:r w:rsidR="000D0FB0" w:rsidRPr="009E7FF6">
        <w:rPr>
          <w:rFonts w:ascii="Arial" w:hAnsi="Arial" w:cs="Arial"/>
          <w:bCs/>
          <w:color w:val="000000" w:themeColor="text1"/>
          <w:sz w:val="24"/>
        </w:rPr>
        <w:t>р</w:t>
      </w:r>
      <w:r w:rsidR="001536D9" w:rsidRPr="009E7FF6">
        <w:rPr>
          <w:rFonts w:ascii="Arial" w:hAnsi="Arial" w:cs="Arial"/>
          <w:bCs/>
          <w:color w:val="000000" w:themeColor="text1"/>
          <w:sz w:val="24"/>
        </w:rPr>
        <w:t>акции</w:t>
      </w:r>
      <w:r w:rsidR="005D2536" w:rsidRPr="009E7FF6">
        <w:rPr>
          <w:rFonts w:ascii="Arial" w:hAnsi="Arial" w:cs="Arial"/>
          <w:bCs/>
          <w:color w:val="000000" w:themeColor="text1"/>
          <w:sz w:val="24"/>
        </w:rPr>
        <w:t xml:space="preserve"> </w:t>
      </w:r>
      <w:r w:rsidR="00964984" w:rsidRPr="009E7FF6">
        <w:rPr>
          <w:rFonts w:ascii="Arial" w:hAnsi="Arial" w:cs="Arial"/>
          <w:bCs/>
          <w:color w:val="000000" w:themeColor="text1"/>
          <w:sz w:val="24"/>
        </w:rPr>
        <w:t>0,18</w:t>
      </w:r>
      <w:r w:rsidR="007C5775" w:rsidRPr="009E7FF6">
        <w:rPr>
          <w:rFonts w:ascii="Arial" w:hAnsi="Arial" w:cs="Arial"/>
          <w:bCs/>
          <w:color w:val="000000" w:themeColor="text1"/>
          <w:sz w:val="24"/>
        </w:rPr>
        <w:t>–</w:t>
      </w:r>
      <w:r w:rsidR="00964984" w:rsidRPr="009E7FF6">
        <w:rPr>
          <w:rFonts w:ascii="Arial" w:hAnsi="Arial" w:cs="Arial"/>
          <w:bCs/>
          <w:color w:val="000000" w:themeColor="text1"/>
          <w:sz w:val="24"/>
        </w:rPr>
        <w:t>0,25 мм (60</w:t>
      </w:r>
      <w:r w:rsidR="007C5775" w:rsidRPr="009E7FF6">
        <w:rPr>
          <w:rFonts w:ascii="Arial" w:hAnsi="Arial" w:cs="Arial"/>
          <w:bCs/>
          <w:color w:val="000000" w:themeColor="text1"/>
          <w:sz w:val="24"/>
        </w:rPr>
        <w:t>–</w:t>
      </w:r>
      <w:r w:rsidR="00964984" w:rsidRPr="009E7FF6">
        <w:rPr>
          <w:rFonts w:ascii="Arial" w:hAnsi="Arial" w:cs="Arial"/>
          <w:bCs/>
          <w:color w:val="000000" w:themeColor="text1"/>
          <w:sz w:val="24"/>
        </w:rPr>
        <w:t xml:space="preserve">80 </w:t>
      </w:r>
      <w:r w:rsidR="00964984" w:rsidRPr="009E7FF6">
        <w:rPr>
          <w:rFonts w:ascii="Arial" w:hAnsi="Arial" w:cs="Arial"/>
          <w:bCs/>
          <w:sz w:val="24"/>
        </w:rPr>
        <w:t>м</w:t>
      </w:r>
      <w:r w:rsidR="000D0FB0" w:rsidRPr="009E7FF6">
        <w:rPr>
          <w:rFonts w:ascii="Arial" w:hAnsi="Arial" w:cs="Arial"/>
          <w:bCs/>
          <w:sz w:val="24"/>
        </w:rPr>
        <w:t>еш</w:t>
      </w:r>
      <w:r w:rsidR="00964984" w:rsidRPr="009E7FF6">
        <w:rPr>
          <w:rFonts w:ascii="Arial" w:hAnsi="Arial" w:cs="Arial"/>
          <w:bCs/>
          <w:color w:val="000000" w:themeColor="text1"/>
          <w:sz w:val="24"/>
        </w:rPr>
        <w:t>) с удельной поверхностью 100</w:t>
      </w:r>
      <w:r w:rsidR="001536D9" w:rsidRPr="009E7FF6">
        <w:rPr>
          <w:rFonts w:ascii="Arial" w:hAnsi="Arial" w:cs="Arial"/>
          <w:bCs/>
          <w:color w:val="000000" w:themeColor="text1"/>
          <w:sz w:val="24"/>
        </w:rPr>
        <w:t xml:space="preserve"> </w:t>
      </w:r>
      <w:r w:rsidR="00964984" w:rsidRPr="009E7FF6">
        <w:rPr>
          <w:rFonts w:ascii="Arial" w:hAnsi="Arial" w:cs="Arial"/>
          <w:bCs/>
          <w:color w:val="000000" w:themeColor="text1"/>
          <w:sz w:val="24"/>
        </w:rPr>
        <w:t>м</w:t>
      </w:r>
      <w:r w:rsidR="00964984" w:rsidRPr="009E7FF6">
        <w:rPr>
          <w:rFonts w:ascii="Arial" w:hAnsi="Arial" w:cs="Arial"/>
          <w:bCs/>
          <w:color w:val="000000" w:themeColor="text1"/>
          <w:sz w:val="24"/>
          <w:vertAlign w:val="superscript"/>
        </w:rPr>
        <w:t>2</w:t>
      </w:r>
      <w:r w:rsidR="00964984" w:rsidRPr="009E7FF6">
        <w:rPr>
          <w:rFonts w:ascii="Arial" w:hAnsi="Arial" w:cs="Arial"/>
          <w:bCs/>
          <w:color w:val="000000" w:themeColor="text1"/>
          <w:sz w:val="24"/>
        </w:rPr>
        <w:t>/</w:t>
      </w:r>
      <w:r w:rsidR="001536D9" w:rsidRPr="009E7FF6">
        <w:rPr>
          <w:rFonts w:ascii="Arial" w:hAnsi="Arial" w:cs="Arial"/>
          <w:bCs/>
          <w:color w:val="000000" w:themeColor="text1"/>
          <w:sz w:val="24"/>
        </w:rPr>
        <w:t>г</w:t>
      </w:r>
      <w:r w:rsidR="00D977F0" w:rsidRPr="009E7FF6">
        <w:rPr>
          <w:rFonts w:ascii="Arial" w:hAnsi="Arial" w:cs="Arial"/>
          <w:bCs/>
          <w:color w:val="000000" w:themeColor="text1"/>
          <w:sz w:val="24"/>
        </w:rPr>
        <w:t>,</w:t>
      </w:r>
      <w:r w:rsidR="005D2536" w:rsidRPr="009E7FF6">
        <w:rPr>
          <w:rFonts w:ascii="Arial" w:hAnsi="Arial" w:cs="Arial"/>
          <w:bCs/>
          <w:color w:val="000000" w:themeColor="text1"/>
          <w:sz w:val="24"/>
        </w:rPr>
        <w:t xml:space="preserve"> </w:t>
      </w:r>
      <w:r w:rsidR="00964984" w:rsidRPr="009E7FF6">
        <w:rPr>
          <w:rFonts w:ascii="Arial" w:hAnsi="Arial" w:cs="Arial"/>
          <w:bCs/>
          <w:color w:val="000000" w:themeColor="text1"/>
          <w:sz w:val="24"/>
        </w:rPr>
        <w:t>с максимальной рабочей температурой 400</w:t>
      </w:r>
      <w:r w:rsidR="00950031" w:rsidRPr="009E7FF6">
        <w:rPr>
          <w:rFonts w:ascii="Arial" w:hAnsi="Arial" w:cs="Arial"/>
          <w:bCs/>
          <w:color w:val="000000" w:themeColor="text1"/>
          <w:sz w:val="24"/>
        </w:rPr>
        <w:t xml:space="preserve"> </w:t>
      </w:r>
      <w:r w:rsidR="007C5775" w:rsidRPr="009E7FF6">
        <w:rPr>
          <w:rFonts w:ascii="Arial" w:hAnsi="Arial" w:cs="Arial"/>
          <w:color w:val="000000" w:themeColor="text1"/>
          <w:sz w:val="24"/>
          <w:vertAlign w:val="superscript"/>
          <w:lang w:eastAsia="en-US"/>
        </w:rPr>
        <w:t>о</w:t>
      </w:r>
      <w:r w:rsidR="000847C4" w:rsidRPr="009E7FF6">
        <w:rPr>
          <w:rFonts w:ascii="Arial" w:hAnsi="Arial" w:cs="Arial"/>
          <w:color w:val="000000" w:themeColor="text1"/>
          <w:sz w:val="24"/>
          <w:lang w:eastAsia="en-US"/>
        </w:rPr>
        <w:t>С.</w:t>
      </w:r>
    </w:p>
    <w:p w14:paraId="6455068C" w14:textId="77777777" w:rsidR="005D2536" w:rsidRPr="009E7FF6" w:rsidRDefault="005D2536" w:rsidP="005A1C01">
      <w:pPr>
        <w:widowControl w:val="0"/>
        <w:spacing w:line="360" w:lineRule="auto"/>
        <w:ind w:firstLine="709"/>
        <w:rPr>
          <w:rFonts w:ascii="Arial" w:hAnsi="Arial" w:cs="Arial"/>
          <w:bCs/>
          <w:color w:val="000000" w:themeColor="text1"/>
          <w:sz w:val="24"/>
        </w:rPr>
      </w:pPr>
      <w:r w:rsidRPr="009E7FF6">
        <w:rPr>
          <w:rFonts w:ascii="Arial" w:hAnsi="Arial" w:cs="Arial"/>
          <w:bCs/>
          <w:color w:val="000000" w:themeColor="text1"/>
          <w:sz w:val="24"/>
        </w:rPr>
        <w:t>Контейнеры из нержавеющей стали для хранения СТ с тефлоновыми уплотнительными прокладками.</w:t>
      </w:r>
    </w:p>
    <w:p w14:paraId="2CE920D2" w14:textId="750AFD42" w:rsidR="00A864EE" w:rsidRPr="009E7FF6" w:rsidRDefault="009C7914" w:rsidP="005A1C01">
      <w:pPr>
        <w:widowControl w:val="0"/>
        <w:spacing w:line="360" w:lineRule="auto"/>
        <w:ind w:firstLine="709"/>
        <w:rPr>
          <w:rFonts w:ascii="Arial" w:hAnsi="Arial" w:cs="Arial"/>
          <w:bCs/>
          <w:color w:val="000000" w:themeColor="text1"/>
          <w:sz w:val="24"/>
        </w:rPr>
      </w:pPr>
      <w:r w:rsidRPr="009E7FF6">
        <w:rPr>
          <w:rFonts w:ascii="Arial" w:hAnsi="Arial" w:cs="Arial"/>
          <w:bCs/>
          <w:color w:val="000000" w:themeColor="text1"/>
          <w:sz w:val="24"/>
        </w:rPr>
        <w:t>Устройство п</w:t>
      </w:r>
      <w:r w:rsidR="00A864EE" w:rsidRPr="009E7FF6">
        <w:rPr>
          <w:rFonts w:ascii="Arial" w:hAnsi="Arial" w:cs="Arial"/>
          <w:bCs/>
          <w:color w:val="000000" w:themeColor="text1"/>
          <w:sz w:val="24"/>
        </w:rPr>
        <w:t>робоотборное</w:t>
      </w:r>
      <w:r w:rsidR="006711DC" w:rsidRPr="009E7FF6">
        <w:rPr>
          <w:rFonts w:ascii="Arial" w:hAnsi="Arial" w:cs="Arial"/>
          <w:bCs/>
          <w:color w:val="000000" w:themeColor="text1"/>
          <w:sz w:val="24"/>
        </w:rPr>
        <w:t>,</w:t>
      </w:r>
      <w:r w:rsidR="00A864EE" w:rsidRPr="009E7FF6">
        <w:rPr>
          <w:rFonts w:ascii="Arial" w:hAnsi="Arial" w:cs="Arial"/>
          <w:bCs/>
          <w:color w:val="000000" w:themeColor="text1"/>
          <w:sz w:val="24"/>
        </w:rPr>
        <w:t xml:space="preserve"> диапазон отбора</w:t>
      </w:r>
      <w:r w:rsidR="007C5775" w:rsidRPr="009E7FF6">
        <w:rPr>
          <w:rFonts w:ascii="Arial" w:hAnsi="Arial" w:cs="Arial"/>
          <w:bCs/>
          <w:color w:val="000000" w:themeColor="text1"/>
          <w:sz w:val="24"/>
        </w:rPr>
        <w:t xml:space="preserve"> </w:t>
      </w:r>
      <w:r w:rsidR="00110EBE" w:rsidRPr="009E7FF6">
        <w:rPr>
          <w:rFonts w:ascii="Arial" w:hAnsi="Arial" w:cs="Arial"/>
          <w:bCs/>
          <w:color w:val="000000" w:themeColor="text1"/>
          <w:sz w:val="24"/>
        </w:rPr>
        <w:t>воздуха</w:t>
      </w:r>
      <w:r w:rsidR="00A864EE" w:rsidRPr="009E7FF6">
        <w:rPr>
          <w:rFonts w:ascii="Arial" w:hAnsi="Arial" w:cs="Arial"/>
          <w:bCs/>
          <w:color w:val="000000" w:themeColor="text1"/>
          <w:sz w:val="24"/>
        </w:rPr>
        <w:t xml:space="preserve"> которого включает возможность отбора</w:t>
      </w:r>
      <w:r w:rsidR="006711DC" w:rsidRPr="009E7FF6">
        <w:rPr>
          <w:rFonts w:ascii="Arial" w:hAnsi="Arial" w:cs="Arial"/>
          <w:bCs/>
          <w:color w:val="000000" w:themeColor="text1"/>
          <w:sz w:val="24"/>
        </w:rPr>
        <w:t xml:space="preserve"> 100 см</w:t>
      </w:r>
      <w:r w:rsidR="006711DC" w:rsidRPr="009E7FF6">
        <w:rPr>
          <w:rFonts w:ascii="Arial" w:hAnsi="Arial" w:cs="Arial"/>
          <w:bCs/>
          <w:color w:val="000000" w:themeColor="text1"/>
          <w:sz w:val="24"/>
          <w:vertAlign w:val="superscript"/>
        </w:rPr>
        <w:t>3</w:t>
      </w:r>
      <w:r w:rsidR="006711DC" w:rsidRPr="009E7FF6">
        <w:rPr>
          <w:rFonts w:ascii="Arial" w:hAnsi="Arial" w:cs="Arial"/>
          <w:bCs/>
          <w:color w:val="000000" w:themeColor="text1"/>
          <w:sz w:val="24"/>
        </w:rPr>
        <w:t xml:space="preserve">/мин </w:t>
      </w:r>
      <w:r w:rsidR="005C6FED" w:rsidRPr="009E7FF6">
        <w:rPr>
          <w:rFonts w:ascii="Arial" w:hAnsi="Arial" w:cs="Arial"/>
          <w:bCs/>
          <w:sz w:val="24"/>
        </w:rPr>
        <w:t>с</w:t>
      </w:r>
      <w:r w:rsidR="006711DC" w:rsidRPr="009E7FF6">
        <w:rPr>
          <w:rFonts w:ascii="Arial" w:hAnsi="Arial" w:cs="Arial"/>
          <w:bCs/>
          <w:color w:val="000000" w:themeColor="text1"/>
          <w:sz w:val="24"/>
        </w:rPr>
        <w:t xml:space="preserve"> пределом допустимой погрешности </w:t>
      </w:r>
      <w:r w:rsidR="00CD1E26" w:rsidRPr="009E7FF6">
        <w:rPr>
          <w:rFonts w:ascii="Arial" w:hAnsi="Arial" w:cs="Arial"/>
          <w:bCs/>
          <w:color w:val="000000" w:themeColor="text1"/>
          <w:sz w:val="24"/>
        </w:rPr>
        <w:t xml:space="preserve">задания расхода </w:t>
      </w:r>
      <w:r w:rsidR="008B1541" w:rsidRPr="009E7FF6">
        <w:rPr>
          <w:rFonts w:ascii="Arial" w:hAnsi="Arial" w:cs="Arial"/>
          <w:bCs/>
          <w:color w:val="000000" w:themeColor="text1"/>
          <w:sz w:val="24"/>
        </w:rPr>
        <w:t>±</w:t>
      </w:r>
      <w:r w:rsidR="00CD1E26" w:rsidRPr="009E7FF6">
        <w:rPr>
          <w:rFonts w:ascii="Arial" w:hAnsi="Arial" w:cs="Arial"/>
          <w:bCs/>
          <w:color w:val="000000" w:themeColor="text1"/>
          <w:sz w:val="24"/>
        </w:rPr>
        <w:t>5</w:t>
      </w:r>
      <w:r w:rsidR="00106F59" w:rsidRPr="009E7FF6">
        <w:rPr>
          <w:rFonts w:ascii="Arial" w:hAnsi="Arial" w:cs="Arial"/>
          <w:bCs/>
          <w:color w:val="000000" w:themeColor="text1"/>
          <w:sz w:val="24"/>
        </w:rPr>
        <w:t xml:space="preserve"> </w:t>
      </w:r>
      <w:r w:rsidR="00CD1E26" w:rsidRPr="009E7FF6">
        <w:rPr>
          <w:rFonts w:ascii="Arial" w:hAnsi="Arial" w:cs="Arial"/>
          <w:bCs/>
          <w:color w:val="000000" w:themeColor="text1"/>
          <w:sz w:val="24"/>
        </w:rPr>
        <w:t>%</w:t>
      </w:r>
      <w:r w:rsidR="00106F59" w:rsidRPr="009E7FF6">
        <w:rPr>
          <w:rFonts w:ascii="Arial" w:hAnsi="Arial" w:cs="Arial"/>
          <w:bCs/>
          <w:color w:val="000000" w:themeColor="text1"/>
          <w:sz w:val="24"/>
        </w:rPr>
        <w:t>.</w:t>
      </w:r>
    </w:p>
    <w:p w14:paraId="069CEAB7" w14:textId="78C6AA69" w:rsidR="00DB3D49" w:rsidRPr="009E7FF6" w:rsidRDefault="00DB3D49" w:rsidP="00DB3D49">
      <w:pPr>
        <w:widowControl w:val="0"/>
        <w:spacing w:line="360" w:lineRule="auto"/>
        <w:ind w:firstLine="709"/>
        <w:rPr>
          <w:rFonts w:ascii="Arial" w:hAnsi="Arial" w:cs="Arial"/>
          <w:bCs/>
          <w:color w:val="000000" w:themeColor="text1"/>
          <w:sz w:val="24"/>
        </w:rPr>
      </w:pPr>
      <w:r w:rsidRPr="009E7FF6">
        <w:rPr>
          <w:rFonts w:ascii="Arial" w:hAnsi="Arial" w:cs="Arial"/>
          <w:bCs/>
          <w:color w:val="000000" w:themeColor="text1"/>
          <w:sz w:val="24"/>
        </w:rPr>
        <w:t xml:space="preserve">Генератор водорода, производительностью </w:t>
      </w:r>
      <w:r w:rsidR="00DA1E30" w:rsidRPr="009E7FF6">
        <w:rPr>
          <w:rFonts w:ascii="Arial" w:hAnsi="Arial" w:cs="Arial"/>
          <w:bCs/>
          <w:color w:val="000000" w:themeColor="text1"/>
          <w:sz w:val="24"/>
        </w:rPr>
        <w:t>не менее 6</w:t>
      </w:r>
      <w:r w:rsidRPr="009E7FF6">
        <w:rPr>
          <w:rFonts w:ascii="Arial" w:hAnsi="Arial" w:cs="Arial"/>
          <w:bCs/>
          <w:color w:val="000000" w:themeColor="text1"/>
          <w:sz w:val="24"/>
        </w:rPr>
        <w:t xml:space="preserve"> л/ч, давлением </w:t>
      </w:r>
      <w:r w:rsidR="002B548D" w:rsidRPr="009E7FF6">
        <w:rPr>
          <w:rFonts w:ascii="Arial" w:hAnsi="Arial" w:cs="Arial"/>
          <w:bCs/>
          <w:color w:val="000000" w:themeColor="text1"/>
          <w:sz w:val="24"/>
        </w:rPr>
        <w:br/>
      </w:r>
      <w:r w:rsidRPr="009E7FF6">
        <w:rPr>
          <w:rFonts w:ascii="Arial" w:hAnsi="Arial" w:cs="Arial"/>
          <w:bCs/>
          <w:color w:val="000000" w:themeColor="text1"/>
          <w:sz w:val="24"/>
        </w:rPr>
        <w:t>140</w:t>
      </w:r>
      <w:r w:rsidR="002B548D" w:rsidRPr="009E7FF6">
        <w:rPr>
          <w:rFonts w:ascii="Arial" w:hAnsi="Arial" w:cs="Arial"/>
          <w:bCs/>
          <w:color w:val="000000" w:themeColor="text1"/>
          <w:sz w:val="24"/>
        </w:rPr>
        <w:t xml:space="preserve"> </w:t>
      </w:r>
      <w:r w:rsidRPr="009E7FF6">
        <w:rPr>
          <w:rFonts w:ascii="Arial" w:hAnsi="Arial" w:cs="Arial"/>
          <w:bCs/>
          <w:color w:val="000000" w:themeColor="text1"/>
          <w:sz w:val="24"/>
        </w:rPr>
        <w:t xml:space="preserve">кПа.                                                                                                                </w:t>
      </w:r>
    </w:p>
    <w:p w14:paraId="4CE51A77" w14:textId="1F67E2B8" w:rsidR="00DB3D49" w:rsidRPr="009E7FF6" w:rsidRDefault="00DB3D49" w:rsidP="00DB3D49">
      <w:pPr>
        <w:widowControl w:val="0"/>
        <w:spacing w:line="360" w:lineRule="auto"/>
        <w:ind w:firstLine="709"/>
        <w:rPr>
          <w:rFonts w:ascii="Arial" w:hAnsi="Arial" w:cs="Arial"/>
          <w:bCs/>
          <w:color w:val="000000" w:themeColor="text1"/>
          <w:sz w:val="24"/>
        </w:rPr>
      </w:pPr>
      <w:r w:rsidRPr="009E7FF6">
        <w:rPr>
          <w:rFonts w:ascii="Arial" w:hAnsi="Arial" w:cs="Arial"/>
          <w:bCs/>
          <w:color w:val="000000" w:themeColor="text1"/>
          <w:sz w:val="24"/>
        </w:rPr>
        <w:t>Компрессор воздушный</w:t>
      </w:r>
      <w:r w:rsidR="009C7914" w:rsidRPr="009E7FF6">
        <w:rPr>
          <w:rFonts w:ascii="Arial" w:hAnsi="Arial" w:cs="Arial"/>
          <w:bCs/>
          <w:color w:val="000000" w:themeColor="text1"/>
          <w:sz w:val="24"/>
        </w:rPr>
        <w:t xml:space="preserve"> с</w:t>
      </w:r>
      <w:r w:rsidRPr="009E7FF6">
        <w:rPr>
          <w:rFonts w:ascii="Arial" w:hAnsi="Arial" w:cs="Arial"/>
          <w:bCs/>
          <w:color w:val="000000" w:themeColor="text1"/>
          <w:sz w:val="24"/>
        </w:rPr>
        <w:t xml:space="preserve"> рабоч</w:t>
      </w:r>
      <w:r w:rsidR="009C7914" w:rsidRPr="009E7FF6">
        <w:rPr>
          <w:rFonts w:ascii="Arial" w:hAnsi="Arial" w:cs="Arial"/>
          <w:bCs/>
          <w:color w:val="000000" w:themeColor="text1"/>
          <w:sz w:val="24"/>
        </w:rPr>
        <w:t>им</w:t>
      </w:r>
      <w:r w:rsidRPr="009E7FF6">
        <w:rPr>
          <w:rFonts w:ascii="Arial" w:hAnsi="Arial" w:cs="Arial"/>
          <w:bCs/>
          <w:color w:val="000000" w:themeColor="text1"/>
          <w:sz w:val="24"/>
        </w:rPr>
        <w:t xml:space="preserve"> давление</w:t>
      </w:r>
      <w:r w:rsidR="009C7914" w:rsidRPr="009E7FF6">
        <w:rPr>
          <w:rFonts w:ascii="Arial" w:hAnsi="Arial" w:cs="Arial"/>
          <w:bCs/>
          <w:color w:val="000000" w:themeColor="text1"/>
          <w:sz w:val="24"/>
        </w:rPr>
        <w:t>м</w:t>
      </w:r>
      <w:r w:rsidRPr="009E7FF6">
        <w:rPr>
          <w:rFonts w:ascii="Arial" w:hAnsi="Arial" w:cs="Arial"/>
          <w:bCs/>
          <w:color w:val="000000" w:themeColor="text1"/>
          <w:sz w:val="24"/>
        </w:rPr>
        <w:t xml:space="preserve"> воздуха на выходе 180</w:t>
      </w:r>
      <w:r w:rsidR="008B1541" w:rsidRPr="009E7FF6">
        <w:rPr>
          <w:rFonts w:ascii="Arial" w:hAnsi="Arial" w:cs="Arial"/>
          <w:bCs/>
          <w:color w:val="000000" w:themeColor="text1"/>
          <w:sz w:val="24"/>
        </w:rPr>
        <w:t>–</w:t>
      </w:r>
      <w:r w:rsidRPr="009E7FF6">
        <w:rPr>
          <w:rFonts w:ascii="Arial" w:hAnsi="Arial" w:cs="Arial"/>
          <w:bCs/>
          <w:color w:val="000000" w:themeColor="text1"/>
          <w:sz w:val="24"/>
        </w:rPr>
        <w:t xml:space="preserve">200 кПа.     </w:t>
      </w:r>
    </w:p>
    <w:p w14:paraId="0C35129D" w14:textId="77777777" w:rsidR="007C5798" w:rsidRPr="00E20329" w:rsidRDefault="00DB3D49" w:rsidP="00DB3D49">
      <w:pPr>
        <w:widowControl w:val="0"/>
        <w:spacing w:line="360" w:lineRule="auto"/>
        <w:ind w:firstLine="709"/>
        <w:rPr>
          <w:rFonts w:ascii="Arial" w:hAnsi="Arial" w:cs="Arial"/>
          <w:bCs/>
          <w:color w:val="000000" w:themeColor="text1"/>
          <w:sz w:val="24"/>
        </w:rPr>
      </w:pPr>
      <w:r w:rsidRPr="009E7FF6">
        <w:rPr>
          <w:rFonts w:ascii="Arial" w:hAnsi="Arial" w:cs="Arial"/>
          <w:bCs/>
          <w:color w:val="000000" w:themeColor="text1"/>
          <w:sz w:val="24"/>
        </w:rPr>
        <w:t>Регулятор давления баллонный (гелиевый), обеспечивающий рабочее давление газов на входе в хроматограф от 0,36 до 0,44 МПа.</w:t>
      </w:r>
      <w:r w:rsidR="007C5798" w:rsidRPr="00E20329">
        <w:rPr>
          <w:rFonts w:ascii="Arial" w:hAnsi="Arial" w:cs="Arial"/>
          <w:bCs/>
          <w:color w:val="000000" w:themeColor="text1"/>
          <w:sz w:val="24"/>
        </w:rPr>
        <w:t xml:space="preserve">     </w:t>
      </w:r>
      <w:r w:rsidR="007C5798" w:rsidRPr="00E20329">
        <w:rPr>
          <w:rFonts w:ascii="Arial" w:hAnsi="Arial" w:cs="Arial"/>
          <w:bCs/>
          <w:color w:val="000000" w:themeColor="text1"/>
          <w:sz w:val="24"/>
        </w:rPr>
        <w:tab/>
      </w:r>
      <w:r w:rsidR="007C5798" w:rsidRPr="00E20329">
        <w:rPr>
          <w:rFonts w:ascii="Arial" w:hAnsi="Arial" w:cs="Arial"/>
          <w:bCs/>
          <w:color w:val="000000" w:themeColor="text1"/>
          <w:sz w:val="24"/>
        </w:rPr>
        <w:tab/>
        <w:t xml:space="preserve">                          </w:t>
      </w:r>
    </w:p>
    <w:p w14:paraId="6B17BA2B" w14:textId="77777777" w:rsidR="00C51F62" w:rsidRPr="00E20329" w:rsidRDefault="00C51F62" w:rsidP="00C51F62">
      <w:pPr>
        <w:spacing w:line="360" w:lineRule="auto"/>
        <w:ind w:firstLine="709"/>
        <w:rPr>
          <w:rFonts w:ascii="Arial" w:hAnsi="Arial" w:cs="Arial"/>
          <w:bCs/>
          <w:color w:val="000000" w:themeColor="text1"/>
          <w:sz w:val="24"/>
        </w:rPr>
      </w:pPr>
      <w:bookmarkStart w:id="16" w:name="_Toc116299702"/>
      <w:bookmarkStart w:id="17" w:name="_Toc129873904"/>
      <w:r w:rsidRPr="00E20329">
        <w:rPr>
          <w:rFonts w:ascii="Arial" w:hAnsi="Arial" w:cs="Arial"/>
          <w:bCs/>
          <w:color w:val="000000" w:themeColor="text1"/>
          <w:sz w:val="24"/>
        </w:rPr>
        <w:t>Шланги силиконовые</w:t>
      </w:r>
      <w:r w:rsidR="00DB3D49" w:rsidRPr="00E20329">
        <w:rPr>
          <w:rFonts w:ascii="Arial" w:hAnsi="Arial" w:cs="Arial"/>
          <w:bCs/>
          <w:color w:val="000000" w:themeColor="text1"/>
          <w:sz w:val="24"/>
        </w:rPr>
        <w:t>.</w:t>
      </w:r>
    </w:p>
    <w:p w14:paraId="325A79D2" w14:textId="77777777" w:rsidR="007C5798" w:rsidRPr="00E20329" w:rsidRDefault="007C5798" w:rsidP="007C5798">
      <w:pPr>
        <w:pStyle w:val="2"/>
        <w:keepNext w:val="0"/>
        <w:widowControl w:val="0"/>
      </w:pPr>
      <w:r w:rsidRPr="00E20329">
        <w:t>7.3 Реактивы</w:t>
      </w:r>
      <w:bookmarkEnd w:id="16"/>
      <w:bookmarkEnd w:id="17"/>
      <w:r w:rsidRPr="00E20329">
        <w:t xml:space="preserve"> и материалы</w:t>
      </w:r>
    </w:p>
    <w:p w14:paraId="54002E2D" w14:textId="090BE665" w:rsidR="00AD4B34" w:rsidRPr="00E20329" w:rsidRDefault="000847C4" w:rsidP="00AD4B34">
      <w:pPr>
        <w:widowControl w:val="0"/>
        <w:spacing w:line="360" w:lineRule="auto"/>
        <w:ind w:firstLine="709"/>
        <w:rPr>
          <w:rFonts w:ascii="Arial" w:hAnsi="Arial" w:cs="Arial"/>
          <w:color w:val="000000" w:themeColor="text1"/>
          <w:sz w:val="24"/>
          <w:lang w:eastAsia="en-US"/>
        </w:rPr>
      </w:pPr>
      <w:r w:rsidRPr="00E20329">
        <w:rPr>
          <w:rFonts w:ascii="Arial" w:hAnsi="Arial" w:cs="Arial"/>
          <w:color w:val="000000" w:themeColor="text1"/>
          <w:sz w:val="24"/>
          <w:lang w:eastAsia="en-US"/>
        </w:rPr>
        <w:t xml:space="preserve">Метанол для ВЭЖХ градиентный </w:t>
      </w:r>
      <w:r w:rsidR="00AD4B34" w:rsidRPr="00E20329">
        <w:rPr>
          <w:rFonts w:ascii="Arial" w:hAnsi="Arial" w:cs="Arial"/>
          <w:color w:val="000000" w:themeColor="text1"/>
          <w:sz w:val="24"/>
          <w:lang w:eastAsia="en-US"/>
        </w:rPr>
        <w:t xml:space="preserve"> по ГОСТ 6995.</w:t>
      </w:r>
    </w:p>
    <w:p w14:paraId="25F859BA" w14:textId="0C82F068" w:rsidR="00AD4B34" w:rsidRPr="00E20329" w:rsidRDefault="00AD4B34" w:rsidP="007C5798">
      <w:pPr>
        <w:pStyle w:val="af3"/>
        <w:widowControl w:val="0"/>
        <w:tabs>
          <w:tab w:val="left" w:pos="851"/>
        </w:tabs>
        <w:autoSpaceDE w:val="0"/>
        <w:autoSpaceDN w:val="0"/>
        <w:adjustRightInd w:val="0"/>
        <w:spacing w:after="0" w:line="360" w:lineRule="auto"/>
        <w:ind w:left="0" w:firstLine="709"/>
        <w:contextualSpacing w:val="0"/>
        <w:jc w:val="both"/>
        <w:rPr>
          <w:rFonts w:ascii="Arial" w:hAnsi="Arial" w:cs="Arial"/>
          <w:bCs/>
          <w:color w:val="000000" w:themeColor="text1"/>
          <w:sz w:val="24"/>
        </w:rPr>
      </w:pPr>
      <w:r w:rsidRPr="00E20329">
        <w:rPr>
          <w:rFonts w:ascii="Arial" w:hAnsi="Arial" w:cs="Arial"/>
          <w:color w:val="000000" w:themeColor="text1"/>
          <w:sz w:val="24"/>
          <w:szCs w:val="24"/>
          <w:lang w:eastAsia="en-US"/>
        </w:rPr>
        <w:t>Бензо</w:t>
      </w:r>
      <w:r w:rsidR="00357292" w:rsidRPr="00E20329">
        <w:rPr>
          <w:rFonts w:ascii="Arial" w:hAnsi="Arial" w:cs="Arial"/>
          <w:color w:val="000000" w:themeColor="text1"/>
          <w:sz w:val="24"/>
          <w:szCs w:val="24"/>
          <w:lang w:eastAsia="en-US"/>
        </w:rPr>
        <w:t>л с</w:t>
      </w:r>
      <w:r w:rsidR="00357292" w:rsidRPr="00E20329">
        <w:rPr>
          <w:rFonts w:ascii="Arial" w:hAnsi="Arial" w:cs="Arial"/>
          <w:color w:val="000000" w:themeColor="text1"/>
          <w:sz w:val="24"/>
          <w:lang w:eastAsia="en-US"/>
        </w:rPr>
        <w:t xml:space="preserve"> содержанием основного вещества не менее 99,5 %, </w:t>
      </w:r>
      <w:r w:rsidRPr="00E20329">
        <w:rPr>
          <w:rFonts w:ascii="Arial" w:hAnsi="Arial" w:cs="Arial"/>
          <w:color w:val="000000" w:themeColor="text1"/>
          <w:sz w:val="24"/>
          <w:szCs w:val="24"/>
          <w:lang w:eastAsia="en-US"/>
        </w:rPr>
        <w:t xml:space="preserve">х. ч. </w:t>
      </w:r>
    </w:p>
    <w:p w14:paraId="43970531" w14:textId="164D6FAB" w:rsidR="007C5798" w:rsidRPr="00E20329" w:rsidRDefault="00AD4B34" w:rsidP="00AD4B34">
      <w:pPr>
        <w:pStyle w:val="af3"/>
        <w:widowControl w:val="0"/>
        <w:tabs>
          <w:tab w:val="left" w:pos="851"/>
        </w:tabs>
        <w:autoSpaceDE w:val="0"/>
        <w:autoSpaceDN w:val="0"/>
        <w:adjustRightInd w:val="0"/>
        <w:spacing w:after="0" w:line="360" w:lineRule="auto"/>
        <w:ind w:left="0" w:firstLine="709"/>
        <w:contextualSpacing w:val="0"/>
        <w:jc w:val="both"/>
        <w:rPr>
          <w:rFonts w:ascii="Arial" w:hAnsi="Arial" w:cs="Arial"/>
          <w:color w:val="000000" w:themeColor="text1"/>
          <w:sz w:val="24"/>
          <w:szCs w:val="24"/>
          <w:lang w:eastAsia="en-US"/>
        </w:rPr>
      </w:pPr>
      <w:r w:rsidRPr="00E20329">
        <w:rPr>
          <w:rFonts w:ascii="Arial" w:hAnsi="Arial" w:cs="Arial"/>
          <w:color w:val="000000" w:themeColor="text1"/>
          <w:sz w:val="24"/>
          <w:szCs w:val="24"/>
          <w:lang w:eastAsia="en-US"/>
        </w:rPr>
        <w:t>Толуол</w:t>
      </w:r>
      <w:r w:rsidR="00357292" w:rsidRPr="00E20329">
        <w:rPr>
          <w:rFonts w:ascii="Arial" w:hAnsi="Arial" w:cs="Arial"/>
          <w:color w:val="000000" w:themeColor="text1"/>
          <w:sz w:val="24"/>
          <w:szCs w:val="24"/>
          <w:lang w:eastAsia="en-US"/>
        </w:rPr>
        <w:t xml:space="preserve"> с</w:t>
      </w:r>
      <w:r w:rsidRPr="00E20329">
        <w:rPr>
          <w:rFonts w:ascii="Arial" w:hAnsi="Arial" w:cs="Arial"/>
          <w:color w:val="000000" w:themeColor="text1"/>
          <w:sz w:val="24"/>
          <w:szCs w:val="24"/>
          <w:lang w:eastAsia="en-US"/>
        </w:rPr>
        <w:t xml:space="preserve"> </w:t>
      </w:r>
      <w:r w:rsidR="00357292" w:rsidRPr="00E20329">
        <w:rPr>
          <w:rFonts w:ascii="Arial" w:hAnsi="Arial" w:cs="Arial"/>
          <w:color w:val="000000" w:themeColor="text1"/>
          <w:sz w:val="24"/>
          <w:lang w:eastAsia="en-US"/>
        </w:rPr>
        <w:t>содержанием основного вещества не менее 99,5 %,</w:t>
      </w:r>
      <w:r w:rsidR="007C5798" w:rsidRPr="00E20329">
        <w:rPr>
          <w:rFonts w:ascii="Arial" w:hAnsi="Arial" w:cs="Arial"/>
          <w:color w:val="000000" w:themeColor="text1"/>
          <w:sz w:val="24"/>
          <w:szCs w:val="24"/>
          <w:lang w:eastAsia="en-US"/>
        </w:rPr>
        <w:t xml:space="preserve"> х. ч. </w:t>
      </w:r>
    </w:p>
    <w:p w14:paraId="13AF13BA" w14:textId="33C1BB34" w:rsidR="00AD4B34" w:rsidRPr="00E20329" w:rsidRDefault="00AD4B34" w:rsidP="00AD4B34">
      <w:pPr>
        <w:pStyle w:val="af3"/>
        <w:widowControl w:val="0"/>
        <w:tabs>
          <w:tab w:val="left" w:pos="851"/>
        </w:tabs>
        <w:autoSpaceDE w:val="0"/>
        <w:autoSpaceDN w:val="0"/>
        <w:adjustRightInd w:val="0"/>
        <w:spacing w:after="0" w:line="360" w:lineRule="auto"/>
        <w:ind w:left="0" w:firstLine="709"/>
        <w:contextualSpacing w:val="0"/>
        <w:jc w:val="both"/>
        <w:rPr>
          <w:rFonts w:ascii="Arial" w:hAnsi="Arial" w:cs="Arial"/>
          <w:color w:val="000000" w:themeColor="text1"/>
          <w:sz w:val="24"/>
          <w:szCs w:val="24"/>
          <w:lang w:eastAsia="en-US"/>
        </w:rPr>
      </w:pPr>
      <w:r w:rsidRPr="00E20329">
        <w:rPr>
          <w:rFonts w:ascii="Arial" w:hAnsi="Arial" w:cs="Arial"/>
          <w:color w:val="000000" w:themeColor="text1"/>
          <w:sz w:val="24"/>
          <w:szCs w:val="24"/>
          <w:lang w:eastAsia="en-US"/>
        </w:rPr>
        <w:t>Этилбензол</w:t>
      </w:r>
      <w:r w:rsidR="00357292" w:rsidRPr="00E20329">
        <w:rPr>
          <w:rFonts w:ascii="Arial" w:hAnsi="Arial" w:cs="Arial"/>
          <w:color w:val="000000" w:themeColor="text1"/>
          <w:sz w:val="24"/>
          <w:szCs w:val="24"/>
          <w:lang w:eastAsia="en-US"/>
        </w:rPr>
        <w:t xml:space="preserve"> с</w:t>
      </w:r>
      <w:r w:rsidR="00357292" w:rsidRPr="00E20329">
        <w:rPr>
          <w:rFonts w:ascii="Arial" w:hAnsi="Arial" w:cs="Arial"/>
          <w:color w:val="000000" w:themeColor="text1"/>
          <w:sz w:val="24"/>
          <w:lang w:eastAsia="en-US"/>
        </w:rPr>
        <w:t xml:space="preserve"> содержанием основного вещества не менее 99,5 %,</w:t>
      </w:r>
      <w:r w:rsidR="00DD2BD5" w:rsidRPr="00E20329">
        <w:rPr>
          <w:rFonts w:ascii="Arial" w:hAnsi="Arial" w:cs="Arial"/>
          <w:color w:val="000000" w:themeColor="text1"/>
          <w:sz w:val="24"/>
          <w:szCs w:val="24"/>
          <w:lang w:eastAsia="en-US"/>
        </w:rPr>
        <w:t xml:space="preserve"> х.</w:t>
      </w:r>
      <w:r w:rsidR="00D91B38" w:rsidRPr="00E20329">
        <w:rPr>
          <w:rFonts w:ascii="Arial" w:hAnsi="Arial" w:cs="Arial"/>
          <w:color w:val="000000" w:themeColor="text1"/>
          <w:sz w:val="24"/>
          <w:szCs w:val="24"/>
          <w:lang w:eastAsia="en-US"/>
        </w:rPr>
        <w:t xml:space="preserve"> </w:t>
      </w:r>
      <w:r w:rsidR="00DD2BD5" w:rsidRPr="00E20329">
        <w:rPr>
          <w:rFonts w:ascii="Arial" w:hAnsi="Arial" w:cs="Arial"/>
          <w:color w:val="000000" w:themeColor="text1"/>
          <w:sz w:val="24"/>
          <w:szCs w:val="24"/>
          <w:lang w:eastAsia="en-US"/>
        </w:rPr>
        <w:t>ч.</w:t>
      </w:r>
    </w:p>
    <w:p w14:paraId="3E9481C4" w14:textId="2A3789B1" w:rsidR="00DD2BD5" w:rsidRPr="00E20329" w:rsidRDefault="00AD4B34" w:rsidP="00DD2BD5">
      <w:pPr>
        <w:pStyle w:val="af3"/>
        <w:widowControl w:val="0"/>
        <w:tabs>
          <w:tab w:val="left" w:pos="851"/>
        </w:tabs>
        <w:autoSpaceDE w:val="0"/>
        <w:autoSpaceDN w:val="0"/>
        <w:adjustRightInd w:val="0"/>
        <w:spacing w:after="0" w:line="360" w:lineRule="auto"/>
        <w:ind w:left="0" w:firstLine="709"/>
        <w:contextualSpacing w:val="0"/>
        <w:jc w:val="both"/>
        <w:rPr>
          <w:rFonts w:ascii="Arial" w:hAnsi="Arial" w:cs="Arial"/>
          <w:color w:val="000000" w:themeColor="text1"/>
          <w:sz w:val="24"/>
          <w:szCs w:val="24"/>
          <w:lang w:eastAsia="en-US"/>
        </w:rPr>
      </w:pPr>
      <w:r w:rsidRPr="00E20329">
        <w:rPr>
          <w:rFonts w:ascii="Arial" w:hAnsi="Arial" w:cs="Arial"/>
          <w:color w:val="000000" w:themeColor="text1"/>
          <w:sz w:val="24"/>
          <w:szCs w:val="24"/>
          <w:lang w:eastAsia="en-US"/>
        </w:rPr>
        <w:t>п-Ксилол</w:t>
      </w:r>
      <w:r w:rsidR="00357292" w:rsidRPr="00E20329">
        <w:rPr>
          <w:rFonts w:ascii="Arial" w:hAnsi="Arial" w:cs="Arial"/>
          <w:color w:val="000000" w:themeColor="text1"/>
          <w:sz w:val="24"/>
          <w:szCs w:val="24"/>
          <w:lang w:eastAsia="en-US"/>
        </w:rPr>
        <w:t xml:space="preserve"> с</w:t>
      </w:r>
      <w:r w:rsidR="00357292" w:rsidRPr="00E20329">
        <w:rPr>
          <w:rFonts w:ascii="Arial" w:hAnsi="Arial" w:cs="Arial"/>
          <w:color w:val="000000" w:themeColor="text1"/>
          <w:sz w:val="24"/>
          <w:lang w:eastAsia="en-US"/>
        </w:rPr>
        <w:t xml:space="preserve"> содержанием основного вещества не менее 99,5 %,</w:t>
      </w:r>
      <w:r w:rsidR="00DD2BD5" w:rsidRPr="00E20329">
        <w:rPr>
          <w:rFonts w:ascii="Arial" w:hAnsi="Arial" w:cs="Arial"/>
          <w:color w:val="000000" w:themeColor="text1"/>
          <w:sz w:val="24"/>
          <w:szCs w:val="24"/>
          <w:lang w:eastAsia="en-US"/>
        </w:rPr>
        <w:t xml:space="preserve"> х.</w:t>
      </w:r>
      <w:r w:rsidR="00D91B38" w:rsidRPr="00E20329">
        <w:rPr>
          <w:rFonts w:ascii="Arial" w:hAnsi="Arial" w:cs="Arial"/>
          <w:color w:val="000000" w:themeColor="text1"/>
          <w:sz w:val="24"/>
          <w:szCs w:val="24"/>
          <w:lang w:eastAsia="en-US"/>
        </w:rPr>
        <w:t xml:space="preserve"> </w:t>
      </w:r>
      <w:r w:rsidR="00DD2BD5" w:rsidRPr="00E20329">
        <w:rPr>
          <w:rFonts w:ascii="Arial" w:hAnsi="Arial" w:cs="Arial"/>
          <w:color w:val="000000" w:themeColor="text1"/>
          <w:sz w:val="24"/>
          <w:szCs w:val="24"/>
          <w:lang w:eastAsia="en-US"/>
        </w:rPr>
        <w:t>ч.</w:t>
      </w:r>
    </w:p>
    <w:p w14:paraId="624302B5" w14:textId="1AA62D4C" w:rsidR="00DD2BD5" w:rsidRPr="00E20329" w:rsidRDefault="00AD4B34" w:rsidP="00DD2BD5">
      <w:pPr>
        <w:pStyle w:val="af3"/>
        <w:widowControl w:val="0"/>
        <w:tabs>
          <w:tab w:val="left" w:pos="851"/>
        </w:tabs>
        <w:autoSpaceDE w:val="0"/>
        <w:autoSpaceDN w:val="0"/>
        <w:adjustRightInd w:val="0"/>
        <w:spacing w:after="0" w:line="360" w:lineRule="auto"/>
        <w:ind w:left="0" w:firstLine="709"/>
        <w:contextualSpacing w:val="0"/>
        <w:jc w:val="both"/>
        <w:rPr>
          <w:rFonts w:ascii="Arial" w:hAnsi="Arial" w:cs="Arial"/>
          <w:color w:val="000000" w:themeColor="text1"/>
          <w:sz w:val="24"/>
          <w:szCs w:val="24"/>
          <w:lang w:eastAsia="en-US"/>
        </w:rPr>
      </w:pPr>
      <w:r w:rsidRPr="00E20329">
        <w:rPr>
          <w:rFonts w:ascii="Arial" w:hAnsi="Arial" w:cs="Arial"/>
          <w:color w:val="000000" w:themeColor="text1"/>
          <w:sz w:val="24"/>
          <w:szCs w:val="24"/>
          <w:lang w:eastAsia="en-US"/>
        </w:rPr>
        <w:t>м-Ксилол</w:t>
      </w:r>
      <w:r w:rsidR="00357292" w:rsidRPr="00E20329">
        <w:rPr>
          <w:rFonts w:ascii="Arial" w:hAnsi="Arial" w:cs="Arial"/>
          <w:color w:val="000000" w:themeColor="text1"/>
          <w:sz w:val="24"/>
          <w:szCs w:val="24"/>
          <w:lang w:eastAsia="en-US"/>
        </w:rPr>
        <w:t xml:space="preserve"> с</w:t>
      </w:r>
      <w:r w:rsidR="00357292" w:rsidRPr="00E20329">
        <w:rPr>
          <w:rFonts w:ascii="Arial" w:hAnsi="Arial" w:cs="Arial"/>
          <w:color w:val="000000" w:themeColor="text1"/>
          <w:sz w:val="24"/>
          <w:lang w:eastAsia="en-US"/>
        </w:rPr>
        <w:t xml:space="preserve"> содержанием основного вещества не менее 99,5 %, </w:t>
      </w:r>
      <w:r w:rsidR="00DD2BD5" w:rsidRPr="00E20329">
        <w:rPr>
          <w:rFonts w:ascii="Arial" w:hAnsi="Arial" w:cs="Arial"/>
          <w:color w:val="000000" w:themeColor="text1"/>
          <w:sz w:val="24"/>
          <w:szCs w:val="24"/>
          <w:lang w:eastAsia="en-US"/>
        </w:rPr>
        <w:t>х.</w:t>
      </w:r>
      <w:r w:rsidR="00D91B38" w:rsidRPr="00E20329">
        <w:rPr>
          <w:rFonts w:ascii="Arial" w:hAnsi="Arial" w:cs="Arial"/>
          <w:color w:val="000000" w:themeColor="text1"/>
          <w:sz w:val="24"/>
          <w:szCs w:val="24"/>
          <w:lang w:eastAsia="en-US"/>
        </w:rPr>
        <w:t xml:space="preserve"> </w:t>
      </w:r>
      <w:r w:rsidR="00DD2BD5" w:rsidRPr="00E20329">
        <w:rPr>
          <w:rFonts w:ascii="Arial" w:hAnsi="Arial" w:cs="Arial"/>
          <w:color w:val="000000" w:themeColor="text1"/>
          <w:sz w:val="24"/>
          <w:szCs w:val="24"/>
          <w:lang w:eastAsia="en-US"/>
        </w:rPr>
        <w:t>ч.</w:t>
      </w:r>
    </w:p>
    <w:p w14:paraId="0A0542B9" w14:textId="202723E0" w:rsidR="00DD2BD5" w:rsidRPr="00E20329" w:rsidRDefault="00D91B38" w:rsidP="00DD2BD5">
      <w:pPr>
        <w:pStyle w:val="af3"/>
        <w:widowControl w:val="0"/>
        <w:tabs>
          <w:tab w:val="left" w:pos="851"/>
        </w:tabs>
        <w:autoSpaceDE w:val="0"/>
        <w:autoSpaceDN w:val="0"/>
        <w:adjustRightInd w:val="0"/>
        <w:spacing w:after="0" w:line="360" w:lineRule="auto"/>
        <w:ind w:left="0" w:firstLine="709"/>
        <w:contextualSpacing w:val="0"/>
        <w:jc w:val="both"/>
        <w:rPr>
          <w:rFonts w:ascii="Arial" w:hAnsi="Arial" w:cs="Arial"/>
          <w:color w:val="000000" w:themeColor="text1"/>
          <w:sz w:val="24"/>
          <w:szCs w:val="24"/>
          <w:lang w:eastAsia="en-US"/>
        </w:rPr>
      </w:pPr>
      <w:r w:rsidRPr="00E20329">
        <w:rPr>
          <w:rFonts w:ascii="Arial" w:hAnsi="Arial" w:cs="Arial"/>
          <w:color w:val="000000" w:themeColor="text1"/>
          <w:sz w:val="24"/>
          <w:szCs w:val="24"/>
          <w:lang w:eastAsia="en-US"/>
        </w:rPr>
        <w:t>И</w:t>
      </w:r>
      <w:r w:rsidR="00AD4B34" w:rsidRPr="00E20329">
        <w:rPr>
          <w:rFonts w:ascii="Arial" w:hAnsi="Arial" w:cs="Arial"/>
          <w:color w:val="000000" w:themeColor="text1"/>
          <w:sz w:val="24"/>
          <w:szCs w:val="24"/>
          <w:lang w:eastAsia="en-US"/>
        </w:rPr>
        <w:t>зо</w:t>
      </w:r>
      <w:r w:rsidR="00832B90" w:rsidRPr="00E20329">
        <w:rPr>
          <w:rFonts w:ascii="Arial" w:hAnsi="Arial" w:cs="Arial"/>
          <w:color w:val="000000" w:themeColor="text1"/>
          <w:sz w:val="24"/>
          <w:szCs w:val="24"/>
          <w:lang w:eastAsia="en-US"/>
        </w:rPr>
        <w:t>п</w:t>
      </w:r>
      <w:r w:rsidR="00AD4B34" w:rsidRPr="00E20329">
        <w:rPr>
          <w:rFonts w:ascii="Arial" w:hAnsi="Arial" w:cs="Arial"/>
          <w:color w:val="000000" w:themeColor="text1"/>
          <w:sz w:val="24"/>
          <w:szCs w:val="24"/>
          <w:lang w:eastAsia="en-US"/>
        </w:rPr>
        <w:t>ропилбензол (кумол)</w:t>
      </w:r>
      <w:r w:rsidR="005C22F4" w:rsidRPr="00E20329">
        <w:rPr>
          <w:rFonts w:ascii="Arial" w:hAnsi="Arial" w:cs="Arial"/>
          <w:color w:val="000000" w:themeColor="text1"/>
          <w:sz w:val="24"/>
          <w:szCs w:val="24"/>
          <w:lang w:eastAsia="en-US"/>
        </w:rPr>
        <w:t xml:space="preserve"> </w:t>
      </w:r>
      <w:r w:rsidR="00357292" w:rsidRPr="00E20329">
        <w:rPr>
          <w:rFonts w:ascii="Arial" w:hAnsi="Arial" w:cs="Arial"/>
          <w:color w:val="000000" w:themeColor="text1"/>
          <w:sz w:val="24"/>
          <w:szCs w:val="24"/>
          <w:lang w:eastAsia="en-US"/>
        </w:rPr>
        <w:t xml:space="preserve">с </w:t>
      </w:r>
      <w:r w:rsidR="00357292" w:rsidRPr="00E20329">
        <w:rPr>
          <w:rFonts w:ascii="Arial" w:hAnsi="Arial" w:cs="Arial"/>
          <w:color w:val="000000" w:themeColor="text1"/>
          <w:sz w:val="24"/>
          <w:lang w:eastAsia="en-US"/>
        </w:rPr>
        <w:t xml:space="preserve">содержанием основного вещества не менее </w:t>
      </w:r>
      <w:r w:rsidRPr="00E20329">
        <w:rPr>
          <w:rFonts w:ascii="Arial" w:hAnsi="Arial" w:cs="Arial"/>
          <w:color w:val="000000" w:themeColor="text1"/>
          <w:sz w:val="24"/>
          <w:lang w:eastAsia="en-US"/>
        </w:rPr>
        <w:br/>
      </w:r>
      <w:r w:rsidR="00357292" w:rsidRPr="00E20329">
        <w:rPr>
          <w:rFonts w:ascii="Arial" w:hAnsi="Arial" w:cs="Arial"/>
          <w:color w:val="000000" w:themeColor="text1"/>
          <w:sz w:val="24"/>
          <w:lang w:eastAsia="en-US"/>
        </w:rPr>
        <w:t>99,5 %,</w:t>
      </w:r>
      <w:r w:rsidR="00DD2BD5" w:rsidRPr="00E20329">
        <w:rPr>
          <w:rFonts w:ascii="Arial" w:hAnsi="Arial" w:cs="Arial"/>
          <w:color w:val="000000" w:themeColor="text1"/>
          <w:sz w:val="24"/>
          <w:szCs w:val="24"/>
          <w:lang w:eastAsia="en-US"/>
        </w:rPr>
        <w:t xml:space="preserve"> х.</w:t>
      </w:r>
      <w:r w:rsidRPr="00E20329">
        <w:rPr>
          <w:rFonts w:ascii="Arial" w:hAnsi="Arial" w:cs="Arial"/>
          <w:color w:val="000000" w:themeColor="text1"/>
          <w:sz w:val="24"/>
          <w:szCs w:val="24"/>
          <w:lang w:eastAsia="en-US"/>
        </w:rPr>
        <w:t xml:space="preserve"> </w:t>
      </w:r>
      <w:r w:rsidR="00DD2BD5" w:rsidRPr="00E20329">
        <w:rPr>
          <w:rFonts w:ascii="Arial" w:hAnsi="Arial" w:cs="Arial"/>
          <w:color w:val="000000" w:themeColor="text1"/>
          <w:sz w:val="24"/>
          <w:szCs w:val="24"/>
          <w:lang w:eastAsia="en-US"/>
        </w:rPr>
        <w:t>ч.</w:t>
      </w:r>
    </w:p>
    <w:p w14:paraId="06DD6D81" w14:textId="2FAA0FF0" w:rsidR="00DD2BD5" w:rsidRPr="00E20329" w:rsidRDefault="00AD4B34" w:rsidP="00DD2BD5">
      <w:pPr>
        <w:pStyle w:val="af3"/>
        <w:widowControl w:val="0"/>
        <w:tabs>
          <w:tab w:val="left" w:pos="851"/>
        </w:tabs>
        <w:autoSpaceDE w:val="0"/>
        <w:autoSpaceDN w:val="0"/>
        <w:adjustRightInd w:val="0"/>
        <w:spacing w:after="0" w:line="360" w:lineRule="auto"/>
        <w:ind w:left="0" w:firstLine="709"/>
        <w:contextualSpacing w:val="0"/>
        <w:jc w:val="both"/>
        <w:rPr>
          <w:rFonts w:ascii="Arial" w:hAnsi="Arial" w:cs="Arial"/>
          <w:color w:val="000000" w:themeColor="text1"/>
          <w:sz w:val="24"/>
          <w:szCs w:val="24"/>
          <w:lang w:eastAsia="en-US"/>
        </w:rPr>
      </w:pPr>
      <w:r w:rsidRPr="00E20329">
        <w:rPr>
          <w:rFonts w:ascii="Arial" w:hAnsi="Arial" w:cs="Arial"/>
          <w:color w:val="000000" w:themeColor="text1"/>
          <w:sz w:val="24"/>
          <w:szCs w:val="24"/>
          <w:lang w:eastAsia="en-US"/>
        </w:rPr>
        <w:t>о-Ксилол</w:t>
      </w:r>
      <w:r w:rsidR="00357292" w:rsidRPr="00E20329">
        <w:rPr>
          <w:rFonts w:ascii="Arial" w:hAnsi="Arial" w:cs="Arial"/>
          <w:color w:val="000000" w:themeColor="text1"/>
          <w:sz w:val="24"/>
          <w:szCs w:val="24"/>
          <w:lang w:eastAsia="en-US"/>
        </w:rPr>
        <w:t xml:space="preserve"> с </w:t>
      </w:r>
      <w:r w:rsidR="00357292" w:rsidRPr="00E20329">
        <w:rPr>
          <w:rFonts w:ascii="Arial" w:hAnsi="Arial" w:cs="Arial"/>
          <w:color w:val="000000" w:themeColor="text1"/>
          <w:sz w:val="24"/>
          <w:lang w:eastAsia="en-US"/>
        </w:rPr>
        <w:t xml:space="preserve">содержанием основного вещества не менее 99,5 %, </w:t>
      </w:r>
      <w:r w:rsidR="00DD2BD5" w:rsidRPr="00E20329">
        <w:rPr>
          <w:rFonts w:ascii="Arial" w:hAnsi="Arial" w:cs="Arial"/>
          <w:color w:val="000000" w:themeColor="text1"/>
          <w:sz w:val="24"/>
          <w:szCs w:val="24"/>
          <w:lang w:eastAsia="en-US"/>
        </w:rPr>
        <w:t>х.</w:t>
      </w:r>
      <w:r w:rsidR="00D91B38" w:rsidRPr="00E20329">
        <w:rPr>
          <w:rFonts w:ascii="Arial" w:hAnsi="Arial" w:cs="Arial"/>
          <w:color w:val="000000" w:themeColor="text1"/>
          <w:sz w:val="24"/>
          <w:szCs w:val="24"/>
          <w:lang w:eastAsia="en-US"/>
        </w:rPr>
        <w:t xml:space="preserve"> </w:t>
      </w:r>
      <w:r w:rsidR="00DD2BD5" w:rsidRPr="00E20329">
        <w:rPr>
          <w:rFonts w:ascii="Arial" w:hAnsi="Arial" w:cs="Arial"/>
          <w:color w:val="000000" w:themeColor="text1"/>
          <w:sz w:val="24"/>
          <w:szCs w:val="24"/>
          <w:lang w:eastAsia="en-US"/>
        </w:rPr>
        <w:t>ч.</w:t>
      </w:r>
    </w:p>
    <w:p w14:paraId="69120353" w14:textId="273289C8" w:rsidR="00AD4B34" w:rsidRPr="00E20329" w:rsidRDefault="00AD4B34" w:rsidP="00AD4B34">
      <w:pPr>
        <w:widowControl w:val="0"/>
        <w:spacing w:line="360" w:lineRule="auto"/>
        <w:ind w:firstLine="709"/>
        <w:rPr>
          <w:rFonts w:ascii="Arial" w:hAnsi="Arial" w:cs="Arial"/>
          <w:color w:val="000000" w:themeColor="text1"/>
          <w:sz w:val="24"/>
          <w:lang w:eastAsia="en-US"/>
        </w:rPr>
      </w:pPr>
      <w:r w:rsidRPr="00E20329">
        <w:rPr>
          <w:rFonts w:ascii="Arial" w:hAnsi="Arial" w:cs="Arial"/>
          <w:color w:val="000000" w:themeColor="text1"/>
          <w:sz w:val="24"/>
          <w:lang w:eastAsia="en-US"/>
        </w:rPr>
        <w:t xml:space="preserve">Стирол, аналитический стандарт с содержанием </w:t>
      </w:r>
      <w:r w:rsidR="00376CAA" w:rsidRPr="00E20329">
        <w:rPr>
          <w:rFonts w:ascii="Arial" w:hAnsi="Arial" w:cs="Arial"/>
          <w:color w:val="000000" w:themeColor="text1"/>
          <w:sz w:val="24"/>
          <w:lang w:eastAsia="en-US"/>
        </w:rPr>
        <w:t>основного</w:t>
      </w:r>
      <w:r w:rsidRPr="00E20329">
        <w:rPr>
          <w:rFonts w:ascii="Arial" w:hAnsi="Arial" w:cs="Arial"/>
          <w:color w:val="000000" w:themeColor="text1"/>
          <w:sz w:val="24"/>
          <w:lang w:eastAsia="en-US"/>
        </w:rPr>
        <w:t xml:space="preserve"> вещества не менее 99,5</w:t>
      </w:r>
      <w:r w:rsidR="00D91B38" w:rsidRPr="00E20329">
        <w:rPr>
          <w:rFonts w:ascii="Arial" w:hAnsi="Arial" w:cs="Arial"/>
          <w:color w:val="000000" w:themeColor="text1"/>
          <w:sz w:val="24"/>
          <w:lang w:eastAsia="en-US"/>
        </w:rPr>
        <w:t xml:space="preserve"> </w:t>
      </w:r>
      <w:r w:rsidRPr="00E20329">
        <w:rPr>
          <w:rFonts w:ascii="Arial" w:hAnsi="Arial" w:cs="Arial"/>
          <w:color w:val="000000" w:themeColor="text1"/>
          <w:sz w:val="24"/>
          <w:lang w:eastAsia="en-US"/>
        </w:rPr>
        <w:t>%</w:t>
      </w:r>
      <w:r w:rsidR="00A22037">
        <w:rPr>
          <w:rFonts w:ascii="Arial" w:hAnsi="Arial" w:cs="Arial"/>
          <w:color w:val="000000" w:themeColor="text1"/>
          <w:sz w:val="24"/>
          <w:lang w:eastAsia="en-US"/>
        </w:rPr>
        <w:t>.</w:t>
      </w:r>
    </w:p>
    <w:p w14:paraId="73167778" w14:textId="58DC7F11" w:rsidR="00AD4B34" w:rsidRPr="00E20329" w:rsidRDefault="00AD4B34" w:rsidP="00AD4B34">
      <w:pPr>
        <w:widowControl w:val="0"/>
        <w:spacing w:line="360" w:lineRule="auto"/>
        <w:ind w:firstLine="709"/>
        <w:rPr>
          <w:rFonts w:ascii="Arial" w:hAnsi="Arial" w:cs="Arial"/>
          <w:color w:val="000000" w:themeColor="text1"/>
          <w:sz w:val="24"/>
          <w:lang w:eastAsia="en-US"/>
        </w:rPr>
      </w:pPr>
      <w:r w:rsidRPr="00E20329">
        <w:rPr>
          <w:rFonts w:ascii="Arial" w:hAnsi="Arial" w:cs="Arial"/>
          <w:color w:val="000000" w:themeColor="text1"/>
          <w:sz w:val="24"/>
          <w:lang w:eastAsia="en-US"/>
        </w:rPr>
        <w:t xml:space="preserve">α-Метилстирол, аналитический стандарт с содержанием </w:t>
      </w:r>
      <w:r w:rsidR="00376CAA" w:rsidRPr="00E20329">
        <w:rPr>
          <w:rFonts w:ascii="Arial" w:hAnsi="Arial" w:cs="Arial"/>
          <w:color w:val="000000" w:themeColor="text1"/>
          <w:sz w:val="24"/>
          <w:lang w:eastAsia="en-US"/>
        </w:rPr>
        <w:t>основного</w:t>
      </w:r>
      <w:r w:rsidRPr="00E20329">
        <w:rPr>
          <w:rFonts w:ascii="Arial" w:hAnsi="Arial" w:cs="Arial"/>
          <w:color w:val="000000" w:themeColor="text1"/>
          <w:sz w:val="24"/>
          <w:lang w:eastAsia="en-US"/>
        </w:rPr>
        <w:t xml:space="preserve"> вещества </w:t>
      </w:r>
      <w:r w:rsidRPr="00E20329">
        <w:rPr>
          <w:rFonts w:ascii="Arial" w:hAnsi="Arial" w:cs="Arial"/>
          <w:color w:val="000000" w:themeColor="text1"/>
          <w:sz w:val="24"/>
          <w:lang w:eastAsia="en-US"/>
        </w:rPr>
        <w:lastRenderedPageBreak/>
        <w:t>не менее 98,0</w:t>
      </w:r>
      <w:r w:rsidR="00D91B38" w:rsidRPr="00E20329">
        <w:rPr>
          <w:rFonts w:ascii="Arial" w:hAnsi="Arial" w:cs="Arial"/>
          <w:color w:val="000000" w:themeColor="text1"/>
          <w:sz w:val="24"/>
          <w:lang w:eastAsia="en-US"/>
        </w:rPr>
        <w:t xml:space="preserve"> </w:t>
      </w:r>
      <w:r w:rsidRPr="00E20329">
        <w:rPr>
          <w:rFonts w:ascii="Arial" w:hAnsi="Arial" w:cs="Arial"/>
          <w:color w:val="000000" w:themeColor="text1"/>
          <w:sz w:val="24"/>
          <w:lang w:eastAsia="en-US"/>
        </w:rPr>
        <w:t>%</w:t>
      </w:r>
      <w:r w:rsidR="00A22037">
        <w:rPr>
          <w:rFonts w:ascii="Arial" w:hAnsi="Arial" w:cs="Arial"/>
          <w:color w:val="000000" w:themeColor="text1"/>
          <w:sz w:val="24"/>
          <w:lang w:eastAsia="en-US"/>
        </w:rPr>
        <w:t>.</w:t>
      </w:r>
    </w:p>
    <w:p w14:paraId="48314D22" w14:textId="1E039EF9" w:rsidR="00AD4B34" w:rsidRPr="00E20329" w:rsidRDefault="00AD4B34" w:rsidP="00AD4B34">
      <w:pPr>
        <w:widowControl w:val="0"/>
        <w:spacing w:line="360" w:lineRule="auto"/>
        <w:ind w:firstLine="709"/>
        <w:rPr>
          <w:rFonts w:ascii="Arial" w:hAnsi="Arial" w:cs="Arial"/>
          <w:color w:val="000000" w:themeColor="text1"/>
          <w:sz w:val="24"/>
          <w:lang w:eastAsia="en-US"/>
        </w:rPr>
      </w:pPr>
      <w:r w:rsidRPr="00E20329">
        <w:rPr>
          <w:rFonts w:ascii="Arial" w:hAnsi="Arial" w:cs="Arial"/>
          <w:color w:val="000000" w:themeColor="text1"/>
          <w:sz w:val="24"/>
          <w:lang w:eastAsia="en-US"/>
        </w:rPr>
        <w:t xml:space="preserve">Бензальдегид, аналитический стандарт с содержанием </w:t>
      </w:r>
      <w:r w:rsidR="00376CAA" w:rsidRPr="00E20329">
        <w:rPr>
          <w:rFonts w:ascii="Arial" w:hAnsi="Arial" w:cs="Arial"/>
          <w:color w:val="000000" w:themeColor="text1"/>
          <w:sz w:val="24"/>
          <w:lang w:eastAsia="en-US"/>
        </w:rPr>
        <w:t>основного</w:t>
      </w:r>
      <w:r w:rsidRPr="00E20329">
        <w:rPr>
          <w:rFonts w:ascii="Arial" w:hAnsi="Arial" w:cs="Arial"/>
          <w:color w:val="000000" w:themeColor="text1"/>
          <w:sz w:val="24"/>
          <w:lang w:eastAsia="en-US"/>
        </w:rPr>
        <w:t xml:space="preserve"> вещества не менее 99,0</w:t>
      </w:r>
      <w:r w:rsidR="00D91B38" w:rsidRPr="00E20329">
        <w:rPr>
          <w:rFonts w:ascii="Arial" w:hAnsi="Arial" w:cs="Arial"/>
          <w:color w:val="000000" w:themeColor="text1"/>
          <w:sz w:val="24"/>
          <w:lang w:eastAsia="en-US"/>
        </w:rPr>
        <w:t xml:space="preserve"> </w:t>
      </w:r>
      <w:r w:rsidRPr="00E20329">
        <w:rPr>
          <w:rFonts w:ascii="Arial" w:hAnsi="Arial" w:cs="Arial"/>
          <w:color w:val="000000" w:themeColor="text1"/>
          <w:sz w:val="24"/>
          <w:lang w:eastAsia="en-US"/>
        </w:rPr>
        <w:t>%</w:t>
      </w:r>
      <w:r w:rsidR="00A22037">
        <w:rPr>
          <w:rFonts w:ascii="Arial" w:hAnsi="Arial" w:cs="Arial"/>
          <w:color w:val="000000" w:themeColor="text1"/>
          <w:sz w:val="24"/>
          <w:lang w:eastAsia="en-US"/>
        </w:rPr>
        <w:t>.</w:t>
      </w:r>
    </w:p>
    <w:p w14:paraId="2668E68C" w14:textId="744A8674" w:rsidR="00AD4B34" w:rsidRPr="00E20329" w:rsidRDefault="00AD4B34" w:rsidP="0078066A">
      <w:pPr>
        <w:pStyle w:val="af3"/>
        <w:widowControl w:val="0"/>
        <w:tabs>
          <w:tab w:val="left" w:pos="851"/>
        </w:tabs>
        <w:autoSpaceDE w:val="0"/>
        <w:autoSpaceDN w:val="0"/>
        <w:adjustRightInd w:val="0"/>
        <w:spacing w:after="0" w:line="360" w:lineRule="auto"/>
        <w:ind w:left="0" w:firstLine="709"/>
        <w:contextualSpacing w:val="0"/>
        <w:jc w:val="both"/>
        <w:rPr>
          <w:rFonts w:ascii="Arial" w:hAnsi="Arial" w:cs="Arial"/>
          <w:color w:val="000000" w:themeColor="text1"/>
          <w:sz w:val="24"/>
          <w:lang w:eastAsia="en-US"/>
        </w:rPr>
      </w:pPr>
      <w:r w:rsidRPr="00E20329">
        <w:rPr>
          <w:rFonts w:ascii="Arial" w:hAnsi="Arial" w:cs="Arial"/>
          <w:color w:val="000000" w:themeColor="text1"/>
          <w:sz w:val="24"/>
          <w:szCs w:val="24"/>
          <w:lang w:eastAsia="en-US"/>
        </w:rPr>
        <w:t>Уголь</w:t>
      </w:r>
      <w:r w:rsidR="00B234B5">
        <w:rPr>
          <w:rFonts w:ascii="Arial" w:hAnsi="Arial" w:cs="Arial"/>
          <w:color w:val="000000" w:themeColor="text1"/>
          <w:sz w:val="24"/>
          <w:szCs w:val="24"/>
          <w:lang w:eastAsia="en-US"/>
        </w:rPr>
        <w:t xml:space="preserve"> </w:t>
      </w:r>
      <w:r w:rsidRPr="00E20329">
        <w:rPr>
          <w:rFonts w:ascii="Arial" w:hAnsi="Arial" w:cs="Arial"/>
          <w:color w:val="000000" w:themeColor="text1"/>
          <w:sz w:val="24"/>
          <w:szCs w:val="24"/>
          <w:lang w:eastAsia="en-US"/>
        </w:rPr>
        <w:t>актив</w:t>
      </w:r>
      <w:r w:rsidR="00820E30" w:rsidRPr="00E20329">
        <w:rPr>
          <w:rFonts w:ascii="Arial" w:hAnsi="Arial" w:cs="Arial"/>
          <w:color w:val="000000" w:themeColor="text1"/>
          <w:sz w:val="24"/>
          <w:szCs w:val="24"/>
          <w:lang w:eastAsia="en-US"/>
        </w:rPr>
        <w:t>ирован</w:t>
      </w:r>
      <w:r w:rsidRPr="00E20329">
        <w:rPr>
          <w:rFonts w:ascii="Arial" w:hAnsi="Arial" w:cs="Arial"/>
          <w:color w:val="000000" w:themeColor="text1"/>
          <w:sz w:val="24"/>
          <w:szCs w:val="24"/>
          <w:lang w:eastAsia="en-US"/>
        </w:rPr>
        <w:t>ный фр</w:t>
      </w:r>
      <w:r w:rsidR="00110EBE">
        <w:rPr>
          <w:rFonts w:ascii="Arial" w:hAnsi="Arial" w:cs="Arial"/>
          <w:color w:val="000000" w:themeColor="text1"/>
          <w:sz w:val="24"/>
          <w:szCs w:val="24"/>
          <w:lang w:eastAsia="en-US"/>
        </w:rPr>
        <w:t>акции</w:t>
      </w:r>
      <w:r w:rsidRPr="00E20329">
        <w:rPr>
          <w:rFonts w:ascii="Arial" w:hAnsi="Arial" w:cs="Arial"/>
          <w:color w:val="000000" w:themeColor="text1"/>
          <w:sz w:val="24"/>
          <w:szCs w:val="24"/>
          <w:lang w:eastAsia="en-US"/>
        </w:rPr>
        <w:t xml:space="preserve"> 1</w:t>
      </w:r>
      <w:r w:rsidR="009C7914">
        <w:rPr>
          <w:rFonts w:ascii="Arial" w:hAnsi="Arial" w:cs="Arial"/>
          <w:color w:val="000000" w:themeColor="text1"/>
          <w:sz w:val="24"/>
          <w:szCs w:val="24"/>
          <w:lang w:eastAsia="en-US"/>
        </w:rPr>
        <w:t>–</w:t>
      </w:r>
      <w:smartTag w:uri="urn:schemas-microsoft-com:office:smarttags" w:element="metricconverter">
        <w:smartTagPr>
          <w:attr w:name="ProductID" w:val="2 мм"/>
        </w:smartTagPr>
        <w:r w:rsidRPr="00E20329">
          <w:rPr>
            <w:rFonts w:ascii="Arial" w:hAnsi="Arial" w:cs="Arial"/>
            <w:color w:val="000000" w:themeColor="text1"/>
            <w:sz w:val="24"/>
            <w:szCs w:val="24"/>
            <w:lang w:eastAsia="en-US"/>
          </w:rPr>
          <w:t>2 мм</w:t>
        </w:r>
      </w:smartTag>
      <w:r w:rsidR="0078066A" w:rsidRPr="00E20329">
        <w:rPr>
          <w:rFonts w:ascii="Arial" w:hAnsi="Arial" w:cs="Arial"/>
          <w:color w:val="000000" w:themeColor="text1"/>
          <w:sz w:val="24"/>
          <w:szCs w:val="24"/>
          <w:lang w:eastAsia="en-US"/>
        </w:rPr>
        <w:t xml:space="preserve"> или </w:t>
      </w:r>
      <w:r w:rsidR="0099699A" w:rsidRPr="00E20329">
        <w:rPr>
          <w:rFonts w:ascii="Arial" w:hAnsi="Arial" w:cs="Arial"/>
          <w:color w:val="000000" w:themeColor="text1"/>
          <w:sz w:val="24"/>
          <w:lang w:eastAsia="en-US"/>
        </w:rPr>
        <w:t>м</w:t>
      </w:r>
      <w:r w:rsidRPr="00E20329">
        <w:rPr>
          <w:rFonts w:ascii="Arial" w:hAnsi="Arial" w:cs="Arial"/>
          <w:color w:val="000000" w:themeColor="text1"/>
          <w:sz w:val="24"/>
          <w:lang w:eastAsia="en-US"/>
        </w:rPr>
        <w:t xml:space="preserve">олекулярные сита </w:t>
      </w:r>
      <w:r w:rsidR="00110EBE" w:rsidRPr="00110EBE">
        <w:rPr>
          <w:rFonts w:ascii="Arial" w:hAnsi="Arial" w:cs="Arial"/>
          <w:color w:val="000000" w:themeColor="text1"/>
          <w:sz w:val="24"/>
          <w:lang w:eastAsia="en-US"/>
        </w:rPr>
        <w:t>фракции</w:t>
      </w:r>
      <w:r w:rsidR="00110EBE">
        <w:rPr>
          <w:rFonts w:ascii="Arial" w:hAnsi="Arial" w:cs="Arial"/>
          <w:color w:val="000000" w:themeColor="text1"/>
          <w:sz w:val="24"/>
          <w:lang w:eastAsia="en-US"/>
        </w:rPr>
        <w:t xml:space="preserve">         </w:t>
      </w:r>
      <w:r w:rsidRPr="00110EBE">
        <w:rPr>
          <w:rFonts w:ascii="Arial" w:hAnsi="Arial" w:cs="Arial"/>
          <w:color w:val="000000" w:themeColor="text1"/>
          <w:sz w:val="24"/>
          <w:lang w:eastAsia="en-US"/>
        </w:rPr>
        <w:t xml:space="preserve"> 1</w:t>
      </w:r>
      <w:r w:rsidR="009C7914">
        <w:rPr>
          <w:rFonts w:ascii="Arial" w:hAnsi="Arial" w:cs="Arial"/>
          <w:color w:val="000000" w:themeColor="text1"/>
          <w:sz w:val="24"/>
          <w:lang w:eastAsia="en-US"/>
        </w:rPr>
        <w:t>–</w:t>
      </w:r>
      <w:smartTag w:uri="urn:schemas-microsoft-com:office:smarttags" w:element="metricconverter">
        <w:smartTagPr>
          <w:attr w:name="ProductID" w:val="2 мм"/>
        </w:smartTagPr>
        <w:r w:rsidRPr="00110EBE">
          <w:rPr>
            <w:rFonts w:ascii="Arial" w:hAnsi="Arial" w:cs="Arial"/>
            <w:color w:val="000000" w:themeColor="text1"/>
            <w:sz w:val="24"/>
            <w:lang w:eastAsia="en-US"/>
          </w:rPr>
          <w:t>2 мм</w:t>
        </w:r>
        <w:r w:rsidR="00A22037">
          <w:rPr>
            <w:rFonts w:ascii="Arial" w:hAnsi="Arial" w:cs="Arial"/>
            <w:color w:val="000000" w:themeColor="text1"/>
            <w:sz w:val="24"/>
            <w:lang w:eastAsia="en-US"/>
          </w:rPr>
          <w:t>.</w:t>
        </w:r>
      </w:smartTag>
    </w:p>
    <w:p w14:paraId="2161507E" w14:textId="1051756B" w:rsidR="007C5798" w:rsidRPr="00E20329" w:rsidRDefault="00152E38" w:rsidP="00152E38">
      <w:pPr>
        <w:widowControl w:val="0"/>
        <w:spacing w:line="360" w:lineRule="auto"/>
        <w:ind w:firstLine="709"/>
        <w:rPr>
          <w:rFonts w:ascii="Arial" w:hAnsi="Arial" w:cs="Arial"/>
          <w:color w:val="000000" w:themeColor="text1"/>
          <w:sz w:val="24"/>
          <w:lang w:eastAsia="en-US"/>
        </w:rPr>
      </w:pPr>
      <w:r w:rsidRPr="00E20329">
        <w:rPr>
          <w:rFonts w:ascii="Arial" w:hAnsi="Arial" w:cs="Arial"/>
          <w:bCs/>
          <w:sz w:val="24"/>
        </w:rPr>
        <w:t>Гелий газообразный высокой чистоты (сжатый) с объемной долей гелия</w:t>
      </w:r>
      <w:r w:rsidR="00D91B38" w:rsidRPr="00E20329">
        <w:rPr>
          <w:rFonts w:ascii="Arial" w:hAnsi="Arial" w:cs="Arial"/>
          <w:bCs/>
          <w:sz w:val="24"/>
        </w:rPr>
        <w:t xml:space="preserve"> </w:t>
      </w:r>
      <w:r w:rsidRPr="00E20329">
        <w:rPr>
          <w:rFonts w:ascii="Arial" w:hAnsi="Arial" w:cs="Arial"/>
          <w:bCs/>
          <w:sz w:val="24"/>
        </w:rPr>
        <w:t>не менее 99,9999</w:t>
      </w:r>
      <w:r w:rsidR="00D91B38" w:rsidRPr="00E20329">
        <w:rPr>
          <w:rFonts w:ascii="Arial" w:hAnsi="Arial" w:cs="Arial"/>
          <w:bCs/>
          <w:sz w:val="24"/>
        </w:rPr>
        <w:t xml:space="preserve"> </w:t>
      </w:r>
      <w:r w:rsidRPr="00E20329">
        <w:rPr>
          <w:rFonts w:ascii="Arial" w:hAnsi="Arial" w:cs="Arial"/>
          <w:bCs/>
          <w:sz w:val="24"/>
        </w:rPr>
        <w:t>%.</w:t>
      </w:r>
    </w:p>
    <w:p w14:paraId="2D59BE20" w14:textId="77777777" w:rsidR="007C5798" w:rsidRPr="00E20329" w:rsidRDefault="007C5798" w:rsidP="007C5798">
      <w:pPr>
        <w:widowControl w:val="0"/>
        <w:spacing w:line="360" w:lineRule="auto"/>
        <w:ind w:firstLine="709"/>
        <w:rPr>
          <w:rFonts w:ascii="Arial" w:hAnsi="Arial" w:cs="Arial"/>
          <w:color w:val="000000" w:themeColor="text1"/>
          <w:sz w:val="24"/>
          <w:lang w:eastAsia="en-US"/>
        </w:rPr>
      </w:pPr>
      <w:r w:rsidRPr="00E20329">
        <w:rPr>
          <w:rFonts w:ascii="Arial" w:hAnsi="Arial" w:cs="Arial"/>
          <w:bCs/>
          <w:color w:val="000000" w:themeColor="text1"/>
          <w:sz w:val="24"/>
        </w:rPr>
        <w:t>Клей полиимидный для склеивания капиллярных колонок.</w:t>
      </w:r>
    </w:p>
    <w:p w14:paraId="66DFAEFC" w14:textId="77777777" w:rsidR="007C5798" w:rsidRPr="00E20329" w:rsidRDefault="007C5798" w:rsidP="00B234B5">
      <w:pPr>
        <w:widowControl w:val="0"/>
        <w:spacing w:before="100" w:after="100" w:line="360" w:lineRule="auto"/>
        <w:ind w:firstLine="709"/>
        <w:rPr>
          <w:rFonts w:ascii="Arial" w:hAnsi="Arial" w:cs="Arial"/>
          <w:color w:val="000000" w:themeColor="text1"/>
          <w:sz w:val="22"/>
          <w:szCs w:val="22"/>
        </w:rPr>
      </w:pPr>
      <w:r w:rsidRPr="00E20329">
        <w:rPr>
          <w:rFonts w:ascii="Arial" w:eastAsia="Calibri" w:hAnsi="Arial" w:cs="Arial"/>
          <w:color w:val="000000" w:themeColor="text1"/>
          <w:spacing w:val="40"/>
          <w:sz w:val="22"/>
          <w:szCs w:val="22"/>
          <w:lang w:eastAsia="en-US"/>
        </w:rPr>
        <w:t xml:space="preserve">Примечание </w:t>
      </w:r>
      <w:r w:rsidRPr="00E20329">
        <w:rPr>
          <w:rFonts w:ascii="Arial" w:hAnsi="Arial" w:cs="Arial"/>
          <w:color w:val="000000" w:themeColor="text1"/>
          <w:sz w:val="22"/>
          <w:szCs w:val="22"/>
        </w:rPr>
        <w:t>– Допускается применение средств измерений с метрологическими характеристиками, вспомогательного оборудования, посуды, материалов с техническими характеристиками не ниже вышеуказанных и химических реактивов аналогичной или более высокой квалификации.</w:t>
      </w:r>
    </w:p>
    <w:p w14:paraId="4C90B7C1" w14:textId="77777777" w:rsidR="00B234B5" w:rsidRPr="00E20329" w:rsidRDefault="00B234B5" w:rsidP="00A22037">
      <w:pPr>
        <w:widowControl w:val="0"/>
        <w:spacing w:line="360" w:lineRule="auto"/>
        <w:ind w:firstLine="709"/>
        <w:rPr>
          <w:rFonts w:ascii="Arial" w:hAnsi="Arial" w:cs="Arial"/>
          <w:color w:val="000000" w:themeColor="text1"/>
          <w:sz w:val="24"/>
        </w:rPr>
      </w:pPr>
    </w:p>
    <w:p w14:paraId="3CBF792B" w14:textId="77777777" w:rsidR="007C5798" w:rsidRPr="00E20329" w:rsidRDefault="007C5798" w:rsidP="007C5798">
      <w:pPr>
        <w:pStyle w:val="10"/>
        <w:tabs>
          <w:tab w:val="clear" w:pos="1134"/>
          <w:tab w:val="left" w:pos="851"/>
        </w:tabs>
        <w:spacing w:before="0" w:after="120" w:line="360" w:lineRule="auto"/>
        <w:ind w:firstLine="709"/>
        <w:rPr>
          <w:rFonts w:ascii="Arial" w:hAnsi="Arial" w:cs="Arial"/>
          <w:color w:val="000000" w:themeColor="text1"/>
        </w:rPr>
      </w:pPr>
      <w:r w:rsidRPr="00E20329">
        <w:rPr>
          <w:rFonts w:ascii="Arial" w:hAnsi="Arial" w:cs="Arial"/>
          <w:color w:val="000000" w:themeColor="text1"/>
        </w:rPr>
        <w:t xml:space="preserve">8 </w:t>
      </w:r>
      <w:bookmarkStart w:id="18" w:name="_Toc116299703"/>
      <w:bookmarkStart w:id="19" w:name="_Toc129873905"/>
      <w:r w:rsidRPr="00E20329">
        <w:rPr>
          <w:rFonts w:ascii="Arial" w:hAnsi="Arial" w:cs="Arial"/>
          <w:color w:val="000000" w:themeColor="text1"/>
        </w:rPr>
        <w:t>Подготовка к выполнению измерений</w:t>
      </w:r>
      <w:bookmarkEnd w:id="18"/>
      <w:bookmarkEnd w:id="19"/>
    </w:p>
    <w:p w14:paraId="18984675" w14:textId="77777777" w:rsidR="007C5798" w:rsidRPr="00E20329" w:rsidRDefault="007C5798" w:rsidP="007C5798">
      <w:pPr>
        <w:widowControl w:val="0"/>
        <w:spacing w:line="360" w:lineRule="auto"/>
        <w:ind w:right="113" w:firstLine="709"/>
        <w:rPr>
          <w:rFonts w:ascii="Arial" w:eastAsia="Calibri" w:hAnsi="Arial" w:cs="Arial"/>
          <w:b/>
          <w:iCs/>
          <w:spacing w:val="1"/>
          <w:sz w:val="24"/>
        </w:rPr>
      </w:pPr>
      <w:bookmarkStart w:id="20" w:name="_Toc116299705"/>
      <w:r w:rsidRPr="00E20329">
        <w:rPr>
          <w:rFonts w:ascii="Arial" w:eastAsia="Calibri" w:hAnsi="Arial" w:cs="Arial"/>
          <w:b/>
          <w:iCs/>
          <w:spacing w:val="1"/>
          <w:sz w:val="24"/>
        </w:rPr>
        <w:t xml:space="preserve">8.1 Подготовка </w:t>
      </w:r>
      <w:bookmarkEnd w:id="20"/>
      <w:r w:rsidRPr="00E20329">
        <w:rPr>
          <w:rFonts w:ascii="Arial" w:eastAsia="Calibri" w:hAnsi="Arial" w:cs="Arial"/>
          <w:b/>
          <w:iCs/>
          <w:spacing w:val="1"/>
          <w:sz w:val="24"/>
        </w:rPr>
        <w:t>капиллярных колонок</w:t>
      </w:r>
    </w:p>
    <w:p w14:paraId="24D3B632" w14:textId="77777777" w:rsidR="007C5798" w:rsidRPr="00E20329" w:rsidRDefault="007C5798" w:rsidP="007C5798">
      <w:pPr>
        <w:widowControl w:val="0"/>
        <w:spacing w:line="360" w:lineRule="auto"/>
        <w:ind w:right="113" w:firstLine="709"/>
        <w:rPr>
          <w:rFonts w:ascii="Arial" w:hAnsi="Arial" w:cs="Arial"/>
          <w:bCs/>
          <w:color w:val="000000" w:themeColor="text1"/>
          <w:sz w:val="24"/>
        </w:rPr>
      </w:pPr>
      <w:r w:rsidRPr="00E20329">
        <w:rPr>
          <w:rFonts w:ascii="Arial" w:hAnsi="Arial" w:cs="Arial"/>
          <w:bCs/>
          <w:color w:val="000000" w:themeColor="text1"/>
          <w:sz w:val="24"/>
        </w:rPr>
        <w:t>Кварцевые капиллярные колонки соединяют с кварцевым деактивированным капилляром с помощью специального разветвителя (Y-коннектора), в котором поток газа-носителя делится пополам и попадает в каждую капиллярную колонку. Затем свободный конец кварцевого деактивированного капилляра соединяют с одним испарителем.</w:t>
      </w:r>
    </w:p>
    <w:p w14:paraId="69015EC6" w14:textId="1891BC96" w:rsidR="006B381C" w:rsidRPr="00E20329" w:rsidRDefault="007C5798" w:rsidP="007C5798">
      <w:pPr>
        <w:widowControl w:val="0"/>
        <w:spacing w:line="360" w:lineRule="auto"/>
        <w:ind w:right="113" w:firstLine="709"/>
        <w:rPr>
          <w:rFonts w:ascii="Arial" w:hAnsi="Arial" w:cs="Arial"/>
          <w:bCs/>
          <w:color w:val="000000" w:themeColor="text1"/>
          <w:sz w:val="24"/>
        </w:rPr>
      </w:pPr>
      <w:r w:rsidRPr="00E20329">
        <w:rPr>
          <w:rFonts w:ascii="Arial" w:hAnsi="Arial" w:cs="Arial"/>
          <w:bCs/>
          <w:color w:val="000000" w:themeColor="text1"/>
          <w:sz w:val="24"/>
        </w:rPr>
        <w:t>Систему кондиционируют, не соединяя выходные концы колонок с детекторами (</w:t>
      </w:r>
      <w:r w:rsidRPr="00E20329">
        <w:rPr>
          <w:rFonts w:ascii="Arial" w:hAnsi="Arial" w:cs="Arial"/>
          <w:bCs/>
          <w:i/>
          <w:color w:val="000000" w:themeColor="text1"/>
          <w:sz w:val="24"/>
          <w:lang w:val="en-US"/>
        </w:rPr>
        <w:t>t</w:t>
      </w:r>
      <w:r w:rsidRPr="00E20329">
        <w:rPr>
          <w:rFonts w:ascii="Arial" w:hAnsi="Arial" w:cs="Arial"/>
          <w:bCs/>
          <w:color w:val="000000" w:themeColor="text1"/>
          <w:sz w:val="24"/>
          <w:vertAlign w:val="subscript"/>
        </w:rPr>
        <w:t>дет</w:t>
      </w:r>
      <w:r w:rsidR="001D0309">
        <w:rPr>
          <w:rFonts w:ascii="Arial" w:hAnsi="Arial" w:cs="Arial"/>
          <w:bCs/>
          <w:color w:val="000000" w:themeColor="text1"/>
          <w:sz w:val="24"/>
          <w:vertAlign w:val="subscript"/>
        </w:rPr>
        <w:t> </w:t>
      </w:r>
      <w:r w:rsidRPr="00E20329">
        <w:rPr>
          <w:rFonts w:ascii="Arial" w:hAnsi="Arial" w:cs="Arial"/>
          <w:bCs/>
          <w:color w:val="000000" w:themeColor="text1"/>
          <w:sz w:val="24"/>
        </w:rPr>
        <w:t>=</w:t>
      </w:r>
      <w:r w:rsidR="001D0309">
        <w:rPr>
          <w:rFonts w:ascii="Arial" w:hAnsi="Arial" w:cs="Arial"/>
          <w:bCs/>
          <w:color w:val="000000" w:themeColor="text1"/>
          <w:sz w:val="24"/>
        </w:rPr>
        <w:t> </w:t>
      </w:r>
      <w:r w:rsidRPr="00E20329">
        <w:rPr>
          <w:rFonts w:ascii="Arial" w:hAnsi="Arial" w:cs="Arial"/>
          <w:bCs/>
          <w:color w:val="000000" w:themeColor="text1"/>
          <w:sz w:val="24"/>
        </w:rPr>
        <w:t>2</w:t>
      </w:r>
      <w:r w:rsidR="00890D92" w:rsidRPr="00E20329">
        <w:rPr>
          <w:rFonts w:ascii="Arial" w:hAnsi="Arial" w:cs="Arial"/>
          <w:bCs/>
          <w:color w:val="000000" w:themeColor="text1"/>
          <w:sz w:val="24"/>
        </w:rPr>
        <w:t>5</w:t>
      </w:r>
      <w:r w:rsidRPr="00E20329">
        <w:rPr>
          <w:rFonts w:ascii="Arial" w:hAnsi="Arial" w:cs="Arial"/>
          <w:bCs/>
          <w:color w:val="000000" w:themeColor="text1"/>
          <w:sz w:val="24"/>
        </w:rPr>
        <w:t>0</w:t>
      </w:r>
      <w:r w:rsidR="001D0309">
        <w:rPr>
          <w:rFonts w:ascii="Arial" w:hAnsi="Arial" w:cs="Arial"/>
          <w:bCs/>
          <w:color w:val="000000" w:themeColor="text1"/>
          <w:sz w:val="24"/>
        </w:rPr>
        <w:t> </w:t>
      </w:r>
      <w:r w:rsidRPr="00E20329">
        <w:rPr>
          <w:rFonts w:ascii="Arial" w:hAnsi="Arial" w:cs="Arial"/>
          <w:bCs/>
          <w:color w:val="000000" w:themeColor="text1"/>
          <w:sz w:val="24"/>
        </w:rPr>
        <w:t xml:space="preserve">°С), нагревая в термостате хроматографа с программированием температуры от 50 °С до 230 °С со скоростью 10 °С/мин и выдерживая при конечной температуре в течение 2 ч. Входы капиллярных колонок в детекторы при этом заглушают графитовыми муфтами. После охлаждения термостата колонок хроматографа выходные концы колонок подсоединяют к </w:t>
      </w:r>
      <w:r w:rsidR="00376CAA" w:rsidRPr="00E20329">
        <w:rPr>
          <w:rFonts w:ascii="Arial" w:hAnsi="Arial" w:cs="Arial"/>
          <w:bCs/>
          <w:color w:val="000000" w:themeColor="text1"/>
          <w:sz w:val="24"/>
        </w:rPr>
        <w:t>ПИД</w:t>
      </w:r>
      <w:r w:rsidRPr="00E20329">
        <w:rPr>
          <w:rFonts w:ascii="Arial" w:hAnsi="Arial" w:cs="Arial"/>
          <w:bCs/>
          <w:color w:val="000000" w:themeColor="text1"/>
          <w:sz w:val="24"/>
        </w:rPr>
        <w:t>. Затем проверяют герметичность соединений и устанавливают необходимый режим работы хроматографа.</w:t>
      </w:r>
      <w:r w:rsidR="00ED5D9D" w:rsidRPr="00E20329">
        <w:rPr>
          <w:rFonts w:ascii="Arial" w:hAnsi="Arial" w:cs="Arial"/>
          <w:bCs/>
          <w:color w:val="000000" w:themeColor="text1"/>
          <w:sz w:val="24"/>
        </w:rPr>
        <w:t xml:space="preserve"> </w:t>
      </w:r>
      <w:bookmarkStart w:id="21" w:name="_Toc116299704"/>
    </w:p>
    <w:p w14:paraId="749DBE20" w14:textId="77777777" w:rsidR="005F57BE" w:rsidRPr="00E20329" w:rsidRDefault="007C5798" w:rsidP="007C5798">
      <w:pPr>
        <w:widowControl w:val="0"/>
        <w:spacing w:line="360" w:lineRule="auto"/>
        <w:ind w:right="113" w:firstLine="709"/>
        <w:rPr>
          <w:rFonts w:ascii="Arial" w:eastAsia="Calibri" w:hAnsi="Arial" w:cs="Arial"/>
          <w:b/>
          <w:iCs/>
          <w:spacing w:val="1"/>
          <w:sz w:val="24"/>
        </w:rPr>
      </w:pPr>
      <w:r w:rsidRPr="00E20329">
        <w:rPr>
          <w:rFonts w:ascii="Arial" w:eastAsia="Calibri" w:hAnsi="Arial" w:cs="Arial"/>
          <w:b/>
          <w:iCs/>
          <w:spacing w:val="1"/>
          <w:sz w:val="24"/>
        </w:rPr>
        <w:t xml:space="preserve">8.2 </w:t>
      </w:r>
      <w:bookmarkEnd w:id="21"/>
      <w:r w:rsidRPr="00E20329">
        <w:rPr>
          <w:rFonts w:ascii="Arial" w:eastAsia="Calibri" w:hAnsi="Arial" w:cs="Arial"/>
          <w:b/>
          <w:iCs/>
          <w:spacing w:val="1"/>
          <w:sz w:val="24"/>
        </w:rPr>
        <w:t>Подготовка хроматографа</w:t>
      </w:r>
      <w:r w:rsidR="005F57BE" w:rsidRPr="00E20329">
        <w:rPr>
          <w:rFonts w:ascii="Arial" w:eastAsia="Calibri" w:hAnsi="Arial" w:cs="Arial"/>
          <w:b/>
          <w:iCs/>
          <w:spacing w:val="1"/>
          <w:sz w:val="24"/>
        </w:rPr>
        <w:t>,</w:t>
      </w:r>
      <w:r w:rsidR="005F57BE" w:rsidRPr="00E20329">
        <w:rPr>
          <w:rFonts w:ascii="Arial" w:hAnsi="Arial" w:cs="Arial"/>
          <w:b/>
          <w:i/>
          <w:iCs/>
          <w:sz w:val="24"/>
        </w:rPr>
        <w:t xml:space="preserve"> </w:t>
      </w:r>
      <w:r w:rsidR="005F57BE" w:rsidRPr="00E20329">
        <w:rPr>
          <w:rFonts w:ascii="Arial" w:eastAsia="Calibri" w:hAnsi="Arial" w:cs="Arial"/>
          <w:b/>
          <w:iCs/>
          <w:spacing w:val="1"/>
          <w:sz w:val="24"/>
        </w:rPr>
        <w:t xml:space="preserve">термодесорбера </w:t>
      </w:r>
    </w:p>
    <w:p w14:paraId="6293B68D" w14:textId="1E3705EA" w:rsidR="007C5798" w:rsidRPr="00E20329" w:rsidRDefault="007C5798" w:rsidP="007C5798">
      <w:pPr>
        <w:widowControl w:val="0"/>
        <w:spacing w:line="360" w:lineRule="auto"/>
        <w:ind w:right="113" w:firstLine="709"/>
        <w:rPr>
          <w:rFonts w:ascii="Arial" w:hAnsi="Arial" w:cs="Arial"/>
          <w:bCs/>
          <w:color w:val="000000" w:themeColor="text1"/>
          <w:sz w:val="24"/>
        </w:rPr>
      </w:pPr>
      <w:r w:rsidRPr="00E20329">
        <w:rPr>
          <w:rFonts w:ascii="Arial" w:hAnsi="Arial" w:cs="Arial"/>
          <w:bCs/>
          <w:color w:val="000000" w:themeColor="text1"/>
          <w:sz w:val="24"/>
        </w:rPr>
        <w:t>8.2.1 Подготовку хроматографа проводят в соответствии с инструкцией по его эксплуатации.</w:t>
      </w:r>
    </w:p>
    <w:p w14:paraId="242ADFD0" w14:textId="4A9652B4" w:rsidR="00714810" w:rsidRDefault="007C5798" w:rsidP="00714810">
      <w:pPr>
        <w:widowControl w:val="0"/>
        <w:spacing w:line="360" w:lineRule="auto"/>
        <w:ind w:right="113" w:firstLine="709"/>
        <w:rPr>
          <w:rFonts w:ascii="Arial" w:hAnsi="Arial" w:cs="Arial"/>
          <w:bCs/>
          <w:color w:val="000000" w:themeColor="text1"/>
          <w:sz w:val="24"/>
        </w:rPr>
      </w:pPr>
      <w:r w:rsidRPr="00E20329">
        <w:rPr>
          <w:rFonts w:ascii="Arial" w:hAnsi="Arial" w:cs="Arial"/>
          <w:bCs/>
          <w:color w:val="000000" w:themeColor="text1"/>
          <w:sz w:val="24"/>
        </w:rPr>
        <w:t xml:space="preserve">8.2.2 </w:t>
      </w:r>
      <w:r w:rsidR="00376CAA" w:rsidRPr="00E20329">
        <w:rPr>
          <w:rFonts w:ascii="Arial" w:hAnsi="Arial" w:cs="Arial"/>
          <w:bCs/>
          <w:color w:val="000000" w:themeColor="text1"/>
          <w:sz w:val="24"/>
        </w:rPr>
        <w:t xml:space="preserve">Подготовку </w:t>
      </w:r>
      <w:r w:rsidR="008177C6" w:rsidRPr="00E20329">
        <w:rPr>
          <w:rFonts w:ascii="Arial" w:hAnsi="Arial" w:cs="Arial"/>
          <w:bCs/>
          <w:color w:val="000000" w:themeColor="text1"/>
          <w:sz w:val="24"/>
        </w:rPr>
        <w:t xml:space="preserve">ТДС </w:t>
      </w:r>
      <w:r w:rsidR="005F57BE" w:rsidRPr="00E20329">
        <w:rPr>
          <w:rFonts w:ascii="Arial" w:hAnsi="Arial" w:cs="Arial"/>
          <w:bCs/>
          <w:color w:val="000000" w:themeColor="text1"/>
          <w:sz w:val="24"/>
        </w:rPr>
        <w:t xml:space="preserve">проводят в соответствии с инструкцией по его эксплуатации </w:t>
      </w:r>
      <w:r w:rsidR="00A22037">
        <w:rPr>
          <w:rFonts w:ascii="Arial" w:hAnsi="Arial" w:cs="Arial"/>
          <w:bCs/>
          <w:color w:val="000000" w:themeColor="text1"/>
          <w:sz w:val="24"/>
        </w:rPr>
        <w:t>и</w:t>
      </w:r>
      <w:r w:rsidR="00714810">
        <w:rPr>
          <w:rFonts w:ascii="Arial" w:hAnsi="Arial" w:cs="Arial"/>
          <w:bCs/>
          <w:color w:val="000000" w:themeColor="text1"/>
          <w:sz w:val="24"/>
        </w:rPr>
        <w:t xml:space="preserve"> выводят на рабочий режим при следующих ориентировочных условиях:</w:t>
      </w:r>
      <w:r w:rsidR="00714810" w:rsidRPr="00714810">
        <w:rPr>
          <w:rFonts w:ascii="Arial" w:hAnsi="Arial" w:cs="Arial"/>
          <w:bCs/>
          <w:color w:val="000000" w:themeColor="text1"/>
          <w:sz w:val="24"/>
        </w:rPr>
        <w:t xml:space="preserve"> </w:t>
      </w:r>
    </w:p>
    <w:p w14:paraId="539ED8D8" w14:textId="14C50C90" w:rsidR="00714810" w:rsidRPr="009E7FF6" w:rsidRDefault="00714810" w:rsidP="00714810">
      <w:pPr>
        <w:widowControl w:val="0"/>
        <w:spacing w:line="360" w:lineRule="auto"/>
        <w:ind w:right="113" w:firstLine="709"/>
        <w:rPr>
          <w:rFonts w:ascii="Arial" w:hAnsi="Arial" w:cs="Arial"/>
          <w:bCs/>
          <w:color w:val="000000" w:themeColor="text1"/>
          <w:sz w:val="24"/>
        </w:rPr>
      </w:pPr>
      <w:r w:rsidRPr="00E20329">
        <w:rPr>
          <w:rFonts w:ascii="Arial" w:hAnsi="Arial" w:cs="Arial"/>
          <w:bCs/>
          <w:color w:val="000000" w:themeColor="text1"/>
          <w:sz w:val="24"/>
        </w:rPr>
        <w:lastRenderedPageBreak/>
        <w:t xml:space="preserve">- время </w:t>
      </w:r>
      <w:r w:rsidRPr="009E7FF6">
        <w:rPr>
          <w:rFonts w:ascii="Arial" w:hAnsi="Arial" w:cs="Arial"/>
          <w:bCs/>
          <w:color w:val="000000" w:themeColor="text1"/>
          <w:sz w:val="24"/>
        </w:rPr>
        <w:t>термостатирования СТ ………………………………………..…30 с</w:t>
      </w:r>
      <w:r w:rsidR="007B4D6A" w:rsidRPr="009E7FF6">
        <w:rPr>
          <w:rFonts w:ascii="Arial" w:hAnsi="Arial" w:cs="Arial"/>
          <w:bCs/>
          <w:color w:val="000000" w:themeColor="text1"/>
          <w:sz w:val="24"/>
        </w:rPr>
        <w:t>;</w:t>
      </w:r>
    </w:p>
    <w:p w14:paraId="0FF1B51B" w14:textId="11E9C748" w:rsidR="00714810" w:rsidRPr="009E7FF6" w:rsidRDefault="00714810" w:rsidP="00714810">
      <w:pPr>
        <w:widowControl w:val="0"/>
        <w:spacing w:line="360" w:lineRule="auto"/>
        <w:ind w:right="113" w:firstLine="709"/>
        <w:rPr>
          <w:rFonts w:ascii="Arial" w:hAnsi="Arial" w:cs="Arial"/>
          <w:bCs/>
          <w:color w:val="000000" w:themeColor="text1"/>
          <w:sz w:val="24"/>
        </w:rPr>
      </w:pPr>
      <w:r w:rsidRPr="009E7FF6">
        <w:rPr>
          <w:rFonts w:ascii="Arial" w:hAnsi="Arial" w:cs="Arial"/>
          <w:bCs/>
          <w:color w:val="000000" w:themeColor="text1"/>
          <w:sz w:val="24"/>
        </w:rPr>
        <w:t>- температура печи Т</w:t>
      </w:r>
      <w:r w:rsidR="007B4D6A" w:rsidRPr="009E7FF6">
        <w:rPr>
          <w:rFonts w:ascii="Arial" w:hAnsi="Arial" w:cs="Arial"/>
          <w:bCs/>
          <w:color w:val="000000" w:themeColor="text1"/>
          <w:sz w:val="24"/>
        </w:rPr>
        <w:t>ДС …………………………………………………   250 °С;</w:t>
      </w:r>
    </w:p>
    <w:p w14:paraId="46BD9018" w14:textId="258658B5" w:rsidR="00714810" w:rsidRPr="009E7FF6" w:rsidRDefault="00714810" w:rsidP="00714810">
      <w:pPr>
        <w:widowControl w:val="0"/>
        <w:spacing w:line="360" w:lineRule="auto"/>
        <w:ind w:right="113" w:firstLine="709"/>
        <w:rPr>
          <w:rFonts w:ascii="Arial" w:hAnsi="Arial" w:cs="Arial"/>
          <w:bCs/>
          <w:color w:val="000000" w:themeColor="text1"/>
          <w:sz w:val="24"/>
        </w:rPr>
      </w:pPr>
      <w:r w:rsidRPr="009E7FF6">
        <w:rPr>
          <w:rFonts w:ascii="Arial" w:hAnsi="Arial" w:cs="Arial"/>
          <w:bCs/>
          <w:color w:val="000000" w:themeColor="text1"/>
          <w:sz w:val="24"/>
        </w:rPr>
        <w:t xml:space="preserve"> - расход газа-носителя (гели</w:t>
      </w:r>
      <w:r w:rsidR="000110E8" w:rsidRPr="009E7FF6">
        <w:rPr>
          <w:rFonts w:ascii="Arial" w:hAnsi="Arial" w:cs="Arial"/>
          <w:bCs/>
          <w:color w:val="000000" w:themeColor="text1"/>
          <w:sz w:val="24"/>
        </w:rPr>
        <w:t>я</w:t>
      </w:r>
      <w:r w:rsidRPr="009E7FF6">
        <w:rPr>
          <w:rFonts w:ascii="Arial" w:hAnsi="Arial" w:cs="Arial"/>
          <w:bCs/>
          <w:color w:val="000000" w:themeColor="text1"/>
          <w:sz w:val="24"/>
        </w:rPr>
        <w:t xml:space="preserve">) через СТ, </w:t>
      </w:r>
    </w:p>
    <w:p w14:paraId="714DC6E7" w14:textId="11043CE8" w:rsidR="00714810" w:rsidRPr="009E7FF6" w:rsidRDefault="00714810" w:rsidP="00714810">
      <w:pPr>
        <w:widowControl w:val="0"/>
        <w:spacing w:line="360" w:lineRule="auto"/>
        <w:ind w:right="113" w:firstLine="709"/>
        <w:rPr>
          <w:rFonts w:ascii="Arial" w:hAnsi="Arial" w:cs="Arial"/>
          <w:bCs/>
          <w:color w:val="000000" w:themeColor="text1"/>
          <w:sz w:val="24"/>
        </w:rPr>
      </w:pPr>
      <w:r w:rsidRPr="009E7FF6">
        <w:rPr>
          <w:rFonts w:ascii="Arial" w:hAnsi="Arial" w:cs="Arial"/>
          <w:bCs/>
          <w:color w:val="000000" w:themeColor="text1"/>
          <w:sz w:val="24"/>
        </w:rPr>
        <w:t>находящуюся в печи ТДС ………………………………………….    20,0 см</w:t>
      </w:r>
      <w:r w:rsidRPr="009E7FF6">
        <w:rPr>
          <w:rFonts w:ascii="Arial" w:hAnsi="Arial" w:cs="Arial"/>
          <w:bCs/>
          <w:color w:val="000000" w:themeColor="text1"/>
          <w:sz w:val="24"/>
          <w:vertAlign w:val="superscript"/>
        </w:rPr>
        <w:t>3</w:t>
      </w:r>
      <w:r w:rsidRPr="009E7FF6">
        <w:rPr>
          <w:rFonts w:ascii="Arial" w:hAnsi="Arial" w:cs="Arial"/>
          <w:bCs/>
          <w:color w:val="000000" w:themeColor="text1"/>
          <w:sz w:val="24"/>
        </w:rPr>
        <w:t>/мин</w:t>
      </w:r>
      <w:r w:rsidR="007B4D6A" w:rsidRPr="009E7FF6">
        <w:rPr>
          <w:rFonts w:ascii="Arial" w:hAnsi="Arial" w:cs="Arial"/>
          <w:bCs/>
          <w:color w:val="000000" w:themeColor="text1"/>
          <w:sz w:val="24"/>
        </w:rPr>
        <w:t>.</w:t>
      </w:r>
    </w:p>
    <w:p w14:paraId="42DE1FFF" w14:textId="77777777" w:rsidR="007C5798" w:rsidRPr="009E7FF6" w:rsidRDefault="005F57BE" w:rsidP="007C5798">
      <w:pPr>
        <w:widowControl w:val="0"/>
        <w:spacing w:line="360" w:lineRule="auto"/>
        <w:ind w:right="113" w:firstLine="709"/>
        <w:rPr>
          <w:rFonts w:ascii="Arial" w:hAnsi="Arial" w:cs="Arial"/>
          <w:bCs/>
          <w:color w:val="000000" w:themeColor="text1"/>
          <w:sz w:val="24"/>
        </w:rPr>
      </w:pPr>
      <w:r w:rsidRPr="009E7FF6">
        <w:rPr>
          <w:rFonts w:ascii="Arial" w:hAnsi="Arial" w:cs="Arial"/>
          <w:bCs/>
          <w:color w:val="000000" w:themeColor="text1"/>
          <w:sz w:val="24"/>
        </w:rPr>
        <w:t>8.2.</w:t>
      </w:r>
      <w:r w:rsidR="0071595C" w:rsidRPr="009E7FF6">
        <w:rPr>
          <w:rFonts w:ascii="Arial" w:hAnsi="Arial" w:cs="Arial"/>
          <w:bCs/>
          <w:color w:val="000000" w:themeColor="text1"/>
          <w:sz w:val="24"/>
        </w:rPr>
        <w:t>3</w:t>
      </w:r>
      <w:r w:rsidR="007C5798" w:rsidRPr="009E7FF6">
        <w:rPr>
          <w:rFonts w:ascii="Arial" w:hAnsi="Arial" w:cs="Arial"/>
          <w:bCs/>
          <w:color w:val="000000" w:themeColor="text1"/>
          <w:sz w:val="24"/>
        </w:rPr>
        <w:t xml:space="preserve"> Ориентировочные условия проведения газохроматографического анализа:</w:t>
      </w:r>
    </w:p>
    <w:p w14:paraId="47D3D1F1" w14:textId="77777777" w:rsidR="007C5798" w:rsidRPr="009E7FF6" w:rsidRDefault="007C5798" w:rsidP="007C5798">
      <w:pPr>
        <w:widowControl w:val="0"/>
        <w:spacing w:line="360" w:lineRule="auto"/>
        <w:ind w:right="113" w:firstLine="709"/>
        <w:rPr>
          <w:rFonts w:ascii="Arial" w:hAnsi="Arial" w:cs="Arial"/>
          <w:bCs/>
          <w:color w:val="000000" w:themeColor="text1"/>
          <w:sz w:val="24"/>
        </w:rPr>
      </w:pPr>
      <w:r w:rsidRPr="009E7FF6">
        <w:rPr>
          <w:rFonts w:ascii="Arial" w:hAnsi="Arial" w:cs="Arial"/>
          <w:bCs/>
          <w:color w:val="000000" w:themeColor="text1"/>
          <w:sz w:val="24"/>
        </w:rPr>
        <w:t>- температура детектора (ПИД) …………………………………………..2</w:t>
      </w:r>
      <w:r w:rsidR="009C29E9" w:rsidRPr="009E7FF6">
        <w:rPr>
          <w:rFonts w:ascii="Arial" w:hAnsi="Arial" w:cs="Arial"/>
          <w:bCs/>
          <w:color w:val="000000" w:themeColor="text1"/>
          <w:sz w:val="24"/>
        </w:rPr>
        <w:t>5</w:t>
      </w:r>
      <w:r w:rsidRPr="009E7FF6">
        <w:rPr>
          <w:rFonts w:ascii="Arial" w:hAnsi="Arial" w:cs="Arial"/>
          <w:bCs/>
          <w:color w:val="000000" w:themeColor="text1"/>
          <w:sz w:val="24"/>
        </w:rPr>
        <w:t>0 °С;</w:t>
      </w:r>
    </w:p>
    <w:p w14:paraId="2429D51B" w14:textId="77777777" w:rsidR="007C5798" w:rsidRPr="009E7FF6" w:rsidRDefault="007C5798" w:rsidP="007C5798">
      <w:pPr>
        <w:widowControl w:val="0"/>
        <w:spacing w:line="360" w:lineRule="auto"/>
        <w:ind w:right="113" w:firstLine="709"/>
        <w:rPr>
          <w:rFonts w:ascii="Arial" w:hAnsi="Arial" w:cs="Arial"/>
          <w:bCs/>
          <w:color w:val="000000" w:themeColor="text1"/>
          <w:sz w:val="24"/>
        </w:rPr>
      </w:pPr>
      <w:r w:rsidRPr="009E7FF6">
        <w:rPr>
          <w:rFonts w:ascii="Arial" w:hAnsi="Arial" w:cs="Arial"/>
          <w:bCs/>
          <w:color w:val="000000" w:themeColor="text1"/>
          <w:sz w:val="24"/>
        </w:rPr>
        <w:t>- температура испарителя …………………………………………………250 °С.</w:t>
      </w:r>
    </w:p>
    <w:p w14:paraId="73E13C61" w14:textId="1B4A2847" w:rsidR="007C5798" w:rsidRPr="009E7FF6" w:rsidRDefault="007C5798" w:rsidP="007C5798">
      <w:pPr>
        <w:widowControl w:val="0"/>
        <w:spacing w:line="360" w:lineRule="auto"/>
        <w:ind w:right="113" w:firstLine="709"/>
        <w:rPr>
          <w:rFonts w:ascii="Arial" w:hAnsi="Arial" w:cs="Arial"/>
          <w:bCs/>
          <w:color w:val="000000" w:themeColor="text1"/>
          <w:sz w:val="24"/>
        </w:rPr>
      </w:pPr>
      <w:r w:rsidRPr="009E7FF6">
        <w:rPr>
          <w:rFonts w:ascii="Arial" w:hAnsi="Arial" w:cs="Arial"/>
          <w:bCs/>
          <w:color w:val="000000" w:themeColor="text1"/>
          <w:sz w:val="24"/>
        </w:rPr>
        <w:t>8.2.</w:t>
      </w:r>
      <w:r w:rsidR="0071595C" w:rsidRPr="009E7FF6">
        <w:rPr>
          <w:rFonts w:ascii="Arial" w:hAnsi="Arial" w:cs="Arial"/>
          <w:bCs/>
          <w:color w:val="000000" w:themeColor="text1"/>
          <w:sz w:val="24"/>
        </w:rPr>
        <w:t>4</w:t>
      </w:r>
      <w:r w:rsidRPr="009E7FF6">
        <w:rPr>
          <w:rFonts w:ascii="Arial" w:hAnsi="Arial" w:cs="Arial"/>
          <w:bCs/>
          <w:color w:val="000000" w:themeColor="text1"/>
          <w:sz w:val="24"/>
        </w:rPr>
        <w:t xml:space="preserve"> </w:t>
      </w:r>
      <w:r w:rsidR="00714810" w:rsidRPr="009E7FF6">
        <w:rPr>
          <w:rFonts w:ascii="Arial" w:hAnsi="Arial" w:cs="Arial"/>
          <w:bCs/>
          <w:color w:val="000000" w:themeColor="text1"/>
          <w:sz w:val="24"/>
        </w:rPr>
        <w:t>Ориентировочные у</w:t>
      </w:r>
      <w:r w:rsidRPr="009E7FF6">
        <w:rPr>
          <w:rFonts w:ascii="Arial" w:hAnsi="Arial" w:cs="Arial"/>
          <w:bCs/>
          <w:color w:val="000000" w:themeColor="text1"/>
          <w:sz w:val="24"/>
        </w:rPr>
        <w:t xml:space="preserve">словия </w:t>
      </w:r>
      <w:r w:rsidR="00714810" w:rsidRPr="009E7FF6">
        <w:rPr>
          <w:rFonts w:ascii="Arial" w:hAnsi="Arial" w:cs="Arial"/>
          <w:bCs/>
          <w:color w:val="000000" w:themeColor="text1"/>
          <w:sz w:val="24"/>
        </w:rPr>
        <w:t xml:space="preserve">проведения газохроматографического анализа </w:t>
      </w:r>
      <w:r w:rsidRPr="009E7FF6">
        <w:rPr>
          <w:rFonts w:ascii="Arial" w:hAnsi="Arial" w:cs="Arial"/>
          <w:bCs/>
          <w:color w:val="000000" w:themeColor="text1"/>
          <w:sz w:val="24"/>
        </w:rPr>
        <w:t>для капиллярных колонок:</w:t>
      </w:r>
    </w:p>
    <w:p w14:paraId="22D651B2" w14:textId="77777777" w:rsidR="007C5798" w:rsidRPr="009E7FF6" w:rsidRDefault="007C5798" w:rsidP="007C5798">
      <w:pPr>
        <w:widowControl w:val="0"/>
        <w:spacing w:line="360" w:lineRule="auto"/>
        <w:ind w:right="113" w:firstLine="709"/>
        <w:rPr>
          <w:rFonts w:ascii="Arial" w:hAnsi="Arial" w:cs="Arial"/>
          <w:bCs/>
          <w:color w:val="000000" w:themeColor="text1"/>
          <w:sz w:val="24"/>
        </w:rPr>
      </w:pPr>
      <w:r w:rsidRPr="009E7FF6">
        <w:rPr>
          <w:rFonts w:ascii="Arial" w:hAnsi="Arial" w:cs="Arial"/>
          <w:bCs/>
          <w:color w:val="000000" w:themeColor="text1"/>
          <w:sz w:val="24"/>
        </w:rPr>
        <w:t>- температура первого изотермического участка ……………………..45 °С;</w:t>
      </w:r>
    </w:p>
    <w:p w14:paraId="1308E844" w14:textId="77777777" w:rsidR="007C5798" w:rsidRPr="009E7FF6" w:rsidRDefault="007C5798" w:rsidP="007C5798">
      <w:pPr>
        <w:widowControl w:val="0"/>
        <w:spacing w:line="360" w:lineRule="auto"/>
        <w:ind w:right="113" w:firstLine="709"/>
        <w:rPr>
          <w:rFonts w:ascii="Arial" w:hAnsi="Arial" w:cs="Arial"/>
          <w:bCs/>
          <w:color w:val="000000" w:themeColor="text1"/>
          <w:sz w:val="24"/>
        </w:rPr>
      </w:pPr>
      <w:r w:rsidRPr="009E7FF6">
        <w:rPr>
          <w:rFonts w:ascii="Arial" w:hAnsi="Arial" w:cs="Arial"/>
          <w:bCs/>
          <w:color w:val="000000" w:themeColor="text1"/>
          <w:sz w:val="24"/>
        </w:rPr>
        <w:t>- длительность первого изотермического участка …………………….</w:t>
      </w:r>
      <w:r w:rsidR="0027582E" w:rsidRPr="009E7FF6">
        <w:rPr>
          <w:rFonts w:ascii="Arial" w:hAnsi="Arial" w:cs="Arial"/>
          <w:bCs/>
          <w:color w:val="000000" w:themeColor="text1"/>
          <w:sz w:val="24"/>
        </w:rPr>
        <w:t>5</w:t>
      </w:r>
      <w:r w:rsidRPr="009E7FF6">
        <w:rPr>
          <w:rFonts w:ascii="Arial" w:hAnsi="Arial" w:cs="Arial"/>
          <w:bCs/>
          <w:color w:val="000000" w:themeColor="text1"/>
          <w:sz w:val="24"/>
        </w:rPr>
        <w:t xml:space="preserve"> мин;</w:t>
      </w:r>
    </w:p>
    <w:p w14:paraId="57C340EF" w14:textId="77777777" w:rsidR="007C5798" w:rsidRPr="009E7FF6" w:rsidRDefault="007C5798" w:rsidP="007C5798">
      <w:pPr>
        <w:widowControl w:val="0"/>
        <w:spacing w:line="360" w:lineRule="auto"/>
        <w:ind w:right="113" w:firstLine="709"/>
        <w:rPr>
          <w:rFonts w:ascii="Arial" w:hAnsi="Arial" w:cs="Arial"/>
          <w:bCs/>
          <w:color w:val="000000" w:themeColor="text1"/>
          <w:sz w:val="24"/>
        </w:rPr>
      </w:pPr>
      <w:r w:rsidRPr="009E7FF6">
        <w:rPr>
          <w:rFonts w:ascii="Arial" w:hAnsi="Arial" w:cs="Arial"/>
          <w:bCs/>
          <w:color w:val="000000" w:themeColor="text1"/>
          <w:sz w:val="24"/>
        </w:rPr>
        <w:t>- скорость программирования температуры</w:t>
      </w:r>
      <w:r w:rsidRPr="009E7FF6">
        <w:rPr>
          <w:rFonts w:ascii="Arial" w:hAnsi="Arial" w:cs="Arial"/>
          <w:bCs/>
          <w:color w:val="000000" w:themeColor="text1"/>
          <w:sz w:val="24"/>
        </w:rPr>
        <w:tab/>
        <w:t xml:space="preserve"> …………………………..5 °С/мин;</w:t>
      </w:r>
    </w:p>
    <w:p w14:paraId="789EEE8E" w14:textId="75F8ECD3" w:rsidR="007C5798" w:rsidRPr="009E7FF6" w:rsidRDefault="007C5798" w:rsidP="007C5798">
      <w:pPr>
        <w:widowControl w:val="0"/>
        <w:spacing w:line="360" w:lineRule="auto"/>
        <w:ind w:right="113" w:firstLine="709"/>
        <w:rPr>
          <w:rFonts w:ascii="Arial" w:hAnsi="Arial" w:cs="Arial"/>
          <w:bCs/>
          <w:color w:val="000000" w:themeColor="text1"/>
          <w:sz w:val="24"/>
        </w:rPr>
      </w:pPr>
      <w:r w:rsidRPr="009E7FF6">
        <w:rPr>
          <w:rFonts w:ascii="Arial" w:hAnsi="Arial" w:cs="Arial"/>
          <w:bCs/>
          <w:color w:val="000000" w:themeColor="text1"/>
          <w:sz w:val="24"/>
        </w:rPr>
        <w:t>- температура второго изотермического участка ……………………...1</w:t>
      </w:r>
      <w:r w:rsidR="0027582E" w:rsidRPr="009E7FF6">
        <w:rPr>
          <w:rFonts w:ascii="Arial" w:hAnsi="Arial" w:cs="Arial"/>
          <w:bCs/>
          <w:color w:val="000000" w:themeColor="text1"/>
          <w:sz w:val="24"/>
        </w:rPr>
        <w:t>8</w:t>
      </w:r>
      <w:r w:rsidRPr="009E7FF6">
        <w:rPr>
          <w:rFonts w:ascii="Arial" w:hAnsi="Arial" w:cs="Arial"/>
          <w:bCs/>
          <w:color w:val="000000" w:themeColor="text1"/>
          <w:sz w:val="24"/>
        </w:rPr>
        <w:t xml:space="preserve">0 </w:t>
      </w:r>
      <w:r w:rsidR="00376CAA" w:rsidRPr="009E7FF6">
        <w:rPr>
          <w:rFonts w:ascii="Arial" w:hAnsi="Arial" w:cs="Arial"/>
          <w:bCs/>
          <w:color w:val="000000" w:themeColor="text1"/>
          <w:sz w:val="24"/>
        </w:rPr>
        <w:t>°С</w:t>
      </w:r>
      <w:r w:rsidRPr="009E7FF6">
        <w:rPr>
          <w:rFonts w:ascii="Arial" w:hAnsi="Arial" w:cs="Arial"/>
          <w:bCs/>
          <w:color w:val="000000" w:themeColor="text1"/>
          <w:sz w:val="24"/>
        </w:rPr>
        <w:t>;</w:t>
      </w:r>
    </w:p>
    <w:p w14:paraId="0432C6B5" w14:textId="77777777" w:rsidR="007C5798" w:rsidRPr="009E7FF6" w:rsidRDefault="007C5798" w:rsidP="007C5798">
      <w:pPr>
        <w:widowControl w:val="0"/>
        <w:spacing w:line="360" w:lineRule="auto"/>
        <w:ind w:right="113" w:firstLine="709"/>
        <w:rPr>
          <w:rFonts w:ascii="Arial" w:hAnsi="Arial" w:cs="Arial"/>
          <w:bCs/>
          <w:color w:val="000000" w:themeColor="text1"/>
          <w:sz w:val="24"/>
        </w:rPr>
      </w:pPr>
      <w:r w:rsidRPr="009E7FF6">
        <w:rPr>
          <w:rFonts w:ascii="Arial" w:hAnsi="Arial" w:cs="Arial"/>
          <w:bCs/>
          <w:color w:val="000000" w:themeColor="text1"/>
          <w:sz w:val="24"/>
        </w:rPr>
        <w:t>- длительность второго изотермического участка …………………….0 мин;</w:t>
      </w:r>
    </w:p>
    <w:p w14:paraId="2AFDD0D1" w14:textId="77777777" w:rsidR="007C5798" w:rsidRPr="009E7FF6" w:rsidRDefault="007C5798" w:rsidP="007C5798">
      <w:pPr>
        <w:widowControl w:val="0"/>
        <w:spacing w:line="360" w:lineRule="auto"/>
        <w:ind w:right="113" w:firstLine="709"/>
        <w:rPr>
          <w:rFonts w:ascii="Arial" w:hAnsi="Arial" w:cs="Arial"/>
          <w:bCs/>
          <w:color w:val="000000" w:themeColor="text1"/>
          <w:sz w:val="24"/>
        </w:rPr>
      </w:pPr>
      <w:r w:rsidRPr="009E7FF6">
        <w:rPr>
          <w:rFonts w:ascii="Arial" w:hAnsi="Arial" w:cs="Arial"/>
          <w:bCs/>
          <w:color w:val="000000" w:themeColor="text1"/>
          <w:sz w:val="24"/>
        </w:rPr>
        <w:t>- скорость программирования температуры …………………………..</w:t>
      </w:r>
      <w:r w:rsidR="0027582E" w:rsidRPr="009E7FF6">
        <w:rPr>
          <w:rFonts w:ascii="Arial" w:hAnsi="Arial" w:cs="Arial"/>
          <w:bCs/>
          <w:color w:val="000000" w:themeColor="text1"/>
          <w:sz w:val="24"/>
        </w:rPr>
        <w:t>12</w:t>
      </w:r>
      <w:r w:rsidRPr="009E7FF6">
        <w:rPr>
          <w:rFonts w:ascii="Arial" w:hAnsi="Arial" w:cs="Arial"/>
          <w:bCs/>
          <w:color w:val="000000" w:themeColor="text1"/>
          <w:sz w:val="24"/>
        </w:rPr>
        <w:t xml:space="preserve"> °С/мин;</w:t>
      </w:r>
    </w:p>
    <w:p w14:paraId="6640AB34" w14:textId="77777777" w:rsidR="007C5798" w:rsidRPr="009E7FF6" w:rsidRDefault="007C5798" w:rsidP="007C5798">
      <w:pPr>
        <w:widowControl w:val="0"/>
        <w:spacing w:line="360" w:lineRule="auto"/>
        <w:ind w:right="113" w:firstLine="709"/>
        <w:rPr>
          <w:rFonts w:ascii="Arial" w:hAnsi="Arial" w:cs="Arial"/>
          <w:bCs/>
          <w:color w:val="000000" w:themeColor="text1"/>
          <w:sz w:val="24"/>
        </w:rPr>
      </w:pPr>
      <w:r w:rsidRPr="009E7FF6">
        <w:rPr>
          <w:rFonts w:ascii="Arial" w:hAnsi="Arial" w:cs="Arial"/>
          <w:bCs/>
          <w:color w:val="000000" w:themeColor="text1"/>
          <w:sz w:val="24"/>
        </w:rPr>
        <w:t>- температура третьего изотермического участка …………………….21</w:t>
      </w:r>
      <w:r w:rsidR="0027582E" w:rsidRPr="009E7FF6">
        <w:rPr>
          <w:rFonts w:ascii="Arial" w:hAnsi="Arial" w:cs="Arial"/>
          <w:bCs/>
          <w:color w:val="000000" w:themeColor="text1"/>
          <w:sz w:val="24"/>
        </w:rPr>
        <w:t>6</w:t>
      </w:r>
      <w:r w:rsidRPr="009E7FF6">
        <w:rPr>
          <w:rFonts w:ascii="Arial" w:hAnsi="Arial" w:cs="Arial"/>
          <w:bCs/>
          <w:color w:val="000000" w:themeColor="text1"/>
          <w:sz w:val="24"/>
        </w:rPr>
        <w:t xml:space="preserve"> °С;</w:t>
      </w:r>
    </w:p>
    <w:p w14:paraId="59F4DC74" w14:textId="77777777" w:rsidR="007C5798" w:rsidRPr="009E7FF6" w:rsidRDefault="007C5798" w:rsidP="007C5798">
      <w:pPr>
        <w:widowControl w:val="0"/>
        <w:spacing w:line="360" w:lineRule="auto"/>
        <w:ind w:right="113" w:firstLine="709"/>
        <w:rPr>
          <w:rFonts w:ascii="Arial" w:hAnsi="Arial" w:cs="Arial"/>
          <w:bCs/>
          <w:color w:val="000000" w:themeColor="text1"/>
          <w:sz w:val="24"/>
        </w:rPr>
      </w:pPr>
      <w:r w:rsidRPr="009E7FF6">
        <w:rPr>
          <w:rFonts w:ascii="Arial" w:hAnsi="Arial" w:cs="Arial"/>
          <w:bCs/>
          <w:color w:val="000000" w:themeColor="text1"/>
          <w:sz w:val="24"/>
        </w:rPr>
        <w:t>- длительность третьего изотермического участка …………………...</w:t>
      </w:r>
      <w:r w:rsidR="0027582E" w:rsidRPr="009E7FF6">
        <w:rPr>
          <w:rFonts w:ascii="Arial" w:hAnsi="Arial" w:cs="Arial"/>
          <w:bCs/>
          <w:color w:val="000000" w:themeColor="text1"/>
          <w:sz w:val="24"/>
        </w:rPr>
        <w:t>4</w:t>
      </w:r>
      <w:r w:rsidRPr="009E7FF6">
        <w:rPr>
          <w:rFonts w:ascii="Arial" w:hAnsi="Arial" w:cs="Arial"/>
          <w:bCs/>
          <w:color w:val="000000" w:themeColor="text1"/>
          <w:sz w:val="24"/>
        </w:rPr>
        <w:t xml:space="preserve"> мин;</w:t>
      </w:r>
    </w:p>
    <w:p w14:paraId="21BA43EE" w14:textId="77777777" w:rsidR="007C5798" w:rsidRPr="009E7FF6" w:rsidRDefault="007C5798" w:rsidP="007C5798">
      <w:pPr>
        <w:widowControl w:val="0"/>
        <w:spacing w:line="360" w:lineRule="auto"/>
        <w:ind w:right="113" w:firstLine="709"/>
        <w:rPr>
          <w:rFonts w:ascii="Arial" w:hAnsi="Arial" w:cs="Arial"/>
          <w:bCs/>
          <w:color w:val="000000" w:themeColor="text1"/>
          <w:sz w:val="24"/>
        </w:rPr>
      </w:pPr>
      <w:r w:rsidRPr="009E7FF6">
        <w:rPr>
          <w:rFonts w:ascii="Arial" w:hAnsi="Arial" w:cs="Arial"/>
          <w:bCs/>
          <w:color w:val="000000" w:themeColor="text1"/>
          <w:sz w:val="24"/>
        </w:rPr>
        <w:t>- линейная скорость газа-носителя (гелия) ……………………………</w:t>
      </w:r>
      <w:r w:rsidR="0027582E" w:rsidRPr="009E7FF6">
        <w:rPr>
          <w:rFonts w:ascii="Arial" w:hAnsi="Arial" w:cs="Arial"/>
          <w:bCs/>
          <w:color w:val="000000" w:themeColor="text1"/>
          <w:sz w:val="24"/>
        </w:rPr>
        <w:t>12</w:t>
      </w:r>
      <w:r w:rsidRPr="009E7FF6">
        <w:rPr>
          <w:rFonts w:ascii="Arial" w:hAnsi="Arial" w:cs="Arial"/>
          <w:bCs/>
          <w:color w:val="000000" w:themeColor="text1"/>
          <w:sz w:val="24"/>
        </w:rPr>
        <w:t xml:space="preserve"> см</w:t>
      </w:r>
      <w:r w:rsidR="0027582E" w:rsidRPr="009E7FF6">
        <w:rPr>
          <w:rFonts w:ascii="Arial" w:hAnsi="Arial" w:cs="Arial"/>
          <w:bCs/>
          <w:color w:val="000000" w:themeColor="text1"/>
          <w:sz w:val="24"/>
          <w:vertAlign w:val="superscript"/>
        </w:rPr>
        <w:t>3</w:t>
      </w:r>
      <w:r w:rsidRPr="009E7FF6">
        <w:rPr>
          <w:rFonts w:ascii="Arial" w:hAnsi="Arial" w:cs="Arial"/>
          <w:bCs/>
          <w:color w:val="000000" w:themeColor="text1"/>
          <w:sz w:val="24"/>
        </w:rPr>
        <w:t>/</w:t>
      </w:r>
      <w:r w:rsidR="0027582E" w:rsidRPr="009E7FF6">
        <w:rPr>
          <w:rFonts w:ascii="Arial" w:hAnsi="Arial" w:cs="Arial"/>
          <w:bCs/>
          <w:color w:val="000000" w:themeColor="text1"/>
          <w:sz w:val="24"/>
        </w:rPr>
        <w:t>мин</w:t>
      </w:r>
      <w:r w:rsidRPr="009E7FF6">
        <w:rPr>
          <w:rFonts w:ascii="Arial" w:hAnsi="Arial" w:cs="Arial"/>
          <w:bCs/>
          <w:color w:val="000000" w:themeColor="text1"/>
          <w:sz w:val="24"/>
        </w:rPr>
        <w:t>;</w:t>
      </w:r>
    </w:p>
    <w:p w14:paraId="01CCC99F" w14:textId="77777777" w:rsidR="007C5798" w:rsidRPr="009E7FF6" w:rsidRDefault="007C5798" w:rsidP="007C5798">
      <w:pPr>
        <w:widowControl w:val="0"/>
        <w:spacing w:line="360" w:lineRule="auto"/>
        <w:ind w:right="113" w:firstLine="709"/>
        <w:rPr>
          <w:rFonts w:ascii="Arial" w:hAnsi="Arial" w:cs="Arial"/>
          <w:bCs/>
          <w:color w:val="000000" w:themeColor="text1"/>
          <w:sz w:val="24"/>
        </w:rPr>
      </w:pPr>
      <w:r w:rsidRPr="009E7FF6">
        <w:rPr>
          <w:rFonts w:ascii="Arial" w:hAnsi="Arial" w:cs="Arial"/>
          <w:bCs/>
          <w:color w:val="000000" w:themeColor="text1"/>
          <w:sz w:val="24"/>
        </w:rPr>
        <w:t>- давление на входе в капиллярную колонку ………………………….52,6 кПа;</w:t>
      </w:r>
    </w:p>
    <w:p w14:paraId="285F892B" w14:textId="77777777" w:rsidR="007C5798" w:rsidRPr="009E7FF6" w:rsidRDefault="007C5798" w:rsidP="007C5798">
      <w:pPr>
        <w:widowControl w:val="0"/>
        <w:spacing w:line="360" w:lineRule="auto"/>
        <w:ind w:right="113" w:firstLine="709"/>
        <w:rPr>
          <w:rFonts w:ascii="Arial" w:hAnsi="Arial" w:cs="Arial"/>
          <w:bCs/>
          <w:color w:val="000000" w:themeColor="text1"/>
          <w:sz w:val="24"/>
        </w:rPr>
      </w:pPr>
      <w:r w:rsidRPr="009E7FF6">
        <w:rPr>
          <w:rFonts w:ascii="Arial" w:hAnsi="Arial" w:cs="Arial"/>
          <w:bCs/>
          <w:color w:val="000000" w:themeColor="text1"/>
          <w:sz w:val="24"/>
        </w:rPr>
        <w:t>- сброс газа-носителя ……………………………………………………...</w:t>
      </w:r>
      <w:r w:rsidR="0027582E" w:rsidRPr="009E7FF6">
        <w:rPr>
          <w:rFonts w:ascii="Arial" w:hAnsi="Arial" w:cs="Arial"/>
          <w:bCs/>
          <w:color w:val="000000" w:themeColor="text1"/>
          <w:sz w:val="24"/>
        </w:rPr>
        <w:t>10</w:t>
      </w:r>
      <w:r w:rsidRPr="009E7FF6">
        <w:rPr>
          <w:rFonts w:ascii="Arial" w:hAnsi="Arial" w:cs="Arial"/>
          <w:bCs/>
          <w:color w:val="000000" w:themeColor="text1"/>
          <w:sz w:val="24"/>
        </w:rPr>
        <w:t xml:space="preserve"> см</w:t>
      </w:r>
      <w:r w:rsidRPr="009E7FF6">
        <w:rPr>
          <w:rFonts w:ascii="Arial" w:hAnsi="Arial" w:cs="Arial"/>
          <w:bCs/>
          <w:color w:val="000000" w:themeColor="text1"/>
          <w:sz w:val="24"/>
          <w:vertAlign w:val="superscript"/>
        </w:rPr>
        <w:t>3</w:t>
      </w:r>
      <w:r w:rsidRPr="009E7FF6">
        <w:rPr>
          <w:rFonts w:ascii="Arial" w:hAnsi="Arial" w:cs="Arial"/>
          <w:bCs/>
          <w:color w:val="000000" w:themeColor="text1"/>
          <w:sz w:val="24"/>
        </w:rPr>
        <w:t>/мин;</w:t>
      </w:r>
    </w:p>
    <w:p w14:paraId="741DF722" w14:textId="77777777" w:rsidR="007C5798" w:rsidRPr="009E7FF6" w:rsidRDefault="007C5798" w:rsidP="007C5798">
      <w:pPr>
        <w:widowControl w:val="0"/>
        <w:spacing w:line="360" w:lineRule="auto"/>
        <w:ind w:right="113" w:firstLine="709"/>
        <w:rPr>
          <w:rFonts w:ascii="Arial" w:hAnsi="Arial" w:cs="Arial"/>
          <w:bCs/>
          <w:color w:val="000000" w:themeColor="text1"/>
          <w:sz w:val="24"/>
        </w:rPr>
      </w:pPr>
      <w:r w:rsidRPr="009E7FF6">
        <w:rPr>
          <w:rFonts w:ascii="Arial" w:hAnsi="Arial" w:cs="Arial"/>
          <w:bCs/>
          <w:color w:val="000000" w:themeColor="text1"/>
          <w:sz w:val="24"/>
        </w:rPr>
        <w:t>- поддув газа-носителя (на 2 ПИД) ………………………………….......40 см</w:t>
      </w:r>
      <w:r w:rsidRPr="009E7FF6">
        <w:rPr>
          <w:rFonts w:ascii="Arial" w:hAnsi="Arial" w:cs="Arial"/>
          <w:bCs/>
          <w:color w:val="000000" w:themeColor="text1"/>
          <w:sz w:val="24"/>
          <w:vertAlign w:val="superscript"/>
        </w:rPr>
        <w:t>3</w:t>
      </w:r>
      <w:r w:rsidRPr="009E7FF6">
        <w:rPr>
          <w:rFonts w:ascii="Arial" w:hAnsi="Arial" w:cs="Arial"/>
          <w:bCs/>
          <w:color w:val="000000" w:themeColor="text1"/>
          <w:sz w:val="24"/>
        </w:rPr>
        <w:t>/мин;</w:t>
      </w:r>
    </w:p>
    <w:p w14:paraId="3C9ED341" w14:textId="77777777" w:rsidR="007C5798" w:rsidRPr="009E7FF6" w:rsidRDefault="007C5798" w:rsidP="007C5798">
      <w:pPr>
        <w:widowControl w:val="0"/>
        <w:spacing w:line="360" w:lineRule="auto"/>
        <w:ind w:right="113" w:firstLine="709"/>
        <w:rPr>
          <w:rFonts w:ascii="Arial" w:hAnsi="Arial" w:cs="Arial"/>
          <w:bCs/>
          <w:color w:val="000000" w:themeColor="text1"/>
          <w:sz w:val="24"/>
        </w:rPr>
      </w:pPr>
      <w:r w:rsidRPr="009E7FF6">
        <w:rPr>
          <w:rFonts w:ascii="Arial" w:hAnsi="Arial" w:cs="Arial"/>
          <w:bCs/>
          <w:color w:val="000000" w:themeColor="text1"/>
          <w:sz w:val="24"/>
        </w:rPr>
        <w:t>- расход водорода (на 2 ПИД) ……………………………………………40 см</w:t>
      </w:r>
      <w:r w:rsidRPr="009E7FF6">
        <w:rPr>
          <w:rFonts w:ascii="Arial" w:hAnsi="Arial" w:cs="Arial"/>
          <w:bCs/>
          <w:color w:val="000000" w:themeColor="text1"/>
          <w:sz w:val="24"/>
          <w:vertAlign w:val="superscript"/>
        </w:rPr>
        <w:t>3</w:t>
      </w:r>
      <w:r w:rsidRPr="009E7FF6">
        <w:rPr>
          <w:rFonts w:ascii="Arial" w:hAnsi="Arial" w:cs="Arial"/>
          <w:bCs/>
          <w:color w:val="000000" w:themeColor="text1"/>
          <w:sz w:val="24"/>
        </w:rPr>
        <w:t>/мин</w:t>
      </w:r>
    </w:p>
    <w:p w14:paraId="341B40DA" w14:textId="77777777" w:rsidR="007C5798" w:rsidRPr="009E7FF6" w:rsidRDefault="007C5798" w:rsidP="007C5798">
      <w:pPr>
        <w:widowControl w:val="0"/>
        <w:spacing w:line="360" w:lineRule="auto"/>
        <w:ind w:right="113" w:firstLine="709"/>
        <w:rPr>
          <w:rFonts w:ascii="Arial" w:hAnsi="Arial" w:cs="Arial"/>
          <w:bCs/>
          <w:color w:val="000000" w:themeColor="text1"/>
          <w:sz w:val="24"/>
        </w:rPr>
      </w:pPr>
      <w:r w:rsidRPr="009E7FF6">
        <w:rPr>
          <w:rFonts w:ascii="Arial" w:hAnsi="Arial" w:cs="Arial"/>
          <w:bCs/>
          <w:color w:val="000000" w:themeColor="text1"/>
          <w:sz w:val="24"/>
        </w:rPr>
        <w:t>- расход воздуха (на 2 ПИД) ………………………………………….....400 см</w:t>
      </w:r>
      <w:r w:rsidRPr="009E7FF6">
        <w:rPr>
          <w:rFonts w:ascii="Arial" w:hAnsi="Arial" w:cs="Arial"/>
          <w:bCs/>
          <w:color w:val="000000" w:themeColor="text1"/>
          <w:sz w:val="24"/>
          <w:vertAlign w:val="superscript"/>
        </w:rPr>
        <w:t>3</w:t>
      </w:r>
      <w:r w:rsidRPr="009E7FF6">
        <w:rPr>
          <w:rFonts w:ascii="Arial" w:hAnsi="Arial" w:cs="Arial"/>
          <w:bCs/>
          <w:color w:val="000000" w:themeColor="text1"/>
          <w:sz w:val="24"/>
        </w:rPr>
        <w:t>/мин;</w:t>
      </w:r>
    </w:p>
    <w:p w14:paraId="1493B5AD" w14:textId="02027455" w:rsidR="007C5798" w:rsidRPr="009E7FF6" w:rsidRDefault="007C5798" w:rsidP="007C5798">
      <w:pPr>
        <w:widowControl w:val="0"/>
        <w:spacing w:line="360" w:lineRule="auto"/>
        <w:ind w:right="113" w:firstLine="709"/>
        <w:rPr>
          <w:rFonts w:ascii="Arial" w:hAnsi="Arial" w:cs="Arial"/>
          <w:bCs/>
          <w:color w:val="000000" w:themeColor="text1"/>
          <w:sz w:val="24"/>
        </w:rPr>
      </w:pPr>
      <w:r w:rsidRPr="009E7FF6">
        <w:rPr>
          <w:rFonts w:ascii="Arial" w:hAnsi="Arial" w:cs="Arial"/>
          <w:bCs/>
          <w:color w:val="000000" w:themeColor="text1"/>
          <w:sz w:val="24"/>
        </w:rPr>
        <w:t>- ориентировочное время анализа ……………………………….…….3</w:t>
      </w:r>
      <w:r w:rsidR="00376CAA" w:rsidRPr="009E7FF6">
        <w:rPr>
          <w:rFonts w:ascii="Arial" w:hAnsi="Arial" w:cs="Arial"/>
          <w:bCs/>
          <w:color w:val="000000" w:themeColor="text1"/>
          <w:sz w:val="24"/>
        </w:rPr>
        <w:t>9</w:t>
      </w:r>
      <w:r w:rsidRPr="009E7FF6">
        <w:rPr>
          <w:rFonts w:ascii="Arial" w:hAnsi="Arial" w:cs="Arial"/>
          <w:bCs/>
          <w:color w:val="000000" w:themeColor="text1"/>
          <w:sz w:val="24"/>
        </w:rPr>
        <w:t xml:space="preserve"> мин.</w:t>
      </w:r>
    </w:p>
    <w:p w14:paraId="01AD7675" w14:textId="77777777" w:rsidR="007C5798" w:rsidRPr="009E7FF6" w:rsidRDefault="007C5798" w:rsidP="007C5798">
      <w:pPr>
        <w:pStyle w:val="2"/>
        <w:keepNext w:val="0"/>
        <w:widowControl w:val="0"/>
        <w:ind w:right="113"/>
      </w:pPr>
      <w:bookmarkStart w:id="22" w:name="_Toc129873906"/>
      <w:r w:rsidRPr="009E7FF6">
        <w:t>8.3 Подготовка посуды</w:t>
      </w:r>
      <w:bookmarkEnd w:id="22"/>
    </w:p>
    <w:p w14:paraId="76A61A5A" w14:textId="47947C71" w:rsidR="007C5798" w:rsidRPr="009E7FF6" w:rsidRDefault="007C5798" w:rsidP="007C5798">
      <w:pPr>
        <w:widowControl w:val="0"/>
        <w:spacing w:line="360" w:lineRule="auto"/>
        <w:ind w:right="113" w:firstLine="709"/>
        <w:rPr>
          <w:rFonts w:ascii="Arial" w:hAnsi="Arial" w:cs="Arial"/>
          <w:bCs/>
          <w:color w:val="000000" w:themeColor="text1"/>
          <w:sz w:val="24"/>
        </w:rPr>
      </w:pPr>
      <w:r w:rsidRPr="009E7FF6">
        <w:rPr>
          <w:rFonts w:ascii="Arial" w:hAnsi="Arial" w:cs="Arial"/>
          <w:bCs/>
          <w:color w:val="000000" w:themeColor="text1"/>
          <w:sz w:val="24"/>
        </w:rPr>
        <w:t xml:space="preserve">Посуду, используемую при приготовлении градуировочных растворов,  тщательно моют с поверхностно-активным моющим средством. </w:t>
      </w:r>
      <w:r w:rsidR="007B4D6A" w:rsidRPr="009E7FF6">
        <w:rPr>
          <w:rFonts w:ascii="Arial" w:hAnsi="Arial" w:cs="Arial"/>
          <w:bCs/>
          <w:color w:val="000000" w:themeColor="text1"/>
          <w:sz w:val="24"/>
        </w:rPr>
        <w:t>Затем</w:t>
      </w:r>
      <w:r w:rsidRPr="009E7FF6">
        <w:rPr>
          <w:rFonts w:ascii="Arial" w:hAnsi="Arial" w:cs="Arial"/>
          <w:bCs/>
          <w:color w:val="000000" w:themeColor="text1"/>
          <w:sz w:val="24"/>
        </w:rPr>
        <w:t xml:space="preserve"> посуду замачивают</w:t>
      </w:r>
      <w:r w:rsidR="00B23D8F" w:rsidRPr="009E7FF6">
        <w:rPr>
          <w:rFonts w:ascii="Arial" w:hAnsi="Arial" w:cs="Arial"/>
          <w:bCs/>
          <w:color w:val="000000" w:themeColor="text1"/>
          <w:sz w:val="24"/>
        </w:rPr>
        <w:t xml:space="preserve"> </w:t>
      </w:r>
      <w:r w:rsidRPr="009E7FF6">
        <w:rPr>
          <w:rFonts w:ascii="Arial" w:hAnsi="Arial" w:cs="Arial"/>
          <w:bCs/>
          <w:color w:val="000000" w:themeColor="text1"/>
          <w:sz w:val="24"/>
        </w:rPr>
        <w:t>на 3–4 ч в 3 %-ном растворе двухромовокислого калия в серной кислоте и отмывают в проточной водопроводной воде. После ополаскивания дистиллированной водой посуду сушат в сушильном шкафу. После охлаждения посуды колбы закрывают притертыми пробками.</w:t>
      </w:r>
    </w:p>
    <w:p w14:paraId="5D4DE336" w14:textId="77777777" w:rsidR="007C5798" w:rsidRPr="009E7FF6" w:rsidRDefault="007C5798" w:rsidP="00DC5176">
      <w:pPr>
        <w:widowControl w:val="0"/>
        <w:spacing w:before="100" w:after="100" w:line="360" w:lineRule="auto"/>
        <w:ind w:right="113" w:firstLine="709"/>
        <w:rPr>
          <w:rFonts w:ascii="Arial" w:hAnsi="Arial" w:cs="Arial"/>
          <w:bCs/>
          <w:color w:val="000000" w:themeColor="text1"/>
          <w:sz w:val="24"/>
        </w:rPr>
      </w:pPr>
      <w:r w:rsidRPr="009E7FF6">
        <w:rPr>
          <w:rFonts w:ascii="Arial" w:eastAsia="Calibri" w:hAnsi="Arial" w:cs="Arial"/>
          <w:color w:val="000000" w:themeColor="text1"/>
          <w:spacing w:val="40"/>
          <w:sz w:val="22"/>
          <w:szCs w:val="22"/>
          <w:lang w:eastAsia="en-US"/>
        </w:rPr>
        <w:t>Примечание</w:t>
      </w:r>
      <w:r w:rsidRPr="009E7FF6">
        <w:rPr>
          <w:rFonts w:ascii="Arial" w:eastAsia="Calibri" w:hAnsi="Arial" w:cs="Arial"/>
          <w:color w:val="000000" w:themeColor="text1"/>
          <w:sz w:val="22"/>
          <w:szCs w:val="22"/>
          <w:lang w:eastAsia="en-US"/>
        </w:rPr>
        <w:t xml:space="preserve"> – </w:t>
      </w:r>
      <w:r w:rsidRPr="009E7FF6">
        <w:rPr>
          <w:rFonts w:ascii="Arial" w:hAnsi="Arial" w:cs="Arial"/>
          <w:bCs/>
          <w:color w:val="000000" w:themeColor="text1"/>
          <w:sz w:val="22"/>
          <w:szCs w:val="22"/>
        </w:rPr>
        <w:t>Допускаются иные способы мытья посуды с применением других средств, обеспечивающих ее чистоту.</w:t>
      </w:r>
    </w:p>
    <w:p w14:paraId="10126A68" w14:textId="77777777" w:rsidR="0086017E" w:rsidRPr="009E7FF6" w:rsidRDefault="007C5798" w:rsidP="007C5798">
      <w:pPr>
        <w:widowControl w:val="0"/>
        <w:spacing w:line="360" w:lineRule="auto"/>
        <w:ind w:left="709" w:right="113"/>
        <w:rPr>
          <w:rFonts w:ascii="Arial" w:eastAsia="Calibri" w:hAnsi="Arial" w:cs="Arial"/>
          <w:b/>
          <w:iCs/>
          <w:spacing w:val="1"/>
          <w:sz w:val="24"/>
        </w:rPr>
      </w:pPr>
      <w:r w:rsidRPr="009E7FF6">
        <w:rPr>
          <w:rFonts w:ascii="Arial" w:eastAsia="Calibri" w:hAnsi="Arial" w:cs="Arial"/>
          <w:b/>
          <w:iCs/>
          <w:spacing w:val="1"/>
          <w:sz w:val="24"/>
        </w:rPr>
        <w:lastRenderedPageBreak/>
        <w:t xml:space="preserve">8.4 </w:t>
      </w:r>
      <w:r w:rsidR="0086017E" w:rsidRPr="009E7FF6">
        <w:rPr>
          <w:rFonts w:ascii="Arial" w:eastAsia="Calibri" w:hAnsi="Arial" w:cs="Arial"/>
          <w:b/>
          <w:iCs/>
          <w:spacing w:val="1"/>
          <w:sz w:val="24"/>
        </w:rPr>
        <w:t>Приготовление и подготовка к работе сорбционных трубок</w:t>
      </w:r>
    </w:p>
    <w:p w14:paraId="76D8B2E4" w14:textId="2B52E657" w:rsidR="0086017E" w:rsidRPr="009E7FF6" w:rsidRDefault="0086017E" w:rsidP="0086017E">
      <w:pPr>
        <w:spacing w:line="360" w:lineRule="auto"/>
        <w:ind w:firstLine="709"/>
        <w:rPr>
          <w:rFonts w:ascii="Arial" w:hAnsi="Arial" w:cs="Arial"/>
          <w:bCs/>
          <w:color w:val="000000" w:themeColor="text1"/>
          <w:sz w:val="24"/>
        </w:rPr>
      </w:pPr>
      <w:r w:rsidRPr="009E7FF6">
        <w:rPr>
          <w:rFonts w:ascii="Arial" w:hAnsi="Arial" w:cs="Arial"/>
          <w:bCs/>
          <w:color w:val="000000" w:themeColor="text1"/>
          <w:sz w:val="24"/>
        </w:rPr>
        <w:t>8.4.</w:t>
      </w:r>
      <w:r w:rsidR="0067467A" w:rsidRPr="009E7FF6">
        <w:rPr>
          <w:rFonts w:ascii="Arial" w:hAnsi="Arial" w:cs="Arial"/>
          <w:bCs/>
          <w:color w:val="000000" w:themeColor="text1"/>
          <w:sz w:val="24"/>
        </w:rPr>
        <w:t>1</w:t>
      </w:r>
      <w:r w:rsidRPr="009E7FF6">
        <w:rPr>
          <w:rFonts w:ascii="Arial" w:hAnsi="Arial" w:cs="Arial"/>
          <w:bCs/>
          <w:color w:val="000000" w:themeColor="text1"/>
          <w:sz w:val="24"/>
        </w:rPr>
        <w:t xml:space="preserve"> При первичном кондиционировании сорбента СТ помещают в печь </w:t>
      </w:r>
      <w:r w:rsidR="00CF5609" w:rsidRPr="009E7FF6">
        <w:rPr>
          <w:rFonts w:ascii="Arial" w:hAnsi="Arial" w:cs="Arial"/>
          <w:bCs/>
          <w:color w:val="000000" w:themeColor="text1"/>
          <w:sz w:val="24"/>
        </w:rPr>
        <w:t>ТДС</w:t>
      </w:r>
      <w:r w:rsidRPr="009E7FF6">
        <w:rPr>
          <w:rFonts w:ascii="Arial" w:hAnsi="Arial" w:cs="Arial"/>
          <w:bCs/>
          <w:color w:val="000000" w:themeColor="text1"/>
          <w:sz w:val="24"/>
        </w:rPr>
        <w:t>. После стабилизации потока газа-носителя печь нагревают до 300</w:t>
      </w:r>
      <w:r w:rsidR="00952F52" w:rsidRPr="009E7FF6">
        <w:rPr>
          <w:rFonts w:ascii="Arial" w:hAnsi="Arial" w:cs="Arial"/>
          <w:bCs/>
          <w:color w:val="000000" w:themeColor="text1"/>
          <w:sz w:val="24"/>
        </w:rPr>
        <w:t xml:space="preserve"> </w:t>
      </w:r>
      <w:r w:rsidRPr="009E7FF6">
        <w:rPr>
          <w:rFonts w:ascii="Arial" w:hAnsi="Arial" w:cs="Arial"/>
          <w:bCs/>
          <w:color w:val="000000" w:themeColor="text1"/>
          <w:sz w:val="24"/>
          <w:vertAlign w:val="superscript"/>
        </w:rPr>
        <w:t>о</w:t>
      </w:r>
      <w:r w:rsidRPr="009E7FF6">
        <w:rPr>
          <w:rFonts w:ascii="Arial" w:hAnsi="Arial" w:cs="Arial"/>
          <w:bCs/>
          <w:color w:val="000000" w:themeColor="text1"/>
          <w:sz w:val="24"/>
        </w:rPr>
        <w:t>С и выдерживают в течение 60 мин при скорости потока 60 см</w:t>
      </w:r>
      <w:r w:rsidRPr="009E7FF6">
        <w:rPr>
          <w:rFonts w:ascii="Arial" w:hAnsi="Arial" w:cs="Arial"/>
          <w:bCs/>
          <w:color w:val="000000" w:themeColor="text1"/>
          <w:sz w:val="24"/>
          <w:vertAlign w:val="superscript"/>
        </w:rPr>
        <w:t>3</w:t>
      </w:r>
      <w:r w:rsidRPr="009E7FF6">
        <w:rPr>
          <w:rFonts w:ascii="Arial" w:hAnsi="Arial" w:cs="Arial"/>
          <w:bCs/>
          <w:color w:val="000000" w:themeColor="text1"/>
          <w:sz w:val="24"/>
        </w:rPr>
        <w:t xml:space="preserve">/мин через каждую СТ. </w:t>
      </w:r>
      <w:r w:rsidR="00952F52" w:rsidRPr="009E7FF6">
        <w:rPr>
          <w:rFonts w:ascii="Arial" w:hAnsi="Arial" w:cs="Arial"/>
          <w:bCs/>
          <w:color w:val="000000" w:themeColor="text1"/>
          <w:sz w:val="24"/>
        </w:rPr>
        <w:t>Не допускается</w:t>
      </w:r>
      <w:r w:rsidRPr="009E7FF6">
        <w:rPr>
          <w:rFonts w:ascii="Arial" w:hAnsi="Arial" w:cs="Arial"/>
          <w:bCs/>
          <w:color w:val="000000" w:themeColor="text1"/>
          <w:sz w:val="24"/>
        </w:rPr>
        <w:t xml:space="preserve"> проводить первоначальную чистку СТ при подсоединении печи </w:t>
      </w:r>
      <w:r w:rsidR="00CF5609" w:rsidRPr="009E7FF6">
        <w:rPr>
          <w:rFonts w:ascii="Arial" w:hAnsi="Arial" w:cs="Arial"/>
          <w:bCs/>
          <w:color w:val="000000" w:themeColor="text1"/>
          <w:sz w:val="24"/>
        </w:rPr>
        <w:t>Т</w:t>
      </w:r>
      <w:r w:rsidRPr="009E7FF6">
        <w:rPr>
          <w:rFonts w:ascii="Arial" w:hAnsi="Arial" w:cs="Arial"/>
          <w:bCs/>
          <w:color w:val="000000" w:themeColor="text1"/>
          <w:sz w:val="24"/>
        </w:rPr>
        <w:t>ДС к капиллярной колонке.</w:t>
      </w:r>
    </w:p>
    <w:p w14:paraId="14D888F7" w14:textId="382DFC5D" w:rsidR="00CF5609" w:rsidRPr="009E7FF6" w:rsidRDefault="00CF5609" w:rsidP="00DC5176">
      <w:pPr>
        <w:widowControl w:val="0"/>
        <w:spacing w:before="100" w:after="100" w:line="360" w:lineRule="auto"/>
        <w:ind w:right="113" w:firstLine="709"/>
        <w:rPr>
          <w:rFonts w:ascii="Arial" w:hAnsi="Arial" w:cs="Arial"/>
          <w:bCs/>
          <w:color w:val="000000" w:themeColor="text1"/>
          <w:sz w:val="22"/>
          <w:szCs w:val="22"/>
        </w:rPr>
      </w:pPr>
      <w:r w:rsidRPr="009E7FF6">
        <w:rPr>
          <w:rFonts w:ascii="Arial" w:eastAsia="Calibri" w:hAnsi="Arial" w:cs="Arial"/>
          <w:color w:val="000000" w:themeColor="text1"/>
          <w:spacing w:val="40"/>
          <w:sz w:val="22"/>
          <w:szCs w:val="22"/>
          <w:lang w:eastAsia="en-US"/>
        </w:rPr>
        <w:t>Примечание</w:t>
      </w:r>
      <w:r w:rsidRPr="009E7FF6">
        <w:rPr>
          <w:rFonts w:ascii="Arial" w:eastAsia="Calibri" w:hAnsi="Arial" w:cs="Arial"/>
          <w:color w:val="000000" w:themeColor="text1"/>
          <w:sz w:val="22"/>
          <w:szCs w:val="22"/>
          <w:lang w:eastAsia="en-US"/>
        </w:rPr>
        <w:t xml:space="preserve"> – </w:t>
      </w:r>
      <w:r w:rsidR="00F34197" w:rsidRPr="009E7FF6">
        <w:rPr>
          <w:rFonts w:ascii="Arial" w:hAnsi="Arial" w:cs="Arial"/>
          <w:bCs/>
          <w:color w:val="000000" w:themeColor="text1"/>
          <w:sz w:val="22"/>
          <w:szCs w:val="22"/>
        </w:rPr>
        <w:t>Допускае</w:t>
      </w:r>
      <w:r w:rsidRPr="009E7FF6">
        <w:rPr>
          <w:rFonts w:ascii="Arial" w:hAnsi="Arial" w:cs="Arial"/>
          <w:bCs/>
          <w:color w:val="000000" w:themeColor="text1"/>
          <w:sz w:val="22"/>
          <w:szCs w:val="22"/>
        </w:rPr>
        <w:t xml:space="preserve">тся для чистки и кондиционирования СТ применять отдельный десорбер, что позволяет проводить операцию очистки для нескольких </w:t>
      </w:r>
      <w:r w:rsidR="00F34197" w:rsidRPr="009E7FF6">
        <w:rPr>
          <w:rFonts w:ascii="Arial" w:hAnsi="Arial" w:cs="Arial"/>
          <w:bCs/>
          <w:color w:val="000000" w:themeColor="text1"/>
          <w:sz w:val="22"/>
          <w:szCs w:val="22"/>
        </w:rPr>
        <w:t xml:space="preserve">СТ </w:t>
      </w:r>
      <w:r w:rsidR="007B4D6A" w:rsidRPr="009E7FF6">
        <w:rPr>
          <w:rFonts w:ascii="Arial" w:hAnsi="Arial" w:cs="Arial"/>
          <w:bCs/>
          <w:color w:val="000000" w:themeColor="text1"/>
          <w:sz w:val="22"/>
          <w:szCs w:val="22"/>
        </w:rPr>
        <w:t>одновременно</w:t>
      </w:r>
      <w:r w:rsidR="00F34197" w:rsidRPr="009E7FF6">
        <w:rPr>
          <w:rFonts w:ascii="Arial" w:hAnsi="Arial" w:cs="Arial"/>
          <w:bCs/>
          <w:color w:val="000000" w:themeColor="text1"/>
          <w:sz w:val="22"/>
          <w:szCs w:val="22"/>
        </w:rPr>
        <w:t>.</w:t>
      </w:r>
    </w:p>
    <w:p w14:paraId="520B20B4" w14:textId="47F8D5EB" w:rsidR="0086017E" w:rsidRPr="009E7FF6" w:rsidRDefault="0086017E" w:rsidP="0086017E">
      <w:pPr>
        <w:spacing w:line="360" w:lineRule="auto"/>
        <w:ind w:firstLine="709"/>
        <w:rPr>
          <w:rFonts w:ascii="Arial" w:hAnsi="Arial" w:cs="Arial"/>
          <w:bCs/>
          <w:color w:val="000000" w:themeColor="text1"/>
          <w:sz w:val="24"/>
        </w:rPr>
      </w:pPr>
      <w:r w:rsidRPr="009E7FF6">
        <w:rPr>
          <w:rFonts w:ascii="Arial" w:hAnsi="Arial" w:cs="Arial"/>
          <w:bCs/>
          <w:color w:val="000000" w:themeColor="text1"/>
          <w:sz w:val="24"/>
        </w:rPr>
        <w:t>8.4.</w:t>
      </w:r>
      <w:r w:rsidR="0067467A" w:rsidRPr="009E7FF6">
        <w:rPr>
          <w:rFonts w:ascii="Arial" w:hAnsi="Arial" w:cs="Arial"/>
          <w:bCs/>
          <w:color w:val="000000" w:themeColor="text1"/>
          <w:sz w:val="24"/>
        </w:rPr>
        <w:t>2</w:t>
      </w:r>
      <w:r w:rsidRPr="009E7FF6">
        <w:rPr>
          <w:rFonts w:ascii="Arial" w:hAnsi="Arial" w:cs="Arial"/>
          <w:bCs/>
          <w:color w:val="000000" w:themeColor="text1"/>
          <w:sz w:val="24"/>
        </w:rPr>
        <w:t xml:space="preserve"> Проверке на чистоту сорбента подвергают как новые, так и использованные СТ. </w:t>
      </w:r>
    </w:p>
    <w:p w14:paraId="0FF28358" w14:textId="406D89DC" w:rsidR="0086017E" w:rsidRPr="009E7FF6" w:rsidRDefault="0086017E" w:rsidP="0086017E">
      <w:pPr>
        <w:spacing w:line="360" w:lineRule="auto"/>
        <w:ind w:firstLine="709"/>
        <w:rPr>
          <w:rFonts w:ascii="Arial" w:hAnsi="Arial" w:cs="Arial"/>
          <w:bCs/>
          <w:color w:val="000000" w:themeColor="text1"/>
          <w:sz w:val="24"/>
        </w:rPr>
      </w:pPr>
      <w:r w:rsidRPr="009E7FF6">
        <w:rPr>
          <w:rFonts w:ascii="Arial" w:hAnsi="Arial" w:cs="Arial"/>
          <w:bCs/>
          <w:color w:val="000000" w:themeColor="text1"/>
          <w:sz w:val="24"/>
        </w:rPr>
        <w:t xml:space="preserve">Подготовленные к работе СТ, находящиеся в контейнерах из комплекта </w:t>
      </w:r>
      <w:r w:rsidR="00376CAA" w:rsidRPr="009E7FF6">
        <w:rPr>
          <w:rFonts w:ascii="Arial" w:hAnsi="Arial" w:cs="Arial"/>
          <w:bCs/>
          <w:color w:val="000000" w:themeColor="text1"/>
          <w:sz w:val="24"/>
        </w:rPr>
        <w:t>ТДС</w:t>
      </w:r>
      <w:r w:rsidRPr="009E7FF6">
        <w:rPr>
          <w:rFonts w:ascii="Arial" w:hAnsi="Arial" w:cs="Arial"/>
          <w:bCs/>
          <w:color w:val="000000" w:themeColor="text1"/>
          <w:sz w:val="24"/>
        </w:rPr>
        <w:t xml:space="preserve">, хранят в герметичной </w:t>
      </w:r>
      <w:r w:rsidR="00CD1E26" w:rsidRPr="009E7FF6">
        <w:rPr>
          <w:rFonts w:ascii="Arial" w:hAnsi="Arial" w:cs="Arial"/>
          <w:bCs/>
          <w:color w:val="000000" w:themeColor="text1"/>
          <w:sz w:val="24"/>
        </w:rPr>
        <w:t>емкости</w:t>
      </w:r>
      <w:r w:rsidRPr="009E7FF6">
        <w:rPr>
          <w:rFonts w:ascii="Arial" w:hAnsi="Arial" w:cs="Arial"/>
          <w:bCs/>
          <w:color w:val="FF0000"/>
          <w:sz w:val="24"/>
        </w:rPr>
        <w:t xml:space="preserve"> </w:t>
      </w:r>
      <w:r w:rsidRPr="009E7FF6">
        <w:rPr>
          <w:rFonts w:ascii="Arial" w:hAnsi="Arial" w:cs="Arial"/>
          <w:bCs/>
          <w:color w:val="000000" w:themeColor="text1"/>
          <w:sz w:val="24"/>
        </w:rPr>
        <w:t xml:space="preserve">(типа эксикатора), в которую при длительном хранении необходимо положить </w:t>
      </w:r>
      <w:r w:rsidR="0084793C" w:rsidRPr="009E7FF6">
        <w:rPr>
          <w:rFonts w:ascii="Arial" w:hAnsi="Arial" w:cs="Arial"/>
          <w:bCs/>
          <w:color w:val="000000" w:themeColor="text1"/>
          <w:sz w:val="24"/>
        </w:rPr>
        <w:t>два</w:t>
      </w:r>
      <w:r w:rsidRPr="009E7FF6">
        <w:rPr>
          <w:rFonts w:ascii="Arial" w:hAnsi="Arial" w:cs="Arial"/>
          <w:bCs/>
          <w:color w:val="000000" w:themeColor="text1"/>
          <w:sz w:val="24"/>
        </w:rPr>
        <w:t>-</w:t>
      </w:r>
      <w:r w:rsidR="0084793C" w:rsidRPr="009E7FF6">
        <w:rPr>
          <w:rFonts w:ascii="Arial" w:hAnsi="Arial" w:cs="Arial"/>
          <w:bCs/>
          <w:color w:val="000000" w:themeColor="text1"/>
          <w:sz w:val="24"/>
        </w:rPr>
        <w:t>три</w:t>
      </w:r>
      <w:r w:rsidRPr="009E7FF6">
        <w:rPr>
          <w:rFonts w:ascii="Arial" w:hAnsi="Arial" w:cs="Arial"/>
          <w:bCs/>
          <w:color w:val="000000" w:themeColor="text1"/>
          <w:sz w:val="24"/>
        </w:rPr>
        <w:t xml:space="preserve"> мешочка с молекулярными ситами или актив</w:t>
      </w:r>
      <w:r w:rsidR="008A7D7A" w:rsidRPr="009E7FF6">
        <w:rPr>
          <w:rFonts w:ascii="Arial" w:hAnsi="Arial" w:cs="Arial"/>
          <w:bCs/>
          <w:color w:val="000000" w:themeColor="text1"/>
          <w:sz w:val="24"/>
        </w:rPr>
        <w:t>ированным</w:t>
      </w:r>
      <w:r w:rsidRPr="009E7FF6">
        <w:rPr>
          <w:rFonts w:ascii="Arial" w:hAnsi="Arial" w:cs="Arial"/>
          <w:bCs/>
          <w:color w:val="000000" w:themeColor="text1"/>
          <w:sz w:val="24"/>
        </w:rPr>
        <w:t xml:space="preserve"> углем</w:t>
      </w:r>
      <w:r w:rsidR="008A7D7A" w:rsidRPr="009E7FF6">
        <w:rPr>
          <w:rFonts w:ascii="Arial" w:hAnsi="Arial" w:cs="Arial"/>
          <w:bCs/>
          <w:color w:val="000000" w:themeColor="text1"/>
          <w:sz w:val="24"/>
        </w:rPr>
        <w:t>.</w:t>
      </w:r>
      <w:r w:rsidRPr="009E7FF6">
        <w:rPr>
          <w:rFonts w:ascii="Arial" w:hAnsi="Arial" w:cs="Arial"/>
          <w:bCs/>
          <w:color w:val="000000" w:themeColor="text1"/>
          <w:sz w:val="24"/>
        </w:rPr>
        <w:t xml:space="preserve"> Уплотняющие прокладки в накидных гайках контейнеров должны быть тефлоновые.</w:t>
      </w:r>
    </w:p>
    <w:p w14:paraId="65A5744C" w14:textId="7E9AFDB5" w:rsidR="00663B1B" w:rsidRPr="009E7FF6" w:rsidRDefault="00666CF2" w:rsidP="00663B1B">
      <w:pPr>
        <w:widowControl w:val="0"/>
        <w:spacing w:line="360" w:lineRule="auto"/>
        <w:ind w:firstLine="709"/>
        <w:rPr>
          <w:rFonts w:ascii="Arial" w:hAnsi="Arial" w:cs="Arial"/>
          <w:b/>
          <w:bCs/>
          <w:color w:val="000000" w:themeColor="text1"/>
          <w:sz w:val="24"/>
        </w:rPr>
      </w:pPr>
      <w:r w:rsidRPr="009E7FF6">
        <w:rPr>
          <w:rFonts w:ascii="Arial" w:hAnsi="Arial" w:cs="Arial"/>
          <w:b/>
          <w:bCs/>
          <w:color w:val="000000" w:themeColor="text1"/>
          <w:sz w:val="24"/>
        </w:rPr>
        <w:t>8.</w:t>
      </w:r>
      <w:r w:rsidR="00874CA6" w:rsidRPr="009E7FF6">
        <w:rPr>
          <w:rFonts w:ascii="Arial" w:hAnsi="Arial" w:cs="Arial"/>
          <w:b/>
          <w:bCs/>
          <w:color w:val="000000" w:themeColor="text1"/>
          <w:sz w:val="24"/>
        </w:rPr>
        <w:t>5</w:t>
      </w:r>
      <w:r w:rsidR="00663B1B" w:rsidRPr="009E7FF6">
        <w:rPr>
          <w:rFonts w:ascii="Arial" w:hAnsi="Arial" w:cs="Arial"/>
          <w:b/>
          <w:bCs/>
          <w:color w:val="000000" w:themeColor="text1"/>
          <w:sz w:val="24"/>
        </w:rPr>
        <w:t xml:space="preserve"> </w:t>
      </w:r>
      <w:r w:rsidR="00663B1B" w:rsidRPr="009E7FF6">
        <w:rPr>
          <w:rFonts w:ascii="Arial" w:eastAsia="Calibri" w:hAnsi="Arial" w:cs="Arial"/>
          <w:b/>
          <w:iCs/>
          <w:spacing w:val="1"/>
          <w:sz w:val="24"/>
        </w:rPr>
        <w:t xml:space="preserve">Проверка чистоты </w:t>
      </w:r>
      <w:r w:rsidRPr="009E7FF6">
        <w:rPr>
          <w:rFonts w:ascii="Arial" w:eastAsia="Calibri" w:hAnsi="Arial" w:cs="Arial"/>
          <w:b/>
          <w:iCs/>
          <w:spacing w:val="1"/>
          <w:sz w:val="24"/>
        </w:rPr>
        <w:t>сорбционн</w:t>
      </w:r>
      <w:r w:rsidR="00F34197" w:rsidRPr="009E7FF6">
        <w:rPr>
          <w:rFonts w:ascii="Arial" w:eastAsia="Calibri" w:hAnsi="Arial" w:cs="Arial"/>
          <w:b/>
          <w:iCs/>
          <w:spacing w:val="1"/>
          <w:sz w:val="24"/>
        </w:rPr>
        <w:t>ых</w:t>
      </w:r>
      <w:r w:rsidRPr="009E7FF6">
        <w:rPr>
          <w:rFonts w:ascii="Arial" w:eastAsia="Calibri" w:hAnsi="Arial" w:cs="Arial"/>
          <w:b/>
          <w:iCs/>
          <w:spacing w:val="1"/>
          <w:sz w:val="24"/>
        </w:rPr>
        <w:t xml:space="preserve"> труб</w:t>
      </w:r>
      <w:r w:rsidR="00F34197" w:rsidRPr="009E7FF6">
        <w:rPr>
          <w:rFonts w:ascii="Arial" w:eastAsia="Calibri" w:hAnsi="Arial" w:cs="Arial"/>
          <w:b/>
          <w:iCs/>
          <w:spacing w:val="1"/>
          <w:sz w:val="24"/>
        </w:rPr>
        <w:t>о</w:t>
      </w:r>
      <w:r w:rsidRPr="009E7FF6">
        <w:rPr>
          <w:rFonts w:ascii="Arial" w:eastAsia="Calibri" w:hAnsi="Arial" w:cs="Arial"/>
          <w:b/>
          <w:iCs/>
          <w:spacing w:val="1"/>
          <w:sz w:val="24"/>
        </w:rPr>
        <w:t>к, газ</w:t>
      </w:r>
      <w:r w:rsidR="00874CA6" w:rsidRPr="009E7FF6">
        <w:rPr>
          <w:rFonts w:ascii="Arial" w:eastAsia="Calibri" w:hAnsi="Arial" w:cs="Arial"/>
          <w:b/>
          <w:iCs/>
          <w:spacing w:val="1"/>
          <w:sz w:val="24"/>
        </w:rPr>
        <w:t>а-</w:t>
      </w:r>
      <w:r w:rsidRPr="009E7FF6">
        <w:rPr>
          <w:rFonts w:ascii="Arial" w:eastAsia="Calibri" w:hAnsi="Arial" w:cs="Arial"/>
          <w:b/>
          <w:iCs/>
          <w:spacing w:val="1"/>
          <w:sz w:val="24"/>
        </w:rPr>
        <w:t>носителя и газохро</w:t>
      </w:r>
      <w:r w:rsidR="0084793C" w:rsidRPr="009E7FF6">
        <w:rPr>
          <w:rFonts w:ascii="Arial" w:eastAsia="Calibri" w:hAnsi="Arial" w:cs="Arial"/>
          <w:b/>
          <w:iCs/>
          <w:spacing w:val="1"/>
          <w:sz w:val="24"/>
        </w:rPr>
        <w:t>матографической системы в целом</w:t>
      </w:r>
    </w:p>
    <w:p w14:paraId="2AD0A74A" w14:textId="1ECF9A5A" w:rsidR="00CD1E26" w:rsidRPr="009E7FF6" w:rsidRDefault="00663B1B" w:rsidP="0084793C">
      <w:pPr>
        <w:spacing w:line="360" w:lineRule="auto"/>
        <w:ind w:firstLine="709"/>
        <w:rPr>
          <w:rFonts w:ascii="Arial" w:eastAsia="Calibri" w:hAnsi="Arial" w:cs="Arial"/>
          <w:iCs/>
          <w:spacing w:val="1"/>
          <w:sz w:val="24"/>
        </w:rPr>
      </w:pPr>
      <w:r w:rsidRPr="009E7FF6">
        <w:rPr>
          <w:rFonts w:ascii="Arial" w:hAnsi="Arial" w:cs="Arial"/>
          <w:bCs/>
          <w:color w:val="000000" w:themeColor="text1"/>
          <w:sz w:val="24"/>
        </w:rPr>
        <w:t xml:space="preserve">Для проверки чистоты </w:t>
      </w:r>
      <w:r w:rsidR="00CA0EB9" w:rsidRPr="009E7FF6">
        <w:rPr>
          <w:rFonts w:ascii="Arial" w:eastAsia="Calibri" w:hAnsi="Arial" w:cs="Arial"/>
          <w:iCs/>
          <w:spacing w:val="1"/>
          <w:sz w:val="24"/>
        </w:rPr>
        <w:t>СТ</w:t>
      </w:r>
      <w:r w:rsidR="00D36942" w:rsidRPr="009E7FF6">
        <w:rPr>
          <w:rFonts w:ascii="Arial" w:eastAsia="Calibri" w:hAnsi="Arial" w:cs="Arial"/>
          <w:iCs/>
          <w:spacing w:val="1"/>
          <w:sz w:val="24"/>
        </w:rPr>
        <w:t>, газ</w:t>
      </w:r>
      <w:r w:rsidR="00874CA6" w:rsidRPr="009E7FF6">
        <w:rPr>
          <w:rFonts w:ascii="Arial" w:eastAsia="Calibri" w:hAnsi="Arial" w:cs="Arial"/>
          <w:iCs/>
          <w:spacing w:val="1"/>
          <w:sz w:val="24"/>
        </w:rPr>
        <w:t>а-</w:t>
      </w:r>
      <w:r w:rsidR="00D36942" w:rsidRPr="009E7FF6">
        <w:rPr>
          <w:rFonts w:ascii="Arial" w:eastAsia="Calibri" w:hAnsi="Arial" w:cs="Arial"/>
          <w:iCs/>
          <w:spacing w:val="1"/>
          <w:sz w:val="24"/>
        </w:rPr>
        <w:t>носителя и</w:t>
      </w:r>
      <w:r w:rsidR="00D36942" w:rsidRPr="009E7FF6">
        <w:rPr>
          <w:rFonts w:ascii="Arial" w:eastAsia="Calibri" w:hAnsi="Arial" w:cs="Arial"/>
          <w:b/>
          <w:iCs/>
          <w:spacing w:val="1"/>
          <w:sz w:val="24"/>
        </w:rPr>
        <w:t xml:space="preserve"> </w:t>
      </w:r>
      <w:r w:rsidR="00D36942" w:rsidRPr="009E7FF6">
        <w:rPr>
          <w:rFonts w:ascii="Arial" w:eastAsia="Calibri" w:hAnsi="Arial" w:cs="Arial"/>
          <w:iCs/>
          <w:spacing w:val="1"/>
          <w:sz w:val="24"/>
        </w:rPr>
        <w:t xml:space="preserve">газохроматографической системы в целом проводят </w:t>
      </w:r>
      <w:r w:rsidR="00E65F87" w:rsidRPr="009E7FF6">
        <w:rPr>
          <w:rFonts w:ascii="Arial" w:eastAsia="Calibri" w:hAnsi="Arial" w:cs="Arial"/>
          <w:iCs/>
          <w:spacing w:val="1"/>
          <w:sz w:val="24"/>
        </w:rPr>
        <w:t>полный</w:t>
      </w:r>
      <w:r w:rsidR="00D36942" w:rsidRPr="009E7FF6">
        <w:rPr>
          <w:rFonts w:ascii="Arial" w:eastAsia="Calibri" w:hAnsi="Arial" w:cs="Arial"/>
          <w:iCs/>
          <w:spacing w:val="1"/>
          <w:sz w:val="24"/>
        </w:rPr>
        <w:t xml:space="preserve"> цикл анализа</w:t>
      </w:r>
      <w:r w:rsidR="00F34197" w:rsidRPr="009E7FF6">
        <w:rPr>
          <w:rFonts w:ascii="Arial" w:eastAsia="Calibri" w:hAnsi="Arial" w:cs="Arial"/>
          <w:iCs/>
          <w:spacing w:val="1"/>
          <w:sz w:val="24"/>
        </w:rPr>
        <w:t>.</w:t>
      </w:r>
      <w:r w:rsidR="00D46AEC" w:rsidRPr="009E7FF6">
        <w:rPr>
          <w:rFonts w:ascii="Arial" w:eastAsia="Calibri" w:hAnsi="Arial" w:cs="Arial"/>
          <w:iCs/>
          <w:spacing w:val="1"/>
          <w:sz w:val="24"/>
        </w:rPr>
        <w:t xml:space="preserve"> </w:t>
      </w:r>
    </w:p>
    <w:p w14:paraId="12A7EF5A" w14:textId="21AE8E89" w:rsidR="00D36942" w:rsidRPr="009E7FF6" w:rsidRDefault="007D51DC" w:rsidP="0084793C">
      <w:pPr>
        <w:spacing w:line="360" w:lineRule="auto"/>
        <w:ind w:firstLine="709"/>
        <w:rPr>
          <w:rFonts w:ascii="Arial" w:hAnsi="Arial" w:cs="Arial"/>
          <w:bCs/>
          <w:sz w:val="24"/>
        </w:rPr>
      </w:pPr>
      <w:r w:rsidRPr="009E7FF6">
        <w:rPr>
          <w:rFonts w:ascii="Arial" w:hAnsi="Arial" w:cs="Arial"/>
          <w:bCs/>
          <w:sz w:val="24"/>
        </w:rPr>
        <w:t>При обнаружении веществ</w:t>
      </w:r>
      <w:r w:rsidR="00DB3D49" w:rsidRPr="009E7FF6">
        <w:rPr>
          <w:rFonts w:ascii="Arial" w:hAnsi="Arial" w:cs="Arial"/>
          <w:bCs/>
          <w:sz w:val="24"/>
        </w:rPr>
        <w:t>,</w:t>
      </w:r>
      <w:r w:rsidRPr="009E7FF6">
        <w:rPr>
          <w:rFonts w:ascii="Arial" w:hAnsi="Arial" w:cs="Arial"/>
          <w:bCs/>
          <w:sz w:val="24"/>
        </w:rPr>
        <w:t xml:space="preserve"> определяемых данным методом, выявляют и устраняют источники загрязнения</w:t>
      </w:r>
      <w:r w:rsidR="00DB3D49" w:rsidRPr="009E7FF6">
        <w:rPr>
          <w:rFonts w:ascii="Arial" w:hAnsi="Arial" w:cs="Arial"/>
          <w:bCs/>
          <w:sz w:val="24"/>
        </w:rPr>
        <w:t>,</w:t>
      </w:r>
      <w:r w:rsidRPr="009E7FF6">
        <w:rPr>
          <w:rFonts w:ascii="Arial" w:hAnsi="Arial" w:cs="Arial"/>
          <w:bCs/>
          <w:sz w:val="24"/>
        </w:rPr>
        <w:t xml:space="preserve"> проводят повторный анализ</w:t>
      </w:r>
      <w:r w:rsidR="00F34197" w:rsidRPr="009E7FF6">
        <w:rPr>
          <w:rFonts w:ascii="Arial" w:hAnsi="Arial" w:cs="Arial"/>
          <w:bCs/>
          <w:sz w:val="24"/>
        </w:rPr>
        <w:t>.</w:t>
      </w:r>
    </w:p>
    <w:p w14:paraId="486C2783" w14:textId="2DDC831E" w:rsidR="007C5798" w:rsidRPr="009E7FF6" w:rsidRDefault="007C5798" w:rsidP="0084793C">
      <w:pPr>
        <w:pStyle w:val="10"/>
        <w:spacing w:before="0" w:after="0" w:line="360" w:lineRule="auto"/>
        <w:ind w:firstLine="709"/>
        <w:rPr>
          <w:rFonts w:ascii="Arial" w:hAnsi="Arial" w:cs="Arial"/>
          <w:sz w:val="24"/>
          <w:szCs w:val="24"/>
        </w:rPr>
      </w:pPr>
      <w:bookmarkStart w:id="23" w:name="_Toc116299707"/>
      <w:bookmarkStart w:id="24" w:name="_Toc129873907"/>
      <w:r w:rsidRPr="009E7FF6">
        <w:rPr>
          <w:rFonts w:ascii="Arial" w:hAnsi="Arial" w:cs="Arial"/>
          <w:sz w:val="24"/>
          <w:szCs w:val="24"/>
        </w:rPr>
        <w:t>8.</w:t>
      </w:r>
      <w:r w:rsidR="00874CA6" w:rsidRPr="009E7FF6">
        <w:rPr>
          <w:rFonts w:ascii="Arial" w:hAnsi="Arial" w:cs="Arial"/>
          <w:sz w:val="24"/>
          <w:szCs w:val="24"/>
        </w:rPr>
        <w:t>6</w:t>
      </w:r>
      <w:r w:rsidR="00E93209" w:rsidRPr="009E7FF6">
        <w:rPr>
          <w:rFonts w:ascii="Arial" w:hAnsi="Arial" w:cs="Arial"/>
          <w:sz w:val="24"/>
          <w:szCs w:val="24"/>
        </w:rPr>
        <w:t xml:space="preserve"> </w:t>
      </w:r>
      <w:r w:rsidRPr="009E7FF6">
        <w:rPr>
          <w:rFonts w:ascii="Arial" w:hAnsi="Arial" w:cs="Arial"/>
          <w:sz w:val="24"/>
          <w:szCs w:val="24"/>
        </w:rPr>
        <w:t>Приготовление градуировочных растворов</w:t>
      </w:r>
      <w:bookmarkEnd w:id="23"/>
      <w:bookmarkEnd w:id="24"/>
    </w:p>
    <w:p w14:paraId="78349A36" w14:textId="1EC99FB4" w:rsidR="007C5798" w:rsidRPr="009E7FF6" w:rsidRDefault="007C5798" w:rsidP="0084793C">
      <w:pPr>
        <w:widowControl w:val="0"/>
        <w:spacing w:line="360" w:lineRule="auto"/>
        <w:ind w:firstLine="709"/>
        <w:rPr>
          <w:rFonts w:ascii="Arial" w:hAnsi="Arial" w:cs="Arial"/>
          <w:bCs/>
          <w:color w:val="000000" w:themeColor="text1"/>
          <w:sz w:val="24"/>
        </w:rPr>
      </w:pPr>
      <w:r w:rsidRPr="009E7FF6">
        <w:rPr>
          <w:rFonts w:ascii="Arial" w:hAnsi="Arial" w:cs="Arial"/>
          <w:bCs/>
          <w:color w:val="000000" w:themeColor="text1"/>
          <w:sz w:val="24"/>
        </w:rPr>
        <w:t>Приготовление градуировочных растворов проводят весовым или объемным</w:t>
      </w:r>
      <w:r w:rsidR="00F51E5D" w:rsidRPr="009E7FF6">
        <w:rPr>
          <w:rFonts w:ascii="Arial" w:hAnsi="Arial" w:cs="Arial"/>
          <w:bCs/>
          <w:color w:val="000000" w:themeColor="text1"/>
          <w:sz w:val="24"/>
        </w:rPr>
        <w:t xml:space="preserve"> способом</w:t>
      </w:r>
      <w:r w:rsidRPr="009E7FF6">
        <w:rPr>
          <w:rFonts w:ascii="Arial" w:hAnsi="Arial" w:cs="Arial"/>
          <w:bCs/>
          <w:color w:val="000000" w:themeColor="text1"/>
          <w:sz w:val="24"/>
        </w:rPr>
        <w:t xml:space="preserve">. Вскрытые ампулы с реактивами хранят в герметично укупоренных флаконах при температуре 4 °С </w:t>
      </w:r>
      <w:bookmarkStart w:id="25" w:name="_Hlk217296245"/>
      <w:r w:rsidRPr="009E7FF6">
        <w:rPr>
          <w:rFonts w:ascii="Arial" w:hAnsi="Arial" w:cs="Arial"/>
          <w:bCs/>
          <w:color w:val="000000" w:themeColor="text1"/>
          <w:sz w:val="24"/>
        </w:rPr>
        <w:t>–</w:t>
      </w:r>
      <w:bookmarkEnd w:id="25"/>
      <w:r w:rsidRPr="009E7FF6">
        <w:rPr>
          <w:rFonts w:ascii="Arial" w:hAnsi="Arial" w:cs="Arial"/>
          <w:bCs/>
          <w:color w:val="000000" w:themeColor="text1"/>
          <w:sz w:val="24"/>
        </w:rPr>
        <w:t xml:space="preserve"> 8 °С не более </w:t>
      </w:r>
      <w:r w:rsidR="00401D7C" w:rsidRPr="009E7FF6">
        <w:rPr>
          <w:rFonts w:ascii="Arial" w:hAnsi="Arial" w:cs="Arial"/>
          <w:bCs/>
          <w:color w:val="000000" w:themeColor="text1"/>
          <w:sz w:val="24"/>
        </w:rPr>
        <w:t>одного года</w:t>
      </w:r>
      <w:r w:rsidRPr="009E7FF6">
        <w:rPr>
          <w:rFonts w:ascii="Arial" w:hAnsi="Arial" w:cs="Arial"/>
          <w:bCs/>
          <w:color w:val="000000" w:themeColor="text1"/>
          <w:sz w:val="24"/>
        </w:rPr>
        <w:t xml:space="preserve">, если в документации на них не указаны другие условия хранения. Физико-химические свойства определяемых веществ приведены в приложении А. </w:t>
      </w:r>
    </w:p>
    <w:p w14:paraId="150D10B7" w14:textId="25DF53C1" w:rsidR="007C5798" w:rsidRPr="009E7FF6" w:rsidRDefault="007C5798" w:rsidP="0084793C">
      <w:pPr>
        <w:widowControl w:val="0"/>
        <w:spacing w:line="360" w:lineRule="auto"/>
        <w:ind w:firstLine="709"/>
        <w:rPr>
          <w:rFonts w:ascii="Arial" w:hAnsi="Arial" w:cs="Arial"/>
          <w:b/>
          <w:bCs/>
          <w:i/>
          <w:color w:val="FF0000"/>
          <w:sz w:val="24"/>
        </w:rPr>
      </w:pPr>
      <w:r w:rsidRPr="009E7FF6">
        <w:rPr>
          <w:rFonts w:ascii="Arial" w:hAnsi="Arial" w:cs="Arial"/>
          <w:b/>
          <w:bCs/>
          <w:color w:val="000000" w:themeColor="text1"/>
          <w:sz w:val="24"/>
        </w:rPr>
        <w:t>8.</w:t>
      </w:r>
      <w:r w:rsidR="00874CA6" w:rsidRPr="009E7FF6">
        <w:rPr>
          <w:rFonts w:ascii="Arial" w:hAnsi="Arial" w:cs="Arial"/>
          <w:b/>
          <w:bCs/>
          <w:color w:val="000000" w:themeColor="text1"/>
          <w:sz w:val="24"/>
        </w:rPr>
        <w:t>6</w:t>
      </w:r>
      <w:r w:rsidRPr="009E7FF6">
        <w:rPr>
          <w:rFonts w:ascii="Arial" w:hAnsi="Arial" w:cs="Arial"/>
          <w:b/>
          <w:bCs/>
          <w:color w:val="000000" w:themeColor="text1"/>
          <w:sz w:val="24"/>
        </w:rPr>
        <w:t>.1</w:t>
      </w:r>
      <w:r w:rsidR="00F34197" w:rsidRPr="009E7FF6">
        <w:rPr>
          <w:rFonts w:ascii="Arial" w:hAnsi="Arial" w:cs="Arial"/>
          <w:b/>
          <w:bCs/>
          <w:color w:val="000000" w:themeColor="text1"/>
          <w:sz w:val="24"/>
        </w:rPr>
        <w:t xml:space="preserve"> </w:t>
      </w:r>
      <w:r w:rsidRPr="009E7FF6">
        <w:rPr>
          <w:rFonts w:ascii="Arial" w:hAnsi="Arial" w:cs="Arial"/>
          <w:b/>
          <w:bCs/>
          <w:color w:val="000000" w:themeColor="text1"/>
          <w:sz w:val="24"/>
        </w:rPr>
        <w:t>Приготовление исходн</w:t>
      </w:r>
      <w:r w:rsidR="00874CA6" w:rsidRPr="009E7FF6">
        <w:rPr>
          <w:rFonts w:ascii="Arial" w:hAnsi="Arial" w:cs="Arial"/>
          <w:b/>
          <w:bCs/>
          <w:color w:val="000000" w:themeColor="text1"/>
          <w:sz w:val="24"/>
        </w:rPr>
        <w:t>ого</w:t>
      </w:r>
      <w:r w:rsidRPr="009E7FF6">
        <w:rPr>
          <w:rFonts w:ascii="Arial" w:hAnsi="Arial" w:cs="Arial"/>
          <w:b/>
          <w:bCs/>
          <w:color w:val="000000" w:themeColor="text1"/>
          <w:sz w:val="24"/>
        </w:rPr>
        <w:t xml:space="preserve"> </w:t>
      </w:r>
      <w:r w:rsidR="00CD1E26" w:rsidRPr="009E7FF6">
        <w:rPr>
          <w:rFonts w:ascii="Arial" w:hAnsi="Arial" w:cs="Arial"/>
          <w:b/>
          <w:bCs/>
          <w:color w:val="000000" w:themeColor="text1"/>
          <w:sz w:val="24"/>
        </w:rPr>
        <w:t xml:space="preserve">градуировочного </w:t>
      </w:r>
      <w:r w:rsidRPr="009E7FF6">
        <w:rPr>
          <w:rFonts w:ascii="Arial" w:hAnsi="Arial" w:cs="Arial"/>
          <w:b/>
          <w:bCs/>
          <w:color w:val="000000" w:themeColor="text1"/>
          <w:sz w:val="24"/>
        </w:rPr>
        <w:t>раствор</w:t>
      </w:r>
      <w:r w:rsidR="00874CA6" w:rsidRPr="009E7FF6">
        <w:rPr>
          <w:rFonts w:ascii="Arial" w:hAnsi="Arial" w:cs="Arial"/>
          <w:b/>
          <w:bCs/>
          <w:color w:val="000000" w:themeColor="text1"/>
          <w:sz w:val="24"/>
        </w:rPr>
        <w:t>а</w:t>
      </w:r>
      <w:r w:rsidR="00150B21" w:rsidRPr="009E7FF6">
        <w:rPr>
          <w:rFonts w:ascii="Arial" w:hAnsi="Arial" w:cs="Arial"/>
          <w:b/>
          <w:bCs/>
          <w:color w:val="000000" w:themeColor="text1"/>
          <w:sz w:val="24"/>
        </w:rPr>
        <w:t xml:space="preserve"> </w:t>
      </w:r>
    </w:p>
    <w:p w14:paraId="66CEC25A" w14:textId="65D84F1A" w:rsidR="004F1D78" w:rsidRPr="009E7FF6" w:rsidRDefault="0029413B" w:rsidP="0084793C">
      <w:pPr>
        <w:widowControl w:val="0"/>
        <w:spacing w:line="360" w:lineRule="auto"/>
        <w:ind w:firstLine="709"/>
        <w:rPr>
          <w:rFonts w:ascii="Arial" w:hAnsi="Arial" w:cs="Arial"/>
          <w:bCs/>
          <w:color w:val="000000" w:themeColor="text1"/>
          <w:sz w:val="24"/>
        </w:rPr>
      </w:pPr>
      <w:r w:rsidRPr="009E7FF6">
        <w:rPr>
          <w:rFonts w:ascii="Arial" w:hAnsi="Arial" w:cs="Arial"/>
          <w:bCs/>
          <w:color w:val="000000" w:themeColor="text1"/>
          <w:sz w:val="24"/>
        </w:rPr>
        <w:t xml:space="preserve">Исходный </w:t>
      </w:r>
      <w:r w:rsidR="00CD1E26" w:rsidRPr="009E7FF6">
        <w:rPr>
          <w:rFonts w:ascii="Arial" w:hAnsi="Arial" w:cs="Arial"/>
          <w:bCs/>
          <w:color w:val="000000" w:themeColor="text1"/>
          <w:sz w:val="24"/>
        </w:rPr>
        <w:t xml:space="preserve">градуировочный </w:t>
      </w:r>
      <w:r w:rsidRPr="009E7FF6">
        <w:rPr>
          <w:rFonts w:ascii="Arial" w:hAnsi="Arial" w:cs="Arial"/>
          <w:bCs/>
          <w:color w:val="000000" w:themeColor="text1"/>
          <w:sz w:val="24"/>
        </w:rPr>
        <w:t xml:space="preserve">раствор бензола, толуола, этилбензола, </w:t>
      </w:r>
      <w:r w:rsidR="007B4D6A" w:rsidRPr="009E7FF6">
        <w:rPr>
          <w:rFonts w:ascii="Arial" w:hAnsi="Arial" w:cs="Arial"/>
          <w:bCs/>
          <w:color w:val="000000" w:themeColor="text1"/>
          <w:sz w:val="24"/>
        </w:rPr>
        <w:t>м-</w:t>
      </w:r>
      <w:r w:rsidRPr="009E7FF6">
        <w:rPr>
          <w:rFonts w:ascii="Arial" w:hAnsi="Arial" w:cs="Arial"/>
          <w:bCs/>
          <w:color w:val="000000" w:themeColor="text1"/>
          <w:sz w:val="24"/>
        </w:rPr>
        <w:t xml:space="preserve">, </w:t>
      </w:r>
      <w:r w:rsidR="007B4D6A" w:rsidRPr="009E7FF6">
        <w:rPr>
          <w:rFonts w:ascii="Arial" w:hAnsi="Arial" w:cs="Arial"/>
          <w:bCs/>
          <w:color w:val="000000" w:themeColor="text1"/>
          <w:sz w:val="24"/>
        </w:rPr>
        <w:t>п-</w:t>
      </w:r>
      <w:r w:rsidRPr="009E7FF6">
        <w:rPr>
          <w:rFonts w:ascii="Arial" w:hAnsi="Arial" w:cs="Arial"/>
          <w:bCs/>
          <w:color w:val="000000" w:themeColor="text1"/>
          <w:sz w:val="24"/>
        </w:rPr>
        <w:t xml:space="preserve">, </w:t>
      </w:r>
      <w:r w:rsidR="005D12FC" w:rsidRPr="009E7FF6">
        <w:rPr>
          <w:rFonts w:ascii="Arial" w:hAnsi="Arial" w:cs="Arial"/>
          <w:bCs/>
          <w:color w:val="000000" w:themeColor="text1"/>
          <w:sz w:val="24"/>
        </w:rPr>
        <w:br/>
      </w:r>
      <w:r w:rsidR="007B4D6A" w:rsidRPr="009E7FF6">
        <w:rPr>
          <w:rFonts w:ascii="Arial" w:hAnsi="Arial" w:cs="Arial"/>
          <w:bCs/>
          <w:color w:val="000000" w:themeColor="text1"/>
          <w:sz w:val="24"/>
        </w:rPr>
        <w:t>о-ксилол</w:t>
      </w:r>
      <w:r w:rsidR="005D12FC" w:rsidRPr="009E7FF6">
        <w:rPr>
          <w:rFonts w:ascii="Arial" w:hAnsi="Arial" w:cs="Arial"/>
          <w:bCs/>
          <w:color w:val="000000" w:themeColor="text1"/>
          <w:sz w:val="24"/>
        </w:rPr>
        <w:t>ов</w:t>
      </w:r>
      <w:r w:rsidRPr="009E7FF6">
        <w:rPr>
          <w:rFonts w:ascii="Arial" w:hAnsi="Arial" w:cs="Arial"/>
          <w:bCs/>
          <w:color w:val="000000" w:themeColor="text1"/>
          <w:sz w:val="24"/>
        </w:rPr>
        <w:t>, изопропилбензола, стирола, α-метилстирола, бензальдегида готов</w:t>
      </w:r>
      <w:r w:rsidR="004F1D78" w:rsidRPr="009E7FF6">
        <w:rPr>
          <w:rFonts w:ascii="Arial" w:hAnsi="Arial" w:cs="Arial"/>
          <w:bCs/>
          <w:color w:val="000000" w:themeColor="text1"/>
          <w:sz w:val="24"/>
        </w:rPr>
        <w:t>я</w:t>
      </w:r>
      <w:r w:rsidRPr="009E7FF6">
        <w:rPr>
          <w:rFonts w:ascii="Arial" w:hAnsi="Arial" w:cs="Arial"/>
          <w:bCs/>
          <w:color w:val="000000" w:themeColor="text1"/>
          <w:sz w:val="24"/>
        </w:rPr>
        <w:t xml:space="preserve">т в соответствии с таблицей 2. </w:t>
      </w:r>
    </w:p>
    <w:p w14:paraId="7CE3B93E" w14:textId="7D94CEC9" w:rsidR="00663B1B" w:rsidRPr="009E7FF6" w:rsidRDefault="00D84876" w:rsidP="00D6438F">
      <w:pPr>
        <w:widowControl w:val="0"/>
        <w:spacing w:line="360" w:lineRule="auto"/>
        <w:ind w:right="113"/>
        <w:rPr>
          <w:rFonts w:ascii="Arial" w:hAnsi="Arial" w:cs="Arial"/>
          <w:bCs/>
          <w:color w:val="000000" w:themeColor="text1"/>
          <w:sz w:val="24"/>
        </w:rPr>
      </w:pPr>
      <w:r w:rsidRPr="009E7FF6">
        <w:rPr>
          <w:rFonts w:ascii="Arial" w:hAnsi="Arial" w:cs="Arial"/>
          <w:color w:val="000000" w:themeColor="text1"/>
          <w:spacing w:val="40"/>
          <w:sz w:val="24"/>
          <w:lang w:val="kk-KZ"/>
        </w:rPr>
        <w:t>Таблица</w:t>
      </w:r>
      <w:r w:rsidRPr="009E7FF6">
        <w:rPr>
          <w:rFonts w:ascii="Arial" w:hAnsi="Arial" w:cs="Arial"/>
          <w:color w:val="000000" w:themeColor="text1"/>
          <w:sz w:val="24"/>
          <w:lang w:val="kk-KZ"/>
        </w:rPr>
        <w:t xml:space="preserve"> 2</w:t>
      </w:r>
      <w:r w:rsidR="000C658C" w:rsidRPr="009E7FF6">
        <w:rPr>
          <w:rFonts w:ascii="Arial" w:hAnsi="Arial" w:cs="Arial"/>
          <w:color w:val="000000" w:themeColor="text1"/>
          <w:sz w:val="24"/>
          <w:lang w:val="kk-KZ"/>
        </w:rPr>
        <w:t xml:space="preserve">  </w:t>
      </w:r>
    </w:p>
    <w:tbl>
      <w:tblPr>
        <w:tblW w:w="9623" w:type="dxa"/>
        <w:jc w:val="center"/>
        <w:tblBorders>
          <w:top w:val="single" w:sz="8" w:space="0" w:color="auto"/>
          <w:left w:val="single" w:sz="8" w:space="0" w:color="auto"/>
          <w:bottom w:val="single" w:sz="8" w:space="0" w:color="auto"/>
          <w:right w:val="single" w:sz="8" w:space="0" w:color="auto"/>
        </w:tblBorders>
        <w:tblLayout w:type="fixed"/>
        <w:tblCellMar>
          <w:left w:w="70" w:type="dxa"/>
          <w:right w:w="70" w:type="dxa"/>
        </w:tblCellMar>
        <w:tblLook w:val="0000" w:firstRow="0" w:lastRow="0" w:firstColumn="0" w:lastColumn="0" w:noHBand="0" w:noVBand="0"/>
      </w:tblPr>
      <w:tblGrid>
        <w:gridCol w:w="3971"/>
        <w:gridCol w:w="2682"/>
        <w:gridCol w:w="2970"/>
      </w:tblGrid>
      <w:tr w:rsidR="00B67B1A" w:rsidRPr="009E7FF6" w14:paraId="16BE0589" w14:textId="77777777" w:rsidTr="00346711">
        <w:trPr>
          <w:trHeight w:val="627"/>
          <w:jc w:val="center"/>
        </w:trPr>
        <w:tc>
          <w:tcPr>
            <w:tcW w:w="3971" w:type="dxa"/>
            <w:tcBorders>
              <w:top w:val="single" w:sz="6" w:space="0" w:color="auto"/>
              <w:left w:val="single" w:sz="6" w:space="0" w:color="auto"/>
              <w:bottom w:val="double" w:sz="4" w:space="0" w:color="auto"/>
              <w:right w:val="single" w:sz="6" w:space="0" w:color="auto"/>
            </w:tcBorders>
            <w:vAlign w:val="center"/>
          </w:tcPr>
          <w:p w14:paraId="4808EEDF" w14:textId="323A4D6D" w:rsidR="00B67B1A" w:rsidRPr="009E7FF6" w:rsidRDefault="00FF1911" w:rsidP="00346711">
            <w:pPr>
              <w:widowControl w:val="0"/>
              <w:jc w:val="center"/>
              <w:rPr>
                <w:rFonts w:ascii="Arial" w:hAnsi="Arial" w:cs="Arial"/>
                <w:bCs/>
                <w:color w:val="000000" w:themeColor="text1"/>
                <w:sz w:val="22"/>
                <w:szCs w:val="22"/>
              </w:rPr>
            </w:pPr>
            <w:r w:rsidRPr="009E7FF6">
              <w:rPr>
                <w:rFonts w:ascii="Arial" w:hAnsi="Arial" w:cs="Arial"/>
                <w:bCs/>
                <w:color w:val="000000" w:themeColor="text1"/>
                <w:sz w:val="22"/>
                <w:szCs w:val="22"/>
              </w:rPr>
              <w:t>Наименование</w:t>
            </w:r>
            <w:r w:rsidR="007019EF" w:rsidRPr="009E7FF6">
              <w:rPr>
                <w:rFonts w:ascii="Arial" w:hAnsi="Arial" w:cs="Arial"/>
                <w:bCs/>
                <w:color w:val="000000" w:themeColor="text1"/>
                <w:sz w:val="22"/>
                <w:szCs w:val="22"/>
              </w:rPr>
              <w:t xml:space="preserve"> вещества</w:t>
            </w:r>
          </w:p>
        </w:tc>
        <w:tc>
          <w:tcPr>
            <w:tcW w:w="2682" w:type="dxa"/>
            <w:tcBorders>
              <w:top w:val="single" w:sz="6" w:space="0" w:color="auto"/>
              <w:left w:val="single" w:sz="6" w:space="0" w:color="auto"/>
              <w:bottom w:val="double" w:sz="4" w:space="0" w:color="auto"/>
              <w:right w:val="single" w:sz="6" w:space="0" w:color="auto"/>
            </w:tcBorders>
            <w:vAlign w:val="center"/>
          </w:tcPr>
          <w:p w14:paraId="19C0AEDD" w14:textId="524623C6" w:rsidR="00B67B1A" w:rsidRPr="009E7FF6" w:rsidRDefault="00B67B1A" w:rsidP="00346711">
            <w:pPr>
              <w:pStyle w:val="afff"/>
              <w:jc w:val="center"/>
              <w:rPr>
                <w:rFonts w:ascii="Arial" w:hAnsi="Arial" w:cs="Arial"/>
                <w:bCs/>
                <w:color w:val="000000" w:themeColor="text1"/>
                <w:sz w:val="22"/>
                <w:szCs w:val="22"/>
              </w:rPr>
            </w:pPr>
            <w:r w:rsidRPr="009E7FF6">
              <w:rPr>
                <w:rFonts w:ascii="Arial" w:hAnsi="Arial" w:cs="Arial"/>
                <w:bCs/>
                <w:color w:val="000000" w:themeColor="text1"/>
                <w:sz w:val="22"/>
                <w:szCs w:val="22"/>
              </w:rPr>
              <w:t xml:space="preserve">Масса вещества, </w:t>
            </w:r>
            <w:r w:rsidR="007019EF" w:rsidRPr="009E7FF6">
              <w:rPr>
                <w:rFonts w:ascii="Arial" w:hAnsi="Arial" w:cs="Arial"/>
                <w:bCs/>
                <w:color w:val="000000" w:themeColor="text1"/>
                <w:sz w:val="22"/>
                <w:szCs w:val="22"/>
              </w:rPr>
              <w:t>в 100 см</w:t>
            </w:r>
            <w:r w:rsidR="007019EF" w:rsidRPr="009E7FF6">
              <w:rPr>
                <w:rFonts w:ascii="Arial" w:hAnsi="Arial" w:cs="Arial"/>
                <w:bCs/>
                <w:color w:val="000000" w:themeColor="text1"/>
                <w:sz w:val="22"/>
                <w:szCs w:val="22"/>
                <w:vertAlign w:val="superscript"/>
              </w:rPr>
              <w:t>3</w:t>
            </w:r>
            <w:r w:rsidR="007019EF" w:rsidRPr="009E7FF6">
              <w:rPr>
                <w:rFonts w:ascii="Arial" w:hAnsi="Arial" w:cs="Arial"/>
                <w:bCs/>
                <w:color w:val="000000" w:themeColor="text1"/>
                <w:sz w:val="22"/>
                <w:szCs w:val="22"/>
              </w:rPr>
              <w:t xml:space="preserve"> раствора</w:t>
            </w:r>
            <w:r w:rsidRPr="009E7FF6">
              <w:rPr>
                <w:rFonts w:ascii="Arial" w:hAnsi="Arial" w:cs="Arial"/>
                <w:bCs/>
                <w:color w:val="000000" w:themeColor="text1"/>
                <w:sz w:val="22"/>
                <w:szCs w:val="22"/>
              </w:rPr>
              <w:t>, мг</w:t>
            </w:r>
          </w:p>
        </w:tc>
        <w:tc>
          <w:tcPr>
            <w:tcW w:w="2970" w:type="dxa"/>
            <w:tcBorders>
              <w:top w:val="single" w:sz="6" w:space="0" w:color="auto"/>
              <w:left w:val="single" w:sz="6" w:space="0" w:color="auto"/>
              <w:bottom w:val="double" w:sz="4" w:space="0" w:color="auto"/>
              <w:right w:val="single" w:sz="6" w:space="0" w:color="auto"/>
            </w:tcBorders>
            <w:vAlign w:val="center"/>
          </w:tcPr>
          <w:p w14:paraId="10012390" w14:textId="6CF77999" w:rsidR="00B67B1A" w:rsidRPr="009E7FF6" w:rsidRDefault="007019EF" w:rsidP="00346711">
            <w:pPr>
              <w:pStyle w:val="afff"/>
              <w:jc w:val="center"/>
              <w:rPr>
                <w:rFonts w:ascii="Arial" w:hAnsi="Arial" w:cs="Arial"/>
                <w:bCs/>
                <w:color w:val="000000" w:themeColor="text1"/>
                <w:sz w:val="22"/>
                <w:szCs w:val="22"/>
              </w:rPr>
            </w:pPr>
            <w:r w:rsidRPr="009E7FF6">
              <w:rPr>
                <w:rFonts w:ascii="Arial" w:hAnsi="Arial" w:cs="Arial"/>
                <w:bCs/>
                <w:color w:val="000000" w:themeColor="text1"/>
                <w:sz w:val="22"/>
                <w:szCs w:val="22"/>
              </w:rPr>
              <w:t>Объем вещества</w:t>
            </w:r>
            <w:r w:rsidR="00B67B1A" w:rsidRPr="009E7FF6">
              <w:rPr>
                <w:rFonts w:ascii="Arial" w:hAnsi="Arial" w:cs="Arial"/>
                <w:bCs/>
                <w:color w:val="000000" w:themeColor="text1"/>
                <w:sz w:val="22"/>
                <w:szCs w:val="22"/>
              </w:rPr>
              <w:t xml:space="preserve">, </w:t>
            </w:r>
            <w:r w:rsidRPr="009E7FF6">
              <w:rPr>
                <w:rFonts w:ascii="Arial" w:hAnsi="Arial" w:cs="Arial"/>
                <w:bCs/>
                <w:color w:val="000000" w:themeColor="text1"/>
                <w:sz w:val="22"/>
                <w:szCs w:val="22"/>
              </w:rPr>
              <w:t>в 100 см</w:t>
            </w:r>
            <w:r w:rsidRPr="009E7FF6">
              <w:rPr>
                <w:rFonts w:ascii="Arial" w:hAnsi="Arial" w:cs="Arial"/>
                <w:bCs/>
                <w:color w:val="000000" w:themeColor="text1"/>
                <w:sz w:val="22"/>
                <w:szCs w:val="22"/>
                <w:vertAlign w:val="superscript"/>
              </w:rPr>
              <w:t>3</w:t>
            </w:r>
            <w:r w:rsidRPr="009E7FF6">
              <w:rPr>
                <w:rFonts w:ascii="Arial" w:hAnsi="Arial" w:cs="Arial"/>
                <w:bCs/>
                <w:color w:val="000000" w:themeColor="text1"/>
                <w:sz w:val="22"/>
                <w:szCs w:val="22"/>
              </w:rPr>
              <w:t xml:space="preserve"> раствора</w:t>
            </w:r>
            <w:r w:rsidR="00B67B1A" w:rsidRPr="009E7FF6">
              <w:rPr>
                <w:rFonts w:ascii="Arial" w:hAnsi="Arial" w:cs="Arial"/>
                <w:bCs/>
                <w:color w:val="000000" w:themeColor="text1"/>
                <w:sz w:val="22"/>
                <w:szCs w:val="22"/>
              </w:rPr>
              <w:t>, мм</w:t>
            </w:r>
            <w:r w:rsidR="00B67B1A" w:rsidRPr="009E7FF6">
              <w:rPr>
                <w:rFonts w:ascii="Arial" w:hAnsi="Arial" w:cs="Arial"/>
                <w:bCs/>
                <w:color w:val="000000" w:themeColor="text1"/>
                <w:sz w:val="22"/>
                <w:szCs w:val="22"/>
                <w:vertAlign w:val="superscript"/>
              </w:rPr>
              <w:t>3</w:t>
            </w:r>
          </w:p>
        </w:tc>
      </w:tr>
      <w:tr w:rsidR="00820E30" w:rsidRPr="009E7FF6" w14:paraId="5D9CB397" w14:textId="77777777" w:rsidTr="004F1D78">
        <w:trPr>
          <w:trHeight w:val="395"/>
          <w:jc w:val="center"/>
        </w:trPr>
        <w:tc>
          <w:tcPr>
            <w:tcW w:w="3971" w:type="dxa"/>
            <w:tcBorders>
              <w:top w:val="double" w:sz="4" w:space="0" w:color="auto"/>
              <w:left w:val="single" w:sz="6" w:space="0" w:color="auto"/>
              <w:bottom w:val="single" w:sz="6" w:space="0" w:color="auto"/>
              <w:right w:val="single" w:sz="6" w:space="0" w:color="auto"/>
            </w:tcBorders>
          </w:tcPr>
          <w:p w14:paraId="4593F5A3" w14:textId="7536069C" w:rsidR="00820E30" w:rsidRPr="009E7FF6" w:rsidRDefault="00820E30" w:rsidP="00661108">
            <w:pPr>
              <w:widowControl w:val="0"/>
              <w:spacing w:line="360" w:lineRule="auto"/>
              <w:ind w:left="360"/>
              <w:rPr>
                <w:rFonts w:ascii="Arial" w:hAnsi="Arial" w:cs="Arial"/>
                <w:bCs/>
                <w:color w:val="000000" w:themeColor="text1"/>
                <w:sz w:val="24"/>
              </w:rPr>
            </w:pPr>
            <w:r w:rsidRPr="009E7FF6">
              <w:rPr>
                <w:rFonts w:ascii="Arial" w:hAnsi="Arial" w:cs="Arial"/>
                <w:bCs/>
                <w:color w:val="000000" w:themeColor="text1"/>
                <w:sz w:val="24"/>
              </w:rPr>
              <w:lastRenderedPageBreak/>
              <w:t>Бензол</w:t>
            </w:r>
          </w:p>
        </w:tc>
        <w:tc>
          <w:tcPr>
            <w:tcW w:w="2682" w:type="dxa"/>
            <w:tcBorders>
              <w:top w:val="double" w:sz="4" w:space="0" w:color="auto"/>
              <w:left w:val="single" w:sz="6" w:space="0" w:color="auto"/>
              <w:bottom w:val="single" w:sz="6" w:space="0" w:color="auto"/>
              <w:right w:val="single" w:sz="6" w:space="0" w:color="auto"/>
            </w:tcBorders>
          </w:tcPr>
          <w:p w14:paraId="584337CB" w14:textId="4F4E10D5" w:rsidR="00820E30" w:rsidRPr="009E7FF6" w:rsidRDefault="009E66F0" w:rsidP="00D84876">
            <w:pPr>
              <w:widowControl w:val="0"/>
              <w:spacing w:line="360" w:lineRule="auto"/>
              <w:jc w:val="center"/>
              <w:rPr>
                <w:rFonts w:ascii="Arial" w:hAnsi="Arial" w:cs="Arial"/>
                <w:bCs/>
                <w:color w:val="000000" w:themeColor="text1"/>
                <w:sz w:val="24"/>
              </w:rPr>
            </w:pPr>
            <w:r w:rsidRPr="009E7FF6">
              <w:rPr>
                <w:rFonts w:ascii="Arial" w:hAnsi="Arial" w:cs="Arial"/>
                <w:bCs/>
                <w:color w:val="000000" w:themeColor="text1"/>
                <w:sz w:val="24"/>
              </w:rPr>
              <w:t>100</w:t>
            </w:r>
            <w:r w:rsidR="004F1D78" w:rsidRPr="009E7FF6">
              <w:rPr>
                <w:rFonts w:ascii="Arial" w:hAnsi="Arial" w:cs="Arial"/>
                <w:bCs/>
                <w:color w:val="000000" w:themeColor="text1"/>
                <w:sz w:val="24"/>
              </w:rPr>
              <w:t>,0</w:t>
            </w:r>
          </w:p>
        </w:tc>
        <w:tc>
          <w:tcPr>
            <w:tcW w:w="2970" w:type="dxa"/>
            <w:tcBorders>
              <w:top w:val="double" w:sz="4" w:space="0" w:color="auto"/>
              <w:left w:val="single" w:sz="6" w:space="0" w:color="auto"/>
              <w:bottom w:val="single" w:sz="6" w:space="0" w:color="auto"/>
              <w:right w:val="single" w:sz="6" w:space="0" w:color="auto"/>
            </w:tcBorders>
          </w:tcPr>
          <w:p w14:paraId="25C04ED3" w14:textId="3C18034E" w:rsidR="00820E30" w:rsidRPr="009E7FF6" w:rsidRDefault="009E66F0" w:rsidP="00D84876">
            <w:pPr>
              <w:widowControl w:val="0"/>
              <w:spacing w:line="360" w:lineRule="auto"/>
              <w:jc w:val="center"/>
              <w:rPr>
                <w:rFonts w:ascii="Arial" w:hAnsi="Arial" w:cs="Arial"/>
                <w:bCs/>
                <w:color w:val="000000" w:themeColor="text1"/>
                <w:sz w:val="24"/>
              </w:rPr>
            </w:pPr>
            <w:r w:rsidRPr="009E7FF6">
              <w:rPr>
                <w:rFonts w:ascii="Arial" w:hAnsi="Arial" w:cs="Arial"/>
                <w:bCs/>
                <w:color w:val="000000" w:themeColor="text1"/>
                <w:sz w:val="24"/>
              </w:rPr>
              <w:t>113,8</w:t>
            </w:r>
          </w:p>
        </w:tc>
      </w:tr>
      <w:tr w:rsidR="00820E30" w:rsidRPr="009E7FF6" w14:paraId="7F6AB41C" w14:textId="77777777" w:rsidTr="004F1D78">
        <w:trPr>
          <w:trHeight w:val="192"/>
          <w:jc w:val="center"/>
        </w:trPr>
        <w:tc>
          <w:tcPr>
            <w:tcW w:w="3971" w:type="dxa"/>
            <w:tcBorders>
              <w:top w:val="single" w:sz="6" w:space="0" w:color="auto"/>
              <w:left w:val="single" w:sz="6" w:space="0" w:color="auto"/>
              <w:bottom w:val="single" w:sz="6" w:space="0" w:color="auto"/>
              <w:right w:val="single" w:sz="6" w:space="0" w:color="auto"/>
            </w:tcBorders>
          </w:tcPr>
          <w:p w14:paraId="7BA9350D" w14:textId="1189D38B" w:rsidR="00820E30" w:rsidRPr="009E7FF6" w:rsidRDefault="00820E30" w:rsidP="00661108">
            <w:pPr>
              <w:widowControl w:val="0"/>
              <w:spacing w:line="360" w:lineRule="auto"/>
              <w:ind w:left="360"/>
              <w:rPr>
                <w:rFonts w:ascii="Arial" w:hAnsi="Arial" w:cs="Arial"/>
                <w:bCs/>
                <w:color w:val="000000" w:themeColor="text1"/>
                <w:sz w:val="24"/>
              </w:rPr>
            </w:pPr>
            <w:r w:rsidRPr="009E7FF6">
              <w:rPr>
                <w:rFonts w:ascii="Arial" w:hAnsi="Arial" w:cs="Arial"/>
                <w:bCs/>
                <w:color w:val="000000" w:themeColor="text1"/>
                <w:sz w:val="24"/>
              </w:rPr>
              <w:t xml:space="preserve">Толуол </w:t>
            </w:r>
          </w:p>
        </w:tc>
        <w:tc>
          <w:tcPr>
            <w:tcW w:w="2682" w:type="dxa"/>
            <w:tcBorders>
              <w:top w:val="single" w:sz="6" w:space="0" w:color="auto"/>
              <w:left w:val="single" w:sz="6" w:space="0" w:color="auto"/>
              <w:bottom w:val="single" w:sz="6" w:space="0" w:color="auto"/>
              <w:right w:val="single" w:sz="6" w:space="0" w:color="auto"/>
            </w:tcBorders>
          </w:tcPr>
          <w:p w14:paraId="25653B45" w14:textId="6D00C629" w:rsidR="00820E30" w:rsidRPr="009E7FF6" w:rsidRDefault="009E66F0" w:rsidP="00D84876">
            <w:pPr>
              <w:widowControl w:val="0"/>
              <w:spacing w:line="360" w:lineRule="auto"/>
              <w:jc w:val="center"/>
              <w:rPr>
                <w:rFonts w:ascii="Arial" w:hAnsi="Arial" w:cs="Arial"/>
                <w:bCs/>
                <w:color w:val="000000" w:themeColor="text1"/>
                <w:sz w:val="24"/>
              </w:rPr>
            </w:pPr>
            <w:r w:rsidRPr="009E7FF6">
              <w:rPr>
                <w:rFonts w:ascii="Arial" w:hAnsi="Arial" w:cs="Arial"/>
                <w:bCs/>
                <w:color w:val="000000" w:themeColor="text1"/>
                <w:sz w:val="24"/>
              </w:rPr>
              <w:t>500</w:t>
            </w:r>
            <w:r w:rsidR="007019EF" w:rsidRPr="009E7FF6">
              <w:rPr>
                <w:rFonts w:ascii="Arial" w:hAnsi="Arial" w:cs="Arial"/>
                <w:bCs/>
                <w:color w:val="000000" w:themeColor="text1"/>
                <w:sz w:val="24"/>
              </w:rPr>
              <w:t>,0</w:t>
            </w:r>
          </w:p>
        </w:tc>
        <w:tc>
          <w:tcPr>
            <w:tcW w:w="2970" w:type="dxa"/>
            <w:tcBorders>
              <w:top w:val="single" w:sz="6" w:space="0" w:color="auto"/>
              <w:left w:val="single" w:sz="6" w:space="0" w:color="auto"/>
              <w:bottom w:val="single" w:sz="6" w:space="0" w:color="auto"/>
              <w:right w:val="single" w:sz="6" w:space="0" w:color="auto"/>
            </w:tcBorders>
          </w:tcPr>
          <w:p w14:paraId="379F902C" w14:textId="39EA96CB" w:rsidR="00820E30" w:rsidRPr="009E7FF6" w:rsidRDefault="00820E30" w:rsidP="009E66F0">
            <w:pPr>
              <w:widowControl w:val="0"/>
              <w:spacing w:line="360" w:lineRule="auto"/>
              <w:jc w:val="center"/>
              <w:rPr>
                <w:rFonts w:ascii="Arial" w:hAnsi="Arial" w:cs="Arial"/>
                <w:bCs/>
                <w:color w:val="000000" w:themeColor="text1"/>
                <w:sz w:val="24"/>
              </w:rPr>
            </w:pPr>
            <w:r w:rsidRPr="009E7FF6">
              <w:rPr>
                <w:rFonts w:ascii="Arial" w:hAnsi="Arial" w:cs="Arial"/>
                <w:bCs/>
                <w:color w:val="000000" w:themeColor="text1"/>
                <w:sz w:val="24"/>
              </w:rPr>
              <w:t>576</w:t>
            </w:r>
            <w:r w:rsidR="009E66F0" w:rsidRPr="009E7FF6">
              <w:rPr>
                <w:rFonts w:ascii="Arial" w:hAnsi="Arial" w:cs="Arial"/>
                <w:bCs/>
                <w:color w:val="000000" w:themeColor="text1"/>
                <w:sz w:val="24"/>
              </w:rPr>
              <w:t>,</w:t>
            </w:r>
            <w:r w:rsidRPr="009E7FF6">
              <w:rPr>
                <w:rFonts w:ascii="Arial" w:hAnsi="Arial" w:cs="Arial"/>
                <w:bCs/>
                <w:color w:val="000000" w:themeColor="text1"/>
                <w:sz w:val="24"/>
              </w:rPr>
              <w:t>5</w:t>
            </w:r>
          </w:p>
        </w:tc>
      </w:tr>
      <w:tr w:rsidR="009E66F0" w:rsidRPr="009E7FF6" w14:paraId="4C24D5AB" w14:textId="77777777" w:rsidTr="004F1D78">
        <w:trPr>
          <w:jc w:val="center"/>
        </w:trPr>
        <w:tc>
          <w:tcPr>
            <w:tcW w:w="3971" w:type="dxa"/>
            <w:tcBorders>
              <w:top w:val="single" w:sz="6" w:space="0" w:color="auto"/>
              <w:left w:val="single" w:sz="6" w:space="0" w:color="auto"/>
              <w:bottom w:val="single" w:sz="6" w:space="0" w:color="auto"/>
              <w:right w:val="single" w:sz="6" w:space="0" w:color="auto"/>
            </w:tcBorders>
          </w:tcPr>
          <w:p w14:paraId="18D6D0A1" w14:textId="0D7059A9" w:rsidR="009E66F0" w:rsidRPr="009E7FF6" w:rsidRDefault="009E66F0" w:rsidP="00661108">
            <w:pPr>
              <w:widowControl w:val="0"/>
              <w:spacing w:line="360" w:lineRule="auto"/>
              <w:ind w:left="360"/>
              <w:rPr>
                <w:rFonts w:ascii="Arial" w:hAnsi="Arial" w:cs="Arial"/>
                <w:bCs/>
                <w:color w:val="000000" w:themeColor="text1"/>
                <w:sz w:val="24"/>
              </w:rPr>
            </w:pPr>
            <w:r w:rsidRPr="009E7FF6">
              <w:rPr>
                <w:rFonts w:ascii="Arial" w:hAnsi="Arial" w:cs="Arial"/>
                <w:bCs/>
                <w:color w:val="000000" w:themeColor="text1"/>
                <w:sz w:val="24"/>
              </w:rPr>
              <w:t>о-Ксилол</w:t>
            </w:r>
          </w:p>
        </w:tc>
        <w:tc>
          <w:tcPr>
            <w:tcW w:w="2682" w:type="dxa"/>
            <w:tcBorders>
              <w:top w:val="single" w:sz="6" w:space="0" w:color="auto"/>
              <w:left w:val="single" w:sz="6" w:space="0" w:color="auto"/>
              <w:bottom w:val="single" w:sz="6" w:space="0" w:color="auto"/>
              <w:right w:val="single" w:sz="6" w:space="0" w:color="auto"/>
            </w:tcBorders>
          </w:tcPr>
          <w:p w14:paraId="040E677D" w14:textId="51BEFC2B" w:rsidR="009E66F0" w:rsidRPr="009E7FF6" w:rsidRDefault="009E66F0" w:rsidP="00D84876">
            <w:pPr>
              <w:widowControl w:val="0"/>
              <w:spacing w:line="360" w:lineRule="auto"/>
              <w:jc w:val="center"/>
              <w:rPr>
                <w:rFonts w:ascii="Arial" w:hAnsi="Arial" w:cs="Arial"/>
                <w:bCs/>
                <w:color w:val="000000" w:themeColor="text1"/>
                <w:sz w:val="24"/>
              </w:rPr>
            </w:pPr>
            <w:r w:rsidRPr="009E7FF6">
              <w:rPr>
                <w:rFonts w:ascii="Arial" w:hAnsi="Arial" w:cs="Arial"/>
                <w:bCs/>
                <w:color w:val="000000" w:themeColor="text1"/>
                <w:sz w:val="24"/>
              </w:rPr>
              <w:t>200</w:t>
            </w:r>
            <w:r w:rsidR="007019EF" w:rsidRPr="009E7FF6">
              <w:rPr>
                <w:rFonts w:ascii="Arial" w:hAnsi="Arial" w:cs="Arial"/>
                <w:bCs/>
                <w:color w:val="000000" w:themeColor="text1"/>
                <w:sz w:val="24"/>
              </w:rPr>
              <w:t>,0</w:t>
            </w:r>
          </w:p>
        </w:tc>
        <w:tc>
          <w:tcPr>
            <w:tcW w:w="2970" w:type="dxa"/>
            <w:tcBorders>
              <w:top w:val="single" w:sz="6" w:space="0" w:color="auto"/>
              <w:left w:val="single" w:sz="6" w:space="0" w:color="auto"/>
              <w:bottom w:val="single" w:sz="6" w:space="0" w:color="auto"/>
              <w:right w:val="single" w:sz="6" w:space="0" w:color="auto"/>
            </w:tcBorders>
          </w:tcPr>
          <w:p w14:paraId="37A4E653" w14:textId="03B34157" w:rsidR="009E66F0" w:rsidRPr="009E7FF6" w:rsidRDefault="009E66F0" w:rsidP="00D84876">
            <w:pPr>
              <w:widowControl w:val="0"/>
              <w:spacing w:line="360" w:lineRule="auto"/>
              <w:jc w:val="center"/>
              <w:rPr>
                <w:rFonts w:ascii="Arial" w:hAnsi="Arial" w:cs="Arial"/>
                <w:bCs/>
                <w:color w:val="000000" w:themeColor="text1"/>
                <w:sz w:val="24"/>
              </w:rPr>
            </w:pPr>
            <w:r w:rsidRPr="009E7FF6">
              <w:rPr>
                <w:rFonts w:ascii="Arial" w:hAnsi="Arial" w:cs="Arial"/>
                <w:bCs/>
                <w:color w:val="000000" w:themeColor="text1"/>
                <w:sz w:val="24"/>
              </w:rPr>
              <w:t>227,2</w:t>
            </w:r>
          </w:p>
        </w:tc>
      </w:tr>
      <w:tr w:rsidR="009E66F0" w:rsidRPr="009E7FF6" w14:paraId="7258590D" w14:textId="77777777" w:rsidTr="004F1D78">
        <w:trPr>
          <w:jc w:val="center"/>
        </w:trPr>
        <w:tc>
          <w:tcPr>
            <w:tcW w:w="3971" w:type="dxa"/>
            <w:tcBorders>
              <w:top w:val="single" w:sz="6" w:space="0" w:color="auto"/>
              <w:left w:val="single" w:sz="6" w:space="0" w:color="auto"/>
              <w:bottom w:val="single" w:sz="6" w:space="0" w:color="auto"/>
              <w:right w:val="single" w:sz="6" w:space="0" w:color="auto"/>
            </w:tcBorders>
          </w:tcPr>
          <w:p w14:paraId="1433D6B2" w14:textId="779DD50A" w:rsidR="009E66F0" w:rsidRPr="009E7FF6" w:rsidRDefault="009E66F0" w:rsidP="00661108">
            <w:pPr>
              <w:widowControl w:val="0"/>
              <w:spacing w:line="360" w:lineRule="auto"/>
              <w:ind w:left="360"/>
              <w:rPr>
                <w:rFonts w:ascii="Arial" w:hAnsi="Arial" w:cs="Arial"/>
                <w:bCs/>
                <w:color w:val="000000" w:themeColor="text1"/>
                <w:sz w:val="24"/>
              </w:rPr>
            </w:pPr>
            <w:r w:rsidRPr="009E7FF6">
              <w:rPr>
                <w:rFonts w:ascii="Arial" w:hAnsi="Arial" w:cs="Arial"/>
                <w:bCs/>
                <w:color w:val="000000" w:themeColor="text1"/>
                <w:sz w:val="24"/>
              </w:rPr>
              <w:t>п-Ксилол</w:t>
            </w:r>
          </w:p>
        </w:tc>
        <w:tc>
          <w:tcPr>
            <w:tcW w:w="2682" w:type="dxa"/>
            <w:tcBorders>
              <w:top w:val="single" w:sz="6" w:space="0" w:color="auto"/>
              <w:left w:val="single" w:sz="6" w:space="0" w:color="auto"/>
              <w:bottom w:val="single" w:sz="6" w:space="0" w:color="auto"/>
              <w:right w:val="single" w:sz="6" w:space="0" w:color="auto"/>
            </w:tcBorders>
          </w:tcPr>
          <w:p w14:paraId="23C02D47" w14:textId="26DCDF68" w:rsidR="009E66F0" w:rsidRPr="009E7FF6" w:rsidRDefault="009E66F0" w:rsidP="00D84876">
            <w:pPr>
              <w:widowControl w:val="0"/>
              <w:spacing w:line="360" w:lineRule="auto"/>
              <w:jc w:val="center"/>
              <w:rPr>
                <w:rFonts w:ascii="Arial" w:hAnsi="Arial" w:cs="Arial"/>
                <w:bCs/>
                <w:color w:val="000000" w:themeColor="text1"/>
                <w:sz w:val="24"/>
              </w:rPr>
            </w:pPr>
            <w:r w:rsidRPr="009E7FF6">
              <w:rPr>
                <w:rFonts w:ascii="Arial" w:hAnsi="Arial" w:cs="Arial"/>
                <w:bCs/>
                <w:color w:val="000000" w:themeColor="text1"/>
                <w:sz w:val="24"/>
              </w:rPr>
              <w:t>200</w:t>
            </w:r>
            <w:r w:rsidR="007019EF" w:rsidRPr="009E7FF6">
              <w:rPr>
                <w:rFonts w:ascii="Arial" w:hAnsi="Arial" w:cs="Arial"/>
                <w:bCs/>
                <w:color w:val="000000" w:themeColor="text1"/>
                <w:sz w:val="24"/>
              </w:rPr>
              <w:t>,0</w:t>
            </w:r>
          </w:p>
        </w:tc>
        <w:tc>
          <w:tcPr>
            <w:tcW w:w="2970" w:type="dxa"/>
            <w:tcBorders>
              <w:top w:val="single" w:sz="6" w:space="0" w:color="auto"/>
              <w:left w:val="single" w:sz="6" w:space="0" w:color="auto"/>
              <w:bottom w:val="single" w:sz="6" w:space="0" w:color="auto"/>
              <w:right w:val="single" w:sz="6" w:space="0" w:color="auto"/>
            </w:tcBorders>
          </w:tcPr>
          <w:p w14:paraId="1E95C2A1" w14:textId="7838665E" w:rsidR="009E66F0" w:rsidRPr="009E7FF6" w:rsidRDefault="009E66F0" w:rsidP="00D84876">
            <w:pPr>
              <w:widowControl w:val="0"/>
              <w:spacing w:line="360" w:lineRule="auto"/>
              <w:jc w:val="center"/>
              <w:rPr>
                <w:rFonts w:ascii="Arial" w:hAnsi="Arial" w:cs="Arial"/>
                <w:bCs/>
                <w:color w:val="000000" w:themeColor="text1"/>
                <w:sz w:val="24"/>
              </w:rPr>
            </w:pPr>
            <w:r w:rsidRPr="009E7FF6">
              <w:rPr>
                <w:rFonts w:ascii="Arial" w:hAnsi="Arial" w:cs="Arial"/>
                <w:bCs/>
                <w:color w:val="000000" w:themeColor="text1"/>
                <w:sz w:val="24"/>
              </w:rPr>
              <w:t>232,2</w:t>
            </w:r>
          </w:p>
        </w:tc>
      </w:tr>
      <w:tr w:rsidR="009E66F0" w:rsidRPr="009E7FF6" w14:paraId="28F6D53C" w14:textId="77777777" w:rsidTr="004F1D78">
        <w:trPr>
          <w:jc w:val="center"/>
        </w:trPr>
        <w:tc>
          <w:tcPr>
            <w:tcW w:w="3971" w:type="dxa"/>
            <w:tcBorders>
              <w:top w:val="single" w:sz="6" w:space="0" w:color="auto"/>
              <w:left w:val="single" w:sz="6" w:space="0" w:color="auto"/>
              <w:bottom w:val="single" w:sz="6" w:space="0" w:color="auto"/>
              <w:right w:val="single" w:sz="6" w:space="0" w:color="auto"/>
            </w:tcBorders>
          </w:tcPr>
          <w:p w14:paraId="0DB756C7" w14:textId="799AB943" w:rsidR="009E66F0" w:rsidRPr="009E7FF6" w:rsidRDefault="009E66F0" w:rsidP="00661108">
            <w:pPr>
              <w:widowControl w:val="0"/>
              <w:spacing w:line="360" w:lineRule="auto"/>
              <w:ind w:left="360"/>
              <w:rPr>
                <w:rFonts w:ascii="Arial" w:hAnsi="Arial" w:cs="Arial"/>
                <w:bCs/>
                <w:color w:val="000000" w:themeColor="text1"/>
                <w:sz w:val="24"/>
              </w:rPr>
            </w:pPr>
            <w:r w:rsidRPr="009E7FF6">
              <w:rPr>
                <w:rFonts w:ascii="Arial" w:hAnsi="Arial" w:cs="Arial"/>
                <w:bCs/>
                <w:color w:val="000000" w:themeColor="text1"/>
                <w:sz w:val="24"/>
              </w:rPr>
              <w:t>м-Ксилол</w:t>
            </w:r>
          </w:p>
        </w:tc>
        <w:tc>
          <w:tcPr>
            <w:tcW w:w="2682" w:type="dxa"/>
            <w:tcBorders>
              <w:top w:val="single" w:sz="6" w:space="0" w:color="auto"/>
              <w:left w:val="single" w:sz="6" w:space="0" w:color="auto"/>
              <w:bottom w:val="single" w:sz="6" w:space="0" w:color="auto"/>
              <w:right w:val="single" w:sz="6" w:space="0" w:color="auto"/>
            </w:tcBorders>
          </w:tcPr>
          <w:p w14:paraId="4D88D72D" w14:textId="02734DD6" w:rsidR="009E66F0" w:rsidRPr="009E7FF6" w:rsidRDefault="009E66F0" w:rsidP="00D84876">
            <w:pPr>
              <w:widowControl w:val="0"/>
              <w:spacing w:line="360" w:lineRule="auto"/>
              <w:jc w:val="center"/>
              <w:rPr>
                <w:rFonts w:ascii="Arial" w:hAnsi="Arial" w:cs="Arial"/>
                <w:bCs/>
                <w:color w:val="000000" w:themeColor="text1"/>
                <w:sz w:val="24"/>
              </w:rPr>
            </w:pPr>
            <w:r w:rsidRPr="009E7FF6">
              <w:rPr>
                <w:rFonts w:ascii="Arial" w:hAnsi="Arial" w:cs="Arial"/>
                <w:bCs/>
                <w:color w:val="000000" w:themeColor="text1"/>
                <w:sz w:val="24"/>
              </w:rPr>
              <w:t>200</w:t>
            </w:r>
            <w:r w:rsidR="007019EF" w:rsidRPr="009E7FF6">
              <w:rPr>
                <w:rFonts w:ascii="Arial" w:hAnsi="Arial" w:cs="Arial"/>
                <w:bCs/>
                <w:color w:val="000000" w:themeColor="text1"/>
                <w:sz w:val="24"/>
              </w:rPr>
              <w:t>,0</w:t>
            </w:r>
          </w:p>
        </w:tc>
        <w:tc>
          <w:tcPr>
            <w:tcW w:w="2970" w:type="dxa"/>
            <w:tcBorders>
              <w:top w:val="single" w:sz="6" w:space="0" w:color="auto"/>
              <w:left w:val="single" w:sz="6" w:space="0" w:color="auto"/>
              <w:bottom w:val="single" w:sz="6" w:space="0" w:color="auto"/>
              <w:right w:val="single" w:sz="6" w:space="0" w:color="auto"/>
            </w:tcBorders>
          </w:tcPr>
          <w:p w14:paraId="15B3ACBF" w14:textId="1BB717D7" w:rsidR="009E66F0" w:rsidRPr="009E7FF6" w:rsidRDefault="009E66F0" w:rsidP="00D84876">
            <w:pPr>
              <w:widowControl w:val="0"/>
              <w:spacing w:line="360" w:lineRule="auto"/>
              <w:jc w:val="center"/>
              <w:rPr>
                <w:rFonts w:ascii="Arial" w:hAnsi="Arial" w:cs="Arial"/>
                <w:bCs/>
                <w:color w:val="000000" w:themeColor="text1"/>
                <w:sz w:val="24"/>
              </w:rPr>
            </w:pPr>
            <w:r w:rsidRPr="009E7FF6">
              <w:rPr>
                <w:rFonts w:ascii="Arial" w:hAnsi="Arial" w:cs="Arial"/>
                <w:bCs/>
                <w:color w:val="000000" w:themeColor="text1"/>
                <w:sz w:val="24"/>
              </w:rPr>
              <w:t>231,4</w:t>
            </w:r>
          </w:p>
        </w:tc>
      </w:tr>
      <w:tr w:rsidR="009E66F0" w:rsidRPr="009E7FF6" w14:paraId="4AF0DA85" w14:textId="77777777" w:rsidTr="004F1D78">
        <w:trPr>
          <w:jc w:val="center"/>
        </w:trPr>
        <w:tc>
          <w:tcPr>
            <w:tcW w:w="3971" w:type="dxa"/>
            <w:tcBorders>
              <w:top w:val="single" w:sz="6" w:space="0" w:color="auto"/>
              <w:left w:val="single" w:sz="6" w:space="0" w:color="auto"/>
              <w:bottom w:val="single" w:sz="6" w:space="0" w:color="auto"/>
              <w:right w:val="single" w:sz="6" w:space="0" w:color="auto"/>
            </w:tcBorders>
          </w:tcPr>
          <w:p w14:paraId="7B9A4A19" w14:textId="1B5C0691" w:rsidR="009E66F0" w:rsidRPr="009E7FF6" w:rsidRDefault="007B4D6A" w:rsidP="00661108">
            <w:pPr>
              <w:widowControl w:val="0"/>
              <w:spacing w:line="360" w:lineRule="auto"/>
              <w:ind w:left="360"/>
              <w:rPr>
                <w:rFonts w:ascii="Arial" w:hAnsi="Arial" w:cs="Arial"/>
                <w:bCs/>
                <w:color w:val="000000" w:themeColor="text1"/>
                <w:sz w:val="24"/>
              </w:rPr>
            </w:pPr>
            <w:r w:rsidRPr="009E7FF6">
              <w:rPr>
                <w:rFonts w:ascii="Arial" w:hAnsi="Arial" w:cs="Arial"/>
                <w:bCs/>
                <w:color w:val="000000" w:themeColor="text1"/>
                <w:sz w:val="24"/>
              </w:rPr>
              <w:t>И</w:t>
            </w:r>
            <w:r w:rsidR="009E66F0" w:rsidRPr="009E7FF6">
              <w:rPr>
                <w:rFonts w:ascii="Arial" w:hAnsi="Arial" w:cs="Arial"/>
                <w:bCs/>
                <w:color w:val="000000" w:themeColor="text1"/>
                <w:sz w:val="24"/>
              </w:rPr>
              <w:t xml:space="preserve">зопропилбензол </w:t>
            </w:r>
          </w:p>
        </w:tc>
        <w:tc>
          <w:tcPr>
            <w:tcW w:w="2682" w:type="dxa"/>
            <w:tcBorders>
              <w:top w:val="single" w:sz="6" w:space="0" w:color="auto"/>
              <w:left w:val="single" w:sz="6" w:space="0" w:color="auto"/>
              <w:bottom w:val="single" w:sz="6" w:space="0" w:color="auto"/>
              <w:right w:val="single" w:sz="6" w:space="0" w:color="auto"/>
            </w:tcBorders>
          </w:tcPr>
          <w:p w14:paraId="69198F26" w14:textId="1C7DAEEF" w:rsidR="009E66F0" w:rsidRPr="009E7FF6" w:rsidRDefault="009E66F0" w:rsidP="00D84876">
            <w:pPr>
              <w:widowControl w:val="0"/>
              <w:spacing w:line="360" w:lineRule="auto"/>
              <w:jc w:val="center"/>
              <w:rPr>
                <w:rFonts w:ascii="Arial" w:hAnsi="Arial" w:cs="Arial"/>
                <w:bCs/>
                <w:color w:val="000000" w:themeColor="text1"/>
                <w:sz w:val="24"/>
              </w:rPr>
            </w:pPr>
            <w:r w:rsidRPr="009E7FF6">
              <w:rPr>
                <w:rFonts w:ascii="Arial" w:hAnsi="Arial" w:cs="Arial"/>
                <w:bCs/>
                <w:color w:val="000000" w:themeColor="text1"/>
                <w:sz w:val="24"/>
              </w:rPr>
              <w:t>50</w:t>
            </w:r>
            <w:r w:rsidR="007019EF" w:rsidRPr="009E7FF6">
              <w:rPr>
                <w:rFonts w:ascii="Arial" w:hAnsi="Arial" w:cs="Arial"/>
                <w:bCs/>
                <w:color w:val="000000" w:themeColor="text1"/>
                <w:sz w:val="24"/>
              </w:rPr>
              <w:t>,0</w:t>
            </w:r>
          </w:p>
        </w:tc>
        <w:tc>
          <w:tcPr>
            <w:tcW w:w="2970" w:type="dxa"/>
            <w:tcBorders>
              <w:top w:val="single" w:sz="6" w:space="0" w:color="auto"/>
              <w:left w:val="single" w:sz="6" w:space="0" w:color="auto"/>
              <w:bottom w:val="single" w:sz="6" w:space="0" w:color="auto"/>
              <w:right w:val="single" w:sz="6" w:space="0" w:color="auto"/>
            </w:tcBorders>
          </w:tcPr>
          <w:p w14:paraId="14959E91" w14:textId="5829FA5A" w:rsidR="009E66F0" w:rsidRPr="009E7FF6" w:rsidRDefault="009E66F0" w:rsidP="00D84876">
            <w:pPr>
              <w:widowControl w:val="0"/>
              <w:spacing w:line="360" w:lineRule="auto"/>
              <w:jc w:val="center"/>
              <w:rPr>
                <w:rFonts w:ascii="Arial" w:hAnsi="Arial" w:cs="Arial"/>
                <w:bCs/>
                <w:color w:val="000000" w:themeColor="text1"/>
                <w:sz w:val="24"/>
              </w:rPr>
            </w:pPr>
            <w:r w:rsidRPr="009E7FF6">
              <w:rPr>
                <w:rFonts w:ascii="Arial" w:hAnsi="Arial" w:cs="Arial"/>
                <w:bCs/>
                <w:color w:val="000000" w:themeColor="text1"/>
                <w:sz w:val="24"/>
              </w:rPr>
              <w:t>58,0</w:t>
            </w:r>
          </w:p>
        </w:tc>
      </w:tr>
      <w:tr w:rsidR="009E66F0" w:rsidRPr="009E7FF6" w14:paraId="3D933828" w14:textId="77777777" w:rsidTr="004F1D78">
        <w:trPr>
          <w:jc w:val="center"/>
        </w:trPr>
        <w:tc>
          <w:tcPr>
            <w:tcW w:w="3971" w:type="dxa"/>
            <w:tcBorders>
              <w:top w:val="single" w:sz="6" w:space="0" w:color="auto"/>
              <w:left w:val="single" w:sz="6" w:space="0" w:color="auto"/>
              <w:bottom w:val="single" w:sz="6" w:space="0" w:color="auto"/>
              <w:right w:val="single" w:sz="6" w:space="0" w:color="auto"/>
            </w:tcBorders>
          </w:tcPr>
          <w:p w14:paraId="23061334" w14:textId="58971703" w:rsidR="009E66F0" w:rsidRPr="009E7FF6" w:rsidRDefault="009E66F0" w:rsidP="00661108">
            <w:pPr>
              <w:widowControl w:val="0"/>
              <w:spacing w:line="360" w:lineRule="auto"/>
              <w:ind w:left="360"/>
              <w:rPr>
                <w:rFonts w:ascii="Arial" w:hAnsi="Arial" w:cs="Arial"/>
                <w:bCs/>
                <w:color w:val="000000" w:themeColor="text1"/>
                <w:sz w:val="24"/>
              </w:rPr>
            </w:pPr>
            <w:r w:rsidRPr="009E7FF6">
              <w:rPr>
                <w:rFonts w:ascii="Arial" w:hAnsi="Arial" w:cs="Arial"/>
                <w:bCs/>
                <w:color w:val="000000" w:themeColor="text1"/>
                <w:sz w:val="24"/>
              </w:rPr>
              <w:t>α-Метилстирол</w:t>
            </w:r>
          </w:p>
        </w:tc>
        <w:tc>
          <w:tcPr>
            <w:tcW w:w="2682" w:type="dxa"/>
            <w:tcBorders>
              <w:top w:val="single" w:sz="6" w:space="0" w:color="auto"/>
              <w:left w:val="single" w:sz="6" w:space="0" w:color="auto"/>
              <w:bottom w:val="single" w:sz="6" w:space="0" w:color="auto"/>
              <w:right w:val="single" w:sz="6" w:space="0" w:color="auto"/>
            </w:tcBorders>
          </w:tcPr>
          <w:p w14:paraId="3B1B7999" w14:textId="1CACD667" w:rsidR="009E66F0" w:rsidRPr="009E7FF6" w:rsidRDefault="009E66F0" w:rsidP="00D84876">
            <w:pPr>
              <w:widowControl w:val="0"/>
              <w:spacing w:line="360" w:lineRule="auto"/>
              <w:jc w:val="center"/>
              <w:rPr>
                <w:rFonts w:ascii="Arial" w:hAnsi="Arial" w:cs="Arial"/>
                <w:bCs/>
                <w:color w:val="000000" w:themeColor="text1"/>
                <w:sz w:val="24"/>
              </w:rPr>
            </w:pPr>
            <w:r w:rsidRPr="009E7FF6">
              <w:rPr>
                <w:rFonts w:ascii="Arial" w:hAnsi="Arial" w:cs="Arial"/>
                <w:bCs/>
                <w:color w:val="000000" w:themeColor="text1"/>
                <w:sz w:val="24"/>
              </w:rPr>
              <w:t>50</w:t>
            </w:r>
            <w:r w:rsidR="007019EF" w:rsidRPr="009E7FF6">
              <w:rPr>
                <w:rFonts w:ascii="Arial" w:hAnsi="Arial" w:cs="Arial"/>
                <w:bCs/>
                <w:color w:val="000000" w:themeColor="text1"/>
                <w:sz w:val="24"/>
              </w:rPr>
              <w:t>,0</w:t>
            </w:r>
          </w:p>
        </w:tc>
        <w:tc>
          <w:tcPr>
            <w:tcW w:w="2970" w:type="dxa"/>
            <w:tcBorders>
              <w:top w:val="single" w:sz="6" w:space="0" w:color="auto"/>
              <w:left w:val="single" w:sz="6" w:space="0" w:color="auto"/>
              <w:bottom w:val="single" w:sz="6" w:space="0" w:color="auto"/>
              <w:right w:val="single" w:sz="6" w:space="0" w:color="auto"/>
            </w:tcBorders>
          </w:tcPr>
          <w:p w14:paraId="2814B5E7" w14:textId="303BD558" w:rsidR="009E66F0" w:rsidRPr="009E7FF6" w:rsidRDefault="009E66F0" w:rsidP="00D84876">
            <w:pPr>
              <w:widowControl w:val="0"/>
              <w:spacing w:line="360" w:lineRule="auto"/>
              <w:jc w:val="center"/>
              <w:rPr>
                <w:rFonts w:ascii="Arial" w:hAnsi="Arial" w:cs="Arial"/>
                <w:bCs/>
                <w:color w:val="000000" w:themeColor="text1"/>
                <w:sz w:val="24"/>
              </w:rPr>
            </w:pPr>
            <w:r w:rsidRPr="009E7FF6">
              <w:rPr>
                <w:rFonts w:ascii="Arial" w:hAnsi="Arial" w:cs="Arial"/>
                <w:bCs/>
                <w:color w:val="000000" w:themeColor="text1"/>
                <w:sz w:val="24"/>
              </w:rPr>
              <w:t>54,9</w:t>
            </w:r>
          </w:p>
        </w:tc>
      </w:tr>
      <w:tr w:rsidR="009E66F0" w:rsidRPr="009E7FF6" w14:paraId="0EFFE15C" w14:textId="77777777" w:rsidTr="004F1D78">
        <w:trPr>
          <w:jc w:val="center"/>
        </w:trPr>
        <w:tc>
          <w:tcPr>
            <w:tcW w:w="3971" w:type="dxa"/>
            <w:tcBorders>
              <w:top w:val="single" w:sz="6" w:space="0" w:color="auto"/>
              <w:left w:val="single" w:sz="6" w:space="0" w:color="auto"/>
              <w:bottom w:val="single" w:sz="6" w:space="0" w:color="auto"/>
              <w:right w:val="single" w:sz="6" w:space="0" w:color="auto"/>
            </w:tcBorders>
          </w:tcPr>
          <w:p w14:paraId="0FDE0812" w14:textId="20BFE06F" w:rsidR="009E66F0" w:rsidRPr="009E7FF6" w:rsidRDefault="009E66F0" w:rsidP="00661108">
            <w:pPr>
              <w:widowControl w:val="0"/>
              <w:spacing w:line="360" w:lineRule="auto"/>
              <w:ind w:left="360"/>
              <w:rPr>
                <w:rFonts w:ascii="Arial" w:hAnsi="Arial" w:cs="Arial"/>
                <w:bCs/>
                <w:color w:val="000000" w:themeColor="text1"/>
                <w:sz w:val="24"/>
              </w:rPr>
            </w:pPr>
            <w:r w:rsidRPr="009E7FF6">
              <w:rPr>
                <w:rFonts w:ascii="Arial" w:hAnsi="Arial" w:cs="Arial"/>
                <w:bCs/>
                <w:color w:val="000000" w:themeColor="text1"/>
                <w:sz w:val="24"/>
              </w:rPr>
              <w:t>Этилбензол</w:t>
            </w:r>
          </w:p>
        </w:tc>
        <w:tc>
          <w:tcPr>
            <w:tcW w:w="2682" w:type="dxa"/>
            <w:tcBorders>
              <w:top w:val="single" w:sz="6" w:space="0" w:color="auto"/>
              <w:left w:val="single" w:sz="6" w:space="0" w:color="auto"/>
              <w:bottom w:val="single" w:sz="6" w:space="0" w:color="auto"/>
              <w:right w:val="single" w:sz="6" w:space="0" w:color="auto"/>
            </w:tcBorders>
          </w:tcPr>
          <w:p w14:paraId="53E865C4" w14:textId="2DA9F427" w:rsidR="009E66F0" w:rsidRPr="009E7FF6" w:rsidRDefault="009E66F0" w:rsidP="00D84876">
            <w:pPr>
              <w:widowControl w:val="0"/>
              <w:spacing w:line="360" w:lineRule="auto"/>
              <w:jc w:val="center"/>
              <w:rPr>
                <w:rFonts w:ascii="Arial" w:hAnsi="Arial" w:cs="Arial"/>
                <w:bCs/>
                <w:color w:val="000000" w:themeColor="text1"/>
                <w:sz w:val="24"/>
              </w:rPr>
            </w:pPr>
            <w:r w:rsidRPr="009E7FF6">
              <w:rPr>
                <w:rFonts w:ascii="Arial" w:hAnsi="Arial" w:cs="Arial"/>
                <w:bCs/>
                <w:color w:val="000000" w:themeColor="text1"/>
                <w:sz w:val="24"/>
              </w:rPr>
              <w:t>50</w:t>
            </w:r>
            <w:r w:rsidR="007019EF" w:rsidRPr="009E7FF6">
              <w:rPr>
                <w:rFonts w:ascii="Arial" w:hAnsi="Arial" w:cs="Arial"/>
                <w:bCs/>
                <w:color w:val="000000" w:themeColor="text1"/>
                <w:sz w:val="24"/>
              </w:rPr>
              <w:t>,0</w:t>
            </w:r>
          </w:p>
        </w:tc>
        <w:tc>
          <w:tcPr>
            <w:tcW w:w="2970" w:type="dxa"/>
            <w:tcBorders>
              <w:top w:val="single" w:sz="6" w:space="0" w:color="auto"/>
              <w:left w:val="single" w:sz="6" w:space="0" w:color="auto"/>
              <w:bottom w:val="single" w:sz="6" w:space="0" w:color="auto"/>
              <w:right w:val="single" w:sz="6" w:space="0" w:color="auto"/>
            </w:tcBorders>
          </w:tcPr>
          <w:p w14:paraId="1594F822" w14:textId="4FC5BC24" w:rsidR="009E66F0" w:rsidRPr="009E7FF6" w:rsidRDefault="009E66F0" w:rsidP="00D84876">
            <w:pPr>
              <w:widowControl w:val="0"/>
              <w:spacing w:line="360" w:lineRule="auto"/>
              <w:jc w:val="center"/>
              <w:rPr>
                <w:rFonts w:ascii="Arial" w:hAnsi="Arial" w:cs="Arial"/>
                <w:bCs/>
                <w:color w:val="000000" w:themeColor="text1"/>
                <w:sz w:val="24"/>
              </w:rPr>
            </w:pPr>
            <w:r w:rsidRPr="009E7FF6">
              <w:rPr>
                <w:rFonts w:ascii="Arial" w:hAnsi="Arial" w:cs="Arial"/>
                <w:bCs/>
                <w:color w:val="000000" w:themeColor="text1"/>
                <w:sz w:val="24"/>
              </w:rPr>
              <w:t>57,65</w:t>
            </w:r>
          </w:p>
        </w:tc>
      </w:tr>
      <w:tr w:rsidR="009E66F0" w:rsidRPr="009E7FF6" w14:paraId="047DD03B" w14:textId="77777777" w:rsidTr="004F1D78">
        <w:trPr>
          <w:jc w:val="center"/>
        </w:trPr>
        <w:tc>
          <w:tcPr>
            <w:tcW w:w="3971" w:type="dxa"/>
            <w:tcBorders>
              <w:top w:val="single" w:sz="6" w:space="0" w:color="auto"/>
              <w:left w:val="single" w:sz="6" w:space="0" w:color="auto"/>
              <w:bottom w:val="single" w:sz="6" w:space="0" w:color="auto"/>
              <w:right w:val="single" w:sz="6" w:space="0" w:color="auto"/>
            </w:tcBorders>
          </w:tcPr>
          <w:p w14:paraId="700A4BEF" w14:textId="7C7262AE" w:rsidR="009E66F0" w:rsidRPr="009E7FF6" w:rsidRDefault="009E66F0" w:rsidP="00661108">
            <w:pPr>
              <w:widowControl w:val="0"/>
              <w:spacing w:line="360" w:lineRule="auto"/>
              <w:ind w:left="360"/>
              <w:rPr>
                <w:rFonts w:ascii="Arial" w:hAnsi="Arial" w:cs="Arial"/>
                <w:bCs/>
                <w:color w:val="000000" w:themeColor="text1"/>
                <w:sz w:val="24"/>
              </w:rPr>
            </w:pPr>
            <w:r w:rsidRPr="009E7FF6">
              <w:rPr>
                <w:rFonts w:ascii="Arial" w:hAnsi="Arial" w:cs="Arial"/>
                <w:bCs/>
                <w:color w:val="000000" w:themeColor="text1"/>
                <w:sz w:val="24"/>
              </w:rPr>
              <w:t>Бензальдегид</w:t>
            </w:r>
          </w:p>
        </w:tc>
        <w:tc>
          <w:tcPr>
            <w:tcW w:w="2682" w:type="dxa"/>
            <w:tcBorders>
              <w:top w:val="single" w:sz="6" w:space="0" w:color="auto"/>
              <w:left w:val="single" w:sz="6" w:space="0" w:color="auto"/>
              <w:bottom w:val="single" w:sz="6" w:space="0" w:color="auto"/>
              <w:right w:val="single" w:sz="6" w:space="0" w:color="auto"/>
            </w:tcBorders>
          </w:tcPr>
          <w:p w14:paraId="560FF80C" w14:textId="6C0841A0" w:rsidR="009E66F0" w:rsidRPr="009E7FF6" w:rsidRDefault="009E66F0" w:rsidP="00D84876">
            <w:pPr>
              <w:widowControl w:val="0"/>
              <w:spacing w:line="360" w:lineRule="auto"/>
              <w:jc w:val="center"/>
              <w:rPr>
                <w:rFonts w:ascii="Arial" w:hAnsi="Arial" w:cs="Arial"/>
                <w:bCs/>
                <w:color w:val="000000" w:themeColor="text1"/>
                <w:sz w:val="24"/>
              </w:rPr>
            </w:pPr>
            <w:r w:rsidRPr="009E7FF6">
              <w:rPr>
                <w:rFonts w:ascii="Arial" w:hAnsi="Arial" w:cs="Arial"/>
                <w:bCs/>
                <w:color w:val="000000" w:themeColor="text1"/>
                <w:sz w:val="24"/>
              </w:rPr>
              <w:t>50</w:t>
            </w:r>
            <w:r w:rsidR="007019EF" w:rsidRPr="009E7FF6">
              <w:rPr>
                <w:rFonts w:ascii="Arial" w:hAnsi="Arial" w:cs="Arial"/>
                <w:bCs/>
                <w:color w:val="000000" w:themeColor="text1"/>
                <w:sz w:val="24"/>
              </w:rPr>
              <w:t>,0</w:t>
            </w:r>
          </w:p>
        </w:tc>
        <w:tc>
          <w:tcPr>
            <w:tcW w:w="2970" w:type="dxa"/>
            <w:tcBorders>
              <w:top w:val="single" w:sz="6" w:space="0" w:color="auto"/>
              <w:left w:val="single" w:sz="6" w:space="0" w:color="auto"/>
              <w:bottom w:val="single" w:sz="6" w:space="0" w:color="auto"/>
              <w:right w:val="single" w:sz="6" w:space="0" w:color="auto"/>
            </w:tcBorders>
          </w:tcPr>
          <w:p w14:paraId="3DABD7AD" w14:textId="0C96FE42" w:rsidR="009E66F0" w:rsidRPr="009E7FF6" w:rsidRDefault="009E66F0" w:rsidP="00D84876">
            <w:pPr>
              <w:widowControl w:val="0"/>
              <w:spacing w:line="360" w:lineRule="auto"/>
              <w:jc w:val="center"/>
              <w:rPr>
                <w:rFonts w:ascii="Arial" w:hAnsi="Arial" w:cs="Arial"/>
                <w:bCs/>
                <w:color w:val="000000" w:themeColor="text1"/>
                <w:sz w:val="24"/>
              </w:rPr>
            </w:pPr>
            <w:r w:rsidRPr="009E7FF6">
              <w:rPr>
                <w:rFonts w:ascii="Arial" w:hAnsi="Arial" w:cs="Arial"/>
                <w:bCs/>
                <w:color w:val="000000" w:themeColor="text1"/>
                <w:sz w:val="24"/>
              </w:rPr>
              <w:t>47,7</w:t>
            </w:r>
          </w:p>
        </w:tc>
      </w:tr>
      <w:tr w:rsidR="009E66F0" w:rsidRPr="009E7FF6" w14:paraId="740DF0BA" w14:textId="77777777" w:rsidTr="004F1D78">
        <w:trPr>
          <w:jc w:val="center"/>
        </w:trPr>
        <w:tc>
          <w:tcPr>
            <w:tcW w:w="3971" w:type="dxa"/>
            <w:tcBorders>
              <w:top w:val="single" w:sz="6" w:space="0" w:color="auto"/>
              <w:left w:val="single" w:sz="6" w:space="0" w:color="auto"/>
              <w:bottom w:val="single" w:sz="6" w:space="0" w:color="auto"/>
              <w:right w:val="single" w:sz="6" w:space="0" w:color="auto"/>
            </w:tcBorders>
          </w:tcPr>
          <w:p w14:paraId="33B112A3" w14:textId="6FF2EEA6" w:rsidR="009E66F0" w:rsidRPr="009E7FF6" w:rsidRDefault="009E66F0" w:rsidP="00661108">
            <w:pPr>
              <w:widowControl w:val="0"/>
              <w:spacing w:line="360" w:lineRule="auto"/>
              <w:ind w:left="360"/>
              <w:rPr>
                <w:rFonts w:ascii="Arial" w:hAnsi="Arial" w:cs="Arial"/>
                <w:bCs/>
                <w:color w:val="000000" w:themeColor="text1"/>
                <w:sz w:val="24"/>
              </w:rPr>
            </w:pPr>
            <w:r w:rsidRPr="009E7FF6">
              <w:rPr>
                <w:rFonts w:ascii="Arial" w:hAnsi="Arial" w:cs="Arial"/>
                <w:bCs/>
                <w:color w:val="000000" w:themeColor="text1"/>
                <w:sz w:val="24"/>
              </w:rPr>
              <w:t>Стирол</w:t>
            </w:r>
          </w:p>
        </w:tc>
        <w:tc>
          <w:tcPr>
            <w:tcW w:w="2682" w:type="dxa"/>
            <w:tcBorders>
              <w:top w:val="single" w:sz="6" w:space="0" w:color="auto"/>
              <w:left w:val="single" w:sz="6" w:space="0" w:color="auto"/>
              <w:bottom w:val="single" w:sz="6" w:space="0" w:color="auto"/>
              <w:right w:val="single" w:sz="6" w:space="0" w:color="auto"/>
            </w:tcBorders>
          </w:tcPr>
          <w:p w14:paraId="2B24D95F" w14:textId="13CA7F94" w:rsidR="009E66F0" w:rsidRPr="009E7FF6" w:rsidRDefault="009E66F0" w:rsidP="00D84876">
            <w:pPr>
              <w:widowControl w:val="0"/>
              <w:spacing w:line="360" w:lineRule="auto"/>
              <w:jc w:val="center"/>
              <w:rPr>
                <w:rFonts w:ascii="Arial" w:hAnsi="Arial" w:cs="Arial"/>
                <w:bCs/>
                <w:color w:val="000000" w:themeColor="text1"/>
                <w:sz w:val="24"/>
              </w:rPr>
            </w:pPr>
            <w:r w:rsidRPr="009E7FF6">
              <w:rPr>
                <w:rFonts w:ascii="Arial" w:hAnsi="Arial" w:cs="Arial"/>
                <w:bCs/>
                <w:color w:val="000000" w:themeColor="text1"/>
                <w:sz w:val="24"/>
              </w:rPr>
              <w:t>10</w:t>
            </w:r>
            <w:r w:rsidR="007019EF" w:rsidRPr="009E7FF6">
              <w:rPr>
                <w:rFonts w:ascii="Arial" w:hAnsi="Arial" w:cs="Arial"/>
                <w:bCs/>
                <w:color w:val="000000" w:themeColor="text1"/>
                <w:sz w:val="24"/>
              </w:rPr>
              <w:t>,0</w:t>
            </w:r>
          </w:p>
        </w:tc>
        <w:tc>
          <w:tcPr>
            <w:tcW w:w="2970" w:type="dxa"/>
            <w:tcBorders>
              <w:top w:val="single" w:sz="6" w:space="0" w:color="auto"/>
              <w:left w:val="single" w:sz="6" w:space="0" w:color="auto"/>
              <w:bottom w:val="single" w:sz="6" w:space="0" w:color="auto"/>
              <w:right w:val="single" w:sz="6" w:space="0" w:color="auto"/>
            </w:tcBorders>
          </w:tcPr>
          <w:p w14:paraId="3FB3E967" w14:textId="6553F07A" w:rsidR="009E66F0" w:rsidRPr="009E7FF6" w:rsidRDefault="009E66F0" w:rsidP="00D84876">
            <w:pPr>
              <w:widowControl w:val="0"/>
              <w:spacing w:line="360" w:lineRule="auto"/>
              <w:jc w:val="center"/>
              <w:rPr>
                <w:rFonts w:ascii="Arial" w:hAnsi="Arial" w:cs="Arial"/>
                <w:bCs/>
                <w:color w:val="000000" w:themeColor="text1"/>
                <w:sz w:val="24"/>
              </w:rPr>
            </w:pPr>
            <w:r w:rsidRPr="009E7FF6">
              <w:rPr>
                <w:rFonts w:ascii="Arial" w:hAnsi="Arial" w:cs="Arial"/>
                <w:bCs/>
                <w:color w:val="000000" w:themeColor="text1"/>
                <w:sz w:val="24"/>
              </w:rPr>
              <w:t>11,0</w:t>
            </w:r>
          </w:p>
        </w:tc>
      </w:tr>
    </w:tbl>
    <w:p w14:paraId="29653801" w14:textId="77777777" w:rsidR="00FF1911" w:rsidRPr="009E7FF6" w:rsidRDefault="00FF1911" w:rsidP="00FF1911">
      <w:pPr>
        <w:widowControl w:val="0"/>
        <w:spacing w:line="360" w:lineRule="auto"/>
        <w:ind w:firstLine="709"/>
        <w:rPr>
          <w:rFonts w:ascii="Arial" w:hAnsi="Arial" w:cs="Arial"/>
          <w:bCs/>
          <w:color w:val="000000" w:themeColor="text1"/>
          <w:sz w:val="24"/>
        </w:rPr>
      </w:pPr>
    </w:p>
    <w:p w14:paraId="68E9242B" w14:textId="0036D942" w:rsidR="00FF1911" w:rsidRPr="009E7FF6" w:rsidRDefault="00FF1911" w:rsidP="00FF1911">
      <w:pPr>
        <w:widowControl w:val="0"/>
        <w:spacing w:line="360" w:lineRule="auto"/>
        <w:ind w:firstLine="709"/>
        <w:rPr>
          <w:rFonts w:ascii="Arial" w:hAnsi="Arial" w:cs="Arial"/>
          <w:bCs/>
          <w:color w:val="000000" w:themeColor="text1"/>
          <w:sz w:val="24"/>
        </w:rPr>
      </w:pPr>
      <w:r w:rsidRPr="009E7FF6">
        <w:rPr>
          <w:rFonts w:ascii="Arial" w:hAnsi="Arial" w:cs="Arial"/>
          <w:bCs/>
          <w:color w:val="000000" w:themeColor="text1"/>
          <w:sz w:val="24"/>
        </w:rPr>
        <w:t>В мерную колбу вместимостью 100 см</w:t>
      </w:r>
      <w:r w:rsidRPr="009E7FF6">
        <w:rPr>
          <w:rFonts w:ascii="Arial" w:hAnsi="Arial" w:cs="Arial"/>
          <w:bCs/>
          <w:color w:val="000000" w:themeColor="text1"/>
          <w:sz w:val="24"/>
          <w:vertAlign w:val="superscript"/>
        </w:rPr>
        <w:t>3</w:t>
      </w:r>
      <w:r w:rsidRPr="009E7FF6">
        <w:rPr>
          <w:rFonts w:ascii="Arial" w:hAnsi="Arial" w:cs="Arial"/>
          <w:bCs/>
          <w:color w:val="000000" w:themeColor="text1"/>
          <w:sz w:val="24"/>
        </w:rPr>
        <w:t xml:space="preserve"> вносят основные вещества, доводят уровень метиловым спиртом до метки и тщательно перемешивают. Концентрация стирола в исходном растворе равна 0,1 мг/см</w:t>
      </w:r>
      <w:r w:rsidRPr="009E7FF6">
        <w:rPr>
          <w:rFonts w:ascii="Arial" w:hAnsi="Arial" w:cs="Arial"/>
          <w:bCs/>
          <w:color w:val="000000" w:themeColor="text1"/>
          <w:sz w:val="24"/>
          <w:vertAlign w:val="superscript"/>
        </w:rPr>
        <w:t>3</w:t>
      </w:r>
      <w:r w:rsidRPr="009E7FF6">
        <w:rPr>
          <w:rFonts w:ascii="Arial" w:hAnsi="Arial" w:cs="Arial"/>
          <w:bCs/>
          <w:color w:val="000000" w:themeColor="text1"/>
          <w:sz w:val="24"/>
        </w:rPr>
        <w:t xml:space="preserve">, бензола </w:t>
      </w:r>
      <w:r w:rsidR="00D344EE" w:rsidRPr="009E7FF6">
        <w:rPr>
          <w:rFonts w:ascii="Arial" w:hAnsi="Arial" w:cs="Arial"/>
          <w:bCs/>
          <w:color w:val="000000" w:themeColor="text1"/>
          <w:sz w:val="24"/>
        </w:rPr>
        <w:t xml:space="preserve">– </w:t>
      </w:r>
      <w:r w:rsidRPr="009E7FF6">
        <w:rPr>
          <w:rFonts w:ascii="Arial" w:hAnsi="Arial" w:cs="Arial"/>
          <w:bCs/>
          <w:color w:val="000000" w:themeColor="text1"/>
          <w:sz w:val="24"/>
        </w:rPr>
        <w:t>1,0 мг/см</w:t>
      </w:r>
      <w:r w:rsidRPr="009E7FF6">
        <w:rPr>
          <w:rFonts w:ascii="Arial" w:hAnsi="Arial" w:cs="Arial"/>
          <w:bCs/>
          <w:color w:val="000000" w:themeColor="text1"/>
          <w:sz w:val="24"/>
          <w:vertAlign w:val="superscript"/>
        </w:rPr>
        <w:t>3</w:t>
      </w:r>
      <w:r w:rsidRPr="009E7FF6">
        <w:rPr>
          <w:rFonts w:ascii="Arial" w:hAnsi="Arial" w:cs="Arial"/>
          <w:bCs/>
          <w:color w:val="000000" w:themeColor="text1"/>
          <w:sz w:val="24"/>
        </w:rPr>
        <w:t xml:space="preserve">, толуола </w:t>
      </w:r>
      <w:r w:rsidR="00D344EE" w:rsidRPr="009E7FF6">
        <w:rPr>
          <w:rFonts w:ascii="Arial" w:hAnsi="Arial" w:cs="Arial"/>
          <w:bCs/>
          <w:color w:val="000000" w:themeColor="text1"/>
          <w:sz w:val="24"/>
        </w:rPr>
        <w:t xml:space="preserve">– </w:t>
      </w:r>
      <w:r w:rsidR="00D344EE" w:rsidRPr="009E7FF6">
        <w:rPr>
          <w:rFonts w:ascii="Arial" w:hAnsi="Arial" w:cs="Arial"/>
          <w:bCs/>
          <w:color w:val="000000" w:themeColor="text1"/>
          <w:sz w:val="24"/>
        </w:rPr>
        <w:br/>
      </w:r>
      <w:r w:rsidRPr="009E7FF6">
        <w:rPr>
          <w:rFonts w:ascii="Arial" w:hAnsi="Arial" w:cs="Arial"/>
          <w:bCs/>
          <w:color w:val="000000" w:themeColor="text1"/>
          <w:sz w:val="24"/>
        </w:rPr>
        <w:t>5,0 мг/см</w:t>
      </w:r>
      <w:r w:rsidRPr="009E7FF6">
        <w:rPr>
          <w:rFonts w:ascii="Arial" w:hAnsi="Arial" w:cs="Arial"/>
          <w:bCs/>
          <w:color w:val="000000" w:themeColor="text1"/>
          <w:sz w:val="24"/>
          <w:vertAlign w:val="superscript"/>
        </w:rPr>
        <w:t>3</w:t>
      </w:r>
      <w:r w:rsidRPr="009E7FF6">
        <w:rPr>
          <w:rFonts w:ascii="Arial" w:hAnsi="Arial" w:cs="Arial"/>
          <w:bCs/>
          <w:color w:val="000000" w:themeColor="text1"/>
          <w:sz w:val="24"/>
        </w:rPr>
        <w:t xml:space="preserve">, </w:t>
      </w:r>
      <w:r w:rsidR="005D12FC" w:rsidRPr="009E7FF6">
        <w:rPr>
          <w:rFonts w:ascii="Arial" w:hAnsi="Arial" w:cs="Arial"/>
          <w:bCs/>
          <w:color w:val="000000" w:themeColor="text1"/>
          <w:sz w:val="24"/>
        </w:rPr>
        <w:t>м-, п-, о-ксилолов</w:t>
      </w:r>
      <w:r w:rsidRPr="009E7FF6">
        <w:rPr>
          <w:rFonts w:ascii="Arial" w:hAnsi="Arial" w:cs="Arial"/>
          <w:bCs/>
          <w:color w:val="000000" w:themeColor="text1"/>
          <w:sz w:val="24"/>
        </w:rPr>
        <w:t xml:space="preserve"> </w:t>
      </w:r>
      <w:r w:rsidR="00D344EE" w:rsidRPr="009E7FF6">
        <w:rPr>
          <w:rFonts w:ascii="Arial" w:hAnsi="Arial" w:cs="Arial"/>
          <w:bCs/>
          <w:color w:val="000000" w:themeColor="text1"/>
          <w:sz w:val="24"/>
        </w:rPr>
        <w:t xml:space="preserve">– </w:t>
      </w:r>
      <w:r w:rsidRPr="009E7FF6">
        <w:rPr>
          <w:rFonts w:ascii="Arial" w:hAnsi="Arial" w:cs="Arial"/>
          <w:bCs/>
          <w:color w:val="000000" w:themeColor="text1"/>
          <w:sz w:val="24"/>
        </w:rPr>
        <w:t>2,0 мг/см</w:t>
      </w:r>
      <w:r w:rsidRPr="009E7FF6">
        <w:rPr>
          <w:rFonts w:ascii="Arial" w:hAnsi="Arial" w:cs="Arial"/>
          <w:bCs/>
          <w:color w:val="000000" w:themeColor="text1"/>
          <w:sz w:val="24"/>
          <w:vertAlign w:val="superscript"/>
        </w:rPr>
        <w:t>3</w:t>
      </w:r>
      <w:r w:rsidRPr="009E7FF6">
        <w:rPr>
          <w:rFonts w:ascii="Arial" w:hAnsi="Arial" w:cs="Arial"/>
          <w:bCs/>
          <w:color w:val="000000" w:themeColor="text1"/>
          <w:sz w:val="24"/>
        </w:rPr>
        <w:t>, а остальных веществ –</w:t>
      </w:r>
      <w:r w:rsidR="005D12FC" w:rsidRPr="009E7FF6">
        <w:rPr>
          <w:rFonts w:ascii="Arial" w:hAnsi="Arial" w:cs="Arial"/>
          <w:bCs/>
          <w:color w:val="000000" w:themeColor="text1"/>
          <w:sz w:val="24"/>
        </w:rPr>
        <w:t xml:space="preserve"> </w:t>
      </w:r>
      <w:r w:rsidRPr="009E7FF6">
        <w:rPr>
          <w:rFonts w:ascii="Arial" w:hAnsi="Arial" w:cs="Arial"/>
          <w:bCs/>
          <w:color w:val="000000" w:themeColor="text1"/>
          <w:sz w:val="24"/>
        </w:rPr>
        <w:t>0,5 мг/см</w:t>
      </w:r>
      <w:r w:rsidRPr="009E7FF6">
        <w:rPr>
          <w:rFonts w:ascii="Arial" w:hAnsi="Arial" w:cs="Arial"/>
          <w:bCs/>
          <w:color w:val="000000" w:themeColor="text1"/>
          <w:sz w:val="24"/>
          <w:vertAlign w:val="superscript"/>
        </w:rPr>
        <w:t>3</w:t>
      </w:r>
      <w:r w:rsidRPr="009E7FF6">
        <w:rPr>
          <w:rFonts w:ascii="Arial" w:hAnsi="Arial" w:cs="Arial"/>
          <w:bCs/>
          <w:color w:val="000000" w:themeColor="text1"/>
          <w:sz w:val="24"/>
        </w:rPr>
        <w:t>.</w:t>
      </w:r>
    </w:p>
    <w:p w14:paraId="7A5185B6" w14:textId="06BDE9CF" w:rsidR="00FF1911" w:rsidRPr="009E7FF6" w:rsidRDefault="00FF1911" w:rsidP="00FF1911">
      <w:pPr>
        <w:widowControl w:val="0"/>
        <w:spacing w:line="360" w:lineRule="auto"/>
        <w:ind w:firstLine="709"/>
        <w:rPr>
          <w:rFonts w:ascii="Arial" w:hAnsi="Arial" w:cs="Arial"/>
          <w:bCs/>
          <w:color w:val="000000" w:themeColor="text1"/>
          <w:sz w:val="24"/>
        </w:rPr>
      </w:pPr>
      <w:r w:rsidRPr="009E7FF6">
        <w:rPr>
          <w:rFonts w:ascii="Arial" w:hAnsi="Arial" w:cs="Arial"/>
          <w:bCs/>
          <w:color w:val="000000" w:themeColor="text1"/>
          <w:sz w:val="24"/>
        </w:rPr>
        <w:t xml:space="preserve">Срок хранения исходного раствора – </w:t>
      </w:r>
      <w:r w:rsidR="00D344EE" w:rsidRPr="009E7FF6">
        <w:rPr>
          <w:rFonts w:ascii="Arial" w:hAnsi="Arial" w:cs="Arial"/>
          <w:bCs/>
          <w:color w:val="000000" w:themeColor="text1"/>
          <w:sz w:val="24"/>
        </w:rPr>
        <w:t>шесть</w:t>
      </w:r>
      <w:r w:rsidRPr="009E7FF6">
        <w:rPr>
          <w:rFonts w:ascii="Arial" w:hAnsi="Arial" w:cs="Arial"/>
          <w:bCs/>
          <w:color w:val="000000" w:themeColor="text1"/>
          <w:sz w:val="24"/>
        </w:rPr>
        <w:t xml:space="preserve"> месяцев при температуре </w:t>
      </w:r>
      <w:r w:rsidR="00D344EE" w:rsidRPr="009E7FF6">
        <w:rPr>
          <w:rFonts w:ascii="Arial" w:hAnsi="Arial" w:cs="Arial"/>
          <w:bCs/>
          <w:color w:val="000000" w:themeColor="text1"/>
          <w:sz w:val="24"/>
        </w:rPr>
        <w:br/>
      </w:r>
      <w:r w:rsidRPr="009E7FF6">
        <w:rPr>
          <w:rFonts w:ascii="Arial" w:hAnsi="Arial" w:cs="Arial"/>
          <w:bCs/>
          <w:color w:val="000000" w:themeColor="text1"/>
          <w:sz w:val="24"/>
        </w:rPr>
        <w:t xml:space="preserve">4 °С – 8 °С. </w:t>
      </w:r>
    </w:p>
    <w:p w14:paraId="2483A1F6" w14:textId="77777777" w:rsidR="00FF1911" w:rsidRPr="009E7FF6" w:rsidRDefault="00FF1911" w:rsidP="00FF1911">
      <w:pPr>
        <w:widowControl w:val="0"/>
        <w:spacing w:line="360" w:lineRule="auto"/>
        <w:ind w:firstLine="709"/>
        <w:rPr>
          <w:rFonts w:ascii="Arial" w:hAnsi="Arial" w:cs="Arial"/>
          <w:bCs/>
          <w:color w:val="000000" w:themeColor="text1"/>
          <w:sz w:val="24"/>
        </w:rPr>
      </w:pPr>
      <w:r w:rsidRPr="009E7FF6">
        <w:rPr>
          <w:rFonts w:ascii="Arial" w:hAnsi="Arial" w:cs="Arial"/>
          <w:sz w:val="24"/>
        </w:rPr>
        <w:t xml:space="preserve">При повторном использовании </w:t>
      </w:r>
      <w:r w:rsidRPr="009E7FF6">
        <w:rPr>
          <w:rFonts w:ascii="Arial" w:hAnsi="Arial" w:cs="Arial"/>
          <w:bCs/>
          <w:color w:val="000000" w:themeColor="text1"/>
          <w:sz w:val="24"/>
        </w:rPr>
        <w:t>приготовленные растворы выдерживают при комнатной температуре 1 ч и тщательно перемешивают.</w:t>
      </w:r>
    </w:p>
    <w:p w14:paraId="635D4CC5" w14:textId="4A4F9692" w:rsidR="00D84876" w:rsidRPr="009E7FF6" w:rsidRDefault="00556D8F" w:rsidP="007C5798">
      <w:pPr>
        <w:widowControl w:val="0"/>
        <w:spacing w:line="360" w:lineRule="auto"/>
        <w:ind w:right="113" w:firstLine="709"/>
        <w:rPr>
          <w:rFonts w:ascii="Arial" w:hAnsi="Arial" w:cs="Arial"/>
          <w:b/>
          <w:bCs/>
          <w:color w:val="000000" w:themeColor="text1"/>
          <w:sz w:val="24"/>
        </w:rPr>
      </w:pPr>
      <w:r w:rsidRPr="009E7FF6">
        <w:rPr>
          <w:rFonts w:ascii="Arial" w:hAnsi="Arial" w:cs="Arial"/>
          <w:b/>
          <w:bCs/>
          <w:color w:val="000000" w:themeColor="text1"/>
          <w:sz w:val="24"/>
        </w:rPr>
        <w:t>8.</w:t>
      </w:r>
      <w:r w:rsidR="00874CA6" w:rsidRPr="009E7FF6">
        <w:rPr>
          <w:rFonts w:ascii="Arial" w:hAnsi="Arial" w:cs="Arial"/>
          <w:b/>
          <w:bCs/>
          <w:color w:val="000000" w:themeColor="text1"/>
          <w:sz w:val="24"/>
        </w:rPr>
        <w:t>6</w:t>
      </w:r>
      <w:r w:rsidRPr="009E7FF6">
        <w:rPr>
          <w:rFonts w:ascii="Arial" w:hAnsi="Arial" w:cs="Arial"/>
          <w:b/>
          <w:bCs/>
          <w:color w:val="000000" w:themeColor="text1"/>
          <w:sz w:val="24"/>
        </w:rPr>
        <w:t>.</w:t>
      </w:r>
      <w:r w:rsidR="000C658C" w:rsidRPr="009E7FF6">
        <w:rPr>
          <w:rFonts w:ascii="Arial" w:hAnsi="Arial" w:cs="Arial"/>
          <w:b/>
          <w:bCs/>
          <w:color w:val="000000" w:themeColor="text1"/>
          <w:sz w:val="24"/>
        </w:rPr>
        <w:t>2</w:t>
      </w:r>
      <w:r w:rsidRPr="009E7FF6">
        <w:rPr>
          <w:rFonts w:ascii="Arial" w:hAnsi="Arial" w:cs="Arial"/>
          <w:b/>
          <w:bCs/>
          <w:color w:val="000000" w:themeColor="text1"/>
          <w:sz w:val="24"/>
        </w:rPr>
        <w:t xml:space="preserve"> Приготовление рабочих градуировочных растворов</w:t>
      </w:r>
    </w:p>
    <w:p w14:paraId="610DE760" w14:textId="3EBF6B9D" w:rsidR="00760EA5" w:rsidRPr="009E7FF6" w:rsidRDefault="00760EA5" w:rsidP="004F1D78">
      <w:pPr>
        <w:widowControl w:val="0"/>
        <w:spacing w:line="360" w:lineRule="auto"/>
        <w:ind w:firstLine="709"/>
        <w:rPr>
          <w:rFonts w:ascii="Arial" w:hAnsi="Arial" w:cs="Arial"/>
          <w:bCs/>
          <w:color w:val="000000" w:themeColor="text1"/>
          <w:sz w:val="24"/>
        </w:rPr>
      </w:pPr>
      <w:r w:rsidRPr="009E7FF6">
        <w:rPr>
          <w:rFonts w:ascii="Arial" w:hAnsi="Arial" w:cs="Arial"/>
          <w:bCs/>
          <w:color w:val="000000" w:themeColor="text1"/>
          <w:sz w:val="24"/>
        </w:rPr>
        <w:t>В мерную колбу вместимостью 50 см</w:t>
      </w:r>
      <w:r w:rsidRPr="009E7FF6">
        <w:rPr>
          <w:rFonts w:ascii="Arial" w:hAnsi="Arial" w:cs="Arial"/>
          <w:bCs/>
          <w:color w:val="000000" w:themeColor="text1"/>
          <w:sz w:val="24"/>
          <w:vertAlign w:val="superscript"/>
        </w:rPr>
        <w:t xml:space="preserve">3 </w:t>
      </w:r>
      <w:r w:rsidRPr="009E7FF6">
        <w:rPr>
          <w:rFonts w:ascii="Arial" w:hAnsi="Arial" w:cs="Arial"/>
          <w:bCs/>
          <w:color w:val="000000" w:themeColor="text1"/>
          <w:sz w:val="24"/>
        </w:rPr>
        <w:t xml:space="preserve">в соответствии с </w:t>
      </w:r>
      <w:r w:rsidR="004F1D78" w:rsidRPr="009E7FF6">
        <w:rPr>
          <w:rFonts w:ascii="Arial" w:hAnsi="Arial" w:cs="Arial"/>
          <w:bCs/>
          <w:color w:val="000000" w:themeColor="text1"/>
          <w:sz w:val="24"/>
        </w:rPr>
        <w:t>т</w:t>
      </w:r>
      <w:r w:rsidRPr="009E7FF6">
        <w:rPr>
          <w:rFonts w:ascii="Arial" w:hAnsi="Arial" w:cs="Arial"/>
          <w:bCs/>
          <w:color w:val="000000" w:themeColor="text1"/>
          <w:sz w:val="24"/>
        </w:rPr>
        <w:t>аблицей 3 вносят</w:t>
      </w:r>
      <w:r w:rsidR="004F1D78" w:rsidRPr="009E7FF6">
        <w:rPr>
          <w:rFonts w:ascii="Arial" w:hAnsi="Arial" w:cs="Arial"/>
          <w:bCs/>
          <w:color w:val="000000" w:themeColor="text1"/>
          <w:sz w:val="24"/>
        </w:rPr>
        <w:t xml:space="preserve"> </w:t>
      </w:r>
      <w:r w:rsidRPr="009E7FF6">
        <w:rPr>
          <w:rFonts w:ascii="Arial" w:hAnsi="Arial" w:cs="Arial"/>
          <w:bCs/>
          <w:color w:val="000000" w:themeColor="text1"/>
          <w:sz w:val="24"/>
        </w:rPr>
        <w:t xml:space="preserve">исходный </w:t>
      </w:r>
      <w:r w:rsidR="00CD093F" w:rsidRPr="009E7FF6">
        <w:rPr>
          <w:rFonts w:ascii="Arial" w:hAnsi="Arial" w:cs="Arial"/>
          <w:bCs/>
          <w:color w:val="000000" w:themeColor="text1"/>
          <w:sz w:val="24"/>
        </w:rPr>
        <w:t xml:space="preserve">градуировочный </w:t>
      </w:r>
      <w:r w:rsidRPr="009E7FF6">
        <w:rPr>
          <w:rFonts w:ascii="Arial" w:hAnsi="Arial" w:cs="Arial"/>
          <w:bCs/>
          <w:color w:val="000000" w:themeColor="text1"/>
          <w:sz w:val="24"/>
        </w:rPr>
        <w:t>раствор определяемых веществ, доводят ме</w:t>
      </w:r>
      <w:r w:rsidR="00F72368" w:rsidRPr="009E7FF6">
        <w:rPr>
          <w:rFonts w:ascii="Arial" w:hAnsi="Arial" w:cs="Arial"/>
          <w:bCs/>
          <w:color w:val="000000" w:themeColor="text1"/>
          <w:sz w:val="24"/>
        </w:rPr>
        <w:t>т</w:t>
      </w:r>
      <w:r w:rsidR="00E242CF" w:rsidRPr="009E7FF6">
        <w:rPr>
          <w:rFonts w:ascii="Arial" w:hAnsi="Arial" w:cs="Arial"/>
          <w:bCs/>
          <w:color w:val="000000" w:themeColor="text1"/>
          <w:sz w:val="24"/>
        </w:rPr>
        <w:t>иловым спиртом</w:t>
      </w:r>
      <w:r w:rsidR="00F72368" w:rsidRPr="009E7FF6">
        <w:rPr>
          <w:rFonts w:ascii="Arial" w:hAnsi="Arial" w:cs="Arial"/>
          <w:bCs/>
          <w:color w:val="000000" w:themeColor="text1"/>
          <w:sz w:val="24"/>
        </w:rPr>
        <w:t xml:space="preserve"> до метки и </w:t>
      </w:r>
      <w:r w:rsidR="00E242CF" w:rsidRPr="009E7FF6">
        <w:rPr>
          <w:rFonts w:ascii="Arial" w:hAnsi="Arial" w:cs="Arial"/>
          <w:bCs/>
          <w:color w:val="000000" w:themeColor="text1"/>
          <w:sz w:val="24"/>
        </w:rPr>
        <w:t xml:space="preserve">тщательно </w:t>
      </w:r>
      <w:r w:rsidR="00F72368" w:rsidRPr="009E7FF6">
        <w:rPr>
          <w:rFonts w:ascii="Arial" w:hAnsi="Arial" w:cs="Arial"/>
          <w:bCs/>
          <w:color w:val="000000" w:themeColor="text1"/>
          <w:sz w:val="24"/>
        </w:rPr>
        <w:t>перемешивают</w:t>
      </w:r>
      <w:r w:rsidRPr="009E7FF6">
        <w:rPr>
          <w:rFonts w:ascii="Arial" w:hAnsi="Arial" w:cs="Arial"/>
          <w:bCs/>
          <w:color w:val="000000" w:themeColor="text1"/>
          <w:sz w:val="24"/>
        </w:rPr>
        <w:t>.</w:t>
      </w:r>
    </w:p>
    <w:p w14:paraId="39DE4260" w14:textId="77777777" w:rsidR="00CD093F" w:rsidRPr="009E7FF6" w:rsidRDefault="00CD093F" w:rsidP="004F1D78">
      <w:pPr>
        <w:widowControl w:val="0"/>
        <w:spacing w:line="360" w:lineRule="auto"/>
        <w:ind w:firstLine="709"/>
        <w:rPr>
          <w:rFonts w:ascii="Arial" w:hAnsi="Arial" w:cs="Arial"/>
          <w:bCs/>
          <w:color w:val="000000" w:themeColor="text1"/>
          <w:sz w:val="24"/>
        </w:rPr>
      </w:pPr>
    </w:p>
    <w:p w14:paraId="533974FE" w14:textId="77777777" w:rsidR="005D12FC" w:rsidRPr="009E7FF6" w:rsidRDefault="005D12FC" w:rsidP="004F1D78">
      <w:pPr>
        <w:widowControl w:val="0"/>
        <w:spacing w:line="360" w:lineRule="auto"/>
        <w:ind w:firstLine="709"/>
        <w:rPr>
          <w:rFonts w:ascii="Arial" w:hAnsi="Arial" w:cs="Arial"/>
          <w:bCs/>
          <w:color w:val="000000" w:themeColor="text1"/>
          <w:sz w:val="24"/>
        </w:rPr>
      </w:pPr>
    </w:p>
    <w:p w14:paraId="54836E70" w14:textId="590542BD" w:rsidR="00760EA5" w:rsidRPr="009E7FF6" w:rsidRDefault="007C5798" w:rsidP="00D344EE">
      <w:pPr>
        <w:spacing w:line="360" w:lineRule="auto"/>
        <w:jc w:val="left"/>
        <w:rPr>
          <w:rFonts w:ascii="Arial" w:hAnsi="Arial" w:cs="Arial"/>
          <w:bCs/>
          <w:color w:val="000000" w:themeColor="text1"/>
          <w:sz w:val="24"/>
        </w:rPr>
      </w:pPr>
      <w:r w:rsidRPr="009E7FF6">
        <w:rPr>
          <w:rFonts w:ascii="Arial" w:hAnsi="Arial" w:cs="Arial"/>
          <w:color w:val="000000" w:themeColor="text1"/>
          <w:spacing w:val="40"/>
          <w:sz w:val="24"/>
          <w:lang w:val="kk-KZ"/>
        </w:rPr>
        <w:t>Таблица</w:t>
      </w:r>
      <w:r w:rsidRPr="009E7FF6">
        <w:rPr>
          <w:rFonts w:ascii="Arial" w:hAnsi="Arial" w:cs="Arial"/>
          <w:color w:val="000000" w:themeColor="text1"/>
          <w:sz w:val="24"/>
          <w:lang w:val="kk-KZ"/>
        </w:rPr>
        <w:t xml:space="preserve"> </w:t>
      </w:r>
      <w:r w:rsidR="00760EA5" w:rsidRPr="009E7FF6">
        <w:rPr>
          <w:rFonts w:ascii="Arial" w:hAnsi="Arial" w:cs="Arial"/>
          <w:color w:val="000000" w:themeColor="text1"/>
          <w:sz w:val="24"/>
          <w:lang w:val="kk-KZ"/>
        </w:rPr>
        <w:t>3</w:t>
      </w:r>
      <w:r w:rsidRPr="009E7FF6">
        <w:rPr>
          <w:rFonts w:ascii="Arial" w:hAnsi="Arial" w:cs="Arial"/>
          <w:color w:val="000000" w:themeColor="text1"/>
          <w:sz w:val="24"/>
          <w:lang w:val="kk-KZ"/>
        </w:rPr>
        <w:t xml:space="preserve"> </w:t>
      </w:r>
    </w:p>
    <w:tbl>
      <w:tblPr>
        <w:tblStyle w:val="a9"/>
        <w:tblW w:w="9639" w:type="dxa"/>
        <w:tblInd w:w="108" w:type="dxa"/>
        <w:tblLayout w:type="fixed"/>
        <w:tblLook w:val="04A0" w:firstRow="1" w:lastRow="0" w:firstColumn="1" w:lastColumn="0" w:noHBand="0" w:noVBand="1"/>
      </w:tblPr>
      <w:tblGrid>
        <w:gridCol w:w="3686"/>
        <w:gridCol w:w="992"/>
        <w:gridCol w:w="992"/>
        <w:gridCol w:w="993"/>
        <w:gridCol w:w="992"/>
        <w:gridCol w:w="992"/>
        <w:gridCol w:w="992"/>
      </w:tblGrid>
      <w:tr w:rsidR="00A45422" w:rsidRPr="009E7FF6" w14:paraId="3EE7F2D0" w14:textId="77777777" w:rsidTr="00A45422">
        <w:trPr>
          <w:trHeight w:val="329"/>
        </w:trPr>
        <w:tc>
          <w:tcPr>
            <w:tcW w:w="3686" w:type="dxa"/>
            <w:vMerge w:val="restart"/>
            <w:vAlign w:val="center"/>
          </w:tcPr>
          <w:p w14:paraId="1687E9CD" w14:textId="04D5FE63" w:rsidR="00A45422" w:rsidRPr="009E7FF6" w:rsidRDefault="00A45422" w:rsidP="00150B21">
            <w:pPr>
              <w:jc w:val="center"/>
              <w:rPr>
                <w:rFonts w:ascii="Arial" w:hAnsi="Arial" w:cs="Arial"/>
                <w:sz w:val="22"/>
                <w:szCs w:val="22"/>
              </w:rPr>
            </w:pPr>
            <w:r w:rsidRPr="009E7FF6">
              <w:rPr>
                <w:rFonts w:ascii="Arial" w:hAnsi="Arial" w:cs="Arial"/>
                <w:bCs/>
                <w:color w:val="000000" w:themeColor="text1"/>
                <w:sz w:val="22"/>
                <w:szCs w:val="22"/>
              </w:rPr>
              <w:t>Наименование</w:t>
            </w:r>
            <w:r w:rsidR="00150B21" w:rsidRPr="009E7FF6">
              <w:rPr>
                <w:rFonts w:ascii="Arial" w:hAnsi="Arial" w:cs="Arial"/>
                <w:bCs/>
                <w:color w:val="000000" w:themeColor="text1"/>
                <w:sz w:val="22"/>
                <w:szCs w:val="22"/>
              </w:rPr>
              <w:t xml:space="preserve"> показателя</w:t>
            </w:r>
          </w:p>
        </w:tc>
        <w:tc>
          <w:tcPr>
            <w:tcW w:w="5953" w:type="dxa"/>
            <w:gridSpan w:val="6"/>
            <w:tcBorders>
              <w:bottom w:val="single" w:sz="4" w:space="0" w:color="auto"/>
            </w:tcBorders>
            <w:vAlign w:val="center"/>
          </w:tcPr>
          <w:p w14:paraId="0CAC0928" w14:textId="60264B40" w:rsidR="00A45422" w:rsidRPr="009E7FF6" w:rsidRDefault="00A45422" w:rsidP="00346711">
            <w:pPr>
              <w:jc w:val="center"/>
              <w:rPr>
                <w:rFonts w:ascii="Arial" w:hAnsi="Arial" w:cs="Arial"/>
                <w:sz w:val="22"/>
                <w:szCs w:val="22"/>
              </w:rPr>
            </w:pPr>
            <w:r w:rsidRPr="009E7FF6">
              <w:rPr>
                <w:rFonts w:ascii="Arial" w:hAnsi="Arial" w:cs="Arial"/>
                <w:sz w:val="22"/>
                <w:szCs w:val="22"/>
              </w:rPr>
              <w:t>Номер раствора</w:t>
            </w:r>
          </w:p>
        </w:tc>
      </w:tr>
      <w:tr w:rsidR="00A45422" w:rsidRPr="009E7FF6" w14:paraId="5F9F6BD7" w14:textId="77777777" w:rsidTr="00A45422">
        <w:trPr>
          <w:trHeight w:val="329"/>
        </w:trPr>
        <w:tc>
          <w:tcPr>
            <w:tcW w:w="3686" w:type="dxa"/>
            <w:vMerge/>
            <w:tcBorders>
              <w:bottom w:val="double" w:sz="4" w:space="0" w:color="auto"/>
            </w:tcBorders>
            <w:vAlign w:val="center"/>
          </w:tcPr>
          <w:p w14:paraId="241F4DA0" w14:textId="1C73DB40" w:rsidR="00A45422" w:rsidRPr="009E7FF6" w:rsidRDefault="00A45422" w:rsidP="00346711">
            <w:pPr>
              <w:jc w:val="center"/>
              <w:rPr>
                <w:rFonts w:ascii="Arial" w:hAnsi="Arial" w:cs="Arial"/>
                <w:sz w:val="22"/>
                <w:szCs w:val="22"/>
              </w:rPr>
            </w:pPr>
          </w:p>
        </w:tc>
        <w:tc>
          <w:tcPr>
            <w:tcW w:w="992" w:type="dxa"/>
            <w:tcBorders>
              <w:top w:val="single" w:sz="4" w:space="0" w:color="auto"/>
              <w:bottom w:val="double" w:sz="4" w:space="0" w:color="auto"/>
            </w:tcBorders>
            <w:vAlign w:val="center"/>
          </w:tcPr>
          <w:p w14:paraId="5FF1C4F2" w14:textId="77777777" w:rsidR="00A45422" w:rsidRPr="009E7FF6" w:rsidRDefault="00A45422" w:rsidP="00346711">
            <w:pPr>
              <w:jc w:val="center"/>
              <w:rPr>
                <w:rFonts w:ascii="Arial" w:hAnsi="Arial" w:cs="Arial"/>
                <w:sz w:val="22"/>
                <w:szCs w:val="22"/>
              </w:rPr>
            </w:pPr>
            <w:r w:rsidRPr="009E7FF6">
              <w:rPr>
                <w:rFonts w:ascii="Arial" w:hAnsi="Arial" w:cs="Arial"/>
                <w:sz w:val="22"/>
                <w:szCs w:val="22"/>
              </w:rPr>
              <w:t>1</w:t>
            </w:r>
          </w:p>
        </w:tc>
        <w:tc>
          <w:tcPr>
            <w:tcW w:w="992" w:type="dxa"/>
            <w:tcBorders>
              <w:top w:val="single" w:sz="4" w:space="0" w:color="auto"/>
              <w:bottom w:val="double" w:sz="4" w:space="0" w:color="auto"/>
            </w:tcBorders>
            <w:vAlign w:val="center"/>
          </w:tcPr>
          <w:p w14:paraId="591D5F3D" w14:textId="77777777" w:rsidR="00A45422" w:rsidRPr="009E7FF6" w:rsidRDefault="00A45422" w:rsidP="00346711">
            <w:pPr>
              <w:jc w:val="center"/>
              <w:rPr>
                <w:rFonts w:ascii="Arial" w:hAnsi="Arial" w:cs="Arial"/>
                <w:sz w:val="22"/>
                <w:szCs w:val="22"/>
              </w:rPr>
            </w:pPr>
            <w:r w:rsidRPr="009E7FF6">
              <w:rPr>
                <w:rFonts w:ascii="Arial" w:hAnsi="Arial" w:cs="Arial"/>
                <w:sz w:val="22"/>
                <w:szCs w:val="22"/>
              </w:rPr>
              <w:t>2</w:t>
            </w:r>
          </w:p>
        </w:tc>
        <w:tc>
          <w:tcPr>
            <w:tcW w:w="993" w:type="dxa"/>
            <w:tcBorders>
              <w:top w:val="single" w:sz="4" w:space="0" w:color="auto"/>
              <w:bottom w:val="double" w:sz="4" w:space="0" w:color="auto"/>
            </w:tcBorders>
            <w:vAlign w:val="center"/>
          </w:tcPr>
          <w:p w14:paraId="56DB9381" w14:textId="77777777" w:rsidR="00A45422" w:rsidRPr="009E7FF6" w:rsidRDefault="00A45422" w:rsidP="00346711">
            <w:pPr>
              <w:jc w:val="center"/>
              <w:rPr>
                <w:rFonts w:ascii="Arial" w:hAnsi="Arial" w:cs="Arial"/>
                <w:sz w:val="22"/>
                <w:szCs w:val="22"/>
              </w:rPr>
            </w:pPr>
            <w:r w:rsidRPr="009E7FF6">
              <w:rPr>
                <w:rFonts w:ascii="Arial" w:hAnsi="Arial" w:cs="Arial"/>
                <w:sz w:val="22"/>
                <w:szCs w:val="22"/>
              </w:rPr>
              <w:t>3</w:t>
            </w:r>
          </w:p>
        </w:tc>
        <w:tc>
          <w:tcPr>
            <w:tcW w:w="992" w:type="dxa"/>
            <w:tcBorders>
              <w:top w:val="single" w:sz="4" w:space="0" w:color="auto"/>
              <w:bottom w:val="double" w:sz="4" w:space="0" w:color="auto"/>
            </w:tcBorders>
            <w:vAlign w:val="center"/>
          </w:tcPr>
          <w:p w14:paraId="40B6AEBB" w14:textId="77777777" w:rsidR="00A45422" w:rsidRPr="009E7FF6" w:rsidRDefault="00A45422" w:rsidP="00346711">
            <w:pPr>
              <w:jc w:val="center"/>
              <w:rPr>
                <w:rFonts w:ascii="Arial" w:hAnsi="Arial" w:cs="Arial"/>
                <w:sz w:val="22"/>
                <w:szCs w:val="22"/>
              </w:rPr>
            </w:pPr>
            <w:r w:rsidRPr="009E7FF6">
              <w:rPr>
                <w:rFonts w:ascii="Arial" w:hAnsi="Arial" w:cs="Arial"/>
                <w:sz w:val="22"/>
                <w:szCs w:val="22"/>
              </w:rPr>
              <w:t>4</w:t>
            </w:r>
          </w:p>
        </w:tc>
        <w:tc>
          <w:tcPr>
            <w:tcW w:w="992" w:type="dxa"/>
            <w:tcBorders>
              <w:top w:val="single" w:sz="4" w:space="0" w:color="auto"/>
              <w:bottom w:val="double" w:sz="4" w:space="0" w:color="auto"/>
            </w:tcBorders>
            <w:vAlign w:val="center"/>
          </w:tcPr>
          <w:p w14:paraId="3B5A00DE" w14:textId="77777777" w:rsidR="00A45422" w:rsidRPr="009E7FF6" w:rsidRDefault="00A45422" w:rsidP="00346711">
            <w:pPr>
              <w:jc w:val="center"/>
              <w:rPr>
                <w:rFonts w:ascii="Arial" w:hAnsi="Arial" w:cs="Arial"/>
                <w:sz w:val="22"/>
                <w:szCs w:val="22"/>
              </w:rPr>
            </w:pPr>
            <w:r w:rsidRPr="009E7FF6">
              <w:rPr>
                <w:rFonts w:ascii="Arial" w:hAnsi="Arial" w:cs="Arial"/>
                <w:sz w:val="22"/>
                <w:szCs w:val="22"/>
              </w:rPr>
              <w:t>5</w:t>
            </w:r>
          </w:p>
        </w:tc>
        <w:tc>
          <w:tcPr>
            <w:tcW w:w="992" w:type="dxa"/>
            <w:tcBorders>
              <w:top w:val="single" w:sz="4" w:space="0" w:color="auto"/>
              <w:bottom w:val="double" w:sz="4" w:space="0" w:color="auto"/>
            </w:tcBorders>
            <w:vAlign w:val="center"/>
          </w:tcPr>
          <w:p w14:paraId="06E022B0" w14:textId="77777777" w:rsidR="00A45422" w:rsidRPr="009E7FF6" w:rsidRDefault="00A45422" w:rsidP="00346711">
            <w:pPr>
              <w:jc w:val="center"/>
              <w:rPr>
                <w:rFonts w:ascii="Arial" w:hAnsi="Arial" w:cs="Arial"/>
                <w:sz w:val="22"/>
                <w:szCs w:val="22"/>
              </w:rPr>
            </w:pPr>
            <w:r w:rsidRPr="009E7FF6">
              <w:rPr>
                <w:rFonts w:ascii="Arial" w:hAnsi="Arial" w:cs="Arial"/>
                <w:sz w:val="22"/>
                <w:szCs w:val="22"/>
              </w:rPr>
              <w:t>6</w:t>
            </w:r>
          </w:p>
        </w:tc>
      </w:tr>
      <w:tr w:rsidR="00F72368" w:rsidRPr="009E7FF6" w14:paraId="68BD709D" w14:textId="77777777" w:rsidTr="00A45422">
        <w:tc>
          <w:tcPr>
            <w:tcW w:w="3686" w:type="dxa"/>
            <w:tcBorders>
              <w:top w:val="double" w:sz="4" w:space="0" w:color="auto"/>
              <w:bottom w:val="single" w:sz="4" w:space="0" w:color="auto"/>
            </w:tcBorders>
          </w:tcPr>
          <w:p w14:paraId="01F8EFE6" w14:textId="24B83599" w:rsidR="00F72368" w:rsidRPr="009E7FF6" w:rsidRDefault="00F72368" w:rsidP="00FF1911">
            <w:pPr>
              <w:spacing w:line="360" w:lineRule="auto"/>
              <w:rPr>
                <w:rFonts w:ascii="Arial" w:hAnsi="Arial" w:cs="Arial"/>
                <w:sz w:val="24"/>
              </w:rPr>
            </w:pPr>
            <w:r w:rsidRPr="009E7FF6">
              <w:rPr>
                <w:rFonts w:ascii="Arial" w:hAnsi="Arial" w:cs="Arial"/>
                <w:sz w:val="24"/>
              </w:rPr>
              <w:t>Объ</w:t>
            </w:r>
            <w:r w:rsidR="00346711" w:rsidRPr="009E7FF6">
              <w:rPr>
                <w:rFonts w:ascii="Arial" w:hAnsi="Arial" w:cs="Arial"/>
                <w:sz w:val="24"/>
              </w:rPr>
              <w:t>е</w:t>
            </w:r>
            <w:r w:rsidRPr="009E7FF6">
              <w:rPr>
                <w:rFonts w:ascii="Arial" w:hAnsi="Arial" w:cs="Arial"/>
                <w:sz w:val="24"/>
              </w:rPr>
              <w:t>м исходного раствора, см</w:t>
            </w:r>
            <w:r w:rsidRPr="009E7FF6">
              <w:rPr>
                <w:rFonts w:ascii="Arial" w:hAnsi="Arial" w:cs="Arial"/>
                <w:sz w:val="24"/>
                <w:vertAlign w:val="superscript"/>
              </w:rPr>
              <w:t>3</w:t>
            </w:r>
          </w:p>
        </w:tc>
        <w:tc>
          <w:tcPr>
            <w:tcW w:w="992" w:type="dxa"/>
            <w:tcBorders>
              <w:top w:val="double" w:sz="4" w:space="0" w:color="auto"/>
              <w:bottom w:val="single" w:sz="4" w:space="0" w:color="auto"/>
            </w:tcBorders>
            <w:vAlign w:val="center"/>
          </w:tcPr>
          <w:p w14:paraId="5BE6C5F9" w14:textId="77777777" w:rsidR="00A45422" w:rsidRPr="009E7FF6" w:rsidRDefault="00A45422" w:rsidP="00FF1911">
            <w:pPr>
              <w:spacing w:line="360" w:lineRule="auto"/>
              <w:jc w:val="center"/>
              <w:rPr>
                <w:rFonts w:ascii="Arial" w:hAnsi="Arial" w:cs="Arial"/>
                <w:sz w:val="24"/>
              </w:rPr>
            </w:pPr>
          </w:p>
          <w:p w14:paraId="46180765" w14:textId="77777777" w:rsidR="00F72368" w:rsidRPr="009E7FF6" w:rsidRDefault="00F72368" w:rsidP="00FF1911">
            <w:pPr>
              <w:spacing w:line="360" w:lineRule="auto"/>
              <w:jc w:val="center"/>
              <w:rPr>
                <w:rFonts w:ascii="Arial" w:hAnsi="Arial" w:cs="Arial"/>
                <w:sz w:val="24"/>
              </w:rPr>
            </w:pPr>
            <w:r w:rsidRPr="009E7FF6">
              <w:rPr>
                <w:rFonts w:ascii="Arial" w:hAnsi="Arial" w:cs="Arial"/>
                <w:sz w:val="24"/>
              </w:rPr>
              <w:t>1,25</w:t>
            </w:r>
          </w:p>
        </w:tc>
        <w:tc>
          <w:tcPr>
            <w:tcW w:w="992" w:type="dxa"/>
            <w:tcBorders>
              <w:top w:val="double" w:sz="4" w:space="0" w:color="auto"/>
              <w:bottom w:val="single" w:sz="4" w:space="0" w:color="auto"/>
            </w:tcBorders>
            <w:vAlign w:val="center"/>
          </w:tcPr>
          <w:p w14:paraId="3F45C94F" w14:textId="77777777" w:rsidR="00A45422" w:rsidRPr="009E7FF6" w:rsidRDefault="00A45422" w:rsidP="00FF1911">
            <w:pPr>
              <w:spacing w:line="360" w:lineRule="auto"/>
              <w:jc w:val="center"/>
              <w:rPr>
                <w:rFonts w:ascii="Arial" w:hAnsi="Arial" w:cs="Arial"/>
                <w:sz w:val="24"/>
              </w:rPr>
            </w:pPr>
          </w:p>
          <w:p w14:paraId="22E09A6B" w14:textId="3E481146" w:rsidR="00F72368" w:rsidRPr="009E7FF6" w:rsidRDefault="00F72368" w:rsidP="00FF1911">
            <w:pPr>
              <w:spacing w:line="360" w:lineRule="auto"/>
              <w:jc w:val="center"/>
              <w:rPr>
                <w:rFonts w:ascii="Arial" w:hAnsi="Arial" w:cs="Arial"/>
                <w:sz w:val="24"/>
              </w:rPr>
            </w:pPr>
            <w:r w:rsidRPr="009E7FF6">
              <w:rPr>
                <w:rFonts w:ascii="Arial" w:hAnsi="Arial" w:cs="Arial"/>
                <w:sz w:val="24"/>
              </w:rPr>
              <w:t>2,5</w:t>
            </w:r>
            <w:r w:rsidR="00A45422" w:rsidRPr="009E7FF6">
              <w:rPr>
                <w:rFonts w:ascii="Arial" w:hAnsi="Arial" w:cs="Arial"/>
                <w:sz w:val="24"/>
              </w:rPr>
              <w:t>0</w:t>
            </w:r>
          </w:p>
        </w:tc>
        <w:tc>
          <w:tcPr>
            <w:tcW w:w="993" w:type="dxa"/>
            <w:tcBorders>
              <w:top w:val="double" w:sz="4" w:space="0" w:color="auto"/>
              <w:bottom w:val="single" w:sz="4" w:space="0" w:color="auto"/>
            </w:tcBorders>
            <w:vAlign w:val="center"/>
          </w:tcPr>
          <w:p w14:paraId="7348AC18" w14:textId="77777777" w:rsidR="00A45422" w:rsidRPr="009E7FF6" w:rsidRDefault="00A45422" w:rsidP="00FF1911">
            <w:pPr>
              <w:spacing w:line="360" w:lineRule="auto"/>
              <w:jc w:val="center"/>
              <w:rPr>
                <w:rFonts w:ascii="Arial" w:hAnsi="Arial" w:cs="Arial"/>
                <w:sz w:val="24"/>
              </w:rPr>
            </w:pPr>
          </w:p>
          <w:p w14:paraId="1D90B47E" w14:textId="6DCB7E1F" w:rsidR="00F72368" w:rsidRPr="009E7FF6" w:rsidRDefault="00F72368" w:rsidP="00FF1911">
            <w:pPr>
              <w:spacing w:line="360" w:lineRule="auto"/>
              <w:jc w:val="center"/>
              <w:rPr>
                <w:rFonts w:ascii="Arial" w:hAnsi="Arial" w:cs="Arial"/>
                <w:sz w:val="24"/>
              </w:rPr>
            </w:pPr>
            <w:r w:rsidRPr="009E7FF6">
              <w:rPr>
                <w:rFonts w:ascii="Arial" w:hAnsi="Arial" w:cs="Arial"/>
                <w:sz w:val="24"/>
              </w:rPr>
              <w:t>5,0</w:t>
            </w:r>
            <w:r w:rsidR="00A45422" w:rsidRPr="009E7FF6">
              <w:rPr>
                <w:rFonts w:ascii="Arial" w:hAnsi="Arial" w:cs="Arial"/>
                <w:sz w:val="24"/>
              </w:rPr>
              <w:t>0</w:t>
            </w:r>
          </w:p>
        </w:tc>
        <w:tc>
          <w:tcPr>
            <w:tcW w:w="992" w:type="dxa"/>
            <w:tcBorders>
              <w:top w:val="double" w:sz="4" w:space="0" w:color="auto"/>
              <w:bottom w:val="single" w:sz="4" w:space="0" w:color="auto"/>
            </w:tcBorders>
            <w:vAlign w:val="center"/>
          </w:tcPr>
          <w:p w14:paraId="45FF111A" w14:textId="77777777" w:rsidR="00A45422" w:rsidRPr="009E7FF6" w:rsidRDefault="00A45422" w:rsidP="00FF1911">
            <w:pPr>
              <w:spacing w:line="360" w:lineRule="auto"/>
              <w:jc w:val="center"/>
              <w:rPr>
                <w:rFonts w:ascii="Arial" w:hAnsi="Arial" w:cs="Arial"/>
                <w:sz w:val="24"/>
              </w:rPr>
            </w:pPr>
          </w:p>
          <w:p w14:paraId="53691366" w14:textId="32B26758" w:rsidR="00F72368" w:rsidRPr="009E7FF6" w:rsidRDefault="00F72368" w:rsidP="00FF1911">
            <w:pPr>
              <w:spacing w:line="360" w:lineRule="auto"/>
              <w:jc w:val="center"/>
              <w:rPr>
                <w:rFonts w:ascii="Arial" w:hAnsi="Arial" w:cs="Arial"/>
                <w:sz w:val="24"/>
              </w:rPr>
            </w:pPr>
            <w:r w:rsidRPr="009E7FF6">
              <w:rPr>
                <w:rFonts w:ascii="Arial" w:hAnsi="Arial" w:cs="Arial"/>
                <w:sz w:val="24"/>
              </w:rPr>
              <w:t>7,5</w:t>
            </w:r>
            <w:r w:rsidR="00A45422" w:rsidRPr="009E7FF6">
              <w:rPr>
                <w:rFonts w:ascii="Arial" w:hAnsi="Arial" w:cs="Arial"/>
                <w:sz w:val="24"/>
              </w:rPr>
              <w:t>0</w:t>
            </w:r>
          </w:p>
        </w:tc>
        <w:tc>
          <w:tcPr>
            <w:tcW w:w="992" w:type="dxa"/>
            <w:tcBorders>
              <w:top w:val="double" w:sz="4" w:space="0" w:color="auto"/>
              <w:bottom w:val="single" w:sz="4" w:space="0" w:color="auto"/>
            </w:tcBorders>
            <w:vAlign w:val="center"/>
          </w:tcPr>
          <w:p w14:paraId="653FDA00" w14:textId="77777777" w:rsidR="00A45422" w:rsidRPr="009E7FF6" w:rsidRDefault="00A45422" w:rsidP="00FF1911">
            <w:pPr>
              <w:spacing w:line="360" w:lineRule="auto"/>
              <w:jc w:val="center"/>
              <w:rPr>
                <w:rFonts w:ascii="Arial" w:hAnsi="Arial" w:cs="Arial"/>
                <w:sz w:val="24"/>
              </w:rPr>
            </w:pPr>
          </w:p>
          <w:p w14:paraId="011A10CB" w14:textId="01336D05" w:rsidR="00F72368" w:rsidRPr="009E7FF6" w:rsidRDefault="00F72368" w:rsidP="00FF1911">
            <w:pPr>
              <w:spacing w:line="360" w:lineRule="auto"/>
              <w:jc w:val="center"/>
              <w:rPr>
                <w:rFonts w:ascii="Arial" w:hAnsi="Arial" w:cs="Arial"/>
                <w:sz w:val="24"/>
              </w:rPr>
            </w:pPr>
            <w:r w:rsidRPr="009E7FF6">
              <w:rPr>
                <w:rFonts w:ascii="Arial" w:hAnsi="Arial" w:cs="Arial"/>
                <w:sz w:val="24"/>
              </w:rPr>
              <w:t>10,0</w:t>
            </w:r>
            <w:r w:rsidR="00A45422" w:rsidRPr="009E7FF6">
              <w:rPr>
                <w:rFonts w:ascii="Arial" w:hAnsi="Arial" w:cs="Arial"/>
                <w:sz w:val="24"/>
              </w:rPr>
              <w:t>0</w:t>
            </w:r>
          </w:p>
        </w:tc>
        <w:tc>
          <w:tcPr>
            <w:tcW w:w="992" w:type="dxa"/>
            <w:tcBorders>
              <w:top w:val="double" w:sz="4" w:space="0" w:color="auto"/>
              <w:bottom w:val="single" w:sz="4" w:space="0" w:color="auto"/>
            </w:tcBorders>
            <w:vAlign w:val="center"/>
          </w:tcPr>
          <w:p w14:paraId="5D9B1DBF" w14:textId="77777777" w:rsidR="00A45422" w:rsidRPr="009E7FF6" w:rsidRDefault="00A45422" w:rsidP="00FF1911">
            <w:pPr>
              <w:spacing w:line="360" w:lineRule="auto"/>
              <w:jc w:val="center"/>
              <w:rPr>
                <w:rFonts w:ascii="Arial" w:hAnsi="Arial" w:cs="Arial"/>
                <w:sz w:val="24"/>
              </w:rPr>
            </w:pPr>
          </w:p>
          <w:p w14:paraId="6002DBF7" w14:textId="2CEA0853" w:rsidR="00F72368" w:rsidRPr="009E7FF6" w:rsidRDefault="00F72368" w:rsidP="00FF1911">
            <w:pPr>
              <w:spacing w:line="360" w:lineRule="auto"/>
              <w:jc w:val="center"/>
              <w:rPr>
                <w:rFonts w:ascii="Arial" w:hAnsi="Arial" w:cs="Arial"/>
                <w:sz w:val="24"/>
              </w:rPr>
            </w:pPr>
            <w:r w:rsidRPr="009E7FF6">
              <w:rPr>
                <w:rFonts w:ascii="Arial" w:hAnsi="Arial" w:cs="Arial"/>
                <w:sz w:val="24"/>
              </w:rPr>
              <w:t>15,0</w:t>
            </w:r>
            <w:r w:rsidR="00A45422" w:rsidRPr="009E7FF6">
              <w:rPr>
                <w:rFonts w:ascii="Arial" w:hAnsi="Arial" w:cs="Arial"/>
                <w:sz w:val="24"/>
              </w:rPr>
              <w:t>0</w:t>
            </w:r>
          </w:p>
        </w:tc>
      </w:tr>
      <w:tr w:rsidR="00F72368" w:rsidRPr="009E7FF6" w14:paraId="0B36B7D2" w14:textId="77777777" w:rsidTr="00FF1911">
        <w:trPr>
          <w:trHeight w:val="442"/>
        </w:trPr>
        <w:tc>
          <w:tcPr>
            <w:tcW w:w="9639" w:type="dxa"/>
            <w:gridSpan w:val="7"/>
            <w:tcBorders>
              <w:bottom w:val="single" w:sz="4" w:space="0" w:color="auto"/>
            </w:tcBorders>
            <w:vAlign w:val="center"/>
          </w:tcPr>
          <w:p w14:paraId="46963331" w14:textId="77777777" w:rsidR="00F72368" w:rsidRPr="009E7FF6" w:rsidRDefault="00F72368" w:rsidP="00FF1911">
            <w:pPr>
              <w:spacing w:line="360" w:lineRule="auto"/>
              <w:jc w:val="center"/>
              <w:rPr>
                <w:rFonts w:ascii="Arial" w:hAnsi="Arial" w:cs="Arial"/>
                <w:sz w:val="24"/>
              </w:rPr>
            </w:pPr>
            <w:r w:rsidRPr="009E7FF6">
              <w:rPr>
                <w:rFonts w:ascii="Arial" w:hAnsi="Arial" w:cs="Arial"/>
                <w:sz w:val="24"/>
              </w:rPr>
              <w:t>Концентрация вещества в градуировочном растворе, мг/см</w:t>
            </w:r>
            <w:r w:rsidRPr="009E7FF6">
              <w:rPr>
                <w:rFonts w:ascii="Arial" w:hAnsi="Arial" w:cs="Arial"/>
                <w:sz w:val="24"/>
                <w:vertAlign w:val="superscript"/>
              </w:rPr>
              <w:t>3</w:t>
            </w:r>
          </w:p>
        </w:tc>
      </w:tr>
      <w:tr w:rsidR="00F72368" w:rsidRPr="009E7FF6" w14:paraId="284B2388" w14:textId="77777777" w:rsidTr="00A45422">
        <w:tc>
          <w:tcPr>
            <w:tcW w:w="3686" w:type="dxa"/>
            <w:tcBorders>
              <w:top w:val="single" w:sz="4" w:space="0" w:color="auto"/>
            </w:tcBorders>
          </w:tcPr>
          <w:p w14:paraId="4D369EAC" w14:textId="2737CEBE" w:rsidR="00F72368" w:rsidRPr="009E7FF6" w:rsidRDefault="008A1FD9" w:rsidP="005D12FC">
            <w:pPr>
              <w:spacing w:line="360" w:lineRule="auto"/>
              <w:jc w:val="left"/>
              <w:rPr>
                <w:rFonts w:ascii="Arial" w:hAnsi="Arial" w:cs="Arial"/>
                <w:sz w:val="24"/>
              </w:rPr>
            </w:pPr>
            <w:r w:rsidRPr="009E7FF6">
              <w:rPr>
                <w:rFonts w:ascii="Arial" w:hAnsi="Arial" w:cs="Arial"/>
                <w:sz w:val="24"/>
              </w:rPr>
              <w:t>Э</w:t>
            </w:r>
            <w:r w:rsidR="00F72368" w:rsidRPr="009E7FF6">
              <w:rPr>
                <w:rFonts w:ascii="Arial" w:hAnsi="Arial" w:cs="Arial"/>
                <w:sz w:val="24"/>
              </w:rPr>
              <w:t xml:space="preserve">тилбензол, изопропилбензол,  </w:t>
            </w:r>
            <w:r w:rsidR="00A45422" w:rsidRPr="009E7FF6">
              <w:rPr>
                <w:rFonts w:ascii="Arial" w:hAnsi="Arial" w:cs="Arial"/>
                <w:sz w:val="24"/>
              </w:rPr>
              <w:br/>
            </w:r>
            <w:r w:rsidR="00F72368" w:rsidRPr="009E7FF6">
              <w:rPr>
                <w:rFonts w:ascii="Arial" w:hAnsi="Arial" w:cs="Arial"/>
                <w:sz w:val="24"/>
              </w:rPr>
              <w:t>α-</w:t>
            </w:r>
            <w:r w:rsidR="005D12FC" w:rsidRPr="009E7FF6">
              <w:rPr>
                <w:rFonts w:ascii="Arial" w:hAnsi="Arial" w:cs="Arial"/>
                <w:sz w:val="24"/>
              </w:rPr>
              <w:t>М</w:t>
            </w:r>
            <w:r w:rsidR="00F72368" w:rsidRPr="009E7FF6">
              <w:rPr>
                <w:rFonts w:ascii="Arial" w:hAnsi="Arial" w:cs="Arial"/>
                <w:sz w:val="24"/>
              </w:rPr>
              <w:t>ет</w:t>
            </w:r>
            <w:r w:rsidR="00DD739E" w:rsidRPr="009E7FF6">
              <w:rPr>
                <w:rFonts w:ascii="Arial" w:hAnsi="Arial" w:cs="Arial"/>
                <w:sz w:val="24"/>
              </w:rPr>
              <w:t>ил</w:t>
            </w:r>
            <w:r w:rsidR="00F72368" w:rsidRPr="009E7FF6">
              <w:rPr>
                <w:rFonts w:ascii="Arial" w:hAnsi="Arial" w:cs="Arial"/>
                <w:sz w:val="24"/>
              </w:rPr>
              <w:t xml:space="preserve">стирол, </w:t>
            </w:r>
            <w:r w:rsidR="005D12FC" w:rsidRPr="009E7FF6">
              <w:rPr>
                <w:rFonts w:ascii="Arial" w:hAnsi="Arial" w:cs="Arial"/>
                <w:sz w:val="24"/>
              </w:rPr>
              <w:t>Б</w:t>
            </w:r>
            <w:r w:rsidR="00F72368" w:rsidRPr="009E7FF6">
              <w:rPr>
                <w:rFonts w:ascii="Arial" w:hAnsi="Arial" w:cs="Arial"/>
                <w:sz w:val="24"/>
              </w:rPr>
              <w:t>ензальдегид</w:t>
            </w:r>
          </w:p>
        </w:tc>
        <w:tc>
          <w:tcPr>
            <w:tcW w:w="992" w:type="dxa"/>
            <w:tcBorders>
              <w:top w:val="single" w:sz="4" w:space="0" w:color="auto"/>
            </w:tcBorders>
            <w:vAlign w:val="center"/>
          </w:tcPr>
          <w:p w14:paraId="48746F8D" w14:textId="77777777" w:rsidR="00A45422" w:rsidRPr="009E7FF6" w:rsidRDefault="00A45422" w:rsidP="00FF1911">
            <w:pPr>
              <w:spacing w:line="360" w:lineRule="auto"/>
              <w:jc w:val="center"/>
              <w:rPr>
                <w:rFonts w:ascii="Arial" w:hAnsi="Arial" w:cs="Arial"/>
                <w:sz w:val="24"/>
              </w:rPr>
            </w:pPr>
          </w:p>
          <w:p w14:paraId="35E84F43" w14:textId="77777777" w:rsidR="00A45422" w:rsidRPr="009E7FF6" w:rsidRDefault="00A45422" w:rsidP="00FF1911">
            <w:pPr>
              <w:spacing w:line="360" w:lineRule="auto"/>
              <w:jc w:val="center"/>
              <w:rPr>
                <w:rFonts w:ascii="Arial" w:hAnsi="Arial" w:cs="Arial"/>
                <w:sz w:val="24"/>
              </w:rPr>
            </w:pPr>
          </w:p>
          <w:p w14:paraId="43720CD8" w14:textId="77777777" w:rsidR="00F72368" w:rsidRPr="009E7FF6" w:rsidRDefault="00F72368" w:rsidP="00FF1911">
            <w:pPr>
              <w:spacing w:line="360" w:lineRule="auto"/>
              <w:jc w:val="center"/>
              <w:rPr>
                <w:rFonts w:ascii="Arial" w:hAnsi="Arial" w:cs="Arial"/>
                <w:sz w:val="24"/>
              </w:rPr>
            </w:pPr>
            <w:r w:rsidRPr="009E7FF6">
              <w:rPr>
                <w:rFonts w:ascii="Arial" w:hAnsi="Arial" w:cs="Arial"/>
                <w:sz w:val="24"/>
              </w:rPr>
              <w:t>0,0125</w:t>
            </w:r>
          </w:p>
        </w:tc>
        <w:tc>
          <w:tcPr>
            <w:tcW w:w="992" w:type="dxa"/>
            <w:tcBorders>
              <w:top w:val="single" w:sz="4" w:space="0" w:color="auto"/>
            </w:tcBorders>
            <w:vAlign w:val="center"/>
          </w:tcPr>
          <w:p w14:paraId="2C358B6B" w14:textId="77777777" w:rsidR="00A45422" w:rsidRPr="009E7FF6" w:rsidRDefault="00A45422" w:rsidP="00FF1911">
            <w:pPr>
              <w:spacing w:line="360" w:lineRule="auto"/>
              <w:jc w:val="center"/>
              <w:rPr>
                <w:rFonts w:ascii="Arial" w:hAnsi="Arial" w:cs="Arial"/>
                <w:sz w:val="24"/>
              </w:rPr>
            </w:pPr>
          </w:p>
          <w:p w14:paraId="1D3245B0" w14:textId="77777777" w:rsidR="00A45422" w:rsidRPr="009E7FF6" w:rsidRDefault="00A45422" w:rsidP="00FF1911">
            <w:pPr>
              <w:spacing w:line="360" w:lineRule="auto"/>
              <w:jc w:val="center"/>
              <w:rPr>
                <w:rFonts w:ascii="Arial" w:hAnsi="Arial" w:cs="Arial"/>
                <w:sz w:val="24"/>
              </w:rPr>
            </w:pPr>
          </w:p>
          <w:p w14:paraId="09638494" w14:textId="294E11C6" w:rsidR="00F72368" w:rsidRPr="009E7FF6" w:rsidRDefault="00F72368" w:rsidP="00FF1911">
            <w:pPr>
              <w:spacing w:line="360" w:lineRule="auto"/>
              <w:jc w:val="center"/>
              <w:rPr>
                <w:rFonts w:ascii="Arial" w:hAnsi="Arial" w:cs="Arial"/>
                <w:sz w:val="24"/>
              </w:rPr>
            </w:pPr>
            <w:r w:rsidRPr="009E7FF6">
              <w:rPr>
                <w:rFonts w:ascii="Arial" w:hAnsi="Arial" w:cs="Arial"/>
                <w:sz w:val="24"/>
              </w:rPr>
              <w:t>0,025</w:t>
            </w:r>
            <w:r w:rsidR="00A45422" w:rsidRPr="009E7FF6">
              <w:rPr>
                <w:rFonts w:ascii="Arial" w:hAnsi="Arial" w:cs="Arial"/>
                <w:sz w:val="24"/>
              </w:rPr>
              <w:t>0</w:t>
            </w:r>
          </w:p>
        </w:tc>
        <w:tc>
          <w:tcPr>
            <w:tcW w:w="993" w:type="dxa"/>
            <w:tcBorders>
              <w:top w:val="single" w:sz="4" w:space="0" w:color="auto"/>
            </w:tcBorders>
            <w:vAlign w:val="center"/>
          </w:tcPr>
          <w:p w14:paraId="2CA84529" w14:textId="77777777" w:rsidR="00A45422" w:rsidRPr="009E7FF6" w:rsidRDefault="00A45422" w:rsidP="00FF1911">
            <w:pPr>
              <w:spacing w:line="360" w:lineRule="auto"/>
              <w:jc w:val="center"/>
              <w:rPr>
                <w:rFonts w:ascii="Arial" w:hAnsi="Arial" w:cs="Arial"/>
                <w:sz w:val="24"/>
              </w:rPr>
            </w:pPr>
          </w:p>
          <w:p w14:paraId="4E71EFAA" w14:textId="77777777" w:rsidR="00A45422" w:rsidRPr="009E7FF6" w:rsidRDefault="00A45422" w:rsidP="00FF1911">
            <w:pPr>
              <w:spacing w:line="360" w:lineRule="auto"/>
              <w:jc w:val="center"/>
              <w:rPr>
                <w:rFonts w:ascii="Arial" w:hAnsi="Arial" w:cs="Arial"/>
                <w:sz w:val="24"/>
              </w:rPr>
            </w:pPr>
          </w:p>
          <w:p w14:paraId="49E1C787" w14:textId="330CB20F" w:rsidR="00F72368" w:rsidRPr="009E7FF6" w:rsidRDefault="00F72368" w:rsidP="00FF1911">
            <w:pPr>
              <w:spacing w:line="360" w:lineRule="auto"/>
              <w:jc w:val="center"/>
              <w:rPr>
                <w:rFonts w:ascii="Arial" w:hAnsi="Arial" w:cs="Arial"/>
                <w:sz w:val="24"/>
              </w:rPr>
            </w:pPr>
            <w:r w:rsidRPr="009E7FF6">
              <w:rPr>
                <w:rFonts w:ascii="Arial" w:hAnsi="Arial" w:cs="Arial"/>
                <w:sz w:val="24"/>
              </w:rPr>
              <w:t>0,05</w:t>
            </w:r>
            <w:r w:rsidR="00A45422" w:rsidRPr="009E7FF6">
              <w:rPr>
                <w:rFonts w:ascii="Arial" w:hAnsi="Arial" w:cs="Arial"/>
                <w:sz w:val="24"/>
              </w:rPr>
              <w:t>00</w:t>
            </w:r>
          </w:p>
        </w:tc>
        <w:tc>
          <w:tcPr>
            <w:tcW w:w="992" w:type="dxa"/>
            <w:tcBorders>
              <w:top w:val="single" w:sz="4" w:space="0" w:color="auto"/>
            </w:tcBorders>
            <w:vAlign w:val="center"/>
          </w:tcPr>
          <w:p w14:paraId="04042853" w14:textId="77777777" w:rsidR="00A45422" w:rsidRPr="009E7FF6" w:rsidRDefault="00A45422" w:rsidP="00FF1911">
            <w:pPr>
              <w:spacing w:line="360" w:lineRule="auto"/>
              <w:jc w:val="center"/>
              <w:rPr>
                <w:rFonts w:ascii="Arial" w:hAnsi="Arial" w:cs="Arial"/>
                <w:sz w:val="24"/>
              </w:rPr>
            </w:pPr>
          </w:p>
          <w:p w14:paraId="2E8BAA48" w14:textId="77777777" w:rsidR="00A45422" w:rsidRPr="009E7FF6" w:rsidRDefault="00A45422" w:rsidP="00FF1911">
            <w:pPr>
              <w:spacing w:line="360" w:lineRule="auto"/>
              <w:jc w:val="center"/>
              <w:rPr>
                <w:rFonts w:ascii="Arial" w:hAnsi="Arial" w:cs="Arial"/>
                <w:sz w:val="24"/>
              </w:rPr>
            </w:pPr>
          </w:p>
          <w:p w14:paraId="75B074DC" w14:textId="0917B278" w:rsidR="00F72368" w:rsidRPr="009E7FF6" w:rsidRDefault="00F72368" w:rsidP="00FF1911">
            <w:pPr>
              <w:spacing w:line="360" w:lineRule="auto"/>
              <w:jc w:val="center"/>
              <w:rPr>
                <w:rFonts w:ascii="Arial" w:hAnsi="Arial" w:cs="Arial"/>
                <w:sz w:val="24"/>
              </w:rPr>
            </w:pPr>
            <w:r w:rsidRPr="009E7FF6">
              <w:rPr>
                <w:rFonts w:ascii="Arial" w:hAnsi="Arial" w:cs="Arial"/>
                <w:sz w:val="24"/>
              </w:rPr>
              <w:t>0,075</w:t>
            </w:r>
            <w:r w:rsidR="00A45422" w:rsidRPr="009E7FF6">
              <w:rPr>
                <w:rFonts w:ascii="Arial" w:hAnsi="Arial" w:cs="Arial"/>
                <w:sz w:val="24"/>
              </w:rPr>
              <w:t>0</w:t>
            </w:r>
          </w:p>
        </w:tc>
        <w:tc>
          <w:tcPr>
            <w:tcW w:w="992" w:type="dxa"/>
            <w:tcBorders>
              <w:top w:val="single" w:sz="4" w:space="0" w:color="auto"/>
            </w:tcBorders>
            <w:vAlign w:val="center"/>
          </w:tcPr>
          <w:p w14:paraId="3F10537D" w14:textId="77777777" w:rsidR="00A45422" w:rsidRPr="009E7FF6" w:rsidRDefault="00A45422" w:rsidP="00FF1911">
            <w:pPr>
              <w:spacing w:line="360" w:lineRule="auto"/>
              <w:jc w:val="center"/>
              <w:rPr>
                <w:rFonts w:ascii="Arial" w:hAnsi="Arial" w:cs="Arial"/>
                <w:sz w:val="24"/>
              </w:rPr>
            </w:pPr>
          </w:p>
          <w:p w14:paraId="705FB940" w14:textId="77777777" w:rsidR="00A45422" w:rsidRPr="009E7FF6" w:rsidRDefault="00A45422" w:rsidP="00FF1911">
            <w:pPr>
              <w:spacing w:line="360" w:lineRule="auto"/>
              <w:jc w:val="center"/>
              <w:rPr>
                <w:rFonts w:ascii="Arial" w:hAnsi="Arial" w:cs="Arial"/>
                <w:sz w:val="24"/>
              </w:rPr>
            </w:pPr>
          </w:p>
          <w:p w14:paraId="0D800E91" w14:textId="6D266C96" w:rsidR="00F72368" w:rsidRPr="009E7FF6" w:rsidRDefault="00F72368" w:rsidP="00FF1911">
            <w:pPr>
              <w:spacing w:line="360" w:lineRule="auto"/>
              <w:jc w:val="center"/>
              <w:rPr>
                <w:rFonts w:ascii="Arial" w:hAnsi="Arial" w:cs="Arial"/>
                <w:sz w:val="24"/>
              </w:rPr>
            </w:pPr>
            <w:r w:rsidRPr="009E7FF6">
              <w:rPr>
                <w:rFonts w:ascii="Arial" w:hAnsi="Arial" w:cs="Arial"/>
                <w:sz w:val="24"/>
              </w:rPr>
              <w:t>0,10</w:t>
            </w:r>
            <w:r w:rsidR="00A45422" w:rsidRPr="009E7FF6">
              <w:rPr>
                <w:rFonts w:ascii="Arial" w:hAnsi="Arial" w:cs="Arial"/>
                <w:sz w:val="24"/>
              </w:rPr>
              <w:t>00</w:t>
            </w:r>
          </w:p>
        </w:tc>
        <w:tc>
          <w:tcPr>
            <w:tcW w:w="992" w:type="dxa"/>
            <w:tcBorders>
              <w:top w:val="single" w:sz="4" w:space="0" w:color="auto"/>
            </w:tcBorders>
            <w:vAlign w:val="center"/>
          </w:tcPr>
          <w:p w14:paraId="2352BA19" w14:textId="77777777" w:rsidR="00A45422" w:rsidRPr="009E7FF6" w:rsidRDefault="00A45422" w:rsidP="00FF1911">
            <w:pPr>
              <w:spacing w:line="360" w:lineRule="auto"/>
              <w:jc w:val="center"/>
              <w:rPr>
                <w:rFonts w:ascii="Arial" w:hAnsi="Arial" w:cs="Arial"/>
                <w:sz w:val="24"/>
              </w:rPr>
            </w:pPr>
          </w:p>
          <w:p w14:paraId="37BA0FA6" w14:textId="77777777" w:rsidR="00A45422" w:rsidRPr="009E7FF6" w:rsidRDefault="00A45422" w:rsidP="00FF1911">
            <w:pPr>
              <w:spacing w:line="360" w:lineRule="auto"/>
              <w:jc w:val="center"/>
              <w:rPr>
                <w:rFonts w:ascii="Arial" w:hAnsi="Arial" w:cs="Arial"/>
                <w:sz w:val="24"/>
              </w:rPr>
            </w:pPr>
          </w:p>
          <w:p w14:paraId="04BB80DC" w14:textId="7620A785" w:rsidR="00F72368" w:rsidRPr="009E7FF6" w:rsidRDefault="00F72368" w:rsidP="00FF1911">
            <w:pPr>
              <w:spacing w:line="360" w:lineRule="auto"/>
              <w:jc w:val="center"/>
              <w:rPr>
                <w:rFonts w:ascii="Arial" w:hAnsi="Arial" w:cs="Arial"/>
                <w:sz w:val="24"/>
              </w:rPr>
            </w:pPr>
            <w:r w:rsidRPr="009E7FF6">
              <w:rPr>
                <w:rFonts w:ascii="Arial" w:hAnsi="Arial" w:cs="Arial"/>
                <w:sz w:val="24"/>
              </w:rPr>
              <w:t>0,15</w:t>
            </w:r>
            <w:r w:rsidR="00A45422" w:rsidRPr="009E7FF6">
              <w:rPr>
                <w:rFonts w:ascii="Arial" w:hAnsi="Arial" w:cs="Arial"/>
                <w:sz w:val="24"/>
              </w:rPr>
              <w:t>00</w:t>
            </w:r>
          </w:p>
        </w:tc>
      </w:tr>
      <w:tr w:rsidR="008A1FD9" w:rsidRPr="009E7FF6" w14:paraId="5B907319" w14:textId="77777777" w:rsidTr="00A45422">
        <w:tc>
          <w:tcPr>
            <w:tcW w:w="3686" w:type="dxa"/>
          </w:tcPr>
          <w:p w14:paraId="705D99CF" w14:textId="463A27D3" w:rsidR="008A1FD9" w:rsidRPr="009E7FF6" w:rsidRDefault="008A1FD9" w:rsidP="00FF1911">
            <w:pPr>
              <w:spacing w:line="360" w:lineRule="auto"/>
              <w:jc w:val="left"/>
              <w:rPr>
                <w:rFonts w:ascii="Arial" w:hAnsi="Arial" w:cs="Arial"/>
                <w:sz w:val="24"/>
              </w:rPr>
            </w:pPr>
            <w:r w:rsidRPr="009E7FF6">
              <w:rPr>
                <w:rFonts w:ascii="Arial" w:hAnsi="Arial" w:cs="Arial"/>
                <w:sz w:val="24"/>
              </w:rPr>
              <w:lastRenderedPageBreak/>
              <w:t>Бензол</w:t>
            </w:r>
          </w:p>
        </w:tc>
        <w:tc>
          <w:tcPr>
            <w:tcW w:w="992" w:type="dxa"/>
            <w:vAlign w:val="center"/>
          </w:tcPr>
          <w:p w14:paraId="51E28CC4" w14:textId="3F1FC458" w:rsidR="008A1FD9" w:rsidRPr="009E7FF6" w:rsidRDefault="008A1FD9" w:rsidP="00FF1911">
            <w:pPr>
              <w:spacing w:line="360" w:lineRule="auto"/>
              <w:jc w:val="center"/>
              <w:rPr>
                <w:rFonts w:ascii="Arial" w:hAnsi="Arial" w:cs="Arial"/>
                <w:sz w:val="24"/>
              </w:rPr>
            </w:pPr>
            <w:r w:rsidRPr="009E7FF6">
              <w:rPr>
                <w:rFonts w:ascii="Arial" w:hAnsi="Arial" w:cs="Arial"/>
                <w:sz w:val="24"/>
              </w:rPr>
              <w:t>0,025</w:t>
            </w:r>
          </w:p>
        </w:tc>
        <w:tc>
          <w:tcPr>
            <w:tcW w:w="992" w:type="dxa"/>
            <w:vAlign w:val="center"/>
          </w:tcPr>
          <w:p w14:paraId="7B3F0AB3" w14:textId="5DC786A3" w:rsidR="008A1FD9" w:rsidRPr="009E7FF6" w:rsidRDefault="008A1FD9" w:rsidP="00FF1911">
            <w:pPr>
              <w:spacing w:line="360" w:lineRule="auto"/>
              <w:jc w:val="center"/>
              <w:rPr>
                <w:rFonts w:ascii="Arial" w:hAnsi="Arial" w:cs="Arial"/>
                <w:sz w:val="24"/>
              </w:rPr>
            </w:pPr>
            <w:r w:rsidRPr="009E7FF6">
              <w:rPr>
                <w:rFonts w:ascii="Arial" w:hAnsi="Arial" w:cs="Arial"/>
                <w:sz w:val="24"/>
              </w:rPr>
              <w:t>0,05</w:t>
            </w:r>
            <w:r w:rsidR="00A45422" w:rsidRPr="009E7FF6">
              <w:rPr>
                <w:rFonts w:ascii="Arial" w:hAnsi="Arial" w:cs="Arial"/>
                <w:sz w:val="24"/>
              </w:rPr>
              <w:t>0</w:t>
            </w:r>
          </w:p>
        </w:tc>
        <w:tc>
          <w:tcPr>
            <w:tcW w:w="993" w:type="dxa"/>
            <w:vAlign w:val="center"/>
          </w:tcPr>
          <w:p w14:paraId="3C8A6A84" w14:textId="4A84F5A7" w:rsidR="008A1FD9" w:rsidRPr="009E7FF6" w:rsidRDefault="008A1FD9" w:rsidP="00FF1911">
            <w:pPr>
              <w:spacing w:line="360" w:lineRule="auto"/>
              <w:jc w:val="center"/>
              <w:rPr>
                <w:rFonts w:ascii="Arial" w:hAnsi="Arial" w:cs="Arial"/>
                <w:sz w:val="24"/>
              </w:rPr>
            </w:pPr>
            <w:r w:rsidRPr="009E7FF6">
              <w:rPr>
                <w:rFonts w:ascii="Arial" w:hAnsi="Arial" w:cs="Arial"/>
                <w:sz w:val="24"/>
              </w:rPr>
              <w:t>0,1</w:t>
            </w:r>
            <w:r w:rsidR="00A45422" w:rsidRPr="009E7FF6">
              <w:rPr>
                <w:rFonts w:ascii="Arial" w:hAnsi="Arial" w:cs="Arial"/>
                <w:sz w:val="24"/>
              </w:rPr>
              <w:t>00</w:t>
            </w:r>
          </w:p>
        </w:tc>
        <w:tc>
          <w:tcPr>
            <w:tcW w:w="992" w:type="dxa"/>
            <w:vAlign w:val="center"/>
          </w:tcPr>
          <w:p w14:paraId="25251C9A" w14:textId="69D0EAB9" w:rsidR="008A1FD9" w:rsidRPr="009E7FF6" w:rsidRDefault="008A1FD9" w:rsidP="00FF1911">
            <w:pPr>
              <w:spacing w:line="360" w:lineRule="auto"/>
              <w:jc w:val="center"/>
              <w:rPr>
                <w:rFonts w:ascii="Arial" w:hAnsi="Arial" w:cs="Arial"/>
                <w:sz w:val="24"/>
              </w:rPr>
            </w:pPr>
            <w:r w:rsidRPr="009E7FF6">
              <w:rPr>
                <w:rFonts w:ascii="Arial" w:hAnsi="Arial" w:cs="Arial"/>
                <w:sz w:val="24"/>
              </w:rPr>
              <w:t>0,15</w:t>
            </w:r>
            <w:r w:rsidR="00A45422" w:rsidRPr="009E7FF6">
              <w:rPr>
                <w:rFonts w:ascii="Arial" w:hAnsi="Arial" w:cs="Arial"/>
                <w:sz w:val="24"/>
              </w:rPr>
              <w:t>0</w:t>
            </w:r>
          </w:p>
        </w:tc>
        <w:tc>
          <w:tcPr>
            <w:tcW w:w="992" w:type="dxa"/>
            <w:vAlign w:val="center"/>
          </w:tcPr>
          <w:p w14:paraId="1BC700D6" w14:textId="0EC999FF" w:rsidR="008A1FD9" w:rsidRPr="009E7FF6" w:rsidRDefault="008A1FD9" w:rsidP="00FF1911">
            <w:pPr>
              <w:spacing w:line="360" w:lineRule="auto"/>
              <w:jc w:val="center"/>
              <w:rPr>
                <w:rFonts w:ascii="Arial" w:hAnsi="Arial" w:cs="Arial"/>
                <w:sz w:val="24"/>
              </w:rPr>
            </w:pPr>
            <w:r w:rsidRPr="009E7FF6">
              <w:rPr>
                <w:rFonts w:ascii="Arial" w:hAnsi="Arial" w:cs="Arial"/>
                <w:sz w:val="24"/>
              </w:rPr>
              <w:t>0,2</w:t>
            </w:r>
            <w:r w:rsidR="00A45422" w:rsidRPr="009E7FF6">
              <w:rPr>
                <w:rFonts w:ascii="Arial" w:hAnsi="Arial" w:cs="Arial"/>
                <w:sz w:val="24"/>
              </w:rPr>
              <w:t>00</w:t>
            </w:r>
          </w:p>
        </w:tc>
        <w:tc>
          <w:tcPr>
            <w:tcW w:w="992" w:type="dxa"/>
            <w:vAlign w:val="center"/>
          </w:tcPr>
          <w:p w14:paraId="3C77D0C2" w14:textId="6725767E" w:rsidR="008A1FD9" w:rsidRPr="009E7FF6" w:rsidRDefault="008A1FD9" w:rsidP="00FF1911">
            <w:pPr>
              <w:spacing w:line="360" w:lineRule="auto"/>
              <w:jc w:val="center"/>
              <w:rPr>
                <w:rFonts w:ascii="Arial" w:hAnsi="Arial" w:cs="Arial"/>
                <w:sz w:val="24"/>
              </w:rPr>
            </w:pPr>
            <w:r w:rsidRPr="009E7FF6">
              <w:rPr>
                <w:rFonts w:ascii="Arial" w:hAnsi="Arial" w:cs="Arial"/>
                <w:sz w:val="24"/>
              </w:rPr>
              <w:t>0,3</w:t>
            </w:r>
            <w:r w:rsidR="00A45422" w:rsidRPr="009E7FF6">
              <w:rPr>
                <w:rFonts w:ascii="Arial" w:hAnsi="Arial" w:cs="Arial"/>
                <w:sz w:val="24"/>
              </w:rPr>
              <w:t>00</w:t>
            </w:r>
          </w:p>
        </w:tc>
      </w:tr>
      <w:tr w:rsidR="008A1FD9" w:rsidRPr="009E7FF6" w14:paraId="17B999C9" w14:textId="77777777" w:rsidTr="00A45422">
        <w:tc>
          <w:tcPr>
            <w:tcW w:w="3686" w:type="dxa"/>
          </w:tcPr>
          <w:p w14:paraId="3F53E23C" w14:textId="4016AFA1" w:rsidR="008A1FD9" w:rsidRPr="009E7FF6" w:rsidRDefault="008A1FD9" w:rsidP="00FF1911">
            <w:pPr>
              <w:spacing w:line="360" w:lineRule="auto"/>
              <w:jc w:val="left"/>
              <w:rPr>
                <w:rFonts w:ascii="Arial" w:hAnsi="Arial" w:cs="Arial"/>
                <w:sz w:val="24"/>
              </w:rPr>
            </w:pPr>
            <w:r w:rsidRPr="009E7FF6">
              <w:rPr>
                <w:rFonts w:ascii="Arial" w:hAnsi="Arial" w:cs="Arial"/>
                <w:sz w:val="24"/>
              </w:rPr>
              <w:t>Толуол</w:t>
            </w:r>
          </w:p>
        </w:tc>
        <w:tc>
          <w:tcPr>
            <w:tcW w:w="992" w:type="dxa"/>
            <w:vAlign w:val="center"/>
          </w:tcPr>
          <w:p w14:paraId="101AED41" w14:textId="166B4684" w:rsidR="008A1FD9" w:rsidRPr="009E7FF6" w:rsidRDefault="008A1FD9" w:rsidP="00FF1911">
            <w:pPr>
              <w:spacing w:line="360" w:lineRule="auto"/>
              <w:jc w:val="center"/>
              <w:rPr>
                <w:rFonts w:ascii="Arial" w:hAnsi="Arial" w:cs="Arial"/>
                <w:sz w:val="24"/>
              </w:rPr>
            </w:pPr>
            <w:r w:rsidRPr="009E7FF6">
              <w:rPr>
                <w:rFonts w:ascii="Arial" w:hAnsi="Arial" w:cs="Arial"/>
                <w:sz w:val="24"/>
              </w:rPr>
              <w:t>0,125</w:t>
            </w:r>
          </w:p>
        </w:tc>
        <w:tc>
          <w:tcPr>
            <w:tcW w:w="992" w:type="dxa"/>
            <w:vAlign w:val="center"/>
          </w:tcPr>
          <w:p w14:paraId="740CA37D" w14:textId="233FBC15" w:rsidR="008A1FD9" w:rsidRPr="009E7FF6" w:rsidRDefault="008A1FD9" w:rsidP="00FF1911">
            <w:pPr>
              <w:spacing w:line="360" w:lineRule="auto"/>
              <w:jc w:val="center"/>
              <w:rPr>
                <w:rFonts w:ascii="Arial" w:hAnsi="Arial" w:cs="Arial"/>
                <w:sz w:val="24"/>
              </w:rPr>
            </w:pPr>
            <w:r w:rsidRPr="009E7FF6">
              <w:rPr>
                <w:rFonts w:ascii="Arial" w:hAnsi="Arial" w:cs="Arial"/>
                <w:sz w:val="24"/>
              </w:rPr>
              <w:t>0,25</w:t>
            </w:r>
            <w:r w:rsidR="00A45422" w:rsidRPr="009E7FF6">
              <w:rPr>
                <w:rFonts w:ascii="Arial" w:hAnsi="Arial" w:cs="Arial"/>
                <w:sz w:val="24"/>
              </w:rPr>
              <w:t>0</w:t>
            </w:r>
          </w:p>
        </w:tc>
        <w:tc>
          <w:tcPr>
            <w:tcW w:w="993" w:type="dxa"/>
            <w:vAlign w:val="center"/>
          </w:tcPr>
          <w:p w14:paraId="23E8DA30" w14:textId="5F1F3237" w:rsidR="008A1FD9" w:rsidRPr="009E7FF6" w:rsidRDefault="008A1FD9" w:rsidP="00FF1911">
            <w:pPr>
              <w:spacing w:line="360" w:lineRule="auto"/>
              <w:jc w:val="center"/>
              <w:rPr>
                <w:rFonts w:ascii="Arial" w:hAnsi="Arial" w:cs="Arial"/>
                <w:sz w:val="24"/>
              </w:rPr>
            </w:pPr>
            <w:r w:rsidRPr="009E7FF6">
              <w:rPr>
                <w:rFonts w:ascii="Arial" w:hAnsi="Arial" w:cs="Arial"/>
                <w:sz w:val="24"/>
              </w:rPr>
              <w:t>0,5</w:t>
            </w:r>
            <w:r w:rsidR="00A45422" w:rsidRPr="009E7FF6">
              <w:rPr>
                <w:rFonts w:ascii="Arial" w:hAnsi="Arial" w:cs="Arial"/>
                <w:sz w:val="24"/>
              </w:rPr>
              <w:t>00</w:t>
            </w:r>
          </w:p>
        </w:tc>
        <w:tc>
          <w:tcPr>
            <w:tcW w:w="992" w:type="dxa"/>
            <w:vAlign w:val="center"/>
          </w:tcPr>
          <w:p w14:paraId="37072CF1" w14:textId="4AD657D9" w:rsidR="008A1FD9" w:rsidRPr="009E7FF6" w:rsidRDefault="008A1FD9" w:rsidP="00FF1911">
            <w:pPr>
              <w:spacing w:line="360" w:lineRule="auto"/>
              <w:jc w:val="center"/>
              <w:rPr>
                <w:rFonts w:ascii="Arial" w:hAnsi="Arial" w:cs="Arial"/>
                <w:sz w:val="24"/>
              </w:rPr>
            </w:pPr>
            <w:r w:rsidRPr="009E7FF6">
              <w:rPr>
                <w:rFonts w:ascii="Arial" w:hAnsi="Arial" w:cs="Arial"/>
                <w:sz w:val="24"/>
              </w:rPr>
              <w:t>0,75</w:t>
            </w:r>
            <w:r w:rsidR="00A45422" w:rsidRPr="009E7FF6">
              <w:rPr>
                <w:rFonts w:ascii="Arial" w:hAnsi="Arial" w:cs="Arial"/>
                <w:sz w:val="24"/>
              </w:rPr>
              <w:t>0</w:t>
            </w:r>
          </w:p>
        </w:tc>
        <w:tc>
          <w:tcPr>
            <w:tcW w:w="992" w:type="dxa"/>
            <w:vAlign w:val="center"/>
          </w:tcPr>
          <w:p w14:paraId="2953FAA9" w14:textId="1BF500F1" w:rsidR="008A1FD9" w:rsidRPr="009E7FF6" w:rsidRDefault="008A1FD9" w:rsidP="00FF1911">
            <w:pPr>
              <w:spacing w:line="360" w:lineRule="auto"/>
              <w:jc w:val="center"/>
              <w:rPr>
                <w:rFonts w:ascii="Arial" w:hAnsi="Arial" w:cs="Arial"/>
                <w:sz w:val="24"/>
              </w:rPr>
            </w:pPr>
            <w:r w:rsidRPr="009E7FF6">
              <w:rPr>
                <w:rFonts w:ascii="Arial" w:hAnsi="Arial" w:cs="Arial"/>
                <w:sz w:val="24"/>
              </w:rPr>
              <w:t>1,0</w:t>
            </w:r>
            <w:r w:rsidR="00A45422" w:rsidRPr="009E7FF6">
              <w:rPr>
                <w:rFonts w:ascii="Arial" w:hAnsi="Arial" w:cs="Arial"/>
                <w:sz w:val="24"/>
              </w:rPr>
              <w:t>00</w:t>
            </w:r>
          </w:p>
        </w:tc>
        <w:tc>
          <w:tcPr>
            <w:tcW w:w="992" w:type="dxa"/>
            <w:vAlign w:val="center"/>
          </w:tcPr>
          <w:p w14:paraId="15C3E875" w14:textId="2131E09D" w:rsidR="008A1FD9" w:rsidRPr="009E7FF6" w:rsidRDefault="008A1FD9" w:rsidP="00FF1911">
            <w:pPr>
              <w:spacing w:line="360" w:lineRule="auto"/>
              <w:jc w:val="center"/>
              <w:rPr>
                <w:rFonts w:ascii="Arial" w:hAnsi="Arial" w:cs="Arial"/>
                <w:sz w:val="24"/>
              </w:rPr>
            </w:pPr>
            <w:r w:rsidRPr="009E7FF6">
              <w:rPr>
                <w:rFonts w:ascii="Arial" w:hAnsi="Arial" w:cs="Arial"/>
                <w:sz w:val="24"/>
              </w:rPr>
              <w:t>1,5</w:t>
            </w:r>
            <w:r w:rsidR="00A45422" w:rsidRPr="009E7FF6">
              <w:rPr>
                <w:rFonts w:ascii="Arial" w:hAnsi="Arial" w:cs="Arial"/>
                <w:sz w:val="24"/>
              </w:rPr>
              <w:t>00</w:t>
            </w:r>
          </w:p>
        </w:tc>
      </w:tr>
      <w:tr w:rsidR="008A1FD9" w:rsidRPr="009E7FF6" w14:paraId="0B3A7B25" w14:textId="77777777" w:rsidTr="00A45422">
        <w:tc>
          <w:tcPr>
            <w:tcW w:w="3686" w:type="dxa"/>
          </w:tcPr>
          <w:p w14:paraId="086B5FA4" w14:textId="5E4A2112" w:rsidR="008A1FD9" w:rsidRPr="009E7FF6" w:rsidRDefault="008A1FD9" w:rsidP="00FF1911">
            <w:pPr>
              <w:spacing w:line="360" w:lineRule="auto"/>
              <w:jc w:val="left"/>
              <w:rPr>
                <w:rFonts w:ascii="Arial" w:hAnsi="Arial" w:cs="Arial"/>
                <w:sz w:val="24"/>
              </w:rPr>
            </w:pPr>
            <w:r w:rsidRPr="009E7FF6">
              <w:rPr>
                <w:rFonts w:ascii="Arial" w:hAnsi="Arial" w:cs="Arial"/>
                <w:sz w:val="24"/>
              </w:rPr>
              <w:t>п-, м-, о-ксилол</w:t>
            </w:r>
            <w:r w:rsidR="005D12FC" w:rsidRPr="009E7FF6">
              <w:rPr>
                <w:rFonts w:ascii="Arial" w:hAnsi="Arial" w:cs="Arial"/>
                <w:sz w:val="24"/>
              </w:rPr>
              <w:t>ы</w:t>
            </w:r>
          </w:p>
        </w:tc>
        <w:tc>
          <w:tcPr>
            <w:tcW w:w="992" w:type="dxa"/>
            <w:vAlign w:val="center"/>
          </w:tcPr>
          <w:p w14:paraId="1A40C603" w14:textId="3A07C3AC" w:rsidR="008A1FD9" w:rsidRPr="009E7FF6" w:rsidRDefault="008A1FD9" w:rsidP="00FF1911">
            <w:pPr>
              <w:spacing w:line="360" w:lineRule="auto"/>
              <w:jc w:val="center"/>
              <w:rPr>
                <w:rFonts w:ascii="Arial" w:hAnsi="Arial" w:cs="Arial"/>
                <w:sz w:val="24"/>
              </w:rPr>
            </w:pPr>
            <w:r w:rsidRPr="009E7FF6">
              <w:rPr>
                <w:rFonts w:ascii="Arial" w:hAnsi="Arial" w:cs="Arial"/>
                <w:sz w:val="24"/>
              </w:rPr>
              <w:t>0,05</w:t>
            </w:r>
          </w:p>
        </w:tc>
        <w:tc>
          <w:tcPr>
            <w:tcW w:w="992" w:type="dxa"/>
            <w:vAlign w:val="center"/>
          </w:tcPr>
          <w:p w14:paraId="41F913BE" w14:textId="77F7207A" w:rsidR="008A1FD9" w:rsidRPr="009E7FF6" w:rsidRDefault="008A1FD9" w:rsidP="00FF1911">
            <w:pPr>
              <w:spacing w:line="360" w:lineRule="auto"/>
              <w:jc w:val="center"/>
              <w:rPr>
                <w:rFonts w:ascii="Arial" w:hAnsi="Arial" w:cs="Arial"/>
                <w:sz w:val="24"/>
              </w:rPr>
            </w:pPr>
            <w:r w:rsidRPr="009E7FF6">
              <w:rPr>
                <w:rFonts w:ascii="Arial" w:hAnsi="Arial" w:cs="Arial"/>
                <w:sz w:val="24"/>
              </w:rPr>
              <w:t>0,1</w:t>
            </w:r>
            <w:r w:rsidR="00A45422" w:rsidRPr="009E7FF6">
              <w:rPr>
                <w:rFonts w:ascii="Arial" w:hAnsi="Arial" w:cs="Arial"/>
                <w:sz w:val="24"/>
              </w:rPr>
              <w:t>0</w:t>
            </w:r>
          </w:p>
        </w:tc>
        <w:tc>
          <w:tcPr>
            <w:tcW w:w="993" w:type="dxa"/>
            <w:vAlign w:val="center"/>
          </w:tcPr>
          <w:p w14:paraId="0B7731C6" w14:textId="5EA5EBF8" w:rsidR="008A1FD9" w:rsidRPr="009E7FF6" w:rsidRDefault="008A1FD9" w:rsidP="00FF1911">
            <w:pPr>
              <w:spacing w:line="360" w:lineRule="auto"/>
              <w:jc w:val="center"/>
              <w:rPr>
                <w:rFonts w:ascii="Arial" w:hAnsi="Arial" w:cs="Arial"/>
                <w:sz w:val="24"/>
              </w:rPr>
            </w:pPr>
            <w:r w:rsidRPr="009E7FF6">
              <w:rPr>
                <w:rFonts w:ascii="Arial" w:hAnsi="Arial" w:cs="Arial"/>
                <w:sz w:val="24"/>
              </w:rPr>
              <w:t>0,2</w:t>
            </w:r>
            <w:r w:rsidR="00A45422" w:rsidRPr="009E7FF6">
              <w:rPr>
                <w:rFonts w:ascii="Arial" w:hAnsi="Arial" w:cs="Arial"/>
                <w:sz w:val="24"/>
              </w:rPr>
              <w:t>0</w:t>
            </w:r>
          </w:p>
        </w:tc>
        <w:tc>
          <w:tcPr>
            <w:tcW w:w="992" w:type="dxa"/>
            <w:vAlign w:val="center"/>
          </w:tcPr>
          <w:p w14:paraId="76BD32EC" w14:textId="1E5A687B" w:rsidR="008A1FD9" w:rsidRPr="009E7FF6" w:rsidRDefault="008A1FD9" w:rsidP="00FF1911">
            <w:pPr>
              <w:spacing w:line="360" w:lineRule="auto"/>
              <w:jc w:val="center"/>
              <w:rPr>
                <w:rFonts w:ascii="Arial" w:hAnsi="Arial" w:cs="Arial"/>
                <w:sz w:val="24"/>
              </w:rPr>
            </w:pPr>
            <w:r w:rsidRPr="009E7FF6">
              <w:rPr>
                <w:rFonts w:ascii="Arial" w:hAnsi="Arial" w:cs="Arial"/>
                <w:sz w:val="24"/>
              </w:rPr>
              <w:t>0,3</w:t>
            </w:r>
            <w:r w:rsidR="00A45422" w:rsidRPr="009E7FF6">
              <w:rPr>
                <w:rFonts w:ascii="Arial" w:hAnsi="Arial" w:cs="Arial"/>
                <w:sz w:val="24"/>
              </w:rPr>
              <w:t>0</w:t>
            </w:r>
          </w:p>
        </w:tc>
        <w:tc>
          <w:tcPr>
            <w:tcW w:w="992" w:type="dxa"/>
            <w:vAlign w:val="center"/>
          </w:tcPr>
          <w:p w14:paraId="53577833" w14:textId="0D66F2EE" w:rsidR="008A1FD9" w:rsidRPr="009E7FF6" w:rsidRDefault="008A1FD9" w:rsidP="00FF1911">
            <w:pPr>
              <w:spacing w:line="360" w:lineRule="auto"/>
              <w:jc w:val="center"/>
              <w:rPr>
                <w:rFonts w:ascii="Arial" w:hAnsi="Arial" w:cs="Arial"/>
                <w:sz w:val="24"/>
              </w:rPr>
            </w:pPr>
            <w:r w:rsidRPr="009E7FF6">
              <w:rPr>
                <w:rFonts w:ascii="Arial" w:hAnsi="Arial" w:cs="Arial"/>
                <w:sz w:val="24"/>
              </w:rPr>
              <w:t>0,4</w:t>
            </w:r>
            <w:r w:rsidR="00A45422" w:rsidRPr="009E7FF6">
              <w:rPr>
                <w:rFonts w:ascii="Arial" w:hAnsi="Arial" w:cs="Arial"/>
                <w:sz w:val="24"/>
              </w:rPr>
              <w:t>0</w:t>
            </w:r>
          </w:p>
        </w:tc>
        <w:tc>
          <w:tcPr>
            <w:tcW w:w="992" w:type="dxa"/>
            <w:vAlign w:val="center"/>
          </w:tcPr>
          <w:p w14:paraId="5DAB2F17" w14:textId="4182496F" w:rsidR="008A1FD9" w:rsidRPr="009E7FF6" w:rsidRDefault="008A1FD9" w:rsidP="00FF1911">
            <w:pPr>
              <w:spacing w:line="360" w:lineRule="auto"/>
              <w:jc w:val="center"/>
              <w:rPr>
                <w:rFonts w:ascii="Arial" w:hAnsi="Arial" w:cs="Arial"/>
                <w:sz w:val="24"/>
              </w:rPr>
            </w:pPr>
            <w:r w:rsidRPr="009E7FF6">
              <w:rPr>
                <w:rFonts w:ascii="Arial" w:hAnsi="Arial" w:cs="Arial"/>
                <w:sz w:val="24"/>
              </w:rPr>
              <w:t>0,4</w:t>
            </w:r>
            <w:r w:rsidR="00A45422" w:rsidRPr="009E7FF6">
              <w:rPr>
                <w:rFonts w:ascii="Arial" w:hAnsi="Arial" w:cs="Arial"/>
                <w:sz w:val="24"/>
              </w:rPr>
              <w:t>0</w:t>
            </w:r>
          </w:p>
        </w:tc>
      </w:tr>
      <w:tr w:rsidR="00F72368" w:rsidRPr="009E7FF6" w14:paraId="244ADECD" w14:textId="77777777" w:rsidTr="00A45422">
        <w:tc>
          <w:tcPr>
            <w:tcW w:w="3686" w:type="dxa"/>
            <w:tcBorders>
              <w:bottom w:val="single" w:sz="4" w:space="0" w:color="auto"/>
            </w:tcBorders>
          </w:tcPr>
          <w:p w14:paraId="659EE74E" w14:textId="057D9DEA" w:rsidR="00F72368" w:rsidRPr="009E7FF6" w:rsidRDefault="008A1FD9" w:rsidP="00FF1911">
            <w:pPr>
              <w:spacing w:line="360" w:lineRule="auto"/>
              <w:rPr>
                <w:rFonts w:ascii="Arial" w:hAnsi="Arial" w:cs="Arial"/>
                <w:sz w:val="24"/>
              </w:rPr>
            </w:pPr>
            <w:r w:rsidRPr="009E7FF6">
              <w:rPr>
                <w:rFonts w:ascii="Arial" w:hAnsi="Arial" w:cs="Arial"/>
                <w:sz w:val="24"/>
              </w:rPr>
              <w:t>С</w:t>
            </w:r>
            <w:r w:rsidR="00F72368" w:rsidRPr="009E7FF6">
              <w:rPr>
                <w:rFonts w:ascii="Arial" w:hAnsi="Arial" w:cs="Arial"/>
                <w:sz w:val="24"/>
              </w:rPr>
              <w:t>тирол</w:t>
            </w:r>
          </w:p>
        </w:tc>
        <w:tc>
          <w:tcPr>
            <w:tcW w:w="992" w:type="dxa"/>
            <w:tcBorders>
              <w:bottom w:val="single" w:sz="4" w:space="0" w:color="auto"/>
            </w:tcBorders>
            <w:vAlign w:val="center"/>
          </w:tcPr>
          <w:p w14:paraId="1C1C7F71" w14:textId="77777777" w:rsidR="00F72368" w:rsidRPr="009E7FF6" w:rsidRDefault="00F72368" w:rsidP="00FF1911">
            <w:pPr>
              <w:spacing w:line="360" w:lineRule="auto"/>
              <w:jc w:val="center"/>
              <w:rPr>
                <w:rFonts w:ascii="Arial" w:hAnsi="Arial" w:cs="Arial"/>
                <w:sz w:val="24"/>
              </w:rPr>
            </w:pPr>
            <w:r w:rsidRPr="009E7FF6">
              <w:rPr>
                <w:rFonts w:ascii="Arial" w:hAnsi="Arial" w:cs="Arial"/>
                <w:sz w:val="24"/>
              </w:rPr>
              <w:t>0,0025</w:t>
            </w:r>
          </w:p>
        </w:tc>
        <w:tc>
          <w:tcPr>
            <w:tcW w:w="992" w:type="dxa"/>
            <w:tcBorders>
              <w:bottom w:val="single" w:sz="4" w:space="0" w:color="auto"/>
            </w:tcBorders>
            <w:vAlign w:val="center"/>
          </w:tcPr>
          <w:p w14:paraId="0C51DF4E" w14:textId="1182B051" w:rsidR="00F72368" w:rsidRPr="009E7FF6" w:rsidRDefault="00F72368" w:rsidP="00FF1911">
            <w:pPr>
              <w:spacing w:line="360" w:lineRule="auto"/>
              <w:jc w:val="center"/>
              <w:rPr>
                <w:rFonts w:ascii="Arial" w:hAnsi="Arial" w:cs="Arial"/>
                <w:sz w:val="24"/>
              </w:rPr>
            </w:pPr>
            <w:r w:rsidRPr="009E7FF6">
              <w:rPr>
                <w:rFonts w:ascii="Arial" w:hAnsi="Arial" w:cs="Arial"/>
                <w:sz w:val="24"/>
              </w:rPr>
              <w:t>0,005</w:t>
            </w:r>
            <w:r w:rsidR="00A45422" w:rsidRPr="009E7FF6">
              <w:rPr>
                <w:rFonts w:ascii="Arial" w:hAnsi="Arial" w:cs="Arial"/>
                <w:sz w:val="24"/>
              </w:rPr>
              <w:t>0</w:t>
            </w:r>
          </w:p>
        </w:tc>
        <w:tc>
          <w:tcPr>
            <w:tcW w:w="993" w:type="dxa"/>
            <w:tcBorders>
              <w:bottom w:val="single" w:sz="4" w:space="0" w:color="auto"/>
            </w:tcBorders>
            <w:vAlign w:val="center"/>
          </w:tcPr>
          <w:p w14:paraId="3BF0713A" w14:textId="5DB2DFA0" w:rsidR="00F72368" w:rsidRPr="009E7FF6" w:rsidRDefault="00F72368" w:rsidP="00FF1911">
            <w:pPr>
              <w:spacing w:line="360" w:lineRule="auto"/>
              <w:jc w:val="center"/>
              <w:rPr>
                <w:rFonts w:ascii="Arial" w:hAnsi="Arial" w:cs="Arial"/>
                <w:sz w:val="24"/>
              </w:rPr>
            </w:pPr>
            <w:r w:rsidRPr="009E7FF6">
              <w:rPr>
                <w:rFonts w:ascii="Arial" w:hAnsi="Arial" w:cs="Arial"/>
                <w:sz w:val="24"/>
              </w:rPr>
              <w:t>0,01</w:t>
            </w:r>
            <w:r w:rsidR="00A45422" w:rsidRPr="009E7FF6">
              <w:rPr>
                <w:rFonts w:ascii="Arial" w:hAnsi="Arial" w:cs="Arial"/>
                <w:sz w:val="24"/>
              </w:rPr>
              <w:t>00</w:t>
            </w:r>
          </w:p>
        </w:tc>
        <w:tc>
          <w:tcPr>
            <w:tcW w:w="992" w:type="dxa"/>
            <w:tcBorders>
              <w:bottom w:val="single" w:sz="4" w:space="0" w:color="auto"/>
            </w:tcBorders>
            <w:vAlign w:val="center"/>
          </w:tcPr>
          <w:p w14:paraId="12349943" w14:textId="3239F2EA" w:rsidR="00F72368" w:rsidRPr="009E7FF6" w:rsidRDefault="00F72368" w:rsidP="00FF1911">
            <w:pPr>
              <w:spacing w:line="360" w:lineRule="auto"/>
              <w:jc w:val="center"/>
              <w:rPr>
                <w:rFonts w:ascii="Arial" w:hAnsi="Arial" w:cs="Arial"/>
                <w:sz w:val="24"/>
              </w:rPr>
            </w:pPr>
            <w:r w:rsidRPr="009E7FF6">
              <w:rPr>
                <w:rFonts w:ascii="Arial" w:hAnsi="Arial" w:cs="Arial"/>
                <w:sz w:val="24"/>
              </w:rPr>
              <w:t>0,015</w:t>
            </w:r>
            <w:r w:rsidR="00A45422" w:rsidRPr="009E7FF6">
              <w:rPr>
                <w:rFonts w:ascii="Arial" w:hAnsi="Arial" w:cs="Arial"/>
                <w:sz w:val="24"/>
              </w:rPr>
              <w:t>0</w:t>
            </w:r>
          </w:p>
        </w:tc>
        <w:tc>
          <w:tcPr>
            <w:tcW w:w="992" w:type="dxa"/>
            <w:tcBorders>
              <w:bottom w:val="single" w:sz="4" w:space="0" w:color="auto"/>
            </w:tcBorders>
            <w:vAlign w:val="center"/>
          </w:tcPr>
          <w:p w14:paraId="06E854FE" w14:textId="7428C329" w:rsidR="00F72368" w:rsidRPr="009E7FF6" w:rsidRDefault="00F72368" w:rsidP="00FF1911">
            <w:pPr>
              <w:spacing w:line="360" w:lineRule="auto"/>
              <w:jc w:val="center"/>
              <w:rPr>
                <w:rFonts w:ascii="Arial" w:hAnsi="Arial" w:cs="Arial"/>
                <w:sz w:val="24"/>
              </w:rPr>
            </w:pPr>
            <w:r w:rsidRPr="009E7FF6">
              <w:rPr>
                <w:rFonts w:ascii="Arial" w:hAnsi="Arial" w:cs="Arial"/>
                <w:sz w:val="24"/>
              </w:rPr>
              <w:t>0,02</w:t>
            </w:r>
            <w:r w:rsidR="00A45422" w:rsidRPr="009E7FF6">
              <w:rPr>
                <w:rFonts w:ascii="Arial" w:hAnsi="Arial" w:cs="Arial"/>
                <w:sz w:val="24"/>
              </w:rPr>
              <w:t>00</w:t>
            </w:r>
          </w:p>
        </w:tc>
        <w:tc>
          <w:tcPr>
            <w:tcW w:w="992" w:type="dxa"/>
            <w:tcBorders>
              <w:bottom w:val="single" w:sz="4" w:space="0" w:color="auto"/>
            </w:tcBorders>
            <w:vAlign w:val="center"/>
          </w:tcPr>
          <w:p w14:paraId="1A1149DA" w14:textId="5AD3F906" w:rsidR="00F72368" w:rsidRPr="009E7FF6" w:rsidRDefault="00F72368" w:rsidP="00FF1911">
            <w:pPr>
              <w:spacing w:line="360" w:lineRule="auto"/>
              <w:jc w:val="center"/>
              <w:rPr>
                <w:rFonts w:ascii="Arial" w:hAnsi="Arial" w:cs="Arial"/>
                <w:sz w:val="24"/>
              </w:rPr>
            </w:pPr>
            <w:r w:rsidRPr="009E7FF6">
              <w:rPr>
                <w:rFonts w:ascii="Arial" w:hAnsi="Arial" w:cs="Arial"/>
                <w:sz w:val="24"/>
              </w:rPr>
              <w:t>0,03</w:t>
            </w:r>
            <w:r w:rsidR="00A45422" w:rsidRPr="009E7FF6">
              <w:rPr>
                <w:rFonts w:ascii="Arial" w:hAnsi="Arial" w:cs="Arial"/>
                <w:sz w:val="24"/>
              </w:rPr>
              <w:t>00</w:t>
            </w:r>
          </w:p>
        </w:tc>
      </w:tr>
      <w:tr w:rsidR="00F72368" w:rsidRPr="009E7FF6" w14:paraId="0F6C54BE" w14:textId="77777777" w:rsidTr="00FF1911">
        <w:trPr>
          <w:trHeight w:val="449"/>
        </w:trPr>
        <w:tc>
          <w:tcPr>
            <w:tcW w:w="9639" w:type="dxa"/>
            <w:gridSpan w:val="7"/>
            <w:tcBorders>
              <w:bottom w:val="single" w:sz="4" w:space="0" w:color="auto"/>
            </w:tcBorders>
            <w:vAlign w:val="center"/>
          </w:tcPr>
          <w:p w14:paraId="17C5842C" w14:textId="71E83276" w:rsidR="00F72368" w:rsidRPr="009E7FF6" w:rsidRDefault="00F72368" w:rsidP="00CD093F">
            <w:pPr>
              <w:spacing w:line="360" w:lineRule="auto"/>
              <w:jc w:val="center"/>
              <w:rPr>
                <w:rFonts w:ascii="Arial" w:hAnsi="Arial" w:cs="Arial"/>
                <w:sz w:val="24"/>
              </w:rPr>
            </w:pPr>
            <w:r w:rsidRPr="009E7FF6">
              <w:rPr>
                <w:rFonts w:ascii="Arial" w:hAnsi="Arial" w:cs="Arial"/>
                <w:sz w:val="24"/>
              </w:rPr>
              <w:t xml:space="preserve">Концентрация вещества в воздухе при отборе 2,5 </w:t>
            </w:r>
            <w:r w:rsidR="00F24A4E" w:rsidRPr="009E7FF6">
              <w:rPr>
                <w:rFonts w:ascii="Arial" w:hAnsi="Arial" w:cs="Arial"/>
                <w:bCs/>
                <w:color w:val="000000" w:themeColor="text1"/>
                <w:sz w:val="24"/>
              </w:rPr>
              <w:t>дм</w:t>
            </w:r>
            <w:r w:rsidR="00F24A4E" w:rsidRPr="009E7FF6">
              <w:rPr>
                <w:rFonts w:ascii="Arial" w:hAnsi="Arial" w:cs="Arial"/>
                <w:bCs/>
                <w:color w:val="000000" w:themeColor="text1"/>
                <w:sz w:val="24"/>
                <w:vertAlign w:val="superscript"/>
              </w:rPr>
              <w:t>3</w:t>
            </w:r>
            <w:r w:rsidRPr="009E7FF6">
              <w:rPr>
                <w:rFonts w:ascii="Arial" w:hAnsi="Arial" w:cs="Arial"/>
                <w:sz w:val="24"/>
              </w:rPr>
              <w:t xml:space="preserve"> воздуха, мг/м</w:t>
            </w:r>
            <w:r w:rsidRPr="009E7FF6">
              <w:rPr>
                <w:rFonts w:ascii="Arial" w:hAnsi="Arial" w:cs="Arial"/>
                <w:sz w:val="24"/>
                <w:vertAlign w:val="superscript"/>
              </w:rPr>
              <w:t>3</w:t>
            </w:r>
          </w:p>
        </w:tc>
      </w:tr>
      <w:tr w:rsidR="008A1FD9" w:rsidRPr="009E7FF6" w14:paraId="57BF2C38" w14:textId="77777777" w:rsidTr="00A45422">
        <w:tc>
          <w:tcPr>
            <w:tcW w:w="3686" w:type="dxa"/>
            <w:tcBorders>
              <w:top w:val="single" w:sz="4" w:space="0" w:color="auto"/>
            </w:tcBorders>
          </w:tcPr>
          <w:p w14:paraId="49FBBECF" w14:textId="6F7252A3" w:rsidR="008A1FD9" w:rsidRPr="009E7FF6" w:rsidRDefault="008A1FD9" w:rsidP="005D12FC">
            <w:pPr>
              <w:spacing w:line="360" w:lineRule="auto"/>
              <w:jc w:val="left"/>
              <w:rPr>
                <w:rFonts w:ascii="Arial" w:hAnsi="Arial" w:cs="Arial"/>
                <w:sz w:val="24"/>
              </w:rPr>
            </w:pPr>
            <w:r w:rsidRPr="009E7FF6">
              <w:rPr>
                <w:rFonts w:ascii="Arial" w:hAnsi="Arial" w:cs="Arial"/>
                <w:sz w:val="24"/>
              </w:rPr>
              <w:t xml:space="preserve">Этилбензол, изопропилбензол,  </w:t>
            </w:r>
            <w:r w:rsidR="005D12FC" w:rsidRPr="009E7FF6">
              <w:rPr>
                <w:rFonts w:ascii="Arial" w:hAnsi="Arial" w:cs="Arial"/>
                <w:sz w:val="24"/>
              </w:rPr>
              <w:br/>
            </w:r>
            <w:r w:rsidRPr="009E7FF6">
              <w:rPr>
                <w:rFonts w:ascii="Arial" w:hAnsi="Arial" w:cs="Arial"/>
                <w:sz w:val="24"/>
              </w:rPr>
              <w:t>α-</w:t>
            </w:r>
            <w:r w:rsidR="005D12FC" w:rsidRPr="009E7FF6">
              <w:rPr>
                <w:rFonts w:ascii="Arial" w:hAnsi="Arial" w:cs="Arial"/>
                <w:sz w:val="24"/>
              </w:rPr>
              <w:t>М</w:t>
            </w:r>
            <w:r w:rsidRPr="009E7FF6">
              <w:rPr>
                <w:rFonts w:ascii="Arial" w:hAnsi="Arial" w:cs="Arial"/>
                <w:sz w:val="24"/>
              </w:rPr>
              <w:t xml:space="preserve">етилстирол, </w:t>
            </w:r>
            <w:r w:rsidR="005D12FC" w:rsidRPr="009E7FF6">
              <w:rPr>
                <w:rFonts w:ascii="Arial" w:hAnsi="Arial" w:cs="Arial"/>
                <w:sz w:val="24"/>
              </w:rPr>
              <w:t>Б</w:t>
            </w:r>
            <w:r w:rsidRPr="009E7FF6">
              <w:rPr>
                <w:rFonts w:ascii="Arial" w:hAnsi="Arial" w:cs="Arial"/>
                <w:sz w:val="24"/>
              </w:rPr>
              <w:t>ензальдегид</w:t>
            </w:r>
          </w:p>
        </w:tc>
        <w:tc>
          <w:tcPr>
            <w:tcW w:w="992" w:type="dxa"/>
            <w:tcBorders>
              <w:top w:val="single" w:sz="4" w:space="0" w:color="auto"/>
            </w:tcBorders>
            <w:vAlign w:val="center"/>
          </w:tcPr>
          <w:p w14:paraId="11054236" w14:textId="77777777" w:rsidR="00A45422" w:rsidRPr="009E7FF6" w:rsidRDefault="00A45422" w:rsidP="00FF1911">
            <w:pPr>
              <w:spacing w:line="360" w:lineRule="auto"/>
              <w:jc w:val="center"/>
              <w:rPr>
                <w:rFonts w:ascii="Arial" w:hAnsi="Arial" w:cs="Arial"/>
                <w:sz w:val="24"/>
              </w:rPr>
            </w:pPr>
          </w:p>
          <w:p w14:paraId="11C9BBBB" w14:textId="77777777" w:rsidR="00A45422" w:rsidRPr="009E7FF6" w:rsidRDefault="00A45422" w:rsidP="00FF1911">
            <w:pPr>
              <w:spacing w:line="360" w:lineRule="auto"/>
              <w:jc w:val="center"/>
              <w:rPr>
                <w:rFonts w:ascii="Arial" w:hAnsi="Arial" w:cs="Arial"/>
                <w:sz w:val="24"/>
              </w:rPr>
            </w:pPr>
          </w:p>
          <w:p w14:paraId="59D3F778" w14:textId="77777777" w:rsidR="008A1FD9" w:rsidRPr="009E7FF6" w:rsidRDefault="008A1FD9" w:rsidP="00FF1911">
            <w:pPr>
              <w:spacing w:line="360" w:lineRule="auto"/>
              <w:jc w:val="center"/>
              <w:rPr>
                <w:rFonts w:ascii="Arial" w:hAnsi="Arial" w:cs="Arial"/>
                <w:sz w:val="24"/>
              </w:rPr>
            </w:pPr>
            <w:r w:rsidRPr="009E7FF6">
              <w:rPr>
                <w:rFonts w:ascii="Arial" w:hAnsi="Arial" w:cs="Arial"/>
                <w:sz w:val="24"/>
              </w:rPr>
              <w:t>0,005</w:t>
            </w:r>
          </w:p>
        </w:tc>
        <w:tc>
          <w:tcPr>
            <w:tcW w:w="992" w:type="dxa"/>
            <w:tcBorders>
              <w:top w:val="single" w:sz="4" w:space="0" w:color="auto"/>
            </w:tcBorders>
            <w:vAlign w:val="center"/>
          </w:tcPr>
          <w:p w14:paraId="0333AB8F" w14:textId="77777777" w:rsidR="00A45422" w:rsidRPr="009E7FF6" w:rsidRDefault="00A45422" w:rsidP="00FF1911">
            <w:pPr>
              <w:spacing w:line="360" w:lineRule="auto"/>
              <w:jc w:val="center"/>
              <w:rPr>
                <w:rFonts w:ascii="Arial" w:hAnsi="Arial" w:cs="Arial"/>
                <w:sz w:val="24"/>
              </w:rPr>
            </w:pPr>
          </w:p>
          <w:p w14:paraId="70495062" w14:textId="77777777" w:rsidR="00A45422" w:rsidRPr="009E7FF6" w:rsidRDefault="00A45422" w:rsidP="00FF1911">
            <w:pPr>
              <w:spacing w:line="360" w:lineRule="auto"/>
              <w:jc w:val="center"/>
              <w:rPr>
                <w:rFonts w:ascii="Arial" w:hAnsi="Arial" w:cs="Arial"/>
                <w:sz w:val="24"/>
              </w:rPr>
            </w:pPr>
          </w:p>
          <w:p w14:paraId="33C9A27E" w14:textId="77777777" w:rsidR="008A1FD9" w:rsidRPr="009E7FF6" w:rsidRDefault="008A1FD9" w:rsidP="00FF1911">
            <w:pPr>
              <w:spacing w:line="360" w:lineRule="auto"/>
              <w:jc w:val="center"/>
              <w:rPr>
                <w:rFonts w:ascii="Arial" w:hAnsi="Arial" w:cs="Arial"/>
                <w:sz w:val="24"/>
              </w:rPr>
            </w:pPr>
            <w:r w:rsidRPr="009E7FF6">
              <w:rPr>
                <w:rFonts w:ascii="Arial" w:hAnsi="Arial" w:cs="Arial"/>
                <w:sz w:val="24"/>
              </w:rPr>
              <w:t>0,010</w:t>
            </w:r>
          </w:p>
        </w:tc>
        <w:tc>
          <w:tcPr>
            <w:tcW w:w="993" w:type="dxa"/>
            <w:tcBorders>
              <w:top w:val="single" w:sz="4" w:space="0" w:color="auto"/>
            </w:tcBorders>
            <w:vAlign w:val="center"/>
          </w:tcPr>
          <w:p w14:paraId="479DABBA" w14:textId="77777777" w:rsidR="00A45422" w:rsidRPr="009E7FF6" w:rsidRDefault="00A45422" w:rsidP="00FF1911">
            <w:pPr>
              <w:spacing w:line="360" w:lineRule="auto"/>
              <w:jc w:val="center"/>
              <w:rPr>
                <w:rFonts w:ascii="Arial" w:hAnsi="Arial" w:cs="Arial"/>
                <w:sz w:val="24"/>
              </w:rPr>
            </w:pPr>
          </w:p>
          <w:p w14:paraId="06D1CD2D" w14:textId="77777777" w:rsidR="00A45422" w:rsidRPr="009E7FF6" w:rsidRDefault="00A45422" w:rsidP="00FF1911">
            <w:pPr>
              <w:spacing w:line="360" w:lineRule="auto"/>
              <w:jc w:val="center"/>
              <w:rPr>
                <w:rFonts w:ascii="Arial" w:hAnsi="Arial" w:cs="Arial"/>
                <w:sz w:val="24"/>
              </w:rPr>
            </w:pPr>
          </w:p>
          <w:p w14:paraId="596B84D4" w14:textId="77777777" w:rsidR="008A1FD9" w:rsidRPr="009E7FF6" w:rsidRDefault="008A1FD9" w:rsidP="00FF1911">
            <w:pPr>
              <w:spacing w:line="360" w:lineRule="auto"/>
              <w:jc w:val="center"/>
              <w:rPr>
                <w:rFonts w:ascii="Arial" w:hAnsi="Arial" w:cs="Arial"/>
                <w:sz w:val="24"/>
              </w:rPr>
            </w:pPr>
            <w:r w:rsidRPr="009E7FF6">
              <w:rPr>
                <w:rFonts w:ascii="Arial" w:hAnsi="Arial" w:cs="Arial"/>
                <w:sz w:val="24"/>
              </w:rPr>
              <w:t>0,020</w:t>
            </w:r>
          </w:p>
        </w:tc>
        <w:tc>
          <w:tcPr>
            <w:tcW w:w="992" w:type="dxa"/>
            <w:tcBorders>
              <w:top w:val="single" w:sz="4" w:space="0" w:color="auto"/>
            </w:tcBorders>
            <w:vAlign w:val="center"/>
          </w:tcPr>
          <w:p w14:paraId="39B8D937" w14:textId="77777777" w:rsidR="00A45422" w:rsidRPr="009E7FF6" w:rsidRDefault="00A45422" w:rsidP="00FF1911">
            <w:pPr>
              <w:spacing w:line="360" w:lineRule="auto"/>
              <w:jc w:val="center"/>
              <w:rPr>
                <w:rFonts w:ascii="Arial" w:hAnsi="Arial" w:cs="Arial"/>
                <w:sz w:val="24"/>
              </w:rPr>
            </w:pPr>
          </w:p>
          <w:p w14:paraId="0371F0B8" w14:textId="77777777" w:rsidR="00A45422" w:rsidRPr="009E7FF6" w:rsidRDefault="00A45422" w:rsidP="00FF1911">
            <w:pPr>
              <w:spacing w:line="360" w:lineRule="auto"/>
              <w:jc w:val="center"/>
              <w:rPr>
                <w:rFonts w:ascii="Arial" w:hAnsi="Arial" w:cs="Arial"/>
                <w:sz w:val="24"/>
              </w:rPr>
            </w:pPr>
          </w:p>
          <w:p w14:paraId="0CD396AE" w14:textId="77777777" w:rsidR="008A1FD9" w:rsidRPr="009E7FF6" w:rsidRDefault="008A1FD9" w:rsidP="00FF1911">
            <w:pPr>
              <w:spacing w:line="360" w:lineRule="auto"/>
              <w:jc w:val="center"/>
              <w:rPr>
                <w:rFonts w:ascii="Arial" w:hAnsi="Arial" w:cs="Arial"/>
                <w:sz w:val="24"/>
              </w:rPr>
            </w:pPr>
            <w:r w:rsidRPr="009E7FF6">
              <w:rPr>
                <w:rFonts w:ascii="Arial" w:hAnsi="Arial" w:cs="Arial"/>
                <w:sz w:val="24"/>
              </w:rPr>
              <w:t>0,030</w:t>
            </w:r>
          </w:p>
        </w:tc>
        <w:tc>
          <w:tcPr>
            <w:tcW w:w="992" w:type="dxa"/>
            <w:tcBorders>
              <w:top w:val="single" w:sz="4" w:space="0" w:color="auto"/>
            </w:tcBorders>
            <w:vAlign w:val="center"/>
          </w:tcPr>
          <w:p w14:paraId="452C7F3C" w14:textId="77777777" w:rsidR="00A45422" w:rsidRPr="009E7FF6" w:rsidRDefault="00A45422" w:rsidP="00FF1911">
            <w:pPr>
              <w:spacing w:line="360" w:lineRule="auto"/>
              <w:jc w:val="center"/>
              <w:rPr>
                <w:rFonts w:ascii="Arial" w:hAnsi="Arial" w:cs="Arial"/>
                <w:sz w:val="24"/>
              </w:rPr>
            </w:pPr>
          </w:p>
          <w:p w14:paraId="571A0A12" w14:textId="77777777" w:rsidR="00A45422" w:rsidRPr="009E7FF6" w:rsidRDefault="00A45422" w:rsidP="00FF1911">
            <w:pPr>
              <w:spacing w:line="360" w:lineRule="auto"/>
              <w:jc w:val="center"/>
              <w:rPr>
                <w:rFonts w:ascii="Arial" w:hAnsi="Arial" w:cs="Arial"/>
                <w:sz w:val="24"/>
              </w:rPr>
            </w:pPr>
          </w:p>
          <w:p w14:paraId="2C4846A3" w14:textId="77777777" w:rsidR="008A1FD9" w:rsidRPr="009E7FF6" w:rsidRDefault="008A1FD9" w:rsidP="00FF1911">
            <w:pPr>
              <w:spacing w:line="360" w:lineRule="auto"/>
              <w:jc w:val="center"/>
              <w:rPr>
                <w:rFonts w:ascii="Arial" w:hAnsi="Arial" w:cs="Arial"/>
                <w:sz w:val="24"/>
              </w:rPr>
            </w:pPr>
            <w:r w:rsidRPr="009E7FF6">
              <w:rPr>
                <w:rFonts w:ascii="Arial" w:hAnsi="Arial" w:cs="Arial"/>
                <w:sz w:val="24"/>
              </w:rPr>
              <w:t>0,040</w:t>
            </w:r>
          </w:p>
        </w:tc>
        <w:tc>
          <w:tcPr>
            <w:tcW w:w="992" w:type="dxa"/>
            <w:tcBorders>
              <w:top w:val="single" w:sz="4" w:space="0" w:color="auto"/>
            </w:tcBorders>
            <w:vAlign w:val="center"/>
          </w:tcPr>
          <w:p w14:paraId="1D01363F" w14:textId="77777777" w:rsidR="00A45422" w:rsidRPr="009E7FF6" w:rsidRDefault="00A45422" w:rsidP="00FF1911">
            <w:pPr>
              <w:spacing w:line="360" w:lineRule="auto"/>
              <w:jc w:val="center"/>
              <w:rPr>
                <w:rFonts w:ascii="Arial" w:hAnsi="Arial" w:cs="Arial"/>
                <w:sz w:val="24"/>
              </w:rPr>
            </w:pPr>
          </w:p>
          <w:p w14:paraId="528AE355" w14:textId="77777777" w:rsidR="00A45422" w:rsidRPr="009E7FF6" w:rsidRDefault="00A45422" w:rsidP="00FF1911">
            <w:pPr>
              <w:spacing w:line="360" w:lineRule="auto"/>
              <w:jc w:val="center"/>
              <w:rPr>
                <w:rFonts w:ascii="Arial" w:hAnsi="Arial" w:cs="Arial"/>
                <w:sz w:val="24"/>
              </w:rPr>
            </w:pPr>
          </w:p>
          <w:p w14:paraId="6BCAA23F" w14:textId="77777777" w:rsidR="008A1FD9" w:rsidRPr="009E7FF6" w:rsidRDefault="008A1FD9" w:rsidP="00FF1911">
            <w:pPr>
              <w:spacing w:line="360" w:lineRule="auto"/>
              <w:jc w:val="center"/>
              <w:rPr>
                <w:rFonts w:ascii="Arial" w:hAnsi="Arial" w:cs="Arial"/>
                <w:sz w:val="24"/>
              </w:rPr>
            </w:pPr>
            <w:r w:rsidRPr="009E7FF6">
              <w:rPr>
                <w:rFonts w:ascii="Arial" w:hAnsi="Arial" w:cs="Arial"/>
                <w:sz w:val="24"/>
              </w:rPr>
              <w:t>0,060</w:t>
            </w:r>
          </w:p>
        </w:tc>
      </w:tr>
      <w:tr w:rsidR="008A1FD9" w:rsidRPr="009E7FF6" w14:paraId="0AB20489" w14:textId="77777777" w:rsidTr="00A45422">
        <w:tc>
          <w:tcPr>
            <w:tcW w:w="3686" w:type="dxa"/>
          </w:tcPr>
          <w:p w14:paraId="67552D42" w14:textId="08B483A5" w:rsidR="008A1FD9" w:rsidRPr="009E7FF6" w:rsidRDefault="008A1FD9" w:rsidP="00FF1911">
            <w:pPr>
              <w:spacing w:line="360" w:lineRule="auto"/>
              <w:jc w:val="left"/>
              <w:rPr>
                <w:rFonts w:ascii="Arial" w:hAnsi="Arial" w:cs="Arial"/>
                <w:sz w:val="24"/>
              </w:rPr>
            </w:pPr>
            <w:r w:rsidRPr="009E7FF6">
              <w:rPr>
                <w:rFonts w:ascii="Arial" w:hAnsi="Arial" w:cs="Arial"/>
                <w:sz w:val="24"/>
              </w:rPr>
              <w:t>Бензол</w:t>
            </w:r>
          </w:p>
        </w:tc>
        <w:tc>
          <w:tcPr>
            <w:tcW w:w="992" w:type="dxa"/>
            <w:vAlign w:val="center"/>
          </w:tcPr>
          <w:p w14:paraId="49B62726" w14:textId="34A376A2" w:rsidR="008A1FD9" w:rsidRPr="009E7FF6" w:rsidRDefault="008A1FD9" w:rsidP="00FF1911">
            <w:pPr>
              <w:spacing w:line="360" w:lineRule="auto"/>
              <w:jc w:val="center"/>
              <w:rPr>
                <w:rFonts w:ascii="Arial" w:hAnsi="Arial" w:cs="Arial"/>
                <w:sz w:val="24"/>
              </w:rPr>
            </w:pPr>
            <w:r w:rsidRPr="009E7FF6">
              <w:rPr>
                <w:rFonts w:ascii="Arial" w:hAnsi="Arial" w:cs="Arial"/>
                <w:sz w:val="24"/>
              </w:rPr>
              <w:t>0,01</w:t>
            </w:r>
          </w:p>
        </w:tc>
        <w:tc>
          <w:tcPr>
            <w:tcW w:w="992" w:type="dxa"/>
            <w:vAlign w:val="center"/>
          </w:tcPr>
          <w:p w14:paraId="6C08C567" w14:textId="7E0AE25D" w:rsidR="008A1FD9" w:rsidRPr="009E7FF6" w:rsidRDefault="008A1FD9" w:rsidP="00FF1911">
            <w:pPr>
              <w:spacing w:line="360" w:lineRule="auto"/>
              <w:jc w:val="center"/>
              <w:rPr>
                <w:rFonts w:ascii="Arial" w:hAnsi="Arial" w:cs="Arial"/>
                <w:sz w:val="24"/>
              </w:rPr>
            </w:pPr>
            <w:r w:rsidRPr="009E7FF6">
              <w:rPr>
                <w:rFonts w:ascii="Arial" w:hAnsi="Arial" w:cs="Arial"/>
                <w:sz w:val="24"/>
              </w:rPr>
              <w:t>0,02</w:t>
            </w:r>
          </w:p>
        </w:tc>
        <w:tc>
          <w:tcPr>
            <w:tcW w:w="993" w:type="dxa"/>
            <w:vAlign w:val="center"/>
          </w:tcPr>
          <w:p w14:paraId="2789F023" w14:textId="029B0EDD" w:rsidR="008A1FD9" w:rsidRPr="009E7FF6" w:rsidRDefault="008A1FD9" w:rsidP="00FF1911">
            <w:pPr>
              <w:spacing w:line="360" w:lineRule="auto"/>
              <w:jc w:val="center"/>
              <w:rPr>
                <w:rFonts w:ascii="Arial" w:hAnsi="Arial" w:cs="Arial"/>
                <w:sz w:val="24"/>
              </w:rPr>
            </w:pPr>
            <w:r w:rsidRPr="009E7FF6">
              <w:rPr>
                <w:rFonts w:ascii="Arial" w:hAnsi="Arial" w:cs="Arial"/>
                <w:sz w:val="24"/>
              </w:rPr>
              <w:t>0,04</w:t>
            </w:r>
          </w:p>
        </w:tc>
        <w:tc>
          <w:tcPr>
            <w:tcW w:w="992" w:type="dxa"/>
            <w:vAlign w:val="center"/>
          </w:tcPr>
          <w:p w14:paraId="71CE41F5" w14:textId="1195D82E" w:rsidR="008A1FD9" w:rsidRPr="009E7FF6" w:rsidRDefault="008A1FD9" w:rsidP="00FF1911">
            <w:pPr>
              <w:spacing w:line="360" w:lineRule="auto"/>
              <w:jc w:val="center"/>
              <w:rPr>
                <w:rFonts w:ascii="Arial" w:hAnsi="Arial" w:cs="Arial"/>
                <w:sz w:val="24"/>
              </w:rPr>
            </w:pPr>
            <w:r w:rsidRPr="009E7FF6">
              <w:rPr>
                <w:rFonts w:ascii="Arial" w:hAnsi="Arial" w:cs="Arial"/>
                <w:sz w:val="24"/>
              </w:rPr>
              <w:t>0,06</w:t>
            </w:r>
          </w:p>
        </w:tc>
        <w:tc>
          <w:tcPr>
            <w:tcW w:w="992" w:type="dxa"/>
            <w:vAlign w:val="center"/>
          </w:tcPr>
          <w:p w14:paraId="10C54CA4" w14:textId="3C93106A" w:rsidR="008A1FD9" w:rsidRPr="009E7FF6" w:rsidRDefault="008A1FD9" w:rsidP="00FF1911">
            <w:pPr>
              <w:spacing w:line="360" w:lineRule="auto"/>
              <w:jc w:val="center"/>
              <w:rPr>
                <w:rFonts w:ascii="Arial" w:hAnsi="Arial" w:cs="Arial"/>
                <w:sz w:val="24"/>
              </w:rPr>
            </w:pPr>
            <w:r w:rsidRPr="009E7FF6">
              <w:rPr>
                <w:rFonts w:ascii="Arial" w:hAnsi="Arial" w:cs="Arial"/>
                <w:sz w:val="24"/>
              </w:rPr>
              <w:t>0,08</w:t>
            </w:r>
          </w:p>
        </w:tc>
        <w:tc>
          <w:tcPr>
            <w:tcW w:w="992" w:type="dxa"/>
            <w:vAlign w:val="center"/>
          </w:tcPr>
          <w:p w14:paraId="7C19F3FC" w14:textId="70E989B9" w:rsidR="008A1FD9" w:rsidRPr="009E7FF6" w:rsidRDefault="008A1FD9" w:rsidP="00FF1911">
            <w:pPr>
              <w:spacing w:line="360" w:lineRule="auto"/>
              <w:jc w:val="center"/>
              <w:rPr>
                <w:rFonts w:ascii="Arial" w:hAnsi="Arial" w:cs="Arial"/>
                <w:sz w:val="24"/>
              </w:rPr>
            </w:pPr>
            <w:r w:rsidRPr="009E7FF6">
              <w:rPr>
                <w:rFonts w:ascii="Arial" w:hAnsi="Arial" w:cs="Arial"/>
                <w:sz w:val="24"/>
              </w:rPr>
              <w:t>0,12</w:t>
            </w:r>
          </w:p>
        </w:tc>
      </w:tr>
      <w:tr w:rsidR="008A1FD9" w:rsidRPr="009E7FF6" w14:paraId="720FE356" w14:textId="77777777" w:rsidTr="00A45422">
        <w:tc>
          <w:tcPr>
            <w:tcW w:w="3686" w:type="dxa"/>
          </w:tcPr>
          <w:p w14:paraId="339A3FE1" w14:textId="102AFD61" w:rsidR="008A1FD9" w:rsidRPr="009E7FF6" w:rsidRDefault="008A1FD9" w:rsidP="00FF1911">
            <w:pPr>
              <w:spacing w:line="360" w:lineRule="auto"/>
              <w:jc w:val="left"/>
              <w:rPr>
                <w:rFonts w:ascii="Arial" w:hAnsi="Arial" w:cs="Arial"/>
                <w:sz w:val="24"/>
              </w:rPr>
            </w:pPr>
            <w:r w:rsidRPr="009E7FF6">
              <w:rPr>
                <w:rFonts w:ascii="Arial" w:hAnsi="Arial" w:cs="Arial"/>
                <w:sz w:val="24"/>
              </w:rPr>
              <w:t>Толуол</w:t>
            </w:r>
          </w:p>
        </w:tc>
        <w:tc>
          <w:tcPr>
            <w:tcW w:w="992" w:type="dxa"/>
            <w:vAlign w:val="center"/>
          </w:tcPr>
          <w:p w14:paraId="3F91618C" w14:textId="4A556888" w:rsidR="008A1FD9" w:rsidRPr="009E7FF6" w:rsidRDefault="008A1FD9" w:rsidP="00FF1911">
            <w:pPr>
              <w:spacing w:line="360" w:lineRule="auto"/>
              <w:jc w:val="center"/>
              <w:rPr>
                <w:rFonts w:ascii="Arial" w:hAnsi="Arial" w:cs="Arial"/>
                <w:sz w:val="24"/>
              </w:rPr>
            </w:pPr>
            <w:r w:rsidRPr="009E7FF6">
              <w:rPr>
                <w:rFonts w:ascii="Arial" w:hAnsi="Arial" w:cs="Arial"/>
                <w:sz w:val="24"/>
              </w:rPr>
              <w:t>0,05</w:t>
            </w:r>
          </w:p>
        </w:tc>
        <w:tc>
          <w:tcPr>
            <w:tcW w:w="992" w:type="dxa"/>
            <w:vAlign w:val="center"/>
          </w:tcPr>
          <w:p w14:paraId="47580449" w14:textId="45C8C9BD" w:rsidR="008A1FD9" w:rsidRPr="009E7FF6" w:rsidRDefault="008A1FD9" w:rsidP="00FF1911">
            <w:pPr>
              <w:spacing w:line="360" w:lineRule="auto"/>
              <w:jc w:val="center"/>
              <w:rPr>
                <w:rFonts w:ascii="Arial" w:hAnsi="Arial" w:cs="Arial"/>
                <w:sz w:val="24"/>
              </w:rPr>
            </w:pPr>
            <w:r w:rsidRPr="009E7FF6">
              <w:rPr>
                <w:rFonts w:ascii="Arial" w:hAnsi="Arial" w:cs="Arial"/>
                <w:sz w:val="24"/>
              </w:rPr>
              <w:t>0,10</w:t>
            </w:r>
          </w:p>
        </w:tc>
        <w:tc>
          <w:tcPr>
            <w:tcW w:w="993" w:type="dxa"/>
            <w:vAlign w:val="center"/>
          </w:tcPr>
          <w:p w14:paraId="16A948DA" w14:textId="42F01F97" w:rsidR="008A1FD9" w:rsidRPr="009E7FF6" w:rsidRDefault="008A1FD9" w:rsidP="00FF1911">
            <w:pPr>
              <w:spacing w:line="360" w:lineRule="auto"/>
              <w:jc w:val="center"/>
              <w:rPr>
                <w:rFonts w:ascii="Arial" w:hAnsi="Arial" w:cs="Arial"/>
                <w:sz w:val="24"/>
              </w:rPr>
            </w:pPr>
            <w:r w:rsidRPr="009E7FF6">
              <w:rPr>
                <w:rFonts w:ascii="Arial" w:hAnsi="Arial" w:cs="Arial"/>
                <w:sz w:val="24"/>
              </w:rPr>
              <w:t>0,20</w:t>
            </w:r>
          </w:p>
        </w:tc>
        <w:tc>
          <w:tcPr>
            <w:tcW w:w="992" w:type="dxa"/>
            <w:vAlign w:val="center"/>
          </w:tcPr>
          <w:p w14:paraId="775C8EFC" w14:textId="10F8CC15" w:rsidR="008A1FD9" w:rsidRPr="009E7FF6" w:rsidRDefault="008A1FD9" w:rsidP="00FF1911">
            <w:pPr>
              <w:spacing w:line="360" w:lineRule="auto"/>
              <w:jc w:val="center"/>
              <w:rPr>
                <w:rFonts w:ascii="Arial" w:hAnsi="Arial" w:cs="Arial"/>
                <w:sz w:val="24"/>
              </w:rPr>
            </w:pPr>
            <w:r w:rsidRPr="009E7FF6">
              <w:rPr>
                <w:rFonts w:ascii="Arial" w:hAnsi="Arial" w:cs="Arial"/>
                <w:sz w:val="24"/>
              </w:rPr>
              <w:t>0,30</w:t>
            </w:r>
          </w:p>
        </w:tc>
        <w:tc>
          <w:tcPr>
            <w:tcW w:w="992" w:type="dxa"/>
            <w:vAlign w:val="center"/>
          </w:tcPr>
          <w:p w14:paraId="34E657CD" w14:textId="33BA0E82" w:rsidR="008A1FD9" w:rsidRPr="009E7FF6" w:rsidRDefault="008A1FD9" w:rsidP="00FF1911">
            <w:pPr>
              <w:spacing w:line="360" w:lineRule="auto"/>
              <w:jc w:val="center"/>
              <w:rPr>
                <w:rFonts w:ascii="Arial" w:hAnsi="Arial" w:cs="Arial"/>
                <w:sz w:val="24"/>
              </w:rPr>
            </w:pPr>
            <w:r w:rsidRPr="009E7FF6">
              <w:rPr>
                <w:rFonts w:ascii="Arial" w:hAnsi="Arial" w:cs="Arial"/>
                <w:sz w:val="24"/>
              </w:rPr>
              <w:t>0,40</w:t>
            </w:r>
          </w:p>
        </w:tc>
        <w:tc>
          <w:tcPr>
            <w:tcW w:w="992" w:type="dxa"/>
            <w:vAlign w:val="center"/>
          </w:tcPr>
          <w:p w14:paraId="03C32FDD" w14:textId="03CB52A5" w:rsidR="008A1FD9" w:rsidRPr="009E7FF6" w:rsidRDefault="008A1FD9" w:rsidP="00FF1911">
            <w:pPr>
              <w:spacing w:line="360" w:lineRule="auto"/>
              <w:jc w:val="center"/>
              <w:rPr>
                <w:rFonts w:ascii="Arial" w:hAnsi="Arial" w:cs="Arial"/>
                <w:sz w:val="24"/>
              </w:rPr>
            </w:pPr>
            <w:r w:rsidRPr="009E7FF6">
              <w:rPr>
                <w:rFonts w:ascii="Arial" w:hAnsi="Arial" w:cs="Arial"/>
                <w:sz w:val="24"/>
              </w:rPr>
              <w:t>0,60</w:t>
            </w:r>
          </w:p>
        </w:tc>
      </w:tr>
      <w:tr w:rsidR="008A1FD9" w:rsidRPr="009E7FF6" w14:paraId="096126B0" w14:textId="77777777" w:rsidTr="00A45422">
        <w:tc>
          <w:tcPr>
            <w:tcW w:w="3686" w:type="dxa"/>
          </w:tcPr>
          <w:p w14:paraId="70FFF068" w14:textId="0FD92E81" w:rsidR="008A1FD9" w:rsidRPr="009E7FF6" w:rsidRDefault="008A1FD9" w:rsidP="00FF1911">
            <w:pPr>
              <w:spacing w:line="360" w:lineRule="auto"/>
              <w:jc w:val="left"/>
              <w:rPr>
                <w:rFonts w:ascii="Arial" w:hAnsi="Arial" w:cs="Arial"/>
                <w:sz w:val="24"/>
              </w:rPr>
            </w:pPr>
            <w:r w:rsidRPr="009E7FF6">
              <w:rPr>
                <w:rFonts w:ascii="Arial" w:hAnsi="Arial" w:cs="Arial"/>
                <w:sz w:val="24"/>
              </w:rPr>
              <w:t>п-, м-, о-ксилол</w:t>
            </w:r>
            <w:r w:rsidR="005D12FC" w:rsidRPr="009E7FF6">
              <w:rPr>
                <w:rFonts w:ascii="Arial" w:hAnsi="Arial" w:cs="Arial"/>
                <w:sz w:val="24"/>
              </w:rPr>
              <w:t>ы</w:t>
            </w:r>
          </w:p>
        </w:tc>
        <w:tc>
          <w:tcPr>
            <w:tcW w:w="992" w:type="dxa"/>
            <w:vAlign w:val="center"/>
          </w:tcPr>
          <w:p w14:paraId="25B6A9D0" w14:textId="2229C64E" w:rsidR="008A1FD9" w:rsidRPr="009E7FF6" w:rsidRDefault="008A1FD9" w:rsidP="00FF1911">
            <w:pPr>
              <w:spacing w:line="360" w:lineRule="auto"/>
              <w:jc w:val="center"/>
              <w:rPr>
                <w:rFonts w:ascii="Arial" w:hAnsi="Arial" w:cs="Arial"/>
                <w:sz w:val="24"/>
              </w:rPr>
            </w:pPr>
            <w:r w:rsidRPr="009E7FF6">
              <w:rPr>
                <w:rFonts w:ascii="Arial" w:hAnsi="Arial" w:cs="Arial"/>
                <w:sz w:val="24"/>
              </w:rPr>
              <w:t>0,02</w:t>
            </w:r>
          </w:p>
        </w:tc>
        <w:tc>
          <w:tcPr>
            <w:tcW w:w="992" w:type="dxa"/>
            <w:vAlign w:val="center"/>
          </w:tcPr>
          <w:p w14:paraId="6B9D56EB" w14:textId="37A975A1" w:rsidR="008A1FD9" w:rsidRPr="009E7FF6" w:rsidRDefault="008A1FD9" w:rsidP="00FF1911">
            <w:pPr>
              <w:spacing w:line="360" w:lineRule="auto"/>
              <w:jc w:val="center"/>
              <w:rPr>
                <w:rFonts w:ascii="Arial" w:hAnsi="Arial" w:cs="Arial"/>
                <w:sz w:val="24"/>
              </w:rPr>
            </w:pPr>
            <w:r w:rsidRPr="009E7FF6">
              <w:rPr>
                <w:rFonts w:ascii="Arial" w:hAnsi="Arial" w:cs="Arial"/>
                <w:sz w:val="24"/>
              </w:rPr>
              <w:t>0,04</w:t>
            </w:r>
          </w:p>
        </w:tc>
        <w:tc>
          <w:tcPr>
            <w:tcW w:w="993" w:type="dxa"/>
            <w:vAlign w:val="center"/>
          </w:tcPr>
          <w:p w14:paraId="0E1C64B8" w14:textId="7B126C6A" w:rsidR="008A1FD9" w:rsidRPr="009E7FF6" w:rsidRDefault="008A1FD9" w:rsidP="00FF1911">
            <w:pPr>
              <w:spacing w:line="360" w:lineRule="auto"/>
              <w:jc w:val="center"/>
              <w:rPr>
                <w:rFonts w:ascii="Arial" w:hAnsi="Arial" w:cs="Arial"/>
                <w:sz w:val="24"/>
              </w:rPr>
            </w:pPr>
            <w:r w:rsidRPr="009E7FF6">
              <w:rPr>
                <w:rFonts w:ascii="Arial" w:hAnsi="Arial" w:cs="Arial"/>
                <w:sz w:val="24"/>
              </w:rPr>
              <w:t>0,08</w:t>
            </w:r>
          </w:p>
        </w:tc>
        <w:tc>
          <w:tcPr>
            <w:tcW w:w="992" w:type="dxa"/>
            <w:vAlign w:val="center"/>
          </w:tcPr>
          <w:p w14:paraId="7250972B" w14:textId="0CD610ED" w:rsidR="008A1FD9" w:rsidRPr="009E7FF6" w:rsidRDefault="008A1FD9" w:rsidP="00FF1911">
            <w:pPr>
              <w:spacing w:line="360" w:lineRule="auto"/>
              <w:jc w:val="center"/>
              <w:rPr>
                <w:rFonts w:ascii="Arial" w:hAnsi="Arial" w:cs="Arial"/>
                <w:sz w:val="24"/>
              </w:rPr>
            </w:pPr>
            <w:r w:rsidRPr="009E7FF6">
              <w:rPr>
                <w:rFonts w:ascii="Arial" w:hAnsi="Arial" w:cs="Arial"/>
                <w:sz w:val="24"/>
              </w:rPr>
              <w:t>0,12</w:t>
            </w:r>
          </w:p>
        </w:tc>
        <w:tc>
          <w:tcPr>
            <w:tcW w:w="992" w:type="dxa"/>
            <w:vAlign w:val="center"/>
          </w:tcPr>
          <w:p w14:paraId="18C452E5" w14:textId="0B5415AA" w:rsidR="008A1FD9" w:rsidRPr="009E7FF6" w:rsidRDefault="008A1FD9" w:rsidP="00FF1911">
            <w:pPr>
              <w:spacing w:line="360" w:lineRule="auto"/>
              <w:jc w:val="center"/>
              <w:rPr>
                <w:rFonts w:ascii="Arial" w:hAnsi="Arial" w:cs="Arial"/>
                <w:sz w:val="24"/>
              </w:rPr>
            </w:pPr>
            <w:r w:rsidRPr="009E7FF6">
              <w:rPr>
                <w:rFonts w:ascii="Arial" w:hAnsi="Arial" w:cs="Arial"/>
                <w:sz w:val="24"/>
              </w:rPr>
              <w:t>0,16</w:t>
            </w:r>
          </w:p>
        </w:tc>
        <w:tc>
          <w:tcPr>
            <w:tcW w:w="992" w:type="dxa"/>
            <w:vAlign w:val="center"/>
          </w:tcPr>
          <w:p w14:paraId="3EACE1D9" w14:textId="33CFCBC3" w:rsidR="008A1FD9" w:rsidRPr="009E7FF6" w:rsidRDefault="008A1FD9" w:rsidP="00FF1911">
            <w:pPr>
              <w:spacing w:line="360" w:lineRule="auto"/>
              <w:jc w:val="center"/>
              <w:rPr>
                <w:rFonts w:ascii="Arial" w:hAnsi="Arial" w:cs="Arial"/>
                <w:sz w:val="24"/>
              </w:rPr>
            </w:pPr>
            <w:r w:rsidRPr="009E7FF6">
              <w:rPr>
                <w:rFonts w:ascii="Arial" w:hAnsi="Arial" w:cs="Arial"/>
                <w:sz w:val="24"/>
              </w:rPr>
              <w:t>0,24</w:t>
            </w:r>
          </w:p>
        </w:tc>
      </w:tr>
      <w:tr w:rsidR="008A1FD9" w:rsidRPr="009E7FF6" w14:paraId="04E4F55A" w14:textId="77777777" w:rsidTr="00A45422">
        <w:tc>
          <w:tcPr>
            <w:tcW w:w="3686" w:type="dxa"/>
          </w:tcPr>
          <w:p w14:paraId="5C103862" w14:textId="2ED8222A" w:rsidR="008A1FD9" w:rsidRPr="009E7FF6" w:rsidRDefault="008A1FD9" w:rsidP="00FF1911">
            <w:pPr>
              <w:spacing w:line="360" w:lineRule="auto"/>
              <w:jc w:val="left"/>
              <w:rPr>
                <w:rFonts w:ascii="Arial" w:hAnsi="Arial" w:cs="Arial"/>
                <w:sz w:val="24"/>
              </w:rPr>
            </w:pPr>
            <w:r w:rsidRPr="009E7FF6">
              <w:rPr>
                <w:rFonts w:ascii="Arial" w:hAnsi="Arial" w:cs="Arial"/>
                <w:sz w:val="24"/>
              </w:rPr>
              <w:t>Стирол</w:t>
            </w:r>
          </w:p>
        </w:tc>
        <w:tc>
          <w:tcPr>
            <w:tcW w:w="992" w:type="dxa"/>
            <w:vAlign w:val="center"/>
          </w:tcPr>
          <w:p w14:paraId="754FF1D9" w14:textId="77777777" w:rsidR="008A1FD9" w:rsidRPr="009E7FF6" w:rsidRDefault="008A1FD9" w:rsidP="00FF1911">
            <w:pPr>
              <w:spacing w:line="360" w:lineRule="auto"/>
              <w:jc w:val="center"/>
              <w:rPr>
                <w:rFonts w:ascii="Arial" w:hAnsi="Arial" w:cs="Arial"/>
                <w:sz w:val="24"/>
              </w:rPr>
            </w:pPr>
            <w:r w:rsidRPr="009E7FF6">
              <w:rPr>
                <w:rFonts w:ascii="Arial" w:hAnsi="Arial" w:cs="Arial"/>
                <w:sz w:val="24"/>
              </w:rPr>
              <w:t>0,001</w:t>
            </w:r>
          </w:p>
        </w:tc>
        <w:tc>
          <w:tcPr>
            <w:tcW w:w="992" w:type="dxa"/>
            <w:vAlign w:val="center"/>
          </w:tcPr>
          <w:p w14:paraId="16FE0167" w14:textId="77777777" w:rsidR="008A1FD9" w:rsidRPr="009E7FF6" w:rsidRDefault="008A1FD9" w:rsidP="00FF1911">
            <w:pPr>
              <w:spacing w:line="360" w:lineRule="auto"/>
              <w:jc w:val="center"/>
              <w:rPr>
                <w:rFonts w:ascii="Arial" w:hAnsi="Arial" w:cs="Arial"/>
                <w:sz w:val="24"/>
              </w:rPr>
            </w:pPr>
            <w:r w:rsidRPr="009E7FF6">
              <w:rPr>
                <w:rFonts w:ascii="Arial" w:hAnsi="Arial" w:cs="Arial"/>
                <w:sz w:val="24"/>
              </w:rPr>
              <w:t>0,002</w:t>
            </w:r>
          </w:p>
        </w:tc>
        <w:tc>
          <w:tcPr>
            <w:tcW w:w="993" w:type="dxa"/>
            <w:vAlign w:val="center"/>
          </w:tcPr>
          <w:p w14:paraId="298891BA" w14:textId="77777777" w:rsidR="008A1FD9" w:rsidRPr="009E7FF6" w:rsidRDefault="008A1FD9" w:rsidP="00FF1911">
            <w:pPr>
              <w:spacing w:line="360" w:lineRule="auto"/>
              <w:jc w:val="center"/>
              <w:rPr>
                <w:rFonts w:ascii="Arial" w:hAnsi="Arial" w:cs="Arial"/>
                <w:sz w:val="24"/>
              </w:rPr>
            </w:pPr>
            <w:r w:rsidRPr="009E7FF6">
              <w:rPr>
                <w:rFonts w:ascii="Arial" w:hAnsi="Arial" w:cs="Arial"/>
                <w:sz w:val="24"/>
              </w:rPr>
              <w:t>0,004</w:t>
            </w:r>
          </w:p>
        </w:tc>
        <w:tc>
          <w:tcPr>
            <w:tcW w:w="992" w:type="dxa"/>
            <w:vAlign w:val="center"/>
          </w:tcPr>
          <w:p w14:paraId="774B6715" w14:textId="77777777" w:rsidR="008A1FD9" w:rsidRPr="009E7FF6" w:rsidRDefault="008A1FD9" w:rsidP="00FF1911">
            <w:pPr>
              <w:spacing w:line="360" w:lineRule="auto"/>
              <w:jc w:val="center"/>
              <w:rPr>
                <w:rFonts w:ascii="Arial" w:hAnsi="Arial" w:cs="Arial"/>
                <w:sz w:val="24"/>
              </w:rPr>
            </w:pPr>
            <w:r w:rsidRPr="009E7FF6">
              <w:rPr>
                <w:rFonts w:ascii="Arial" w:hAnsi="Arial" w:cs="Arial"/>
                <w:sz w:val="24"/>
              </w:rPr>
              <w:t>0,006</w:t>
            </w:r>
          </w:p>
        </w:tc>
        <w:tc>
          <w:tcPr>
            <w:tcW w:w="992" w:type="dxa"/>
            <w:vAlign w:val="center"/>
          </w:tcPr>
          <w:p w14:paraId="22BE7AA8" w14:textId="77777777" w:rsidR="008A1FD9" w:rsidRPr="009E7FF6" w:rsidRDefault="008A1FD9" w:rsidP="00FF1911">
            <w:pPr>
              <w:spacing w:line="360" w:lineRule="auto"/>
              <w:jc w:val="center"/>
              <w:rPr>
                <w:rFonts w:ascii="Arial" w:hAnsi="Arial" w:cs="Arial"/>
                <w:sz w:val="24"/>
              </w:rPr>
            </w:pPr>
            <w:r w:rsidRPr="009E7FF6">
              <w:rPr>
                <w:rFonts w:ascii="Arial" w:hAnsi="Arial" w:cs="Arial"/>
                <w:sz w:val="24"/>
              </w:rPr>
              <w:t>0,008</w:t>
            </w:r>
          </w:p>
        </w:tc>
        <w:tc>
          <w:tcPr>
            <w:tcW w:w="992" w:type="dxa"/>
            <w:vAlign w:val="center"/>
          </w:tcPr>
          <w:p w14:paraId="00743369" w14:textId="77777777" w:rsidR="008A1FD9" w:rsidRPr="009E7FF6" w:rsidRDefault="008A1FD9" w:rsidP="00FF1911">
            <w:pPr>
              <w:spacing w:line="360" w:lineRule="auto"/>
              <w:jc w:val="center"/>
              <w:rPr>
                <w:rFonts w:ascii="Arial" w:hAnsi="Arial" w:cs="Arial"/>
                <w:sz w:val="24"/>
              </w:rPr>
            </w:pPr>
            <w:r w:rsidRPr="009E7FF6">
              <w:rPr>
                <w:rFonts w:ascii="Arial" w:hAnsi="Arial" w:cs="Arial"/>
                <w:sz w:val="24"/>
              </w:rPr>
              <w:t>0,012</w:t>
            </w:r>
          </w:p>
        </w:tc>
      </w:tr>
    </w:tbl>
    <w:p w14:paraId="5EA525A2" w14:textId="77777777" w:rsidR="00F72368" w:rsidRPr="009E7FF6" w:rsidRDefault="00F72368" w:rsidP="00760EA5">
      <w:pPr>
        <w:ind w:firstLine="709"/>
        <w:jc w:val="center"/>
        <w:rPr>
          <w:rFonts w:ascii="Arial" w:hAnsi="Arial" w:cs="Arial"/>
          <w:bCs/>
          <w:color w:val="000000" w:themeColor="text1"/>
          <w:sz w:val="24"/>
        </w:rPr>
      </w:pPr>
    </w:p>
    <w:p w14:paraId="00A19613" w14:textId="303356C4" w:rsidR="00F72368" w:rsidRPr="009E7FF6" w:rsidRDefault="00C055B7" w:rsidP="004F1D78">
      <w:pPr>
        <w:spacing w:line="360" w:lineRule="auto"/>
        <w:ind w:firstLine="709"/>
        <w:rPr>
          <w:rFonts w:ascii="Arial" w:hAnsi="Arial" w:cs="Arial"/>
          <w:bCs/>
          <w:color w:val="000000" w:themeColor="text1"/>
          <w:sz w:val="24"/>
        </w:rPr>
      </w:pPr>
      <w:r w:rsidRPr="009E7FF6">
        <w:rPr>
          <w:rFonts w:ascii="Arial" w:hAnsi="Arial" w:cs="Arial"/>
          <w:bCs/>
          <w:color w:val="000000" w:themeColor="text1"/>
          <w:sz w:val="24"/>
        </w:rPr>
        <w:t xml:space="preserve">Срок хранения </w:t>
      </w:r>
      <w:r w:rsidR="00661108" w:rsidRPr="009E7FF6">
        <w:rPr>
          <w:rFonts w:ascii="Arial" w:hAnsi="Arial" w:cs="Arial"/>
          <w:bCs/>
          <w:color w:val="000000" w:themeColor="text1"/>
          <w:sz w:val="24"/>
        </w:rPr>
        <w:t xml:space="preserve">рабочих </w:t>
      </w:r>
      <w:r w:rsidRPr="009E7FF6">
        <w:rPr>
          <w:rFonts w:ascii="Arial" w:hAnsi="Arial" w:cs="Arial"/>
          <w:bCs/>
          <w:color w:val="000000" w:themeColor="text1"/>
          <w:sz w:val="24"/>
        </w:rPr>
        <w:t xml:space="preserve">градуировочных растворов </w:t>
      </w:r>
      <w:r w:rsidR="00D344EE" w:rsidRPr="009E7FF6">
        <w:rPr>
          <w:rFonts w:ascii="Arial" w:hAnsi="Arial" w:cs="Arial"/>
          <w:bCs/>
          <w:color w:val="000000" w:themeColor="text1"/>
          <w:sz w:val="24"/>
        </w:rPr>
        <w:t xml:space="preserve">– </w:t>
      </w:r>
      <w:r w:rsidRPr="009E7FF6">
        <w:rPr>
          <w:rFonts w:ascii="Arial" w:hAnsi="Arial" w:cs="Arial"/>
          <w:bCs/>
          <w:color w:val="000000" w:themeColor="text1"/>
          <w:sz w:val="24"/>
        </w:rPr>
        <w:t xml:space="preserve">не более </w:t>
      </w:r>
      <w:r w:rsidR="00643DC5" w:rsidRPr="009E7FF6">
        <w:rPr>
          <w:rFonts w:ascii="Arial" w:hAnsi="Arial" w:cs="Arial"/>
          <w:bCs/>
          <w:color w:val="000000" w:themeColor="text1"/>
          <w:sz w:val="24"/>
        </w:rPr>
        <w:t>одного</w:t>
      </w:r>
      <w:r w:rsidRPr="009E7FF6">
        <w:rPr>
          <w:rFonts w:ascii="Arial" w:hAnsi="Arial" w:cs="Arial"/>
          <w:bCs/>
          <w:color w:val="000000" w:themeColor="text1"/>
          <w:sz w:val="24"/>
        </w:rPr>
        <w:t xml:space="preserve"> месяц</w:t>
      </w:r>
      <w:r w:rsidR="00D751D4" w:rsidRPr="009E7FF6">
        <w:rPr>
          <w:rFonts w:ascii="Arial" w:hAnsi="Arial" w:cs="Arial"/>
          <w:bCs/>
          <w:color w:val="000000" w:themeColor="text1"/>
          <w:sz w:val="24"/>
        </w:rPr>
        <w:t>а</w:t>
      </w:r>
      <w:r w:rsidRPr="009E7FF6">
        <w:rPr>
          <w:rFonts w:ascii="Arial" w:hAnsi="Arial" w:cs="Arial"/>
          <w:bCs/>
          <w:color w:val="000000" w:themeColor="text1"/>
          <w:sz w:val="24"/>
        </w:rPr>
        <w:t xml:space="preserve"> при температуре </w:t>
      </w:r>
      <w:r w:rsidR="00620591" w:rsidRPr="009E7FF6">
        <w:rPr>
          <w:rFonts w:ascii="Arial" w:hAnsi="Arial" w:cs="Arial"/>
          <w:bCs/>
          <w:color w:val="000000" w:themeColor="text1"/>
          <w:sz w:val="24"/>
        </w:rPr>
        <w:t xml:space="preserve">4 </w:t>
      </w:r>
      <w:r w:rsidR="00BC51B1" w:rsidRPr="009E7FF6">
        <w:rPr>
          <w:rFonts w:ascii="Arial" w:hAnsi="Arial" w:cs="Arial"/>
          <w:bCs/>
          <w:color w:val="000000" w:themeColor="text1"/>
          <w:sz w:val="24"/>
        </w:rPr>
        <w:t>°</w:t>
      </w:r>
      <w:r w:rsidR="00620591" w:rsidRPr="009E7FF6">
        <w:rPr>
          <w:rFonts w:ascii="Arial" w:hAnsi="Arial" w:cs="Arial"/>
          <w:bCs/>
          <w:color w:val="000000" w:themeColor="text1"/>
          <w:sz w:val="24"/>
        </w:rPr>
        <w:t xml:space="preserve">С </w:t>
      </w:r>
      <w:r w:rsidR="00781CAD" w:rsidRPr="009E7FF6">
        <w:rPr>
          <w:rFonts w:ascii="Arial" w:hAnsi="Arial" w:cs="Arial"/>
          <w:bCs/>
          <w:color w:val="000000" w:themeColor="text1"/>
          <w:sz w:val="24"/>
        </w:rPr>
        <w:t>–</w:t>
      </w:r>
      <w:r w:rsidR="00620591" w:rsidRPr="009E7FF6">
        <w:rPr>
          <w:rFonts w:ascii="Arial" w:hAnsi="Arial" w:cs="Arial"/>
          <w:bCs/>
          <w:color w:val="000000" w:themeColor="text1"/>
          <w:sz w:val="24"/>
        </w:rPr>
        <w:t xml:space="preserve"> 8 </w:t>
      </w:r>
      <w:r w:rsidR="00BC51B1" w:rsidRPr="009E7FF6">
        <w:rPr>
          <w:rFonts w:ascii="Arial" w:hAnsi="Arial" w:cs="Arial"/>
          <w:bCs/>
          <w:color w:val="000000" w:themeColor="text1"/>
          <w:sz w:val="24"/>
        </w:rPr>
        <w:t>°</w:t>
      </w:r>
      <w:r w:rsidR="00620591" w:rsidRPr="009E7FF6">
        <w:rPr>
          <w:rFonts w:ascii="Arial" w:hAnsi="Arial" w:cs="Arial"/>
          <w:bCs/>
          <w:color w:val="000000" w:themeColor="text1"/>
          <w:sz w:val="24"/>
        </w:rPr>
        <w:t>С.</w:t>
      </w:r>
      <w:r w:rsidR="00E242CF" w:rsidRPr="009E7FF6">
        <w:rPr>
          <w:rFonts w:ascii="Arial" w:hAnsi="Arial" w:cs="Arial"/>
          <w:bCs/>
          <w:color w:val="000000" w:themeColor="text1"/>
          <w:sz w:val="24"/>
        </w:rPr>
        <w:t xml:space="preserve"> При повторном использовании приготовленные растворы выдерживают при комнатной температуре 1 ч и </w:t>
      </w:r>
      <w:r w:rsidR="00DD739E" w:rsidRPr="009E7FF6">
        <w:rPr>
          <w:rFonts w:ascii="Arial" w:hAnsi="Arial" w:cs="Arial"/>
          <w:bCs/>
          <w:color w:val="000000" w:themeColor="text1"/>
          <w:sz w:val="24"/>
        </w:rPr>
        <w:t>тщательно</w:t>
      </w:r>
      <w:r w:rsidR="00E242CF" w:rsidRPr="009E7FF6">
        <w:rPr>
          <w:rFonts w:ascii="Arial" w:hAnsi="Arial" w:cs="Arial"/>
          <w:bCs/>
          <w:color w:val="000000" w:themeColor="text1"/>
          <w:sz w:val="24"/>
        </w:rPr>
        <w:t xml:space="preserve"> перемешивают.</w:t>
      </w:r>
    </w:p>
    <w:p w14:paraId="71824FCA" w14:textId="77777777" w:rsidR="007C5798" w:rsidRPr="009E7FF6" w:rsidRDefault="007C5798" w:rsidP="00781CAD">
      <w:pPr>
        <w:widowControl w:val="0"/>
        <w:spacing w:before="100" w:after="100" w:line="360" w:lineRule="auto"/>
        <w:ind w:firstLine="709"/>
        <w:rPr>
          <w:rFonts w:ascii="Arial" w:hAnsi="Arial" w:cs="Arial"/>
          <w:color w:val="000000" w:themeColor="text1"/>
          <w:sz w:val="22"/>
          <w:szCs w:val="22"/>
        </w:rPr>
      </w:pPr>
      <w:r w:rsidRPr="009E7FF6">
        <w:rPr>
          <w:rFonts w:ascii="Arial" w:eastAsia="Calibri" w:hAnsi="Arial" w:cs="Arial"/>
          <w:color w:val="000000" w:themeColor="text1"/>
          <w:spacing w:val="40"/>
          <w:sz w:val="22"/>
          <w:szCs w:val="22"/>
          <w:lang w:eastAsia="en-US"/>
        </w:rPr>
        <w:t xml:space="preserve">Примечание – </w:t>
      </w:r>
      <w:r w:rsidRPr="009E7FF6">
        <w:rPr>
          <w:rFonts w:ascii="Arial" w:hAnsi="Arial" w:cs="Arial"/>
          <w:color w:val="000000" w:themeColor="text1"/>
          <w:sz w:val="22"/>
          <w:szCs w:val="22"/>
        </w:rPr>
        <w:t>Допускается использование градуировочных растворов с другими массовыми концентрациями определяемых веществ, но в пределах их диапазонов измерений с соответствующей корректировкой схемы приготовления градуировочных растворов.</w:t>
      </w:r>
    </w:p>
    <w:p w14:paraId="2F3BF776" w14:textId="241B7078" w:rsidR="007C5798" w:rsidRPr="009E7FF6" w:rsidRDefault="007C5798" w:rsidP="004F1D78">
      <w:pPr>
        <w:widowControl w:val="0"/>
        <w:spacing w:line="360" w:lineRule="auto"/>
        <w:ind w:firstLine="709"/>
        <w:rPr>
          <w:rFonts w:ascii="Arial" w:eastAsia="Calibri" w:hAnsi="Arial" w:cs="Arial"/>
          <w:b/>
          <w:iCs/>
          <w:spacing w:val="1"/>
          <w:sz w:val="24"/>
        </w:rPr>
      </w:pPr>
      <w:r w:rsidRPr="009E7FF6">
        <w:rPr>
          <w:rFonts w:ascii="Arial" w:eastAsia="Calibri" w:hAnsi="Arial" w:cs="Arial"/>
          <w:b/>
          <w:iCs/>
          <w:spacing w:val="1"/>
          <w:sz w:val="24"/>
        </w:rPr>
        <w:t>8.</w:t>
      </w:r>
      <w:r w:rsidR="00874CA6" w:rsidRPr="009E7FF6">
        <w:rPr>
          <w:rFonts w:ascii="Arial" w:eastAsia="Calibri" w:hAnsi="Arial" w:cs="Arial"/>
          <w:b/>
          <w:iCs/>
          <w:spacing w:val="1"/>
          <w:sz w:val="24"/>
        </w:rPr>
        <w:t>7</w:t>
      </w:r>
      <w:r w:rsidRPr="009E7FF6">
        <w:rPr>
          <w:rFonts w:ascii="Arial" w:hAnsi="Arial" w:cs="Arial"/>
          <w:b/>
          <w:i/>
          <w:iCs/>
          <w:snapToGrid w:val="0"/>
          <w:sz w:val="24"/>
        </w:rPr>
        <w:t xml:space="preserve"> </w:t>
      </w:r>
      <w:r w:rsidRPr="009E7FF6">
        <w:rPr>
          <w:rFonts w:ascii="Arial" w:eastAsia="Calibri" w:hAnsi="Arial" w:cs="Arial"/>
          <w:b/>
          <w:iCs/>
          <w:spacing w:val="1"/>
          <w:sz w:val="24"/>
        </w:rPr>
        <w:t>Установление градуировочных характеристик</w:t>
      </w:r>
    </w:p>
    <w:p w14:paraId="2A91461B" w14:textId="45AD50D3" w:rsidR="004D00D9" w:rsidRPr="009E7FF6" w:rsidRDefault="00207D63" w:rsidP="00781CAD">
      <w:pPr>
        <w:spacing w:line="360" w:lineRule="auto"/>
        <w:ind w:firstLine="709"/>
        <w:rPr>
          <w:rFonts w:ascii="Arial" w:hAnsi="Arial" w:cs="Arial"/>
          <w:bCs/>
          <w:color w:val="000000" w:themeColor="text1"/>
          <w:sz w:val="24"/>
        </w:rPr>
      </w:pPr>
      <w:r w:rsidRPr="009E7FF6">
        <w:rPr>
          <w:rFonts w:ascii="Arial" w:hAnsi="Arial" w:cs="Arial"/>
          <w:bCs/>
          <w:color w:val="000000" w:themeColor="text1"/>
          <w:sz w:val="24"/>
        </w:rPr>
        <w:t>Градуиров</w:t>
      </w:r>
      <w:r w:rsidR="004478C3" w:rsidRPr="009E7FF6">
        <w:rPr>
          <w:rFonts w:ascii="Arial" w:hAnsi="Arial" w:cs="Arial"/>
          <w:bCs/>
          <w:color w:val="000000" w:themeColor="text1"/>
          <w:sz w:val="24"/>
        </w:rPr>
        <w:t>очные характеристики устанавливают</w:t>
      </w:r>
      <w:r w:rsidRPr="009E7FF6">
        <w:rPr>
          <w:rFonts w:ascii="Arial" w:hAnsi="Arial" w:cs="Arial"/>
          <w:bCs/>
          <w:color w:val="000000" w:themeColor="text1"/>
          <w:sz w:val="24"/>
        </w:rPr>
        <w:t xml:space="preserve"> </w:t>
      </w:r>
      <w:r w:rsidR="001A5C71" w:rsidRPr="009E7FF6">
        <w:rPr>
          <w:rFonts w:ascii="Arial" w:hAnsi="Arial" w:cs="Arial"/>
          <w:bCs/>
          <w:color w:val="000000" w:themeColor="text1"/>
          <w:sz w:val="24"/>
        </w:rPr>
        <w:t>с помощью градуировочных растворов.</w:t>
      </w:r>
      <w:r w:rsidR="004D00D9" w:rsidRPr="009E7FF6">
        <w:rPr>
          <w:rFonts w:ascii="Arial" w:hAnsi="Arial" w:cs="Arial"/>
          <w:bCs/>
          <w:color w:val="000000" w:themeColor="text1"/>
          <w:sz w:val="24"/>
        </w:rPr>
        <w:t xml:space="preserve"> Градуировочные растворы необходимо менять каждые </w:t>
      </w:r>
      <w:r w:rsidR="00150B21" w:rsidRPr="009E7FF6">
        <w:rPr>
          <w:rFonts w:ascii="Arial" w:hAnsi="Arial" w:cs="Arial"/>
          <w:bCs/>
          <w:color w:val="000000" w:themeColor="text1"/>
          <w:sz w:val="24"/>
        </w:rPr>
        <w:t>шесть</w:t>
      </w:r>
      <w:r w:rsidR="004D00D9" w:rsidRPr="009E7FF6">
        <w:rPr>
          <w:rFonts w:ascii="Arial" w:hAnsi="Arial" w:cs="Arial"/>
          <w:bCs/>
          <w:color w:val="000000" w:themeColor="text1"/>
          <w:sz w:val="24"/>
        </w:rPr>
        <w:t xml:space="preserve"> мес</w:t>
      </w:r>
      <w:r w:rsidR="006C5720" w:rsidRPr="009E7FF6">
        <w:rPr>
          <w:rFonts w:ascii="Arial" w:hAnsi="Arial" w:cs="Arial"/>
          <w:bCs/>
          <w:color w:val="000000" w:themeColor="text1"/>
          <w:sz w:val="24"/>
        </w:rPr>
        <w:t>яцев</w:t>
      </w:r>
      <w:r w:rsidR="004D00D9" w:rsidRPr="009E7FF6">
        <w:rPr>
          <w:rFonts w:ascii="Arial" w:hAnsi="Arial" w:cs="Arial"/>
          <w:bCs/>
          <w:color w:val="000000" w:themeColor="text1"/>
          <w:sz w:val="24"/>
        </w:rPr>
        <w:t xml:space="preserve"> или ранее, если наблюдается расхождение с полученной при первоначальной градуировке зависимостью.</w:t>
      </w:r>
      <w:r w:rsidR="003A2176" w:rsidRPr="009E7FF6">
        <w:rPr>
          <w:rFonts w:ascii="Arial" w:hAnsi="Arial" w:cs="Arial"/>
          <w:bCs/>
          <w:color w:val="000000" w:themeColor="text1"/>
          <w:sz w:val="24"/>
        </w:rPr>
        <w:t xml:space="preserve"> </w:t>
      </w:r>
    </w:p>
    <w:p w14:paraId="0C13F5BD" w14:textId="77777777" w:rsidR="00176806" w:rsidRPr="009E7FF6" w:rsidRDefault="00176806" w:rsidP="004F1D78">
      <w:pPr>
        <w:widowControl w:val="0"/>
        <w:spacing w:line="360" w:lineRule="auto"/>
        <w:ind w:firstLine="709"/>
        <w:rPr>
          <w:rFonts w:ascii="Arial" w:eastAsia="Calibri" w:hAnsi="Arial" w:cs="Arial"/>
          <w:b/>
          <w:iCs/>
          <w:sz w:val="24"/>
        </w:rPr>
      </w:pPr>
    </w:p>
    <w:p w14:paraId="223B444A" w14:textId="5F1C3A65" w:rsidR="004478C3" w:rsidRPr="009E7FF6" w:rsidRDefault="004478C3" w:rsidP="004F1D78">
      <w:pPr>
        <w:widowControl w:val="0"/>
        <w:spacing w:line="360" w:lineRule="auto"/>
        <w:ind w:firstLine="709"/>
        <w:rPr>
          <w:rFonts w:ascii="Arial" w:eastAsia="Calibri" w:hAnsi="Arial" w:cs="Arial"/>
          <w:b/>
          <w:iCs/>
          <w:sz w:val="24"/>
        </w:rPr>
      </w:pPr>
      <w:r w:rsidRPr="009E7FF6">
        <w:rPr>
          <w:rFonts w:ascii="Arial" w:eastAsia="Calibri" w:hAnsi="Arial" w:cs="Arial"/>
          <w:b/>
          <w:iCs/>
          <w:sz w:val="24"/>
        </w:rPr>
        <w:t>8.</w:t>
      </w:r>
      <w:r w:rsidR="00874CA6" w:rsidRPr="009E7FF6">
        <w:rPr>
          <w:rFonts w:ascii="Arial" w:eastAsia="Calibri" w:hAnsi="Arial" w:cs="Arial"/>
          <w:b/>
          <w:iCs/>
          <w:sz w:val="24"/>
        </w:rPr>
        <w:t>7</w:t>
      </w:r>
      <w:r w:rsidRPr="009E7FF6">
        <w:rPr>
          <w:rFonts w:ascii="Arial" w:eastAsia="Calibri" w:hAnsi="Arial" w:cs="Arial"/>
          <w:b/>
          <w:iCs/>
          <w:sz w:val="24"/>
        </w:rPr>
        <w:t xml:space="preserve">.1 Нанесение градуировочного раствора на сорбент СТ </w:t>
      </w:r>
    </w:p>
    <w:p w14:paraId="56B7937D" w14:textId="5264D5E5" w:rsidR="004F1C1D" w:rsidRPr="009E7FF6" w:rsidRDefault="00F80A01" w:rsidP="004F1D78">
      <w:pPr>
        <w:spacing w:line="360" w:lineRule="auto"/>
        <w:ind w:firstLine="709"/>
        <w:rPr>
          <w:rFonts w:ascii="Arial" w:hAnsi="Arial" w:cs="Arial"/>
          <w:bCs/>
          <w:color w:val="000000" w:themeColor="text1"/>
          <w:sz w:val="24"/>
        </w:rPr>
      </w:pPr>
      <w:r w:rsidRPr="009E7FF6">
        <w:rPr>
          <w:rFonts w:ascii="Arial" w:hAnsi="Arial" w:cs="Arial"/>
          <w:bCs/>
          <w:color w:val="000000" w:themeColor="text1"/>
          <w:sz w:val="24"/>
        </w:rPr>
        <w:t>1 мм</w:t>
      </w:r>
      <w:r w:rsidRPr="009E7FF6">
        <w:rPr>
          <w:rFonts w:ascii="Arial" w:hAnsi="Arial" w:cs="Arial"/>
          <w:bCs/>
          <w:color w:val="000000" w:themeColor="text1"/>
          <w:sz w:val="24"/>
          <w:vertAlign w:val="superscript"/>
        </w:rPr>
        <w:t>3</w:t>
      </w:r>
      <w:r w:rsidRPr="009E7FF6">
        <w:rPr>
          <w:rFonts w:ascii="Arial" w:hAnsi="Arial" w:cs="Arial"/>
          <w:bCs/>
          <w:color w:val="000000" w:themeColor="text1"/>
          <w:sz w:val="24"/>
        </w:rPr>
        <w:t xml:space="preserve"> градуировочного раствора (</w:t>
      </w:r>
      <w:r w:rsidR="00254599" w:rsidRPr="009E7FF6">
        <w:rPr>
          <w:rFonts w:ascii="Arial" w:hAnsi="Arial" w:cs="Arial"/>
          <w:bCs/>
          <w:color w:val="000000" w:themeColor="text1"/>
          <w:sz w:val="24"/>
        </w:rPr>
        <w:t xml:space="preserve">см. </w:t>
      </w:r>
      <w:r w:rsidRPr="009E7FF6">
        <w:rPr>
          <w:rFonts w:ascii="Arial" w:hAnsi="Arial" w:cs="Arial"/>
          <w:bCs/>
          <w:color w:val="000000" w:themeColor="text1"/>
          <w:sz w:val="24"/>
        </w:rPr>
        <w:t>таблиц</w:t>
      </w:r>
      <w:r w:rsidR="00254599" w:rsidRPr="009E7FF6">
        <w:rPr>
          <w:rFonts w:ascii="Arial" w:hAnsi="Arial" w:cs="Arial"/>
          <w:bCs/>
          <w:color w:val="000000" w:themeColor="text1"/>
          <w:sz w:val="24"/>
        </w:rPr>
        <w:t>у</w:t>
      </w:r>
      <w:r w:rsidRPr="009E7FF6">
        <w:rPr>
          <w:rFonts w:ascii="Arial" w:hAnsi="Arial" w:cs="Arial"/>
          <w:bCs/>
          <w:color w:val="000000" w:themeColor="text1"/>
          <w:sz w:val="24"/>
        </w:rPr>
        <w:t xml:space="preserve"> </w:t>
      </w:r>
      <w:r w:rsidR="003A2176" w:rsidRPr="009E7FF6">
        <w:rPr>
          <w:rFonts w:ascii="Arial" w:hAnsi="Arial" w:cs="Arial"/>
          <w:bCs/>
          <w:color w:val="000000" w:themeColor="text1"/>
          <w:sz w:val="24"/>
        </w:rPr>
        <w:t xml:space="preserve">3) </w:t>
      </w:r>
      <w:r w:rsidRPr="009E7FF6">
        <w:rPr>
          <w:rFonts w:ascii="Arial" w:hAnsi="Arial" w:cs="Arial"/>
          <w:bCs/>
          <w:color w:val="000000" w:themeColor="text1"/>
          <w:sz w:val="24"/>
        </w:rPr>
        <w:t xml:space="preserve">микрошприцем с помощью </w:t>
      </w:r>
      <w:r w:rsidR="003A2176" w:rsidRPr="009E7FF6">
        <w:rPr>
          <w:rFonts w:ascii="Arial" w:hAnsi="Arial" w:cs="Arial"/>
          <w:bCs/>
          <w:color w:val="000000" w:themeColor="text1"/>
          <w:sz w:val="24"/>
        </w:rPr>
        <w:t>устройства</w:t>
      </w:r>
      <w:r w:rsidR="00FC2EA7" w:rsidRPr="009E7FF6">
        <w:rPr>
          <w:rFonts w:ascii="Arial" w:hAnsi="Arial" w:cs="Arial"/>
          <w:bCs/>
          <w:color w:val="000000" w:themeColor="text1"/>
          <w:sz w:val="24"/>
        </w:rPr>
        <w:t xml:space="preserve"> </w:t>
      </w:r>
      <w:r w:rsidR="003A2176" w:rsidRPr="009E7FF6">
        <w:rPr>
          <w:rFonts w:ascii="Arial" w:hAnsi="Arial" w:cs="Arial"/>
          <w:bCs/>
          <w:color w:val="000000" w:themeColor="text1"/>
          <w:sz w:val="24"/>
        </w:rPr>
        <w:t xml:space="preserve">ввода </w:t>
      </w:r>
      <w:r w:rsidR="00F208A6" w:rsidRPr="009E7FF6">
        <w:rPr>
          <w:rFonts w:ascii="Arial" w:hAnsi="Arial" w:cs="Arial"/>
          <w:bCs/>
          <w:color w:val="000000" w:themeColor="text1"/>
          <w:sz w:val="24"/>
        </w:rPr>
        <w:t>в С</w:t>
      </w:r>
      <w:r w:rsidR="00FC2EA7" w:rsidRPr="009E7FF6">
        <w:rPr>
          <w:rFonts w:ascii="Arial" w:hAnsi="Arial" w:cs="Arial"/>
          <w:bCs/>
          <w:color w:val="000000" w:themeColor="text1"/>
          <w:sz w:val="24"/>
        </w:rPr>
        <w:t>Т</w:t>
      </w:r>
      <w:r w:rsidRPr="009E7FF6">
        <w:rPr>
          <w:rFonts w:ascii="Arial" w:hAnsi="Arial" w:cs="Arial"/>
          <w:bCs/>
          <w:color w:val="000000" w:themeColor="text1"/>
          <w:sz w:val="24"/>
        </w:rPr>
        <w:t xml:space="preserve"> наносят на поверхность сорбента, проткнув иглой стекловату и введя иглу микрошприца в глубину сорбента. После нанесения раствора на сорбент СТ устанавливают в тракт для продувки инертным газом </w:t>
      </w:r>
      <w:r w:rsidR="00254599" w:rsidRPr="009E7FF6">
        <w:rPr>
          <w:rFonts w:ascii="Arial" w:hAnsi="Arial" w:cs="Arial"/>
          <w:bCs/>
          <w:color w:val="000000" w:themeColor="text1"/>
          <w:sz w:val="24"/>
        </w:rPr>
        <w:t>СТ</w:t>
      </w:r>
      <w:r w:rsidRPr="009E7FF6">
        <w:rPr>
          <w:rFonts w:ascii="Arial" w:hAnsi="Arial" w:cs="Arial"/>
          <w:bCs/>
          <w:color w:val="000000" w:themeColor="text1"/>
          <w:sz w:val="24"/>
        </w:rPr>
        <w:t xml:space="preserve">, концом противоположным тому, на который нанесли пробу и продувают в течение </w:t>
      </w:r>
      <w:r w:rsidR="00F208A6" w:rsidRPr="009E7FF6">
        <w:rPr>
          <w:rFonts w:ascii="Arial" w:hAnsi="Arial" w:cs="Arial"/>
          <w:bCs/>
          <w:color w:val="000000" w:themeColor="text1"/>
          <w:sz w:val="24"/>
        </w:rPr>
        <w:t>2</w:t>
      </w:r>
      <w:r w:rsidR="005D12FC" w:rsidRPr="009E7FF6">
        <w:rPr>
          <w:rFonts w:ascii="Arial" w:hAnsi="Arial" w:cs="Arial"/>
          <w:bCs/>
          <w:color w:val="000000" w:themeColor="text1"/>
          <w:sz w:val="24"/>
        </w:rPr>
        <w:t>–</w:t>
      </w:r>
      <w:r w:rsidR="00F208A6" w:rsidRPr="009E7FF6">
        <w:rPr>
          <w:rFonts w:ascii="Arial" w:hAnsi="Arial" w:cs="Arial"/>
          <w:bCs/>
          <w:color w:val="000000" w:themeColor="text1"/>
          <w:sz w:val="24"/>
        </w:rPr>
        <w:t xml:space="preserve">3 </w:t>
      </w:r>
      <w:r w:rsidRPr="009E7FF6">
        <w:rPr>
          <w:rFonts w:ascii="Arial" w:hAnsi="Arial" w:cs="Arial"/>
          <w:bCs/>
          <w:color w:val="000000" w:themeColor="text1"/>
          <w:sz w:val="24"/>
        </w:rPr>
        <w:t>мин со скоростью 50 см</w:t>
      </w:r>
      <w:r w:rsidRPr="009E7FF6">
        <w:rPr>
          <w:rFonts w:ascii="Arial" w:hAnsi="Arial" w:cs="Arial"/>
          <w:bCs/>
          <w:color w:val="000000" w:themeColor="text1"/>
          <w:sz w:val="24"/>
          <w:vertAlign w:val="superscript"/>
        </w:rPr>
        <w:t>3</w:t>
      </w:r>
      <w:r w:rsidRPr="009E7FF6">
        <w:rPr>
          <w:rFonts w:ascii="Arial" w:hAnsi="Arial" w:cs="Arial"/>
          <w:bCs/>
          <w:color w:val="000000" w:themeColor="text1"/>
          <w:sz w:val="24"/>
        </w:rPr>
        <w:t xml:space="preserve">/мин (для сдува с СТ </w:t>
      </w:r>
      <w:r w:rsidR="00FC2EA7" w:rsidRPr="009E7FF6">
        <w:rPr>
          <w:rFonts w:ascii="Arial" w:hAnsi="Arial" w:cs="Arial"/>
          <w:bCs/>
          <w:color w:val="000000" w:themeColor="text1"/>
          <w:sz w:val="24"/>
        </w:rPr>
        <w:t>растворителя</w:t>
      </w:r>
      <w:r w:rsidRPr="009E7FF6">
        <w:rPr>
          <w:rFonts w:ascii="Arial" w:hAnsi="Arial" w:cs="Arial"/>
          <w:bCs/>
          <w:color w:val="000000" w:themeColor="text1"/>
          <w:sz w:val="24"/>
        </w:rPr>
        <w:t xml:space="preserve">). </w:t>
      </w:r>
    </w:p>
    <w:p w14:paraId="70655446" w14:textId="72FA6DA8" w:rsidR="00FC2EA7" w:rsidRPr="009E7FF6" w:rsidRDefault="00FC2EA7" w:rsidP="00F80A01">
      <w:pPr>
        <w:spacing w:line="360" w:lineRule="auto"/>
        <w:ind w:firstLine="709"/>
        <w:rPr>
          <w:rFonts w:ascii="Arial" w:eastAsia="Calibri" w:hAnsi="Arial" w:cs="Arial"/>
          <w:b/>
          <w:iCs/>
          <w:spacing w:val="1"/>
          <w:sz w:val="24"/>
        </w:rPr>
      </w:pPr>
      <w:r w:rsidRPr="009E7FF6">
        <w:rPr>
          <w:rFonts w:ascii="Arial" w:eastAsia="Calibri" w:hAnsi="Arial" w:cs="Arial"/>
          <w:b/>
          <w:iCs/>
          <w:spacing w:val="1"/>
          <w:sz w:val="24"/>
        </w:rPr>
        <w:t>8.</w:t>
      </w:r>
      <w:r w:rsidR="00874CA6" w:rsidRPr="009E7FF6">
        <w:rPr>
          <w:rFonts w:ascii="Arial" w:eastAsia="Calibri" w:hAnsi="Arial" w:cs="Arial"/>
          <w:b/>
          <w:iCs/>
          <w:spacing w:val="1"/>
          <w:sz w:val="24"/>
        </w:rPr>
        <w:t>7</w:t>
      </w:r>
      <w:r w:rsidRPr="009E7FF6">
        <w:rPr>
          <w:rFonts w:ascii="Arial" w:eastAsia="Calibri" w:hAnsi="Arial" w:cs="Arial"/>
          <w:b/>
          <w:iCs/>
          <w:spacing w:val="1"/>
          <w:sz w:val="24"/>
        </w:rPr>
        <w:t xml:space="preserve">.2 Градуировка  хроматографа </w:t>
      </w:r>
    </w:p>
    <w:p w14:paraId="7A5EEC93" w14:textId="79E2BBA5" w:rsidR="00F208A6" w:rsidRPr="009E7FF6" w:rsidRDefault="004F1C1D" w:rsidP="00F80A01">
      <w:pPr>
        <w:spacing w:line="360" w:lineRule="auto"/>
        <w:ind w:firstLine="709"/>
        <w:rPr>
          <w:rFonts w:ascii="Arial" w:hAnsi="Arial" w:cs="Arial"/>
          <w:bCs/>
          <w:color w:val="000000" w:themeColor="text1"/>
          <w:sz w:val="24"/>
        </w:rPr>
      </w:pPr>
      <w:r w:rsidRPr="009E7FF6">
        <w:rPr>
          <w:rFonts w:ascii="Arial" w:hAnsi="Arial" w:cs="Arial"/>
          <w:bCs/>
          <w:color w:val="000000" w:themeColor="text1"/>
          <w:sz w:val="24"/>
        </w:rPr>
        <w:lastRenderedPageBreak/>
        <w:t xml:space="preserve">По окончании продувки </w:t>
      </w:r>
      <w:r w:rsidR="00CA0EB9" w:rsidRPr="009E7FF6">
        <w:rPr>
          <w:rFonts w:ascii="Arial" w:hAnsi="Arial" w:cs="Arial"/>
          <w:bCs/>
          <w:color w:val="000000" w:themeColor="text1"/>
          <w:sz w:val="24"/>
        </w:rPr>
        <w:t xml:space="preserve">СТ </w:t>
      </w:r>
      <w:r w:rsidRPr="009E7FF6">
        <w:rPr>
          <w:rFonts w:ascii="Arial" w:hAnsi="Arial" w:cs="Arial"/>
          <w:bCs/>
          <w:color w:val="000000" w:themeColor="text1"/>
          <w:sz w:val="24"/>
        </w:rPr>
        <w:t>с нанесенными на нее из градуировочного раствора веществами помещают в печь ТДС и присоединяют линию подачи газа-носителя. После стабилизации расхода газа-носителя и выхода хроматографа на рабочий режим начинают этап «Анализ» в соответствии с инструкцией по эксплуатации Т</w:t>
      </w:r>
      <w:r w:rsidR="00201DCE" w:rsidRPr="009E7FF6">
        <w:rPr>
          <w:rFonts w:ascii="Arial" w:hAnsi="Arial" w:cs="Arial"/>
          <w:bCs/>
          <w:color w:val="000000" w:themeColor="text1"/>
          <w:sz w:val="24"/>
        </w:rPr>
        <w:t>Д</w:t>
      </w:r>
      <w:r w:rsidRPr="009E7FF6">
        <w:rPr>
          <w:rFonts w:ascii="Arial" w:hAnsi="Arial" w:cs="Arial"/>
          <w:bCs/>
          <w:color w:val="000000" w:themeColor="text1"/>
          <w:sz w:val="24"/>
        </w:rPr>
        <w:t>С и хроматографа.</w:t>
      </w:r>
      <w:r w:rsidR="006E0A95" w:rsidRPr="009E7FF6">
        <w:rPr>
          <w:rFonts w:ascii="Arial" w:hAnsi="Arial" w:cs="Arial"/>
          <w:bCs/>
          <w:color w:val="000000" w:themeColor="text1"/>
          <w:sz w:val="24"/>
        </w:rPr>
        <w:t xml:space="preserve"> Ориентир</w:t>
      </w:r>
      <w:r w:rsidR="003D339F" w:rsidRPr="009E7FF6">
        <w:rPr>
          <w:rFonts w:ascii="Arial" w:hAnsi="Arial" w:cs="Arial"/>
          <w:bCs/>
          <w:color w:val="000000" w:themeColor="text1"/>
          <w:sz w:val="24"/>
        </w:rPr>
        <w:t>овочные</w:t>
      </w:r>
      <w:r w:rsidR="006E0A95" w:rsidRPr="009E7FF6">
        <w:rPr>
          <w:rFonts w:ascii="Arial" w:hAnsi="Arial" w:cs="Arial"/>
          <w:bCs/>
          <w:color w:val="000000" w:themeColor="text1"/>
          <w:sz w:val="24"/>
        </w:rPr>
        <w:t xml:space="preserve"> условия проведения газохроматографического анализа указаны в 8.2.4.</w:t>
      </w:r>
    </w:p>
    <w:p w14:paraId="26A6BA04" w14:textId="694A9B5E" w:rsidR="00F80A01" w:rsidRPr="009E7FF6" w:rsidRDefault="00F80A01" w:rsidP="00F80A01">
      <w:pPr>
        <w:spacing w:line="360" w:lineRule="auto"/>
        <w:ind w:firstLine="709"/>
        <w:rPr>
          <w:rFonts w:ascii="Arial" w:hAnsi="Arial" w:cs="Arial"/>
          <w:bCs/>
          <w:color w:val="000000" w:themeColor="text1"/>
          <w:sz w:val="24"/>
        </w:rPr>
      </w:pPr>
      <w:r w:rsidRPr="009E7FF6">
        <w:rPr>
          <w:rFonts w:ascii="Arial" w:hAnsi="Arial" w:cs="Arial"/>
          <w:bCs/>
          <w:color w:val="000000" w:themeColor="text1"/>
          <w:sz w:val="24"/>
        </w:rPr>
        <w:t xml:space="preserve">На полученной хроматограмме измеряют площади пиков определяемых веществ и по средним результатам из </w:t>
      </w:r>
      <w:r w:rsidR="003D339F" w:rsidRPr="009E7FF6">
        <w:rPr>
          <w:rFonts w:ascii="Arial" w:hAnsi="Arial" w:cs="Arial"/>
          <w:bCs/>
          <w:color w:val="000000" w:themeColor="text1"/>
          <w:sz w:val="24"/>
        </w:rPr>
        <w:t>трех</w:t>
      </w:r>
      <w:r w:rsidRPr="009E7FF6">
        <w:rPr>
          <w:rFonts w:ascii="Arial" w:hAnsi="Arial" w:cs="Arial"/>
          <w:bCs/>
          <w:color w:val="000000" w:themeColor="text1"/>
          <w:sz w:val="24"/>
        </w:rPr>
        <w:t xml:space="preserve"> измерений</w:t>
      </w:r>
      <w:r w:rsidR="00152E38" w:rsidRPr="009E7FF6">
        <w:rPr>
          <w:rFonts w:ascii="Arial" w:hAnsi="Arial" w:cs="Arial"/>
          <w:bCs/>
          <w:color w:val="000000" w:themeColor="text1"/>
          <w:sz w:val="24"/>
        </w:rPr>
        <w:t xml:space="preserve"> или более,</w:t>
      </w:r>
      <w:r w:rsidRPr="009E7FF6">
        <w:rPr>
          <w:rFonts w:ascii="Arial" w:hAnsi="Arial" w:cs="Arial"/>
          <w:bCs/>
          <w:color w:val="000000" w:themeColor="text1"/>
          <w:sz w:val="24"/>
        </w:rPr>
        <w:t xml:space="preserve"> строят градуировочные характеристики, выражающие зависимость площади пика на хроматограмме от концентрации вещества в воздухе</w:t>
      </w:r>
      <w:r w:rsidR="003D339F" w:rsidRPr="009E7FF6">
        <w:rPr>
          <w:rFonts w:ascii="Arial" w:hAnsi="Arial" w:cs="Arial"/>
          <w:bCs/>
          <w:color w:val="000000" w:themeColor="text1"/>
          <w:sz w:val="24"/>
        </w:rPr>
        <w:t xml:space="preserve"> (при отборе 2,5</w:t>
      </w:r>
      <w:r w:rsidR="00CD093F" w:rsidRPr="009E7FF6">
        <w:rPr>
          <w:rFonts w:ascii="Arial" w:hAnsi="Arial" w:cs="Arial"/>
          <w:bCs/>
          <w:color w:val="000000" w:themeColor="text1"/>
          <w:sz w:val="24"/>
        </w:rPr>
        <w:t xml:space="preserve"> </w:t>
      </w:r>
      <w:r w:rsidR="00F24A4E" w:rsidRPr="009E7FF6">
        <w:rPr>
          <w:rFonts w:ascii="Arial" w:hAnsi="Arial" w:cs="Arial"/>
          <w:bCs/>
          <w:color w:val="000000" w:themeColor="text1"/>
          <w:sz w:val="24"/>
        </w:rPr>
        <w:t>дм</w:t>
      </w:r>
      <w:r w:rsidR="00F24A4E" w:rsidRPr="009E7FF6">
        <w:rPr>
          <w:rFonts w:ascii="Arial" w:hAnsi="Arial" w:cs="Arial"/>
          <w:bCs/>
          <w:color w:val="000000" w:themeColor="text1"/>
          <w:sz w:val="24"/>
          <w:vertAlign w:val="superscript"/>
        </w:rPr>
        <w:t>3</w:t>
      </w:r>
      <w:r w:rsidR="00F24A4E" w:rsidRPr="009E7FF6">
        <w:rPr>
          <w:rFonts w:ascii="Arial" w:hAnsi="Arial" w:cs="Arial"/>
          <w:bCs/>
          <w:color w:val="000000" w:themeColor="text1"/>
          <w:sz w:val="24"/>
        </w:rPr>
        <w:t xml:space="preserve"> </w:t>
      </w:r>
      <w:r w:rsidR="003D339F" w:rsidRPr="009E7FF6">
        <w:rPr>
          <w:rFonts w:ascii="Arial" w:hAnsi="Arial" w:cs="Arial"/>
          <w:bCs/>
          <w:color w:val="000000" w:themeColor="text1"/>
          <w:sz w:val="24"/>
        </w:rPr>
        <w:t>воздуха).</w:t>
      </w:r>
      <w:r w:rsidRPr="009E7FF6">
        <w:rPr>
          <w:rFonts w:ascii="Arial" w:hAnsi="Arial" w:cs="Arial"/>
          <w:bCs/>
          <w:color w:val="000000" w:themeColor="text1"/>
          <w:sz w:val="24"/>
        </w:rPr>
        <w:t xml:space="preserve"> </w:t>
      </w:r>
    </w:p>
    <w:p w14:paraId="0024B6D8" w14:textId="77777777" w:rsidR="005A7D26" w:rsidRPr="009E7FF6" w:rsidRDefault="005A7D26" w:rsidP="00F80A01">
      <w:pPr>
        <w:spacing w:line="360" w:lineRule="auto"/>
        <w:ind w:firstLine="709"/>
        <w:rPr>
          <w:rFonts w:ascii="Arial" w:hAnsi="Arial" w:cs="Arial"/>
          <w:bCs/>
          <w:color w:val="000000" w:themeColor="text1"/>
          <w:sz w:val="24"/>
        </w:rPr>
      </w:pPr>
    </w:p>
    <w:p w14:paraId="21A07E71" w14:textId="77777777" w:rsidR="007C5798" w:rsidRPr="009E7FF6" w:rsidRDefault="007C5798" w:rsidP="007C5798">
      <w:pPr>
        <w:widowControl w:val="0"/>
        <w:spacing w:after="120" w:line="360" w:lineRule="auto"/>
        <w:ind w:left="709"/>
        <w:rPr>
          <w:rFonts w:ascii="Arial" w:hAnsi="Arial" w:cs="Arial"/>
          <w:b/>
          <w:szCs w:val="28"/>
        </w:rPr>
      </w:pPr>
      <w:bookmarkStart w:id="26" w:name="_Toc116299708"/>
      <w:bookmarkStart w:id="27" w:name="_Toc129873908"/>
      <w:r w:rsidRPr="009E7FF6">
        <w:rPr>
          <w:rFonts w:ascii="Arial" w:hAnsi="Arial" w:cs="Arial"/>
          <w:b/>
          <w:szCs w:val="28"/>
        </w:rPr>
        <w:t xml:space="preserve">9 </w:t>
      </w:r>
      <w:bookmarkStart w:id="28" w:name="_Toc106620981"/>
      <w:bookmarkStart w:id="29" w:name="_Toc106628049"/>
      <w:bookmarkStart w:id="30" w:name="_Toc106629742"/>
      <w:bookmarkStart w:id="31" w:name="_Toc114494352"/>
      <w:bookmarkEnd w:id="26"/>
      <w:r w:rsidRPr="009E7FF6">
        <w:rPr>
          <w:rFonts w:ascii="Arial" w:hAnsi="Arial" w:cs="Arial"/>
          <w:b/>
          <w:szCs w:val="28"/>
        </w:rPr>
        <w:t xml:space="preserve"> Идентификация определяемых веществ на двух каналах детекторов</w:t>
      </w:r>
      <w:bookmarkEnd w:id="27"/>
    </w:p>
    <w:p w14:paraId="251F7591" w14:textId="021EDC03" w:rsidR="007C5798" w:rsidRPr="009E7FF6" w:rsidRDefault="007C5798" w:rsidP="007C5798">
      <w:pPr>
        <w:widowControl w:val="0"/>
        <w:adjustRightInd w:val="0"/>
        <w:spacing w:line="360" w:lineRule="auto"/>
        <w:ind w:firstLine="709"/>
        <w:rPr>
          <w:rFonts w:ascii="Arial" w:hAnsi="Arial" w:cs="Arial"/>
          <w:bCs/>
          <w:color w:val="000000" w:themeColor="text1"/>
          <w:sz w:val="24"/>
        </w:rPr>
      </w:pPr>
      <w:r w:rsidRPr="009E7FF6">
        <w:rPr>
          <w:rFonts w:ascii="Arial" w:hAnsi="Arial" w:cs="Arial"/>
          <w:bCs/>
          <w:color w:val="000000" w:themeColor="text1"/>
          <w:sz w:val="24"/>
        </w:rPr>
        <w:t xml:space="preserve">По окончании этапа «Анализ» проводят идентификацию компонентов на двух каналах детекторов. Это необходимо для более надежной и достоверной идентификации при анализе многокомпонентных проб, когда одного параметра (времени удерживания компонента на одной колонке) недостаточно. Для проведения идентификации веществ на двух каналах </w:t>
      </w:r>
      <w:r w:rsidR="00940D5A" w:rsidRPr="009E7FF6">
        <w:rPr>
          <w:rFonts w:ascii="Arial" w:hAnsi="Arial" w:cs="Arial"/>
          <w:bCs/>
          <w:color w:val="000000" w:themeColor="text1"/>
          <w:sz w:val="24"/>
        </w:rPr>
        <w:t>формируют</w:t>
      </w:r>
      <w:r w:rsidRPr="009E7FF6">
        <w:rPr>
          <w:rFonts w:ascii="Arial" w:hAnsi="Arial" w:cs="Arial"/>
          <w:bCs/>
          <w:color w:val="000000" w:themeColor="text1"/>
          <w:sz w:val="24"/>
        </w:rPr>
        <w:t xml:space="preserve"> компоненты с одинаковым </w:t>
      </w:r>
      <w:r w:rsidRPr="009E7FF6">
        <w:rPr>
          <w:rFonts w:ascii="Arial" w:hAnsi="Arial" w:cs="Arial"/>
          <w:bCs/>
          <w:sz w:val="24"/>
        </w:rPr>
        <w:t xml:space="preserve">наименованием </w:t>
      </w:r>
      <w:r w:rsidRPr="009E7FF6">
        <w:rPr>
          <w:rFonts w:ascii="Arial" w:hAnsi="Arial" w:cs="Arial"/>
          <w:bCs/>
          <w:color w:val="000000" w:themeColor="text1"/>
          <w:sz w:val="24"/>
        </w:rPr>
        <w:t>на каждом канале детектора.</w:t>
      </w:r>
    </w:p>
    <w:p w14:paraId="547657B4" w14:textId="77777777" w:rsidR="007C5798" w:rsidRPr="009E7FF6" w:rsidRDefault="007C5798" w:rsidP="00D3279A">
      <w:pPr>
        <w:widowControl w:val="0"/>
        <w:spacing w:line="360" w:lineRule="auto"/>
        <w:ind w:firstLine="709"/>
        <w:rPr>
          <w:rFonts w:ascii="Arial" w:hAnsi="Arial" w:cs="Arial"/>
          <w:bCs/>
          <w:color w:val="000000" w:themeColor="text1"/>
          <w:sz w:val="24"/>
        </w:rPr>
      </w:pPr>
      <w:r w:rsidRPr="009E7FF6">
        <w:rPr>
          <w:rFonts w:ascii="Arial" w:hAnsi="Arial" w:cs="Arial"/>
          <w:bCs/>
          <w:color w:val="000000" w:themeColor="text1"/>
          <w:sz w:val="24"/>
        </w:rPr>
        <w:t>При интерпретации хроматограмм необходимо соблюдать следующие правила:</w:t>
      </w:r>
    </w:p>
    <w:p w14:paraId="5B0F884E" w14:textId="0C127D25" w:rsidR="007C5798" w:rsidRPr="009E7FF6" w:rsidRDefault="007C5798" w:rsidP="00D3279A">
      <w:pPr>
        <w:widowControl w:val="0"/>
        <w:spacing w:line="360" w:lineRule="auto"/>
        <w:ind w:firstLine="709"/>
        <w:rPr>
          <w:rFonts w:ascii="Arial" w:hAnsi="Arial" w:cs="Arial"/>
          <w:bCs/>
          <w:color w:val="000000" w:themeColor="text1"/>
          <w:sz w:val="24"/>
        </w:rPr>
      </w:pPr>
      <w:r w:rsidRPr="009E7FF6">
        <w:rPr>
          <w:rFonts w:ascii="Arial" w:hAnsi="Arial" w:cs="Arial"/>
          <w:bCs/>
          <w:color w:val="000000" w:themeColor="text1"/>
          <w:sz w:val="24"/>
        </w:rPr>
        <w:t>- врем</w:t>
      </w:r>
      <w:r w:rsidR="005D12FC" w:rsidRPr="009E7FF6">
        <w:rPr>
          <w:rFonts w:ascii="Arial" w:hAnsi="Arial" w:cs="Arial"/>
          <w:bCs/>
          <w:color w:val="000000" w:themeColor="text1"/>
          <w:sz w:val="24"/>
        </w:rPr>
        <w:t>я</w:t>
      </w:r>
      <w:r w:rsidRPr="009E7FF6">
        <w:rPr>
          <w:rFonts w:ascii="Arial" w:hAnsi="Arial" w:cs="Arial"/>
          <w:bCs/>
          <w:color w:val="000000" w:themeColor="text1"/>
          <w:sz w:val="24"/>
        </w:rPr>
        <w:t xml:space="preserve"> удерживания компонентов необходимо указывать максимально точно (три знака после запятой). Окна поиска должны быть небольшие (1 % или менее) с целью минимизации временных областей поиска, в которых возможно присутствие двух или более компонентов;</w:t>
      </w:r>
    </w:p>
    <w:p w14:paraId="7DECF219" w14:textId="77777777" w:rsidR="007C5798" w:rsidRPr="009E7FF6" w:rsidRDefault="007C5798" w:rsidP="007C5798">
      <w:pPr>
        <w:widowControl w:val="0"/>
        <w:spacing w:line="360" w:lineRule="auto"/>
        <w:ind w:firstLine="709"/>
        <w:rPr>
          <w:rFonts w:ascii="Arial" w:hAnsi="Arial" w:cs="Arial"/>
          <w:bCs/>
          <w:color w:val="000000" w:themeColor="text1"/>
          <w:sz w:val="24"/>
        </w:rPr>
      </w:pPr>
      <w:r w:rsidRPr="009E7FF6">
        <w:rPr>
          <w:rFonts w:ascii="Arial" w:hAnsi="Arial" w:cs="Arial"/>
          <w:bCs/>
          <w:color w:val="000000" w:themeColor="text1"/>
          <w:sz w:val="24"/>
        </w:rPr>
        <w:t>- статус «Основной» для компонента следует выбирать на том канале, где этот компонент лучше отделяется от других анализируемых веществ и посторонних пиков. На втором канале, где пересечение областей поиска с другими компонентами более вероятно, данный компонент будет носить статус «Подтверждающий»;</w:t>
      </w:r>
    </w:p>
    <w:p w14:paraId="06109A27" w14:textId="77777777" w:rsidR="007C5798" w:rsidRPr="009E7FF6" w:rsidRDefault="007C5798" w:rsidP="007C5798">
      <w:pPr>
        <w:widowControl w:val="0"/>
        <w:spacing w:line="360" w:lineRule="auto"/>
        <w:ind w:firstLine="709"/>
        <w:rPr>
          <w:rFonts w:ascii="Arial" w:hAnsi="Arial" w:cs="Arial"/>
          <w:bCs/>
          <w:color w:val="000000" w:themeColor="text1"/>
          <w:sz w:val="24"/>
        </w:rPr>
      </w:pPr>
      <w:r w:rsidRPr="009E7FF6">
        <w:rPr>
          <w:rFonts w:ascii="Arial" w:hAnsi="Arial" w:cs="Arial"/>
          <w:bCs/>
          <w:color w:val="000000" w:themeColor="text1"/>
          <w:sz w:val="24"/>
        </w:rPr>
        <w:t xml:space="preserve">- если различие заданного времени удерживания двух компонентов от реального времени удерживания пика одинаково, предпочтение в идентификации будет отдано компоненту с меньшим окном поиска. Это может быть использовано оператором как искусственный прием, например, если присутствие одного компонента в анализируемой пробе более вероятно, чем второго в соответствии с составом анализируемого материала. Для использования этого приема двум близко </w:t>
      </w:r>
      <w:r w:rsidRPr="009E7FF6">
        <w:rPr>
          <w:rFonts w:ascii="Arial" w:hAnsi="Arial" w:cs="Arial"/>
          <w:bCs/>
          <w:color w:val="000000" w:themeColor="text1"/>
          <w:sz w:val="24"/>
        </w:rPr>
        <w:lastRenderedPageBreak/>
        <w:t>элюируемым компонентам назначают одинаковое время удерживания и незначительно отличающиеся окна поиска (например, 1 % и 0,8 %).</w:t>
      </w:r>
    </w:p>
    <w:p w14:paraId="45F68164" w14:textId="1488F0A1" w:rsidR="007C5798" w:rsidRPr="009E7FF6" w:rsidRDefault="007C5798" w:rsidP="007C5798">
      <w:pPr>
        <w:widowControl w:val="0"/>
        <w:spacing w:line="360" w:lineRule="auto"/>
        <w:ind w:firstLine="709"/>
        <w:rPr>
          <w:rFonts w:ascii="Arial" w:hAnsi="Arial" w:cs="Arial"/>
          <w:bCs/>
          <w:color w:val="000000" w:themeColor="text1"/>
          <w:sz w:val="24"/>
        </w:rPr>
      </w:pPr>
      <w:r w:rsidRPr="009E7FF6">
        <w:rPr>
          <w:rFonts w:ascii="Arial" w:hAnsi="Arial" w:cs="Arial"/>
          <w:bCs/>
          <w:color w:val="000000" w:themeColor="text1"/>
          <w:sz w:val="24"/>
        </w:rPr>
        <w:t>Первичную идентификацию веществ, содержащихся в анализируемой пробе, на каждом канале программа проводит путем сравнения времени удерживания каждого определяемого вещества, полученного на каждой колонке, с усредненным временем удерживания вещества, полученным на каждой капиллярной колонке при градуировке. Окончательный этап идентификации оператор проводит самостоятельно. Процесс идентификации заключается в сравнении времен</w:t>
      </w:r>
      <w:r w:rsidR="005D12FC" w:rsidRPr="009E7FF6">
        <w:rPr>
          <w:rFonts w:ascii="Arial" w:hAnsi="Arial" w:cs="Arial"/>
          <w:bCs/>
          <w:color w:val="000000" w:themeColor="text1"/>
          <w:sz w:val="24"/>
        </w:rPr>
        <w:t>и</w:t>
      </w:r>
      <w:r w:rsidRPr="009E7FF6">
        <w:rPr>
          <w:rFonts w:ascii="Arial" w:hAnsi="Arial" w:cs="Arial"/>
          <w:bCs/>
          <w:color w:val="000000" w:themeColor="text1"/>
          <w:sz w:val="24"/>
        </w:rPr>
        <w:t xml:space="preserve"> удерживания веществ, идентифицированных программой, с ориентировочным времен</w:t>
      </w:r>
      <w:r w:rsidR="005D12FC" w:rsidRPr="009E7FF6">
        <w:rPr>
          <w:rFonts w:ascii="Arial" w:hAnsi="Arial" w:cs="Arial"/>
          <w:bCs/>
          <w:color w:val="000000" w:themeColor="text1"/>
          <w:sz w:val="24"/>
        </w:rPr>
        <w:t>е</w:t>
      </w:r>
      <w:r w:rsidRPr="009E7FF6">
        <w:rPr>
          <w:rFonts w:ascii="Arial" w:hAnsi="Arial" w:cs="Arial"/>
          <w:bCs/>
          <w:color w:val="000000" w:themeColor="text1"/>
          <w:sz w:val="24"/>
        </w:rPr>
        <w:t>м удерживания веществ, содержащимися в таблице 4. При этом необходимо внимательно следить за тем, чтобы площади пиков, соответствующие одному веществу на разных ка</w:t>
      </w:r>
      <w:r w:rsidR="00A81BC1" w:rsidRPr="009E7FF6">
        <w:rPr>
          <w:rFonts w:ascii="Arial" w:hAnsi="Arial" w:cs="Arial"/>
          <w:bCs/>
          <w:color w:val="000000" w:themeColor="text1"/>
          <w:sz w:val="24"/>
        </w:rPr>
        <w:t>налах, были близки друг к другу (следует обратить внимание, что на второй колонке происходит наложение пиков м- и п-ксилол</w:t>
      </w:r>
      <w:r w:rsidR="005D12FC" w:rsidRPr="009E7FF6">
        <w:rPr>
          <w:rFonts w:ascii="Arial" w:hAnsi="Arial" w:cs="Arial"/>
          <w:bCs/>
          <w:color w:val="000000" w:themeColor="text1"/>
          <w:sz w:val="24"/>
        </w:rPr>
        <w:t>ов</w:t>
      </w:r>
      <w:r w:rsidR="00A81BC1" w:rsidRPr="009E7FF6">
        <w:rPr>
          <w:rFonts w:ascii="Arial" w:hAnsi="Arial" w:cs="Arial"/>
          <w:bCs/>
          <w:color w:val="000000" w:themeColor="text1"/>
          <w:sz w:val="24"/>
        </w:rPr>
        <w:t>, площад</w:t>
      </w:r>
      <w:r w:rsidR="008F2959" w:rsidRPr="009E7FF6">
        <w:rPr>
          <w:rFonts w:ascii="Arial" w:hAnsi="Arial" w:cs="Arial"/>
          <w:bCs/>
          <w:color w:val="000000" w:themeColor="text1"/>
          <w:sz w:val="24"/>
        </w:rPr>
        <w:t>и</w:t>
      </w:r>
      <w:r w:rsidR="00A81BC1" w:rsidRPr="009E7FF6">
        <w:rPr>
          <w:rFonts w:ascii="Arial" w:hAnsi="Arial" w:cs="Arial"/>
          <w:bCs/>
          <w:color w:val="000000" w:themeColor="text1"/>
          <w:sz w:val="24"/>
        </w:rPr>
        <w:t xml:space="preserve"> пиков суммиру</w:t>
      </w:r>
      <w:r w:rsidR="000D4A14" w:rsidRPr="009E7FF6">
        <w:rPr>
          <w:rFonts w:ascii="Arial" w:hAnsi="Arial" w:cs="Arial"/>
          <w:bCs/>
          <w:color w:val="000000" w:themeColor="text1"/>
          <w:sz w:val="24"/>
        </w:rPr>
        <w:t>ю</w:t>
      </w:r>
      <w:r w:rsidR="00A81BC1" w:rsidRPr="009E7FF6">
        <w:rPr>
          <w:rFonts w:ascii="Arial" w:hAnsi="Arial" w:cs="Arial"/>
          <w:bCs/>
          <w:color w:val="000000" w:themeColor="text1"/>
          <w:sz w:val="24"/>
        </w:rPr>
        <w:t>тся).</w:t>
      </w:r>
    </w:p>
    <w:p w14:paraId="3FFBB2F5" w14:textId="77777777" w:rsidR="007C5798" w:rsidRPr="009E7FF6" w:rsidRDefault="007C5798" w:rsidP="000D4A14">
      <w:pPr>
        <w:widowControl w:val="0"/>
        <w:spacing w:line="360" w:lineRule="auto"/>
        <w:rPr>
          <w:rFonts w:ascii="Arial" w:hAnsi="Arial" w:cs="Arial"/>
          <w:bCs/>
          <w:color w:val="000000" w:themeColor="text1"/>
          <w:sz w:val="24"/>
        </w:rPr>
      </w:pPr>
      <w:bookmarkStart w:id="32" w:name="_Toc129873909"/>
      <w:r w:rsidRPr="009E7FF6">
        <w:rPr>
          <w:rFonts w:ascii="Arial" w:hAnsi="Arial" w:cs="Arial"/>
          <w:color w:val="000000" w:themeColor="text1"/>
          <w:spacing w:val="40"/>
          <w:sz w:val="24"/>
          <w:lang w:val="kk-KZ"/>
        </w:rPr>
        <w:t>Таблица</w:t>
      </w:r>
      <w:r w:rsidRPr="009E7FF6">
        <w:rPr>
          <w:rFonts w:ascii="Arial" w:hAnsi="Arial" w:cs="Arial"/>
          <w:bCs/>
          <w:color w:val="000000" w:themeColor="text1"/>
          <w:sz w:val="24"/>
        </w:rPr>
        <w:t xml:space="preserve"> 4 – Ориентировочное время удерживания и порядок выхода веществ на двух параллельных капиллярных колонках </w:t>
      </w:r>
      <w:bookmarkEnd w:id="32"/>
    </w:p>
    <w:tbl>
      <w:tblPr>
        <w:tblW w:w="96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2268"/>
        <w:gridCol w:w="2551"/>
        <w:gridCol w:w="2323"/>
      </w:tblGrid>
      <w:tr w:rsidR="006615C7" w:rsidRPr="009E7FF6" w14:paraId="13C1E516" w14:textId="77777777" w:rsidTr="006615C7">
        <w:trPr>
          <w:trHeight w:val="257"/>
        </w:trPr>
        <w:tc>
          <w:tcPr>
            <w:tcW w:w="4820" w:type="dxa"/>
            <w:gridSpan w:val="2"/>
          </w:tcPr>
          <w:p w14:paraId="35A855DB" w14:textId="77777777" w:rsidR="006615C7" w:rsidRPr="009E7FF6" w:rsidRDefault="006615C7" w:rsidP="006615C7">
            <w:pPr>
              <w:jc w:val="center"/>
              <w:rPr>
                <w:rFonts w:ascii="Arial" w:hAnsi="Arial" w:cs="Arial"/>
                <w:bCs/>
                <w:color w:val="000000" w:themeColor="text1"/>
                <w:sz w:val="22"/>
                <w:szCs w:val="22"/>
              </w:rPr>
            </w:pPr>
            <w:r w:rsidRPr="009E7FF6">
              <w:rPr>
                <w:rFonts w:ascii="Arial" w:hAnsi="Arial" w:cs="Arial"/>
                <w:bCs/>
                <w:color w:val="000000" w:themeColor="text1"/>
                <w:sz w:val="22"/>
                <w:szCs w:val="22"/>
              </w:rPr>
              <w:t>Колонка № 1</w:t>
            </w:r>
          </w:p>
        </w:tc>
        <w:tc>
          <w:tcPr>
            <w:tcW w:w="4874" w:type="dxa"/>
            <w:gridSpan w:val="2"/>
          </w:tcPr>
          <w:p w14:paraId="15F28415" w14:textId="77777777" w:rsidR="006615C7" w:rsidRPr="009E7FF6" w:rsidRDefault="006615C7" w:rsidP="006615C7">
            <w:pPr>
              <w:jc w:val="center"/>
              <w:rPr>
                <w:rFonts w:ascii="Arial" w:hAnsi="Arial" w:cs="Arial"/>
                <w:bCs/>
                <w:color w:val="000000" w:themeColor="text1"/>
                <w:sz w:val="22"/>
                <w:szCs w:val="22"/>
              </w:rPr>
            </w:pPr>
            <w:r w:rsidRPr="009E7FF6">
              <w:rPr>
                <w:rFonts w:ascii="Arial" w:hAnsi="Arial" w:cs="Arial"/>
                <w:bCs/>
                <w:color w:val="000000" w:themeColor="text1"/>
                <w:sz w:val="22"/>
                <w:szCs w:val="22"/>
              </w:rPr>
              <w:t>Колонка № 2</w:t>
            </w:r>
          </w:p>
        </w:tc>
      </w:tr>
      <w:tr w:rsidR="006615C7" w:rsidRPr="009E7FF6" w14:paraId="7D5D314E" w14:textId="77777777" w:rsidTr="00B67B1A">
        <w:trPr>
          <w:trHeight w:val="389"/>
        </w:trPr>
        <w:tc>
          <w:tcPr>
            <w:tcW w:w="2552" w:type="dxa"/>
            <w:tcBorders>
              <w:bottom w:val="double" w:sz="4" w:space="0" w:color="auto"/>
            </w:tcBorders>
          </w:tcPr>
          <w:p w14:paraId="107E2D19" w14:textId="77777777" w:rsidR="006615C7" w:rsidRPr="009E7FF6" w:rsidRDefault="006615C7" w:rsidP="006615C7">
            <w:pPr>
              <w:jc w:val="center"/>
              <w:rPr>
                <w:rFonts w:ascii="Arial" w:hAnsi="Arial" w:cs="Arial"/>
                <w:bCs/>
                <w:color w:val="000000" w:themeColor="text1"/>
                <w:sz w:val="22"/>
                <w:szCs w:val="22"/>
              </w:rPr>
            </w:pPr>
            <w:r w:rsidRPr="009E7FF6">
              <w:rPr>
                <w:rFonts w:ascii="Arial" w:hAnsi="Arial" w:cs="Arial"/>
                <w:bCs/>
                <w:color w:val="000000" w:themeColor="text1"/>
                <w:sz w:val="22"/>
                <w:szCs w:val="22"/>
              </w:rPr>
              <w:t xml:space="preserve">Наименование </w:t>
            </w:r>
          </w:p>
          <w:p w14:paraId="5394E316" w14:textId="77777777" w:rsidR="006615C7" w:rsidRPr="009E7FF6" w:rsidRDefault="006615C7" w:rsidP="006615C7">
            <w:pPr>
              <w:jc w:val="center"/>
              <w:rPr>
                <w:rFonts w:ascii="Arial" w:hAnsi="Arial" w:cs="Arial"/>
                <w:bCs/>
                <w:color w:val="000000" w:themeColor="text1"/>
                <w:sz w:val="22"/>
                <w:szCs w:val="22"/>
              </w:rPr>
            </w:pPr>
            <w:r w:rsidRPr="009E7FF6">
              <w:rPr>
                <w:rFonts w:ascii="Arial" w:hAnsi="Arial" w:cs="Arial"/>
                <w:bCs/>
                <w:color w:val="000000" w:themeColor="text1"/>
                <w:sz w:val="22"/>
                <w:szCs w:val="22"/>
              </w:rPr>
              <w:t>вещества</w:t>
            </w:r>
          </w:p>
        </w:tc>
        <w:tc>
          <w:tcPr>
            <w:tcW w:w="2268" w:type="dxa"/>
            <w:tcBorders>
              <w:bottom w:val="double" w:sz="4" w:space="0" w:color="auto"/>
            </w:tcBorders>
          </w:tcPr>
          <w:p w14:paraId="11D89604" w14:textId="3A450DA0" w:rsidR="006615C7" w:rsidRPr="009E7FF6" w:rsidRDefault="006615C7" w:rsidP="005D12FC">
            <w:pPr>
              <w:jc w:val="center"/>
              <w:rPr>
                <w:rFonts w:ascii="Arial" w:hAnsi="Arial" w:cs="Arial"/>
                <w:bCs/>
                <w:color w:val="000000" w:themeColor="text1"/>
                <w:sz w:val="22"/>
                <w:szCs w:val="22"/>
              </w:rPr>
            </w:pPr>
            <w:r w:rsidRPr="009E7FF6">
              <w:rPr>
                <w:rFonts w:ascii="Arial" w:hAnsi="Arial" w:cs="Arial"/>
                <w:bCs/>
                <w:color w:val="000000" w:themeColor="text1"/>
                <w:sz w:val="22"/>
                <w:szCs w:val="22"/>
              </w:rPr>
              <w:t>Врем</w:t>
            </w:r>
            <w:r w:rsidR="005D12FC" w:rsidRPr="009E7FF6">
              <w:rPr>
                <w:rFonts w:ascii="Arial" w:hAnsi="Arial" w:cs="Arial"/>
                <w:bCs/>
                <w:color w:val="000000" w:themeColor="text1"/>
                <w:sz w:val="22"/>
                <w:szCs w:val="22"/>
              </w:rPr>
              <w:t>я</w:t>
            </w:r>
            <w:r w:rsidRPr="009E7FF6">
              <w:rPr>
                <w:rFonts w:ascii="Arial" w:hAnsi="Arial" w:cs="Arial"/>
                <w:bCs/>
                <w:color w:val="000000" w:themeColor="text1"/>
                <w:sz w:val="22"/>
                <w:szCs w:val="22"/>
              </w:rPr>
              <w:t xml:space="preserve"> удерживания, мин</w:t>
            </w:r>
          </w:p>
        </w:tc>
        <w:tc>
          <w:tcPr>
            <w:tcW w:w="2551" w:type="dxa"/>
            <w:tcBorders>
              <w:bottom w:val="double" w:sz="4" w:space="0" w:color="auto"/>
            </w:tcBorders>
          </w:tcPr>
          <w:p w14:paraId="3CFFD4D2" w14:textId="77777777" w:rsidR="006615C7" w:rsidRPr="009E7FF6" w:rsidRDefault="006615C7" w:rsidP="006615C7">
            <w:pPr>
              <w:jc w:val="center"/>
              <w:rPr>
                <w:rFonts w:ascii="Arial" w:hAnsi="Arial" w:cs="Arial"/>
                <w:bCs/>
                <w:color w:val="000000" w:themeColor="text1"/>
                <w:sz w:val="22"/>
                <w:szCs w:val="22"/>
              </w:rPr>
            </w:pPr>
            <w:r w:rsidRPr="009E7FF6">
              <w:rPr>
                <w:rFonts w:ascii="Arial" w:hAnsi="Arial" w:cs="Arial"/>
                <w:bCs/>
                <w:color w:val="000000" w:themeColor="text1"/>
                <w:sz w:val="22"/>
                <w:szCs w:val="22"/>
              </w:rPr>
              <w:t>Наименование вещества</w:t>
            </w:r>
          </w:p>
        </w:tc>
        <w:tc>
          <w:tcPr>
            <w:tcW w:w="2323" w:type="dxa"/>
            <w:tcBorders>
              <w:bottom w:val="double" w:sz="4" w:space="0" w:color="auto"/>
            </w:tcBorders>
          </w:tcPr>
          <w:p w14:paraId="3D944D10" w14:textId="16713869" w:rsidR="006615C7" w:rsidRPr="009E7FF6" w:rsidRDefault="005D12FC" w:rsidP="006615C7">
            <w:pPr>
              <w:jc w:val="center"/>
              <w:rPr>
                <w:rFonts w:ascii="Arial" w:hAnsi="Arial" w:cs="Arial"/>
                <w:bCs/>
                <w:color w:val="000000" w:themeColor="text1"/>
                <w:sz w:val="22"/>
                <w:szCs w:val="22"/>
              </w:rPr>
            </w:pPr>
            <w:r w:rsidRPr="009E7FF6">
              <w:rPr>
                <w:rFonts w:ascii="Arial" w:hAnsi="Arial" w:cs="Arial"/>
                <w:bCs/>
                <w:color w:val="000000" w:themeColor="text1"/>
                <w:sz w:val="22"/>
                <w:szCs w:val="22"/>
              </w:rPr>
              <w:t>Время</w:t>
            </w:r>
            <w:r w:rsidR="006615C7" w:rsidRPr="009E7FF6">
              <w:rPr>
                <w:rFonts w:ascii="Arial" w:hAnsi="Arial" w:cs="Arial"/>
                <w:bCs/>
                <w:color w:val="000000" w:themeColor="text1"/>
                <w:sz w:val="22"/>
                <w:szCs w:val="22"/>
              </w:rPr>
              <w:t xml:space="preserve"> удерживания, мин</w:t>
            </w:r>
          </w:p>
        </w:tc>
      </w:tr>
      <w:tr w:rsidR="006615C7" w:rsidRPr="009E7FF6" w14:paraId="355A097F" w14:textId="77777777" w:rsidTr="006615C7">
        <w:tc>
          <w:tcPr>
            <w:tcW w:w="2552" w:type="dxa"/>
          </w:tcPr>
          <w:p w14:paraId="3E62A08E" w14:textId="77777777" w:rsidR="006615C7" w:rsidRPr="009E7FF6" w:rsidRDefault="006615C7" w:rsidP="000D4A14">
            <w:pPr>
              <w:autoSpaceDE w:val="0"/>
              <w:autoSpaceDN w:val="0"/>
              <w:spacing w:line="360" w:lineRule="auto"/>
              <w:ind w:left="176"/>
              <w:jc w:val="left"/>
              <w:rPr>
                <w:rFonts w:ascii="Arial" w:hAnsi="Arial" w:cs="Arial"/>
                <w:snapToGrid w:val="0"/>
                <w:sz w:val="24"/>
              </w:rPr>
            </w:pPr>
            <w:r w:rsidRPr="009E7FF6">
              <w:rPr>
                <w:rFonts w:ascii="Arial" w:hAnsi="Arial" w:cs="Arial"/>
                <w:snapToGrid w:val="0"/>
                <w:sz w:val="24"/>
              </w:rPr>
              <w:t>Бензол</w:t>
            </w:r>
          </w:p>
        </w:tc>
        <w:tc>
          <w:tcPr>
            <w:tcW w:w="2268" w:type="dxa"/>
          </w:tcPr>
          <w:p w14:paraId="68B63B0E" w14:textId="42D7A8C5" w:rsidR="006615C7" w:rsidRPr="009E7FF6" w:rsidRDefault="000D4A14" w:rsidP="000D4A14">
            <w:pPr>
              <w:spacing w:line="360" w:lineRule="auto"/>
              <w:jc w:val="center"/>
              <w:rPr>
                <w:rFonts w:ascii="Arial" w:hAnsi="Arial" w:cs="Arial"/>
                <w:snapToGrid w:val="0"/>
                <w:sz w:val="24"/>
              </w:rPr>
            </w:pPr>
            <w:r w:rsidRPr="009E7FF6">
              <w:rPr>
                <w:rFonts w:ascii="Arial" w:hAnsi="Arial" w:cs="Arial"/>
                <w:snapToGrid w:val="0"/>
                <w:sz w:val="24"/>
              </w:rPr>
              <w:t>9,</w:t>
            </w:r>
            <w:r w:rsidR="006615C7" w:rsidRPr="009E7FF6">
              <w:rPr>
                <w:rFonts w:ascii="Arial" w:hAnsi="Arial" w:cs="Arial"/>
                <w:snapToGrid w:val="0"/>
                <w:sz w:val="24"/>
              </w:rPr>
              <w:t>032</w:t>
            </w:r>
          </w:p>
        </w:tc>
        <w:tc>
          <w:tcPr>
            <w:tcW w:w="2551" w:type="dxa"/>
          </w:tcPr>
          <w:p w14:paraId="32046F43" w14:textId="77777777" w:rsidR="006615C7" w:rsidRPr="009E7FF6" w:rsidRDefault="006615C7" w:rsidP="000D4A14">
            <w:pPr>
              <w:spacing w:line="360" w:lineRule="auto"/>
              <w:rPr>
                <w:rFonts w:ascii="Arial" w:hAnsi="Arial" w:cs="Arial"/>
                <w:snapToGrid w:val="0"/>
                <w:sz w:val="24"/>
              </w:rPr>
            </w:pPr>
            <w:r w:rsidRPr="009E7FF6">
              <w:rPr>
                <w:rFonts w:ascii="Arial" w:hAnsi="Arial" w:cs="Arial"/>
                <w:snapToGrid w:val="0"/>
                <w:sz w:val="24"/>
              </w:rPr>
              <w:t>Бензол</w:t>
            </w:r>
          </w:p>
        </w:tc>
        <w:tc>
          <w:tcPr>
            <w:tcW w:w="2323" w:type="dxa"/>
          </w:tcPr>
          <w:p w14:paraId="6F2D3BBF" w14:textId="1725C72C" w:rsidR="006615C7" w:rsidRPr="009E7FF6" w:rsidRDefault="006615C7" w:rsidP="000D4A14">
            <w:pPr>
              <w:spacing w:line="360" w:lineRule="auto"/>
              <w:jc w:val="center"/>
              <w:rPr>
                <w:rFonts w:ascii="Arial" w:hAnsi="Arial" w:cs="Arial"/>
                <w:snapToGrid w:val="0"/>
                <w:sz w:val="24"/>
              </w:rPr>
            </w:pPr>
            <w:r w:rsidRPr="009E7FF6">
              <w:rPr>
                <w:rFonts w:ascii="Arial" w:hAnsi="Arial" w:cs="Arial"/>
                <w:snapToGrid w:val="0"/>
                <w:sz w:val="24"/>
              </w:rPr>
              <w:t>13</w:t>
            </w:r>
            <w:r w:rsidR="000D4A14" w:rsidRPr="009E7FF6">
              <w:rPr>
                <w:rFonts w:ascii="Arial" w:hAnsi="Arial" w:cs="Arial"/>
                <w:snapToGrid w:val="0"/>
                <w:sz w:val="24"/>
              </w:rPr>
              <w:t>,</w:t>
            </w:r>
            <w:r w:rsidRPr="009E7FF6">
              <w:rPr>
                <w:rFonts w:ascii="Arial" w:hAnsi="Arial" w:cs="Arial"/>
                <w:snapToGrid w:val="0"/>
                <w:sz w:val="24"/>
              </w:rPr>
              <w:t>024</w:t>
            </w:r>
          </w:p>
        </w:tc>
      </w:tr>
      <w:tr w:rsidR="00661108" w:rsidRPr="009E7FF6" w14:paraId="02F30B11" w14:textId="77777777" w:rsidTr="006615C7">
        <w:tc>
          <w:tcPr>
            <w:tcW w:w="2552" w:type="dxa"/>
          </w:tcPr>
          <w:p w14:paraId="255D0445" w14:textId="73757A6A" w:rsidR="00661108" w:rsidRPr="009E7FF6" w:rsidRDefault="00661108" w:rsidP="000D4A14">
            <w:pPr>
              <w:autoSpaceDE w:val="0"/>
              <w:autoSpaceDN w:val="0"/>
              <w:spacing w:line="360" w:lineRule="auto"/>
              <w:ind w:left="176"/>
              <w:jc w:val="left"/>
              <w:rPr>
                <w:rFonts w:ascii="Arial" w:hAnsi="Arial" w:cs="Arial"/>
                <w:snapToGrid w:val="0"/>
                <w:sz w:val="24"/>
              </w:rPr>
            </w:pPr>
            <w:r w:rsidRPr="009E7FF6">
              <w:rPr>
                <w:rFonts w:ascii="Arial" w:hAnsi="Arial" w:cs="Arial"/>
                <w:snapToGrid w:val="0"/>
                <w:sz w:val="24"/>
              </w:rPr>
              <w:t>Толуол</w:t>
            </w:r>
          </w:p>
        </w:tc>
        <w:tc>
          <w:tcPr>
            <w:tcW w:w="2268" w:type="dxa"/>
          </w:tcPr>
          <w:p w14:paraId="7C799BB0" w14:textId="0B3C43E6" w:rsidR="00661108" w:rsidRPr="009E7FF6" w:rsidRDefault="00661108" w:rsidP="000D4A14">
            <w:pPr>
              <w:spacing w:line="360" w:lineRule="auto"/>
              <w:jc w:val="center"/>
              <w:rPr>
                <w:rFonts w:ascii="Arial" w:hAnsi="Arial" w:cs="Arial"/>
                <w:snapToGrid w:val="0"/>
                <w:sz w:val="24"/>
              </w:rPr>
            </w:pPr>
            <w:r w:rsidRPr="009E7FF6">
              <w:rPr>
                <w:rFonts w:ascii="Arial" w:hAnsi="Arial" w:cs="Arial"/>
                <w:snapToGrid w:val="0"/>
                <w:sz w:val="24"/>
              </w:rPr>
              <w:t>12</w:t>
            </w:r>
            <w:r w:rsidR="000D4A14" w:rsidRPr="009E7FF6">
              <w:rPr>
                <w:rFonts w:ascii="Arial" w:hAnsi="Arial" w:cs="Arial"/>
                <w:snapToGrid w:val="0"/>
                <w:sz w:val="24"/>
              </w:rPr>
              <w:t>,</w:t>
            </w:r>
            <w:r w:rsidRPr="009E7FF6">
              <w:rPr>
                <w:rFonts w:ascii="Arial" w:hAnsi="Arial" w:cs="Arial"/>
                <w:snapToGrid w:val="0"/>
                <w:sz w:val="24"/>
              </w:rPr>
              <w:t>116</w:t>
            </w:r>
          </w:p>
        </w:tc>
        <w:tc>
          <w:tcPr>
            <w:tcW w:w="2551" w:type="dxa"/>
          </w:tcPr>
          <w:p w14:paraId="605699DC" w14:textId="67A75E56" w:rsidR="00661108" w:rsidRPr="009E7FF6" w:rsidRDefault="00661108" w:rsidP="000D4A14">
            <w:pPr>
              <w:spacing w:line="360" w:lineRule="auto"/>
              <w:rPr>
                <w:rFonts w:ascii="Arial" w:hAnsi="Arial" w:cs="Arial"/>
                <w:snapToGrid w:val="0"/>
                <w:sz w:val="24"/>
              </w:rPr>
            </w:pPr>
            <w:r w:rsidRPr="009E7FF6">
              <w:rPr>
                <w:rFonts w:ascii="Arial" w:hAnsi="Arial" w:cs="Arial"/>
                <w:snapToGrid w:val="0"/>
                <w:sz w:val="24"/>
              </w:rPr>
              <w:t>Толуол</w:t>
            </w:r>
          </w:p>
        </w:tc>
        <w:tc>
          <w:tcPr>
            <w:tcW w:w="2323" w:type="dxa"/>
          </w:tcPr>
          <w:p w14:paraId="75596E8D" w14:textId="3ED50EB5" w:rsidR="00661108" w:rsidRPr="009E7FF6" w:rsidRDefault="000D4A14" w:rsidP="000D4A14">
            <w:pPr>
              <w:spacing w:line="360" w:lineRule="auto"/>
              <w:jc w:val="center"/>
              <w:rPr>
                <w:rFonts w:ascii="Arial" w:hAnsi="Arial" w:cs="Arial"/>
                <w:snapToGrid w:val="0"/>
                <w:sz w:val="24"/>
              </w:rPr>
            </w:pPr>
            <w:r w:rsidRPr="009E7FF6">
              <w:rPr>
                <w:rFonts w:ascii="Arial" w:hAnsi="Arial" w:cs="Arial"/>
                <w:snapToGrid w:val="0"/>
                <w:sz w:val="24"/>
              </w:rPr>
              <w:t>17,</w:t>
            </w:r>
            <w:r w:rsidR="00661108" w:rsidRPr="009E7FF6">
              <w:rPr>
                <w:rFonts w:ascii="Arial" w:hAnsi="Arial" w:cs="Arial"/>
                <w:snapToGrid w:val="0"/>
                <w:sz w:val="24"/>
              </w:rPr>
              <w:t>586</w:t>
            </w:r>
          </w:p>
        </w:tc>
      </w:tr>
      <w:tr w:rsidR="00661108" w:rsidRPr="009E7FF6" w14:paraId="718B6C87" w14:textId="77777777" w:rsidTr="006615C7">
        <w:tc>
          <w:tcPr>
            <w:tcW w:w="2552" w:type="dxa"/>
          </w:tcPr>
          <w:p w14:paraId="5A2B1165" w14:textId="2317232E" w:rsidR="00661108" w:rsidRPr="009E7FF6" w:rsidRDefault="00661108" w:rsidP="000D4A14">
            <w:pPr>
              <w:autoSpaceDE w:val="0"/>
              <w:autoSpaceDN w:val="0"/>
              <w:spacing w:line="360" w:lineRule="auto"/>
              <w:ind w:left="176"/>
              <w:jc w:val="left"/>
              <w:rPr>
                <w:rFonts w:ascii="Arial" w:hAnsi="Arial" w:cs="Arial"/>
                <w:snapToGrid w:val="0"/>
                <w:sz w:val="24"/>
              </w:rPr>
            </w:pPr>
            <w:r w:rsidRPr="009E7FF6">
              <w:rPr>
                <w:rFonts w:ascii="Arial" w:hAnsi="Arial" w:cs="Arial"/>
                <w:snapToGrid w:val="0"/>
                <w:sz w:val="24"/>
              </w:rPr>
              <w:t>Этилбензол</w:t>
            </w:r>
          </w:p>
        </w:tc>
        <w:tc>
          <w:tcPr>
            <w:tcW w:w="2268" w:type="dxa"/>
          </w:tcPr>
          <w:p w14:paraId="41473BBD" w14:textId="66BEF013" w:rsidR="00661108" w:rsidRPr="009E7FF6" w:rsidRDefault="000D4A14" w:rsidP="000D4A14">
            <w:pPr>
              <w:spacing w:line="360" w:lineRule="auto"/>
              <w:jc w:val="center"/>
              <w:rPr>
                <w:rFonts w:ascii="Arial" w:hAnsi="Arial" w:cs="Arial"/>
                <w:snapToGrid w:val="0"/>
                <w:sz w:val="24"/>
              </w:rPr>
            </w:pPr>
            <w:r w:rsidRPr="009E7FF6">
              <w:rPr>
                <w:rFonts w:ascii="Arial" w:hAnsi="Arial" w:cs="Arial"/>
                <w:snapToGrid w:val="0"/>
                <w:sz w:val="24"/>
              </w:rPr>
              <w:t>14,</w:t>
            </w:r>
            <w:r w:rsidR="00661108" w:rsidRPr="009E7FF6">
              <w:rPr>
                <w:rFonts w:ascii="Arial" w:hAnsi="Arial" w:cs="Arial"/>
                <w:snapToGrid w:val="0"/>
                <w:sz w:val="24"/>
              </w:rPr>
              <w:t>916</w:t>
            </w:r>
          </w:p>
        </w:tc>
        <w:tc>
          <w:tcPr>
            <w:tcW w:w="2551" w:type="dxa"/>
          </w:tcPr>
          <w:p w14:paraId="64CB98A6" w14:textId="5FC9D916" w:rsidR="00661108" w:rsidRPr="009E7FF6" w:rsidRDefault="00661108" w:rsidP="000D4A14">
            <w:pPr>
              <w:spacing w:line="360" w:lineRule="auto"/>
              <w:rPr>
                <w:rFonts w:ascii="Arial" w:hAnsi="Arial" w:cs="Arial"/>
                <w:snapToGrid w:val="0"/>
                <w:sz w:val="24"/>
              </w:rPr>
            </w:pPr>
            <w:r w:rsidRPr="009E7FF6">
              <w:rPr>
                <w:rFonts w:ascii="Arial" w:hAnsi="Arial" w:cs="Arial"/>
                <w:snapToGrid w:val="0"/>
                <w:sz w:val="24"/>
              </w:rPr>
              <w:t>Этилбензол</w:t>
            </w:r>
          </w:p>
        </w:tc>
        <w:tc>
          <w:tcPr>
            <w:tcW w:w="2323" w:type="dxa"/>
          </w:tcPr>
          <w:p w14:paraId="71AC1415" w14:textId="6FA9F41A" w:rsidR="00661108" w:rsidRPr="009E7FF6" w:rsidRDefault="000D4A14" w:rsidP="000D4A14">
            <w:pPr>
              <w:spacing w:line="360" w:lineRule="auto"/>
              <w:jc w:val="center"/>
              <w:rPr>
                <w:rFonts w:ascii="Arial" w:hAnsi="Arial" w:cs="Arial"/>
                <w:snapToGrid w:val="0"/>
                <w:sz w:val="24"/>
              </w:rPr>
            </w:pPr>
            <w:r w:rsidRPr="009E7FF6">
              <w:rPr>
                <w:rFonts w:ascii="Arial" w:hAnsi="Arial" w:cs="Arial"/>
                <w:snapToGrid w:val="0"/>
                <w:sz w:val="24"/>
              </w:rPr>
              <w:t>21,</w:t>
            </w:r>
            <w:r w:rsidR="00661108" w:rsidRPr="009E7FF6">
              <w:rPr>
                <w:rFonts w:ascii="Arial" w:hAnsi="Arial" w:cs="Arial"/>
                <w:snapToGrid w:val="0"/>
                <w:sz w:val="24"/>
              </w:rPr>
              <w:t>536</w:t>
            </w:r>
          </w:p>
        </w:tc>
      </w:tr>
      <w:tr w:rsidR="00661108" w:rsidRPr="009E7FF6" w14:paraId="1939EB67" w14:textId="77777777" w:rsidTr="006615C7">
        <w:tc>
          <w:tcPr>
            <w:tcW w:w="2552" w:type="dxa"/>
          </w:tcPr>
          <w:p w14:paraId="0CCF5D79" w14:textId="1D867F47" w:rsidR="00661108" w:rsidRPr="009E7FF6" w:rsidRDefault="00661108" w:rsidP="000D4A14">
            <w:pPr>
              <w:autoSpaceDE w:val="0"/>
              <w:autoSpaceDN w:val="0"/>
              <w:spacing w:line="360" w:lineRule="auto"/>
              <w:ind w:left="176"/>
              <w:jc w:val="left"/>
              <w:rPr>
                <w:rFonts w:ascii="Arial" w:hAnsi="Arial" w:cs="Arial"/>
                <w:snapToGrid w:val="0"/>
                <w:sz w:val="24"/>
              </w:rPr>
            </w:pPr>
            <w:r w:rsidRPr="009E7FF6">
              <w:rPr>
                <w:rFonts w:ascii="Arial" w:hAnsi="Arial" w:cs="Arial"/>
                <w:snapToGrid w:val="0"/>
                <w:sz w:val="24"/>
              </w:rPr>
              <w:t>п-Ксилол</w:t>
            </w:r>
          </w:p>
        </w:tc>
        <w:tc>
          <w:tcPr>
            <w:tcW w:w="2268" w:type="dxa"/>
          </w:tcPr>
          <w:p w14:paraId="0A41AA20" w14:textId="176973A0" w:rsidR="00661108" w:rsidRPr="009E7FF6" w:rsidRDefault="000D4A14" w:rsidP="000D4A14">
            <w:pPr>
              <w:spacing w:line="360" w:lineRule="auto"/>
              <w:jc w:val="center"/>
              <w:rPr>
                <w:rFonts w:ascii="Arial" w:hAnsi="Arial" w:cs="Arial"/>
                <w:snapToGrid w:val="0"/>
                <w:sz w:val="24"/>
              </w:rPr>
            </w:pPr>
            <w:r w:rsidRPr="009E7FF6">
              <w:rPr>
                <w:rFonts w:ascii="Arial" w:hAnsi="Arial" w:cs="Arial"/>
                <w:snapToGrid w:val="0"/>
                <w:sz w:val="24"/>
              </w:rPr>
              <w:t>15,</w:t>
            </w:r>
            <w:r w:rsidR="00661108" w:rsidRPr="009E7FF6">
              <w:rPr>
                <w:rFonts w:ascii="Arial" w:hAnsi="Arial" w:cs="Arial"/>
                <w:snapToGrid w:val="0"/>
                <w:sz w:val="24"/>
              </w:rPr>
              <w:t>198</w:t>
            </w:r>
          </w:p>
        </w:tc>
        <w:tc>
          <w:tcPr>
            <w:tcW w:w="2551" w:type="dxa"/>
          </w:tcPr>
          <w:p w14:paraId="142845D3" w14:textId="2BDE46E1" w:rsidR="00661108" w:rsidRPr="009E7FF6" w:rsidRDefault="00661108" w:rsidP="000D4A14">
            <w:pPr>
              <w:spacing w:line="360" w:lineRule="auto"/>
              <w:rPr>
                <w:rFonts w:ascii="Arial" w:hAnsi="Arial" w:cs="Arial"/>
                <w:snapToGrid w:val="0"/>
                <w:sz w:val="24"/>
              </w:rPr>
            </w:pPr>
            <w:r w:rsidRPr="009E7FF6">
              <w:rPr>
                <w:rFonts w:ascii="Arial" w:hAnsi="Arial" w:cs="Arial"/>
                <w:snapToGrid w:val="0"/>
                <w:sz w:val="24"/>
              </w:rPr>
              <w:t>п-Ксилол</w:t>
            </w:r>
          </w:p>
        </w:tc>
        <w:tc>
          <w:tcPr>
            <w:tcW w:w="2323" w:type="dxa"/>
          </w:tcPr>
          <w:p w14:paraId="680B6BF8" w14:textId="298D4145" w:rsidR="00661108" w:rsidRPr="009E7FF6" w:rsidRDefault="000D4A14" w:rsidP="000D4A14">
            <w:pPr>
              <w:spacing w:line="360" w:lineRule="auto"/>
              <w:jc w:val="center"/>
              <w:rPr>
                <w:rFonts w:ascii="Arial" w:hAnsi="Arial" w:cs="Arial"/>
                <w:snapToGrid w:val="0"/>
                <w:sz w:val="24"/>
              </w:rPr>
            </w:pPr>
            <w:r w:rsidRPr="009E7FF6">
              <w:rPr>
                <w:rFonts w:ascii="Arial" w:hAnsi="Arial" w:cs="Arial"/>
                <w:snapToGrid w:val="0"/>
                <w:sz w:val="24"/>
              </w:rPr>
              <w:t>21,</w:t>
            </w:r>
            <w:r w:rsidR="00661108" w:rsidRPr="009E7FF6">
              <w:rPr>
                <w:rFonts w:ascii="Arial" w:hAnsi="Arial" w:cs="Arial"/>
                <w:snapToGrid w:val="0"/>
                <w:sz w:val="24"/>
              </w:rPr>
              <w:t>843</w:t>
            </w:r>
          </w:p>
        </w:tc>
      </w:tr>
      <w:tr w:rsidR="00661108" w:rsidRPr="009E7FF6" w14:paraId="1D3018B2" w14:textId="77777777" w:rsidTr="006615C7">
        <w:tc>
          <w:tcPr>
            <w:tcW w:w="2552" w:type="dxa"/>
          </w:tcPr>
          <w:p w14:paraId="5E088DE1" w14:textId="27621D83" w:rsidR="00661108" w:rsidRPr="009E7FF6" w:rsidRDefault="00661108" w:rsidP="000D4A14">
            <w:pPr>
              <w:autoSpaceDE w:val="0"/>
              <w:autoSpaceDN w:val="0"/>
              <w:spacing w:line="360" w:lineRule="auto"/>
              <w:ind w:left="176"/>
              <w:jc w:val="left"/>
              <w:rPr>
                <w:rFonts w:ascii="Arial" w:hAnsi="Arial" w:cs="Arial"/>
                <w:snapToGrid w:val="0"/>
                <w:sz w:val="24"/>
              </w:rPr>
            </w:pPr>
            <w:r w:rsidRPr="009E7FF6">
              <w:rPr>
                <w:rFonts w:ascii="Arial" w:hAnsi="Arial" w:cs="Arial"/>
                <w:snapToGrid w:val="0"/>
                <w:sz w:val="24"/>
              </w:rPr>
              <w:t>м-Ксилол</w:t>
            </w:r>
          </w:p>
        </w:tc>
        <w:tc>
          <w:tcPr>
            <w:tcW w:w="2268" w:type="dxa"/>
          </w:tcPr>
          <w:p w14:paraId="0937EB2D" w14:textId="4BF25072" w:rsidR="00661108" w:rsidRPr="009E7FF6" w:rsidRDefault="000D4A14" w:rsidP="000D4A14">
            <w:pPr>
              <w:spacing w:line="360" w:lineRule="auto"/>
              <w:jc w:val="center"/>
              <w:rPr>
                <w:rFonts w:ascii="Arial" w:hAnsi="Arial" w:cs="Arial"/>
                <w:snapToGrid w:val="0"/>
                <w:sz w:val="24"/>
              </w:rPr>
            </w:pPr>
            <w:r w:rsidRPr="009E7FF6">
              <w:rPr>
                <w:rFonts w:ascii="Arial" w:hAnsi="Arial" w:cs="Arial"/>
                <w:snapToGrid w:val="0"/>
                <w:sz w:val="24"/>
              </w:rPr>
              <w:t>15,</w:t>
            </w:r>
            <w:r w:rsidR="00661108" w:rsidRPr="009E7FF6">
              <w:rPr>
                <w:rFonts w:ascii="Arial" w:hAnsi="Arial" w:cs="Arial"/>
                <w:snapToGrid w:val="0"/>
                <w:sz w:val="24"/>
              </w:rPr>
              <w:t>401</w:t>
            </w:r>
          </w:p>
        </w:tc>
        <w:tc>
          <w:tcPr>
            <w:tcW w:w="2551" w:type="dxa"/>
          </w:tcPr>
          <w:p w14:paraId="4145C92E" w14:textId="24CA5BDC" w:rsidR="00661108" w:rsidRPr="009E7FF6" w:rsidRDefault="00661108" w:rsidP="000D4A14">
            <w:pPr>
              <w:spacing w:line="360" w:lineRule="auto"/>
              <w:rPr>
                <w:rFonts w:ascii="Arial" w:hAnsi="Arial" w:cs="Arial"/>
                <w:snapToGrid w:val="0"/>
                <w:sz w:val="24"/>
              </w:rPr>
            </w:pPr>
            <w:r w:rsidRPr="009E7FF6">
              <w:rPr>
                <w:rFonts w:ascii="Arial" w:hAnsi="Arial" w:cs="Arial"/>
                <w:snapToGrid w:val="0"/>
                <w:sz w:val="24"/>
              </w:rPr>
              <w:t>м-Ксилол</w:t>
            </w:r>
          </w:p>
        </w:tc>
        <w:tc>
          <w:tcPr>
            <w:tcW w:w="2323" w:type="dxa"/>
          </w:tcPr>
          <w:p w14:paraId="2D43CD84" w14:textId="4B87A2F0" w:rsidR="00661108" w:rsidRPr="009E7FF6" w:rsidRDefault="000D4A14" w:rsidP="000D4A14">
            <w:pPr>
              <w:spacing w:line="360" w:lineRule="auto"/>
              <w:jc w:val="center"/>
              <w:rPr>
                <w:rFonts w:ascii="Arial" w:hAnsi="Arial" w:cs="Arial"/>
                <w:snapToGrid w:val="0"/>
                <w:sz w:val="24"/>
              </w:rPr>
            </w:pPr>
            <w:r w:rsidRPr="009E7FF6">
              <w:rPr>
                <w:rFonts w:ascii="Arial" w:hAnsi="Arial" w:cs="Arial"/>
                <w:snapToGrid w:val="0"/>
                <w:sz w:val="24"/>
              </w:rPr>
              <w:t>21,</w:t>
            </w:r>
            <w:r w:rsidR="00661108" w:rsidRPr="009E7FF6">
              <w:rPr>
                <w:rFonts w:ascii="Arial" w:hAnsi="Arial" w:cs="Arial"/>
                <w:snapToGrid w:val="0"/>
                <w:sz w:val="24"/>
              </w:rPr>
              <w:t>843</w:t>
            </w:r>
          </w:p>
        </w:tc>
      </w:tr>
      <w:tr w:rsidR="00661108" w:rsidRPr="009E7FF6" w14:paraId="0C5C8590" w14:textId="77777777" w:rsidTr="006615C7">
        <w:tc>
          <w:tcPr>
            <w:tcW w:w="2552" w:type="dxa"/>
          </w:tcPr>
          <w:p w14:paraId="5930330A" w14:textId="29107D5E" w:rsidR="00661108" w:rsidRPr="009E7FF6" w:rsidRDefault="005D12FC" w:rsidP="000D4A14">
            <w:pPr>
              <w:autoSpaceDE w:val="0"/>
              <w:autoSpaceDN w:val="0"/>
              <w:spacing w:line="360" w:lineRule="auto"/>
              <w:ind w:left="176"/>
              <w:jc w:val="left"/>
              <w:rPr>
                <w:rFonts w:ascii="Arial" w:hAnsi="Arial" w:cs="Arial"/>
                <w:snapToGrid w:val="0"/>
                <w:sz w:val="24"/>
              </w:rPr>
            </w:pPr>
            <w:r w:rsidRPr="009E7FF6">
              <w:rPr>
                <w:rFonts w:ascii="Arial" w:hAnsi="Arial" w:cs="Arial"/>
                <w:snapToGrid w:val="0"/>
                <w:sz w:val="24"/>
              </w:rPr>
              <w:t>И</w:t>
            </w:r>
            <w:r w:rsidR="00661108" w:rsidRPr="009E7FF6">
              <w:rPr>
                <w:rFonts w:ascii="Arial" w:hAnsi="Arial" w:cs="Arial"/>
                <w:snapToGrid w:val="0"/>
                <w:sz w:val="24"/>
              </w:rPr>
              <w:t>зопропилбензол</w:t>
            </w:r>
          </w:p>
        </w:tc>
        <w:tc>
          <w:tcPr>
            <w:tcW w:w="2268" w:type="dxa"/>
          </w:tcPr>
          <w:p w14:paraId="2922E053" w14:textId="7816D806" w:rsidR="00661108" w:rsidRPr="009E7FF6" w:rsidRDefault="000D4A14" w:rsidP="000D4A14">
            <w:pPr>
              <w:spacing w:line="360" w:lineRule="auto"/>
              <w:jc w:val="center"/>
              <w:rPr>
                <w:rFonts w:ascii="Arial" w:hAnsi="Arial" w:cs="Arial"/>
                <w:snapToGrid w:val="0"/>
                <w:sz w:val="24"/>
              </w:rPr>
            </w:pPr>
            <w:r w:rsidRPr="009E7FF6">
              <w:rPr>
                <w:rFonts w:ascii="Arial" w:hAnsi="Arial" w:cs="Arial"/>
                <w:snapToGrid w:val="0"/>
                <w:sz w:val="24"/>
              </w:rPr>
              <w:t>16,</w:t>
            </w:r>
            <w:r w:rsidR="00661108" w:rsidRPr="009E7FF6">
              <w:rPr>
                <w:rFonts w:ascii="Arial" w:hAnsi="Arial" w:cs="Arial"/>
                <w:snapToGrid w:val="0"/>
                <w:sz w:val="24"/>
              </w:rPr>
              <w:t>361</w:t>
            </w:r>
          </w:p>
        </w:tc>
        <w:tc>
          <w:tcPr>
            <w:tcW w:w="2551" w:type="dxa"/>
          </w:tcPr>
          <w:p w14:paraId="3A0493E3" w14:textId="3AA9D5AA" w:rsidR="00661108" w:rsidRPr="009E7FF6" w:rsidRDefault="00661108" w:rsidP="000D4A14">
            <w:pPr>
              <w:spacing w:line="360" w:lineRule="auto"/>
              <w:rPr>
                <w:rFonts w:ascii="Arial" w:hAnsi="Arial" w:cs="Arial"/>
                <w:snapToGrid w:val="0"/>
                <w:sz w:val="24"/>
              </w:rPr>
            </w:pPr>
            <w:r w:rsidRPr="009E7FF6">
              <w:rPr>
                <w:rFonts w:ascii="Arial" w:hAnsi="Arial" w:cs="Arial"/>
                <w:snapToGrid w:val="0"/>
                <w:sz w:val="24"/>
              </w:rPr>
              <w:t>Стирол</w:t>
            </w:r>
          </w:p>
        </w:tc>
        <w:tc>
          <w:tcPr>
            <w:tcW w:w="2323" w:type="dxa"/>
          </w:tcPr>
          <w:p w14:paraId="5CAA4D18" w14:textId="0C0891DB" w:rsidR="00661108" w:rsidRPr="009E7FF6" w:rsidRDefault="000D4A14" w:rsidP="000D4A14">
            <w:pPr>
              <w:spacing w:line="360" w:lineRule="auto"/>
              <w:jc w:val="center"/>
              <w:rPr>
                <w:rFonts w:ascii="Arial" w:hAnsi="Arial" w:cs="Arial"/>
                <w:snapToGrid w:val="0"/>
                <w:sz w:val="24"/>
              </w:rPr>
            </w:pPr>
            <w:r w:rsidRPr="009E7FF6">
              <w:rPr>
                <w:rFonts w:ascii="Arial" w:hAnsi="Arial" w:cs="Arial"/>
                <w:snapToGrid w:val="0"/>
                <w:sz w:val="24"/>
              </w:rPr>
              <w:t>22,</w:t>
            </w:r>
            <w:r w:rsidR="00661108" w:rsidRPr="009E7FF6">
              <w:rPr>
                <w:rFonts w:ascii="Arial" w:hAnsi="Arial" w:cs="Arial"/>
                <w:snapToGrid w:val="0"/>
                <w:sz w:val="24"/>
              </w:rPr>
              <w:t>705</w:t>
            </w:r>
          </w:p>
        </w:tc>
      </w:tr>
      <w:tr w:rsidR="00661108" w:rsidRPr="009E7FF6" w14:paraId="3AB73CED" w14:textId="77777777" w:rsidTr="006615C7">
        <w:tc>
          <w:tcPr>
            <w:tcW w:w="2552" w:type="dxa"/>
          </w:tcPr>
          <w:p w14:paraId="547C91BE" w14:textId="7A8DE3BC" w:rsidR="00661108" w:rsidRPr="009E7FF6" w:rsidRDefault="00661108" w:rsidP="000D4A14">
            <w:pPr>
              <w:autoSpaceDE w:val="0"/>
              <w:autoSpaceDN w:val="0"/>
              <w:spacing w:line="360" w:lineRule="auto"/>
              <w:ind w:left="176"/>
              <w:jc w:val="left"/>
              <w:rPr>
                <w:rFonts w:ascii="Arial" w:hAnsi="Arial" w:cs="Arial"/>
                <w:snapToGrid w:val="0"/>
                <w:sz w:val="24"/>
              </w:rPr>
            </w:pPr>
            <w:r w:rsidRPr="009E7FF6">
              <w:rPr>
                <w:rFonts w:ascii="Arial" w:hAnsi="Arial" w:cs="Arial"/>
                <w:snapToGrid w:val="0"/>
                <w:sz w:val="24"/>
              </w:rPr>
              <w:t>о-Ксилол</w:t>
            </w:r>
          </w:p>
        </w:tc>
        <w:tc>
          <w:tcPr>
            <w:tcW w:w="2268" w:type="dxa"/>
          </w:tcPr>
          <w:p w14:paraId="49F01B36" w14:textId="651DE965" w:rsidR="00661108" w:rsidRPr="009E7FF6" w:rsidRDefault="000D4A14" w:rsidP="000D4A14">
            <w:pPr>
              <w:spacing w:line="360" w:lineRule="auto"/>
              <w:jc w:val="center"/>
              <w:rPr>
                <w:rFonts w:ascii="Arial" w:hAnsi="Arial" w:cs="Arial"/>
                <w:snapToGrid w:val="0"/>
                <w:sz w:val="24"/>
              </w:rPr>
            </w:pPr>
            <w:r w:rsidRPr="009E7FF6">
              <w:rPr>
                <w:rFonts w:ascii="Arial" w:hAnsi="Arial" w:cs="Arial"/>
                <w:snapToGrid w:val="0"/>
                <w:sz w:val="24"/>
              </w:rPr>
              <w:t>16,</w:t>
            </w:r>
            <w:r w:rsidR="00661108" w:rsidRPr="009E7FF6">
              <w:rPr>
                <w:rFonts w:ascii="Arial" w:hAnsi="Arial" w:cs="Arial"/>
                <w:snapToGrid w:val="0"/>
                <w:sz w:val="24"/>
              </w:rPr>
              <w:t>830</w:t>
            </w:r>
          </w:p>
        </w:tc>
        <w:tc>
          <w:tcPr>
            <w:tcW w:w="2551" w:type="dxa"/>
          </w:tcPr>
          <w:p w14:paraId="1B50C3C1" w14:textId="1496DBB7" w:rsidR="00661108" w:rsidRPr="009E7FF6" w:rsidRDefault="00661108" w:rsidP="000D4A14">
            <w:pPr>
              <w:spacing w:line="360" w:lineRule="auto"/>
              <w:rPr>
                <w:rFonts w:ascii="Arial" w:hAnsi="Arial" w:cs="Arial"/>
                <w:snapToGrid w:val="0"/>
                <w:sz w:val="24"/>
              </w:rPr>
            </w:pPr>
            <w:r w:rsidRPr="009E7FF6">
              <w:rPr>
                <w:rFonts w:ascii="Arial" w:hAnsi="Arial" w:cs="Arial"/>
                <w:snapToGrid w:val="0"/>
                <w:sz w:val="24"/>
              </w:rPr>
              <w:t>о-Ксилол</w:t>
            </w:r>
          </w:p>
        </w:tc>
        <w:tc>
          <w:tcPr>
            <w:tcW w:w="2323" w:type="dxa"/>
          </w:tcPr>
          <w:p w14:paraId="0472947D" w14:textId="48BDFD4F" w:rsidR="00661108" w:rsidRPr="009E7FF6" w:rsidRDefault="000D4A14" w:rsidP="000D4A14">
            <w:pPr>
              <w:spacing w:line="360" w:lineRule="auto"/>
              <w:jc w:val="center"/>
              <w:rPr>
                <w:rFonts w:ascii="Arial" w:hAnsi="Arial" w:cs="Arial"/>
                <w:snapToGrid w:val="0"/>
                <w:sz w:val="24"/>
              </w:rPr>
            </w:pPr>
            <w:r w:rsidRPr="009E7FF6">
              <w:rPr>
                <w:rFonts w:ascii="Arial" w:hAnsi="Arial" w:cs="Arial"/>
                <w:snapToGrid w:val="0"/>
                <w:sz w:val="24"/>
              </w:rPr>
              <w:t>22,</w:t>
            </w:r>
            <w:r w:rsidR="00661108" w:rsidRPr="009E7FF6">
              <w:rPr>
                <w:rFonts w:ascii="Arial" w:hAnsi="Arial" w:cs="Arial"/>
                <w:snapToGrid w:val="0"/>
                <w:sz w:val="24"/>
              </w:rPr>
              <w:t>839</w:t>
            </w:r>
          </w:p>
        </w:tc>
      </w:tr>
    </w:tbl>
    <w:p w14:paraId="3E6666D9" w14:textId="77777777" w:rsidR="000D4A14" w:rsidRPr="009E7FF6" w:rsidRDefault="000D4A14">
      <w:pPr>
        <w:rPr>
          <w:rFonts w:ascii="Arial" w:hAnsi="Arial" w:cs="Arial"/>
          <w:sz w:val="24"/>
        </w:rPr>
      </w:pPr>
    </w:p>
    <w:p w14:paraId="5E0B4E97" w14:textId="1FADCB08" w:rsidR="000D4A14" w:rsidRPr="009E7FF6" w:rsidRDefault="000D4A14">
      <w:pPr>
        <w:rPr>
          <w:rFonts w:ascii="Arial" w:hAnsi="Arial" w:cs="Arial"/>
          <w:i/>
          <w:sz w:val="24"/>
        </w:rPr>
      </w:pPr>
      <w:r w:rsidRPr="009E7FF6">
        <w:rPr>
          <w:rFonts w:ascii="Arial" w:hAnsi="Arial" w:cs="Arial"/>
          <w:i/>
          <w:sz w:val="24"/>
        </w:rPr>
        <w:t>Окончание таблицы 4</w:t>
      </w:r>
    </w:p>
    <w:tbl>
      <w:tblPr>
        <w:tblW w:w="96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2268"/>
        <w:gridCol w:w="2551"/>
        <w:gridCol w:w="2323"/>
      </w:tblGrid>
      <w:tr w:rsidR="000D4A14" w:rsidRPr="009E7FF6" w14:paraId="05204EE5" w14:textId="77777777" w:rsidTr="00150B21">
        <w:trPr>
          <w:trHeight w:val="257"/>
        </w:trPr>
        <w:tc>
          <w:tcPr>
            <w:tcW w:w="4820" w:type="dxa"/>
            <w:gridSpan w:val="2"/>
          </w:tcPr>
          <w:p w14:paraId="1158588F" w14:textId="77777777" w:rsidR="000D4A14" w:rsidRPr="009E7FF6" w:rsidRDefault="000D4A14" w:rsidP="00150B21">
            <w:pPr>
              <w:jc w:val="center"/>
              <w:rPr>
                <w:rFonts w:ascii="Arial" w:hAnsi="Arial" w:cs="Arial"/>
                <w:bCs/>
                <w:color w:val="000000" w:themeColor="text1"/>
                <w:sz w:val="22"/>
                <w:szCs w:val="22"/>
              </w:rPr>
            </w:pPr>
            <w:r w:rsidRPr="009E7FF6">
              <w:rPr>
                <w:rFonts w:ascii="Arial" w:hAnsi="Arial" w:cs="Arial"/>
                <w:bCs/>
                <w:color w:val="000000" w:themeColor="text1"/>
                <w:sz w:val="22"/>
                <w:szCs w:val="22"/>
              </w:rPr>
              <w:t>Колонка № 1</w:t>
            </w:r>
          </w:p>
        </w:tc>
        <w:tc>
          <w:tcPr>
            <w:tcW w:w="4874" w:type="dxa"/>
            <w:gridSpan w:val="2"/>
          </w:tcPr>
          <w:p w14:paraId="054A0EA4" w14:textId="77777777" w:rsidR="000D4A14" w:rsidRPr="009E7FF6" w:rsidRDefault="000D4A14" w:rsidP="00150B21">
            <w:pPr>
              <w:jc w:val="center"/>
              <w:rPr>
                <w:rFonts w:ascii="Arial" w:hAnsi="Arial" w:cs="Arial"/>
                <w:bCs/>
                <w:color w:val="000000" w:themeColor="text1"/>
                <w:sz w:val="22"/>
                <w:szCs w:val="22"/>
              </w:rPr>
            </w:pPr>
            <w:r w:rsidRPr="009E7FF6">
              <w:rPr>
                <w:rFonts w:ascii="Arial" w:hAnsi="Arial" w:cs="Arial"/>
                <w:bCs/>
                <w:color w:val="000000" w:themeColor="text1"/>
                <w:sz w:val="22"/>
                <w:szCs w:val="22"/>
              </w:rPr>
              <w:t>Колонка № 2</w:t>
            </w:r>
          </w:p>
        </w:tc>
      </w:tr>
      <w:tr w:rsidR="000D4A14" w:rsidRPr="009E7FF6" w14:paraId="198BA16C" w14:textId="77777777" w:rsidTr="00150B21">
        <w:trPr>
          <w:trHeight w:val="389"/>
        </w:trPr>
        <w:tc>
          <w:tcPr>
            <w:tcW w:w="2552" w:type="dxa"/>
            <w:tcBorders>
              <w:bottom w:val="double" w:sz="4" w:space="0" w:color="auto"/>
            </w:tcBorders>
          </w:tcPr>
          <w:p w14:paraId="437F6C33" w14:textId="77777777" w:rsidR="000D4A14" w:rsidRPr="009E7FF6" w:rsidRDefault="000D4A14" w:rsidP="00150B21">
            <w:pPr>
              <w:jc w:val="center"/>
              <w:rPr>
                <w:rFonts w:ascii="Arial" w:hAnsi="Arial" w:cs="Arial"/>
                <w:bCs/>
                <w:color w:val="000000" w:themeColor="text1"/>
                <w:sz w:val="22"/>
                <w:szCs w:val="22"/>
              </w:rPr>
            </w:pPr>
            <w:r w:rsidRPr="009E7FF6">
              <w:rPr>
                <w:rFonts w:ascii="Arial" w:hAnsi="Arial" w:cs="Arial"/>
                <w:bCs/>
                <w:color w:val="000000" w:themeColor="text1"/>
                <w:sz w:val="22"/>
                <w:szCs w:val="22"/>
              </w:rPr>
              <w:t xml:space="preserve">Наименование </w:t>
            </w:r>
          </w:p>
          <w:p w14:paraId="0A66C589" w14:textId="77777777" w:rsidR="000D4A14" w:rsidRPr="009E7FF6" w:rsidRDefault="000D4A14" w:rsidP="00150B21">
            <w:pPr>
              <w:jc w:val="center"/>
              <w:rPr>
                <w:rFonts w:ascii="Arial" w:hAnsi="Arial" w:cs="Arial"/>
                <w:bCs/>
                <w:color w:val="000000" w:themeColor="text1"/>
                <w:sz w:val="22"/>
                <w:szCs w:val="22"/>
              </w:rPr>
            </w:pPr>
            <w:r w:rsidRPr="009E7FF6">
              <w:rPr>
                <w:rFonts w:ascii="Arial" w:hAnsi="Arial" w:cs="Arial"/>
                <w:bCs/>
                <w:color w:val="000000" w:themeColor="text1"/>
                <w:sz w:val="22"/>
                <w:szCs w:val="22"/>
              </w:rPr>
              <w:t>вещества</w:t>
            </w:r>
          </w:p>
        </w:tc>
        <w:tc>
          <w:tcPr>
            <w:tcW w:w="2268" w:type="dxa"/>
            <w:tcBorders>
              <w:bottom w:val="double" w:sz="4" w:space="0" w:color="auto"/>
            </w:tcBorders>
          </w:tcPr>
          <w:p w14:paraId="23B4C68E" w14:textId="1F24056E" w:rsidR="000D4A14" w:rsidRPr="009E7FF6" w:rsidRDefault="005D12FC" w:rsidP="00150B21">
            <w:pPr>
              <w:jc w:val="center"/>
              <w:rPr>
                <w:rFonts w:ascii="Arial" w:hAnsi="Arial" w:cs="Arial"/>
                <w:bCs/>
                <w:color w:val="000000" w:themeColor="text1"/>
                <w:sz w:val="22"/>
                <w:szCs w:val="22"/>
              </w:rPr>
            </w:pPr>
            <w:r w:rsidRPr="009E7FF6">
              <w:rPr>
                <w:rFonts w:ascii="Arial" w:hAnsi="Arial" w:cs="Arial"/>
                <w:bCs/>
                <w:color w:val="000000" w:themeColor="text1"/>
                <w:sz w:val="22"/>
                <w:szCs w:val="22"/>
              </w:rPr>
              <w:t>Время</w:t>
            </w:r>
            <w:r w:rsidR="000D4A14" w:rsidRPr="009E7FF6">
              <w:rPr>
                <w:rFonts w:ascii="Arial" w:hAnsi="Arial" w:cs="Arial"/>
                <w:bCs/>
                <w:color w:val="000000" w:themeColor="text1"/>
                <w:sz w:val="22"/>
                <w:szCs w:val="22"/>
              </w:rPr>
              <w:t xml:space="preserve"> удерживания, мин</w:t>
            </w:r>
          </w:p>
        </w:tc>
        <w:tc>
          <w:tcPr>
            <w:tcW w:w="2551" w:type="dxa"/>
            <w:tcBorders>
              <w:bottom w:val="double" w:sz="4" w:space="0" w:color="auto"/>
            </w:tcBorders>
          </w:tcPr>
          <w:p w14:paraId="6931E863" w14:textId="77777777" w:rsidR="000D4A14" w:rsidRPr="009E7FF6" w:rsidRDefault="000D4A14" w:rsidP="00150B21">
            <w:pPr>
              <w:jc w:val="center"/>
              <w:rPr>
                <w:rFonts w:ascii="Arial" w:hAnsi="Arial" w:cs="Arial"/>
                <w:bCs/>
                <w:color w:val="000000" w:themeColor="text1"/>
                <w:sz w:val="22"/>
                <w:szCs w:val="22"/>
              </w:rPr>
            </w:pPr>
            <w:r w:rsidRPr="009E7FF6">
              <w:rPr>
                <w:rFonts w:ascii="Arial" w:hAnsi="Arial" w:cs="Arial"/>
                <w:bCs/>
                <w:color w:val="000000" w:themeColor="text1"/>
                <w:sz w:val="22"/>
                <w:szCs w:val="22"/>
              </w:rPr>
              <w:t>Наименование вещества</w:t>
            </w:r>
          </w:p>
        </w:tc>
        <w:tc>
          <w:tcPr>
            <w:tcW w:w="2323" w:type="dxa"/>
            <w:tcBorders>
              <w:bottom w:val="double" w:sz="4" w:space="0" w:color="auto"/>
            </w:tcBorders>
          </w:tcPr>
          <w:p w14:paraId="3AACFDA6" w14:textId="14566490" w:rsidR="000D4A14" w:rsidRPr="009E7FF6" w:rsidRDefault="005D12FC" w:rsidP="00150B21">
            <w:pPr>
              <w:jc w:val="center"/>
              <w:rPr>
                <w:rFonts w:ascii="Arial" w:hAnsi="Arial" w:cs="Arial"/>
                <w:bCs/>
                <w:color w:val="000000" w:themeColor="text1"/>
                <w:sz w:val="22"/>
                <w:szCs w:val="22"/>
              </w:rPr>
            </w:pPr>
            <w:r w:rsidRPr="009E7FF6">
              <w:rPr>
                <w:rFonts w:ascii="Arial" w:hAnsi="Arial" w:cs="Arial"/>
                <w:bCs/>
                <w:color w:val="000000" w:themeColor="text1"/>
                <w:sz w:val="22"/>
                <w:szCs w:val="22"/>
              </w:rPr>
              <w:t>Время</w:t>
            </w:r>
            <w:r w:rsidR="000D4A14" w:rsidRPr="009E7FF6">
              <w:rPr>
                <w:rFonts w:ascii="Arial" w:hAnsi="Arial" w:cs="Arial"/>
                <w:bCs/>
                <w:color w:val="000000" w:themeColor="text1"/>
                <w:sz w:val="22"/>
                <w:szCs w:val="22"/>
              </w:rPr>
              <w:t xml:space="preserve"> удерживания, мин</w:t>
            </w:r>
          </w:p>
        </w:tc>
      </w:tr>
      <w:tr w:rsidR="00661108" w:rsidRPr="009E7FF6" w14:paraId="6125CA9E" w14:textId="77777777" w:rsidTr="006615C7">
        <w:tc>
          <w:tcPr>
            <w:tcW w:w="2552" w:type="dxa"/>
          </w:tcPr>
          <w:p w14:paraId="22A92ECF" w14:textId="6DDD28C3" w:rsidR="00661108" w:rsidRPr="009E7FF6" w:rsidRDefault="00661108" w:rsidP="000D4A14">
            <w:pPr>
              <w:autoSpaceDE w:val="0"/>
              <w:autoSpaceDN w:val="0"/>
              <w:spacing w:line="360" w:lineRule="auto"/>
              <w:ind w:left="176"/>
              <w:jc w:val="left"/>
              <w:rPr>
                <w:rFonts w:ascii="Arial" w:hAnsi="Arial" w:cs="Arial"/>
                <w:snapToGrid w:val="0"/>
                <w:sz w:val="24"/>
              </w:rPr>
            </w:pPr>
            <w:r w:rsidRPr="009E7FF6">
              <w:rPr>
                <w:rFonts w:ascii="Arial" w:hAnsi="Arial" w:cs="Arial"/>
                <w:snapToGrid w:val="0"/>
                <w:sz w:val="24"/>
              </w:rPr>
              <w:t>Стирол</w:t>
            </w:r>
          </w:p>
        </w:tc>
        <w:tc>
          <w:tcPr>
            <w:tcW w:w="2268" w:type="dxa"/>
          </w:tcPr>
          <w:p w14:paraId="4F758574" w14:textId="2C61F981" w:rsidR="00661108" w:rsidRPr="009E7FF6" w:rsidRDefault="000D4A14" w:rsidP="000D4A14">
            <w:pPr>
              <w:spacing w:line="360" w:lineRule="auto"/>
              <w:jc w:val="center"/>
              <w:rPr>
                <w:rFonts w:ascii="Arial" w:hAnsi="Arial" w:cs="Arial"/>
                <w:snapToGrid w:val="0"/>
                <w:sz w:val="24"/>
              </w:rPr>
            </w:pPr>
            <w:r w:rsidRPr="009E7FF6">
              <w:rPr>
                <w:rFonts w:ascii="Arial" w:hAnsi="Arial" w:cs="Arial"/>
                <w:snapToGrid w:val="0"/>
                <w:sz w:val="24"/>
              </w:rPr>
              <w:t>19,</w:t>
            </w:r>
            <w:r w:rsidR="00661108" w:rsidRPr="009E7FF6">
              <w:rPr>
                <w:rFonts w:ascii="Arial" w:hAnsi="Arial" w:cs="Arial"/>
                <w:snapToGrid w:val="0"/>
                <w:sz w:val="24"/>
              </w:rPr>
              <w:t>071</w:t>
            </w:r>
          </w:p>
        </w:tc>
        <w:tc>
          <w:tcPr>
            <w:tcW w:w="2551" w:type="dxa"/>
          </w:tcPr>
          <w:p w14:paraId="6A8D8D34" w14:textId="5B3FFB32" w:rsidR="00661108" w:rsidRPr="009E7FF6" w:rsidRDefault="00661108" w:rsidP="000D4A14">
            <w:pPr>
              <w:spacing w:line="360" w:lineRule="auto"/>
              <w:rPr>
                <w:rFonts w:ascii="Arial" w:hAnsi="Arial" w:cs="Arial"/>
                <w:snapToGrid w:val="0"/>
                <w:sz w:val="24"/>
              </w:rPr>
            </w:pPr>
            <w:r w:rsidRPr="009E7FF6">
              <w:rPr>
                <w:rFonts w:ascii="Arial" w:hAnsi="Arial" w:cs="Arial"/>
                <w:snapToGrid w:val="0"/>
                <w:sz w:val="24"/>
              </w:rPr>
              <w:t>изопропилбензол</w:t>
            </w:r>
          </w:p>
        </w:tc>
        <w:tc>
          <w:tcPr>
            <w:tcW w:w="2323" w:type="dxa"/>
          </w:tcPr>
          <w:p w14:paraId="536EEA77" w14:textId="1DDAFB0F" w:rsidR="00661108" w:rsidRPr="009E7FF6" w:rsidRDefault="000D4A14" w:rsidP="000D4A14">
            <w:pPr>
              <w:spacing w:line="360" w:lineRule="auto"/>
              <w:jc w:val="center"/>
              <w:rPr>
                <w:rFonts w:ascii="Arial" w:hAnsi="Arial" w:cs="Arial"/>
                <w:snapToGrid w:val="0"/>
                <w:sz w:val="24"/>
              </w:rPr>
            </w:pPr>
            <w:r w:rsidRPr="009E7FF6">
              <w:rPr>
                <w:rFonts w:ascii="Arial" w:hAnsi="Arial" w:cs="Arial"/>
                <w:snapToGrid w:val="0"/>
                <w:sz w:val="24"/>
              </w:rPr>
              <w:t>23,</w:t>
            </w:r>
            <w:r w:rsidR="00661108" w:rsidRPr="009E7FF6">
              <w:rPr>
                <w:rFonts w:ascii="Arial" w:hAnsi="Arial" w:cs="Arial"/>
                <w:snapToGrid w:val="0"/>
                <w:sz w:val="24"/>
              </w:rPr>
              <w:t>992</w:t>
            </w:r>
          </w:p>
        </w:tc>
      </w:tr>
      <w:tr w:rsidR="00DA1E30" w:rsidRPr="009E7FF6" w14:paraId="4E24FFE2" w14:textId="77777777" w:rsidTr="006615C7">
        <w:tc>
          <w:tcPr>
            <w:tcW w:w="2552" w:type="dxa"/>
          </w:tcPr>
          <w:p w14:paraId="4FCEE41B" w14:textId="1A13EDB4" w:rsidR="00DA1E30" w:rsidRPr="009E7FF6" w:rsidRDefault="00DA1E30" w:rsidP="000D4A14">
            <w:pPr>
              <w:autoSpaceDE w:val="0"/>
              <w:autoSpaceDN w:val="0"/>
              <w:spacing w:line="360" w:lineRule="auto"/>
              <w:ind w:left="176"/>
              <w:jc w:val="left"/>
              <w:rPr>
                <w:rFonts w:ascii="Arial" w:hAnsi="Arial" w:cs="Arial"/>
                <w:snapToGrid w:val="0"/>
                <w:sz w:val="24"/>
              </w:rPr>
            </w:pPr>
            <w:r w:rsidRPr="009E7FF6">
              <w:rPr>
                <w:rFonts w:ascii="Arial" w:hAnsi="Arial" w:cs="Arial"/>
                <w:snapToGrid w:val="0"/>
                <w:sz w:val="24"/>
              </w:rPr>
              <w:t>α-Метилстирол</w:t>
            </w:r>
          </w:p>
        </w:tc>
        <w:tc>
          <w:tcPr>
            <w:tcW w:w="2268" w:type="dxa"/>
          </w:tcPr>
          <w:p w14:paraId="4F11C6E9" w14:textId="31697242" w:rsidR="00DA1E30" w:rsidRPr="009E7FF6" w:rsidRDefault="000D4A14" w:rsidP="000D4A14">
            <w:pPr>
              <w:spacing w:line="360" w:lineRule="auto"/>
              <w:jc w:val="center"/>
              <w:rPr>
                <w:rFonts w:ascii="Arial" w:hAnsi="Arial" w:cs="Arial"/>
                <w:snapToGrid w:val="0"/>
                <w:sz w:val="24"/>
              </w:rPr>
            </w:pPr>
            <w:r w:rsidRPr="009E7FF6">
              <w:rPr>
                <w:rFonts w:ascii="Arial" w:hAnsi="Arial" w:cs="Arial"/>
                <w:snapToGrid w:val="0"/>
                <w:sz w:val="24"/>
              </w:rPr>
              <w:t>21,</w:t>
            </w:r>
            <w:r w:rsidR="00DA1E30" w:rsidRPr="009E7FF6">
              <w:rPr>
                <w:rFonts w:ascii="Arial" w:hAnsi="Arial" w:cs="Arial"/>
                <w:snapToGrid w:val="0"/>
                <w:sz w:val="24"/>
              </w:rPr>
              <w:t>174</w:t>
            </w:r>
          </w:p>
        </w:tc>
        <w:tc>
          <w:tcPr>
            <w:tcW w:w="2551" w:type="dxa"/>
          </w:tcPr>
          <w:p w14:paraId="7808B015" w14:textId="3F719A50" w:rsidR="00DA1E30" w:rsidRPr="009E7FF6" w:rsidRDefault="00DA1E30" w:rsidP="000D4A14">
            <w:pPr>
              <w:spacing w:line="360" w:lineRule="auto"/>
              <w:rPr>
                <w:rFonts w:ascii="Arial" w:hAnsi="Arial" w:cs="Arial"/>
                <w:snapToGrid w:val="0"/>
                <w:sz w:val="24"/>
              </w:rPr>
            </w:pPr>
            <w:r w:rsidRPr="009E7FF6">
              <w:rPr>
                <w:rFonts w:ascii="Arial" w:hAnsi="Arial" w:cs="Arial"/>
                <w:snapToGrid w:val="0"/>
                <w:sz w:val="24"/>
              </w:rPr>
              <w:t>Бензальдегид</w:t>
            </w:r>
          </w:p>
        </w:tc>
        <w:tc>
          <w:tcPr>
            <w:tcW w:w="2323" w:type="dxa"/>
          </w:tcPr>
          <w:p w14:paraId="005814DD" w14:textId="395C060D" w:rsidR="00DA1E30" w:rsidRPr="009E7FF6" w:rsidRDefault="000D4A14" w:rsidP="000D4A14">
            <w:pPr>
              <w:spacing w:line="360" w:lineRule="auto"/>
              <w:jc w:val="center"/>
              <w:rPr>
                <w:rFonts w:ascii="Arial" w:hAnsi="Arial" w:cs="Arial"/>
                <w:snapToGrid w:val="0"/>
                <w:sz w:val="24"/>
              </w:rPr>
            </w:pPr>
            <w:r w:rsidRPr="009E7FF6">
              <w:rPr>
                <w:rFonts w:ascii="Arial" w:hAnsi="Arial" w:cs="Arial"/>
                <w:snapToGrid w:val="0"/>
                <w:sz w:val="24"/>
              </w:rPr>
              <w:t>25,</w:t>
            </w:r>
            <w:r w:rsidR="00DA1E30" w:rsidRPr="009E7FF6">
              <w:rPr>
                <w:rFonts w:ascii="Arial" w:hAnsi="Arial" w:cs="Arial"/>
                <w:snapToGrid w:val="0"/>
                <w:sz w:val="24"/>
              </w:rPr>
              <w:t>357</w:t>
            </w:r>
          </w:p>
        </w:tc>
      </w:tr>
      <w:tr w:rsidR="00DA1E30" w:rsidRPr="009E7FF6" w14:paraId="12148EAD" w14:textId="77777777" w:rsidTr="006615C7">
        <w:tc>
          <w:tcPr>
            <w:tcW w:w="2552" w:type="dxa"/>
          </w:tcPr>
          <w:p w14:paraId="7C795146" w14:textId="60D16F65" w:rsidR="00DA1E30" w:rsidRPr="009E7FF6" w:rsidRDefault="00DA1E30" w:rsidP="000D4A14">
            <w:pPr>
              <w:autoSpaceDE w:val="0"/>
              <w:autoSpaceDN w:val="0"/>
              <w:spacing w:line="360" w:lineRule="auto"/>
              <w:ind w:left="176"/>
              <w:jc w:val="left"/>
              <w:rPr>
                <w:rFonts w:ascii="Arial" w:hAnsi="Arial" w:cs="Arial"/>
                <w:snapToGrid w:val="0"/>
                <w:sz w:val="24"/>
              </w:rPr>
            </w:pPr>
            <w:r w:rsidRPr="009E7FF6">
              <w:rPr>
                <w:rFonts w:ascii="Arial" w:hAnsi="Arial" w:cs="Arial"/>
                <w:snapToGrid w:val="0"/>
                <w:sz w:val="24"/>
              </w:rPr>
              <w:t xml:space="preserve"> Бензальдегид</w:t>
            </w:r>
          </w:p>
        </w:tc>
        <w:tc>
          <w:tcPr>
            <w:tcW w:w="2268" w:type="dxa"/>
          </w:tcPr>
          <w:p w14:paraId="552FE04A" w14:textId="3D5BED3E" w:rsidR="00DA1E30" w:rsidRPr="009E7FF6" w:rsidRDefault="000D4A14" w:rsidP="000D4A14">
            <w:pPr>
              <w:spacing w:line="360" w:lineRule="auto"/>
              <w:jc w:val="center"/>
              <w:rPr>
                <w:rFonts w:ascii="Arial" w:hAnsi="Arial" w:cs="Arial"/>
                <w:snapToGrid w:val="0"/>
                <w:sz w:val="24"/>
              </w:rPr>
            </w:pPr>
            <w:r w:rsidRPr="009E7FF6">
              <w:rPr>
                <w:rFonts w:ascii="Arial" w:hAnsi="Arial" w:cs="Arial"/>
                <w:snapToGrid w:val="0"/>
                <w:sz w:val="24"/>
              </w:rPr>
              <w:t>26,</w:t>
            </w:r>
            <w:r w:rsidR="00DA1E30" w:rsidRPr="009E7FF6">
              <w:rPr>
                <w:rFonts w:ascii="Arial" w:hAnsi="Arial" w:cs="Arial"/>
                <w:snapToGrid w:val="0"/>
                <w:sz w:val="24"/>
              </w:rPr>
              <w:t>581</w:t>
            </w:r>
          </w:p>
        </w:tc>
        <w:tc>
          <w:tcPr>
            <w:tcW w:w="2551" w:type="dxa"/>
          </w:tcPr>
          <w:p w14:paraId="28BC6C72" w14:textId="77777777" w:rsidR="00DA1E30" w:rsidRPr="009E7FF6" w:rsidRDefault="00DA1E30" w:rsidP="000D4A14">
            <w:pPr>
              <w:spacing w:line="360" w:lineRule="auto"/>
              <w:rPr>
                <w:rFonts w:ascii="Arial" w:hAnsi="Arial" w:cs="Arial"/>
                <w:snapToGrid w:val="0"/>
                <w:sz w:val="24"/>
              </w:rPr>
            </w:pPr>
            <w:r w:rsidRPr="009E7FF6">
              <w:rPr>
                <w:rFonts w:ascii="Arial" w:hAnsi="Arial" w:cs="Arial"/>
                <w:snapToGrid w:val="0"/>
                <w:sz w:val="24"/>
              </w:rPr>
              <w:t>α-Метилстирол</w:t>
            </w:r>
          </w:p>
        </w:tc>
        <w:tc>
          <w:tcPr>
            <w:tcW w:w="2323" w:type="dxa"/>
          </w:tcPr>
          <w:p w14:paraId="5F992B07" w14:textId="1802CC5A" w:rsidR="00DA1E30" w:rsidRPr="009E7FF6" w:rsidRDefault="000D4A14" w:rsidP="000D4A14">
            <w:pPr>
              <w:spacing w:line="360" w:lineRule="auto"/>
              <w:jc w:val="center"/>
              <w:rPr>
                <w:rFonts w:ascii="Arial" w:hAnsi="Arial" w:cs="Arial"/>
                <w:snapToGrid w:val="0"/>
                <w:sz w:val="24"/>
              </w:rPr>
            </w:pPr>
            <w:r w:rsidRPr="009E7FF6">
              <w:rPr>
                <w:rFonts w:ascii="Arial" w:hAnsi="Arial" w:cs="Arial"/>
                <w:snapToGrid w:val="0"/>
                <w:sz w:val="24"/>
              </w:rPr>
              <w:t>26,</w:t>
            </w:r>
            <w:r w:rsidR="00DA1E30" w:rsidRPr="009E7FF6">
              <w:rPr>
                <w:rFonts w:ascii="Arial" w:hAnsi="Arial" w:cs="Arial"/>
                <w:snapToGrid w:val="0"/>
                <w:sz w:val="24"/>
              </w:rPr>
              <w:t>051</w:t>
            </w:r>
          </w:p>
        </w:tc>
      </w:tr>
    </w:tbl>
    <w:p w14:paraId="1E2AC1F9" w14:textId="77777777" w:rsidR="006615C7" w:rsidRPr="009E7FF6" w:rsidRDefault="006615C7" w:rsidP="007C5798">
      <w:pPr>
        <w:widowControl w:val="0"/>
        <w:spacing w:line="360" w:lineRule="auto"/>
        <w:rPr>
          <w:rFonts w:ascii="Arial" w:hAnsi="Arial" w:cs="Arial"/>
          <w:bCs/>
          <w:color w:val="000000" w:themeColor="text1"/>
          <w:sz w:val="24"/>
        </w:rPr>
      </w:pPr>
    </w:p>
    <w:p w14:paraId="69601EE8" w14:textId="232A40DB" w:rsidR="008E25C2" w:rsidRPr="009E7FF6" w:rsidRDefault="008E25C2" w:rsidP="00CE3315">
      <w:pPr>
        <w:widowControl w:val="0"/>
        <w:spacing w:line="360" w:lineRule="auto"/>
        <w:ind w:firstLine="709"/>
        <w:rPr>
          <w:rFonts w:ascii="Arial" w:hAnsi="Arial" w:cs="Arial"/>
          <w:bCs/>
          <w:color w:val="000000" w:themeColor="text1"/>
          <w:sz w:val="24"/>
        </w:rPr>
      </w:pPr>
      <w:r w:rsidRPr="009E7FF6">
        <w:rPr>
          <w:rFonts w:ascii="Arial" w:hAnsi="Arial" w:cs="Arial"/>
          <w:bCs/>
          <w:color w:val="000000" w:themeColor="text1"/>
          <w:sz w:val="24"/>
        </w:rPr>
        <w:t xml:space="preserve">Примеры хроматограмм градуировочных растворов приведены в </w:t>
      </w:r>
      <w:r w:rsidR="00CE3315" w:rsidRPr="009E7FF6">
        <w:rPr>
          <w:rFonts w:ascii="Arial" w:hAnsi="Arial" w:cs="Arial"/>
          <w:bCs/>
          <w:color w:val="000000" w:themeColor="text1"/>
          <w:sz w:val="24"/>
        </w:rPr>
        <w:br/>
      </w:r>
      <w:r w:rsidRPr="009E7FF6">
        <w:rPr>
          <w:rFonts w:ascii="Arial" w:hAnsi="Arial" w:cs="Arial"/>
          <w:bCs/>
          <w:color w:val="000000" w:themeColor="text1"/>
          <w:sz w:val="24"/>
        </w:rPr>
        <w:t>приложении Б.</w:t>
      </w:r>
    </w:p>
    <w:p w14:paraId="278EA5FD" w14:textId="77777777" w:rsidR="007C5798" w:rsidRPr="009E7FF6" w:rsidRDefault="007C5798" w:rsidP="00CE3315">
      <w:pPr>
        <w:widowControl w:val="0"/>
        <w:autoSpaceDE w:val="0"/>
        <w:autoSpaceDN w:val="0"/>
        <w:adjustRightInd w:val="0"/>
        <w:spacing w:line="360" w:lineRule="auto"/>
        <w:ind w:firstLine="709"/>
        <w:rPr>
          <w:rFonts w:ascii="Arial" w:hAnsi="Arial" w:cs="Arial"/>
          <w:bCs/>
          <w:color w:val="000000" w:themeColor="text1"/>
          <w:sz w:val="24"/>
        </w:rPr>
      </w:pPr>
    </w:p>
    <w:p w14:paraId="2682B07B" w14:textId="77777777" w:rsidR="00DD4D61" w:rsidRPr="009E7FF6" w:rsidRDefault="007C5798" w:rsidP="00CE3315">
      <w:pPr>
        <w:pStyle w:val="10"/>
        <w:tabs>
          <w:tab w:val="clear" w:pos="1134"/>
          <w:tab w:val="left" w:pos="851"/>
          <w:tab w:val="num" w:pos="1415"/>
        </w:tabs>
        <w:spacing w:before="0" w:after="120" w:line="360" w:lineRule="auto"/>
        <w:ind w:firstLine="709"/>
        <w:rPr>
          <w:rFonts w:ascii="Arial" w:hAnsi="Arial" w:cs="Arial"/>
          <w:b w:val="0"/>
          <w:color w:val="000000" w:themeColor="text1"/>
        </w:rPr>
      </w:pPr>
      <w:bookmarkStart w:id="33" w:name="_Toc129873911"/>
      <w:bookmarkEnd w:id="28"/>
      <w:bookmarkEnd w:id="29"/>
      <w:bookmarkEnd w:id="30"/>
      <w:bookmarkEnd w:id="31"/>
      <w:r w:rsidRPr="009E7FF6">
        <w:rPr>
          <w:rFonts w:ascii="Arial" w:hAnsi="Arial" w:cs="Arial"/>
          <w:color w:val="000000" w:themeColor="text1"/>
        </w:rPr>
        <w:t xml:space="preserve">10 </w:t>
      </w:r>
      <w:r w:rsidR="00161393" w:rsidRPr="009E7FF6">
        <w:rPr>
          <w:rFonts w:ascii="Arial" w:hAnsi="Arial" w:cs="Arial"/>
          <w:color w:val="000000" w:themeColor="text1"/>
        </w:rPr>
        <w:t xml:space="preserve"> Подготовка и кондиционирование проб для анализа</w:t>
      </w:r>
    </w:p>
    <w:p w14:paraId="4D9D320E" w14:textId="77777777" w:rsidR="00437882" w:rsidRPr="009E7FF6" w:rsidRDefault="00B405EF" w:rsidP="00CE3315">
      <w:pPr>
        <w:pStyle w:val="formattext"/>
        <w:spacing w:before="0" w:beforeAutospacing="0" w:after="0" w:afterAutospacing="0" w:line="360" w:lineRule="auto"/>
        <w:ind w:firstLine="709"/>
        <w:jc w:val="both"/>
        <w:rPr>
          <w:rFonts w:ascii="Arial" w:hAnsi="Arial" w:cs="Arial"/>
          <w:b/>
          <w:bCs/>
          <w:color w:val="000000" w:themeColor="text1"/>
          <w:lang w:eastAsia="ru-RU"/>
        </w:rPr>
      </w:pPr>
      <w:r w:rsidRPr="009E7FF6">
        <w:rPr>
          <w:rFonts w:ascii="Arial" w:hAnsi="Arial" w:cs="Arial"/>
          <w:b/>
          <w:bCs/>
          <w:color w:val="000000" w:themeColor="text1"/>
          <w:lang w:eastAsia="ru-RU"/>
        </w:rPr>
        <w:t>10.1 Условия моделирования воздушных вытяжек при определении органических веществ в игрушках</w:t>
      </w:r>
    </w:p>
    <w:p w14:paraId="4314DC54" w14:textId="030D20D6" w:rsidR="00B405EF" w:rsidRPr="009E7FF6" w:rsidRDefault="00437882" w:rsidP="00CE3315">
      <w:pPr>
        <w:pStyle w:val="formattext"/>
        <w:spacing w:before="0" w:beforeAutospacing="0" w:after="0" w:afterAutospacing="0" w:line="360" w:lineRule="auto"/>
        <w:ind w:firstLine="709"/>
        <w:jc w:val="both"/>
        <w:rPr>
          <w:rFonts w:ascii="Arial" w:hAnsi="Arial" w:cs="Arial"/>
          <w:bCs/>
          <w:color w:val="000000" w:themeColor="text1"/>
          <w:lang w:eastAsia="ru-RU"/>
        </w:rPr>
      </w:pPr>
      <w:r w:rsidRPr="009E7FF6">
        <w:rPr>
          <w:rFonts w:ascii="Arial" w:hAnsi="Arial" w:cs="Arial"/>
          <w:bCs/>
          <w:color w:val="000000" w:themeColor="text1"/>
          <w:lang w:eastAsia="ru-RU"/>
        </w:rPr>
        <w:t>П</w:t>
      </w:r>
      <w:r w:rsidR="00B405EF" w:rsidRPr="009E7FF6">
        <w:rPr>
          <w:rFonts w:ascii="Arial" w:hAnsi="Arial" w:cs="Arial"/>
          <w:bCs/>
          <w:color w:val="000000" w:themeColor="text1"/>
          <w:lang w:eastAsia="ru-RU"/>
        </w:rPr>
        <w:t xml:space="preserve">ри проведении </w:t>
      </w:r>
      <w:r w:rsidR="0046682C" w:rsidRPr="009E7FF6">
        <w:rPr>
          <w:rFonts w:ascii="Arial" w:hAnsi="Arial" w:cs="Arial"/>
          <w:bCs/>
          <w:color w:val="000000" w:themeColor="text1"/>
          <w:lang w:eastAsia="ru-RU"/>
        </w:rPr>
        <w:t xml:space="preserve">анализа </w:t>
      </w:r>
      <w:r w:rsidR="00B405EF" w:rsidRPr="009E7FF6">
        <w:rPr>
          <w:rFonts w:ascii="Arial" w:hAnsi="Arial" w:cs="Arial"/>
          <w:bCs/>
          <w:color w:val="000000" w:themeColor="text1"/>
          <w:lang w:eastAsia="ru-RU"/>
        </w:rPr>
        <w:t xml:space="preserve">в воздушной среде образец (пробу образца) помещают в климатическую камеру </w:t>
      </w:r>
      <w:r w:rsidR="006079FE" w:rsidRPr="006079FE">
        <w:rPr>
          <w:rFonts w:ascii="Arial" w:hAnsi="Arial" w:cs="Arial"/>
          <w:bCs/>
          <w:color w:val="000000" w:themeColor="text1"/>
          <w:lang w:eastAsia="ru-RU"/>
        </w:rPr>
        <w:t xml:space="preserve">или термостат </w:t>
      </w:r>
      <w:r w:rsidR="00B405EF" w:rsidRPr="009E7FF6">
        <w:rPr>
          <w:rFonts w:ascii="Arial" w:hAnsi="Arial" w:cs="Arial"/>
          <w:bCs/>
          <w:color w:val="000000" w:themeColor="text1"/>
          <w:lang w:eastAsia="ru-RU"/>
        </w:rPr>
        <w:t>с воздухообменом 1,0 об/ч и выдерживают в течение суток (24 ч) при температуре (22 ± 2)</w:t>
      </w:r>
      <w:r w:rsidR="00D726BB" w:rsidRPr="009E7FF6">
        <w:rPr>
          <w:rFonts w:ascii="Arial" w:hAnsi="Arial" w:cs="Arial"/>
          <w:bCs/>
          <w:color w:val="000000" w:themeColor="text1"/>
          <w:lang w:eastAsia="ru-RU"/>
        </w:rPr>
        <w:t xml:space="preserve"> </w:t>
      </w:r>
      <w:r w:rsidR="00B405EF" w:rsidRPr="009E7FF6">
        <w:rPr>
          <w:rFonts w:ascii="Arial" w:hAnsi="Arial" w:cs="Arial"/>
          <w:bCs/>
          <w:color w:val="000000" w:themeColor="text1"/>
          <w:lang w:eastAsia="ru-RU"/>
        </w:rPr>
        <w:t>°С, насыщенность материалом рассчитывают в зависимости от реальной насыщенности от 0,1 до 1 м</w:t>
      </w:r>
      <w:r w:rsidR="00B405EF" w:rsidRPr="009E7FF6">
        <w:rPr>
          <w:rFonts w:ascii="Arial" w:hAnsi="Arial" w:cs="Arial"/>
          <w:bCs/>
          <w:color w:val="000000" w:themeColor="text1"/>
          <w:vertAlign w:val="superscript"/>
          <w:lang w:eastAsia="ru-RU"/>
        </w:rPr>
        <w:t>2</w:t>
      </w:r>
      <w:r w:rsidR="00B405EF" w:rsidRPr="009E7FF6">
        <w:rPr>
          <w:rFonts w:ascii="Arial" w:hAnsi="Arial" w:cs="Arial"/>
          <w:bCs/>
          <w:color w:val="000000" w:themeColor="text1"/>
          <w:lang w:eastAsia="ru-RU"/>
        </w:rPr>
        <w:t>/м</w:t>
      </w:r>
      <w:r w:rsidR="00B405EF" w:rsidRPr="009E7FF6">
        <w:rPr>
          <w:rFonts w:ascii="Arial" w:hAnsi="Arial" w:cs="Arial"/>
          <w:bCs/>
          <w:color w:val="000000" w:themeColor="text1"/>
          <w:vertAlign w:val="superscript"/>
          <w:lang w:eastAsia="ru-RU"/>
        </w:rPr>
        <w:t>3</w:t>
      </w:r>
      <w:r w:rsidR="00B405EF" w:rsidRPr="009E7FF6">
        <w:rPr>
          <w:rFonts w:ascii="Arial" w:hAnsi="Arial" w:cs="Arial"/>
          <w:bCs/>
          <w:color w:val="000000" w:themeColor="text1"/>
          <w:lang w:eastAsia="ru-RU"/>
        </w:rPr>
        <w:t>. Для игрушек, изготовленных из вспененного материала и поролона, насыщенность составляет 100 г/м</w:t>
      </w:r>
      <w:r w:rsidR="00B405EF" w:rsidRPr="009E7FF6">
        <w:rPr>
          <w:rFonts w:ascii="Arial" w:hAnsi="Arial" w:cs="Arial"/>
          <w:bCs/>
          <w:color w:val="000000" w:themeColor="text1"/>
          <w:vertAlign w:val="superscript"/>
          <w:lang w:eastAsia="ru-RU"/>
        </w:rPr>
        <w:t>3</w:t>
      </w:r>
      <w:r w:rsidR="00B405EF" w:rsidRPr="009E7FF6">
        <w:rPr>
          <w:rFonts w:ascii="Arial" w:hAnsi="Arial" w:cs="Arial"/>
          <w:bCs/>
          <w:color w:val="000000" w:themeColor="text1"/>
          <w:lang w:eastAsia="ru-RU"/>
        </w:rPr>
        <w:t>.</w:t>
      </w:r>
      <w:r w:rsidR="00F24A4E" w:rsidRPr="009E7FF6">
        <w:rPr>
          <w:rFonts w:ascii="Arial" w:hAnsi="Arial" w:cs="Arial"/>
          <w:bCs/>
          <w:color w:val="000000" w:themeColor="text1"/>
          <w:lang w:eastAsia="ru-RU"/>
        </w:rPr>
        <w:t xml:space="preserve"> </w:t>
      </w:r>
    </w:p>
    <w:p w14:paraId="7B63549A" w14:textId="118EA8C1" w:rsidR="00437882" w:rsidRPr="009E7FF6" w:rsidRDefault="00B405EF" w:rsidP="00CE3315">
      <w:pPr>
        <w:pStyle w:val="formattext"/>
        <w:spacing w:before="0" w:beforeAutospacing="0" w:after="0" w:afterAutospacing="0" w:line="360" w:lineRule="auto"/>
        <w:ind w:firstLine="709"/>
        <w:jc w:val="both"/>
        <w:rPr>
          <w:rFonts w:ascii="Arial" w:hAnsi="Arial" w:cs="Arial"/>
          <w:b/>
          <w:bCs/>
          <w:color w:val="000000" w:themeColor="text1"/>
          <w:lang w:eastAsia="ru-RU"/>
        </w:rPr>
      </w:pPr>
      <w:r w:rsidRPr="009E7FF6">
        <w:rPr>
          <w:rFonts w:ascii="Arial" w:hAnsi="Arial" w:cs="Arial"/>
          <w:b/>
          <w:bCs/>
          <w:color w:val="000000" w:themeColor="text1"/>
        </w:rPr>
        <w:t xml:space="preserve">10.2 </w:t>
      </w:r>
      <w:r w:rsidRPr="009E7FF6">
        <w:rPr>
          <w:rFonts w:ascii="Arial" w:hAnsi="Arial" w:cs="Arial"/>
          <w:b/>
          <w:bCs/>
          <w:color w:val="000000" w:themeColor="text1"/>
          <w:lang w:eastAsia="ru-RU"/>
        </w:rPr>
        <w:t xml:space="preserve">Условия моделирования воздушных вытяжек при определении органических веществ в одежде и материалах для ее изготовления, обуви и кожгалантерейных изделий; </w:t>
      </w:r>
      <w:r w:rsidR="00D726BB" w:rsidRPr="009E7FF6">
        <w:rPr>
          <w:rFonts w:ascii="Arial" w:hAnsi="Arial" w:cs="Arial"/>
          <w:b/>
          <w:bCs/>
          <w:color w:val="000000" w:themeColor="text1"/>
          <w:lang w:eastAsia="ru-RU"/>
        </w:rPr>
        <w:t>детских</w:t>
      </w:r>
      <w:r w:rsidRPr="009E7FF6">
        <w:rPr>
          <w:rFonts w:ascii="Arial" w:hAnsi="Arial" w:cs="Arial"/>
          <w:b/>
          <w:bCs/>
          <w:color w:val="000000" w:themeColor="text1"/>
          <w:lang w:eastAsia="ru-RU"/>
        </w:rPr>
        <w:t xml:space="preserve"> колясках; шко</w:t>
      </w:r>
      <w:r w:rsidR="00437882" w:rsidRPr="009E7FF6">
        <w:rPr>
          <w:rFonts w:ascii="Arial" w:hAnsi="Arial" w:cs="Arial"/>
          <w:b/>
          <w:bCs/>
          <w:color w:val="000000" w:themeColor="text1"/>
          <w:lang w:eastAsia="ru-RU"/>
        </w:rPr>
        <w:t>льно-письменных принадлежностях</w:t>
      </w:r>
    </w:p>
    <w:p w14:paraId="6A071287" w14:textId="295FB50D" w:rsidR="0089508A" w:rsidRPr="009E7FF6" w:rsidRDefault="00437882" w:rsidP="00CE3315">
      <w:pPr>
        <w:pStyle w:val="formattext"/>
        <w:spacing w:before="0" w:beforeAutospacing="0" w:after="0" w:afterAutospacing="0" w:line="360" w:lineRule="auto"/>
        <w:ind w:firstLine="709"/>
        <w:jc w:val="both"/>
        <w:rPr>
          <w:rFonts w:ascii="Arial" w:hAnsi="Arial" w:cs="Arial"/>
          <w:bCs/>
          <w:color w:val="000000" w:themeColor="text1"/>
          <w:lang w:eastAsia="ru-RU"/>
        </w:rPr>
      </w:pPr>
      <w:r w:rsidRPr="009E7FF6">
        <w:rPr>
          <w:rFonts w:ascii="Arial" w:hAnsi="Arial" w:cs="Arial"/>
          <w:bCs/>
          <w:color w:val="000000" w:themeColor="text1"/>
          <w:lang w:eastAsia="ru-RU"/>
        </w:rPr>
        <w:t>П</w:t>
      </w:r>
      <w:r w:rsidR="00B405EF" w:rsidRPr="009E7FF6">
        <w:rPr>
          <w:rFonts w:ascii="Arial" w:hAnsi="Arial" w:cs="Arial"/>
          <w:bCs/>
          <w:color w:val="000000" w:themeColor="text1"/>
          <w:lang w:eastAsia="ru-RU"/>
        </w:rPr>
        <w:t xml:space="preserve">ри проведении </w:t>
      </w:r>
      <w:r w:rsidR="0046682C" w:rsidRPr="009E7FF6">
        <w:rPr>
          <w:rFonts w:ascii="Arial" w:hAnsi="Arial" w:cs="Arial"/>
          <w:bCs/>
          <w:color w:val="000000" w:themeColor="text1"/>
          <w:lang w:eastAsia="ru-RU"/>
        </w:rPr>
        <w:t>анализа</w:t>
      </w:r>
      <w:r w:rsidR="00B405EF" w:rsidRPr="009E7FF6">
        <w:rPr>
          <w:rFonts w:ascii="Arial" w:hAnsi="Arial" w:cs="Arial"/>
          <w:bCs/>
          <w:color w:val="000000" w:themeColor="text1"/>
          <w:lang w:eastAsia="ru-RU"/>
        </w:rPr>
        <w:t xml:space="preserve"> в воздушной среде образец (пробу образца) помещают в климатическую камеру </w:t>
      </w:r>
      <w:r w:rsidR="006079FE" w:rsidRPr="006079FE">
        <w:rPr>
          <w:rFonts w:ascii="Arial" w:hAnsi="Arial" w:cs="Arial"/>
          <w:bCs/>
          <w:color w:val="000000" w:themeColor="text1"/>
          <w:lang w:eastAsia="ru-RU"/>
        </w:rPr>
        <w:t xml:space="preserve">или термостат </w:t>
      </w:r>
      <w:r w:rsidR="00B405EF" w:rsidRPr="009E7FF6">
        <w:rPr>
          <w:rFonts w:ascii="Arial" w:hAnsi="Arial" w:cs="Arial"/>
          <w:bCs/>
          <w:color w:val="000000" w:themeColor="text1"/>
          <w:lang w:eastAsia="ru-RU"/>
        </w:rPr>
        <w:t>с воздухообменом 0,5 об/ч и выдерживают в течение суток (24 ч) при температуре (40 ± 2)</w:t>
      </w:r>
      <w:r w:rsidR="00D726BB" w:rsidRPr="009E7FF6">
        <w:rPr>
          <w:rFonts w:ascii="Arial" w:hAnsi="Arial" w:cs="Arial"/>
          <w:bCs/>
          <w:color w:val="000000" w:themeColor="text1"/>
          <w:lang w:eastAsia="ru-RU"/>
        </w:rPr>
        <w:t xml:space="preserve"> </w:t>
      </w:r>
      <w:r w:rsidR="00B405EF" w:rsidRPr="009E7FF6">
        <w:rPr>
          <w:rFonts w:ascii="Arial" w:hAnsi="Arial" w:cs="Arial"/>
          <w:bCs/>
          <w:color w:val="000000" w:themeColor="text1"/>
          <w:lang w:eastAsia="ru-RU"/>
        </w:rPr>
        <w:t>°С в следующих соотношениях:</w:t>
      </w:r>
    </w:p>
    <w:p w14:paraId="496EA2D2" w14:textId="0C43B7D8" w:rsidR="0089508A" w:rsidRPr="009E7FF6" w:rsidRDefault="00437882" w:rsidP="00CE3315">
      <w:pPr>
        <w:pStyle w:val="formattext"/>
        <w:spacing w:before="0" w:beforeAutospacing="0" w:after="0" w:afterAutospacing="0" w:line="360" w:lineRule="auto"/>
        <w:ind w:firstLine="709"/>
        <w:jc w:val="both"/>
        <w:rPr>
          <w:rFonts w:ascii="Arial" w:hAnsi="Arial" w:cs="Arial"/>
          <w:bCs/>
          <w:color w:val="000000" w:themeColor="text1"/>
          <w:lang w:eastAsia="ru-RU"/>
        </w:rPr>
      </w:pPr>
      <w:r w:rsidRPr="009E7FF6">
        <w:rPr>
          <w:rFonts w:ascii="Arial" w:hAnsi="Arial" w:cs="Arial"/>
          <w:bCs/>
          <w:color w:val="000000" w:themeColor="text1"/>
          <w:lang w:eastAsia="ru-RU"/>
        </w:rPr>
        <w:t>-</w:t>
      </w:r>
      <w:r w:rsidR="00B405EF" w:rsidRPr="009E7FF6">
        <w:rPr>
          <w:rFonts w:ascii="Arial" w:hAnsi="Arial" w:cs="Arial"/>
          <w:bCs/>
          <w:color w:val="000000" w:themeColor="text1"/>
          <w:lang w:eastAsia="ru-RU"/>
        </w:rPr>
        <w:t xml:space="preserve"> для л</w:t>
      </w:r>
      <w:r w:rsidR="00125FD8" w:rsidRPr="009E7FF6">
        <w:rPr>
          <w:rFonts w:ascii="Arial" w:hAnsi="Arial" w:cs="Arial"/>
          <w:bCs/>
          <w:color w:val="000000" w:themeColor="text1"/>
          <w:lang w:eastAsia="ru-RU"/>
        </w:rPr>
        <w:t>е</w:t>
      </w:r>
      <w:r w:rsidR="00B405EF" w:rsidRPr="009E7FF6">
        <w:rPr>
          <w:rFonts w:ascii="Arial" w:hAnsi="Arial" w:cs="Arial"/>
          <w:bCs/>
          <w:color w:val="000000" w:themeColor="text1"/>
          <w:lang w:eastAsia="ru-RU"/>
        </w:rPr>
        <w:t>гких материалов (вес 1 м</w:t>
      </w:r>
      <w:r w:rsidR="00B405EF" w:rsidRPr="009E7FF6">
        <w:rPr>
          <w:rFonts w:ascii="Arial" w:hAnsi="Arial" w:cs="Arial"/>
          <w:bCs/>
          <w:color w:val="000000" w:themeColor="text1"/>
          <w:vertAlign w:val="superscript"/>
          <w:lang w:eastAsia="ru-RU"/>
        </w:rPr>
        <w:t>2</w:t>
      </w:r>
      <w:r w:rsidR="00B405EF" w:rsidRPr="009E7FF6">
        <w:rPr>
          <w:rFonts w:ascii="Arial" w:hAnsi="Arial" w:cs="Arial"/>
          <w:bCs/>
          <w:color w:val="000000" w:themeColor="text1"/>
          <w:lang w:eastAsia="ru-RU"/>
        </w:rPr>
        <w:t xml:space="preserve"> до 500 г) отношение площади поверхности образца к объему камеры равно 1 м</w:t>
      </w:r>
      <w:r w:rsidR="00B405EF" w:rsidRPr="009E7FF6">
        <w:rPr>
          <w:rFonts w:ascii="Arial" w:hAnsi="Arial" w:cs="Arial"/>
          <w:bCs/>
          <w:color w:val="000000" w:themeColor="text1"/>
          <w:vertAlign w:val="superscript"/>
          <w:lang w:eastAsia="ru-RU"/>
        </w:rPr>
        <w:t>2</w:t>
      </w:r>
      <w:r w:rsidR="00B405EF" w:rsidRPr="009E7FF6">
        <w:rPr>
          <w:rFonts w:ascii="Arial" w:hAnsi="Arial" w:cs="Arial"/>
          <w:bCs/>
          <w:color w:val="000000" w:themeColor="text1"/>
          <w:lang w:eastAsia="ru-RU"/>
        </w:rPr>
        <w:t>/м</w:t>
      </w:r>
      <w:r w:rsidR="00B405EF" w:rsidRPr="009E7FF6">
        <w:rPr>
          <w:rFonts w:ascii="Arial" w:hAnsi="Arial" w:cs="Arial"/>
          <w:bCs/>
          <w:color w:val="000000" w:themeColor="text1"/>
          <w:vertAlign w:val="superscript"/>
          <w:lang w:eastAsia="ru-RU"/>
        </w:rPr>
        <w:t>3</w:t>
      </w:r>
      <w:r w:rsidR="00B405EF" w:rsidRPr="009E7FF6">
        <w:rPr>
          <w:rFonts w:ascii="Arial" w:hAnsi="Arial" w:cs="Arial"/>
          <w:bCs/>
          <w:color w:val="000000" w:themeColor="text1"/>
          <w:lang w:eastAsia="ru-RU"/>
        </w:rPr>
        <w:t xml:space="preserve">; </w:t>
      </w:r>
    </w:p>
    <w:p w14:paraId="12556845" w14:textId="1B4465E0" w:rsidR="00B405EF" w:rsidRPr="009E7FF6" w:rsidRDefault="00437882" w:rsidP="00CE3315">
      <w:pPr>
        <w:pStyle w:val="formattext"/>
        <w:spacing w:before="0" w:beforeAutospacing="0" w:after="0" w:afterAutospacing="0" w:line="360" w:lineRule="auto"/>
        <w:ind w:firstLine="709"/>
        <w:jc w:val="both"/>
        <w:rPr>
          <w:rFonts w:ascii="Arial" w:hAnsi="Arial" w:cs="Arial"/>
          <w:bCs/>
          <w:color w:val="000000" w:themeColor="text1"/>
          <w:lang w:eastAsia="ru-RU"/>
        </w:rPr>
      </w:pPr>
      <w:r w:rsidRPr="009E7FF6">
        <w:rPr>
          <w:rFonts w:ascii="Arial" w:hAnsi="Arial" w:cs="Arial"/>
          <w:bCs/>
          <w:color w:val="000000" w:themeColor="text1"/>
          <w:lang w:eastAsia="ru-RU"/>
        </w:rPr>
        <w:t xml:space="preserve">- </w:t>
      </w:r>
      <w:r w:rsidR="00B405EF" w:rsidRPr="009E7FF6">
        <w:rPr>
          <w:rFonts w:ascii="Arial" w:hAnsi="Arial" w:cs="Arial"/>
          <w:bCs/>
          <w:color w:val="000000" w:themeColor="text1"/>
          <w:lang w:eastAsia="ru-RU"/>
        </w:rPr>
        <w:t>для тяжелых материалов (вес 1 м</w:t>
      </w:r>
      <w:r w:rsidR="00B405EF" w:rsidRPr="009E7FF6">
        <w:rPr>
          <w:rFonts w:ascii="Arial" w:hAnsi="Arial" w:cs="Arial"/>
          <w:bCs/>
          <w:color w:val="000000" w:themeColor="text1"/>
          <w:vertAlign w:val="superscript"/>
          <w:lang w:eastAsia="ru-RU"/>
        </w:rPr>
        <w:t>2</w:t>
      </w:r>
      <w:r w:rsidR="00B405EF" w:rsidRPr="009E7FF6">
        <w:rPr>
          <w:rFonts w:ascii="Arial" w:hAnsi="Arial" w:cs="Arial"/>
          <w:bCs/>
          <w:color w:val="000000" w:themeColor="text1"/>
          <w:lang w:eastAsia="ru-RU"/>
        </w:rPr>
        <w:t xml:space="preserve"> свыше 500 г) отношение площади поверхности образца к объему камеры равно 0,1 м</w:t>
      </w:r>
      <w:r w:rsidR="00B405EF" w:rsidRPr="009E7FF6">
        <w:rPr>
          <w:rFonts w:ascii="Arial" w:hAnsi="Arial" w:cs="Arial"/>
          <w:bCs/>
          <w:color w:val="000000" w:themeColor="text1"/>
          <w:vertAlign w:val="superscript"/>
          <w:lang w:eastAsia="ru-RU"/>
        </w:rPr>
        <w:t>2</w:t>
      </w:r>
      <w:r w:rsidR="00B405EF" w:rsidRPr="009E7FF6">
        <w:rPr>
          <w:rFonts w:ascii="Arial" w:hAnsi="Arial" w:cs="Arial"/>
          <w:bCs/>
          <w:color w:val="000000" w:themeColor="text1"/>
          <w:lang w:eastAsia="ru-RU"/>
        </w:rPr>
        <w:t>/м</w:t>
      </w:r>
      <w:r w:rsidR="00B405EF" w:rsidRPr="009E7FF6">
        <w:rPr>
          <w:rFonts w:ascii="Arial" w:hAnsi="Arial" w:cs="Arial"/>
          <w:bCs/>
          <w:color w:val="000000" w:themeColor="text1"/>
          <w:vertAlign w:val="superscript"/>
          <w:lang w:eastAsia="ru-RU"/>
        </w:rPr>
        <w:t>3</w:t>
      </w:r>
      <w:r w:rsidR="00B405EF" w:rsidRPr="009E7FF6">
        <w:rPr>
          <w:rFonts w:ascii="Arial" w:hAnsi="Arial" w:cs="Arial"/>
          <w:bCs/>
          <w:color w:val="000000" w:themeColor="text1"/>
          <w:lang w:eastAsia="ru-RU"/>
        </w:rPr>
        <w:t>.</w:t>
      </w:r>
    </w:p>
    <w:p w14:paraId="718DEC2A" w14:textId="7030F8CF" w:rsidR="00B405EF" w:rsidRPr="009E7FF6" w:rsidRDefault="00B405EF" w:rsidP="00B405EF">
      <w:pPr>
        <w:pStyle w:val="formattext"/>
        <w:spacing w:before="0" w:beforeAutospacing="0" w:after="0" w:afterAutospacing="0" w:line="360" w:lineRule="auto"/>
        <w:ind w:firstLine="482"/>
        <w:jc w:val="both"/>
        <w:rPr>
          <w:rFonts w:ascii="Arial" w:hAnsi="Arial" w:cs="Arial"/>
          <w:bCs/>
          <w:color w:val="000000" w:themeColor="text1"/>
          <w:lang w:eastAsia="ru-RU"/>
        </w:rPr>
      </w:pPr>
      <w:r w:rsidRPr="009E7FF6">
        <w:rPr>
          <w:rFonts w:ascii="Arial" w:hAnsi="Arial" w:cs="Arial"/>
          <w:bCs/>
          <w:color w:val="000000" w:themeColor="text1"/>
          <w:lang w:eastAsia="ru-RU"/>
        </w:rPr>
        <w:t xml:space="preserve">При </w:t>
      </w:r>
      <w:r w:rsidR="0046682C" w:rsidRPr="009E7FF6">
        <w:rPr>
          <w:rFonts w:ascii="Arial" w:hAnsi="Arial" w:cs="Arial"/>
          <w:bCs/>
          <w:color w:val="000000" w:themeColor="text1"/>
          <w:lang w:eastAsia="ru-RU"/>
        </w:rPr>
        <w:t>проведении анализа</w:t>
      </w:r>
      <w:r w:rsidRPr="009E7FF6">
        <w:rPr>
          <w:rFonts w:ascii="Arial" w:hAnsi="Arial" w:cs="Arial"/>
          <w:bCs/>
          <w:color w:val="000000" w:themeColor="text1"/>
          <w:lang w:eastAsia="ru-RU"/>
        </w:rPr>
        <w:t xml:space="preserve"> готовых изделий допускается помещение в камеру всего изделия, исходя из указанных соотношений.</w:t>
      </w:r>
    </w:p>
    <w:p w14:paraId="2A04FED8" w14:textId="0BE5C4EB" w:rsidR="00437882" w:rsidRPr="009E7FF6" w:rsidRDefault="00173373" w:rsidP="00B405EF">
      <w:pPr>
        <w:spacing w:line="360" w:lineRule="auto"/>
        <w:ind w:firstLine="426"/>
        <w:rPr>
          <w:rFonts w:ascii="Arial" w:hAnsi="Arial" w:cs="Arial"/>
          <w:bCs/>
          <w:sz w:val="24"/>
        </w:rPr>
      </w:pPr>
      <w:r w:rsidRPr="009E7FF6">
        <w:rPr>
          <w:rFonts w:ascii="Arial" w:hAnsi="Arial" w:cs="Arial"/>
          <w:b/>
          <w:bCs/>
          <w:color w:val="000000" w:themeColor="text1"/>
          <w:sz w:val="24"/>
        </w:rPr>
        <w:t>10</w:t>
      </w:r>
      <w:r w:rsidR="00B405EF" w:rsidRPr="009E7FF6">
        <w:rPr>
          <w:rFonts w:ascii="Arial" w:hAnsi="Arial" w:cs="Arial"/>
          <w:b/>
          <w:bCs/>
          <w:color w:val="000000" w:themeColor="text1"/>
          <w:sz w:val="24"/>
        </w:rPr>
        <w:t>.3</w:t>
      </w:r>
      <w:r w:rsidRPr="009E7FF6">
        <w:rPr>
          <w:rFonts w:ascii="Arial" w:hAnsi="Arial" w:cs="Arial"/>
          <w:b/>
          <w:bCs/>
          <w:color w:val="000000" w:themeColor="text1"/>
          <w:sz w:val="24"/>
        </w:rPr>
        <w:t xml:space="preserve"> </w:t>
      </w:r>
      <w:r w:rsidR="00DD4D61" w:rsidRPr="009E7FF6">
        <w:rPr>
          <w:rFonts w:ascii="Arial" w:hAnsi="Arial" w:cs="Arial"/>
          <w:b/>
          <w:bCs/>
          <w:sz w:val="24"/>
        </w:rPr>
        <w:t>Отбор пробы воздуха</w:t>
      </w:r>
      <w:r w:rsidRPr="009E7FF6">
        <w:rPr>
          <w:rFonts w:ascii="Arial" w:hAnsi="Arial" w:cs="Arial"/>
          <w:b/>
          <w:bCs/>
          <w:sz w:val="24"/>
        </w:rPr>
        <w:t xml:space="preserve"> из климатической камеры</w:t>
      </w:r>
      <w:r w:rsidRPr="009E7FF6">
        <w:rPr>
          <w:rFonts w:ascii="Arial" w:hAnsi="Arial" w:cs="Arial"/>
          <w:bCs/>
          <w:sz w:val="24"/>
        </w:rPr>
        <w:t xml:space="preserve"> </w:t>
      </w:r>
      <w:r w:rsidR="00DD4D61" w:rsidRPr="009E7FF6">
        <w:rPr>
          <w:rFonts w:ascii="Arial" w:hAnsi="Arial" w:cs="Arial"/>
          <w:bCs/>
          <w:sz w:val="24"/>
        </w:rPr>
        <w:t xml:space="preserve"> </w:t>
      </w:r>
    </w:p>
    <w:p w14:paraId="10658D08" w14:textId="48DC852A" w:rsidR="00814635" w:rsidRPr="009E7FF6" w:rsidRDefault="00437882" w:rsidP="00B405EF">
      <w:pPr>
        <w:spacing w:line="360" w:lineRule="auto"/>
        <w:ind w:firstLine="426"/>
        <w:rPr>
          <w:rFonts w:ascii="Arial" w:hAnsi="Arial" w:cs="Arial"/>
          <w:bCs/>
          <w:sz w:val="24"/>
        </w:rPr>
      </w:pPr>
      <w:r w:rsidRPr="009E7FF6">
        <w:rPr>
          <w:rFonts w:ascii="Arial" w:hAnsi="Arial" w:cs="Arial"/>
          <w:bCs/>
          <w:sz w:val="24"/>
        </w:rPr>
        <w:t xml:space="preserve">Отбор пробы воздуха из климатической камеры </w:t>
      </w:r>
      <w:r w:rsidR="00DD4D61" w:rsidRPr="009E7FF6">
        <w:rPr>
          <w:rFonts w:ascii="Arial" w:hAnsi="Arial" w:cs="Arial"/>
          <w:bCs/>
          <w:sz w:val="24"/>
        </w:rPr>
        <w:t xml:space="preserve">через СТ </w:t>
      </w:r>
      <w:r w:rsidR="00940D5A" w:rsidRPr="009E7FF6">
        <w:rPr>
          <w:rFonts w:ascii="Arial" w:hAnsi="Arial" w:cs="Arial"/>
          <w:bCs/>
          <w:sz w:val="24"/>
        </w:rPr>
        <w:t>провод</w:t>
      </w:r>
      <w:r w:rsidR="00D726BB" w:rsidRPr="009E7FF6">
        <w:rPr>
          <w:rFonts w:ascii="Arial" w:hAnsi="Arial" w:cs="Arial"/>
          <w:bCs/>
          <w:sz w:val="24"/>
        </w:rPr>
        <w:t>я</w:t>
      </w:r>
      <w:r w:rsidR="00940D5A" w:rsidRPr="009E7FF6">
        <w:rPr>
          <w:rFonts w:ascii="Arial" w:hAnsi="Arial" w:cs="Arial"/>
          <w:bCs/>
          <w:sz w:val="24"/>
        </w:rPr>
        <w:t>т</w:t>
      </w:r>
      <w:r w:rsidR="00DD4D61" w:rsidRPr="009E7FF6">
        <w:rPr>
          <w:rFonts w:ascii="Arial" w:hAnsi="Arial" w:cs="Arial"/>
          <w:bCs/>
          <w:sz w:val="24"/>
        </w:rPr>
        <w:t xml:space="preserve"> со скоростью 100 см</w:t>
      </w:r>
      <w:r w:rsidR="00DD4D61" w:rsidRPr="009E7FF6">
        <w:rPr>
          <w:rFonts w:ascii="Arial" w:hAnsi="Arial" w:cs="Arial"/>
          <w:bCs/>
          <w:sz w:val="24"/>
          <w:vertAlign w:val="superscript"/>
        </w:rPr>
        <w:t>3</w:t>
      </w:r>
      <w:r w:rsidR="00DD4D61" w:rsidRPr="009E7FF6">
        <w:rPr>
          <w:rFonts w:ascii="Arial" w:hAnsi="Arial" w:cs="Arial"/>
          <w:bCs/>
          <w:sz w:val="24"/>
        </w:rPr>
        <w:t xml:space="preserve">/мин с помощью пробоотборного устройства. </w:t>
      </w:r>
      <w:r w:rsidR="0070569A" w:rsidRPr="009E7FF6">
        <w:rPr>
          <w:rFonts w:ascii="Arial" w:hAnsi="Arial" w:cs="Arial"/>
          <w:bCs/>
          <w:sz w:val="24"/>
        </w:rPr>
        <w:t xml:space="preserve">Время отбора пробы – 25 мин. </w:t>
      </w:r>
      <w:r w:rsidR="00DD4D61" w:rsidRPr="009E7FF6">
        <w:rPr>
          <w:rFonts w:ascii="Arial" w:hAnsi="Arial" w:cs="Arial"/>
          <w:bCs/>
          <w:sz w:val="24"/>
        </w:rPr>
        <w:t>Общий объем пропущенного через сорбционную трубку воздуха – 2,5</w:t>
      </w:r>
      <w:r w:rsidR="00125FD8" w:rsidRPr="009E7FF6">
        <w:rPr>
          <w:rFonts w:ascii="Arial" w:hAnsi="Arial" w:cs="Arial"/>
          <w:bCs/>
          <w:sz w:val="24"/>
        </w:rPr>
        <w:t> </w:t>
      </w:r>
      <w:r w:rsidR="00DD4D61" w:rsidRPr="009E7FF6">
        <w:rPr>
          <w:rFonts w:ascii="Arial" w:hAnsi="Arial" w:cs="Arial"/>
          <w:bCs/>
          <w:sz w:val="24"/>
        </w:rPr>
        <w:t>дм</w:t>
      </w:r>
      <w:r w:rsidR="00DD4D61" w:rsidRPr="009E7FF6">
        <w:rPr>
          <w:rFonts w:ascii="Arial" w:hAnsi="Arial" w:cs="Arial"/>
          <w:bCs/>
          <w:sz w:val="24"/>
          <w:vertAlign w:val="superscript"/>
        </w:rPr>
        <w:t>3</w:t>
      </w:r>
      <w:r w:rsidRPr="009E7FF6">
        <w:rPr>
          <w:rFonts w:ascii="Arial" w:hAnsi="Arial" w:cs="Arial"/>
          <w:bCs/>
          <w:sz w:val="24"/>
        </w:rPr>
        <w:t>.</w:t>
      </w:r>
      <w:r w:rsidR="00DD4D61" w:rsidRPr="009E7FF6">
        <w:rPr>
          <w:rFonts w:ascii="Arial" w:hAnsi="Arial" w:cs="Arial"/>
          <w:bCs/>
          <w:sz w:val="24"/>
        </w:rPr>
        <w:t xml:space="preserve"> </w:t>
      </w:r>
      <w:r w:rsidR="001A6607" w:rsidRPr="009E7FF6">
        <w:rPr>
          <w:rFonts w:ascii="Arial" w:hAnsi="Arial" w:cs="Arial"/>
          <w:bCs/>
          <w:sz w:val="24"/>
        </w:rPr>
        <w:t>О</w:t>
      </w:r>
      <w:r w:rsidR="00DD4D61" w:rsidRPr="009E7FF6">
        <w:rPr>
          <w:rFonts w:ascii="Arial" w:hAnsi="Arial" w:cs="Arial"/>
          <w:bCs/>
          <w:sz w:val="24"/>
        </w:rPr>
        <w:t>тбирают одновременно две пробы. При отборе пробы воздуха фиксируют температуру и давление окружающей среды.</w:t>
      </w:r>
      <w:r w:rsidR="00814635" w:rsidRPr="009E7FF6">
        <w:rPr>
          <w:rFonts w:ascii="Arial" w:hAnsi="Arial" w:cs="Arial"/>
          <w:bCs/>
          <w:sz w:val="24"/>
        </w:rPr>
        <w:t xml:space="preserve"> </w:t>
      </w:r>
    </w:p>
    <w:p w14:paraId="1F6FA6D9" w14:textId="38D13764" w:rsidR="00DD4D61" w:rsidRPr="009E7FF6" w:rsidRDefault="00DD4D61" w:rsidP="00DD4D61">
      <w:pPr>
        <w:spacing w:line="360" w:lineRule="auto"/>
        <w:ind w:firstLine="709"/>
        <w:rPr>
          <w:rFonts w:ascii="Arial" w:hAnsi="Arial" w:cs="Arial"/>
          <w:bCs/>
          <w:sz w:val="24"/>
        </w:rPr>
      </w:pPr>
      <w:r w:rsidRPr="009E7FF6">
        <w:rPr>
          <w:rFonts w:ascii="Arial" w:hAnsi="Arial" w:cs="Arial"/>
          <w:bCs/>
          <w:sz w:val="24"/>
        </w:rPr>
        <w:t xml:space="preserve">После отбора пробы воздуха СТ отсоединяют от пробоотборника и помещают в специальный контейнер из нержавеющей стали для хранения. Проба в </w:t>
      </w:r>
      <w:r w:rsidR="00CA0EB9" w:rsidRPr="009E7FF6">
        <w:rPr>
          <w:rFonts w:ascii="Arial" w:hAnsi="Arial" w:cs="Arial"/>
          <w:bCs/>
          <w:sz w:val="24"/>
        </w:rPr>
        <w:t xml:space="preserve">СТ </w:t>
      </w:r>
      <w:r w:rsidRPr="009E7FF6">
        <w:rPr>
          <w:rFonts w:ascii="Arial" w:hAnsi="Arial" w:cs="Arial"/>
          <w:bCs/>
          <w:sz w:val="24"/>
        </w:rPr>
        <w:t>в стандартном контейнере с тефлоновыми уплотнениями может храниться перед</w:t>
      </w:r>
      <w:r w:rsidR="00A47600" w:rsidRPr="009E7FF6">
        <w:rPr>
          <w:rFonts w:ascii="Arial" w:hAnsi="Arial" w:cs="Arial"/>
          <w:bCs/>
          <w:sz w:val="24"/>
        </w:rPr>
        <w:t xml:space="preserve"> анализом в герметичной</w:t>
      </w:r>
      <w:r w:rsidRPr="009E7FF6">
        <w:rPr>
          <w:rFonts w:ascii="Arial" w:hAnsi="Arial" w:cs="Arial"/>
          <w:bCs/>
          <w:sz w:val="24"/>
        </w:rPr>
        <w:t xml:space="preserve"> </w:t>
      </w:r>
      <w:r w:rsidR="001A6607" w:rsidRPr="009E7FF6">
        <w:rPr>
          <w:rFonts w:ascii="Arial" w:hAnsi="Arial" w:cs="Arial"/>
          <w:bCs/>
          <w:sz w:val="24"/>
        </w:rPr>
        <w:t>емкост</w:t>
      </w:r>
      <w:r w:rsidR="00A47600" w:rsidRPr="009E7FF6">
        <w:rPr>
          <w:rFonts w:ascii="Arial" w:hAnsi="Arial" w:cs="Arial"/>
          <w:bCs/>
          <w:sz w:val="24"/>
        </w:rPr>
        <w:t>и</w:t>
      </w:r>
      <w:r w:rsidR="00FD49B4" w:rsidRPr="009E7FF6">
        <w:rPr>
          <w:rFonts w:ascii="Arial" w:hAnsi="Arial" w:cs="Arial"/>
          <w:bCs/>
          <w:color w:val="FF0000"/>
          <w:sz w:val="24"/>
        </w:rPr>
        <w:t xml:space="preserve"> </w:t>
      </w:r>
      <w:r w:rsidR="0070569A" w:rsidRPr="009E7FF6">
        <w:rPr>
          <w:rFonts w:ascii="Arial" w:hAnsi="Arial" w:cs="Arial"/>
          <w:bCs/>
          <w:sz w:val="24"/>
        </w:rPr>
        <w:t>(типа эксикатор)</w:t>
      </w:r>
      <w:r w:rsidRPr="009E7FF6">
        <w:rPr>
          <w:rFonts w:ascii="Arial" w:hAnsi="Arial" w:cs="Arial"/>
          <w:bCs/>
          <w:sz w:val="24"/>
        </w:rPr>
        <w:t xml:space="preserve"> в течение трех суток.</w:t>
      </w:r>
    </w:p>
    <w:p w14:paraId="28C80275" w14:textId="77777777" w:rsidR="00BD07E3" w:rsidRPr="009E7FF6" w:rsidRDefault="00BD07E3" w:rsidP="00DD4D61">
      <w:pPr>
        <w:spacing w:line="360" w:lineRule="auto"/>
        <w:ind w:firstLine="709"/>
        <w:rPr>
          <w:rFonts w:ascii="Arial" w:hAnsi="Arial" w:cs="Arial"/>
          <w:bCs/>
          <w:color w:val="000000" w:themeColor="text1"/>
          <w:sz w:val="24"/>
        </w:rPr>
      </w:pPr>
    </w:p>
    <w:p w14:paraId="1C130711" w14:textId="77777777" w:rsidR="007C5798" w:rsidRPr="009E7FF6" w:rsidRDefault="007C5798" w:rsidP="007C5798">
      <w:pPr>
        <w:pStyle w:val="10"/>
        <w:tabs>
          <w:tab w:val="clear" w:pos="1134"/>
          <w:tab w:val="left" w:pos="851"/>
          <w:tab w:val="num" w:pos="1415"/>
        </w:tabs>
        <w:spacing w:before="0" w:after="120" w:line="360" w:lineRule="auto"/>
        <w:ind w:firstLine="709"/>
        <w:rPr>
          <w:rFonts w:ascii="Arial" w:hAnsi="Arial" w:cs="Arial"/>
          <w:color w:val="000000" w:themeColor="text1"/>
        </w:rPr>
      </w:pPr>
      <w:bookmarkStart w:id="34" w:name="_Toc129873912"/>
      <w:bookmarkEnd w:id="33"/>
      <w:r w:rsidRPr="009E7FF6">
        <w:rPr>
          <w:rFonts w:ascii="Arial" w:hAnsi="Arial" w:cs="Arial"/>
          <w:color w:val="000000" w:themeColor="text1"/>
        </w:rPr>
        <w:t>1</w:t>
      </w:r>
      <w:r w:rsidR="00C92BBC" w:rsidRPr="009E7FF6">
        <w:rPr>
          <w:rFonts w:ascii="Arial" w:hAnsi="Arial" w:cs="Arial"/>
          <w:color w:val="000000" w:themeColor="text1"/>
        </w:rPr>
        <w:t>1</w:t>
      </w:r>
      <w:r w:rsidRPr="009E7FF6">
        <w:rPr>
          <w:rFonts w:ascii="Arial" w:hAnsi="Arial" w:cs="Arial"/>
          <w:color w:val="000000" w:themeColor="text1"/>
        </w:rPr>
        <w:t xml:space="preserve"> Выполнение измерений</w:t>
      </w:r>
      <w:bookmarkEnd w:id="34"/>
    </w:p>
    <w:p w14:paraId="2102D25F" w14:textId="645D945F" w:rsidR="00B12484" w:rsidRPr="009E7FF6" w:rsidRDefault="00C92BBC" w:rsidP="00C92BBC">
      <w:pPr>
        <w:widowControl w:val="0"/>
        <w:spacing w:line="360" w:lineRule="auto"/>
        <w:ind w:firstLine="709"/>
        <w:rPr>
          <w:rFonts w:ascii="Arial" w:hAnsi="Arial" w:cs="Arial"/>
          <w:bCs/>
          <w:color w:val="000000" w:themeColor="text1"/>
          <w:sz w:val="24"/>
        </w:rPr>
      </w:pPr>
      <w:r w:rsidRPr="009E7FF6">
        <w:rPr>
          <w:rFonts w:ascii="Arial" w:hAnsi="Arial" w:cs="Arial"/>
          <w:bCs/>
          <w:color w:val="000000" w:themeColor="text1"/>
          <w:sz w:val="24"/>
        </w:rPr>
        <w:t xml:space="preserve">После отбора пробы воздуха </w:t>
      </w:r>
      <w:r w:rsidR="00CA0EB9" w:rsidRPr="009E7FF6">
        <w:rPr>
          <w:rFonts w:ascii="Arial" w:hAnsi="Arial" w:cs="Arial"/>
          <w:bCs/>
          <w:color w:val="000000" w:themeColor="text1"/>
          <w:sz w:val="24"/>
        </w:rPr>
        <w:t xml:space="preserve">СТ </w:t>
      </w:r>
      <w:r w:rsidRPr="009E7FF6">
        <w:rPr>
          <w:rFonts w:ascii="Arial" w:hAnsi="Arial" w:cs="Arial"/>
          <w:bCs/>
          <w:color w:val="000000" w:themeColor="text1"/>
          <w:sz w:val="24"/>
        </w:rPr>
        <w:t xml:space="preserve">помещают в печь ТДС и присоединяют к ней линию подачи газа-носителя. После стабилизации расхода газа-носителя и выхода хроматографа на рабочий режим начинают </w:t>
      </w:r>
      <w:r w:rsidR="008E25C2" w:rsidRPr="009E7FF6">
        <w:rPr>
          <w:rFonts w:ascii="Arial" w:hAnsi="Arial" w:cs="Arial"/>
          <w:bCs/>
          <w:color w:val="000000" w:themeColor="text1"/>
          <w:sz w:val="24"/>
        </w:rPr>
        <w:t>этап «А</w:t>
      </w:r>
      <w:r w:rsidRPr="009E7FF6">
        <w:rPr>
          <w:rFonts w:ascii="Arial" w:hAnsi="Arial" w:cs="Arial"/>
          <w:bCs/>
          <w:color w:val="000000" w:themeColor="text1"/>
          <w:sz w:val="24"/>
        </w:rPr>
        <w:t>нализ</w:t>
      </w:r>
      <w:r w:rsidR="008E25C2" w:rsidRPr="009E7FF6">
        <w:rPr>
          <w:rFonts w:ascii="Arial" w:hAnsi="Arial" w:cs="Arial"/>
          <w:bCs/>
          <w:color w:val="000000" w:themeColor="text1"/>
          <w:sz w:val="24"/>
        </w:rPr>
        <w:t>» в условиях</w:t>
      </w:r>
      <w:r w:rsidR="00AB2684" w:rsidRPr="009E7FF6">
        <w:rPr>
          <w:rFonts w:ascii="Arial" w:hAnsi="Arial" w:cs="Arial"/>
          <w:bCs/>
          <w:color w:val="000000" w:themeColor="text1"/>
          <w:sz w:val="24"/>
        </w:rPr>
        <w:t>,</w:t>
      </w:r>
      <w:r w:rsidR="008E25C2" w:rsidRPr="009E7FF6">
        <w:rPr>
          <w:rFonts w:ascii="Arial" w:hAnsi="Arial" w:cs="Arial"/>
          <w:bCs/>
          <w:color w:val="000000" w:themeColor="text1"/>
          <w:sz w:val="24"/>
        </w:rPr>
        <w:t xml:space="preserve"> описанных </w:t>
      </w:r>
      <w:r w:rsidR="0089508A" w:rsidRPr="009E7FF6">
        <w:rPr>
          <w:rFonts w:ascii="Arial" w:hAnsi="Arial" w:cs="Arial"/>
          <w:bCs/>
          <w:color w:val="000000" w:themeColor="text1"/>
          <w:sz w:val="24"/>
        </w:rPr>
        <w:t>в</w:t>
      </w:r>
      <w:r w:rsidR="008E25C2" w:rsidRPr="009E7FF6">
        <w:rPr>
          <w:rFonts w:ascii="Arial" w:hAnsi="Arial" w:cs="Arial"/>
          <w:bCs/>
          <w:color w:val="000000" w:themeColor="text1"/>
          <w:sz w:val="24"/>
        </w:rPr>
        <w:t xml:space="preserve"> 8.2.4.</w:t>
      </w:r>
      <w:r w:rsidRPr="009E7FF6">
        <w:rPr>
          <w:rFonts w:ascii="Arial" w:hAnsi="Arial" w:cs="Arial"/>
          <w:bCs/>
          <w:color w:val="000000" w:themeColor="text1"/>
          <w:sz w:val="24"/>
        </w:rPr>
        <w:t xml:space="preserve"> </w:t>
      </w:r>
    </w:p>
    <w:p w14:paraId="044D4D06" w14:textId="77777777" w:rsidR="008E25C2" w:rsidRPr="009E7FF6" w:rsidRDefault="008E25C2" w:rsidP="00C92BBC">
      <w:pPr>
        <w:widowControl w:val="0"/>
        <w:spacing w:line="360" w:lineRule="auto"/>
        <w:ind w:firstLine="709"/>
        <w:rPr>
          <w:rFonts w:ascii="Arial" w:hAnsi="Arial" w:cs="Arial"/>
          <w:bCs/>
          <w:color w:val="000000" w:themeColor="text1"/>
          <w:sz w:val="24"/>
        </w:rPr>
      </w:pPr>
      <w:r w:rsidRPr="009E7FF6">
        <w:rPr>
          <w:rFonts w:ascii="Arial" w:hAnsi="Arial" w:cs="Arial"/>
          <w:bCs/>
          <w:color w:val="000000" w:themeColor="text1"/>
          <w:sz w:val="24"/>
        </w:rPr>
        <w:t>Условия выполнения измерений проб воздуха и градуировки хроматографа должны быть одинаковы.</w:t>
      </w:r>
    </w:p>
    <w:p w14:paraId="24908FBC" w14:textId="77777777" w:rsidR="008E25C2" w:rsidRPr="009E7FF6" w:rsidRDefault="008E25C2" w:rsidP="00C92BBC">
      <w:pPr>
        <w:widowControl w:val="0"/>
        <w:spacing w:line="360" w:lineRule="auto"/>
        <w:ind w:firstLine="709"/>
        <w:rPr>
          <w:rFonts w:ascii="Arial" w:hAnsi="Arial" w:cs="Arial"/>
          <w:bCs/>
          <w:color w:val="000000" w:themeColor="text1"/>
          <w:sz w:val="24"/>
        </w:rPr>
      </w:pPr>
      <w:r w:rsidRPr="009E7FF6">
        <w:rPr>
          <w:rFonts w:ascii="Arial" w:hAnsi="Arial" w:cs="Arial"/>
          <w:bCs/>
          <w:color w:val="000000" w:themeColor="text1"/>
          <w:sz w:val="24"/>
        </w:rPr>
        <w:t>По ок</w:t>
      </w:r>
      <w:r w:rsidR="00520C17" w:rsidRPr="009E7FF6">
        <w:rPr>
          <w:rFonts w:ascii="Arial" w:hAnsi="Arial" w:cs="Arial"/>
          <w:bCs/>
          <w:color w:val="000000" w:themeColor="text1"/>
          <w:sz w:val="24"/>
        </w:rPr>
        <w:t>о</w:t>
      </w:r>
      <w:r w:rsidRPr="009E7FF6">
        <w:rPr>
          <w:rFonts w:ascii="Arial" w:hAnsi="Arial" w:cs="Arial"/>
          <w:bCs/>
          <w:color w:val="000000" w:themeColor="text1"/>
          <w:sz w:val="24"/>
        </w:rPr>
        <w:t>нчании хроматографического</w:t>
      </w:r>
      <w:r w:rsidR="00520C17" w:rsidRPr="009E7FF6">
        <w:rPr>
          <w:rFonts w:ascii="Arial" w:hAnsi="Arial" w:cs="Arial"/>
          <w:bCs/>
          <w:color w:val="000000" w:themeColor="text1"/>
          <w:sz w:val="24"/>
        </w:rPr>
        <w:t xml:space="preserve"> анализа проводят определение времен удерживания, идентификацию, расчет площадей пиков и количественный расчет обнаруженных соединений.</w:t>
      </w:r>
    </w:p>
    <w:p w14:paraId="4510D362" w14:textId="76FEFC36" w:rsidR="00814635" w:rsidRPr="009E7FF6" w:rsidRDefault="00814635" w:rsidP="00814635">
      <w:pPr>
        <w:widowControl w:val="0"/>
        <w:spacing w:line="360" w:lineRule="auto"/>
        <w:ind w:firstLine="709"/>
        <w:rPr>
          <w:rFonts w:ascii="Arial" w:hAnsi="Arial" w:cs="Arial"/>
          <w:bCs/>
          <w:sz w:val="24"/>
        </w:rPr>
      </w:pPr>
      <w:r w:rsidRPr="009E7FF6">
        <w:rPr>
          <w:rFonts w:ascii="Arial" w:hAnsi="Arial" w:cs="Arial"/>
          <w:bCs/>
          <w:sz w:val="24"/>
        </w:rPr>
        <w:t>Если значение массовой концентрации определяемых веществ, найденн</w:t>
      </w:r>
      <w:r w:rsidR="000A02B1" w:rsidRPr="009E7FF6">
        <w:rPr>
          <w:rFonts w:ascii="Arial" w:hAnsi="Arial" w:cs="Arial"/>
          <w:bCs/>
          <w:sz w:val="24"/>
        </w:rPr>
        <w:t>ое</w:t>
      </w:r>
      <w:r w:rsidR="00FD49B4" w:rsidRPr="009E7FF6">
        <w:rPr>
          <w:rFonts w:ascii="Arial" w:hAnsi="Arial" w:cs="Arial"/>
          <w:bCs/>
          <w:sz w:val="24"/>
        </w:rPr>
        <w:t xml:space="preserve"> в</w:t>
      </w:r>
      <w:r w:rsidRPr="009E7FF6">
        <w:rPr>
          <w:rFonts w:ascii="Arial" w:hAnsi="Arial" w:cs="Arial"/>
          <w:bCs/>
          <w:sz w:val="24"/>
        </w:rPr>
        <w:t xml:space="preserve"> анализируемой пробе воздуха с образцом, меньше минимальной массовой концентрации в градуировочном растворе, то оно не учитывается.</w:t>
      </w:r>
    </w:p>
    <w:p w14:paraId="318A2D38" w14:textId="1A9F5371" w:rsidR="00814635" w:rsidRPr="009E7FF6" w:rsidRDefault="00814635" w:rsidP="00814635">
      <w:pPr>
        <w:widowControl w:val="0"/>
        <w:spacing w:line="360" w:lineRule="auto"/>
        <w:ind w:firstLine="709"/>
        <w:rPr>
          <w:rFonts w:ascii="Arial" w:hAnsi="Arial" w:cs="Arial"/>
          <w:bCs/>
          <w:sz w:val="24"/>
        </w:rPr>
      </w:pPr>
      <w:r w:rsidRPr="009E7FF6">
        <w:rPr>
          <w:rFonts w:ascii="Arial" w:hAnsi="Arial" w:cs="Arial"/>
          <w:bCs/>
          <w:sz w:val="24"/>
        </w:rPr>
        <w:t>Если значение массовой концентрации определяемых веществ, найденн</w:t>
      </w:r>
      <w:r w:rsidR="000A02B1" w:rsidRPr="009E7FF6">
        <w:rPr>
          <w:rFonts w:ascii="Arial" w:hAnsi="Arial" w:cs="Arial"/>
          <w:bCs/>
          <w:sz w:val="24"/>
        </w:rPr>
        <w:t>ое</w:t>
      </w:r>
      <w:r w:rsidRPr="009E7FF6">
        <w:rPr>
          <w:rFonts w:ascii="Arial" w:hAnsi="Arial" w:cs="Arial"/>
          <w:bCs/>
          <w:sz w:val="24"/>
        </w:rPr>
        <w:t xml:space="preserve"> </w:t>
      </w:r>
      <w:r w:rsidR="00FD49B4" w:rsidRPr="009E7FF6">
        <w:rPr>
          <w:rFonts w:ascii="Arial" w:hAnsi="Arial" w:cs="Arial"/>
          <w:bCs/>
          <w:sz w:val="24"/>
        </w:rPr>
        <w:t xml:space="preserve">в </w:t>
      </w:r>
      <w:r w:rsidRPr="009E7FF6">
        <w:rPr>
          <w:rFonts w:ascii="Arial" w:hAnsi="Arial" w:cs="Arial"/>
          <w:bCs/>
          <w:sz w:val="24"/>
        </w:rPr>
        <w:t xml:space="preserve">анализируемой пробе воздуха с образцом, на границе </w:t>
      </w:r>
      <w:r w:rsidR="005D12FC" w:rsidRPr="009E7FF6">
        <w:rPr>
          <w:rFonts w:ascii="Arial" w:hAnsi="Arial" w:cs="Arial"/>
          <w:bCs/>
          <w:sz w:val="24"/>
        </w:rPr>
        <w:t>предельно допустимой концентрации (</w:t>
      </w:r>
      <w:r w:rsidRPr="009E7FF6">
        <w:rPr>
          <w:rFonts w:ascii="Arial" w:hAnsi="Arial" w:cs="Arial"/>
          <w:bCs/>
          <w:sz w:val="24"/>
        </w:rPr>
        <w:t>ПДК</w:t>
      </w:r>
      <w:r w:rsidR="005D12FC" w:rsidRPr="009E7FF6">
        <w:rPr>
          <w:rFonts w:ascii="Arial" w:hAnsi="Arial" w:cs="Arial"/>
          <w:bCs/>
          <w:sz w:val="24"/>
        </w:rPr>
        <w:t>)</w:t>
      </w:r>
      <w:r w:rsidRPr="009E7FF6">
        <w:rPr>
          <w:rFonts w:ascii="Arial" w:hAnsi="Arial" w:cs="Arial"/>
          <w:bCs/>
          <w:sz w:val="24"/>
        </w:rPr>
        <w:t xml:space="preserve"> или вызывает сомнения при принятии решения, то отбирают на входе в климатическую камеру холостую пробу воздуха (фон). Проверяют наличие определяемых веществ в отобранной пробе фонового воздуха, и при обнаружении таковых, за результат измерения принимают разницу между значением массовой концентрации определяемого вещества, найденн</w:t>
      </w:r>
      <w:r w:rsidR="003E39EA" w:rsidRPr="009E7FF6">
        <w:rPr>
          <w:rFonts w:ascii="Arial" w:hAnsi="Arial" w:cs="Arial"/>
          <w:bCs/>
          <w:sz w:val="24"/>
        </w:rPr>
        <w:t>ым</w:t>
      </w:r>
      <w:r w:rsidRPr="009E7FF6">
        <w:rPr>
          <w:rFonts w:ascii="Arial" w:hAnsi="Arial" w:cs="Arial"/>
          <w:bCs/>
          <w:sz w:val="24"/>
        </w:rPr>
        <w:t xml:space="preserve"> в отобранной пробе воздуха с образцом, и </w:t>
      </w:r>
      <w:r w:rsidR="005D12FC" w:rsidRPr="009E7FF6">
        <w:rPr>
          <w:rFonts w:ascii="Arial" w:hAnsi="Arial" w:cs="Arial"/>
          <w:bCs/>
          <w:sz w:val="24"/>
        </w:rPr>
        <w:t xml:space="preserve">значением </w:t>
      </w:r>
      <w:r w:rsidRPr="009E7FF6">
        <w:rPr>
          <w:rFonts w:ascii="Arial" w:hAnsi="Arial" w:cs="Arial"/>
          <w:bCs/>
          <w:sz w:val="24"/>
        </w:rPr>
        <w:t>массовой концентрации определяемого вещества, найденн</w:t>
      </w:r>
      <w:r w:rsidR="003E39EA" w:rsidRPr="009E7FF6">
        <w:rPr>
          <w:rFonts w:ascii="Arial" w:hAnsi="Arial" w:cs="Arial"/>
          <w:bCs/>
          <w:sz w:val="24"/>
        </w:rPr>
        <w:t>ым</w:t>
      </w:r>
      <w:r w:rsidRPr="009E7FF6">
        <w:rPr>
          <w:rFonts w:ascii="Arial" w:hAnsi="Arial" w:cs="Arial"/>
          <w:bCs/>
          <w:sz w:val="24"/>
        </w:rPr>
        <w:t xml:space="preserve"> в фоне воздуха (см</w:t>
      </w:r>
      <w:r w:rsidR="006408B3" w:rsidRPr="009E7FF6">
        <w:rPr>
          <w:rFonts w:ascii="Arial" w:hAnsi="Arial" w:cs="Arial"/>
          <w:bCs/>
          <w:sz w:val="24"/>
        </w:rPr>
        <w:t>.</w:t>
      </w:r>
      <w:r w:rsidRPr="009E7FF6">
        <w:rPr>
          <w:rFonts w:ascii="Arial" w:hAnsi="Arial" w:cs="Arial"/>
          <w:bCs/>
          <w:sz w:val="24"/>
        </w:rPr>
        <w:t xml:space="preserve"> </w:t>
      </w:r>
      <w:r w:rsidR="00FD49B4" w:rsidRPr="009E7FF6">
        <w:rPr>
          <w:rFonts w:ascii="Arial" w:hAnsi="Arial" w:cs="Arial"/>
          <w:bCs/>
          <w:sz w:val="24"/>
        </w:rPr>
        <w:t>раздел</w:t>
      </w:r>
      <w:r w:rsidRPr="009E7FF6">
        <w:rPr>
          <w:rFonts w:ascii="Arial" w:hAnsi="Arial" w:cs="Arial"/>
          <w:bCs/>
          <w:sz w:val="24"/>
        </w:rPr>
        <w:t xml:space="preserve"> 12).</w:t>
      </w:r>
    </w:p>
    <w:p w14:paraId="0BC76414" w14:textId="772D605C" w:rsidR="00814635" w:rsidRPr="009E7FF6" w:rsidRDefault="00814635" w:rsidP="00814635">
      <w:pPr>
        <w:widowControl w:val="0"/>
        <w:spacing w:line="360" w:lineRule="auto"/>
        <w:ind w:firstLine="709"/>
        <w:rPr>
          <w:rFonts w:ascii="Arial" w:hAnsi="Arial" w:cs="Arial"/>
          <w:bCs/>
          <w:sz w:val="24"/>
        </w:rPr>
      </w:pPr>
      <w:r w:rsidRPr="009E7FF6">
        <w:rPr>
          <w:rFonts w:ascii="Arial" w:hAnsi="Arial" w:cs="Arial"/>
          <w:bCs/>
          <w:sz w:val="24"/>
        </w:rPr>
        <w:t>Если значение массовой концентрации определяемых веществ, найденн</w:t>
      </w:r>
      <w:r w:rsidR="000A02B1" w:rsidRPr="009E7FF6">
        <w:rPr>
          <w:rFonts w:ascii="Arial" w:hAnsi="Arial" w:cs="Arial"/>
          <w:bCs/>
          <w:sz w:val="24"/>
        </w:rPr>
        <w:t>ое</w:t>
      </w:r>
      <w:r w:rsidRPr="009E7FF6">
        <w:rPr>
          <w:rFonts w:ascii="Arial" w:hAnsi="Arial" w:cs="Arial"/>
          <w:bCs/>
          <w:sz w:val="24"/>
        </w:rPr>
        <w:t xml:space="preserve"> </w:t>
      </w:r>
      <w:r w:rsidR="00FD49B4" w:rsidRPr="009E7FF6">
        <w:rPr>
          <w:rFonts w:ascii="Arial" w:hAnsi="Arial" w:cs="Arial"/>
          <w:bCs/>
          <w:sz w:val="24"/>
        </w:rPr>
        <w:t xml:space="preserve">в </w:t>
      </w:r>
      <w:r w:rsidRPr="009E7FF6">
        <w:rPr>
          <w:rFonts w:ascii="Arial" w:hAnsi="Arial" w:cs="Arial"/>
          <w:bCs/>
          <w:sz w:val="24"/>
        </w:rPr>
        <w:t xml:space="preserve">анализируемой пробе воздуха с образцом, больше максимальной массовой концентрации в градуировочном растворе, то результат представляют в соответствии с </w:t>
      </w:r>
      <w:r w:rsidR="00FD49B4" w:rsidRPr="009E7FF6">
        <w:rPr>
          <w:rFonts w:ascii="Arial" w:hAnsi="Arial" w:cs="Arial"/>
          <w:bCs/>
          <w:sz w:val="24"/>
        </w:rPr>
        <w:t>разделом</w:t>
      </w:r>
      <w:r w:rsidRPr="009E7FF6">
        <w:rPr>
          <w:rFonts w:ascii="Arial" w:hAnsi="Arial" w:cs="Arial"/>
          <w:bCs/>
          <w:sz w:val="24"/>
        </w:rPr>
        <w:t xml:space="preserve"> 15. В этом случае рекомендуется, чтобы исключить остаточное загрязнение климатической камеры, после окончания </w:t>
      </w:r>
      <w:r w:rsidR="00FD49B4" w:rsidRPr="009E7FF6">
        <w:rPr>
          <w:rFonts w:ascii="Arial" w:hAnsi="Arial" w:cs="Arial"/>
          <w:bCs/>
          <w:sz w:val="24"/>
        </w:rPr>
        <w:t>анализа</w:t>
      </w:r>
      <w:r w:rsidRPr="009E7FF6">
        <w:rPr>
          <w:rFonts w:ascii="Arial" w:hAnsi="Arial" w:cs="Arial"/>
          <w:bCs/>
          <w:sz w:val="24"/>
        </w:rPr>
        <w:t xml:space="preserve"> климатическую камеру проветрить и провести холостой анализ воздуха из камеры без пробы. Если массовая концентрация определяемых веществ в холостой пробе воздуха меньше минимальной массовой концентрации в градуировочном растворе, то камера считается чистой и пригодна к дальнейшему использованию.</w:t>
      </w:r>
    </w:p>
    <w:p w14:paraId="3F6B20F9" w14:textId="7B570B9C" w:rsidR="00520C17" w:rsidRPr="00B52110" w:rsidRDefault="00F23629" w:rsidP="00814635">
      <w:pPr>
        <w:widowControl w:val="0"/>
        <w:spacing w:line="360" w:lineRule="auto"/>
        <w:ind w:firstLine="709"/>
        <w:rPr>
          <w:rFonts w:ascii="Arial" w:hAnsi="Arial" w:cs="Arial"/>
          <w:bCs/>
          <w:color w:val="000000" w:themeColor="text1"/>
          <w:sz w:val="24"/>
        </w:rPr>
      </w:pPr>
      <w:r w:rsidRPr="009E7FF6">
        <w:rPr>
          <w:rFonts w:ascii="Arial" w:hAnsi="Arial" w:cs="Arial"/>
          <w:bCs/>
          <w:color w:val="000000" w:themeColor="text1"/>
          <w:sz w:val="24"/>
        </w:rPr>
        <w:t>Блок-схема анализа приведена в приложении В.</w:t>
      </w:r>
    </w:p>
    <w:p w14:paraId="0BDCD277" w14:textId="25A4A7D1" w:rsidR="00C92BBC" w:rsidRPr="00E20329" w:rsidRDefault="00C92BBC" w:rsidP="00C92BBC">
      <w:pPr>
        <w:rPr>
          <w:rFonts w:ascii="Arial" w:hAnsi="Arial" w:cs="Arial"/>
        </w:rPr>
      </w:pPr>
    </w:p>
    <w:p w14:paraId="3182E930" w14:textId="77777777" w:rsidR="004D4F56" w:rsidRPr="00E20329" w:rsidRDefault="007C5798" w:rsidP="00021078">
      <w:pPr>
        <w:pStyle w:val="10"/>
        <w:tabs>
          <w:tab w:val="clear" w:pos="1134"/>
          <w:tab w:val="left" w:pos="709"/>
          <w:tab w:val="num" w:pos="1415"/>
        </w:tabs>
        <w:spacing w:before="0" w:after="120" w:line="360" w:lineRule="auto"/>
        <w:ind w:firstLine="709"/>
        <w:rPr>
          <w:rFonts w:ascii="Arial" w:hAnsi="Arial" w:cs="Arial"/>
          <w:color w:val="000000" w:themeColor="text1"/>
          <w:sz w:val="24"/>
          <w:szCs w:val="24"/>
        </w:rPr>
      </w:pPr>
      <w:bookmarkStart w:id="35" w:name="_Toc129873913"/>
      <w:r w:rsidRPr="00E20329">
        <w:rPr>
          <w:rFonts w:ascii="Arial" w:hAnsi="Arial" w:cs="Arial"/>
          <w:color w:val="000000" w:themeColor="text1"/>
        </w:rPr>
        <w:lastRenderedPageBreak/>
        <w:t>1</w:t>
      </w:r>
      <w:r w:rsidR="00C92BBC" w:rsidRPr="00E20329">
        <w:rPr>
          <w:rFonts w:ascii="Arial" w:hAnsi="Arial" w:cs="Arial"/>
          <w:color w:val="000000" w:themeColor="text1"/>
        </w:rPr>
        <w:t>2</w:t>
      </w:r>
      <w:r w:rsidRPr="00E20329">
        <w:rPr>
          <w:rFonts w:ascii="Arial" w:hAnsi="Arial" w:cs="Arial"/>
          <w:color w:val="000000" w:themeColor="text1"/>
        </w:rPr>
        <w:t xml:space="preserve"> Обработка результатов измерений</w:t>
      </w:r>
      <w:bookmarkEnd w:id="35"/>
    </w:p>
    <w:p w14:paraId="063894A2" w14:textId="219FD557" w:rsidR="004D4F56" w:rsidRPr="009E7FF6" w:rsidRDefault="004D4F56" w:rsidP="00021078">
      <w:pPr>
        <w:tabs>
          <w:tab w:val="right" w:pos="3261"/>
        </w:tabs>
        <w:spacing w:line="360" w:lineRule="auto"/>
        <w:ind w:firstLine="709"/>
        <w:rPr>
          <w:rFonts w:ascii="Arial" w:hAnsi="Arial" w:cs="Arial"/>
          <w:sz w:val="24"/>
        </w:rPr>
      </w:pPr>
      <w:r w:rsidRPr="00E20329">
        <w:rPr>
          <w:rFonts w:ascii="Arial" w:hAnsi="Arial" w:cs="Arial"/>
        </w:rPr>
        <w:tab/>
      </w:r>
      <w:r w:rsidRPr="009E7FF6">
        <w:rPr>
          <w:rFonts w:ascii="Arial" w:hAnsi="Arial" w:cs="Arial"/>
          <w:sz w:val="24"/>
        </w:rPr>
        <w:t xml:space="preserve">После проведения отбора пробы воздуха </w:t>
      </w:r>
      <w:r w:rsidR="00FD49B4" w:rsidRPr="009E7FF6">
        <w:rPr>
          <w:rFonts w:ascii="Arial" w:hAnsi="Arial" w:cs="Arial"/>
          <w:sz w:val="24"/>
        </w:rPr>
        <w:t>(см</w:t>
      </w:r>
      <w:r w:rsidRPr="009E7FF6">
        <w:rPr>
          <w:rFonts w:ascii="Arial" w:hAnsi="Arial" w:cs="Arial"/>
          <w:sz w:val="24"/>
        </w:rPr>
        <w:t>. 10</w:t>
      </w:r>
      <w:r w:rsidR="00FD49B4" w:rsidRPr="009E7FF6">
        <w:rPr>
          <w:rFonts w:ascii="Arial" w:hAnsi="Arial" w:cs="Arial"/>
          <w:sz w:val="24"/>
        </w:rPr>
        <w:t>.3)</w:t>
      </w:r>
      <w:r w:rsidRPr="009E7FF6">
        <w:rPr>
          <w:rFonts w:ascii="Arial" w:hAnsi="Arial" w:cs="Arial"/>
          <w:sz w:val="24"/>
        </w:rPr>
        <w:t xml:space="preserve"> объем отобранной пробы воздуха </w:t>
      </w:r>
      <w:r w:rsidRPr="009E7FF6">
        <w:rPr>
          <w:rFonts w:ascii="Arial" w:hAnsi="Arial" w:cs="Arial"/>
          <w:i/>
          <w:sz w:val="24"/>
          <w:lang w:val="en-US"/>
        </w:rPr>
        <w:t>V</w:t>
      </w:r>
      <w:r w:rsidR="005C1AE1" w:rsidRPr="009E7FF6">
        <w:rPr>
          <w:rFonts w:ascii="Arial" w:hAnsi="Arial" w:cs="Arial"/>
          <w:sz w:val="24"/>
          <w:vertAlign w:val="subscript"/>
        </w:rPr>
        <w:t>от</w:t>
      </w:r>
      <w:r w:rsidRPr="009E7FF6">
        <w:rPr>
          <w:rFonts w:ascii="Arial" w:hAnsi="Arial" w:cs="Arial"/>
          <w:i/>
          <w:sz w:val="24"/>
        </w:rPr>
        <w:t xml:space="preserve"> </w:t>
      </w:r>
      <w:r w:rsidRPr="009E7FF6">
        <w:rPr>
          <w:rFonts w:ascii="Arial" w:hAnsi="Arial" w:cs="Arial"/>
          <w:sz w:val="24"/>
        </w:rPr>
        <w:t>приводят к стандартным условиям</w:t>
      </w:r>
      <w:r w:rsidR="002179C9" w:rsidRPr="009E7FF6">
        <w:rPr>
          <w:rFonts w:ascii="Arial" w:hAnsi="Arial" w:cs="Arial"/>
          <w:i/>
          <w:sz w:val="24"/>
        </w:rPr>
        <w:t xml:space="preserve"> </w:t>
      </w:r>
      <m:oMath>
        <m:sSub>
          <m:sSubPr>
            <m:ctrlPr>
              <w:rPr>
                <w:rFonts w:ascii="Cambria Math" w:hAnsi="Cambria Math" w:cs="Arial"/>
                <w:i/>
              </w:rPr>
            </m:ctrlPr>
          </m:sSubPr>
          <m:e>
            <m:r>
              <w:rPr>
                <w:rFonts w:ascii="Cambria Math" w:hAnsi="Cambria Math" w:cs="Arial"/>
                <w:lang w:val="en-US"/>
              </w:rPr>
              <m:t>V</m:t>
            </m:r>
          </m:e>
          <m:sub>
            <m:r>
              <w:rPr>
                <w:rFonts w:ascii="Cambria Math" w:hAnsi="Cambria Math" w:cs="Arial"/>
              </w:rPr>
              <m:t>от. с.у</m:t>
            </m:r>
          </m:sub>
        </m:sSub>
      </m:oMath>
      <w:r w:rsidR="002179C9" w:rsidRPr="009E7FF6">
        <w:rPr>
          <w:rFonts w:ascii="Arial" w:hAnsi="Arial" w:cs="Arial"/>
          <w:i/>
          <w:sz w:val="24"/>
          <w:vertAlign w:val="subscript"/>
        </w:rPr>
        <w:t xml:space="preserve"> </w:t>
      </w:r>
      <w:r w:rsidR="002179C9" w:rsidRPr="009E7FF6">
        <w:rPr>
          <w:rFonts w:ascii="Arial" w:hAnsi="Arial" w:cs="Arial"/>
          <w:sz w:val="24"/>
        </w:rPr>
        <w:t>(20</w:t>
      </w:r>
      <w:r w:rsidR="00B755D8" w:rsidRPr="009E7FF6">
        <w:rPr>
          <w:rFonts w:ascii="Arial" w:hAnsi="Arial" w:cs="Arial"/>
          <w:sz w:val="24"/>
        </w:rPr>
        <w:t xml:space="preserve"> </w:t>
      </w:r>
      <w:r w:rsidR="00B755D8" w:rsidRPr="009E7FF6">
        <w:rPr>
          <w:rFonts w:ascii="Arial" w:hAnsi="Arial" w:cs="Arial"/>
          <w:bCs/>
          <w:color w:val="000000" w:themeColor="text1"/>
          <w:sz w:val="24"/>
        </w:rPr>
        <w:t>°С</w:t>
      </w:r>
      <w:r w:rsidR="002179C9" w:rsidRPr="009E7FF6">
        <w:rPr>
          <w:rFonts w:ascii="Arial" w:hAnsi="Arial" w:cs="Arial"/>
          <w:sz w:val="24"/>
        </w:rPr>
        <w:t xml:space="preserve"> и 101, 325 кПа)</w:t>
      </w:r>
      <w:r w:rsidR="005D12FC" w:rsidRPr="009E7FF6">
        <w:rPr>
          <w:rFonts w:ascii="Arial" w:hAnsi="Arial" w:cs="Arial"/>
          <w:sz w:val="24"/>
        </w:rPr>
        <w:t xml:space="preserve"> по формуле</w:t>
      </w:r>
    </w:p>
    <w:p w14:paraId="06F5BDF8" w14:textId="72F0B537" w:rsidR="004D4F56" w:rsidRPr="009E7FF6" w:rsidRDefault="00452D89" w:rsidP="00452D89">
      <w:pPr>
        <w:tabs>
          <w:tab w:val="center" w:pos="4678"/>
          <w:tab w:val="right" w:pos="9637"/>
        </w:tabs>
        <w:rPr>
          <w:rFonts w:ascii="Arial" w:hAnsi="Arial" w:cs="Arial"/>
        </w:rPr>
      </w:pPr>
      <w:r w:rsidRPr="009E7FF6">
        <w:rPr>
          <w:rFonts w:ascii="Arial" w:hAnsi="Arial" w:cs="Arial"/>
        </w:rPr>
        <w:tab/>
      </w:r>
      <m:oMath>
        <m:sSub>
          <m:sSubPr>
            <m:ctrlPr>
              <w:rPr>
                <w:rFonts w:ascii="Cambria Math" w:hAnsi="Cambria Math" w:cs="Arial"/>
                <w:i/>
              </w:rPr>
            </m:ctrlPr>
          </m:sSubPr>
          <m:e>
            <m:r>
              <w:rPr>
                <w:rFonts w:ascii="Cambria Math" w:hAnsi="Cambria Math" w:cs="Arial"/>
                <w:lang w:val="en-US"/>
              </w:rPr>
              <m:t>V</m:t>
            </m:r>
          </m:e>
          <m:sub>
            <m:r>
              <w:rPr>
                <w:rFonts w:ascii="Cambria Math" w:hAnsi="Cambria Math" w:cs="Arial"/>
              </w:rPr>
              <m:t>от. с.у</m:t>
            </m:r>
          </m:sub>
        </m:sSub>
        <m:r>
          <w:rPr>
            <w:rFonts w:ascii="Cambria Math" w:hAnsi="Cambria Math" w:cs="Arial"/>
          </w:rPr>
          <m:t>=</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lang w:val="en-US"/>
                  </w:rPr>
                  <m:t>V</m:t>
                </m:r>
              </m:e>
              <m:sub>
                <m:r>
                  <w:rPr>
                    <w:rFonts w:ascii="Cambria Math" w:hAnsi="Cambria Math" w:cs="Arial"/>
                  </w:rPr>
                  <m:t>ВОЗ</m:t>
                </m:r>
              </m:sub>
            </m:sSub>
            <m:r>
              <w:rPr>
                <w:rFonts w:ascii="Cambria Math" w:hAnsi="Cambria Math" w:cs="Arial"/>
              </w:rPr>
              <m:t>∙(273+20)∙</m:t>
            </m:r>
            <m:r>
              <w:rPr>
                <w:rFonts w:ascii="Cambria Math" w:hAnsi="Cambria Math" w:cs="Arial"/>
                <w:lang w:val="en-US"/>
              </w:rPr>
              <m:t>P</m:t>
            </m:r>
          </m:num>
          <m:den>
            <m:d>
              <m:dPr>
                <m:ctrlPr>
                  <w:rPr>
                    <w:rFonts w:ascii="Cambria Math" w:hAnsi="Cambria Math" w:cs="Arial"/>
                    <w:i/>
                  </w:rPr>
                </m:ctrlPr>
              </m:dPr>
              <m:e>
                <m:r>
                  <m:rPr>
                    <m:sty m:val="p"/>
                  </m:rPr>
                  <w:rPr>
                    <w:rFonts w:ascii="Cambria Math" w:hAnsi="Cambria Math" w:cs="Arial"/>
                  </w:rPr>
                  <m:t>273+</m:t>
                </m:r>
                <m:r>
                  <w:rPr>
                    <w:rFonts w:ascii="Cambria Math" w:hAnsi="Cambria Math" w:cs="Arial"/>
                  </w:rPr>
                  <m:t>Т</m:t>
                </m:r>
              </m:e>
            </m:d>
            <m:r>
              <w:rPr>
                <w:rFonts w:ascii="Cambria Math" w:hAnsi="Cambria Math" w:cs="Arial"/>
              </w:rPr>
              <m:t>∙101,325</m:t>
            </m:r>
          </m:den>
        </m:f>
        <m:r>
          <w:rPr>
            <w:rFonts w:ascii="Cambria Math" w:hAnsi="Cambria Math" w:cs="Arial"/>
          </w:rPr>
          <m:t>,</m:t>
        </m:r>
      </m:oMath>
      <w:r w:rsidRPr="009E7FF6">
        <w:rPr>
          <w:rFonts w:ascii="Arial" w:hAnsi="Arial" w:cs="Arial"/>
        </w:rPr>
        <w:tab/>
      </w:r>
      <w:r w:rsidRPr="009E7FF6">
        <w:rPr>
          <w:rFonts w:ascii="Arial" w:hAnsi="Arial" w:cs="Arial"/>
          <w:sz w:val="24"/>
        </w:rPr>
        <w:t>(1)</w:t>
      </w:r>
    </w:p>
    <w:p w14:paraId="7B51C68D" w14:textId="77777777" w:rsidR="00DC1B28" w:rsidRPr="009E7FF6" w:rsidRDefault="00DC1B28" w:rsidP="00452D89">
      <w:pPr>
        <w:tabs>
          <w:tab w:val="center" w:pos="4678"/>
          <w:tab w:val="right" w:pos="9637"/>
        </w:tabs>
        <w:rPr>
          <w:rFonts w:ascii="Arial" w:hAnsi="Arial" w:cs="Arial"/>
        </w:rPr>
      </w:pPr>
    </w:p>
    <w:p w14:paraId="2BE44B9B" w14:textId="5F49E8CD" w:rsidR="00F31881" w:rsidRPr="009E7FF6" w:rsidRDefault="00DC1B28" w:rsidP="00452D89">
      <w:pPr>
        <w:tabs>
          <w:tab w:val="center" w:pos="4678"/>
          <w:tab w:val="right" w:pos="9637"/>
        </w:tabs>
        <w:rPr>
          <w:rFonts w:ascii="Arial" w:hAnsi="Arial" w:cs="Arial"/>
          <w:sz w:val="24"/>
        </w:rPr>
      </w:pPr>
      <w:r w:rsidRPr="009E7FF6">
        <w:rPr>
          <w:rFonts w:ascii="Arial" w:hAnsi="Arial" w:cs="Arial"/>
          <w:sz w:val="24"/>
        </w:rPr>
        <w:t xml:space="preserve">где </w:t>
      </w:r>
      <w:r w:rsidR="006C5720" w:rsidRPr="009E7FF6">
        <w:rPr>
          <w:rFonts w:ascii="Arial" w:hAnsi="Arial" w:cs="Arial"/>
          <w:sz w:val="24"/>
        </w:rPr>
        <w:t xml:space="preserve"> </w:t>
      </w:r>
      <m:oMath>
        <m:sSub>
          <m:sSubPr>
            <m:ctrlPr>
              <w:rPr>
                <w:rFonts w:ascii="Cambria Math" w:hAnsi="Cambria Math" w:cs="Arial"/>
                <w:i/>
                <w:sz w:val="24"/>
              </w:rPr>
            </m:ctrlPr>
          </m:sSubPr>
          <m:e>
            <m:r>
              <w:rPr>
                <w:rFonts w:ascii="Cambria Math" w:hAnsi="Cambria Math" w:cs="Arial"/>
                <w:sz w:val="24"/>
                <w:lang w:val="en-US"/>
              </w:rPr>
              <m:t>V</m:t>
            </m:r>
          </m:e>
          <m:sub>
            <m:r>
              <w:rPr>
                <w:rFonts w:ascii="Cambria Math" w:hAnsi="Cambria Math" w:cs="Arial"/>
                <w:sz w:val="24"/>
              </w:rPr>
              <m:t>ВОЗ</m:t>
            </m:r>
          </m:sub>
        </m:sSub>
      </m:oMath>
      <w:r w:rsidR="00987F33" w:rsidRPr="009E7FF6">
        <w:rPr>
          <w:rFonts w:ascii="Arial" w:hAnsi="Arial" w:cs="Arial"/>
          <w:i/>
          <w:szCs w:val="28"/>
          <w:vertAlign w:val="subscript"/>
        </w:rPr>
        <w:t xml:space="preserve"> </w:t>
      </w:r>
      <w:r w:rsidR="00B755D8" w:rsidRPr="009E7FF6">
        <w:rPr>
          <w:rFonts w:ascii="Arial" w:hAnsi="Arial" w:cs="Arial"/>
          <w:sz w:val="24"/>
        </w:rPr>
        <w:t>–</w:t>
      </w:r>
      <w:r w:rsidR="00987F33" w:rsidRPr="009E7FF6">
        <w:rPr>
          <w:rFonts w:ascii="Arial" w:hAnsi="Arial" w:cs="Arial"/>
          <w:sz w:val="24"/>
          <w:vertAlign w:val="subscript"/>
        </w:rPr>
        <w:t xml:space="preserve">  </w:t>
      </w:r>
      <w:r w:rsidR="00987F33" w:rsidRPr="009E7FF6">
        <w:rPr>
          <w:rFonts w:ascii="Arial" w:hAnsi="Arial" w:cs="Arial"/>
          <w:sz w:val="24"/>
        </w:rPr>
        <w:t>расчетный объем</w:t>
      </w:r>
      <w:r w:rsidR="00987F33" w:rsidRPr="009E7FF6">
        <w:rPr>
          <w:rFonts w:ascii="Arial" w:hAnsi="Arial" w:cs="Arial"/>
          <w:i/>
          <w:sz w:val="24"/>
          <w:vertAlign w:val="subscript"/>
        </w:rPr>
        <w:t xml:space="preserve">  </w:t>
      </w:r>
      <w:r w:rsidR="00987F33" w:rsidRPr="009E7FF6">
        <w:rPr>
          <w:rFonts w:ascii="Arial" w:hAnsi="Arial" w:cs="Arial"/>
          <w:sz w:val="24"/>
        </w:rPr>
        <w:t>отобранного воздуха</w:t>
      </w:r>
      <w:r w:rsidRPr="009E7FF6">
        <w:rPr>
          <w:rFonts w:ascii="Arial" w:hAnsi="Arial" w:cs="Arial"/>
          <w:sz w:val="24"/>
        </w:rPr>
        <w:t xml:space="preserve"> 2,5</w:t>
      </w:r>
      <w:r w:rsidR="00987F33" w:rsidRPr="009E7FF6">
        <w:rPr>
          <w:rFonts w:ascii="Arial" w:hAnsi="Arial" w:cs="Arial"/>
          <w:i/>
          <w:sz w:val="24"/>
          <w:vertAlign w:val="subscript"/>
        </w:rPr>
        <w:t xml:space="preserve"> </w:t>
      </w:r>
      <w:r w:rsidR="00987F33" w:rsidRPr="009E7FF6">
        <w:rPr>
          <w:rFonts w:ascii="Arial" w:hAnsi="Arial" w:cs="Arial"/>
          <w:sz w:val="24"/>
        </w:rPr>
        <w:t>дм</w:t>
      </w:r>
      <w:r w:rsidR="00987F33" w:rsidRPr="009E7FF6">
        <w:rPr>
          <w:rFonts w:ascii="Arial" w:hAnsi="Arial" w:cs="Arial"/>
          <w:sz w:val="24"/>
          <w:vertAlign w:val="superscript"/>
        </w:rPr>
        <w:t>3</w:t>
      </w:r>
      <w:r w:rsidR="00B755D8" w:rsidRPr="009E7FF6">
        <w:rPr>
          <w:rFonts w:ascii="Arial" w:hAnsi="Arial" w:cs="Arial"/>
          <w:sz w:val="24"/>
        </w:rPr>
        <w:t>;</w:t>
      </w:r>
    </w:p>
    <w:p w14:paraId="41C723D4" w14:textId="77777777" w:rsidR="00DC1B28" w:rsidRPr="009E7FF6" w:rsidRDefault="00DC1B28" w:rsidP="00452D89">
      <w:pPr>
        <w:tabs>
          <w:tab w:val="center" w:pos="4678"/>
          <w:tab w:val="right" w:pos="9637"/>
        </w:tabs>
        <w:rPr>
          <w:rFonts w:ascii="Arial" w:hAnsi="Arial" w:cs="Arial"/>
          <w:sz w:val="24"/>
        </w:rPr>
      </w:pPr>
    </w:p>
    <w:p w14:paraId="70354DAD" w14:textId="3174F0A4" w:rsidR="00F31881" w:rsidRPr="009E7FF6" w:rsidRDefault="00F31881" w:rsidP="00021078">
      <w:pPr>
        <w:tabs>
          <w:tab w:val="center" w:pos="4678"/>
          <w:tab w:val="right" w:pos="9637"/>
        </w:tabs>
        <w:ind w:firstLine="567"/>
        <w:rPr>
          <w:rFonts w:ascii="Arial" w:hAnsi="Arial" w:cs="Arial"/>
          <w:sz w:val="24"/>
        </w:rPr>
      </w:pPr>
      <w:r w:rsidRPr="009E7FF6">
        <w:rPr>
          <w:rFonts w:ascii="Arial" w:hAnsi="Arial" w:cs="Arial"/>
          <w:i/>
          <w:sz w:val="24"/>
        </w:rPr>
        <w:t>Р</w:t>
      </w:r>
      <w:r w:rsidRPr="009E7FF6">
        <w:rPr>
          <w:rFonts w:ascii="Arial" w:hAnsi="Arial" w:cs="Arial"/>
          <w:sz w:val="24"/>
        </w:rPr>
        <w:t xml:space="preserve"> – барометрическое давление при отборе пробы, кПа</w:t>
      </w:r>
      <w:r w:rsidR="00B755D8" w:rsidRPr="009E7FF6">
        <w:rPr>
          <w:rFonts w:ascii="Arial" w:hAnsi="Arial" w:cs="Arial"/>
          <w:sz w:val="24"/>
        </w:rPr>
        <w:t>;</w:t>
      </w:r>
    </w:p>
    <w:p w14:paraId="47F1D3EB" w14:textId="77777777" w:rsidR="00F31881" w:rsidRPr="009E7FF6" w:rsidRDefault="00F31881" w:rsidP="00021078">
      <w:pPr>
        <w:tabs>
          <w:tab w:val="center" w:pos="4678"/>
          <w:tab w:val="right" w:pos="9637"/>
        </w:tabs>
        <w:ind w:firstLine="567"/>
        <w:rPr>
          <w:rFonts w:ascii="Arial" w:hAnsi="Arial" w:cs="Arial"/>
          <w:sz w:val="24"/>
        </w:rPr>
      </w:pPr>
    </w:p>
    <w:p w14:paraId="235BB1C5" w14:textId="1EC95BAA" w:rsidR="00F31881" w:rsidRPr="009E7FF6" w:rsidRDefault="00F31881" w:rsidP="00021078">
      <w:pPr>
        <w:tabs>
          <w:tab w:val="center" w:pos="4678"/>
          <w:tab w:val="right" w:pos="9637"/>
        </w:tabs>
        <w:ind w:firstLine="567"/>
        <w:rPr>
          <w:rFonts w:ascii="Arial" w:hAnsi="Arial" w:cs="Arial"/>
          <w:sz w:val="24"/>
        </w:rPr>
      </w:pPr>
      <w:r w:rsidRPr="009E7FF6">
        <w:rPr>
          <w:rFonts w:ascii="Arial" w:hAnsi="Arial" w:cs="Arial"/>
          <w:i/>
          <w:sz w:val="24"/>
          <w:lang w:val="en-US"/>
        </w:rPr>
        <w:t>T</w:t>
      </w:r>
      <w:r w:rsidRPr="009E7FF6">
        <w:rPr>
          <w:rFonts w:ascii="Arial" w:hAnsi="Arial" w:cs="Arial"/>
          <w:sz w:val="24"/>
        </w:rPr>
        <w:t xml:space="preserve"> </w:t>
      </w:r>
      <w:r w:rsidR="00B755D8" w:rsidRPr="009E7FF6">
        <w:rPr>
          <w:rFonts w:ascii="Arial" w:hAnsi="Arial" w:cs="Arial"/>
          <w:sz w:val="24"/>
        </w:rPr>
        <w:t>–</w:t>
      </w:r>
      <w:r w:rsidRPr="009E7FF6">
        <w:rPr>
          <w:rFonts w:ascii="Arial" w:hAnsi="Arial" w:cs="Arial"/>
          <w:sz w:val="24"/>
        </w:rPr>
        <w:t xml:space="preserve">  температура воздуха при отборе пробы, </w:t>
      </w:r>
      <w:r w:rsidR="00B755D8" w:rsidRPr="009E7FF6">
        <w:rPr>
          <w:rFonts w:ascii="Arial" w:hAnsi="Arial" w:cs="Arial"/>
          <w:bCs/>
          <w:color w:val="000000" w:themeColor="text1"/>
          <w:sz w:val="24"/>
        </w:rPr>
        <w:t>°С.</w:t>
      </w:r>
      <w:r w:rsidRPr="009E7FF6">
        <w:rPr>
          <w:rFonts w:ascii="Arial" w:hAnsi="Arial" w:cs="Arial"/>
          <w:sz w:val="24"/>
        </w:rPr>
        <w:t xml:space="preserve"> </w:t>
      </w:r>
    </w:p>
    <w:p w14:paraId="5D0B130C" w14:textId="0D29A7E5" w:rsidR="00216F31" w:rsidRPr="009E7FF6" w:rsidRDefault="007D6BC6" w:rsidP="00021078">
      <w:pPr>
        <w:tabs>
          <w:tab w:val="center" w:pos="4678"/>
          <w:tab w:val="right" w:pos="9498"/>
          <w:tab w:val="right" w:pos="9637"/>
        </w:tabs>
        <w:spacing w:before="200" w:after="100" w:line="360" w:lineRule="auto"/>
        <w:ind w:firstLine="709"/>
        <w:rPr>
          <w:rFonts w:ascii="Arial" w:hAnsi="Arial" w:cs="Arial"/>
          <w:sz w:val="22"/>
          <w:szCs w:val="22"/>
        </w:rPr>
      </w:pPr>
      <w:r w:rsidRPr="009E7FF6">
        <w:rPr>
          <w:rFonts w:ascii="Arial" w:hAnsi="Arial" w:cs="Arial"/>
          <w:sz w:val="22"/>
          <w:szCs w:val="22"/>
        </w:rPr>
        <w:tab/>
      </w:r>
      <w:r w:rsidR="00216F31" w:rsidRPr="009E7FF6">
        <w:rPr>
          <w:rFonts w:ascii="Arial" w:hAnsi="Arial" w:cs="Arial"/>
          <w:spacing w:val="40"/>
          <w:sz w:val="22"/>
          <w:szCs w:val="22"/>
        </w:rPr>
        <w:t>Примечание</w:t>
      </w:r>
      <w:r w:rsidRPr="009E7FF6">
        <w:rPr>
          <w:rFonts w:ascii="Arial" w:hAnsi="Arial" w:cs="Arial"/>
          <w:sz w:val="22"/>
          <w:szCs w:val="22"/>
        </w:rPr>
        <w:t xml:space="preserve"> </w:t>
      </w:r>
      <w:r w:rsidRPr="009E7FF6">
        <w:rPr>
          <w:rFonts w:ascii="Arial" w:hAnsi="Arial" w:cs="Arial"/>
          <w:bCs/>
          <w:color w:val="000000" w:themeColor="text1"/>
          <w:sz w:val="24"/>
        </w:rPr>
        <w:t>–</w:t>
      </w:r>
      <w:r w:rsidR="00EB519D" w:rsidRPr="009E7FF6">
        <w:rPr>
          <w:rFonts w:ascii="Arial" w:hAnsi="Arial" w:cs="Arial"/>
          <w:sz w:val="22"/>
          <w:szCs w:val="22"/>
        </w:rPr>
        <w:t xml:space="preserve"> </w:t>
      </w:r>
      <w:r w:rsidR="00021078" w:rsidRPr="009E7FF6">
        <w:rPr>
          <w:rFonts w:ascii="Arial" w:hAnsi="Arial" w:cs="Arial"/>
          <w:sz w:val="22"/>
          <w:szCs w:val="22"/>
        </w:rPr>
        <w:t>Н</w:t>
      </w:r>
      <w:r w:rsidR="00216F31" w:rsidRPr="009E7FF6">
        <w:rPr>
          <w:rFonts w:ascii="Arial" w:hAnsi="Arial" w:cs="Arial"/>
          <w:sz w:val="22"/>
          <w:szCs w:val="22"/>
        </w:rPr>
        <w:t>екоторые модели аспираторов самостоятельно проводят перерасчет объема</w:t>
      </w:r>
      <w:r w:rsidR="00E416F2" w:rsidRPr="009E7FF6">
        <w:rPr>
          <w:rFonts w:ascii="Arial" w:hAnsi="Arial" w:cs="Arial"/>
          <w:sz w:val="22"/>
          <w:szCs w:val="22"/>
        </w:rPr>
        <w:t xml:space="preserve"> </w:t>
      </w:r>
      <w:r w:rsidR="00216F31" w:rsidRPr="009E7FF6">
        <w:rPr>
          <w:rFonts w:ascii="Arial" w:hAnsi="Arial" w:cs="Arial"/>
          <w:sz w:val="22"/>
          <w:szCs w:val="22"/>
        </w:rPr>
        <w:t>отобранной пробы воздуха к стандартным условиям, тогда в дальнейших расчетах берут это значение.</w:t>
      </w:r>
    </w:p>
    <w:p w14:paraId="088C381C" w14:textId="690AE361" w:rsidR="00EB519D" w:rsidRPr="00B53C2C" w:rsidRDefault="00EB519D" w:rsidP="00021078">
      <w:pPr>
        <w:tabs>
          <w:tab w:val="center" w:pos="4678"/>
          <w:tab w:val="right" w:pos="9498"/>
        </w:tabs>
        <w:spacing w:line="360" w:lineRule="auto"/>
        <w:ind w:firstLine="709"/>
        <w:rPr>
          <w:rFonts w:ascii="Arial" w:hAnsi="Arial" w:cs="Arial"/>
        </w:rPr>
      </w:pPr>
      <w:r w:rsidRPr="009E7FF6">
        <w:rPr>
          <w:rFonts w:ascii="Arial" w:hAnsi="Arial" w:cs="Arial"/>
          <w:sz w:val="24"/>
        </w:rPr>
        <w:t>Вводят поправочный коэффициент</w:t>
      </w:r>
      <w:r w:rsidR="00F74395" w:rsidRPr="009E7FF6">
        <w:rPr>
          <w:rFonts w:ascii="Arial" w:hAnsi="Arial" w:cs="Arial"/>
          <w:sz w:val="24"/>
        </w:rPr>
        <w:t xml:space="preserve"> </w:t>
      </w:r>
      <w:r w:rsidR="005D12FC" w:rsidRPr="009E7FF6">
        <w:rPr>
          <w:rFonts w:ascii="Arial" w:hAnsi="Arial" w:cs="Arial"/>
          <w:i/>
          <w:sz w:val="24"/>
          <w:lang w:val="en-US"/>
        </w:rPr>
        <w:t>K</w:t>
      </w:r>
      <w:r w:rsidRPr="009E7FF6">
        <w:rPr>
          <w:rFonts w:ascii="Arial" w:hAnsi="Arial" w:cs="Arial"/>
          <w:sz w:val="24"/>
        </w:rPr>
        <w:t xml:space="preserve">, учитывающий разницу между расчетным значением объема воздуха градуировочных растворов </w:t>
      </w:r>
      <w:r w:rsidRPr="009E7FF6">
        <w:rPr>
          <w:rFonts w:ascii="Arial" w:hAnsi="Arial" w:cs="Arial"/>
          <w:i/>
          <w:sz w:val="24"/>
          <w:lang w:val="en-US"/>
        </w:rPr>
        <w:t>V</w:t>
      </w:r>
      <w:r w:rsidR="00345534" w:rsidRPr="009E7FF6">
        <w:rPr>
          <w:rFonts w:ascii="Arial" w:hAnsi="Arial" w:cs="Arial"/>
          <w:sz w:val="24"/>
          <w:vertAlign w:val="subscript"/>
        </w:rPr>
        <w:t>в</w:t>
      </w:r>
      <w:r w:rsidR="00CE2314" w:rsidRPr="009E7FF6">
        <w:rPr>
          <w:rFonts w:ascii="Arial" w:hAnsi="Arial" w:cs="Arial"/>
          <w:sz w:val="24"/>
          <w:vertAlign w:val="subscript"/>
        </w:rPr>
        <w:t xml:space="preserve">оз </w:t>
      </w:r>
      <w:r w:rsidR="00CE2314" w:rsidRPr="009E7FF6">
        <w:rPr>
          <w:rFonts w:ascii="Arial" w:hAnsi="Arial" w:cs="Arial"/>
          <w:sz w:val="24"/>
        </w:rPr>
        <w:t>(2,5 дм</w:t>
      </w:r>
      <w:r w:rsidR="00CE2314" w:rsidRPr="009E7FF6">
        <w:rPr>
          <w:rFonts w:ascii="Arial" w:hAnsi="Arial" w:cs="Arial"/>
          <w:sz w:val="24"/>
          <w:vertAlign w:val="superscript"/>
        </w:rPr>
        <w:t>3</w:t>
      </w:r>
      <w:r w:rsidR="00CE2314" w:rsidRPr="009E7FF6">
        <w:rPr>
          <w:rFonts w:ascii="Arial" w:hAnsi="Arial" w:cs="Arial"/>
          <w:sz w:val="24"/>
        </w:rPr>
        <w:t>)</w:t>
      </w:r>
      <w:r w:rsidR="00E416F2" w:rsidRPr="009E7FF6">
        <w:rPr>
          <w:rFonts w:ascii="Arial" w:hAnsi="Arial" w:cs="Arial"/>
          <w:sz w:val="24"/>
        </w:rPr>
        <w:t xml:space="preserve"> и реально отобранным объемом</w:t>
      </w:r>
      <w:r w:rsidR="00F74395" w:rsidRPr="009E7FF6">
        <w:rPr>
          <w:rFonts w:ascii="Arial" w:hAnsi="Arial" w:cs="Arial"/>
          <w:sz w:val="24"/>
        </w:rPr>
        <w:t xml:space="preserve"> </w:t>
      </w:r>
      <w:r w:rsidR="00E416F2" w:rsidRPr="009E7FF6">
        <w:rPr>
          <w:rFonts w:ascii="Arial" w:hAnsi="Arial" w:cs="Arial"/>
          <w:sz w:val="24"/>
        </w:rPr>
        <w:t>пробы воздуха</w:t>
      </w:r>
      <w:r w:rsidR="00215CFF" w:rsidRPr="009E7FF6">
        <w:rPr>
          <w:rFonts w:ascii="Arial" w:hAnsi="Arial" w:cs="Arial"/>
          <w:sz w:val="24"/>
        </w:rPr>
        <w:t>, который</w:t>
      </w:r>
      <w:r w:rsidR="00E416F2" w:rsidRPr="009E7FF6">
        <w:rPr>
          <w:rFonts w:ascii="Arial" w:hAnsi="Arial" w:cs="Arial"/>
          <w:sz w:val="24"/>
        </w:rPr>
        <w:t xml:space="preserve"> приведен к стандартным условиям</w:t>
      </w:r>
      <w:r w:rsidR="00F74395" w:rsidRPr="009E7FF6">
        <w:rPr>
          <w:rFonts w:ascii="Arial" w:hAnsi="Arial" w:cs="Arial"/>
          <w:sz w:val="24"/>
        </w:rPr>
        <w:t xml:space="preserve"> </w:t>
      </w:r>
      <m:oMath>
        <m:sSub>
          <m:sSubPr>
            <m:ctrlPr>
              <w:rPr>
                <w:rFonts w:ascii="Cambria Math" w:hAnsi="Cambria Math" w:cs="Arial"/>
                <w:i/>
              </w:rPr>
            </m:ctrlPr>
          </m:sSubPr>
          <m:e>
            <m:r>
              <w:rPr>
                <w:rFonts w:ascii="Cambria Math" w:hAnsi="Cambria Math" w:cs="Arial"/>
              </w:rPr>
              <m:t>V</m:t>
            </m:r>
          </m:e>
          <m:sub>
            <m:r>
              <w:rPr>
                <w:rFonts w:ascii="Cambria Math" w:hAnsi="Cambria Math" w:cs="Arial"/>
              </w:rPr>
              <m:t>от. с.у.</m:t>
            </m:r>
          </m:sub>
        </m:sSub>
        <m:r>
          <w:rPr>
            <w:rFonts w:ascii="Cambria Math" w:hAnsi="Cambria Math" w:cs="Arial"/>
          </w:rPr>
          <m:t>,</m:t>
        </m:r>
      </m:oMath>
      <w:r w:rsidR="00B53C2C" w:rsidRPr="009E7FF6">
        <w:rPr>
          <w:rFonts w:ascii="Arial" w:hAnsi="Arial" w:cs="Arial"/>
          <w:sz w:val="24"/>
        </w:rPr>
        <w:t xml:space="preserve"> и вычисляемый по формуле</w:t>
      </w:r>
    </w:p>
    <w:p w14:paraId="06514658" w14:textId="7A074D88" w:rsidR="00F74395" w:rsidRPr="00E20329" w:rsidRDefault="00DB3D49" w:rsidP="00DB3D49">
      <w:pPr>
        <w:tabs>
          <w:tab w:val="center" w:pos="4678"/>
          <w:tab w:val="right" w:pos="9637"/>
        </w:tabs>
        <w:jc w:val="center"/>
        <w:rPr>
          <w:rFonts w:ascii="Arial" w:hAnsi="Arial" w:cs="Arial"/>
        </w:rPr>
      </w:pPr>
      <w:r w:rsidRPr="00E20329">
        <w:rPr>
          <w:rFonts w:ascii="Arial" w:hAnsi="Arial" w:cs="Arial"/>
        </w:rPr>
        <w:t xml:space="preserve">          </w:t>
      </w:r>
      <w:r w:rsidR="00940D5A">
        <w:rPr>
          <w:rFonts w:ascii="Arial" w:hAnsi="Arial" w:cs="Arial"/>
        </w:rPr>
        <w:t xml:space="preserve">                           </w:t>
      </w:r>
      <w:r w:rsidRPr="00E20329">
        <w:rPr>
          <w:rFonts w:ascii="Arial" w:hAnsi="Arial" w:cs="Arial"/>
        </w:rPr>
        <w:t xml:space="preserve">     </w:t>
      </w:r>
      <m:oMath>
        <m:r>
          <w:rPr>
            <w:rFonts w:ascii="Cambria Math" w:hAnsi="Cambria Math" w:cs="Arial"/>
            <w:sz w:val="24"/>
          </w:rPr>
          <m:t>K=</m:t>
        </m:r>
        <m:f>
          <m:fPr>
            <m:ctrlPr>
              <w:rPr>
                <w:rFonts w:ascii="Cambria Math" w:hAnsi="Cambria Math" w:cs="Arial"/>
                <w:i/>
                <w:sz w:val="24"/>
              </w:rPr>
            </m:ctrlPr>
          </m:fPr>
          <m:num>
            <m:sSub>
              <m:sSubPr>
                <m:ctrlPr>
                  <w:rPr>
                    <w:rFonts w:ascii="Cambria Math" w:hAnsi="Cambria Math" w:cs="Arial"/>
                    <w:i/>
                    <w:sz w:val="24"/>
                  </w:rPr>
                </m:ctrlPr>
              </m:sSubPr>
              <m:e>
                <m:r>
                  <w:rPr>
                    <w:rFonts w:ascii="Cambria Math" w:hAnsi="Cambria Math" w:cs="Arial"/>
                    <w:sz w:val="24"/>
                    <w:lang w:val="en-US"/>
                  </w:rPr>
                  <m:t>V</m:t>
                </m:r>
              </m:e>
              <m:sub>
                <m:r>
                  <w:rPr>
                    <w:rFonts w:ascii="Cambria Math" w:hAnsi="Cambria Math" w:cs="Arial"/>
                    <w:sz w:val="24"/>
                  </w:rPr>
                  <m:t>воз</m:t>
                </m:r>
              </m:sub>
            </m:sSub>
          </m:num>
          <m:den>
            <m:sSub>
              <m:sSubPr>
                <m:ctrlPr>
                  <w:rPr>
                    <w:rFonts w:ascii="Cambria Math" w:hAnsi="Cambria Math" w:cs="Arial"/>
                    <w:i/>
                    <w:sz w:val="24"/>
                  </w:rPr>
                </m:ctrlPr>
              </m:sSubPr>
              <m:e>
                <m:r>
                  <w:rPr>
                    <w:rFonts w:ascii="Cambria Math" w:hAnsi="Cambria Math" w:cs="Arial"/>
                    <w:sz w:val="24"/>
                  </w:rPr>
                  <m:t>V</m:t>
                </m:r>
              </m:e>
              <m:sub>
                <m:r>
                  <w:rPr>
                    <w:rFonts w:ascii="Cambria Math" w:hAnsi="Cambria Math" w:cs="Arial"/>
                    <w:sz w:val="24"/>
                  </w:rPr>
                  <m:t>от.  с.у.</m:t>
                </m:r>
              </m:sub>
            </m:sSub>
          </m:den>
        </m:f>
        <m:r>
          <w:rPr>
            <w:rFonts w:ascii="Cambria Math" w:hAnsi="Cambria Math" w:cs="Arial"/>
            <w:sz w:val="24"/>
          </w:rPr>
          <m:t>=</m:t>
        </m:r>
        <m:f>
          <m:fPr>
            <m:ctrlPr>
              <w:rPr>
                <w:rFonts w:ascii="Cambria Math" w:hAnsi="Cambria Math" w:cs="Arial"/>
                <w:i/>
                <w:sz w:val="24"/>
              </w:rPr>
            </m:ctrlPr>
          </m:fPr>
          <m:num>
            <m:r>
              <w:rPr>
                <w:rFonts w:ascii="Cambria Math" w:hAnsi="Cambria Math" w:cs="Arial"/>
                <w:sz w:val="24"/>
              </w:rPr>
              <m:t>2,5</m:t>
            </m:r>
          </m:num>
          <m:den>
            <m:sSub>
              <m:sSubPr>
                <m:ctrlPr>
                  <w:rPr>
                    <w:rFonts w:ascii="Cambria Math" w:hAnsi="Cambria Math" w:cs="Arial"/>
                    <w:i/>
                    <w:sz w:val="24"/>
                  </w:rPr>
                </m:ctrlPr>
              </m:sSubPr>
              <m:e>
                <m:r>
                  <w:rPr>
                    <w:rFonts w:ascii="Cambria Math" w:hAnsi="Cambria Math" w:cs="Arial"/>
                    <w:sz w:val="24"/>
                  </w:rPr>
                  <m:t>V</m:t>
                </m:r>
              </m:e>
              <m:sub>
                <m:r>
                  <w:rPr>
                    <w:rFonts w:ascii="Cambria Math" w:hAnsi="Cambria Math" w:cs="Arial"/>
                    <w:sz w:val="24"/>
                  </w:rPr>
                  <m:t>от.  с.у.</m:t>
                </m:r>
              </m:sub>
            </m:sSub>
          </m:den>
        </m:f>
        <m:r>
          <m:rPr>
            <m:sty m:val="p"/>
          </m:rPr>
          <w:rPr>
            <w:rFonts w:ascii="Cambria Math" w:hAnsi="Cambria Math" w:cs="Arial"/>
            <w:sz w:val="24"/>
          </w:rPr>
          <m:t>.</m:t>
        </m:r>
      </m:oMath>
      <w:r w:rsidRPr="00E20329">
        <w:rPr>
          <w:rFonts w:ascii="Arial" w:hAnsi="Arial" w:cs="Arial"/>
        </w:rPr>
        <w:t xml:space="preserve">                                                 </w:t>
      </w:r>
      <w:r w:rsidRPr="00940D5A">
        <w:rPr>
          <w:rFonts w:ascii="Arial" w:hAnsi="Arial" w:cs="Arial"/>
          <w:sz w:val="24"/>
        </w:rPr>
        <w:t>(2)</w:t>
      </w:r>
    </w:p>
    <w:p w14:paraId="77044BF9" w14:textId="77777777" w:rsidR="00BC23F7" w:rsidRPr="00E20329" w:rsidRDefault="00BC23F7" w:rsidP="00452D89">
      <w:pPr>
        <w:tabs>
          <w:tab w:val="center" w:pos="4678"/>
          <w:tab w:val="right" w:pos="9637"/>
        </w:tabs>
        <w:rPr>
          <w:rFonts w:ascii="Arial" w:hAnsi="Arial" w:cs="Arial"/>
        </w:rPr>
      </w:pPr>
    </w:p>
    <w:p w14:paraId="7AE37D86" w14:textId="41370306" w:rsidR="00BC23F7" w:rsidRPr="00E20329" w:rsidRDefault="00BC23F7" w:rsidP="00021078">
      <w:pPr>
        <w:tabs>
          <w:tab w:val="center" w:pos="4678"/>
          <w:tab w:val="right" w:pos="9637"/>
        </w:tabs>
        <w:spacing w:line="360" w:lineRule="auto"/>
        <w:ind w:firstLine="709"/>
        <w:rPr>
          <w:rFonts w:ascii="Arial" w:hAnsi="Arial" w:cs="Arial"/>
          <w:sz w:val="24"/>
        </w:rPr>
      </w:pPr>
      <w:r w:rsidRPr="00E20329">
        <w:rPr>
          <w:rFonts w:ascii="Arial" w:hAnsi="Arial" w:cs="Arial"/>
          <w:sz w:val="24"/>
        </w:rPr>
        <w:t>Массовую концентрацию каждого определяемого вещества, содержащегося в отобранной пробе воздуха</w:t>
      </w:r>
      <w:r w:rsidR="009C650E" w:rsidRPr="00E20329">
        <w:rPr>
          <w:rFonts w:ascii="Arial" w:hAnsi="Arial" w:cs="Arial"/>
          <w:sz w:val="24"/>
        </w:rPr>
        <w:t xml:space="preserve"> вычисляют по установленным в 8.</w:t>
      </w:r>
      <w:r w:rsidR="00171773" w:rsidRPr="00E20329">
        <w:rPr>
          <w:rFonts w:ascii="Arial" w:hAnsi="Arial" w:cs="Arial"/>
          <w:sz w:val="24"/>
        </w:rPr>
        <w:t>7</w:t>
      </w:r>
      <w:r w:rsidR="009C650E" w:rsidRPr="00E20329">
        <w:rPr>
          <w:rFonts w:ascii="Arial" w:hAnsi="Arial" w:cs="Arial"/>
          <w:sz w:val="24"/>
        </w:rPr>
        <w:t xml:space="preserve"> индивидуальным градуировочным зависимо</w:t>
      </w:r>
      <w:r w:rsidR="0003735C" w:rsidRPr="00E20329">
        <w:rPr>
          <w:rFonts w:ascii="Arial" w:hAnsi="Arial" w:cs="Arial"/>
          <w:sz w:val="24"/>
        </w:rPr>
        <w:t>с</w:t>
      </w:r>
      <w:r w:rsidR="009C650E" w:rsidRPr="00E20329">
        <w:rPr>
          <w:rFonts w:ascii="Arial" w:hAnsi="Arial" w:cs="Arial"/>
          <w:sz w:val="24"/>
        </w:rPr>
        <w:t xml:space="preserve">тям, с учетом поправочного коэффициента </w:t>
      </w:r>
      <w:r w:rsidR="009C650E" w:rsidRPr="00BA3FB1">
        <w:rPr>
          <w:rFonts w:ascii="Arial" w:hAnsi="Arial" w:cs="Arial"/>
          <w:i/>
          <w:sz w:val="24"/>
        </w:rPr>
        <w:t>К</w:t>
      </w:r>
      <w:r w:rsidR="009C650E" w:rsidRPr="00E20329">
        <w:rPr>
          <w:rFonts w:ascii="Arial" w:hAnsi="Arial" w:cs="Arial"/>
          <w:sz w:val="24"/>
        </w:rPr>
        <w:t>.</w:t>
      </w:r>
    </w:p>
    <w:p w14:paraId="04537771" w14:textId="2006108D" w:rsidR="009C710C" w:rsidRPr="00E20329" w:rsidRDefault="009C710C" w:rsidP="009C710C">
      <w:pPr>
        <w:widowControl w:val="0"/>
        <w:spacing w:line="360" w:lineRule="auto"/>
        <w:ind w:firstLine="709"/>
        <w:rPr>
          <w:rFonts w:ascii="Arial" w:hAnsi="Arial" w:cs="Arial"/>
          <w:bCs/>
          <w:color w:val="000000" w:themeColor="text1"/>
          <w:sz w:val="24"/>
        </w:rPr>
      </w:pPr>
      <w:r w:rsidRPr="00E20329">
        <w:rPr>
          <w:rFonts w:ascii="Arial" w:hAnsi="Arial" w:cs="Arial"/>
          <w:bCs/>
          <w:color w:val="000000" w:themeColor="text1"/>
          <w:sz w:val="24"/>
        </w:rPr>
        <w:t xml:space="preserve">За результат измерения принимают среднее </w:t>
      </w:r>
      <w:r w:rsidRPr="005A4C81">
        <w:rPr>
          <w:rFonts w:ascii="Arial" w:hAnsi="Arial" w:cs="Arial"/>
          <w:bCs/>
          <w:color w:val="000000" w:themeColor="text1"/>
          <w:sz w:val="24"/>
        </w:rPr>
        <w:t>арифметическое значение</w:t>
      </w:r>
      <w:r w:rsidR="007E5287" w:rsidRPr="005A4C81">
        <w:rPr>
          <w:rFonts w:ascii="Arial" w:hAnsi="Arial" w:cs="Arial"/>
          <w:bCs/>
          <w:color w:val="000000" w:themeColor="text1"/>
          <w:sz w:val="24"/>
        </w:rPr>
        <w:t xml:space="preserve"> </w:t>
      </w:r>
      <m:oMath>
        <m:acc>
          <m:accPr>
            <m:chr m:val="̅"/>
            <m:ctrlPr>
              <w:rPr>
                <w:rFonts w:ascii="Cambria Math" w:hAnsi="Cambria Math" w:cs="Arial"/>
                <w:bCs/>
                <w:sz w:val="24"/>
                <w:lang w:eastAsia="en-US"/>
              </w:rPr>
            </m:ctrlPr>
          </m:accPr>
          <m:e>
            <m:r>
              <w:rPr>
                <w:rFonts w:ascii="Cambria Math" w:hAnsi="Cambria Math" w:cs="Arial"/>
                <w:sz w:val="24"/>
                <w:lang w:eastAsia="en-US"/>
              </w:rPr>
              <m:t>Х</m:t>
            </m:r>
          </m:e>
        </m:acc>
      </m:oMath>
      <w:r w:rsidR="00B53C2C" w:rsidRPr="005A4C81">
        <w:rPr>
          <w:rFonts w:ascii="Arial" w:hAnsi="Arial" w:cs="Arial"/>
          <w:bCs/>
          <w:color w:val="000000" w:themeColor="text1"/>
          <w:sz w:val="24"/>
        </w:rPr>
        <w:t xml:space="preserve"> </w:t>
      </w:r>
      <w:r w:rsidRPr="005A4C81">
        <w:rPr>
          <w:rFonts w:ascii="Arial" w:hAnsi="Arial" w:cs="Arial"/>
          <w:bCs/>
          <w:color w:val="000000" w:themeColor="text1"/>
          <w:sz w:val="24"/>
        </w:rPr>
        <w:t>двух параллельных определени</w:t>
      </w:r>
      <w:r w:rsidR="007E5287" w:rsidRPr="005A4C81">
        <w:rPr>
          <w:rFonts w:ascii="Arial" w:hAnsi="Arial" w:cs="Arial"/>
          <w:bCs/>
          <w:color w:val="000000" w:themeColor="text1"/>
          <w:sz w:val="24"/>
        </w:rPr>
        <w:t>й</w:t>
      </w:r>
      <w:r w:rsidR="005F1FE1" w:rsidRPr="005A4C81">
        <w:rPr>
          <w:rFonts w:ascii="Arial" w:hAnsi="Arial" w:cs="Arial"/>
          <w:bCs/>
          <w:color w:val="000000" w:themeColor="text1"/>
          <w:sz w:val="24"/>
        </w:rPr>
        <w:t>,</w:t>
      </w:r>
      <w:r w:rsidR="00345534" w:rsidRPr="005A4C81">
        <w:rPr>
          <w:rFonts w:ascii="Arial" w:hAnsi="Arial" w:cs="Arial"/>
          <w:bCs/>
          <w:color w:val="000000" w:themeColor="text1"/>
          <w:sz w:val="24"/>
        </w:rPr>
        <w:t xml:space="preserve"> удовлетворяющих условиям </w:t>
      </w:r>
      <w:r w:rsidR="00DF7D30" w:rsidRPr="005A4C81">
        <w:rPr>
          <w:rFonts w:ascii="Arial" w:hAnsi="Arial" w:cs="Arial"/>
          <w:bCs/>
          <w:color w:val="000000" w:themeColor="text1"/>
          <w:sz w:val="24"/>
        </w:rPr>
        <w:t>раздел</w:t>
      </w:r>
      <w:r w:rsidR="005F1FE1" w:rsidRPr="005A4C81">
        <w:rPr>
          <w:rFonts w:ascii="Arial" w:hAnsi="Arial" w:cs="Arial"/>
          <w:bCs/>
          <w:color w:val="000000" w:themeColor="text1"/>
          <w:sz w:val="24"/>
        </w:rPr>
        <w:t>а</w:t>
      </w:r>
      <w:r w:rsidR="00DF7D30" w:rsidRPr="005A4C81">
        <w:rPr>
          <w:rFonts w:ascii="Arial" w:hAnsi="Arial" w:cs="Arial"/>
          <w:bCs/>
          <w:color w:val="000000" w:themeColor="text1"/>
          <w:sz w:val="24"/>
        </w:rPr>
        <w:t xml:space="preserve"> </w:t>
      </w:r>
      <w:r w:rsidR="00345534" w:rsidRPr="005A4C81">
        <w:rPr>
          <w:rFonts w:ascii="Arial" w:hAnsi="Arial" w:cs="Arial"/>
          <w:bCs/>
          <w:color w:val="000000" w:themeColor="text1"/>
          <w:sz w:val="24"/>
        </w:rPr>
        <w:t>13</w:t>
      </w:r>
      <w:r w:rsidR="007E5287">
        <w:rPr>
          <w:rFonts w:ascii="Arial" w:hAnsi="Arial" w:cs="Arial"/>
          <w:bCs/>
          <w:color w:val="000000" w:themeColor="text1"/>
          <w:sz w:val="24"/>
        </w:rPr>
        <w:t>.</w:t>
      </w:r>
    </w:p>
    <w:p w14:paraId="1119E3F9" w14:textId="6F54C169" w:rsidR="009C710C" w:rsidRPr="00E20329" w:rsidRDefault="00000000" w:rsidP="009C710C">
      <w:pPr>
        <w:ind w:firstLine="709"/>
        <w:jc w:val="center"/>
        <w:rPr>
          <w:rFonts w:ascii="Arial" w:hAnsi="Arial" w:cs="Arial"/>
          <w:bCs/>
          <w:sz w:val="24"/>
          <w:lang w:val="en-US" w:eastAsia="en-US"/>
        </w:rPr>
      </w:pPr>
      <m:oMathPara>
        <m:oMathParaPr>
          <m:jc m:val="right"/>
        </m:oMathParaPr>
        <m:oMath>
          <m:acc>
            <m:accPr>
              <m:chr m:val="̅"/>
              <m:ctrlPr>
                <w:rPr>
                  <w:rFonts w:ascii="Cambria Math" w:hAnsi="Cambria Math" w:cs="Arial"/>
                  <w:bCs/>
                  <w:i/>
                  <w:sz w:val="24"/>
                  <w:lang w:eastAsia="en-US"/>
                </w:rPr>
              </m:ctrlPr>
            </m:accPr>
            <m:e>
              <m:r>
                <m:rPr>
                  <m:sty m:val="p"/>
                </m:rPr>
                <w:rPr>
                  <w:rFonts w:ascii="Cambria Math" w:hAnsi="Cambria Math" w:cs="Arial"/>
                  <w:sz w:val="24"/>
                  <w:lang w:eastAsia="en-US"/>
                </w:rPr>
                <m:t>Х</m:t>
              </m:r>
            </m:e>
          </m:acc>
          <m:r>
            <w:rPr>
              <w:rFonts w:ascii="Cambria Math" w:hAnsi="Cambria Math" w:cs="Arial"/>
              <w:sz w:val="24"/>
              <w:lang w:eastAsia="en-US"/>
            </w:rPr>
            <m:t>=</m:t>
          </m:r>
          <m:f>
            <m:fPr>
              <m:ctrlPr>
                <w:rPr>
                  <w:rFonts w:ascii="Cambria Math" w:hAnsi="Cambria Math" w:cs="Arial"/>
                  <w:bCs/>
                  <w:i/>
                  <w:sz w:val="24"/>
                  <w:lang w:eastAsia="en-US"/>
                </w:rPr>
              </m:ctrlPr>
            </m:fPr>
            <m:num>
              <m:sSub>
                <m:sSubPr>
                  <m:ctrlPr>
                    <w:rPr>
                      <w:rFonts w:ascii="Cambria Math" w:hAnsi="Cambria Math" w:cs="Arial"/>
                      <w:bCs/>
                      <w:i/>
                      <w:sz w:val="24"/>
                      <w:lang w:eastAsia="en-US"/>
                    </w:rPr>
                  </m:ctrlPr>
                </m:sSubPr>
                <m:e>
                  <m:r>
                    <w:rPr>
                      <w:rFonts w:ascii="Cambria Math" w:hAnsi="Cambria Math" w:cs="Arial"/>
                      <w:sz w:val="24"/>
                      <w:lang w:eastAsia="en-US"/>
                    </w:rPr>
                    <m:t>X</m:t>
                  </m:r>
                </m:e>
                <m:sub>
                  <m:r>
                    <w:rPr>
                      <w:rFonts w:ascii="Cambria Math" w:hAnsi="Cambria Math" w:cs="Arial"/>
                      <w:sz w:val="24"/>
                      <w:lang w:eastAsia="en-US"/>
                    </w:rPr>
                    <m:t>1</m:t>
                  </m:r>
                </m:sub>
              </m:sSub>
              <m:r>
                <w:rPr>
                  <w:rFonts w:ascii="Cambria Math" w:hAnsi="Cambria Math" w:cs="Arial"/>
                  <w:sz w:val="24"/>
                  <w:lang w:eastAsia="en-US"/>
                </w:rPr>
                <m:t>+</m:t>
              </m:r>
              <m:sSub>
                <m:sSubPr>
                  <m:ctrlPr>
                    <w:rPr>
                      <w:rFonts w:ascii="Cambria Math" w:hAnsi="Cambria Math" w:cs="Arial"/>
                      <w:bCs/>
                      <w:i/>
                      <w:sz w:val="24"/>
                      <w:lang w:eastAsia="en-US"/>
                    </w:rPr>
                  </m:ctrlPr>
                </m:sSubPr>
                <m:e>
                  <m:r>
                    <w:rPr>
                      <w:rFonts w:ascii="Cambria Math" w:hAnsi="Cambria Math" w:cs="Arial"/>
                      <w:sz w:val="24"/>
                      <w:lang w:eastAsia="en-US"/>
                    </w:rPr>
                    <m:t>X</m:t>
                  </m:r>
                </m:e>
                <m:sub>
                  <m:r>
                    <w:rPr>
                      <w:rFonts w:ascii="Cambria Math" w:hAnsi="Cambria Math" w:cs="Arial"/>
                      <w:sz w:val="24"/>
                      <w:lang w:eastAsia="en-US"/>
                    </w:rPr>
                    <m:t>2</m:t>
                  </m:r>
                </m:sub>
              </m:sSub>
            </m:num>
            <m:den>
              <m:r>
                <w:rPr>
                  <w:rFonts w:ascii="Cambria Math" w:hAnsi="Cambria Math" w:cs="Arial"/>
                  <w:sz w:val="24"/>
                  <w:lang w:eastAsia="en-US"/>
                </w:rPr>
                <m:t>2</m:t>
              </m:r>
            </m:den>
          </m:f>
          <m:r>
            <w:rPr>
              <w:rFonts w:ascii="Cambria Math" w:hAnsi="Cambria Math" w:cs="Arial"/>
              <w:sz w:val="24"/>
              <w:lang w:eastAsia="en-US"/>
            </w:rPr>
            <m:t>,                                                                         (3)</m:t>
          </m:r>
        </m:oMath>
      </m:oMathPara>
    </w:p>
    <w:p w14:paraId="294B8A98" w14:textId="4B8D6B33" w:rsidR="009C710C" w:rsidRPr="00E20329" w:rsidRDefault="009C710C" w:rsidP="009C710C">
      <w:pPr>
        <w:spacing w:line="360" w:lineRule="auto"/>
        <w:rPr>
          <w:rFonts w:ascii="Arial" w:hAnsi="Arial" w:cs="Arial"/>
          <w:bCs/>
          <w:color w:val="000000" w:themeColor="text1"/>
          <w:sz w:val="24"/>
        </w:rPr>
      </w:pPr>
      <w:r w:rsidRPr="00E20329">
        <w:rPr>
          <w:rFonts w:ascii="Arial" w:hAnsi="Arial" w:cs="Arial"/>
          <w:bCs/>
          <w:color w:val="000000" w:themeColor="text1"/>
          <w:sz w:val="24"/>
        </w:rPr>
        <w:t xml:space="preserve">где </w:t>
      </w:r>
      <m:oMath>
        <m:sSub>
          <m:sSubPr>
            <m:ctrlPr>
              <w:rPr>
                <w:rFonts w:ascii="Cambria Math" w:hAnsi="Cambria Math" w:cs="Arial"/>
                <w:bCs/>
                <w:i/>
                <w:color w:val="000000" w:themeColor="text1"/>
                <w:sz w:val="24"/>
              </w:rPr>
            </m:ctrlPr>
          </m:sSubPr>
          <m:e>
            <m:r>
              <w:rPr>
                <w:rFonts w:ascii="Cambria Math" w:hAnsi="Cambria Math" w:cs="Arial"/>
                <w:color w:val="000000" w:themeColor="text1"/>
                <w:sz w:val="24"/>
              </w:rPr>
              <m:t>Х</m:t>
            </m:r>
          </m:e>
          <m:sub>
            <m:r>
              <w:rPr>
                <w:rFonts w:ascii="Cambria Math" w:hAnsi="Cambria Math" w:cs="Arial"/>
                <w:color w:val="000000" w:themeColor="text1"/>
                <w:sz w:val="24"/>
              </w:rPr>
              <m:t>1</m:t>
            </m:r>
          </m:sub>
        </m:sSub>
      </m:oMath>
      <w:r w:rsidRPr="00E20329">
        <w:rPr>
          <w:rFonts w:ascii="Arial" w:hAnsi="Arial" w:cs="Arial"/>
          <w:bCs/>
          <w:color w:val="000000" w:themeColor="text1"/>
          <w:sz w:val="24"/>
        </w:rPr>
        <w:t xml:space="preserve">, </w:t>
      </w:r>
      <m:oMath>
        <m:sSub>
          <m:sSubPr>
            <m:ctrlPr>
              <w:rPr>
                <w:rFonts w:ascii="Cambria Math" w:hAnsi="Cambria Math" w:cs="Arial"/>
                <w:bCs/>
                <w:i/>
                <w:color w:val="000000" w:themeColor="text1"/>
                <w:sz w:val="24"/>
              </w:rPr>
            </m:ctrlPr>
          </m:sSubPr>
          <m:e>
            <m:r>
              <w:rPr>
                <w:rFonts w:ascii="Cambria Math" w:hAnsi="Cambria Math" w:cs="Arial"/>
                <w:color w:val="000000" w:themeColor="text1"/>
                <w:sz w:val="24"/>
              </w:rPr>
              <m:t>Х</m:t>
            </m:r>
          </m:e>
          <m:sub>
            <m:r>
              <w:rPr>
                <w:rFonts w:ascii="Cambria Math" w:hAnsi="Cambria Math" w:cs="Arial"/>
                <w:color w:val="000000" w:themeColor="text1"/>
                <w:sz w:val="24"/>
              </w:rPr>
              <m:t>2</m:t>
            </m:r>
          </m:sub>
        </m:sSub>
      </m:oMath>
      <w:r w:rsidRPr="00E20329">
        <w:rPr>
          <w:rFonts w:ascii="Arial" w:hAnsi="Arial" w:cs="Arial"/>
          <w:bCs/>
          <w:color w:val="000000" w:themeColor="text1"/>
          <w:sz w:val="24"/>
        </w:rPr>
        <w:t xml:space="preserve"> – результаты параллельных определений, мг/м</w:t>
      </w:r>
      <w:r w:rsidRPr="00E20329">
        <w:rPr>
          <w:rFonts w:ascii="Arial" w:hAnsi="Arial" w:cs="Arial"/>
          <w:bCs/>
          <w:color w:val="000000" w:themeColor="text1"/>
          <w:sz w:val="24"/>
          <w:vertAlign w:val="superscript"/>
        </w:rPr>
        <w:t>3</w:t>
      </w:r>
      <w:r w:rsidRPr="00E20329">
        <w:rPr>
          <w:rFonts w:ascii="Arial" w:hAnsi="Arial" w:cs="Arial"/>
          <w:bCs/>
          <w:color w:val="000000" w:themeColor="text1"/>
          <w:sz w:val="24"/>
        </w:rPr>
        <w:t>.</w:t>
      </w:r>
    </w:p>
    <w:p w14:paraId="5210B977" w14:textId="77777777" w:rsidR="009C710C" w:rsidRPr="00E20329" w:rsidRDefault="009C710C" w:rsidP="009C710C">
      <w:pPr>
        <w:widowControl w:val="0"/>
        <w:spacing w:line="360" w:lineRule="auto"/>
        <w:ind w:firstLine="709"/>
        <w:rPr>
          <w:rFonts w:ascii="Arial" w:hAnsi="Arial" w:cs="Arial"/>
          <w:bCs/>
          <w:color w:val="000000" w:themeColor="text1"/>
          <w:sz w:val="24"/>
        </w:rPr>
      </w:pPr>
      <w:r w:rsidRPr="00E20329">
        <w:rPr>
          <w:rFonts w:ascii="Arial" w:hAnsi="Arial" w:cs="Arial"/>
          <w:bCs/>
          <w:color w:val="000000" w:themeColor="text1"/>
          <w:sz w:val="24"/>
        </w:rPr>
        <w:t>Для обработки результатов хроматографического анализа используют программное обеспечение прибора.</w:t>
      </w:r>
    </w:p>
    <w:p w14:paraId="06517C6B" w14:textId="5E1FCE07" w:rsidR="00814635" w:rsidRPr="00E20329" w:rsidRDefault="00814635" w:rsidP="00814635">
      <w:pPr>
        <w:widowControl w:val="0"/>
        <w:spacing w:line="360" w:lineRule="auto"/>
        <w:ind w:firstLine="709"/>
        <w:rPr>
          <w:rFonts w:ascii="Arial" w:hAnsi="Arial" w:cs="Arial"/>
          <w:bCs/>
          <w:sz w:val="24"/>
          <w:lang w:eastAsia="en-US"/>
        </w:rPr>
      </w:pPr>
      <w:r w:rsidRPr="00E20329">
        <w:rPr>
          <w:rFonts w:ascii="Arial" w:hAnsi="Arial" w:cs="Arial"/>
          <w:bCs/>
          <w:sz w:val="24"/>
        </w:rPr>
        <w:t>При необходимости дополнительного учета концентраций определяемых веществ из воздуха, поступающего в испытательную камеру (полученный результат измерений близок к ПДК и вызывает сомнения при принятии решения),</w:t>
      </w:r>
      <w:r w:rsidR="00877B80">
        <w:rPr>
          <w:rFonts w:ascii="Arial" w:hAnsi="Arial" w:cs="Arial"/>
          <w:bCs/>
          <w:sz w:val="24"/>
        </w:rPr>
        <w:t xml:space="preserve"> </w:t>
      </w:r>
      <m:oMath>
        <m:acc>
          <m:accPr>
            <m:chr m:val="̅"/>
            <m:ctrlPr>
              <w:rPr>
                <w:rFonts w:ascii="Cambria Math" w:hAnsi="Cambria Math" w:cs="Arial"/>
                <w:bCs/>
                <w:i/>
                <w:sz w:val="24"/>
                <w:lang w:eastAsia="en-US"/>
              </w:rPr>
            </m:ctrlPr>
          </m:accPr>
          <m:e>
            <m:r>
              <w:rPr>
                <w:rFonts w:ascii="Cambria Math" w:hAnsi="Cambria Math" w:cs="Arial"/>
                <w:sz w:val="24"/>
                <w:lang w:val="en-US" w:eastAsia="en-US"/>
              </w:rPr>
              <m:t>X</m:t>
            </m:r>
          </m:e>
        </m:acc>
        <m:r>
          <w:rPr>
            <w:rFonts w:ascii="Cambria Math" w:hAnsi="Cambria Math" w:cs="Arial"/>
            <w:sz w:val="24"/>
            <w:lang w:eastAsia="en-US"/>
          </w:rPr>
          <m:t xml:space="preserve"> </m:t>
        </m:r>
      </m:oMath>
      <w:r w:rsidR="0078172B" w:rsidRPr="000A02B1">
        <w:rPr>
          <w:rFonts w:ascii="Arial" w:hAnsi="Arial" w:cs="Arial"/>
          <w:bCs/>
          <w:sz w:val="24"/>
          <w:lang w:eastAsia="en-US"/>
        </w:rPr>
        <w:t>вычисляют</w:t>
      </w:r>
      <w:r w:rsidRPr="00E20329">
        <w:rPr>
          <w:rFonts w:ascii="Arial" w:hAnsi="Arial" w:cs="Arial"/>
          <w:bCs/>
          <w:sz w:val="24"/>
          <w:lang w:eastAsia="en-US"/>
        </w:rPr>
        <w:t xml:space="preserve"> по формуле</w:t>
      </w:r>
    </w:p>
    <w:p w14:paraId="7F1EDA40" w14:textId="477D0389" w:rsidR="00814635" w:rsidRPr="00E20329" w:rsidRDefault="00000000" w:rsidP="00814635">
      <w:pPr>
        <w:widowControl w:val="0"/>
        <w:spacing w:line="360" w:lineRule="auto"/>
        <w:ind w:firstLine="709"/>
        <w:jc w:val="right"/>
        <w:rPr>
          <w:rFonts w:ascii="Arial" w:hAnsi="Arial" w:cs="Arial"/>
          <w:bCs/>
          <w:sz w:val="24"/>
          <w:lang w:eastAsia="en-US"/>
        </w:rPr>
      </w:pPr>
      <m:oMath>
        <m:acc>
          <m:accPr>
            <m:chr m:val="̅"/>
            <m:ctrlPr>
              <w:rPr>
                <w:rFonts w:ascii="Cambria Math" w:hAnsi="Cambria Math" w:cs="Arial"/>
                <w:bCs/>
                <w:i/>
                <w:sz w:val="24"/>
                <w:lang w:eastAsia="en-US"/>
              </w:rPr>
            </m:ctrlPr>
          </m:accPr>
          <m:e>
            <m:r>
              <w:rPr>
                <w:rFonts w:ascii="Cambria Math" w:hAnsi="Cambria Math" w:cs="Arial"/>
                <w:sz w:val="24"/>
                <w:lang w:val="en-US" w:eastAsia="en-US"/>
              </w:rPr>
              <m:t>X</m:t>
            </m:r>
          </m:e>
        </m:acc>
        <m:r>
          <w:rPr>
            <w:rFonts w:ascii="Cambria Math" w:hAnsi="Cambria Math" w:cs="Arial"/>
            <w:sz w:val="24"/>
            <w:lang w:eastAsia="en-US"/>
          </w:rPr>
          <m:t>=</m:t>
        </m:r>
        <m:acc>
          <m:accPr>
            <m:chr m:val="̅"/>
            <m:ctrlPr>
              <w:rPr>
                <w:rFonts w:ascii="Cambria Math" w:hAnsi="Cambria Math" w:cs="Arial"/>
                <w:bCs/>
                <w:i/>
                <w:sz w:val="24"/>
                <w:lang w:eastAsia="en-US"/>
              </w:rPr>
            </m:ctrlPr>
          </m:accPr>
          <m:e>
            <m:r>
              <w:rPr>
                <w:rFonts w:ascii="Cambria Math" w:hAnsi="Cambria Math" w:cs="Arial"/>
                <w:sz w:val="24"/>
                <w:lang w:val="en-US" w:eastAsia="en-US"/>
              </w:rPr>
              <m:t>X</m:t>
            </m:r>
          </m:e>
        </m:acc>
        <m:r>
          <w:rPr>
            <w:rFonts w:ascii="Cambria Math" w:hAnsi="Cambria Math" w:cs="Arial"/>
            <w:sz w:val="24"/>
            <w:lang w:eastAsia="en-US"/>
          </w:rPr>
          <m:t>проб-</m:t>
        </m:r>
        <m:acc>
          <m:accPr>
            <m:chr m:val="̅"/>
            <m:ctrlPr>
              <w:rPr>
                <w:rFonts w:ascii="Cambria Math" w:hAnsi="Cambria Math" w:cs="Arial"/>
                <w:bCs/>
                <w:i/>
                <w:sz w:val="24"/>
                <w:lang w:eastAsia="en-US"/>
              </w:rPr>
            </m:ctrlPr>
          </m:accPr>
          <m:e>
            <m:r>
              <w:rPr>
                <w:rFonts w:ascii="Cambria Math" w:hAnsi="Cambria Math" w:cs="Arial"/>
                <w:sz w:val="24"/>
                <w:lang w:val="en-US" w:eastAsia="en-US"/>
              </w:rPr>
              <m:t>X</m:t>
            </m:r>
          </m:e>
        </m:acc>
        <m:r>
          <w:rPr>
            <w:rFonts w:ascii="Cambria Math" w:hAnsi="Cambria Math" w:cs="Arial"/>
            <w:sz w:val="24"/>
            <w:lang w:eastAsia="en-US"/>
          </w:rPr>
          <m:t>фон</m:t>
        </m:r>
      </m:oMath>
      <w:r w:rsidR="00814635" w:rsidRPr="00E20329">
        <w:rPr>
          <w:rFonts w:ascii="Arial" w:hAnsi="Arial" w:cs="Arial"/>
          <w:bCs/>
          <w:sz w:val="24"/>
          <w:lang w:eastAsia="en-US"/>
        </w:rPr>
        <w:t xml:space="preserve"> ,                                             (4)</w:t>
      </w:r>
    </w:p>
    <w:p w14:paraId="5FC3D7DB" w14:textId="6F074B68" w:rsidR="00021078" w:rsidRPr="00DA2F10" w:rsidRDefault="00814635" w:rsidP="00021078">
      <w:pPr>
        <w:widowControl w:val="0"/>
        <w:spacing w:line="360" w:lineRule="auto"/>
        <w:ind w:left="567" w:hanging="567"/>
        <w:rPr>
          <w:rFonts w:ascii="Arial" w:hAnsi="Arial" w:cs="Arial"/>
          <w:bCs/>
          <w:sz w:val="24"/>
          <w:lang w:eastAsia="en-US"/>
        </w:rPr>
      </w:pPr>
      <w:r w:rsidRPr="00DA2F10">
        <w:rPr>
          <w:rFonts w:ascii="Arial" w:hAnsi="Arial" w:cs="Arial"/>
          <w:bCs/>
          <w:sz w:val="24"/>
          <w:lang w:eastAsia="en-US"/>
        </w:rPr>
        <w:t xml:space="preserve">где </w:t>
      </w:r>
      <m:oMath>
        <m:acc>
          <m:accPr>
            <m:chr m:val="̅"/>
            <m:ctrlPr>
              <w:rPr>
                <w:rFonts w:ascii="Cambria Math" w:hAnsi="Cambria Math" w:cs="Arial"/>
                <w:bCs/>
                <w:i/>
                <w:sz w:val="24"/>
                <w:lang w:eastAsia="en-US"/>
              </w:rPr>
            </m:ctrlPr>
          </m:accPr>
          <m:e>
            <m:r>
              <w:rPr>
                <w:rFonts w:ascii="Cambria Math" w:hAnsi="Cambria Math" w:cs="Arial"/>
                <w:sz w:val="24"/>
                <w:lang w:val="en-US" w:eastAsia="en-US"/>
              </w:rPr>
              <m:t>X</m:t>
            </m:r>
          </m:e>
        </m:acc>
        <m:r>
          <w:rPr>
            <w:rFonts w:ascii="Cambria Math" w:hAnsi="Cambria Math" w:cs="Arial"/>
            <w:sz w:val="24"/>
            <w:lang w:eastAsia="en-US"/>
          </w:rPr>
          <m:t>проб</m:t>
        </m:r>
      </m:oMath>
      <w:r w:rsidR="00877B80" w:rsidRPr="00DA2F10">
        <w:rPr>
          <w:rFonts w:ascii="Arial" w:hAnsi="Arial" w:cs="Arial"/>
          <w:bCs/>
          <w:sz w:val="24"/>
          <w:lang w:eastAsia="en-US"/>
        </w:rPr>
        <w:t xml:space="preserve"> – </w:t>
      </w:r>
      <w:r w:rsidRPr="00DA2F10">
        <w:rPr>
          <w:rFonts w:ascii="Arial" w:hAnsi="Arial" w:cs="Arial"/>
          <w:bCs/>
          <w:sz w:val="24"/>
          <w:lang w:eastAsia="en-US"/>
        </w:rPr>
        <w:t xml:space="preserve">массовая концентрация определяемого вещества, найденная в </w:t>
      </w:r>
      <w:r w:rsidRPr="00DA2F10">
        <w:rPr>
          <w:rFonts w:ascii="Arial" w:hAnsi="Arial" w:cs="Arial"/>
          <w:bCs/>
          <w:sz w:val="24"/>
          <w:lang w:eastAsia="en-US"/>
        </w:rPr>
        <w:lastRenderedPageBreak/>
        <w:t>отобранной пробе воздуха с образцом, мг/дм</w:t>
      </w:r>
      <w:r w:rsidRPr="00DA2F10">
        <w:rPr>
          <w:rFonts w:ascii="Arial" w:hAnsi="Arial" w:cs="Arial"/>
          <w:bCs/>
          <w:sz w:val="24"/>
          <w:vertAlign w:val="superscript"/>
          <w:lang w:eastAsia="en-US"/>
        </w:rPr>
        <w:t>3</w:t>
      </w:r>
      <w:r w:rsidR="00877B80" w:rsidRPr="00DA2F10">
        <w:rPr>
          <w:rFonts w:ascii="Arial" w:hAnsi="Arial" w:cs="Arial"/>
          <w:bCs/>
          <w:sz w:val="24"/>
          <w:lang w:eastAsia="en-US"/>
        </w:rPr>
        <w:t>, вычисляемая по формуле</w:t>
      </w:r>
    </w:p>
    <w:p w14:paraId="4B63DB68" w14:textId="12BB5959" w:rsidR="00877B80" w:rsidRPr="00DA2F10" w:rsidRDefault="00877B80" w:rsidP="00021078">
      <w:pPr>
        <w:widowControl w:val="0"/>
        <w:spacing w:line="360" w:lineRule="auto"/>
        <w:ind w:left="567" w:hanging="567"/>
        <w:rPr>
          <w:rFonts w:ascii="Arial" w:hAnsi="Arial" w:cs="Arial"/>
          <w:bCs/>
          <w:sz w:val="24"/>
          <w:lang w:eastAsia="en-US"/>
        </w:rPr>
      </w:pPr>
      <w:r w:rsidRPr="00DA2F10">
        <w:rPr>
          <w:rFonts w:ascii="Arial" w:hAnsi="Arial" w:cs="Arial"/>
          <w:bCs/>
          <w:sz w:val="24"/>
          <w:lang w:eastAsia="en-US"/>
        </w:rPr>
        <w:t xml:space="preserve">                                                               </w:t>
      </w:r>
      <m:oMath>
        <m:acc>
          <m:accPr>
            <m:chr m:val="̅"/>
            <m:ctrlPr>
              <w:rPr>
                <w:rFonts w:ascii="Cambria Math" w:hAnsi="Cambria Math" w:cs="Arial"/>
                <w:bCs/>
                <w:i/>
                <w:sz w:val="24"/>
                <w:lang w:eastAsia="en-US"/>
              </w:rPr>
            </m:ctrlPr>
          </m:accPr>
          <m:e>
            <m:r>
              <w:rPr>
                <w:rFonts w:ascii="Cambria Math" w:hAnsi="Cambria Math" w:cs="Arial"/>
                <w:sz w:val="24"/>
                <w:lang w:val="en-US" w:eastAsia="en-US"/>
              </w:rPr>
              <m:t>X</m:t>
            </m:r>
          </m:e>
        </m:acc>
        <m:r>
          <w:rPr>
            <w:rFonts w:ascii="Cambria Math" w:hAnsi="Cambria Math" w:cs="Arial"/>
            <w:sz w:val="24"/>
            <w:lang w:eastAsia="en-US"/>
          </w:rPr>
          <m:t>проб </m:t>
        </m:r>
        <m:r>
          <w:rPr>
            <w:rFonts w:ascii="Cambria Math" w:hAnsi="Cambria Math" w:cs="Arial"/>
            <w:szCs w:val="28"/>
            <w:lang w:eastAsia="en-US"/>
          </w:rPr>
          <m:t>=</m:t>
        </m:r>
        <m:f>
          <m:fPr>
            <m:ctrlPr>
              <w:rPr>
                <w:rFonts w:ascii="Cambria Math" w:hAnsi="Cambria Math" w:cs="Arial"/>
                <w:bCs/>
                <w:i/>
                <w:szCs w:val="28"/>
                <w:lang w:eastAsia="en-US"/>
              </w:rPr>
            </m:ctrlPr>
          </m:fPr>
          <m:num>
            <m:sSub>
              <m:sSubPr>
                <m:ctrlPr>
                  <w:rPr>
                    <w:rFonts w:ascii="Cambria Math" w:hAnsi="Cambria Math" w:cs="Arial"/>
                    <w:bCs/>
                    <w:i/>
                    <w:szCs w:val="28"/>
                    <w:lang w:eastAsia="en-US"/>
                  </w:rPr>
                </m:ctrlPr>
              </m:sSubPr>
              <m:e>
                <m:r>
                  <w:rPr>
                    <w:rFonts w:ascii="Cambria Math" w:hAnsi="Cambria Math" w:cs="Arial"/>
                    <w:szCs w:val="28"/>
                    <w:lang w:eastAsia="en-US"/>
                  </w:rPr>
                  <m:t>X</m:t>
                </m:r>
              </m:e>
              <m:sub>
                <m:r>
                  <w:rPr>
                    <w:rFonts w:ascii="Cambria Math" w:hAnsi="Cambria Math" w:cs="Arial"/>
                    <w:szCs w:val="28"/>
                    <w:lang w:eastAsia="en-US"/>
                  </w:rPr>
                  <m:t>1п</m:t>
                </m:r>
              </m:sub>
            </m:sSub>
            <m:r>
              <w:rPr>
                <w:rFonts w:ascii="Cambria Math" w:hAnsi="Cambria Math" w:cs="Arial"/>
                <w:szCs w:val="28"/>
                <w:lang w:eastAsia="en-US"/>
              </w:rPr>
              <m:t>+</m:t>
            </m:r>
            <m:sSub>
              <m:sSubPr>
                <m:ctrlPr>
                  <w:rPr>
                    <w:rFonts w:ascii="Cambria Math" w:hAnsi="Cambria Math" w:cs="Arial"/>
                    <w:bCs/>
                    <w:i/>
                    <w:szCs w:val="28"/>
                    <w:lang w:eastAsia="en-US"/>
                  </w:rPr>
                </m:ctrlPr>
              </m:sSubPr>
              <m:e>
                <m:r>
                  <w:rPr>
                    <w:rFonts w:ascii="Cambria Math" w:hAnsi="Cambria Math" w:cs="Arial"/>
                    <w:szCs w:val="28"/>
                    <w:lang w:eastAsia="en-US"/>
                  </w:rPr>
                  <m:t>X</m:t>
                </m:r>
              </m:e>
              <m:sub>
                <m:r>
                  <w:rPr>
                    <w:rFonts w:ascii="Cambria Math" w:hAnsi="Cambria Math" w:cs="Arial"/>
                    <w:szCs w:val="28"/>
                    <w:lang w:eastAsia="en-US"/>
                  </w:rPr>
                  <m:t>2п</m:t>
                </m:r>
              </m:sub>
            </m:sSub>
          </m:num>
          <m:den>
            <m:r>
              <w:rPr>
                <w:rFonts w:ascii="Cambria Math" w:hAnsi="Cambria Math" w:cs="Arial"/>
                <w:szCs w:val="28"/>
                <w:lang w:eastAsia="en-US"/>
              </w:rPr>
              <m:t>2</m:t>
            </m:r>
          </m:den>
        </m:f>
      </m:oMath>
      <w:r w:rsidRPr="00DA2F10">
        <w:rPr>
          <w:rFonts w:ascii="Arial" w:hAnsi="Arial" w:cs="Arial"/>
          <w:bCs/>
          <w:szCs w:val="28"/>
          <w:lang w:eastAsia="en-US"/>
        </w:rPr>
        <w:t xml:space="preserve">,                                      </w:t>
      </w:r>
      <w:r w:rsidRPr="00DA2F10">
        <w:rPr>
          <w:rFonts w:ascii="Arial" w:hAnsi="Arial" w:cs="Arial"/>
          <w:bCs/>
          <w:sz w:val="24"/>
          <w:lang w:eastAsia="en-US"/>
        </w:rPr>
        <w:t>(5)</w:t>
      </w:r>
    </w:p>
    <w:p w14:paraId="66809B03" w14:textId="65228B8B" w:rsidR="00877B80" w:rsidRPr="00DA2F10" w:rsidRDefault="00877B80" w:rsidP="00021078">
      <w:pPr>
        <w:widowControl w:val="0"/>
        <w:spacing w:line="360" w:lineRule="auto"/>
        <w:ind w:left="567" w:hanging="567"/>
        <w:rPr>
          <w:rFonts w:ascii="Arial" w:hAnsi="Arial" w:cs="Arial"/>
          <w:bCs/>
          <w:sz w:val="24"/>
        </w:rPr>
      </w:pPr>
      <w:r w:rsidRPr="00DA2F10">
        <w:rPr>
          <w:rFonts w:ascii="Arial" w:hAnsi="Arial" w:cs="Arial"/>
          <w:bCs/>
          <w:sz w:val="24"/>
          <w:lang w:eastAsia="en-US"/>
        </w:rPr>
        <w:t xml:space="preserve">  где </w:t>
      </w:r>
      <m:oMath>
        <m:sSub>
          <m:sSubPr>
            <m:ctrlPr>
              <w:rPr>
                <w:rFonts w:ascii="Cambria Math" w:hAnsi="Cambria Math" w:cs="Arial"/>
                <w:bCs/>
                <w:i/>
                <w:sz w:val="24"/>
              </w:rPr>
            </m:ctrlPr>
          </m:sSubPr>
          <m:e>
            <m:r>
              <w:rPr>
                <w:rFonts w:ascii="Cambria Math" w:hAnsi="Cambria Math" w:cs="Arial"/>
                <w:sz w:val="24"/>
              </w:rPr>
              <m:t>Х</m:t>
            </m:r>
          </m:e>
          <m:sub>
            <m:r>
              <w:rPr>
                <w:rFonts w:ascii="Cambria Math" w:hAnsi="Cambria Math" w:cs="Arial"/>
                <w:sz w:val="24"/>
              </w:rPr>
              <m:t>1п</m:t>
            </m:r>
          </m:sub>
        </m:sSub>
      </m:oMath>
      <w:r w:rsidRPr="00DA2F10">
        <w:rPr>
          <w:rFonts w:ascii="Arial" w:hAnsi="Arial" w:cs="Arial"/>
          <w:bCs/>
          <w:szCs w:val="28"/>
        </w:rPr>
        <w:t>,</w:t>
      </w:r>
      <w:r w:rsidRPr="00DA2F10">
        <w:rPr>
          <w:rFonts w:ascii="Arial" w:hAnsi="Arial" w:cs="Arial"/>
          <w:bCs/>
          <w:sz w:val="24"/>
        </w:rPr>
        <w:t xml:space="preserve"> </w:t>
      </w:r>
      <m:oMath>
        <m:sSub>
          <m:sSubPr>
            <m:ctrlPr>
              <w:rPr>
                <w:rFonts w:ascii="Cambria Math" w:hAnsi="Cambria Math" w:cs="Arial"/>
                <w:bCs/>
                <w:i/>
                <w:sz w:val="24"/>
              </w:rPr>
            </m:ctrlPr>
          </m:sSubPr>
          <m:e>
            <m:r>
              <w:rPr>
                <w:rFonts w:ascii="Cambria Math" w:hAnsi="Cambria Math" w:cs="Arial"/>
                <w:sz w:val="24"/>
              </w:rPr>
              <m:t>Х</m:t>
            </m:r>
          </m:e>
          <m:sub>
            <m:r>
              <w:rPr>
                <w:rFonts w:ascii="Cambria Math" w:hAnsi="Cambria Math" w:cs="Arial"/>
                <w:sz w:val="24"/>
              </w:rPr>
              <m:t>2п</m:t>
            </m:r>
          </m:sub>
        </m:sSub>
      </m:oMath>
      <w:r w:rsidRPr="00DA2F10">
        <w:rPr>
          <w:rFonts w:ascii="Arial" w:hAnsi="Arial" w:cs="Arial"/>
          <w:bCs/>
          <w:sz w:val="24"/>
        </w:rPr>
        <w:t xml:space="preserve"> – результаты параллельных определений массовой концентрации определяемых веществ в пробе воздуха с образцом, мг/м</w:t>
      </w:r>
      <w:r w:rsidRPr="00DA2F10">
        <w:rPr>
          <w:rFonts w:ascii="Arial" w:hAnsi="Arial" w:cs="Arial"/>
          <w:bCs/>
          <w:sz w:val="24"/>
          <w:vertAlign w:val="superscript"/>
        </w:rPr>
        <w:t>3</w:t>
      </w:r>
      <w:r w:rsidRPr="00DA2F10">
        <w:rPr>
          <w:rFonts w:ascii="Arial" w:hAnsi="Arial" w:cs="Arial"/>
          <w:bCs/>
          <w:sz w:val="24"/>
        </w:rPr>
        <w:t>;</w:t>
      </w:r>
    </w:p>
    <w:p w14:paraId="7EE6539C" w14:textId="77777777" w:rsidR="00877B80" w:rsidRPr="00DA2F10" w:rsidRDefault="00877B80" w:rsidP="00021078">
      <w:pPr>
        <w:widowControl w:val="0"/>
        <w:spacing w:line="360" w:lineRule="auto"/>
        <w:ind w:left="567" w:hanging="567"/>
        <w:rPr>
          <w:rFonts w:ascii="Arial" w:hAnsi="Arial" w:cs="Arial"/>
          <w:bCs/>
          <w:i/>
          <w:sz w:val="24"/>
          <w:lang w:eastAsia="en-US"/>
        </w:rPr>
      </w:pPr>
    </w:p>
    <w:p w14:paraId="5DA7D118" w14:textId="26D6D4B8" w:rsidR="00814635" w:rsidRPr="00DA2F10" w:rsidRDefault="00000000" w:rsidP="00021078">
      <w:pPr>
        <w:widowControl w:val="0"/>
        <w:spacing w:line="360" w:lineRule="auto"/>
        <w:ind w:left="567"/>
        <w:rPr>
          <w:rFonts w:ascii="Arial" w:hAnsi="Arial" w:cs="Arial"/>
          <w:bCs/>
          <w:sz w:val="24"/>
          <w:lang w:eastAsia="en-US"/>
        </w:rPr>
      </w:pPr>
      <m:oMath>
        <m:acc>
          <m:accPr>
            <m:chr m:val="̅"/>
            <m:ctrlPr>
              <w:rPr>
                <w:rFonts w:ascii="Cambria Math" w:hAnsi="Cambria Math" w:cs="Arial"/>
                <w:bCs/>
                <w:i/>
                <w:sz w:val="24"/>
                <w:lang w:eastAsia="en-US"/>
              </w:rPr>
            </m:ctrlPr>
          </m:accPr>
          <m:e>
            <m:r>
              <w:rPr>
                <w:rFonts w:ascii="Cambria Math" w:hAnsi="Cambria Math" w:cs="Arial"/>
                <w:sz w:val="24"/>
                <w:lang w:val="en-US" w:eastAsia="en-US"/>
              </w:rPr>
              <m:t>X</m:t>
            </m:r>
          </m:e>
        </m:acc>
        <m:r>
          <w:rPr>
            <w:rFonts w:ascii="Cambria Math" w:hAnsi="Cambria Math" w:cs="Arial"/>
            <w:sz w:val="24"/>
            <w:lang w:eastAsia="en-US"/>
          </w:rPr>
          <m:t>фон</m:t>
        </m:r>
      </m:oMath>
      <w:r w:rsidR="00877B80" w:rsidRPr="00DA2F10">
        <w:rPr>
          <w:rFonts w:ascii="Arial" w:hAnsi="Arial" w:cs="Arial"/>
          <w:bCs/>
          <w:sz w:val="24"/>
          <w:lang w:eastAsia="en-US"/>
        </w:rPr>
        <w:t xml:space="preserve"> – </w:t>
      </w:r>
      <w:r w:rsidR="00814635" w:rsidRPr="00DA2F10">
        <w:rPr>
          <w:rFonts w:ascii="Arial" w:hAnsi="Arial" w:cs="Arial"/>
          <w:bCs/>
          <w:sz w:val="24"/>
          <w:lang w:eastAsia="en-US"/>
        </w:rPr>
        <w:t>массовая концентрация определяемого вещества, найденная в отобранной пробе воздуха без образца (фон), мг/дм</w:t>
      </w:r>
      <w:r w:rsidR="00814635" w:rsidRPr="00DA2F10">
        <w:rPr>
          <w:rFonts w:ascii="Arial" w:hAnsi="Arial" w:cs="Arial"/>
          <w:bCs/>
          <w:sz w:val="24"/>
          <w:vertAlign w:val="superscript"/>
          <w:lang w:eastAsia="en-US"/>
        </w:rPr>
        <w:t>3</w:t>
      </w:r>
      <w:r w:rsidR="00877B80" w:rsidRPr="00DA2F10">
        <w:rPr>
          <w:rFonts w:ascii="Arial" w:hAnsi="Arial" w:cs="Arial"/>
          <w:bCs/>
          <w:sz w:val="24"/>
          <w:lang w:eastAsia="en-US"/>
        </w:rPr>
        <w:t>, вычисляемая по формуле</w:t>
      </w:r>
    </w:p>
    <w:p w14:paraId="0A0D6BB3" w14:textId="76F1B5A0" w:rsidR="00814635" w:rsidRPr="00DA2F10" w:rsidRDefault="00B54D94" w:rsidP="00B54D94">
      <w:pPr>
        <w:widowControl w:val="0"/>
        <w:spacing w:line="360" w:lineRule="auto"/>
        <w:ind w:left="567" w:hanging="567"/>
        <w:jc w:val="center"/>
        <w:rPr>
          <w:rFonts w:ascii="Arial" w:hAnsi="Arial" w:cs="Arial"/>
          <w:bCs/>
          <w:sz w:val="24"/>
          <w:lang w:eastAsia="en-US"/>
        </w:rPr>
      </w:pPr>
      <w:r w:rsidRPr="00DA2F10">
        <w:rPr>
          <w:rFonts w:ascii="Arial" w:hAnsi="Arial" w:cs="Arial"/>
          <w:bCs/>
          <w:sz w:val="24"/>
          <w:lang w:eastAsia="en-US"/>
        </w:rPr>
        <w:t xml:space="preserve">                                                      </w:t>
      </w:r>
      <m:oMath>
        <m:acc>
          <m:accPr>
            <m:chr m:val="̅"/>
            <m:ctrlPr>
              <w:rPr>
                <w:rFonts w:ascii="Cambria Math" w:hAnsi="Cambria Math" w:cs="Arial"/>
                <w:bCs/>
                <w:i/>
                <w:sz w:val="24"/>
                <w:lang w:eastAsia="en-US"/>
              </w:rPr>
            </m:ctrlPr>
          </m:accPr>
          <m:e>
            <m:r>
              <w:rPr>
                <w:rFonts w:ascii="Cambria Math" w:hAnsi="Cambria Math" w:cs="Arial"/>
                <w:sz w:val="24"/>
                <w:lang w:eastAsia="en-US"/>
              </w:rPr>
              <m:t xml:space="preserve"> </m:t>
            </m:r>
            <m:r>
              <w:rPr>
                <w:rFonts w:ascii="Cambria Math" w:hAnsi="Cambria Math" w:cs="Arial"/>
                <w:sz w:val="24"/>
                <w:lang w:val="en-US" w:eastAsia="en-US"/>
              </w:rPr>
              <m:t>X</m:t>
            </m:r>
          </m:e>
        </m:acc>
        <m:r>
          <w:rPr>
            <w:rFonts w:ascii="Cambria Math" w:hAnsi="Cambria Math" w:cs="Arial"/>
            <w:sz w:val="24"/>
            <w:lang w:eastAsia="en-US"/>
          </w:rPr>
          <m:t>фон=</m:t>
        </m:r>
        <m:f>
          <m:fPr>
            <m:ctrlPr>
              <w:rPr>
                <w:rFonts w:ascii="Cambria Math" w:hAnsi="Cambria Math" w:cs="Arial"/>
                <w:bCs/>
                <w:i/>
                <w:sz w:val="24"/>
                <w:lang w:eastAsia="en-US"/>
              </w:rPr>
            </m:ctrlPr>
          </m:fPr>
          <m:num>
            <m:sSub>
              <m:sSubPr>
                <m:ctrlPr>
                  <w:rPr>
                    <w:rFonts w:ascii="Cambria Math" w:hAnsi="Cambria Math" w:cs="Arial"/>
                    <w:bCs/>
                    <w:i/>
                    <w:sz w:val="24"/>
                    <w:lang w:eastAsia="en-US"/>
                  </w:rPr>
                </m:ctrlPr>
              </m:sSubPr>
              <m:e>
                <m:r>
                  <w:rPr>
                    <w:rFonts w:ascii="Cambria Math" w:hAnsi="Cambria Math" w:cs="Arial"/>
                    <w:sz w:val="24"/>
                    <w:lang w:eastAsia="en-US"/>
                  </w:rPr>
                  <m:t>X</m:t>
                </m:r>
              </m:e>
              <m:sub>
                <m:r>
                  <w:rPr>
                    <w:rFonts w:ascii="Cambria Math" w:hAnsi="Cambria Math" w:cs="Arial"/>
                    <w:sz w:val="24"/>
                    <w:lang w:eastAsia="en-US"/>
                  </w:rPr>
                  <m:t>1ф</m:t>
                </m:r>
              </m:sub>
            </m:sSub>
            <m:r>
              <w:rPr>
                <w:rFonts w:ascii="Cambria Math" w:hAnsi="Cambria Math" w:cs="Arial"/>
                <w:sz w:val="24"/>
                <w:lang w:eastAsia="en-US"/>
              </w:rPr>
              <m:t>+</m:t>
            </m:r>
            <m:sSub>
              <m:sSubPr>
                <m:ctrlPr>
                  <w:rPr>
                    <w:rFonts w:ascii="Cambria Math" w:hAnsi="Cambria Math" w:cs="Arial"/>
                    <w:bCs/>
                    <w:i/>
                    <w:sz w:val="24"/>
                    <w:lang w:eastAsia="en-US"/>
                  </w:rPr>
                </m:ctrlPr>
              </m:sSubPr>
              <m:e>
                <m:r>
                  <w:rPr>
                    <w:rFonts w:ascii="Cambria Math" w:hAnsi="Cambria Math" w:cs="Arial"/>
                    <w:sz w:val="24"/>
                    <w:lang w:eastAsia="en-US"/>
                  </w:rPr>
                  <m:t>X</m:t>
                </m:r>
              </m:e>
              <m:sub>
                <m:r>
                  <w:rPr>
                    <w:rFonts w:ascii="Cambria Math" w:hAnsi="Cambria Math" w:cs="Arial"/>
                    <w:sz w:val="24"/>
                    <w:lang w:eastAsia="en-US"/>
                  </w:rPr>
                  <m:t>2ф</m:t>
                </m:r>
              </m:sub>
            </m:sSub>
          </m:num>
          <m:den>
            <m:r>
              <w:rPr>
                <w:rFonts w:ascii="Cambria Math" w:hAnsi="Cambria Math" w:cs="Arial"/>
                <w:sz w:val="24"/>
                <w:lang w:eastAsia="en-US"/>
              </w:rPr>
              <m:t>2</m:t>
            </m:r>
          </m:den>
        </m:f>
        <m:r>
          <w:rPr>
            <w:rFonts w:ascii="Cambria Math" w:hAnsi="Cambria Math" w:cs="Arial"/>
            <w:sz w:val="24"/>
            <w:lang w:eastAsia="en-US"/>
          </w:rPr>
          <m:t>,</m:t>
        </m:r>
      </m:oMath>
      <w:r w:rsidR="00877B80" w:rsidRPr="00DA2F10">
        <w:rPr>
          <w:rFonts w:ascii="Arial" w:hAnsi="Arial" w:cs="Arial"/>
          <w:bCs/>
          <w:szCs w:val="28"/>
          <w:lang w:eastAsia="en-US"/>
        </w:rPr>
        <w:t xml:space="preserve"> </w:t>
      </w:r>
      <w:r w:rsidRPr="00DA2F10">
        <w:rPr>
          <w:rFonts w:ascii="Arial" w:hAnsi="Arial" w:cs="Arial"/>
          <w:bCs/>
          <w:szCs w:val="28"/>
          <w:lang w:eastAsia="en-US"/>
        </w:rPr>
        <w:t xml:space="preserve">                                                 </w:t>
      </w:r>
      <w:r w:rsidR="00877B80" w:rsidRPr="00DA2F10">
        <w:rPr>
          <w:rFonts w:ascii="Arial" w:hAnsi="Arial" w:cs="Arial"/>
          <w:bCs/>
          <w:sz w:val="24"/>
          <w:lang w:eastAsia="en-US"/>
        </w:rPr>
        <w:t>(</w:t>
      </w:r>
      <w:r w:rsidRPr="00DA2F10">
        <w:rPr>
          <w:rFonts w:ascii="Arial" w:hAnsi="Arial" w:cs="Arial"/>
          <w:bCs/>
          <w:sz w:val="24"/>
          <w:lang w:eastAsia="en-US"/>
        </w:rPr>
        <w:t>6</w:t>
      </w:r>
      <w:r w:rsidR="00877B80" w:rsidRPr="00DA2F10">
        <w:rPr>
          <w:rFonts w:ascii="Arial" w:hAnsi="Arial" w:cs="Arial"/>
          <w:bCs/>
          <w:sz w:val="24"/>
          <w:lang w:eastAsia="en-US"/>
        </w:rPr>
        <w:t>)</w:t>
      </w:r>
    </w:p>
    <w:p w14:paraId="3FE96DAC" w14:textId="0E081E8C" w:rsidR="00814635" w:rsidRPr="00DA2F10" w:rsidRDefault="00B54D94" w:rsidP="00B54D94">
      <w:pPr>
        <w:widowControl w:val="0"/>
        <w:spacing w:line="360" w:lineRule="auto"/>
        <w:ind w:left="567" w:hanging="567"/>
        <w:jc w:val="left"/>
        <w:rPr>
          <w:rFonts w:ascii="Arial" w:hAnsi="Arial" w:cs="Arial"/>
          <w:bCs/>
          <w:sz w:val="24"/>
        </w:rPr>
      </w:pPr>
      <w:r w:rsidRPr="00DA2F10">
        <w:rPr>
          <w:rFonts w:ascii="Arial" w:hAnsi="Arial" w:cs="Arial"/>
          <w:bCs/>
          <w:sz w:val="24"/>
          <w:lang w:eastAsia="en-US"/>
        </w:rPr>
        <w:t xml:space="preserve">где </w:t>
      </w:r>
      <m:oMath>
        <m:sSub>
          <m:sSubPr>
            <m:ctrlPr>
              <w:rPr>
                <w:rFonts w:ascii="Cambria Math" w:hAnsi="Cambria Math" w:cs="Arial"/>
                <w:bCs/>
                <w:i/>
                <w:sz w:val="24"/>
              </w:rPr>
            </m:ctrlPr>
          </m:sSubPr>
          <m:e>
            <m:r>
              <w:rPr>
                <w:rFonts w:ascii="Cambria Math" w:hAnsi="Cambria Math" w:cs="Arial"/>
                <w:sz w:val="24"/>
              </w:rPr>
              <m:t xml:space="preserve"> Х</m:t>
            </m:r>
          </m:e>
          <m:sub>
            <m:r>
              <w:rPr>
                <w:rFonts w:ascii="Cambria Math" w:hAnsi="Cambria Math" w:cs="Arial"/>
                <w:sz w:val="24"/>
              </w:rPr>
              <m:t>1ф</m:t>
            </m:r>
          </m:sub>
        </m:sSub>
      </m:oMath>
      <w:r w:rsidR="00814635" w:rsidRPr="00DA2F10">
        <w:rPr>
          <w:rFonts w:ascii="Arial" w:hAnsi="Arial" w:cs="Arial"/>
          <w:bCs/>
          <w:szCs w:val="28"/>
        </w:rPr>
        <w:t>,</w:t>
      </w:r>
      <w:r w:rsidR="00814635" w:rsidRPr="00DA2F10">
        <w:rPr>
          <w:rFonts w:ascii="Arial" w:hAnsi="Arial" w:cs="Arial"/>
          <w:bCs/>
          <w:sz w:val="24"/>
        </w:rPr>
        <w:t xml:space="preserve"> </w:t>
      </w:r>
      <m:oMath>
        <m:sSub>
          <m:sSubPr>
            <m:ctrlPr>
              <w:rPr>
                <w:rFonts w:ascii="Cambria Math" w:hAnsi="Cambria Math" w:cs="Arial"/>
                <w:bCs/>
                <w:i/>
                <w:sz w:val="24"/>
              </w:rPr>
            </m:ctrlPr>
          </m:sSubPr>
          <m:e>
            <m:r>
              <w:rPr>
                <w:rFonts w:ascii="Cambria Math" w:hAnsi="Cambria Math" w:cs="Arial"/>
                <w:sz w:val="24"/>
              </w:rPr>
              <m:t>Х</m:t>
            </m:r>
          </m:e>
          <m:sub>
            <m:r>
              <w:rPr>
                <w:rFonts w:ascii="Cambria Math" w:hAnsi="Cambria Math" w:cs="Arial"/>
                <w:sz w:val="24"/>
              </w:rPr>
              <m:t>2ф</m:t>
            </m:r>
          </m:sub>
        </m:sSub>
      </m:oMath>
      <w:r w:rsidR="00814635" w:rsidRPr="00DA2F10">
        <w:rPr>
          <w:rFonts w:ascii="Arial" w:hAnsi="Arial" w:cs="Arial"/>
          <w:bCs/>
          <w:sz w:val="24"/>
        </w:rPr>
        <w:t xml:space="preserve"> – результаты параллельных определений массовой концентрации определяемых веществ в холостой пробе воздуха, мг/м</w:t>
      </w:r>
      <w:r w:rsidR="00814635" w:rsidRPr="00DA2F10">
        <w:rPr>
          <w:rFonts w:ascii="Arial" w:hAnsi="Arial" w:cs="Arial"/>
          <w:bCs/>
          <w:sz w:val="24"/>
          <w:vertAlign w:val="superscript"/>
        </w:rPr>
        <w:t>3</w:t>
      </w:r>
      <w:r w:rsidR="00814635" w:rsidRPr="00DA2F10">
        <w:rPr>
          <w:rFonts w:ascii="Arial" w:hAnsi="Arial" w:cs="Arial"/>
          <w:bCs/>
          <w:sz w:val="24"/>
        </w:rPr>
        <w:t>.</w:t>
      </w:r>
    </w:p>
    <w:p w14:paraId="66A7F8AC" w14:textId="77777777" w:rsidR="009C710C" w:rsidRPr="00DA2F10" w:rsidRDefault="009C710C" w:rsidP="009C710C">
      <w:pPr>
        <w:widowControl w:val="0"/>
        <w:spacing w:line="360" w:lineRule="auto"/>
        <w:ind w:firstLine="709"/>
        <w:rPr>
          <w:rFonts w:ascii="Arial" w:hAnsi="Arial" w:cs="Arial"/>
          <w:bCs/>
          <w:color w:val="000000" w:themeColor="text1"/>
          <w:sz w:val="24"/>
        </w:rPr>
      </w:pPr>
      <w:r w:rsidRPr="00DA2F10">
        <w:rPr>
          <w:rFonts w:ascii="Arial" w:hAnsi="Arial" w:cs="Arial"/>
          <w:bCs/>
          <w:color w:val="000000" w:themeColor="text1"/>
          <w:sz w:val="24"/>
        </w:rPr>
        <w:t xml:space="preserve">Результаты измерений округляют с точностью:       </w:t>
      </w:r>
    </w:p>
    <w:p w14:paraId="3B908415" w14:textId="34D11ED9" w:rsidR="00CD4C20" w:rsidRPr="00DA2F10" w:rsidRDefault="00CD4C20" w:rsidP="00CD4C20">
      <w:pPr>
        <w:widowControl w:val="0"/>
        <w:spacing w:line="360" w:lineRule="auto"/>
        <w:ind w:firstLine="709"/>
        <w:rPr>
          <w:rFonts w:ascii="Arial" w:hAnsi="Arial" w:cs="Arial"/>
          <w:bCs/>
          <w:color w:val="000000" w:themeColor="text1"/>
          <w:sz w:val="24"/>
        </w:rPr>
      </w:pPr>
      <w:r w:rsidRPr="00DA2F10">
        <w:rPr>
          <w:rFonts w:ascii="Arial" w:hAnsi="Arial" w:cs="Arial"/>
          <w:bCs/>
          <w:color w:val="000000" w:themeColor="text1"/>
          <w:sz w:val="24"/>
        </w:rPr>
        <w:t>- до  0,001 мг/м</w:t>
      </w:r>
      <w:r w:rsidRPr="00DA2F10">
        <w:rPr>
          <w:rFonts w:ascii="Arial" w:hAnsi="Arial" w:cs="Arial"/>
          <w:bCs/>
          <w:color w:val="000000" w:themeColor="text1"/>
          <w:sz w:val="24"/>
          <w:vertAlign w:val="superscript"/>
        </w:rPr>
        <w:t>3</w:t>
      </w:r>
      <w:r w:rsidRPr="00DA2F10">
        <w:rPr>
          <w:rFonts w:ascii="Arial" w:hAnsi="Arial" w:cs="Arial"/>
          <w:bCs/>
          <w:color w:val="000000" w:themeColor="text1"/>
          <w:sz w:val="24"/>
        </w:rPr>
        <w:t xml:space="preserve"> – при концентрации от 0,001 до 0,060 мг/м</w:t>
      </w:r>
      <w:r w:rsidRPr="00DA2F10">
        <w:rPr>
          <w:rFonts w:ascii="Arial" w:hAnsi="Arial" w:cs="Arial"/>
          <w:bCs/>
          <w:color w:val="000000" w:themeColor="text1"/>
          <w:sz w:val="24"/>
          <w:vertAlign w:val="superscript"/>
        </w:rPr>
        <w:t>3</w:t>
      </w:r>
      <w:r w:rsidRPr="00DA2F10">
        <w:rPr>
          <w:rFonts w:ascii="Arial" w:hAnsi="Arial" w:cs="Arial"/>
          <w:bCs/>
          <w:color w:val="000000" w:themeColor="text1"/>
          <w:sz w:val="24"/>
        </w:rPr>
        <w:t>;</w:t>
      </w:r>
    </w:p>
    <w:p w14:paraId="3227F5F1" w14:textId="04C6DB17" w:rsidR="00CD4C20" w:rsidRPr="00DA2F10" w:rsidRDefault="00CD4C20" w:rsidP="00CD4C20">
      <w:pPr>
        <w:widowControl w:val="0"/>
        <w:spacing w:line="360" w:lineRule="auto"/>
        <w:ind w:firstLine="709"/>
        <w:rPr>
          <w:rFonts w:ascii="Arial" w:hAnsi="Arial" w:cs="Arial"/>
          <w:bCs/>
          <w:color w:val="000000" w:themeColor="text1"/>
          <w:sz w:val="24"/>
          <w:vertAlign w:val="superscript"/>
        </w:rPr>
      </w:pPr>
      <w:r w:rsidRPr="00DA2F10">
        <w:rPr>
          <w:rFonts w:ascii="Arial" w:hAnsi="Arial" w:cs="Arial"/>
          <w:bCs/>
          <w:color w:val="000000" w:themeColor="text1"/>
          <w:sz w:val="24"/>
        </w:rPr>
        <w:t>- 0,01 мг/м</w:t>
      </w:r>
      <w:r w:rsidRPr="00DA2F10">
        <w:rPr>
          <w:rFonts w:ascii="Arial" w:hAnsi="Arial" w:cs="Arial"/>
          <w:bCs/>
          <w:color w:val="000000" w:themeColor="text1"/>
          <w:sz w:val="24"/>
          <w:vertAlign w:val="superscript"/>
        </w:rPr>
        <w:t>3</w:t>
      </w:r>
      <w:r w:rsidRPr="00DA2F10">
        <w:rPr>
          <w:rFonts w:ascii="Arial" w:hAnsi="Arial" w:cs="Arial"/>
          <w:bCs/>
          <w:color w:val="000000" w:themeColor="text1"/>
          <w:sz w:val="24"/>
        </w:rPr>
        <w:t xml:space="preserve"> – при концентрации от 0,060 до 0,60</w:t>
      </w:r>
      <w:r w:rsidR="0078172B" w:rsidRPr="00DA2F10">
        <w:rPr>
          <w:rFonts w:ascii="Arial" w:hAnsi="Arial" w:cs="Arial"/>
          <w:bCs/>
          <w:color w:val="000000" w:themeColor="text1"/>
          <w:sz w:val="24"/>
        </w:rPr>
        <w:t>0</w:t>
      </w:r>
      <w:r w:rsidRPr="00DA2F10">
        <w:rPr>
          <w:rFonts w:ascii="Arial" w:hAnsi="Arial" w:cs="Arial"/>
          <w:bCs/>
          <w:color w:val="000000" w:themeColor="text1"/>
          <w:sz w:val="24"/>
        </w:rPr>
        <w:t xml:space="preserve"> мг/м</w:t>
      </w:r>
      <w:r w:rsidRPr="00DA2F10">
        <w:rPr>
          <w:rFonts w:ascii="Arial" w:hAnsi="Arial" w:cs="Arial"/>
          <w:bCs/>
          <w:color w:val="000000" w:themeColor="text1"/>
          <w:sz w:val="24"/>
          <w:vertAlign w:val="superscript"/>
        </w:rPr>
        <w:t>3</w:t>
      </w:r>
    </w:p>
    <w:p w14:paraId="584E6B17" w14:textId="77777777" w:rsidR="00021078" w:rsidRPr="00DA2F10" w:rsidRDefault="00021078" w:rsidP="00B3769F">
      <w:pPr>
        <w:widowControl w:val="0"/>
        <w:spacing w:after="120" w:line="360" w:lineRule="auto"/>
        <w:ind w:left="709"/>
        <w:rPr>
          <w:rFonts w:ascii="Arial" w:hAnsi="Arial" w:cs="Arial"/>
          <w:sz w:val="24"/>
        </w:rPr>
      </w:pPr>
    </w:p>
    <w:p w14:paraId="563019DE" w14:textId="288A2F89" w:rsidR="00B3769F" w:rsidRPr="00DA2F10" w:rsidRDefault="00A5798F" w:rsidP="00021078">
      <w:pPr>
        <w:widowControl w:val="0"/>
        <w:spacing w:after="120" w:line="360" w:lineRule="auto"/>
        <w:ind w:firstLine="709"/>
        <w:rPr>
          <w:rFonts w:ascii="Arial" w:hAnsi="Arial" w:cs="Arial"/>
          <w:b/>
          <w:szCs w:val="28"/>
        </w:rPr>
      </w:pPr>
      <w:r w:rsidRPr="00DA2F10">
        <w:rPr>
          <w:rFonts w:ascii="Arial" w:hAnsi="Arial" w:cs="Arial"/>
          <w:b/>
          <w:szCs w:val="28"/>
        </w:rPr>
        <w:t xml:space="preserve">13 </w:t>
      </w:r>
      <w:r w:rsidR="00B3769F" w:rsidRPr="00DA2F10">
        <w:rPr>
          <w:rFonts w:ascii="Arial" w:hAnsi="Arial" w:cs="Arial"/>
          <w:b/>
          <w:szCs w:val="28"/>
        </w:rPr>
        <w:t>Проверка приемлемости результатов параллельных определений</w:t>
      </w:r>
    </w:p>
    <w:p w14:paraId="0E5D30F1" w14:textId="77777777" w:rsidR="00B3769F" w:rsidRPr="00DA2F10" w:rsidRDefault="00B3769F" w:rsidP="00B3769F">
      <w:pPr>
        <w:pStyle w:val="afe"/>
        <w:spacing w:line="360" w:lineRule="auto"/>
        <w:rPr>
          <w:rFonts w:cs="Arial"/>
          <w:bCs/>
          <w:color w:val="000000" w:themeColor="text1"/>
          <w:sz w:val="24"/>
          <w:szCs w:val="24"/>
        </w:rPr>
      </w:pPr>
      <w:r w:rsidRPr="00DA2F10">
        <w:rPr>
          <w:rFonts w:cs="Arial"/>
          <w:bCs/>
          <w:color w:val="000000" w:themeColor="text1"/>
          <w:sz w:val="24"/>
          <w:szCs w:val="24"/>
        </w:rPr>
        <w:t>За результат анализа принимают среднее арифметическое результатов двух параллельных определений, расхождение между которыми не превышает предела повторяемости</w:t>
      </w:r>
    </w:p>
    <w:p w14:paraId="282B587B" w14:textId="5CAF21E5" w:rsidR="00B3769F" w:rsidRPr="00DA2F10" w:rsidRDefault="00000000" w:rsidP="00B3769F">
      <w:pPr>
        <w:widowControl w:val="0"/>
        <w:autoSpaceDE w:val="0"/>
        <w:autoSpaceDN w:val="0"/>
        <w:adjustRightInd w:val="0"/>
        <w:spacing w:line="360" w:lineRule="auto"/>
        <w:ind w:firstLine="709"/>
        <w:rPr>
          <w:rFonts w:ascii="Arial" w:hAnsi="Arial" w:cs="Arial"/>
          <w:bCs/>
          <w:i/>
          <w:color w:val="000000" w:themeColor="text1"/>
          <w:sz w:val="24"/>
          <w:lang w:val="en-US"/>
        </w:rPr>
      </w:pPr>
      <m:oMathPara>
        <m:oMathParaPr>
          <m:jc m:val="right"/>
        </m:oMathParaPr>
        <m:oMath>
          <m:f>
            <m:fPr>
              <m:ctrlPr>
                <w:rPr>
                  <w:rFonts w:ascii="Cambria Math" w:hAnsi="Cambria Math" w:cs="Arial"/>
                  <w:bCs/>
                  <w:i/>
                  <w:color w:val="000000" w:themeColor="text1"/>
                  <w:sz w:val="24"/>
                </w:rPr>
              </m:ctrlPr>
            </m:fPr>
            <m:num>
              <m:r>
                <w:rPr>
                  <w:rFonts w:ascii="Cambria Math" w:hAnsi="Cambria Math" w:cs="Arial"/>
                  <w:color w:val="000000" w:themeColor="text1"/>
                  <w:sz w:val="24"/>
                </w:rPr>
                <m:t>2∙</m:t>
              </m:r>
              <m:d>
                <m:dPr>
                  <m:begChr m:val="|"/>
                  <m:endChr m:val="|"/>
                  <m:ctrlPr>
                    <w:rPr>
                      <w:rFonts w:ascii="Cambria Math" w:hAnsi="Cambria Math" w:cs="Arial"/>
                      <w:bCs/>
                      <w:i/>
                      <w:color w:val="000000" w:themeColor="text1"/>
                      <w:sz w:val="24"/>
                    </w:rPr>
                  </m:ctrlPr>
                </m:dPr>
                <m:e>
                  <m:sSub>
                    <m:sSubPr>
                      <m:ctrlPr>
                        <w:rPr>
                          <w:rFonts w:ascii="Cambria Math" w:hAnsi="Cambria Math" w:cs="Arial"/>
                          <w:bCs/>
                          <w:i/>
                          <w:color w:val="000000" w:themeColor="text1"/>
                          <w:sz w:val="24"/>
                        </w:rPr>
                      </m:ctrlPr>
                    </m:sSubPr>
                    <m:e>
                      <m:r>
                        <w:rPr>
                          <w:rFonts w:ascii="Cambria Math" w:hAnsi="Cambria Math" w:cs="Arial"/>
                          <w:color w:val="000000" w:themeColor="text1"/>
                          <w:sz w:val="24"/>
                        </w:rPr>
                        <m:t>Х</m:t>
                      </m:r>
                    </m:e>
                    <m:sub>
                      <m:r>
                        <w:rPr>
                          <w:rFonts w:ascii="Cambria Math" w:hAnsi="Cambria Math" w:cs="Arial"/>
                          <w:color w:val="000000" w:themeColor="text1"/>
                          <w:sz w:val="24"/>
                        </w:rPr>
                        <m:t>1</m:t>
                      </m:r>
                    </m:sub>
                  </m:sSub>
                  <m:r>
                    <w:rPr>
                      <w:rFonts w:ascii="Cambria Math" w:hAnsi="Cambria Math" w:cs="Arial"/>
                      <w:color w:val="000000" w:themeColor="text1"/>
                      <w:sz w:val="24"/>
                    </w:rPr>
                    <m:t>-</m:t>
                  </m:r>
                  <m:sSub>
                    <m:sSubPr>
                      <m:ctrlPr>
                        <w:rPr>
                          <w:rFonts w:ascii="Cambria Math" w:hAnsi="Cambria Math" w:cs="Arial"/>
                          <w:bCs/>
                          <w:i/>
                          <w:color w:val="000000" w:themeColor="text1"/>
                          <w:sz w:val="24"/>
                        </w:rPr>
                      </m:ctrlPr>
                    </m:sSubPr>
                    <m:e>
                      <m:r>
                        <w:rPr>
                          <w:rFonts w:ascii="Cambria Math" w:hAnsi="Cambria Math" w:cs="Arial"/>
                          <w:color w:val="000000" w:themeColor="text1"/>
                          <w:sz w:val="24"/>
                        </w:rPr>
                        <m:t>Х</m:t>
                      </m:r>
                    </m:e>
                    <m:sub>
                      <m:r>
                        <w:rPr>
                          <w:rFonts w:ascii="Cambria Math" w:hAnsi="Cambria Math" w:cs="Arial"/>
                          <w:color w:val="000000" w:themeColor="text1"/>
                          <w:sz w:val="24"/>
                        </w:rPr>
                        <m:t>2</m:t>
                      </m:r>
                    </m:sub>
                  </m:sSub>
                </m:e>
              </m:d>
              <m:r>
                <w:rPr>
                  <w:rFonts w:ascii="Cambria Math" w:hAnsi="Cambria Math" w:cs="Arial"/>
                  <w:color w:val="000000" w:themeColor="text1"/>
                  <w:sz w:val="24"/>
                </w:rPr>
                <m:t>∙100</m:t>
              </m:r>
            </m:num>
            <m:den>
              <m:r>
                <w:rPr>
                  <w:rFonts w:ascii="Cambria Math" w:hAnsi="Cambria Math" w:cs="Arial"/>
                  <w:color w:val="000000" w:themeColor="text1"/>
                  <w:sz w:val="24"/>
                </w:rPr>
                <m:t>(</m:t>
              </m:r>
              <m:sSub>
                <m:sSubPr>
                  <m:ctrlPr>
                    <w:rPr>
                      <w:rFonts w:ascii="Cambria Math" w:hAnsi="Cambria Math" w:cs="Arial"/>
                      <w:bCs/>
                      <w:i/>
                      <w:color w:val="000000" w:themeColor="text1"/>
                      <w:sz w:val="24"/>
                    </w:rPr>
                  </m:ctrlPr>
                </m:sSubPr>
                <m:e>
                  <m:r>
                    <w:rPr>
                      <w:rFonts w:ascii="Cambria Math" w:hAnsi="Cambria Math" w:cs="Arial"/>
                      <w:color w:val="000000" w:themeColor="text1"/>
                      <w:sz w:val="24"/>
                    </w:rPr>
                    <m:t>Х</m:t>
                  </m:r>
                </m:e>
                <m:sub>
                  <m:r>
                    <w:rPr>
                      <w:rFonts w:ascii="Cambria Math" w:hAnsi="Cambria Math" w:cs="Arial"/>
                      <w:color w:val="000000" w:themeColor="text1"/>
                      <w:sz w:val="24"/>
                    </w:rPr>
                    <m:t>1</m:t>
                  </m:r>
                </m:sub>
              </m:sSub>
              <m:r>
                <w:rPr>
                  <w:rFonts w:ascii="Cambria Math" w:hAnsi="Cambria Math" w:cs="Arial"/>
                  <w:color w:val="000000" w:themeColor="text1"/>
                  <w:sz w:val="24"/>
                </w:rPr>
                <m:t>+</m:t>
              </m:r>
              <m:sSub>
                <m:sSubPr>
                  <m:ctrlPr>
                    <w:rPr>
                      <w:rFonts w:ascii="Cambria Math" w:hAnsi="Cambria Math" w:cs="Arial"/>
                      <w:bCs/>
                      <w:i/>
                      <w:color w:val="000000" w:themeColor="text1"/>
                      <w:sz w:val="24"/>
                    </w:rPr>
                  </m:ctrlPr>
                </m:sSubPr>
                <m:e>
                  <m:r>
                    <w:rPr>
                      <w:rFonts w:ascii="Cambria Math" w:hAnsi="Cambria Math" w:cs="Arial"/>
                      <w:color w:val="000000" w:themeColor="text1"/>
                      <w:sz w:val="24"/>
                    </w:rPr>
                    <m:t>Х</m:t>
                  </m:r>
                </m:e>
                <m:sub>
                  <m:r>
                    <w:rPr>
                      <w:rFonts w:ascii="Cambria Math" w:hAnsi="Cambria Math" w:cs="Arial"/>
                      <w:color w:val="000000" w:themeColor="text1"/>
                      <w:sz w:val="24"/>
                    </w:rPr>
                    <m:t>2</m:t>
                  </m:r>
                </m:sub>
              </m:sSub>
              <m:r>
                <w:rPr>
                  <w:rFonts w:ascii="Cambria Math" w:hAnsi="Cambria Math" w:cs="Arial"/>
                  <w:color w:val="000000" w:themeColor="text1"/>
                  <w:sz w:val="24"/>
                </w:rPr>
                <m:t>)</m:t>
              </m:r>
            </m:den>
          </m:f>
          <m:r>
            <w:rPr>
              <w:rFonts w:ascii="Cambria Math" w:hAnsi="Cambria Math" w:cs="Arial"/>
              <w:color w:val="000000" w:themeColor="text1"/>
              <w:sz w:val="24"/>
            </w:rPr>
            <m:t>≤</m:t>
          </m:r>
          <m:r>
            <w:rPr>
              <w:rFonts w:ascii="Cambria Math" w:hAnsi="Cambria Math" w:cs="Arial"/>
              <w:color w:val="000000" w:themeColor="text1"/>
              <w:sz w:val="24"/>
              <w:lang w:val="en-US"/>
            </w:rPr>
            <m:t>r,                                                             (7)</m:t>
          </m:r>
        </m:oMath>
      </m:oMathPara>
    </w:p>
    <w:p w14:paraId="21EE32BD" w14:textId="0F4A148F" w:rsidR="00B3769F" w:rsidRPr="00E20329" w:rsidRDefault="00B3769F" w:rsidP="00B3769F">
      <w:pPr>
        <w:widowControl w:val="0"/>
        <w:spacing w:line="360" w:lineRule="auto"/>
        <w:rPr>
          <w:rFonts w:ascii="Arial" w:hAnsi="Arial" w:cs="Arial"/>
          <w:bCs/>
          <w:color w:val="000000" w:themeColor="text1"/>
          <w:sz w:val="24"/>
        </w:rPr>
      </w:pPr>
      <w:r w:rsidRPr="00DA2F10">
        <w:rPr>
          <w:rFonts w:ascii="Arial" w:hAnsi="Arial" w:cs="Arial"/>
          <w:bCs/>
          <w:color w:val="000000" w:themeColor="text1"/>
          <w:sz w:val="24"/>
        </w:rPr>
        <w:t xml:space="preserve">где </w:t>
      </w:r>
      <m:oMath>
        <m:sSub>
          <m:sSubPr>
            <m:ctrlPr>
              <w:rPr>
                <w:rFonts w:ascii="Cambria Math" w:hAnsi="Cambria Math" w:cs="Arial"/>
                <w:bCs/>
                <w:i/>
                <w:color w:val="000000" w:themeColor="text1"/>
                <w:sz w:val="24"/>
              </w:rPr>
            </m:ctrlPr>
          </m:sSubPr>
          <m:e>
            <m:r>
              <w:rPr>
                <w:rFonts w:ascii="Cambria Math" w:hAnsi="Cambria Math" w:cs="Arial"/>
                <w:color w:val="000000" w:themeColor="text1"/>
                <w:sz w:val="24"/>
              </w:rPr>
              <m:t>Х</m:t>
            </m:r>
          </m:e>
          <m:sub>
            <m:r>
              <w:rPr>
                <w:rFonts w:ascii="Cambria Math" w:hAnsi="Cambria Math" w:cs="Arial"/>
                <w:color w:val="000000" w:themeColor="text1"/>
                <w:sz w:val="24"/>
              </w:rPr>
              <m:t>1</m:t>
            </m:r>
          </m:sub>
        </m:sSub>
      </m:oMath>
      <w:r w:rsidRPr="00DA2F10">
        <w:rPr>
          <w:rFonts w:ascii="Arial" w:hAnsi="Arial" w:cs="Arial"/>
          <w:bCs/>
          <w:color w:val="000000" w:themeColor="text1"/>
          <w:sz w:val="24"/>
        </w:rPr>
        <w:t xml:space="preserve">, </w:t>
      </w:r>
      <m:oMath>
        <m:sSub>
          <m:sSubPr>
            <m:ctrlPr>
              <w:rPr>
                <w:rFonts w:ascii="Cambria Math" w:hAnsi="Cambria Math" w:cs="Arial"/>
                <w:bCs/>
                <w:i/>
                <w:color w:val="000000" w:themeColor="text1"/>
                <w:sz w:val="24"/>
              </w:rPr>
            </m:ctrlPr>
          </m:sSubPr>
          <m:e>
            <m:r>
              <w:rPr>
                <w:rFonts w:ascii="Cambria Math" w:hAnsi="Cambria Math" w:cs="Arial"/>
                <w:color w:val="000000" w:themeColor="text1"/>
                <w:sz w:val="24"/>
              </w:rPr>
              <m:t>Х</m:t>
            </m:r>
          </m:e>
          <m:sub>
            <m:r>
              <w:rPr>
                <w:rFonts w:ascii="Cambria Math" w:hAnsi="Cambria Math" w:cs="Arial"/>
                <w:color w:val="000000" w:themeColor="text1"/>
                <w:sz w:val="24"/>
              </w:rPr>
              <m:t>2</m:t>
            </m:r>
          </m:sub>
        </m:sSub>
        <m:r>
          <w:rPr>
            <w:rFonts w:ascii="Cambria Math" w:hAnsi="Cambria Math" w:cs="Arial"/>
            <w:color w:val="000000" w:themeColor="text1"/>
            <w:sz w:val="24"/>
          </w:rPr>
          <m:t xml:space="preserve"> </m:t>
        </m:r>
      </m:oMath>
      <w:r w:rsidRPr="00DA2F10">
        <w:rPr>
          <w:rFonts w:ascii="Arial" w:hAnsi="Arial" w:cs="Arial"/>
          <w:bCs/>
          <w:color w:val="000000" w:themeColor="text1"/>
          <w:sz w:val="24"/>
        </w:rPr>
        <w:t>– результаты параллельных определений, мг/м</w:t>
      </w:r>
      <w:r w:rsidRPr="00DA2F10">
        <w:rPr>
          <w:rFonts w:ascii="Arial" w:hAnsi="Arial" w:cs="Arial"/>
          <w:bCs/>
          <w:color w:val="000000" w:themeColor="text1"/>
          <w:sz w:val="24"/>
          <w:vertAlign w:val="superscript"/>
        </w:rPr>
        <w:t>3</w:t>
      </w:r>
      <w:r w:rsidRPr="00DA2F10">
        <w:rPr>
          <w:rFonts w:ascii="Arial" w:hAnsi="Arial" w:cs="Arial"/>
          <w:bCs/>
          <w:color w:val="000000" w:themeColor="text1"/>
          <w:sz w:val="24"/>
        </w:rPr>
        <w:t>;</w:t>
      </w:r>
    </w:p>
    <w:p w14:paraId="4A1D3E26" w14:textId="4AE5C9A5" w:rsidR="00B3769F" w:rsidRPr="00E20329" w:rsidRDefault="00B3769F" w:rsidP="00021078">
      <w:pPr>
        <w:widowControl w:val="0"/>
        <w:spacing w:line="360" w:lineRule="auto"/>
        <w:ind w:firstLine="426"/>
        <w:rPr>
          <w:rFonts w:ascii="Arial" w:hAnsi="Arial" w:cs="Arial"/>
          <w:bCs/>
          <w:color w:val="000000" w:themeColor="text1"/>
          <w:sz w:val="24"/>
        </w:rPr>
      </w:pPr>
      <m:oMath>
        <m:r>
          <w:rPr>
            <w:rFonts w:ascii="Cambria Math" w:hAnsi="Cambria Math" w:cs="Arial"/>
            <w:color w:val="000000" w:themeColor="text1"/>
            <w:sz w:val="24"/>
            <w:lang w:val="en-US"/>
          </w:rPr>
          <m:t>r</m:t>
        </m:r>
        <m:r>
          <w:rPr>
            <w:rFonts w:ascii="Cambria Math" w:hAnsi="Cambria Math" w:cs="Arial"/>
            <w:color w:val="000000" w:themeColor="text1"/>
            <w:sz w:val="24"/>
          </w:rPr>
          <m:t xml:space="preserve"> </m:t>
        </m:r>
      </m:oMath>
      <w:r w:rsidRPr="00E20329">
        <w:rPr>
          <w:rFonts w:ascii="Arial" w:hAnsi="Arial" w:cs="Arial"/>
          <w:bCs/>
          <w:color w:val="000000" w:themeColor="text1"/>
          <w:sz w:val="24"/>
        </w:rPr>
        <w:t>– значение предела повторяемости, % (см. таблицу 5).</w:t>
      </w:r>
    </w:p>
    <w:p w14:paraId="5EE60834" w14:textId="61097311" w:rsidR="00B3769F" w:rsidRDefault="00B3769F" w:rsidP="00B3769F">
      <w:pPr>
        <w:pStyle w:val="afe"/>
        <w:spacing w:line="360" w:lineRule="auto"/>
        <w:rPr>
          <w:rFonts w:cs="Arial"/>
          <w:bCs/>
          <w:color w:val="000000" w:themeColor="text1"/>
          <w:sz w:val="24"/>
          <w:szCs w:val="24"/>
        </w:rPr>
      </w:pPr>
      <w:r w:rsidRPr="00E20329">
        <w:rPr>
          <w:rFonts w:cs="Arial"/>
          <w:bCs/>
          <w:color w:val="000000" w:themeColor="text1"/>
          <w:sz w:val="24"/>
          <w:szCs w:val="24"/>
        </w:rPr>
        <w:t>При невыполнении условия выясняют причины превышения предела повторяемости, устраняют их и вновь выполняют анализ.</w:t>
      </w:r>
    </w:p>
    <w:p w14:paraId="4FF21A33" w14:textId="378F1B7C" w:rsidR="00D57BFE" w:rsidRPr="00E20329" w:rsidRDefault="00D57BFE" w:rsidP="00D57BFE">
      <w:pPr>
        <w:widowControl w:val="0"/>
        <w:spacing w:after="120" w:line="360" w:lineRule="auto"/>
        <w:ind w:firstLine="709"/>
        <w:rPr>
          <w:rFonts w:ascii="Arial" w:hAnsi="Arial" w:cs="Arial"/>
          <w:b/>
          <w:szCs w:val="28"/>
        </w:rPr>
      </w:pPr>
      <w:r w:rsidRPr="00203250">
        <w:rPr>
          <w:rFonts w:ascii="Arial" w:hAnsi="Arial" w:cs="Arial"/>
          <w:b/>
          <w:bCs/>
          <w:szCs w:val="28"/>
        </w:rPr>
        <w:t>14 Требования</w:t>
      </w:r>
      <w:r w:rsidRPr="00E20329">
        <w:rPr>
          <w:rFonts w:ascii="Arial" w:hAnsi="Arial" w:cs="Arial"/>
          <w:b/>
          <w:szCs w:val="28"/>
        </w:rPr>
        <w:t xml:space="preserve"> к показателям точности измерений</w:t>
      </w:r>
    </w:p>
    <w:p w14:paraId="15E40247" w14:textId="72B4E560" w:rsidR="00D57BFE" w:rsidRPr="00E20329" w:rsidRDefault="00D57BFE" w:rsidP="00D57BFE">
      <w:pPr>
        <w:widowControl w:val="0"/>
        <w:spacing w:line="360" w:lineRule="auto"/>
        <w:ind w:firstLine="709"/>
        <w:rPr>
          <w:rFonts w:ascii="Arial" w:hAnsi="Arial" w:cs="Arial"/>
          <w:bCs/>
          <w:color w:val="000000" w:themeColor="text1"/>
          <w:sz w:val="24"/>
        </w:rPr>
      </w:pPr>
      <w:r w:rsidRPr="00E20329">
        <w:rPr>
          <w:rFonts w:ascii="Arial" w:hAnsi="Arial" w:cs="Arial"/>
          <w:bCs/>
          <w:color w:val="000000" w:themeColor="text1"/>
          <w:sz w:val="24"/>
        </w:rPr>
        <w:t xml:space="preserve">При соблюдении всех регламентируемых условий проведения анализа в точном соответствии с данным методом неопределенность (и ее составляющие) результатов измерения </w:t>
      </w:r>
      <w:r w:rsidR="00315BF7" w:rsidRPr="00E20329">
        <w:rPr>
          <w:rFonts w:ascii="Arial" w:hAnsi="Arial" w:cs="Arial"/>
          <w:bCs/>
          <w:color w:val="000000" w:themeColor="text1"/>
          <w:sz w:val="24"/>
        </w:rPr>
        <w:t xml:space="preserve">при коэффициенте охвата </w:t>
      </w:r>
      <w:r w:rsidR="00315BF7" w:rsidRPr="00E20329">
        <w:rPr>
          <w:rFonts w:ascii="Arial" w:hAnsi="Arial" w:cs="Arial"/>
          <w:bCs/>
          <w:i/>
          <w:color w:val="000000" w:themeColor="text1"/>
          <w:sz w:val="24"/>
          <w:lang w:val="en-US"/>
        </w:rPr>
        <w:t>k</w:t>
      </w:r>
      <w:r w:rsidR="00315BF7" w:rsidRPr="00E20329">
        <w:rPr>
          <w:rFonts w:ascii="Arial" w:hAnsi="Arial" w:cs="Arial"/>
          <w:bCs/>
          <w:color w:val="000000" w:themeColor="text1"/>
          <w:sz w:val="24"/>
        </w:rPr>
        <w:t xml:space="preserve"> = 2 и </w:t>
      </w:r>
      <w:r w:rsidRPr="00E20329">
        <w:rPr>
          <w:rFonts w:ascii="Arial" w:hAnsi="Arial" w:cs="Arial"/>
          <w:bCs/>
          <w:color w:val="000000" w:themeColor="text1"/>
          <w:sz w:val="24"/>
        </w:rPr>
        <w:t>доверительной</w:t>
      </w:r>
      <w:r w:rsidR="00600133">
        <w:rPr>
          <w:rFonts w:ascii="Arial" w:hAnsi="Arial" w:cs="Arial"/>
          <w:bCs/>
          <w:color w:val="000000" w:themeColor="text1"/>
          <w:sz w:val="24"/>
        </w:rPr>
        <w:t xml:space="preserve"> </w:t>
      </w:r>
      <w:r w:rsidRPr="00E20329">
        <w:rPr>
          <w:rFonts w:ascii="Arial" w:hAnsi="Arial" w:cs="Arial"/>
          <w:bCs/>
          <w:color w:val="000000" w:themeColor="text1"/>
          <w:sz w:val="24"/>
        </w:rPr>
        <w:t xml:space="preserve">вероятности </w:t>
      </w:r>
      <w:r w:rsidRPr="00E20329">
        <w:rPr>
          <w:rFonts w:ascii="Arial" w:hAnsi="Arial" w:cs="Arial"/>
          <w:bCs/>
          <w:i/>
          <w:color w:val="000000" w:themeColor="text1"/>
          <w:sz w:val="24"/>
        </w:rPr>
        <w:t>Р</w:t>
      </w:r>
      <w:r w:rsidRPr="00E20329">
        <w:rPr>
          <w:rFonts w:ascii="Arial" w:hAnsi="Arial" w:cs="Arial"/>
          <w:bCs/>
          <w:color w:val="000000" w:themeColor="text1"/>
          <w:sz w:val="24"/>
        </w:rPr>
        <w:t xml:space="preserve"> = 0,95 не должны превышать значений, приведенных в таблице 5, для соответствующих диапазонов массовых концентраций.</w:t>
      </w:r>
    </w:p>
    <w:p w14:paraId="6E20888B" w14:textId="5205BDA7" w:rsidR="00D57BFE" w:rsidRPr="00E20329" w:rsidRDefault="00D57BFE" w:rsidP="00600133">
      <w:pPr>
        <w:widowControl w:val="0"/>
        <w:spacing w:line="360" w:lineRule="auto"/>
        <w:rPr>
          <w:rFonts w:ascii="Arial" w:hAnsi="Arial" w:cs="Arial"/>
          <w:bCs/>
          <w:color w:val="000000" w:themeColor="text1"/>
          <w:sz w:val="24"/>
        </w:rPr>
      </w:pPr>
      <w:r w:rsidRPr="00E20329">
        <w:rPr>
          <w:rFonts w:ascii="Arial" w:hAnsi="Arial" w:cs="Arial"/>
          <w:color w:val="000000" w:themeColor="text1"/>
          <w:spacing w:val="40"/>
          <w:sz w:val="24"/>
          <w:lang w:val="kk-KZ"/>
        </w:rPr>
        <w:t>Таблица</w:t>
      </w:r>
      <w:r w:rsidRPr="00E20329">
        <w:rPr>
          <w:rFonts w:ascii="Arial" w:hAnsi="Arial" w:cs="Arial"/>
          <w:bCs/>
          <w:color w:val="000000" w:themeColor="text1"/>
          <w:sz w:val="24"/>
        </w:rPr>
        <w:t xml:space="preserve"> 5  </w:t>
      </w:r>
      <w:r w:rsidR="008B1541">
        <w:rPr>
          <w:rFonts w:ascii="Arial" w:hAnsi="Arial" w:cs="Arial"/>
          <w:bCs/>
          <w:color w:val="000000" w:themeColor="text1"/>
          <w:sz w:val="24"/>
        </w:rPr>
        <w:t>–</w:t>
      </w:r>
      <w:r w:rsidRPr="00E20329">
        <w:rPr>
          <w:rFonts w:ascii="Arial" w:hAnsi="Arial" w:cs="Arial"/>
          <w:bCs/>
          <w:color w:val="000000" w:themeColor="text1"/>
          <w:sz w:val="24"/>
        </w:rPr>
        <w:t xml:space="preserve"> Показатели точности измерений</w:t>
      </w:r>
    </w:p>
    <w:tbl>
      <w:tblPr>
        <w:tblW w:w="9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5"/>
        <w:gridCol w:w="1889"/>
        <w:gridCol w:w="1605"/>
        <w:gridCol w:w="1276"/>
        <w:gridCol w:w="1134"/>
        <w:gridCol w:w="1183"/>
      </w:tblGrid>
      <w:tr w:rsidR="004155F5" w:rsidRPr="00B54D94" w14:paraId="125D495E" w14:textId="77777777" w:rsidTr="00600133">
        <w:trPr>
          <w:trHeight w:val="861"/>
          <w:jc w:val="center"/>
        </w:trPr>
        <w:tc>
          <w:tcPr>
            <w:tcW w:w="2505" w:type="dxa"/>
            <w:tcBorders>
              <w:bottom w:val="double" w:sz="4" w:space="0" w:color="auto"/>
            </w:tcBorders>
          </w:tcPr>
          <w:p w14:paraId="700A6EB4" w14:textId="77777777" w:rsidR="004155F5" w:rsidRPr="00B54D94" w:rsidRDefault="004155F5" w:rsidP="00B12484">
            <w:pPr>
              <w:widowControl w:val="0"/>
              <w:spacing w:line="264" w:lineRule="auto"/>
              <w:jc w:val="center"/>
              <w:rPr>
                <w:rFonts w:ascii="Arial" w:hAnsi="Arial" w:cs="Arial"/>
                <w:bCs/>
                <w:color w:val="000000" w:themeColor="text1"/>
                <w:sz w:val="22"/>
                <w:szCs w:val="22"/>
              </w:rPr>
            </w:pPr>
            <w:r w:rsidRPr="00B54D94">
              <w:rPr>
                <w:rFonts w:ascii="Arial" w:hAnsi="Arial" w:cs="Arial"/>
                <w:bCs/>
                <w:color w:val="000000" w:themeColor="text1"/>
                <w:sz w:val="22"/>
                <w:szCs w:val="22"/>
              </w:rPr>
              <w:lastRenderedPageBreak/>
              <w:t>Определяемое</w:t>
            </w:r>
          </w:p>
          <w:p w14:paraId="5B45DA9D" w14:textId="77777777" w:rsidR="004155F5" w:rsidRPr="00B54D94" w:rsidRDefault="004155F5" w:rsidP="00B12484">
            <w:pPr>
              <w:widowControl w:val="0"/>
              <w:spacing w:line="264" w:lineRule="auto"/>
              <w:jc w:val="center"/>
              <w:rPr>
                <w:rFonts w:ascii="Arial" w:hAnsi="Arial" w:cs="Arial"/>
                <w:bCs/>
                <w:color w:val="000000" w:themeColor="text1"/>
                <w:sz w:val="22"/>
                <w:szCs w:val="22"/>
              </w:rPr>
            </w:pPr>
            <w:r w:rsidRPr="00B54D94">
              <w:rPr>
                <w:rFonts w:ascii="Arial" w:hAnsi="Arial" w:cs="Arial"/>
                <w:bCs/>
                <w:color w:val="000000" w:themeColor="text1"/>
                <w:sz w:val="22"/>
                <w:szCs w:val="22"/>
              </w:rPr>
              <w:t>вещество</w:t>
            </w:r>
          </w:p>
        </w:tc>
        <w:tc>
          <w:tcPr>
            <w:tcW w:w="1889" w:type="dxa"/>
            <w:tcBorders>
              <w:bottom w:val="double" w:sz="4" w:space="0" w:color="auto"/>
            </w:tcBorders>
          </w:tcPr>
          <w:p w14:paraId="21E0902E" w14:textId="1C22269E" w:rsidR="004155F5" w:rsidRPr="00B54D94" w:rsidRDefault="004155F5" w:rsidP="00B12484">
            <w:pPr>
              <w:widowControl w:val="0"/>
              <w:spacing w:line="264" w:lineRule="auto"/>
              <w:jc w:val="center"/>
              <w:rPr>
                <w:rFonts w:ascii="Arial" w:hAnsi="Arial" w:cs="Arial"/>
                <w:bCs/>
                <w:color w:val="000000" w:themeColor="text1"/>
                <w:sz w:val="22"/>
                <w:szCs w:val="22"/>
              </w:rPr>
            </w:pPr>
            <w:r w:rsidRPr="00B54D94">
              <w:rPr>
                <w:rFonts w:ascii="Arial" w:hAnsi="Arial" w:cs="Arial"/>
                <w:bCs/>
                <w:color w:val="000000" w:themeColor="text1"/>
                <w:sz w:val="22"/>
                <w:szCs w:val="22"/>
              </w:rPr>
              <w:t>Диапазон определяемых</w:t>
            </w:r>
          </w:p>
          <w:p w14:paraId="3F07F1B4" w14:textId="6530437A" w:rsidR="004155F5" w:rsidRPr="00B54D94" w:rsidRDefault="004155F5" w:rsidP="00B12484">
            <w:pPr>
              <w:widowControl w:val="0"/>
              <w:spacing w:line="264" w:lineRule="auto"/>
              <w:jc w:val="center"/>
              <w:rPr>
                <w:rFonts w:ascii="Arial" w:hAnsi="Arial" w:cs="Arial"/>
                <w:bCs/>
                <w:color w:val="000000" w:themeColor="text1"/>
                <w:sz w:val="22"/>
                <w:szCs w:val="22"/>
              </w:rPr>
            </w:pPr>
            <w:r w:rsidRPr="00B54D94">
              <w:rPr>
                <w:rFonts w:ascii="Arial" w:hAnsi="Arial" w:cs="Arial"/>
                <w:bCs/>
                <w:color w:val="000000" w:themeColor="text1"/>
                <w:sz w:val="22"/>
                <w:szCs w:val="22"/>
              </w:rPr>
              <w:t>концентраций, мг/м</w:t>
            </w:r>
            <w:r w:rsidRPr="00B54D94">
              <w:rPr>
                <w:rFonts w:ascii="Arial" w:hAnsi="Arial" w:cs="Arial"/>
                <w:bCs/>
                <w:color w:val="000000" w:themeColor="text1"/>
                <w:sz w:val="22"/>
                <w:szCs w:val="22"/>
                <w:vertAlign w:val="superscript"/>
              </w:rPr>
              <w:t>3</w:t>
            </w:r>
          </w:p>
        </w:tc>
        <w:tc>
          <w:tcPr>
            <w:tcW w:w="1605" w:type="dxa"/>
            <w:tcBorders>
              <w:bottom w:val="double" w:sz="4" w:space="0" w:color="auto"/>
            </w:tcBorders>
          </w:tcPr>
          <w:p w14:paraId="2ED05AB0" w14:textId="7EB4E30E" w:rsidR="004155F5" w:rsidRPr="00B54D94" w:rsidRDefault="004155F5" w:rsidP="00B12484">
            <w:pPr>
              <w:pStyle w:val="af"/>
              <w:widowControl w:val="0"/>
              <w:spacing w:line="264" w:lineRule="auto"/>
              <w:jc w:val="center"/>
              <w:rPr>
                <w:rFonts w:ascii="Arial" w:hAnsi="Arial" w:cs="Arial"/>
                <w:bCs/>
                <w:color w:val="000000" w:themeColor="text1"/>
                <w:sz w:val="22"/>
                <w:szCs w:val="22"/>
              </w:rPr>
            </w:pPr>
            <w:r w:rsidRPr="00B54D94">
              <w:rPr>
                <w:rFonts w:ascii="Arial" w:hAnsi="Arial" w:cs="Arial"/>
                <w:bCs/>
                <w:color w:val="000000" w:themeColor="text1"/>
                <w:sz w:val="22"/>
                <w:szCs w:val="22"/>
              </w:rPr>
              <w:t xml:space="preserve">Относитель-ная расши-ренная неоп-ределен-ность </w:t>
            </w:r>
            <w:r w:rsidRPr="00B54D94">
              <w:rPr>
                <w:rFonts w:ascii="Arial" w:hAnsi="Arial" w:cs="Arial"/>
                <w:bCs/>
                <w:i/>
                <w:color w:val="000000" w:themeColor="text1"/>
                <w:sz w:val="22"/>
                <w:szCs w:val="22"/>
                <w:lang w:val="en-US"/>
              </w:rPr>
              <w:t>U</w:t>
            </w:r>
            <w:r w:rsidRPr="00B54D94">
              <w:rPr>
                <w:rFonts w:ascii="Arial" w:hAnsi="Arial" w:cs="Arial"/>
                <w:bCs/>
                <w:i/>
                <w:color w:val="000000" w:themeColor="text1"/>
                <w:sz w:val="22"/>
                <w:szCs w:val="22"/>
              </w:rPr>
              <w:t>(</w:t>
            </w:r>
            <w:r w:rsidRPr="00B54D94">
              <w:rPr>
                <w:rFonts w:ascii="Arial" w:hAnsi="Arial" w:cs="Arial"/>
                <w:bCs/>
                <w:i/>
                <w:color w:val="000000" w:themeColor="text1"/>
                <w:sz w:val="22"/>
                <w:szCs w:val="22"/>
                <w:lang w:val="en-US"/>
              </w:rPr>
              <w:t>X</w:t>
            </w:r>
            <w:r w:rsidRPr="00B54D94">
              <w:rPr>
                <w:rFonts w:ascii="Arial" w:hAnsi="Arial" w:cs="Arial"/>
                <w:bCs/>
                <w:i/>
                <w:color w:val="000000" w:themeColor="text1"/>
                <w:sz w:val="22"/>
                <w:szCs w:val="22"/>
              </w:rPr>
              <w:t>)</w:t>
            </w:r>
            <w:r w:rsidRPr="00B54D94">
              <w:rPr>
                <w:rFonts w:ascii="Arial" w:hAnsi="Arial" w:cs="Arial"/>
                <w:bCs/>
                <w:color w:val="000000" w:themeColor="text1"/>
                <w:sz w:val="22"/>
                <w:szCs w:val="22"/>
              </w:rPr>
              <w:t xml:space="preserve">,%, при </w:t>
            </w:r>
            <w:r w:rsidRPr="00B54D94">
              <w:rPr>
                <w:rFonts w:ascii="Arial" w:hAnsi="Arial" w:cs="Arial"/>
                <w:bCs/>
                <w:i/>
                <w:color w:val="000000" w:themeColor="text1"/>
                <w:sz w:val="22"/>
                <w:szCs w:val="22"/>
              </w:rPr>
              <w:t xml:space="preserve">Р </w:t>
            </w:r>
            <w:r w:rsidRPr="00B54D94">
              <w:rPr>
                <w:rFonts w:ascii="Arial" w:hAnsi="Arial" w:cs="Arial"/>
                <w:bCs/>
                <w:color w:val="000000" w:themeColor="text1"/>
                <w:sz w:val="22"/>
                <w:szCs w:val="22"/>
              </w:rPr>
              <w:t>= 0,95</w:t>
            </w:r>
            <w:r w:rsidR="00B66347" w:rsidRPr="00B54D94">
              <w:rPr>
                <w:rFonts w:ascii="Arial" w:hAnsi="Arial" w:cs="Arial"/>
                <w:bCs/>
                <w:color w:val="000000" w:themeColor="text1"/>
                <w:sz w:val="22"/>
                <w:szCs w:val="22"/>
              </w:rPr>
              <w:t xml:space="preserve">, </w:t>
            </w:r>
            <w:r w:rsidR="00B54D94">
              <w:rPr>
                <w:rFonts w:ascii="Arial" w:hAnsi="Arial" w:cs="Arial"/>
                <w:bCs/>
                <w:color w:val="000000" w:themeColor="text1"/>
                <w:sz w:val="22"/>
                <w:szCs w:val="22"/>
              </w:rPr>
              <w:br/>
            </w:r>
            <w:r w:rsidR="00B54D94" w:rsidRPr="00B54D94">
              <w:rPr>
                <w:rFonts w:ascii="Arial" w:hAnsi="Arial" w:cs="Arial"/>
                <w:bCs/>
                <w:i/>
                <w:color w:val="000000" w:themeColor="text1"/>
                <w:sz w:val="22"/>
                <w:szCs w:val="22"/>
                <w:lang w:val="en-US"/>
              </w:rPr>
              <w:t>k</w:t>
            </w:r>
            <w:r w:rsidR="00B54D94" w:rsidRPr="00B54D94">
              <w:rPr>
                <w:rFonts w:ascii="Arial" w:hAnsi="Arial" w:cs="Arial"/>
                <w:bCs/>
                <w:color w:val="000000" w:themeColor="text1"/>
                <w:sz w:val="22"/>
                <w:szCs w:val="22"/>
              </w:rPr>
              <w:t xml:space="preserve"> </w:t>
            </w:r>
            <w:r w:rsidR="00B66347" w:rsidRPr="00B54D94">
              <w:rPr>
                <w:rFonts w:ascii="Arial" w:hAnsi="Arial" w:cs="Arial"/>
                <w:bCs/>
                <w:color w:val="000000" w:themeColor="text1"/>
                <w:sz w:val="22"/>
                <w:szCs w:val="22"/>
              </w:rPr>
              <w:t>=</w:t>
            </w:r>
            <w:r w:rsidR="00B54D94">
              <w:rPr>
                <w:rFonts w:ascii="Arial" w:hAnsi="Arial" w:cs="Arial"/>
                <w:bCs/>
                <w:color w:val="000000" w:themeColor="text1"/>
                <w:sz w:val="22"/>
                <w:szCs w:val="22"/>
              </w:rPr>
              <w:t xml:space="preserve"> </w:t>
            </w:r>
            <w:r w:rsidR="00B66347" w:rsidRPr="00B54D94">
              <w:rPr>
                <w:rFonts w:ascii="Arial" w:hAnsi="Arial" w:cs="Arial"/>
                <w:bCs/>
                <w:color w:val="000000" w:themeColor="text1"/>
                <w:sz w:val="22"/>
                <w:szCs w:val="22"/>
              </w:rPr>
              <w:t>2</w:t>
            </w:r>
          </w:p>
        </w:tc>
        <w:tc>
          <w:tcPr>
            <w:tcW w:w="1276" w:type="dxa"/>
            <w:tcBorders>
              <w:bottom w:val="double" w:sz="4" w:space="0" w:color="auto"/>
            </w:tcBorders>
          </w:tcPr>
          <w:p w14:paraId="0A33D2AE" w14:textId="77777777" w:rsidR="004155F5" w:rsidRPr="00B54D94" w:rsidRDefault="004155F5" w:rsidP="00B12484">
            <w:pPr>
              <w:widowControl w:val="0"/>
              <w:spacing w:line="264" w:lineRule="auto"/>
              <w:jc w:val="center"/>
              <w:rPr>
                <w:rFonts w:ascii="Arial" w:hAnsi="Arial" w:cs="Arial"/>
                <w:bCs/>
                <w:color w:val="000000" w:themeColor="text1"/>
                <w:sz w:val="22"/>
                <w:szCs w:val="22"/>
              </w:rPr>
            </w:pPr>
            <w:r w:rsidRPr="00B54D94">
              <w:rPr>
                <w:rFonts w:ascii="Arial" w:hAnsi="Arial" w:cs="Arial"/>
                <w:bCs/>
                <w:color w:val="000000" w:themeColor="text1"/>
                <w:sz w:val="22"/>
                <w:szCs w:val="22"/>
              </w:rPr>
              <w:t>Относи-</w:t>
            </w:r>
          </w:p>
          <w:p w14:paraId="01260E4B" w14:textId="77777777" w:rsidR="004155F5" w:rsidRPr="00B54D94" w:rsidRDefault="004155F5" w:rsidP="00B12484">
            <w:pPr>
              <w:widowControl w:val="0"/>
              <w:spacing w:line="264" w:lineRule="auto"/>
              <w:jc w:val="center"/>
              <w:rPr>
                <w:rFonts w:ascii="Arial" w:hAnsi="Arial" w:cs="Arial"/>
                <w:bCs/>
                <w:color w:val="000000" w:themeColor="text1"/>
                <w:sz w:val="22"/>
                <w:szCs w:val="22"/>
              </w:rPr>
            </w:pPr>
            <w:r w:rsidRPr="00B54D94">
              <w:rPr>
                <w:rFonts w:ascii="Arial" w:hAnsi="Arial" w:cs="Arial"/>
                <w:bCs/>
                <w:color w:val="000000" w:themeColor="text1"/>
                <w:sz w:val="22"/>
                <w:szCs w:val="22"/>
              </w:rPr>
              <w:t>тельное стандарт-ное откло-нение повторя-емости</w:t>
            </w:r>
          </w:p>
          <w:p w14:paraId="2BFF05C0" w14:textId="77777777" w:rsidR="004155F5" w:rsidRPr="00B54D94" w:rsidRDefault="004155F5" w:rsidP="00B12484">
            <w:pPr>
              <w:widowControl w:val="0"/>
              <w:spacing w:line="264" w:lineRule="auto"/>
              <w:jc w:val="center"/>
              <w:rPr>
                <w:rFonts w:ascii="Arial" w:hAnsi="Arial" w:cs="Arial"/>
                <w:bCs/>
                <w:color w:val="000000" w:themeColor="text1"/>
                <w:sz w:val="22"/>
                <w:szCs w:val="22"/>
              </w:rPr>
            </w:pPr>
            <w:r w:rsidRPr="00B54D94">
              <w:rPr>
                <w:rFonts w:ascii="Arial" w:hAnsi="Arial" w:cs="Arial"/>
                <w:bCs/>
                <w:color w:val="000000" w:themeColor="text1"/>
                <w:sz w:val="22"/>
                <w:szCs w:val="22"/>
              </w:rPr>
              <w:sym w:font="Symbol" w:char="F073"/>
            </w:r>
            <w:r w:rsidRPr="00B54D94">
              <w:rPr>
                <w:rFonts w:ascii="Arial" w:hAnsi="Arial" w:cs="Arial"/>
                <w:bCs/>
                <w:i/>
                <w:color w:val="000000" w:themeColor="text1"/>
                <w:sz w:val="22"/>
                <w:szCs w:val="22"/>
                <w:vertAlign w:val="subscript"/>
              </w:rPr>
              <w:t>r</w:t>
            </w:r>
            <w:r w:rsidRPr="00B54D94">
              <w:rPr>
                <w:rFonts w:ascii="Arial" w:hAnsi="Arial" w:cs="Arial"/>
                <w:bCs/>
                <w:color w:val="000000" w:themeColor="text1"/>
                <w:sz w:val="22"/>
                <w:szCs w:val="22"/>
              </w:rPr>
              <w:t>, %</w:t>
            </w:r>
          </w:p>
        </w:tc>
        <w:tc>
          <w:tcPr>
            <w:tcW w:w="1134" w:type="dxa"/>
            <w:tcBorders>
              <w:bottom w:val="double" w:sz="4" w:space="0" w:color="auto"/>
            </w:tcBorders>
          </w:tcPr>
          <w:p w14:paraId="718C5A8F" w14:textId="344B394B" w:rsidR="004155F5" w:rsidRPr="00B54D94" w:rsidRDefault="00B64DE7" w:rsidP="00B12484">
            <w:pPr>
              <w:widowControl w:val="0"/>
              <w:spacing w:line="264" w:lineRule="auto"/>
              <w:jc w:val="center"/>
              <w:rPr>
                <w:rFonts w:ascii="Arial" w:hAnsi="Arial" w:cs="Arial"/>
                <w:bCs/>
                <w:color w:val="000000" w:themeColor="text1"/>
                <w:sz w:val="22"/>
                <w:szCs w:val="22"/>
              </w:rPr>
            </w:pPr>
            <w:r w:rsidRPr="00B54D94">
              <w:rPr>
                <w:rFonts w:ascii="Arial" w:hAnsi="Arial" w:cs="Arial"/>
                <w:bCs/>
                <w:color w:val="000000" w:themeColor="text1"/>
                <w:sz w:val="22"/>
                <w:szCs w:val="22"/>
              </w:rPr>
              <w:t>П</w:t>
            </w:r>
            <w:r w:rsidR="004155F5" w:rsidRPr="00B54D94">
              <w:rPr>
                <w:rFonts w:ascii="Arial" w:hAnsi="Arial" w:cs="Arial"/>
                <w:bCs/>
                <w:color w:val="000000" w:themeColor="text1"/>
                <w:sz w:val="22"/>
                <w:szCs w:val="22"/>
              </w:rPr>
              <w:t>редел</w:t>
            </w:r>
          </w:p>
          <w:p w14:paraId="307B140D" w14:textId="77777777" w:rsidR="004155F5" w:rsidRPr="00B54D94" w:rsidRDefault="004155F5" w:rsidP="00B12484">
            <w:pPr>
              <w:widowControl w:val="0"/>
              <w:spacing w:line="264" w:lineRule="auto"/>
              <w:jc w:val="center"/>
              <w:rPr>
                <w:rFonts w:ascii="Arial" w:hAnsi="Arial" w:cs="Arial"/>
                <w:bCs/>
                <w:color w:val="000000" w:themeColor="text1"/>
                <w:sz w:val="22"/>
                <w:szCs w:val="22"/>
              </w:rPr>
            </w:pPr>
            <w:r w:rsidRPr="00B54D94">
              <w:rPr>
                <w:rFonts w:ascii="Arial" w:hAnsi="Arial" w:cs="Arial"/>
                <w:bCs/>
                <w:color w:val="000000" w:themeColor="text1"/>
                <w:sz w:val="22"/>
                <w:szCs w:val="22"/>
              </w:rPr>
              <w:t>повто-ряемо-сти</w:t>
            </w:r>
          </w:p>
          <w:p w14:paraId="7CBD0EC3" w14:textId="77777777" w:rsidR="004155F5" w:rsidRPr="00B54D94" w:rsidRDefault="004155F5" w:rsidP="00B12484">
            <w:pPr>
              <w:widowControl w:val="0"/>
              <w:spacing w:line="264" w:lineRule="auto"/>
              <w:jc w:val="center"/>
              <w:rPr>
                <w:rFonts w:ascii="Arial" w:hAnsi="Arial" w:cs="Arial"/>
                <w:bCs/>
                <w:color w:val="000000" w:themeColor="text1"/>
                <w:sz w:val="22"/>
                <w:szCs w:val="22"/>
              </w:rPr>
            </w:pPr>
            <w:r w:rsidRPr="00B54D94">
              <w:rPr>
                <w:rFonts w:ascii="Arial" w:hAnsi="Arial" w:cs="Arial"/>
                <w:bCs/>
                <w:i/>
                <w:color w:val="000000" w:themeColor="text1"/>
                <w:sz w:val="22"/>
                <w:szCs w:val="22"/>
              </w:rPr>
              <w:t>r</w:t>
            </w:r>
            <w:r w:rsidRPr="00B54D94">
              <w:rPr>
                <w:rFonts w:ascii="Arial" w:hAnsi="Arial" w:cs="Arial"/>
                <w:bCs/>
                <w:color w:val="000000" w:themeColor="text1"/>
                <w:sz w:val="22"/>
                <w:szCs w:val="22"/>
              </w:rPr>
              <w:t>, %</w:t>
            </w:r>
          </w:p>
        </w:tc>
        <w:tc>
          <w:tcPr>
            <w:tcW w:w="1183" w:type="dxa"/>
            <w:tcBorders>
              <w:bottom w:val="double" w:sz="4" w:space="0" w:color="auto"/>
            </w:tcBorders>
          </w:tcPr>
          <w:p w14:paraId="7BEC3916" w14:textId="083D44F1" w:rsidR="004155F5" w:rsidRPr="00B54D94" w:rsidRDefault="00B64DE7" w:rsidP="00B12484">
            <w:pPr>
              <w:widowControl w:val="0"/>
              <w:spacing w:line="264" w:lineRule="auto"/>
              <w:ind w:left="-57" w:right="-57"/>
              <w:jc w:val="center"/>
              <w:rPr>
                <w:rFonts w:ascii="Arial" w:hAnsi="Arial" w:cs="Arial"/>
                <w:bCs/>
                <w:color w:val="000000" w:themeColor="text1"/>
                <w:sz w:val="22"/>
                <w:szCs w:val="22"/>
              </w:rPr>
            </w:pPr>
            <w:r w:rsidRPr="00B54D94">
              <w:rPr>
                <w:rFonts w:ascii="Arial" w:hAnsi="Arial" w:cs="Arial"/>
                <w:bCs/>
                <w:color w:val="000000" w:themeColor="text1"/>
                <w:sz w:val="22"/>
                <w:szCs w:val="22"/>
              </w:rPr>
              <w:t>П</w:t>
            </w:r>
            <w:r w:rsidR="004155F5" w:rsidRPr="00B54D94">
              <w:rPr>
                <w:rFonts w:ascii="Arial" w:hAnsi="Arial" w:cs="Arial"/>
                <w:bCs/>
                <w:color w:val="000000" w:themeColor="text1"/>
                <w:sz w:val="22"/>
                <w:szCs w:val="22"/>
              </w:rPr>
              <w:t>редел</w:t>
            </w:r>
          </w:p>
          <w:p w14:paraId="3056F0B6" w14:textId="77777777" w:rsidR="004155F5" w:rsidRPr="00B54D94" w:rsidRDefault="004155F5" w:rsidP="00B12484">
            <w:pPr>
              <w:widowControl w:val="0"/>
              <w:spacing w:line="264" w:lineRule="auto"/>
              <w:ind w:left="-57" w:right="-57"/>
              <w:jc w:val="center"/>
              <w:rPr>
                <w:rFonts w:ascii="Arial" w:hAnsi="Arial" w:cs="Arial"/>
                <w:bCs/>
                <w:color w:val="000000" w:themeColor="text1"/>
                <w:sz w:val="22"/>
                <w:szCs w:val="22"/>
              </w:rPr>
            </w:pPr>
            <w:r w:rsidRPr="00B54D94">
              <w:rPr>
                <w:rFonts w:ascii="Arial" w:hAnsi="Arial" w:cs="Arial"/>
                <w:bCs/>
                <w:color w:val="000000" w:themeColor="text1"/>
                <w:sz w:val="22"/>
                <w:szCs w:val="22"/>
              </w:rPr>
              <w:t xml:space="preserve">воспро-изводи-мости </w:t>
            </w:r>
            <w:r w:rsidRPr="00B54D94">
              <w:rPr>
                <w:rFonts w:ascii="Arial" w:hAnsi="Arial" w:cs="Arial"/>
                <w:bCs/>
                <w:color w:val="000000" w:themeColor="text1"/>
                <w:sz w:val="22"/>
                <w:szCs w:val="22"/>
              </w:rPr>
              <w:br/>
            </w:r>
            <w:r w:rsidRPr="00B54D94">
              <w:rPr>
                <w:rFonts w:ascii="Arial" w:hAnsi="Arial" w:cs="Arial"/>
                <w:bCs/>
                <w:i/>
                <w:color w:val="000000" w:themeColor="text1"/>
                <w:sz w:val="22"/>
                <w:szCs w:val="22"/>
              </w:rPr>
              <w:t>R</w:t>
            </w:r>
            <w:r w:rsidRPr="00B54D94">
              <w:rPr>
                <w:rFonts w:ascii="Arial" w:hAnsi="Arial" w:cs="Arial"/>
                <w:bCs/>
                <w:color w:val="000000" w:themeColor="text1"/>
                <w:sz w:val="22"/>
                <w:szCs w:val="22"/>
              </w:rPr>
              <w:t>, %</w:t>
            </w:r>
          </w:p>
        </w:tc>
      </w:tr>
      <w:tr w:rsidR="004155F5" w:rsidRPr="00E20329" w14:paraId="679175E8" w14:textId="77777777" w:rsidTr="00600133">
        <w:trPr>
          <w:trHeight w:val="102"/>
          <w:jc w:val="center"/>
        </w:trPr>
        <w:tc>
          <w:tcPr>
            <w:tcW w:w="2505" w:type="dxa"/>
          </w:tcPr>
          <w:p w14:paraId="2FBBCD16" w14:textId="77777777" w:rsidR="004155F5" w:rsidRPr="00E20329" w:rsidRDefault="004155F5" w:rsidP="00B12484">
            <w:pPr>
              <w:widowControl w:val="0"/>
              <w:spacing w:line="312" w:lineRule="auto"/>
              <w:ind w:firstLine="170"/>
              <w:jc w:val="left"/>
              <w:rPr>
                <w:rFonts w:ascii="Arial" w:hAnsi="Arial" w:cs="Arial"/>
                <w:bCs/>
                <w:color w:val="000000" w:themeColor="text1"/>
                <w:sz w:val="24"/>
              </w:rPr>
            </w:pPr>
            <w:r w:rsidRPr="00E20329">
              <w:rPr>
                <w:rFonts w:ascii="Arial" w:hAnsi="Arial" w:cs="Arial"/>
                <w:bCs/>
                <w:color w:val="000000" w:themeColor="text1"/>
                <w:sz w:val="24"/>
              </w:rPr>
              <w:t xml:space="preserve">Стирол </w:t>
            </w:r>
          </w:p>
        </w:tc>
        <w:tc>
          <w:tcPr>
            <w:tcW w:w="1889" w:type="dxa"/>
            <w:vAlign w:val="center"/>
          </w:tcPr>
          <w:p w14:paraId="52B78308" w14:textId="77777777" w:rsidR="004155F5" w:rsidRPr="00E20329" w:rsidRDefault="004155F5" w:rsidP="00021078">
            <w:pPr>
              <w:widowControl w:val="0"/>
              <w:spacing w:line="312" w:lineRule="auto"/>
              <w:jc w:val="center"/>
              <w:rPr>
                <w:rFonts w:ascii="Arial" w:hAnsi="Arial" w:cs="Arial"/>
                <w:bCs/>
                <w:color w:val="000000" w:themeColor="text1"/>
                <w:sz w:val="24"/>
              </w:rPr>
            </w:pPr>
            <w:r w:rsidRPr="00E20329">
              <w:rPr>
                <w:rFonts w:ascii="Arial" w:hAnsi="Arial" w:cs="Arial"/>
                <w:bCs/>
                <w:color w:val="000000" w:themeColor="text1"/>
                <w:sz w:val="24"/>
              </w:rPr>
              <w:t>0,001–0,012</w:t>
            </w:r>
          </w:p>
        </w:tc>
        <w:tc>
          <w:tcPr>
            <w:tcW w:w="1605" w:type="dxa"/>
            <w:vAlign w:val="center"/>
          </w:tcPr>
          <w:p w14:paraId="652AB307" w14:textId="77777777" w:rsidR="004155F5" w:rsidRPr="00E20329" w:rsidRDefault="00E827E5" w:rsidP="00021078">
            <w:pPr>
              <w:spacing w:line="312" w:lineRule="auto"/>
              <w:jc w:val="center"/>
              <w:rPr>
                <w:rFonts w:ascii="Arial" w:hAnsi="Arial" w:cs="Arial"/>
                <w:color w:val="000000"/>
                <w:sz w:val="24"/>
              </w:rPr>
            </w:pPr>
            <w:r w:rsidRPr="00E20329">
              <w:rPr>
                <w:rFonts w:ascii="Arial" w:hAnsi="Arial" w:cs="Arial"/>
                <w:color w:val="000000"/>
                <w:sz w:val="24"/>
              </w:rPr>
              <w:t>25,0</w:t>
            </w:r>
          </w:p>
        </w:tc>
        <w:tc>
          <w:tcPr>
            <w:tcW w:w="1276" w:type="dxa"/>
            <w:vAlign w:val="center"/>
          </w:tcPr>
          <w:p w14:paraId="32230DAD" w14:textId="77777777" w:rsidR="004155F5" w:rsidRPr="00E20329" w:rsidRDefault="00E827E5" w:rsidP="00021078">
            <w:pPr>
              <w:spacing w:line="312" w:lineRule="auto"/>
              <w:jc w:val="center"/>
              <w:rPr>
                <w:rFonts w:ascii="Arial" w:hAnsi="Arial" w:cs="Arial"/>
                <w:color w:val="000000"/>
                <w:sz w:val="24"/>
              </w:rPr>
            </w:pPr>
            <w:r w:rsidRPr="00E20329">
              <w:rPr>
                <w:rFonts w:ascii="Arial" w:hAnsi="Arial" w:cs="Arial"/>
                <w:color w:val="000000"/>
                <w:sz w:val="24"/>
              </w:rPr>
              <w:t>1,8</w:t>
            </w:r>
          </w:p>
        </w:tc>
        <w:tc>
          <w:tcPr>
            <w:tcW w:w="1134" w:type="dxa"/>
            <w:vAlign w:val="center"/>
          </w:tcPr>
          <w:p w14:paraId="05D0828A" w14:textId="77777777" w:rsidR="004155F5" w:rsidRPr="00E20329" w:rsidRDefault="00E827E5" w:rsidP="00021078">
            <w:pPr>
              <w:spacing w:line="312" w:lineRule="auto"/>
              <w:jc w:val="center"/>
              <w:rPr>
                <w:rFonts w:ascii="Arial" w:hAnsi="Arial" w:cs="Arial"/>
                <w:color w:val="000000"/>
                <w:sz w:val="24"/>
              </w:rPr>
            </w:pPr>
            <w:r w:rsidRPr="00E20329">
              <w:rPr>
                <w:rFonts w:ascii="Arial" w:hAnsi="Arial" w:cs="Arial"/>
                <w:color w:val="000000"/>
                <w:sz w:val="24"/>
              </w:rPr>
              <w:t>5</w:t>
            </w:r>
          </w:p>
        </w:tc>
        <w:tc>
          <w:tcPr>
            <w:tcW w:w="1183" w:type="dxa"/>
            <w:vAlign w:val="center"/>
          </w:tcPr>
          <w:p w14:paraId="2B2C8FB2" w14:textId="77777777" w:rsidR="004155F5" w:rsidRPr="00E20329" w:rsidRDefault="00E827E5" w:rsidP="00021078">
            <w:pPr>
              <w:spacing w:line="312" w:lineRule="auto"/>
              <w:jc w:val="center"/>
              <w:rPr>
                <w:rFonts w:ascii="Arial" w:hAnsi="Arial" w:cs="Arial"/>
                <w:color w:val="000000"/>
                <w:sz w:val="24"/>
              </w:rPr>
            </w:pPr>
            <w:r w:rsidRPr="00E20329">
              <w:rPr>
                <w:rFonts w:ascii="Arial" w:hAnsi="Arial" w:cs="Arial"/>
                <w:color w:val="000000"/>
                <w:sz w:val="24"/>
              </w:rPr>
              <w:t>7</w:t>
            </w:r>
          </w:p>
        </w:tc>
      </w:tr>
      <w:tr w:rsidR="006939C9" w:rsidRPr="00E20329" w14:paraId="6A78AF45" w14:textId="77777777" w:rsidTr="00600133">
        <w:trPr>
          <w:trHeight w:val="102"/>
          <w:jc w:val="center"/>
        </w:trPr>
        <w:tc>
          <w:tcPr>
            <w:tcW w:w="2505" w:type="dxa"/>
          </w:tcPr>
          <w:p w14:paraId="2FDC2112" w14:textId="6BAED2F1" w:rsidR="006939C9" w:rsidRPr="00E20329" w:rsidRDefault="006939C9" w:rsidP="00B12484">
            <w:pPr>
              <w:widowControl w:val="0"/>
              <w:spacing w:line="312" w:lineRule="auto"/>
              <w:ind w:firstLine="170"/>
              <w:jc w:val="left"/>
              <w:rPr>
                <w:rFonts w:ascii="Arial" w:hAnsi="Arial" w:cs="Arial"/>
                <w:bCs/>
                <w:color w:val="000000" w:themeColor="text1"/>
                <w:sz w:val="24"/>
              </w:rPr>
            </w:pPr>
            <w:r w:rsidRPr="00E20329">
              <w:rPr>
                <w:rFonts w:ascii="Arial" w:hAnsi="Arial" w:cs="Arial"/>
                <w:bCs/>
                <w:color w:val="000000" w:themeColor="text1"/>
                <w:sz w:val="24"/>
              </w:rPr>
              <w:t>Бензол</w:t>
            </w:r>
          </w:p>
        </w:tc>
        <w:tc>
          <w:tcPr>
            <w:tcW w:w="1889" w:type="dxa"/>
            <w:vAlign w:val="center"/>
          </w:tcPr>
          <w:p w14:paraId="2AED6F61" w14:textId="10324C4A" w:rsidR="006939C9" w:rsidRPr="00E20329" w:rsidRDefault="006939C9" w:rsidP="00B54D94">
            <w:pPr>
              <w:widowControl w:val="0"/>
              <w:spacing w:line="312" w:lineRule="auto"/>
              <w:jc w:val="center"/>
              <w:rPr>
                <w:rFonts w:ascii="Arial" w:hAnsi="Arial" w:cs="Arial"/>
                <w:bCs/>
                <w:color w:val="000000" w:themeColor="text1"/>
                <w:sz w:val="24"/>
              </w:rPr>
            </w:pPr>
            <w:r w:rsidRPr="00E20329">
              <w:rPr>
                <w:rFonts w:ascii="Arial" w:hAnsi="Arial" w:cs="Arial"/>
                <w:bCs/>
                <w:color w:val="000000" w:themeColor="text1"/>
                <w:sz w:val="24"/>
              </w:rPr>
              <w:t>0,01</w:t>
            </w:r>
            <w:r w:rsidR="00B54D94">
              <w:rPr>
                <w:rFonts w:ascii="Arial" w:hAnsi="Arial" w:cs="Arial"/>
                <w:bCs/>
                <w:color w:val="000000" w:themeColor="text1"/>
                <w:sz w:val="24"/>
              </w:rPr>
              <w:t>–</w:t>
            </w:r>
            <w:r w:rsidRPr="00E20329">
              <w:rPr>
                <w:rFonts w:ascii="Arial" w:hAnsi="Arial" w:cs="Arial"/>
                <w:bCs/>
                <w:color w:val="000000" w:themeColor="text1"/>
                <w:sz w:val="24"/>
              </w:rPr>
              <w:t>0,12</w:t>
            </w:r>
          </w:p>
        </w:tc>
        <w:tc>
          <w:tcPr>
            <w:tcW w:w="1605" w:type="dxa"/>
            <w:vAlign w:val="center"/>
          </w:tcPr>
          <w:p w14:paraId="71D6ACC9" w14:textId="2D655B62" w:rsidR="006939C9" w:rsidRPr="00E20329" w:rsidRDefault="006939C9" w:rsidP="00021078">
            <w:pPr>
              <w:spacing w:line="312" w:lineRule="auto"/>
              <w:jc w:val="center"/>
              <w:rPr>
                <w:rFonts w:ascii="Arial" w:hAnsi="Arial" w:cs="Arial"/>
                <w:color w:val="000000"/>
                <w:sz w:val="24"/>
              </w:rPr>
            </w:pPr>
            <w:r w:rsidRPr="00E20329">
              <w:rPr>
                <w:rFonts w:ascii="Arial" w:hAnsi="Arial" w:cs="Arial"/>
                <w:color w:val="000000"/>
                <w:sz w:val="24"/>
              </w:rPr>
              <w:t>24,0</w:t>
            </w:r>
          </w:p>
        </w:tc>
        <w:tc>
          <w:tcPr>
            <w:tcW w:w="1276" w:type="dxa"/>
            <w:vAlign w:val="center"/>
          </w:tcPr>
          <w:p w14:paraId="53AF7EF9" w14:textId="246F9020" w:rsidR="006939C9" w:rsidRPr="00E20329" w:rsidRDefault="006939C9" w:rsidP="00021078">
            <w:pPr>
              <w:spacing w:line="312" w:lineRule="auto"/>
              <w:jc w:val="center"/>
              <w:rPr>
                <w:rFonts w:ascii="Arial" w:hAnsi="Arial" w:cs="Arial"/>
                <w:color w:val="000000"/>
                <w:sz w:val="24"/>
              </w:rPr>
            </w:pPr>
            <w:r w:rsidRPr="00E20329">
              <w:rPr>
                <w:rFonts w:ascii="Arial" w:hAnsi="Arial" w:cs="Arial"/>
                <w:color w:val="000000"/>
                <w:sz w:val="24"/>
              </w:rPr>
              <w:t>4,7</w:t>
            </w:r>
          </w:p>
        </w:tc>
        <w:tc>
          <w:tcPr>
            <w:tcW w:w="1134" w:type="dxa"/>
            <w:vAlign w:val="center"/>
          </w:tcPr>
          <w:p w14:paraId="0EA6FC23" w14:textId="53465955" w:rsidR="006939C9" w:rsidRPr="00E20329" w:rsidRDefault="006939C9" w:rsidP="00021078">
            <w:pPr>
              <w:spacing w:line="312" w:lineRule="auto"/>
              <w:jc w:val="center"/>
              <w:rPr>
                <w:rFonts w:ascii="Arial" w:hAnsi="Arial" w:cs="Arial"/>
                <w:color w:val="000000"/>
                <w:sz w:val="24"/>
              </w:rPr>
            </w:pPr>
            <w:r w:rsidRPr="00E20329">
              <w:rPr>
                <w:rFonts w:ascii="Arial" w:hAnsi="Arial" w:cs="Arial"/>
                <w:color w:val="000000"/>
                <w:sz w:val="24"/>
              </w:rPr>
              <w:t>13</w:t>
            </w:r>
            <w:r w:rsidR="006A2458" w:rsidRPr="00E20329">
              <w:rPr>
                <w:rFonts w:ascii="Arial" w:hAnsi="Arial" w:cs="Arial"/>
                <w:color w:val="000000"/>
                <w:sz w:val="24"/>
              </w:rPr>
              <w:t>,0</w:t>
            </w:r>
          </w:p>
        </w:tc>
        <w:tc>
          <w:tcPr>
            <w:tcW w:w="1183" w:type="dxa"/>
            <w:vAlign w:val="center"/>
          </w:tcPr>
          <w:p w14:paraId="372390D9" w14:textId="28334E0F" w:rsidR="006939C9" w:rsidRPr="00E20329" w:rsidRDefault="006A2458" w:rsidP="00021078">
            <w:pPr>
              <w:spacing w:line="312" w:lineRule="auto"/>
              <w:jc w:val="center"/>
              <w:rPr>
                <w:rFonts w:ascii="Arial" w:hAnsi="Arial" w:cs="Arial"/>
                <w:color w:val="000000"/>
                <w:sz w:val="24"/>
              </w:rPr>
            </w:pPr>
            <w:r w:rsidRPr="00E20329">
              <w:rPr>
                <w:rFonts w:ascii="Arial" w:hAnsi="Arial" w:cs="Arial"/>
                <w:color w:val="000000"/>
                <w:sz w:val="24"/>
              </w:rPr>
              <w:t>18,2</w:t>
            </w:r>
          </w:p>
        </w:tc>
      </w:tr>
      <w:tr w:rsidR="006939C9" w:rsidRPr="00E20329" w14:paraId="4F2F740C" w14:textId="77777777" w:rsidTr="00600133">
        <w:trPr>
          <w:trHeight w:val="102"/>
          <w:jc w:val="center"/>
        </w:trPr>
        <w:tc>
          <w:tcPr>
            <w:tcW w:w="2505" w:type="dxa"/>
          </w:tcPr>
          <w:p w14:paraId="0E3AFCE7" w14:textId="1DAADE57" w:rsidR="006939C9" w:rsidRPr="00E20329" w:rsidRDefault="006939C9" w:rsidP="00B12484">
            <w:pPr>
              <w:widowControl w:val="0"/>
              <w:spacing w:line="312" w:lineRule="auto"/>
              <w:ind w:firstLine="170"/>
              <w:jc w:val="left"/>
              <w:rPr>
                <w:rFonts w:ascii="Arial" w:hAnsi="Arial" w:cs="Arial"/>
                <w:bCs/>
                <w:color w:val="000000" w:themeColor="text1"/>
                <w:sz w:val="24"/>
              </w:rPr>
            </w:pPr>
            <w:r w:rsidRPr="00E20329">
              <w:rPr>
                <w:rFonts w:ascii="Arial" w:hAnsi="Arial" w:cs="Arial"/>
                <w:bCs/>
                <w:color w:val="000000" w:themeColor="text1"/>
                <w:sz w:val="24"/>
              </w:rPr>
              <w:t>Толуол</w:t>
            </w:r>
          </w:p>
        </w:tc>
        <w:tc>
          <w:tcPr>
            <w:tcW w:w="1889" w:type="dxa"/>
            <w:vAlign w:val="center"/>
          </w:tcPr>
          <w:p w14:paraId="0804ECFC" w14:textId="0B3487FD" w:rsidR="006939C9" w:rsidRPr="00E20329" w:rsidRDefault="006939C9" w:rsidP="00B54D94">
            <w:pPr>
              <w:widowControl w:val="0"/>
              <w:spacing w:line="312" w:lineRule="auto"/>
              <w:jc w:val="center"/>
              <w:rPr>
                <w:rFonts w:ascii="Arial" w:hAnsi="Arial" w:cs="Arial"/>
                <w:bCs/>
                <w:color w:val="000000" w:themeColor="text1"/>
                <w:sz w:val="24"/>
              </w:rPr>
            </w:pPr>
            <w:r w:rsidRPr="00E20329">
              <w:rPr>
                <w:rFonts w:ascii="Arial" w:hAnsi="Arial" w:cs="Arial"/>
                <w:bCs/>
                <w:color w:val="000000" w:themeColor="text1"/>
                <w:sz w:val="24"/>
              </w:rPr>
              <w:t>0,05</w:t>
            </w:r>
            <w:r w:rsidR="00B54D94">
              <w:rPr>
                <w:rFonts w:ascii="Arial" w:hAnsi="Arial" w:cs="Arial"/>
                <w:bCs/>
                <w:color w:val="000000" w:themeColor="text1"/>
                <w:sz w:val="24"/>
              </w:rPr>
              <w:t>–</w:t>
            </w:r>
            <w:r w:rsidRPr="00E20329">
              <w:rPr>
                <w:rFonts w:ascii="Arial" w:hAnsi="Arial" w:cs="Arial"/>
                <w:bCs/>
                <w:color w:val="000000" w:themeColor="text1"/>
                <w:sz w:val="24"/>
              </w:rPr>
              <w:t>0,60</w:t>
            </w:r>
          </w:p>
        </w:tc>
        <w:tc>
          <w:tcPr>
            <w:tcW w:w="1605" w:type="dxa"/>
            <w:vAlign w:val="center"/>
          </w:tcPr>
          <w:p w14:paraId="40042277" w14:textId="3F207D9B" w:rsidR="006939C9" w:rsidRPr="00E20329" w:rsidRDefault="006939C9" w:rsidP="00021078">
            <w:pPr>
              <w:spacing w:line="312" w:lineRule="auto"/>
              <w:jc w:val="center"/>
              <w:rPr>
                <w:rFonts w:ascii="Arial" w:hAnsi="Arial" w:cs="Arial"/>
                <w:color w:val="000000"/>
                <w:sz w:val="24"/>
              </w:rPr>
            </w:pPr>
            <w:r w:rsidRPr="00E20329">
              <w:rPr>
                <w:rFonts w:ascii="Arial" w:hAnsi="Arial" w:cs="Arial"/>
                <w:color w:val="000000"/>
                <w:sz w:val="24"/>
              </w:rPr>
              <w:t>21,0</w:t>
            </w:r>
          </w:p>
        </w:tc>
        <w:tc>
          <w:tcPr>
            <w:tcW w:w="1276" w:type="dxa"/>
            <w:vAlign w:val="center"/>
          </w:tcPr>
          <w:p w14:paraId="79AAFB6E" w14:textId="5C7F8085" w:rsidR="006939C9" w:rsidRPr="00E20329" w:rsidRDefault="006939C9" w:rsidP="00021078">
            <w:pPr>
              <w:spacing w:line="312" w:lineRule="auto"/>
              <w:jc w:val="center"/>
              <w:rPr>
                <w:rFonts w:ascii="Arial" w:hAnsi="Arial" w:cs="Arial"/>
                <w:color w:val="000000"/>
                <w:sz w:val="24"/>
              </w:rPr>
            </w:pPr>
            <w:r w:rsidRPr="00E20329">
              <w:rPr>
                <w:rFonts w:ascii="Arial" w:hAnsi="Arial" w:cs="Arial"/>
                <w:color w:val="000000"/>
                <w:sz w:val="24"/>
              </w:rPr>
              <w:t>3,5</w:t>
            </w:r>
          </w:p>
        </w:tc>
        <w:tc>
          <w:tcPr>
            <w:tcW w:w="1134" w:type="dxa"/>
            <w:vAlign w:val="center"/>
          </w:tcPr>
          <w:p w14:paraId="2F7CA0C0" w14:textId="0FCD39C4" w:rsidR="006939C9" w:rsidRPr="00E20329" w:rsidRDefault="006939C9" w:rsidP="00021078">
            <w:pPr>
              <w:spacing w:line="312" w:lineRule="auto"/>
              <w:jc w:val="center"/>
              <w:rPr>
                <w:rFonts w:ascii="Arial" w:hAnsi="Arial" w:cs="Arial"/>
                <w:color w:val="000000"/>
                <w:sz w:val="24"/>
              </w:rPr>
            </w:pPr>
            <w:r w:rsidRPr="00E20329">
              <w:rPr>
                <w:rFonts w:ascii="Arial" w:hAnsi="Arial" w:cs="Arial"/>
                <w:color w:val="000000"/>
                <w:sz w:val="24"/>
              </w:rPr>
              <w:t>9,8</w:t>
            </w:r>
          </w:p>
        </w:tc>
        <w:tc>
          <w:tcPr>
            <w:tcW w:w="1183" w:type="dxa"/>
            <w:vAlign w:val="center"/>
          </w:tcPr>
          <w:p w14:paraId="5B2FADE8" w14:textId="4CDE0172" w:rsidR="006939C9" w:rsidRPr="00E20329" w:rsidRDefault="006A2458" w:rsidP="00021078">
            <w:pPr>
              <w:spacing w:line="312" w:lineRule="auto"/>
              <w:jc w:val="center"/>
              <w:rPr>
                <w:rFonts w:ascii="Arial" w:hAnsi="Arial" w:cs="Arial"/>
                <w:color w:val="000000"/>
                <w:sz w:val="24"/>
              </w:rPr>
            </w:pPr>
            <w:r w:rsidRPr="00E20329">
              <w:rPr>
                <w:rFonts w:ascii="Arial" w:hAnsi="Arial" w:cs="Arial"/>
                <w:color w:val="000000"/>
                <w:sz w:val="24"/>
              </w:rPr>
              <w:t>13,7</w:t>
            </w:r>
          </w:p>
        </w:tc>
      </w:tr>
      <w:tr w:rsidR="006939C9" w:rsidRPr="00E20329" w14:paraId="7F94D219" w14:textId="77777777" w:rsidTr="00600133">
        <w:trPr>
          <w:trHeight w:val="102"/>
          <w:jc w:val="center"/>
        </w:trPr>
        <w:tc>
          <w:tcPr>
            <w:tcW w:w="2505" w:type="dxa"/>
          </w:tcPr>
          <w:p w14:paraId="6A83D73C" w14:textId="2B585ECA" w:rsidR="006939C9" w:rsidRPr="00E20329" w:rsidRDefault="006939C9" w:rsidP="00B12484">
            <w:pPr>
              <w:widowControl w:val="0"/>
              <w:spacing w:line="312" w:lineRule="auto"/>
              <w:ind w:firstLine="170"/>
              <w:jc w:val="left"/>
              <w:rPr>
                <w:rFonts w:ascii="Arial" w:hAnsi="Arial" w:cs="Arial"/>
                <w:bCs/>
                <w:color w:val="000000" w:themeColor="text1"/>
                <w:sz w:val="24"/>
              </w:rPr>
            </w:pPr>
            <w:r w:rsidRPr="00E20329">
              <w:rPr>
                <w:rFonts w:ascii="Arial" w:hAnsi="Arial" w:cs="Arial"/>
                <w:bCs/>
                <w:color w:val="000000" w:themeColor="text1"/>
                <w:sz w:val="24"/>
              </w:rPr>
              <w:t>м-Ксилол</w:t>
            </w:r>
          </w:p>
        </w:tc>
        <w:tc>
          <w:tcPr>
            <w:tcW w:w="1889" w:type="dxa"/>
            <w:vMerge w:val="restart"/>
            <w:vAlign w:val="center"/>
          </w:tcPr>
          <w:p w14:paraId="5EE501B2" w14:textId="4F844F4E" w:rsidR="006939C9" w:rsidRPr="00E20329" w:rsidRDefault="006939C9" w:rsidP="00B54D94">
            <w:pPr>
              <w:widowControl w:val="0"/>
              <w:spacing w:line="312" w:lineRule="auto"/>
              <w:jc w:val="center"/>
              <w:rPr>
                <w:rFonts w:ascii="Arial" w:hAnsi="Arial" w:cs="Arial"/>
                <w:bCs/>
                <w:color w:val="000000" w:themeColor="text1"/>
                <w:sz w:val="24"/>
              </w:rPr>
            </w:pPr>
            <w:r w:rsidRPr="00E20329">
              <w:rPr>
                <w:rFonts w:ascii="Arial" w:hAnsi="Arial" w:cs="Arial"/>
                <w:bCs/>
                <w:color w:val="000000" w:themeColor="text1"/>
                <w:sz w:val="24"/>
              </w:rPr>
              <w:t>0,02</w:t>
            </w:r>
            <w:r w:rsidR="00B54D94">
              <w:rPr>
                <w:rFonts w:ascii="Arial" w:hAnsi="Arial" w:cs="Arial"/>
                <w:bCs/>
                <w:color w:val="000000" w:themeColor="text1"/>
                <w:sz w:val="24"/>
              </w:rPr>
              <w:t>–</w:t>
            </w:r>
            <w:r w:rsidRPr="00E20329">
              <w:rPr>
                <w:rFonts w:ascii="Arial" w:hAnsi="Arial" w:cs="Arial"/>
                <w:bCs/>
                <w:color w:val="000000" w:themeColor="text1"/>
                <w:sz w:val="24"/>
              </w:rPr>
              <w:t>0,24</w:t>
            </w:r>
          </w:p>
        </w:tc>
        <w:tc>
          <w:tcPr>
            <w:tcW w:w="1605" w:type="dxa"/>
            <w:vAlign w:val="center"/>
          </w:tcPr>
          <w:p w14:paraId="127EEEE5" w14:textId="78392CA4" w:rsidR="006939C9" w:rsidRPr="00E20329" w:rsidRDefault="006939C9" w:rsidP="00021078">
            <w:pPr>
              <w:spacing w:line="312" w:lineRule="auto"/>
              <w:jc w:val="center"/>
              <w:rPr>
                <w:rFonts w:ascii="Arial" w:hAnsi="Arial" w:cs="Arial"/>
                <w:color w:val="000000"/>
                <w:sz w:val="24"/>
              </w:rPr>
            </w:pPr>
            <w:r w:rsidRPr="00E20329">
              <w:rPr>
                <w:rFonts w:ascii="Arial" w:hAnsi="Arial" w:cs="Arial"/>
                <w:color w:val="000000"/>
                <w:sz w:val="24"/>
              </w:rPr>
              <w:t>17,5</w:t>
            </w:r>
          </w:p>
        </w:tc>
        <w:tc>
          <w:tcPr>
            <w:tcW w:w="1276" w:type="dxa"/>
            <w:vAlign w:val="center"/>
          </w:tcPr>
          <w:p w14:paraId="2A9F89E1" w14:textId="447297CC" w:rsidR="006939C9" w:rsidRPr="00E20329" w:rsidRDefault="006939C9" w:rsidP="00021078">
            <w:pPr>
              <w:spacing w:line="312" w:lineRule="auto"/>
              <w:jc w:val="center"/>
              <w:rPr>
                <w:rFonts w:ascii="Arial" w:hAnsi="Arial" w:cs="Arial"/>
                <w:color w:val="000000"/>
                <w:sz w:val="24"/>
              </w:rPr>
            </w:pPr>
            <w:r w:rsidRPr="00E20329">
              <w:rPr>
                <w:rFonts w:ascii="Arial" w:hAnsi="Arial" w:cs="Arial"/>
                <w:color w:val="000000"/>
                <w:sz w:val="24"/>
              </w:rPr>
              <w:t>3,1</w:t>
            </w:r>
          </w:p>
        </w:tc>
        <w:tc>
          <w:tcPr>
            <w:tcW w:w="1134" w:type="dxa"/>
            <w:vAlign w:val="center"/>
          </w:tcPr>
          <w:p w14:paraId="4579498A" w14:textId="4F2DDE4E" w:rsidR="006939C9" w:rsidRPr="00E20329" w:rsidRDefault="006939C9" w:rsidP="00021078">
            <w:pPr>
              <w:spacing w:line="312" w:lineRule="auto"/>
              <w:jc w:val="center"/>
              <w:rPr>
                <w:rFonts w:ascii="Arial" w:hAnsi="Arial" w:cs="Arial"/>
                <w:color w:val="000000"/>
                <w:sz w:val="24"/>
              </w:rPr>
            </w:pPr>
            <w:r w:rsidRPr="00E20329">
              <w:rPr>
                <w:rFonts w:ascii="Arial" w:hAnsi="Arial" w:cs="Arial"/>
                <w:color w:val="000000"/>
                <w:sz w:val="24"/>
              </w:rPr>
              <w:t>8,7</w:t>
            </w:r>
          </w:p>
        </w:tc>
        <w:tc>
          <w:tcPr>
            <w:tcW w:w="1183" w:type="dxa"/>
            <w:vAlign w:val="center"/>
          </w:tcPr>
          <w:p w14:paraId="590713F0" w14:textId="7BEA5E02" w:rsidR="006939C9" w:rsidRPr="00E20329" w:rsidRDefault="006A2458" w:rsidP="00021078">
            <w:pPr>
              <w:spacing w:line="312" w:lineRule="auto"/>
              <w:jc w:val="center"/>
              <w:rPr>
                <w:rFonts w:ascii="Arial" w:hAnsi="Arial" w:cs="Arial"/>
                <w:color w:val="000000"/>
                <w:sz w:val="24"/>
              </w:rPr>
            </w:pPr>
            <w:r w:rsidRPr="00E20329">
              <w:rPr>
                <w:rFonts w:ascii="Arial" w:hAnsi="Arial" w:cs="Arial"/>
                <w:color w:val="000000"/>
                <w:sz w:val="24"/>
              </w:rPr>
              <w:t>12,2</w:t>
            </w:r>
          </w:p>
        </w:tc>
      </w:tr>
      <w:tr w:rsidR="006939C9" w:rsidRPr="00E20329" w14:paraId="1903C8AF" w14:textId="77777777" w:rsidTr="00600133">
        <w:trPr>
          <w:trHeight w:val="102"/>
          <w:jc w:val="center"/>
        </w:trPr>
        <w:tc>
          <w:tcPr>
            <w:tcW w:w="2505" w:type="dxa"/>
          </w:tcPr>
          <w:p w14:paraId="7AF61C6D" w14:textId="259E325E" w:rsidR="006939C9" w:rsidRPr="00E20329" w:rsidRDefault="006939C9" w:rsidP="00B12484">
            <w:pPr>
              <w:widowControl w:val="0"/>
              <w:spacing w:line="312" w:lineRule="auto"/>
              <w:ind w:firstLine="170"/>
              <w:jc w:val="left"/>
              <w:rPr>
                <w:rFonts w:ascii="Arial" w:hAnsi="Arial" w:cs="Arial"/>
                <w:bCs/>
                <w:color w:val="000000" w:themeColor="text1"/>
                <w:sz w:val="24"/>
              </w:rPr>
            </w:pPr>
            <w:r w:rsidRPr="00E20329">
              <w:rPr>
                <w:rFonts w:ascii="Arial" w:hAnsi="Arial" w:cs="Arial"/>
                <w:bCs/>
                <w:color w:val="000000" w:themeColor="text1"/>
                <w:sz w:val="24"/>
              </w:rPr>
              <w:t>о-Ксилол</w:t>
            </w:r>
          </w:p>
        </w:tc>
        <w:tc>
          <w:tcPr>
            <w:tcW w:w="1889" w:type="dxa"/>
            <w:vMerge/>
            <w:vAlign w:val="center"/>
          </w:tcPr>
          <w:p w14:paraId="4EAD8A31" w14:textId="77777777" w:rsidR="006939C9" w:rsidRPr="00E20329" w:rsidRDefault="006939C9" w:rsidP="00021078">
            <w:pPr>
              <w:widowControl w:val="0"/>
              <w:spacing w:line="312" w:lineRule="auto"/>
              <w:jc w:val="center"/>
              <w:rPr>
                <w:rFonts w:ascii="Arial" w:hAnsi="Arial" w:cs="Arial"/>
                <w:bCs/>
                <w:color w:val="000000" w:themeColor="text1"/>
                <w:sz w:val="24"/>
              </w:rPr>
            </w:pPr>
          </w:p>
        </w:tc>
        <w:tc>
          <w:tcPr>
            <w:tcW w:w="1605" w:type="dxa"/>
            <w:vAlign w:val="center"/>
          </w:tcPr>
          <w:p w14:paraId="729B58BB" w14:textId="13758907" w:rsidR="006939C9" w:rsidRPr="00E20329" w:rsidRDefault="006939C9" w:rsidP="00021078">
            <w:pPr>
              <w:spacing w:line="312" w:lineRule="auto"/>
              <w:jc w:val="center"/>
              <w:rPr>
                <w:rFonts w:ascii="Arial" w:hAnsi="Arial" w:cs="Arial"/>
                <w:color w:val="000000"/>
                <w:sz w:val="24"/>
              </w:rPr>
            </w:pPr>
            <w:r w:rsidRPr="00E20329">
              <w:rPr>
                <w:rFonts w:ascii="Arial" w:hAnsi="Arial" w:cs="Arial"/>
                <w:color w:val="000000"/>
                <w:sz w:val="24"/>
              </w:rPr>
              <w:t>22,5</w:t>
            </w:r>
          </w:p>
        </w:tc>
        <w:tc>
          <w:tcPr>
            <w:tcW w:w="1276" w:type="dxa"/>
            <w:vAlign w:val="center"/>
          </w:tcPr>
          <w:p w14:paraId="4CA80375" w14:textId="1F16902F" w:rsidR="006939C9" w:rsidRPr="00E20329" w:rsidRDefault="006939C9" w:rsidP="00021078">
            <w:pPr>
              <w:spacing w:line="312" w:lineRule="auto"/>
              <w:jc w:val="center"/>
              <w:rPr>
                <w:rFonts w:ascii="Arial" w:hAnsi="Arial" w:cs="Arial"/>
                <w:color w:val="000000"/>
                <w:sz w:val="24"/>
              </w:rPr>
            </w:pPr>
            <w:r w:rsidRPr="00E20329">
              <w:rPr>
                <w:rFonts w:ascii="Arial" w:hAnsi="Arial" w:cs="Arial"/>
                <w:color w:val="000000"/>
                <w:sz w:val="24"/>
              </w:rPr>
              <w:t>3,8</w:t>
            </w:r>
          </w:p>
        </w:tc>
        <w:tc>
          <w:tcPr>
            <w:tcW w:w="1134" w:type="dxa"/>
            <w:vAlign w:val="center"/>
          </w:tcPr>
          <w:p w14:paraId="64996D34" w14:textId="2DB648D4" w:rsidR="006939C9" w:rsidRPr="00E20329" w:rsidRDefault="006939C9" w:rsidP="00021078">
            <w:pPr>
              <w:spacing w:line="312" w:lineRule="auto"/>
              <w:jc w:val="center"/>
              <w:rPr>
                <w:rFonts w:ascii="Arial" w:hAnsi="Arial" w:cs="Arial"/>
                <w:color w:val="000000"/>
                <w:sz w:val="24"/>
              </w:rPr>
            </w:pPr>
            <w:r w:rsidRPr="00E20329">
              <w:rPr>
                <w:rFonts w:ascii="Arial" w:hAnsi="Arial" w:cs="Arial"/>
                <w:color w:val="000000"/>
                <w:sz w:val="24"/>
              </w:rPr>
              <w:t>10,6</w:t>
            </w:r>
          </w:p>
        </w:tc>
        <w:tc>
          <w:tcPr>
            <w:tcW w:w="1183" w:type="dxa"/>
            <w:vAlign w:val="center"/>
          </w:tcPr>
          <w:p w14:paraId="6CFF4B97" w14:textId="69256CA2" w:rsidR="006939C9" w:rsidRPr="00E20329" w:rsidRDefault="006A2458" w:rsidP="00021078">
            <w:pPr>
              <w:spacing w:line="312" w:lineRule="auto"/>
              <w:jc w:val="center"/>
              <w:rPr>
                <w:rFonts w:ascii="Arial" w:hAnsi="Arial" w:cs="Arial"/>
                <w:color w:val="000000"/>
                <w:sz w:val="24"/>
              </w:rPr>
            </w:pPr>
            <w:r w:rsidRPr="00E20329">
              <w:rPr>
                <w:rFonts w:ascii="Arial" w:hAnsi="Arial" w:cs="Arial"/>
                <w:color w:val="000000"/>
                <w:sz w:val="24"/>
              </w:rPr>
              <w:t>14,8</w:t>
            </w:r>
          </w:p>
        </w:tc>
      </w:tr>
      <w:tr w:rsidR="006939C9" w:rsidRPr="00E20329" w14:paraId="07E30FA8" w14:textId="77777777" w:rsidTr="00600133">
        <w:trPr>
          <w:trHeight w:val="102"/>
          <w:jc w:val="center"/>
        </w:trPr>
        <w:tc>
          <w:tcPr>
            <w:tcW w:w="2505" w:type="dxa"/>
          </w:tcPr>
          <w:p w14:paraId="4136998C" w14:textId="40FF0BD4" w:rsidR="006939C9" w:rsidRPr="00E20329" w:rsidRDefault="006939C9" w:rsidP="00B12484">
            <w:pPr>
              <w:widowControl w:val="0"/>
              <w:spacing w:line="312" w:lineRule="auto"/>
              <w:ind w:firstLine="170"/>
              <w:jc w:val="left"/>
              <w:rPr>
                <w:rFonts w:ascii="Arial" w:hAnsi="Arial" w:cs="Arial"/>
                <w:bCs/>
                <w:color w:val="000000" w:themeColor="text1"/>
                <w:sz w:val="24"/>
              </w:rPr>
            </w:pPr>
            <w:r w:rsidRPr="00E20329">
              <w:rPr>
                <w:rFonts w:ascii="Arial" w:hAnsi="Arial" w:cs="Arial"/>
                <w:bCs/>
                <w:color w:val="000000" w:themeColor="text1"/>
                <w:sz w:val="24"/>
              </w:rPr>
              <w:t>п-Ксилол</w:t>
            </w:r>
          </w:p>
        </w:tc>
        <w:tc>
          <w:tcPr>
            <w:tcW w:w="1889" w:type="dxa"/>
            <w:vMerge/>
            <w:vAlign w:val="center"/>
          </w:tcPr>
          <w:p w14:paraId="66AD5DA2" w14:textId="77777777" w:rsidR="006939C9" w:rsidRPr="00E20329" w:rsidRDefault="006939C9" w:rsidP="00021078">
            <w:pPr>
              <w:widowControl w:val="0"/>
              <w:spacing w:line="312" w:lineRule="auto"/>
              <w:jc w:val="center"/>
              <w:rPr>
                <w:rFonts w:ascii="Arial" w:hAnsi="Arial" w:cs="Arial"/>
                <w:bCs/>
                <w:color w:val="000000" w:themeColor="text1"/>
                <w:sz w:val="24"/>
              </w:rPr>
            </w:pPr>
          </w:p>
        </w:tc>
        <w:tc>
          <w:tcPr>
            <w:tcW w:w="1605" w:type="dxa"/>
            <w:vAlign w:val="center"/>
          </w:tcPr>
          <w:p w14:paraId="23EDFE86" w14:textId="3FA62F38" w:rsidR="006939C9" w:rsidRPr="00E20329" w:rsidRDefault="006939C9" w:rsidP="00021078">
            <w:pPr>
              <w:spacing w:line="312" w:lineRule="auto"/>
              <w:jc w:val="center"/>
              <w:rPr>
                <w:rFonts w:ascii="Arial" w:hAnsi="Arial" w:cs="Arial"/>
                <w:color w:val="000000"/>
                <w:sz w:val="24"/>
              </w:rPr>
            </w:pPr>
            <w:r w:rsidRPr="00E20329">
              <w:rPr>
                <w:rFonts w:ascii="Arial" w:hAnsi="Arial" w:cs="Arial"/>
                <w:color w:val="000000"/>
                <w:sz w:val="24"/>
              </w:rPr>
              <w:t>19,8</w:t>
            </w:r>
          </w:p>
        </w:tc>
        <w:tc>
          <w:tcPr>
            <w:tcW w:w="1276" w:type="dxa"/>
            <w:vAlign w:val="center"/>
          </w:tcPr>
          <w:p w14:paraId="7C4A1904" w14:textId="656E5082" w:rsidR="006939C9" w:rsidRPr="00E20329" w:rsidRDefault="006939C9" w:rsidP="00021078">
            <w:pPr>
              <w:spacing w:line="312" w:lineRule="auto"/>
              <w:jc w:val="center"/>
              <w:rPr>
                <w:rFonts w:ascii="Arial" w:hAnsi="Arial" w:cs="Arial"/>
                <w:color w:val="000000"/>
                <w:sz w:val="24"/>
              </w:rPr>
            </w:pPr>
            <w:r w:rsidRPr="00E20329">
              <w:rPr>
                <w:rFonts w:ascii="Arial" w:hAnsi="Arial" w:cs="Arial"/>
                <w:color w:val="000000"/>
                <w:sz w:val="24"/>
              </w:rPr>
              <w:t>3,3</w:t>
            </w:r>
          </w:p>
        </w:tc>
        <w:tc>
          <w:tcPr>
            <w:tcW w:w="1134" w:type="dxa"/>
            <w:vAlign w:val="center"/>
          </w:tcPr>
          <w:p w14:paraId="41AEB373" w14:textId="4514B579" w:rsidR="006939C9" w:rsidRPr="00E20329" w:rsidRDefault="006939C9" w:rsidP="00021078">
            <w:pPr>
              <w:spacing w:line="312" w:lineRule="auto"/>
              <w:jc w:val="center"/>
              <w:rPr>
                <w:rFonts w:ascii="Arial" w:hAnsi="Arial" w:cs="Arial"/>
                <w:color w:val="000000"/>
                <w:sz w:val="24"/>
              </w:rPr>
            </w:pPr>
            <w:r w:rsidRPr="00E20329">
              <w:rPr>
                <w:rFonts w:ascii="Arial" w:hAnsi="Arial" w:cs="Arial"/>
                <w:color w:val="000000"/>
                <w:sz w:val="24"/>
              </w:rPr>
              <w:t>9,2</w:t>
            </w:r>
          </w:p>
        </w:tc>
        <w:tc>
          <w:tcPr>
            <w:tcW w:w="1183" w:type="dxa"/>
            <w:vAlign w:val="center"/>
          </w:tcPr>
          <w:p w14:paraId="66272C80" w14:textId="5BC57112" w:rsidR="006939C9" w:rsidRPr="00E20329" w:rsidRDefault="006A2458" w:rsidP="00021078">
            <w:pPr>
              <w:spacing w:line="312" w:lineRule="auto"/>
              <w:jc w:val="center"/>
              <w:rPr>
                <w:rFonts w:ascii="Arial" w:hAnsi="Arial" w:cs="Arial"/>
                <w:color w:val="000000"/>
                <w:sz w:val="24"/>
              </w:rPr>
            </w:pPr>
            <w:r w:rsidRPr="00E20329">
              <w:rPr>
                <w:rFonts w:ascii="Arial" w:hAnsi="Arial" w:cs="Arial"/>
                <w:color w:val="000000"/>
                <w:sz w:val="24"/>
              </w:rPr>
              <w:t>12,9</w:t>
            </w:r>
          </w:p>
        </w:tc>
      </w:tr>
      <w:tr w:rsidR="006939C9" w:rsidRPr="00E20329" w14:paraId="6EA560EE" w14:textId="77777777" w:rsidTr="00600133">
        <w:trPr>
          <w:trHeight w:val="102"/>
          <w:jc w:val="center"/>
        </w:trPr>
        <w:tc>
          <w:tcPr>
            <w:tcW w:w="2505" w:type="dxa"/>
          </w:tcPr>
          <w:p w14:paraId="2CDC5BC0" w14:textId="3BB6EE70" w:rsidR="006939C9" w:rsidRPr="00E20329" w:rsidRDefault="006939C9" w:rsidP="00B12484">
            <w:pPr>
              <w:widowControl w:val="0"/>
              <w:spacing w:line="312" w:lineRule="auto"/>
              <w:ind w:firstLine="170"/>
              <w:jc w:val="left"/>
              <w:rPr>
                <w:rFonts w:ascii="Arial" w:hAnsi="Arial" w:cs="Arial"/>
                <w:bCs/>
                <w:color w:val="000000" w:themeColor="text1"/>
                <w:sz w:val="24"/>
              </w:rPr>
            </w:pPr>
            <w:r w:rsidRPr="00E20329">
              <w:rPr>
                <w:rFonts w:ascii="Arial" w:hAnsi="Arial" w:cs="Arial"/>
                <w:bCs/>
                <w:color w:val="000000" w:themeColor="text1"/>
                <w:sz w:val="24"/>
              </w:rPr>
              <w:t>Этилбензол</w:t>
            </w:r>
          </w:p>
        </w:tc>
        <w:tc>
          <w:tcPr>
            <w:tcW w:w="1889" w:type="dxa"/>
            <w:vMerge w:val="restart"/>
            <w:vAlign w:val="center"/>
          </w:tcPr>
          <w:p w14:paraId="1CB8A5AD" w14:textId="2672303A" w:rsidR="006939C9" w:rsidRPr="00E20329" w:rsidRDefault="006939C9" w:rsidP="00B54D94">
            <w:pPr>
              <w:widowControl w:val="0"/>
              <w:spacing w:line="312" w:lineRule="auto"/>
              <w:jc w:val="center"/>
              <w:rPr>
                <w:rFonts w:ascii="Arial" w:hAnsi="Arial" w:cs="Arial"/>
                <w:bCs/>
                <w:color w:val="000000" w:themeColor="text1"/>
                <w:sz w:val="24"/>
              </w:rPr>
            </w:pPr>
            <w:r w:rsidRPr="00E20329">
              <w:rPr>
                <w:rFonts w:ascii="Arial" w:hAnsi="Arial" w:cs="Arial"/>
                <w:bCs/>
                <w:color w:val="000000" w:themeColor="text1"/>
                <w:sz w:val="24"/>
              </w:rPr>
              <w:t>0,005</w:t>
            </w:r>
            <w:r w:rsidR="00B54D94">
              <w:rPr>
                <w:rFonts w:ascii="Arial" w:hAnsi="Arial" w:cs="Arial"/>
                <w:bCs/>
                <w:color w:val="000000" w:themeColor="text1"/>
                <w:sz w:val="24"/>
              </w:rPr>
              <w:t>–</w:t>
            </w:r>
            <w:r w:rsidRPr="00E20329">
              <w:rPr>
                <w:rFonts w:ascii="Arial" w:hAnsi="Arial" w:cs="Arial"/>
                <w:bCs/>
                <w:color w:val="000000" w:themeColor="text1"/>
                <w:sz w:val="24"/>
              </w:rPr>
              <w:t>0,060</w:t>
            </w:r>
          </w:p>
        </w:tc>
        <w:tc>
          <w:tcPr>
            <w:tcW w:w="1605" w:type="dxa"/>
            <w:vAlign w:val="center"/>
          </w:tcPr>
          <w:p w14:paraId="72B897EA" w14:textId="73E6087D" w:rsidR="006939C9" w:rsidRPr="00E20329" w:rsidRDefault="006939C9" w:rsidP="00021078">
            <w:pPr>
              <w:spacing w:line="312" w:lineRule="auto"/>
              <w:jc w:val="center"/>
              <w:rPr>
                <w:rFonts w:ascii="Arial" w:hAnsi="Arial" w:cs="Arial"/>
                <w:color w:val="000000"/>
                <w:sz w:val="24"/>
              </w:rPr>
            </w:pPr>
            <w:r w:rsidRPr="00E20329">
              <w:rPr>
                <w:rFonts w:ascii="Arial" w:hAnsi="Arial" w:cs="Arial"/>
                <w:color w:val="000000"/>
                <w:sz w:val="24"/>
              </w:rPr>
              <w:t>19,6</w:t>
            </w:r>
          </w:p>
        </w:tc>
        <w:tc>
          <w:tcPr>
            <w:tcW w:w="1276" w:type="dxa"/>
            <w:vAlign w:val="center"/>
          </w:tcPr>
          <w:p w14:paraId="2EA8E372" w14:textId="5AE0A064" w:rsidR="006939C9" w:rsidRPr="00E20329" w:rsidRDefault="006939C9" w:rsidP="00021078">
            <w:pPr>
              <w:spacing w:line="312" w:lineRule="auto"/>
              <w:jc w:val="center"/>
              <w:rPr>
                <w:rFonts w:ascii="Arial" w:hAnsi="Arial" w:cs="Arial"/>
                <w:color w:val="000000"/>
                <w:sz w:val="24"/>
              </w:rPr>
            </w:pPr>
            <w:r w:rsidRPr="00E20329">
              <w:rPr>
                <w:rFonts w:ascii="Arial" w:hAnsi="Arial" w:cs="Arial"/>
                <w:color w:val="000000"/>
                <w:sz w:val="24"/>
              </w:rPr>
              <w:t>3,5</w:t>
            </w:r>
          </w:p>
        </w:tc>
        <w:tc>
          <w:tcPr>
            <w:tcW w:w="1134" w:type="dxa"/>
            <w:vAlign w:val="center"/>
          </w:tcPr>
          <w:p w14:paraId="202A546C" w14:textId="4682AF3C" w:rsidR="006939C9" w:rsidRPr="00E20329" w:rsidRDefault="006939C9" w:rsidP="00021078">
            <w:pPr>
              <w:spacing w:line="312" w:lineRule="auto"/>
              <w:jc w:val="center"/>
              <w:rPr>
                <w:rFonts w:ascii="Arial" w:hAnsi="Arial" w:cs="Arial"/>
                <w:color w:val="000000"/>
                <w:sz w:val="24"/>
              </w:rPr>
            </w:pPr>
            <w:r w:rsidRPr="00E20329">
              <w:rPr>
                <w:rFonts w:ascii="Arial" w:hAnsi="Arial" w:cs="Arial"/>
                <w:color w:val="000000"/>
                <w:sz w:val="24"/>
              </w:rPr>
              <w:t>9,8</w:t>
            </w:r>
          </w:p>
        </w:tc>
        <w:tc>
          <w:tcPr>
            <w:tcW w:w="1183" w:type="dxa"/>
            <w:vAlign w:val="center"/>
          </w:tcPr>
          <w:p w14:paraId="12F57C11" w14:textId="408FA0CC" w:rsidR="006939C9" w:rsidRPr="00E20329" w:rsidRDefault="006A2458" w:rsidP="00021078">
            <w:pPr>
              <w:spacing w:line="312" w:lineRule="auto"/>
              <w:jc w:val="center"/>
              <w:rPr>
                <w:rFonts w:ascii="Arial" w:hAnsi="Arial" w:cs="Arial"/>
                <w:color w:val="000000"/>
                <w:sz w:val="24"/>
              </w:rPr>
            </w:pPr>
            <w:r w:rsidRPr="00E20329">
              <w:rPr>
                <w:rFonts w:ascii="Arial" w:hAnsi="Arial" w:cs="Arial"/>
                <w:color w:val="000000"/>
                <w:sz w:val="24"/>
              </w:rPr>
              <w:t>13,7</w:t>
            </w:r>
          </w:p>
        </w:tc>
      </w:tr>
      <w:tr w:rsidR="006939C9" w:rsidRPr="00E20329" w14:paraId="36022B28" w14:textId="77777777" w:rsidTr="00600133">
        <w:trPr>
          <w:trHeight w:val="102"/>
          <w:jc w:val="center"/>
        </w:trPr>
        <w:tc>
          <w:tcPr>
            <w:tcW w:w="2505" w:type="dxa"/>
          </w:tcPr>
          <w:p w14:paraId="5984729C" w14:textId="6FC4E344" w:rsidR="006939C9" w:rsidRPr="00E20329" w:rsidRDefault="00B54D94" w:rsidP="00B12484">
            <w:pPr>
              <w:widowControl w:val="0"/>
              <w:spacing w:line="312" w:lineRule="auto"/>
              <w:ind w:firstLine="170"/>
              <w:jc w:val="left"/>
              <w:rPr>
                <w:rFonts w:ascii="Arial" w:hAnsi="Arial" w:cs="Arial"/>
                <w:bCs/>
                <w:color w:val="000000" w:themeColor="text1"/>
                <w:sz w:val="24"/>
              </w:rPr>
            </w:pPr>
            <w:r>
              <w:rPr>
                <w:rFonts w:ascii="Arial" w:hAnsi="Arial" w:cs="Arial"/>
                <w:bCs/>
                <w:color w:val="000000" w:themeColor="text1"/>
                <w:sz w:val="24"/>
              </w:rPr>
              <w:t>И</w:t>
            </w:r>
            <w:r w:rsidR="006939C9" w:rsidRPr="00E20329">
              <w:rPr>
                <w:rFonts w:ascii="Arial" w:hAnsi="Arial" w:cs="Arial"/>
                <w:bCs/>
                <w:color w:val="000000" w:themeColor="text1"/>
                <w:sz w:val="24"/>
              </w:rPr>
              <w:t>зопропилбензол</w:t>
            </w:r>
          </w:p>
        </w:tc>
        <w:tc>
          <w:tcPr>
            <w:tcW w:w="1889" w:type="dxa"/>
            <w:vMerge/>
            <w:vAlign w:val="center"/>
          </w:tcPr>
          <w:p w14:paraId="492DB6F1" w14:textId="77777777" w:rsidR="006939C9" w:rsidRPr="00E20329" w:rsidRDefault="006939C9" w:rsidP="00021078">
            <w:pPr>
              <w:widowControl w:val="0"/>
              <w:spacing w:line="312" w:lineRule="auto"/>
              <w:jc w:val="center"/>
              <w:rPr>
                <w:rFonts w:ascii="Arial" w:hAnsi="Arial" w:cs="Arial"/>
                <w:bCs/>
                <w:color w:val="000000" w:themeColor="text1"/>
                <w:sz w:val="24"/>
              </w:rPr>
            </w:pPr>
          </w:p>
        </w:tc>
        <w:tc>
          <w:tcPr>
            <w:tcW w:w="1605" w:type="dxa"/>
            <w:vAlign w:val="center"/>
          </w:tcPr>
          <w:p w14:paraId="79D02772" w14:textId="64F76BBB" w:rsidR="006939C9" w:rsidRPr="00E20329" w:rsidRDefault="006939C9" w:rsidP="00021078">
            <w:pPr>
              <w:spacing w:line="312" w:lineRule="auto"/>
              <w:jc w:val="center"/>
              <w:rPr>
                <w:rFonts w:ascii="Arial" w:hAnsi="Arial" w:cs="Arial"/>
                <w:color w:val="000000"/>
                <w:sz w:val="24"/>
              </w:rPr>
            </w:pPr>
            <w:r w:rsidRPr="00E20329">
              <w:rPr>
                <w:rFonts w:ascii="Arial" w:hAnsi="Arial" w:cs="Arial"/>
                <w:color w:val="000000"/>
                <w:sz w:val="24"/>
              </w:rPr>
              <w:t>18,5</w:t>
            </w:r>
          </w:p>
        </w:tc>
        <w:tc>
          <w:tcPr>
            <w:tcW w:w="1276" w:type="dxa"/>
            <w:vAlign w:val="center"/>
          </w:tcPr>
          <w:p w14:paraId="41862FD5" w14:textId="02ECDB40" w:rsidR="006939C9" w:rsidRPr="00E20329" w:rsidRDefault="006939C9" w:rsidP="00021078">
            <w:pPr>
              <w:spacing w:line="312" w:lineRule="auto"/>
              <w:jc w:val="center"/>
              <w:rPr>
                <w:rFonts w:ascii="Arial" w:hAnsi="Arial" w:cs="Arial"/>
                <w:color w:val="000000"/>
                <w:sz w:val="24"/>
              </w:rPr>
            </w:pPr>
            <w:r w:rsidRPr="00E20329">
              <w:rPr>
                <w:rFonts w:ascii="Arial" w:hAnsi="Arial" w:cs="Arial"/>
                <w:color w:val="000000"/>
                <w:sz w:val="24"/>
              </w:rPr>
              <w:t>3,0</w:t>
            </w:r>
          </w:p>
        </w:tc>
        <w:tc>
          <w:tcPr>
            <w:tcW w:w="1134" w:type="dxa"/>
            <w:vAlign w:val="center"/>
          </w:tcPr>
          <w:p w14:paraId="53E5DC1D" w14:textId="6A07DED4" w:rsidR="006939C9" w:rsidRPr="00E20329" w:rsidRDefault="006A2458" w:rsidP="00021078">
            <w:pPr>
              <w:spacing w:line="312" w:lineRule="auto"/>
              <w:jc w:val="center"/>
              <w:rPr>
                <w:rFonts w:ascii="Arial" w:hAnsi="Arial" w:cs="Arial"/>
                <w:color w:val="000000"/>
                <w:sz w:val="24"/>
              </w:rPr>
            </w:pPr>
            <w:r w:rsidRPr="00E20329">
              <w:rPr>
                <w:rFonts w:ascii="Arial" w:hAnsi="Arial" w:cs="Arial"/>
                <w:color w:val="000000"/>
                <w:sz w:val="24"/>
              </w:rPr>
              <w:t>8,4</w:t>
            </w:r>
          </w:p>
        </w:tc>
        <w:tc>
          <w:tcPr>
            <w:tcW w:w="1183" w:type="dxa"/>
            <w:vAlign w:val="center"/>
          </w:tcPr>
          <w:p w14:paraId="343A274B" w14:textId="6118831B" w:rsidR="006939C9" w:rsidRPr="00E20329" w:rsidRDefault="006A2458" w:rsidP="00021078">
            <w:pPr>
              <w:spacing w:line="312" w:lineRule="auto"/>
              <w:jc w:val="center"/>
              <w:rPr>
                <w:rFonts w:ascii="Arial" w:hAnsi="Arial" w:cs="Arial"/>
                <w:color w:val="000000"/>
                <w:sz w:val="24"/>
              </w:rPr>
            </w:pPr>
            <w:r w:rsidRPr="00E20329">
              <w:rPr>
                <w:rFonts w:ascii="Arial" w:hAnsi="Arial" w:cs="Arial"/>
                <w:color w:val="000000"/>
                <w:sz w:val="24"/>
              </w:rPr>
              <w:t>11,8</w:t>
            </w:r>
          </w:p>
        </w:tc>
      </w:tr>
      <w:tr w:rsidR="006939C9" w:rsidRPr="00E20329" w14:paraId="765A79A9" w14:textId="77777777" w:rsidTr="00600133">
        <w:trPr>
          <w:trHeight w:val="102"/>
          <w:jc w:val="center"/>
        </w:trPr>
        <w:tc>
          <w:tcPr>
            <w:tcW w:w="2505" w:type="dxa"/>
          </w:tcPr>
          <w:p w14:paraId="52C7B0D1" w14:textId="7E51D3D0" w:rsidR="006939C9" w:rsidRPr="00E20329" w:rsidRDefault="006939C9" w:rsidP="00B12484">
            <w:pPr>
              <w:widowControl w:val="0"/>
              <w:spacing w:line="312" w:lineRule="auto"/>
              <w:ind w:firstLine="170"/>
              <w:jc w:val="left"/>
              <w:rPr>
                <w:rFonts w:ascii="Arial" w:hAnsi="Arial" w:cs="Arial"/>
                <w:bCs/>
                <w:color w:val="000000" w:themeColor="text1"/>
                <w:sz w:val="24"/>
              </w:rPr>
            </w:pPr>
            <w:r w:rsidRPr="00E20329">
              <w:rPr>
                <w:rFonts w:ascii="Arial" w:hAnsi="Arial" w:cs="Arial"/>
                <w:bCs/>
                <w:color w:val="000000" w:themeColor="text1"/>
                <w:sz w:val="24"/>
              </w:rPr>
              <w:t>α-Метилстирол</w:t>
            </w:r>
          </w:p>
        </w:tc>
        <w:tc>
          <w:tcPr>
            <w:tcW w:w="1889" w:type="dxa"/>
            <w:vMerge/>
            <w:vAlign w:val="center"/>
          </w:tcPr>
          <w:p w14:paraId="51D715FF" w14:textId="77777777" w:rsidR="006939C9" w:rsidRPr="00E20329" w:rsidRDefault="006939C9" w:rsidP="00021078">
            <w:pPr>
              <w:widowControl w:val="0"/>
              <w:spacing w:line="312" w:lineRule="auto"/>
              <w:jc w:val="center"/>
              <w:rPr>
                <w:rFonts w:ascii="Arial" w:hAnsi="Arial" w:cs="Arial"/>
                <w:bCs/>
                <w:color w:val="000000" w:themeColor="text1"/>
                <w:sz w:val="24"/>
              </w:rPr>
            </w:pPr>
          </w:p>
        </w:tc>
        <w:tc>
          <w:tcPr>
            <w:tcW w:w="1605" w:type="dxa"/>
            <w:vAlign w:val="center"/>
          </w:tcPr>
          <w:p w14:paraId="4373A9D5" w14:textId="0DF0ABB1" w:rsidR="006939C9" w:rsidRPr="00E20329" w:rsidRDefault="006939C9" w:rsidP="00021078">
            <w:pPr>
              <w:spacing w:line="312" w:lineRule="auto"/>
              <w:jc w:val="center"/>
              <w:rPr>
                <w:rFonts w:ascii="Arial" w:hAnsi="Arial" w:cs="Arial"/>
                <w:color w:val="000000"/>
                <w:sz w:val="24"/>
              </w:rPr>
            </w:pPr>
            <w:r w:rsidRPr="00E20329">
              <w:rPr>
                <w:rFonts w:ascii="Arial" w:hAnsi="Arial" w:cs="Arial"/>
                <w:color w:val="000000"/>
                <w:sz w:val="24"/>
              </w:rPr>
              <w:t>20,0</w:t>
            </w:r>
          </w:p>
        </w:tc>
        <w:tc>
          <w:tcPr>
            <w:tcW w:w="1276" w:type="dxa"/>
            <w:vAlign w:val="center"/>
          </w:tcPr>
          <w:p w14:paraId="4747342F" w14:textId="53A3D275" w:rsidR="006939C9" w:rsidRPr="00E20329" w:rsidRDefault="006939C9" w:rsidP="00021078">
            <w:pPr>
              <w:spacing w:line="312" w:lineRule="auto"/>
              <w:jc w:val="center"/>
              <w:rPr>
                <w:rFonts w:ascii="Arial" w:hAnsi="Arial" w:cs="Arial"/>
                <w:color w:val="000000"/>
                <w:sz w:val="24"/>
              </w:rPr>
            </w:pPr>
            <w:r w:rsidRPr="00E20329">
              <w:rPr>
                <w:rFonts w:ascii="Arial" w:hAnsi="Arial" w:cs="Arial"/>
                <w:color w:val="000000"/>
                <w:sz w:val="24"/>
              </w:rPr>
              <w:t>4,1</w:t>
            </w:r>
          </w:p>
        </w:tc>
        <w:tc>
          <w:tcPr>
            <w:tcW w:w="1134" w:type="dxa"/>
            <w:vAlign w:val="center"/>
          </w:tcPr>
          <w:p w14:paraId="11A9C6D2" w14:textId="4AFC617A" w:rsidR="006939C9" w:rsidRPr="00E20329" w:rsidRDefault="006A2458" w:rsidP="00021078">
            <w:pPr>
              <w:spacing w:line="312" w:lineRule="auto"/>
              <w:jc w:val="center"/>
              <w:rPr>
                <w:rFonts w:ascii="Arial" w:hAnsi="Arial" w:cs="Arial"/>
                <w:color w:val="000000"/>
                <w:sz w:val="24"/>
              </w:rPr>
            </w:pPr>
            <w:r w:rsidRPr="00E20329">
              <w:rPr>
                <w:rFonts w:ascii="Arial" w:hAnsi="Arial" w:cs="Arial"/>
                <w:color w:val="000000"/>
                <w:sz w:val="24"/>
              </w:rPr>
              <w:t>11,5</w:t>
            </w:r>
          </w:p>
        </w:tc>
        <w:tc>
          <w:tcPr>
            <w:tcW w:w="1183" w:type="dxa"/>
            <w:vAlign w:val="center"/>
          </w:tcPr>
          <w:p w14:paraId="393D0E4D" w14:textId="046A8A37" w:rsidR="006939C9" w:rsidRPr="00E20329" w:rsidRDefault="006A2458" w:rsidP="00021078">
            <w:pPr>
              <w:spacing w:line="312" w:lineRule="auto"/>
              <w:jc w:val="center"/>
              <w:rPr>
                <w:rFonts w:ascii="Arial" w:hAnsi="Arial" w:cs="Arial"/>
                <w:color w:val="000000"/>
                <w:sz w:val="24"/>
              </w:rPr>
            </w:pPr>
            <w:r w:rsidRPr="00E20329">
              <w:rPr>
                <w:rFonts w:ascii="Arial" w:hAnsi="Arial" w:cs="Arial"/>
                <w:color w:val="000000"/>
                <w:sz w:val="24"/>
              </w:rPr>
              <w:t>16,1</w:t>
            </w:r>
          </w:p>
        </w:tc>
      </w:tr>
      <w:tr w:rsidR="006939C9" w:rsidRPr="00E20329" w14:paraId="0B1A6B84" w14:textId="77777777" w:rsidTr="00600133">
        <w:trPr>
          <w:trHeight w:val="102"/>
          <w:jc w:val="center"/>
        </w:trPr>
        <w:tc>
          <w:tcPr>
            <w:tcW w:w="2505" w:type="dxa"/>
          </w:tcPr>
          <w:p w14:paraId="07FA327F" w14:textId="2437DB9C" w:rsidR="006939C9" w:rsidRPr="00E20329" w:rsidRDefault="006939C9" w:rsidP="00B12484">
            <w:pPr>
              <w:widowControl w:val="0"/>
              <w:spacing w:line="312" w:lineRule="auto"/>
              <w:ind w:firstLine="170"/>
              <w:jc w:val="left"/>
              <w:rPr>
                <w:rFonts w:ascii="Arial" w:hAnsi="Arial" w:cs="Arial"/>
                <w:bCs/>
                <w:color w:val="000000" w:themeColor="text1"/>
                <w:sz w:val="24"/>
              </w:rPr>
            </w:pPr>
            <w:r w:rsidRPr="00E20329">
              <w:rPr>
                <w:rFonts w:ascii="Arial" w:hAnsi="Arial" w:cs="Arial"/>
                <w:bCs/>
                <w:color w:val="000000" w:themeColor="text1"/>
                <w:sz w:val="24"/>
              </w:rPr>
              <w:t>Бензальдегид</w:t>
            </w:r>
          </w:p>
        </w:tc>
        <w:tc>
          <w:tcPr>
            <w:tcW w:w="1889" w:type="dxa"/>
            <w:vMerge/>
            <w:vAlign w:val="center"/>
          </w:tcPr>
          <w:p w14:paraId="246FED68" w14:textId="77777777" w:rsidR="006939C9" w:rsidRPr="00E20329" w:rsidRDefault="006939C9" w:rsidP="00021078">
            <w:pPr>
              <w:widowControl w:val="0"/>
              <w:spacing w:line="312" w:lineRule="auto"/>
              <w:jc w:val="center"/>
              <w:rPr>
                <w:rFonts w:ascii="Arial" w:hAnsi="Arial" w:cs="Arial"/>
                <w:bCs/>
                <w:color w:val="000000" w:themeColor="text1"/>
                <w:sz w:val="24"/>
              </w:rPr>
            </w:pPr>
          </w:p>
        </w:tc>
        <w:tc>
          <w:tcPr>
            <w:tcW w:w="1605" w:type="dxa"/>
            <w:vAlign w:val="center"/>
          </w:tcPr>
          <w:p w14:paraId="74F37C41" w14:textId="4ECDB2CA" w:rsidR="006939C9" w:rsidRPr="00E20329" w:rsidRDefault="006939C9" w:rsidP="00021078">
            <w:pPr>
              <w:spacing w:line="312" w:lineRule="auto"/>
              <w:jc w:val="center"/>
              <w:rPr>
                <w:rFonts w:ascii="Arial" w:hAnsi="Arial" w:cs="Arial"/>
                <w:color w:val="000000"/>
                <w:sz w:val="24"/>
              </w:rPr>
            </w:pPr>
            <w:r w:rsidRPr="00E20329">
              <w:rPr>
                <w:rFonts w:ascii="Arial" w:hAnsi="Arial" w:cs="Arial"/>
                <w:color w:val="000000"/>
                <w:sz w:val="24"/>
              </w:rPr>
              <w:t>18,9</w:t>
            </w:r>
          </w:p>
        </w:tc>
        <w:tc>
          <w:tcPr>
            <w:tcW w:w="1276" w:type="dxa"/>
            <w:vAlign w:val="center"/>
          </w:tcPr>
          <w:p w14:paraId="3BF2C2C6" w14:textId="4450C986" w:rsidR="006939C9" w:rsidRPr="00E20329" w:rsidRDefault="006939C9" w:rsidP="00021078">
            <w:pPr>
              <w:spacing w:line="312" w:lineRule="auto"/>
              <w:jc w:val="center"/>
              <w:rPr>
                <w:rFonts w:ascii="Arial" w:hAnsi="Arial" w:cs="Arial"/>
                <w:color w:val="000000"/>
                <w:sz w:val="24"/>
              </w:rPr>
            </w:pPr>
            <w:r w:rsidRPr="00E20329">
              <w:rPr>
                <w:rFonts w:ascii="Arial" w:hAnsi="Arial" w:cs="Arial"/>
                <w:color w:val="000000"/>
                <w:sz w:val="24"/>
              </w:rPr>
              <w:t>2,9</w:t>
            </w:r>
          </w:p>
        </w:tc>
        <w:tc>
          <w:tcPr>
            <w:tcW w:w="1134" w:type="dxa"/>
            <w:vAlign w:val="center"/>
          </w:tcPr>
          <w:p w14:paraId="6B26F4D4" w14:textId="4F3465D4" w:rsidR="006939C9" w:rsidRPr="00E20329" w:rsidRDefault="006A2458" w:rsidP="00021078">
            <w:pPr>
              <w:spacing w:line="312" w:lineRule="auto"/>
              <w:jc w:val="center"/>
              <w:rPr>
                <w:rFonts w:ascii="Arial" w:hAnsi="Arial" w:cs="Arial"/>
                <w:color w:val="000000"/>
                <w:sz w:val="24"/>
              </w:rPr>
            </w:pPr>
            <w:r w:rsidRPr="00E20329">
              <w:rPr>
                <w:rFonts w:ascii="Arial" w:hAnsi="Arial" w:cs="Arial"/>
                <w:color w:val="000000"/>
                <w:sz w:val="24"/>
              </w:rPr>
              <w:t>8,1</w:t>
            </w:r>
          </w:p>
        </w:tc>
        <w:tc>
          <w:tcPr>
            <w:tcW w:w="1183" w:type="dxa"/>
            <w:vAlign w:val="center"/>
          </w:tcPr>
          <w:p w14:paraId="508B4D1E" w14:textId="06450693" w:rsidR="006939C9" w:rsidRPr="00E20329" w:rsidRDefault="006A2458" w:rsidP="00021078">
            <w:pPr>
              <w:spacing w:line="312" w:lineRule="auto"/>
              <w:jc w:val="center"/>
              <w:rPr>
                <w:rFonts w:ascii="Arial" w:hAnsi="Arial" w:cs="Arial"/>
                <w:color w:val="000000"/>
                <w:sz w:val="24"/>
              </w:rPr>
            </w:pPr>
            <w:r w:rsidRPr="00E20329">
              <w:rPr>
                <w:rFonts w:ascii="Arial" w:hAnsi="Arial" w:cs="Arial"/>
                <w:color w:val="000000"/>
                <w:sz w:val="24"/>
              </w:rPr>
              <w:t>11,3</w:t>
            </w:r>
          </w:p>
        </w:tc>
      </w:tr>
    </w:tbl>
    <w:p w14:paraId="59D4CC3B" w14:textId="1FC16F47" w:rsidR="006939C9" w:rsidRPr="00600133" w:rsidRDefault="006939C9" w:rsidP="00600133">
      <w:pPr>
        <w:spacing w:line="360" w:lineRule="auto"/>
        <w:rPr>
          <w:rFonts w:ascii="Arial" w:hAnsi="Arial" w:cs="Arial"/>
          <w:sz w:val="24"/>
        </w:rPr>
      </w:pPr>
      <w:bookmarkStart w:id="36" w:name="_Toc129873915"/>
    </w:p>
    <w:p w14:paraId="15F55964" w14:textId="4690AECF" w:rsidR="00D57BFE" w:rsidRPr="00E20329" w:rsidRDefault="00D57BFE" w:rsidP="00D57BFE">
      <w:pPr>
        <w:pStyle w:val="10"/>
        <w:tabs>
          <w:tab w:val="clear" w:pos="1134"/>
          <w:tab w:val="left" w:pos="709"/>
          <w:tab w:val="num" w:pos="1415"/>
        </w:tabs>
        <w:spacing w:before="0" w:after="120" w:line="360" w:lineRule="auto"/>
        <w:ind w:firstLine="709"/>
        <w:rPr>
          <w:rFonts w:ascii="Arial" w:hAnsi="Arial" w:cs="Arial"/>
          <w:color w:val="000000" w:themeColor="text1"/>
          <w:lang w:val="kk-KZ"/>
        </w:rPr>
      </w:pPr>
      <w:r w:rsidRPr="00E20329">
        <w:rPr>
          <w:rFonts w:ascii="Arial" w:hAnsi="Arial" w:cs="Arial"/>
        </w:rPr>
        <w:t xml:space="preserve">15 </w:t>
      </w:r>
      <w:r w:rsidRPr="00E20329">
        <w:rPr>
          <w:rFonts w:ascii="Arial" w:hAnsi="Arial" w:cs="Arial"/>
          <w:lang w:val="kk-KZ"/>
        </w:rPr>
        <w:t xml:space="preserve">Представление результатов </w:t>
      </w:r>
      <w:r w:rsidRPr="00E20329">
        <w:rPr>
          <w:rFonts w:ascii="Arial" w:hAnsi="Arial" w:cs="Arial"/>
          <w:color w:val="000000" w:themeColor="text1"/>
          <w:lang w:val="kk-KZ"/>
        </w:rPr>
        <w:t>измерений</w:t>
      </w:r>
      <w:bookmarkEnd w:id="36"/>
    </w:p>
    <w:p w14:paraId="0073064E" w14:textId="3A92EAE5" w:rsidR="00D57BFE" w:rsidRPr="00E20329" w:rsidRDefault="008B19E8" w:rsidP="00D57BFE">
      <w:pPr>
        <w:pStyle w:val="tekstob"/>
        <w:widowControl w:val="0"/>
        <w:spacing w:before="0" w:beforeAutospacing="0" w:after="0" w:afterAutospacing="0" w:line="360" w:lineRule="auto"/>
        <w:ind w:firstLine="709"/>
        <w:jc w:val="both"/>
        <w:rPr>
          <w:rFonts w:ascii="Arial" w:hAnsi="Arial" w:cs="Arial"/>
          <w:bCs/>
          <w:color w:val="000000" w:themeColor="text1"/>
        </w:rPr>
      </w:pPr>
      <w:r w:rsidRPr="00E20329">
        <w:rPr>
          <w:rFonts w:ascii="Arial" w:hAnsi="Arial" w:cs="Arial"/>
          <w:bCs/>
          <w:color w:val="000000" w:themeColor="text1"/>
        </w:rPr>
        <w:t>Окончательный р</w:t>
      </w:r>
      <w:r w:rsidR="00D57BFE" w:rsidRPr="00E20329">
        <w:rPr>
          <w:rFonts w:ascii="Arial" w:hAnsi="Arial" w:cs="Arial"/>
          <w:bCs/>
          <w:color w:val="000000" w:themeColor="text1"/>
        </w:rPr>
        <w:t xml:space="preserve">езультат анализа представляют в виде            </w:t>
      </w:r>
    </w:p>
    <w:p w14:paraId="57C5A1EC" w14:textId="5A686960" w:rsidR="00D57BFE" w:rsidRPr="00E20329" w:rsidRDefault="00D57BFE" w:rsidP="00D57BFE">
      <w:pPr>
        <w:pStyle w:val="HTML"/>
        <w:widowControl w:val="0"/>
        <w:spacing w:line="360" w:lineRule="auto"/>
        <w:jc w:val="center"/>
        <w:rPr>
          <w:rFonts w:ascii="Arial" w:hAnsi="Arial" w:cs="Arial"/>
          <w:bCs/>
          <w:color w:val="000000" w:themeColor="text1"/>
          <w:sz w:val="24"/>
          <w:szCs w:val="24"/>
        </w:rPr>
      </w:pPr>
      <w:r w:rsidRPr="00E20329">
        <w:rPr>
          <w:rFonts w:ascii="Arial" w:hAnsi="Arial" w:cs="Arial"/>
          <w:color w:val="000000" w:themeColor="text1"/>
          <w:sz w:val="24"/>
          <w:szCs w:val="24"/>
        </w:rPr>
        <w:t xml:space="preserve">                                            </w:t>
      </w:r>
      <m:oMath>
        <m:r>
          <m:rPr>
            <m:sty m:val="p"/>
          </m:rPr>
          <w:rPr>
            <w:rFonts w:ascii="Cambria Math" w:hAnsi="Cambria Math" w:cs="Arial"/>
            <w:color w:val="000000" w:themeColor="text1"/>
            <w:sz w:val="24"/>
            <w:szCs w:val="24"/>
          </w:rPr>
          <m:t>(</m:t>
        </m:r>
        <m:bar>
          <m:barPr>
            <m:pos m:val="top"/>
            <m:ctrlPr>
              <w:rPr>
                <w:rFonts w:ascii="Cambria Math" w:hAnsi="Cambria Math" w:cs="Arial"/>
                <w:bCs/>
                <w:color w:val="000000" w:themeColor="text1"/>
                <w:sz w:val="24"/>
                <w:lang w:val="en-US"/>
              </w:rPr>
            </m:ctrlPr>
          </m:barPr>
          <m:e>
            <m:r>
              <w:rPr>
                <w:rFonts w:ascii="Cambria Math" w:hAnsi="Cambria Math" w:cs="Arial"/>
                <w:color w:val="000000" w:themeColor="text1"/>
                <w:sz w:val="24"/>
                <w:lang w:val="en-US"/>
              </w:rPr>
              <m:t>X</m:t>
            </m:r>
          </m:e>
        </m:bar>
        <m:r>
          <m:rPr>
            <m:sty m:val="p"/>
          </m:rPr>
          <w:rPr>
            <w:rFonts w:ascii="Cambria Math" w:hAnsi="Cambria Math" w:cs="Arial"/>
            <w:color w:val="000000" w:themeColor="text1"/>
            <w:sz w:val="24"/>
          </w:rPr>
          <m:t>±</m:t>
        </m:r>
        <m:r>
          <w:rPr>
            <w:rFonts w:ascii="Cambria Math" w:hAnsi="Cambria Math" w:cs="Arial"/>
            <w:color w:val="000000" w:themeColor="text1"/>
            <w:sz w:val="24"/>
            <w:lang w:val="en-US"/>
          </w:rPr>
          <m:t>U</m:t>
        </m:r>
        <m:r>
          <m:rPr>
            <m:sty m:val="p"/>
          </m:rPr>
          <w:rPr>
            <w:rFonts w:ascii="Cambria Math" w:hAnsi="Cambria Math" w:cs="Arial"/>
            <w:color w:val="000000" w:themeColor="text1"/>
            <w:sz w:val="24"/>
          </w:rPr>
          <m:t>)</m:t>
        </m:r>
      </m:oMath>
      <w:r w:rsidRPr="00E20329">
        <w:rPr>
          <w:rFonts w:ascii="Arial" w:hAnsi="Arial" w:cs="Arial"/>
          <w:bCs/>
          <w:color w:val="000000" w:themeColor="text1"/>
          <w:sz w:val="24"/>
          <w:szCs w:val="24"/>
        </w:rPr>
        <w:t>, мг/м</w:t>
      </w:r>
      <w:r w:rsidRPr="00E20329">
        <w:rPr>
          <w:rFonts w:ascii="Arial" w:hAnsi="Arial" w:cs="Arial"/>
          <w:bCs/>
          <w:color w:val="000000" w:themeColor="text1"/>
          <w:sz w:val="24"/>
          <w:szCs w:val="24"/>
          <w:vertAlign w:val="superscript"/>
        </w:rPr>
        <w:t>3</w:t>
      </w:r>
      <w:r w:rsidRPr="00E20329">
        <w:rPr>
          <w:rFonts w:ascii="Arial" w:hAnsi="Arial" w:cs="Arial"/>
          <w:bCs/>
          <w:color w:val="000000" w:themeColor="text1"/>
          <w:sz w:val="24"/>
          <w:szCs w:val="24"/>
        </w:rPr>
        <w:t xml:space="preserve">, </w:t>
      </w:r>
      <w:r w:rsidRPr="00E20329">
        <w:rPr>
          <w:rFonts w:ascii="Arial" w:hAnsi="Arial" w:cs="Arial"/>
          <w:bCs/>
          <w:i/>
          <w:color w:val="000000" w:themeColor="text1"/>
          <w:sz w:val="24"/>
          <w:szCs w:val="24"/>
          <w:lang w:val="en-US"/>
        </w:rPr>
        <w:t>k</w:t>
      </w:r>
      <w:r w:rsidRPr="00E20329">
        <w:rPr>
          <w:rFonts w:ascii="Arial" w:hAnsi="Arial" w:cs="Arial"/>
          <w:bCs/>
          <w:color w:val="000000" w:themeColor="text1"/>
          <w:sz w:val="24"/>
          <w:szCs w:val="24"/>
        </w:rPr>
        <w:t xml:space="preserve"> = 2, </w:t>
      </w:r>
      <w:r w:rsidRPr="00E20329">
        <w:rPr>
          <w:rFonts w:ascii="Arial" w:hAnsi="Arial" w:cs="Arial"/>
          <w:bCs/>
          <w:i/>
          <w:color w:val="000000" w:themeColor="text1"/>
          <w:sz w:val="24"/>
          <w:szCs w:val="24"/>
        </w:rPr>
        <w:t>P</w:t>
      </w:r>
      <w:r w:rsidRPr="00E20329">
        <w:rPr>
          <w:rFonts w:ascii="Arial" w:hAnsi="Arial" w:cs="Arial"/>
          <w:bCs/>
          <w:color w:val="000000" w:themeColor="text1"/>
          <w:sz w:val="24"/>
          <w:szCs w:val="24"/>
        </w:rPr>
        <w:t xml:space="preserve"> = 0,95,                                        </w:t>
      </w:r>
      <w:r w:rsidR="0004156E">
        <w:rPr>
          <w:rFonts w:ascii="Arial" w:hAnsi="Arial" w:cs="Arial"/>
          <w:bCs/>
          <w:color w:val="000000" w:themeColor="text1"/>
          <w:sz w:val="24"/>
          <w:szCs w:val="24"/>
        </w:rPr>
        <w:t xml:space="preserve">  </w:t>
      </w:r>
      <w:r w:rsidRPr="00E20329">
        <w:rPr>
          <w:rFonts w:ascii="Arial" w:hAnsi="Arial" w:cs="Arial"/>
          <w:bCs/>
          <w:color w:val="000000" w:themeColor="text1"/>
          <w:sz w:val="24"/>
          <w:szCs w:val="24"/>
        </w:rPr>
        <w:t xml:space="preserve">    </w:t>
      </w:r>
      <w:r w:rsidR="00DB3D49" w:rsidRPr="00E20329">
        <w:rPr>
          <w:rFonts w:ascii="Arial" w:hAnsi="Arial" w:cs="Arial"/>
          <w:bCs/>
          <w:color w:val="000000" w:themeColor="text1"/>
          <w:sz w:val="24"/>
        </w:rPr>
        <w:t>(</w:t>
      </w:r>
      <w:r w:rsidR="00B54D94">
        <w:rPr>
          <w:rFonts w:ascii="Arial" w:hAnsi="Arial" w:cs="Arial"/>
          <w:bCs/>
          <w:color w:val="000000" w:themeColor="text1"/>
          <w:sz w:val="24"/>
        </w:rPr>
        <w:t>8</w:t>
      </w:r>
      <w:r w:rsidRPr="00E20329">
        <w:rPr>
          <w:rFonts w:ascii="Arial" w:hAnsi="Arial" w:cs="Arial"/>
          <w:bCs/>
          <w:color w:val="000000" w:themeColor="text1"/>
          <w:sz w:val="24"/>
        </w:rPr>
        <w:t>)</w:t>
      </w:r>
      <w:r w:rsidRPr="00E20329">
        <w:rPr>
          <w:rFonts w:ascii="Arial" w:hAnsi="Arial" w:cs="Arial"/>
          <w:bCs/>
          <w:color w:val="000000" w:themeColor="text1"/>
          <w:sz w:val="24"/>
          <w:szCs w:val="24"/>
        </w:rPr>
        <w:t xml:space="preserve">   </w:t>
      </w:r>
    </w:p>
    <w:p w14:paraId="53E1AE6E" w14:textId="77777777" w:rsidR="00D57BFE" w:rsidRPr="00E20329" w:rsidRDefault="00D57BFE" w:rsidP="00D57BFE">
      <w:pPr>
        <w:pStyle w:val="HTML"/>
        <w:widowControl w:val="0"/>
        <w:spacing w:line="360" w:lineRule="auto"/>
        <w:ind w:left="851" w:hanging="851"/>
        <w:jc w:val="both"/>
        <w:rPr>
          <w:rFonts w:ascii="Arial" w:hAnsi="Arial" w:cs="Arial"/>
          <w:bCs/>
          <w:color w:val="000000" w:themeColor="text1"/>
          <w:sz w:val="24"/>
          <w:szCs w:val="24"/>
        </w:rPr>
      </w:pPr>
      <w:r w:rsidRPr="00E20329">
        <w:rPr>
          <w:rFonts w:ascii="Arial" w:hAnsi="Arial" w:cs="Arial"/>
          <w:bCs/>
          <w:color w:val="000000" w:themeColor="text1"/>
          <w:sz w:val="24"/>
          <w:szCs w:val="24"/>
        </w:rPr>
        <w:t>где </w:t>
      </w:r>
      <m:oMath>
        <m:bar>
          <m:barPr>
            <m:pos m:val="top"/>
            <m:ctrlPr>
              <w:rPr>
                <w:rFonts w:ascii="Cambria Math" w:hAnsi="Cambria Math" w:cs="Arial"/>
                <w:bCs/>
                <w:i/>
                <w:color w:val="000000" w:themeColor="text1"/>
                <w:sz w:val="24"/>
                <w:lang w:val="en-US"/>
              </w:rPr>
            </m:ctrlPr>
          </m:barPr>
          <m:e>
            <m:r>
              <w:rPr>
                <w:rFonts w:ascii="Cambria Math" w:hAnsi="Cambria Math" w:cs="Arial"/>
                <w:color w:val="000000" w:themeColor="text1"/>
                <w:sz w:val="24"/>
                <w:lang w:val="en-US"/>
              </w:rPr>
              <m:t>X</m:t>
            </m:r>
          </m:e>
        </m:bar>
        <m:r>
          <w:rPr>
            <w:rFonts w:ascii="Cambria Math" w:hAnsi="Cambria Math" w:cs="Arial"/>
            <w:color w:val="000000" w:themeColor="text1"/>
            <w:sz w:val="24"/>
            <w:lang w:val="en-US"/>
          </w:rPr>
          <m:t> </m:t>
        </m:r>
      </m:oMath>
      <w:r w:rsidRPr="00E20329">
        <w:rPr>
          <w:rFonts w:ascii="Arial" w:hAnsi="Arial" w:cs="Arial"/>
          <w:bCs/>
          <w:color w:val="000000" w:themeColor="text1"/>
          <w:sz w:val="24"/>
          <w:szCs w:val="24"/>
        </w:rPr>
        <w:t>– среднее арифметическое результатов определений, признанных приемлемыми, мг/м</w:t>
      </w:r>
      <w:r w:rsidRPr="00E20329">
        <w:rPr>
          <w:rFonts w:ascii="Arial" w:hAnsi="Arial" w:cs="Arial"/>
          <w:bCs/>
          <w:color w:val="000000" w:themeColor="text1"/>
          <w:sz w:val="24"/>
          <w:szCs w:val="24"/>
          <w:vertAlign w:val="superscript"/>
        </w:rPr>
        <w:t>3</w:t>
      </w:r>
      <w:r w:rsidRPr="00E20329">
        <w:rPr>
          <w:rFonts w:ascii="Arial" w:hAnsi="Arial" w:cs="Arial"/>
          <w:bCs/>
          <w:color w:val="000000" w:themeColor="text1"/>
          <w:sz w:val="24"/>
          <w:szCs w:val="24"/>
        </w:rPr>
        <w:t>;</w:t>
      </w:r>
    </w:p>
    <w:p w14:paraId="1C32BC79" w14:textId="417579A9" w:rsidR="00D57BFE" w:rsidRPr="00E20329" w:rsidRDefault="00D57BFE" w:rsidP="00203250">
      <w:pPr>
        <w:pStyle w:val="HTML"/>
        <w:widowControl w:val="0"/>
        <w:tabs>
          <w:tab w:val="clear" w:pos="916"/>
          <w:tab w:val="clear" w:pos="1832"/>
          <w:tab w:val="clear" w:pos="2748"/>
          <w:tab w:val="clear" w:pos="3664"/>
          <w:tab w:val="clear" w:pos="4580"/>
          <w:tab w:val="clear" w:pos="5496"/>
          <w:tab w:val="clear" w:pos="6412"/>
        </w:tabs>
        <w:spacing w:line="360" w:lineRule="auto"/>
        <w:jc w:val="both"/>
        <w:rPr>
          <w:rFonts w:ascii="Arial" w:hAnsi="Arial" w:cs="Arial"/>
          <w:bCs/>
          <w:color w:val="000000" w:themeColor="text1"/>
          <w:sz w:val="24"/>
          <w:szCs w:val="24"/>
        </w:rPr>
      </w:pPr>
      <m:oMath>
        <m:r>
          <w:rPr>
            <w:rFonts w:ascii="Cambria Math" w:hAnsi="Cambria Math" w:cs="Arial"/>
            <w:color w:val="000000" w:themeColor="text1"/>
            <w:sz w:val="24"/>
          </w:rPr>
          <m:t xml:space="preserve">        </m:t>
        </m:r>
        <m:r>
          <w:rPr>
            <w:rFonts w:ascii="Cambria Math" w:hAnsi="Cambria Math" w:cs="Arial"/>
            <w:color w:val="000000" w:themeColor="text1"/>
            <w:sz w:val="24"/>
            <w:lang w:val="en-US"/>
          </w:rPr>
          <m:t>U</m:t>
        </m:r>
      </m:oMath>
      <w:r w:rsidRPr="00E20329">
        <w:rPr>
          <w:rFonts w:ascii="Arial" w:hAnsi="Arial" w:cs="Arial"/>
          <w:bCs/>
          <w:color w:val="000000" w:themeColor="text1"/>
          <w:sz w:val="24"/>
          <w:szCs w:val="24"/>
        </w:rPr>
        <w:t xml:space="preserve"> – расширенная неопределенность, мг/м</w:t>
      </w:r>
      <w:r w:rsidRPr="00E20329">
        <w:rPr>
          <w:rFonts w:ascii="Arial" w:hAnsi="Arial" w:cs="Arial"/>
          <w:bCs/>
          <w:color w:val="000000" w:themeColor="text1"/>
          <w:sz w:val="24"/>
          <w:szCs w:val="24"/>
          <w:vertAlign w:val="superscript"/>
        </w:rPr>
        <w:t>3</w:t>
      </w:r>
      <w:r w:rsidRPr="00E20329">
        <w:rPr>
          <w:rFonts w:ascii="Arial" w:hAnsi="Arial" w:cs="Arial"/>
          <w:bCs/>
          <w:color w:val="000000" w:themeColor="text1"/>
          <w:sz w:val="24"/>
          <w:szCs w:val="24"/>
        </w:rPr>
        <w:t xml:space="preserve">, при коэффициенте охвата </w:t>
      </w:r>
      <w:r w:rsidRPr="00E20329">
        <w:rPr>
          <w:rFonts w:ascii="Arial" w:hAnsi="Arial" w:cs="Arial"/>
          <w:bCs/>
          <w:i/>
          <w:color w:val="000000" w:themeColor="text1"/>
          <w:sz w:val="24"/>
          <w:szCs w:val="24"/>
          <w:lang w:val="en-US"/>
        </w:rPr>
        <w:t>k</w:t>
      </w:r>
      <w:r w:rsidRPr="00E20329">
        <w:rPr>
          <w:rFonts w:ascii="Arial" w:hAnsi="Arial" w:cs="Arial"/>
          <w:bCs/>
          <w:color w:val="000000" w:themeColor="text1"/>
          <w:sz w:val="24"/>
          <w:szCs w:val="24"/>
        </w:rPr>
        <w:t xml:space="preserve"> = 2 и вероятности охвата 0,95</w:t>
      </w:r>
      <w:r w:rsidR="00415046" w:rsidRPr="00E20329">
        <w:rPr>
          <w:rFonts w:ascii="Arial" w:hAnsi="Arial" w:cs="Arial"/>
          <w:bCs/>
          <w:color w:val="000000" w:themeColor="text1"/>
          <w:sz w:val="24"/>
          <w:szCs w:val="24"/>
        </w:rPr>
        <w:t xml:space="preserve">, </w:t>
      </w:r>
      <w:r w:rsidR="0004156E">
        <w:rPr>
          <w:rFonts w:ascii="Arial" w:hAnsi="Arial" w:cs="Arial"/>
          <w:bCs/>
          <w:color w:val="000000" w:themeColor="text1"/>
          <w:sz w:val="24"/>
          <w:szCs w:val="24"/>
        </w:rPr>
        <w:t>вычисляемая</w:t>
      </w:r>
      <w:r w:rsidRPr="00E20329">
        <w:rPr>
          <w:rFonts w:ascii="Arial" w:hAnsi="Arial" w:cs="Arial"/>
          <w:bCs/>
          <w:color w:val="000000" w:themeColor="text1"/>
          <w:sz w:val="24"/>
          <w:szCs w:val="24"/>
        </w:rPr>
        <w:t xml:space="preserve"> по формуле </w:t>
      </w:r>
    </w:p>
    <w:p w14:paraId="6175331D" w14:textId="6B684DA1" w:rsidR="00D57BFE" w:rsidRPr="00E20329" w:rsidRDefault="00D57BFE" w:rsidP="00D57BFE">
      <w:pPr>
        <w:pStyle w:val="HTML"/>
        <w:widowControl w:val="0"/>
        <w:spacing w:line="360" w:lineRule="auto"/>
        <w:ind w:firstLine="709"/>
        <w:jc w:val="both"/>
        <w:rPr>
          <w:rFonts w:ascii="Arial" w:hAnsi="Arial" w:cs="Arial"/>
          <w:bCs/>
          <w:color w:val="000000" w:themeColor="text1"/>
          <w:sz w:val="24"/>
          <w:szCs w:val="24"/>
        </w:rPr>
      </w:pPr>
      <m:oMathPara>
        <m:oMathParaPr>
          <m:jc m:val="right"/>
        </m:oMathParaPr>
        <m:oMath>
          <m:r>
            <w:rPr>
              <w:rFonts w:ascii="Cambria Math" w:hAnsi="Cambria Math" w:cs="Arial"/>
              <w:color w:val="000000" w:themeColor="text1"/>
              <w:sz w:val="24"/>
              <w:lang w:val="en-US"/>
            </w:rPr>
            <m:t>U=U(X)∙</m:t>
          </m:r>
          <m:bar>
            <m:barPr>
              <m:pos m:val="top"/>
              <m:ctrlPr>
                <w:rPr>
                  <w:rFonts w:ascii="Cambria Math" w:hAnsi="Cambria Math" w:cs="Arial"/>
                  <w:i/>
                  <w:color w:val="000000" w:themeColor="text1"/>
                  <w:sz w:val="24"/>
                  <w:lang w:val="en-US"/>
                </w:rPr>
              </m:ctrlPr>
            </m:barPr>
            <m:e>
              <m:r>
                <w:rPr>
                  <w:rFonts w:ascii="Cambria Math" w:hAnsi="Cambria Math" w:cs="Arial"/>
                  <w:color w:val="000000" w:themeColor="text1"/>
                  <w:sz w:val="24"/>
                  <w:lang w:val="en-US"/>
                </w:rPr>
                <m:t>X</m:t>
              </m:r>
            </m:e>
          </m:bar>
          <m:r>
            <w:rPr>
              <w:rFonts w:ascii="Cambria Math" w:hAnsi="Cambria Math" w:cs="Arial"/>
              <w:color w:val="000000" w:themeColor="text1"/>
              <w:sz w:val="24"/>
              <w:lang w:val="en-US"/>
            </w:rPr>
            <m:t xml:space="preserve">∙0,01,            </m:t>
          </m:r>
          <m:r>
            <w:rPr>
              <w:rFonts w:ascii="Cambria Math" w:hAnsi="Cambria Math" w:cs="Arial"/>
              <w:color w:val="000000" w:themeColor="text1"/>
              <w:sz w:val="24"/>
              <w:szCs w:val="24"/>
            </w:rPr>
            <m:t xml:space="preserve">                                                    (9)</m:t>
          </m:r>
        </m:oMath>
      </m:oMathPara>
    </w:p>
    <w:p w14:paraId="6836D279" w14:textId="5C65D90E" w:rsidR="00D57BFE" w:rsidRPr="00E20329" w:rsidRDefault="00D57BFE" w:rsidP="00D57BFE">
      <w:pPr>
        <w:pStyle w:val="HTML"/>
        <w:widowControl w:val="0"/>
        <w:tabs>
          <w:tab w:val="clear" w:pos="916"/>
          <w:tab w:val="left" w:pos="1134"/>
        </w:tabs>
        <w:spacing w:line="360" w:lineRule="auto"/>
        <w:ind w:left="1134" w:hanging="1134"/>
        <w:jc w:val="both"/>
        <w:rPr>
          <w:rFonts w:ascii="Arial" w:hAnsi="Arial" w:cs="Arial"/>
          <w:bCs/>
          <w:color w:val="000000" w:themeColor="text1"/>
          <w:sz w:val="24"/>
          <w:szCs w:val="24"/>
        </w:rPr>
      </w:pPr>
      <w:r w:rsidRPr="00E20329">
        <w:rPr>
          <w:rFonts w:ascii="Arial" w:hAnsi="Arial" w:cs="Arial"/>
          <w:bCs/>
          <w:color w:val="000000" w:themeColor="text1"/>
          <w:sz w:val="24"/>
          <w:szCs w:val="24"/>
        </w:rPr>
        <w:t>где </w:t>
      </w:r>
      <w:r w:rsidRPr="00E20329">
        <w:rPr>
          <w:rFonts w:ascii="Arial" w:hAnsi="Arial" w:cs="Arial"/>
          <w:bCs/>
          <w:i/>
          <w:color w:val="000000" w:themeColor="text1"/>
          <w:sz w:val="22"/>
          <w:szCs w:val="22"/>
          <w:lang w:val="en-US"/>
        </w:rPr>
        <w:t>U</w:t>
      </w:r>
      <w:r w:rsidRPr="00E20329">
        <w:rPr>
          <w:rFonts w:ascii="Arial" w:hAnsi="Arial" w:cs="Arial"/>
          <w:bCs/>
          <w:color w:val="000000" w:themeColor="text1"/>
          <w:sz w:val="22"/>
          <w:szCs w:val="22"/>
        </w:rPr>
        <w:t>(</w:t>
      </w:r>
      <w:r w:rsidRPr="00E20329">
        <w:rPr>
          <w:rFonts w:ascii="Arial" w:hAnsi="Arial" w:cs="Arial"/>
          <w:bCs/>
          <w:i/>
          <w:color w:val="000000" w:themeColor="text1"/>
          <w:sz w:val="22"/>
          <w:szCs w:val="22"/>
          <w:lang w:val="en-US"/>
        </w:rPr>
        <w:t>X</w:t>
      </w:r>
      <w:r w:rsidRPr="00E20329">
        <w:rPr>
          <w:rFonts w:ascii="Arial" w:hAnsi="Arial" w:cs="Arial"/>
          <w:bCs/>
          <w:i/>
          <w:color w:val="000000" w:themeColor="text1"/>
          <w:sz w:val="22"/>
          <w:szCs w:val="22"/>
        </w:rPr>
        <w:t>)</w:t>
      </w:r>
      <m:oMath>
        <m:r>
          <w:rPr>
            <w:rFonts w:ascii="Cambria Math" w:hAnsi="Cambria Math" w:cs="Arial"/>
            <w:color w:val="000000" w:themeColor="text1"/>
            <w:sz w:val="24"/>
            <w:szCs w:val="24"/>
          </w:rPr>
          <m:t> </m:t>
        </m:r>
      </m:oMath>
      <w:r w:rsidRPr="00E20329">
        <w:rPr>
          <w:rFonts w:ascii="Arial" w:hAnsi="Arial" w:cs="Arial"/>
          <w:bCs/>
          <w:color w:val="000000" w:themeColor="text1"/>
          <w:sz w:val="24"/>
          <w:szCs w:val="24"/>
        </w:rPr>
        <w:t>– относительная расширенная неопределенность измерений массовых концентраций определяемых веществ</w:t>
      </w:r>
      <w:r w:rsidR="005F5B01" w:rsidRPr="00E20329">
        <w:rPr>
          <w:rFonts w:ascii="Arial" w:hAnsi="Arial" w:cs="Arial"/>
          <w:bCs/>
          <w:color w:val="000000" w:themeColor="text1"/>
          <w:sz w:val="24"/>
          <w:szCs w:val="24"/>
        </w:rPr>
        <w:t xml:space="preserve">, </w:t>
      </w:r>
      <w:r w:rsidR="005F5B01" w:rsidRPr="00E20329">
        <w:rPr>
          <w:rFonts w:ascii="Arial" w:hAnsi="Arial" w:cs="Arial"/>
          <w:bCs/>
          <w:color w:val="000000" w:themeColor="text1"/>
          <w:sz w:val="22"/>
          <w:szCs w:val="22"/>
        </w:rPr>
        <w:t>% (см. таблицу 5);</w:t>
      </w:r>
      <w:r w:rsidRPr="00E20329">
        <w:rPr>
          <w:rFonts w:ascii="Arial" w:hAnsi="Arial" w:cs="Arial"/>
          <w:bCs/>
          <w:color w:val="000000" w:themeColor="text1"/>
          <w:sz w:val="24"/>
          <w:szCs w:val="24"/>
        </w:rPr>
        <w:t xml:space="preserve"> </w:t>
      </w:r>
    </w:p>
    <w:p w14:paraId="1A355E3A" w14:textId="74F2358F" w:rsidR="00D57BFE" w:rsidRPr="00E20329" w:rsidRDefault="00D57BFE" w:rsidP="00203250">
      <w:pPr>
        <w:pStyle w:val="HTML"/>
        <w:widowControl w:val="0"/>
        <w:spacing w:line="360" w:lineRule="auto"/>
        <w:ind w:firstLine="567"/>
        <w:jc w:val="both"/>
        <w:rPr>
          <w:rFonts w:ascii="Arial" w:hAnsi="Arial" w:cs="Arial"/>
          <w:bCs/>
          <w:color w:val="000000" w:themeColor="text1"/>
          <w:sz w:val="24"/>
          <w:szCs w:val="24"/>
        </w:rPr>
      </w:pPr>
      <w:r w:rsidRPr="00E20329">
        <w:rPr>
          <w:rFonts w:ascii="Arial" w:hAnsi="Arial" w:cs="Arial"/>
          <w:bCs/>
          <w:color w:val="000000" w:themeColor="text1"/>
          <w:sz w:val="24"/>
          <w:szCs w:val="24"/>
        </w:rPr>
        <w:t>0,01 – коэффициент пересчета неопределенности из процентов в доли единицы.</w:t>
      </w:r>
    </w:p>
    <w:p w14:paraId="184A9EC5" w14:textId="52C92801" w:rsidR="00814635" w:rsidRPr="00E20329" w:rsidRDefault="00814635" w:rsidP="00814635">
      <w:pPr>
        <w:pStyle w:val="tekstob"/>
        <w:widowControl w:val="0"/>
        <w:spacing w:before="0" w:beforeAutospacing="0" w:after="0" w:afterAutospacing="0" w:line="360" w:lineRule="auto"/>
        <w:ind w:firstLine="709"/>
        <w:jc w:val="both"/>
        <w:rPr>
          <w:rFonts w:ascii="Arial" w:hAnsi="Arial" w:cs="Arial"/>
          <w:bCs/>
        </w:rPr>
      </w:pPr>
      <w:r w:rsidRPr="00E20329">
        <w:rPr>
          <w:rFonts w:ascii="Arial" w:hAnsi="Arial" w:cs="Arial"/>
          <w:bCs/>
        </w:rPr>
        <w:t xml:space="preserve">Если содержание компонента ниже нижней границы диапазона определяемых массовых концентраций, результат анализа представляют в виде  </w:t>
      </w:r>
    </w:p>
    <w:p w14:paraId="01B9A557" w14:textId="56D946B8" w:rsidR="00814635" w:rsidRPr="00E20329" w:rsidRDefault="00000000" w:rsidP="00814635">
      <w:pPr>
        <w:pStyle w:val="tekstob"/>
        <w:widowControl w:val="0"/>
        <w:spacing w:before="0" w:beforeAutospacing="0" w:after="0" w:afterAutospacing="0" w:line="360" w:lineRule="auto"/>
        <w:ind w:firstLine="709"/>
        <w:jc w:val="right"/>
        <w:rPr>
          <w:rFonts w:ascii="Arial" w:hAnsi="Arial" w:cs="Arial"/>
          <w:bCs/>
        </w:rPr>
      </w:pPr>
      <m:oMath>
        <m:bar>
          <m:barPr>
            <m:pos m:val="top"/>
            <m:ctrlPr>
              <w:rPr>
                <w:rFonts w:ascii="Cambria Math" w:hAnsi="Cambria Math" w:cs="Arial"/>
                <w:bCs/>
                <w:lang w:val="en-US"/>
              </w:rPr>
            </m:ctrlPr>
          </m:barPr>
          <m:e>
            <m:r>
              <w:rPr>
                <w:rFonts w:ascii="Cambria Math" w:hAnsi="Cambria Math" w:cs="Arial"/>
                <w:lang w:val="en-US"/>
              </w:rPr>
              <m:t>X</m:t>
            </m:r>
          </m:e>
        </m:bar>
      </m:oMath>
      <w:r w:rsidR="00814635" w:rsidRPr="00E20329">
        <w:rPr>
          <w:rFonts w:ascii="Arial" w:hAnsi="Arial" w:cs="Arial"/>
          <w:bCs/>
        </w:rPr>
        <w:t>˂ С</w:t>
      </w:r>
      <w:r w:rsidR="00814635" w:rsidRPr="00E20329">
        <w:rPr>
          <w:rFonts w:ascii="Arial" w:hAnsi="Arial" w:cs="Arial"/>
          <w:bCs/>
          <w:vertAlign w:val="subscript"/>
          <w:lang w:val="en-US"/>
        </w:rPr>
        <w:t>min</w:t>
      </w:r>
      <w:r w:rsidR="00814635" w:rsidRPr="00E20329">
        <w:rPr>
          <w:rFonts w:ascii="Arial" w:hAnsi="Arial" w:cs="Arial"/>
          <w:bCs/>
        </w:rPr>
        <w:t xml:space="preserve">,                                      </w:t>
      </w:r>
      <w:r w:rsidR="00940D5A">
        <w:rPr>
          <w:rFonts w:ascii="Arial" w:hAnsi="Arial" w:cs="Arial"/>
          <w:bCs/>
        </w:rPr>
        <w:t xml:space="preserve">                              (</w:t>
      </w:r>
      <w:r w:rsidR="00B54D94">
        <w:rPr>
          <w:rFonts w:ascii="Arial" w:hAnsi="Arial" w:cs="Arial"/>
          <w:bCs/>
        </w:rPr>
        <w:t>10</w:t>
      </w:r>
      <w:r w:rsidR="00814635" w:rsidRPr="00E20329">
        <w:rPr>
          <w:rFonts w:ascii="Arial" w:hAnsi="Arial" w:cs="Arial"/>
          <w:bCs/>
        </w:rPr>
        <w:t>)</w:t>
      </w:r>
    </w:p>
    <w:p w14:paraId="4A4D4A54" w14:textId="32390A98" w:rsidR="00814635" w:rsidRPr="00E20329" w:rsidRDefault="00814635" w:rsidP="00203250">
      <w:pPr>
        <w:pStyle w:val="tekstob"/>
        <w:widowControl w:val="0"/>
        <w:spacing w:before="0" w:beforeAutospacing="0" w:after="0" w:afterAutospacing="0" w:line="360" w:lineRule="auto"/>
        <w:ind w:left="426" w:hanging="426"/>
        <w:rPr>
          <w:rFonts w:ascii="Arial" w:hAnsi="Arial" w:cs="Arial"/>
          <w:bCs/>
        </w:rPr>
      </w:pPr>
      <w:r w:rsidRPr="00E20329">
        <w:rPr>
          <w:rFonts w:ascii="Arial" w:hAnsi="Arial" w:cs="Arial"/>
          <w:bCs/>
        </w:rPr>
        <w:t>где С</w:t>
      </w:r>
      <w:r w:rsidRPr="00E20329">
        <w:rPr>
          <w:rFonts w:ascii="Arial" w:hAnsi="Arial" w:cs="Arial"/>
          <w:bCs/>
          <w:vertAlign w:val="subscript"/>
          <w:lang w:val="en-US"/>
        </w:rPr>
        <w:t>min</w:t>
      </w:r>
      <w:r w:rsidR="0004156E">
        <w:rPr>
          <w:rFonts w:ascii="Arial" w:hAnsi="Arial" w:cs="Arial"/>
          <w:bCs/>
          <w:vertAlign w:val="subscript"/>
        </w:rPr>
        <w:t xml:space="preserve"> </w:t>
      </w:r>
      <w:r w:rsidR="0004156E">
        <w:rPr>
          <w:rFonts w:ascii="Arial" w:hAnsi="Arial" w:cs="Arial"/>
          <w:bCs/>
        </w:rPr>
        <w:t xml:space="preserve">– </w:t>
      </w:r>
      <w:r w:rsidRPr="00E20329">
        <w:rPr>
          <w:rFonts w:ascii="Arial" w:hAnsi="Arial" w:cs="Arial"/>
          <w:bCs/>
        </w:rPr>
        <w:t>нижняя граница диапазона измерения массовых концентраций, мг/м</w:t>
      </w:r>
      <w:r w:rsidRPr="00E20329">
        <w:rPr>
          <w:rFonts w:ascii="Arial" w:hAnsi="Arial" w:cs="Arial"/>
          <w:bCs/>
          <w:vertAlign w:val="superscript"/>
        </w:rPr>
        <w:t xml:space="preserve">3  </w:t>
      </w:r>
      <w:r w:rsidRPr="00E20329">
        <w:rPr>
          <w:rFonts w:ascii="Arial" w:hAnsi="Arial" w:cs="Arial"/>
          <w:bCs/>
        </w:rPr>
        <w:t>(см. таблиц</w:t>
      </w:r>
      <w:r w:rsidR="0004156E">
        <w:rPr>
          <w:rFonts w:ascii="Arial" w:hAnsi="Arial" w:cs="Arial"/>
          <w:bCs/>
        </w:rPr>
        <w:t>у</w:t>
      </w:r>
      <w:r w:rsidRPr="00E20329">
        <w:rPr>
          <w:rFonts w:ascii="Arial" w:hAnsi="Arial" w:cs="Arial"/>
          <w:bCs/>
        </w:rPr>
        <w:t xml:space="preserve"> 1).</w:t>
      </w:r>
    </w:p>
    <w:p w14:paraId="122956DA" w14:textId="51582C94" w:rsidR="00814635" w:rsidRPr="00E20329" w:rsidRDefault="00814635" w:rsidP="00814635">
      <w:pPr>
        <w:pStyle w:val="tekstob"/>
        <w:widowControl w:val="0"/>
        <w:spacing w:before="0" w:beforeAutospacing="0" w:after="0" w:afterAutospacing="0" w:line="360" w:lineRule="auto"/>
        <w:ind w:firstLine="709"/>
        <w:jc w:val="both"/>
        <w:rPr>
          <w:rFonts w:ascii="Arial" w:hAnsi="Arial" w:cs="Arial"/>
          <w:bCs/>
        </w:rPr>
      </w:pPr>
      <w:r w:rsidRPr="00E20329">
        <w:rPr>
          <w:rFonts w:ascii="Arial" w:hAnsi="Arial" w:cs="Arial"/>
          <w:bCs/>
        </w:rPr>
        <w:t xml:space="preserve">Если содержание компонента выше верхней границы диапазона определяемых массовых концентраций, результат анализа представляют в виде  </w:t>
      </w:r>
    </w:p>
    <w:p w14:paraId="56F5B6F8" w14:textId="34AFC9B0" w:rsidR="00814635" w:rsidRPr="00E20329" w:rsidRDefault="00000000" w:rsidP="00814635">
      <w:pPr>
        <w:pStyle w:val="tekstob"/>
        <w:widowControl w:val="0"/>
        <w:spacing w:before="0" w:beforeAutospacing="0" w:after="0" w:afterAutospacing="0" w:line="360" w:lineRule="auto"/>
        <w:ind w:firstLine="709"/>
        <w:jc w:val="right"/>
        <w:rPr>
          <w:rFonts w:ascii="Arial" w:hAnsi="Arial" w:cs="Arial"/>
          <w:bCs/>
        </w:rPr>
      </w:pPr>
      <m:oMath>
        <m:bar>
          <m:barPr>
            <m:pos m:val="top"/>
            <m:ctrlPr>
              <w:rPr>
                <w:rFonts w:ascii="Cambria Math" w:hAnsi="Cambria Math" w:cs="Arial"/>
                <w:bCs/>
                <w:lang w:val="en-US"/>
              </w:rPr>
            </m:ctrlPr>
          </m:barPr>
          <m:e>
            <m:r>
              <w:rPr>
                <w:rFonts w:ascii="Cambria Math" w:hAnsi="Cambria Math" w:cs="Arial"/>
                <w:lang w:val="en-US"/>
              </w:rPr>
              <m:t>X</m:t>
            </m:r>
          </m:e>
        </m:bar>
      </m:oMath>
      <w:r w:rsidR="00F709F6" w:rsidRPr="00E20329">
        <w:rPr>
          <w:rFonts w:ascii="Arial" w:hAnsi="Arial" w:cs="Arial"/>
          <w:bCs/>
        </w:rPr>
        <w:t>˃ С</w:t>
      </w:r>
      <w:r w:rsidR="00F709F6" w:rsidRPr="00E20329">
        <w:rPr>
          <w:rFonts w:ascii="Arial" w:hAnsi="Arial" w:cs="Arial"/>
          <w:bCs/>
          <w:vertAlign w:val="subscript"/>
          <w:lang w:val="en-US"/>
        </w:rPr>
        <w:t>m</w:t>
      </w:r>
      <w:r w:rsidR="00F709F6" w:rsidRPr="00E20329">
        <w:rPr>
          <w:rFonts w:ascii="Arial" w:hAnsi="Arial" w:cs="Arial"/>
          <w:bCs/>
          <w:vertAlign w:val="subscript"/>
        </w:rPr>
        <w:t>ах</w:t>
      </w:r>
      <w:r w:rsidR="00B54D94">
        <w:rPr>
          <w:rFonts w:ascii="Arial" w:hAnsi="Arial" w:cs="Arial"/>
          <w:bCs/>
        </w:rPr>
        <w:t>,</w:t>
      </w:r>
      <w:r w:rsidR="00F709F6" w:rsidRPr="00E20329">
        <w:rPr>
          <w:rFonts w:ascii="Arial" w:hAnsi="Arial" w:cs="Arial"/>
          <w:bCs/>
          <w:vertAlign w:val="subscript"/>
        </w:rPr>
        <w:t xml:space="preserve">    </w:t>
      </w:r>
      <w:r w:rsidR="00814635" w:rsidRPr="00E20329">
        <w:rPr>
          <w:rFonts w:ascii="Arial" w:hAnsi="Arial" w:cs="Arial"/>
          <w:bCs/>
        </w:rPr>
        <w:t xml:space="preserve">                                                                   (</w:t>
      </w:r>
      <w:r w:rsidR="00B54D94">
        <w:rPr>
          <w:rFonts w:ascii="Arial" w:hAnsi="Arial" w:cs="Arial"/>
          <w:bCs/>
        </w:rPr>
        <w:t>11</w:t>
      </w:r>
      <w:r w:rsidR="00814635" w:rsidRPr="00E20329">
        <w:rPr>
          <w:rFonts w:ascii="Arial" w:hAnsi="Arial" w:cs="Arial"/>
          <w:bCs/>
        </w:rPr>
        <w:t>)</w:t>
      </w:r>
    </w:p>
    <w:p w14:paraId="2B7936C4" w14:textId="7EF98C73" w:rsidR="00814635" w:rsidRPr="00E20329" w:rsidRDefault="00814635" w:rsidP="00814635">
      <w:pPr>
        <w:pStyle w:val="tekstob"/>
        <w:widowControl w:val="0"/>
        <w:spacing w:before="0" w:beforeAutospacing="0" w:after="0" w:afterAutospacing="0" w:line="360" w:lineRule="auto"/>
        <w:rPr>
          <w:rFonts w:ascii="Arial" w:hAnsi="Arial" w:cs="Arial"/>
          <w:bCs/>
        </w:rPr>
      </w:pPr>
      <w:r w:rsidRPr="00E20329">
        <w:rPr>
          <w:rFonts w:ascii="Arial" w:hAnsi="Arial" w:cs="Arial"/>
          <w:bCs/>
        </w:rPr>
        <w:t>где С</w:t>
      </w:r>
      <w:r w:rsidRPr="00E20329">
        <w:rPr>
          <w:rFonts w:ascii="Arial" w:hAnsi="Arial" w:cs="Arial"/>
          <w:bCs/>
          <w:vertAlign w:val="subscript"/>
          <w:lang w:val="en-US"/>
        </w:rPr>
        <w:t>m</w:t>
      </w:r>
      <w:r w:rsidRPr="00E20329">
        <w:rPr>
          <w:rFonts w:ascii="Arial" w:hAnsi="Arial" w:cs="Arial"/>
          <w:bCs/>
          <w:vertAlign w:val="subscript"/>
        </w:rPr>
        <w:t>ах</w:t>
      </w:r>
      <w:r w:rsidR="0004156E">
        <w:rPr>
          <w:rFonts w:ascii="Arial" w:hAnsi="Arial" w:cs="Arial"/>
          <w:bCs/>
          <w:vertAlign w:val="subscript"/>
        </w:rPr>
        <w:t xml:space="preserve"> </w:t>
      </w:r>
      <w:r w:rsidR="0004156E">
        <w:rPr>
          <w:rFonts w:ascii="Arial" w:hAnsi="Arial" w:cs="Arial"/>
          <w:bCs/>
        </w:rPr>
        <w:t xml:space="preserve">– </w:t>
      </w:r>
      <w:r w:rsidRPr="00E20329">
        <w:rPr>
          <w:rFonts w:ascii="Arial" w:hAnsi="Arial" w:cs="Arial"/>
          <w:bCs/>
        </w:rPr>
        <w:t>верхняя граница диапазона измерения массовых концентраций, мг/м</w:t>
      </w:r>
      <w:r w:rsidRPr="00E20329">
        <w:rPr>
          <w:rFonts w:ascii="Arial" w:hAnsi="Arial" w:cs="Arial"/>
          <w:bCs/>
          <w:vertAlign w:val="superscript"/>
        </w:rPr>
        <w:t xml:space="preserve">3   </w:t>
      </w:r>
      <w:r w:rsidRPr="00E20329">
        <w:rPr>
          <w:rFonts w:ascii="Arial" w:hAnsi="Arial" w:cs="Arial"/>
          <w:bCs/>
        </w:rPr>
        <w:t xml:space="preserve">(см. </w:t>
      </w:r>
    </w:p>
    <w:p w14:paraId="3B0ECE67" w14:textId="626A763E" w:rsidR="006C7185" w:rsidRDefault="00814635" w:rsidP="00814635">
      <w:pPr>
        <w:tabs>
          <w:tab w:val="center" w:pos="4678"/>
          <w:tab w:val="right" w:pos="9637"/>
        </w:tabs>
        <w:rPr>
          <w:rFonts w:ascii="Arial" w:hAnsi="Arial" w:cs="Arial"/>
          <w:bCs/>
          <w:sz w:val="24"/>
        </w:rPr>
      </w:pPr>
      <w:r w:rsidRPr="00E20329">
        <w:rPr>
          <w:rFonts w:ascii="Arial" w:hAnsi="Arial" w:cs="Arial"/>
          <w:bCs/>
          <w:sz w:val="24"/>
        </w:rPr>
        <w:t>таблиц</w:t>
      </w:r>
      <w:r w:rsidR="0004156E">
        <w:rPr>
          <w:rFonts w:ascii="Arial" w:hAnsi="Arial" w:cs="Arial"/>
          <w:bCs/>
          <w:sz w:val="24"/>
        </w:rPr>
        <w:t>у</w:t>
      </w:r>
      <w:r w:rsidRPr="00E20329">
        <w:rPr>
          <w:rFonts w:ascii="Arial" w:hAnsi="Arial" w:cs="Arial"/>
          <w:bCs/>
          <w:sz w:val="24"/>
        </w:rPr>
        <w:t xml:space="preserve"> 1).</w:t>
      </w:r>
    </w:p>
    <w:p w14:paraId="29471399" w14:textId="77777777" w:rsidR="0004156E" w:rsidRPr="0004156E" w:rsidRDefault="0004156E" w:rsidP="0004156E">
      <w:pPr>
        <w:tabs>
          <w:tab w:val="center" w:pos="4678"/>
          <w:tab w:val="right" w:pos="9637"/>
        </w:tabs>
        <w:spacing w:line="360" w:lineRule="auto"/>
        <w:rPr>
          <w:rFonts w:ascii="Arial" w:hAnsi="Arial" w:cs="Arial"/>
          <w:sz w:val="24"/>
        </w:rPr>
      </w:pPr>
    </w:p>
    <w:p w14:paraId="2539A08A" w14:textId="350238CA" w:rsidR="00A328E2" w:rsidRPr="00E20329" w:rsidRDefault="00A5798F" w:rsidP="007C5798">
      <w:pPr>
        <w:widowControl w:val="0"/>
        <w:spacing w:after="120" w:line="360" w:lineRule="auto"/>
        <w:ind w:left="709"/>
        <w:rPr>
          <w:rFonts w:ascii="Arial" w:hAnsi="Arial" w:cs="Arial"/>
          <w:b/>
          <w:szCs w:val="28"/>
        </w:rPr>
      </w:pPr>
      <w:bookmarkStart w:id="37" w:name="_Toc129873914"/>
      <w:bookmarkStart w:id="38" w:name="_Toc116299717"/>
      <w:r w:rsidRPr="00203250">
        <w:rPr>
          <w:rFonts w:ascii="Arial" w:hAnsi="Arial" w:cs="Arial"/>
          <w:b/>
          <w:bCs/>
          <w:szCs w:val="28"/>
        </w:rPr>
        <w:t>1</w:t>
      </w:r>
      <w:r w:rsidR="00D57BFE" w:rsidRPr="00203250">
        <w:rPr>
          <w:rFonts w:ascii="Arial" w:hAnsi="Arial" w:cs="Arial"/>
          <w:b/>
          <w:bCs/>
          <w:szCs w:val="28"/>
        </w:rPr>
        <w:t>6</w:t>
      </w:r>
      <w:r w:rsidR="007C5798" w:rsidRPr="00203250">
        <w:rPr>
          <w:rFonts w:ascii="Arial" w:hAnsi="Arial" w:cs="Arial"/>
          <w:b/>
          <w:bCs/>
          <w:szCs w:val="28"/>
        </w:rPr>
        <w:t xml:space="preserve"> </w:t>
      </w:r>
      <w:r w:rsidR="00A328E2" w:rsidRPr="00203250">
        <w:rPr>
          <w:rFonts w:ascii="Arial" w:hAnsi="Arial" w:cs="Arial"/>
          <w:b/>
          <w:bCs/>
          <w:szCs w:val="28"/>
        </w:rPr>
        <w:t>К</w:t>
      </w:r>
      <w:r w:rsidR="00A328E2" w:rsidRPr="00E20329">
        <w:rPr>
          <w:rFonts w:ascii="Arial" w:hAnsi="Arial" w:cs="Arial"/>
          <w:b/>
          <w:szCs w:val="28"/>
        </w:rPr>
        <w:t>онтроль качества результатов измерений</w:t>
      </w:r>
    </w:p>
    <w:p w14:paraId="2ED0965D" w14:textId="77777777" w:rsidR="00C57D38" w:rsidRPr="00E20329" w:rsidRDefault="00C57D38" w:rsidP="00C57D38">
      <w:pPr>
        <w:widowControl w:val="0"/>
        <w:spacing w:line="360" w:lineRule="auto"/>
        <w:ind w:left="709"/>
        <w:rPr>
          <w:rFonts w:ascii="Arial" w:hAnsi="Arial" w:cs="Arial"/>
          <w:b/>
          <w:bCs/>
          <w:sz w:val="24"/>
        </w:rPr>
      </w:pPr>
      <w:r w:rsidRPr="00E20329">
        <w:rPr>
          <w:rFonts w:ascii="Arial" w:hAnsi="Arial" w:cs="Arial"/>
          <w:b/>
          <w:bCs/>
          <w:sz w:val="24"/>
        </w:rPr>
        <w:t>1</w:t>
      </w:r>
      <w:r w:rsidR="00D57BFE" w:rsidRPr="00E20329">
        <w:rPr>
          <w:rFonts w:ascii="Arial" w:hAnsi="Arial" w:cs="Arial"/>
          <w:b/>
          <w:bCs/>
          <w:sz w:val="24"/>
        </w:rPr>
        <w:t>6</w:t>
      </w:r>
      <w:r w:rsidRPr="00E20329">
        <w:rPr>
          <w:rFonts w:ascii="Arial" w:hAnsi="Arial" w:cs="Arial"/>
          <w:b/>
          <w:bCs/>
          <w:sz w:val="24"/>
        </w:rPr>
        <w:t>.1</w:t>
      </w:r>
      <w:r w:rsidRPr="00E20329">
        <w:rPr>
          <w:rFonts w:ascii="Arial" w:hAnsi="Arial" w:cs="Arial"/>
          <w:bCs/>
          <w:sz w:val="24"/>
        </w:rPr>
        <w:t xml:space="preserve"> </w:t>
      </w:r>
      <w:r w:rsidRPr="00E20329">
        <w:rPr>
          <w:rFonts w:ascii="Arial" w:hAnsi="Arial" w:cs="Arial"/>
          <w:b/>
          <w:bCs/>
          <w:sz w:val="24"/>
        </w:rPr>
        <w:t>Оперативный контроль неопределенности и воспроизводимости измерений</w:t>
      </w:r>
    </w:p>
    <w:p w14:paraId="13254B86" w14:textId="77777777" w:rsidR="00377421" w:rsidRPr="00E20329" w:rsidRDefault="00DB3D49" w:rsidP="00377421">
      <w:pPr>
        <w:widowControl w:val="0"/>
        <w:spacing w:line="360" w:lineRule="auto"/>
        <w:ind w:firstLine="709"/>
        <w:rPr>
          <w:rFonts w:ascii="Arial" w:hAnsi="Arial" w:cs="Arial"/>
          <w:bCs/>
          <w:sz w:val="24"/>
        </w:rPr>
      </w:pPr>
      <w:r w:rsidRPr="00E20329">
        <w:rPr>
          <w:rFonts w:ascii="Arial" w:hAnsi="Arial" w:cs="Arial"/>
          <w:bCs/>
          <w:sz w:val="24"/>
        </w:rPr>
        <w:t>Внутрилабораторный о</w:t>
      </w:r>
      <w:r w:rsidR="00377421" w:rsidRPr="00E20329">
        <w:rPr>
          <w:rFonts w:ascii="Arial" w:hAnsi="Arial" w:cs="Arial"/>
          <w:bCs/>
          <w:sz w:val="24"/>
        </w:rPr>
        <w:t xml:space="preserve">перативный контроль </w:t>
      </w:r>
      <w:r w:rsidRPr="00E20329">
        <w:rPr>
          <w:rFonts w:ascii="Arial" w:hAnsi="Arial" w:cs="Arial"/>
          <w:bCs/>
          <w:sz w:val="24"/>
        </w:rPr>
        <w:t>и</w:t>
      </w:r>
      <w:r w:rsidR="00377421" w:rsidRPr="00E20329">
        <w:rPr>
          <w:rFonts w:ascii="Arial" w:hAnsi="Arial" w:cs="Arial"/>
          <w:bCs/>
          <w:sz w:val="24"/>
        </w:rPr>
        <w:t>змерений проводят в соответствии с ГОСТ ИСО 5725-1 и ГОСТ ИСО 5725-6 не реже одного раза в квартал, а также после ремонта хроматографа, при замене капиллярных колонок, чистке детектора и т. д. Частота контроля может быть увеличена при большой интенсивности работы прибора.</w:t>
      </w:r>
    </w:p>
    <w:p w14:paraId="207FA8E9" w14:textId="31496C0F" w:rsidR="000428CD" w:rsidRPr="00E20329" w:rsidRDefault="000428CD" w:rsidP="000428CD">
      <w:pPr>
        <w:spacing w:line="360" w:lineRule="auto"/>
        <w:ind w:firstLine="708"/>
        <w:rPr>
          <w:rFonts w:ascii="Arial" w:hAnsi="Arial" w:cs="Arial"/>
          <w:sz w:val="24"/>
        </w:rPr>
      </w:pPr>
      <w:r w:rsidRPr="00E20329">
        <w:rPr>
          <w:rFonts w:ascii="Arial" w:hAnsi="Arial" w:cs="Arial"/>
          <w:sz w:val="24"/>
        </w:rPr>
        <w:t xml:space="preserve">Периодичность оперативного контроля выполнения измерений и алгоритмы контрольных процедур (с использованием метода добавок, образцов для контроля </w:t>
      </w:r>
      <w:r w:rsidR="00203250">
        <w:rPr>
          <w:rFonts w:ascii="Arial" w:hAnsi="Arial" w:cs="Arial"/>
          <w:sz w:val="24"/>
        </w:rPr>
        <w:br/>
      </w:r>
      <w:r w:rsidRPr="00E20329">
        <w:rPr>
          <w:rFonts w:ascii="Arial" w:hAnsi="Arial" w:cs="Arial"/>
          <w:sz w:val="24"/>
        </w:rPr>
        <w:t>и т. п.), а также контроль стабильности результатов измерений выбираются оператором.</w:t>
      </w:r>
    </w:p>
    <w:p w14:paraId="18CF1013" w14:textId="77777777" w:rsidR="00A328E2" w:rsidRPr="00E20329" w:rsidRDefault="00A328E2" w:rsidP="0004156E">
      <w:pPr>
        <w:widowControl w:val="0"/>
        <w:spacing w:line="360" w:lineRule="auto"/>
        <w:ind w:left="709"/>
        <w:rPr>
          <w:rFonts w:ascii="Arial" w:hAnsi="Arial" w:cs="Arial"/>
          <w:b/>
          <w:sz w:val="24"/>
        </w:rPr>
      </w:pPr>
      <w:r w:rsidRPr="00E20329">
        <w:rPr>
          <w:rFonts w:ascii="Arial" w:hAnsi="Arial" w:cs="Arial"/>
          <w:b/>
          <w:sz w:val="24"/>
        </w:rPr>
        <w:t>1</w:t>
      </w:r>
      <w:r w:rsidR="00D57BFE" w:rsidRPr="00E20329">
        <w:rPr>
          <w:rFonts w:ascii="Arial" w:hAnsi="Arial" w:cs="Arial"/>
          <w:b/>
          <w:sz w:val="24"/>
        </w:rPr>
        <w:t>6</w:t>
      </w:r>
      <w:r w:rsidRPr="00E20329">
        <w:rPr>
          <w:rFonts w:ascii="Arial" w:hAnsi="Arial" w:cs="Arial"/>
          <w:b/>
          <w:sz w:val="24"/>
        </w:rPr>
        <w:t>.</w:t>
      </w:r>
      <w:r w:rsidR="00C57D38" w:rsidRPr="00E20329">
        <w:rPr>
          <w:rFonts w:ascii="Arial" w:hAnsi="Arial" w:cs="Arial"/>
          <w:b/>
          <w:sz w:val="24"/>
        </w:rPr>
        <w:t>2</w:t>
      </w:r>
      <w:r w:rsidRPr="00E20329">
        <w:rPr>
          <w:rFonts w:ascii="Arial" w:hAnsi="Arial" w:cs="Arial"/>
          <w:b/>
          <w:szCs w:val="28"/>
        </w:rPr>
        <w:t xml:space="preserve"> </w:t>
      </w:r>
      <w:r w:rsidRPr="00E20329">
        <w:rPr>
          <w:rFonts w:ascii="Arial" w:hAnsi="Arial" w:cs="Arial"/>
          <w:b/>
          <w:sz w:val="24"/>
        </w:rPr>
        <w:t>Контроль стабильности градуировочной характеристики</w:t>
      </w:r>
      <w:r w:rsidR="00472F78" w:rsidRPr="00E20329">
        <w:rPr>
          <w:rFonts w:ascii="Arial" w:hAnsi="Arial" w:cs="Arial"/>
          <w:b/>
          <w:sz w:val="24"/>
        </w:rPr>
        <w:t xml:space="preserve"> </w:t>
      </w:r>
      <w:r w:rsidR="0070318F" w:rsidRPr="00E20329">
        <w:rPr>
          <w:rFonts w:ascii="Arial" w:hAnsi="Arial" w:cs="Arial"/>
          <w:b/>
          <w:sz w:val="24"/>
        </w:rPr>
        <w:t xml:space="preserve"> </w:t>
      </w:r>
    </w:p>
    <w:p w14:paraId="5AA86BD0" w14:textId="6AD655F6" w:rsidR="00472F78" w:rsidRPr="00E20329" w:rsidRDefault="00472F78" w:rsidP="00472F78">
      <w:pPr>
        <w:widowControl w:val="0"/>
        <w:spacing w:line="360" w:lineRule="auto"/>
        <w:ind w:firstLine="709"/>
        <w:rPr>
          <w:rFonts w:ascii="Arial" w:hAnsi="Arial" w:cs="Arial"/>
          <w:sz w:val="24"/>
        </w:rPr>
      </w:pPr>
      <w:r w:rsidRPr="00E20329">
        <w:rPr>
          <w:rFonts w:ascii="Arial" w:hAnsi="Arial" w:cs="Arial"/>
          <w:sz w:val="24"/>
        </w:rPr>
        <w:t xml:space="preserve">Контроль стабильности градуировочной характеристики (ГХ) </w:t>
      </w:r>
      <w:r w:rsidRPr="00203250">
        <w:rPr>
          <w:rFonts w:ascii="Arial" w:hAnsi="Arial" w:cs="Arial"/>
          <w:sz w:val="24"/>
        </w:rPr>
        <w:t>проводят один раз в месяц или при результатах, вызывающих сомнение при пров</w:t>
      </w:r>
      <w:r w:rsidRPr="00E20329">
        <w:rPr>
          <w:rFonts w:ascii="Arial" w:hAnsi="Arial" w:cs="Arial"/>
          <w:sz w:val="24"/>
        </w:rPr>
        <w:t>едении внутрилабораторного контроля. Измерения проводят с использованием одного из градуировочных растворов в центре диапазона концентраций</w:t>
      </w:r>
      <w:r w:rsidR="0070318F" w:rsidRPr="00E20329">
        <w:rPr>
          <w:rFonts w:ascii="Arial" w:hAnsi="Arial" w:cs="Arial"/>
          <w:sz w:val="24"/>
        </w:rPr>
        <w:t>.</w:t>
      </w:r>
      <w:r w:rsidRPr="00E20329">
        <w:rPr>
          <w:rFonts w:ascii="Arial" w:hAnsi="Arial" w:cs="Arial"/>
          <w:sz w:val="24"/>
        </w:rPr>
        <w:t xml:space="preserve"> Контроль стабильности</w:t>
      </w:r>
      <w:r w:rsidR="0070318F" w:rsidRPr="00E20329">
        <w:rPr>
          <w:rFonts w:ascii="Arial" w:hAnsi="Arial" w:cs="Arial"/>
          <w:sz w:val="24"/>
        </w:rPr>
        <w:t xml:space="preserve"> </w:t>
      </w:r>
      <w:r w:rsidRPr="00E20329">
        <w:rPr>
          <w:rFonts w:ascii="Arial" w:hAnsi="Arial" w:cs="Arial"/>
          <w:sz w:val="24"/>
        </w:rPr>
        <w:t>ГХ</w:t>
      </w:r>
      <w:r w:rsidR="0070318F" w:rsidRPr="00E20329">
        <w:rPr>
          <w:rFonts w:ascii="Arial" w:hAnsi="Arial" w:cs="Arial"/>
          <w:sz w:val="24"/>
        </w:rPr>
        <w:t xml:space="preserve"> допускается проводить по одному</w:t>
      </w:r>
      <w:r w:rsidR="00496DA2">
        <w:rPr>
          <w:rFonts w:ascii="Arial" w:hAnsi="Arial" w:cs="Arial"/>
          <w:sz w:val="24"/>
        </w:rPr>
        <w:t>–</w:t>
      </w:r>
      <w:r w:rsidR="0070318F" w:rsidRPr="00E20329">
        <w:rPr>
          <w:rFonts w:ascii="Arial" w:hAnsi="Arial" w:cs="Arial"/>
          <w:sz w:val="24"/>
        </w:rPr>
        <w:t>трем определяемым веществам одного из градуировочных растворов по выбору оператора.</w:t>
      </w:r>
    </w:p>
    <w:p w14:paraId="5E40E782" w14:textId="39B0D352" w:rsidR="00A328E2" w:rsidRPr="00E20329" w:rsidRDefault="00A328E2" w:rsidP="00A328E2">
      <w:pPr>
        <w:shd w:val="clear" w:color="auto" w:fill="FFFFFF"/>
        <w:tabs>
          <w:tab w:val="left" w:pos="0"/>
        </w:tabs>
        <w:spacing w:line="360" w:lineRule="auto"/>
        <w:ind w:firstLine="720"/>
        <w:rPr>
          <w:rFonts w:ascii="Arial" w:hAnsi="Arial" w:cs="Arial"/>
          <w:sz w:val="24"/>
        </w:rPr>
      </w:pPr>
      <w:r w:rsidRPr="00E20329">
        <w:rPr>
          <w:rFonts w:ascii="Arial" w:hAnsi="Arial" w:cs="Arial"/>
          <w:sz w:val="24"/>
        </w:rPr>
        <w:t>Градуировочная характеристика считается стабильной, если для градуировочного раствора, используемого для контроля, сохраняется соотношение</w:t>
      </w:r>
    </w:p>
    <w:p w14:paraId="7AFE5B43" w14:textId="63D10FBB" w:rsidR="00A328E2" w:rsidRPr="00E20329" w:rsidRDefault="00A328E2" w:rsidP="00334F46">
      <w:pPr>
        <w:tabs>
          <w:tab w:val="left" w:pos="0"/>
        </w:tabs>
        <w:jc w:val="left"/>
        <w:rPr>
          <w:rFonts w:ascii="Arial" w:hAnsi="Arial" w:cs="Arial"/>
          <w:sz w:val="24"/>
        </w:rPr>
      </w:pPr>
      <w:r w:rsidRPr="00E20329">
        <w:rPr>
          <w:rFonts w:ascii="Arial" w:hAnsi="Arial" w:cs="Arial"/>
          <w:sz w:val="24"/>
        </w:rPr>
        <w:t xml:space="preserve">    </w:t>
      </w:r>
      <w:r w:rsidR="00D751D4" w:rsidRPr="00E20329">
        <w:rPr>
          <w:rFonts w:ascii="Arial" w:hAnsi="Arial" w:cs="Arial"/>
          <w:sz w:val="24"/>
        </w:rPr>
        <w:t xml:space="preserve">      </w:t>
      </w:r>
      <w:r w:rsidR="00334F46">
        <w:rPr>
          <w:rFonts w:ascii="Arial" w:hAnsi="Arial" w:cs="Arial"/>
          <w:sz w:val="24"/>
        </w:rPr>
        <w:t xml:space="preserve">                  </w:t>
      </w:r>
      <w:r w:rsidR="00D751D4" w:rsidRPr="00E20329">
        <w:rPr>
          <w:rFonts w:ascii="Arial" w:hAnsi="Arial" w:cs="Arial"/>
          <w:sz w:val="24"/>
        </w:rPr>
        <w:t xml:space="preserve">  </w:t>
      </w:r>
      <w:r w:rsidR="00334F46">
        <w:rPr>
          <w:rFonts w:ascii="Arial" w:hAnsi="Arial" w:cs="Arial"/>
          <w:sz w:val="24"/>
        </w:rPr>
        <w:t xml:space="preserve">                                 </w:t>
      </w:r>
      <w:r w:rsidR="00D751D4" w:rsidRPr="00E20329">
        <w:rPr>
          <w:rFonts w:ascii="Arial" w:hAnsi="Arial" w:cs="Arial"/>
          <w:sz w:val="24"/>
        </w:rPr>
        <w:t xml:space="preserve"> </w:t>
      </w:r>
      <w:r w:rsidRPr="00E20329">
        <w:rPr>
          <w:rFonts w:ascii="Arial" w:hAnsi="Arial" w:cs="Arial"/>
          <w:sz w:val="24"/>
        </w:rPr>
        <w:t>(</w:t>
      </w:r>
      <w:r w:rsidRPr="00334F46">
        <w:rPr>
          <w:rFonts w:ascii="Arial" w:hAnsi="Arial" w:cs="Arial"/>
          <w:i/>
          <w:sz w:val="24"/>
        </w:rPr>
        <w:t>X</w:t>
      </w:r>
      <w:r w:rsidRPr="00E20329">
        <w:rPr>
          <w:rFonts w:ascii="Arial" w:hAnsi="Arial" w:cs="Arial"/>
          <w:sz w:val="24"/>
        </w:rPr>
        <w:t xml:space="preserve"> – </w:t>
      </w:r>
      <w:r w:rsidRPr="00334F46">
        <w:rPr>
          <w:rFonts w:ascii="Arial" w:hAnsi="Arial" w:cs="Arial"/>
          <w:i/>
          <w:sz w:val="24"/>
        </w:rPr>
        <w:t>C</w:t>
      </w:r>
      <w:r w:rsidRPr="00E20329">
        <w:rPr>
          <w:rFonts w:ascii="Arial" w:hAnsi="Arial" w:cs="Arial"/>
          <w:sz w:val="24"/>
        </w:rPr>
        <w:t xml:space="preserve">) </w:t>
      </w:r>
      <w:r w:rsidR="00235272">
        <w:rPr>
          <w:rFonts w:ascii="Arial" w:hAnsi="Arial" w:cs="Arial"/>
          <w:sz w:val="24"/>
        </w:rPr>
        <w:t>·</w:t>
      </w:r>
      <w:r w:rsidRPr="00E20329">
        <w:rPr>
          <w:rFonts w:ascii="Arial" w:hAnsi="Arial" w:cs="Arial"/>
          <w:sz w:val="24"/>
        </w:rPr>
        <w:t xml:space="preserve"> 100</w:t>
      </w:r>
    </w:p>
    <w:p w14:paraId="0B000EE8" w14:textId="79B9B13B" w:rsidR="00A328E2" w:rsidRPr="00E20329" w:rsidRDefault="00A328E2" w:rsidP="00334F46">
      <w:pPr>
        <w:tabs>
          <w:tab w:val="left" w:pos="0"/>
        </w:tabs>
        <w:jc w:val="left"/>
        <w:rPr>
          <w:rFonts w:ascii="Arial" w:hAnsi="Arial" w:cs="Arial"/>
          <w:sz w:val="24"/>
        </w:rPr>
      </w:pPr>
      <w:r w:rsidRPr="00E20329">
        <w:rPr>
          <w:rFonts w:ascii="Arial" w:hAnsi="Arial" w:cs="Arial"/>
          <w:sz w:val="24"/>
        </w:rPr>
        <w:t xml:space="preserve">                            </w:t>
      </w:r>
      <w:r w:rsidR="00334F46">
        <w:rPr>
          <w:rFonts w:ascii="Arial" w:hAnsi="Arial" w:cs="Arial"/>
          <w:sz w:val="24"/>
        </w:rPr>
        <w:t xml:space="preserve">                        </w:t>
      </w:r>
      <w:r w:rsidRPr="00E20329">
        <w:rPr>
          <w:rFonts w:ascii="Arial" w:hAnsi="Arial" w:cs="Arial"/>
          <w:sz w:val="24"/>
        </w:rPr>
        <w:t xml:space="preserve">  </w:t>
      </w:r>
      <w:r w:rsidRPr="00334F46">
        <w:rPr>
          <w:rFonts w:ascii="Arial" w:hAnsi="Arial" w:cs="Arial"/>
          <w:i/>
          <w:sz w:val="24"/>
        </w:rPr>
        <w:t>А</w:t>
      </w:r>
      <w:r w:rsidRPr="00E20329">
        <w:rPr>
          <w:rFonts w:ascii="Arial" w:hAnsi="Arial" w:cs="Arial"/>
          <w:sz w:val="24"/>
        </w:rPr>
        <w:t xml:space="preserve"> =   </w:t>
      </w:r>
      <w:r w:rsidRPr="00E20329">
        <w:rPr>
          <w:rFonts w:ascii="Arial" w:hAnsi="Arial" w:cs="Arial"/>
          <w:sz w:val="24"/>
        </w:rPr>
        <w:sym w:font="Symbol" w:char="F0BE"/>
      </w:r>
      <w:r w:rsidRPr="00E20329">
        <w:rPr>
          <w:rFonts w:ascii="Arial" w:hAnsi="Arial" w:cs="Arial"/>
          <w:sz w:val="24"/>
        </w:rPr>
        <w:sym w:font="Symbol" w:char="F0BE"/>
      </w:r>
      <w:r w:rsidRPr="00E20329">
        <w:rPr>
          <w:rFonts w:ascii="Arial" w:hAnsi="Arial" w:cs="Arial"/>
          <w:sz w:val="24"/>
        </w:rPr>
        <w:sym w:font="Symbol" w:char="F0BE"/>
      </w:r>
      <w:r w:rsidRPr="00E20329">
        <w:rPr>
          <w:rFonts w:ascii="Arial" w:hAnsi="Arial" w:cs="Arial"/>
          <w:sz w:val="24"/>
        </w:rPr>
        <w:sym w:font="Symbol" w:char="F0BE"/>
      </w:r>
      <w:r w:rsidRPr="00E20329">
        <w:rPr>
          <w:rFonts w:ascii="Arial" w:hAnsi="Arial" w:cs="Arial"/>
          <w:sz w:val="24"/>
        </w:rPr>
        <w:sym w:font="Symbol" w:char="F0BE"/>
      </w:r>
      <w:r w:rsidRPr="00E20329">
        <w:rPr>
          <w:rFonts w:ascii="Arial" w:hAnsi="Arial" w:cs="Arial"/>
          <w:sz w:val="24"/>
        </w:rPr>
        <w:sym w:font="Symbol" w:char="F0BE"/>
      </w:r>
      <w:r w:rsidRPr="00E20329">
        <w:rPr>
          <w:rFonts w:ascii="Arial" w:hAnsi="Arial" w:cs="Arial"/>
          <w:sz w:val="24"/>
        </w:rPr>
        <w:t xml:space="preserve"> ≤  </w:t>
      </w:r>
      <w:r w:rsidRPr="00334F46">
        <w:rPr>
          <w:rFonts w:ascii="Arial" w:hAnsi="Arial" w:cs="Arial"/>
          <w:i/>
          <w:sz w:val="24"/>
        </w:rPr>
        <w:t>В</w:t>
      </w:r>
      <w:r w:rsidRPr="00E20329">
        <w:rPr>
          <w:rFonts w:ascii="Arial" w:hAnsi="Arial" w:cs="Arial"/>
          <w:sz w:val="24"/>
        </w:rPr>
        <w:t xml:space="preserve">,         </w:t>
      </w:r>
      <w:r w:rsidR="00334F46">
        <w:rPr>
          <w:rFonts w:ascii="Arial" w:hAnsi="Arial" w:cs="Arial"/>
          <w:sz w:val="24"/>
        </w:rPr>
        <w:t xml:space="preserve">                                    </w:t>
      </w:r>
      <w:r w:rsidRPr="00E20329">
        <w:rPr>
          <w:rFonts w:ascii="Arial" w:hAnsi="Arial" w:cs="Arial"/>
          <w:sz w:val="24"/>
        </w:rPr>
        <w:t>(</w:t>
      </w:r>
      <w:r w:rsidR="00A1439D">
        <w:rPr>
          <w:rFonts w:ascii="Arial" w:hAnsi="Arial" w:cs="Arial"/>
          <w:sz w:val="24"/>
        </w:rPr>
        <w:t>1</w:t>
      </w:r>
      <w:r w:rsidR="00334F46">
        <w:rPr>
          <w:rFonts w:ascii="Arial" w:hAnsi="Arial" w:cs="Arial"/>
          <w:sz w:val="24"/>
        </w:rPr>
        <w:t>2</w:t>
      </w:r>
      <w:r w:rsidRPr="00E20329">
        <w:rPr>
          <w:rFonts w:ascii="Arial" w:hAnsi="Arial" w:cs="Arial"/>
          <w:sz w:val="24"/>
        </w:rPr>
        <w:t>)</w:t>
      </w:r>
      <w:r w:rsidR="00334F46">
        <w:rPr>
          <w:rFonts w:ascii="Arial" w:hAnsi="Arial" w:cs="Arial"/>
          <w:sz w:val="24"/>
        </w:rPr>
        <w:t xml:space="preserve">  </w:t>
      </w:r>
    </w:p>
    <w:p w14:paraId="1C488D9C" w14:textId="665556F7" w:rsidR="00A328E2" w:rsidRPr="00334F46" w:rsidRDefault="00A328E2" w:rsidP="00334F46">
      <w:pPr>
        <w:pStyle w:val="52"/>
        <w:keepNext w:val="0"/>
        <w:tabs>
          <w:tab w:val="left" w:pos="0"/>
        </w:tabs>
        <w:spacing w:line="240" w:lineRule="auto"/>
        <w:jc w:val="left"/>
        <w:rPr>
          <w:rFonts w:ascii="Arial" w:hAnsi="Arial" w:cs="Arial"/>
          <w:i/>
          <w:szCs w:val="24"/>
        </w:rPr>
      </w:pPr>
      <w:r w:rsidRPr="00E20329">
        <w:rPr>
          <w:rFonts w:ascii="Arial" w:hAnsi="Arial" w:cs="Arial"/>
          <w:szCs w:val="24"/>
        </w:rPr>
        <w:t xml:space="preserve">   </w:t>
      </w:r>
      <w:r w:rsidR="00334F46">
        <w:rPr>
          <w:rFonts w:ascii="Arial" w:hAnsi="Arial" w:cs="Arial"/>
          <w:szCs w:val="24"/>
        </w:rPr>
        <w:t xml:space="preserve">                                                                      </w:t>
      </w:r>
      <w:r w:rsidRPr="00E20329">
        <w:rPr>
          <w:rFonts w:ascii="Arial" w:hAnsi="Arial" w:cs="Arial"/>
          <w:szCs w:val="24"/>
        </w:rPr>
        <w:t xml:space="preserve"> </w:t>
      </w:r>
      <w:r w:rsidRPr="00334F46">
        <w:rPr>
          <w:rFonts w:ascii="Arial" w:hAnsi="Arial" w:cs="Arial"/>
          <w:i/>
          <w:szCs w:val="24"/>
        </w:rPr>
        <w:t>C</w:t>
      </w:r>
    </w:p>
    <w:p w14:paraId="266D5D69" w14:textId="10077056" w:rsidR="00DB3D49" w:rsidRPr="00E20329" w:rsidRDefault="0004156E" w:rsidP="00A328E2">
      <w:pPr>
        <w:tabs>
          <w:tab w:val="left" w:pos="0"/>
        </w:tabs>
        <w:spacing w:line="360" w:lineRule="auto"/>
        <w:rPr>
          <w:rFonts w:ascii="Arial" w:hAnsi="Arial" w:cs="Arial"/>
          <w:sz w:val="24"/>
        </w:rPr>
      </w:pPr>
      <w:r>
        <w:rPr>
          <w:rFonts w:ascii="Arial" w:hAnsi="Arial" w:cs="Arial"/>
          <w:bCs/>
          <w:color w:val="000000" w:themeColor="text1"/>
          <w:sz w:val="24"/>
        </w:rPr>
        <w:t>г</w:t>
      </w:r>
      <w:r w:rsidR="006C5720" w:rsidRPr="00E20329">
        <w:rPr>
          <w:rFonts w:ascii="Arial" w:hAnsi="Arial" w:cs="Arial"/>
          <w:bCs/>
          <w:color w:val="000000" w:themeColor="text1"/>
          <w:sz w:val="24"/>
        </w:rPr>
        <w:t>де</w:t>
      </w:r>
      <w:r w:rsidR="00203250">
        <w:rPr>
          <w:rFonts w:ascii="Arial" w:hAnsi="Arial" w:cs="Arial"/>
          <w:sz w:val="24"/>
        </w:rPr>
        <w:tab/>
      </w:r>
      <w:r w:rsidR="00DB3D49" w:rsidRPr="00334F46">
        <w:rPr>
          <w:rFonts w:ascii="Arial" w:hAnsi="Arial" w:cs="Arial"/>
          <w:i/>
          <w:sz w:val="24"/>
        </w:rPr>
        <w:t>А</w:t>
      </w:r>
      <w:r w:rsidR="00DB3D49" w:rsidRPr="00E20329">
        <w:rPr>
          <w:rFonts w:ascii="Arial" w:hAnsi="Arial" w:cs="Arial"/>
          <w:sz w:val="24"/>
        </w:rPr>
        <w:t xml:space="preserve"> – величина расхождения, %</w:t>
      </w:r>
      <w:r w:rsidR="005F5B01" w:rsidRPr="00E20329">
        <w:rPr>
          <w:rFonts w:ascii="Arial" w:hAnsi="Arial" w:cs="Arial"/>
          <w:sz w:val="24"/>
        </w:rPr>
        <w:t>;</w:t>
      </w:r>
    </w:p>
    <w:p w14:paraId="4CA5406A" w14:textId="5582E8FC" w:rsidR="00A328E2" w:rsidRPr="00E20329" w:rsidRDefault="00DB3D49" w:rsidP="00A328E2">
      <w:pPr>
        <w:tabs>
          <w:tab w:val="left" w:pos="0"/>
        </w:tabs>
        <w:spacing w:line="360" w:lineRule="auto"/>
        <w:rPr>
          <w:rFonts w:ascii="Arial" w:hAnsi="Arial" w:cs="Arial"/>
          <w:sz w:val="24"/>
        </w:rPr>
      </w:pPr>
      <w:r w:rsidRPr="00E20329">
        <w:rPr>
          <w:rFonts w:ascii="Arial" w:hAnsi="Arial" w:cs="Arial"/>
          <w:sz w:val="24"/>
        </w:rPr>
        <w:tab/>
      </w:r>
      <w:r w:rsidR="00A328E2" w:rsidRPr="0004156E">
        <w:rPr>
          <w:rFonts w:ascii="Arial" w:hAnsi="Arial" w:cs="Arial"/>
          <w:i/>
          <w:sz w:val="24"/>
        </w:rPr>
        <w:t>Х</w:t>
      </w:r>
      <w:r w:rsidR="00A328E2" w:rsidRPr="00E20329">
        <w:rPr>
          <w:rFonts w:ascii="Arial" w:hAnsi="Arial" w:cs="Arial"/>
          <w:sz w:val="24"/>
        </w:rPr>
        <w:t xml:space="preserve"> – концентрация вещества в пробе при контрольном измерении, м</w:t>
      </w:r>
      <w:r w:rsidR="00896684" w:rsidRPr="00E20329">
        <w:rPr>
          <w:rFonts w:ascii="Arial" w:hAnsi="Arial" w:cs="Arial"/>
          <w:sz w:val="24"/>
        </w:rPr>
        <w:t>г/</w:t>
      </w:r>
      <w:r w:rsidR="00A328E2" w:rsidRPr="00E20329">
        <w:rPr>
          <w:rFonts w:ascii="Arial" w:hAnsi="Arial" w:cs="Arial"/>
          <w:sz w:val="24"/>
        </w:rPr>
        <w:t>м</w:t>
      </w:r>
      <w:r w:rsidR="00A328E2" w:rsidRPr="00E20329">
        <w:rPr>
          <w:rFonts w:ascii="Arial" w:hAnsi="Arial" w:cs="Arial"/>
          <w:sz w:val="24"/>
          <w:vertAlign w:val="superscript"/>
        </w:rPr>
        <w:t>3</w:t>
      </w:r>
      <w:r w:rsidR="00A328E2" w:rsidRPr="00E20329">
        <w:rPr>
          <w:rFonts w:ascii="Arial" w:hAnsi="Arial" w:cs="Arial"/>
          <w:sz w:val="24"/>
        </w:rPr>
        <w:t>;</w:t>
      </w:r>
    </w:p>
    <w:p w14:paraId="7AA4EFFB" w14:textId="642CD27C" w:rsidR="00A328E2" w:rsidRPr="00E20329" w:rsidRDefault="00A328E2" w:rsidP="00A328E2">
      <w:pPr>
        <w:tabs>
          <w:tab w:val="left" w:pos="0"/>
        </w:tabs>
        <w:spacing w:line="360" w:lineRule="auto"/>
        <w:rPr>
          <w:rFonts w:ascii="Arial" w:hAnsi="Arial" w:cs="Arial"/>
          <w:sz w:val="24"/>
        </w:rPr>
      </w:pPr>
      <w:r w:rsidRPr="00E20329">
        <w:rPr>
          <w:rFonts w:ascii="Arial" w:hAnsi="Arial" w:cs="Arial"/>
          <w:sz w:val="24"/>
        </w:rPr>
        <w:tab/>
      </w:r>
      <w:r w:rsidRPr="0004156E">
        <w:rPr>
          <w:rFonts w:ascii="Arial" w:hAnsi="Arial" w:cs="Arial"/>
          <w:i/>
          <w:sz w:val="24"/>
        </w:rPr>
        <w:t>С</w:t>
      </w:r>
      <w:r w:rsidRPr="00E20329">
        <w:rPr>
          <w:rFonts w:ascii="Arial" w:hAnsi="Arial" w:cs="Arial"/>
          <w:sz w:val="24"/>
        </w:rPr>
        <w:t xml:space="preserve"> – известная концентрация градуировочного раствора веществ, взятая для контроля стабильности ГХ, мг/м</w:t>
      </w:r>
      <w:r w:rsidRPr="00E20329">
        <w:rPr>
          <w:rFonts w:ascii="Arial" w:hAnsi="Arial" w:cs="Arial"/>
          <w:sz w:val="24"/>
          <w:vertAlign w:val="superscript"/>
        </w:rPr>
        <w:t>3</w:t>
      </w:r>
      <w:r w:rsidRPr="00E20329">
        <w:rPr>
          <w:rFonts w:ascii="Arial" w:hAnsi="Arial" w:cs="Arial"/>
          <w:sz w:val="24"/>
        </w:rPr>
        <w:t>;</w:t>
      </w:r>
    </w:p>
    <w:p w14:paraId="1408BE7D" w14:textId="2463C054" w:rsidR="00CA7226" w:rsidRPr="00DA2F10" w:rsidRDefault="00A328E2" w:rsidP="00203250">
      <w:pPr>
        <w:spacing w:line="360" w:lineRule="auto"/>
        <w:ind w:firstLine="708"/>
        <w:rPr>
          <w:rFonts w:ascii="Arial" w:hAnsi="Arial" w:cs="Arial"/>
          <w:sz w:val="24"/>
        </w:rPr>
      </w:pPr>
      <w:r w:rsidRPr="0004156E">
        <w:rPr>
          <w:rFonts w:ascii="Arial" w:hAnsi="Arial" w:cs="Arial"/>
          <w:i/>
          <w:sz w:val="24"/>
        </w:rPr>
        <w:t>В</w:t>
      </w:r>
      <w:r w:rsidRPr="00E20329">
        <w:rPr>
          <w:rFonts w:ascii="Arial" w:hAnsi="Arial" w:cs="Arial"/>
          <w:sz w:val="24"/>
        </w:rPr>
        <w:t xml:space="preserve"> – норматив контроля </w:t>
      </w:r>
      <w:r w:rsidRPr="00DA2F10">
        <w:rPr>
          <w:rFonts w:ascii="Arial" w:hAnsi="Arial" w:cs="Arial"/>
          <w:sz w:val="24"/>
        </w:rPr>
        <w:t>стабильности ГХ, % (</w:t>
      </w:r>
      <w:r w:rsidRPr="00DA2F10">
        <w:rPr>
          <w:rFonts w:ascii="Arial" w:hAnsi="Arial" w:cs="Arial"/>
          <w:i/>
          <w:sz w:val="24"/>
        </w:rPr>
        <w:t>В</w:t>
      </w:r>
      <w:r w:rsidR="0004156E" w:rsidRPr="00DA2F10">
        <w:rPr>
          <w:rFonts w:ascii="Arial" w:hAnsi="Arial" w:cs="Arial"/>
          <w:sz w:val="24"/>
        </w:rPr>
        <w:t xml:space="preserve"> </w:t>
      </w:r>
      <w:r w:rsidRPr="00DA2F10">
        <w:rPr>
          <w:rFonts w:ascii="Arial" w:hAnsi="Arial" w:cs="Arial"/>
          <w:sz w:val="24"/>
        </w:rPr>
        <w:t>=</w:t>
      </w:r>
      <w:r w:rsidR="0004156E" w:rsidRPr="00DA2F10">
        <w:rPr>
          <w:rFonts w:ascii="Arial" w:hAnsi="Arial" w:cs="Arial"/>
          <w:sz w:val="24"/>
        </w:rPr>
        <w:t xml:space="preserve"> </w:t>
      </w:r>
      <w:r w:rsidRPr="00DA2F10">
        <w:rPr>
          <w:rFonts w:ascii="Arial" w:hAnsi="Arial" w:cs="Arial"/>
          <w:sz w:val="24"/>
        </w:rPr>
        <w:t>10</w:t>
      </w:r>
      <w:r w:rsidR="0004156E" w:rsidRPr="00DA2F10">
        <w:rPr>
          <w:rFonts w:ascii="Arial" w:hAnsi="Arial" w:cs="Arial"/>
          <w:sz w:val="24"/>
        </w:rPr>
        <w:t xml:space="preserve"> </w:t>
      </w:r>
      <w:r w:rsidRPr="00DA2F10">
        <w:rPr>
          <w:rFonts w:ascii="Arial" w:hAnsi="Arial" w:cs="Arial"/>
          <w:sz w:val="24"/>
        </w:rPr>
        <w:t xml:space="preserve">%, при </w:t>
      </w:r>
      <w:r w:rsidRPr="00DA2F10">
        <w:rPr>
          <w:rFonts w:ascii="Arial" w:hAnsi="Arial" w:cs="Arial"/>
          <w:i/>
          <w:sz w:val="24"/>
        </w:rPr>
        <w:t>P</w:t>
      </w:r>
      <w:r w:rsidRPr="00DA2F10">
        <w:rPr>
          <w:rFonts w:ascii="Arial" w:hAnsi="Arial" w:cs="Arial"/>
          <w:sz w:val="24"/>
        </w:rPr>
        <w:t xml:space="preserve"> = 0,95)</w:t>
      </w:r>
      <w:r w:rsidR="00CA7226" w:rsidRPr="00DA2F10">
        <w:rPr>
          <w:rFonts w:ascii="Arial" w:hAnsi="Arial" w:cs="Arial"/>
          <w:sz w:val="24"/>
        </w:rPr>
        <w:t>.</w:t>
      </w:r>
      <w:r w:rsidR="00CA7226" w:rsidRPr="00DA2F10">
        <w:rPr>
          <w:rFonts w:ascii="Arial" w:hAnsi="Arial" w:cs="Arial"/>
          <w:sz w:val="25"/>
          <w:szCs w:val="25"/>
        </w:rPr>
        <w:t xml:space="preserve"> </w:t>
      </w:r>
      <w:r w:rsidR="00CA7226" w:rsidRPr="00DA2F10">
        <w:rPr>
          <w:rFonts w:ascii="Arial" w:hAnsi="Arial" w:cs="Arial"/>
          <w:sz w:val="24"/>
        </w:rPr>
        <w:t>Проверя</w:t>
      </w:r>
      <w:r w:rsidR="0004156E" w:rsidRPr="00DA2F10">
        <w:rPr>
          <w:rFonts w:ascii="Arial" w:hAnsi="Arial" w:cs="Arial"/>
          <w:sz w:val="24"/>
        </w:rPr>
        <w:t>ю</w:t>
      </w:r>
      <w:r w:rsidR="00CA7226" w:rsidRPr="00DA2F10">
        <w:rPr>
          <w:rFonts w:ascii="Arial" w:hAnsi="Arial" w:cs="Arial"/>
          <w:sz w:val="24"/>
        </w:rPr>
        <w:t xml:space="preserve">т в середине диапазона концентраций на </w:t>
      </w:r>
      <w:r w:rsidR="00334F46" w:rsidRPr="00DA2F10">
        <w:rPr>
          <w:rFonts w:ascii="Arial" w:hAnsi="Arial" w:cs="Arial"/>
          <w:sz w:val="24"/>
        </w:rPr>
        <w:t>третьей</w:t>
      </w:r>
      <w:r w:rsidR="00CA7226" w:rsidRPr="00DA2F10">
        <w:rPr>
          <w:rFonts w:ascii="Arial" w:hAnsi="Arial" w:cs="Arial"/>
          <w:sz w:val="24"/>
        </w:rPr>
        <w:t xml:space="preserve">, </w:t>
      </w:r>
      <w:r w:rsidR="00334F46" w:rsidRPr="00DA2F10">
        <w:rPr>
          <w:rFonts w:ascii="Arial" w:hAnsi="Arial" w:cs="Arial"/>
          <w:sz w:val="24"/>
        </w:rPr>
        <w:t>четверто</w:t>
      </w:r>
      <w:r w:rsidR="00CA7226" w:rsidRPr="00DA2F10">
        <w:rPr>
          <w:rFonts w:ascii="Arial" w:hAnsi="Arial" w:cs="Arial"/>
          <w:sz w:val="24"/>
        </w:rPr>
        <w:t>й  градуировочной точке по выбору оператора.</w:t>
      </w:r>
    </w:p>
    <w:p w14:paraId="5FB123DE" w14:textId="1F505ADC" w:rsidR="001F1D09" w:rsidRPr="00E20329" w:rsidRDefault="00A328E2" w:rsidP="001F1D09">
      <w:pPr>
        <w:tabs>
          <w:tab w:val="left" w:pos="0"/>
        </w:tabs>
        <w:spacing w:line="360" w:lineRule="auto"/>
        <w:rPr>
          <w:rFonts w:ascii="Arial" w:hAnsi="Arial" w:cs="Arial"/>
          <w:sz w:val="24"/>
        </w:rPr>
      </w:pPr>
      <w:r w:rsidRPr="00DA2F10">
        <w:rPr>
          <w:rFonts w:ascii="Arial" w:hAnsi="Arial" w:cs="Arial"/>
          <w:sz w:val="24"/>
        </w:rPr>
        <w:lastRenderedPageBreak/>
        <w:tab/>
        <w:t xml:space="preserve">Если величина расхождения </w:t>
      </w:r>
      <w:r w:rsidRPr="00DA2F10">
        <w:rPr>
          <w:rFonts w:ascii="Arial" w:hAnsi="Arial" w:cs="Arial"/>
          <w:i/>
          <w:sz w:val="24"/>
        </w:rPr>
        <w:t>А</w:t>
      </w:r>
      <w:r w:rsidRPr="00DA2F10">
        <w:rPr>
          <w:rFonts w:ascii="Arial" w:hAnsi="Arial" w:cs="Arial"/>
          <w:sz w:val="24"/>
        </w:rPr>
        <w:t xml:space="preserve"> превышает</w:t>
      </w:r>
      <w:r w:rsidRPr="00E20329">
        <w:rPr>
          <w:rFonts w:ascii="Arial" w:hAnsi="Arial" w:cs="Arial"/>
          <w:sz w:val="24"/>
        </w:rPr>
        <w:t xml:space="preserve"> норматив контроля стабильности ГХ, делают вывод о невозможности применения ГХ для дальнейших измерений. </w:t>
      </w:r>
      <w:r w:rsidR="00203250">
        <w:rPr>
          <w:rFonts w:ascii="Arial" w:hAnsi="Arial" w:cs="Arial"/>
          <w:sz w:val="24"/>
        </w:rPr>
        <w:br/>
      </w:r>
      <w:r w:rsidRPr="00E20329">
        <w:rPr>
          <w:rFonts w:ascii="Arial" w:hAnsi="Arial" w:cs="Arial"/>
          <w:sz w:val="24"/>
        </w:rPr>
        <w:t>В этом случае выясняют и устраняют причины нестабильности ГХ. При повторном обнаружении нестабильности градуировочной характеристики устанавливают ее заново согласно 8.</w:t>
      </w:r>
      <w:r w:rsidR="00CA7226" w:rsidRPr="00E20329">
        <w:rPr>
          <w:rFonts w:ascii="Arial" w:hAnsi="Arial" w:cs="Arial"/>
          <w:sz w:val="24"/>
        </w:rPr>
        <w:t>7</w:t>
      </w:r>
      <w:r w:rsidRPr="00E20329">
        <w:rPr>
          <w:rFonts w:ascii="Arial" w:hAnsi="Arial" w:cs="Arial"/>
          <w:sz w:val="24"/>
        </w:rPr>
        <w:t>.</w:t>
      </w:r>
    </w:p>
    <w:p w14:paraId="29B9DFC1" w14:textId="77777777" w:rsidR="00C57D38" w:rsidRPr="00E20329" w:rsidRDefault="001F1D09" w:rsidP="001F1D09">
      <w:pPr>
        <w:tabs>
          <w:tab w:val="left" w:pos="0"/>
        </w:tabs>
        <w:spacing w:line="360" w:lineRule="auto"/>
        <w:rPr>
          <w:rFonts w:ascii="Arial" w:hAnsi="Arial" w:cs="Arial"/>
          <w:b/>
          <w:sz w:val="24"/>
        </w:rPr>
      </w:pPr>
      <w:r w:rsidRPr="00E20329">
        <w:rPr>
          <w:rFonts w:ascii="Arial" w:hAnsi="Arial" w:cs="Arial"/>
          <w:sz w:val="24"/>
        </w:rPr>
        <w:t xml:space="preserve">        </w:t>
      </w:r>
      <w:r w:rsidRPr="00E20329">
        <w:rPr>
          <w:rFonts w:ascii="Arial" w:hAnsi="Arial" w:cs="Arial"/>
          <w:b/>
          <w:sz w:val="24"/>
        </w:rPr>
        <w:t>1</w:t>
      </w:r>
      <w:r w:rsidR="00D57BFE" w:rsidRPr="00E20329">
        <w:rPr>
          <w:rFonts w:ascii="Arial" w:hAnsi="Arial" w:cs="Arial"/>
          <w:b/>
          <w:sz w:val="24"/>
        </w:rPr>
        <w:t>6</w:t>
      </w:r>
      <w:r w:rsidRPr="00E20329">
        <w:rPr>
          <w:rFonts w:ascii="Arial" w:hAnsi="Arial" w:cs="Arial"/>
          <w:b/>
          <w:sz w:val="24"/>
        </w:rPr>
        <w:t>.</w:t>
      </w:r>
      <w:r w:rsidR="00C57D38" w:rsidRPr="00E20329">
        <w:rPr>
          <w:rFonts w:ascii="Arial" w:hAnsi="Arial" w:cs="Arial"/>
          <w:b/>
          <w:sz w:val="24"/>
        </w:rPr>
        <w:t>3</w:t>
      </w:r>
      <w:r w:rsidRPr="00E20329">
        <w:rPr>
          <w:rFonts w:ascii="Arial" w:hAnsi="Arial" w:cs="Arial"/>
          <w:b/>
          <w:sz w:val="24"/>
        </w:rPr>
        <w:t xml:space="preserve"> Плановый внутрилабораторный оперативный контроль </w:t>
      </w:r>
    </w:p>
    <w:p w14:paraId="5AC9BC5D" w14:textId="08E32BD4" w:rsidR="00C57D38" w:rsidRPr="00E20329" w:rsidRDefault="00C57D38" w:rsidP="00C57D38">
      <w:pPr>
        <w:widowControl w:val="0"/>
        <w:spacing w:line="360" w:lineRule="auto"/>
        <w:ind w:firstLine="709"/>
        <w:rPr>
          <w:rFonts w:ascii="Arial" w:hAnsi="Arial" w:cs="Arial"/>
          <w:bCs/>
          <w:sz w:val="24"/>
        </w:rPr>
      </w:pPr>
      <w:r w:rsidRPr="00E20329">
        <w:rPr>
          <w:rFonts w:ascii="Arial" w:hAnsi="Arial" w:cs="Arial"/>
          <w:bCs/>
          <w:sz w:val="24"/>
        </w:rPr>
        <w:t>Плановый внутрилабораторный оперативный контроль процедуры выполнения анализа проводят любым методом</w:t>
      </w:r>
      <w:r w:rsidR="0046513F" w:rsidRPr="00E20329">
        <w:rPr>
          <w:rFonts w:ascii="Arial" w:hAnsi="Arial" w:cs="Arial"/>
          <w:bCs/>
          <w:sz w:val="24"/>
        </w:rPr>
        <w:t xml:space="preserve"> по выбору оператора</w:t>
      </w:r>
      <w:r w:rsidRPr="00E20329">
        <w:rPr>
          <w:rFonts w:ascii="Arial" w:hAnsi="Arial" w:cs="Arial"/>
          <w:bCs/>
          <w:sz w:val="24"/>
        </w:rPr>
        <w:t>, например методом добавок.</w:t>
      </w:r>
    </w:p>
    <w:p w14:paraId="084C200B" w14:textId="2146599A" w:rsidR="00C57D38" w:rsidRPr="00DA2F10" w:rsidRDefault="00C57D38" w:rsidP="00C57D38">
      <w:pPr>
        <w:widowControl w:val="0"/>
        <w:spacing w:line="360" w:lineRule="auto"/>
        <w:ind w:firstLine="709"/>
        <w:rPr>
          <w:rFonts w:ascii="Arial" w:hAnsi="Arial" w:cs="Arial"/>
          <w:bCs/>
          <w:sz w:val="24"/>
        </w:rPr>
      </w:pPr>
      <w:r w:rsidRPr="00DA2F10">
        <w:rPr>
          <w:rFonts w:ascii="Arial" w:hAnsi="Arial" w:cs="Arial"/>
          <w:bCs/>
          <w:sz w:val="24"/>
        </w:rPr>
        <w:t>Величина добавки</w:t>
      </w:r>
      <w:r w:rsidRPr="00DA2F10">
        <w:rPr>
          <w:rFonts w:ascii="Arial" w:hAnsi="Arial" w:cs="Arial"/>
          <w:sz w:val="24"/>
        </w:rPr>
        <w:t xml:space="preserve"> </w:t>
      </w:r>
      <m:oMath>
        <m:sSub>
          <m:sSubPr>
            <m:ctrlPr>
              <w:rPr>
                <w:rFonts w:ascii="Cambria Math" w:hAnsi="Cambria Math" w:cs="Arial"/>
                <w:bCs/>
                <w:i/>
                <w:sz w:val="24"/>
                <w:lang w:val="en-US"/>
              </w:rPr>
            </m:ctrlPr>
          </m:sSubPr>
          <m:e>
            <m:r>
              <w:rPr>
                <w:rFonts w:ascii="Cambria Math" w:hAnsi="Cambria Math" w:cs="Arial"/>
                <w:sz w:val="24"/>
                <w:lang w:val="en-US"/>
              </w:rPr>
              <m:t>C</m:t>
            </m:r>
          </m:e>
          <m:sub>
            <m:r>
              <m:rPr>
                <m:sty m:val="p"/>
              </m:rPr>
              <w:rPr>
                <w:rFonts w:ascii="Cambria Math" w:hAnsi="Cambria Math" w:cs="Arial"/>
                <w:sz w:val="24"/>
              </w:rPr>
              <m:t>д</m:t>
            </m:r>
          </m:sub>
        </m:sSub>
      </m:oMath>
      <w:r w:rsidRPr="00DA2F10">
        <w:rPr>
          <w:rFonts w:ascii="Arial" w:hAnsi="Arial" w:cs="Arial"/>
          <w:bCs/>
          <w:sz w:val="24"/>
        </w:rPr>
        <w:t xml:space="preserve"> должна удовлетворять условию </w:t>
      </w:r>
    </w:p>
    <w:p w14:paraId="6B75FAD1" w14:textId="3E33D5DC" w:rsidR="00C57D38" w:rsidRPr="00DA2F10" w:rsidRDefault="00000000" w:rsidP="00C57D38">
      <w:pPr>
        <w:widowControl w:val="0"/>
        <w:spacing w:line="360" w:lineRule="auto"/>
        <w:ind w:firstLine="709"/>
        <w:jc w:val="center"/>
        <w:rPr>
          <w:rFonts w:ascii="Arial" w:hAnsi="Arial" w:cs="Arial"/>
          <w:bCs/>
          <w:sz w:val="24"/>
          <w:lang w:val="en-US"/>
        </w:rPr>
      </w:pPr>
      <m:oMathPara>
        <m:oMathParaPr>
          <m:jc m:val="right"/>
        </m:oMathParaPr>
        <m:oMath>
          <m:sSub>
            <m:sSubPr>
              <m:ctrlPr>
                <w:rPr>
                  <w:rFonts w:ascii="Cambria Math" w:hAnsi="Cambria Math" w:cs="Arial"/>
                  <w:bCs/>
                  <w:i/>
                  <w:sz w:val="24"/>
                  <w:lang w:val="en-US"/>
                </w:rPr>
              </m:ctrlPr>
            </m:sSubPr>
            <m:e>
              <m:r>
                <w:rPr>
                  <w:rFonts w:ascii="Cambria Math" w:hAnsi="Cambria Math" w:cs="Arial"/>
                  <w:sz w:val="24"/>
                  <w:lang w:val="en-US"/>
                </w:rPr>
                <m:t>C</m:t>
              </m:r>
            </m:e>
            <m:sub>
              <m:r>
                <m:rPr>
                  <m:sty m:val="p"/>
                </m:rPr>
                <w:rPr>
                  <w:rFonts w:ascii="Cambria Math" w:hAnsi="Cambria Math" w:cs="Arial"/>
                  <w:sz w:val="24"/>
                  <w:lang w:val="en-US"/>
                </w:rPr>
                <m:t>д</m:t>
              </m:r>
            </m:sub>
          </m:sSub>
          <m:r>
            <w:rPr>
              <w:rFonts w:ascii="Cambria Math" w:hAnsi="Cambria Math" w:cs="Arial"/>
              <w:sz w:val="24"/>
              <w:lang w:val="en-US"/>
            </w:rPr>
            <m:t>≥</m:t>
          </m:r>
          <m:sSub>
            <m:sSubPr>
              <m:ctrlPr>
                <w:rPr>
                  <w:rFonts w:ascii="Cambria Math" w:hAnsi="Cambria Math" w:cs="Arial"/>
                  <w:bCs/>
                  <w:sz w:val="24"/>
                  <w:lang w:val="en-US"/>
                </w:rPr>
              </m:ctrlPr>
            </m:sSubPr>
            <m:e>
              <m:r>
                <w:rPr>
                  <w:rFonts w:ascii="Cambria Math" w:hAnsi="Cambria Math" w:cs="Arial"/>
                  <w:sz w:val="24"/>
                  <w:lang w:val="en-US"/>
                </w:rPr>
                <m:t>U</m:t>
              </m:r>
            </m:e>
            <m:sub>
              <m:r>
                <m:rPr>
                  <m:sty m:val="p"/>
                </m:rPr>
                <w:rPr>
                  <w:rFonts w:ascii="Cambria Math" w:hAnsi="Cambria Math" w:cs="Arial"/>
                  <w:sz w:val="24"/>
                  <w:lang w:val="en-US"/>
                </w:rPr>
                <m:t xml:space="preserve">л, </m:t>
              </m:r>
              <m:bar>
                <m:barPr>
                  <m:pos m:val="top"/>
                  <m:ctrlPr>
                    <w:rPr>
                      <w:rFonts w:ascii="Cambria Math" w:hAnsi="Cambria Math" w:cs="Arial"/>
                      <w:bCs/>
                      <w:sz w:val="24"/>
                      <w:lang w:val="en-US"/>
                    </w:rPr>
                  </m:ctrlPr>
                </m:barPr>
                <m:e>
                  <m:r>
                    <w:rPr>
                      <w:rFonts w:ascii="Cambria Math" w:hAnsi="Cambria Math" w:cs="Arial"/>
                      <w:sz w:val="24"/>
                      <w:lang w:val="en-US"/>
                    </w:rPr>
                    <m:t>X</m:t>
                  </m:r>
                </m:e>
              </m:bar>
            </m:sub>
          </m:sSub>
          <m:r>
            <w:rPr>
              <w:rFonts w:ascii="Cambria Math" w:hAnsi="Cambria Math" w:cs="Arial"/>
              <w:sz w:val="24"/>
              <w:lang w:val="en-US"/>
            </w:rPr>
            <m:t>+</m:t>
          </m:r>
          <m:sSub>
            <m:sSubPr>
              <m:ctrlPr>
                <w:rPr>
                  <w:rFonts w:ascii="Cambria Math" w:hAnsi="Cambria Math" w:cs="Arial"/>
                  <w:bCs/>
                  <w:sz w:val="24"/>
                  <w:lang w:val="en-US"/>
                </w:rPr>
              </m:ctrlPr>
            </m:sSubPr>
            <m:e>
              <m:r>
                <w:rPr>
                  <w:rFonts w:ascii="Cambria Math" w:hAnsi="Cambria Math" w:cs="Arial"/>
                  <w:sz w:val="24"/>
                  <w:lang w:val="en-US"/>
                </w:rPr>
                <m:t>U</m:t>
              </m:r>
            </m:e>
            <m:sub>
              <m:r>
                <m:rPr>
                  <m:sty m:val="p"/>
                </m:rPr>
                <w:rPr>
                  <w:rFonts w:ascii="Cambria Math" w:hAnsi="Cambria Math" w:cs="Arial"/>
                  <w:sz w:val="24"/>
                  <w:lang w:val="en-US"/>
                </w:rPr>
                <m:t xml:space="preserve">л, </m:t>
              </m:r>
              <m:bar>
                <m:barPr>
                  <m:pos m:val="top"/>
                  <m:ctrlPr>
                    <w:rPr>
                      <w:rFonts w:ascii="Cambria Math" w:hAnsi="Cambria Math" w:cs="Arial"/>
                      <w:bCs/>
                      <w:sz w:val="24"/>
                      <w:lang w:val="en-US"/>
                    </w:rPr>
                  </m:ctrlPr>
                </m:barPr>
                <m:e>
                  <m:sSup>
                    <m:sSupPr>
                      <m:ctrlPr>
                        <w:rPr>
                          <w:rFonts w:ascii="Cambria Math" w:hAnsi="Cambria Math" w:cs="Arial"/>
                          <w:bCs/>
                          <w:sz w:val="24"/>
                          <w:lang w:val="en-US"/>
                        </w:rPr>
                      </m:ctrlPr>
                    </m:sSupPr>
                    <m:e>
                      <m:r>
                        <w:rPr>
                          <w:rFonts w:ascii="Cambria Math" w:hAnsi="Cambria Math" w:cs="Arial"/>
                          <w:sz w:val="24"/>
                          <w:lang w:val="en-US"/>
                        </w:rPr>
                        <m:t>X</m:t>
                      </m:r>
                    </m:e>
                    <m:sup>
                      <m:r>
                        <m:rPr>
                          <m:sty m:val="p"/>
                        </m:rPr>
                        <w:rPr>
                          <w:rFonts w:ascii="Cambria Math" w:hAnsi="Cambria Math" w:cs="Arial"/>
                          <w:sz w:val="24"/>
                          <w:lang w:val="en-US"/>
                        </w:rPr>
                        <m:t>'</m:t>
                      </m:r>
                    </m:sup>
                  </m:sSup>
                </m:e>
              </m:bar>
            </m:sub>
          </m:sSub>
          <m:r>
            <m:rPr>
              <m:sty m:val="p"/>
            </m:rPr>
            <w:rPr>
              <w:rFonts w:ascii="Cambria Math" w:hAnsi="Cambria Math" w:cs="Arial"/>
              <w:sz w:val="24"/>
              <w:lang w:val="en-US"/>
            </w:rPr>
            <m:t xml:space="preserve">,                                                                  </m:t>
          </m:r>
          <m:d>
            <m:dPr>
              <m:ctrlPr>
                <w:rPr>
                  <w:rFonts w:ascii="Cambria Math" w:hAnsi="Cambria Math" w:cs="Arial"/>
                  <w:i/>
                  <w:sz w:val="24"/>
                  <w:lang w:val="en-US"/>
                </w:rPr>
              </m:ctrlPr>
            </m:dPr>
            <m:e>
              <m:r>
                <w:rPr>
                  <w:rFonts w:ascii="Cambria Math" w:hAnsi="Cambria Math" w:cs="Arial"/>
                  <w:sz w:val="24"/>
                  <w:lang w:val="en-US"/>
                </w:rPr>
                <m:t>13</m:t>
              </m:r>
            </m:e>
          </m:d>
        </m:oMath>
      </m:oMathPara>
    </w:p>
    <w:p w14:paraId="17AC4996" w14:textId="77777777" w:rsidR="0046513F" w:rsidRPr="00DA2F10" w:rsidRDefault="0046513F" w:rsidP="0046513F">
      <w:pPr>
        <w:widowControl w:val="0"/>
        <w:ind w:left="2104" w:hanging="2104"/>
        <w:rPr>
          <w:rFonts w:ascii="Arial" w:hAnsi="Arial" w:cs="Arial"/>
          <w:sz w:val="24"/>
        </w:rPr>
      </w:pPr>
    </w:p>
    <w:p w14:paraId="2824264E" w14:textId="77777777" w:rsidR="00C57D38" w:rsidRPr="00DA2F10" w:rsidRDefault="00C57D38" w:rsidP="0004156E">
      <w:pPr>
        <w:widowControl w:val="0"/>
        <w:spacing w:after="100" w:line="360" w:lineRule="auto"/>
        <w:ind w:left="2104" w:hanging="2104"/>
        <w:rPr>
          <w:rFonts w:ascii="Arial" w:hAnsi="Arial" w:cs="Arial"/>
          <w:bCs/>
          <w:sz w:val="24"/>
        </w:rPr>
      </w:pPr>
      <w:r w:rsidRPr="00DA2F10">
        <w:rPr>
          <w:rFonts w:ascii="Arial" w:hAnsi="Arial" w:cs="Arial"/>
          <w:sz w:val="24"/>
        </w:rPr>
        <w:t>где </w:t>
      </w:r>
      <m:oMath>
        <m:sSub>
          <m:sSubPr>
            <m:ctrlPr>
              <w:rPr>
                <w:rFonts w:ascii="Cambria Math" w:hAnsi="Cambria Math" w:cs="Arial"/>
                <w:bCs/>
                <w:sz w:val="24"/>
                <w:lang w:val="en-US"/>
              </w:rPr>
            </m:ctrlPr>
          </m:sSubPr>
          <m:e>
            <m:r>
              <m:rPr>
                <m:sty m:val="p"/>
              </m:rPr>
              <w:rPr>
                <w:rFonts w:ascii="Cambria Math" w:hAnsi="Cambria Math" w:cs="Arial"/>
                <w:sz w:val="24"/>
              </w:rPr>
              <m:t>±</m:t>
            </m:r>
            <m:r>
              <w:rPr>
                <w:rFonts w:ascii="Cambria Math" w:hAnsi="Cambria Math" w:cs="Arial"/>
                <w:sz w:val="24"/>
              </w:rPr>
              <m:t>U</m:t>
            </m:r>
          </m:e>
          <m:sub>
            <m:r>
              <m:rPr>
                <m:sty m:val="p"/>
              </m:rPr>
              <w:rPr>
                <w:rFonts w:ascii="Cambria Math" w:hAnsi="Cambria Math" w:cs="Arial"/>
                <w:sz w:val="24"/>
              </w:rPr>
              <m:t xml:space="preserve">л, </m:t>
            </m:r>
            <m:bar>
              <m:barPr>
                <m:pos m:val="top"/>
                <m:ctrlPr>
                  <w:rPr>
                    <w:rFonts w:ascii="Cambria Math" w:hAnsi="Cambria Math" w:cs="Arial"/>
                    <w:bCs/>
                    <w:sz w:val="24"/>
                    <w:lang w:val="en-US"/>
                  </w:rPr>
                </m:ctrlPr>
              </m:barPr>
              <m:e>
                <m:r>
                  <w:rPr>
                    <w:rFonts w:ascii="Cambria Math" w:hAnsi="Cambria Math" w:cs="Arial"/>
                    <w:sz w:val="24"/>
                    <w:lang w:val="en-US"/>
                  </w:rPr>
                  <m:t>X</m:t>
                </m:r>
              </m:e>
            </m:bar>
          </m:sub>
        </m:sSub>
        <m:r>
          <m:rPr>
            <m:sty m:val="p"/>
          </m:rPr>
          <w:rPr>
            <w:rFonts w:ascii="Cambria Math" w:hAnsi="Cambria Math" w:cs="Arial"/>
            <w:sz w:val="24"/>
          </w:rPr>
          <m:t>, ±</m:t>
        </m:r>
        <m:sSub>
          <m:sSubPr>
            <m:ctrlPr>
              <w:rPr>
                <w:rFonts w:ascii="Cambria Math" w:hAnsi="Cambria Math" w:cs="Arial"/>
                <w:bCs/>
                <w:sz w:val="24"/>
                <w:lang w:val="en-US"/>
              </w:rPr>
            </m:ctrlPr>
          </m:sSubPr>
          <m:e>
            <m:r>
              <w:rPr>
                <w:rFonts w:ascii="Cambria Math" w:hAnsi="Cambria Math" w:cs="Arial"/>
                <w:sz w:val="24"/>
              </w:rPr>
              <m:t>U</m:t>
            </m:r>
          </m:e>
          <m:sub>
            <m:r>
              <m:rPr>
                <m:sty m:val="p"/>
              </m:rPr>
              <w:rPr>
                <w:rFonts w:ascii="Cambria Math" w:hAnsi="Cambria Math" w:cs="Arial"/>
                <w:sz w:val="24"/>
              </w:rPr>
              <m:t xml:space="preserve">л, </m:t>
            </m:r>
            <m:bar>
              <m:barPr>
                <m:pos m:val="top"/>
                <m:ctrlPr>
                  <w:rPr>
                    <w:rFonts w:ascii="Cambria Math" w:hAnsi="Cambria Math" w:cs="Arial"/>
                    <w:bCs/>
                    <w:sz w:val="24"/>
                    <w:lang w:val="en-US"/>
                  </w:rPr>
                </m:ctrlPr>
              </m:barPr>
              <m:e>
                <m:sSup>
                  <m:sSupPr>
                    <m:ctrlPr>
                      <w:rPr>
                        <w:rFonts w:ascii="Cambria Math" w:hAnsi="Cambria Math" w:cs="Arial"/>
                        <w:bCs/>
                        <w:sz w:val="24"/>
                        <w:lang w:val="en-US"/>
                      </w:rPr>
                    </m:ctrlPr>
                  </m:sSupPr>
                  <m:e>
                    <m:r>
                      <w:rPr>
                        <w:rFonts w:ascii="Cambria Math" w:hAnsi="Cambria Math" w:cs="Arial"/>
                        <w:sz w:val="24"/>
                        <w:lang w:val="en-US"/>
                      </w:rPr>
                      <m:t>X</m:t>
                    </m:r>
                  </m:e>
                  <m:sup>
                    <m:r>
                      <m:rPr>
                        <m:sty m:val="p"/>
                      </m:rPr>
                      <w:rPr>
                        <w:rFonts w:ascii="Cambria Math" w:hAnsi="Cambria Math" w:cs="Arial"/>
                        <w:sz w:val="24"/>
                      </w:rPr>
                      <m:t>'</m:t>
                    </m:r>
                  </m:sup>
                </m:sSup>
              </m:e>
            </m:bar>
          </m:sub>
        </m:sSub>
        <m:r>
          <w:rPr>
            <w:rFonts w:ascii="Cambria Math" w:hAnsi="Cambria Math" w:cs="Arial"/>
            <w:sz w:val="24"/>
            <w:lang w:val="en-US"/>
          </w:rPr>
          <m:t> </m:t>
        </m:r>
      </m:oMath>
      <w:r w:rsidRPr="00DA2F10">
        <w:rPr>
          <w:rFonts w:ascii="Arial" w:hAnsi="Arial" w:cs="Arial"/>
          <w:bCs/>
          <w:sz w:val="24"/>
        </w:rPr>
        <w:t>– характеристика неопределенности результатов анализа, соответствующая содержанию компонента в анализируемом образце (расчетному значению содержания компонента в образце с добавкой соответственно) мг/м</w:t>
      </w:r>
      <w:r w:rsidRPr="00DA2F10">
        <w:rPr>
          <w:rFonts w:ascii="Arial" w:hAnsi="Arial" w:cs="Arial"/>
          <w:bCs/>
          <w:sz w:val="24"/>
          <w:vertAlign w:val="superscript"/>
        </w:rPr>
        <w:t>3</w:t>
      </w:r>
      <w:r w:rsidRPr="00DA2F10">
        <w:rPr>
          <w:rFonts w:ascii="Arial" w:hAnsi="Arial" w:cs="Arial"/>
          <w:bCs/>
          <w:sz w:val="24"/>
        </w:rPr>
        <w:t>, при этом</w:t>
      </w:r>
    </w:p>
    <w:p w14:paraId="0DF3CE21" w14:textId="49FA991D" w:rsidR="00C57D38" w:rsidRPr="00DA2F10" w:rsidRDefault="00000000" w:rsidP="00C57D38">
      <w:pPr>
        <w:widowControl w:val="0"/>
        <w:spacing w:line="360" w:lineRule="auto"/>
        <w:ind w:left="707" w:firstLine="709"/>
        <w:rPr>
          <w:rFonts w:ascii="Arial" w:hAnsi="Arial" w:cs="Arial"/>
          <w:bCs/>
          <w:sz w:val="24"/>
        </w:rPr>
      </w:pPr>
      <m:oMathPara>
        <m:oMathParaPr>
          <m:jc m:val="right"/>
        </m:oMathParaPr>
        <m:oMath>
          <m:sSub>
            <m:sSubPr>
              <m:ctrlPr>
                <w:rPr>
                  <w:rFonts w:ascii="Cambria Math" w:hAnsi="Cambria Math" w:cs="Arial"/>
                  <w:bCs/>
                  <w:sz w:val="24"/>
                </w:rPr>
              </m:ctrlPr>
            </m:sSubPr>
            <m:e>
              <m:r>
                <w:rPr>
                  <w:rFonts w:ascii="Cambria Math" w:hAnsi="Cambria Math" w:cs="Arial"/>
                  <w:sz w:val="24"/>
                  <w:lang w:val="en-US"/>
                </w:rPr>
                <m:t>U</m:t>
              </m:r>
            </m:e>
            <m:sub>
              <m:r>
                <m:rPr>
                  <m:sty m:val="p"/>
                </m:rPr>
                <w:rPr>
                  <w:rFonts w:ascii="Cambria Math" w:hAnsi="Cambria Math" w:cs="Arial"/>
                  <w:sz w:val="24"/>
                </w:rPr>
                <m:t>л</m:t>
              </m:r>
            </m:sub>
          </m:sSub>
          <m:r>
            <m:rPr>
              <m:sty m:val="p"/>
            </m:rPr>
            <w:rPr>
              <w:rFonts w:ascii="Cambria Math" w:hAnsi="Cambria Math" w:cs="Arial"/>
              <w:sz w:val="24"/>
            </w:rPr>
            <m:t>=±0,84∙</m:t>
          </m:r>
          <m:r>
            <w:rPr>
              <w:rFonts w:ascii="Cambria Math" w:hAnsi="Cambria Math" w:cs="Arial"/>
              <w:sz w:val="24"/>
            </w:rPr>
            <m:t>U</m:t>
          </m:r>
          <m:r>
            <m:rPr>
              <m:sty m:val="p"/>
            </m:rPr>
            <w:rPr>
              <w:rFonts w:ascii="Cambria Math" w:hAnsi="Cambria Math" w:cs="Arial"/>
              <w:sz w:val="24"/>
            </w:rPr>
            <m:t>,                                                                 (14)</m:t>
          </m:r>
        </m:oMath>
      </m:oMathPara>
    </w:p>
    <w:p w14:paraId="5D377A57" w14:textId="77C2975F" w:rsidR="00C57D38" w:rsidRPr="00E20329" w:rsidRDefault="00C57D38" w:rsidP="00C57D3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93" w:hanging="993"/>
        <w:rPr>
          <w:rFonts w:ascii="Arial" w:hAnsi="Arial" w:cs="Arial"/>
          <w:bCs/>
          <w:sz w:val="24"/>
        </w:rPr>
      </w:pPr>
      <w:r w:rsidRPr="00DA2F10">
        <w:rPr>
          <w:rFonts w:ascii="Arial" w:hAnsi="Arial" w:cs="Arial"/>
          <w:bCs/>
          <w:sz w:val="24"/>
          <w:szCs w:val="20"/>
        </w:rPr>
        <w:t xml:space="preserve">где </w:t>
      </w:r>
      <m:oMath>
        <m:r>
          <w:rPr>
            <w:rFonts w:ascii="Cambria Math" w:hAnsi="Cambria Math" w:cs="Arial"/>
            <w:sz w:val="24"/>
            <w:szCs w:val="20"/>
          </w:rPr>
          <m:t>U</m:t>
        </m:r>
      </m:oMath>
      <w:r w:rsidRPr="00DA2F10">
        <w:rPr>
          <w:rFonts w:ascii="Arial" w:hAnsi="Arial" w:cs="Arial"/>
          <w:bCs/>
          <w:sz w:val="24"/>
          <w:szCs w:val="20"/>
        </w:rPr>
        <w:t xml:space="preserve"> – расширенная неопределенность, мг/м</w:t>
      </w:r>
      <w:r w:rsidRPr="00DA2F10">
        <w:rPr>
          <w:rFonts w:ascii="Arial" w:hAnsi="Arial" w:cs="Arial"/>
          <w:bCs/>
          <w:sz w:val="24"/>
          <w:szCs w:val="20"/>
          <w:vertAlign w:val="superscript"/>
        </w:rPr>
        <w:t>3</w:t>
      </w:r>
      <w:r w:rsidRPr="00DA2F10">
        <w:rPr>
          <w:rFonts w:ascii="Arial" w:hAnsi="Arial" w:cs="Arial"/>
          <w:bCs/>
          <w:sz w:val="24"/>
          <w:szCs w:val="20"/>
        </w:rPr>
        <w:t>, при коэффициенте охвата</w:t>
      </w:r>
      <w:r w:rsidRPr="00DA2F10">
        <w:rPr>
          <w:rFonts w:ascii="Arial" w:hAnsi="Arial" w:cs="Arial"/>
          <w:bCs/>
          <w:i/>
          <w:sz w:val="24"/>
        </w:rPr>
        <w:t xml:space="preserve"> </w:t>
      </w:r>
      <w:r w:rsidRPr="00DA2F10">
        <w:rPr>
          <w:rFonts w:ascii="Arial" w:hAnsi="Arial" w:cs="Arial"/>
          <w:bCs/>
          <w:i/>
          <w:sz w:val="24"/>
          <w:lang w:val="en-US"/>
        </w:rPr>
        <w:t>k</w:t>
      </w:r>
      <w:r w:rsidR="008A4D8B" w:rsidRPr="00DA2F10">
        <w:rPr>
          <w:rFonts w:ascii="Arial" w:hAnsi="Arial" w:cs="Arial"/>
          <w:bCs/>
          <w:sz w:val="24"/>
        </w:rPr>
        <w:t xml:space="preserve"> = 2 и вероятности охвата 0,95</w:t>
      </w:r>
      <w:r w:rsidRPr="00DA2F10">
        <w:rPr>
          <w:rFonts w:ascii="Arial" w:hAnsi="Arial" w:cs="Arial"/>
          <w:bCs/>
          <w:sz w:val="24"/>
          <w:szCs w:val="20"/>
        </w:rPr>
        <w:t>;</w:t>
      </w:r>
      <w:r w:rsidRPr="00E20329">
        <w:rPr>
          <w:rFonts w:ascii="Arial" w:hAnsi="Arial" w:cs="Arial"/>
          <w:bCs/>
          <w:sz w:val="24"/>
        </w:rPr>
        <w:t xml:space="preserve">   </w:t>
      </w:r>
    </w:p>
    <w:p w14:paraId="345D37D8" w14:textId="77777777" w:rsidR="00C57D38" w:rsidRPr="00E20329" w:rsidRDefault="00C57D38" w:rsidP="00C57D38">
      <w:pPr>
        <w:widowControl w:val="0"/>
        <w:spacing w:line="360" w:lineRule="auto"/>
        <w:ind w:left="993" w:hanging="993"/>
        <w:rPr>
          <w:rFonts w:ascii="Arial" w:hAnsi="Arial" w:cs="Arial"/>
          <w:bCs/>
          <w:sz w:val="24"/>
        </w:rPr>
      </w:pPr>
      <w:r w:rsidRPr="00E20329">
        <w:rPr>
          <w:rFonts w:ascii="Arial" w:hAnsi="Arial" w:cs="Arial"/>
          <w:bCs/>
          <w:sz w:val="24"/>
        </w:rPr>
        <w:t xml:space="preserve">    0,84 – коэффициент пересчета для оценки и уточнения приписанных характеристик погрешности методики анализа при ее реализации в лаборатории.  </w:t>
      </w:r>
    </w:p>
    <w:p w14:paraId="773423F2" w14:textId="7A15108C" w:rsidR="00C57D38" w:rsidRPr="00E20329" w:rsidRDefault="00C57D38" w:rsidP="00C57D38">
      <w:pPr>
        <w:widowControl w:val="0"/>
        <w:spacing w:line="360" w:lineRule="auto"/>
        <w:ind w:firstLine="709"/>
        <w:rPr>
          <w:rFonts w:ascii="Arial" w:hAnsi="Arial" w:cs="Arial"/>
          <w:bCs/>
          <w:sz w:val="24"/>
        </w:rPr>
      </w:pPr>
      <w:r w:rsidRPr="00E20329">
        <w:rPr>
          <w:rFonts w:ascii="Arial" w:hAnsi="Arial" w:cs="Arial"/>
          <w:bCs/>
          <w:sz w:val="24"/>
        </w:rPr>
        <w:t xml:space="preserve"> Значения </w:t>
      </w:r>
      <m:oMath>
        <m:sSub>
          <m:sSubPr>
            <m:ctrlPr>
              <w:rPr>
                <w:rFonts w:ascii="Cambria Math" w:hAnsi="Cambria Math" w:cs="Arial"/>
                <w:bCs/>
                <w:sz w:val="24"/>
                <w:lang w:val="en-US"/>
              </w:rPr>
            </m:ctrlPr>
          </m:sSubPr>
          <m:e>
            <m:r>
              <w:rPr>
                <w:rFonts w:ascii="Cambria Math" w:hAnsi="Cambria Math" w:cs="Arial"/>
                <w:sz w:val="24"/>
                <w:lang w:val="en-US"/>
              </w:rPr>
              <m:t>U</m:t>
            </m:r>
          </m:e>
          <m:sub>
            <m:r>
              <m:rPr>
                <m:sty m:val="p"/>
              </m:rPr>
              <w:rPr>
                <w:rFonts w:ascii="Cambria Math" w:hAnsi="Cambria Math" w:cs="Arial"/>
                <w:sz w:val="24"/>
              </w:rPr>
              <m:t xml:space="preserve">л, </m:t>
            </m:r>
            <m:bar>
              <m:barPr>
                <m:pos m:val="top"/>
                <m:ctrlPr>
                  <w:rPr>
                    <w:rFonts w:ascii="Cambria Math" w:hAnsi="Cambria Math" w:cs="Arial"/>
                    <w:bCs/>
                    <w:sz w:val="24"/>
                    <w:lang w:val="en-US"/>
                  </w:rPr>
                </m:ctrlPr>
              </m:barPr>
              <m:e>
                <m:r>
                  <m:rPr>
                    <m:sty m:val="p"/>
                  </m:rPr>
                  <w:rPr>
                    <w:rFonts w:ascii="Cambria Math" w:hAnsi="Cambria Math" w:cs="Arial"/>
                    <w:sz w:val="24"/>
                    <w:lang w:val="en-US"/>
                  </w:rPr>
                  <m:t>X</m:t>
                </m:r>
              </m:e>
            </m:bar>
          </m:sub>
        </m:sSub>
        <m:r>
          <w:rPr>
            <w:rFonts w:ascii="Cambria Math" w:hAnsi="Cambria Math" w:cs="Arial"/>
            <w:sz w:val="24"/>
          </w:rPr>
          <m:t xml:space="preserve"> и </m:t>
        </m:r>
        <m:sSub>
          <m:sSubPr>
            <m:ctrlPr>
              <w:rPr>
                <w:rFonts w:ascii="Cambria Math" w:hAnsi="Cambria Math" w:cs="Arial"/>
                <w:bCs/>
                <w:sz w:val="24"/>
                <w:lang w:val="en-US"/>
              </w:rPr>
            </m:ctrlPr>
          </m:sSubPr>
          <m:e>
            <m:r>
              <w:rPr>
                <w:rFonts w:ascii="Cambria Math" w:hAnsi="Cambria Math" w:cs="Arial"/>
                <w:sz w:val="24"/>
                <w:lang w:val="en-US"/>
              </w:rPr>
              <m:t>U</m:t>
            </m:r>
          </m:e>
          <m:sub>
            <m:r>
              <m:rPr>
                <m:sty m:val="p"/>
              </m:rPr>
              <w:rPr>
                <w:rFonts w:ascii="Cambria Math" w:hAnsi="Cambria Math" w:cs="Arial"/>
                <w:sz w:val="24"/>
              </w:rPr>
              <m:t xml:space="preserve">л, </m:t>
            </m:r>
            <m:bar>
              <m:barPr>
                <m:pos m:val="top"/>
                <m:ctrlPr>
                  <w:rPr>
                    <w:rFonts w:ascii="Cambria Math" w:hAnsi="Cambria Math" w:cs="Arial"/>
                    <w:bCs/>
                    <w:sz w:val="24"/>
                    <w:lang w:val="en-US"/>
                  </w:rPr>
                </m:ctrlPr>
              </m:barPr>
              <m:e>
                <m:sSup>
                  <m:sSupPr>
                    <m:ctrlPr>
                      <w:rPr>
                        <w:rFonts w:ascii="Cambria Math" w:hAnsi="Cambria Math" w:cs="Arial"/>
                        <w:bCs/>
                        <w:sz w:val="24"/>
                        <w:lang w:val="en-US"/>
                      </w:rPr>
                    </m:ctrlPr>
                  </m:sSupPr>
                  <m:e>
                    <m:r>
                      <w:rPr>
                        <w:rFonts w:ascii="Cambria Math" w:hAnsi="Cambria Math" w:cs="Arial"/>
                        <w:sz w:val="24"/>
                      </w:rPr>
                      <m:t>Х</m:t>
                    </m:r>
                  </m:e>
                  <m:sup>
                    <m:r>
                      <m:rPr>
                        <m:sty m:val="p"/>
                      </m:rPr>
                      <w:rPr>
                        <w:rFonts w:ascii="Cambria Math" w:hAnsi="Cambria Math" w:cs="Arial"/>
                        <w:sz w:val="24"/>
                      </w:rPr>
                      <m:t>'</m:t>
                    </m:r>
                  </m:sup>
                </m:sSup>
              </m:e>
            </m:bar>
          </m:sub>
        </m:sSub>
      </m:oMath>
      <w:r w:rsidRPr="00E20329">
        <w:rPr>
          <w:rFonts w:ascii="Arial" w:hAnsi="Arial" w:cs="Arial"/>
          <w:bCs/>
          <w:sz w:val="24"/>
        </w:rPr>
        <w:t xml:space="preserve"> вычисляют по формулам</w:t>
      </w:r>
      <w:r w:rsidR="002F5646">
        <w:rPr>
          <w:rFonts w:ascii="Arial" w:hAnsi="Arial" w:cs="Arial"/>
          <w:bCs/>
          <w:sz w:val="24"/>
        </w:rPr>
        <w:t>:</w:t>
      </w:r>
    </w:p>
    <w:p w14:paraId="2653E9E2" w14:textId="3DC27C72" w:rsidR="00C57D38" w:rsidRPr="00E20329" w:rsidRDefault="00000000" w:rsidP="00C57D38">
      <w:pPr>
        <w:widowControl w:val="0"/>
        <w:spacing w:line="360" w:lineRule="auto"/>
        <w:ind w:firstLine="709"/>
        <w:rPr>
          <w:rFonts w:ascii="Arial" w:hAnsi="Arial" w:cs="Arial"/>
          <w:sz w:val="24"/>
        </w:rPr>
      </w:pPr>
      <m:oMathPara>
        <m:oMathParaPr>
          <m:jc m:val="right"/>
        </m:oMathParaPr>
        <m:oMath>
          <m:sSub>
            <m:sSubPr>
              <m:ctrlPr>
                <w:rPr>
                  <w:rFonts w:ascii="Cambria Math" w:hAnsi="Cambria Math" w:cs="Arial"/>
                  <w:bCs/>
                  <w:sz w:val="24"/>
                  <w:lang w:val="en-US"/>
                </w:rPr>
              </m:ctrlPr>
            </m:sSubPr>
            <m:e>
              <m:r>
                <w:rPr>
                  <w:rFonts w:ascii="Cambria Math" w:hAnsi="Cambria Math" w:cs="Arial"/>
                  <w:sz w:val="24"/>
                  <w:lang w:val="en-US"/>
                </w:rPr>
                <m:t>U</m:t>
              </m:r>
            </m:e>
            <m:sub>
              <m:r>
                <m:rPr>
                  <m:sty m:val="p"/>
                </m:rPr>
                <w:rPr>
                  <w:rFonts w:ascii="Cambria Math" w:hAnsi="Cambria Math" w:cs="Arial"/>
                  <w:sz w:val="24"/>
                </w:rPr>
                <m:t xml:space="preserve">л, </m:t>
              </m:r>
              <m:bar>
                <m:barPr>
                  <m:pos m:val="top"/>
                  <m:ctrlPr>
                    <w:rPr>
                      <w:rFonts w:ascii="Cambria Math" w:hAnsi="Cambria Math" w:cs="Arial"/>
                      <w:bCs/>
                      <w:sz w:val="24"/>
                      <w:lang w:val="en-US"/>
                    </w:rPr>
                  </m:ctrlPr>
                </m:barPr>
                <m:e>
                  <m:r>
                    <m:rPr>
                      <m:sty m:val="p"/>
                    </m:rPr>
                    <w:rPr>
                      <w:rFonts w:ascii="Cambria Math" w:hAnsi="Cambria Math" w:cs="Arial"/>
                      <w:sz w:val="24"/>
                      <w:lang w:val="en-US"/>
                    </w:rPr>
                    <m:t>X</m:t>
                  </m:r>
                </m:e>
              </m:bar>
            </m:sub>
          </m:sSub>
          <m:r>
            <w:rPr>
              <w:rFonts w:ascii="Cambria Math" w:hAnsi="Cambria Math" w:cs="Arial"/>
              <w:sz w:val="24"/>
            </w:rPr>
            <m:t>=</m:t>
          </m:r>
          <m:r>
            <m:rPr>
              <m:sty m:val="p"/>
            </m:rPr>
            <w:rPr>
              <w:rFonts w:ascii="Cambria Math" w:hAnsi="Cambria Math" w:cs="Arial"/>
              <w:sz w:val="24"/>
            </w:rPr>
            <m:t>0,84∙</m:t>
          </m:r>
          <m:r>
            <w:rPr>
              <w:rFonts w:ascii="Cambria Math" w:hAnsi="Cambria Math" w:cs="Arial"/>
              <w:sz w:val="24"/>
              <w:lang w:val="en-US"/>
            </w:rPr>
            <m:t>U(X)</m:t>
          </m:r>
          <m:r>
            <w:rPr>
              <w:rFonts w:ascii="Cambria Math" w:hAnsi="Cambria Math" w:cs="Arial"/>
              <w:sz w:val="24"/>
            </w:rPr>
            <m:t>∙</m:t>
          </m:r>
          <m:bar>
            <m:barPr>
              <m:pos m:val="top"/>
              <m:ctrlPr>
                <w:rPr>
                  <w:rFonts w:ascii="Cambria Math" w:hAnsi="Cambria Math" w:cs="Arial"/>
                  <w:bCs/>
                  <w:sz w:val="24"/>
                  <w:lang w:val="en-US"/>
                </w:rPr>
              </m:ctrlPr>
            </m:barPr>
            <m:e>
              <m:r>
                <m:rPr>
                  <m:sty m:val="p"/>
                </m:rPr>
                <w:rPr>
                  <w:rFonts w:ascii="Cambria Math" w:hAnsi="Cambria Math" w:cs="Arial"/>
                  <w:sz w:val="24"/>
                  <w:lang w:val="en-US"/>
                </w:rPr>
                <m:t>X</m:t>
              </m:r>
            </m:e>
          </m:bar>
          <m:r>
            <m:rPr>
              <m:sty m:val="p"/>
            </m:rPr>
            <w:rPr>
              <w:rFonts w:ascii="Cambria Math" w:hAnsi="Cambria Math" w:cs="Arial"/>
              <w:sz w:val="24"/>
            </w:rPr>
            <m:t>∙0</m:t>
          </m:r>
          <m:r>
            <w:rPr>
              <w:rFonts w:ascii="Cambria Math" w:hAnsi="Cambria Math" w:cs="Arial"/>
              <w:sz w:val="24"/>
            </w:rPr>
            <m:t>,01,                                                        (15)</m:t>
          </m:r>
        </m:oMath>
      </m:oMathPara>
    </w:p>
    <w:p w14:paraId="7C405D63" w14:textId="2BB922A2" w:rsidR="00C57D38" w:rsidRPr="00E20329" w:rsidRDefault="00000000" w:rsidP="00896684">
      <w:pPr>
        <w:widowControl w:val="0"/>
        <w:spacing w:line="360" w:lineRule="auto"/>
        <w:rPr>
          <w:rFonts w:ascii="Arial" w:hAnsi="Arial" w:cs="Arial"/>
          <w:bCs/>
          <w:sz w:val="24"/>
        </w:rPr>
      </w:pPr>
      <m:oMathPara>
        <m:oMathParaPr>
          <m:jc m:val="right"/>
        </m:oMathParaPr>
        <m:oMath>
          <m:sSub>
            <m:sSubPr>
              <m:ctrlPr>
                <w:rPr>
                  <w:rFonts w:ascii="Cambria Math" w:hAnsi="Cambria Math" w:cs="Arial"/>
                  <w:bCs/>
                  <w:sz w:val="24"/>
                  <w:lang w:val="en-US"/>
                </w:rPr>
              </m:ctrlPr>
            </m:sSubPr>
            <m:e>
              <m:r>
                <w:rPr>
                  <w:rFonts w:ascii="Cambria Math" w:hAnsi="Cambria Math" w:cs="Arial"/>
                  <w:sz w:val="24"/>
                  <w:lang w:val="en-US"/>
                </w:rPr>
                <m:t>U</m:t>
              </m:r>
            </m:e>
            <m:sub>
              <m:r>
                <m:rPr>
                  <m:sty m:val="p"/>
                </m:rPr>
                <w:rPr>
                  <w:rFonts w:ascii="Cambria Math" w:hAnsi="Cambria Math" w:cs="Arial"/>
                  <w:sz w:val="24"/>
                  <w:lang w:val="en-US"/>
                </w:rPr>
                <m:t xml:space="preserve">л, </m:t>
              </m:r>
              <m:bar>
                <m:barPr>
                  <m:pos m:val="top"/>
                  <m:ctrlPr>
                    <w:rPr>
                      <w:rFonts w:ascii="Cambria Math" w:hAnsi="Cambria Math" w:cs="Arial"/>
                      <w:bCs/>
                      <w:sz w:val="24"/>
                      <w:lang w:val="en-US"/>
                    </w:rPr>
                  </m:ctrlPr>
                </m:barPr>
                <m:e>
                  <m:sSup>
                    <m:sSupPr>
                      <m:ctrlPr>
                        <w:rPr>
                          <w:rFonts w:ascii="Cambria Math" w:hAnsi="Cambria Math" w:cs="Arial"/>
                          <w:bCs/>
                          <w:sz w:val="24"/>
                          <w:lang w:val="en-US"/>
                        </w:rPr>
                      </m:ctrlPr>
                    </m:sSupPr>
                    <m:e>
                      <m:r>
                        <m:rPr>
                          <m:sty m:val="p"/>
                        </m:rPr>
                        <w:rPr>
                          <w:rFonts w:ascii="Cambria Math" w:hAnsi="Cambria Math" w:cs="Arial"/>
                          <w:sz w:val="24"/>
                          <w:lang w:val="en-US"/>
                        </w:rPr>
                        <m:t>X</m:t>
                      </m:r>
                    </m:e>
                    <m:sup>
                      <m:r>
                        <m:rPr>
                          <m:sty m:val="p"/>
                        </m:rPr>
                        <w:rPr>
                          <w:rFonts w:ascii="Cambria Math" w:hAnsi="Cambria Math" w:cs="Arial"/>
                          <w:sz w:val="24"/>
                          <w:lang w:val="en-US"/>
                        </w:rPr>
                        <m:t>'</m:t>
                      </m:r>
                    </m:sup>
                  </m:sSup>
                </m:e>
              </m:bar>
            </m:sub>
          </m:sSub>
          <m:r>
            <w:rPr>
              <w:rFonts w:ascii="Cambria Math" w:hAnsi="Cambria Math" w:cs="Arial"/>
              <w:sz w:val="24"/>
              <w:lang w:val="en-US"/>
            </w:rPr>
            <m:t>=</m:t>
          </m:r>
          <m:r>
            <m:rPr>
              <m:sty m:val="p"/>
            </m:rPr>
            <w:rPr>
              <w:rFonts w:ascii="Cambria Math" w:hAnsi="Cambria Math" w:cs="Arial"/>
              <w:sz w:val="24"/>
            </w:rPr>
            <m:t>0,84∙</m:t>
          </m:r>
          <m:r>
            <w:rPr>
              <w:rFonts w:ascii="Cambria Math" w:hAnsi="Cambria Math" w:cs="Arial"/>
              <w:sz w:val="24"/>
              <w:lang w:val="en-US"/>
            </w:rPr>
            <m:t>U(X)</m:t>
          </m:r>
          <m:r>
            <w:rPr>
              <w:rFonts w:ascii="Cambria Math" w:hAnsi="Cambria Math" w:cs="Arial"/>
              <w:sz w:val="24"/>
            </w:rPr>
            <m:t>∙</m:t>
          </m:r>
          <m:bar>
            <m:barPr>
              <m:pos m:val="top"/>
              <m:ctrlPr>
                <w:rPr>
                  <w:rFonts w:ascii="Cambria Math" w:hAnsi="Cambria Math" w:cs="Arial"/>
                  <w:bCs/>
                  <w:sz w:val="24"/>
                  <w:lang w:val="en-US"/>
                </w:rPr>
              </m:ctrlPr>
            </m:barPr>
            <m:e>
              <m:sSup>
                <m:sSupPr>
                  <m:ctrlPr>
                    <w:rPr>
                      <w:rFonts w:ascii="Cambria Math" w:hAnsi="Cambria Math" w:cs="Arial"/>
                      <w:sz w:val="24"/>
                    </w:rPr>
                  </m:ctrlPr>
                </m:sSupPr>
                <m:e>
                  <m:r>
                    <m:rPr>
                      <m:sty m:val="p"/>
                    </m:rPr>
                    <w:rPr>
                      <w:rFonts w:ascii="Cambria Math" w:hAnsi="Cambria Math" w:cs="Arial"/>
                      <w:sz w:val="24"/>
                      <w:lang w:val="en-US"/>
                    </w:rPr>
                    <m:t>X</m:t>
                  </m:r>
                  <m:ctrlPr>
                    <w:rPr>
                      <w:rFonts w:ascii="Cambria Math" w:hAnsi="Cambria Math" w:cs="Arial"/>
                      <w:sz w:val="24"/>
                      <w:lang w:val="en-US"/>
                    </w:rPr>
                  </m:ctrlPr>
                </m:e>
                <m:sup>
                  <m:r>
                    <m:rPr>
                      <m:sty m:val="p"/>
                    </m:rPr>
                    <w:rPr>
                      <w:rFonts w:ascii="Cambria Math" w:hAnsi="Cambria Math" w:cs="Arial"/>
                      <w:sz w:val="24"/>
                    </w:rPr>
                    <m:t>'</m:t>
                  </m:r>
                </m:sup>
              </m:sSup>
            </m:e>
          </m:bar>
          <m:r>
            <m:rPr>
              <m:sty m:val="p"/>
            </m:rPr>
            <w:rPr>
              <w:rFonts w:ascii="Cambria Math" w:hAnsi="Cambria Math" w:cs="Arial"/>
              <w:sz w:val="24"/>
            </w:rPr>
            <m:t>∙</m:t>
          </m:r>
          <m:r>
            <w:rPr>
              <w:rFonts w:ascii="Cambria Math" w:hAnsi="Cambria Math" w:cs="Arial"/>
              <w:sz w:val="24"/>
            </w:rPr>
            <m:t xml:space="preserve">0,01.                                                      </m:t>
          </m:r>
          <m:d>
            <m:dPr>
              <m:ctrlPr>
                <w:rPr>
                  <w:rFonts w:ascii="Cambria Math" w:hAnsi="Cambria Math" w:cs="Arial"/>
                  <w:i/>
                  <w:sz w:val="24"/>
                </w:rPr>
              </m:ctrlPr>
            </m:dPr>
            <m:e>
              <m:r>
                <w:rPr>
                  <w:rFonts w:ascii="Cambria Math" w:hAnsi="Cambria Math" w:cs="Arial"/>
                  <w:sz w:val="24"/>
                </w:rPr>
                <m:t>16</m:t>
              </m:r>
            </m:e>
          </m:d>
        </m:oMath>
      </m:oMathPara>
    </w:p>
    <w:p w14:paraId="4C4B9A72" w14:textId="77777777" w:rsidR="00C57D38" w:rsidRPr="00E20329" w:rsidRDefault="00C57D38" w:rsidP="00C57D38">
      <w:pPr>
        <w:widowControl w:val="0"/>
        <w:spacing w:line="360" w:lineRule="auto"/>
        <w:ind w:firstLine="709"/>
        <w:rPr>
          <w:rFonts w:ascii="Arial" w:hAnsi="Arial" w:cs="Arial"/>
          <w:bCs/>
          <w:sz w:val="24"/>
        </w:rPr>
      </w:pPr>
      <w:r w:rsidRPr="00E20329">
        <w:rPr>
          <w:rFonts w:ascii="Arial" w:hAnsi="Arial" w:cs="Arial"/>
          <w:bCs/>
          <w:sz w:val="24"/>
        </w:rPr>
        <w:t xml:space="preserve">Контрольный параметр процедуры </w:t>
      </w:r>
      <w:r w:rsidRPr="00E20329">
        <w:rPr>
          <w:rFonts w:ascii="Arial" w:hAnsi="Arial" w:cs="Arial"/>
          <w:bCs/>
          <w:i/>
          <w:sz w:val="24"/>
        </w:rPr>
        <w:t>К</w:t>
      </w:r>
      <w:r w:rsidRPr="00E20329">
        <w:rPr>
          <w:rFonts w:ascii="Arial" w:hAnsi="Arial" w:cs="Arial"/>
          <w:bCs/>
          <w:sz w:val="24"/>
          <w:vertAlign w:val="subscript"/>
        </w:rPr>
        <w:t>к</w:t>
      </w:r>
      <w:r w:rsidRPr="00E20329">
        <w:rPr>
          <w:rFonts w:ascii="Arial" w:hAnsi="Arial" w:cs="Arial"/>
          <w:bCs/>
          <w:sz w:val="24"/>
        </w:rPr>
        <w:t xml:space="preserve"> вычисляют по формуле</w:t>
      </w:r>
    </w:p>
    <w:p w14:paraId="0B70EE72" w14:textId="4BAD3CCC" w:rsidR="00C57D38" w:rsidRPr="00E20329" w:rsidRDefault="00000000" w:rsidP="00C57D38">
      <w:pPr>
        <w:widowControl w:val="0"/>
        <w:spacing w:line="360" w:lineRule="auto"/>
        <w:ind w:firstLine="709"/>
        <w:jc w:val="right"/>
        <w:rPr>
          <w:rFonts w:ascii="Arial" w:hAnsi="Arial" w:cs="Arial"/>
          <w:bCs/>
          <w:sz w:val="24"/>
        </w:rPr>
      </w:pPr>
      <m:oMath>
        <m:sSub>
          <m:sSubPr>
            <m:ctrlPr>
              <w:rPr>
                <w:rFonts w:ascii="Cambria Math" w:hAnsi="Cambria Math" w:cs="Arial"/>
                <w:bCs/>
                <w:sz w:val="24"/>
              </w:rPr>
            </m:ctrlPr>
          </m:sSubPr>
          <m:e>
            <m:r>
              <w:rPr>
                <w:rFonts w:ascii="Cambria Math" w:hAnsi="Cambria Math" w:cs="Arial"/>
                <w:sz w:val="24"/>
              </w:rPr>
              <m:t>К</m:t>
            </m:r>
          </m:e>
          <m:sub>
            <m:r>
              <m:rPr>
                <m:sty m:val="p"/>
              </m:rPr>
              <w:rPr>
                <w:rFonts w:ascii="Cambria Math" w:hAnsi="Cambria Math" w:cs="Arial"/>
                <w:sz w:val="24"/>
              </w:rPr>
              <m:t>к</m:t>
            </m:r>
          </m:sub>
        </m:sSub>
        <m:r>
          <m:rPr>
            <m:sty m:val="p"/>
          </m:rPr>
          <w:rPr>
            <w:rFonts w:ascii="Cambria Math" w:hAnsi="Cambria Math" w:cs="Arial"/>
            <w:sz w:val="24"/>
          </w:rPr>
          <m:t>=</m:t>
        </m:r>
        <m:bar>
          <m:barPr>
            <m:pos m:val="top"/>
            <m:ctrlPr>
              <w:rPr>
                <w:rFonts w:ascii="Cambria Math" w:hAnsi="Cambria Math" w:cs="Arial"/>
                <w:bCs/>
                <w:sz w:val="24"/>
                <w:lang w:val="en-US"/>
              </w:rPr>
            </m:ctrlPr>
          </m:barPr>
          <m:e>
            <m:r>
              <w:rPr>
                <w:rFonts w:ascii="Cambria Math" w:hAnsi="Cambria Math" w:cs="Arial"/>
                <w:sz w:val="24"/>
                <w:lang w:val="en-US"/>
              </w:rPr>
              <m:t>X</m:t>
            </m:r>
            <m:r>
              <m:rPr>
                <m:sty m:val="p"/>
              </m:rPr>
              <w:rPr>
                <w:rFonts w:ascii="Cambria Math" w:hAnsi="Cambria Math" w:cs="Arial"/>
                <w:sz w:val="24"/>
              </w:rPr>
              <m:t>'</m:t>
            </m:r>
          </m:e>
        </m:bar>
        <m:r>
          <m:rPr>
            <m:sty m:val="p"/>
          </m:rPr>
          <w:rPr>
            <w:rFonts w:ascii="Cambria Math" w:hAnsi="Cambria Math" w:cs="Arial"/>
            <w:sz w:val="24"/>
          </w:rPr>
          <m:t>-</m:t>
        </m:r>
        <m:bar>
          <m:barPr>
            <m:pos m:val="top"/>
            <m:ctrlPr>
              <w:rPr>
                <w:rFonts w:ascii="Cambria Math" w:hAnsi="Cambria Math" w:cs="Arial"/>
                <w:bCs/>
                <w:sz w:val="24"/>
                <w:lang w:val="en-US"/>
              </w:rPr>
            </m:ctrlPr>
          </m:barPr>
          <m:e>
            <m:r>
              <w:rPr>
                <w:rFonts w:ascii="Cambria Math" w:hAnsi="Cambria Math" w:cs="Arial"/>
                <w:sz w:val="24"/>
                <w:lang w:val="en-US"/>
              </w:rPr>
              <m:t>X</m:t>
            </m:r>
          </m:e>
        </m:bar>
        <m:r>
          <m:rPr>
            <m:sty m:val="p"/>
          </m:rPr>
          <w:rPr>
            <w:rFonts w:ascii="Cambria Math" w:hAnsi="Cambria Math" w:cs="Arial"/>
            <w:sz w:val="24"/>
          </w:rPr>
          <m:t>-</m:t>
        </m:r>
        <m:sSub>
          <m:sSubPr>
            <m:ctrlPr>
              <w:rPr>
                <w:rFonts w:ascii="Cambria Math" w:hAnsi="Cambria Math" w:cs="Arial"/>
                <w:bCs/>
                <w:sz w:val="24"/>
                <w:lang w:val="en-US"/>
              </w:rPr>
            </m:ctrlPr>
          </m:sSubPr>
          <m:e>
            <m:r>
              <w:rPr>
                <w:rFonts w:ascii="Cambria Math" w:hAnsi="Cambria Math" w:cs="Arial"/>
                <w:sz w:val="24"/>
                <w:lang w:val="en-US"/>
              </w:rPr>
              <m:t>C</m:t>
            </m:r>
          </m:e>
          <m:sub>
            <m:r>
              <m:rPr>
                <m:sty m:val="p"/>
              </m:rPr>
              <w:rPr>
                <w:rFonts w:ascii="Cambria Math" w:hAnsi="Cambria Math" w:cs="Arial"/>
                <w:sz w:val="24"/>
              </w:rPr>
              <m:t>д</m:t>
            </m:r>
          </m:sub>
        </m:sSub>
        <m:r>
          <m:rPr>
            <m:sty m:val="p"/>
          </m:rPr>
          <w:rPr>
            <w:rFonts w:ascii="Cambria Math" w:hAnsi="Cambria Math" w:cs="Arial"/>
            <w:sz w:val="24"/>
          </w:rPr>
          <m:t xml:space="preserve">,                                                                  </m:t>
        </m:r>
        <m:r>
          <w:rPr>
            <w:rFonts w:ascii="Cambria Math" w:hAnsi="Cambria Math" w:cs="Arial"/>
            <w:sz w:val="24"/>
          </w:rPr>
          <m:t xml:space="preserve">(17 </m:t>
        </m:r>
      </m:oMath>
      <w:r w:rsidR="0003347B" w:rsidRPr="00E20329">
        <w:rPr>
          <w:rFonts w:ascii="Arial" w:hAnsi="Arial" w:cs="Arial"/>
          <w:bCs/>
          <w:sz w:val="24"/>
        </w:rPr>
        <w:t>)</w:t>
      </w:r>
    </w:p>
    <w:p w14:paraId="06783587" w14:textId="31F59FCD" w:rsidR="0003347B" w:rsidRPr="00E20329" w:rsidRDefault="0003347B" w:rsidP="0003347B">
      <w:pPr>
        <w:widowControl w:val="0"/>
        <w:spacing w:line="360" w:lineRule="auto"/>
        <w:ind w:left="1701" w:hanging="1701"/>
        <w:rPr>
          <w:rFonts w:ascii="Arial" w:hAnsi="Arial" w:cs="Arial"/>
          <w:bCs/>
          <w:sz w:val="24"/>
        </w:rPr>
      </w:pPr>
      <w:r w:rsidRPr="00E20329">
        <w:rPr>
          <w:rFonts w:ascii="Arial" w:hAnsi="Arial" w:cs="Arial"/>
          <w:sz w:val="24"/>
        </w:rPr>
        <w:t>где </w:t>
      </w:r>
      <m:oMath>
        <m:bar>
          <m:barPr>
            <m:pos m:val="top"/>
            <m:ctrlPr>
              <w:rPr>
                <w:rFonts w:ascii="Cambria Math" w:hAnsi="Cambria Math" w:cs="Arial"/>
                <w:bCs/>
                <w:sz w:val="24"/>
                <w:lang w:val="en-US"/>
              </w:rPr>
            </m:ctrlPr>
          </m:barPr>
          <m:e>
            <m:r>
              <w:rPr>
                <w:rFonts w:ascii="Cambria Math" w:hAnsi="Cambria Math" w:cs="Arial"/>
                <w:sz w:val="24"/>
                <w:lang w:val="en-US"/>
              </w:rPr>
              <m:t>X</m:t>
            </m:r>
            <m:r>
              <m:rPr>
                <m:sty m:val="p"/>
              </m:rPr>
              <w:rPr>
                <w:rFonts w:ascii="Cambria Math" w:hAnsi="Cambria Math" w:cs="Arial"/>
                <w:sz w:val="24"/>
              </w:rPr>
              <m:t>'</m:t>
            </m:r>
          </m:e>
        </m:bar>
      </m:oMath>
      <w:r w:rsidRPr="00E20329">
        <w:rPr>
          <w:rFonts w:ascii="Arial" w:hAnsi="Arial" w:cs="Arial"/>
          <w:sz w:val="24"/>
        </w:rPr>
        <w:t xml:space="preserve">, </w:t>
      </w:r>
      <m:oMath>
        <m:bar>
          <m:barPr>
            <m:pos m:val="top"/>
            <m:ctrlPr>
              <w:rPr>
                <w:rFonts w:ascii="Cambria Math" w:hAnsi="Cambria Math" w:cs="Arial"/>
                <w:bCs/>
                <w:sz w:val="24"/>
                <w:lang w:val="en-US"/>
              </w:rPr>
            </m:ctrlPr>
          </m:barPr>
          <m:e>
            <m:r>
              <w:rPr>
                <w:rFonts w:ascii="Cambria Math" w:hAnsi="Cambria Math" w:cs="Arial"/>
                <w:sz w:val="24"/>
                <w:lang w:val="en-US"/>
              </w:rPr>
              <m:t>X</m:t>
            </m:r>
          </m:e>
        </m:bar>
      </m:oMath>
      <w:r w:rsidRPr="00E20329">
        <w:rPr>
          <w:rFonts w:ascii="Arial" w:hAnsi="Arial" w:cs="Arial"/>
          <w:sz w:val="24"/>
        </w:rPr>
        <w:t>,</w:t>
      </w:r>
      <m:oMath>
        <m:r>
          <m:rPr>
            <m:sty m:val="p"/>
          </m:rPr>
          <w:rPr>
            <w:rFonts w:ascii="Cambria Math" w:hAnsi="Cambria Math" w:cs="Arial"/>
            <w:sz w:val="24"/>
          </w:rPr>
          <m:t xml:space="preserve"> </m:t>
        </m:r>
        <m:sSub>
          <m:sSubPr>
            <m:ctrlPr>
              <w:rPr>
                <w:rFonts w:ascii="Cambria Math" w:hAnsi="Cambria Math" w:cs="Arial"/>
                <w:bCs/>
                <w:i/>
                <w:sz w:val="24"/>
                <w:lang w:val="en-US"/>
              </w:rPr>
            </m:ctrlPr>
          </m:sSubPr>
          <m:e>
            <m:r>
              <w:rPr>
                <w:rFonts w:ascii="Cambria Math" w:hAnsi="Cambria Math" w:cs="Arial"/>
                <w:sz w:val="24"/>
                <w:lang w:val="en-US"/>
              </w:rPr>
              <m:t>C</m:t>
            </m:r>
          </m:e>
          <m:sub>
            <m:r>
              <m:rPr>
                <m:sty m:val="p"/>
              </m:rPr>
              <w:rPr>
                <w:rFonts w:ascii="Cambria Math" w:hAnsi="Cambria Math" w:cs="Arial"/>
                <w:sz w:val="24"/>
              </w:rPr>
              <m:t>д</m:t>
            </m:r>
          </m:sub>
        </m:sSub>
        <m:r>
          <w:rPr>
            <w:rFonts w:ascii="Cambria Math" w:hAnsi="Cambria Math" w:cs="Arial"/>
            <w:sz w:val="24"/>
            <w:lang w:val="en-US"/>
          </w:rPr>
          <m:t> </m:t>
        </m:r>
      </m:oMath>
      <w:r w:rsidRPr="00E20329">
        <w:rPr>
          <w:rFonts w:ascii="Arial" w:hAnsi="Arial" w:cs="Arial"/>
          <w:bCs/>
          <w:sz w:val="24"/>
        </w:rPr>
        <w:t xml:space="preserve">– среднее арифметическое результатов параллельных определений (признанных приемлемыми </w:t>
      </w:r>
      <w:r w:rsidR="002F5646">
        <w:rPr>
          <w:rFonts w:ascii="Arial" w:hAnsi="Arial" w:cs="Arial"/>
          <w:bCs/>
          <w:sz w:val="24"/>
        </w:rPr>
        <w:t>в соответствии с разделом</w:t>
      </w:r>
      <w:r w:rsidRPr="00E20329">
        <w:rPr>
          <w:rFonts w:ascii="Arial" w:hAnsi="Arial" w:cs="Arial"/>
          <w:bCs/>
          <w:sz w:val="24"/>
        </w:rPr>
        <w:t xml:space="preserve"> 1</w:t>
      </w:r>
      <w:r w:rsidR="00DC2824" w:rsidRPr="00E20329">
        <w:rPr>
          <w:rFonts w:ascii="Arial" w:hAnsi="Arial" w:cs="Arial"/>
          <w:bCs/>
          <w:sz w:val="24"/>
        </w:rPr>
        <w:t>3</w:t>
      </w:r>
      <w:r w:rsidRPr="00E20329">
        <w:rPr>
          <w:rFonts w:ascii="Arial" w:hAnsi="Arial" w:cs="Arial"/>
          <w:bCs/>
          <w:sz w:val="24"/>
        </w:rPr>
        <w:t>)</w:t>
      </w:r>
      <w:r w:rsidR="00896684" w:rsidRPr="00E20329">
        <w:rPr>
          <w:rFonts w:ascii="Arial" w:hAnsi="Arial" w:cs="Arial"/>
          <w:bCs/>
          <w:sz w:val="24"/>
        </w:rPr>
        <w:t xml:space="preserve"> содер</w:t>
      </w:r>
      <w:r w:rsidRPr="00E20329">
        <w:rPr>
          <w:rFonts w:ascii="Arial" w:hAnsi="Arial" w:cs="Arial"/>
          <w:bCs/>
          <w:sz w:val="24"/>
        </w:rPr>
        <w:t>жания компонента в об</w:t>
      </w:r>
      <w:r w:rsidR="00896684" w:rsidRPr="00E20329">
        <w:rPr>
          <w:rFonts w:ascii="Arial" w:hAnsi="Arial" w:cs="Arial"/>
          <w:bCs/>
          <w:sz w:val="24"/>
        </w:rPr>
        <w:t xml:space="preserve">разце с добавкой, анализируемом </w:t>
      </w:r>
      <w:r w:rsidRPr="00E20329">
        <w:rPr>
          <w:rFonts w:ascii="Arial" w:hAnsi="Arial" w:cs="Arial"/>
          <w:bCs/>
          <w:sz w:val="24"/>
        </w:rPr>
        <w:t>образце, добавке соответственно, мг/м</w:t>
      </w:r>
      <w:r w:rsidRPr="00E20329">
        <w:rPr>
          <w:rFonts w:ascii="Arial" w:hAnsi="Arial" w:cs="Arial"/>
          <w:bCs/>
          <w:sz w:val="24"/>
          <w:vertAlign w:val="superscript"/>
        </w:rPr>
        <w:t>3</w:t>
      </w:r>
      <w:r w:rsidRPr="00E20329">
        <w:rPr>
          <w:rFonts w:ascii="Arial" w:hAnsi="Arial" w:cs="Arial"/>
          <w:bCs/>
          <w:sz w:val="24"/>
        </w:rPr>
        <w:t>;</w:t>
      </w:r>
    </w:p>
    <w:p w14:paraId="4CAA32AA" w14:textId="04310217" w:rsidR="0003347B" w:rsidRPr="00E20329" w:rsidRDefault="0003347B" w:rsidP="0003347B">
      <w:pPr>
        <w:widowControl w:val="0"/>
        <w:spacing w:line="360" w:lineRule="auto"/>
        <w:ind w:firstLine="709"/>
        <w:rPr>
          <w:rFonts w:ascii="Arial" w:hAnsi="Arial" w:cs="Arial"/>
          <w:bCs/>
          <w:sz w:val="24"/>
        </w:rPr>
      </w:pPr>
      <w:r w:rsidRPr="00E20329">
        <w:rPr>
          <w:rFonts w:ascii="Arial" w:hAnsi="Arial" w:cs="Arial"/>
          <w:bCs/>
          <w:sz w:val="24"/>
        </w:rPr>
        <w:t>Норматив контроля</w:t>
      </w:r>
      <w:r w:rsidR="00F929C2">
        <w:rPr>
          <w:rFonts w:ascii="Arial" w:hAnsi="Arial" w:cs="Arial"/>
          <w:bCs/>
          <w:sz w:val="24"/>
        </w:rPr>
        <w:t xml:space="preserve"> </w:t>
      </w:r>
      <w:r w:rsidR="00F929C2" w:rsidRPr="00F929C2">
        <w:rPr>
          <w:rFonts w:ascii="Arial" w:hAnsi="Arial" w:cs="Arial"/>
          <w:bCs/>
          <w:i/>
          <w:iCs/>
          <w:sz w:val="24"/>
        </w:rPr>
        <w:t>К</w:t>
      </w:r>
      <w:r w:rsidRPr="00E20329">
        <w:rPr>
          <w:rFonts w:ascii="Arial" w:hAnsi="Arial" w:cs="Arial"/>
          <w:bCs/>
          <w:sz w:val="24"/>
        </w:rPr>
        <w:t xml:space="preserve"> вычисляют по формуле</w:t>
      </w:r>
    </w:p>
    <w:p w14:paraId="38668D8F" w14:textId="1A338CA2" w:rsidR="0003347B" w:rsidRPr="00E20329" w:rsidRDefault="0003347B" w:rsidP="0003347B">
      <w:pPr>
        <w:widowControl w:val="0"/>
        <w:spacing w:line="360" w:lineRule="auto"/>
        <w:ind w:firstLine="709"/>
        <w:rPr>
          <w:rFonts w:ascii="Arial" w:hAnsi="Arial" w:cs="Arial"/>
          <w:bCs/>
          <w:sz w:val="24"/>
        </w:rPr>
      </w:pPr>
      <m:oMathPara>
        <m:oMathParaPr>
          <m:jc m:val="right"/>
        </m:oMathParaPr>
        <m:oMath>
          <m:r>
            <w:rPr>
              <w:rFonts w:ascii="Cambria Math" w:hAnsi="Cambria Math" w:cs="Arial"/>
              <w:sz w:val="24"/>
            </w:rPr>
            <m:t>К=</m:t>
          </m:r>
          <m:rad>
            <m:radPr>
              <m:degHide m:val="1"/>
              <m:ctrlPr>
                <w:rPr>
                  <w:rFonts w:ascii="Cambria Math" w:hAnsi="Cambria Math" w:cs="Arial"/>
                  <w:bCs/>
                  <w:i/>
                  <w:sz w:val="24"/>
                </w:rPr>
              </m:ctrlPr>
            </m:radPr>
            <m:deg/>
            <m:e>
              <m:sSub>
                <m:sSubPr>
                  <m:ctrlPr>
                    <w:rPr>
                      <w:rFonts w:ascii="Cambria Math" w:hAnsi="Cambria Math" w:cs="Arial"/>
                      <w:bCs/>
                      <w:sz w:val="24"/>
                      <w:lang w:val="en-US"/>
                    </w:rPr>
                  </m:ctrlPr>
                </m:sSubPr>
                <m:e>
                  <m:sSup>
                    <m:sSupPr>
                      <m:ctrlPr>
                        <w:rPr>
                          <w:rFonts w:ascii="Cambria Math" w:hAnsi="Cambria Math" w:cs="Arial"/>
                          <w:bCs/>
                          <w:sz w:val="24"/>
                          <w:lang w:val="en-US"/>
                        </w:rPr>
                      </m:ctrlPr>
                    </m:sSupPr>
                    <m:e>
                      <m:sSub>
                        <m:sSubPr>
                          <m:ctrlPr>
                            <w:rPr>
                              <w:rFonts w:ascii="Cambria Math" w:hAnsi="Cambria Math" w:cs="Arial"/>
                              <w:bCs/>
                              <w:sz w:val="24"/>
                              <w:lang w:val="en-US"/>
                            </w:rPr>
                          </m:ctrlPr>
                        </m:sSubPr>
                        <m:e>
                          <m:sSup>
                            <m:sSupPr>
                              <m:ctrlPr>
                                <w:rPr>
                                  <w:rFonts w:ascii="Cambria Math" w:hAnsi="Cambria Math" w:cs="Arial"/>
                                  <w:bCs/>
                                  <w:sz w:val="24"/>
                                  <w:lang w:val="en-US"/>
                                </w:rPr>
                              </m:ctrlPr>
                            </m:sSupPr>
                            <m:e>
                              <m:r>
                                <w:rPr>
                                  <w:rFonts w:ascii="Cambria Math" w:hAnsi="Cambria Math" w:cs="Arial"/>
                                  <w:sz w:val="24"/>
                                  <w:lang w:val="en-US"/>
                                </w:rPr>
                                <m:t>U</m:t>
                              </m:r>
                            </m:e>
                            <m:sup>
                              <m:r>
                                <m:rPr>
                                  <m:sty m:val="p"/>
                                </m:rPr>
                                <w:rPr>
                                  <w:rFonts w:ascii="Cambria Math" w:hAnsi="Cambria Math" w:cs="Arial"/>
                                  <w:sz w:val="24"/>
                                  <w:lang w:val="en-US"/>
                                </w:rPr>
                                <m:t>2</m:t>
                              </m:r>
                            </m:sup>
                          </m:sSup>
                        </m:e>
                        <m:sub>
                          <m:r>
                            <m:rPr>
                              <m:sty m:val="p"/>
                            </m:rPr>
                            <w:rPr>
                              <w:rFonts w:ascii="Cambria Math" w:hAnsi="Cambria Math" w:cs="Arial"/>
                              <w:sz w:val="24"/>
                              <w:lang w:val="en-US"/>
                            </w:rPr>
                            <m:t xml:space="preserve">л, </m:t>
                          </m:r>
                          <m:bar>
                            <m:barPr>
                              <m:pos m:val="top"/>
                              <m:ctrlPr>
                                <w:rPr>
                                  <w:rFonts w:ascii="Cambria Math" w:hAnsi="Cambria Math" w:cs="Arial"/>
                                  <w:bCs/>
                                  <w:sz w:val="24"/>
                                  <w:lang w:val="en-US"/>
                                </w:rPr>
                              </m:ctrlPr>
                            </m:barPr>
                            <m:e>
                              <m:sSup>
                                <m:sSupPr>
                                  <m:ctrlPr>
                                    <w:rPr>
                                      <w:rFonts w:ascii="Cambria Math" w:hAnsi="Cambria Math" w:cs="Arial"/>
                                      <w:bCs/>
                                      <w:sz w:val="24"/>
                                      <w:lang w:val="en-US"/>
                                    </w:rPr>
                                  </m:ctrlPr>
                                </m:sSupPr>
                                <m:e>
                                  <m:r>
                                    <w:rPr>
                                      <w:rFonts w:ascii="Cambria Math" w:hAnsi="Cambria Math" w:cs="Arial"/>
                                      <w:sz w:val="24"/>
                                      <w:lang w:val="en-US"/>
                                    </w:rPr>
                                    <m:t>X</m:t>
                                  </m:r>
                                </m:e>
                                <m:sup>
                                  <m:r>
                                    <m:rPr>
                                      <m:sty m:val="p"/>
                                    </m:rPr>
                                    <w:rPr>
                                      <w:rFonts w:ascii="Cambria Math" w:hAnsi="Cambria Math" w:cs="Arial"/>
                                      <w:sz w:val="24"/>
                                      <w:lang w:val="en-US"/>
                                    </w:rPr>
                                    <m:t>'</m:t>
                                  </m:r>
                                </m:sup>
                              </m:sSup>
                            </m:e>
                          </m:bar>
                        </m:sub>
                      </m:sSub>
                      <m:r>
                        <m:rPr>
                          <m:sty m:val="p"/>
                        </m:rPr>
                        <w:rPr>
                          <w:rFonts w:ascii="Cambria Math" w:hAnsi="Cambria Math" w:cs="Arial"/>
                          <w:sz w:val="24"/>
                          <w:lang w:val="en-US"/>
                        </w:rPr>
                        <m:t>+</m:t>
                      </m:r>
                      <m:r>
                        <w:rPr>
                          <w:rFonts w:ascii="Cambria Math" w:hAnsi="Cambria Math" w:cs="Arial"/>
                          <w:sz w:val="24"/>
                          <w:lang w:val="en-US"/>
                        </w:rPr>
                        <m:t>U</m:t>
                      </m:r>
                    </m:e>
                    <m:sup>
                      <m:r>
                        <m:rPr>
                          <m:sty m:val="p"/>
                        </m:rPr>
                        <w:rPr>
                          <w:rFonts w:ascii="Cambria Math" w:hAnsi="Cambria Math" w:cs="Arial"/>
                          <w:sz w:val="24"/>
                          <w:lang w:val="en-US"/>
                        </w:rPr>
                        <m:t>2</m:t>
                      </m:r>
                    </m:sup>
                  </m:sSup>
                </m:e>
                <m:sub>
                  <m:r>
                    <m:rPr>
                      <m:sty m:val="p"/>
                    </m:rPr>
                    <w:rPr>
                      <w:rFonts w:ascii="Cambria Math" w:hAnsi="Cambria Math" w:cs="Arial"/>
                      <w:sz w:val="24"/>
                      <w:lang w:val="en-US"/>
                    </w:rPr>
                    <m:t xml:space="preserve">л, </m:t>
                  </m:r>
                  <m:bar>
                    <m:barPr>
                      <m:pos m:val="top"/>
                      <m:ctrlPr>
                        <w:rPr>
                          <w:rFonts w:ascii="Cambria Math" w:hAnsi="Cambria Math" w:cs="Arial"/>
                          <w:bCs/>
                          <w:sz w:val="24"/>
                          <w:lang w:val="en-US"/>
                        </w:rPr>
                      </m:ctrlPr>
                    </m:barPr>
                    <m:e>
                      <m:r>
                        <w:rPr>
                          <w:rFonts w:ascii="Cambria Math" w:hAnsi="Cambria Math" w:cs="Arial"/>
                          <w:sz w:val="24"/>
                          <w:lang w:val="en-US"/>
                        </w:rPr>
                        <m:t>X</m:t>
                      </m:r>
                    </m:e>
                  </m:bar>
                </m:sub>
              </m:sSub>
            </m:e>
          </m:rad>
          <m:r>
            <w:rPr>
              <w:rFonts w:ascii="Cambria Math" w:hAnsi="Cambria Math" w:cs="Arial"/>
              <w:sz w:val="24"/>
            </w:rPr>
            <m:t>.                                                                (18)</m:t>
          </m:r>
        </m:oMath>
      </m:oMathPara>
    </w:p>
    <w:p w14:paraId="51516CB5" w14:textId="77777777" w:rsidR="0003347B" w:rsidRPr="00E20329" w:rsidRDefault="0003347B" w:rsidP="0003347B">
      <w:pPr>
        <w:widowControl w:val="0"/>
        <w:spacing w:line="360" w:lineRule="auto"/>
        <w:ind w:firstLine="709"/>
        <w:rPr>
          <w:rFonts w:ascii="Arial" w:hAnsi="Arial" w:cs="Arial"/>
          <w:bCs/>
          <w:sz w:val="24"/>
        </w:rPr>
      </w:pPr>
      <w:r w:rsidRPr="00E20329">
        <w:rPr>
          <w:rFonts w:ascii="Arial" w:hAnsi="Arial" w:cs="Arial"/>
          <w:bCs/>
          <w:sz w:val="24"/>
        </w:rPr>
        <w:t xml:space="preserve">Проводят сопоставление результата контроля процедуры </w:t>
      </w:r>
      <m:oMath>
        <m:sSub>
          <m:sSubPr>
            <m:ctrlPr>
              <w:rPr>
                <w:rFonts w:ascii="Cambria Math" w:hAnsi="Cambria Math" w:cs="Arial"/>
                <w:bCs/>
                <w:i/>
                <w:sz w:val="24"/>
              </w:rPr>
            </m:ctrlPr>
          </m:sSubPr>
          <m:e>
            <m:r>
              <w:rPr>
                <w:rFonts w:ascii="Cambria Math" w:hAnsi="Cambria Math" w:cs="Arial"/>
                <w:sz w:val="24"/>
              </w:rPr>
              <m:t>К</m:t>
            </m:r>
            <m:ctrlPr>
              <w:rPr>
                <w:rFonts w:ascii="Cambria Math" w:hAnsi="Cambria Math" w:cs="Arial"/>
                <w:bCs/>
                <w:i/>
                <w:sz w:val="24"/>
                <w:lang w:val="en-US"/>
              </w:rPr>
            </m:ctrlPr>
          </m:e>
          <m:sub>
            <m:r>
              <w:rPr>
                <w:rFonts w:ascii="Cambria Math" w:hAnsi="Cambria Math" w:cs="Arial"/>
                <w:sz w:val="24"/>
              </w:rPr>
              <m:t>к</m:t>
            </m:r>
          </m:sub>
        </m:sSub>
      </m:oMath>
      <w:r w:rsidRPr="00E20329">
        <w:rPr>
          <w:rFonts w:ascii="Arial" w:hAnsi="Arial" w:cs="Arial"/>
          <w:bCs/>
          <w:sz w:val="24"/>
        </w:rPr>
        <w:t xml:space="preserve"> с нормативом </w:t>
      </w:r>
      <w:r w:rsidRPr="00E20329">
        <w:rPr>
          <w:rFonts w:ascii="Arial" w:hAnsi="Arial" w:cs="Arial"/>
          <w:bCs/>
          <w:sz w:val="24"/>
        </w:rPr>
        <w:lastRenderedPageBreak/>
        <w:t xml:space="preserve">контроля </w:t>
      </w:r>
      <m:oMath>
        <m:r>
          <w:rPr>
            <w:rFonts w:ascii="Cambria Math" w:hAnsi="Cambria Math" w:cs="Arial"/>
            <w:sz w:val="24"/>
          </w:rPr>
          <m:t>К</m:t>
        </m:r>
      </m:oMath>
      <w:r w:rsidRPr="00E20329">
        <w:rPr>
          <w:rFonts w:ascii="Arial" w:hAnsi="Arial" w:cs="Arial"/>
          <w:bCs/>
          <w:sz w:val="24"/>
        </w:rPr>
        <w:t>.</w:t>
      </w:r>
    </w:p>
    <w:p w14:paraId="3BC439B7" w14:textId="77777777" w:rsidR="0003347B" w:rsidRPr="00E20329" w:rsidRDefault="0003347B" w:rsidP="0003347B">
      <w:pPr>
        <w:widowControl w:val="0"/>
        <w:spacing w:line="360" w:lineRule="auto"/>
        <w:ind w:firstLine="709"/>
        <w:rPr>
          <w:rFonts w:ascii="Arial" w:hAnsi="Arial" w:cs="Arial"/>
          <w:bCs/>
          <w:sz w:val="24"/>
        </w:rPr>
      </w:pPr>
      <w:r w:rsidRPr="00E20329">
        <w:rPr>
          <w:rFonts w:ascii="Arial" w:hAnsi="Arial" w:cs="Arial"/>
          <w:bCs/>
          <w:sz w:val="24"/>
        </w:rPr>
        <w:t xml:space="preserve">Если результат контроля анализа удовлетворяет условию </w:t>
      </w:r>
    </w:p>
    <w:p w14:paraId="71E6F2C6" w14:textId="68315D7F" w:rsidR="0003347B" w:rsidRPr="00E20329" w:rsidRDefault="00000000" w:rsidP="0003347B">
      <w:pPr>
        <w:widowControl w:val="0"/>
        <w:spacing w:line="360" w:lineRule="auto"/>
        <w:ind w:firstLine="709"/>
        <w:rPr>
          <w:rFonts w:ascii="Arial" w:hAnsi="Arial" w:cs="Arial"/>
          <w:bCs/>
          <w:i/>
          <w:sz w:val="24"/>
        </w:rPr>
      </w:pPr>
      <m:oMathPara>
        <m:oMathParaPr>
          <m:jc m:val="right"/>
        </m:oMathParaPr>
        <m:oMath>
          <m:d>
            <m:dPr>
              <m:begChr m:val="|"/>
              <m:endChr m:val="|"/>
              <m:ctrlPr>
                <w:rPr>
                  <w:rFonts w:ascii="Cambria Math" w:hAnsi="Cambria Math" w:cs="Arial"/>
                  <w:bCs/>
                  <w:i/>
                  <w:sz w:val="24"/>
                  <w:lang w:val="en-US"/>
                </w:rPr>
              </m:ctrlPr>
            </m:dPr>
            <m:e>
              <m:sSub>
                <m:sSubPr>
                  <m:ctrlPr>
                    <w:rPr>
                      <w:rFonts w:ascii="Cambria Math" w:hAnsi="Cambria Math" w:cs="Arial"/>
                      <w:bCs/>
                      <w:i/>
                      <w:sz w:val="24"/>
                    </w:rPr>
                  </m:ctrlPr>
                </m:sSubPr>
                <m:e>
                  <m:r>
                    <w:rPr>
                      <w:rFonts w:ascii="Cambria Math" w:hAnsi="Cambria Math" w:cs="Arial"/>
                      <w:sz w:val="24"/>
                    </w:rPr>
                    <m:t>К</m:t>
                  </m:r>
                  <m:ctrlPr>
                    <w:rPr>
                      <w:rFonts w:ascii="Cambria Math" w:hAnsi="Cambria Math" w:cs="Arial"/>
                      <w:bCs/>
                      <w:i/>
                      <w:sz w:val="24"/>
                      <w:lang w:val="en-US"/>
                    </w:rPr>
                  </m:ctrlPr>
                </m:e>
                <m:sub>
                  <m:r>
                    <w:rPr>
                      <w:rFonts w:ascii="Cambria Math" w:hAnsi="Cambria Math" w:cs="Arial"/>
                      <w:sz w:val="24"/>
                    </w:rPr>
                    <m:t>к</m:t>
                  </m:r>
                </m:sub>
              </m:sSub>
            </m:e>
          </m:d>
          <m:r>
            <w:rPr>
              <w:rFonts w:ascii="Cambria Math" w:hAnsi="Cambria Math" w:cs="Arial"/>
              <w:sz w:val="24"/>
              <w:lang w:val="en-US"/>
            </w:rPr>
            <m:t>≤</m:t>
          </m:r>
          <m:r>
            <m:rPr>
              <m:sty m:val="p"/>
            </m:rPr>
            <w:rPr>
              <w:rFonts w:ascii="Cambria Math" w:hAnsi="Cambria Math" w:cs="Arial"/>
              <w:sz w:val="24"/>
            </w:rPr>
            <m:t>К</m:t>
          </m:r>
          <m:r>
            <w:rPr>
              <w:rFonts w:ascii="Cambria Math" w:hAnsi="Cambria Math" w:cs="Arial"/>
              <w:sz w:val="24"/>
            </w:rPr>
            <m:t>,                                                                           (19)</m:t>
          </m:r>
        </m:oMath>
      </m:oMathPara>
    </w:p>
    <w:p w14:paraId="43FC9934" w14:textId="77777777" w:rsidR="0003347B" w:rsidRPr="00E20329" w:rsidRDefault="0003347B" w:rsidP="0003347B">
      <w:pPr>
        <w:widowControl w:val="0"/>
        <w:spacing w:line="360" w:lineRule="auto"/>
        <w:rPr>
          <w:rFonts w:ascii="Arial" w:hAnsi="Arial" w:cs="Arial"/>
          <w:bCs/>
          <w:sz w:val="24"/>
        </w:rPr>
      </w:pPr>
      <w:r w:rsidRPr="00E20329">
        <w:rPr>
          <w:rFonts w:ascii="Arial" w:hAnsi="Arial" w:cs="Arial"/>
          <w:bCs/>
          <w:sz w:val="24"/>
        </w:rPr>
        <w:t>то процедуру анализа признают удовлетворительной.</w:t>
      </w:r>
    </w:p>
    <w:p w14:paraId="4C8E42B8" w14:textId="0E2FE71A" w:rsidR="001F1D09" w:rsidRPr="00E20329" w:rsidRDefault="0003347B" w:rsidP="0003347B">
      <w:pPr>
        <w:widowControl w:val="0"/>
        <w:spacing w:line="360" w:lineRule="auto"/>
        <w:ind w:firstLine="709"/>
        <w:rPr>
          <w:rFonts w:ascii="Arial" w:hAnsi="Arial" w:cs="Arial"/>
          <w:sz w:val="24"/>
        </w:rPr>
      </w:pPr>
      <w:r w:rsidRPr="00DA2F10">
        <w:rPr>
          <w:rFonts w:ascii="Arial" w:hAnsi="Arial" w:cs="Arial"/>
          <w:bCs/>
          <w:sz w:val="24"/>
        </w:rPr>
        <w:t>При невыполнении условия (1</w:t>
      </w:r>
      <w:r w:rsidR="00320D66" w:rsidRPr="00DA2F10">
        <w:rPr>
          <w:rFonts w:ascii="Arial" w:hAnsi="Arial" w:cs="Arial"/>
          <w:bCs/>
          <w:sz w:val="24"/>
        </w:rPr>
        <w:t>9</w:t>
      </w:r>
      <w:r w:rsidRPr="00DA2F10">
        <w:rPr>
          <w:rFonts w:ascii="Arial" w:hAnsi="Arial" w:cs="Arial"/>
          <w:bCs/>
          <w:sz w:val="24"/>
        </w:rPr>
        <w:t>) процедуру контроля повторяют. При повторном невыполнении условия (1</w:t>
      </w:r>
      <w:r w:rsidR="00320D66" w:rsidRPr="00DA2F10">
        <w:rPr>
          <w:rFonts w:ascii="Arial" w:hAnsi="Arial" w:cs="Arial"/>
          <w:bCs/>
          <w:sz w:val="24"/>
        </w:rPr>
        <w:t>9</w:t>
      </w:r>
      <w:r w:rsidRPr="00DA2F10">
        <w:rPr>
          <w:rFonts w:ascii="Arial" w:hAnsi="Arial" w:cs="Arial"/>
          <w:bCs/>
          <w:sz w:val="24"/>
        </w:rPr>
        <w:t>) выясняют причины, приводящие к неудовлетворительным результатам</w:t>
      </w:r>
      <w:r w:rsidRPr="00E20329">
        <w:rPr>
          <w:rFonts w:ascii="Arial" w:hAnsi="Arial" w:cs="Arial"/>
          <w:bCs/>
          <w:sz w:val="24"/>
        </w:rPr>
        <w:t>, и принимают меры по их устранению.</w:t>
      </w:r>
      <w:r w:rsidR="001F1D09" w:rsidRPr="00E20329">
        <w:rPr>
          <w:rFonts w:ascii="Arial" w:hAnsi="Arial" w:cs="Arial"/>
        </w:rPr>
        <w:t xml:space="preserve">                        </w:t>
      </w:r>
    </w:p>
    <w:p w14:paraId="08A27D17" w14:textId="77777777" w:rsidR="00842B4A" w:rsidRPr="00E20329" w:rsidRDefault="001F1D09" w:rsidP="00842B4A">
      <w:pPr>
        <w:spacing w:line="360" w:lineRule="auto"/>
        <w:ind w:firstLine="708"/>
        <w:rPr>
          <w:rFonts w:ascii="Arial" w:hAnsi="Arial" w:cs="Arial"/>
          <w:b/>
          <w:sz w:val="24"/>
        </w:rPr>
      </w:pPr>
      <w:r w:rsidRPr="00E20329">
        <w:rPr>
          <w:rFonts w:ascii="Arial" w:hAnsi="Arial" w:cs="Arial"/>
          <w:b/>
          <w:sz w:val="24"/>
        </w:rPr>
        <w:t>1</w:t>
      </w:r>
      <w:r w:rsidR="00D57BFE" w:rsidRPr="00E20329">
        <w:rPr>
          <w:rFonts w:ascii="Arial" w:hAnsi="Arial" w:cs="Arial"/>
          <w:b/>
          <w:sz w:val="24"/>
        </w:rPr>
        <w:t>6</w:t>
      </w:r>
      <w:r w:rsidRPr="00E20329">
        <w:rPr>
          <w:rFonts w:ascii="Arial" w:hAnsi="Arial" w:cs="Arial"/>
          <w:b/>
          <w:sz w:val="24"/>
        </w:rPr>
        <w:t>.</w:t>
      </w:r>
      <w:r w:rsidR="0003347B" w:rsidRPr="00E20329">
        <w:rPr>
          <w:rFonts w:ascii="Arial" w:hAnsi="Arial" w:cs="Arial"/>
          <w:b/>
          <w:sz w:val="24"/>
        </w:rPr>
        <w:t>4</w:t>
      </w:r>
      <w:r w:rsidR="00842B4A" w:rsidRPr="00E20329">
        <w:rPr>
          <w:rFonts w:ascii="Arial" w:hAnsi="Arial" w:cs="Arial"/>
          <w:b/>
          <w:sz w:val="24"/>
        </w:rPr>
        <w:t xml:space="preserve"> Проверка приемлемости результатов измерений, полученных в условиях воспроизводимости</w:t>
      </w:r>
    </w:p>
    <w:p w14:paraId="5CA59294" w14:textId="0162D452" w:rsidR="00842B4A" w:rsidRPr="00E20329" w:rsidRDefault="00842B4A" w:rsidP="00842B4A">
      <w:pPr>
        <w:tabs>
          <w:tab w:val="num" w:pos="0"/>
        </w:tabs>
        <w:spacing w:line="360" w:lineRule="auto"/>
        <w:ind w:firstLine="709"/>
        <w:rPr>
          <w:rFonts w:ascii="Arial" w:hAnsi="Arial" w:cs="Arial"/>
          <w:sz w:val="24"/>
        </w:rPr>
      </w:pPr>
      <w:r w:rsidRPr="00E20329">
        <w:rPr>
          <w:rFonts w:ascii="Arial" w:hAnsi="Arial" w:cs="Arial"/>
          <w:sz w:val="24"/>
        </w:rPr>
        <w:t xml:space="preserve">Расхождение между результатами измерений, выполненных в условиях воспроизводимости (разное время, разные операторы, разные лаборатории), не должно превышать предела воспроизводимости </w:t>
      </w:r>
      <w:r w:rsidRPr="0004156E">
        <w:rPr>
          <w:rFonts w:ascii="Arial" w:hAnsi="Arial" w:cs="Arial"/>
          <w:i/>
          <w:sz w:val="24"/>
        </w:rPr>
        <w:t>R</w:t>
      </w:r>
    </w:p>
    <w:p w14:paraId="56F50C95" w14:textId="2AF5B0CF" w:rsidR="003543E1" w:rsidRPr="00E20329" w:rsidRDefault="00000000" w:rsidP="003543E1">
      <w:pPr>
        <w:widowControl w:val="0"/>
        <w:tabs>
          <w:tab w:val="num" w:pos="0"/>
        </w:tabs>
        <w:spacing w:line="360" w:lineRule="auto"/>
        <w:ind w:firstLine="709"/>
        <w:rPr>
          <w:rFonts w:ascii="Arial" w:hAnsi="Arial" w:cs="Arial"/>
          <w:bCs/>
          <w:sz w:val="24"/>
          <w:lang w:val="en-US"/>
        </w:rPr>
      </w:pPr>
      <m:oMathPara>
        <m:oMathParaPr>
          <m:jc m:val="right"/>
        </m:oMathParaPr>
        <m:oMath>
          <m:f>
            <m:fPr>
              <m:ctrlPr>
                <w:rPr>
                  <w:rFonts w:ascii="Cambria Math" w:hAnsi="Cambria Math" w:cs="Arial"/>
                  <w:bCs/>
                  <w:i/>
                  <w:sz w:val="24"/>
                </w:rPr>
              </m:ctrlPr>
            </m:fPr>
            <m:num>
              <m:r>
                <w:rPr>
                  <w:rFonts w:ascii="Cambria Math" w:hAnsi="Cambria Math" w:cs="Arial"/>
                  <w:sz w:val="24"/>
                </w:rPr>
                <m:t>2∙</m:t>
              </m:r>
              <m:d>
                <m:dPr>
                  <m:begChr m:val="|"/>
                  <m:endChr m:val="|"/>
                  <m:ctrlPr>
                    <w:rPr>
                      <w:rFonts w:ascii="Cambria Math" w:hAnsi="Cambria Math" w:cs="Arial"/>
                      <w:bCs/>
                      <w:i/>
                      <w:sz w:val="24"/>
                    </w:rPr>
                  </m:ctrlPr>
                </m:dPr>
                <m:e>
                  <m:sSub>
                    <m:sSubPr>
                      <m:ctrlPr>
                        <w:rPr>
                          <w:rFonts w:ascii="Cambria Math" w:hAnsi="Cambria Math" w:cs="Arial"/>
                          <w:bCs/>
                          <w:i/>
                          <w:sz w:val="24"/>
                        </w:rPr>
                      </m:ctrlPr>
                    </m:sSubPr>
                    <m:e>
                      <m:r>
                        <w:rPr>
                          <w:rFonts w:ascii="Cambria Math" w:hAnsi="Cambria Math" w:cs="Arial"/>
                          <w:sz w:val="24"/>
                        </w:rPr>
                        <m:t>Х</m:t>
                      </m:r>
                    </m:e>
                    <m:sub>
                      <m:r>
                        <w:rPr>
                          <w:rFonts w:ascii="Cambria Math" w:hAnsi="Cambria Math" w:cs="Arial"/>
                          <w:sz w:val="24"/>
                        </w:rPr>
                        <m:t>1</m:t>
                      </m:r>
                    </m:sub>
                  </m:sSub>
                  <m:r>
                    <w:rPr>
                      <w:rFonts w:ascii="Cambria Math" w:hAnsi="Cambria Math" w:cs="Arial"/>
                      <w:sz w:val="24"/>
                    </w:rPr>
                    <m:t>-</m:t>
                  </m:r>
                  <m:sSub>
                    <m:sSubPr>
                      <m:ctrlPr>
                        <w:rPr>
                          <w:rFonts w:ascii="Cambria Math" w:hAnsi="Cambria Math" w:cs="Arial"/>
                          <w:bCs/>
                          <w:i/>
                          <w:sz w:val="24"/>
                        </w:rPr>
                      </m:ctrlPr>
                    </m:sSubPr>
                    <m:e>
                      <m:r>
                        <w:rPr>
                          <w:rFonts w:ascii="Cambria Math" w:hAnsi="Cambria Math" w:cs="Arial"/>
                          <w:sz w:val="24"/>
                        </w:rPr>
                        <m:t>Х</m:t>
                      </m:r>
                    </m:e>
                    <m:sub>
                      <m:r>
                        <w:rPr>
                          <w:rFonts w:ascii="Cambria Math" w:hAnsi="Cambria Math" w:cs="Arial"/>
                          <w:sz w:val="24"/>
                        </w:rPr>
                        <m:t>2</m:t>
                      </m:r>
                    </m:sub>
                  </m:sSub>
                </m:e>
              </m:d>
              <m:r>
                <w:rPr>
                  <w:rFonts w:ascii="Cambria Math" w:hAnsi="Cambria Math" w:cs="Arial"/>
                  <w:sz w:val="24"/>
                </w:rPr>
                <m:t>∙100</m:t>
              </m:r>
            </m:num>
            <m:den>
              <m:d>
                <m:dPr>
                  <m:ctrlPr>
                    <w:rPr>
                      <w:rFonts w:ascii="Cambria Math" w:hAnsi="Cambria Math" w:cs="Arial"/>
                      <w:bCs/>
                      <w:i/>
                      <w:sz w:val="24"/>
                    </w:rPr>
                  </m:ctrlPr>
                </m:dPr>
                <m:e>
                  <m:sSub>
                    <m:sSubPr>
                      <m:ctrlPr>
                        <w:rPr>
                          <w:rFonts w:ascii="Cambria Math" w:hAnsi="Cambria Math" w:cs="Arial"/>
                          <w:bCs/>
                          <w:i/>
                          <w:sz w:val="24"/>
                        </w:rPr>
                      </m:ctrlPr>
                    </m:sSubPr>
                    <m:e>
                      <m:r>
                        <w:rPr>
                          <w:rFonts w:ascii="Cambria Math" w:hAnsi="Cambria Math" w:cs="Arial"/>
                          <w:sz w:val="24"/>
                        </w:rPr>
                        <m:t>Х</m:t>
                      </m:r>
                    </m:e>
                    <m:sub>
                      <m:r>
                        <w:rPr>
                          <w:rFonts w:ascii="Cambria Math" w:hAnsi="Cambria Math" w:cs="Arial"/>
                          <w:sz w:val="24"/>
                        </w:rPr>
                        <m:t>1</m:t>
                      </m:r>
                    </m:sub>
                  </m:sSub>
                  <m:r>
                    <w:rPr>
                      <w:rFonts w:ascii="Cambria Math" w:hAnsi="Cambria Math" w:cs="Arial"/>
                      <w:sz w:val="24"/>
                    </w:rPr>
                    <m:t>+</m:t>
                  </m:r>
                  <m:sSub>
                    <m:sSubPr>
                      <m:ctrlPr>
                        <w:rPr>
                          <w:rFonts w:ascii="Cambria Math" w:hAnsi="Cambria Math" w:cs="Arial"/>
                          <w:bCs/>
                          <w:i/>
                          <w:sz w:val="24"/>
                        </w:rPr>
                      </m:ctrlPr>
                    </m:sSubPr>
                    <m:e>
                      <m:r>
                        <w:rPr>
                          <w:rFonts w:ascii="Cambria Math" w:hAnsi="Cambria Math" w:cs="Arial"/>
                          <w:sz w:val="24"/>
                        </w:rPr>
                        <m:t>Х</m:t>
                      </m:r>
                    </m:e>
                    <m:sub>
                      <m:r>
                        <w:rPr>
                          <w:rFonts w:ascii="Cambria Math" w:hAnsi="Cambria Math" w:cs="Arial"/>
                          <w:sz w:val="24"/>
                        </w:rPr>
                        <m:t>2</m:t>
                      </m:r>
                    </m:sub>
                  </m:sSub>
                </m:e>
              </m:d>
            </m:den>
          </m:f>
          <m:r>
            <w:rPr>
              <w:rFonts w:ascii="Cambria Math" w:hAnsi="Cambria Math" w:cs="Arial"/>
              <w:sz w:val="24"/>
            </w:rPr>
            <m:t>≤</m:t>
          </m:r>
          <m:r>
            <w:rPr>
              <w:rFonts w:ascii="Cambria Math" w:hAnsi="Cambria Math" w:cs="Arial"/>
              <w:sz w:val="24"/>
              <w:lang w:val="en-US"/>
            </w:rPr>
            <m:t xml:space="preserve">R ,                                                       </m:t>
          </m:r>
          <m:d>
            <m:dPr>
              <m:ctrlPr>
                <w:rPr>
                  <w:rFonts w:ascii="Cambria Math" w:hAnsi="Cambria Math" w:cs="Arial"/>
                  <w:bCs/>
                  <w:i/>
                  <w:sz w:val="24"/>
                  <w:lang w:val="en-US"/>
                </w:rPr>
              </m:ctrlPr>
            </m:dPr>
            <m:e>
              <m:r>
                <w:rPr>
                  <w:rFonts w:ascii="Cambria Math" w:hAnsi="Cambria Math" w:cs="Arial"/>
                  <w:sz w:val="24"/>
                  <w:lang w:val="en-US"/>
                </w:rPr>
                <m:t>20</m:t>
              </m:r>
            </m:e>
          </m:d>
        </m:oMath>
      </m:oMathPara>
    </w:p>
    <w:p w14:paraId="11F0A1A6" w14:textId="77777777" w:rsidR="003543E1" w:rsidRPr="00E20329" w:rsidRDefault="003543E1" w:rsidP="003543E1">
      <w:pPr>
        <w:pStyle w:val="ConsPlusNonformat"/>
        <w:spacing w:line="360" w:lineRule="auto"/>
        <w:ind w:left="1418" w:hanging="1418"/>
        <w:rPr>
          <w:rFonts w:ascii="Arial" w:hAnsi="Arial" w:cs="Arial"/>
          <w:bCs/>
          <w:sz w:val="24"/>
        </w:rPr>
      </w:pPr>
      <w:r w:rsidRPr="00E20329">
        <w:rPr>
          <w:rFonts w:ascii="Arial" w:hAnsi="Arial" w:cs="Arial"/>
          <w:bCs/>
          <w:sz w:val="24"/>
        </w:rPr>
        <w:t>где </w:t>
      </w:r>
      <m:oMath>
        <m:sSub>
          <m:sSubPr>
            <m:ctrlPr>
              <w:rPr>
                <w:rFonts w:ascii="Cambria Math" w:hAnsi="Cambria Math" w:cs="Arial"/>
                <w:bCs/>
                <w:i/>
                <w:sz w:val="24"/>
              </w:rPr>
            </m:ctrlPr>
          </m:sSubPr>
          <m:e>
            <m:r>
              <w:rPr>
                <w:rFonts w:ascii="Cambria Math" w:hAnsi="Cambria Math" w:cs="Arial"/>
                <w:sz w:val="24"/>
              </w:rPr>
              <m:t>Х</m:t>
            </m:r>
          </m:e>
          <m:sub>
            <m:r>
              <w:rPr>
                <w:rFonts w:ascii="Cambria Math" w:hAnsi="Cambria Math" w:cs="Arial"/>
                <w:sz w:val="24"/>
              </w:rPr>
              <m:t>1</m:t>
            </m:r>
          </m:sub>
        </m:sSub>
      </m:oMath>
      <w:r w:rsidRPr="00E20329">
        <w:rPr>
          <w:rFonts w:ascii="Arial" w:hAnsi="Arial" w:cs="Arial"/>
          <w:bCs/>
          <w:sz w:val="24"/>
        </w:rPr>
        <w:t xml:space="preserve">, </w:t>
      </w:r>
      <m:oMath>
        <m:sSub>
          <m:sSubPr>
            <m:ctrlPr>
              <w:rPr>
                <w:rFonts w:ascii="Cambria Math" w:hAnsi="Cambria Math" w:cs="Arial"/>
                <w:bCs/>
                <w:i/>
                <w:sz w:val="24"/>
              </w:rPr>
            </m:ctrlPr>
          </m:sSubPr>
          <m:e>
            <m:r>
              <w:rPr>
                <w:rFonts w:ascii="Cambria Math" w:hAnsi="Cambria Math" w:cs="Arial"/>
                <w:sz w:val="24"/>
              </w:rPr>
              <m:t>Х</m:t>
            </m:r>
          </m:e>
          <m:sub>
            <m:r>
              <w:rPr>
                <w:rFonts w:ascii="Cambria Math" w:hAnsi="Cambria Math" w:cs="Arial"/>
                <w:sz w:val="24"/>
              </w:rPr>
              <m:t>2</m:t>
            </m:r>
          </m:sub>
        </m:sSub>
        <m:r>
          <w:rPr>
            <w:rFonts w:ascii="Cambria Math" w:hAnsi="Cambria Math" w:cs="Arial"/>
            <w:sz w:val="24"/>
          </w:rPr>
          <m:t> </m:t>
        </m:r>
      </m:oMath>
      <w:r w:rsidRPr="00E20329">
        <w:rPr>
          <w:rFonts w:ascii="Arial" w:hAnsi="Arial" w:cs="Arial"/>
          <w:bCs/>
          <w:sz w:val="24"/>
        </w:rPr>
        <w:t xml:space="preserve">– результаты измерений, выполненных в условиях воспроизводимости </w:t>
      </w:r>
    </w:p>
    <w:p w14:paraId="577617E6" w14:textId="77777777" w:rsidR="003543E1" w:rsidRPr="00E20329" w:rsidRDefault="003543E1" w:rsidP="003543E1">
      <w:pPr>
        <w:pStyle w:val="ConsPlusNonformat"/>
        <w:spacing w:line="360" w:lineRule="auto"/>
        <w:ind w:left="1418" w:hanging="2"/>
        <w:rPr>
          <w:rFonts w:ascii="Arial" w:hAnsi="Arial" w:cs="Arial"/>
          <w:bCs/>
          <w:sz w:val="24"/>
        </w:rPr>
      </w:pPr>
      <w:r w:rsidRPr="00E20329">
        <w:rPr>
          <w:rFonts w:ascii="Arial" w:hAnsi="Arial" w:cs="Arial"/>
          <w:bCs/>
          <w:sz w:val="24"/>
        </w:rPr>
        <w:t>(разное время, разные операторы, разные лаборатории), мг/м</w:t>
      </w:r>
      <w:r w:rsidRPr="00E20329">
        <w:rPr>
          <w:rFonts w:ascii="Arial" w:hAnsi="Arial" w:cs="Arial"/>
          <w:bCs/>
          <w:sz w:val="24"/>
          <w:vertAlign w:val="superscript"/>
        </w:rPr>
        <w:t>3</w:t>
      </w:r>
      <w:r w:rsidRPr="00E20329">
        <w:rPr>
          <w:rFonts w:ascii="Arial" w:hAnsi="Arial" w:cs="Arial"/>
          <w:bCs/>
          <w:sz w:val="24"/>
        </w:rPr>
        <w:t>;</w:t>
      </w:r>
    </w:p>
    <w:p w14:paraId="687FAE0A" w14:textId="63BE0964" w:rsidR="00A63164" w:rsidRPr="00E20329" w:rsidRDefault="003543E1" w:rsidP="00300EAA">
      <w:pPr>
        <w:widowControl w:val="0"/>
        <w:spacing w:line="360" w:lineRule="auto"/>
        <w:ind w:left="1418" w:hanging="709"/>
        <w:rPr>
          <w:rFonts w:ascii="Arial" w:hAnsi="Arial" w:cs="Arial"/>
          <w:bCs/>
          <w:sz w:val="24"/>
        </w:rPr>
      </w:pPr>
      <w:r w:rsidRPr="00E20329">
        <w:rPr>
          <w:rFonts w:ascii="Arial" w:hAnsi="Arial" w:cs="Arial"/>
          <w:sz w:val="24"/>
        </w:rPr>
        <w:t xml:space="preserve">    </w:t>
      </w:r>
      <m:oMath>
        <m:r>
          <w:rPr>
            <w:rFonts w:ascii="Cambria Math" w:hAnsi="Cambria Math" w:cs="Arial"/>
            <w:sz w:val="24"/>
            <w:lang w:val="en-US"/>
          </w:rPr>
          <m:t>R</m:t>
        </m:r>
        <m:r>
          <w:rPr>
            <w:rFonts w:ascii="Cambria Math" w:hAnsi="Cambria Math" w:cs="Arial"/>
            <w:sz w:val="24"/>
          </w:rPr>
          <m:t xml:space="preserve"> </m:t>
        </m:r>
      </m:oMath>
      <w:r w:rsidRPr="00E20329">
        <w:rPr>
          <w:rFonts w:ascii="Arial" w:hAnsi="Arial" w:cs="Arial"/>
          <w:bCs/>
          <w:sz w:val="24"/>
        </w:rPr>
        <w:t>– </w:t>
      </w:r>
      <w:r w:rsidRPr="00A1439D">
        <w:rPr>
          <w:rFonts w:ascii="Arial" w:hAnsi="Arial" w:cs="Arial"/>
          <w:bCs/>
          <w:sz w:val="24"/>
        </w:rPr>
        <w:t>предел воспроизводимости (</w:t>
      </w:r>
      <w:r w:rsidR="00720953" w:rsidRPr="00E20329">
        <w:rPr>
          <w:rFonts w:ascii="Arial" w:hAnsi="Arial" w:cs="Arial"/>
          <w:bCs/>
          <w:sz w:val="24"/>
        </w:rPr>
        <w:t>см.</w:t>
      </w:r>
      <w:r w:rsidRPr="00E20329">
        <w:rPr>
          <w:rFonts w:ascii="Arial" w:hAnsi="Arial" w:cs="Arial"/>
          <w:bCs/>
          <w:sz w:val="24"/>
        </w:rPr>
        <w:t xml:space="preserve"> таблиц</w:t>
      </w:r>
      <w:r w:rsidR="0004156E">
        <w:rPr>
          <w:rFonts w:ascii="Arial" w:hAnsi="Arial" w:cs="Arial"/>
          <w:bCs/>
          <w:sz w:val="24"/>
        </w:rPr>
        <w:t>у</w:t>
      </w:r>
      <w:r w:rsidRPr="00E20329">
        <w:rPr>
          <w:rFonts w:ascii="Arial" w:hAnsi="Arial" w:cs="Arial"/>
          <w:bCs/>
          <w:sz w:val="24"/>
        </w:rPr>
        <w:t xml:space="preserve"> 5), %.</w:t>
      </w:r>
      <w:r w:rsidR="00842B4A" w:rsidRPr="00E20329">
        <w:rPr>
          <w:rFonts w:ascii="Arial" w:hAnsi="Arial" w:cs="Arial"/>
          <w:sz w:val="24"/>
        </w:rPr>
        <w:t xml:space="preserve">                          </w:t>
      </w:r>
    </w:p>
    <w:p w14:paraId="7F242EF0" w14:textId="7E88AB66" w:rsidR="002F183F" w:rsidRDefault="00A63164" w:rsidP="002F183F">
      <w:pPr>
        <w:pStyle w:val="afe"/>
        <w:spacing w:line="360" w:lineRule="auto"/>
        <w:rPr>
          <w:rFonts w:cs="Arial"/>
          <w:b/>
          <w:color w:val="000000" w:themeColor="text1"/>
          <w:sz w:val="24"/>
        </w:rPr>
      </w:pPr>
      <w:r w:rsidRPr="00E20329">
        <w:rPr>
          <w:rFonts w:cs="Arial"/>
          <w:bCs/>
          <w:sz w:val="24"/>
          <w:szCs w:val="24"/>
        </w:rPr>
        <w:t xml:space="preserve">При невыполнении условия выясняют причины превышения предела </w:t>
      </w:r>
      <w:r w:rsidR="00DC2824" w:rsidRPr="00E20329">
        <w:rPr>
          <w:rFonts w:cs="Arial"/>
          <w:bCs/>
          <w:sz w:val="24"/>
          <w:szCs w:val="24"/>
        </w:rPr>
        <w:t>воспроизводимости</w:t>
      </w:r>
      <w:r w:rsidRPr="00E20329">
        <w:rPr>
          <w:rFonts w:cs="Arial"/>
          <w:bCs/>
          <w:sz w:val="24"/>
          <w:szCs w:val="24"/>
        </w:rPr>
        <w:t xml:space="preserve">, устраняют их и вновь выполняют анализ. </w:t>
      </w:r>
      <w:bookmarkEnd w:id="37"/>
      <w:bookmarkEnd w:id="38"/>
      <w:r w:rsidR="002F183F">
        <w:rPr>
          <w:rFonts w:cs="Arial"/>
          <w:b/>
          <w:color w:val="000000" w:themeColor="text1"/>
          <w:sz w:val="24"/>
        </w:rPr>
        <w:br w:type="page"/>
      </w:r>
    </w:p>
    <w:p w14:paraId="48CC0C73" w14:textId="41F56B5A" w:rsidR="007C5798" w:rsidRPr="00E20329" w:rsidRDefault="007C5798" w:rsidP="007C5798">
      <w:pPr>
        <w:widowControl w:val="0"/>
        <w:autoSpaceDE w:val="0"/>
        <w:autoSpaceDN w:val="0"/>
        <w:spacing w:line="360" w:lineRule="auto"/>
        <w:jc w:val="center"/>
        <w:rPr>
          <w:rFonts w:ascii="Arial" w:hAnsi="Arial" w:cs="Arial"/>
          <w:b/>
          <w:bCs/>
          <w:color w:val="000000" w:themeColor="text1"/>
          <w:sz w:val="24"/>
        </w:rPr>
      </w:pPr>
      <w:r w:rsidRPr="00E20329">
        <w:rPr>
          <w:rFonts w:ascii="Arial" w:hAnsi="Arial" w:cs="Arial"/>
          <w:b/>
          <w:bCs/>
          <w:color w:val="000000" w:themeColor="text1"/>
          <w:sz w:val="24"/>
        </w:rPr>
        <w:lastRenderedPageBreak/>
        <w:t>Приложение А</w:t>
      </w:r>
    </w:p>
    <w:p w14:paraId="57068565" w14:textId="2A29A5D3" w:rsidR="007C5798" w:rsidRPr="00E20329" w:rsidRDefault="007C5798" w:rsidP="007C5798">
      <w:pPr>
        <w:widowControl w:val="0"/>
        <w:autoSpaceDE w:val="0"/>
        <w:autoSpaceDN w:val="0"/>
        <w:spacing w:line="360" w:lineRule="auto"/>
        <w:jc w:val="center"/>
        <w:rPr>
          <w:rFonts w:ascii="Arial" w:hAnsi="Arial" w:cs="Arial"/>
          <w:b/>
          <w:bCs/>
          <w:color w:val="000000" w:themeColor="text1"/>
          <w:sz w:val="24"/>
        </w:rPr>
      </w:pPr>
      <w:r w:rsidRPr="00E20329">
        <w:rPr>
          <w:rFonts w:ascii="Arial" w:hAnsi="Arial" w:cs="Arial"/>
          <w:b/>
          <w:bCs/>
          <w:color w:val="000000" w:themeColor="text1"/>
          <w:sz w:val="24"/>
        </w:rPr>
        <w:t>(справочное)</w:t>
      </w:r>
    </w:p>
    <w:p w14:paraId="303869EE" w14:textId="77777777" w:rsidR="007C5798" w:rsidRPr="00E20329" w:rsidRDefault="007C5798" w:rsidP="007C5798">
      <w:pPr>
        <w:widowControl w:val="0"/>
        <w:autoSpaceDE w:val="0"/>
        <w:autoSpaceDN w:val="0"/>
        <w:spacing w:line="360" w:lineRule="auto"/>
        <w:jc w:val="center"/>
        <w:rPr>
          <w:rFonts w:ascii="Arial" w:hAnsi="Arial" w:cs="Arial"/>
          <w:b/>
          <w:bCs/>
          <w:color w:val="000000" w:themeColor="text1"/>
          <w:sz w:val="24"/>
        </w:rPr>
      </w:pPr>
    </w:p>
    <w:p w14:paraId="7F449B0F" w14:textId="77777777" w:rsidR="007C5798" w:rsidRPr="00E20329" w:rsidRDefault="007C5798" w:rsidP="007C5798">
      <w:pPr>
        <w:widowControl w:val="0"/>
        <w:autoSpaceDE w:val="0"/>
        <w:autoSpaceDN w:val="0"/>
        <w:spacing w:line="360" w:lineRule="auto"/>
        <w:jc w:val="center"/>
        <w:rPr>
          <w:rFonts w:ascii="Arial" w:hAnsi="Arial" w:cs="Arial"/>
          <w:b/>
          <w:bCs/>
          <w:color w:val="000000" w:themeColor="text1"/>
          <w:sz w:val="24"/>
        </w:rPr>
      </w:pPr>
      <w:r w:rsidRPr="00E20329">
        <w:rPr>
          <w:rFonts w:ascii="Arial" w:hAnsi="Arial" w:cs="Arial"/>
          <w:b/>
          <w:bCs/>
          <w:sz w:val="24"/>
        </w:rPr>
        <w:t xml:space="preserve">Физико-химические свойства определяемых веществ </w:t>
      </w:r>
    </w:p>
    <w:p w14:paraId="05FD9938" w14:textId="77777777" w:rsidR="007C5798" w:rsidRPr="00E20329" w:rsidRDefault="007C5798" w:rsidP="007C5798">
      <w:pPr>
        <w:widowControl w:val="0"/>
        <w:autoSpaceDE w:val="0"/>
        <w:autoSpaceDN w:val="0"/>
        <w:spacing w:line="360" w:lineRule="auto"/>
        <w:ind w:firstLine="709"/>
        <w:jc w:val="center"/>
        <w:rPr>
          <w:rFonts w:ascii="Arial" w:hAnsi="Arial" w:cs="Arial"/>
          <w:b/>
          <w:bCs/>
          <w:color w:val="000000" w:themeColor="text1"/>
          <w:sz w:val="24"/>
        </w:rPr>
      </w:pPr>
    </w:p>
    <w:p w14:paraId="6CEBBC1A" w14:textId="50DC81D4" w:rsidR="007C5798" w:rsidRPr="00E20329" w:rsidRDefault="007C5798" w:rsidP="007C5798">
      <w:pPr>
        <w:widowControl w:val="0"/>
        <w:autoSpaceDE w:val="0"/>
        <w:autoSpaceDN w:val="0"/>
        <w:spacing w:line="360" w:lineRule="auto"/>
        <w:ind w:firstLine="709"/>
        <w:rPr>
          <w:rFonts w:ascii="Arial" w:hAnsi="Arial" w:cs="Arial"/>
          <w:bCs/>
          <w:color w:val="000000" w:themeColor="text1"/>
          <w:sz w:val="22"/>
          <w:szCs w:val="22"/>
        </w:rPr>
      </w:pPr>
      <w:r w:rsidRPr="00E20329">
        <w:rPr>
          <w:rFonts w:ascii="Arial" w:hAnsi="Arial" w:cs="Arial"/>
          <w:bCs/>
          <w:color w:val="000000" w:themeColor="text1"/>
          <w:sz w:val="22"/>
          <w:szCs w:val="22"/>
        </w:rPr>
        <w:t>Физико-химические свойства определяемых веществ приведены в таблице А.1.</w:t>
      </w:r>
    </w:p>
    <w:p w14:paraId="2A9C2B94" w14:textId="77777777" w:rsidR="00832D86" w:rsidRPr="00E20329" w:rsidRDefault="007C5798" w:rsidP="00320D66">
      <w:pPr>
        <w:widowControl w:val="0"/>
        <w:autoSpaceDE w:val="0"/>
        <w:autoSpaceDN w:val="0"/>
        <w:spacing w:line="360" w:lineRule="auto"/>
        <w:rPr>
          <w:rFonts w:ascii="Arial" w:hAnsi="Arial" w:cs="Arial"/>
          <w:b/>
          <w:bCs/>
          <w:snapToGrid w:val="0"/>
          <w:sz w:val="24"/>
        </w:rPr>
      </w:pPr>
      <w:r w:rsidRPr="00E20329">
        <w:rPr>
          <w:rFonts w:ascii="Arial" w:hAnsi="Arial" w:cs="Arial"/>
          <w:color w:val="000000" w:themeColor="text1"/>
          <w:spacing w:val="40"/>
          <w:sz w:val="22"/>
          <w:szCs w:val="22"/>
          <w:lang w:val="kk-KZ"/>
        </w:rPr>
        <w:t>Таблица</w:t>
      </w:r>
      <w:r w:rsidRPr="00E20329">
        <w:rPr>
          <w:rFonts w:ascii="Arial" w:hAnsi="Arial" w:cs="Arial"/>
          <w:bCs/>
          <w:color w:val="000000" w:themeColor="text1"/>
          <w:sz w:val="22"/>
          <w:szCs w:val="22"/>
        </w:rPr>
        <w:t xml:space="preserve"> А.1</w:t>
      </w:r>
    </w:p>
    <w:tbl>
      <w:tblPr>
        <w:tblW w:w="9537" w:type="dxa"/>
        <w:jc w:val="center"/>
        <w:tblBorders>
          <w:top w:val="single" w:sz="8" w:space="0" w:color="auto"/>
          <w:left w:val="single" w:sz="8" w:space="0" w:color="auto"/>
          <w:bottom w:val="single" w:sz="8" w:space="0" w:color="auto"/>
          <w:right w:val="single" w:sz="8" w:space="0" w:color="auto"/>
        </w:tblBorders>
        <w:tblLayout w:type="fixed"/>
        <w:tblCellMar>
          <w:left w:w="70" w:type="dxa"/>
          <w:right w:w="70" w:type="dxa"/>
        </w:tblCellMar>
        <w:tblLook w:val="0000" w:firstRow="0" w:lastRow="0" w:firstColumn="0" w:lastColumn="0" w:noHBand="0" w:noVBand="0"/>
      </w:tblPr>
      <w:tblGrid>
        <w:gridCol w:w="3503"/>
        <w:gridCol w:w="1417"/>
        <w:gridCol w:w="1704"/>
        <w:gridCol w:w="1248"/>
        <w:gridCol w:w="1665"/>
      </w:tblGrid>
      <w:tr w:rsidR="00832D86" w:rsidRPr="00D46AEC" w14:paraId="2E9293C4" w14:textId="77777777" w:rsidTr="00320D66">
        <w:trPr>
          <w:jc w:val="center"/>
        </w:trPr>
        <w:tc>
          <w:tcPr>
            <w:tcW w:w="3503" w:type="dxa"/>
            <w:tcBorders>
              <w:top w:val="single" w:sz="6" w:space="0" w:color="auto"/>
              <w:left w:val="single" w:sz="6" w:space="0" w:color="auto"/>
              <w:bottom w:val="double" w:sz="4" w:space="0" w:color="auto"/>
              <w:right w:val="single" w:sz="6" w:space="0" w:color="auto"/>
            </w:tcBorders>
          </w:tcPr>
          <w:p w14:paraId="4440A99A" w14:textId="77777777" w:rsidR="00832D86" w:rsidRPr="00D46AEC" w:rsidRDefault="00832D86" w:rsidP="00832D86">
            <w:pPr>
              <w:widowControl w:val="0"/>
              <w:jc w:val="center"/>
              <w:rPr>
                <w:rFonts w:ascii="Arial" w:hAnsi="Arial" w:cs="Arial"/>
                <w:snapToGrid w:val="0"/>
                <w:sz w:val="20"/>
                <w:szCs w:val="20"/>
              </w:rPr>
            </w:pPr>
            <w:r w:rsidRPr="00D46AEC">
              <w:rPr>
                <w:rFonts w:ascii="Arial" w:hAnsi="Arial" w:cs="Arial"/>
                <w:snapToGrid w:val="0"/>
                <w:sz w:val="20"/>
                <w:szCs w:val="20"/>
              </w:rPr>
              <w:t>Вещество</w:t>
            </w:r>
          </w:p>
        </w:tc>
        <w:tc>
          <w:tcPr>
            <w:tcW w:w="1417" w:type="dxa"/>
            <w:tcBorders>
              <w:top w:val="single" w:sz="6" w:space="0" w:color="auto"/>
              <w:left w:val="single" w:sz="6" w:space="0" w:color="auto"/>
              <w:bottom w:val="double" w:sz="4" w:space="0" w:color="auto"/>
              <w:right w:val="single" w:sz="6" w:space="0" w:color="auto"/>
            </w:tcBorders>
          </w:tcPr>
          <w:p w14:paraId="7FB754CE" w14:textId="77777777" w:rsidR="00832D86" w:rsidRPr="00D46AEC" w:rsidRDefault="00832D86" w:rsidP="00832D86">
            <w:pPr>
              <w:widowControl w:val="0"/>
              <w:jc w:val="center"/>
              <w:rPr>
                <w:rFonts w:ascii="Arial" w:hAnsi="Arial" w:cs="Arial"/>
                <w:snapToGrid w:val="0"/>
                <w:sz w:val="20"/>
                <w:szCs w:val="20"/>
              </w:rPr>
            </w:pPr>
            <w:r w:rsidRPr="00D46AEC">
              <w:rPr>
                <w:rFonts w:ascii="Arial" w:hAnsi="Arial" w:cs="Arial"/>
                <w:snapToGrid w:val="0"/>
                <w:sz w:val="20"/>
                <w:szCs w:val="20"/>
              </w:rPr>
              <w:t>Формула</w:t>
            </w:r>
          </w:p>
        </w:tc>
        <w:tc>
          <w:tcPr>
            <w:tcW w:w="1704" w:type="dxa"/>
            <w:tcBorders>
              <w:top w:val="single" w:sz="6" w:space="0" w:color="auto"/>
              <w:left w:val="single" w:sz="6" w:space="0" w:color="auto"/>
              <w:bottom w:val="double" w:sz="4" w:space="0" w:color="auto"/>
              <w:right w:val="single" w:sz="6" w:space="0" w:color="auto"/>
            </w:tcBorders>
          </w:tcPr>
          <w:p w14:paraId="373D5733" w14:textId="77777777" w:rsidR="00FA55AA" w:rsidRPr="00D46AEC" w:rsidRDefault="00FA55AA" w:rsidP="00FA55AA">
            <w:pPr>
              <w:widowControl w:val="0"/>
              <w:autoSpaceDE w:val="0"/>
              <w:autoSpaceDN w:val="0"/>
              <w:spacing w:line="264" w:lineRule="auto"/>
              <w:jc w:val="center"/>
              <w:rPr>
                <w:rFonts w:ascii="Arial" w:hAnsi="Arial" w:cs="Arial"/>
                <w:bCs/>
                <w:color w:val="000000" w:themeColor="text1"/>
                <w:sz w:val="20"/>
                <w:szCs w:val="20"/>
              </w:rPr>
            </w:pPr>
            <w:r w:rsidRPr="00D46AEC">
              <w:rPr>
                <w:rFonts w:ascii="Arial" w:hAnsi="Arial" w:cs="Arial"/>
                <w:bCs/>
                <w:color w:val="000000" w:themeColor="text1"/>
                <w:sz w:val="20"/>
                <w:szCs w:val="20"/>
              </w:rPr>
              <w:t>Молекуляр-</w:t>
            </w:r>
          </w:p>
          <w:p w14:paraId="47471CD0" w14:textId="77777777" w:rsidR="00832D86" w:rsidRPr="00D46AEC" w:rsidRDefault="00FA55AA" w:rsidP="00FA55AA">
            <w:pPr>
              <w:widowControl w:val="0"/>
              <w:jc w:val="center"/>
              <w:rPr>
                <w:rFonts w:ascii="Arial" w:hAnsi="Arial" w:cs="Arial"/>
                <w:snapToGrid w:val="0"/>
                <w:sz w:val="20"/>
                <w:szCs w:val="20"/>
              </w:rPr>
            </w:pPr>
            <w:r w:rsidRPr="00D46AEC">
              <w:rPr>
                <w:rFonts w:ascii="Arial" w:hAnsi="Arial" w:cs="Arial"/>
                <w:bCs/>
                <w:color w:val="000000" w:themeColor="text1"/>
                <w:sz w:val="20"/>
                <w:szCs w:val="20"/>
              </w:rPr>
              <w:t>ная масса</w:t>
            </w:r>
          </w:p>
        </w:tc>
        <w:tc>
          <w:tcPr>
            <w:tcW w:w="1248" w:type="dxa"/>
            <w:tcBorders>
              <w:top w:val="single" w:sz="6" w:space="0" w:color="auto"/>
              <w:left w:val="single" w:sz="6" w:space="0" w:color="auto"/>
              <w:bottom w:val="double" w:sz="4" w:space="0" w:color="auto"/>
              <w:right w:val="single" w:sz="6" w:space="0" w:color="auto"/>
            </w:tcBorders>
          </w:tcPr>
          <w:p w14:paraId="0E2936E0" w14:textId="062B201A" w:rsidR="00832D86" w:rsidRPr="00D46AEC" w:rsidRDefault="00832D86" w:rsidP="00320D66">
            <w:pPr>
              <w:widowControl w:val="0"/>
              <w:jc w:val="center"/>
              <w:rPr>
                <w:rFonts w:ascii="Arial" w:hAnsi="Arial" w:cs="Arial"/>
                <w:snapToGrid w:val="0"/>
                <w:sz w:val="20"/>
                <w:szCs w:val="20"/>
              </w:rPr>
            </w:pPr>
            <w:r w:rsidRPr="00D46AEC">
              <w:rPr>
                <w:rFonts w:ascii="Arial" w:hAnsi="Arial" w:cs="Arial"/>
                <w:snapToGrid w:val="0"/>
                <w:sz w:val="20"/>
                <w:szCs w:val="20"/>
              </w:rPr>
              <w:t>Т</w:t>
            </w:r>
            <w:r w:rsidRPr="00D46AEC">
              <w:rPr>
                <w:rFonts w:ascii="Arial" w:hAnsi="Arial" w:cs="Arial"/>
                <w:snapToGrid w:val="0"/>
                <w:sz w:val="20"/>
                <w:szCs w:val="20"/>
                <w:vertAlign w:val="subscript"/>
              </w:rPr>
              <w:t>кип</w:t>
            </w:r>
            <w:r w:rsidRPr="00D46AEC">
              <w:rPr>
                <w:rFonts w:ascii="Arial" w:hAnsi="Arial" w:cs="Arial"/>
                <w:snapToGrid w:val="0"/>
                <w:sz w:val="20"/>
                <w:szCs w:val="20"/>
              </w:rPr>
              <w:t xml:space="preserve">, </w:t>
            </w:r>
            <w:r w:rsidR="00320D66">
              <w:rPr>
                <w:rFonts w:ascii="Arial" w:hAnsi="Arial" w:cs="Arial"/>
                <w:snapToGrid w:val="0"/>
                <w:sz w:val="20"/>
                <w:szCs w:val="20"/>
                <w:vertAlign w:val="superscript"/>
              </w:rPr>
              <w:t>о</w:t>
            </w:r>
            <w:r w:rsidRPr="00D46AEC">
              <w:rPr>
                <w:rFonts w:ascii="Arial" w:hAnsi="Arial" w:cs="Arial"/>
                <w:snapToGrid w:val="0"/>
                <w:sz w:val="20"/>
                <w:szCs w:val="20"/>
              </w:rPr>
              <w:t>С</w:t>
            </w:r>
          </w:p>
        </w:tc>
        <w:tc>
          <w:tcPr>
            <w:tcW w:w="1665" w:type="dxa"/>
            <w:tcBorders>
              <w:top w:val="single" w:sz="6" w:space="0" w:color="auto"/>
              <w:left w:val="single" w:sz="6" w:space="0" w:color="auto"/>
              <w:bottom w:val="double" w:sz="4" w:space="0" w:color="auto"/>
              <w:right w:val="single" w:sz="6" w:space="0" w:color="auto"/>
            </w:tcBorders>
          </w:tcPr>
          <w:p w14:paraId="5E2AE4A6" w14:textId="77777777" w:rsidR="00832D86" w:rsidRPr="00D46AEC" w:rsidRDefault="00832D86" w:rsidP="00832D86">
            <w:pPr>
              <w:widowControl w:val="0"/>
              <w:jc w:val="center"/>
              <w:rPr>
                <w:rFonts w:ascii="Arial" w:hAnsi="Arial" w:cs="Arial"/>
                <w:snapToGrid w:val="0"/>
                <w:sz w:val="20"/>
                <w:szCs w:val="20"/>
              </w:rPr>
            </w:pPr>
            <w:r w:rsidRPr="00D46AEC">
              <w:rPr>
                <w:rFonts w:ascii="Arial" w:hAnsi="Arial" w:cs="Arial"/>
                <w:snapToGrid w:val="0"/>
                <w:sz w:val="20"/>
                <w:szCs w:val="20"/>
              </w:rPr>
              <w:t>Плотность, г/см</w:t>
            </w:r>
            <w:r w:rsidRPr="00D46AEC">
              <w:rPr>
                <w:rFonts w:ascii="Arial" w:hAnsi="Arial" w:cs="Arial"/>
                <w:snapToGrid w:val="0"/>
                <w:sz w:val="20"/>
                <w:szCs w:val="20"/>
                <w:vertAlign w:val="superscript"/>
              </w:rPr>
              <w:t>3</w:t>
            </w:r>
          </w:p>
        </w:tc>
      </w:tr>
      <w:tr w:rsidR="00832D86" w:rsidRPr="00E20329" w14:paraId="2666E41D" w14:textId="77777777" w:rsidTr="00320D66">
        <w:trPr>
          <w:jc w:val="center"/>
        </w:trPr>
        <w:tc>
          <w:tcPr>
            <w:tcW w:w="3503" w:type="dxa"/>
            <w:tcBorders>
              <w:top w:val="single" w:sz="6" w:space="0" w:color="auto"/>
              <w:left w:val="single" w:sz="6" w:space="0" w:color="auto"/>
              <w:bottom w:val="single" w:sz="6" w:space="0" w:color="auto"/>
              <w:right w:val="single" w:sz="6" w:space="0" w:color="auto"/>
            </w:tcBorders>
          </w:tcPr>
          <w:p w14:paraId="3B67B21C" w14:textId="77777777" w:rsidR="00832D86" w:rsidRPr="00E20329" w:rsidRDefault="00832D86" w:rsidP="00832D86">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Бензол</w:t>
            </w:r>
          </w:p>
        </w:tc>
        <w:tc>
          <w:tcPr>
            <w:tcW w:w="1417" w:type="dxa"/>
            <w:tcBorders>
              <w:top w:val="single" w:sz="6" w:space="0" w:color="auto"/>
              <w:left w:val="single" w:sz="6" w:space="0" w:color="auto"/>
              <w:bottom w:val="single" w:sz="6" w:space="0" w:color="auto"/>
              <w:right w:val="single" w:sz="6" w:space="0" w:color="auto"/>
            </w:tcBorders>
          </w:tcPr>
          <w:p w14:paraId="1428B7E3" w14:textId="77777777" w:rsidR="00832D86" w:rsidRPr="00E20329" w:rsidRDefault="00832D86" w:rsidP="00832D86">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С</w:t>
            </w:r>
            <w:r w:rsidRPr="00E20329">
              <w:rPr>
                <w:rFonts w:ascii="Arial" w:hAnsi="Arial" w:cs="Arial"/>
                <w:bCs/>
                <w:color w:val="000000" w:themeColor="text1"/>
                <w:sz w:val="22"/>
                <w:szCs w:val="22"/>
                <w:vertAlign w:val="subscript"/>
              </w:rPr>
              <w:t>6</w:t>
            </w:r>
            <w:r w:rsidRPr="00E20329">
              <w:rPr>
                <w:rFonts w:ascii="Arial" w:hAnsi="Arial" w:cs="Arial"/>
                <w:bCs/>
                <w:color w:val="000000" w:themeColor="text1"/>
                <w:sz w:val="22"/>
                <w:szCs w:val="22"/>
              </w:rPr>
              <w:t>Н</w:t>
            </w:r>
            <w:r w:rsidRPr="00E20329">
              <w:rPr>
                <w:rFonts w:ascii="Arial" w:hAnsi="Arial" w:cs="Arial"/>
                <w:bCs/>
                <w:color w:val="000000" w:themeColor="text1"/>
                <w:sz w:val="22"/>
                <w:szCs w:val="22"/>
                <w:vertAlign w:val="subscript"/>
              </w:rPr>
              <w:t>6</w:t>
            </w:r>
          </w:p>
        </w:tc>
        <w:tc>
          <w:tcPr>
            <w:tcW w:w="1704" w:type="dxa"/>
            <w:tcBorders>
              <w:top w:val="single" w:sz="6" w:space="0" w:color="auto"/>
              <w:left w:val="single" w:sz="6" w:space="0" w:color="auto"/>
              <w:bottom w:val="single" w:sz="6" w:space="0" w:color="auto"/>
              <w:right w:val="single" w:sz="6" w:space="0" w:color="auto"/>
            </w:tcBorders>
          </w:tcPr>
          <w:p w14:paraId="79233F86" w14:textId="079057FB" w:rsidR="00832D86" w:rsidRPr="00E20329" w:rsidRDefault="00832D86" w:rsidP="00AD438B">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78</w:t>
            </w:r>
            <w:r w:rsidR="00AD438B" w:rsidRPr="00E20329">
              <w:rPr>
                <w:rFonts w:ascii="Arial" w:hAnsi="Arial" w:cs="Arial"/>
                <w:bCs/>
                <w:color w:val="000000" w:themeColor="text1"/>
                <w:sz w:val="22"/>
                <w:szCs w:val="22"/>
              </w:rPr>
              <w:t>,</w:t>
            </w:r>
            <w:r w:rsidRPr="00E20329">
              <w:rPr>
                <w:rFonts w:ascii="Arial" w:hAnsi="Arial" w:cs="Arial"/>
                <w:bCs/>
                <w:color w:val="000000" w:themeColor="text1"/>
                <w:sz w:val="22"/>
                <w:szCs w:val="22"/>
              </w:rPr>
              <w:t>11</w:t>
            </w:r>
          </w:p>
        </w:tc>
        <w:tc>
          <w:tcPr>
            <w:tcW w:w="1248" w:type="dxa"/>
            <w:tcBorders>
              <w:top w:val="single" w:sz="6" w:space="0" w:color="auto"/>
              <w:left w:val="single" w:sz="6" w:space="0" w:color="auto"/>
              <w:bottom w:val="single" w:sz="6" w:space="0" w:color="auto"/>
              <w:right w:val="single" w:sz="6" w:space="0" w:color="auto"/>
            </w:tcBorders>
          </w:tcPr>
          <w:p w14:paraId="5849037F" w14:textId="70793818" w:rsidR="00832D86" w:rsidRPr="00E20329" w:rsidRDefault="00832D86" w:rsidP="00C8216F">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80</w:t>
            </w:r>
            <w:r w:rsidR="00C8216F" w:rsidRPr="00E20329">
              <w:rPr>
                <w:rFonts w:ascii="Arial" w:hAnsi="Arial" w:cs="Arial"/>
                <w:bCs/>
                <w:color w:val="000000" w:themeColor="text1"/>
                <w:sz w:val="22"/>
                <w:szCs w:val="22"/>
              </w:rPr>
              <w:t>,</w:t>
            </w:r>
            <w:r w:rsidRPr="00E20329">
              <w:rPr>
                <w:rFonts w:ascii="Arial" w:hAnsi="Arial" w:cs="Arial"/>
                <w:bCs/>
                <w:color w:val="000000" w:themeColor="text1"/>
                <w:sz w:val="22"/>
                <w:szCs w:val="22"/>
              </w:rPr>
              <w:t>1</w:t>
            </w:r>
          </w:p>
        </w:tc>
        <w:tc>
          <w:tcPr>
            <w:tcW w:w="1665" w:type="dxa"/>
            <w:tcBorders>
              <w:top w:val="single" w:sz="6" w:space="0" w:color="auto"/>
              <w:left w:val="single" w:sz="6" w:space="0" w:color="auto"/>
              <w:bottom w:val="single" w:sz="6" w:space="0" w:color="auto"/>
              <w:right w:val="single" w:sz="6" w:space="0" w:color="auto"/>
            </w:tcBorders>
          </w:tcPr>
          <w:p w14:paraId="0417F6E2" w14:textId="4EA41DD3" w:rsidR="00832D86" w:rsidRPr="00E20329" w:rsidRDefault="00832D86" w:rsidP="00C8216F">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0</w:t>
            </w:r>
            <w:r w:rsidR="00C8216F" w:rsidRPr="00E20329">
              <w:rPr>
                <w:rFonts w:ascii="Arial" w:hAnsi="Arial" w:cs="Arial"/>
                <w:bCs/>
                <w:color w:val="000000" w:themeColor="text1"/>
                <w:sz w:val="22"/>
                <w:szCs w:val="22"/>
              </w:rPr>
              <w:t>,</w:t>
            </w:r>
            <w:r w:rsidRPr="00E20329">
              <w:rPr>
                <w:rFonts w:ascii="Arial" w:hAnsi="Arial" w:cs="Arial"/>
                <w:bCs/>
                <w:color w:val="000000" w:themeColor="text1"/>
                <w:sz w:val="22"/>
                <w:szCs w:val="22"/>
              </w:rPr>
              <w:t>879</w:t>
            </w:r>
          </w:p>
        </w:tc>
      </w:tr>
      <w:tr w:rsidR="00832D86" w:rsidRPr="00E20329" w14:paraId="670B95CE" w14:textId="77777777" w:rsidTr="00320D66">
        <w:trPr>
          <w:jc w:val="center"/>
        </w:trPr>
        <w:tc>
          <w:tcPr>
            <w:tcW w:w="3503" w:type="dxa"/>
            <w:tcBorders>
              <w:top w:val="single" w:sz="6" w:space="0" w:color="auto"/>
              <w:left w:val="single" w:sz="6" w:space="0" w:color="auto"/>
              <w:bottom w:val="single" w:sz="6" w:space="0" w:color="auto"/>
              <w:right w:val="single" w:sz="6" w:space="0" w:color="auto"/>
            </w:tcBorders>
          </w:tcPr>
          <w:p w14:paraId="544A0639" w14:textId="77777777" w:rsidR="00832D86" w:rsidRPr="00E20329" w:rsidRDefault="00832D86" w:rsidP="00832D86">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 xml:space="preserve">Толуол </w:t>
            </w:r>
          </w:p>
        </w:tc>
        <w:tc>
          <w:tcPr>
            <w:tcW w:w="1417" w:type="dxa"/>
            <w:tcBorders>
              <w:top w:val="single" w:sz="6" w:space="0" w:color="auto"/>
              <w:left w:val="single" w:sz="6" w:space="0" w:color="auto"/>
              <w:bottom w:val="single" w:sz="6" w:space="0" w:color="auto"/>
              <w:right w:val="single" w:sz="6" w:space="0" w:color="auto"/>
            </w:tcBorders>
          </w:tcPr>
          <w:p w14:paraId="36DDA2CE" w14:textId="77777777" w:rsidR="00832D86" w:rsidRPr="00E20329" w:rsidRDefault="00832D86" w:rsidP="00832D86">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С</w:t>
            </w:r>
            <w:r w:rsidRPr="00E20329">
              <w:rPr>
                <w:rFonts w:ascii="Arial" w:hAnsi="Arial" w:cs="Arial"/>
                <w:bCs/>
                <w:color w:val="000000" w:themeColor="text1"/>
                <w:sz w:val="22"/>
                <w:szCs w:val="22"/>
                <w:vertAlign w:val="subscript"/>
              </w:rPr>
              <w:t>7</w:t>
            </w:r>
            <w:r w:rsidRPr="00E20329">
              <w:rPr>
                <w:rFonts w:ascii="Arial" w:hAnsi="Arial" w:cs="Arial"/>
                <w:bCs/>
                <w:color w:val="000000" w:themeColor="text1"/>
                <w:sz w:val="22"/>
                <w:szCs w:val="22"/>
              </w:rPr>
              <w:t>Н</w:t>
            </w:r>
            <w:r w:rsidRPr="00E20329">
              <w:rPr>
                <w:rFonts w:ascii="Arial" w:hAnsi="Arial" w:cs="Arial"/>
                <w:bCs/>
                <w:color w:val="000000" w:themeColor="text1"/>
                <w:sz w:val="22"/>
                <w:szCs w:val="22"/>
                <w:vertAlign w:val="subscript"/>
              </w:rPr>
              <w:t>8</w:t>
            </w:r>
          </w:p>
        </w:tc>
        <w:tc>
          <w:tcPr>
            <w:tcW w:w="1704" w:type="dxa"/>
            <w:tcBorders>
              <w:top w:val="single" w:sz="6" w:space="0" w:color="auto"/>
              <w:left w:val="single" w:sz="6" w:space="0" w:color="auto"/>
              <w:bottom w:val="single" w:sz="6" w:space="0" w:color="auto"/>
              <w:right w:val="single" w:sz="6" w:space="0" w:color="auto"/>
            </w:tcBorders>
          </w:tcPr>
          <w:p w14:paraId="6FBB9A77" w14:textId="5FF32C03" w:rsidR="00832D86" w:rsidRPr="00E20329" w:rsidRDefault="00832D86" w:rsidP="00AD438B">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92</w:t>
            </w:r>
            <w:r w:rsidR="00AD438B" w:rsidRPr="00E20329">
              <w:rPr>
                <w:rFonts w:ascii="Arial" w:hAnsi="Arial" w:cs="Arial"/>
                <w:bCs/>
                <w:color w:val="000000" w:themeColor="text1"/>
                <w:sz w:val="22"/>
                <w:szCs w:val="22"/>
              </w:rPr>
              <w:t>,</w:t>
            </w:r>
            <w:r w:rsidRPr="00E20329">
              <w:rPr>
                <w:rFonts w:ascii="Arial" w:hAnsi="Arial" w:cs="Arial"/>
                <w:bCs/>
                <w:color w:val="000000" w:themeColor="text1"/>
                <w:sz w:val="22"/>
                <w:szCs w:val="22"/>
              </w:rPr>
              <w:t>13</w:t>
            </w:r>
          </w:p>
        </w:tc>
        <w:tc>
          <w:tcPr>
            <w:tcW w:w="1248" w:type="dxa"/>
            <w:tcBorders>
              <w:top w:val="single" w:sz="6" w:space="0" w:color="auto"/>
              <w:left w:val="single" w:sz="6" w:space="0" w:color="auto"/>
              <w:bottom w:val="single" w:sz="6" w:space="0" w:color="auto"/>
              <w:right w:val="single" w:sz="6" w:space="0" w:color="auto"/>
            </w:tcBorders>
          </w:tcPr>
          <w:p w14:paraId="0B21BB13" w14:textId="779DB555" w:rsidR="00832D86" w:rsidRPr="00E20329" w:rsidRDefault="00832D86" w:rsidP="00C8216F">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110</w:t>
            </w:r>
            <w:r w:rsidR="00C8216F" w:rsidRPr="00E20329">
              <w:rPr>
                <w:rFonts w:ascii="Arial" w:hAnsi="Arial" w:cs="Arial"/>
                <w:bCs/>
                <w:color w:val="000000" w:themeColor="text1"/>
                <w:sz w:val="22"/>
                <w:szCs w:val="22"/>
              </w:rPr>
              <w:t>,</w:t>
            </w:r>
            <w:r w:rsidRPr="00E20329">
              <w:rPr>
                <w:rFonts w:ascii="Arial" w:hAnsi="Arial" w:cs="Arial"/>
                <w:bCs/>
                <w:color w:val="000000" w:themeColor="text1"/>
                <w:sz w:val="22"/>
                <w:szCs w:val="22"/>
              </w:rPr>
              <w:t>6</w:t>
            </w:r>
          </w:p>
        </w:tc>
        <w:tc>
          <w:tcPr>
            <w:tcW w:w="1665" w:type="dxa"/>
            <w:tcBorders>
              <w:top w:val="single" w:sz="6" w:space="0" w:color="auto"/>
              <w:left w:val="single" w:sz="6" w:space="0" w:color="auto"/>
              <w:bottom w:val="single" w:sz="6" w:space="0" w:color="auto"/>
              <w:right w:val="single" w:sz="6" w:space="0" w:color="auto"/>
            </w:tcBorders>
          </w:tcPr>
          <w:p w14:paraId="2812747D" w14:textId="1F01F475" w:rsidR="00832D86" w:rsidRPr="00E20329" w:rsidRDefault="00832D86" w:rsidP="00C8216F">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0</w:t>
            </w:r>
            <w:r w:rsidR="00C8216F" w:rsidRPr="00E20329">
              <w:rPr>
                <w:rFonts w:ascii="Arial" w:hAnsi="Arial" w:cs="Arial"/>
                <w:bCs/>
                <w:color w:val="000000" w:themeColor="text1"/>
                <w:sz w:val="22"/>
                <w:szCs w:val="22"/>
              </w:rPr>
              <w:t>,</w:t>
            </w:r>
            <w:r w:rsidRPr="00E20329">
              <w:rPr>
                <w:rFonts w:ascii="Arial" w:hAnsi="Arial" w:cs="Arial"/>
                <w:bCs/>
                <w:color w:val="000000" w:themeColor="text1"/>
                <w:sz w:val="22"/>
                <w:szCs w:val="22"/>
              </w:rPr>
              <w:t>867</w:t>
            </w:r>
          </w:p>
        </w:tc>
      </w:tr>
      <w:tr w:rsidR="00832D86" w:rsidRPr="00E20329" w14:paraId="17651671" w14:textId="77777777" w:rsidTr="00320D66">
        <w:trPr>
          <w:jc w:val="center"/>
        </w:trPr>
        <w:tc>
          <w:tcPr>
            <w:tcW w:w="3503" w:type="dxa"/>
            <w:tcBorders>
              <w:top w:val="single" w:sz="6" w:space="0" w:color="auto"/>
              <w:left w:val="single" w:sz="6" w:space="0" w:color="auto"/>
              <w:bottom w:val="single" w:sz="6" w:space="0" w:color="auto"/>
              <w:right w:val="single" w:sz="6" w:space="0" w:color="auto"/>
            </w:tcBorders>
          </w:tcPr>
          <w:p w14:paraId="427EFB18" w14:textId="77777777" w:rsidR="00832D86" w:rsidRPr="00E20329" w:rsidRDefault="00832D86" w:rsidP="00832D86">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Этилбензол</w:t>
            </w:r>
          </w:p>
        </w:tc>
        <w:tc>
          <w:tcPr>
            <w:tcW w:w="1417" w:type="dxa"/>
            <w:tcBorders>
              <w:top w:val="single" w:sz="6" w:space="0" w:color="auto"/>
              <w:left w:val="single" w:sz="6" w:space="0" w:color="auto"/>
              <w:bottom w:val="single" w:sz="6" w:space="0" w:color="auto"/>
              <w:right w:val="single" w:sz="6" w:space="0" w:color="auto"/>
            </w:tcBorders>
          </w:tcPr>
          <w:p w14:paraId="1C7399D8" w14:textId="77777777" w:rsidR="00832D86" w:rsidRPr="00E20329" w:rsidRDefault="00832D86" w:rsidP="00832D86">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С</w:t>
            </w:r>
            <w:r w:rsidRPr="00E20329">
              <w:rPr>
                <w:rFonts w:ascii="Arial" w:hAnsi="Arial" w:cs="Arial"/>
                <w:bCs/>
                <w:color w:val="000000" w:themeColor="text1"/>
                <w:sz w:val="22"/>
                <w:szCs w:val="22"/>
                <w:vertAlign w:val="subscript"/>
              </w:rPr>
              <w:t>8</w:t>
            </w:r>
            <w:r w:rsidRPr="00E20329">
              <w:rPr>
                <w:rFonts w:ascii="Arial" w:hAnsi="Arial" w:cs="Arial"/>
                <w:bCs/>
                <w:color w:val="000000" w:themeColor="text1"/>
                <w:sz w:val="22"/>
                <w:szCs w:val="22"/>
              </w:rPr>
              <w:t>Н</w:t>
            </w:r>
            <w:r w:rsidRPr="00E20329">
              <w:rPr>
                <w:rFonts w:ascii="Arial" w:hAnsi="Arial" w:cs="Arial"/>
                <w:bCs/>
                <w:color w:val="000000" w:themeColor="text1"/>
                <w:sz w:val="22"/>
                <w:szCs w:val="22"/>
                <w:vertAlign w:val="subscript"/>
              </w:rPr>
              <w:t>10</w:t>
            </w:r>
          </w:p>
        </w:tc>
        <w:tc>
          <w:tcPr>
            <w:tcW w:w="1704" w:type="dxa"/>
            <w:tcBorders>
              <w:top w:val="single" w:sz="6" w:space="0" w:color="auto"/>
              <w:left w:val="single" w:sz="6" w:space="0" w:color="auto"/>
              <w:bottom w:val="single" w:sz="6" w:space="0" w:color="auto"/>
              <w:right w:val="single" w:sz="6" w:space="0" w:color="auto"/>
            </w:tcBorders>
          </w:tcPr>
          <w:p w14:paraId="19E1A9F2" w14:textId="19C2239E" w:rsidR="00832D86" w:rsidRPr="00E20329" w:rsidRDefault="00832D86" w:rsidP="00AD438B">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106</w:t>
            </w:r>
            <w:r w:rsidR="00AD438B" w:rsidRPr="00E20329">
              <w:rPr>
                <w:rFonts w:ascii="Arial" w:hAnsi="Arial" w:cs="Arial"/>
                <w:bCs/>
                <w:color w:val="000000" w:themeColor="text1"/>
                <w:sz w:val="22"/>
                <w:szCs w:val="22"/>
              </w:rPr>
              <w:t>,</w:t>
            </w:r>
            <w:r w:rsidRPr="00E20329">
              <w:rPr>
                <w:rFonts w:ascii="Arial" w:hAnsi="Arial" w:cs="Arial"/>
                <w:bCs/>
                <w:color w:val="000000" w:themeColor="text1"/>
                <w:sz w:val="22"/>
                <w:szCs w:val="22"/>
              </w:rPr>
              <w:t>17</w:t>
            </w:r>
          </w:p>
        </w:tc>
        <w:tc>
          <w:tcPr>
            <w:tcW w:w="1248" w:type="dxa"/>
            <w:tcBorders>
              <w:top w:val="single" w:sz="6" w:space="0" w:color="auto"/>
              <w:left w:val="single" w:sz="6" w:space="0" w:color="auto"/>
              <w:bottom w:val="single" w:sz="6" w:space="0" w:color="auto"/>
              <w:right w:val="single" w:sz="6" w:space="0" w:color="auto"/>
            </w:tcBorders>
          </w:tcPr>
          <w:p w14:paraId="01415E6B" w14:textId="28AF8B9A" w:rsidR="00832D86" w:rsidRPr="00E20329" w:rsidRDefault="00832D86" w:rsidP="00C8216F">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136</w:t>
            </w:r>
            <w:r w:rsidR="00C8216F" w:rsidRPr="00E20329">
              <w:rPr>
                <w:rFonts w:ascii="Arial" w:hAnsi="Arial" w:cs="Arial"/>
                <w:bCs/>
                <w:color w:val="000000" w:themeColor="text1"/>
                <w:sz w:val="22"/>
                <w:szCs w:val="22"/>
              </w:rPr>
              <w:t>,</w:t>
            </w:r>
            <w:r w:rsidRPr="00E20329">
              <w:rPr>
                <w:rFonts w:ascii="Arial" w:hAnsi="Arial" w:cs="Arial"/>
                <w:bCs/>
                <w:color w:val="000000" w:themeColor="text1"/>
                <w:sz w:val="22"/>
                <w:szCs w:val="22"/>
              </w:rPr>
              <w:t>2</w:t>
            </w:r>
          </w:p>
        </w:tc>
        <w:tc>
          <w:tcPr>
            <w:tcW w:w="1665" w:type="dxa"/>
            <w:tcBorders>
              <w:top w:val="single" w:sz="6" w:space="0" w:color="auto"/>
              <w:left w:val="single" w:sz="6" w:space="0" w:color="auto"/>
              <w:bottom w:val="single" w:sz="6" w:space="0" w:color="auto"/>
              <w:right w:val="single" w:sz="6" w:space="0" w:color="auto"/>
            </w:tcBorders>
          </w:tcPr>
          <w:p w14:paraId="43CFD682" w14:textId="4970FCC6" w:rsidR="00832D86" w:rsidRPr="00E20329" w:rsidRDefault="00832D86" w:rsidP="00C8216F">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0</w:t>
            </w:r>
            <w:r w:rsidR="00C8216F" w:rsidRPr="00E20329">
              <w:rPr>
                <w:rFonts w:ascii="Arial" w:hAnsi="Arial" w:cs="Arial"/>
                <w:bCs/>
                <w:color w:val="000000" w:themeColor="text1"/>
                <w:sz w:val="22"/>
                <w:szCs w:val="22"/>
              </w:rPr>
              <w:t>,</w:t>
            </w:r>
            <w:r w:rsidRPr="00E20329">
              <w:rPr>
                <w:rFonts w:ascii="Arial" w:hAnsi="Arial" w:cs="Arial"/>
                <w:bCs/>
                <w:color w:val="000000" w:themeColor="text1"/>
                <w:sz w:val="22"/>
                <w:szCs w:val="22"/>
              </w:rPr>
              <w:t>867</w:t>
            </w:r>
          </w:p>
        </w:tc>
      </w:tr>
      <w:tr w:rsidR="00832D86" w:rsidRPr="00E20329" w14:paraId="6FC8788A" w14:textId="77777777" w:rsidTr="00320D66">
        <w:trPr>
          <w:jc w:val="center"/>
        </w:trPr>
        <w:tc>
          <w:tcPr>
            <w:tcW w:w="3503" w:type="dxa"/>
            <w:tcBorders>
              <w:top w:val="single" w:sz="6" w:space="0" w:color="auto"/>
              <w:left w:val="single" w:sz="6" w:space="0" w:color="auto"/>
              <w:bottom w:val="single" w:sz="6" w:space="0" w:color="auto"/>
              <w:right w:val="single" w:sz="6" w:space="0" w:color="auto"/>
            </w:tcBorders>
          </w:tcPr>
          <w:p w14:paraId="1C1AAA7F" w14:textId="77777777" w:rsidR="00832D86" w:rsidRPr="00E20329" w:rsidRDefault="00832D86" w:rsidP="00832D86">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п-Ксилол</w:t>
            </w:r>
          </w:p>
        </w:tc>
        <w:tc>
          <w:tcPr>
            <w:tcW w:w="1417" w:type="dxa"/>
            <w:tcBorders>
              <w:top w:val="single" w:sz="6" w:space="0" w:color="auto"/>
              <w:left w:val="single" w:sz="6" w:space="0" w:color="auto"/>
              <w:bottom w:val="single" w:sz="6" w:space="0" w:color="auto"/>
              <w:right w:val="single" w:sz="6" w:space="0" w:color="auto"/>
            </w:tcBorders>
          </w:tcPr>
          <w:p w14:paraId="460B7B84" w14:textId="77777777" w:rsidR="00832D86" w:rsidRPr="00E20329" w:rsidRDefault="00832D86" w:rsidP="00832D86">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С</w:t>
            </w:r>
            <w:r w:rsidRPr="00E20329">
              <w:rPr>
                <w:rFonts w:ascii="Arial" w:hAnsi="Arial" w:cs="Arial"/>
                <w:bCs/>
                <w:color w:val="000000" w:themeColor="text1"/>
                <w:sz w:val="22"/>
                <w:szCs w:val="22"/>
                <w:vertAlign w:val="subscript"/>
              </w:rPr>
              <w:t>8</w:t>
            </w:r>
            <w:r w:rsidRPr="00E20329">
              <w:rPr>
                <w:rFonts w:ascii="Arial" w:hAnsi="Arial" w:cs="Arial"/>
                <w:bCs/>
                <w:color w:val="000000" w:themeColor="text1"/>
                <w:sz w:val="22"/>
                <w:szCs w:val="22"/>
              </w:rPr>
              <w:t>Н</w:t>
            </w:r>
            <w:r w:rsidRPr="00E20329">
              <w:rPr>
                <w:rFonts w:ascii="Arial" w:hAnsi="Arial" w:cs="Arial"/>
                <w:bCs/>
                <w:color w:val="000000" w:themeColor="text1"/>
                <w:sz w:val="22"/>
                <w:szCs w:val="22"/>
                <w:vertAlign w:val="subscript"/>
              </w:rPr>
              <w:t>10</w:t>
            </w:r>
          </w:p>
        </w:tc>
        <w:tc>
          <w:tcPr>
            <w:tcW w:w="1704" w:type="dxa"/>
            <w:tcBorders>
              <w:top w:val="single" w:sz="6" w:space="0" w:color="auto"/>
              <w:left w:val="single" w:sz="6" w:space="0" w:color="auto"/>
              <w:bottom w:val="single" w:sz="6" w:space="0" w:color="auto"/>
              <w:right w:val="single" w:sz="6" w:space="0" w:color="auto"/>
            </w:tcBorders>
          </w:tcPr>
          <w:p w14:paraId="418E4554" w14:textId="0B1FD910" w:rsidR="00832D86" w:rsidRPr="00E20329" w:rsidRDefault="00832D86" w:rsidP="00AD438B">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106</w:t>
            </w:r>
            <w:r w:rsidR="00AD438B" w:rsidRPr="00E20329">
              <w:rPr>
                <w:rFonts w:ascii="Arial" w:hAnsi="Arial" w:cs="Arial"/>
                <w:bCs/>
                <w:color w:val="000000" w:themeColor="text1"/>
                <w:sz w:val="22"/>
                <w:szCs w:val="22"/>
              </w:rPr>
              <w:t>,</w:t>
            </w:r>
            <w:r w:rsidRPr="00E20329">
              <w:rPr>
                <w:rFonts w:ascii="Arial" w:hAnsi="Arial" w:cs="Arial"/>
                <w:bCs/>
                <w:color w:val="000000" w:themeColor="text1"/>
                <w:sz w:val="22"/>
                <w:szCs w:val="22"/>
              </w:rPr>
              <w:t>16</w:t>
            </w:r>
          </w:p>
        </w:tc>
        <w:tc>
          <w:tcPr>
            <w:tcW w:w="1248" w:type="dxa"/>
            <w:tcBorders>
              <w:top w:val="single" w:sz="6" w:space="0" w:color="auto"/>
              <w:left w:val="single" w:sz="6" w:space="0" w:color="auto"/>
              <w:bottom w:val="single" w:sz="6" w:space="0" w:color="auto"/>
              <w:right w:val="single" w:sz="6" w:space="0" w:color="auto"/>
            </w:tcBorders>
          </w:tcPr>
          <w:p w14:paraId="0A068135" w14:textId="0CC7ED79" w:rsidR="00832D86" w:rsidRPr="00E20329" w:rsidRDefault="00832D86" w:rsidP="00C8216F">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138</w:t>
            </w:r>
            <w:r w:rsidR="00C8216F" w:rsidRPr="00E20329">
              <w:rPr>
                <w:rFonts w:ascii="Arial" w:hAnsi="Arial" w:cs="Arial"/>
                <w:bCs/>
                <w:color w:val="000000" w:themeColor="text1"/>
                <w:sz w:val="22"/>
                <w:szCs w:val="22"/>
              </w:rPr>
              <w:t>,</w:t>
            </w:r>
            <w:r w:rsidRPr="00E20329">
              <w:rPr>
                <w:rFonts w:ascii="Arial" w:hAnsi="Arial" w:cs="Arial"/>
                <w:bCs/>
                <w:color w:val="000000" w:themeColor="text1"/>
                <w:sz w:val="22"/>
                <w:szCs w:val="22"/>
              </w:rPr>
              <w:t>35</w:t>
            </w:r>
          </w:p>
        </w:tc>
        <w:tc>
          <w:tcPr>
            <w:tcW w:w="1665" w:type="dxa"/>
            <w:tcBorders>
              <w:top w:val="single" w:sz="6" w:space="0" w:color="auto"/>
              <w:left w:val="single" w:sz="6" w:space="0" w:color="auto"/>
              <w:bottom w:val="single" w:sz="6" w:space="0" w:color="auto"/>
              <w:right w:val="single" w:sz="6" w:space="0" w:color="auto"/>
            </w:tcBorders>
          </w:tcPr>
          <w:p w14:paraId="369791FD" w14:textId="63DCC48D" w:rsidR="00832D86" w:rsidRPr="00E20329" w:rsidRDefault="00832D86" w:rsidP="00C8216F">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0</w:t>
            </w:r>
            <w:r w:rsidR="00C8216F" w:rsidRPr="00E20329">
              <w:rPr>
                <w:rFonts w:ascii="Arial" w:hAnsi="Arial" w:cs="Arial"/>
                <w:bCs/>
                <w:color w:val="000000" w:themeColor="text1"/>
                <w:sz w:val="22"/>
                <w:szCs w:val="22"/>
              </w:rPr>
              <w:t>,</w:t>
            </w:r>
            <w:r w:rsidRPr="00E20329">
              <w:rPr>
                <w:rFonts w:ascii="Arial" w:hAnsi="Arial" w:cs="Arial"/>
                <w:bCs/>
                <w:color w:val="000000" w:themeColor="text1"/>
                <w:sz w:val="22"/>
                <w:szCs w:val="22"/>
              </w:rPr>
              <w:t>861</w:t>
            </w:r>
          </w:p>
        </w:tc>
      </w:tr>
      <w:tr w:rsidR="00832D86" w:rsidRPr="00E20329" w14:paraId="16BE1A01" w14:textId="77777777" w:rsidTr="00320D66">
        <w:trPr>
          <w:jc w:val="center"/>
        </w:trPr>
        <w:tc>
          <w:tcPr>
            <w:tcW w:w="3503" w:type="dxa"/>
            <w:tcBorders>
              <w:top w:val="single" w:sz="6" w:space="0" w:color="auto"/>
              <w:left w:val="single" w:sz="6" w:space="0" w:color="auto"/>
              <w:bottom w:val="single" w:sz="6" w:space="0" w:color="auto"/>
              <w:right w:val="single" w:sz="6" w:space="0" w:color="auto"/>
            </w:tcBorders>
          </w:tcPr>
          <w:p w14:paraId="78C539F8" w14:textId="77777777" w:rsidR="00832D86" w:rsidRPr="00E20329" w:rsidRDefault="00832D86" w:rsidP="00832D86">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м-Ксилол</w:t>
            </w:r>
          </w:p>
        </w:tc>
        <w:tc>
          <w:tcPr>
            <w:tcW w:w="1417" w:type="dxa"/>
            <w:tcBorders>
              <w:top w:val="single" w:sz="6" w:space="0" w:color="auto"/>
              <w:left w:val="single" w:sz="6" w:space="0" w:color="auto"/>
              <w:bottom w:val="single" w:sz="6" w:space="0" w:color="auto"/>
              <w:right w:val="single" w:sz="6" w:space="0" w:color="auto"/>
            </w:tcBorders>
          </w:tcPr>
          <w:p w14:paraId="414DD867" w14:textId="77777777" w:rsidR="00832D86" w:rsidRPr="00E20329" w:rsidRDefault="00832D86" w:rsidP="00832D86">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С</w:t>
            </w:r>
            <w:r w:rsidRPr="00E20329">
              <w:rPr>
                <w:rFonts w:ascii="Arial" w:hAnsi="Arial" w:cs="Arial"/>
                <w:bCs/>
                <w:color w:val="000000" w:themeColor="text1"/>
                <w:sz w:val="22"/>
                <w:szCs w:val="22"/>
                <w:vertAlign w:val="subscript"/>
              </w:rPr>
              <w:t>8</w:t>
            </w:r>
            <w:r w:rsidRPr="00E20329">
              <w:rPr>
                <w:rFonts w:ascii="Arial" w:hAnsi="Arial" w:cs="Arial"/>
                <w:bCs/>
                <w:color w:val="000000" w:themeColor="text1"/>
                <w:sz w:val="22"/>
                <w:szCs w:val="22"/>
              </w:rPr>
              <w:t>Н</w:t>
            </w:r>
            <w:r w:rsidRPr="00E20329">
              <w:rPr>
                <w:rFonts w:ascii="Arial" w:hAnsi="Arial" w:cs="Arial"/>
                <w:bCs/>
                <w:color w:val="000000" w:themeColor="text1"/>
                <w:sz w:val="22"/>
                <w:szCs w:val="22"/>
                <w:vertAlign w:val="subscript"/>
              </w:rPr>
              <w:t>10</w:t>
            </w:r>
          </w:p>
        </w:tc>
        <w:tc>
          <w:tcPr>
            <w:tcW w:w="1704" w:type="dxa"/>
            <w:tcBorders>
              <w:top w:val="single" w:sz="6" w:space="0" w:color="auto"/>
              <w:left w:val="single" w:sz="6" w:space="0" w:color="auto"/>
              <w:bottom w:val="single" w:sz="6" w:space="0" w:color="auto"/>
              <w:right w:val="single" w:sz="6" w:space="0" w:color="auto"/>
            </w:tcBorders>
          </w:tcPr>
          <w:p w14:paraId="6273C441" w14:textId="55074CF7" w:rsidR="00832D86" w:rsidRPr="00E20329" w:rsidRDefault="00832D86" w:rsidP="00AD438B">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106</w:t>
            </w:r>
            <w:r w:rsidR="00AD438B" w:rsidRPr="00E20329">
              <w:rPr>
                <w:rFonts w:ascii="Arial" w:hAnsi="Arial" w:cs="Arial"/>
                <w:bCs/>
                <w:color w:val="000000" w:themeColor="text1"/>
                <w:sz w:val="22"/>
                <w:szCs w:val="22"/>
              </w:rPr>
              <w:t>,</w:t>
            </w:r>
            <w:r w:rsidRPr="00E20329">
              <w:rPr>
                <w:rFonts w:ascii="Arial" w:hAnsi="Arial" w:cs="Arial"/>
                <w:bCs/>
                <w:color w:val="000000" w:themeColor="text1"/>
                <w:sz w:val="22"/>
                <w:szCs w:val="22"/>
              </w:rPr>
              <w:t>16</w:t>
            </w:r>
          </w:p>
        </w:tc>
        <w:tc>
          <w:tcPr>
            <w:tcW w:w="1248" w:type="dxa"/>
            <w:tcBorders>
              <w:top w:val="single" w:sz="6" w:space="0" w:color="auto"/>
              <w:left w:val="single" w:sz="6" w:space="0" w:color="auto"/>
              <w:bottom w:val="single" w:sz="6" w:space="0" w:color="auto"/>
              <w:right w:val="single" w:sz="6" w:space="0" w:color="auto"/>
            </w:tcBorders>
          </w:tcPr>
          <w:p w14:paraId="0E3CCD7B" w14:textId="7CC4824E" w:rsidR="00832D86" w:rsidRPr="00E20329" w:rsidRDefault="00832D86" w:rsidP="00C8216F">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139</w:t>
            </w:r>
            <w:r w:rsidR="00C8216F" w:rsidRPr="00E20329">
              <w:rPr>
                <w:rFonts w:ascii="Arial" w:hAnsi="Arial" w:cs="Arial"/>
                <w:bCs/>
                <w:color w:val="000000" w:themeColor="text1"/>
                <w:sz w:val="22"/>
                <w:szCs w:val="22"/>
              </w:rPr>
              <w:t>,</w:t>
            </w:r>
            <w:r w:rsidRPr="00E20329">
              <w:rPr>
                <w:rFonts w:ascii="Arial" w:hAnsi="Arial" w:cs="Arial"/>
                <w:bCs/>
                <w:color w:val="000000" w:themeColor="text1"/>
                <w:sz w:val="22"/>
                <w:szCs w:val="22"/>
              </w:rPr>
              <w:t>1</w:t>
            </w:r>
          </w:p>
        </w:tc>
        <w:tc>
          <w:tcPr>
            <w:tcW w:w="1665" w:type="dxa"/>
            <w:tcBorders>
              <w:top w:val="single" w:sz="6" w:space="0" w:color="auto"/>
              <w:left w:val="single" w:sz="6" w:space="0" w:color="auto"/>
              <w:bottom w:val="single" w:sz="6" w:space="0" w:color="auto"/>
              <w:right w:val="single" w:sz="6" w:space="0" w:color="auto"/>
            </w:tcBorders>
          </w:tcPr>
          <w:p w14:paraId="4DA38F52" w14:textId="268D3E21" w:rsidR="00832D86" w:rsidRPr="00E20329" w:rsidRDefault="00832D86" w:rsidP="00C8216F">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0</w:t>
            </w:r>
            <w:r w:rsidR="00C8216F" w:rsidRPr="00E20329">
              <w:rPr>
                <w:rFonts w:ascii="Arial" w:hAnsi="Arial" w:cs="Arial"/>
                <w:bCs/>
                <w:color w:val="000000" w:themeColor="text1"/>
                <w:sz w:val="22"/>
                <w:szCs w:val="22"/>
              </w:rPr>
              <w:t>,</w:t>
            </w:r>
            <w:r w:rsidRPr="00E20329">
              <w:rPr>
                <w:rFonts w:ascii="Arial" w:hAnsi="Arial" w:cs="Arial"/>
                <w:bCs/>
                <w:color w:val="000000" w:themeColor="text1"/>
                <w:sz w:val="22"/>
                <w:szCs w:val="22"/>
              </w:rPr>
              <w:t>864</w:t>
            </w:r>
          </w:p>
        </w:tc>
      </w:tr>
      <w:tr w:rsidR="00832D86" w:rsidRPr="00E20329" w14:paraId="75573ECE" w14:textId="77777777" w:rsidTr="00320D66">
        <w:trPr>
          <w:jc w:val="center"/>
        </w:trPr>
        <w:tc>
          <w:tcPr>
            <w:tcW w:w="3503" w:type="dxa"/>
            <w:tcBorders>
              <w:top w:val="single" w:sz="6" w:space="0" w:color="auto"/>
              <w:left w:val="single" w:sz="6" w:space="0" w:color="auto"/>
              <w:bottom w:val="single" w:sz="6" w:space="0" w:color="auto"/>
              <w:right w:val="single" w:sz="6" w:space="0" w:color="auto"/>
            </w:tcBorders>
          </w:tcPr>
          <w:p w14:paraId="15F84A58" w14:textId="77777777" w:rsidR="00832D86" w:rsidRPr="00E20329" w:rsidRDefault="00832D86" w:rsidP="00832D86">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о-Ксилол</w:t>
            </w:r>
          </w:p>
        </w:tc>
        <w:tc>
          <w:tcPr>
            <w:tcW w:w="1417" w:type="dxa"/>
            <w:tcBorders>
              <w:top w:val="single" w:sz="6" w:space="0" w:color="auto"/>
              <w:left w:val="single" w:sz="6" w:space="0" w:color="auto"/>
              <w:bottom w:val="single" w:sz="6" w:space="0" w:color="auto"/>
              <w:right w:val="single" w:sz="6" w:space="0" w:color="auto"/>
            </w:tcBorders>
          </w:tcPr>
          <w:p w14:paraId="7148CB5C" w14:textId="77777777" w:rsidR="00832D86" w:rsidRPr="00E20329" w:rsidRDefault="00832D86" w:rsidP="00832D86">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С</w:t>
            </w:r>
            <w:r w:rsidRPr="00E20329">
              <w:rPr>
                <w:rFonts w:ascii="Arial" w:hAnsi="Arial" w:cs="Arial"/>
                <w:bCs/>
                <w:color w:val="000000" w:themeColor="text1"/>
                <w:sz w:val="22"/>
                <w:szCs w:val="22"/>
                <w:vertAlign w:val="subscript"/>
              </w:rPr>
              <w:t>8</w:t>
            </w:r>
            <w:r w:rsidRPr="00E20329">
              <w:rPr>
                <w:rFonts w:ascii="Arial" w:hAnsi="Arial" w:cs="Arial"/>
                <w:bCs/>
                <w:color w:val="000000" w:themeColor="text1"/>
                <w:sz w:val="22"/>
                <w:szCs w:val="22"/>
              </w:rPr>
              <w:t>Н</w:t>
            </w:r>
            <w:r w:rsidRPr="00E20329">
              <w:rPr>
                <w:rFonts w:ascii="Arial" w:hAnsi="Arial" w:cs="Arial"/>
                <w:bCs/>
                <w:color w:val="000000" w:themeColor="text1"/>
                <w:sz w:val="22"/>
                <w:szCs w:val="22"/>
                <w:vertAlign w:val="subscript"/>
              </w:rPr>
              <w:t>10</w:t>
            </w:r>
          </w:p>
        </w:tc>
        <w:tc>
          <w:tcPr>
            <w:tcW w:w="1704" w:type="dxa"/>
            <w:tcBorders>
              <w:top w:val="single" w:sz="6" w:space="0" w:color="auto"/>
              <w:left w:val="single" w:sz="6" w:space="0" w:color="auto"/>
              <w:bottom w:val="single" w:sz="6" w:space="0" w:color="auto"/>
              <w:right w:val="single" w:sz="6" w:space="0" w:color="auto"/>
            </w:tcBorders>
          </w:tcPr>
          <w:p w14:paraId="10AE8DDF" w14:textId="3F124E9F" w:rsidR="00832D86" w:rsidRPr="00E20329" w:rsidRDefault="00832D86" w:rsidP="00AD438B">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106</w:t>
            </w:r>
            <w:r w:rsidR="00AD438B" w:rsidRPr="00E20329">
              <w:rPr>
                <w:rFonts w:ascii="Arial" w:hAnsi="Arial" w:cs="Arial"/>
                <w:bCs/>
                <w:color w:val="000000" w:themeColor="text1"/>
                <w:sz w:val="22"/>
                <w:szCs w:val="22"/>
              </w:rPr>
              <w:t>,</w:t>
            </w:r>
            <w:r w:rsidRPr="00E20329">
              <w:rPr>
                <w:rFonts w:ascii="Arial" w:hAnsi="Arial" w:cs="Arial"/>
                <w:bCs/>
                <w:color w:val="000000" w:themeColor="text1"/>
                <w:sz w:val="22"/>
                <w:szCs w:val="22"/>
              </w:rPr>
              <w:t>16</w:t>
            </w:r>
          </w:p>
        </w:tc>
        <w:tc>
          <w:tcPr>
            <w:tcW w:w="1248" w:type="dxa"/>
            <w:tcBorders>
              <w:top w:val="single" w:sz="6" w:space="0" w:color="auto"/>
              <w:left w:val="single" w:sz="6" w:space="0" w:color="auto"/>
              <w:bottom w:val="single" w:sz="6" w:space="0" w:color="auto"/>
              <w:right w:val="single" w:sz="6" w:space="0" w:color="auto"/>
            </w:tcBorders>
          </w:tcPr>
          <w:p w14:paraId="13856AD2" w14:textId="268BB5BA" w:rsidR="00832D86" w:rsidRPr="00E20329" w:rsidRDefault="00832D86" w:rsidP="00C8216F">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144</w:t>
            </w:r>
            <w:r w:rsidR="00C8216F" w:rsidRPr="00E20329">
              <w:rPr>
                <w:rFonts w:ascii="Arial" w:hAnsi="Arial" w:cs="Arial"/>
                <w:bCs/>
                <w:color w:val="000000" w:themeColor="text1"/>
                <w:sz w:val="22"/>
                <w:szCs w:val="22"/>
              </w:rPr>
              <w:t>,</w:t>
            </w:r>
            <w:r w:rsidRPr="00E20329">
              <w:rPr>
                <w:rFonts w:ascii="Arial" w:hAnsi="Arial" w:cs="Arial"/>
                <w:bCs/>
                <w:color w:val="000000" w:themeColor="text1"/>
                <w:sz w:val="22"/>
                <w:szCs w:val="22"/>
              </w:rPr>
              <w:t>4</w:t>
            </w:r>
          </w:p>
        </w:tc>
        <w:tc>
          <w:tcPr>
            <w:tcW w:w="1665" w:type="dxa"/>
            <w:tcBorders>
              <w:top w:val="single" w:sz="6" w:space="0" w:color="auto"/>
              <w:left w:val="single" w:sz="6" w:space="0" w:color="auto"/>
              <w:bottom w:val="single" w:sz="6" w:space="0" w:color="auto"/>
              <w:right w:val="single" w:sz="6" w:space="0" w:color="auto"/>
            </w:tcBorders>
          </w:tcPr>
          <w:p w14:paraId="005FC6B8" w14:textId="4457E695" w:rsidR="00832D86" w:rsidRPr="00E20329" w:rsidRDefault="00832D86" w:rsidP="00C8216F">
            <w:pPr>
              <w:widowControl w:val="0"/>
              <w:autoSpaceDE w:val="0"/>
              <w:autoSpaceDN w:val="0"/>
              <w:spacing w:line="360" w:lineRule="auto"/>
              <w:ind w:firstLine="284"/>
              <w:jc w:val="left"/>
              <w:rPr>
                <w:rFonts w:ascii="Arial" w:hAnsi="Arial" w:cs="Arial"/>
                <w:bCs/>
                <w:color w:val="000000" w:themeColor="text1"/>
                <w:sz w:val="22"/>
                <w:szCs w:val="22"/>
              </w:rPr>
            </w:pPr>
            <w:r w:rsidRPr="000A0336">
              <w:rPr>
                <w:rFonts w:ascii="Arial" w:hAnsi="Arial" w:cs="Arial"/>
                <w:bCs/>
                <w:color w:val="000000" w:themeColor="text1"/>
                <w:sz w:val="22"/>
                <w:szCs w:val="22"/>
              </w:rPr>
              <w:t>0</w:t>
            </w:r>
            <w:r w:rsidR="00C8216F" w:rsidRPr="000A0336">
              <w:rPr>
                <w:rFonts w:ascii="Arial" w:hAnsi="Arial" w:cs="Arial"/>
                <w:bCs/>
                <w:color w:val="000000" w:themeColor="text1"/>
                <w:sz w:val="22"/>
                <w:szCs w:val="22"/>
              </w:rPr>
              <w:t>,</w:t>
            </w:r>
            <w:r w:rsidRPr="000A0336">
              <w:rPr>
                <w:rFonts w:ascii="Arial" w:hAnsi="Arial" w:cs="Arial"/>
                <w:bCs/>
                <w:color w:val="000000" w:themeColor="text1"/>
                <w:sz w:val="22"/>
                <w:szCs w:val="22"/>
              </w:rPr>
              <w:t>88</w:t>
            </w:r>
            <w:r w:rsidR="00022EB9" w:rsidRPr="000A0336">
              <w:rPr>
                <w:rFonts w:ascii="Arial" w:hAnsi="Arial" w:cs="Arial"/>
                <w:bCs/>
                <w:color w:val="000000" w:themeColor="text1"/>
                <w:sz w:val="22"/>
                <w:szCs w:val="22"/>
              </w:rPr>
              <w:t>0</w:t>
            </w:r>
          </w:p>
        </w:tc>
      </w:tr>
      <w:tr w:rsidR="00832D86" w:rsidRPr="00E20329" w14:paraId="4A6E60B9" w14:textId="77777777" w:rsidTr="00320D66">
        <w:trPr>
          <w:jc w:val="center"/>
        </w:trPr>
        <w:tc>
          <w:tcPr>
            <w:tcW w:w="3503" w:type="dxa"/>
            <w:tcBorders>
              <w:top w:val="single" w:sz="6" w:space="0" w:color="auto"/>
              <w:left w:val="single" w:sz="6" w:space="0" w:color="auto"/>
              <w:bottom w:val="single" w:sz="6" w:space="0" w:color="auto"/>
              <w:right w:val="single" w:sz="6" w:space="0" w:color="auto"/>
            </w:tcBorders>
          </w:tcPr>
          <w:p w14:paraId="2F116D5C" w14:textId="29A19CF7" w:rsidR="00832D86" w:rsidRPr="00E20329" w:rsidRDefault="00832D86" w:rsidP="00832B90">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изо</w:t>
            </w:r>
            <w:r w:rsidR="00832B90" w:rsidRPr="00E20329">
              <w:rPr>
                <w:rFonts w:ascii="Arial" w:hAnsi="Arial" w:cs="Arial"/>
                <w:bCs/>
                <w:color w:val="000000" w:themeColor="text1"/>
                <w:sz w:val="22"/>
                <w:szCs w:val="22"/>
              </w:rPr>
              <w:t>п</w:t>
            </w:r>
            <w:r w:rsidRPr="00E20329">
              <w:rPr>
                <w:rFonts w:ascii="Arial" w:hAnsi="Arial" w:cs="Arial"/>
                <w:bCs/>
                <w:color w:val="000000" w:themeColor="text1"/>
                <w:sz w:val="22"/>
                <w:szCs w:val="22"/>
              </w:rPr>
              <w:t xml:space="preserve">ропилбензол </w:t>
            </w:r>
          </w:p>
        </w:tc>
        <w:tc>
          <w:tcPr>
            <w:tcW w:w="1417" w:type="dxa"/>
            <w:tcBorders>
              <w:top w:val="single" w:sz="6" w:space="0" w:color="auto"/>
              <w:left w:val="single" w:sz="6" w:space="0" w:color="auto"/>
              <w:bottom w:val="single" w:sz="6" w:space="0" w:color="auto"/>
              <w:right w:val="single" w:sz="6" w:space="0" w:color="auto"/>
            </w:tcBorders>
          </w:tcPr>
          <w:p w14:paraId="4A9D2256" w14:textId="77777777" w:rsidR="00832D86" w:rsidRPr="00E20329" w:rsidRDefault="00832D86" w:rsidP="00832D86">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С</w:t>
            </w:r>
            <w:r w:rsidRPr="00E20329">
              <w:rPr>
                <w:rFonts w:ascii="Arial" w:hAnsi="Arial" w:cs="Arial"/>
                <w:bCs/>
                <w:color w:val="000000" w:themeColor="text1"/>
                <w:sz w:val="22"/>
                <w:szCs w:val="22"/>
                <w:vertAlign w:val="subscript"/>
              </w:rPr>
              <w:t>9</w:t>
            </w:r>
            <w:r w:rsidRPr="00E20329">
              <w:rPr>
                <w:rFonts w:ascii="Arial" w:hAnsi="Arial" w:cs="Arial"/>
                <w:bCs/>
                <w:color w:val="000000" w:themeColor="text1"/>
                <w:sz w:val="22"/>
                <w:szCs w:val="22"/>
              </w:rPr>
              <w:t>Н</w:t>
            </w:r>
            <w:r w:rsidRPr="00E20329">
              <w:rPr>
                <w:rFonts w:ascii="Arial" w:hAnsi="Arial" w:cs="Arial"/>
                <w:bCs/>
                <w:color w:val="000000" w:themeColor="text1"/>
                <w:sz w:val="22"/>
                <w:szCs w:val="22"/>
                <w:vertAlign w:val="subscript"/>
              </w:rPr>
              <w:t>12</w:t>
            </w:r>
          </w:p>
        </w:tc>
        <w:tc>
          <w:tcPr>
            <w:tcW w:w="1704" w:type="dxa"/>
            <w:tcBorders>
              <w:top w:val="single" w:sz="6" w:space="0" w:color="auto"/>
              <w:left w:val="single" w:sz="6" w:space="0" w:color="auto"/>
              <w:bottom w:val="single" w:sz="6" w:space="0" w:color="auto"/>
              <w:right w:val="single" w:sz="6" w:space="0" w:color="auto"/>
            </w:tcBorders>
          </w:tcPr>
          <w:p w14:paraId="093B14C3" w14:textId="24F472CA" w:rsidR="00832D86" w:rsidRPr="00E20329" w:rsidRDefault="00832D86" w:rsidP="00AD438B">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120</w:t>
            </w:r>
            <w:r w:rsidR="00AD438B" w:rsidRPr="00E20329">
              <w:rPr>
                <w:rFonts w:ascii="Arial" w:hAnsi="Arial" w:cs="Arial"/>
                <w:bCs/>
                <w:color w:val="000000" w:themeColor="text1"/>
                <w:sz w:val="22"/>
                <w:szCs w:val="22"/>
              </w:rPr>
              <w:t>,</w:t>
            </w:r>
            <w:r w:rsidRPr="00E20329">
              <w:rPr>
                <w:rFonts w:ascii="Arial" w:hAnsi="Arial" w:cs="Arial"/>
                <w:bCs/>
                <w:color w:val="000000" w:themeColor="text1"/>
                <w:sz w:val="22"/>
                <w:szCs w:val="22"/>
              </w:rPr>
              <w:t>20</w:t>
            </w:r>
          </w:p>
        </w:tc>
        <w:tc>
          <w:tcPr>
            <w:tcW w:w="1248" w:type="dxa"/>
            <w:tcBorders>
              <w:top w:val="single" w:sz="6" w:space="0" w:color="auto"/>
              <w:left w:val="single" w:sz="6" w:space="0" w:color="auto"/>
              <w:bottom w:val="single" w:sz="6" w:space="0" w:color="auto"/>
              <w:right w:val="single" w:sz="6" w:space="0" w:color="auto"/>
            </w:tcBorders>
          </w:tcPr>
          <w:p w14:paraId="3A98364F" w14:textId="725A7D3E" w:rsidR="00832D86" w:rsidRPr="00E20329" w:rsidRDefault="00832D86" w:rsidP="00C8216F">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152</w:t>
            </w:r>
            <w:r w:rsidR="00C8216F" w:rsidRPr="00E20329">
              <w:rPr>
                <w:rFonts w:ascii="Arial" w:hAnsi="Arial" w:cs="Arial"/>
                <w:bCs/>
                <w:color w:val="000000" w:themeColor="text1"/>
                <w:sz w:val="22"/>
                <w:szCs w:val="22"/>
              </w:rPr>
              <w:t>,</w:t>
            </w:r>
            <w:r w:rsidRPr="00E20329">
              <w:rPr>
                <w:rFonts w:ascii="Arial" w:hAnsi="Arial" w:cs="Arial"/>
                <w:bCs/>
                <w:color w:val="000000" w:themeColor="text1"/>
                <w:sz w:val="22"/>
                <w:szCs w:val="22"/>
              </w:rPr>
              <w:t>4</w:t>
            </w:r>
          </w:p>
        </w:tc>
        <w:tc>
          <w:tcPr>
            <w:tcW w:w="1665" w:type="dxa"/>
            <w:tcBorders>
              <w:top w:val="single" w:sz="6" w:space="0" w:color="auto"/>
              <w:left w:val="single" w:sz="6" w:space="0" w:color="auto"/>
              <w:bottom w:val="single" w:sz="6" w:space="0" w:color="auto"/>
              <w:right w:val="single" w:sz="6" w:space="0" w:color="auto"/>
            </w:tcBorders>
          </w:tcPr>
          <w:p w14:paraId="7C685AC0" w14:textId="19E3EBBB" w:rsidR="00832D86" w:rsidRPr="00E20329" w:rsidRDefault="00832D86" w:rsidP="00C8216F">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0</w:t>
            </w:r>
            <w:r w:rsidR="00C8216F" w:rsidRPr="00E20329">
              <w:rPr>
                <w:rFonts w:ascii="Arial" w:hAnsi="Arial" w:cs="Arial"/>
                <w:bCs/>
                <w:color w:val="000000" w:themeColor="text1"/>
                <w:sz w:val="22"/>
                <w:szCs w:val="22"/>
              </w:rPr>
              <w:t>,</w:t>
            </w:r>
            <w:r w:rsidRPr="00E20329">
              <w:rPr>
                <w:rFonts w:ascii="Arial" w:hAnsi="Arial" w:cs="Arial"/>
                <w:bCs/>
                <w:color w:val="000000" w:themeColor="text1"/>
                <w:sz w:val="22"/>
                <w:szCs w:val="22"/>
              </w:rPr>
              <w:t>862</w:t>
            </w:r>
          </w:p>
        </w:tc>
      </w:tr>
      <w:tr w:rsidR="00832D86" w:rsidRPr="00E20329" w14:paraId="0B11A607" w14:textId="77777777" w:rsidTr="00320D66">
        <w:trPr>
          <w:jc w:val="center"/>
        </w:trPr>
        <w:tc>
          <w:tcPr>
            <w:tcW w:w="3503" w:type="dxa"/>
            <w:tcBorders>
              <w:top w:val="single" w:sz="6" w:space="0" w:color="auto"/>
              <w:left w:val="single" w:sz="6" w:space="0" w:color="auto"/>
              <w:bottom w:val="single" w:sz="6" w:space="0" w:color="auto"/>
              <w:right w:val="single" w:sz="6" w:space="0" w:color="auto"/>
            </w:tcBorders>
          </w:tcPr>
          <w:p w14:paraId="301DAA6A" w14:textId="77777777" w:rsidR="00832D86" w:rsidRPr="00E20329" w:rsidRDefault="00832D86" w:rsidP="00832D86">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Стирол</w:t>
            </w:r>
          </w:p>
        </w:tc>
        <w:tc>
          <w:tcPr>
            <w:tcW w:w="1417" w:type="dxa"/>
            <w:tcBorders>
              <w:top w:val="single" w:sz="6" w:space="0" w:color="auto"/>
              <w:left w:val="single" w:sz="6" w:space="0" w:color="auto"/>
              <w:bottom w:val="single" w:sz="6" w:space="0" w:color="auto"/>
              <w:right w:val="single" w:sz="6" w:space="0" w:color="auto"/>
            </w:tcBorders>
          </w:tcPr>
          <w:p w14:paraId="7D1F7C78" w14:textId="77777777" w:rsidR="00832D86" w:rsidRPr="00E20329" w:rsidRDefault="00832D86" w:rsidP="00832D86">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С</w:t>
            </w:r>
            <w:r w:rsidRPr="00E20329">
              <w:rPr>
                <w:rFonts w:ascii="Arial" w:hAnsi="Arial" w:cs="Arial"/>
                <w:bCs/>
                <w:color w:val="000000" w:themeColor="text1"/>
                <w:sz w:val="22"/>
                <w:szCs w:val="22"/>
                <w:vertAlign w:val="subscript"/>
              </w:rPr>
              <w:t>8</w:t>
            </w:r>
            <w:r w:rsidRPr="00E20329">
              <w:rPr>
                <w:rFonts w:ascii="Arial" w:hAnsi="Arial" w:cs="Arial"/>
                <w:bCs/>
                <w:color w:val="000000" w:themeColor="text1"/>
                <w:sz w:val="22"/>
                <w:szCs w:val="22"/>
              </w:rPr>
              <w:t>Н</w:t>
            </w:r>
            <w:r w:rsidRPr="00E20329">
              <w:rPr>
                <w:rFonts w:ascii="Arial" w:hAnsi="Arial" w:cs="Arial"/>
                <w:bCs/>
                <w:color w:val="000000" w:themeColor="text1"/>
                <w:sz w:val="22"/>
                <w:szCs w:val="22"/>
                <w:vertAlign w:val="subscript"/>
              </w:rPr>
              <w:t>8</w:t>
            </w:r>
          </w:p>
        </w:tc>
        <w:tc>
          <w:tcPr>
            <w:tcW w:w="1704" w:type="dxa"/>
            <w:tcBorders>
              <w:top w:val="single" w:sz="6" w:space="0" w:color="auto"/>
              <w:left w:val="single" w:sz="6" w:space="0" w:color="auto"/>
              <w:bottom w:val="single" w:sz="6" w:space="0" w:color="auto"/>
              <w:right w:val="single" w:sz="6" w:space="0" w:color="auto"/>
            </w:tcBorders>
          </w:tcPr>
          <w:p w14:paraId="3BF7113D" w14:textId="12FF3F78" w:rsidR="00832D86" w:rsidRPr="00E20329" w:rsidRDefault="00832D86" w:rsidP="00AD438B">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104</w:t>
            </w:r>
            <w:r w:rsidR="00AD438B" w:rsidRPr="00E20329">
              <w:rPr>
                <w:rFonts w:ascii="Arial" w:hAnsi="Arial" w:cs="Arial"/>
                <w:bCs/>
                <w:color w:val="000000" w:themeColor="text1"/>
                <w:sz w:val="22"/>
                <w:szCs w:val="22"/>
              </w:rPr>
              <w:t>,</w:t>
            </w:r>
            <w:r w:rsidRPr="00E20329">
              <w:rPr>
                <w:rFonts w:ascii="Arial" w:hAnsi="Arial" w:cs="Arial"/>
                <w:bCs/>
                <w:color w:val="000000" w:themeColor="text1"/>
                <w:sz w:val="22"/>
                <w:szCs w:val="22"/>
              </w:rPr>
              <w:t>14</w:t>
            </w:r>
          </w:p>
        </w:tc>
        <w:tc>
          <w:tcPr>
            <w:tcW w:w="1248" w:type="dxa"/>
            <w:tcBorders>
              <w:top w:val="single" w:sz="6" w:space="0" w:color="auto"/>
              <w:left w:val="single" w:sz="6" w:space="0" w:color="auto"/>
              <w:bottom w:val="single" w:sz="6" w:space="0" w:color="auto"/>
              <w:right w:val="single" w:sz="6" w:space="0" w:color="auto"/>
            </w:tcBorders>
          </w:tcPr>
          <w:p w14:paraId="105D1E90" w14:textId="1BA6D757" w:rsidR="00832D86" w:rsidRPr="00E20329" w:rsidRDefault="00832D86" w:rsidP="00C8216F">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145</w:t>
            </w:r>
            <w:r w:rsidR="00C8216F" w:rsidRPr="00E20329">
              <w:rPr>
                <w:rFonts w:ascii="Arial" w:hAnsi="Arial" w:cs="Arial"/>
                <w:bCs/>
                <w:color w:val="000000" w:themeColor="text1"/>
                <w:sz w:val="22"/>
                <w:szCs w:val="22"/>
              </w:rPr>
              <w:t>,</w:t>
            </w:r>
            <w:r w:rsidRPr="00E20329">
              <w:rPr>
                <w:rFonts w:ascii="Arial" w:hAnsi="Arial" w:cs="Arial"/>
                <w:bCs/>
                <w:color w:val="000000" w:themeColor="text1"/>
                <w:sz w:val="22"/>
                <w:szCs w:val="22"/>
              </w:rPr>
              <w:t>2</w:t>
            </w:r>
          </w:p>
        </w:tc>
        <w:tc>
          <w:tcPr>
            <w:tcW w:w="1665" w:type="dxa"/>
            <w:tcBorders>
              <w:top w:val="single" w:sz="6" w:space="0" w:color="auto"/>
              <w:left w:val="single" w:sz="6" w:space="0" w:color="auto"/>
              <w:bottom w:val="single" w:sz="6" w:space="0" w:color="auto"/>
              <w:right w:val="single" w:sz="6" w:space="0" w:color="auto"/>
            </w:tcBorders>
          </w:tcPr>
          <w:p w14:paraId="5F6A4623" w14:textId="2F8EC68E" w:rsidR="00832D86" w:rsidRPr="00E20329" w:rsidRDefault="00832D86" w:rsidP="00C8216F">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0</w:t>
            </w:r>
            <w:r w:rsidR="00C8216F" w:rsidRPr="00E20329">
              <w:rPr>
                <w:rFonts w:ascii="Arial" w:hAnsi="Arial" w:cs="Arial"/>
                <w:bCs/>
                <w:color w:val="000000" w:themeColor="text1"/>
                <w:sz w:val="22"/>
                <w:szCs w:val="22"/>
              </w:rPr>
              <w:t>,</w:t>
            </w:r>
            <w:r w:rsidRPr="00E20329">
              <w:rPr>
                <w:rFonts w:ascii="Arial" w:hAnsi="Arial" w:cs="Arial"/>
                <w:bCs/>
                <w:color w:val="000000" w:themeColor="text1"/>
                <w:sz w:val="22"/>
                <w:szCs w:val="22"/>
              </w:rPr>
              <w:t>906</w:t>
            </w:r>
          </w:p>
        </w:tc>
      </w:tr>
      <w:tr w:rsidR="00832D86" w:rsidRPr="00E20329" w14:paraId="7BADCD22" w14:textId="77777777" w:rsidTr="00320D66">
        <w:trPr>
          <w:jc w:val="center"/>
        </w:trPr>
        <w:tc>
          <w:tcPr>
            <w:tcW w:w="3503" w:type="dxa"/>
            <w:tcBorders>
              <w:top w:val="single" w:sz="6" w:space="0" w:color="auto"/>
              <w:left w:val="single" w:sz="6" w:space="0" w:color="auto"/>
              <w:bottom w:val="single" w:sz="6" w:space="0" w:color="auto"/>
              <w:right w:val="single" w:sz="6" w:space="0" w:color="auto"/>
            </w:tcBorders>
          </w:tcPr>
          <w:p w14:paraId="3F1B10F1" w14:textId="77777777" w:rsidR="00832D86" w:rsidRPr="00E20329" w:rsidRDefault="00832D86" w:rsidP="00832D86">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α-Метилстирол</w:t>
            </w:r>
          </w:p>
        </w:tc>
        <w:tc>
          <w:tcPr>
            <w:tcW w:w="1417" w:type="dxa"/>
            <w:tcBorders>
              <w:top w:val="single" w:sz="6" w:space="0" w:color="auto"/>
              <w:left w:val="single" w:sz="6" w:space="0" w:color="auto"/>
              <w:bottom w:val="single" w:sz="6" w:space="0" w:color="auto"/>
              <w:right w:val="single" w:sz="6" w:space="0" w:color="auto"/>
            </w:tcBorders>
          </w:tcPr>
          <w:p w14:paraId="0C65C273" w14:textId="77777777" w:rsidR="00832D86" w:rsidRPr="00E20329" w:rsidRDefault="00832D86" w:rsidP="00832D86">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С</w:t>
            </w:r>
            <w:r w:rsidRPr="00E20329">
              <w:rPr>
                <w:rFonts w:ascii="Arial" w:hAnsi="Arial" w:cs="Arial"/>
                <w:bCs/>
                <w:color w:val="000000" w:themeColor="text1"/>
                <w:sz w:val="22"/>
                <w:szCs w:val="22"/>
                <w:vertAlign w:val="subscript"/>
              </w:rPr>
              <w:t>9</w:t>
            </w:r>
            <w:r w:rsidRPr="00E20329">
              <w:rPr>
                <w:rFonts w:ascii="Arial" w:hAnsi="Arial" w:cs="Arial"/>
                <w:bCs/>
                <w:color w:val="000000" w:themeColor="text1"/>
                <w:sz w:val="22"/>
                <w:szCs w:val="22"/>
              </w:rPr>
              <w:t>Н</w:t>
            </w:r>
            <w:r w:rsidRPr="00E20329">
              <w:rPr>
                <w:rFonts w:ascii="Arial" w:hAnsi="Arial" w:cs="Arial"/>
                <w:bCs/>
                <w:color w:val="000000" w:themeColor="text1"/>
                <w:sz w:val="22"/>
                <w:szCs w:val="22"/>
                <w:vertAlign w:val="subscript"/>
              </w:rPr>
              <w:t>10</w:t>
            </w:r>
          </w:p>
        </w:tc>
        <w:tc>
          <w:tcPr>
            <w:tcW w:w="1704" w:type="dxa"/>
            <w:tcBorders>
              <w:top w:val="single" w:sz="6" w:space="0" w:color="auto"/>
              <w:left w:val="single" w:sz="6" w:space="0" w:color="auto"/>
              <w:bottom w:val="single" w:sz="6" w:space="0" w:color="auto"/>
              <w:right w:val="single" w:sz="6" w:space="0" w:color="auto"/>
            </w:tcBorders>
          </w:tcPr>
          <w:p w14:paraId="36E16189" w14:textId="5F7F5531" w:rsidR="00832D86" w:rsidRPr="00E20329" w:rsidRDefault="00832D86" w:rsidP="00AD438B">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118</w:t>
            </w:r>
            <w:r w:rsidR="00AD438B" w:rsidRPr="00E20329">
              <w:rPr>
                <w:rFonts w:ascii="Arial" w:hAnsi="Arial" w:cs="Arial"/>
                <w:bCs/>
                <w:color w:val="000000" w:themeColor="text1"/>
                <w:sz w:val="22"/>
                <w:szCs w:val="22"/>
              </w:rPr>
              <w:t>,</w:t>
            </w:r>
            <w:r w:rsidRPr="00E20329">
              <w:rPr>
                <w:rFonts w:ascii="Arial" w:hAnsi="Arial" w:cs="Arial"/>
                <w:bCs/>
                <w:color w:val="000000" w:themeColor="text1"/>
                <w:sz w:val="22"/>
                <w:szCs w:val="22"/>
              </w:rPr>
              <w:t>17</w:t>
            </w:r>
          </w:p>
        </w:tc>
        <w:tc>
          <w:tcPr>
            <w:tcW w:w="1248" w:type="dxa"/>
            <w:tcBorders>
              <w:top w:val="single" w:sz="6" w:space="0" w:color="auto"/>
              <w:left w:val="single" w:sz="6" w:space="0" w:color="auto"/>
              <w:bottom w:val="single" w:sz="6" w:space="0" w:color="auto"/>
              <w:right w:val="single" w:sz="6" w:space="0" w:color="auto"/>
            </w:tcBorders>
          </w:tcPr>
          <w:p w14:paraId="7F67A19A" w14:textId="128D3FA8" w:rsidR="00832D86" w:rsidRPr="00E20329" w:rsidRDefault="00832D86" w:rsidP="00C8216F">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165</w:t>
            </w:r>
            <w:r w:rsidR="00C8216F" w:rsidRPr="00E20329">
              <w:rPr>
                <w:rFonts w:ascii="Arial" w:hAnsi="Arial" w:cs="Arial"/>
                <w:bCs/>
                <w:color w:val="000000" w:themeColor="text1"/>
                <w:sz w:val="22"/>
                <w:szCs w:val="22"/>
              </w:rPr>
              <w:t>,</w:t>
            </w:r>
            <w:r w:rsidRPr="00E20329">
              <w:rPr>
                <w:rFonts w:ascii="Arial" w:hAnsi="Arial" w:cs="Arial"/>
                <w:bCs/>
                <w:color w:val="000000" w:themeColor="text1"/>
                <w:sz w:val="22"/>
                <w:szCs w:val="22"/>
              </w:rPr>
              <w:t>4</w:t>
            </w:r>
          </w:p>
        </w:tc>
        <w:tc>
          <w:tcPr>
            <w:tcW w:w="1665" w:type="dxa"/>
            <w:tcBorders>
              <w:top w:val="single" w:sz="6" w:space="0" w:color="auto"/>
              <w:left w:val="single" w:sz="6" w:space="0" w:color="auto"/>
              <w:bottom w:val="single" w:sz="6" w:space="0" w:color="auto"/>
              <w:right w:val="single" w:sz="6" w:space="0" w:color="auto"/>
            </w:tcBorders>
          </w:tcPr>
          <w:p w14:paraId="45AF932C" w14:textId="7FCD847C" w:rsidR="00832D86" w:rsidRPr="00E20329" w:rsidRDefault="00832D86" w:rsidP="00C8216F">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0</w:t>
            </w:r>
            <w:r w:rsidR="00C8216F" w:rsidRPr="00E20329">
              <w:rPr>
                <w:rFonts w:ascii="Arial" w:hAnsi="Arial" w:cs="Arial"/>
                <w:bCs/>
                <w:color w:val="000000" w:themeColor="text1"/>
                <w:sz w:val="22"/>
                <w:szCs w:val="22"/>
              </w:rPr>
              <w:t>,</w:t>
            </w:r>
            <w:r w:rsidRPr="00E20329">
              <w:rPr>
                <w:rFonts w:ascii="Arial" w:hAnsi="Arial" w:cs="Arial"/>
                <w:bCs/>
                <w:color w:val="000000" w:themeColor="text1"/>
                <w:sz w:val="22"/>
                <w:szCs w:val="22"/>
              </w:rPr>
              <w:t>911</w:t>
            </w:r>
          </w:p>
        </w:tc>
      </w:tr>
      <w:tr w:rsidR="00832D86" w:rsidRPr="00E20329" w14:paraId="32C10F47" w14:textId="77777777" w:rsidTr="00320D66">
        <w:trPr>
          <w:jc w:val="center"/>
        </w:trPr>
        <w:tc>
          <w:tcPr>
            <w:tcW w:w="3503" w:type="dxa"/>
            <w:tcBorders>
              <w:top w:val="single" w:sz="6" w:space="0" w:color="auto"/>
              <w:left w:val="single" w:sz="6" w:space="0" w:color="auto"/>
              <w:bottom w:val="single" w:sz="6" w:space="0" w:color="auto"/>
              <w:right w:val="single" w:sz="6" w:space="0" w:color="auto"/>
            </w:tcBorders>
          </w:tcPr>
          <w:p w14:paraId="55A37C7F" w14:textId="77777777" w:rsidR="00832D86" w:rsidRPr="00E20329" w:rsidRDefault="00832D86" w:rsidP="00832D86">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Бензальдегид</w:t>
            </w:r>
          </w:p>
        </w:tc>
        <w:tc>
          <w:tcPr>
            <w:tcW w:w="1417" w:type="dxa"/>
            <w:tcBorders>
              <w:top w:val="single" w:sz="6" w:space="0" w:color="auto"/>
              <w:left w:val="single" w:sz="6" w:space="0" w:color="auto"/>
              <w:bottom w:val="single" w:sz="6" w:space="0" w:color="auto"/>
              <w:right w:val="single" w:sz="6" w:space="0" w:color="auto"/>
            </w:tcBorders>
          </w:tcPr>
          <w:p w14:paraId="7BEC0ABF" w14:textId="77777777" w:rsidR="00832D86" w:rsidRPr="00E20329" w:rsidRDefault="00832D86" w:rsidP="00832D86">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C</w:t>
            </w:r>
            <w:r w:rsidRPr="00E20329">
              <w:rPr>
                <w:rFonts w:ascii="Arial" w:hAnsi="Arial" w:cs="Arial"/>
                <w:bCs/>
                <w:color w:val="000000" w:themeColor="text1"/>
                <w:sz w:val="22"/>
                <w:szCs w:val="22"/>
                <w:vertAlign w:val="subscript"/>
              </w:rPr>
              <w:t>7</w:t>
            </w:r>
            <w:r w:rsidRPr="00E20329">
              <w:rPr>
                <w:rFonts w:ascii="Arial" w:hAnsi="Arial" w:cs="Arial"/>
                <w:bCs/>
                <w:color w:val="000000" w:themeColor="text1"/>
                <w:sz w:val="22"/>
                <w:szCs w:val="22"/>
              </w:rPr>
              <w:t>H</w:t>
            </w:r>
            <w:r w:rsidRPr="00E20329">
              <w:rPr>
                <w:rFonts w:ascii="Arial" w:hAnsi="Arial" w:cs="Arial"/>
                <w:bCs/>
                <w:color w:val="000000" w:themeColor="text1"/>
                <w:sz w:val="22"/>
                <w:szCs w:val="22"/>
                <w:vertAlign w:val="subscript"/>
              </w:rPr>
              <w:t>6</w:t>
            </w:r>
            <w:r w:rsidRPr="00E20329">
              <w:rPr>
                <w:rFonts w:ascii="Arial" w:hAnsi="Arial" w:cs="Arial"/>
                <w:bCs/>
                <w:color w:val="000000" w:themeColor="text1"/>
                <w:sz w:val="22"/>
                <w:szCs w:val="22"/>
              </w:rPr>
              <w:t>O</w:t>
            </w:r>
          </w:p>
        </w:tc>
        <w:tc>
          <w:tcPr>
            <w:tcW w:w="1704" w:type="dxa"/>
            <w:tcBorders>
              <w:top w:val="single" w:sz="6" w:space="0" w:color="auto"/>
              <w:left w:val="single" w:sz="6" w:space="0" w:color="auto"/>
              <w:bottom w:val="single" w:sz="6" w:space="0" w:color="auto"/>
              <w:right w:val="single" w:sz="6" w:space="0" w:color="auto"/>
            </w:tcBorders>
          </w:tcPr>
          <w:p w14:paraId="29652FD5" w14:textId="5D053B00" w:rsidR="00832D86" w:rsidRPr="00E20329" w:rsidRDefault="00832D86" w:rsidP="00AD438B">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106</w:t>
            </w:r>
            <w:r w:rsidR="00AD438B" w:rsidRPr="00E20329">
              <w:rPr>
                <w:rFonts w:ascii="Arial" w:hAnsi="Arial" w:cs="Arial"/>
                <w:bCs/>
                <w:color w:val="000000" w:themeColor="text1"/>
                <w:sz w:val="22"/>
                <w:szCs w:val="22"/>
              </w:rPr>
              <w:t>,</w:t>
            </w:r>
            <w:r w:rsidRPr="00E20329">
              <w:rPr>
                <w:rFonts w:ascii="Arial" w:hAnsi="Arial" w:cs="Arial"/>
                <w:bCs/>
                <w:color w:val="000000" w:themeColor="text1"/>
                <w:sz w:val="22"/>
                <w:szCs w:val="22"/>
              </w:rPr>
              <w:t>12</w:t>
            </w:r>
          </w:p>
        </w:tc>
        <w:tc>
          <w:tcPr>
            <w:tcW w:w="1248" w:type="dxa"/>
            <w:tcBorders>
              <w:top w:val="single" w:sz="6" w:space="0" w:color="auto"/>
              <w:left w:val="single" w:sz="6" w:space="0" w:color="auto"/>
              <w:bottom w:val="single" w:sz="6" w:space="0" w:color="auto"/>
              <w:right w:val="single" w:sz="6" w:space="0" w:color="auto"/>
            </w:tcBorders>
          </w:tcPr>
          <w:p w14:paraId="29E8CE54" w14:textId="77777777" w:rsidR="00832D86" w:rsidRPr="00E20329" w:rsidRDefault="00832D86" w:rsidP="00832D86">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179</w:t>
            </w:r>
          </w:p>
        </w:tc>
        <w:tc>
          <w:tcPr>
            <w:tcW w:w="1665" w:type="dxa"/>
            <w:tcBorders>
              <w:top w:val="single" w:sz="6" w:space="0" w:color="auto"/>
              <w:left w:val="single" w:sz="6" w:space="0" w:color="auto"/>
              <w:bottom w:val="single" w:sz="6" w:space="0" w:color="auto"/>
              <w:right w:val="single" w:sz="6" w:space="0" w:color="auto"/>
            </w:tcBorders>
          </w:tcPr>
          <w:p w14:paraId="63403F16" w14:textId="77777777" w:rsidR="00832D86" w:rsidRPr="00E20329" w:rsidRDefault="00832D86" w:rsidP="00832D86">
            <w:pPr>
              <w:widowControl w:val="0"/>
              <w:autoSpaceDE w:val="0"/>
              <w:autoSpaceDN w:val="0"/>
              <w:spacing w:line="360" w:lineRule="auto"/>
              <w:ind w:firstLine="284"/>
              <w:jc w:val="left"/>
              <w:rPr>
                <w:rFonts w:ascii="Arial" w:hAnsi="Arial" w:cs="Arial"/>
                <w:bCs/>
                <w:color w:val="000000" w:themeColor="text1"/>
                <w:sz w:val="22"/>
                <w:szCs w:val="22"/>
              </w:rPr>
            </w:pPr>
            <w:r w:rsidRPr="00E20329">
              <w:rPr>
                <w:rFonts w:ascii="Arial" w:hAnsi="Arial" w:cs="Arial"/>
                <w:bCs/>
                <w:color w:val="000000" w:themeColor="text1"/>
                <w:sz w:val="22"/>
                <w:szCs w:val="22"/>
              </w:rPr>
              <w:t>1,0477</w:t>
            </w:r>
          </w:p>
        </w:tc>
      </w:tr>
    </w:tbl>
    <w:p w14:paraId="3373D9EE" w14:textId="77777777" w:rsidR="00832D86" w:rsidRPr="00E20329" w:rsidRDefault="00832D86" w:rsidP="007C5798">
      <w:pPr>
        <w:widowControl w:val="0"/>
        <w:autoSpaceDE w:val="0"/>
        <w:autoSpaceDN w:val="0"/>
        <w:spacing w:line="360" w:lineRule="auto"/>
        <w:rPr>
          <w:rFonts w:ascii="Arial" w:hAnsi="Arial" w:cs="Arial"/>
          <w:bCs/>
          <w:color w:val="000000" w:themeColor="text1"/>
          <w:sz w:val="22"/>
          <w:szCs w:val="22"/>
        </w:rPr>
      </w:pPr>
    </w:p>
    <w:p w14:paraId="7E7C4FB5" w14:textId="77777777" w:rsidR="007C5798" w:rsidRPr="00E20329" w:rsidRDefault="007C5798" w:rsidP="007C5798">
      <w:pPr>
        <w:pStyle w:val="Style109"/>
        <w:widowControl/>
        <w:tabs>
          <w:tab w:val="left" w:pos="2127"/>
        </w:tabs>
        <w:spacing w:line="360" w:lineRule="auto"/>
        <w:ind w:firstLine="709"/>
        <w:jc w:val="both"/>
        <w:rPr>
          <w:rStyle w:val="FontStyle169"/>
          <w:color w:val="000000" w:themeColor="text1"/>
          <w:lang w:eastAsia="en-US"/>
        </w:rPr>
      </w:pPr>
    </w:p>
    <w:p w14:paraId="020AC134" w14:textId="77777777" w:rsidR="007C5798" w:rsidRPr="00E20329" w:rsidRDefault="007C5798" w:rsidP="007C5798">
      <w:pPr>
        <w:pStyle w:val="Style109"/>
        <w:widowControl/>
        <w:tabs>
          <w:tab w:val="left" w:pos="2127"/>
        </w:tabs>
        <w:spacing w:line="360" w:lineRule="auto"/>
        <w:ind w:firstLine="709"/>
        <w:jc w:val="both"/>
        <w:rPr>
          <w:rStyle w:val="FontStyle169"/>
          <w:color w:val="000000" w:themeColor="text1"/>
          <w:lang w:eastAsia="en-US"/>
        </w:rPr>
      </w:pPr>
    </w:p>
    <w:p w14:paraId="71A29179" w14:textId="77777777" w:rsidR="007C5798" w:rsidRPr="00E20329" w:rsidRDefault="007C5798" w:rsidP="007C5798">
      <w:pPr>
        <w:pStyle w:val="Style109"/>
        <w:widowControl/>
        <w:tabs>
          <w:tab w:val="left" w:pos="2127"/>
        </w:tabs>
        <w:spacing w:line="360" w:lineRule="auto"/>
        <w:ind w:firstLine="709"/>
        <w:jc w:val="both"/>
        <w:rPr>
          <w:rStyle w:val="FontStyle169"/>
          <w:color w:val="000000" w:themeColor="text1"/>
          <w:lang w:eastAsia="en-US"/>
        </w:rPr>
      </w:pPr>
    </w:p>
    <w:p w14:paraId="66900125" w14:textId="77777777" w:rsidR="008D64A1" w:rsidRDefault="008D64A1">
      <w:pPr>
        <w:rPr>
          <w:rFonts w:ascii="Arial" w:eastAsiaTheme="minorHAnsi" w:hAnsi="Arial" w:cs="Arial"/>
          <w:b/>
          <w:sz w:val="24"/>
          <w:lang w:eastAsia="en-US"/>
        </w:rPr>
      </w:pPr>
      <w:r>
        <w:rPr>
          <w:rFonts w:ascii="Arial" w:eastAsiaTheme="minorHAnsi" w:hAnsi="Arial" w:cs="Arial"/>
          <w:b/>
          <w:sz w:val="24"/>
          <w:lang w:eastAsia="en-US"/>
        </w:rPr>
        <w:br w:type="page"/>
      </w:r>
    </w:p>
    <w:p w14:paraId="005F3567" w14:textId="33B94B71" w:rsidR="007C5798" w:rsidRPr="00E20329" w:rsidRDefault="007C5798" w:rsidP="007C5798">
      <w:pPr>
        <w:spacing w:line="360" w:lineRule="auto"/>
        <w:jc w:val="center"/>
        <w:rPr>
          <w:rFonts w:ascii="Arial" w:eastAsiaTheme="minorHAnsi" w:hAnsi="Arial" w:cs="Arial"/>
          <w:sz w:val="24"/>
          <w:lang w:eastAsia="en-US"/>
        </w:rPr>
      </w:pPr>
      <w:r w:rsidRPr="00E20329">
        <w:rPr>
          <w:rFonts w:ascii="Arial" w:eastAsiaTheme="minorHAnsi" w:hAnsi="Arial" w:cs="Arial"/>
          <w:b/>
          <w:sz w:val="24"/>
          <w:lang w:eastAsia="en-US"/>
        </w:rPr>
        <w:lastRenderedPageBreak/>
        <w:t>Приложение Б</w:t>
      </w:r>
      <w:r w:rsidRPr="00E20329">
        <w:rPr>
          <w:rFonts w:ascii="Arial" w:eastAsiaTheme="minorHAnsi" w:hAnsi="Arial" w:cs="Arial"/>
          <w:sz w:val="24"/>
          <w:lang w:eastAsia="en-US"/>
        </w:rPr>
        <w:t xml:space="preserve"> </w:t>
      </w:r>
    </w:p>
    <w:p w14:paraId="5F905E46" w14:textId="77777777" w:rsidR="007C5798" w:rsidRPr="00E20329" w:rsidRDefault="007C5798" w:rsidP="007C5798">
      <w:pPr>
        <w:spacing w:line="360" w:lineRule="auto"/>
        <w:jc w:val="center"/>
        <w:rPr>
          <w:rFonts w:ascii="Arial" w:eastAsiaTheme="minorHAnsi" w:hAnsi="Arial" w:cs="Arial"/>
          <w:b/>
          <w:sz w:val="24"/>
          <w:lang w:eastAsia="en-US"/>
        </w:rPr>
      </w:pPr>
      <w:r w:rsidRPr="00E20329">
        <w:rPr>
          <w:rFonts w:ascii="Arial" w:eastAsiaTheme="minorHAnsi" w:hAnsi="Arial" w:cs="Arial"/>
          <w:b/>
          <w:sz w:val="24"/>
          <w:lang w:eastAsia="en-US"/>
        </w:rPr>
        <w:t>(справочное)</w:t>
      </w:r>
    </w:p>
    <w:p w14:paraId="407D8390" w14:textId="77777777" w:rsidR="007C5798" w:rsidRPr="00E20329" w:rsidRDefault="007C5798" w:rsidP="007C5798">
      <w:pPr>
        <w:spacing w:line="360" w:lineRule="auto"/>
        <w:jc w:val="center"/>
        <w:rPr>
          <w:rFonts w:ascii="Arial" w:eastAsiaTheme="minorHAnsi" w:hAnsi="Arial" w:cs="Arial"/>
          <w:b/>
          <w:sz w:val="24"/>
          <w:lang w:eastAsia="en-US"/>
        </w:rPr>
      </w:pPr>
    </w:p>
    <w:p w14:paraId="2A2D1543" w14:textId="77777777" w:rsidR="007C5798" w:rsidRPr="00E20329" w:rsidRDefault="007C5798" w:rsidP="007C5798">
      <w:pPr>
        <w:spacing w:line="360" w:lineRule="auto"/>
        <w:jc w:val="center"/>
        <w:rPr>
          <w:rFonts w:ascii="Arial" w:eastAsiaTheme="minorHAnsi" w:hAnsi="Arial" w:cs="Arial"/>
          <w:b/>
          <w:sz w:val="24"/>
          <w:lang w:eastAsia="en-US"/>
        </w:rPr>
      </w:pPr>
      <w:r w:rsidRPr="00E20329">
        <w:rPr>
          <w:rFonts w:ascii="Arial" w:eastAsiaTheme="minorHAnsi" w:hAnsi="Arial" w:cs="Arial"/>
          <w:b/>
          <w:sz w:val="24"/>
          <w:lang w:eastAsia="en-US"/>
        </w:rPr>
        <w:t xml:space="preserve">Примеры хроматограмм градуировочных растворов </w:t>
      </w:r>
    </w:p>
    <w:p w14:paraId="1E957F0A" w14:textId="77777777" w:rsidR="007C5798" w:rsidRPr="00E20329" w:rsidRDefault="007C5798" w:rsidP="007C5798">
      <w:pPr>
        <w:spacing w:line="360" w:lineRule="auto"/>
        <w:jc w:val="center"/>
        <w:rPr>
          <w:rFonts w:ascii="Arial" w:eastAsiaTheme="minorHAnsi" w:hAnsi="Arial" w:cs="Arial"/>
          <w:b/>
          <w:sz w:val="24"/>
          <w:lang w:eastAsia="en-US"/>
        </w:rPr>
      </w:pPr>
    </w:p>
    <w:p w14:paraId="683751FC" w14:textId="1B1EA37F" w:rsidR="007C5798" w:rsidRPr="00E20329" w:rsidRDefault="007C5798" w:rsidP="007C5798">
      <w:pPr>
        <w:spacing w:line="360" w:lineRule="auto"/>
        <w:ind w:firstLine="709"/>
        <w:rPr>
          <w:rFonts w:ascii="Arial" w:eastAsiaTheme="minorHAnsi" w:hAnsi="Arial" w:cs="Arial"/>
          <w:sz w:val="22"/>
          <w:szCs w:val="22"/>
          <w:lang w:eastAsia="en-US"/>
        </w:rPr>
      </w:pPr>
      <w:r w:rsidRPr="00E20329">
        <w:rPr>
          <w:rFonts w:ascii="Arial" w:eastAsiaTheme="minorHAnsi" w:hAnsi="Arial" w:cs="Arial"/>
          <w:sz w:val="22"/>
          <w:szCs w:val="22"/>
          <w:lang w:eastAsia="en-US"/>
        </w:rPr>
        <w:t>Примеры</w:t>
      </w:r>
      <w:r w:rsidRPr="00E20329">
        <w:rPr>
          <w:rFonts w:ascii="Arial" w:hAnsi="Arial" w:cs="Arial"/>
        </w:rPr>
        <w:t xml:space="preserve"> </w:t>
      </w:r>
      <w:r w:rsidRPr="00E20329">
        <w:rPr>
          <w:rFonts w:ascii="Arial" w:eastAsiaTheme="minorHAnsi" w:hAnsi="Arial" w:cs="Arial"/>
          <w:sz w:val="22"/>
          <w:szCs w:val="22"/>
          <w:lang w:eastAsia="en-US"/>
        </w:rPr>
        <w:t>хроматограмм градуировочных растворов приведены на рисунках Б.1, Б.2.</w:t>
      </w:r>
    </w:p>
    <w:p w14:paraId="2D5128F5" w14:textId="77777777" w:rsidR="007C5798" w:rsidRPr="00E20329" w:rsidRDefault="007C5798" w:rsidP="007C5798">
      <w:pPr>
        <w:spacing w:line="360" w:lineRule="auto"/>
        <w:ind w:firstLine="709"/>
        <w:rPr>
          <w:rFonts w:ascii="Arial" w:eastAsiaTheme="minorHAnsi" w:hAnsi="Arial" w:cs="Arial"/>
          <w:sz w:val="22"/>
          <w:szCs w:val="22"/>
          <w:lang w:eastAsia="en-US"/>
        </w:rPr>
        <w:sectPr w:rsidR="007C5798" w:rsidRPr="00E20329" w:rsidSect="00106F59">
          <w:headerReference w:type="even" r:id="rId21"/>
          <w:headerReference w:type="default" r:id="rId22"/>
          <w:footerReference w:type="even" r:id="rId23"/>
          <w:footerReference w:type="default" r:id="rId24"/>
          <w:headerReference w:type="first" r:id="rId25"/>
          <w:footerReference w:type="first" r:id="rId26"/>
          <w:footnotePr>
            <w:numFmt w:val="chicago"/>
          </w:footnotePr>
          <w:pgSz w:w="11906" w:h="16838" w:code="9"/>
          <w:pgMar w:top="1134" w:right="851" w:bottom="1134" w:left="1418" w:header="709" w:footer="885" w:gutter="0"/>
          <w:pgNumType w:start="1"/>
          <w:cols w:space="708"/>
          <w:titlePg/>
          <w:docGrid w:linePitch="381"/>
        </w:sectPr>
      </w:pPr>
    </w:p>
    <w:p w14:paraId="1D9D14E0" w14:textId="18149A0E" w:rsidR="007C5798" w:rsidRPr="00E20329" w:rsidRDefault="0004156E" w:rsidP="007C5798">
      <w:pPr>
        <w:rPr>
          <w:rFonts w:ascii="Arial" w:eastAsiaTheme="minorHAnsi" w:hAnsi="Arial" w:cs="Arial"/>
          <w:sz w:val="22"/>
          <w:szCs w:val="22"/>
          <w:highlight w:val="yellow"/>
          <w:lang w:eastAsia="en-US"/>
        </w:rPr>
      </w:pPr>
      <w:r w:rsidRPr="00557A9E">
        <w:rPr>
          <w:rFonts w:ascii="Arial" w:hAnsi="Arial" w:cs="Arial"/>
          <w:noProof/>
          <w:spacing w:val="40"/>
          <w:sz w:val="22"/>
          <w:szCs w:val="22"/>
        </w:rPr>
        <w:lastRenderedPageBreak/>
        <mc:AlternateContent>
          <mc:Choice Requires="wps">
            <w:drawing>
              <wp:anchor distT="0" distB="0" distL="114300" distR="114300" simplePos="0" relativeHeight="251669504" behindDoc="0" locked="0" layoutInCell="1" allowOverlap="1" wp14:anchorId="40CB0897" wp14:editId="25DA49CA">
                <wp:simplePos x="0" y="0"/>
                <wp:positionH relativeFrom="column">
                  <wp:posOffset>-40005</wp:posOffset>
                </wp:positionH>
                <wp:positionV relativeFrom="paragraph">
                  <wp:posOffset>-267970</wp:posOffset>
                </wp:positionV>
                <wp:extent cx="409575" cy="266700"/>
                <wp:effectExtent l="0" t="0" r="28575" b="19050"/>
                <wp:wrapNone/>
                <wp:docPr id="132180415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66700"/>
                        </a:xfrm>
                        <a:prstGeom prst="rect">
                          <a:avLst/>
                        </a:prstGeom>
                        <a:solidFill>
                          <a:srgbClr val="FFFFFF"/>
                        </a:solidFill>
                        <a:ln w="9525">
                          <a:solidFill>
                            <a:schemeClr val="bg1"/>
                          </a:solidFill>
                          <a:miter lim="800000"/>
                          <a:headEnd/>
                          <a:tailEnd/>
                        </a:ln>
                      </wps:spPr>
                      <wps:txbx>
                        <w:txbxContent>
                          <w:p w14:paraId="33912D02" w14:textId="35172C6E" w:rsidR="00200FD6" w:rsidRPr="001E1EFE" w:rsidRDefault="00200FD6" w:rsidP="00921118">
                            <w:pPr>
                              <w:jc w:val="center"/>
                              <w:rPr>
                                <w:rFonts w:ascii="Arial" w:hAnsi="Arial" w:cs="Arial"/>
                                <w:sz w:val="22"/>
                                <w:szCs w:val="22"/>
                              </w:rPr>
                            </w:pPr>
                            <w:r>
                              <w:rPr>
                                <w:rFonts w:ascii="Arial" w:hAnsi="Arial" w:cs="Arial"/>
                                <w:sz w:val="22"/>
                                <w:szCs w:val="22"/>
                              </w:rPr>
                              <w:t>24</w:t>
                            </w: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CB0897" id="_x0000_t202" coordsize="21600,21600" o:spt="202" path="m,l,21600r21600,l21600,xe">
                <v:stroke joinstyle="miter"/>
                <v:path gradientshapeok="t" o:connecttype="rect"/>
              </v:shapetype>
              <v:shape id="Надпись 2" o:spid="_x0000_s1026" type="#_x0000_t202" style="position:absolute;left:0;text-align:left;margin-left:-3.15pt;margin-top:-21.1pt;width:32.25pt;height: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" strokecolor="white [3212]">
                <v:textbox style="layout-flow:vertical">
                  <w:txbxContent>
                    <w:p w14:paraId="33912D02" w14:textId="35172C6E" w:rsidR="00200FD6" w:rsidRPr="001E1EFE" w:rsidRDefault="00200FD6" w:rsidP="00921118">
                      <w:pPr>
                        <w:jc w:val="center"/>
                        <w:rPr>
                          <w:rFonts w:ascii="Arial" w:hAnsi="Arial" w:cs="Arial"/>
                          <w:sz w:val="22"/>
                          <w:szCs w:val="22"/>
                        </w:rPr>
                      </w:pPr>
                      <w:r>
                        <w:rPr>
                          <w:rFonts w:ascii="Arial" w:hAnsi="Arial" w:cs="Arial"/>
                          <w:sz w:val="22"/>
                          <w:szCs w:val="22"/>
                        </w:rPr>
                        <w:t>24</w:t>
                      </w:r>
                    </w:p>
                  </w:txbxContent>
                </v:textbox>
              </v:shape>
            </w:pict>
          </mc:Fallback>
        </mc:AlternateContent>
      </w:r>
      <w:r w:rsidRPr="00557A9E">
        <w:rPr>
          <w:rFonts w:ascii="Arial" w:hAnsi="Arial" w:cs="Arial"/>
          <w:noProof/>
          <w:spacing w:val="40"/>
          <w:sz w:val="22"/>
          <w:szCs w:val="22"/>
        </w:rPr>
        <mc:AlternateContent>
          <mc:Choice Requires="wps">
            <w:drawing>
              <wp:anchor distT="0" distB="0" distL="114300" distR="114300" simplePos="0" relativeHeight="251667456" behindDoc="0" locked="0" layoutInCell="1" allowOverlap="1" wp14:anchorId="4A7CB013" wp14:editId="6966BFD5">
                <wp:simplePos x="0" y="0"/>
                <wp:positionH relativeFrom="column">
                  <wp:posOffset>9109710</wp:posOffset>
                </wp:positionH>
                <wp:positionV relativeFrom="paragraph">
                  <wp:posOffset>-167005</wp:posOffset>
                </wp:positionV>
                <wp:extent cx="447675" cy="3019425"/>
                <wp:effectExtent l="0" t="0" r="28575" b="2857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3019425"/>
                        </a:xfrm>
                        <a:prstGeom prst="rect">
                          <a:avLst/>
                        </a:prstGeom>
                        <a:solidFill>
                          <a:srgbClr val="FFFFFF"/>
                        </a:solidFill>
                        <a:ln w="9525">
                          <a:solidFill>
                            <a:sysClr val="window" lastClr="FFFFFF"/>
                          </a:solidFill>
                          <a:miter lim="800000"/>
                          <a:headEnd/>
                          <a:tailEnd/>
                        </a:ln>
                      </wps:spPr>
                      <wps:txbx>
                        <w:txbxContent>
                          <w:p w14:paraId="424BF280" w14:textId="276F3AE3" w:rsidR="00200FD6" w:rsidRPr="0015096E" w:rsidRDefault="00200FD6" w:rsidP="00921118">
                            <w:pPr>
                              <w:pStyle w:val="a4"/>
                              <w:rPr>
                                <w:rFonts w:ascii="Arial" w:hAnsi="Arial" w:cs="Arial"/>
                                <w:b/>
                                <w:sz w:val="24"/>
                              </w:rPr>
                            </w:pPr>
                            <w:r w:rsidRPr="0015096E">
                              <w:rPr>
                                <w:rFonts w:ascii="Arial" w:hAnsi="Arial" w:cs="Arial"/>
                                <w:b/>
                                <w:sz w:val="24"/>
                              </w:rPr>
                              <w:t xml:space="preserve">ГОСТ </w:t>
                            </w:r>
                          </w:p>
                          <w:p w14:paraId="76A2E6CC" w14:textId="77777777" w:rsidR="00200FD6" w:rsidRDefault="00200FD6" w:rsidP="00921118"/>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7CB013" id="_x0000_s1027" type="#_x0000_t202" style="position:absolute;left:0;text-align:left;margin-left:717.3pt;margin-top:-13.15pt;width:35.25pt;height:23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" strokecolor="window">
                <v:textbox style="layout-flow:vertical">
                  <w:txbxContent>
                    <w:p w14:paraId="424BF280" w14:textId="276F3AE3" w:rsidR="00200FD6" w:rsidRPr="0015096E" w:rsidRDefault="00200FD6" w:rsidP="00921118">
                      <w:pPr>
                        <w:pStyle w:val="a4"/>
                        <w:rPr>
                          <w:rFonts w:ascii="Arial" w:hAnsi="Arial" w:cs="Arial"/>
                          <w:b/>
                          <w:sz w:val="24"/>
                        </w:rPr>
                      </w:pPr>
                      <w:r w:rsidRPr="0015096E">
                        <w:rPr>
                          <w:rFonts w:ascii="Arial" w:hAnsi="Arial" w:cs="Arial"/>
                          <w:b/>
                          <w:sz w:val="24"/>
                        </w:rPr>
                        <w:t xml:space="preserve">ГОСТ </w:t>
                      </w:r>
                    </w:p>
                    <w:p w14:paraId="76A2E6CC" w14:textId="77777777" w:rsidR="00200FD6" w:rsidRDefault="00200FD6" w:rsidP="00921118"/>
                  </w:txbxContent>
                </v:textbox>
              </v:shape>
            </w:pict>
          </mc:Fallback>
        </mc:AlternateContent>
      </w:r>
    </w:p>
    <w:p w14:paraId="2E368EFF" w14:textId="25792E0F" w:rsidR="007C5798" w:rsidRPr="00E20329" w:rsidRDefault="00A55968" w:rsidP="007C5798">
      <w:pPr>
        <w:rPr>
          <w:rFonts w:ascii="Arial" w:eastAsiaTheme="minorHAnsi" w:hAnsi="Arial" w:cs="Arial"/>
          <w:sz w:val="22"/>
          <w:szCs w:val="22"/>
          <w:highlight w:val="yellow"/>
          <w:lang w:eastAsia="en-US"/>
        </w:rPr>
      </w:pPr>
      <w:r w:rsidRPr="00E20329">
        <w:rPr>
          <w:rFonts w:ascii="Arial" w:eastAsiaTheme="minorHAnsi" w:hAnsi="Arial" w:cs="Arial"/>
          <w:noProof/>
          <w:sz w:val="22"/>
          <w:szCs w:val="22"/>
        </w:rPr>
        <w:drawing>
          <wp:inline distT="0" distB="0" distL="0" distR="0" wp14:anchorId="188B3434" wp14:editId="47CD2E62">
            <wp:extent cx="8791575" cy="3629025"/>
            <wp:effectExtent l="0" t="0" r="9525" b="9525"/>
            <wp:docPr id="4" name="Рисунок 4" descr="C:\Users\LabUser\Desktop\ГОСТ\67\67-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bUser\Desktop\ГОСТ\67\67-1.bm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791575" cy="3629025"/>
                    </a:xfrm>
                    <a:prstGeom prst="rect">
                      <a:avLst/>
                    </a:prstGeom>
                    <a:noFill/>
                    <a:ln>
                      <a:noFill/>
                    </a:ln>
                  </pic:spPr>
                </pic:pic>
              </a:graphicData>
            </a:graphic>
          </wp:inline>
        </w:drawing>
      </w:r>
    </w:p>
    <w:p w14:paraId="7E189A42" w14:textId="25B774EF" w:rsidR="007C5798" w:rsidRPr="00E20329" w:rsidRDefault="007C5798" w:rsidP="007C5798">
      <w:pPr>
        <w:rPr>
          <w:rFonts w:ascii="Arial" w:eastAsiaTheme="minorHAnsi" w:hAnsi="Arial" w:cs="Arial"/>
          <w:sz w:val="22"/>
          <w:szCs w:val="22"/>
          <w:highlight w:val="yellow"/>
          <w:lang w:eastAsia="en-US"/>
        </w:rPr>
      </w:pPr>
    </w:p>
    <w:p w14:paraId="10E2DD13" w14:textId="77777777" w:rsidR="007C5798" w:rsidRPr="00E20329" w:rsidRDefault="007C5798" w:rsidP="007C5798">
      <w:pPr>
        <w:rPr>
          <w:rFonts w:ascii="Arial" w:eastAsiaTheme="minorHAnsi" w:hAnsi="Arial" w:cs="Arial"/>
          <w:sz w:val="22"/>
          <w:szCs w:val="22"/>
          <w:highlight w:val="yellow"/>
          <w:lang w:eastAsia="en-US"/>
        </w:rPr>
      </w:pPr>
    </w:p>
    <w:p w14:paraId="6A47E88F" w14:textId="77777777" w:rsidR="007C5798" w:rsidRPr="00E20329" w:rsidRDefault="007C5798" w:rsidP="007C5798">
      <w:pPr>
        <w:spacing w:line="360" w:lineRule="auto"/>
        <w:jc w:val="center"/>
        <w:rPr>
          <w:rFonts w:ascii="Arial" w:hAnsi="Arial" w:cs="Arial"/>
          <w:sz w:val="22"/>
          <w:szCs w:val="22"/>
        </w:rPr>
      </w:pPr>
      <w:r w:rsidRPr="00E20329">
        <w:rPr>
          <w:rFonts w:ascii="Arial" w:eastAsiaTheme="minorHAnsi" w:hAnsi="Arial" w:cs="Arial"/>
          <w:sz w:val="22"/>
          <w:szCs w:val="22"/>
          <w:lang w:eastAsia="en-US"/>
        </w:rPr>
        <w:tab/>
      </w:r>
      <w:r w:rsidRPr="00E20329">
        <w:rPr>
          <w:rFonts w:ascii="Arial" w:hAnsi="Arial" w:cs="Arial"/>
          <w:sz w:val="22"/>
          <w:szCs w:val="22"/>
        </w:rPr>
        <w:t>Рисунок Б.1 – Пример хроматограммы градуировочного раствора на кварцевой капиллярной колонке</w:t>
      </w:r>
    </w:p>
    <w:p w14:paraId="63B19ACD" w14:textId="4C819512" w:rsidR="007C5798" w:rsidRPr="00E20329" w:rsidRDefault="007C5798" w:rsidP="007C5798">
      <w:pPr>
        <w:spacing w:line="360" w:lineRule="auto"/>
        <w:jc w:val="center"/>
        <w:rPr>
          <w:rFonts w:ascii="Arial" w:hAnsi="Arial" w:cs="Arial"/>
          <w:sz w:val="22"/>
          <w:szCs w:val="22"/>
        </w:rPr>
        <w:sectPr w:rsidR="007C5798" w:rsidRPr="00E20329" w:rsidSect="00AB055C">
          <w:headerReference w:type="first" r:id="rId28"/>
          <w:footerReference w:type="first" r:id="rId29"/>
          <w:footnotePr>
            <w:numFmt w:val="chicago"/>
          </w:footnotePr>
          <w:pgSz w:w="16838" w:h="11906" w:orient="landscape" w:code="9"/>
          <w:pgMar w:top="1418" w:right="1134" w:bottom="851" w:left="1134" w:header="709" w:footer="885" w:gutter="0"/>
          <w:pgNumType w:start="1"/>
          <w:cols w:space="708"/>
          <w:titlePg/>
          <w:docGrid w:linePitch="381"/>
        </w:sectPr>
      </w:pPr>
      <w:r w:rsidRPr="00E20329">
        <w:rPr>
          <w:rFonts w:ascii="Arial" w:hAnsi="Arial" w:cs="Arial"/>
          <w:sz w:val="22"/>
          <w:szCs w:val="22"/>
        </w:rPr>
        <w:t>со слоем неподвижной жидкой фазы – полиэтиленгликоля 20 000, толщиной 1,0 мкм</w:t>
      </w:r>
    </w:p>
    <w:p w14:paraId="2F8C970C" w14:textId="1663BA42" w:rsidR="007C5798" w:rsidRPr="00E20329" w:rsidRDefault="007C5798" w:rsidP="007C5798">
      <w:pPr>
        <w:rPr>
          <w:rFonts w:ascii="Arial" w:eastAsiaTheme="minorHAnsi" w:hAnsi="Arial" w:cs="Arial"/>
          <w:sz w:val="22"/>
          <w:szCs w:val="22"/>
          <w:highlight w:val="yellow"/>
          <w:lang w:eastAsia="en-US"/>
        </w:rPr>
      </w:pPr>
    </w:p>
    <w:p w14:paraId="3F8B6267" w14:textId="77777777" w:rsidR="00AB77E3" w:rsidRPr="00E20329" w:rsidRDefault="00AB77E3" w:rsidP="007C5798">
      <w:pPr>
        <w:rPr>
          <w:rFonts w:ascii="Arial" w:hAnsi="Arial" w:cs="Arial"/>
          <w:noProof/>
        </w:rPr>
      </w:pPr>
    </w:p>
    <w:p w14:paraId="614AE85A" w14:textId="2CB273A2" w:rsidR="007C5798" w:rsidRPr="00E20329" w:rsidRDefault="00A910D9" w:rsidP="007C5798">
      <w:pPr>
        <w:rPr>
          <w:rFonts w:ascii="Arial" w:eastAsiaTheme="minorHAnsi" w:hAnsi="Arial" w:cs="Arial"/>
          <w:sz w:val="22"/>
          <w:szCs w:val="22"/>
          <w:highlight w:val="yellow"/>
          <w:lang w:eastAsia="en-US"/>
        </w:rPr>
      </w:pPr>
      <w:r w:rsidRPr="00E20329">
        <w:rPr>
          <w:rFonts w:ascii="Arial" w:eastAsiaTheme="minorHAnsi" w:hAnsi="Arial" w:cs="Arial"/>
          <w:noProof/>
          <w:sz w:val="22"/>
          <w:szCs w:val="22"/>
        </w:rPr>
        <w:drawing>
          <wp:inline distT="0" distB="0" distL="0" distR="0" wp14:anchorId="1F78F3FE" wp14:editId="197F1B7E">
            <wp:extent cx="9248775" cy="3638550"/>
            <wp:effectExtent l="0" t="0" r="9525" b="0"/>
            <wp:docPr id="1" name="Рисунок 1" descr="C:\Users\LabUser\Desktop\ГОСТ\67\67-2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bUser\Desktop\ГОСТ\67\67-22.bmp"/>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248775" cy="3638550"/>
                    </a:xfrm>
                    <a:prstGeom prst="rect">
                      <a:avLst/>
                    </a:prstGeom>
                    <a:noFill/>
                    <a:ln>
                      <a:noFill/>
                    </a:ln>
                  </pic:spPr>
                </pic:pic>
              </a:graphicData>
            </a:graphic>
          </wp:inline>
        </w:drawing>
      </w:r>
    </w:p>
    <w:p w14:paraId="11C0A3DB" w14:textId="7902BC7A" w:rsidR="007C5798" w:rsidRPr="00E20329" w:rsidRDefault="0004156E" w:rsidP="007C5798">
      <w:pPr>
        <w:rPr>
          <w:rFonts w:ascii="Arial" w:eastAsiaTheme="minorHAnsi" w:hAnsi="Arial" w:cs="Arial"/>
          <w:sz w:val="22"/>
          <w:szCs w:val="22"/>
          <w:highlight w:val="yellow"/>
          <w:lang w:eastAsia="en-US"/>
        </w:rPr>
      </w:pPr>
      <w:r w:rsidRPr="00557A9E">
        <w:rPr>
          <w:rFonts w:ascii="Arial" w:hAnsi="Arial" w:cs="Arial"/>
          <w:noProof/>
          <w:spacing w:val="40"/>
          <w:sz w:val="22"/>
          <w:szCs w:val="22"/>
        </w:rPr>
        <mc:AlternateContent>
          <mc:Choice Requires="wps">
            <w:drawing>
              <wp:anchor distT="0" distB="0" distL="114300" distR="114300" simplePos="0" relativeHeight="251671552" behindDoc="0" locked="0" layoutInCell="1" allowOverlap="1" wp14:anchorId="2B0B65F3" wp14:editId="79057BB8">
                <wp:simplePos x="0" y="0"/>
                <wp:positionH relativeFrom="column">
                  <wp:posOffset>9309735</wp:posOffset>
                </wp:positionH>
                <wp:positionV relativeFrom="paragraph">
                  <wp:posOffset>2540</wp:posOffset>
                </wp:positionV>
                <wp:extent cx="447675" cy="1981200"/>
                <wp:effectExtent l="0" t="0" r="28575" b="19050"/>
                <wp:wrapNone/>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1981200"/>
                        </a:xfrm>
                        <a:prstGeom prst="rect">
                          <a:avLst/>
                        </a:prstGeom>
                        <a:solidFill>
                          <a:srgbClr val="FFFFFF"/>
                        </a:solidFill>
                        <a:ln w="9525">
                          <a:solidFill>
                            <a:sysClr val="window" lastClr="FFFFFF"/>
                          </a:solidFill>
                          <a:miter lim="800000"/>
                          <a:headEnd/>
                          <a:tailEnd/>
                        </a:ln>
                      </wps:spPr>
                      <wps:txbx>
                        <w:txbxContent>
                          <w:p w14:paraId="51299994" w14:textId="77777777" w:rsidR="00200FD6" w:rsidRPr="0015096E" w:rsidRDefault="00200FD6" w:rsidP="0004156E">
                            <w:pPr>
                              <w:pStyle w:val="a4"/>
                              <w:rPr>
                                <w:rFonts w:ascii="Arial" w:hAnsi="Arial" w:cs="Arial"/>
                                <w:b/>
                                <w:sz w:val="24"/>
                              </w:rPr>
                            </w:pPr>
                            <w:r w:rsidRPr="0015096E">
                              <w:rPr>
                                <w:rFonts w:ascii="Arial" w:hAnsi="Arial" w:cs="Arial"/>
                                <w:b/>
                                <w:sz w:val="24"/>
                              </w:rPr>
                              <w:t xml:space="preserve">ГОСТ </w:t>
                            </w:r>
                          </w:p>
                          <w:p w14:paraId="43F5B57B" w14:textId="77777777" w:rsidR="00200FD6" w:rsidRDefault="00200FD6" w:rsidP="0004156E"/>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0B65F3" id="_x0000_s1028" type="#_x0000_t202" style="position:absolute;left:0;text-align:left;margin-left:733.05pt;margin-top:.2pt;width:35.25pt;height:15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" strokecolor="window">
                <v:textbox style="layout-flow:vertical">
                  <w:txbxContent>
                    <w:p w14:paraId="51299994" w14:textId="77777777" w:rsidR="00200FD6" w:rsidRPr="0015096E" w:rsidRDefault="00200FD6" w:rsidP="0004156E">
                      <w:pPr>
                        <w:pStyle w:val="a4"/>
                        <w:rPr>
                          <w:rFonts w:ascii="Arial" w:hAnsi="Arial" w:cs="Arial"/>
                          <w:b/>
                          <w:sz w:val="24"/>
                        </w:rPr>
                      </w:pPr>
                      <w:r w:rsidRPr="0015096E">
                        <w:rPr>
                          <w:rFonts w:ascii="Arial" w:hAnsi="Arial" w:cs="Arial"/>
                          <w:b/>
                          <w:sz w:val="24"/>
                        </w:rPr>
                        <w:t xml:space="preserve">ГОСТ </w:t>
                      </w:r>
                    </w:p>
                    <w:p w14:paraId="43F5B57B" w14:textId="77777777" w:rsidR="00200FD6" w:rsidRDefault="00200FD6" w:rsidP="0004156E"/>
                  </w:txbxContent>
                </v:textbox>
              </v:shape>
            </w:pict>
          </mc:Fallback>
        </mc:AlternateContent>
      </w:r>
    </w:p>
    <w:p w14:paraId="265AD643" w14:textId="10BE8BB8" w:rsidR="007C5798" w:rsidRPr="00E20329" w:rsidRDefault="007C5798" w:rsidP="007C5798">
      <w:pPr>
        <w:spacing w:line="360" w:lineRule="auto"/>
        <w:jc w:val="center"/>
        <w:rPr>
          <w:rFonts w:ascii="Arial" w:hAnsi="Arial" w:cs="Arial"/>
          <w:sz w:val="22"/>
          <w:szCs w:val="22"/>
        </w:rPr>
      </w:pPr>
      <w:r w:rsidRPr="00E20329">
        <w:rPr>
          <w:rFonts w:ascii="Arial" w:hAnsi="Arial" w:cs="Arial"/>
          <w:sz w:val="22"/>
          <w:szCs w:val="22"/>
        </w:rPr>
        <w:t>Рисунок Б.2 – Пример хроматограммы градуировочного раствора на кварцевой капиллярной колонке</w:t>
      </w:r>
    </w:p>
    <w:p w14:paraId="05DA89AE" w14:textId="0AED3F7C" w:rsidR="007C5798" w:rsidRPr="00E20329" w:rsidRDefault="0004156E" w:rsidP="007C5798">
      <w:pPr>
        <w:spacing w:line="360" w:lineRule="auto"/>
        <w:jc w:val="center"/>
        <w:rPr>
          <w:rFonts w:ascii="Arial" w:hAnsi="Arial" w:cs="Arial"/>
          <w:sz w:val="22"/>
          <w:szCs w:val="22"/>
        </w:rPr>
        <w:sectPr w:rsidR="007C5798" w:rsidRPr="00E20329" w:rsidSect="00AB055C">
          <w:headerReference w:type="even" r:id="rId31"/>
          <w:footerReference w:type="even" r:id="rId32"/>
          <w:pgSz w:w="16838" w:h="11906" w:orient="landscape"/>
          <w:pgMar w:top="1701" w:right="1134" w:bottom="850" w:left="1134" w:header="708" w:footer="708" w:gutter="0"/>
          <w:cols w:space="708"/>
          <w:docGrid w:linePitch="360"/>
        </w:sectPr>
      </w:pPr>
      <w:r w:rsidRPr="00557A9E">
        <w:rPr>
          <w:rFonts w:ascii="Arial" w:hAnsi="Arial" w:cs="Arial"/>
          <w:noProof/>
          <w:spacing w:val="40"/>
          <w:sz w:val="22"/>
          <w:szCs w:val="22"/>
        </w:rPr>
        <mc:AlternateContent>
          <mc:Choice Requires="wps">
            <w:drawing>
              <wp:anchor distT="0" distB="0" distL="114300" distR="114300" simplePos="0" relativeHeight="251673600" behindDoc="0" locked="0" layoutInCell="1" allowOverlap="1" wp14:anchorId="4F181EA3" wp14:editId="4AA94072">
                <wp:simplePos x="0" y="0"/>
                <wp:positionH relativeFrom="column">
                  <wp:posOffset>-135255</wp:posOffset>
                </wp:positionH>
                <wp:positionV relativeFrom="paragraph">
                  <wp:posOffset>1157605</wp:posOffset>
                </wp:positionV>
                <wp:extent cx="409575" cy="266700"/>
                <wp:effectExtent l="0" t="0" r="28575" b="19050"/>
                <wp:wrapNone/>
                <wp:docPr id="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66700"/>
                        </a:xfrm>
                        <a:prstGeom prst="rect">
                          <a:avLst/>
                        </a:prstGeom>
                        <a:solidFill>
                          <a:srgbClr val="FFFFFF"/>
                        </a:solidFill>
                        <a:ln w="9525">
                          <a:solidFill>
                            <a:schemeClr val="bg1"/>
                          </a:solidFill>
                          <a:miter lim="800000"/>
                          <a:headEnd/>
                          <a:tailEnd/>
                        </a:ln>
                      </wps:spPr>
                      <wps:txbx>
                        <w:txbxContent>
                          <w:p w14:paraId="7D7852D6" w14:textId="3B12A909" w:rsidR="00200FD6" w:rsidRPr="001E1EFE" w:rsidRDefault="00200FD6" w:rsidP="0004156E">
                            <w:pPr>
                              <w:jc w:val="center"/>
                              <w:rPr>
                                <w:rFonts w:ascii="Arial" w:hAnsi="Arial" w:cs="Arial"/>
                                <w:sz w:val="22"/>
                                <w:szCs w:val="22"/>
                              </w:rPr>
                            </w:pPr>
                            <w:r>
                              <w:rPr>
                                <w:rFonts w:ascii="Arial" w:hAnsi="Arial" w:cs="Arial"/>
                                <w:sz w:val="22"/>
                                <w:szCs w:val="22"/>
                              </w:rPr>
                              <w:t>25</w:t>
                            </w: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181EA3" id="_x0000_s1029" type="#_x0000_t202" style="position:absolute;left:0;text-align:left;margin-left:-10.65pt;margin-top:91.15pt;width:32.25pt;height: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" strokecolor="white [3212]">
                <v:textbox style="layout-flow:vertical">
                  <w:txbxContent>
                    <w:p w14:paraId="7D7852D6" w14:textId="3B12A909" w:rsidR="00200FD6" w:rsidRPr="001E1EFE" w:rsidRDefault="00200FD6" w:rsidP="0004156E">
                      <w:pPr>
                        <w:jc w:val="center"/>
                        <w:rPr>
                          <w:rFonts w:ascii="Arial" w:hAnsi="Arial" w:cs="Arial"/>
                          <w:sz w:val="22"/>
                          <w:szCs w:val="22"/>
                        </w:rPr>
                      </w:pPr>
                      <w:r>
                        <w:rPr>
                          <w:rFonts w:ascii="Arial" w:hAnsi="Arial" w:cs="Arial"/>
                          <w:sz w:val="22"/>
                          <w:szCs w:val="22"/>
                        </w:rPr>
                        <w:t>25</w:t>
                      </w:r>
                    </w:p>
                  </w:txbxContent>
                </v:textbox>
              </v:shape>
            </w:pict>
          </mc:Fallback>
        </mc:AlternateContent>
      </w:r>
      <w:r w:rsidR="007C5798" w:rsidRPr="00E20329">
        <w:rPr>
          <w:rFonts w:ascii="Arial" w:hAnsi="Arial" w:cs="Arial"/>
          <w:sz w:val="22"/>
          <w:szCs w:val="22"/>
        </w:rPr>
        <w:t xml:space="preserve">со слоем неподвижной жидкой фазы – </w:t>
      </w:r>
      <w:r w:rsidR="00DC2824" w:rsidRPr="00E20329">
        <w:rPr>
          <w:rFonts w:ascii="Arial" w:hAnsi="Arial" w:cs="Arial"/>
          <w:sz w:val="22"/>
          <w:szCs w:val="22"/>
        </w:rPr>
        <w:t>5</w:t>
      </w:r>
      <w:r w:rsidR="007C5798" w:rsidRPr="00E20329">
        <w:rPr>
          <w:rFonts w:ascii="Arial" w:hAnsi="Arial" w:cs="Arial"/>
          <w:sz w:val="22"/>
          <w:szCs w:val="22"/>
        </w:rPr>
        <w:t xml:space="preserve"> % </w:t>
      </w:r>
      <w:r w:rsidR="00DC2824" w:rsidRPr="00E20329">
        <w:rPr>
          <w:rFonts w:ascii="Arial" w:hAnsi="Arial" w:cs="Arial"/>
          <w:sz w:val="22"/>
          <w:szCs w:val="22"/>
        </w:rPr>
        <w:t>фенилполисилоксана</w:t>
      </w:r>
      <w:r w:rsidR="007C5798" w:rsidRPr="00E20329">
        <w:rPr>
          <w:rFonts w:ascii="Arial" w:hAnsi="Arial" w:cs="Arial"/>
          <w:sz w:val="22"/>
          <w:szCs w:val="22"/>
        </w:rPr>
        <w:t xml:space="preserve"> и 9</w:t>
      </w:r>
      <w:r w:rsidR="00DC2824" w:rsidRPr="00E20329">
        <w:rPr>
          <w:rFonts w:ascii="Arial" w:hAnsi="Arial" w:cs="Arial"/>
          <w:sz w:val="22"/>
          <w:szCs w:val="22"/>
        </w:rPr>
        <w:t>5</w:t>
      </w:r>
      <w:r w:rsidR="007C5798" w:rsidRPr="00E20329">
        <w:rPr>
          <w:rFonts w:ascii="Arial" w:hAnsi="Arial" w:cs="Arial"/>
          <w:sz w:val="22"/>
          <w:szCs w:val="22"/>
        </w:rPr>
        <w:t xml:space="preserve"> % диметилполисилоксана, толщиной 3,0 мкм</w:t>
      </w:r>
    </w:p>
    <w:p w14:paraId="2BE09AAD" w14:textId="77777777" w:rsidR="007C5798" w:rsidRPr="00E20329" w:rsidRDefault="007C5798" w:rsidP="007C5798">
      <w:pPr>
        <w:widowControl w:val="0"/>
        <w:autoSpaceDE w:val="0"/>
        <w:autoSpaceDN w:val="0"/>
        <w:spacing w:line="360" w:lineRule="auto"/>
        <w:jc w:val="center"/>
        <w:rPr>
          <w:rFonts w:ascii="Arial" w:hAnsi="Arial" w:cs="Arial"/>
          <w:b/>
          <w:bCs/>
          <w:color w:val="000000" w:themeColor="text1"/>
          <w:sz w:val="24"/>
        </w:rPr>
      </w:pPr>
      <w:r w:rsidRPr="00E20329">
        <w:rPr>
          <w:rFonts w:ascii="Arial" w:hAnsi="Arial" w:cs="Arial"/>
          <w:b/>
          <w:bCs/>
          <w:color w:val="000000" w:themeColor="text1"/>
          <w:sz w:val="24"/>
        </w:rPr>
        <w:lastRenderedPageBreak/>
        <w:t>Приложение В</w:t>
      </w:r>
    </w:p>
    <w:p w14:paraId="629A96BE" w14:textId="77777777" w:rsidR="007C5798" w:rsidRPr="00E20329" w:rsidRDefault="007C5798" w:rsidP="007C5798">
      <w:pPr>
        <w:widowControl w:val="0"/>
        <w:autoSpaceDE w:val="0"/>
        <w:autoSpaceDN w:val="0"/>
        <w:spacing w:line="360" w:lineRule="auto"/>
        <w:jc w:val="center"/>
        <w:rPr>
          <w:rFonts w:ascii="Arial" w:hAnsi="Arial" w:cs="Arial"/>
          <w:b/>
          <w:bCs/>
          <w:color w:val="000000" w:themeColor="text1"/>
          <w:sz w:val="24"/>
        </w:rPr>
      </w:pPr>
      <w:r w:rsidRPr="00E20329">
        <w:rPr>
          <w:rFonts w:ascii="Arial" w:hAnsi="Arial" w:cs="Arial"/>
          <w:b/>
          <w:bCs/>
          <w:color w:val="000000" w:themeColor="text1"/>
          <w:sz w:val="24"/>
        </w:rPr>
        <w:t>(справочное)</w:t>
      </w:r>
    </w:p>
    <w:p w14:paraId="5F95E431" w14:textId="77777777" w:rsidR="007C5798" w:rsidRPr="00E20329" w:rsidRDefault="007C5798" w:rsidP="007C5798">
      <w:pPr>
        <w:widowControl w:val="0"/>
        <w:autoSpaceDE w:val="0"/>
        <w:autoSpaceDN w:val="0"/>
        <w:spacing w:line="360" w:lineRule="auto"/>
        <w:jc w:val="center"/>
        <w:rPr>
          <w:rFonts w:ascii="Arial" w:hAnsi="Arial" w:cs="Arial"/>
          <w:b/>
          <w:bCs/>
          <w:color w:val="000000" w:themeColor="text1"/>
          <w:sz w:val="24"/>
        </w:rPr>
      </w:pPr>
    </w:p>
    <w:p w14:paraId="14601E98" w14:textId="77777777" w:rsidR="007C5798" w:rsidRPr="00E20329" w:rsidRDefault="007C5798" w:rsidP="007C5798">
      <w:pPr>
        <w:widowControl w:val="0"/>
        <w:autoSpaceDE w:val="0"/>
        <w:autoSpaceDN w:val="0"/>
        <w:spacing w:line="360" w:lineRule="auto"/>
        <w:jc w:val="center"/>
        <w:rPr>
          <w:rFonts w:ascii="Arial" w:hAnsi="Arial" w:cs="Arial"/>
          <w:b/>
          <w:bCs/>
          <w:color w:val="000000" w:themeColor="text1"/>
          <w:sz w:val="24"/>
        </w:rPr>
      </w:pPr>
      <w:bookmarkStart w:id="39" w:name="_Hlk220328977"/>
      <w:r w:rsidRPr="00E20329">
        <w:rPr>
          <w:rFonts w:ascii="Arial" w:hAnsi="Arial" w:cs="Arial"/>
          <w:b/>
          <w:bCs/>
          <w:color w:val="000000" w:themeColor="text1"/>
          <w:sz w:val="24"/>
        </w:rPr>
        <w:t>Блок-схема проведения анализа</w:t>
      </w:r>
    </w:p>
    <w:p w14:paraId="1456CC3C" w14:textId="77777777" w:rsidR="007C5798" w:rsidRPr="00E20329" w:rsidRDefault="007C5798" w:rsidP="007C5798">
      <w:pPr>
        <w:widowControl w:val="0"/>
        <w:autoSpaceDE w:val="0"/>
        <w:autoSpaceDN w:val="0"/>
        <w:spacing w:line="360" w:lineRule="auto"/>
        <w:ind w:firstLine="709"/>
        <w:jc w:val="left"/>
        <w:rPr>
          <w:rFonts w:ascii="Arial" w:hAnsi="Arial" w:cs="Arial"/>
          <w:bCs/>
          <w:color w:val="000000" w:themeColor="text1"/>
          <w:sz w:val="24"/>
        </w:rPr>
      </w:pPr>
      <w:bookmarkStart w:id="40" w:name="_Hlk220328919"/>
      <w:bookmarkEnd w:id="39"/>
    </w:p>
    <w:p w14:paraId="60E5CB53" w14:textId="77777777" w:rsidR="007C5798" w:rsidRPr="00E20329" w:rsidRDefault="00F42102" w:rsidP="007C5798">
      <w:pPr>
        <w:widowControl w:val="0"/>
        <w:pBdr>
          <w:top w:val="single" w:sz="4" w:space="1" w:color="auto"/>
          <w:left w:val="single" w:sz="4" w:space="1" w:color="auto"/>
          <w:bottom w:val="single" w:sz="4" w:space="1" w:color="auto"/>
          <w:right w:val="single" w:sz="4" w:space="0" w:color="auto"/>
        </w:pBdr>
        <w:autoSpaceDE w:val="0"/>
        <w:autoSpaceDN w:val="0"/>
        <w:spacing w:line="360" w:lineRule="auto"/>
        <w:jc w:val="center"/>
        <w:rPr>
          <w:rFonts w:ascii="Arial" w:hAnsi="Arial" w:cs="Arial"/>
          <w:bCs/>
          <w:color w:val="000000" w:themeColor="text1"/>
          <w:sz w:val="22"/>
          <w:szCs w:val="22"/>
        </w:rPr>
      </w:pPr>
      <w:r w:rsidRPr="00E20329">
        <w:rPr>
          <w:rFonts w:ascii="Arial" w:hAnsi="Arial" w:cs="Arial"/>
          <w:bCs/>
          <w:color w:val="000000" w:themeColor="text1"/>
          <w:sz w:val="22"/>
          <w:szCs w:val="22"/>
        </w:rPr>
        <w:t>Р</w:t>
      </w:r>
      <w:r w:rsidR="00DB3D49" w:rsidRPr="00E20329">
        <w:rPr>
          <w:rFonts w:ascii="Arial" w:hAnsi="Arial" w:cs="Arial"/>
          <w:bCs/>
          <w:color w:val="000000" w:themeColor="text1"/>
          <w:sz w:val="22"/>
          <w:szCs w:val="22"/>
        </w:rPr>
        <w:t>азмещение образца в климатической</w:t>
      </w:r>
      <w:r w:rsidRPr="00E20329">
        <w:rPr>
          <w:rFonts w:ascii="Arial" w:hAnsi="Arial" w:cs="Arial"/>
          <w:bCs/>
          <w:color w:val="000000" w:themeColor="text1"/>
          <w:sz w:val="22"/>
          <w:szCs w:val="22"/>
        </w:rPr>
        <w:t xml:space="preserve"> камер</w:t>
      </w:r>
      <w:r w:rsidR="00DB3D49" w:rsidRPr="00E20329">
        <w:rPr>
          <w:rFonts w:ascii="Arial" w:hAnsi="Arial" w:cs="Arial"/>
          <w:bCs/>
          <w:color w:val="000000" w:themeColor="text1"/>
          <w:sz w:val="22"/>
          <w:szCs w:val="22"/>
        </w:rPr>
        <w:t>е</w:t>
      </w:r>
    </w:p>
    <w:p w14:paraId="6AB60B76" w14:textId="77777777" w:rsidR="007C5798" w:rsidRPr="00E20329" w:rsidRDefault="007C5798" w:rsidP="007C5798">
      <w:pPr>
        <w:widowControl w:val="0"/>
        <w:autoSpaceDE w:val="0"/>
        <w:autoSpaceDN w:val="0"/>
        <w:spacing w:line="360" w:lineRule="auto"/>
        <w:jc w:val="center"/>
        <w:rPr>
          <w:rFonts w:ascii="Arial" w:hAnsi="Arial" w:cs="Arial"/>
          <w:bCs/>
          <w:color w:val="000000" w:themeColor="text1"/>
          <w:sz w:val="22"/>
          <w:szCs w:val="22"/>
          <w:highlight w:val="yellow"/>
        </w:rPr>
      </w:pPr>
      <w:r w:rsidRPr="00E20329">
        <w:rPr>
          <w:rFonts w:ascii="Arial" w:hAnsi="Arial" w:cs="Arial"/>
          <w:bCs/>
          <w:noProof/>
          <w:color w:val="000000" w:themeColor="text1"/>
          <w:sz w:val="22"/>
          <w:szCs w:val="22"/>
          <w:highlight w:val="yellow"/>
        </w:rPr>
        <mc:AlternateContent>
          <mc:Choice Requires="wps">
            <w:drawing>
              <wp:anchor distT="0" distB="0" distL="114300" distR="114300" simplePos="0" relativeHeight="251659264" behindDoc="0" locked="0" layoutInCell="1" allowOverlap="1" wp14:anchorId="1A21A5BA" wp14:editId="17DF8DCA">
                <wp:simplePos x="0" y="0"/>
                <wp:positionH relativeFrom="column">
                  <wp:posOffset>3116262</wp:posOffset>
                </wp:positionH>
                <wp:positionV relativeFrom="paragraph">
                  <wp:posOffset>-635</wp:posOffset>
                </wp:positionV>
                <wp:extent cx="0" cy="265176"/>
                <wp:effectExtent l="95250" t="0" r="57150" b="59055"/>
                <wp:wrapNone/>
                <wp:docPr id="8" name="Прямая со стрелкой 8"/>
                <wp:cNvGraphicFramePr/>
                <a:graphic xmlns:a="http://schemas.openxmlformats.org/drawingml/2006/main">
                  <a:graphicData uri="http://schemas.microsoft.com/office/word/2010/wordprocessingShape">
                    <wps:wsp>
                      <wps:cNvCnPr/>
                      <wps:spPr>
                        <a:xfrm>
                          <a:off x="0" y="0"/>
                          <a:ext cx="0" cy="26517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type w14:anchorId="25DD4068" id="_x0000_t32" coordsize="21600,21600" o:spt="32" o:oned="t" path="m,l21600,21600e" filled="f">
                <v:path arrowok="t" fillok="f" o:connecttype="none"/>
                <o:lock v:ext="edit" shapetype="t"/>
              </v:shapetype>
              <v:shape id="Прямая со стрелкой 8" o:spid="_x0000_s1026" type="#_x0000_t32" style="position:absolute;margin-left:245.35pt;margin-top:-.05pt;width:0;height:20.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" strokecolor="black [3040]">
                <v:stroke endarrow="open"/>
              </v:shape>
            </w:pict>
          </mc:Fallback>
        </mc:AlternateContent>
      </w:r>
      <w:r w:rsidRPr="00E20329">
        <w:rPr>
          <w:rFonts w:ascii="Arial" w:hAnsi="Arial" w:cs="Arial"/>
          <w:bCs/>
          <w:color w:val="000000" w:themeColor="text1"/>
          <w:sz w:val="22"/>
          <w:szCs w:val="22"/>
          <w:highlight w:val="yellow"/>
        </w:rPr>
        <w:t xml:space="preserve">                                                              </w:t>
      </w:r>
    </w:p>
    <w:p w14:paraId="64E2A5AD" w14:textId="017309B2" w:rsidR="007C5798" w:rsidRPr="00E20329" w:rsidRDefault="007C5798" w:rsidP="007C5798">
      <w:pPr>
        <w:widowControl w:val="0"/>
        <w:pBdr>
          <w:top w:val="single" w:sz="4" w:space="1" w:color="auto"/>
          <w:left w:val="single" w:sz="4" w:space="4" w:color="auto"/>
          <w:bottom w:val="single" w:sz="4" w:space="1" w:color="auto"/>
          <w:right w:val="single" w:sz="4" w:space="4" w:color="auto"/>
        </w:pBdr>
        <w:autoSpaceDE w:val="0"/>
        <w:autoSpaceDN w:val="0"/>
        <w:spacing w:line="360" w:lineRule="auto"/>
        <w:jc w:val="center"/>
        <w:rPr>
          <w:rFonts w:ascii="Arial" w:hAnsi="Arial" w:cs="Arial"/>
          <w:bCs/>
          <w:color w:val="000000" w:themeColor="text1"/>
          <w:sz w:val="22"/>
          <w:szCs w:val="22"/>
        </w:rPr>
      </w:pPr>
      <w:r w:rsidRPr="00E20329">
        <w:rPr>
          <w:rFonts w:ascii="Arial" w:hAnsi="Arial" w:cs="Arial"/>
          <w:bCs/>
          <w:color w:val="000000" w:themeColor="text1"/>
          <w:sz w:val="22"/>
          <w:szCs w:val="22"/>
        </w:rPr>
        <w:t xml:space="preserve">Отбор </w:t>
      </w:r>
      <w:r w:rsidR="00F42102" w:rsidRPr="00E20329">
        <w:rPr>
          <w:rFonts w:ascii="Arial" w:hAnsi="Arial" w:cs="Arial"/>
          <w:bCs/>
          <w:color w:val="000000" w:themeColor="text1"/>
          <w:sz w:val="22"/>
          <w:szCs w:val="22"/>
        </w:rPr>
        <w:t xml:space="preserve">проб </w:t>
      </w:r>
      <w:r w:rsidR="00DA1A60" w:rsidRPr="00E20329">
        <w:rPr>
          <w:rFonts w:ascii="Arial" w:hAnsi="Arial" w:cs="Arial"/>
          <w:bCs/>
          <w:color w:val="000000" w:themeColor="text1"/>
          <w:sz w:val="22"/>
          <w:szCs w:val="22"/>
        </w:rPr>
        <w:t>из климатической камеры на твердый сорбент</w:t>
      </w:r>
      <w:r w:rsidR="00F42102" w:rsidRPr="00E20329">
        <w:rPr>
          <w:rFonts w:ascii="Arial" w:hAnsi="Arial" w:cs="Arial"/>
          <w:bCs/>
          <w:color w:val="000000" w:themeColor="text1"/>
          <w:sz w:val="22"/>
          <w:szCs w:val="22"/>
        </w:rPr>
        <w:t xml:space="preserve"> с помощью пробоотборного устройства</w:t>
      </w:r>
    </w:p>
    <w:p w14:paraId="65FAC8B2" w14:textId="77777777" w:rsidR="007C5798" w:rsidRPr="00E20329" w:rsidRDefault="007C5798" w:rsidP="007C5798">
      <w:pPr>
        <w:widowControl w:val="0"/>
        <w:autoSpaceDE w:val="0"/>
        <w:autoSpaceDN w:val="0"/>
        <w:spacing w:line="360" w:lineRule="auto"/>
        <w:jc w:val="center"/>
        <w:rPr>
          <w:rFonts w:ascii="Arial" w:hAnsi="Arial" w:cs="Arial"/>
          <w:bCs/>
          <w:color w:val="000000" w:themeColor="text1"/>
          <w:sz w:val="22"/>
          <w:szCs w:val="22"/>
          <w:highlight w:val="yellow"/>
        </w:rPr>
      </w:pPr>
      <w:r w:rsidRPr="00E20329">
        <w:rPr>
          <w:rFonts w:ascii="Arial" w:hAnsi="Arial" w:cs="Arial"/>
          <w:bCs/>
          <w:noProof/>
          <w:color w:val="000000" w:themeColor="text1"/>
          <w:sz w:val="22"/>
          <w:szCs w:val="22"/>
          <w:highlight w:val="yellow"/>
        </w:rPr>
        <mc:AlternateContent>
          <mc:Choice Requires="wps">
            <w:drawing>
              <wp:anchor distT="0" distB="0" distL="114300" distR="114300" simplePos="0" relativeHeight="251660288" behindDoc="0" locked="0" layoutInCell="1" allowOverlap="1" wp14:anchorId="764F4137" wp14:editId="5985DC15">
                <wp:simplePos x="0" y="0"/>
                <wp:positionH relativeFrom="column">
                  <wp:posOffset>3115945</wp:posOffset>
                </wp:positionH>
                <wp:positionV relativeFrom="paragraph">
                  <wp:posOffset>-2540</wp:posOffset>
                </wp:positionV>
                <wp:extent cx="0" cy="264795"/>
                <wp:effectExtent l="95250" t="0" r="57150" b="59055"/>
                <wp:wrapNone/>
                <wp:docPr id="9" name="Прямая со стрелкой 9"/>
                <wp:cNvGraphicFramePr/>
                <a:graphic xmlns:a="http://schemas.openxmlformats.org/drawingml/2006/main">
                  <a:graphicData uri="http://schemas.microsoft.com/office/word/2010/wordprocessingShape">
                    <wps:wsp>
                      <wps:cNvCnPr/>
                      <wps:spPr>
                        <a:xfrm>
                          <a:off x="0" y="0"/>
                          <a:ext cx="0" cy="26479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3C0F5630" id="Прямая со стрелкой 9" o:spid="_x0000_s1026" type="#_x0000_t32" style="position:absolute;margin-left:245.35pt;margin-top:-.2pt;width:0;height:20.8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" strokecolor="black [3040]">
                <v:stroke endarrow="open"/>
              </v:shape>
            </w:pict>
          </mc:Fallback>
        </mc:AlternateContent>
      </w:r>
      <w:r w:rsidRPr="00E20329">
        <w:rPr>
          <w:rFonts w:ascii="Arial" w:hAnsi="Arial" w:cs="Arial"/>
          <w:bCs/>
          <w:color w:val="000000" w:themeColor="text1"/>
          <w:sz w:val="22"/>
          <w:szCs w:val="22"/>
          <w:highlight w:val="yellow"/>
        </w:rPr>
        <w:t xml:space="preserve">                                                </w:t>
      </w:r>
    </w:p>
    <w:p w14:paraId="60F22F40" w14:textId="77777777" w:rsidR="007C5798" w:rsidRPr="00E20329" w:rsidRDefault="00DA1A60" w:rsidP="00DA1A60">
      <w:pPr>
        <w:widowControl w:val="0"/>
        <w:pBdr>
          <w:top w:val="single" w:sz="4" w:space="1" w:color="auto"/>
          <w:left w:val="single" w:sz="4" w:space="4" w:color="auto"/>
          <w:bottom w:val="single" w:sz="4" w:space="1" w:color="auto"/>
          <w:right w:val="single" w:sz="4" w:space="4" w:color="auto"/>
        </w:pBdr>
        <w:autoSpaceDE w:val="0"/>
        <w:autoSpaceDN w:val="0"/>
        <w:spacing w:line="360" w:lineRule="auto"/>
        <w:jc w:val="center"/>
        <w:rPr>
          <w:rFonts w:ascii="Arial" w:hAnsi="Arial" w:cs="Arial"/>
          <w:bCs/>
          <w:color w:val="000000" w:themeColor="text1"/>
          <w:sz w:val="22"/>
          <w:szCs w:val="22"/>
        </w:rPr>
      </w:pPr>
      <w:r w:rsidRPr="00E20329">
        <w:rPr>
          <w:rFonts w:ascii="Arial" w:hAnsi="Arial" w:cs="Arial"/>
          <w:bCs/>
          <w:color w:val="000000" w:themeColor="text1"/>
          <w:sz w:val="22"/>
          <w:szCs w:val="22"/>
        </w:rPr>
        <w:t>Запуск анализа на хроматографе</w:t>
      </w:r>
    </w:p>
    <w:p w14:paraId="460B9B3E" w14:textId="77777777" w:rsidR="007C5798" w:rsidRPr="00E20329" w:rsidRDefault="007C5798" w:rsidP="00DA1A60">
      <w:pPr>
        <w:widowControl w:val="0"/>
        <w:autoSpaceDE w:val="0"/>
        <w:autoSpaceDN w:val="0"/>
        <w:spacing w:line="360" w:lineRule="auto"/>
        <w:jc w:val="center"/>
        <w:rPr>
          <w:rFonts w:ascii="Arial" w:hAnsi="Arial" w:cs="Arial"/>
          <w:bCs/>
          <w:color w:val="000000" w:themeColor="text1"/>
          <w:sz w:val="22"/>
          <w:szCs w:val="22"/>
          <w:highlight w:val="yellow"/>
        </w:rPr>
      </w:pPr>
      <w:r w:rsidRPr="00E20329">
        <w:rPr>
          <w:rFonts w:ascii="Arial" w:hAnsi="Arial" w:cs="Arial"/>
          <w:bCs/>
          <w:noProof/>
          <w:color w:val="000000" w:themeColor="text1"/>
          <w:sz w:val="22"/>
          <w:szCs w:val="22"/>
        </w:rPr>
        <mc:AlternateContent>
          <mc:Choice Requires="wps">
            <w:drawing>
              <wp:anchor distT="0" distB="0" distL="114300" distR="114300" simplePos="0" relativeHeight="251661312" behindDoc="0" locked="0" layoutInCell="1" allowOverlap="1" wp14:anchorId="7F58EA44" wp14:editId="11202E57">
                <wp:simplePos x="0" y="0"/>
                <wp:positionH relativeFrom="column">
                  <wp:posOffset>3115945</wp:posOffset>
                </wp:positionH>
                <wp:positionV relativeFrom="paragraph">
                  <wp:posOffset>0</wp:posOffset>
                </wp:positionV>
                <wp:extent cx="0" cy="264795"/>
                <wp:effectExtent l="95250" t="0" r="57150" b="59055"/>
                <wp:wrapNone/>
                <wp:docPr id="10" name="Прямая со стрелкой 10"/>
                <wp:cNvGraphicFramePr/>
                <a:graphic xmlns:a="http://schemas.openxmlformats.org/drawingml/2006/main">
                  <a:graphicData uri="http://schemas.microsoft.com/office/word/2010/wordprocessingShape">
                    <wps:wsp>
                      <wps:cNvCnPr/>
                      <wps:spPr>
                        <a:xfrm>
                          <a:off x="0" y="0"/>
                          <a:ext cx="0" cy="26479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6543DC31" id="Прямая со стрелкой 10" o:spid="_x0000_s1026" type="#_x0000_t32" style="position:absolute;margin-left:245.35pt;margin-top:0;width:0;height:20.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" strokecolor="black [3040]">
                <v:stroke endarrow="open"/>
              </v:shape>
            </w:pict>
          </mc:Fallback>
        </mc:AlternateContent>
      </w:r>
      <w:r w:rsidRPr="00E20329">
        <w:rPr>
          <w:rFonts w:ascii="Arial" w:hAnsi="Arial" w:cs="Arial"/>
          <w:bCs/>
          <w:color w:val="000000" w:themeColor="text1"/>
          <w:sz w:val="22"/>
          <w:szCs w:val="22"/>
        </w:rPr>
        <w:t xml:space="preserve">   </w:t>
      </w:r>
    </w:p>
    <w:p w14:paraId="464F7011" w14:textId="77777777" w:rsidR="00DA1A60" w:rsidRPr="00E20329" w:rsidRDefault="007C5798" w:rsidP="007C5798">
      <w:pPr>
        <w:widowControl w:val="0"/>
        <w:pBdr>
          <w:top w:val="single" w:sz="4" w:space="1" w:color="auto"/>
          <w:left w:val="single" w:sz="4" w:space="4" w:color="auto"/>
          <w:bottom w:val="single" w:sz="4" w:space="1" w:color="auto"/>
          <w:right w:val="single" w:sz="4" w:space="4" w:color="auto"/>
        </w:pBdr>
        <w:autoSpaceDE w:val="0"/>
        <w:autoSpaceDN w:val="0"/>
        <w:spacing w:line="360" w:lineRule="auto"/>
        <w:jc w:val="center"/>
        <w:rPr>
          <w:rFonts w:ascii="Arial" w:hAnsi="Arial" w:cs="Arial"/>
          <w:bCs/>
          <w:color w:val="000000" w:themeColor="text1"/>
          <w:sz w:val="22"/>
          <w:szCs w:val="22"/>
        </w:rPr>
      </w:pPr>
      <w:r w:rsidRPr="00E20329">
        <w:rPr>
          <w:rFonts w:ascii="Arial" w:hAnsi="Arial" w:cs="Arial"/>
          <w:bCs/>
          <w:color w:val="000000" w:themeColor="text1"/>
          <w:sz w:val="22"/>
          <w:szCs w:val="22"/>
        </w:rPr>
        <w:t xml:space="preserve">Хроматографический анализ </w:t>
      </w:r>
    </w:p>
    <w:p w14:paraId="708B0E25" w14:textId="77777777" w:rsidR="007C5798" w:rsidRPr="00E20329" w:rsidRDefault="007C5798" w:rsidP="007C5798">
      <w:pPr>
        <w:widowControl w:val="0"/>
        <w:autoSpaceDE w:val="0"/>
        <w:autoSpaceDN w:val="0"/>
        <w:spacing w:line="360" w:lineRule="auto"/>
        <w:jc w:val="center"/>
        <w:rPr>
          <w:rFonts w:ascii="Arial" w:hAnsi="Arial" w:cs="Arial"/>
          <w:bCs/>
          <w:color w:val="000000" w:themeColor="text1"/>
          <w:sz w:val="22"/>
          <w:szCs w:val="22"/>
        </w:rPr>
      </w:pPr>
      <w:r w:rsidRPr="00E20329">
        <w:rPr>
          <w:rFonts w:ascii="Arial" w:hAnsi="Arial" w:cs="Arial"/>
          <w:bCs/>
          <w:noProof/>
          <w:color w:val="000000" w:themeColor="text1"/>
          <w:sz w:val="22"/>
          <w:szCs w:val="22"/>
        </w:rPr>
        <mc:AlternateContent>
          <mc:Choice Requires="wps">
            <w:drawing>
              <wp:anchor distT="0" distB="0" distL="114300" distR="114300" simplePos="0" relativeHeight="251663360" behindDoc="0" locked="0" layoutInCell="1" allowOverlap="1" wp14:anchorId="1A9E67FF" wp14:editId="4A085171">
                <wp:simplePos x="0" y="0"/>
                <wp:positionH relativeFrom="column">
                  <wp:posOffset>3120390</wp:posOffset>
                </wp:positionH>
                <wp:positionV relativeFrom="paragraph">
                  <wp:posOffset>1270</wp:posOffset>
                </wp:positionV>
                <wp:extent cx="0" cy="264795"/>
                <wp:effectExtent l="95250" t="0" r="57150" b="59055"/>
                <wp:wrapNone/>
                <wp:docPr id="12" name="Прямая со стрелкой 12"/>
                <wp:cNvGraphicFramePr/>
                <a:graphic xmlns:a="http://schemas.openxmlformats.org/drawingml/2006/main">
                  <a:graphicData uri="http://schemas.microsoft.com/office/word/2010/wordprocessingShape">
                    <wps:wsp>
                      <wps:cNvCnPr/>
                      <wps:spPr>
                        <a:xfrm>
                          <a:off x="0" y="0"/>
                          <a:ext cx="0" cy="26479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727F6E2B" id="Прямая со стрелкой 12" o:spid="_x0000_s1026" type="#_x0000_t32" style="position:absolute;margin-left:245.7pt;margin-top:.1pt;width:0;height:20.8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" strokecolor="black [3040]">
                <v:stroke endarrow="open"/>
              </v:shape>
            </w:pict>
          </mc:Fallback>
        </mc:AlternateContent>
      </w:r>
      <w:r w:rsidRPr="00E20329">
        <w:rPr>
          <w:rFonts w:ascii="Arial" w:hAnsi="Arial" w:cs="Arial"/>
          <w:bCs/>
          <w:color w:val="000000" w:themeColor="text1"/>
          <w:sz w:val="22"/>
          <w:szCs w:val="22"/>
        </w:rPr>
        <w:t xml:space="preserve">                                                </w:t>
      </w:r>
    </w:p>
    <w:p w14:paraId="21AA96B5" w14:textId="77777777" w:rsidR="007C5798" w:rsidRPr="00E20329" w:rsidRDefault="007C5798" w:rsidP="007C5798">
      <w:pPr>
        <w:widowControl w:val="0"/>
        <w:pBdr>
          <w:top w:val="single" w:sz="4" w:space="1" w:color="auto"/>
          <w:left w:val="single" w:sz="4" w:space="4" w:color="auto"/>
          <w:bottom w:val="single" w:sz="4" w:space="1" w:color="auto"/>
          <w:right w:val="single" w:sz="4" w:space="4" w:color="auto"/>
        </w:pBdr>
        <w:autoSpaceDE w:val="0"/>
        <w:autoSpaceDN w:val="0"/>
        <w:spacing w:line="360" w:lineRule="auto"/>
        <w:jc w:val="center"/>
        <w:rPr>
          <w:rFonts w:ascii="Arial" w:hAnsi="Arial" w:cs="Arial"/>
          <w:bCs/>
          <w:color w:val="000000" w:themeColor="text1"/>
          <w:sz w:val="22"/>
          <w:szCs w:val="22"/>
        </w:rPr>
      </w:pPr>
      <w:r w:rsidRPr="00E20329">
        <w:rPr>
          <w:rFonts w:ascii="Arial" w:hAnsi="Arial" w:cs="Arial"/>
          <w:bCs/>
          <w:color w:val="000000" w:themeColor="text1"/>
          <w:sz w:val="22"/>
          <w:szCs w:val="22"/>
        </w:rPr>
        <w:t>Обработка результатов измерений</w:t>
      </w:r>
    </w:p>
    <w:p w14:paraId="28645B92" w14:textId="77777777" w:rsidR="007C5798" w:rsidRPr="00E20329" w:rsidRDefault="007C5798" w:rsidP="007C5798">
      <w:pPr>
        <w:widowControl w:val="0"/>
        <w:autoSpaceDE w:val="0"/>
        <w:autoSpaceDN w:val="0"/>
        <w:spacing w:line="360" w:lineRule="auto"/>
        <w:ind w:firstLine="709"/>
        <w:jc w:val="left"/>
        <w:rPr>
          <w:rFonts w:ascii="Arial" w:hAnsi="Arial" w:cs="Arial"/>
          <w:bCs/>
          <w:color w:val="000000" w:themeColor="text1"/>
          <w:sz w:val="24"/>
        </w:rPr>
      </w:pPr>
    </w:p>
    <w:bookmarkEnd w:id="40"/>
    <w:p w14:paraId="2D19C443" w14:textId="77777777" w:rsidR="007C5798" w:rsidRPr="00E20329" w:rsidRDefault="007C5798" w:rsidP="007C5798">
      <w:pPr>
        <w:autoSpaceDE w:val="0"/>
        <w:autoSpaceDN w:val="0"/>
        <w:jc w:val="left"/>
        <w:rPr>
          <w:rFonts w:ascii="Arial" w:hAnsi="Arial" w:cs="Arial"/>
          <w:sz w:val="20"/>
          <w:szCs w:val="20"/>
        </w:rPr>
      </w:pPr>
    </w:p>
    <w:p w14:paraId="7E5D25BB" w14:textId="35479AE0" w:rsidR="007C5798" w:rsidRPr="00320D66" w:rsidRDefault="00320D66" w:rsidP="00320D66">
      <w:pPr>
        <w:autoSpaceDE w:val="0"/>
        <w:autoSpaceDN w:val="0"/>
        <w:jc w:val="center"/>
        <w:rPr>
          <w:rFonts w:ascii="Arial" w:hAnsi="Arial" w:cs="Arial"/>
          <w:sz w:val="22"/>
          <w:szCs w:val="22"/>
        </w:rPr>
      </w:pPr>
      <w:r>
        <w:rPr>
          <w:rFonts w:ascii="Arial" w:hAnsi="Arial" w:cs="Arial"/>
          <w:sz w:val="22"/>
          <w:szCs w:val="22"/>
        </w:rPr>
        <w:t>Рисунок В.1</w:t>
      </w:r>
    </w:p>
    <w:p w14:paraId="567D75C9" w14:textId="77777777" w:rsidR="007C5798" w:rsidRPr="00E20329" w:rsidRDefault="007C5798" w:rsidP="007C5798">
      <w:pPr>
        <w:autoSpaceDE w:val="0"/>
        <w:autoSpaceDN w:val="0"/>
        <w:jc w:val="left"/>
        <w:rPr>
          <w:rFonts w:ascii="Arial" w:hAnsi="Arial" w:cs="Arial"/>
          <w:sz w:val="20"/>
          <w:szCs w:val="20"/>
        </w:rPr>
      </w:pPr>
    </w:p>
    <w:p w14:paraId="261C8DCB" w14:textId="77777777" w:rsidR="007C5798" w:rsidRPr="00E20329" w:rsidRDefault="007C5798" w:rsidP="007C5798">
      <w:pPr>
        <w:autoSpaceDE w:val="0"/>
        <w:autoSpaceDN w:val="0"/>
        <w:jc w:val="left"/>
        <w:rPr>
          <w:rFonts w:ascii="Arial" w:hAnsi="Arial" w:cs="Arial"/>
          <w:sz w:val="20"/>
          <w:szCs w:val="20"/>
        </w:rPr>
      </w:pPr>
    </w:p>
    <w:p w14:paraId="1475AD87" w14:textId="77777777" w:rsidR="007C5798" w:rsidRPr="00E20329" w:rsidRDefault="007C5798" w:rsidP="007C5798">
      <w:pPr>
        <w:autoSpaceDE w:val="0"/>
        <w:autoSpaceDN w:val="0"/>
        <w:jc w:val="left"/>
        <w:rPr>
          <w:rFonts w:ascii="Arial" w:hAnsi="Arial" w:cs="Arial"/>
          <w:sz w:val="20"/>
          <w:szCs w:val="20"/>
        </w:rPr>
      </w:pPr>
    </w:p>
    <w:p w14:paraId="5D5DEDB9" w14:textId="77777777" w:rsidR="007C5798" w:rsidRPr="00E20329" w:rsidRDefault="007C5798" w:rsidP="007C5798">
      <w:pPr>
        <w:autoSpaceDE w:val="0"/>
        <w:autoSpaceDN w:val="0"/>
        <w:jc w:val="left"/>
        <w:rPr>
          <w:rFonts w:ascii="Arial" w:hAnsi="Arial" w:cs="Arial"/>
          <w:sz w:val="20"/>
          <w:szCs w:val="20"/>
        </w:rPr>
      </w:pPr>
    </w:p>
    <w:p w14:paraId="4518D8BB" w14:textId="77777777" w:rsidR="008D64A1" w:rsidRDefault="007C5798" w:rsidP="007C5798">
      <w:pPr>
        <w:autoSpaceDE w:val="0"/>
        <w:autoSpaceDN w:val="0"/>
        <w:adjustRightInd w:val="0"/>
        <w:rPr>
          <w:rStyle w:val="FontStyle169"/>
          <w:color w:val="000000" w:themeColor="text1"/>
          <w:sz w:val="24"/>
          <w:szCs w:val="24"/>
          <w:lang w:eastAsia="en-US"/>
        </w:rPr>
      </w:pPr>
      <w:r w:rsidRPr="00E20329">
        <w:rPr>
          <w:rStyle w:val="FontStyle169"/>
          <w:color w:val="000000" w:themeColor="text1"/>
          <w:sz w:val="24"/>
          <w:szCs w:val="24"/>
          <w:lang w:eastAsia="en-US"/>
        </w:rPr>
        <w:t xml:space="preserve"> </w:t>
      </w:r>
    </w:p>
    <w:p w14:paraId="490BC4A1" w14:textId="77777777" w:rsidR="008D64A1" w:rsidRDefault="008D64A1">
      <w:pPr>
        <w:rPr>
          <w:rStyle w:val="FontStyle169"/>
          <w:color w:val="000000" w:themeColor="text1"/>
          <w:sz w:val="24"/>
          <w:szCs w:val="24"/>
          <w:lang w:eastAsia="en-US"/>
        </w:rPr>
      </w:pPr>
      <w:r>
        <w:rPr>
          <w:rStyle w:val="FontStyle169"/>
          <w:color w:val="000000" w:themeColor="text1"/>
          <w:sz w:val="24"/>
          <w:szCs w:val="24"/>
          <w:lang w:eastAsia="en-US"/>
        </w:rPr>
        <w:br w:type="page"/>
      </w:r>
    </w:p>
    <w:tbl>
      <w:tblPr>
        <w:tblW w:w="5000" w:type="pct"/>
        <w:tblBorders>
          <w:top w:val="single" w:sz="4" w:space="0" w:color="auto"/>
          <w:bottom w:val="single" w:sz="4" w:space="0" w:color="auto"/>
        </w:tblBorders>
        <w:tblLook w:val="01E0" w:firstRow="1" w:lastRow="1" w:firstColumn="1" w:lastColumn="1" w:noHBand="0" w:noVBand="0"/>
      </w:tblPr>
      <w:tblGrid>
        <w:gridCol w:w="7731"/>
        <w:gridCol w:w="1906"/>
      </w:tblGrid>
      <w:tr w:rsidR="003343D2" w:rsidRPr="00E20329" w14:paraId="1BB4DBA6" w14:textId="77777777" w:rsidTr="00142550">
        <w:tc>
          <w:tcPr>
            <w:tcW w:w="4011" w:type="pct"/>
            <w:tcBorders>
              <w:top w:val="single" w:sz="4" w:space="0" w:color="auto"/>
            </w:tcBorders>
          </w:tcPr>
          <w:p w14:paraId="3D6FA715" w14:textId="6A877D34" w:rsidR="003343D2" w:rsidRPr="00E20329" w:rsidRDefault="00EC25A1" w:rsidP="003343D2">
            <w:pPr>
              <w:autoSpaceDE w:val="0"/>
              <w:autoSpaceDN w:val="0"/>
              <w:adjustRightInd w:val="0"/>
              <w:spacing w:line="360" w:lineRule="auto"/>
              <w:rPr>
                <w:rFonts w:ascii="Arial" w:hAnsi="Arial" w:cs="Arial"/>
                <w:color w:val="000000" w:themeColor="text1"/>
                <w:sz w:val="24"/>
              </w:rPr>
            </w:pPr>
            <w:r w:rsidRPr="00E20329">
              <w:rPr>
                <w:rFonts w:ascii="Arial" w:hAnsi="Arial" w:cs="Arial"/>
                <w:color w:val="000000" w:themeColor="text1"/>
                <w:sz w:val="24"/>
              </w:rPr>
              <w:lastRenderedPageBreak/>
              <w:t>УДК 543.544.3:006.354</w:t>
            </w:r>
          </w:p>
        </w:tc>
        <w:tc>
          <w:tcPr>
            <w:tcW w:w="989" w:type="pct"/>
            <w:tcBorders>
              <w:top w:val="single" w:sz="4" w:space="0" w:color="auto"/>
            </w:tcBorders>
          </w:tcPr>
          <w:p w14:paraId="2F401437" w14:textId="77777777" w:rsidR="00142550" w:rsidRDefault="003343D2" w:rsidP="00142550">
            <w:pPr>
              <w:autoSpaceDE w:val="0"/>
              <w:autoSpaceDN w:val="0"/>
              <w:adjustRightInd w:val="0"/>
              <w:spacing w:line="360" w:lineRule="auto"/>
              <w:jc w:val="left"/>
              <w:rPr>
                <w:rFonts w:ascii="Arial" w:hAnsi="Arial" w:cs="Arial"/>
                <w:color w:val="000000" w:themeColor="text1"/>
                <w:sz w:val="24"/>
              </w:rPr>
            </w:pPr>
            <w:r w:rsidRPr="00E20329">
              <w:rPr>
                <w:rFonts w:ascii="Arial" w:hAnsi="Arial" w:cs="Arial"/>
                <w:color w:val="000000" w:themeColor="text1"/>
                <w:sz w:val="24"/>
              </w:rPr>
              <w:t xml:space="preserve">МКС </w:t>
            </w:r>
            <w:r w:rsidR="00EC25A1" w:rsidRPr="00E20329">
              <w:rPr>
                <w:rFonts w:ascii="Arial" w:hAnsi="Arial" w:cs="Arial"/>
                <w:color w:val="000000" w:themeColor="text1"/>
                <w:sz w:val="24"/>
              </w:rPr>
              <w:t xml:space="preserve">19.020                                                                                                                </w:t>
            </w:r>
            <w:r w:rsidR="00142550">
              <w:rPr>
                <w:rFonts w:ascii="Arial" w:hAnsi="Arial" w:cs="Arial"/>
                <w:color w:val="000000" w:themeColor="text1"/>
                <w:sz w:val="24"/>
              </w:rPr>
              <w:t xml:space="preserve">   </w:t>
            </w:r>
          </w:p>
          <w:p w14:paraId="42D3AAA6" w14:textId="48E57A73" w:rsidR="003343D2" w:rsidRPr="00E20329" w:rsidRDefault="00142550" w:rsidP="00142550">
            <w:pPr>
              <w:autoSpaceDE w:val="0"/>
              <w:autoSpaceDN w:val="0"/>
              <w:adjustRightInd w:val="0"/>
              <w:spacing w:line="360" w:lineRule="auto"/>
              <w:jc w:val="left"/>
              <w:rPr>
                <w:rFonts w:ascii="Arial" w:hAnsi="Arial" w:cs="Arial"/>
                <w:color w:val="000000" w:themeColor="text1"/>
                <w:sz w:val="24"/>
              </w:rPr>
            </w:pPr>
            <w:r>
              <w:rPr>
                <w:rFonts w:ascii="Arial" w:hAnsi="Arial" w:cs="Arial"/>
                <w:color w:val="000000" w:themeColor="text1"/>
                <w:sz w:val="24"/>
              </w:rPr>
              <w:t xml:space="preserve">         </w:t>
            </w:r>
            <w:r w:rsidR="00EC25A1" w:rsidRPr="00E20329">
              <w:rPr>
                <w:rFonts w:ascii="Arial" w:hAnsi="Arial" w:cs="Arial"/>
                <w:color w:val="000000" w:themeColor="text1"/>
                <w:sz w:val="24"/>
              </w:rPr>
              <w:t>71.040.50</w:t>
            </w:r>
          </w:p>
          <w:p w14:paraId="66F68E10" w14:textId="4B77E750" w:rsidR="00EC25A1" w:rsidRPr="00E20329" w:rsidRDefault="00EC25A1" w:rsidP="00142550">
            <w:pPr>
              <w:autoSpaceDE w:val="0"/>
              <w:autoSpaceDN w:val="0"/>
              <w:adjustRightInd w:val="0"/>
              <w:spacing w:line="360" w:lineRule="auto"/>
              <w:jc w:val="left"/>
              <w:rPr>
                <w:rFonts w:ascii="Arial" w:hAnsi="Arial" w:cs="Arial"/>
                <w:color w:val="000000" w:themeColor="text1"/>
                <w:sz w:val="24"/>
              </w:rPr>
            </w:pPr>
          </w:p>
        </w:tc>
      </w:tr>
      <w:tr w:rsidR="003343D2" w:rsidRPr="00E20329" w14:paraId="3926AF40" w14:textId="77777777" w:rsidTr="00832B90">
        <w:tc>
          <w:tcPr>
            <w:tcW w:w="5000" w:type="pct"/>
            <w:gridSpan w:val="2"/>
            <w:tcBorders>
              <w:bottom w:val="single" w:sz="4" w:space="0" w:color="auto"/>
            </w:tcBorders>
          </w:tcPr>
          <w:p w14:paraId="045B2EFF" w14:textId="0C745D13" w:rsidR="003343D2" w:rsidRPr="00E20329" w:rsidRDefault="003343D2" w:rsidP="00320D66">
            <w:pPr>
              <w:autoSpaceDE w:val="0"/>
              <w:autoSpaceDN w:val="0"/>
              <w:adjustRightInd w:val="0"/>
              <w:spacing w:line="360" w:lineRule="auto"/>
              <w:rPr>
                <w:rFonts w:ascii="Arial" w:hAnsi="Arial" w:cs="Arial"/>
                <w:color w:val="000000" w:themeColor="text1"/>
                <w:sz w:val="24"/>
              </w:rPr>
            </w:pPr>
            <w:r w:rsidRPr="00E20329">
              <w:rPr>
                <w:rFonts w:ascii="Arial" w:hAnsi="Arial" w:cs="Arial"/>
                <w:color w:val="000000" w:themeColor="text1"/>
                <w:sz w:val="24"/>
              </w:rPr>
              <w:t xml:space="preserve">Ключевые слова: </w:t>
            </w:r>
            <w:r w:rsidR="00A1439D">
              <w:rPr>
                <w:rFonts w:ascii="Arial" w:hAnsi="Arial" w:cs="Arial"/>
                <w:color w:val="000000" w:themeColor="text1"/>
                <w:sz w:val="24"/>
              </w:rPr>
              <w:t>изделия для детей</w:t>
            </w:r>
            <w:r w:rsidR="00320D66">
              <w:rPr>
                <w:rFonts w:ascii="Arial" w:hAnsi="Arial" w:cs="Arial"/>
                <w:color w:val="000000" w:themeColor="text1"/>
                <w:sz w:val="24"/>
              </w:rPr>
              <w:t>;</w:t>
            </w:r>
            <w:r w:rsidR="00A1439D">
              <w:rPr>
                <w:rFonts w:ascii="Arial" w:hAnsi="Arial" w:cs="Arial"/>
                <w:color w:val="000000" w:themeColor="text1"/>
                <w:sz w:val="24"/>
              </w:rPr>
              <w:t xml:space="preserve"> </w:t>
            </w:r>
            <w:r w:rsidRPr="00E20329">
              <w:rPr>
                <w:rFonts w:ascii="Arial" w:hAnsi="Arial" w:cs="Arial"/>
                <w:color w:val="000000" w:themeColor="text1"/>
                <w:sz w:val="24"/>
              </w:rPr>
              <w:t>бензол</w:t>
            </w:r>
            <w:r w:rsidR="00320D66">
              <w:rPr>
                <w:rFonts w:ascii="Arial" w:hAnsi="Arial" w:cs="Arial"/>
                <w:color w:val="000000" w:themeColor="text1"/>
                <w:sz w:val="24"/>
              </w:rPr>
              <w:t>;</w:t>
            </w:r>
            <w:r w:rsidRPr="00E20329">
              <w:rPr>
                <w:rFonts w:ascii="Arial" w:hAnsi="Arial" w:cs="Arial"/>
                <w:color w:val="000000" w:themeColor="text1"/>
                <w:sz w:val="24"/>
              </w:rPr>
              <w:t xml:space="preserve"> толуол</w:t>
            </w:r>
            <w:r w:rsidR="00320D66">
              <w:rPr>
                <w:rFonts w:ascii="Arial" w:hAnsi="Arial" w:cs="Arial"/>
                <w:color w:val="000000" w:themeColor="text1"/>
                <w:sz w:val="24"/>
              </w:rPr>
              <w:t>;</w:t>
            </w:r>
            <w:r w:rsidRPr="00E20329">
              <w:rPr>
                <w:rFonts w:ascii="Arial" w:hAnsi="Arial" w:cs="Arial"/>
                <w:color w:val="000000" w:themeColor="text1"/>
                <w:sz w:val="24"/>
              </w:rPr>
              <w:t xml:space="preserve"> эти</w:t>
            </w:r>
            <w:r w:rsidR="00832B90" w:rsidRPr="00E20329">
              <w:rPr>
                <w:rFonts w:ascii="Arial" w:hAnsi="Arial" w:cs="Arial"/>
                <w:color w:val="000000" w:themeColor="text1"/>
                <w:sz w:val="24"/>
              </w:rPr>
              <w:t>лбензол</w:t>
            </w:r>
            <w:r w:rsidR="00320D66">
              <w:rPr>
                <w:rFonts w:ascii="Arial" w:hAnsi="Arial" w:cs="Arial"/>
                <w:color w:val="000000" w:themeColor="text1"/>
                <w:sz w:val="24"/>
              </w:rPr>
              <w:t>;</w:t>
            </w:r>
            <w:r w:rsidR="00832B90" w:rsidRPr="00E20329">
              <w:rPr>
                <w:rFonts w:ascii="Arial" w:hAnsi="Arial" w:cs="Arial"/>
                <w:color w:val="000000" w:themeColor="text1"/>
                <w:sz w:val="24"/>
              </w:rPr>
              <w:t xml:space="preserve"> м-, о-, п-ксилолы</w:t>
            </w:r>
            <w:r w:rsidR="00320D66">
              <w:rPr>
                <w:rFonts w:ascii="Arial" w:hAnsi="Arial" w:cs="Arial"/>
                <w:color w:val="000000" w:themeColor="text1"/>
                <w:sz w:val="24"/>
              </w:rPr>
              <w:t>;</w:t>
            </w:r>
            <w:r w:rsidR="00832B90" w:rsidRPr="00E20329">
              <w:rPr>
                <w:rFonts w:ascii="Arial" w:hAnsi="Arial" w:cs="Arial"/>
                <w:color w:val="000000" w:themeColor="text1"/>
                <w:sz w:val="24"/>
              </w:rPr>
              <w:t xml:space="preserve"> изо</w:t>
            </w:r>
            <w:r w:rsidRPr="00E20329">
              <w:rPr>
                <w:rFonts w:ascii="Arial" w:hAnsi="Arial" w:cs="Arial"/>
                <w:color w:val="000000" w:themeColor="text1"/>
                <w:sz w:val="24"/>
              </w:rPr>
              <w:t>пропилбензол</w:t>
            </w:r>
            <w:r w:rsidR="00320D66">
              <w:rPr>
                <w:rFonts w:ascii="Arial" w:hAnsi="Arial" w:cs="Arial"/>
                <w:color w:val="000000" w:themeColor="text1"/>
                <w:sz w:val="24"/>
              </w:rPr>
              <w:t>;</w:t>
            </w:r>
            <w:r w:rsidRPr="00E20329">
              <w:rPr>
                <w:rFonts w:ascii="Arial" w:hAnsi="Arial" w:cs="Arial"/>
                <w:color w:val="000000" w:themeColor="text1"/>
                <w:sz w:val="24"/>
              </w:rPr>
              <w:t xml:space="preserve"> стирол</w:t>
            </w:r>
            <w:r w:rsidR="00320D66">
              <w:rPr>
                <w:rFonts w:ascii="Arial" w:hAnsi="Arial" w:cs="Arial"/>
                <w:color w:val="000000" w:themeColor="text1"/>
                <w:sz w:val="24"/>
              </w:rPr>
              <w:t>;</w:t>
            </w:r>
            <w:r w:rsidRPr="00E20329">
              <w:rPr>
                <w:rFonts w:ascii="Arial" w:hAnsi="Arial" w:cs="Arial"/>
                <w:color w:val="000000" w:themeColor="text1"/>
                <w:sz w:val="24"/>
              </w:rPr>
              <w:t xml:space="preserve"> α-метилстирол</w:t>
            </w:r>
            <w:r w:rsidR="00320D66">
              <w:rPr>
                <w:rFonts w:ascii="Arial" w:hAnsi="Arial" w:cs="Arial"/>
                <w:color w:val="000000" w:themeColor="text1"/>
                <w:sz w:val="24"/>
              </w:rPr>
              <w:t>;</w:t>
            </w:r>
            <w:r w:rsidRPr="00E20329">
              <w:rPr>
                <w:rFonts w:ascii="Arial" w:hAnsi="Arial" w:cs="Arial"/>
                <w:color w:val="000000" w:themeColor="text1"/>
                <w:sz w:val="24"/>
              </w:rPr>
              <w:t xml:space="preserve"> бензальдегид</w:t>
            </w:r>
            <w:r w:rsidR="00320D66">
              <w:rPr>
                <w:rFonts w:ascii="Arial" w:hAnsi="Arial" w:cs="Arial"/>
                <w:color w:val="000000" w:themeColor="text1"/>
                <w:sz w:val="24"/>
              </w:rPr>
              <w:t>;</w:t>
            </w:r>
            <w:r w:rsidRPr="00E20329">
              <w:rPr>
                <w:rFonts w:ascii="Arial" w:hAnsi="Arial" w:cs="Arial"/>
                <w:color w:val="000000" w:themeColor="text1"/>
                <w:sz w:val="24"/>
              </w:rPr>
              <w:t xml:space="preserve"> газохроматографический метод</w:t>
            </w:r>
            <w:r w:rsidR="00320D66">
              <w:rPr>
                <w:rFonts w:ascii="Arial" w:hAnsi="Arial" w:cs="Arial"/>
                <w:color w:val="000000" w:themeColor="text1"/>
                <w:sz w:val="24"/>
              </w:rPr>
              <w:t>;</w:t>
            </w:r>
            <w:r w:rsidR="00A1439D">
              <w:rPr>
                <w:rFonts w:ascii="Arial" w:hAnsi="Arial" w:cs="Arial"/>
                <w:color w:val="000000" w:themeColor="text1"/>
                <w:sz w:val="24"/>
              </w:rPr>
              <w:t xml:space="preserve"> летучие органические вещества</w:t>
            </w:r>
            <w:r w:rsidR="00320D66">
              <w:rPr>
                <w:rFonts w:ascii="Arial" w:hAnsi="Arial" w:cs="Arial"/>
                <w:color w:val="000000" w:themeColor="text1"/>
                <w:sz w:val="24"/>
              </w:rPr>
              <w:t>;</w:t>
            </w:r>
            <w:r w:rsidR="00A1439D">
              <w:rPr>
                <w:rFonts w:ascii="Arial" w:hAnsi="Arial" w:cs="Arial"/>
                <w:color w:val="000000" w:themeColor="text1"/>
                <w:sz w:val="24"/>
              </w:rPr>
              <w:t xml:space="preserve"> ароматические вещества</w:t>
            </w:r>
            <w:r w:rsidR="00320D66">
              <w:rPr>
                <w:rFonts w:ascii="Arial" w:hAnsi="Arial" w:cs="Arial"/>
                <w:color w:val="000000" w:themeColor="text1"/>
                <w:sz w:val="24"/>
              </w:rPr>
              <w:t>;</w:t>
            </w:r>
            <w:r w:rsidR="00A1439D">
              <w:rPr>
                <w:rFonts w:ascii="Arial" w:hAnsi="Arial" w:cs="Arial"/>
                <w:color w:val="000000" w:themeColor="text1"/>
                <w:sz w:val="24"/>
              </w:rPr>
              <w:t xml:space="preserve"> испытательная камера</w:t>
            </w:r>
            <w:r w:rsidR="00320D66">
              <w:rPr>
                <w:rFonts w:ascii="Arial" w:hAnsi="Arial" w:cs="Arial"/>
                <w:color w:val="000000" w:themeColor="text1"/>
                <w:sz w:val="24"/>
              </w:rPr>
              <w:t>;</w:t>
            </w:r>
            <w:r w:rsidR="00A1439D">
              <w:rPr>
                <w:rFonts w:ascii="Arial" w:hAnsi="Arial" w:cs="Arial"/>
                <w:color w:val="000000" w:themeColor="text1"/>
                <w:sz w:val="24"/>
              </w:rPr>
              <w:t xml:space="preserve"> замкнутые пространства</w:t>
            </w:r>
          </w:p>
        </w:tc>
      </w:tr>
    </w:tbl>
    <w:p w14:paraId="50EFCEC0" w14:textId="77777777" w:rsidR="007C5798" w:rsidRPr="00E20329" w:rsidRDefault="007C5798" w:rsidP="007C5798">
      <w:pPr>
        <w:suppressAutoHyphens/>
        <w:spacing w:line="360" w:lineRule="auto"/>
        <w:ind w:firstLine="709"/>
        <w:rPr>
          <w:rFonts w:ascii="Arial" w:eastAsia="Calibri" w:hAnsi="Arial" w:cs="Arial"/>
          <w:sz w:val="24"/>
          <w:lang w:eastAsia="ar-SA"/>
        </w:rPr>
      </w:pPr>
    </w:p>
    <w:p w14:paraId="70E70B14" w14:textId="77777777" w:rsidR="007C5798" w:rsidRPr="00E20329" w:rsidRDefault="007C5798" w:rsidP="007C5798">
      <w:pPr>
        <w:rPr>
          <w:rFonts w:ascii="Arial" w:hAnsi="Arial" w:cs="Arial"/>
        </w:rPr>
      </w:pPr>
    </w:p>
    <w:p w14:paraId="6AA10090" w14:textId="77777777" w:rsidR="007C5798" w:rsidRPr="00E20329" w:rsidRDefault="007C5798" w:rsidP="007C5798">
      <w:pPr>
        <w:rPr>
          <w:rFonts w:ascii="Arial" w:hAnsi="Arial" w:cs="Arial"/>
        </w:rPr>
      </w:pPr>
    </w:p>
    <w:p w14:paraId="3D9F8FB8" w14:textId="77777777" w:rsidR="007C5798" w:rsidRPr="00E20329" w:rsidRDefault="007C5798" w:rsidP="007C5798">
      <w:pPr>
        <w:rPr>
          <w:rFonts w:ascii="Arial" w:hAnsi="Arial" w:cs="Arial"/>
        </w:rPr>
      </w:pPr>
    </w:p>
    <w:p w14:paraId="0F9668D7" w14:textId="77777777" w:rsidR="00EC25A1" w:rsidRPr="00E20329" w:rsidRDefault="00EC25A1" w:rsidP="00EC25A1">
      <w:pPr>
        <w:suppressAutoHyphens/>
        <w:spacing w:line="360" w:lineRule="auto"/>
        <w:ind w:firstLine="709"/>
        <w:rPr>
          <w:rFonts w:ascii="Arial" w:eastAsia="Calibri" w:hAnsi="Arial" w:cs="Arial"/>
          <w:sz w:val="24"/>
          <w:lang w:eastAsia="ar-SA"/>
        </w:rPr>
      </w:pPr>
      <w:r w:rsidRPr="00E20329">
        <w:rPr>
          <w:rFonts w:ascii="Arial" w:eastAsia="Calibri" w:hAnsi="Arial" w:cs="Arial"/>
          <w:sz w:val="24"/>
          <w:lang w:eastAsia="ar-SA"/>
        </w:rPr>
        <w:t xml:space="preserve">Президент Ассоциации предприятий </w:t>
      </w:r>
    </w:p>
    <w:p w14:paraId="1840BBFA" w14:textId="77777777" w:rsidR="00EC25A1" w:rsidRPr="00E20329" w:rsidRDefault="00EC25A1" w:rsidP="00EC25A1">
      <w:pPr>
        <w:suppressAutoHyphens/>
        <w:spacing w:line="360" w:lineRule="auto"/>
        <w:ind w:firstLine="709"/>
        <w:rPr>
          <w:rFonts w:ascii="Arial" w:eastAsia="Calibri" w:hAnsi="Arial" w:cs="Arial"/>
          <w:sz w:val="24"/>
          <w:lang w:eastAsia="ar-SA"/>
        </w:rPr>
      </w:pPr>
      <w:r w:rsidRPr="00E20329">
        <w:rPr>
          <w:rFonts w:ascii="Arial" w:eastAsia="Calibri" w:hAnsi="Arial" w:cs="Arial"/>
          <w:sz w:val="24"/>
          <w:lang w:eastAsia="ar-SA"/>
        </w:rPr>
        <w:t>индустрии детских товаров «АИДТ»                                                А.В. Цицулина</w:t>
      </w:r>
    </w:p>
    <w:p w14:paraId="06781E52" w14:textId="77777777" w:rsidR="00EC25A1" w:rsidRPr="00E20329" w:rsidRDefault="00EC25A1" w:rsidP="00EC25A1">
      <w:pPr>
        <w:suppressAutoHyphens/>
        <w:spacing w:line="360" w:lineRule="auto"/>
        <w:ind w:firstLine="709"/>
        <w:rPr>
          <w:rFonts w:ascii="Arial" w:eastAsia="Calibri" w:hAnsi="Arial" w:cs="Arial"/>
          <w:sz w:val="24"/>
          <w:lang w:eastAsia="ar-SA"/>
        </w:rPr>
      </w:pPr>
    </w:p>
    <w:p w14:paraId="2D5965E7" w14:textId="77777777" w:rsidR="007C5798" w:rsidRPr="00E20329" w:rsidRDefault="007C5798" w:rsidP="007C5798">
      <w:pPr>
        <w:rPr>
          <w:rFonts w:ascii="Arial" w:hAnsi="Arial" w:cs="Arial"/>
        </w:rPr>
      </w:pPr>
    </w:p>
    <w:p w14:paraId="59A72383" w14:textId="77777777" w:rsidR="004F4351" w:rsidRPr="00E20329" w:rsidRDefault="004F4351">
      <w:pPr>
        <w:rPr>
          <w:rFonts w:ascii="Arial" w:hAnsi="Arial" w:cs="Arial"/>
        </w:rPr>
      </w:pPr>
    </w:p>
    <w:sectPr w:rsidR="004F4351" w:rsidRPr="00E20329" w:rsidSect="004E011F">
      <w:headerReference w:type="even" r:id="rId33"/>
      <w:headerReference w:type="default" r:id="rId34"/>
      <w:footerReference w:type="even" r:id="rId35"/>
      <w:footerReference w:type="default" r:id="rId36"/>
      <w:headerReference w:type="first" r:id="rId37"/>
      <w:footerReference w:type="first" r:id="rId38"/>
      <w:pgSz w:w="11906" w:h="16838"/>
      <w:pgMar w:top="1134" w:right="851" w:bottom="1134" w:left="1418" w:header="709" w:footer="1009" w:gutter="0"/>
      <w:pgNumType w:start="26"/>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459C1" w14:textId="77777777" w:rsidR="00F2271A" w:rsidRDefault="00F2271A" w:rsidP="007C5798">
      <w:r>
        <w:separator/>
      </w:r>
    </w:p>
  </w:endnote>
  <w:endnote w:type="continuationSeparator" w:id="0">
    <w:p w14:paraId="39AF1044" w14:textId="77777777" w:rsidR="00F2271A" w:rsidRDefault="00F2271A" w:rsidP="007C5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CC"/>
    <w:family w:val="roman"/>
    <w:pitch w:val="variable"/>
    <w:sig w:usb0="E0000287" w:usb1="40000013" w:usb2="00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40276" w14:textId="77777777" w:rsidR="00200FD6" w:rsidRPr="0025034C" w:rsidRDefault="00200FD6" w:rsidP="00AB055C">
    <w:pPr>
      <w:spacing w:before="120"/>
      <w:rPr>
        <w:rFonts w:ascii="Arial" w:hAnsi="Arial" w:cs="Arial"/>
        <w:sz w:val="22"/>
        <w:szCs w:val="22"/>
      </w:rPr>
    </w:pPr>
    <w:r w:rsidRPr="0025034C">
      <w:rPr>
        <w:rFonts w:ascii="Arial" w:hAnsi="Arial" w:cs="Arial"/>
        <w:sz w:val="22"/>
        <w:szCs w:val="22"/>
      </w:rPr>
      <w:fldChar w:fldCharType="begin"/>
    </w:r>
    <w:r w:rsidRPr="0025034C">
      <w:rPr>
        <w:rFonts w:ascii="Arial" w:hAnsi="Arial" w:cs="Arial"/>
        <w:sz w:val="22"/>
        <w:szCs w:val="22"/>
      </w:rPr>
      <w:instrText xml:space="preserve"> PAGE </w:instrText>
    </w:r>
    <w:r w:rsidRPr="0025034C">
      <w:rPr>
        <w:rFonts w:ascii="Arial" w:hAnsi="Arial" w:cs="Arial"/>
        <w:sz w:val="22"/>
        <w:szCs w:val="22"/>
      </w:rPr>
      <w:fldChar w:fldCharType="separate"/>
    </w:r>
    <w:r w:rsidR="002F5646">
      <w:rPr>
        <w:rFonts w:ascii="Arial" w:hAnsi="Arial" w:cs="Arial"/>
        <w:noProof/>
        <w:sz w:val="22"/>
        <w:szCs w:val="22"/>
      </w:rPr>
      <w:t>II</w:t>
    </w:r>
    <w:r w:rsidRPr="0025034C">
      <w:rPr>
        <w:rFonts w:ascii="Arial" w:hAnsi="Arial" w:cs="Arial"/>
        <w:sz w:val="22"/>
        <w:szCs w:val="22"/>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94369" w14:textId="77777777" w:rsidR="00200FD6" w:rsidRPr="00283677" w:rsidRDefault="00200FD6" w:rsidP="00AB055C">
    <w:pPr>
      <w:pStyle w:val="af"/>
    </w:pPr>
    <w:r w:rsidRPr="00283677">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64550" w14:textId="77777777" w:rsidR="00200FD6" w:rsidRPr="00283677" w:rsidRDefault="00200FD6" w:rsidP="00AB055C">
    <w:pPr>
      <w:pStyle w:val="af"/>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8C635" w14:textId="77777777" w:rsidR="00200FD6" w:rsidRPr="00283677" w:rsidRDefault="00200FD6" w:rsidP="00AB055C">
    <w:pPr>
      <w:pStyle w:val="af"/>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1AFF2" w14:textId="77777777" w:rsidR="00200FD6" w:rsidRPr="004B1B50" w:rsidRDefault="00200FD6" w:rsidP="0004156E">
    <w:pPr>
      <w:spacing w:before="120"/>
      <w:jc w:val="right"/>
      <w:rPr>
        <w:rFonts w:ascii="Arial" w:hAnsi="Arial" w:cs="Arial"/>
        <w:sz w:val="22"/>
        <w:szCs w:val="22"/>
      </w:rPr>
    </w:pPr>
    <w:r w:rsidRPr="004B1B50">
      <w:rPr>
        <w:rFonts w:ascii="Arial" w:hAnsi="Arial" w:cs="Arial"/>
        <w:sz w:val="22"/>
        <w:szCs w:val="22"/>
      </w:rPr>
      <w:fldChar w:fldCharType="begin"/>
    </w:r>
    <w:r w:rsidRPr="004B1B50">
      <w:rPr>
        <w:rFonts w:ascii="Arial" w:hAnsi="Arial" w:cs="Arial"/>
        <w:sz w:val="22"/>
        <w:szCs w:val="22"/>
      </w:rPr>
      <w:instrText xml:space="preserve"> PAGE </w:instrText>
    </w:r>
    <w:r w:rsidRPr="004B1B50">
      <w:rPr>
        <w:rFonts w:ascii="Arial" w:hAnsi="Arial" w:cs="Arial"/>
        <w:sz w:val="22"/>
        <w:szCs w:val="22"/>
      </w:rPr>
      <w:fldChar w:fldCharType="separate"/>
    </w:r>
    <w:r w:rsidR="002F5646">
      <w:rPr>
        <w:rFonts w:ascii="Arial" w:hAnsi="Arial" w:cs="Arial"/>
        <w:noProof/>
        <w:sz w:val="22"/>
        <w:szCs w:val="22"/>
      </w:rPr>
      <w:t>27</w:t>
    </w:r>
    <w:r w:rsidRPr="004B1B50">
      <w:rPr>
        <w:rFonts w:ascii="Arial" w:hAnsi="Arial" w:cs="Arial"/>
        <w:sz w:val="22"/>
        <w:szCs w:val="22"/>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887D2" w14:textId="77777777" w:rsidR="00200FD6" w:rsidRPr="007123E7" w:rsidRDefault="00200FD6" w:rsidP="0004156E">
    <w:pPr>
      <w:pStyle w:val="af"/>
      <w:spacing w:before="120"/>
      <w:rPr>
        <w:rFonts w:ascii="Arial" w:hAnsi="Arial" w:cs="Arial"/>
        <w:sz w:val="22"/>
        <w:szCs w:val="22"/>
      </w:rPr>
    </w:pPr>
    <w:r w:rsidRPr="007123E7">
      <w:rPr>
        <w:rFonts w:ascii="Arial" w:hAnsi="Arial" w:cs="Arial"/>
        <w:sz w:val="22"/>
        <w:szCs w:val="22"/>
      </w:rPr>
      <w:fldChar w:fldCharType="begin"/>
    </w:r>
    <w:r w:rsidRPr="007123E7">
      <w:rPr>
        <w:rFonts w:ascii="Arial" w:hAnsi="Arial" w:cs="Arial"/>
        <w:sz w:val="22"/>
        <w:szCs w:val="22"/>
      </w:rPr>
      <w:instrText>PAGE   \* MERGEFORMAT</w:instrText>
    </w:r>
    <w:r w:rsidRPr="007123E7">
      <w:rPr>
        <w:rFonts w:ascii="Arial" w:hAnsi="Arial" w:cs="Arial"/>
        <w:sz w:val="22"/>
        <w:szCs w:val="22"/>
      </w:rPr>
      <w:fldChar w:fldCharType="separate"/>
    </w:r>
    <w:r w:rsidR="00E93A2B">
      <w:rPr>
        <w:rFonts w:ascii="Arial" w:hAnsi="Arial" w:cs="Arial"/>
        <w:noProof/>
        <w:sz w:val="22"/>
        <w:szCs w:val="22"/>
      </w:rPr>
      <w:t>26</w:t>
    </w:r>
    <w:r w:rsidRPr="007123E7">
      <w:rPr>
        <w:rFonts w:ascii="Arial" w:hAnsi="Arial" w:cs="Arial"/>
        <w:sz w:val="22"/>
        <w:szCs w:val="22"/>
      </w:rPr>
      <w:fldChar w:fldCharType="end"/>
    </w:r>
    <w:r w:rsidRPr="007123E7">
      <w:rPr>
        <w:rFonts w:ascii="Arial" w:hAnsi="Arial" w:cs="Arial"/>
        <w:sz w:val="22"/>
        <w:szCs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6AD3C" w14:textId="77777777" w:rsidR="00200FD6" w:rsidRPr="004B1B50" w:rsidRDefault="00200FD6" w:rsidP="00AB055C">
    <w:pPr>
      <w:spacing w:before="120"/>
      <w:jc w:val="right"/>
      <w:rPr>
        <w:rFonts w:ascii="Arial" w:hAnsi="Arial" w:cs="Arial"/>
        <w:sz w:val="22"/>
        <w:szCs w:val="22"/>
      </w:rPr>
    </w:pPr>
    <w:r w:rsidRPr="004B1B50">
      <w:rPr>
        <w:rFonts w:ascii="Arial" w:hAnsi="Arial" w:cs="Arial"/>
        <w:sz w:val="22"/>
        <w:szCs w:val="22"/>
      </w:rPr>
      <w:fldChar w:fldCharType="begin"/>
    </w:r>
    <w:r w:rsidRPr="004B1B50">
      <w:rPr>
        <w:rFonts w:ascii="Arial" w:hAnsi="Arial" w:cs="Arial"/>
        <w:sz w:val="22"/>
        <w:szCs w:val="22"/>
      </w:rPr>
      <w:instrText xml:space="preserve"> PAGE </w:instrText>
    </w:r>
    <w:r w:rsidRPr="004B1B50">
      <w:rPr>
        <w:rFonts w:ascii="Arial" w:hAnsi="Arial" w:cs="Arial"/>
        <w:sz w:val="22"/>
        <w:szCs w:val="22"/>
      </w:rPr>
      <w:fldChar w:fldCharType="separate"/>
    </w:r>
    <w:r w:rsidR="00E93A2B">
      <w:rPr>
        <w:rFonts w:ascii="Arial" w:hAnsi="Arial" w:cs="Arial"/>
        <w:noProof/>
        <w:sz w:val="22"/>
        <w:szCs w:val="22"/>
      </w:rPr>
      <w:t>III</w:t>
    </w:r>
    <w:r w:rsidRPr="004B1B50">
      <w:rPr>
        <w:rFonts w:ascii="Arial" w:hAnsi="Arial"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98E4C" w14:textId="77777777" w:rsidR="00200FD6" w:rsidRDefault="00200FD6">
    <w:pP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D4831" w14:textId="77777777" w:rsidR="00200FD6" w:rsidRPr="0025034C" w:rsidRDefault="00200FD6" w:rsidP="00AB055C">
    <w:pPr>
      <w:spacing w:before="120"/>
      <w:rPr>
        <w:rFonts w:ascii="Arial" w:hAnsi="Arial" w:cs="Arial"/>
        <w:sz w:val="22"/>
        <w:szCs w:val="22"/>
      </w:rPr>
    </w:pPr>
    <w:r w:rsidRPr="0025034C">
      <w:rPr>
        <w:rFonts w:ascii="Arial" w:hAnsi="Arial" w:cs="Arial"/>
        <w:sz w:val="22"/>
        <w:szCs w:val="22"/>
      </w:rPr>
      <w:fldChar w:fldCharType="begin"/>
    </w:r>
    <w:r w:rsidRPr="0025034C">
      <w:rPr>
        <w:rFonts w:ascii="Arial" w:hAnsi="Arial" w:cs="Arial"/>
        <w:sz w:val="22"/>
        <w:szCs w:val="22"/>
      </w:rPr>
      <w:instrText xml:space="preserve"> PAGE </w:instrText>
    </w:r>
    <w:r w:rsidRPr="0025034C">
      <w:rPr>
        <w:rFonts w:ascii="Arial" w:hAnsi="Arial" w:cs="Arial"/>
        <w:sz w:val="22"/>
        <w:szCs w:val="22"/>
      </w:rPr>
      <w:fldChar w:fldCharType="separate"/>
    </w:r>
    <w:r w:rsidR="002F5646">
      <w:rPr>
        <w:rFonts w:ascii="Arial" w:hAnsi="Arial" w:cs="Arial"/>
        <w:noProof/>
        <w:sz w:val="22"/>
        <w:szCs w:val="22"/>
      </w:rPr>
      <w:t>II</w:t>
    </w:r>
    <w:r w:rsidRPr="0025034C">
      <w:rPr>
        <w:rFonts w:ascii="Arial" w:hAnsi="Arial"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36E64" w14:textId="77777777" w:rsidR="00200FD6" w:rsidRPr="004B1B50" w:rsidRDefault="00200FD6" w:rsidP="00AB055C">
    <w:pPr>
      <w:spacing w:before="120"/>
      <w:jc w:val="right"/>
      <w:rPr>
        <w:rFonts w:ascii="Arial" w:hAnsi="Arial" w:cs="Arial"/>
        <w:sz w:val="22"/>
        <w:szCs w:val="22"/>
      </w:rPr>
    </w:pPr>
    <w:r w:rsidRPr="004B1B50">
      <w:rPr>
        <w:rFonts w:ascii="Arial" w:hAnsi="Arial" w:cs="Arial"/>
        <w:sz w:val="22"/>
        <w:szCs w:val="22"/>
      </w:rPr>
      <w:fldChar w:fldCharType="begin"/>
    </w:r>
    <w:r w:rsidRPr="004B1B50">
      <w:rPr>
        <w:rFonts w:ascii="Arial" w:hAnsi="Arial" w:cs="Arial"/>
        <w:sz w:val="22"/>
        <w:szCs w:val="22"/>
      </w:rPr>
      <w:instrText xml:space="preserve"> PAGE </w:instrText>
    </w:r>
    <w:r w:rsidRPr="004B1B50">
      <w:rPr>
        <w:rFonts w:ascii="Arial" w:hAnsi="Arial" w:cs="Arial"/>
        <w:sz w:val="22"/>
        <w:szCs w:val="22"/>
      </w:rPr>
      <w:fldChar w:fldCharType="separate"/>
    </w:r>
    <w:r w:rsidR="002F5646">
      <w:rPr>
        <w:rFonts w:ascii="Arial" w:hAnsi="Arial" w:cs="Arial"/>
        <w:noProof/>
        <w:sz w:val="22"/>
        <w:szCs w:val="22"/>
      </w:rPr>
      <w:t>III</w:t>
    </w:r>
    <w:r w:rsidRPr="004B1B50">
      <w:rPr>
        <w:rFonts w:ascii="Arial" w:hAnsi="Arial" w:cs="Arial"/>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8AFEE" w14:textId="77777777" w:rsidR="00200FD6" w:rsidRDefault="00200FD6">
    <w:pPr>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3A411" w14:textId="77777777" w:rsidR="00200FD6" w:rsidRPr="009D1650" w:rsidRDefault="00200FD6" w:rsidP="00AB055C">
    <w:pPr>
      <w:spacing w:before="120"/>
      <w:rPr>
        <w:rFonts w:ascii="Arial" w:hAnsi="Arial" w:cs="Arial"/>
        <w:sz w:val="22"/>
        <w:szCs w:val="22"/>
      </w:rPr>
    </w:pPr>
    <w:r w:rsidRPr="009D1650">
      <w:rPr>
        <w:rFonts w:ascii="Arial" w:hAnsi="Arial" w:cs="Arial"/>
        <w:sz w:val="22"/>
        <w:szCs w:val="22"/>
      </w:rPr>
      <w:fldChar w:fldCharType="begin"/>
    </w:r>
    <w:r w:rsidRPr="009D1650">
      <w:rPr>
        <w:rFonts w:ascii="Arial" w:hAnsi="Arial" w:cs="Arial"/>
        <w:sz w:val="22"/>
        <w:szCs w:val="22"/>
      </w:rPr>
      <w:instrText xml:space="preserve"> PAGE </w:instrText>
    </w:r>
    <w:r w:rsidRPr="009D1650">
      <w:rPr>
        <w:rFonts w:ascii="Arial" w:hAnsi="Arial" w:cs="Arial"/>
        <w:sz w:val="22"/>
        <w:szCs w:val="22"/>
      </w:rPr>
      <w:fldChar w:fldCharType="separate"/>
    </w:r>
    <w:r w:rsidR="002F5646">
      <w:rPr>
        <w:rFonts w:ascii="Arial" w:hAnsi="Arial" w:cs="Arial"/>
        <w:noProof/>
        <w:sz w:val="22"/>
        <w:szCs w:val="22"/>
      </w:rPr>
      <w:t>22</w:t>
    </w:r>
    <w:r w:rsidRPr="009D1650">
      <w:rPr>
        <w:rFonts w:ascii="Arial" w:hAnsi="Arial" w:cs="Arial"/>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74FDC" w14:textId="77777777" w:rsidR="00200FD6" w:rsidRPr="004B1B50" w:rsidRDefault="00200FD6" w:rsidP="00AB055C">
    <w:pPr>
      <w:spacing w:before="120"/>
      <w:ind w:left="-709"/>
      <w:jc w:val="right"/>
      <w:rPr>
        <w:rFonts w:ascii="Arial" w:hAnsi="Arial" w:cs="Arial"/>
        <w:sz w:val="22"/>
        <w:szCs w:val="22"/>
      </w:rPr>
    </w:pPr>
    <w:r w:rsidRPr="004B1B50">
      <w:rPr>
        <w:rFonts w:ascii="Arial" w:hAnsi="Arial" w:cs="Arial"/>
        <w:sz w:val="22"/>
        <w:szCs w:val="22"/>
      </w:rPr>
      <w:fldChar w:fldCharType="begin"/>
    </w:r>
    <w:r w:rsidRPr="004B1B50">
      <w:rPr>
        <w:rFonts w:ascii="Arial" w:hAnsi="Arial" w:cs="Arial"/>
        <w:sz w:val="22"/>
        <w:szCs w:val="22"/>
      </w:rPr>
      <w:instrText xml:space="preserve"> PAGE </w:instrText>
    </w:r>
    <w:r w:rsidRPr="004B1B50">
      <w:rPr>
        <w:rFonts w:ascii="Arial" w:hAnsi="Arial" w:cs="Arial"/>
        <w:sz w:val="22"/>
        <w:szCs w:val="22"/>
      </w:rPr>
      <w:fldChar w:fldCharType="separate"/>
    </w:r>
    <w:r w:rsidR="002F5646">
      <w:rPr>
        <w:rFonts w:ascii="Arial" w:hAnsi="Arial" w:cs="Arial"/>
        <w:noProof/>
        <w:sz w:val="22"/>
        <w:szCs w:val="22"/>
      </w:rPr>
      <w:t>23</w:t>
    </w:r>
    <w:r w:rsidRPr="004B1B50">
      <w:rPr>
        <w:rFonts w:ascii="Arial" w:hAnsi="Arial" w:cs="Arial"/>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268B2" w14:textId="77777777" w:rsidR="00200FD6" w:rsidRPr="00CF5CE3" w:rsidRDefault="00200FD6" w:rsidP="00AB055C">
    <w:pPr>
      <w:pStyle w:val="af"/>
      <w:pBdr>
        <w:bottom w:val="single" w:sz="6" w:space="1" w:color="auto"/>
      </w:pBdr>
      <w:rPr>
        <w:rFonts w:ascii="Arial" w:hAnsi="Arial" w:cs="Arial"/>
        <w:sz w:val="18"/>
        <w:szCs w:val="18"/>
      </w:rPr>
    </w:pPr>
  </w:p>
  <w:p w14:paraId="66276DD2" w14:textId="1347C568" w:rsidR="00200FD6" w:rsidRPr="00283677" w:rsidRDefault="00200FD6" w:rsidP="00AB055C">
    <w:pPr>
      <w:pStyle w:val="af"/>
    </w:pPr>
    <w:r w:rsidRPr="00766F69">
      <w:rPr>
        <w:rFonts w:ascii="Arial" w:hAnsi="Arial" w:cs="Arial"/>
        <w:b/>
        <w:sz w:val="22"/>
        <w:szCs w:val="22"/>
      </w:rPr>
      <w:t xml:space="preserve">Издание официальное </w:t>
    </w:r>
    <w:r w:rsidRPr="009E2A05">
      <w:rPr>
        <w:rFonts w:ascii="Arial" w:hAnsi="Arial" w:cs="Arial"/>
        <w:b/>
        <w:i/>
        <w:sz w:val="22"/>
        <w:szCs w:val="22"/>
      </w:rPr>
      <w:t xml:space="preserve">                                                                     </w:t>
    </w:r>
    <w:r>
      <w:rPr>
        <w:rFonts w:ascii="Arial" w:hAnsi="Arial" w:cs="Arial"/>
        <w:b/>
        <w:i/>
        <w:sz w:val="22"/>
        <w:szCs w:val="22"/>
      </w:rPr>
      <w:t xml:space="preserve">                                          </w:t>
    </w:r>
    <w:r w:rsidRPr="009E2A05">
      <w:rPr>
        <w:rFonts w:ascii="Arial" w:hAnsi="Arial" w:cs="Arial"/>
        <w:b/>
        <w:i/>
        <w:sz w:val="22"/>
        <w:szCs w:val="22"/>
      </w:rPr>
      <w:t xml:space="preserve">  </w:t>
    </w:r>
    <w:r w:rsidRPr="009E2A05">
      <w:rPr>
        <w:rStyle w:val="af1"/>
        <w:rFonts w:ascii="Arial" w:hAnsi="Arial" w:cs="Arial"/>
        <w:sz w:val="22"/>
        <w:szCs w:val="22"/>
      </w:rPr>
      <w:fldChar w:fldCharType="begin"/>
    </w:r>
    <w:r w:rsidRPr="009E2A05">
      <w:rPr>
        <w:rStyle w:val="af1"/>
        <w:rFonts w:ascii="Arial" w:hAnsi="Arial" w:cs="Arial"/>
        <w:sz w:val="22"/>
        <w:szCs w:val="22"/>
      </w:rPr>
      <w:instrText xml:space="preserve"> PAGE </w:instrText>
    </w:r>
    <w:r w:rsidRPr="009E2A05">
      <w:rPr>
        <w:rStyle w:val="af1"/>
        <w:rFonts w:ascii="Arial" w:hAnsi="Arial" w:cs="Arial"/>
        <w:sz w:val="22"/>
        <w:szCs w:val="22"/>
      </w:rPr>
      <w:fldChar w:fldCharType="separate"/>
    </w:r>
    <w:r w:rsidR="002F5646">
      <w:rPr>
        <w:rStyle w:val="af1"/>
        <w:rFonts w:ascii="Arial" w:hAnsi="Arial" w:cs="Arial"/>
        <w:noProof/>
        <w:sz w:val="22"/>
        <w:szCs w:val="22"/>
      </w:rPr>
      <w:t>1</w:t>
    </w:r>
    <w:r w:rsidRPr="009E2A05">
      <w:rPr>
        <w:rStyle w:val="af1"/>
        <w:rFonts w:ascii="Arial" w:hAnsi="Arial" w:cs="Arial"/>
        <w:sz w:val="22"/>
        <w:szCs w:val="22"/>
      </w:rPr>
      <w:fldChar w:fldCharType="end"/>
    </w:r>
    <w:r w:rsidRPr="00B42EA2">
      <w:rPr>
        <w:rFonts w:ascii="Arial" w:hAnsi="Arial" w:cs="Arial"/>
        <w:b/>
        <w:bCs/>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12345" w14:textId="77777777" w:rsidR="00F2271A" w:rsidRDefault="00F2271A" w:rsidP="007C5798">
      <w:r>
        <w:separator/>
      </w:r>
    </w:p>
  </w:footnote>
  <w:footnote w:type="continuationSeparator" w:id="0">
    <w:p w14:paraId="110A058E" w14:textId="77777777" w:rsidR="00F2271A" w:rsidRDefault="00F2271A" w:rsidP="007C57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1B6F1" w14:textId="4C722694" w:rsidR="00200FD6" w:rsidRPr="00565086" w:rsidRDefault="00200FD6" w:rsidP="00766F69">
    <w:pPr>
      <w:spacing w:line="360" w:lineRule="auto"/>
      <w:jc w:val="left"/>
      <w:rPr>
        <w:rFonts w:ascii="Arial" w:hAnsi="Arial" w:cs="Arial"/>
        <w:i/>
        <w:sz w:val="24"/>
      </w:rPr>
    </w:pPr>
    <w:r w:rsidRPr="00535D31">
      <w:rPr>
        <w:rFonts w:ascii="Arial" w:hAnsi="Arial" w:cs="Arial"/>
        <w:b/>
        <w:bCs/>
        <w:sz w:val="24"/>
      </w:rPr>
      <w:t xml:space="preserve">ГОСТ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8330D" w14:textId="77777777" w:rsidR="00200FD6" w:rsidRPr="001D0F22" w:rsidRDefault="00200FD6" w:rsidP="00AB055C">
    <w:pPr>
      <w:pStyle w:val="a4"/>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742CC" w14:textId="77777777" w:rsidR="00200FD6" w:rsidRDefault="00200FD6" w:rsidP="00AB055C">
    <w:pPr>
      <w:spacing w:line="360" w:lineRule="auto"/>
      <w:jc w:val="left"/>
      <w:rPr>
        <w:rFonts w:ascii="Arial" w:hAnsi="Arial" w:cs="Arial"/>
        <w:b/>
        <w:bCs/>
        <w:sz w:val="24"/>
      </w:rPr>
    </w:pPr>
    <w:r w:rsidRPr="00535D31">
      <w:rPr>
        <w:rFonts w:ascii="Arial" w:hAnsi="Arial" w:cs="Arial"/>
        <w:b/>
        <w:bCs/>
        <w:sz w:val="24"/>
      </w:rPr>
      <w:t xml:space="preserve">ГОСТ </w:t>
    </w:r>
  </w:p>
  <w:p w14:paraId="5A6A4820" w14:textId="77777777" w:rsidR="00200FD6" w:rsidRPr="0079018B" w:rsidRDefault="00200FD6" w:rsidP="00AB055C">
    <w:pPr>
      <w:spacing w:line="360" w:lineRule="auto"/>
      <w:jc w:val="left"/>
      <w:rPr>
        <w:rFonts w:ascii="Arial" w:hAnsi="Arial" w:cs="Arial"/>
        <w:i/>
        <w:sz w:val="24"/>
      </w:rPr>
    </w:pPr>
    <w:r w:rsidRPr="00360843">
      <w:rPr>
        <w:rFonts w:ascii="Arial" w:hAnsi="Arial" w:cs="Arial"/>
        <w:bCs/>
        <w:i/>
        <w:sz w:val="24"/>
        <w:highlight w:val="green"/>
      </w:rPr>
      <w:t xml:space="preserve">(проект, </w:t>
    </w:r>
    <w:r w:rsidRPr="00360843">
      <w:rPr>
        <w:rFonts w:ascii="Arial" w:hAnsi="Arial" w:cs="Arial"/>
        <w:bCs/>
        <w:i/>
        <w:sz w:val="24"/>
        <w:highlight w:val="green"/>
        <w:lang w:val="en-US"/>
      </w:rPr>
      <w:t>RU</w:t>
    </w:r>
    <w:r w:rsidRPr="00360843">
      <w:rPr>
        <w:rFonts w:ascii="Arial" w:hAnsi="Arial" w:cs="Arial"/>
        <w:bCs/>
        <w:i/>
        <w:sz w:val="24"/>
        <w:highlight w:val="green"/>
      </w:rPr>
      <w:t>, окончательная редакция)</w:t>
    </w:r>
    <w:r w:rsidRPr="00535D31">
      <w:rPr>
        <w:rFonts w:ascii="Arial" w:hAnsi="Arial" w:cs="Arial"/>
        <w:i/>
        <w:sz w:val="24"/>
      </w:rPr>
      <w:t xml:space="preserve">                          </w:t>
    </w:r>
    <w:r>
      <w:rPr>
        <w:rFonts w:ascii="Arial" w:hAnsi="Arial" w:cs="Arial"/>
        <w:i/>
        <w:sz w:val="24"/>
      </w:rPr>
      <w:t xml:space="preserve">                  </w:t>
    </w:r>
    <w:r w:rsidRPr="00535D31">
      <w:rPr>
        <w:rFonts w:ascii="Arial" w:hAnsi="Arial" w:cs="Arial"/>
        <w:i/>
        <w:sz w:val="24"/>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B60A6" w14:textId="0297B221" w:rsidR="00200FD6" w:rsidRPr="00535D31" w:rsidRDefault="00200FD6" w:rsidP="0004156E">
    <w:pPr>
      <w:spacing w:line="360" w:lineRule="auto"/>
      <w:jc w:val="right"/>
      <w:rPr>
        <w:rFonts w:ascii="Arial" w:hAnsi="Arial" w:cs="Arial"/>
        <w:b/>
        <w:bCs/>
        <w:sz w:val="24"/>
      </w:rPr>
    </w:pPr>
    <w:r w:rsidRPr="00535D31">
      <w:rPr>
        <w:rFonts w:ascii="Arial" w:hAnsi="Arial" w:cs="Arial"/>
        <w:b/>
        <w:bCs/>
        <w:sz w:val="24"/>
      </w:rPr>
      <w:t xml:space="preserve">ГОСТ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8087E" w14:textId="743EDFB6" w:rsidR="00200FD6" w:rsidRPr="008E2C31" w:rsidRDefault="00200FD6" w:rsidP="00766F69">
    <w:pPr>
      <w:spacing w:line="360" w:lineRule="auto"/>
      <w:jc w:val="left"/>
      <w:rPr>
        <w:rFonts w:ascii="Arial" w:hAnsi="Arial" w:cs="Arial"/>
        <w:b/>
        <w:bCs/>
        <w:sz w:val="24"/>
      </w:rPr>
    </w:pPr>
    <w:r w:rsidRPr="00535D31">
      <w:rPr>
        <w:rFonts w:ascii="Arial" w:hAnsi="Arial" w:cs="Arial"/>
        <w:b/>
        <w:bCs/>
        <w:sz w:val="24"/>
      </w:rPr>
      <w:t xml:space="preserve">ГОСТ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5C606" w14:textId="523ED382" w:rsidR="00200FD6" w:rsidRPr="00EE5AD5" w:rsidRDefault="00200FD6" w:rsidP="00766F69">
    <w:pPr>
      <w:spacing w:line="360" w:lineRule="auto"/>
      <w:jc w:val="center"/>
      <w:rPr>
        <w:rFonts w:ascii="Arial" w:hAnsi="Arial" w:cs="Arial"/>
        <w:i/>
        <w:iCs/>
        <w:sz w:val="24"/>
      </w:rPr>
    </w:pPr>
    <w:r>
      <w:rPr>
        <w:rFonts w:ascii="Arial" w:hAnsi="Arial" w:cs="Arial"/>
        <w:b/>
        <w:bCs/>
        <w:sz w:val="24"/>
      </w:rPr>
      <w:t xml:space="preserve">                                        </w:t>
    </w:r>
    <w:r w:rsidRPr="00535D31">
      <w:rPr>
        <w:rFonts w:ascii="Arial" w:hAnsi="Arial" w:cs="Arial"/>
        <w:b/>
        <w:bCs/>
        <w:sz w:val="24"/>
      </w:rPr>
      <w:t xml:space="preserve">ГОСТ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0236B" w14:textId="77777777" w:rsidR="00200FD6" w:rsidRPr="00565086" w:rsidRDefault="00200FD6" w:rsidP="00766F69">
    <w:pPr>
      <w:spacing w:line="360" w:lineRule="auto"/>
      <w:jc w:val="left"/>
      <w:rPr>
        <w:rFonts w:ascii="Arial" w:hAnsi="Arial" w:cs="Arial"/>
        <w:i/>
        <w:sz w:val="24"/>
      </w:rPr>
    </w:pPr>
    <w:r w:rsidRPr="00535D31">
      <w:rPr>
        <w:rFonts w:ascii="Arial" w:hAnsi="Arial" w:cs="Arial"/>
        <w:b/>
        <w:bCs/>
        <w:sz w:val="24"/>
      </w:rPr>
      <w:t xml:space="preserve">ГОСТ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C10B1" w14:textId="77777777" w:rsidR="00200FD6" w:rsidRPr="00EE5AD5" w:rsidRDefault="00200FD6" w:rsidP="00766F69">
    <w:pPr>
      <w:spacing w:line="360" w:lineRule="auto"/>
      <w:jc w:val="center"/>
      <w:rPr>
        <w:rFonts w:ascii="Arial" w:hAnsi="Arial" w:cs="Arial"/>
        <w:i/>
        <w:iCs/>
        <w:sz w:val="24"/>
      </w:rPr>
    </w:pPr>
    <w:r>
      <w:rPr>
        <w:rFonts w:ascii="Arial" w:hAnsi="Arial" w:cs="Arial"/>
        <w:b/>
        <w:bCs/>
        <w:sz w:val="24"/>
      </w:rPr>
      <w:t xml:space="preserve">                                        </w:t>
    </w:r>
    <w:r w:rsidRPr="00535D31">
      <w:rPr>
        <w:rFonts w:ascii="Arial" w:hAnsi="Arial" w:cs="Arial"/>
        <w:b/>
        <w:bCs/>
        <w:sz w:val="24"/>
      </w:rPr>
      <w:t xml:space="preserve">ГОСТ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0B9F2" w14:textId="77777777" w:rsidR="00200FD6" w:rsidRDefault="00200FD6">
    <w:pPr>
      <w:pStyle w:val="a4"/>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A19C2" w14:textId="436CD709" w:rsidR="00200FD6" w:rsidRPr="0079018B" w:rsidRDefault="00200FD6" w:rsidP="00766F69">
    <w:pPr>
      <w:spacing w:line="360" w:lineRule="auto"/>
      <w:jc w:val="left"/>
      <w:rPr>
        <w:rFonts w:ascii="Arial" w:hAnsi="Arial" w:cs="Arial"/>
        <w:i/>
        <w:sz w:val="24"/>
      </w:rPr>
    </w:pPr>
    <w:r w:rsidRPr="00535D31">
      <w:rPr>
        <w:rFonts w:ascii="Arial" w:hAnsi="Arial" w:cs="Arial"/>
        <w:b/>
        <w:bCs/>
        <w:sz w:val="24"/>
      </w:rPr>
      <w:t xml:space="preserve">ГОСТ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F3067" w14:textId="3ED8DB65" w:rsidR="00200FD6" w:rsidRPr="008E2C31" w:rsidRDefault="00200FD6" w:rsidP="00766F69">
    <w:pPr>
      <w:spacing w:line="360" w:lineRule="auto"/>
      <w:jc w:val="center"/>
      <w:rPr>
        <w:rFonts w:ascii="Arial" w:hAnsi="Arial" w:cs="Arial"/>
        <w:b/>
        <w:bCs/>
        <w:sz w:val="24"/>
      </w:rPr>
    </w:pPr>
    <w:r>
      <w:rPr>
        <w:rFonts w:ascii="Arial" w:hAnsi="Arial" w:cs="Arial"/>
        <w:b/>
        <w:bCs/>
        <w:sz w:val="24"/>
      </w:rPr>
      <w:t xml:space="preserve">                                                   </w:t>
    </w:r>
    <w:r w:rsidRPr="00535D31">
      <w:rPr>
        <w:rFonts w:ascii="Arial" w:hAnsi="Arial" w:cs="Arial"/>
        <w:b/>
        <w:bCs/>
        <w:sz w:val="24"/>
      </w:rPr>
      <w:t xml:space="preserve">ГОСТ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258CA" w14:textId="1985129F" w:rsidR="00200FD6" w:rsidRPr="00766F69" w:rsidRDefault="00200FD6" w:rsidP="00766F69">
    <w:pPr>
      <w:spacing w:line="360" w:lineRule="auto"/>
      <w:jc w:val="center"/>
      <w:rPr>
        <w:rFonts w:ascii="Arial" w:hAnsi="Arial" w:cs="Arial"/>
        <w:i/>
        <w:szCs w:val="28"/>
      </w:rPr>
    </w:pPr>
    <w:r>
      <w:rPr>
        <w:rFonts w:ascii="Arial" w:hAnsi="Arial" w:cs="Arial"/>
        <w:b/>
        <w:bCs/>
        <w:szCs w:val="28"/>
      </w:rPr>
      <w:t xml:space="preserve">                                       </w:t>
    </w:r>
    <w:r w:rsidRPr="00766F69">
      <w:rPr>
        <w:rFonts w:ascii="Arial" w:hAnsi="Arial" w:cs="Arial"/>
        <w:b/>
        <w:bCs/>
        <w:szCs w:val="28"/>
      </w:rPr>
      <w:t xml:space="preserve">ГОСТ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E053D" w14:textId="2065962C" w:rsidR="00200FD6" w:rsidRPr="00766F69" w:rsidRDefault="00200FD6" w:rsidP="00766F6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15BFD"/>
    <w:multiLevelType w:val="hybridMultilevel"/>
    <w:tmpl w:val="E5AA60E4"/>
    <w:lvl w:ilvl="0" w:tplc="616E2F2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08E60B35"/>
    <w:multiLevelType w:val="hybridMultilevel"/>
    <w:tmpl w:val="48B6CB02"/>
    <w:lvl w:ilvl="0" w:tplc="616E2F28">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2" w15:restartNumberingAfterBreak="0">
    <w:nsid w:val="09FE0083"/>
    <w:multiLevelType w:val="hybridMultilevel"/>
    <w:tmpl w:val="C16CDF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B435E1"/>
    <w:multiLevelType w:val="hybridMultilevel"/>
    <w:tmpl w:val="037ADB10"/>
    <w:lvl w:ilvl="0" w:tplc="943421AA">
      <w:start w:val="8"/>
      <w:numFmt w:val="bullet"/>
      <w:lvlText w:val=""/>
      <w:lvlJc w:val="left"/>
      <w:pPr>
        <w:ind w:left="720" w:hanging="360"/>
      </w:pPr>
      <w:rPr>
        <w:rFonts w:ascii="Symbol" w:eastAsia="Times New Roman"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0D5A00"/>
    <w:multiLevelType w:val="hybridMultilevel"/>
    <w:tmpl w:val="149871E8"/>
    <w:lvl w:ilvl="0" w:tplc="D2708986">
      <w:numFmt w:val="bullet"/>
      <w:lvlText w:val="−"/>
      <w:lvlJc w:val="left"/>
      <w:pPr>
        <w:ind w:left="990" w:hanging="360"/>
      </w:pPr>
      <w:rPr>
        <w:rFonts w:ascii="Times New Roman" w:hAnsi="Times New Roman" w:cs="Times New Roman" w:hint="default"/>
      </w:rPr>
    </w:lvl>
    <w:lvl w:ilvl="1" w:tplc="20000003" w:tentative="1">
      <w:start w:val="1"/>
      <w:numFmt w:val="bullet"/>
      <w:lvlText w:val="o"/>
      <w:lvlJc w:val="left"/>
      <w:pPr>
        <w:ind w:left="1710" w:hanging="360"/>
      </w:pPr>
      <w:rPr>
        <w:rFonts w:ascii="Courier New" w:hAnsi="Courier New" w:cs="Courier New" w:hint="default"/>
      </w:rPr>
    </w:lvl>
    <w:lvl w:ilvl="2" w:tplc="20000005" w:tentative="1">
      <w:start w:val="1"/>
      <w:numFmt w:val="bullet"/>
      <w:lvlText w:val=""/>
      <w:lvlJc w:val="left"/>
      <w:pPr>
        <w:ind w:left="2430" w:hanging="360"/>
      </w:pPr>
      <w:rPr>
        <w:rFonts w:ascii="Wingdings" w:hAnsi="Wingdings" w:hint="default"/>
      </w:rPr>
    </w:lvl>
    <w:lvl w:ilvl="3" w:tplc="20000001" w:tentative="1">
      <w:start w:val="1"/>
      <w:numFmt w:val="bullet"/>
      <w:lvlText w:val=""/>
      <w:lvlJc w:val="left"/>
      <w:pPr>
        <w:ind w:left="3150" w:hanging="360"/>
      </w:pPr>
      <w:rPr>
        <w:rFonts w:ascii="Symbol" w:hAnsi="Symbol" w:hint="default"/>
      </w:rPr>
    </w:lvl>
    <w:lvl w:ilvl="4" w:tplc="20000003" w:tentative="1">
      <w:start w:val="1"/>
      <w:numFmt w:val="bullet"/>
      <w:lvlText w:val="o"/>
      <w:lvlJc w:val="left"/>
      <w:pPr>
        <w:ind w:left="3870" w:hanging="360"/>
      </w:pPr>
      <w:rPr>
        <w:rFonts w:ascii="Courier New" w:hAnsi="Courier New" w:cs="Courier New" w:hint="default"/>
      </w:rPr>
    </w:lvl>
    <w:lvl w:ilvl="5" w:tplc="20000005" w:tentative="1">
      <w:start w:val="1"/>
      <w:numFmt w:val="bullet"/>
      <w:lvlText w:val=""/>
      <w:lvlJc w:val="left"/>
      <w:pPr>
        <w:ind w:left="4590" w:hanging="360"/>
      </w:pPr>
      <w:rPr>
        <w:rFonts w:ascii="Wingdings" w:hAnsi="Wingdings" w:hint="default"/>
      </w:rPr>
    </w:lvl>
    <w:lvl w:ilvl="6" w:tplc="20000001" w:tentative="1">
      <w:start w:val="1"/>
      <w:numFmt w:val="bullet"/>
      <w:lvlText w:val=""/>
      <w:lvlJc w:val="left"/>
      <w:pPr>
        <w:ind w:left="5310" w:hanging="360"/>
      </w:pPr>
      <w:rPr>
        <w:rFonts w:ascii="Symbol" w:hAnsi="Symbol" w:hint="default"/>
      </w:rPr>
    </w:lvl>
    <w:lvl w:ilvl="7" w:tplc="20000003" w:tentative="1">
      <w:start w:val="1"/>
      <w:numFmt w:val="bullet"/>
      <w:lvlText w:val="o"/>
      <w:lvlJc w:val="left"/>
      <w:pPr>
        <w:ind w:left="6030" w:hanging="360"/>
      </w:pPr>
      <w:rPr>
        <w:rFonts w:ascii="Courier New" w:hAnsi="Courier New" w:cs="Courier New" w:hint="default"/>
      </w:rPr>
    </w:lvl>
    <w:lvl w:ilvl="8" w:tplc="20000005" w:tentative="1">
      <w:start w:val="1"/>
      <w:numFmt w:val="bullet"/>
      <w:lvlText w:val=""/>
      <w:lvlJc w:val="left"/>
      <w:pPr>
        <w:ind w:left="6750" w:hanging="360"/>
      </w:pPr>
      <w:rPr>
        <w:rFonts w:ascii="Wingdings" w:hAnsi="Wingdings" w:hint="default"/>
      </w:rPr>
    </w:lvl>
  </w:abstractNum>
  <w:abstractNum w:abstractNumId="5" w15:restartNumberingAfterBreak="0">
    <w:nsid w:val="0D8B3ADB"/>
    <w:multiLevelType w:val="hybridMultilevel"/>
    <w:tmpl w:val="58309AC4"/>
    <w:lvl w:ilvl="0" w:tplc="22C4FE82">
      <w:start w:val="7"/>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15:restartNumberingAfterBreak="0">
    <w:nsid w:val="11C1424F"/>
    <w:multiLevelType w:val="hybridMultilevel"/>
    <w:tmpl w:val="B316E884"/>
    <w:lvl w:ilvl="0" w:tplc="D2708986">
      <w:numFmt w:val="bullet"/>
      <w:lvlText w:val="−"/>
      <w:lvlJc w:val="left"/>
      <w:pPr>
        <w:ind w:left="1287" w:hanging="360"/>
      </w:pPr>
      <w:rPr>
        <w:rFonts w:ascii="Times New Roman" w:hAnsi="Times New Roman" w:cs="Times New Roman"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7" w15:restartNumberingAfterBreak="0">
    <w:nsid w:val="1D8F3F67"/>
    <w:multiLevelType w:val="hybridMultilevel"/>
    <w:tmpl w:val="96FE0B4E"/>
    <w:lvl w:ilvl="0" w:tplc="2D047458">
      <w:start w:val="6"/>
      <w:numFmt w:val="bullet"/>
      <w:lvlText w:val="-"/>
      <w:lvlJc w:val="left"/>
      <w:pPr>
        <w:ind w:left="913" w:hanging="360"/>
      </w:pPr>
      <w:rPr>
        <w:rFonts w:ascii="Arial" w:eastAsia="Calibri" w:hAnsi="Arial" w:cs="Arial" w:hint="default"/>
      </w:rPr>
    </w:lvl>
    <w:lvl w:ilvl="1" w:tplc="20000003" w:tentative="1">
      <w:start w:val="1"/>
      <w:numFmt w:val="bullet"/>
      <w:lvlText w:val="o"/>
      <w:lvlJc w:val="left"/>
      <w:pPr>
        <w:ind w:left="1507" w:hanging="360"/>
      </w:pPr>
      <w:rPr>
        <w:rFonts w:ascii="Courier New" w:hAnsi="Courier New" w:cs="Courier New" w:hint="default"/>
      </w:rPr>
    </w:lvl>
    <w:lvl w:ilvl="2" w:tplc="20000005" w:tentative="1">
      <w:start w:val="1"/>
      <w:numFmt w:val="bullet"/>
      <w:lvlText w:val=""/>
      <w:lvlJc w:val="left"/>
      <w:pPr>
        <w:ind w:left="2227" w:hanging="360"/>
      </w:pPr>
      <w:rPr>
        <w:rFonts w:ascii="Wingdings" w:hAnsi="Wingdings" w:hint="default"/>
      </w:rPr>
    </w:lvl>
    <w:lvl w:ilvl="3" w:tplc="20000001" w:tentative="1">
      <w:start w:val="1"/>
      <w:numFmt w:val="bullet"/>
      <w:lvlText w:val=""/>
      <w:lvlJc w:val="left"/>
      <w:pPr>
        <w:ind w:left="2947" w:hanging="360"/>
      </w:pPr>
      <w:rPr>
        <w:rFonts w:ascii="Symbol" w:hAnsi="Symbol" w:hint="default"/>
      </w:rPr>
    </w:lvl>
    <w:lvl w:ilvl="4" w:tplc="20000003" w:tentative="1">
      <w:start w:val="1"/>
      <w:numFmt w:val="bullet"/>
      <w:lvlText w:val="o"/>
      <w:lvlJc w:val="left"/>
      <w:pPr>
        <w:ind w:left="3667" w:hanging="360"/>
      </w:pPr>
      <w:rPr>
        <w:rFonts w:ascii="Courier New" w:hAnsi="Courier New" w:cs="Courier New" w:hint="default"/>
      </w:rPr>
    </w:lvl>
    <w:lvl w:ilvl="5" w:tplc="20000005" w:tentative="1">
      <w:start w:val="1"/>
      <w:numFmt w:val="bullet"/>
      <w:lvlText w:val=""/>
      <w:lvlJc w:val="left"/>
      <w:pPr>
        <w:ind w:left="4387" w:hanging="360"/>
      </w:pPr>
      <w:rPr>
        <w:rFonts w:ascii="Wingdings" w:hAnsi="Wingdings" w:hint="default"/>
      </w:rPr>
    </w:lvl>
    <w:lvl w:ilvl="6" w:tplc="20000001" w:tentative="1">
      <w:start w:val="1"/>
      <w:numFmt w:val="bullet"/>
      <w:lvlText w:val=""/>
      <w:lvlJc w:val="left"/>
      <w:pPr>
        <w:ind w:left="5107" w:hanging="360"/>
      </w:pPr>
      <w:rPr>
        <w:rFonts w:ascii="Symbol" w:hAnsi="Symbol" w:hint="default"/>
      </w:rPr>
    </w:lvl>
    <w:lvl w:ilvl="7" w:tplc="20000003" w:tentative="1">
      <w:start w:val="1"/>
      <w:numFmt w:val="bullet"/>
      <w:lvlText w:val="o"/>
      <w:lvlJc w:val="left"/>
      <w:pPr>
        <w:ind w:left="5827" w:hanging="360"/>
      </w:pPr>
      <w:rPr>
        <w:rFonts w:ascii="Courier New" w:hAnsi="Courier New" w:cs="Courier New" w:hint="default"/>
      </w:rPr>
    </w:lvl>
    <w:lvl w:ilvl="8" w:tplc="20000005" w:tentative="1">
      <w:start w:val="1"/>
      <w:numFmt w:val="bullet"/>
      <w:lvlText w:val=""/>
      <w:lvlJc w:val="left"/>
      <w:pPr>
        <w:ind w:left="6547" w:hanging="360"/>
      </w:pPr>
      <w:rPr>
        <w:rFonts w:ascii="Wingdings" w:hAnsi="Wingdings" w:hint="default"/>
      </w:rPr>
    </w:lvl>
  </w:abstractNum>
  <w:abstractNum w:abstractNumId="8" w15:restartNumberingAfterBreak="0">
    <w:nsid w:val="1E364672"/>
    <w:multiLevelType w:val="hybridMultilevel"/>
    <w:tmpl w:val="7D5EF1D2"/>
    <w:lvl w:ilvl="0" w:tplc="A7F63D56">
      <w:start w:val="6"/>
      <w:numFmt w:val="bullet"/>
      <w:lvlText w:val="-"/>
      <w:lvlJc w:val="left"/>
      <w:pPr>
        <w:ind w:left="927" w:hanging="360"/>
      </w:pPr>
      <w:rPr>
        <w:rFonts w:ascii="Arial" w:eastAsia="Calibri" w:hAnsi="Arial" w:cs="Arial"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9" w15:restartNumberingAfterBreak="0">
    <w:nsid w:val="200A614D"/>
    <w:multiLevelType w:val="hybridMultilevel"/>
    <w:tmpl w:val="20A6D07C"/>
    <w:lvl w:ilvl="0" w:tplc="616E2F2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0" w15:restartNumberingAfterBreak="0">
    <w:nsid w:val="23204213"/>
    <w:multiLevelType w:val="hybridMultilevel"/>
    <w:tmpl w:val="29589B58"/>
    <w:lvl w:ilvl="0" w:tplc="D2708986">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24341902"/>
    <w:multiLevelType w:val="hybridMultilevel"/>
    <w:tmpl w:val="418C13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88D6A3B"/>
    <w:multiLevelType w:val="hybridMultilevel"/>
    <w:tmpl w:val="D02EF052"/>
    <w:lvl w:ilvl="0" w:tplc="0A221946">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3" w15:restartNumberingAfterBreak="0">
    <w:nsid w:val="294B5906"/>
    <w:multiLevelType w:val="multilevel"/>
    <w:tmpl w:val="C656584A"/>
    <w:lvl w:ilvl="0">
      <w:start w:val="1"/>
      <w:numFmt w:val="decimal"/>
      <w:lvlText w:val="%1"/>
      <w:lvlJc w:val="left"/>
      <w:pPr>
        <w:tabs>
          <w:tab w:val="num" w:pos="1415"/>
        </w:tabs>
        <w:ind w:left="1415" w:hanging="705"/>
      </w:pPr>
      <w:rPr>
        <w:rFonts w:hint="default"/>
        <w:b/>
        <w:i w:val="0"/>
      </w:rPr>
    </w:lvl>
    <w:lvl w:ilvl="1">
      <w:start w:val="1"/>
      <w:numFmt w:val="decimal"/>
      <w:lvlText w:val="%1.%2"/>
      <w:lvlJc w:val="left"/>
      <w:pPr>
        <w:tabs>
          <w:tab w:val="num" w:pos="4675"/>
        </w:tabs>
        <w:ind w:left="4675" w:hanging="705"/>
      </w:pPr>
      <w:rPr>
        <w:rFonts w:ascii="Arial" w:hAnsi="Arial" w:cs="Arial" w:hint="default"/>
        <w:b/>
        <w:sz w:val="24"/>
        <w:szCs w:val="24"/>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3204"/>
        </w:tabs>
        <w:ind w:left="3204" w:hanging="1080"/>
      </w:pPr>
      <w:rPr>
        <w:rFonts w:hint="default"/>
        <w:b w:val="0"/>
        <w:sz w:val="24"/>
        <w:szCs w:val="24"/>
      </w:rPr>
    </w:lvl>
    <w:lvl w:ilvl="4">
      <w:start w:val="1"/>
      <w:numFmt w:val="decimal"/>
      <w:lvlText w:val="%1.%2.%3.%4.%5"/>
      <w:lvlJc w:val="left"/>
      <w:pPr>
        <w:tabs>
          <w:tab w:val="num" w:pos="3912"/>
        </w:tabs>
        <w:ind w:left="3912" w:hanging="1080"/>
      </w:pPr>
      <w:rPr>
        <w:rFonts w:ascii="Times New Roman" w:hAnsi="Times New Roman" w:cs="Times New Roman" w:hint="default"/>
        <w:b/>
        <w:sz w:val="28"/>
        <w:szCs w:val="28"/>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4" w15:restartNumberingAfterBreak="0">
    <w:nsid w:val="2C3702B5"/>
    <w:multiLevelType w:val="hybridMultilevel"/>
    <w:tmpl w:val="20E2E33C"/>
    <w:lvl w:ilvl="0" w:tplc="616E2F2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5" w15:restartNumberingAfterBreak="0">
    <w:nsid w:val="2C932E78"/>
    <w:multiLevelType w:val="multilevel"/>
    <w:tmpl w:val="C656584A"/>
    <w:lvl w:ilvl="0">
      <w:start w:val="1"/>
      <w:numFmt w:val="decimal"/>
      <w:lvlText w:val="%1"/>
      <w:lvlJc w:val="left"/>
      <w:pPr>
        <w:tabs>
          <w:tab w:val="num" w:pos="1415"/>
        </w:tabs>
        <w:ind w:left="1415" w:hanging="705"/>
      </w:pPr>
      <w:rPr>
        <w:rFonts w:hint="default"/>
        <w:b/>
        <w:i w:val="0"/>
      </w:rPr>
    </w:lvl>
    <w:lvl w:ilvl="1">
      <w:start w:val="1"/>
      <w:numFmt w:val="decimal"/>
      <w:lvlText w:val="%1.%2"/>
      <w:lvlJc w:val="left"/>
      <w:pPr>
        <w:tabs>
          <w:tab w:val="num" w:pos="4675"/>
        </w:tabs>
        <w:ind w:left="4675" w:hanging="705"/>
      </w:pPr>
      <w:rPr>
        <w:rFonts w:ascii="Arial" w:hAnsi="Arial" w:cs="Arial" w:hint="default"/>
        <w:b/>
        <w:sz w:val="24"/>
        <w:szCs w:val="24"/>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3204"/>
        </w:tabs>
        <w:ind w:left="3204" w:hanging="1080"/>
      </w:pPr>
      <w:rPr>
        <w:rFonts w:hint="default"/>
        <w:b w:val="0"/>
        <w:sz w:val="24"/>
        <w:szCs w:val="24"/>
      </w:rPr>
    </w:lvl>
    <w:lvl w:ilvl="4">
      <w:start w:val="1"/>
      <w:numFmt w:val="decimal"/>
      <w:lvlText w:val="%1.%2.%3.%4.%5"/>
      <w:lvlJc w:val="left"/>
      <w:pPr>
        <w:tabs>
          <w:tab w:val="num" w:pos="3912"/>
        </w:tabs>
        <w:ind w:left="3912" w:hanging="1080"/>
      </w:pPr>
      <w:rPr>
        <w:rFonts w:ascii="Times New Roman" w:hAnsi="Times New Roman" w:cs="Times New Roman" w:hint="default"/>
        <w:b/>
        <w:sz w:val="28"/>
        <w:szCs w:val="28"/>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6" w15:restartNumberingAfterBreak="0">
    <w:nsid w:val="2CBD11A5"/>
    <w:multiLevelType w:val="hybridMultilevel"/>
    <w:tmpl w:val="3CC81FF8"/>
    <w:lvl w:ilvl="0" w:tplc="20000001">
      <w:start w:val="1"/>
      <w:numFmt w:val="bullet"/>
      <w:lvlText w:val=""/>
      <w:lvlJc w:val="left"/>
      <w:pPr>
        <w:ind w:left="1350" w:hanging="360"/>
      </w:pPr>
      <w:rPr>
        <w:rFonts w:ascii="Symbol" w:hAnsi="Symbol" w:hint="default"/>
      </w:rPr>
    </w:lvl>
    <w:lvl w:ilvl="1" w:tplc="20000003" w:tentative="1">
      <w:start w:val="1"/>
      <w:numFmt w:val="bullet"/>
      <w:lvlText w:val="o"/>
      <w:lvlJc w:val="left"/>
      <w:pPr>
        <w:ind w:left="2070" w:hanging="360"/>
      </w:pPr>
      <w:rPr>
        <w:rFonts w:ascii="Courier New" w:hAnsi="Courier New" w:cs="Courier New" w:hint="default"/>
      </w:rPr>
    </w:lvl>
    <w:lvl w:ilvl="2" w:tplc="20000005" w:tentative="1">
      <w:start w:val="1"/>
      <w:numFmt w:val="bullet"/>
      <w:lvlText w:val=""/>
      <w:lvlJc w:val="left"/>
      <w:pPr>
        <w:ind w:left="2790" w:hanging="360"/>
      </w:pPr>
      <w:rPr>
        <w:rFonts w:ascii="Wingdings" w:hAnsi="Wingdings" w:hint="default"/>
      </w:rPr>
    </w:lvl>
    <w:lvl w:ilvl="3" w:tplc="20000001" w:tentative="1">
      <w:start w:val="1"/>
      <w:numFmt w:val="bullet"/>
      <w:lvlText w:val=""/>
      <w:lvlJc w:val="left"/>
      <w:pPr>
        <w:ind w:left="3510" w:hanging="360"/>
      </w:pPr>
      <w:rPr>
        <w:rFonts w:ascii="Symbol" w:hAnsi="Symbol" w:hint="default"/>
      </w:rPr>
    </w:lvl>
    <w:lvl w:ilvl="4" w:tplc="20000003" w:tentative="1">
      <w:start w:val="1"/>
      <w:numFmt w:val="bullet"/>
      <w:lvlText w:val="o"/>
      <w:lvlJc w:val="left"/>
      <w:pPr>
        <w:ind w:left="4230" w:hanging="360"/>
      </w:pPr>
      <w:rPr>
        <w:rFonts w:ascii="Courier New" w:hAnsi="Courier New" w:cs="Courier New" w:hint="default"/>
      </w:rPr>
    </w:lvl>
    <w:lvl w:ilvl="5" w:tplc="20000005" w:tentative="1">
      <w:start w:val="1"/>
      <w:numFmt w:val="bullet"/>
      <w:lvlText w:val=""/>
      <w:lvlJc w:val="left"/>
      <w:pPr>
        <w:ind w:left="4950" w:hanging="360"/>
      </w:pPr>
      <w:rPr>
        <w:rFonts w:ascii="Wingdings" w:hAnsi="Wingdings" w:hint="default"/>
      </w:rPr>
    </w:lvl>
    <w:lvl w:ilvl="6" w:tplc="20000001" w:tentative="1">
      <w:start w:val="1"/>
      <w:numFmt w:val="bullet"/>
      <w:lvlText w:val=""/>
      <w:lvlJc w:val="left"/>
      <w:pPr>
        <w:ind w:left="5670" w:hanging="360"/>
      </w:pPr>
      <w:rPr>
        <w:rFonts w:ascii="Symbol" w:hAnsi="Symbol" w:hint="default"/>
      </w:rPr>
    </w:lvl>
    <w:lvl w:ilvl="7" w:tplc="20000003" w:tentative="1">
      <w:start w:val="1"/>
      <w:numFmt w:val="bullet"/>
      <w:lvlText w:val="o"/>
      <w:lvlJc w:val="left"/>
      <w:pPr>
        <w:ind w:left="6390" w:hanging="360"/>
      </w:pPr>
      <w:rPr>
        <w:rFonts w:ascii="Courier New" w:hAnsi="Courier New" w:cs="Courier New" w:hint="default"/>
      </w:rPr>
    </w:lvl>
    <w:lvl w:ilvl="8" w:tplc="20000005" w:tentative="1">
      <w:start w:val="1"/>
      <w:numFmt w:val="bullet"/>
      <w:lvlText w:val=""/>
      <w:lvlJc w:val="left"/>
      <w:pPr>
        <w:ind w:left="7110" w:hanging="360"/>
      </w:pPr>
      <w:rPr>
        <w:rFonts w:ascii="Wingdings" w:hAnsi="Wingdings" w:hint="default"/>
      </w:rPr>
    </w:lvl>
  </w:abstractNum>
  <w:abstractNum w:abstractNumId="17" w15:restartNumberingAfterBreak="0">
    <w:nsid w:val="2F382935"/>
    <w:multiLevelType w:val="multilevel"/>
    <w:tmpl w:val="7BE0C562"/>
    <w:lvl w:ilvl="0">
      <w:start w:val="1"/>
      <w:numFmt w:val="decimal"/>
      <w:lvlText w:val="%1"/>
      <w:lvlJc w:val="left"/>
      <w:pPr>
        <w:tabs>
          <w:tab w:val="num" w:pos="1415"/>
        </w:tabs>
        <w:ind w:left="1415" w:hanging="705"/>
      </w:pPr>
      <w:rPr>
        <w:rFonts w:hint="default"/>
        <w:b/>
        <w:i w:val="0"/>
      </w:rPr>
    </w:lvl>
    <w:lvl w:ilvl="1">
      <w:start w:val="1"/>
      <w:numFmt w:val="decimal"/>
      <w:lvlText w:val="%1.%2"/>
      <w:lvlJc w:val="left"/>
      <w:pPr>
        <w:tabs>
          <w:tab w:val="num" w:pos="1415"/>
        </w:tabs>
        <w:ind w:left="1415" w:hanging="705"/>
      </w:pPr>
      <w:rPr>
        <w:rFonts w:ascii="Arial" w:hAnsi="Arial" w:cs="Arial" w:hint="default"/>
        <w:b/>
        <w:sz w:val="24"/>
        <w:szCs w:val="24"/>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3204"/>
        </w:tabs>
        <w:ind w:left="3204" w:hanging="1080"/>
      </w:pPr>
      <w:rPr>
        <w:rFonts w:hint="default"/>
        <w:b w:val="0"/>
        <w:sz w:val="24"/>
        <w:szCs w:val="24"/>
      </w:rPr>
    </w:lvl>
    <w:lvl w:ilvl="4">
      <w:start w:val="1"/>
      <w:numFmt w:val="decimal"/>
      <w:lvlText w:val="%1.%2.%3.%4.%5"/>
      <w:lvlJc w:val="left"/>
      <w:pPr>
        <w:tabs>
          <w:tab w:val="num" w:pos="3912"/>
        </w:tabs>
        <w:ind w:left="3912" w:hanging="1080"/>
      </w:pPr>
      <w:rPr>
        <w:rFonts w:ascii="Times New Roman" w:hAnsi="Times New Roman" w:cs="Times New Roman" w:hint="default"/>
        <w:b/>
        <w:sz w:val="28"/>
        <w:szCs w:val="28"/>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8" w15:restartNumberingAfterBreak="0">
    <w:nsid w:val="30F9048E"/>
    <w:multiLevelType w:val="hybridMultilevel"/>
    <w:tmpl w:val="18FE2D58"/>
    <w:lvl w:ilvl="0" w:tplc="348EA360">
      <w:start w:val="1"/>
      <w:numFmt w:val="russianLower"/>
      <w:pStyle w:val="0"/>
      <w:lvlText w:val="%1)"/>
      <w:lvlJc w:val="left"/>
      <w:pPr>
        <w:tabs>
          <w:tab w:val="num" w:pos="1980"/>
        </w:tabs>
        <w:ind w:left="1980" w:hanging="360"/>
      </w:pPr>
      <w:rPr>
        <w:rFonts w:hint="default"/>
      </w:rPr>
    </w:lvl>
    <w:lvl w:ilvl="1" w:tplc="04190019">
      <w:start w:val="1"/>
      <w:numFmt w:val="lowerLetter"/>
      <w:lvlText w:val="%2."/>
      <w:lvlJc w:val="left"/>
      <w:pPr>
        <w:tabs>
          <w:tab w:val="num" w:pos="1260"/>
        </w:tabs>
        <w:ind w:left="1260" w:hanging="360"/>
      </w:pPr>
    </w:lvl>
    <w:lvl w:ilvl="2" w:tplc="82C2E75E">
      <w:start w:val="1"/>
      <w:numFmt w:val="decimal"/>
      <w:lvlText w:val="%3)"/>
      <w:lvlJc w:val="left"/>
      <w:pPr>
        <w:tabs>
          <w:tab w:val="num" w:pos="2160"/>
        </w:tabs>
        <w:ind w:left="2160" w:hanging="360"/>
      </w:pPr>
      <w:rPr>
        <w:rFonts w:hint="default"/>
      </w:r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9" w15:restartNumberingAfterBreak="0">
    <w:nsid w:val="32291272"/>
    <w:multiLevelType w:val="hybridMultilevel"/>
    <w:tmpl w:val="D30C29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54438AE"/>
    <w:multiLevelType w:val="hybridMultilevel"/>
    <w:tmpl w:val="4FD649F4"/>
    <w:lvl w:ilvl="0" w:tplc="D2708986">
      <w:numFmt w:val="bullet"/>
      <w:lvlText w:val="−"/>
      <w:lvlJc w:val="left"/>
      <w:pPr>
        <w:ind w:left="8016" w:hanging="360"/>
      </w:pPr>
      <w:rPr>
        <w:rFonts w:ascii="Times New Roman" w:hAnsi="Times New Roman" w:cs="Times New Roman" w:hint="default"/>
      </w:rPr>
    </w:lvl>
    <w:lvl w:ilvl="1" w:tplc="04190003" w:tentative="1">
      <w:start w:val="1"/>
      <w:numFmt w:val="bullet"/>
      <w:lvlText w:val="o"/>
      <w:lvlJc w:val="left"/>
      <w:pPr>
        <w:ind w:left="8736" w:hanging="360"/>
      </w:pPr>
      <w:rPr>
        <w:rFonts w:ascii="Courier New" w:hAnsi="Courier New" w:cs="Courier New" w:hint="default"/>
      </w:rPr>
    </w:lvl>
    <w:lvl w:ilvl="2" w:tplc="04190005" w:tentative="1">
      <w:start w:val="1"/>
      <w:numFmt w:val="bullet"/>
      <w:lvlText w:val=""/>
      <w:lvlJc w:val="left"/>
      <w:pPr>
        <w:ind w:left="9456" w:hanging="360"/>
      </w:pPr>
      <w:rPr>
        <w:rFonts w:ascii="Wingdings" w:hAnsi="Wingdings" w:hint="default"/>
      </w:rPr>
    </w:lvl>
    <w:lvl w:ilvl="3" w:tplc="04190001" w:tentative="1">
      <w:start w:val="1"/>
      <w:numFmt w:val="bullet"/>
      <w:lvlText w:val=""/>
      <w:lvlJc w:val="left"/>
      <w:pPr>
        <w:ind w:left="10176" w:hanging="360"/>
      </w:pPr>
      <w:rPr>
        <w:rFonts w:ascii="Symbol" w:hAnsi="Symbol" w:hint="default"/>
      </w:rPr>
    </w:lvl>
    <w:lvl w:ilvl="4" w:tplc="04190003" w:tentative="1">
      <w:start w:val="1"/>
      <w:numFmt w:val="bullet"/>
      <w:lvlText w:val="o"/>
      <w:lvlJc w:val="left"/>
      <w:pPr>
        <w:ind w:left="10896" w:hanging="360"/>
      </w:pPr>
      <w:rPr>
        <w:rFonts w:ascii="Courier New" w:hAnsi="Courier New" w:cs="Courier New" w:hint="default"/>
      </w:rPr>
    </w:lvl>
    <w:lvl w:ilvl="5" w:tplc="04190005" w:tentative="1">
      <w:start w:val="1"/>
      <w:numFmt w:val="bullet"/>
      <w:lvlText w:val=""/>
      <w:lvlJc w:val="left"/>
      <w:pPr>
        <w:ind w:left="11616" w:hanging="360"/>
      </w:pPr>
      <w:rPr>
        <w:rFonts w:ascii="Wingdings" w:hAnsi="Wingdings" w:hint="default"/>
      </w:rPr>
    </w:lvl>
    <w:lvl w:ilvl="6" w:tplc="04190001" w:tentative="1">
      <w:start w:val="1"/>
      <w:numFmt w:val="bullet"/>
      <w:lvlText w:val=""/>
      <w:lvlJc w:val="left"/>
      <w:pPr>
        <w:ind w:left="12336" w:hanging="360"/>
      </w:pPr>
      <w:rPr>
        <w:rFonts w:ascii="Symbol" w:hAnsi="Symbol" w:hint="default"/>
      </w:rPr>
    </w:lvl>
    <w:lvl w:ilvl="7" w:tplc="04190003" w:tentative="1">
      <w:start w:val="1"/>
      <w:numFmt w:val="bullet"/>
      <w:lvlText w:val="o"/>
      <w:lvlJc w:val="left"/>
      <w:pPr>
        <w:ind w:left="13056" w:hanging="360"/>
      </w:pPr>
      <w:rPr>
        <w:rFonts w:ascii="Courier New" w:hAnsi="Courier New" w:cs="Courier New" w:hint="default"/>
      </w:rPr>
    </w:lvl>
    <w:lvl w:ilvl="8" w:tplc="04190005" w:tentative="1">
      <w:start w:val="1"/>
      <w:numFmt w:val="bullet"/>
      <w:lvlText w:val=""/>
      <w:lvlJc w:val="left"/>
      <w:pPr>
        <w:ind w:left="13776" w:hanging="360"/>
      </w:pPr>
      <w:rPr>
        <w:rFonts w:ascii="Wingdings" w:hAnsi="Wingdings" w:hint="default"/>
      </w:rPr>
    </w:lvl>
  </w:abstractNum>
  <w:abstractNum w:abstractNumId="21" w15:restartNumberingAfterBreak="0">
    <w:nsid w:val="365F2839"/>
    <w:multiLevelType w:val="hybridMultilevel"/>
    <w:tmpl w:val="AEFA2074"/>
    <w:lvl w:ilvl="0" w:tplc="616E2F2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37B13E12"/>
    <w:multiLevelType w:val="hybridMultilevel"/>
    <w:tmpl w:val="CDEC4C1A"/>
    <w:lvl w:ilvl="0" w:tplc="2D047458">
      <w:start w:val="6"/>
      <w:numFmt w:val="bullet"/>
      <w:lvlText w:val="-"/>
      <w:lvlJc w:val="left"/>
      <w:pPr>
        <w:ind w:left="1181" w:hanging="360"/>
      </w:pPr>
      <w:rPr>
        <w:rFonts w:ascii="Arial" w:eastAsia="Calibri" w:hAnsi="Arial" w:cs="Arial" w:hint="default"/>
      </w:rPr>
    </w:lvl>
    <w:lvl w:ilvl="1" w:tplc="20000003" w:tentative="1">
      <w:start w:val="1"/>
      <w:numFmt w:val="bullet"/>
      <w:lvlText w:val="o"/>
      <w:lvlJc w:val="left"/>
      <w:pPr>
        <w:ind w:left="1775" w:hanging="360"/>
      </w:pPr>
      <w:rPr>
        <w:rFonts w:ascii="Courier New" w:hAnsi="Courier New" w:cs="Courier New" w:hint="default"/>
      </w:rPr>
    </w:lvl>
    <w:lvl w:ilvl="2" w:tplc="20000005" w:tentative="1">
      <w:start w:val="1"/>
      <w:numFmt w:val="bullet"/>
      <w:lvlText w:val=""/>
      <w:lvlJc w:val="left"/>
      <w:pPr>
        <w:ind w:left="2495" w:hanging="360"/>
      </w:pPr>
      <w:rPr>
        <w:rFonts w:ascii="Wingdings" w:hAnsi="Wingdings" w:hint="default"/>
      </w:rPr>
    </w:lvl>
    <w:lvl w:ilvl="3" w:tplc="20000001" w:tentative="1">
      <w:start w:val="1"/>
      <w:numFmt w:val="bullet"/>
      <w:lvlText w:val=""/>
      <w:lvlJc w:val="left"/>
      <w:pPr>
        <w:ind w:left="3215" w:hanging="360"/>
      </w:pPr>
      <w:rPr>
        <w:rFonts w:ascii="Symbol" w:hAnsi="Symbol" w:hint="default"/>
      </w:rPr>
    </w:lvl>
    <w:lvl w:ilvl="4" w:tplc="20000003" w:tentative="1">
      <w:start w:val="1"/>
      <w:numFmt w:val="bullet"/>
      <w:lvlText w:val="o"/>
      <w:lvlJc w:val="left"/>
      <w:pPr>
        <w:ind w:left="3935" w:hanging="360"/>
      </w:pPr>
      <w:rPr>
        <w:rFonts w:ascii="Courier New" w:hAnsi="Courier New" w:cs="Courier New" w:hint="default"/>
      </w:rPr>
    </w:lvl>
    <w:lvl w:ilvl="5" w:tplc="20000005" w:tentative="1">
      <w:start w:val="1"/>
      <w:numFmt w:val="bullet"/>
      <w:lvlText w:val=""/>
      <w:lvlJc w:val="left"/>
      <w:pPr>
        <w:ind w:left="4655" w:hanging="360"/>
      </w:pPr>
      <w:rPr>
        <w:rFonts w:ascii="Wingdings" w:hAnsi="Wingdings" w:hint="default"/>
      </w:rPr>
    </w:lvl>
    <w:lvl w:ilvl="6" w:tplc="20000001" w:tentative="1">
      <w:start w:val="1"/>
      <w:numFmt w:val="bullet"/>
      <w:lvlText w:val=""/>
      <w:lvlJc w:val="left"/>
      <w:pPr>
        <w:ind w:left="5375" w:hanging="360"/>
      </w:pPr>
      <w:rPr>
        <w:rFonts w:ascii="Symbol" w:hAnsi="Symbol" w:hint="default"/>
      </w:rPr>
    </w:lvl>
    <w:lvl w:ilvl="7" w:tplc="20000003" w:tentative="1">
      <w:start w:val="1"/>
      <w:numFmt w:val="bullet"/>
      <w:lvlText w:val="o"/>
      <w:lvlJc w:val="left"/>
      <w:pPr>
        <w:ind w:left="6095" w:hanging="360"/>
      </w:pPr>
      <w:rPr>
        <w:rFonts w:ascii="Courier New" w:hAnsi="Courier New" w:cs="Courier New" w:hint="default"/>
      </w:rPr>
    </w:lvl>
    <w:lvl w:ilvl="8" w:tplc="20000005" w:tentative="1">
      <w:start w:val="1"/>
      <w:numFmt w:val="bullet"/>
      <w:lvlText w:val=""/>
      <w:lvlJc w:val="left"/>
      <w:pPr>
        <w:ind w:left="6815" w:hanging="360"/>
      </w:pPr>
      <w:rPr>
        <w:rFonts w:ascii="Wingdings" w:hAnsi="Wingdings" w:hint="default"/>
      </w:rPr>
    </w:lvl>
  </w:abstractNum>
  <w:abstractNum w:abstractNumId="23" w15:restartNumberingAfterBreak="0">
    <w:nsid w:val="3EA8011A"/>
    <w:multiLevelType w:val="hybridMultilevel"/>
    <w:tmpl w:val="0A526BC8"/>
    <w:lvl w:ilvl="0" w:tplc="2030172A">
      <w:start w:val="1"/>
      <w:numFmt w:val="bullet"/>
      <w:lvlText w:val="-"/>
      <w:lvlJc w:val="left"/>
      <w:pPr>
        <w:ind w:left="987" w:hanging="360"/>
      </w:pPr>
      <w:rPr>
        <w:rFonts w:ascii="Arial" w:eastAsia="Times New Roman" w:hAnsi="Arial" w:cs="Arial" w:hint="default"/>
      </w:rPr>
    </w:lvl>
    <w:lvl w:ilvl="1" w:tplc="20000003" w:tentative="1">
      <w:start w:val="1"/>
      <w:numFmt w:val="bullet"/>
      <w:lvlText w:val="o"/>
      <w:lvlJc w:val="left"/>
      <w:pPr>
        <w:ind w:left="1707" w:hanging="360"/>
      </w:pPr>
      <w:rPr>
        <w:rFonts w:ascii="Courier New" w:hAnsi="Courier New" w:cs="Courier New" w:hint="default"/>
      </w:rPr>
    </w:lvl>
    <w:lvl w:ilvl="2" w:tplc="20000005" w:tentative="1">
      <w:start w:val="1"/>
      <w:numFmt w:val="bullet"/>
      <w:lvlText w:val=""/>
      <w:lvlJc w:val="left"/>
      <w:pPr>
        <w:ind w:left="2427" w:hanging="360"/>
      </w:pPr>
      <w:rPr>
        <w:rFonts w:ascii="Wingdings" w:hAnsi="Wingdings" w:hint="default"/>
      </w:rPr>
    </w:lvl>
    <w:lvl w:ilvl="3" w:tplc="20000001" w:tentative="1">
      <w:start w:val="1"/>
      <w:numFmt w:val="bullet"/>
      <w:lvlText w:val=""/>
      <w:lvlJc w:val="left"/>
      <w:pPr>
        <w:ind w:left="3147" w:hanging="360"/>
      </w:pPr>
      <w:rPr>
        <w:rFonts w:ascii="Symbol" w:hAnsi="Symbol" w:hint="default"/>
      </w:rPr>
    </w:lvl>
    <w:lvl w:ilvl="4" w:tplc="20000003" w:tentative="1">
      <w:start w:val="1"/>
      <w:numFmt w:val="bullet"/>
      <w:lvlText w:val="o"/>
      <w:lvlJc w:val="left"/>
      <w:pPr>
        <w:ind w:left="3867" w:hanging="360"/>
      </w:pPr>
      <w:rPr>
        <w:rFonts w:ascii="Courier New" w:hAnsi="Courier New" w:cs="Courier New" w:hint="default"/>
      </w:rPr>
    </w:lvl>
    <w:lvl w:ilvl="5" w:tplc="20000005" w:tentative="1">
      <w:start w:val="1"/>
      <w:numFmt w:val="bullet"/>
      <w:lvlText w:val=""/>
      <w:lvlJc w:val="left"/>
      <w:pPr>
        <w:ind w:left="4587" w:hanging="360"/>
      </w:pPr>
      <w:rPr>
        <w:rFonts w:ascii="Wingdings" w:hAnsi="Wingdings" w:hint="default"/>
      </w:rPr>
    </w:lvl>
    <w:lvl w:ilvl="6" w:tplc="20000001" w:tentative="1">
      <w:start w:val="1"/>
      <w:numFmt w:val="bullet"/>
      <w:lvlText w:val=""/>
      <w:lvlJc w:val="left"/>
      <w:pPr>
        <w:ind w:left="5307" w:hanging="360"/>
      </w:pPr>
      <w:rPr>
        <w:rFonts w:ascii="Symbol" w:hAnsi="Symbol" w:hint="default"/>
      </w:rPr>
    </w:lvl>
    <w:lvl w:ilvl="7" w:tplc="20000003" w:tentative="1">
      <w:start w:val="1"/>
      <w:numFmt w:val="bullet"/>
      <w:lvlText w:val="o"/>
      <w:lvlJc w:val="left"/>
      <w:pPr>
        <w:ind w:left="6027" w:hanging="360"/>
      </w:pPr>
      <w:rPr>
        <w:rFonts w:ascii="Courier New" w:hAnsi="Courier New" w:cs="Courier New" w:hint="default"/>
      </w:rPr>
    </w:lvl>
    <w:lvl w:ilvl="8" w:tplc="20000005" w:tentative="1">
      <w:start w:val="1"/>
      <w:numFmt w:val="bullet"/>
      <w:lvlText w:val=""/>
      <w:lvlJc w:val="left"/>
      <w:pPr>
        <w:ind w:left="6747" w:hanging="360"/>
      </w:pPr>
      <w:rPr>
        <w:rFonts w:ascii="Wingdings" w:hAnsi="Wingdings" w:hint="default"/>
      </w:rPr>
    </w:lvl>
  </w:abstractNum>
  <w:abstractNum w:abstractNumId="24" w15:restartNumberingAfterBreak="0">
    <w:nsid w:val="3F40321D"/>
    <w:multiLevelType w:val="hybridMultilevel"/>
    <w:tmpl w:val="3168F1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8F63F3B"/>
    <w:multiLevelType w:val="multilevel"/>
    <w:tmpl w:val="8334D24A"/>
    <w:lvl w:ilvl="0">
      <w:start w:val="4"/>
      <w:numFmt w:val="decimal"/>
      <w:lvlText w:val="%1"/>
      <w:lvlJc w:val="left"/>
      <w:pPr>
        <w:ind w:left="720" w:hanging="360"/>
      </w:pPr>
      <w:rPr>
        <w:rFonts w:hint="default"/>
      </w:rPr>
    </w:lvl>
    <w:lvl w:ilvl="1">
      <w:start w:val="3"/>
      <w:numFmt w:val="decimal"/>
      <w:isLgl/>
      <w:lvlText w:val="%1.%2"/>
      <w:lvlJc w:val="left"/>
      <w:pPr>
        <w:ind w:left="1065" w:hanging="525"/>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26" w15:restartNumberingAfterBreak="0">
    <w:nsid w:val="49713AA5"/>
    <w:multiLevelType w:val="hybridMultilevel"/>
    <w:tmpl w:val="2D521FBA"/>
    <w:lvl w:ilvl="0" w:tplc="616E2F28">
      <w:start w:val="1"/>
      <w:numFmt w:val="bullet"/>
      <w:lvlText w:val=""/>
      <w:lvlJc w:val="left"/>
      <w:pPr>
        <w:ind w:left="1778" w:hanging="360"/>
      </w:pPr>
      <w:rPr>
        <w:rFonts w:ascii="Symbol" w:hAnsi="Symbol" w:hint="default"/>
      </w:rPr>
    </w:lvl>
    <w:lvl w:ilvl="1" w:tplc="04190003">
      <w:start w:val="1"/>
      <w:numFmt w:val="bullet"/>
      <w:lvlText w:val="o"/>
      <w:lvlJc w:val="left"/>
      <w:pPr>
        <w:ind w:left="2498" w:hanging="360"/>
      </w:pPr>
      <w:rPr>
        <w:rFonts w:ascii="Courier New" w:hAnsi="Courier New" w:cs="Courier New" w:hint="default"/>
      </w:rPr>
    </w:lvl>
    <w:lvl w:ilvl="2" w:tplc="04190005">
      <w:start w:val="1"/>
      <w:numFmt w:val="bullet"/>
      <w:lvlText w:val=""/>
      <w:lvlJc w:val="left"/>
      <w:pPr>
        <w:ind w:left="3218" w:hanging="360"/>
      </w:pPr>
      <w:rPr>
        <w:rFonts w:ascii="Wingdings" w:hAnsi="Wingdings" w:hint="default"/>
      </w:rPr>
    </w:lvl>
    <w:lvl w:ilvl="3" w:tplc="04190001">
      <w:start w:val="1"/>
      <w:numFmt w:val="bullet"/>
      <w:lvlText w:val=""/>
      <w:lvlJc w:val="left"/>
      <w:pPr>
        <w:ind w:left="3938" w:hanging="360"/>
      </w:pPr>
      <w:rPr>
        <w:rFonts w:ascii="Symbol" w:hAnsi="Symbol" w:hint="default"/>
      </w:rPr>
    </w:lvl>
    <w:lvl w:ilvl="4" w:tplc="04190003">
      <w:start w:val="1"/>
      <w:numFmt w:val="bullet"/>
      <w:lvlText w:val="o"/>
      <w:lvlJc w:val="left"/>
      <w:pPr>
        <w:ind w:left="4658" w:hanging="360"/>
      </w:pPr>
      <w:rPr>
        <w:rFonts w:ascii="Courier New" w:hAnsi="Courier New" w:cs="Courier New" w:hint="default"/>
      </w:rPr>
    </w:lvl>
    <w:lvl w:ilvl="5" w:tplc="04190005">
      <w:start w:val="1"/>
      <w:numFmt w:val="bullet"/>
      <w:lvlText w:val=""/>
      <w:lvlJc w:val="left"/>
      <w:pPr>
        <w:ind w:left="5378" w:hanging="360"/>
      </w:pPr>
      <w:rPr>
        <w:rFonts w:ascii="Wingdings" w:hAnsi="Wingdings" w:hint="default"/>
      </w:rPr>
    </w:lvl>
    <w:lvl w:ilvl="6" w:tplc="04190001">
      <w:start w:val="1"/>
      <w:numFmt w:val="bullet"/>
      <w:lvlText w:val=""/>
      <w:lvlJc w:val="left"/>
      <w:pPr>
        <w:ind w:left="6098" w:hanging="360"/>
      </w:pPr>
      <w:rPr>
        <w:rFonts w:ascii="Symbol" w:hAnsi="Symbol" w:hint="default"/>
      </w:rPr>
    </w:lvl>
    <w:lvl w:ilvl="7" w:tplc="04190003">
      <w:start w:val="1"/>
      <w:numFmt w:val="bullet"/>
      <w:lvlText w:val="o"/>
      <w:lvlJc w:val="left"/>
      <w:pPr>
        <w:ind w:left="6818" w:hanging="360"/>
      </w:pPr>
      <w:rPr>
        <w:rFonts w:ascii="Courier New" w:hAnsi="Courier New" w:cs="Courier New" w:hint="default"/>
      </w:rPr>
    </w:lvl>
    <w:lvl w:ilvl="8" w:tplc="04190005">
      <w:start w:val="1"/>
      <w:numFmt w:val="bullet"/>
      <w:lvlText w:val=""/>
      <w:lvlJc w:val="left"/>
      <w:pPr>
        <w:ind w:left="7538" w:hanging="360"/>
      </w:pPr>
      <w:rPr>
        <w:rFonts w:ascii="Wingdings" w:hAnsi="Wingdings" w:hint="default"/>
      </w:rPr>
    </w:lvl>
  </w:abstractNum>
  <w:abstractNum w:abstractNumId="27" w15:restartNumberingAfterBreak="0">
    <w:nsid w:val="4F5E1CD7"/>
    <w:multiLevelType w:val="multilevel"/>
    <w:tmpl w:val="175C9D0E"/>
    <w:lvl w:ilvl="0">
      <w:start w:val="1"/>
      <w:numFmt w:val="decimal"/>
      <w:lvlText w:val="%1"/>
      <w:lvlJc w:val="left"/>
      <w:pPr>
        <w:tabs>
          <w:tab w:val="num" w:pos="1415"/>
        </w:tabs>
        <w:ind w:left="1415" w:hanging="705"/>
      </w:pPr>
      <w:rPr>
        <w:rFonts w:hint="default"/>
        <w:b/>
        <w:i w:val="0"/>
      </w:rPr>
    </w:lvl>
    <w:lvl w:ilvl="1">
      <w:start w:val="1"/>
      <w:numFmt w:val="decimal"/>
      <w:lvlText w:val="%1.%2"/>
      <w:lvlJc w:val="left"/>
      <w:pPr>
        <w:tabs>
          <w:tab w:val="num" w:pos="4675"/>
        </w:tabs>
        <w:ind w:left="4675" w:hanging="705"/>
      </w:pPr>
      <w:rPr>
        <w:rFonts w:ascii="Arial" w:hAnsi="Arial" w:cs="Arial" w:hint="default"/>
        <w:b/>
        <w:sz w:val="24"/>
        <w:szCs w:val="24"/>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3204"/>
        </w:tabs>
        <w:ind w:left="3204" w:hanging="1080"/>
      </w:pPr>
      <w:rPr>
        <w:rFonts w:hint="default"/>
        <w:b w:val="0"/>
        <w:sz w:val="24"/>
        <w:szCs w:val="24"/>
      </w:rPr>
    </w:lvl>
    <w:lvl w:ilvl="4">
      <w:start w:val="1"/>
      <w:numFmt w:val="decimal"/>
      <w:lvlText w:val="%1.%2.%3.%4.%5"/>
      <w:lvlJc w:val="left"/>
      <w:pPr>
        <w:tabs>
          <w:tab w:val="num" w:pos="3912"/>
        </w:tabs>
        <w:ind w:left="3912" w:hanging="1080"/>
      </w:pPr>
      <w:rPr>
        <w:rFonts w:ascii="Times New Roman" w:hAnsi="Times New Roman" w:cs="Times New Roman" w:hint="default"/>
        <w:b/>
        <w:sz w:val="28"/>
        <w:szCs w:val="28"/>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28" w15:restartNumberingAfterBreak="0">
    <w:nsid w:val="50A22BA2"/>
    <w:multiLevelType w:val="hybridMultilevel"/>
    <w:tmpl w:val="0E30903C"/>
    <w:lvl w:ilvl="0" w:tplc="616E2F2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9" w15:restartNumberingAfterBreak="0">
    <w:nsid w:val="50D124AB"/>
    <w:multiLevelType w:val="hybridMultilevel"/>
    <w:tmpl w:val="D98A3B18"/>
    <w:lvl w:ilvl="0" w:tplc="D2708986">
      <w:numFmt w:val="bullet"/>
      <w:lvlText w:val="−"/>
      <w:lvlJc w:val="left"/>
      <w:pPr>
        <w:ind w:left="720" w:hanging="360"/>
      </w:pPr>
      <w:rPr>
        <w:rFonts w:ascii="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55608BF"/>
    <w:multiLevelType w:val="hybridMultilevel"/>
    <w:tmpl w:val="5D3C3A20"/>
    <w:lvl w:ilvl="0" w:tplc="D2708986">
      <w:numFmt w:val="bullet"/>
      <w:lvlText w:val="−"/>
      <w:lvlJc w:val="left"/>
      <w:pPr>
        <w:ind w:left="3905" w:hanging="360"/>
      </w:pPr>
      <w:rPr>
        <w:rFonts w:ascii="Times New Roman" w:hAnsi="Times New Roman" w:cs="Times New Roman" w:hint="default"/>
      </w:rPr>
    </w:lvl>
    <w:lvl w:ilvl="1" w:tplc="20000003">
      <w:start w:val="1"/>
      <w:numFmt w:val="bullet"/>
      <w:lvlText w:val="o"/>
      <w:lvlJc w:val="left"/>
      <w:pPr>
        <w:ind w:left="2007" w:hanging="360"/>
      </w:pPr>
      <w:rPr>
        <w:rFonts w:ascii="Courier New" w:hAnsi="Courier New" w:cs="Courier New" w:hint="default"/>
      </w:rPr>
    </w:lvl>
    <w:lvl w:ilvl="2" w:tplc="20000005">
      <w:start w:val="1"/>
      <w:numFmt w:val="bullet"/>
      <w:lvlText w:val=""/>
      <w:lvlJc w:val="left"/>
      <w:pPr>
        <w:ind w:left="2727" w:hanging="360"/>
      </w:pPr>
      <w:rPr>
        <w:rFonts w:ascii="Wingdings" w:hAnsi="Wingdings" w:hint="default"/>
      </w:rPr>
    </w:lvl>
    <w:lvl w:ilvl="3" w:tplc="20000001">
      <w:start w:val="1"/>
      <w:numFmt w:val="bullet"/>
      <w:lvlText w:val=""/>
      <w:lvlJc w:val="left"/>
      <w:pPr>
        <w:ind w:left="3447" w:hanging="360"/>
      </w:pPr>
      <w:rPr>
        <w:rFonts w:ascii="Symbol" w:hAnsi="Symbol" w:hint="default"/>
      </w:rPr>
    </w:lvl>
    <w:lvl w:ilvl="4" w:tplc="20000003">
      <w:start w:val="1"/>
      <w:numFmt w:val="bullet"/>
      <w:lvlText w:val="o"/>
      <w:lvlJc w:val="left"/>
      <w:pPr>
        <w:ind w:left="4167" w:hanging="360"/>
      </w:pPr>
      <w:rPr>
        <w:rFonts w:ascii="Courier New" w:hAnsi="Courier New" w:cs="Courier New" w:hint="default"/>
      </w:rPr>
    </w:lvl>
    <w:lvl w:ilvl="5" w:tplc="20000005">
      <w:start w:val="1"/>
      <w:numFmt w:val="bullet"/>
      <w:lvlText w:val=""/>
      <w:lvlJc w:val="left"/>
      <w:pPr>
        <w:ind w:left="4887" w:hanging="360"/>
      </w:pPr>
      <w:rPr>
        <w:rFonts w:ascii="Wingdings" w:hAnsi="Wingdings" w:hint="default"/>
      </w:rPr>
    </w:lvl>
    <w:lvl w:ilvl="6" w:tplc="20000001">
      <w:start w:val="1"/>
      <w:numFmt w:val="bullet"/>
      <w:lvlText w:val=""/>
      <w:lvlJc w:val="left"/>
      <w:pPr>
        <w:ind w:left="5607" w:hanging="360"/>
      </w:pPr>
      <w:rPr>
        <w:rFonts w:ascii="Symbol" w:hAnsi="Symbol" w:hint="default"/>
      </w:rPr>
    </w:lvl>
    <w:lvl w:ilvl="7" w:tplc="20000003">
      <w:start w:val="1"/>
      <w:numFmt w:val="bullet"/>
      <w:lvlText w:val="o"/>
      <w:lvlJc w:val="left"/>
      <w:pPr>
        <w:ind w:left="6327" w:hanging="360"/>
      </w:pPr>
      <w:rPr>
        <w:rFonts w:ascii="Courier New" w:hAnsi="Courier New" w:cs="Courier New" w:hint="default"/>
      </w:rPr>
    </w:lvl>
    <w:lvl w:ilvl="8" w:tplc="20000005">
      <w:start w:val="1"/>
      <w:numFmt w:val="bullet"/>
      <w:lvlText w:val=""/>
      <w:lvlJc w:val="left"/>
      <w:pPr>
        <w:ind w:left="7047" w:hanging="360"/>
      </w:pPr>
      <w:rPr>
        <w:rFonts w:ascii="Wingdings" w:hAnsi="Wingdings" w:hint="default"/>
      </w:rPr>
    </w:lvl>
  </w:abstractNum>
  <w:abstractNum w:abstractNumId="31" w15:restartNumberingAfterBreak="0">
    <w:nsid w:val="565F5370"/>
    <w:multiLevelType w:val="hybridMultilevel"/>
    <w:tmpl w:val="50F0945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2" w15:restartNumberingAfterBreak="0">
    <w:nsid w:val="573E2C35"/>
    <w:multiLevelType w:val="singleLevel"/>
    <w:tmpl w:val="0419000F"/>
    <w:lvl w:ilvl="0">
      <w:start w:val="1"/>
      <w:numFmt w:val="decimal"/>
      <w:lvlText w:val="%1."/>
      <w:lvlJc w:val="left"/>
      <w:pPr>
        <w:tabs>
          <w:tab w:val="num" w:pos="360"/>
        </w:tabs>
        <w:ind w:left="360" w:hanging="360"/>
      </w:pPr>
    </w:lvl>
  </w:abstractNum>
  <w:abstractNum w:abstractNumId="33" w15:restartNumberingAfterBreak="0">
    <w:nsid w:val="599C7E27"/>
    <w:multiLevelType w:val="multilevel"/>
    <w:tmpl w:val="E34C660C"/>
    <w:styleLink w:val="1"/>
    <w:lvl w:ilvl="0">
      <w:start w:val="1"/>
      <w:numFmt w:val="bullet"/>
      <w:lvlText w:val="-"/>
      <w:lvlJc w:val="left"/>
      <w:pPr>
        <w:tabs>
          <w:tab w:val="num" w:pos="1080"/>
        </w:tabs>
        <w:ind w:left="108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3A350F"/>
    <w:multiLevelType w:val="multilevel"/>
    <w:tmpl w:val="C656584A"/>
    <w:lvl w:ilvl="0">
      <w:start w:val="1"/>
      <w:numFmt w:val="decimal"/>
      <w:lvlText w:val="%1"/>
      <w:lvlJc w:val="left"/>
      <w:pPr>
        <w:tabs>
          <w:tab w:val="num" w:pos="1415"/>
        </w:tabs>
        <w:ind w:left="1415" w:hanging="705"/>
      </w:pPr>
      <w:rPr>
        <w:rFonts w:hint="default"/>
        <w:b/>
        <w:i w:val="0"/>
      </w:rPr>
    </w:lvl>
    <w:lvl w:ilvl="1">
      <w:start w:val="1"/>
      <w:numFmt w:val="decimal"/>
      <w:lvlText w:val="%1.%2"/>
      <w:lvlJc w:val="left"/>
      <w:pPr>
        <w:tabs>
          <w:tab w:val="num" w:pos="4675"/>
        </w:tabs>
        <w:ind w:left="4675" w:hanging="705"/>
      </w:pPr>
      <w:rPr>
        <w:rFonts w:ascii="Arial" w:hAnsi="Arial" w:cs="Arial" w:hint="default"/>
        <w:b/>
        <w:sz w:val="24"/>
        <w:szCs w:val="24"/>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3204"/>
        </w:tabs>
        <w:ind w:left="3204" w:hanging="1080"/>
      </w:pPr>
      <w:rPr>
        <w:rFonts w:hint="default"/>
        <w:b w:val="0"/>
        <w:sz w:val="24"/>
        <w:szCs w:val="24"/>
      </w:rPr>
    </w:lvl>
    <w:lvl w:ilvl="4">
      <w:start w:val="1"/>
      <w:numFmt w:val="decimal"/>
      <w:lvlText w:val="%1.%2.%3.%4.%5"/>
      <w:lvlJc w:val="left"/>
      <w:pPr>
        <w:tabs>
          <w:tab w:val="num" w:pos="3912"/>
        </w:tabs>
        <w:ind w:left="3912" w:hanging="1080"/>
      </w:pPr>
      <w:rPr>
        <w:rFonts w:ascii="Times New Roman" w:hAnsi="Times New Roman" w:cs="Times New Roman" w:hint="default"/>
        <w:b/>
        <w:sz w:val="28"/>
        <w:szCs w:val="28"/>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35" w15:restartNumberingAfterBreak="0">
    <w:nsid w:val="5F8C5756"/>
    <w:multiLevelType w:val="hybridMultilevel"/>
    <w:tmpl w:val="5524C18E"/>
    <w:lvl w:ilvl="0" w:tplc="113A2608">
      <w:start w:val="1"/>
      <w:numFmt w:val="decimal"/>
      <w:lvlText w:val="%1."/>
      <w:lvlJc w:val="left"/>
      <w:pPr>
        <w:ind w:left="720" w:hanging="360"/>
      </w:pPr>
      <w:rPr>
        <w:rFonts w:ascii="Arial" w:hAnsi="Arial" w:cs="Arial" w:hint="default"/>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625D5BF7"/>
    <w:multiLevelType w:val="hybridMultilevel"/>
    <w:tmpl w:val="BF88521E"/>
    <w:lvl w:ilvl="0" w:tplc="D2708986">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62C73183"/>
    <w:multiLevelType w:val="hybridMultilevel"/>
    <w:tmpl w:val="5096E522"/>
    <w:lvl w:ilvl="0" w:tplc="0A221946">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63CA7A19"/>
    <w:multiLevelType w:val="hybridMultilevel"/>
    <w:tmpl w:val="7666A136"/>
    <w:lvl w:ilvl="0" w:tplc="CC3CA174">
      <w:start w:val="8"/>
      <w:numFmt w:val="bullet"/>
      <w:lvlText w:val=""/>
      <w:lvlJc w:val="left"/>
      <w:pPr>
        <w:ind w:left="1069" w:hanging="360"/>
      </w:pPr>
      <w:rPr>
        <w:rFonts w:ascii="Symbol" w:eastAsia="Times New Roman" w:hAnsi="Symbol" w:cs="Aria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9" w15:restartNumberingAfterBreak="0">
    <w:nsid w:val="66841C81"/>
    <w:multiLevelType w:val="hybridMultilevel"/>
    <w:tmpl w:val="8B90BFF6"/>
    <w:lvl w:ilvl="0" w:tplc="D2708986">
      <w:numFmt w:val="bullet"/>
      <w:lvlText w:val="−"/>
      <w:lvlJc w:val="left"/>
      <w:pPr>
        <w:ind w:left="987" w:hanging="360"/>
      </w:pPr>
      <w:rPr>
        <w:rFonts w:ascii="Times New Roman" w:hAnsi="Times New Roman" w:cs="Times New Roman" w:hint="default"/>
      </w:rPr>
    </w:lvl>
    <w:lvl w:ilvl="1" w:tplc="20000003" w:tentative="1">
      <w:start w:val="1"/>
      <w:numFmt w:val="bullet"/>
      <w:lvlText w:val="o"/>
      <w:lvlJc w:val="left"/>
      <w:pPr>
        <w:ind w:left="1707" w:hanging="360"/>
      </w:pPr>
      <w:rPr>
        <w:rFonts w:ascii="Courier New" w:hAnsi="Courier New" w:cs="Courier New" w:hint="default"/>
      </w:rPr>
    </w:lvl>
    <w:lvl w:ilvl="2" w:tplc="20000005" w:tentative="1">
      <w:start w:val="1"/>
      <w:numFmt w:val="bullet"/>
      <w:lvlText w:val=""/>
      <w:lvlJc w:val="left"/>
      <w:pPr>
        <w:ind w:left="2427" w:hanging="360"/>
      </w:pPr>
      <w:rPr>
        <w:rFonts w:ascii="Wingdings" w:hAnsi="Wingdings" w:hint="default"/>
      </w:rPr>
    </w:lvl>
    <w:lvl w:ilvl="3" w:tplc="20000001" w:tentative="1">
      <w:start w:val="1"/>
      <w:numFmt w:val="bullet"/>
      <w:lvlText w:val=""/>
      <w:lvlJc w:val="left"/>
      <w:pPr>
        <w:ind w:left="3147" w:hanging="360"/>
      </w:pPr>
      <w:rPr>
        <w:rFonts w:ascii="Symbol" w:hAnsi="Symbol" w:hint="default"/>
      </w:rPr>
    </w:lvl>
    <w:lvl w:ilvl="4" w:tplc="20000003" w:tentative="1">
      <w:start w:val="1"/>
      <w:numFmt w:val="bullet"/>
      <w:lvlText w:val="o"/>
      <w:lvlJc w:val="left"/>
      <w:pPr>
        <w:ind w:left="3867" w:hanging="360"/>
      </w:pPr>
      <w:rPr>
        <w:rFonts w:ascii="Courier New" w:hAnsi="Courier New" w:cs="Courier New" w:hint="default"/>
      </w:rPr>
    </w:lvl>
    <w:lvl w:ilvl="5" w:tplc="20000005" w:tentative="1">
      <w:start w:val="1"/>
      <w:numFmt w:val="bullet"/>
      <w:lvlText w:val=""/>
      <w:lvlJc w:val="left"/>
      <w:pPr>
        <w:ind w:left="4587" w:hanging="360"/>
      </w:pPr>
      <w:rPr>
        <w:rFonts w:ascii="Wingdings" w:hAnsi="Wingdings" w:hint="default"/>
      </w:rPr>
    </w:lvl>
    <w:lvl w:ilvl="6" w:tplc="20000001" w:tentative="1">
      <w:start w:val="1"/>
      <w:numFmt w:val="bullet"/>
      <w:lvlText w:val=""/>
      <w:lvlJc w:val="left"/>
      <w:pPr>
        <w:ind w:left="5307" w:hanging="360"/>
      </w:pPr>
      <w:rPr>
        <w:rFonts w:ascii="Symbol" w:hAnsi="Symbol" w:hint="default"/>
      </w:rPr>
    </w:lvl>
    <w:lvl w:ilvl="7" w:tplc="20000003" w:tentative="1">
      <w:start w:val="1"/>
      <w:numFmt w:val="bullet"/>
      <w:lvlText w:val="o"/>
      <w:lvlJc w:val="left"/>
      <w:pPr>
        <w:ind w:left="6027" w:hanging="360"/>
      </w:pPr>
      <w:rPr>
        <w:rFonts w:ascii="Courier New" w:hAnsi="Courier New" w:cs="Courier New" w:hint="default"/>
      </w:rPr>
    </w:lvl>
    <w:lvl w:ilvl="8" w:tplc="20000005" w:tentative="1">
      <w:start w:val="1"/>
      <w:numFmt w:val="bullet"/>
      <w:lvlText w:val=""/>
      <w:lvlJc w:val="left"/>
      <w:pPr>
        <w:ind w:left="6747" w:hanging="360"/>
      </w:pPr>
      <w:rPr>
        <w:rFonts w:ascii="Wingdings" w:hAnsi="Wingdings" w:hint="default"/>
      </w:rPr>
    </w:lvl>
  </w:abstractNum>
  <w:abstractNum w:abstractNumId="40" w15:restartNumberingAfterBreak="0">
    <w:nsid w:val="69DC73F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1" w15:restartNumberingAfterBreak="0">
    <w:nsid w:val="770F4BE3"/>
    <w:multiLevelType w:val="hybridMultilevel"/>
    <w:tmpl w:val="D7D83A92"/>
    <w:lvl w:ilvl="0" w:tplc="41FA9834">
      <w:numFmt w:val="bullet"/>
      <w:lvlText w:val="−"/>
      <w:lvlJc w:val="left"/>
      <w:pPr>
        <w:ind w:left="720" w:hanging="360"/>
      </w:pPr>
      <w:rPr>
        <w:rFonts w:ascii="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79895CC7"/>
    <w:multiLevelType w:val="hybridMultilevel"/>
    <w:tmpl w:val="15F0F5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DD06E61"/>
    <w:multiLevelType w:val="hybridMultilevel"/>
    <w:tmpl w:val="BB180DF0"/>
    <w:lvl w:ilvl="0" w:tplc="616E2F28">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44" w15:restartNumberingAfterBreak="0">
    <w:nsid w:val="7F925047"/>
    <w:multiLevelType w:val="hybridMultilevel"/>
    <w:tmpl w:val="D0A27ECC"/>
    <w:lvl w:ilvl="0" w:tplc="D2708986">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2089643712">
    <w:abstractNumId w:val="40"/>
  </w:num>
  <w:num w:numId="2" w16cid:durableId="505292674">
    <w:abstractNumId w:val="33"/>
  </w:num>
  <w:num w:numId="3" w16cid:durableId="31926323">
    <w:abstractNumId w:val="34"/>
  </w:num>
  <w:num w:numId="4" w16cid:durableId="835459477">
    <w:abstractNumId w:val="18"/>
  </w:num>
  <w:num w:numId="5" w16cid:durableId="150566312">
    <w:abstractNumId w:val="25"/>
  </w:num>
  <w:num w:numId="6" w16cid:durableId="1961565969">
    <w:abstractNumId w:val="44"/>
  </w:num>
  <w:num w:numId="7" w16cid:durableId="1897861143">
    <w:abstractNumId w:val="17"/>
  </w:num>
  <w:num w:numId="8" w16cid:durableId="617025448">
    <w:abstractNumId w:val="28"/>
  </w:num>
  <w:num w:numId="9" w16cid:durableId="1749575941">
    <w:abstractNumId w:val="43"/>
  </w:num>
  <w:num w:numId="10" w16cid:durableId="1682925712">
    <w:abstractNumId w:val="14"/>
  </w:num>
  <w:num w:numId="11" w16cid:durableId="665978189">
    <w:abstractNumId w:val="27"/>
  </w:num>
  <w:num w:numId="12" w16cid:durableId="452285962">
    <w:abstractNumId w:val="37"/>
  </w:num>
  <w:num w:numId="13" w16cid:durableId="2141417394">
    <w:abstractNumId w:val="1"/>
  </w:num>
  <w:num w:numId="14" w16cid:durableId="250899133">
    <w:abstractNumId w:val="12"/>
  </w:num>
  <w:num w:numId="15" w16cid:durableId="1956937413">
    <w:abstractNumId w:val="26"/>
  </w:num>
  <w:num w:numId="16" w16cid:durableId="398331666">
    <w:abstractNumId w:val="8"/>
  </w:num>
  <w:num w:numId="17" w16cid:durableId="2041084692">
    <w:abstractNumId w:val="0"/>
  </w:num>
  <w:num w:numId="18" w16cid:durableId="350448290">
    <w:abstractNumId w:val="21"/>
  </w:num>
  <w:num w:numId="19" w16cid:durableId="596452021">
    <w:abstractNumId w:val="22"/>
  </w:num>
  <w:num w:numId="20" w16cid:durableId="1588033511">
    <w:abstractNumId w:val="7"/>
  </w:num>
  <w:num w:numId="21" w16cid:durableId="9413433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997543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35203808">
    <w:abstractNumId w:val="23"/>
  </w:num>
  <w:num w:numId="24" w16cid:durableId="35661335">
    <w:abstractNumId w:val="39"/>
  </w:num>
  <w:num w:numId="25" w16cid:durableId="1000546135">
    <w:abstractNumId w:val="36"/>
  </w:num>
  <w:num w:numId="26" w16cid:durableId="156574436">
    <w:abstractNumId w:val="6"/>
  </w:num>
  <w:num w:numId="27" w16cid:durableId="160510421">
    <w:abstractNumId w:val="9"/>
  </w:num>
  <w:num w:numId="28" w16cid:durableId="1678848043">
    <w:abstractNumId w:val="41"/>
  </w:num>
  <w:num w:numId="29" w16cid:durableId="1058432550">
    <w:abstractNumId w:val="4"/>
  </w:num>
  <w:num w:numId="30" w16cid:durableId="2002807683">
    <w:abstractNumId w:val="15"/>
  </w:num>
  <w:num w:numId="31" w16cid:durableId="2115978316">
    <w:abstractNumId w:val="30"/>
  </w:num>
  <w:num w:numId="32" w16cid:durableId="1979148235">
    <w:abstractNumId w:val="13"/>
  </w:num>
  <w:num w:numId="33" w16cid:durableId="664169805">
    <w:abstractNumId w:val="16"/>
  </w:num>
  <w:num w:numId="34" w16cid:durableId="324479303">
    <w:abstractNumId w:val="29"/>
  </w:num>
  <w:num w:numId="35" w16cid:durableId="309867625">
    <w:abstractNumId w:val="35"/>
  </w:num>
  <w:num w:numId="36" w16cid:durableId="1776896857">
    <w:abstractNumId w:val="10"/>
  </w:num>
  <w:num w:numId="37" w16cid:durableId="572131488">
    <w:abstractNumId w:val="20"/>
  </w:num>
  <w:num w:numId="38" w16cid:durableId="935669736">
    <w:abstractNumId w:val="31"/>
  </w:num>
  <w:num w:numId="39" w16cid:durableId="839538883">
    <w:abstractNumId w:val="19"/>
  </w:num>
  <w:num w:numId="40" w16cid:durableId="1993951178">
    <w:abstractNumId w:val="5"/>
  </w:num>
  <w:num w:numId="41" w16cid:durableId="1136338600">
    <w:abstractNumId w:val="2"/>
  </w:num>
  <w:num w:numId="42" w16cid:durableId="1401564434">
    <w:abstractNumId w:val="11"/>
  </w:num>
  <w:num w:numId="43" w16cid:durableId="1789427537">
    <w:abstractNumId w:val="3"/>
  </w:num>
  <w:num w:numId="44" w16cid:durableId="640887481">
    <w:abstractNumId w:val="38"/>
  </w:num>
  <w:num w:numId="45" w16cid:durableId="312757956">
    <w:abstractNumId w:val="32"/>
  </w:num>
  <w:num w:numId="46" w16cid:durableId="69411606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798"/>
    <w:rsid w:val="000012AE"/>
    <w:rsid w:val="00006493"/>
    <w:rsid w:val="000110E8"/>
    <w:rsid w:val="000117E4"/>
    <w:rsid w:val="00016474"/>
    <w:rsid w:val="00017287"/>
    <w:rsid w:val="00017881"/>
    <w:rsid w:val="00021078"/>
    <w:rsid w:val="0002294E"/>
    <w:rsid w:val="00022EB9"/>
    <w:rsid w:val="00023618"/>
    <w:rsid w:val="0003347B"/>
    <w:rsid w:val="0003428B"/>
    <w:rsid w:val="0003735C"/>
    <w:rsid w:val="0004156E"/>
    <w:rsid w:val="000428CD"/>
    <w:rsid w:val="00044647"/>
    <w:rsid w:val="00047611"/>
    <w:rsid w:val="00050F97"/>
    <w:rsid w:val="000533AA"/>
    <w:rsid w:val="0007219C"/>
    <w:rsid w:val="00077312"/>
    <w:rsid w:val="000802C6"/>
    <w:rsid w:val="00080F89"/>
    <w:rsid w:val="0008369A"/>
    <w:rsid w:val="000847C4"/>
    <w:rsid w:val="00084D93"/>
    <w:rsid w:val="00097B59"/>
    <w:rsid w:val="000A02B1"/>
    <w:rsid w:val="000A0336"/>
    <w:rsid w:val="000A33AB"/>
    <w:rsid w:val="000B02A6"/>
    <w:rsid w:val="000B1B7E"/>
    <w:rsid w:val="000B5114"/>
    <w:rsid w:val="000C39CC"/>
    <w:rsid w:val="000C658C"/>
    <w:rsid w:val="000D0FB0"/>
    <w:rsid w:val="000D106F"/>
    <w:rsid w:val="000D4A14"/>
    <w:rsid w:val="000D584F"/>
    <w:rsid w:val="000D6CAE"/>
    <w:rsid w:val="000F0473"/>
    <w:rsid w:val="00106BF8"/>
    <w:rsid w:val="00106F59"/>
    <w:rsid w:val="00110EBE"/>
    <w:rsid w:val="00111BE8"/>
    <w:rsid w:val="00114727"/>
    <w:rsid w:val="00121E20"/>
    <w:rsid w:val="00125FD8"/>
    <w:rsid w:val="00131184"/>
    <w:rsid w:val="0014172C"/>
    <w:rsid w:val="00142550"/>
    <w:rsid w:val="00144D1B"/>
    <w:rsid w:val="00150B21"/>
    <w:rsid w:val="00152E38"/>
    <w:rsid w:val="001536D9"/>
    <w:rsid w:val="00161393"/>
    <w:rsid w:val="00162A83"/>
    <w:rsid w:val="001637DD"/>
    <w:rsid w:val="0016782D"/>
    <w:rsid w:val="00170B4C"/>
    <w:rsid w:val="00171773"/>
    <w:rsid w:val="00173373"/>
    <w:rsid w:val="00174059"/>
    <w:rsid w:val="00176806"/>
    <w:rsid w:val="00187E9B"/>
    <w:rsid w:val="00192457"/>
    <w:rsid w:val="00193DEA"/>
    <w:rsid w:val="001A3742"/>
    <w:rsid w:val="001A3779"/>
    <w:rsid w:val="001A4AAE"/>
    <w:rsid w:val="001A5C71"/>
    <w:rsid w:val="001A6607"/>
    <w:rsid w:val="001A69B8"/>
    <w:rsid w:val="001B06B0"/>
    <w:rsid w:val="001C2581"/>
    <w:rsid w:val="001C4521"/>
    <w:rsid w:val="001C7A97"/>
    <w:rsid w:val="001D0309"/>
    <w:rsid w:val="001D696E"/>
    <w:rsid w:val="001D6C03"/>
    <w:rsid w:val="001E07A7"/>
    <w:rsid w:val="001E22D0"/>
    <w:rsid w:val="001E40FB"/>
    <w:rsid w:val="001F1D09"/>
    <w:rsid w:val="00200FD6"/>
    <w:rsid w:val="00201DCE"/>
    <w:rsid w:val="00202697"/>
    <w:rsid w:val="00203250"/>
    <w:rsid w:val="00207D63"/>
    <w:rsid w:val="002125DD"/>
    <w:rsid w:val="00215CFF"/>
    <w:rsid w:val="00216F31"/>
    <w:rsid w:val="002179C9"/>
    <w:rsid w:val="00217A7B"/>
    <w:rsid w:val="00221857"/>
    <w:rsid w:val="00223B0D"/>
    <w:rsid w:val="00232DA6"/>
    <w:rsid w:val="00235272"/>
    <w:rsid w:val="0024283D"/>
    <w:rsid w:val="002454A0"/>
    <w:rsid w:val="00254599"/>
    <w:rsid w:val="0027582E"/>
    <w:rsid w:val="002834A9"/>
    <w:rsid w:val="0029413B"/>
    <w:rsid w:val="00294E92"/>
    <w:rsid w:val="002B0593"/>
    <w:rsid w:val="002B548D"/>
    <w:rsid w:val="002C0ACE"/>
    <w:rsid w:val="002C1657"/>
    <w:rsid w:val="002D1FC6"/>
    <w:rsid w:val="002D2B96"/>
    <w:rsid w:val="002D7B3A"/>
    <w:rsid w:val="002F183F"/>
    <w:rsid w:val="002F3450"/>
    <w:rsid w:val="002F4134"/>
    <w:rsid w:val="002F5646"/>
    <w:rsid w:val="00300EAA"/>
    <w:rsid w:val="003158A9"/>
    <w:rsid w:val="00315BF7"/>
    <w:rsid w:val="00320D66"/>
    <w:rsid w:val="0033038A"/>
    <w:rsid w:val="003306F3"/>
    <w:rsid w:val="003343D2"/>
    <w:rsid w:val="00334A48"/>
    <w:rsid w:val="00334F46"/>
    <w:rsid w:val="00337C28"/>
    <w:rsid w:val="00345534"/>
    <w:rsid w:val="00346711"/>
    <w:rsid w:val="003543E1"/>
    <w:rsid w:val="00357292"/>
    <w:rsid w:val="00360876"/>
    <w:rsid w:val="003628C6"/>
    <w:rsid w:val="00366B2E"/>
    <w:rsid w:val="00376CAA"/>
    <w:rsid w:val="00377421"/>
    <w:rsid w:val="00377FB9"/>
    <w:rsid w:val="00386368"/>
    <w:rsid w:val="0038657A"/>
    <w:rsid w:val="00395BBA"/>
    <w:rsid w:val="003A02B6"/>
    <w:rsid w:val="003A0EDF"/>
    <w:rsid w:val="003A2176"/>
    <w:rsid w:val="003A430B"/>
    <w:rsid w:val="003A5EE3"/>
    <w:rsid w:val="003A7973"/>
    <w:rsid w:val="003D2163"/>
    <w:rsid w:val="003D30B7"/>
    <w:rsid w:val="003D339F"/>
    <w:rsid w:val="003D4341"/>
    <w:rsid w:val="003D4D55"/>
    <w:rsid w:val="003E39EA"/>
    <w:rsid w:val="003E3EC1"/>
    <w:rsid w:val="003E4B76"/>
    <w:rsid w:val="00401D7C"/>
    <w:rsid w:val="00404C11"/>
    <w:rsid w:val="0041273B"/>
    <w:rsid w:val="00412ECF"/>
    <w:rsid w:val="00415046"/>
    <w:rsid w:val="004155F5"/>
    <w:rsid w:val="00420BC2"/>
    <w:rsid w:val="00422446"/>
    <w:rsid w:val="00424E56"/>
    <w:rsid w:val="004251EA"/>
    <w:rsid w:val="00425BBD"/>
    <w:rsid w:val="00425E78"/>
    <w:rsid w:val="00436471"/>
    <w:rsid w:val="00437882"/>
    <w:rsid w:val="00440923"/>
    <w:rsid w:val="004478C3"/>
    <w:rsid w:val="00452D89"/>
    <w:rsid w:val="0046513F"/>
    <w:rsid w:val="0046682C"/>
    <w:rsid w:val="00470DA2"/>
    <w:rsid w:val="004720B1"/>
    <w:rsid w:val="00472F78"/>
    <w:rsid w:val="00485E1A"/>
    <w:rsid w:val="00496DA2"/>
    <w:rsid w:val="004A1D4C"/>
    <w:rsid w:val="004A4A8C"/>
    <w:rsid w:val="004B522F"/>
    <w:rsid w:val="004C3020"/>
    <w:rsid w:val="004D00D9"/>
    <w:rsid w:val="004D4F56"/>
    <w:rsid w:val="004E011F"/>
    <w:rsid w:val="004E2922"/>
    <w:rsid w:val="004E49D4"/>
    <w:rsid w:val="004F1C1D"/>
    <w:rsid w:val="004F1D78"/>
    <w:rsid w:val="004F365B"/>
    <w:rsid w:val="004F4351"/>
    <w:rsid w:val="00500F21"/>
    <w:rsid w:val="005075DC"/>
    <w:rsid w:val="00510B6B"/>
    <w:rsid w:val="00520C17"/>
    <w:rsid w:val="00526D42"/>
    <w:rsid w:val="00532B13"/>
    <w:rsid w:val="00541ED9"/>
    <w:rsid w:val="00544C4A"/>
    <w:rsid w:val="00556D8F"/>
    <w:rsid w:val="00565614"/>
    <w:rsid w:val="00574535"/>
    <w:rsid w:val="00581826"/>
    <w:rsid w:val="0058285A"/>
    <w:rsid w:val="005840A2"/>
    <w:rsid w:val="00584AFB"/>
    <w:rsid w:val="005871B2"/>
    <w:rsid w:val="005A1C01"/>
    <w:rsid w:val="005A4C81"/>
    <w:rsid w:val="005A7D26"/>
    <w:rsid w:val="005B0C03"/>
    <w:rsid w:val="005C1804"/>
    <w:rsid w:val="005C1AE1"/>
    <w:rsid w:val="005C22F4"/>
    <w:rsid w:val="005C51B9"/>
    <w:rsid w:val="005C6FED"/>
    <w:rsid w:val="005D12FC"/>
    <w:rsid w:val="005D2536"/>
    <w:rsid w:val="005D36A1"/>
    <w:rsid w:val="005D7E32"/>
    <w:rsid w:val="005E06E2"/>
    <w:rsid w:val="005E5B6E"/>
    <w:rsid w:val="005F06AE"/>
    <w:rsid w:val="005F1FE1"/>
    <w:rsid w:val="005F57BE"/>
    <w:rsid w:val="005F5B01"/>
    <w:rsid w:val="005F7D6F"/>
    <w:rsid w:val="00600133"/>
    <w:rsid w:val="00601AB0"/>
    <w:rsid w:val="00605F15"/>
    <w:rsid w:val="00606430"/>
    <w:rsid w:val="00606A9B"/>
    <w:rsid w:val="006079FE"/>
    <w:rsid w:val="00614962"/>
    <w:rsid w:val="00620591"/>
    <w:rsid w:val="00620D07"/>
    <w:rsid w:val="006318A6"/>
    <w:rsid w:val="00631FE2"/>
    <w:rsid w:val="006408B3"/>
    <w:rsid w:val="006425AE"/>
    <w:rsid w:val="0064268C"/>
    <w:rsid w:val="00643DC5"/>
    <w:rsid w:val="006579F9"/>
    <w:rsid w:val="00661108"/>
    <w:rsid w:val="006615C7"/>
    <w:rsid w:val="00663B1B"/>
    <w:rsid w:val="00666CF2"/>
    <w:rsid w:val="0067083E"/>
    <w:rsid w:val="006711DC"/>
    <w:rsid w:val="00673A77"/>
    <w:rsid w:val="0067467A"/>
    <w:rsid w:val="0068320F"/>
    <w:rsid w:val="00684A58"/>
    <w:rsid w:val="0068594B"/>
    <w:rsid w:val="00687F50"/>
    <w:rsid w:val="00692DE7"/>
    <w:rsid w:val="006939C9"/>
    <w:rsid w:val="006A2458"/>
    <w:rsid w:val="006B381C"/>
    <w:rsid w:val="006B6C33"/>
    <w:rsid w:val="006C0CAA"/>
    <w:rsid w:val="006C5720"/>
    <w:rsid w:val="006C5746"/>
    <w:rsid w:val="006C7185"/>
    <w:rsid w:val="006D3908"/>
    <w:rsid w:val="006D54EE"/>
    <w:rsid w:val="006E0A95"/>
    <w:rsid w:val="006E6A9B"/>
    <w:rsid w:val="006E6D1E"/>
    <w:rsid w:val="006F1B10"/>
    <w:rsid w:val="006F30B9"/>
    <w:rsid w:val="006F4A95"/>
    <w:rsid w:val="006F56B2"/>
    <w:rsid w:val="007019EF"/>
    <w:rsid w:val="0070318F"/>
    <w:rsid w:val="0070569A"/>
    <w:rsid w:val="00713AAD"/>
    <w:rsid w:val="00714810"/>
    <w:rsid w:val="0071595C"/>
    <w:rsid w:val="00720953"/>
    <w:rsid w:val="00727B67"/>
    <w:rsid w:val="00742966"/>
    <w:rsid w:val="0074313F"/>
    <w:rsid w:val="007512FE"/>
    <w:rsid w:val="00753600"/>
    <w:rsid w:val="00760EA5"/>
    <w:rsid w:val="00762769"/>
    <w:rsid w:val="00766F69"/>
    <w:rsid w:val="007723EF"/>
    <w:rsid w:val="0078066A"/>
    <w:rsid w:val="0078172B"/>
    <w:rsid w:val="00781CAD"/>
    <w:rsid w:val="007860CF"/>
    <w:rsid w:val="00786810"/>
    <w:rsid w:val="00792CAF"/>
    <w:rsid w:val="00793245"/>
    <w:rsid w:val="00793F9F"/>
    <w:rsid w:val="00797B36"/>
    <w:rsid w:val="007A7DFC"/>
    <w:rsid w:val="007B4D6A"/>
    <w:rsid w:val="007C233D"/>
    <w:rsid w:val="007C3225"/>
    <w:rsid w:val="007C5775"/>
    <w:rsid w:val="007C5798"/>
    <w:rsid w:val="007D4074"/>
    <w:rsid w:val="007D51DC"/>
    <w:rsid w:val="007D6678"/>
    <w:rsid w:val="007D6A8C"/>
    <w:rsid w:val="007D6BC6"/>
    <w:rsid w:val="007E5287"/>
    <w:rsid w:val="007F6C86"/>
    <w:rsid w:val="008112A7"/>
    <w:rsid w:val="00814635"/>
    <w:rsid w:val="008161A3"/>
    <w:rsid w:val="008177C6"/>
    <w:rsid w:val="00817A31"/>
    <w:rsid w:val="00820E30"/>
    <w:rsid w:val="008252AC"/>
    <w:rsid w:val="00832B90"/>
    <w:rsid w:val="00832D86"/>
    <w:rsid w:val="008344A5"/>
    <w:rsid w:val="008363C3"/>
    <w:rsid w:val="00842B4A"/>
    <w:rsid w:val="00846D9F"/>
    <w:rsid w:val="0084793C"/>
    <w:rsid w:val="00851042"/>
    <w:rsid w:val="0085263C"/>
    <w:rsid w:val="00852866"/>
    <w:rsid w:val="00852B14"/>
    <w:rsid w:val="0086017E"/>
    <w:rsid w:val="00861848"/>
    <w:rsid w:val="00863106"/>
    <w:rsid w:val="00874CA6"/>
    <w:rsid w:val="00877B80"/>
    <w:rsid w:val="00890D92"/>
    <w:rsid w:val="0089508A"/>
    <w:rsid w:val="00895CB7"/>
    <w:rsid w:val="00896684"/>
    <w:rsid w:val="008A1FD9"/>
    <w:rsid w:val="008A4D8B"/>
    <w:rsid w:val="008A7D7A"/>
    <w:rsid w:val="008B1541"/>
    <w:rsid w:val="008B19E8"/>
    <w:rsid w:val="008B2518"/>
    <w:rsid w:val="008B5C33"/>
    <w:rsid w:val="008C3B40"/>
    <w:rsid w:val="008D1D14"/>
    <w:rsid w:val="008D64A1"/>
    <w:rsid w:val="008E25C2"/>
    <w:rsid w:val="008E2C31"/>
    <w:rsid w:val="008E6163"/>
    <w:rsid w:val="008F2959"/>
    <w:rsid w:val="009007E7"/>
    <w:rsid w:val="00904566"/>
    <w:rsid w:val="009168A6"/>
    <w:rsid w:val="00917FF1"/>
    <w:rsid w:val="00921118"/>
    <w:rsid w:val="00923D16"/>
    <w:rsid w:val="00923E60"/>
    <w:rsid w:val="009356A5"/>
    <w:rsid w:val="00940D5A"/>
    <w:rsid w:val="00942232"/>
    <w:rsid w:val="00943443"/>
    <w:rsid w:val="00950031"/>
    <w:rsid w:val="00952F52"/>
    <w:rsid w:val="009533DE"/>
    <w:rsid w:val="009538B0"/>
    <w:rsid w:val="00964984"/>
    <w:rsid w:val="00972521"/>
    <w:rsid w:val="00977741"/>
    <w:rsid w:val="009870AE"/>
    <w:rsid w:val="00987F33"/>
    <w:rsid w:val="0099699A"/>
    <w:rsid w:val="009A0861"/>
    <w:rsid w:val="009A3A08"/>
    <w:rsid w:val="009C29E9"/>
    <w:rsid w:val="009C650E"/>
    <w:rsid w:val="009C710C"/>
    <w:rsid w:val="009C7914"/>
    <w:rsid w:val="009D3F88"/>
    <w:rsid w:val="009D4E44"/>
    <w:rsid w:val="009D61B5"/>
    <w:rsid w:val="009D7A3D"/>
    <w:rsid w:val="009E254E"/>
    <w:rsid w:val="009E66F0"/>
    <w:rsid w:val="009E7FF6"/>
    <w:rsid w:val="00A04DEB"/>
    <w:rsid w:val="00A1439D"/>
    <w:rsid w:val="00A22037"/>
    <w:rsid w:val="00A26D8C"/>
    <w:rsid w:val="00A328E2"/>
    <w:rsid w:val="00A33795"/>
    <w:rsid w:val="00A343C1"/>
    <w:rsid w:val="00A37359"/>
    <w:rsid w:val="00A40BC2"/>
    <w:rsid w:val="00A45422"/>
    <w:rsid w:val="00A47600"/>
    <w:rsid w:val="00A55968"/>
    <w:rsid w:val="00A55DE7"/>
    <w:rsid w:val="00A5798F"/>
    <w:rsid w:val="00A63164"/>
    <w:rsid w:val="00A770FC"/>
    <w:rsid w:val="00A81BC1"/>
    <w:rsid w:val="00A864EE"/>
    <w:rsid w:val="00A910D9"/>
    <w:rsid w:val="00A91F2C"/>
    <w:rsid w:val="00A92051"/>
    <w:rsid w:val="00A92C03"/>
    <w:rsid w:val="00AA716A"/>
    <w:rsid w:val="00AB055C"/>
    <w:rsid w:val="00AB2684"/>
    <w:rsid w:val="00AB4AEB"/>
    <w:rsid w:val="00AB6225"/>
    <w:rsid w:val="00AB77E3"/>
    <w:rsid w:val="00AC30DF"/>
    <w:rsid w:val="00AD438B"/>
    <w:rsid w:val="00AD4B34"/>
    <w:rsid w:val="00AD6DAD"/>
    <w:rsid w:val="00AE08C0"/>
    <w:rsid w:val="00AE7A89"/>
    <w:rsid w:val="00AF4260"/>
    <w:rsid w:val="00B022D9"/>
    <w:rsid w:val="00B05B3B"/>
    <w:rsid w:val="00B12484"/>
    <w:rsid w:val="00B210E4"/>
    <w:rsid w:val="00B234B5"/>
    <w:rsid w:val="00B23D8F"/>
    <w:rsid w:val="00B253CB"/>
    <w:rsid w:val="00B3769F"/>
    <w:rsid w:val="00B40437"/>
    <w:rsid w:val="00B405EF"/>
    <w:rsid w:val="00B510C3"/>
    <w:rsid w:val="00B52110"/>
    <w:rsid w:val="00B53C2C"/>
    <w:rsid w:val="00B54D94"/>
    <w:rsid w:val="00B54FEE"/>
    <w:rsid w:val="00B55D5A"/>
    <w:rsid w:val="00B64DE7"/>
    <w:rsid w:val="00B66347"/>
    <w:rsid w:val="00B67B1A"/>
    <w:rsid w:val="00B755D8"/>
    <w:rsid w:val="00B96BA2"/>
    <w:rsid w:val="00BA3FB1"/>
    <w:rsid w:val="00BB735F"/>
    <w:rsid w:val="00BC23F7"/>
    <w:rsid w:val="00BC51B1"/>
    <w:rsid w:val="00BC7401"/>
    <w:rsid w:val="00BD07E3"/>
    <w:rsid w:val="00BD4FEF"/>
    <w:rsid w:val="00BD7E73"/>
    <w:rsid w:val="00BE72CC"/>
    <w:rsid w:val="00BF6B84"/>
    <w:rsid w:val="00BF6FDF"/>
    <w:rsid w:val="00C055B7"/>
    <w:rsid w:val="00C127C6"/>
    <w:rsid w:val="00C1575E"/>
    <w:rsid w:val="00C15E9D"/>
    <w:rsid w:val="00C24479"/>
    <w:rsid w:val="00C24E5E"/>
    <w:rsid w:val="00C30E6F"/>
    <w:rsid w:val="00C3300A"/>
    <w:rsid w:val="00C37152"/>
    <w:rsid w:val="00C421C2"/>
    <w:rsid w:val="00C51F62"/>
    <w:rsid w:val="00C5275D"/>
    <w:rsid w:val="00C57D38"/>
    <w:rsid w:val="00C610F2"/>
    <w:rsid w:val="00C63D55"/>
    <w:rsid w:val="00C643EC"/>
    <w:rsid w:val="00C8122F"/>
    <w:rsid w:val="00C8216F"/>
    <w:rsid w:val="00C87D31"/>
    <w:rsid w:val="00C92BBC"/>
    <w:rsid w:val="00C9739F"/>
    <w:rsid w:val="00CA0EB9"/>
    <w:rsid w:val="00CA3839"/>
    <w:rsid w:val="00CA7226"/>
    <w:rsid w:val="00CB27BA"/>
    <w:rsid w:val="00CB4CAA"/>
    <w:rsid w:val="00CB6F70"/>
    <w:rsid w:val="00CD093F"/>
    <w:rsid w:val="00CD1E26"/>
    <w:rsid w:val="00CD4C20"/>
    <w:rsid w:val="00CE2314"/>
    <w:rsid w:val="00CE3315"/>
    <w:rsid w:val="00CF1D12"/>
    <w:rsid w:val="00CF5609"/>
    <w:rsid w:val="00CF68D3"/>
    <w:rsid w:val="00D042D2"/>
    <w:rsid w:val="00D1343C"/>
    <w:rsid w:val="00D223EC"/>
    <w:rsid w:val="00D3279A"/>
    <w:rsid w:val="00D344EE"/>
    <w:rsid w:val="00D36942"/>
    <w:rsid w:val="00D46AEC"/>
    <w:rsid w:val="00D551B0"/>
    <w:rsid w:val="00D57BFE"/>
    <w:rsid w:val="00D60D70"/>
    <w:rsid w:val="00D6438F"/>
    <w:rsid w:val="00D67BBB"/>
    <w:rsid w:val="00D7004D"/>
    <w:rsid w:val="00D726BB"/>
    <w:rsid w:val="00D73715"/>
    <w:rsid w:val="00D751D4"/>
    <w:rsid w:val="00D7532B"/>
    <w:rsid w:val="00D76793"/>
    <w:rsid w:val="00D81EA4"/>
    <w:rsid w:val="00D84876"/>
    <w:rsid w:val="00D85B33"/>
    <w:rsid w:val="00D91B38"/>
    <w:rsid w:val="00D925BF"/>
    <w:rsid w:val="00D977F0"/>
    <w:rsid w:val="00DA1A60"/>
    <w:rsid w:val="00DA1E30"/>
    <w:rsid w:val="00DA2F10"/>
    <w:rsid w:val="00DA4B9F"/>
    <w:rsid w:val="00DB0103"/>
    <w:rsid w:val="00DB3D49"/>
    <w:rsid w:val="00DC1B28"/>
    <w:rsid w:val="00DC2824"/>
    <w:rsid w:val="00DC5176"/>
    <w:rsid w:val="00DD2BD5"/>
    <w:rsid w:val="00DD4D61"/>
    <w:rsid w:val="00DD51A5"/>
    <w:rsid w:val="00DD739E"/>
    <w:rsid w:val="00DD7690"/>
    <w:rsid w:val="00DF3311"/>
    <w:rsid w:val="00DF4582"/>
    <w:rsid w:val="00DF7D30"/>
    <w:rsid w:val="00E02CE0"/>
    <w:rsid w:val="00E0769E"/>
    <w:rsid w:val="00E11ACA"/>
    <w:rsid w:val="00E13B0B"/>
    <w:rsid w:val="00E1730F"/>
    <w:rsid w:val="00E20329"/>
    <w:rsid w:val="00E242CF"/>
    <w:rsid w:val="00E24887"/>
    <w:rsid w:val="00E26102"/>
    <w:rsid w:val="00E416F2"/>
    <w:rsid w:val="00E471CA"/>
    <w:rsid w:val="00E50514"/>
    <w:rsid w:val="00E63668"/>
    <w:rsid w:val="00E65F87"/>
    <w:rsid w:val="00E75D9A"/>
    <w:rsid w:val="00E76CE8"/>
    <w:rsid w:val="00E827E5"/>
    <w:rsid w:val="00E8672D"/>
    <w:rsid w:val="00E93209"/>
    <w:rsid w:val="00E93A2B"/>
    <w:rsid w:val="00E93E39"/>
    <w:rsid w:val="00E96004"/>
    <w:rsid w:val="00EA09E0"/>
    <w:rsid w:val="00EA28D2"/>
    <w:rsid w:val="00EA60EE"/>
    <w:rsid w:val="00EB519D"/>
    <w:rsid w:val="00EC25A1"/>
    <w:rsid w:val="00ED5D9D"/>
    <w:rsid w:val="00ED778D"/>
    <w:rsid w:val="00EE13B4"/>
    <w:rsid w:val="00EE43DD"/>
    <w:rsid w:val="00EE5AD5"/>
    <w:rsid w:val="00EF48D6"/>
    <w:rsid w:val="00F04034"/>
    <w:rsid w:val="00F177BF"/>
    <w:rsid w:val="00F208A6"/>
    <w:rsid w:val="00F21A41"/>
    <w:rsid w:val="00F2271A"/>
    <w:rsid w:val="00F23629"/>
    <w:rsid w:val="00F24A4E"/>
    <w:rsid w:val="00F31881"/>
    <w:rsid w:val="00F33EC6"/>
    <w:rsid w:val="00F34197"/>
    <w:rsid w:val="00F36F7A"/>
    <w:rsid w:val="00F37A21"/>
    <w:rsid w:val="00F42102"/>
    <w:rsid w:val="00F51E5D"/>
    <w:rsid w:val="00F53CA8"/>
    <w:rsid w:val="00F55318"/>
    <w:rsid w:val="00F6700A"/>
    <w:rsid w:val="00F70143"/>
    <w:rsid w:val="00F709F6"/>
    <w:rsid w:val="00F72368"/>
    <w:rsid w:val="00F74395"/>
    <w:rsid w:val="00F75A92"/>
    <w:rsid w:val="00F80A01"/>
    <w:rsid w:val="00F811A8"/>
    <w:rsid w:val="00F90129"/>
    <w:rsid w:val="00F929C2"/>
    <w:rsid w:val="00FA55AA"/>
    <w:rsid w:val="00FA5D50"/>
    <w:rsid w:val="00FB4919"/>
    <w:rsid w:val="00FC2EA7"/>
    <w:rsid w:val="00FC5C71"/>
    <w:rsid w:val="00FD49B4"/>
    <w:rsid w:val="00FE044D"/>
    <w:rsid w:val="00FE0BCD"/>
    <w:rsid w:val="00FF0294"/>
    <w:rsid w:val="00FF1911"/>
    <w:rsid w:val="00FF2A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65ECDDA9"/>
  <w15:docId w15:val="{9391357A-D8F6-4F57-A258-95A44A5C7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798"/>
    <w:rPr>
      <w:rFonts w:ascii="Times New Roman" w:eastAsia="Times New Roman" w:hAnsi="Times New Roman" w:cs="Times New Roman"/>
      <w:sz w:val="28"/>
      <w:szCs w:val="24"/>
      <w:lang w:eastAsia="ru-RU"/>
    </w:rPr>
  </w:style>
  <w:style w:type="paragraph" w:styleId="10">
    <w:name w:val="heading 1"/>
    <w:next w:val="a"/>
    <w:link w:val="11"/>
    <w:qFormat/>
    <w:rsid w:val="007C5798"/>
    <w:pPr>
      <w:widowControl w:val="0"/>
      <w:tabs>
        <w:tab w:val="left" w:pos="1134"/>
      </w:tabs>
      <w:spacing w:before="240" w:after="240"/>
      <w:ind w:firstLine="720"/>
      <w:outlineLvl w:val="0"/>
    </w:pPr>
    <w:rPr>
      <w:rFonts w:ascii="Times New Roman" w:eastAsia="Times New Roman" w:hAnsi="Times New Roman" w:cs="Times New Roman"/>
      <w:b/>
      <w:sz w:val="28"/>
      <w:szCs w:val="28"/>
      <w:lang w:eastAsia="ru-RU"/>
    </w:rPr>
  </w:style>
  <w:style w:type="paragraph" w:styleId="2">
    <w:name w:val="heading 2"/>
    <w:basedOn w:val="4"/>
    <w:next w:val="a"/>
    <w:link w:val="20"/>
    <w:autoRedefine/>
    <w:qFormat/>
    <w:rsid w:val="007C5798"/>
    <w:pPr>
      <w:keepNext/>
      <w:spacing w:after="0" w:line="360" w:lineRule="auto"/>
      <w:ind w:left="0" w:firstLine="709"/>
      <w:outlineLvl w:val="1"/>
    </w:pPr>
    <w:rPr>
      <w:rFonts w:ascii="Arial" w:eastAsia="Calibri" w:hAnsi="Arial" w:cs="Arial"/>
      <w:b/>
      <w:bCs/>
      <w:iCs/>
      <w:color w:val="000000" w:themeColor="text1"/>
      <w:spacing w:val="1"/>
      <w:sz w:val="24"/>
    </w:rPr>
  </w:style>
  <w:style w:type="paragraph" w:styleId="3">
    <w:name w:val="heading 3"/>
    <w:basedOn w:val="a"/>
    <w:next w:val="a"/>
    <w:link w:val="30"/>
    <w:unhideWhenUsed/>
    <w:qFormat/>
    <w:rsid w:val="007C5798"/>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
    <w:next w:val="a"/>
    <w:link w:val="41"/>
    <w:qFormat/>
    <w:rsid w:val="007C5798"/>
    <w:pPr>
      <w:keepNext/>
      <w:overflowPunct w:val="0"/>
      <w:autoSpaceDE w:val="0"/>
      <w:autoSpaceDN w:val="0"/>
      <w:adjustRightInd w:val="0"/>
      <w:ind w:firstLine="851"/>
      <w:jc w:val="left"/>
      <w:textAlignment w:val="baseline"/>
      <w:outlineLvl w:val="3"/>
    </w:pPr>
    <w:rPr>
      <w:b/>
      <w:bCs/>
      <w:szCs w:val="20"/>
    </w:rPr>
  </w:style>
  <w:style w:type="paragraph" w:styleId="5">
    <w:name w:val="heading 5"/>
    <w:basedOn w:val="a"/>
    <w:next w:val="a"/>
    <w:link w:val="50"/>
    <w:qFormat/>
    <w:rsid w:val="007C5798"/>
    <w:pPr>
      <w:keepNext/>
      <w:overflowPunct w:val="0"/>
      <w:autoSpaceDE w:val="0"/>
      <w:autoSpaceDN w:val="0"/>
      <w:adjustRightInd w:val="0"/>
      <w:spacing w:before="120" w:after="120"/>
      <w:jc w:val="center"/>
      <w:textAlignment w:val="baseline"/>
      <w:outlineLvl w:val="4"/>
    </w:pPr>
    <w:rPr>
      <w:szCs w:val="20"/>
      <w:lang w:val="en-US"/>
    </w:rPr>
  </w:style>
  <w:style w:type="paragraph" w:styleId="6">
    <w:name w:val="heading 6"/>
    <w:basedOn w:val="a"/>
    <w:next w:val="a"/>
    <w:link w:val="60"/>
    <w:qFormat/>
    <w:rsid w:val="007C5798"/>
    <w:pPr>
      <w:keepNext/>
      <w:overflowPunct w:val="0"/>
      <w:autoSpaceDE w:val="0"/>
      <w:autoSpaceDN w:val="0"/>
      <w:adjustRightInd w:val="0"/>
      <w:jc w:val="center"/>
      <w:textAlignment w:val="baseline"/>
      <w:outlineLvl w:val="5"/>
    </w:pPr>
    <w:rPr>
      <w:b/>
      <w:sz w:val="32"/>
      <w:szCs w:val="20"/>
    </w:rPr>
  </w:style>
  <w:style w:type="paragraph" w:styleId="8">
    <w:name w:val="heading 8"/>
    <w:basedOn w:val="a"/>
    <w:next w:val="a"/>
    <w:link w:val="80"/>
    <w:qFormat/>
    <w:rsid w:val="007C5798"/>
    <w:pPr>
      <w:keepNext/>
      <w:widowControl w:val="0"/>
      <w:spacing w:line="360" w:lineRule="auto"/>
      <w:outlineLvl w:val="7"/>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7C5798"/>
    <w:rPr>
      <w:rFonts w:ascii="Times New Roman" w:eastAsia="Times New Roman" w:hAnsi="Times New Roman" w:cs="Times New Roman"/>
      <w:b/>
      <w:sz w:val="28"/>
      <w:szCs w:val="28"/>
      <w:lang w:eastAsia="ru-RU"/>
    </w:rPr>
  </w:style>
  <w:style w:type="character" w:customStyle="1" w:styleId="20">
    <w:name w:val="Заголовок 2 Знак"/>
    <w:basedOn w:val="a0"/>
    <w:link w:val="2"/>
    <w:rsid w:val="007C5798"/>
    <w:rPr>
      <w:rFonts w:ascii="Arial" w:eastAsia="Calibri" w:hAnsi="Arial" w:cs="Arial"/>
      <w:b/>
      <w:bCs/>
      <w:iCs/>
      <w:color w:val="000000" w:themeColor="text1"/>
      <w:spacing w:val="1"/>
      <w:sz w:val="24"/>
      <w:szCs w:val="24"/>
      <w:lang w:eastAsia="ru-RU"/>
    </w:rPr>
  </w:style>
  <w:style w:type="character" w:customStyle="1" w:styleId="30">
    <w:name w:val="Заголовок 3 Знак"/>
    <w:basedOn w:val="a0"/>
    <w:link w:val="3"/>
    <w:rsid w:val="007C5798"/>
    <w:rPr>
      <w:rFonts w:asciiTheme="majorHAnsi" w:eastAsiaTheme="majorEastAsia" w:hAnsiTheme="majorHAnsi" w:cstheme="majorBidi"/>
      <w:b/>
      <w:bCs/>
      <w:color w:val="4F81BD" w:themeColor="accent1"/>
      <w:sz w:val="28"/>
      <w:szCs w:val="24"/>
      <w:lang w:eastAsia="ru-RU"/>
    </w:rPr>
  </w:style>
  <w:style w:type="character" w:customStyle="1" w:styleId="41">
    <w:name w:val="Заголовок 4 Знак"/>
    <w:basedOn w:val="a0"/>
    <w:link w:val="40"/>
    <w:rsid w:val="007C5798"/>
    <w:rPr>
      <w:rFonts w:ascii="Times New Roman" w:eastAsia="Times New Roman" w:hAnsi="Times New Roman" w:cs="Times New Roman"/>
      <w:b/>
      <w:bCs/>
      <w:sz w:val="28"/>
      <w:szCs w:val="20"/>
      <w:lang w:eastAsia="ru-RU"/>
    </w:rPr>
  </w:style>
  <w:style w:type="character" w:customStyle="1" w:styleId="50">
    <w:name w:val="Заголовок 5 Знак"/>
    <w:basedOn w:val="a0"/>
    <w:link w:val="5"/>
    <w:rsid w:val="007C5798"/>
    <w:rPr>
      <w:rFonts w:ascii="Times New Roman" w:eastAsia="Times New Roman" w:hAnsi="Times New Roman" w:cs="Times New Roman"/>
      <w:sz w:val="28"/>
      <w:szCs w:val="20"/>
      <w:lang w:val="en-US" w:eastAsia="ru-RU"/>
    </w:rPr>
  </w:style>
  <w:style w:type="character" w:customStyle="1" w:styleId="60">
    <w:name w:val="Заголовок 6 Знак"/>
    <w:basedOn w:val="a0"/>
    <w:link w:val="6"/>
    <w:rsid w:val="007C5798"/>
    <w:rPr>
      <w:rFonts w:ascii="Times New Roman" w:eastAsia="Times New Roman" w:hAnsi="Times New Roman" w:cs="Times New Roman"/>
      <w:b/>
      <w:sz w:val="32"/>
      <w:szCs w:val="20"/>
      <w:lang w:eastAsia="ru-RU"/>
    </w:rPr>
  </w:style>
  <w:style w:type="character" w:customStyle="1" w:styleId="80">
    <w:name w:val="Заголовок 8 Знак"/>
    <w:basedOn w:val="a0"/>
    <w:link w:val="8"/>
    <w:rsid w:val="007C5798"/>
    <w:rPr>
      <w:rFonts w:ascii="Times New Roman" w:eastAsia="Times New Roman" w:hAnsi="Times New Roman" w:cs="Times New Roman"/>
      <w:b/>
      <w:bCs/>
      <w:sz w:val="32"/>
      <w:szCs w:val="32"/>
      <w:lang w:eastAsia="ru-RU"/>
    </w:rPr>
  </w:style>
  <w:style w:type="paragraph" w:styleId="a3">
    <w:name w:val="caption"/>
    <w:basedOn w:val="a"/>
    <w:next w:val="a"/>
    <w:qFormat/>
    <w:rsid w:val="007C5798"/>
    <w:pPr>
      <w:spacing w:before="120" w:after="120"/>
    </w:pPr>
    <w:rPr>
      <w:b/>
      <w:sz w:val="20"/>
      <w:szCs w:val="20"/>
    </w:rPr>
  </w:style>
  <w:style w:type="paragraph" w:styleId="a4">
    <w:name w:val="header"/>
    <w:basedOn w:val="a"/>
    <w:link w:val="a5"/>
    <w:rsid w:val="007C5798"/>
    <w:pPr>
      <w:tabs>
        <w:tab w:val="center" w:pos="4677"/>
        <w:tab w:val="right" w:pos="9355"/>
      </w:tabs>
    </w:pPr>
  </w:style>
  <w:style w:type="character" w:customStyle="1" w:styleId="a5">
    <w:name w:val="Верхний колонтитул Знак"/>
    <w:basedOn w:val="a0"/>
    <w:link w:val="a4"/>
    <w:rsid w:val="007C5798"/>
    <w:rPr>
      <w:rFonts w:ascii="Times New Roman" w:eastAsia="Times New Roman" w:hAnsi="Times New Roman" w:cs="Times New Roman"/>
      <w:sz w:val="28"/>
      <w:szCs w:val="24"/>
      <w:lang w:eastAsia="ru-RU"/>
    </w:rPr>
  </w:style>
  <w:style w:type="paragraph" w:styleId="a6">
    <w:name w:val="footnote text"/>
    <w:basedOn w:val="a"/>
    <w:link w:val="a7"/>
    <w:semiHidden/>
    <w:rsid w:val="007C5798"/>
    <w:rPr>
      <w:sz w:val="20"/>
      <w:szCs w:val="20"/>
    </w:rPr>
  </w:style>
  <w:style w:type="character" w:customStyle="1" w:styleId="a7">
    <w:name w:val="Текст сноски Знак"/>
    <w:basedOn w:val="a0"/>
    <w:link w:val="a6"/>
    <w:semiHidden/>
    <w:rsid w:val="007C5798"/>
    <w:rPr>
      <w:rFonts w:ascii="Times New Roman" w:eastAsia="Times New Roman" w:hAnsi="Times New Roman" w:cs="Times New Roman"/>
      <w:sz w:val="20"/>
      <w:szCs w:val="20"/>
      <w:lang w:eastAsia="ru-RU"/>
    </w:rPr>
  </w:style>
  <w:style w:type="character" w:styleId="a8">
    <w:name w:val="footnote reference"/>
    <w:semiHidden/>
    <w:rsid w:val="007C5798"/>
    <w:rPr>
      <w:vertAlign w:val="superscript"/>
    </w:rPr>
  </w:style>
  <w:style w:type="table" w:styleId="a9">
    <w:name w:val="Table Grid"/>
    <w:basedOn w:val="a1"/>
    <w:uiPriority w:val="59"/>
    <w:rsid w:val="007C5798"/>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7C5798"/>
    <w:rPr>
      <w:color w:val="0000FF"/>
      <w:u w:val="single"/>
    </w:rPr>
  </w:style>
  <w:style w:type="paragraph" w:styleId="12">
    <w:name w:val="toc 1"/>
    <w:basedOn w:val="a"/>
    <w:next w:val="a"/>
    <w:autoRedefine/>
    <w:uiPriority w:val="39"/>
    <w:rsid w:val="007C5798"/>
    <w:pPr>
      <w:widowControl w:val="0"/>
      <w:tabs>
        <w:tab w:val="left" w:pos="993"/>
        <w:tab w:val="left" w:pos="9072"/>
      </w:tabs>
      <w:spacing w:line="360" w:lineRule="auto"/>
      <w:ind w:left="284" w:hanging="284"/>
      <w:jc w:val="left"/>
    </w:pPr>
    <w:rPr>
      <w:rFonts w:ascii="Arial" w:hAnsi="Arial" w:cs="Arial"/>
      <w:noProof/>
      <w:sz w:val="24"/>
    </w:rPr>
  </w:style>
  <w:style w:type="paragraph" w:styleId="21">
    <w:name w:val="toc 2"/>
    <w:basedOn w:val="a"/>
    <w:next w:val="a"/>
    <w:autoRedefine/>
    <w:uiPriority w:val="39"/>
    <w:rsid w:val="007C5798"/>
    <w:pPr>
      <w:widowControl w:val="0"/>
      <w:tabs>
        <w:tab w:val="left" w:pos="851"/>
        <w:tab w:val="left" w:pos="9072"/>
      </w:tabs>
      <w:spacing w:line="360" w:lineRule="auto"/>
    </w:pPr>
    <w:rPr>
      <w:rFonts w:ascii="Arial" w:hAnsi="Arial" w:cs="Arial"/>
      <w:noProof/>
      <w:color w:val="FF0000"/>
      <w:sz w:val="24"/>
    </w:rPr>
  </w:style>
  <w:style w:type="paragraph" w:styleId="ab">
    <w:name w:val="Title"/>
    <w:basedOn w:val="a"/>
    <w:link w:val="ac"/>
    <w:qFormat/>
    <w:rsid w:val="007C5798"/>
    <w:pPr>
      <w:widowControl w:val="0"/>
      <w:autoSpaceDE w:val="0"/>
      <w:autoSpaceDN w:val="0"/>
      <w:adjustRightInd w:val="0"/>
      <w:jc w:val="center"/>
    </w:pPr>
    <w:rPr>
      <w:rFonts w:ascii="Times New Roman CYR" w:hAnsi="Times New Roman CYR" w:cs="Times New Roman CYR"/>
      <w:b/>
      <w:bCs/>
      <w:szCs w:val="28"/>
    </w:rPr>
  </w:style>
  <w:style w:type="character" w:customStyle="1" w:styleId="ac">
    <w:name w:val="Заголовок Знак"/>
    <w:basedOn w:val="a0"/>
    <w:link w:val="ab"/>
    <w:rsid w:val="007C5798"/>
    <w:rPr>
      <w:rFonts w:ascii="Times New Roman CYR" w:eastAsia="Times New Roman" w:hAnsi="Times New Roman CYR" w:cs="Times New Roman CYR"/>
      <w:b/>
      <w:bCs/>
      <w:sz w:val="28"/>
      <w:szCs w:val="28"/>
      <w:lang w:eastAsia="ru-RU"/>
    </w:rPr>
  </w:style>
  <w:style w:type="paragraph" w:styleId="ad">
    <w:name w:val="Subtitle"/>
    <w:basedOn w:val="a"/>
    <w:link w:val="ae"/>
    <w:qFormat/>
    <w:rsid w:val="007C5798"/>
    <w:pPr>
      <w:widowControl w:val="0"/>
      <w:jc w:val="center"/>
    </w:pPr>
    <w:rPr>
      <w:b/>
      <w:bCs/>
    </w:rPr>
  </w:style>
  <w:style w:type="character" w:customStyle="1" w:styleId="ae">
    <w:name w:val="Подзаголовок Знак"/>
    <w:basedOn w:val="a0"/>
    <w:link w:val="ad"/>
    <w:rsid w:val="007C5798"/>
    <w:rPr>
      <w:rFonts w:ascii="Times New Roman" w:eastAsia="Times New Roman" w:hAnsi="Times New Roman" w:cs="Times New Roman"/>
      <w:b/>
      <w:bCs/>
      <w:sz w:val="28"/>
      <w:szCs w:val="24"/>
      <w:lang w:eastAsia="ru-RU"/>
    </w:rPr>
  </w:style>
  <w:style w:type="paragraph" w:styleId="af">
    <w:name w:val="footer"/>
    <w:basedOn w:val="a"/>
    <w:link w:val="af0"/>
    <w:uiPriority w:val="99"/>
    <w:rsid w:val="007C5798"/>
    <w:pPr>
      <w:tabs>
        <w:tab w:val="center" w:pos="4677"/>
        <w:tab w:val="right" w:pos="9355"/>
      </w:tabs>
      <w:jc w:val="left"/>
    </w:pPr>
    <w:rPr>
      <w:sz w:val="24"/>
    </w:rPr>
  </w:style>
  <w:style w:type="character" w:customStyle="1" w:styleId="af0">
    <w:name w:val="Нижний колонтитул Знак"/>
    <w:basedOn w:val="a0"/>
    <w:link w:val="af"/>
    <w:uiPriority w:val="99"/>
    <w:rsid w:val="007C5798"/>
    <w:rPr>
      <w:rFonts w:ascii="Times New Roman" w:eastAsia="Times New Roman" w:hAnsi="Times New Roman" w:cs="Times New Roman"/>
      <w:sz w:val="24"/>
      <w:szCs w:val="24"/>
      <w:lang w:eastAsia="ru-RU"/>
    </w:rPr>
  </w:style>
  <w:style w:type="character" w:styleId="af1">
    <w:name w:val="page number"/>
    <w:basedOn w:val="a0"/>
    <w:rsid w:val="007C5798"/>
  </w:style>
  <w:style w:type="numbering" w:styleId="111111">
    <w:name w:val="Outline List 2"/>
    <w:basedOn w:val="a2"/>
    <w:rsid w:val="007C5798"/>
    <w:pPr>
      <w:numPr>
        <w:numId w:val="1"/>
      </w:numPr>
    </w:pPr>
  </w:style>
  <w:style w:type="numbering" w:customStyle="1" w:styleId="1">
    <w:name w:val="Текущий список1"/>
    <w:rsid w:val="007C5798"/>
    <w:pPr>
      <w:numPr>
        <w:numId w:val="2"/>
      </w:numPr>
    </w:pPr>
  </w:style>
  <w:style w:type="character" w:customStyle="1" w:styleId="13">
    <w:name w:val="Стиль1"/>
    <w:rsid w:val="007C5798"/>
    <w:rPr>
      <w:rFonts w:ascii="Times New Roman" w:hAnsi="Times New Roman"/>
      <w:color w:val="0000FF"/>
      <w:u w:val="single"/>
      <w:lang w:val="ru-RU"/>
    </w:rPr>
  </w:style>
  <w:style w:type="paragraph" w:styleId="4">
    <w:name w:val="List Continue 4"/>
    <w:basedOn w:val="a"/>
    <w:rsid w:val="007C5798"/>
    <w:pPr>
      <w:spacing w:after="120"/>
      <w:ind w:left="1132"/>
    </w:pPr>
  </w:style>
  <w:style w:type="paragraph" w:customStyle="1" w:styleId="af2">
    <w:name w:val="Обычный + полужирный"/>
    <w:aliases w:val="уплотненный на  0.3 пт"/>
    <w:basedOn w:val="2"/>
    <w:rsid w:val="007C5798"/>
    <w:pPr>
      <w:numPr>
        <w:ilvl w:val="2"/>
      </w:numPr>
      <w:ind w:left="567" w:firstLine="567"/>
    </w:pPr>
  </w:style>
  <w:style w:type="paragraph" w:customStyle="1" w:styleId="0">
    <w:name w:val="Обычный + Междустр.интервал:  точно 0 пт"/>
    <w:aliases w:val="Узор: Нет (Белый)"/>
    <w:basedOn w:val="a"/>
    <w:rsid w:val="007C5798"/>
    <w:pPr>
      <w:numPr>
        <w:numId w:val="4"/>
      </w:numPr>
      <w:shd w:val="clear" w:color="auto" w:fill="FFFFFF"/>
      <w:spacing w:line="418" w:lineRule="exact"/>
    </w:pPr>
    <w:rPr>
      <w:szCs w:val="28"/>
    </w:rPr>
  </w:style>
  <w:style w:type="paragraph" w:customStyle="1" w:styleId="Default">
    <w:name w:val="Default"/>
    <w:rsid w:val="007C5798"/>
    <w:pPr>
      <w:autoSpaceDE w:val="0"/>
      <w:autoSpaceDN w:val="0"/>
      <w:adjustRightInd w:val="0"/>
    </w:pPr>
    <w:rPr>
      <w:rFonts w:ascii="Arial" w:eastAsia="Times New Roman" w:hAnsi="Arial" w:cs="Arial"/>
      <w:color w:val="000000"/>
      <w:sz w:val="24"/>
      <w:szCs w:val="24"/>
      <w:lang w:eastAsia="ru-RU"/>
    </w:rPr>
  </w:style>
  <w:style w:type="paragraph" w:styleId="af3">
    <w:name w:val="List Paragraph"/>
    <w:basedOn w:val="a"/>
    <w:uiPriority w:val="99"/>
    <w:qFormat/>
    <w:rsid w:val="007C5798"/>
    <w:pPr>
      <w:spacing w:after="200" w:line="276" w:lineRule="auto"/>
      <w:ind w:left="720"/>
      <w:contextualSpacing/>
      <w:jc w:val="left"/>
    </w:pPr>
    <w:rPr>
      <w:rFonts w:ascii="Calibri" w:hAnsi="Calibri"/>
      <w:sz w:val="22"/>
      <w:szCs w:val="22"/>
    </w:rPr>
  </w:style>
  <w:style w:type="paragraph" w:styleId="af4">
    <w:name w:val="Document Map"/>
    <w:basedOn w:val="a"/>
    <w:link w:val="af5"/>
    <w:semiHidden/>
    <w:rsid w:val="007C5798"/>
    <w:pPr>
      <w:shd w:val="clear" w:color="auto" w:fill="000080"/>
    </w:pPr>
    <w:rPr>
      <w:rFonts w:ascii="Tahoma" w:hAnsi="Tahoma" w:cs="Tahoma"/>
      <w:sz w:val="20"/>
      <w:szCs w:val="20"/>
    </w:rPr>
  </w:style>
  <w:style w:type="character" w:customStyle="1" w:styleId="af5">
    <w:name w:val="Схема документа Знак"/>
    <w:basedOn w:val="a0"/>
    <w:link w:val="af4"/>
    <w:semiHidden/>
    <w:rsid w:val="007C5798"/>
    <w:rPr>
      <w:rFonts w:ascii="Tahoma" w:eastAsia="Times New Roman" w:hAnsi="Tahoma" w:cs="Tahoma"/>
      <w:sz w:val="20"/>
      <w:szCs w:val="20"/>
      <w:shd w:val="clear" w:color="auto" w:fill="000080"/>
      <w:lang w:eastAsia="ru-RU"/>
    </w:rPr>
  </w:style>
  <w:style w:type="paragraph" w:styleId="31">
    <w:name w:val="toc 3"/>
    <w:basedOn w:val="a"/>
    <w:next w:val="a"/>
    <w:autoRedefine/>
    <w:uiPriority w:val="39"/>
    <w:rsid w:val="007C5798"/>
    <w:pPr>
      <w:ind w:left="480"/>
      <w:jc w:val="left"/>
    </w:pPr>
    <w:rPr>
      <w:sz w:val="24"/>
      <w:lang w:val="en-US" w:eastAsia="en-US"/>
    </w:rPr>
  </w:style>
  <w:style w:type="paragraph" w:styleId="42">
    <w:name w:val="toc 4"/>
    <w:basedOn w:val="a"/>
    <w:next w:val="a"/>
    <w:autoRedefine/>
    <w:uiPriority w:val="39"/>
    <w:rsid w:val="007C5798"/>
    <w:pPr>
      <w:ind w:left="720"/>
      <w:jc w:val="left"/>
    </w:pPr>
    <w:rPr>
      <w:sz w:val="24"/>
      <w:lang w:val="en-US" w:eastAsia="en-US"/>
    </w:rPr>
  </w:style>
  <w:style w:type="paragraph" w:styleId="51">
    <w:name w:val="toc 5"/>
    <w:basedOn w:val="a"/>
    <w:next w:val="a"/>
    <w:autoRedefine/>
    <w:uiPriority w:val="39"/>
    <w:rsid w:val="007C5798"/>
    <w:pPr>
      <w:ind w:left="960"/>
      <w:jc w:val="left"/>
    </w:pPr>
    <w:rPr>
      <w:sz w:val="24"/>
      <w:lang w:val="en-US" w:eastAsia="en-US"/>
    </w:rPr>
  </w:style>
  <w:style w:type="paragraph" w:styleId="61">
    <w:name w:val="toc 6"/>
    <w:basedOn w:val="a"/>
    <w:next w:val="a"/>
    <w:autoRedefine/>
    <w:uiPriority w:val="39"/>
    <w:rsid w:val="007C5798"/>
    <w:pPr>
      <w:ind w:left="1200"/>
      <w:jc w:val="left"/>
    </w:pPr>
    <w:rPr>
      <w:sz w:val="24"/>
      <w:lang w:val="en-US" w:eastAsia="en-US"/>
    </w:rPr>
  </w:style>
  <w:style w:type="paragraph" w:styleId="7">
    <w:name w:val="toc 7"/>
    <w:basedOn w:val="a"/>
    <w:next w:val="a"/>
    <w:autoRedefine/>
    <w:uiPriority w:val="39"/>
    <w:rsid w:val="007C5798"/>
    <w:pPr>
      <w:ind w:left="1440"/>
      <w:jc w:val="left"/>
    </w:pPr>
    <w:rPr>
      <w:sz w:val="24"/>
      <w:lang w:val="en-US" w:eastAsia="en-US"/>
    </w:rPr>
  </w:style>
  <w:style w:type="paragraph" w:styleId="81">
    <w:name w:val="toc 8"/>
    <w:basedOn w:val="a"/>
    <w:next w:val="a"/>
    <w:autoRedefine/>
    <w:uiPriority w:val="39"/>
    <w:rsid w:val="007C5798"/>
    <w:pPr>
      <w:ind w:left="1680"/>
      <w:jc w:val="left"/>
    </w:pPr>
    <w:rPr>
      <w:sz w:val="24"/>
      <w:lang w:val="en-US" w:eastAsia="en-US"/>
    </w:rPr>
  </w:style>
  <w:style w:type="paragraph" w:styleId="9">
    <w:name w:val="toc 9"/>
    <w:basedOn w:val="a"/>
    <w:next w:val="a"/>
    <w:autoRedefine/>
    <w:uiPriority w:val="39"/>
    <w:rsid w:val="007C5798"/>
    <w:pPr>
      <w:ind w:left="1920"/>
      <w:jc w:val="left"/>
    </w:pPr>
    <w:rPr>
      <w:sz w:val="24"/>
      <w:lang w:val="en-US" w:eastAsia="en-US"/>
    </w:rPr>
  </w:style>
  <w:style w:type="paragraph" w:customStyle="1" w:styleId="af6">
    <w:name w:val="Знак"/>
    <w:basedOn w:val="a"/>
    <w:autoRedefine/>
    <w:rsid w:val="007C5798"/>
    <w:pPr>
      <w:spacing w:after="160" w:line="240" w:lineRule="exact"/>
      <w:jc w:val="left"/>
    </w:pPr>
    <w:rPr>
      <w:rFonts w:eastAsia="SimSun"/>
      <w:b/>
      <w:lang w:val="en-US" w:eastAsia="en-US"/>
    </w:rPr>
  </w:style>
  <w:style w:type="paragraph" w:customStyle="1" w:styleId="14">
    <w:name w:val="Знак1"/>
    <w:basedOn w:val="a"/>
    <w:autoRedefine/>
    <w:rsid w:val="007C5798"/>
    <w:pPr>
      <w:spacing w:after="160" w:line="240" w:lineRule="exact"/>
      <w:jc w:val="left"/>
    </w:pPr>
    <w:rPr>
      <w:rFonts w:eastAsia="SimSun"/>
      <w:b/>
      <w:lang w:val="en-US" w:eastAsia="en-US"/>
    </w:rPr>
  </w:style>
  <w:style w:type="character" w:customStyle="1" w:styleId="apple-style-span">
    <w:name w:val="apple-style-span"/>
    <w:basedOn w:val="a0"/>
    <w:rsid w:val="007C5798"/>
  </w:style>
  <w:style w:type="character" w:styleId="af7">
    <w:name w:val="Placeholder Text"/>
    <w:uiPriority w:val="99"/>
    <w:semiHidden/>
    <w:rsid w:val="007C5798"/>
    <w:rPr>
      <w:color w:val="808080"/>
    </w:rPr>
  </w:style>
  <w:style w:type="paragraph" w:styleId="af8">
    <w:name w:val="Balloon Text"/>
    <w:basedOn w:val="a"/>
    <w:link w:val="af9"/>
    <w:rsid w:val="007C5798"/>
    <w:rPr>
      <w:rFonts w:ascii="Tahoma" w:hAnsi="Tahoma"/>
      <w:sz w:val="16"/>
      <w:szCs w:val="16"/>
    </w:rPr>
  </w:style>
  <w:style w:type="character" w:customStyle="1" w:styleId="af9">
    <w:name w:val="Текст выноски Знак"/>
    <w:basedOn w:val="a0"/>
    <w:link w:val="af8"/>
    <w:rsid w:val="007C5798"/>
    <w:rPr>
      <w:rFonts w:ascii="Tahoma" w:eastAsia="Times New Roman" w:hAnsi="Tahoma" w:cs="Times New Roman"/>
      <w:sz w:val="16"/>
      <w:szCs w:val="16"/>
      <w:lang w:eastAsia="ru-RU"/>
    </w:rPr>
  </w:style>
  <w:style w:type="paragraph" w:styleId="afa">
    <w:name w:val="endnote text"/>
    <w:basedOn w:val="a"/>
    <w:link w:val="afb"/>
    <w:rsid w:val="007C5798"/>
    <w:rPr>
      <w:sz w:val="20"/>
      <w:szCs w:val="20"/>
    </w:rPr>
  </w:style>
  <w:style w:type="character" w:customStyle="1" w:styleId="afb">
    <w:name w:val="Текст концевой сноски Знак"/>
    <w:basedOn w:val="a0"/>
    <w:link w:val="afa"/>
    <w:rsid w:val="007C5798"/>
    <w:rPr>
      <w:rFonts w:ascii="Times New Roman" w:eastAsia="Times New Roman" w:hAnsi="Times New Roman" w:cs="Times New Roman"/>
      <w:sz w:val="20"/>
      <w:szCs w:val="20"/>
      <w:lang w:eastAsia="ru-RU"/>
    </w:rPr>
  </w:style>
  <w:style w:type="character" w:styleId="afc">
    <w:name w:val="endnote reference"/>
    <w:rsid w:val="007C5798"/>
    <w:rPr>
      <w:vertAlign w:val="superscript"/>
    </w:rPr>
  </w:style>
  <w:style w:type="paragraph" w:customStyle="1" w:styleId="15">
    <w:name w:val="Обычный1"/>
    <w:rsid w:val="007C5798"/>
    <w:pPr>
      <w:snapToGrid w:val="0"/>
    </w:pPr>
    <w:rPr>
      <w:rFonts w:ascii="Times New Roman" w:eastAsia="Times New Roman" w:hAnsi="Times New Roman" w:cs="Times New Roman"/>
      <w:sz w:val="24"/>
      <w:szCs w:val="20"/>
      <w:lang w:eastAsia="ru-RU"/>
    </w:rPr>
  </w:style>
  <w:style w:type="character" w:styleId="afd">
    <w:name w:val="FollowedHyperlink"/>
    <w:rsid w:val="007C5798"/>
    <w:rPr>
      <w:color w:val="800080"/>
      <w:u w:val="single"/>
    </w:rPr>
  </w:style>
  <w:style w:type="character" w:customStyle="1" w:styleId="FontStyle101">
    <w:name w:val="Font Style101"/>
    <w:uiPriority w:val="99"/>
    <w:rsid w:val="007C5798"/>
    <w:rPr>
      <w:rFonts w:ascii="Times New Roman" w:hAnsi="Times New Roman" w:cs="Times New Roman"/>
      <w:sz w:val="14"/>
      <w:szCs w:val="14"/>
    </w:rPr>
  </w:style>
  <w:style w:type="paragraph" w:customStyle="1" w:styleId="22">
    <w:name w:val="Обычный2"/>
    <w:rsid w:val="007C5798"/>
    <w:pPr>
      <w:snapToGrid w:val="0"/>
    </w:pPr>
    <w:rPr>
      <w:rFonts w:ascii="Times New Roman" w:eastAsia="Times New Roman" w:hAnsi="Times New Roman" w:cs="Times New Roman"/>
      <w:sz w:val="24"/>
      <w:szCs w:val="20"/>
      <w:lang w:eastAsia="ru-RU"/>
    </w:rPr>
  </w:style>
  <w:style w:type="paragraph" w:styleId="afe">
    <w:name w:val="Body Text Indent"/>
    <w:basedOn w:val="a"/>
    <w:link w:val="aff"/>
    <w:rsid w:val="007C5798"/>
    <w:pPr>
      <w:widowControl w:val="0"/>
      <w:autoSpaceDE w:val="0"/>
      <w:autoSpaceDN w:val="0"/>
      <w:adjustRightInd w:val="0"/>
      <w:spacing w:line="216" w:lineRule="atLeast"/>
      <w:ind w:firstLine="709"/>
    </w:pPr>
    <w:rPr>
      <w:rFonts w:ascii="Arial" w:hAnsi="Arial"/>
      <w:szCs w:val="28"/>
    </w:rPr>
  </w:style>
  <w:style w:type="character" w:customStyle="1" w:styleId="aff">
    <w:name w:val="Основной текст с отступом Знак"/>
    <w:basedOn w:val="a0"/>
    <w:link w:val="afe"/>
    <w:rsid w:val="007C5798"/>
    <w:rPr>
      <w:rFonts w:ascii="Arial" w:eastAsia="Times New Roman" w:hAnsi="Arial" w:cs="Times New Roman"/>
      <w:sz w:val="28"/>
      <w:szCs w:val="28"/>
      <w:lang w:eastAsia="ru-RU"/>
    </w:rPr>
  </w:style>
  <w:style w:type="paragraph" w:customStyle="1" w:styleId="RefNorm">
    <w:name w:val="RefNorm"/>
    <w:basedOn w:val="a"/>
    <w:next w:val="a"/>
    <w:rsid w:val="007C5798"/>
    <w:pPr>
      <w:spacing w:after="240" w:line="230" w:lineRule="atLeast"/>
    </w:pPr>
    <w:rPr>
      <w:rFonts w:ascii="Arial" w:hAnsi="Arial"/>
      <w:sz w:val="20"/>
      <w:szCs w:val="20"/>
      <w:lang w:val="fr-FR"/>
    </w:rPr>
  </w:style>
  <w:style w:type="paragraph" w:customStyle="1" w:styleId="aff0">
    <w:name w:val="Нормальный"/>
    <w:rsid w:val="007C5798"/>
    <w:rPr>
      <w:rFonts w:ascii="Times New Roman" w:eastAsia="Times New Roman" w:hAnsi="Times New Roman" w:cs="Times New Roman"/>
      <w:sz w:val="24"/>
      <w:szCs w:val="20"/>
      <w:lang w:eastAsia="ru-RU"/>
    </w:rPr>
  </w:style>
  <w:style w:type="paragraph" w:customStyle="1" w:styleId="Iauiue">
    <w:name w:val="Iau?iue"/>
    <w:rsid w:val="007C5798"/>
    <w:rPr>
      <w:rFonts w:ascii="Times New Roman" w:eastAsia="Calibri" w:hAnsi="Times New Roman" w:cs="Times New Roman"/>
      <w:sz w:val="20"/>
      <w:szCs w:val="20"/>
      <w:lang w:val="en-US" w:eastAsia="ru-RU"/>
    </w:rPr>
  </w:style>
  <w:style w:type="paragraph" w:customStyle="1" w:styleId="Style41">
    <w:name w:val="Style41"/>
    <w:basedOn w:val="a"/>
    <w:uiPriority w:val="99"/>
    <w:rsid w:val="007C5798"/>
    <w:pPr>
      <w:widowControl w:val="0"/>
      <w:autoSpaceDE w:val="0"/>
      <w:autoSpaceDN w:val="0"/>
      <w:adjustRightInd w:val="0"/>
      <w:jc w:val="left"/>
    </w:pPr>
    <w:rPr>
      <w:rFonts w:ascii="Arial" w:hAnsi="Arial" w:cs="Arial"/>
      <w:sz w:val="24"/>
    </w:rPr>
  </w:style>
  <w:style w:type="character" w:customStyle="1" w:styleId="FontStyle169">
    <w:name w:val="Font Style169"/>
    <w:uiPriority w:val="99"/>
    <w:rsid w:val="007C5798"/>
    <w:rPr>
      <w:rFonts w:ascii="Arial" w:hAnsi="Arial" w:cs="Arial"/>
      <w:color w:val="000000"/>
      <w:sz w:val="18"/>
      <w:szCs w:val="18"/>
    </w:rPr>
  </w:style>
  <w:style w:type="paragraph" w:customStyle="1" w:styleId="Style109">
    <w:name w:val="Style109"/>
    <w:basedOn w:val="a"/>
    <w:uiPriority w:val="99"/>
    <w:rsid w:val="007C5798"/>
    <w:pPr>
      <w:widowControl w:val="0"/>
      <w:autoSpaceDE w:val="0"/>
      <w:autoSpaceDN w:val="0"/>
      <w:adjustRightInd w:val="0"/>
      <w:jc w:val="left"/>
    </w:pPr>
    <w:rPr>
      <w:rFonts w:ascii="Arial" w:hAnsi="Arial" w:cs="Arial"/>
      <w:sz w:val="24"/>
    </w:rPr>
  </w:style>
  <w:style w:type="character" w:customStyle="1" w:styleId="apple-converted-space">
    <w:name w:val="apple-converted-space"/>
    <w:basedOn w:val="a0"/>
    <w:rsid w:val="007C5798"/>
  </w:style>
  <w:style w:type="character" w:customStyle="1" w:styleId="FontStyle91">
    <w:name w:val="Font Style91"/>
    <w:uiPriority w:val="99"/>
    <w:rsid w:val="007C5798"/>
    <w:rPr>
      <w:rFonts w:ascii="Arial" w:hAnsi="Arial" w:cs="Arial"/>
      <w:color w:val="000000"/>
      <w:sz w:val="14"/>
      <w:szCs w:val="14"/>
    </w:rPr>
  </w:style>
  <w:style w:type="character" w:customStyle="1" w:styleId="FontStyle149">
    <w:name w:val="Font Style149"/>
    <w:uiPriority w:val="99"/>
    <w:rsid w:val="007C5798"/>
    <w:rPr>
      <w:rFonts w:ascii="Arial" w:hAnsi="Arial" w:cs="Arial"/>
      <w:color w:val="000000"/>
      <w:sz w:val="16"/>
      <w:szCs w:val="16"/>
    </w:rPr>
  </w:style>
  <w:style w:type="paragraph" w:customStyle="1" w:styleId="Style42">
    <w:name w:val="Style42"/>
    <w:basedOn w:val="a"/>
    <w:uiPriority w:val="99"/>
    <w:rsid w:val="007C5798"/>
    <w:pPr>
      <w:widowControl w:val="0"/>
      <w:autoSpaceDE w:val="0"/>
      <w:autoSpaceDN w:val="0"/>
      <w:adjustRightInd w:val="0"/>
      <w:jc w:val="left"/>
    </w:pPr>
    <w:rPr>
      <w:rFonts w:ascii="Arial" w:hAnsi="Arial" w:cs="Arial"/>
      <w:sz w:val="24"/>
    </w:rPr>
  </w:style>
  <w:style w:type="character" w:customStyle="1" w:styleId="FontStyle167">
    <w:name w:val="Font Style167"/>
    <w:uiPriority w:val="99"/>
    <w:rsid w:val="007C5798"/>
    <w:rPr>
      <w:rFonts w:ascii="Arial" w:hAnsi="Arial" w:cs="Arial"/>
      <w:b/>
      <w:bCs/>
      <w:color w:val="000000"/>
      <w:sz w:val="18"/>
      <w:szCs w:val="18"/>
    </w:rPr>
  </w:style>
  <w:style w:type="paragraph" w:customStyle="1" w:styleId="Style11">
    <w:name w:val="Style11"/>
    <w:basedOn w:val="a"/>
    <w:uiPriority w:val="99"/>
    <w:rsid w:val="007C5798"/>
    <w:pPr>
      <w:widowControl w:val="0"/>
      <w:autoSpaceDE w:val="0"/>
      <w:autoSpaceDN w:val="0"/>
      <w:adjustRightInd w:val="0"/>
      <w:jc w:val="left"/>
    </w:pPr>
    <w:rPr>
      <w:rFonts w:ascii="Arial" w:hAnsi="Arial" w:cs="Arial"/>
      <w:sz w:val="24"/>
    </w:rPr>
  </w:style>
  <w:style w:type="paragraph" w:customStyle="1" w:styleId="Style22">
    <w:name w:val="Style22"/>
    <w:basedOn w:val="a"/>
    <w:uiPriority w:val="99"/>
    <w:rsid w:val="007C5798"/>
    <w:pPr>
      <w:widowControl w:val="0"/>
      <w:autoSpaceDE w:val="0"/>
      <w:autoSpaceDN w:val="0"/>
      <w:adjustRightInd w:val="0"/>
      <w:jc w:val="left"/>
    </w:pPr>
    <w:rPr>
      <w:rFonts w:ascii="Arial" w:hAnsi="Arial" w:cs="Arial"/>
      <w:sz w:val="24"/>
    </w:rPr>
  </w:style>
  <w:style w:type="paragraph" w:customStyle="1" w:styleId="Style23">
    <w:name w:val="Style23"/>
    <w:basedOn w:val="a"/>
    <w:uiPriority w:val="99"/>
    <w:rsid w:val="007C5798"/>
    <w:pPr>
      <w:widowControl w:val="0"/>
      <w:autoSpaceDE w:val="0"/>
      <w:autoSpaceDN w:val="0"/>
      <w:adjustRightInd w:val="0"/>
      <w:jc w:val="left"/>
    </w:pPr>
    <w:rPr>
      <w:rFonts w:ascii="Arial" w:hAnsi="Arial" w:cs="Arial"/>
      <w:sz w:val="24"/>
    </w:rPr>
  </w:style>
  <w:style w:type="paragraph" w:customStyle="1" w:styleId="Style53">
    <w:name w:val="Style53"/>
    <w:basedOn w:val="a"/>
    <w:uiPriority w:val="99"/>
    <w:rsid w:val="007C5798"/>
    <w:pPr>
      <w:widowControl w:val="0"/>
      <w:autoSpaceDE w:val="0"/>
      <w:autoSpaceDN w:val="0"/>
      <w:adjustRightInd w:val="0"/>
      <w:jc w:val="left"/>
    </w:pPr>
    <w:rPr>
      <w:rFonts w:ascii="Arial" w:hAnsi="Arial" w:cs="Arial"/>
      <w:sz w:val="24"/>
    </w:rPr>
  </w:style>
  <w:style w:type="paragraph" w:customStyle="1" w:styleId="Style54">
    <w:name w:val="Style54"/>
    <w:basedOn w:val="a"/>
    <w:uiPriority w:val="99"/>
    <w:rsid w:val="007C5798"/>
    <w:pPr>
      <w:widowControl w:val="0"/>
      <w:autoSpaceDE w:val="0"/>
      <w:autoSpaceDN w:val="0"/>
      <w:adjustRightInd w:val="0"/>
      <w:jc w:val="left"/>
    </w:pPr>
    <w:rPr>
      <w:rFonts w:ascii="Arial" w:hAnsi="Arial" w:cs="Arial"/>
      <w:sz w:val="24"/>
    </w:rPr>
  </w:style>
  <w:style w:type="character" w:customStyle="1" w:styleId="FontStyle116">
    <w:name w:val="Font Style116"/>
    <w:uiPriority w:val="99"/>
    <w:rsid w:val="007C5798"/>
    <w:rPr>
      <w:rFonts w:ascii="Arial" w:hAnsi="Arial" w:cs="Arial"/>
      <w:color w:val="000000"/>
      <w:spacing w:val="-20"/>
      <w:sz w:val="30"/>
      <w:szCs w:val="30"/>
    </w:rPr>
  </w:style>
  <w:style w:type="character" w:customStyle="1" w:styleId="FontStyle113">
    <w:name w:val="Font Style113"/>
    <w:uiPriority w:val="99"/>
    <w:rsid w:val="007C5798"/>
    <w:rPr>
      <w:rFonts w:ascii="Arial" w:hAnsi="Arial" w:cs="Arial"/>
      <w:b/>
      <w:bCs/>
      <w:color w:val="000000"/>
      <w:sz w:val="18"/>
      <w:szCs w:val="18"/>
    </w:rPr>
  </w:style>
  <w:style w:type="paragraph" w:customStyle="1" w:styleId="Style14">
    <w:name w:val="Style14"/>
    <w:basedOn w:val="a"/>
    <w:uiPriority w:val="99"/>
    <w:rsid w:val="007C5798"/>
    <w:pPr>
      <w:widowControl w:val="0"/>
      <w:autoSpaceDE w:val="0"/>
      <w:autoSpaceDN w:val="0"/>
      <w:adjustRightInd w:val="0"/>
      <w:jc w:val="left"/>
    </w:pPr>
    <w:rPr>
      <w:rFonts w:ascii="Arial" w:hAnsi="Arial" w:cs="Arial"/>
      <w:sz w:val="24"/>
    </w:rPr>
  </w:style>
  <w:style w:type="paragraph" w:customStyle="1" w:styleId="Style31">
    <w:name w:val="Style31"/>
    <w:basedOn w:val="a"/>
    <w:rsid w:val="007C5798"/>
    <w:pPr>
      <w:widowControl w:val="0"/>
      <w:autoSpaceDE w:val="0"/>
      <w:autoSpaceDN w:val="0"/>
      <w:adjustRightInd w:val="0"/>
      <w:jc w:val="left"/>
    </w:pPr>
    <w:rPr>
      <w:rFonts w:ascii="Arial" w:hAnsi="Arial" w:cs="Arial"/>
      <w:sz w:val="24"/>
    </w:rPr>
  </w:style>
  <w:style w:type="character" w:customStyle="1" w:styleId="FontStyle100">
    <w:name w:val="Font Style100"/>
    <w:uiPriority w:val="99"/>
    <w:rsid w:val="007C5798"/>
    <w:rPr>
      <w:rFonts w:ascii="Arial" w:hAnsi="Arial" w:cs="Arial"/>
      <w:b/>
      <w:bCs/>
      <w:color w:val="000000"/>
      <w:sz w:val="22"/>
      <w:szCs w:val="22"/>
    </w:rPr>
  </w:style>
  <w:style w:type="paragraph" w:customStyle="1" w:styleId="Style34">
    <w:name w:val="Style34"/>
    <w:basedOn w:val="a"/>
    <w:uiPriority w:val="99"/>
    <w:rsid w:val="007C5798"/>
    <w:pPr>
      <w:widowControl w:val="0"/>
      <w:autoSpaceDE w:val="0"/>
      <w:autoSpaceDN w:val="0"/>
      <w:adjustRightInd w:val="0"/>
      <w:jc w:val="left"/>
    </w:pPr>
    <w:rPr>
      <w:rFonts w:ascii="Arial" w:hAnsi="Arial" w:cs="Arial"/>
      <w:sz w:val="24"/>
    </w:rPr>
  </w:style>
  <w:style w:type="paragraph" w:customStyle="1" w:styleId="Style44">
    <w:name w:val="Style44"/>
    <w:basedOn w:val="a"/>
    <w:uiPriority w:val="99"/>
    <w:rsid w:val="007C5798"/>
    <w:pPr>
      <w:widowControl w:val="0"/>
      <w:autoSpaceDE w:val="0"/>
      <w:autoSpaceDN w:val="0"/>
      <w:adjustRightInd w:val="0"/>
      <w:jc w:val="left"/>
    </w:pPr>
    <w:rPr>
      <w:rFonts w:ascii="Arial" w:hAnsi="Arial" w:cs="Arial"/>
      <w:sz w:val="24"/>
    </w:rPr>
  </w:style>
  <w:style w:type="paragraph" w:customStyle="1" w:styleId="Style70">
    <w:name w:val="Style70"/>
    <w:basedOn w:val="a"/>
    <w:uiPriority w:val="99"/>
    <w:rsid w:val="007C5798"/>
    <w:pPr>
      <w:widowControl w:val="0"/>
      <w:autoSpaceDE w:val="0"/>
      <w:autoSpaceDN w:val="0"/>
      <w:adjustRightInd w:val="0"/>
      <w:jc w:val="left"/>
    </w:pPr>
    <w:rPr>
      <w:rFonts w:ascii="Arial" w:hAnsi="Arial" w:cs="Arial"/>
      <w:sz w:val="24"/>
    </w:rPr>
  </w:style>
  <w:style w:type="paragraph" w:customStyle="1" w:styleId="Style60">
    <w:name w:val="Style60"/>
    <w:basedOn w:val="a"/>
    <w:uiPriority w:val="99"/>
    <w:rsid w:val="007C5798"/>
    <w:pPr>
      <w:widowControl w:val="0"/>
      <w:autoSpaceDE w:val="0"/>
      <w:autoSpaceDN w:val="0"/>
      <w:adjustRightInd w:val="0"/>
      <w:jc w:val="left"/>
    </w:pPr>
    <w:rPr>
      <w:rFonts w:ascii="Arial" w:hAnsi="Arial" w:cs="Arial"/>
      <w:sz w:val="24"/>
    </w:rPr>
  </w:style>
  <w:style w:type="paragraph" w:customStyle="1" w:styleId="Style63">
    <w:name w:val="Style63"/>
    <w:basedOn w:val="a"/>
    <w:uiPriority w:val="99"/>
    <w:rsid w:val="007C5798"/>
    <w:pPr>
      <w:widowControl w:val="0"/>
      <w:autoSpaceDE w:val="0"/>
      <w:autoSpaceDN w:val="0"/>
      <w:adjustRightInd w:val="0"/>
      <w:jc w:val="left"/>
    </w:pPr>
    <w:rPr>
      <w:rFonts w:ascii="Arial" w:hAnsi="Arial" w:cs="Arial"/>
      <w:sz w:val="24"/>
    </w:rPr>
  </w:style>
  <w:style w:type="character" w:customStyle="1" w:styleId="FontStyle78">
    <w:name w:val="Font Style78"/>
    <w:uiPriority w:val="99"/>
    <w:rsid w:val="007C5798"/>
    <w:rPr>
      <w:rFonts w:ascii="Arial" w:hAnsi="Arial" w:cs="Arial"/>
      <w:color w:val="000000"/>
      <w:spacing w:val="-20"/>
      <w:sz w:val="30"/>
      <w:szCs w:val="30"/>
    </w:rPr>
  </w:style>
  <w:style w:type="character" w:customStyle="1" w:styleId="FontStyle94">
    <w:name w:val="Font Style94"/>
    <w:uiPriority w:val="99"/>
    <w:rsid w:val="007C5798"/>
    <w:rPr>
      <w:rFonts w:ascii="Arial" w:hAnsi="Arial" w:cs="Arial"/>
      <w:smallCaps/>
      <w:color w:val="000000"/>
      <w:sz w:val="14"/>
      <w:szCs w:val="14"/>
    </w:rPr>
  </w:style>
  <w:style w:type="paragraph" w:customStyle="1" w:styleId="Style64">
    <w:name w:val="Style64"/>
    <w:basedOn w:val="a"/>
    <w:uiPriority w:val="99"/>
    <w:rsid w:val="007C5798"/>
    <w:pPr>
      <w:widowControl w:val="0"/>
      <w:autoSpaceDE w:val="0"/>
      <w:autoSpaceDN w:val="0"/>
      <w:adjustRightInd w:val="0"/>
      <w:jc w:val="left"/>
    </w:pPr>
    <w:rPr>
      <w:rFonts w:ascii="Arial" w:hAnsi="Arial" w:cs="Arial"/>
      <w:sz w:val="24"/>
    </w:rPr>
  </w:style>
  <w:style w:type="paragraph" w:customStyle="1" w:styleId="Style21">
    <w:name w:val="Style21"/>
    <w:basedOn w:val="a"/>
    <w:uiPriority w:val="99"/>
    <w:rsid w:val="007C5798"/>
    <w:pPr>
      <w:widowControl w:val="0"/>
      <w:autoSpaceDE w:val="0"/>
      <w:autoSpaceDN w:val="0"/>
      <w:adjustRightInd w:val="0"/>
      <w:jc w:val="left"/>
    </w:pPr>
    <w:rPr>
      <w:rFonts w:ascii="Arial" w:hAnsi="Arial" w:cs="Arial"/>
      <w:sz w:val="24"/>
    </w:rPr>
  </w:style>
  <w:style w:type="paragraph" w:customStyle="1" w:styleId="Style27">
    <w:name w:val="Style27"/>
    <w:basedOn w:val="a"/>
    <w:uiPriority w:val="99"/>
    <w:rsid w:val="007C5798"/>
    <w:pPr>
      <w:widowControl w:val="0"/>
      <w:autoSpaceDE w:val="0"/>
      <w:autoSpaceDN w:val="0"/>
      <w:adjustRightInd w:val="0"/>
      <w:jc w:val="left"/>
    </w:pPr>
    <w:rPr>
      <w:rFonts w:ascii="Arial" w:hAnsi="Arial" w:cs="Arial"/>
      <w:sz w:val="24"/>
    </w:rPr>
  </w:style>
  <w:style w:type="paragraph" w:customStyle="1" w:styleId="Style26">
    <w:name w:val="Style26"/>
    <w:basedOn w:val="a"/>
    <w:uiPriority w:val="99"/>
    <w:rsid w:val="007C5798"/>
    <w:pPr>
      <w:widowControl w:val="0"/>
      <w:autoSpaceDE w:val="0"/>
      <w:autoSpaceDN w:val="0"/>
      <w:adjustRightInd w:val="0"/>
      <w:jc w:val="left"/>
    </w:pPr>
    <w:rPr>
      <w:rFonts w:ascii="Arial" w:hAnsi="Arial" w:cs="Arial"/>
      <w:sz w:val="24"/>
    </w:rPr>
  </w:style>
  <w:style w:type="paragraph" w:customStyle="1" w:styleId="Style1">
    <w:name w:val="Style1"/>
    <w:basedOn w:val="a"/>
    <w:uiPriority w:val="99"/>
    <w:rsid w:val="007C5798"/>
    <w:pPr>
      <w:widowControl w:val="0"/>
      <w:autoSpaceDE w:val="0"/>
      <w:autoSpaceDN w:val="0"/>
      <w:adjustRightInd w:val="0"/>
      <w:jc w:val="left"/>
    </w:pPr>
    <w:rPr>
      <w:rFonts w:ascii="Arial" w:hAnsi="Arial" w:cs="Arial"/>
      <w:sz w:val="24"/>
    </w:rPr>
  </w:style>
  <w:style w:type="paragraph" w:customStyle="1" w:styleId="Style12">
    <w:name w:val="Style12"/>
    <w:basedOn w:val="a"/>
    <w:uiPriority w:val="99"/>
    <w:rsid w:val="007C5798"/>
    <w:pPr>
      <w:widowControl w:val="0"/>
      <w:autoSpaceDE w:val="0"/>
      <w:autoSpaceDN w:val="0"/>
      <w:adjustRightInd w:val="0"/>
      <w:jc w:val="left"/>
    </w:pPr>
    <w:rPr>
      <w:rFonts w:ascii="Arial" w:hAnsi="Arial" w:cs="Arial"/>
      <w:sz w:val="24"/>
    </w:rPr>
  </w:style>
  <w:style w:type="paragraph" w:customStyle="1" w:styleId="Style13">
    <w:name w:val="Style13"/>
    <w:basedOn w:val="a"/>
    <w:uiPriority w:val="99"/>
    <w:rsid w:val="007C5798"/>
    <w:pPr>
      <w:widowControl w:val="0"/>
      <w:autoSpaceDE w:val="0"/>
      <w:autoSpaceDN w:val="0"/>
      <w:adjustRightInd w:val="0"/>
      <w:jc w:val="left"/>
    </w:pPr>
    <w:rPr>
      <w:rFonts w:ascii="Arial" w:hAnsi="Arial" w:cs="Arial"/>
      <w:sz w:val="24"/>
    </w:rPr>
  </w:style>
  <w:style w:type="paragraph" w:customStyle="1" w:styleId="Style28">
    <w:name w:val="Style28"/>
    <w:basedOn w:val="a"/>
    <w:uiPriority w:val="99"/>
    <w:rsid w:val="007C5798"/>
    <w:pPr>
      <w:widowControl w:val="0"/>
      <w:autoSpaceDE w:val="0"/>
      <w:autoSpaceDN w:val="0"/>
      <w:adjustRightInd w:val="0"/>
      <w:jc w:val="left"/>
    </w:pPr>
    <w:rPr>
      <w:rFonts w:ascii="Arial" w:hAnsi="Arial" w:cs="Arial"/>
      <w:sz w:val="24"/>
    </w:rPr>
  </w:style>
  <w:style w:type="paragraph" w:customStyle="1" w:styleId="Style73">
    <w:name w:val="Style73"/>
    <w:basedOn w:val="a"/>
    <w:uiPriority w:val="99"/>
    <w:rsid w:val="007C5798"/>
    <w:pPr>
      <w:widowControl w:val="0"/>
      <w:autoSpaceDE w:val="0"/>
      <w:autoSpaceDN w:val="0"/>
      <w:adjustRightInd w:val="0"/>
      <w:jc w:val="left"/>
    </w:pPr>
    <w:rPr>
      <w:rFonts w:ascii="Arial" w:hAnsi="Arial" w:cs="Arial"/>
      <w:sz w:val="24"/>
    </w:rPr>
  </w:style>
  <w:style w:type="paragraph" w:customStyle="1" w:styleId="Style46">
    <w:name w:val="Style46"/>
    <w:basedOn w:val="a"/>
    <w:uiPriority w:val="99"/>
    <w:rsid w:val="007C5798"/>
    <w:pPr>
      <w:widowControl w:val="0"/>
      <w:autoSpaceDE w:val="0"/>
      <w:autoSpaceDN w:val="0"/>
      <w:adjustRightInd w:val="0"/>
      <w:jc w:val="left"/>
    </w:pPr>
    <w:rPr>
      <w:rFonts w:ascii="Arial" w:hAnsi="Arial" w:cs="Arial"/>
      <w:sz w:val="24"/>
    </w:rPr>
  </w:style>
  <w:style w:type="paragraph" w:customStyle="1" w:styleId="Style4">
    <w:name w:val="Style4"/>
    <w:basedOn w:val="a"/>
    <w:uiPriority w:val="99"/>
    <w:rsid w:val="007C5798"/>
    <w:pPr>
      <w:widowControl w:val="0"/>
      <w:autoSpaceDE w:val="0"/>
      <w:autoSpaceDN w:val="0"/>
      <w:adjustRightInd w:val="0"/>
      <w:jc w:val="left"/>
    </w:pPr>
    <w:rPr>
      <w:rFonts w:ascii="Arial" w:hAnsi="Arial" w:cs="Arial"/>
      <w:sz w:val="24"/>
    </w:rPr>
  </w:style>
  <w:style w:type="paragraph" w:customStyle="1" w:styleId="Style6">
    <w:name w:val="Style6"/>
    <w:basedOn w:val="a"/>
    <w:uiPriority w:val="99"/>
    <w:rsid w:val="007C5798"/>
    <w:pPr>
      <w:widowControl w:val="0"/>
      <w:autoSpaceDE w:val="0"/>
      <w:autoSpaceDN w:val="0"/>
      <w:adjustRightInd w:val="0"/>
      <w:jc w:val="left"/>
    </w:pPr>
    <w:rPr>
      <w:rFonts w:ascii="Arial" w:hAnsi="Arial" w:cs="Arial"/>
      <w:sz w:val="24"/>
    </w:rPr>
  </w:style>
  <w:style w:type="paragraph" w:customStyle="1" w:styleId="Style9">
    <w:name w:val="Style9"/>
    <w:basedOn w:val="a"/>
    <w:uiPriority w:val="99"/>
    <w:rsid w:val="007C5798"/>
    <w:pPr>
      <w:widowControl w:val="0"/>
      <w:autoSpaceDE w:val="0"/>
      <w:autoSpaceDN w:val="0"/>
      <w:adjustRightInd w:val="0"/>
      <w:jc w:val="left"/>
    </w:pPr>
    <w:rPr>
      <w:rFonts w:ascii="Arial" w:hAnsi="Arial" w:cs="Arial"/>
      <w:sz w:val="24"/>
    </w:rPr>
  </w:style>
  <w:style w:type="paragraph" w:customStyle="1" w:styleId="Style20">
    <w:name w:val="Style20"/>
    <w:basedOn w:val="a"/>
    <w:uiPriority w:val="99"/>
    <w:rsid w:val="007C5798"/>
    <w:pPr>
      <w:widowControl w:val="0"/>
      <w:autoSpaceDE w:val="0"/>
      <w:autoSpaceDN w:val="0"/>
      <w:adjustRightInd w:val="0"/>
      <w:jc w:val="left"/>
    </w:pPr>
    <w:rPr>
      <w:rFonts w:ascii="Arial" w:hAnsi="Arial" w:cs="Arial"/>
      <w:sz w:val="24"/>
    </w:rPr>
  </w:style>
  <w:style w:type="paragraph" w:customStyle="1" w:styleId="Style39">
    <w:name w:val="Style39"/>
    <w:basedOn w:val="a"/>
    <w:uiPriority w:val="99"/>
    <w:rsid w:val="007C5798"/>
    <w:pPr>
      <w:widowControl w:val="0"/>
      <w:autoSpaceDE w:val="0"/>
      <w:autoSpaceDN w:val="0"/>
      <w:adjustRightInd w:val="0"/>
      <w:jc w:val="left"/>
    </w:pPr>
    <w:rPr>
      <w:rFonts w:ascii="Arial" w:hAnsi="Arial" w:cs="Arial"/>
      <w:sz w:val="24"/>
    </w:rPr>
  </w:style>
  <w:style w:type="paragraph" w:customStyle="1" w:styleId="Style47">
    <w:name w:val="Style47"/>
    <w:basedOn w:val="a"/>
    <w:uiPriority w:val="99"/>
    <w:rsid w:val="007C5798"/>
    <w:pPr>
      <w:widowControl w:val="0"/>
      <w:autoSpaceDE w:val="0"/>
      <w:autoSpaceDN w:val="0"/>
      <w:adjustRightInd w:val="0"/>
      <w:jc w:val="left"/>
    </w:pPr>
    <w:rPr>
      <w:rFonts w:ascii="Arial" w:hAnsi="Arial" w:cs="Arial"/>
      <w:sz w:val="24"/>
    </w:rPr>
  </w:style>
  <w:style w:type="paragraph" w:customStyle="1" w:styleId="Style49">
    <w:name w:val="Style49"/>
    <w:basedOn w:val="a"/>
    <w:uiPriority w:val="99"/>
    <w:rsid w:val="007C5798"/>
    <w:pPr>
      <w:widowControl w:val="0"/>
      <w:autoSpaceDE w:val="0"/>
      <w:autoSpaceDN w:val="0"/>
      <w:adjustRightInd w:val="0"/>
      <w:jc w:val="left"/>
    </w:pPr>
    <w:rPr>
      <w:rFonts w:ascii="Arial" w:hAnsi="Arial" w:cs="Arial"/>
      <w:sz w:val="24"/>
    </w:rPr>
  </w:style>
  <w:style w:type="paragraph" w:customStyle="1" w:styleId="Style56">
    <w:name w:val="Style56"/>
    <w:basedOn w:val="a"/>
    <w:uiPriority w:val="99"/>
    <w:rsid w:val="007C5798"/>
    <w:pPr>
      <w:widowControl w:val="0"/>
      <w:autoSpaceDE w:val="0"/>
      <w:autoSpaceDN w:val="0"/>
      <w:adjustRightInd w:val="0"/>
      <w:jc w:val="left"/>
    </w:pPr>
    <w:rPr>
      <w:rFonts w:ascii="Arial" w:hAnsi="Arial" w:cs="Arial"/>
      <w:sz w:val="24"/>
    </w:rPr>
  </w:style>
  <w:style w:type="paragraph" w:customStyle="1" w:styleId="Style61">
    <w:name w:val="Style61"/>
    <w:basedOn w:val="a"/>
    <w:uiPriority w:val="99"/>
    <w:rsid w:val="007C5798"/>
    <w:pPr>
      <w:widowControl w:val="0"/>
      <w:autoSpaceDE w:val="0"/>
      <w:autoSpaceDN w:val="0"/>
      <w:adjustRightInd w:val="0"/>
      <w:jc w:val="left"/>
    </w:pPr>
    <w:rPr>
      <w:rFonts w:ascii="Arial" w:hAnsi="Arial" w:cs="Arial"/>
      <w:sz w:val="24"/>
    </w:rPr>
  </w:style>
  <w:style w:type="paragraph" w:customStyle="1" w:styleId="Style71">
    <w:name w:val="Style71"/>
    <w:basedOn w:val="a"/>
    <w:uiPriority w:val="99"/>
    <w:rsid w:val="007C5798"/>
    <w:pPr>
      <w:widowControl w:val="0"/>
      <w:autoSpaceDE w:val="0"/>
      <w:autoSpaceDN w:val="0"/>
      <w:adjustRightInd w:val="0"/>
      <w:jc w:val="left"/>
    </w:pPr>
    <w:rPr>
      <w:rFonts w:ascii="Arial" w:hAnsi="Arial" w:cs="Arial"/>
      <w:sz w:val="24"/>
    </w:rPr>
  </w:style>
  <w:style w:type="character" w:customStyle="1" w:styleId="FontStyle118">
    <w:name w:val="Font Style118"/>
    <w:uiPriority w:val="99"/>
    <w:rsid w:val="007C5798"/>
    <w:rPr>
      <w:rFonts w:ascii="Arial" w:hAnsi="Arial" w:cs="Arial"/>
      <w:color w:val="000000"/>
      <w:sz w:val="26"/>
      <w:szCs w:val="26"/>
    </w:rPr>
  </w:style>
  <w:style w:type="character" w:customStyle="1" w:styleId="FontStyle168">
    <w:name w:val="Font Style168"/>
    <w:uiPriority w:val="99"/>
    <w:rsid w:val="007C5798"/>
    <w:rPr>
      <w:rFonts w:ascii="Arial" w:hAnsi="Arial" w:cs="Arial"/>
      <w:b/>
      <w:bCs/>
      <w:color w:val="000000"/>
      <w:sz w:val="26"/>
      <w:szCs w:val="26"/>
    </w:rPr>
  </w:style>
  <w:style w:type="character" w:customStyle="1" w:styleId="FontStyle92">
    <w:name w:val="Font Style92"/>
    <w:uiPriority w:val="99"/>
    <w:rsid w:val="007C5798"/>
    <w:rPr>
      <w:rFonts w:ascii="Arial" w:hAnsi="Arial" w:cs="Arial"/>
      <w:color w:val="000000"/>
      <w:sz w:val="12"/>
      <w:szCs w:val="12"/>
    </w:rPr>
  </w:style>
  <w:style w:type="character" w:customStyle="1" w:styleId="FontStyle93">
    <w:name w:val="Font Style93"/>
    <w:uiPriority w:val="99"/>
    <w:rsid w:val="007C5798"/>
    <w:rPr>
      <w:rFonts w:ascii="Arial" w:hAnsi="Arial" w:cs="Arial"/>
      <w:color w:val="000000"/>
      <w:sz w:val="10"/>
      <w:szCs w:val="10"/>
    </w:rPr>
  </w:style>
  <w:style w:type="character" w:customStyle="1" w:styleId="FontStyle95">
    <w:name w:val="Font Style95"/>
    <w:uiPriority w:val="99"/>
    <w:rsid w:val="007C5798"/>
    <w:rPr>
      <w:rFonts w:ascii="Arial" w:hAnsi="Arial" w:cs="Arial"/>
      <w:color w:val="000000"/>
      <w:sz w:val="14"/>
      <w:szCs w:val="14"/>
    </w:rPr>
  </w:style>
  <w:style w:type="character" w:customStyle="1" w:styleId="FontStyle165">
    <w:name w:val="Font Style165"/>
    <w:uiPriority w:val="99"/>
    <w:rsid w:val="007C5798"/>
    <w:rPr>
      <w:rFonts w:ascii="Arial" w:hAnsi="Arial" w:cs="Arial"/>
      <w:b/>
      <w:bCs/>
      <w:color w:val="000000"/>
      <w:sz w:val="22"/>
      <w:szCs w:val="22"/>
    </w:rPr>
  </w:style>
  <w:style w:type="paragraph" w:customStyle="1" w:styleId="Style52">
    <w:name w:val="Style52"/>
    <w:basedOn w:val="a"/>
    <w:uiPriority w:val="99"/>
    <w:rsid w:val="007C5798"/>
    <w:pPr>
      <w:widowControl w:val="0"/>
      <w:autoSpaceDE w:val="0"/>
      <w:autoSpaceDN w:val="0"/>
      <w:adjustRightInd w:val="0"/>
      <w:jc w:val="left"/>
    </w:pPr>
    <w:rPr>
      <w:rFonts w:ascii="Arial" w:hAnsi="Arial" w:cs="Arial"/>
      <w:sz w:val="24"/>
    </w:rPr>
  </w:style>
  <w:style w:type="character" w:customStyle="1" w:styleId="FontStyle171">
    <w:name w:val="Font Style171"/>
    <w:uiPriority w:val="99"/>
    <w:rsid w:val="007C5798"/>
    <w:rPr>
      <w:rFonts w:ascii="Arial" w:hAnsi="Arial" w:cs="Arial"/>
      <w:b/>
      <w:bCs/>
      <w:color w:val="000000"/>
      <w:sz w:val="18"/>
      <w:szCs w:val="18"/>
    </w:rPr>
  </w:style>
  <w:style w:type="paragraph" w:customStyle="1" w:styleId="Style95">
    <w:name w:val="Style95"/>
    <w:basedOn w:val="a"/>
    <w:uiPriority w:val="99"/>
    <w:rsid w:val="007C5798"/>
    <w:pPr>
      <w:widowControl w:val="0"/>
      <w:autoSpaceDE w:val="0"/>
      <w:autoSpaceDN w:val="0"/>
      <w:adjustRightInd w:val="0"/>
      <w:jc w:val="left"/>
    </w:pPr>
    <w:rPr>
      <w:rFonts w:ascii="Arial" w:hAnsi="Arial" w:cs="Arial"/>
      <w:sz w:val="24"/>
    </w:rPr>
  </w:style>
  <w:style w:type="character" w:customStyle="1" w:styleId="FontStyle115">
    <w:name w:val="Font Style115"/>
    <w:uiPriority w:val="99"/>
    <w:rsid w:val="007C5798"/>
    <w:rPr>
      <w:rFonts w:ascii="Arial" w:hAnsi="Arial" w:cs="Arial"/>
      <w:b/>
      <w:bCs/>
      <w:color w:val="000000"/>
      <w:spacing w:val="-20"/>
      <w:sz w:val="32"/>
      <w:szCs w:val="32"/>
    </w:rPr>
  </w:style>
  <w:style w:type="character" w:customStyle="1" w:styleId="FontStyle143">
    <w:name w:val="Font Style143"/>
    <w:uiPriority w:val="99"/>
    <w:rsid w:val="007C5798"/>
    <w:rPr>
      <w:rFonts w:ascii="Arial" w:hAnsi="Arial" w:cs="Arial"/>
      <w:color w:val="000000"/>
      <w:sz w:val="12"/>
      <w:szCs w:val="12"/>
    </w:rPr>
  </w:style>
  <w:style w:type="paragraph" w:customStyle="1" w:styleId="aff1">
    <w:name w:val="Формула"/>
    <w:basedOn w:val="a"/>
    <w:link w:val="aff2"/>
    <w:rsid w:val="007C5798"/>
    <w:pPr>
      <w:spacing w:before="120" w:after="120" w:line="288" w:lineRule="auto"/>
      <w:jc w:val="center"/>
    </w:pPr>
    <w:rPr>
      <w:lang w:val="en-US"/>
    </w:rPr>
  </w:style>
  <w:style w:type="character" w:customStyle="1" w:styleId="aff2">
    <w:name w:val="Формула Знак"/>
    <w:link w:val="aff1"/>
    <w:locked/>
    <w:rsid w:val="007C5798"/>
    <w:rPr>
      <w:rFonts w:ascii="Times New Roman" w:eastAsia="Times New Roman" w:hAnsi="Times New Roman" w:cs="Times New Roman"/>
      <w:sz w:val="28"/>
      <w:szCs w:val="24"/>
      <w:lang w:val="en-US" w:eastAsia="ru-RU"/>
    </w:rPr>
  </w:style>
  <w:style w:type="paragraph" w:customStyle="1" w:styleId="aff3">
    <w:name w:val="Таблица_графа"/>
    <w:basedOn w:val="a"/>
    <w:rsid w:val="007C5798"/>
    <w:pPr>
      <w:tabs>
        <w:tab w:val="left" w:pos="720"/>
      </w:tabs>
      <w:spacing w:before="60" w:after="60" w:line="288" w:lineRule="auto"/>
      <w:jc w:val="center"/>
    </w:pPr>
    <w:rPr>
      <w:szCs w:val="28"/>
    </w:rPr>
  </w:style>
  <w:style w:type="paragraph" w:customStyle="1" w:styleId="aff4">
    <w:name w:val="Таблица_текст"/>
    <w:basedOn w:val="a"/>
    <w:rsid w:val="007C5798"/>
    <w:pPr>
      <w:tabs>
        <w:tab w:val="left" w:pos="720"/>
      </w:tabs>
      <w:spacing w:before="120" w:after="120" w:line="312" w:lineRule="auto"/>
      <w:jc w:val="center"/>
    </w:pPr>
    <w:rPr>
      <w:szCs w:val="28"/>
    </w:rPr>
  </w:style>
  <w:style w:type="paragraph" w:customStyle="1" w:styleId="aff5">
    <w:name w:val="Подпись_где_справа"/>
    <w:basedOn w:val="a"/>
    <w:link w:val="aff6"/>
    <w:rsid w:val="007C5798"/>
    <w:pPr>
      <w:autoSpaceDE w:val="0"/>
      <w:autoSpaceDN w:val="0"/>
      <w:adjustRightInd w:val="0"/>
      <w:spacing w:after="60" w:line="288" w:lineRule="auto"/>
    </w:pPr>
  </w:style>
  <w:style w:type="paragraph" w:customStyle="1" w:styleId="aff7">
    <w:name w:val="Номер_формулы_без_знаменателя"/>
    <w:basedOn w:val="a"/>
    <w:next w:val="a"/>
    <w:link w:val="aff8"/>
    <w:rsid w:val="007C5798"/>
    <w:pPr>
      <w:keepNext/>
      <w:tabs>
        <w:tab w:val="left" w:pos="720"/>
      </w:tabs>
      <w:spacing w:before="120" w:after="120" w:line="288" w:lineRule="auto"/>
      <w:jc w:val="center"/>
    </w:pPr>
    <w:rPr>
      <w:szCs w:val="28"/>
    </w:rPr>
  </w:style>
  <w:style w:type="character" w:customStyle="1" w:styleId="aff6">
    <w:name w:val="Подпись_где_справа Знак"/>
    <w:link w:val="aff5"/>
    <w:locked/>
    <w:rsid w:val="007C5798"/>
    <w:rPr>
      <w:rFonts w:ascii="Times New Roman" w:eastAsia="Times New Roman" w:hAnsi="Times New Roman" w:cs="Times New Roman"/>
      <w:sz w:val="28"/>
      <w:szCs w:val="24"/>
      <w:lang w:eastAsia="ru-RU"/>
    </w:rPr>
  </w:style>
  <w:style w:type="character" w:customStyle="1" w:styleId="aff8">
    <w:name w:val="Номер_формулы_без_знаменателя Знак"/>
    <w:link w:val="aff7"/>
    <w:rsid w:val="007C5798"/>
    <w:rPr>
      <w:rFonts w:ascii="Times New Roman" w:eastAsia="Times New Roman" w:hAnsi="Times New Roman" w:cs="Times New Roman"/>
      <w:sz w:val="28"/>
      <w:szCs w:val="28"/>
      <w:lang w:eastAsia="ru-RU"/>
    </w:rPr>
  </w:style>
  <w:style w:type="paragraph" w:customStyle="1" w:styleId="formattext">
    <w:name w:val="formattext"/>
    <w:basedOn w:val="a"/>
    <w:rsid w:val="007C5798"/>
    <w:pPr>
      <w:spacing w:before="100" w:beforeAutospacing="1" w:after="100" w:afterAutospacing="1"/>
      <w:jc w:val="left"/>
    </w:pPr>
    <w:rPr>
      <w:sz w:val="24"/>
      <w:lang w:eastAsia="zh-CN"/>
    </w:rPr>
  </w:style>
  <w:style w:type="paragraph" w:customStyle="1" w:styleId="topleveltext">
    <w:name w:val="topleveltext"/>
    <w:basedOn w:val="a"/>
    <w:rsid w:val="007C5798"/>
    <w:pPr>
      <w:spacing w:before="100" w:beforeAutospacing="1" w:after="100" w:afterAutospacing="1"/>
      <w:jc w:val="left"/>
    </w:pPr>
    <w:rPr>
      <w:sz w:val="24"/>
      <w:lang w:eastAsia="zh-CN"/>
    </w:rPr>
  </w:style>
  <w:style w:type="character" w:styleId="aff9">
    <w:name w:val="annotation reference"/>
    <w:basedOn w:val="a0"/>
    <w:rsid w:val="007C5798"/>
    <w:rPr>
      <w:sz w:val="16"/>
      <w:szCs w:val="16"/>
    </w:rPr>
  </w:style>
  <w:style w:type="paragraph" w:styleId="affa">
    <w:name w:val="annotation text"/>
    <w:basedOn w:val="a"/>
    <w:link w:val="affb"/>
    <w:rsid w:val="007C5798"/>
    <w:rPr>
      <w:sz w:val="20"/>
      <w:szCs w:val="20"/>
    </w:rPr>
  </w:style>
  <w:style w:type="character" w:customStyle="1" w:styleId="affb">
    <w:name w:val="Текст примечания Знак"/>
    <w:basedOn w:val="a0"/>
    <w:link w:val="affa"/>
    <w:rsid w:val="007C5798"/>
    <w:rPr>
      <w:rFonts w:ascii="Times New Roman" w:eastAsia="Times New Roman" w:hAnsi="Times New Roman" w:cs="Times New Roman"/>
      <w:sz w:val="20"/>
      <w:szCs w:val="20"/>
      <w:lang w:eastAsia="ru-RU"/>
    </w:rPr>
  </w:style>
  <w:style w:type="paragraph" w:styleId="affc">
    <w:name w:val="annotation subject"/>
    <w:basedOn w:val="affa"/>
    <w:next w:val="affa"/>
    <w:link w:val="affd"/>
    <w:rsid w:val="007C5798"/>
    <w:rPr>
      <w:b/>
      <w:bCs/>
    </w:rPr>
  </w:style>
  <w:style w:type="character" w:customStyle="1" w:styleId="affd">
    <w:name w:val="Тема примечания Знак"/>
    <w:basedOn w:val="affb"/>
    <w:link w:val="affc"/>
    <w:rsid w:val="007C5798"/>
    <w:rPr>
      <w:rFonts w:ascii="Times New Roman" w:eastAsia="Times New Roman" w:hAnsi="Times New Roman" w:cs="Times New Roman"/>
      <w:b/>
      <w:bCs/>
      <w:sz w:val="20"/>
      <w:szCs w:val="20"/>
      <w:lang w:eastAsia="ru-RU"/>
    </w:rPr>
  </w:style>
  <w:style w:type="paragraph" w:styleId="affe">
    <w:name w:val="Revision"/>
    <w:hidden/>
    <w:uiPriority w:val="99"/>
    <w:semiHidden/>
    <w:rsid w:val="007C5798"/>
    <w:rPr>
      <w:rFonts w:ascii="Times New Roman" w:eastAsia="Times New Roman" w:hAnsi="Times New Roman" w:cs="Times New Roman"/>
      <w:sz w:val="28"/>
      <w:szCs w:val="24"/>
      <w:lang w:eastAsia="ru-RU"/>
    </w:rPr>
  </w:style>
  <w:style w:type="paragraph" w:styleId="afff">
    <w:name w:val="Body Text"/>
    <w:basedOn w:val="a"/>
    <w:link w:val="afff0"/>
    <w:unhideWhenUsed/>
    <w:rsid w:val="007C5798"/>
    <w:pPr>
      <w:spacing w:after="120"/>
    </w:pPr>
  </w:style>
  <w:style w:type="character" w:customStyle="1" w:styleId="afff0">
    <w:name w:val="Основной текст Знак"/>
    <w:basedOn w:val="a0"/>
    <w:link w:val="afff"/>
    <w:rsid w:val="007C5798"/>
    <w:rPr>
      <w:rFonts w:ascii="Times New Roman" w:eastAsia="Times New Roman" w:hAnsi="Times New Roman" w:cs="Times New Roman"/>
      <w:sz w:val="28"/>
      <w:szCs w:val="24"/>
      <w:lang w:eastAsia="ru-RU"/>
    </w:rPr>
  </w:style>
  <w:style w:type="character" w:customStyle="1" w:styleId="23">
    <w:name w:val="Основной текст2"/>
    <w:basedOn w:val="a0"/>
    <w:rsid w:val="007C5798"/>
    <w:rPr>
      <w:color w:val="000000"/>
      <w:spacing w:val="0"/>
      <w:w w:val="100"/>
      <w:position w:val="0"/>
      <w:sz w:val="26"/>
      <w:szCs w:val="26"/>
      <w:shd w:val="clear" w:color="auto" w:fill="FFFFFF"/>
      <w:lang w:val="ru-RU" w:eastAsia="ru-RU" w:bidi="ru-RU"/>
    </w:rPr>
  </w:style>
  <w:style w:type="character" w:customStyle="1" w:styleId="16">
    <w:name w:val="Основной текст Знак1"/>
    <w:basedOn w:val="a0"/>
    <w:uiPriority w:val="99"/>
    <w:locked/>
    <w:rsid w:val="007C5798"/>
    <w:rPr>
      <w:sz w:val="26"/>
      <w:szCs w:val="26"/>
      <w:shd w:val="clear" w:color="auto" w:fill="FFFFFF"/>
    </w:rPr>
  </w:style>
  <w:style w:type="character" w:customStyle="1" w:styleId="afff1">
    <w:name w:val="Сноска_"/>
    <w:basedOn w:val="a0"/>
    <w:link w:val="17"/>
    <w:uiPriority w:val="99"/>
    <w:locked/>
    <w:rsid w:val="007C5798"/>
    <w:rPr>
      <w:shd w:val="clear" w:color="auto" w:fill="FFFFFF"/>
    </w:rPr>
  </w:style>
  <w:style w:type="paragraph" w:customStyle="1" w:styleId="17">
    <w:name w:val="Сноска1"/>
    <w:basedOn w:val="a"/>
    <w:link w:val="afff1"/>
    <w:uiPriority w:val="99"/>
    <w:rsid w:val="007C5798"/>
    <w:pPr>
      <w:widowControl w:val="0"/>
      <w:shd w:val="clear" w:color="auto" w:fill="FFFFFF"/>
      <w:spacing w:line="240" w:lineRule="atLeast"/>
      <w:jc w:val="left"/>
    </w:pPr>
    <w:rPr>
      <w:rFonts w:asciiTheme="minorHAnsi" w:eastAsiaTheme="minorHAnsi" w:hAnsiTheme="minorHAnsi" w:cstheme="minorBidi"/>
      <w:sz w:val="22"/>
      <w:szCs w:val="22"/>
      <w:lang w:eastAsia="en-US"/>
    </w:rPr>
  </w:style>
  <w:style w:type="character" w:customStyle="1" w:styleId="afff2">
    <w:name w:val="Сноска"/>
    <w:basedOn w:val="afff1"/>
    <w:uiPriority w:val="99"/>
    <w:rsid w:val="007C5798"/>
    <w:rPr>
      <w:shd w:val="clear" w:color="auto" w:fill="FFFFFF"/>
    </w:rPr>
  </w:style>
  <w:style w:type="character" w:customStyle="1" w:styleId="24">
    <w:name w:val="Заголовок №2_"/>
    <w:basedOn w:val="a0"/>
    <w:link w:val="210"/>
    <w:uiPriority w:val="99"/>
    <w:locked/>
    <w:rsid w:val="007C5798"/>
    <w:rPr>
      <w:b/>
      <w:bCs/>
      <w:sz w:val="26"/>
      <w:szCs w:val="26"/>
      <w:shd w:val="clear" w:color="auto" w:fill="FFFFFF"/>
    </w:rPr>
  </w:style>
  <w:style w:type="paragraph" w:customStyle="1" w:styleId="210">
    <w:name w:val="Заголовок №21"/>
    <w:basedOn w:val="a"/>
    <w:link w:val="24"/>
    <w:uiPriority w:val="99"/>
    <w:rsid w:val="007C5798"/>
    <w:pPr>
      <w:widowControl w:val="0"/>
      <w:shd w:val="clear" w:color="auto" w:fill="FFFFFF"/>
      <w:spacing w:before="240" w:after="60" w:line="240" w:lineRule="atLeast"/>
      <w:outlineLvl w:val="1"/>
    </w:pPr>
    <w:rPr>
      <w:rFonts w:asciiTheme="minorHAnsi" w:eastAsiaTheme="minorHAnsi" w:hAnsiTheme="minorHAnsi" w:cstheme="minorBidi"/>
      <w:b/>
      <w:bCs/>
      <w:sz w:val="26"/>
      <w:szCs w:val="26"/>
      <w:lang w:eastAsia="en-US"/>
    </w:rPr>
  </w:style>
  <w:style w:type="character" w:customStyle="1" w:styleId="25">
    <w:name w:val="Заголовок №2"/>
    <w:basedOn w:val="24"/>
    <w:uiPriority w:val="99"/>
    <w:rsid w:val="007C5798"/>
    <w:rPr>
      <w:b/>
      <w:bCs/>
      <w:sz w:val="26"/>
      <w:szCs w:val="26"/>
      <w:shd w:val="clear" w:color="auto" w:fill="FFFFFF"/>
    </w:rPr>
  </w:style>
  <w:style w:type="character" w:customStyle="1" w:styleId="43">
    <w:name w:val="Основной текст (4)_"/>
    <w:basedOn w:val="a0"/>
    <w:link w:val="410"/>
    <w:uiPriority w:val="99"/>
    <w:locked/>
    <w:rsid w:val="007C5798"/>
    <w:rPr>
      <w:shd w:val="clear" w:color="auto" w:fill="FFFFFF"/>
    </w:rPr>
  </w:style>
  <w:style w:type="paragraph" w:customStyle="1" w:styleId="410">
    <w:name w:val="Основной текст (4)1"/>
    <w:basedOn w:val="a"/>
    <w:link w:val="43"/>
    <w:uiPriority w:val="99"/>
    <w:rsid w:val="007C5798"/>
    <w:pPr>
      <w:widowControl w:val="0"/>
      <w:shd w:val="clear" w:color="auto" w:fill="FFFFFF"/>
      <w:spacing w:before="120" w:after="300" w:line="274" w:lineRule="exact"/>
      <w:ind w:firstLine="560"/>
    </w:pPr>
    <w:rPr>
      <w:rFonts w:asciiTheme="minorHAnsi" w:eastAsiaTheme="minorHAnsi" w:hAnsiTheme="minorHAnsi" w:cstheme="minorBidi"/>
      <w:sz w:val="22"/>
      <w:szCs w:val="22"/>
      <w:lang w:eastAsia="en-US"/>
    </w:rPr>
  </w:style>
  <w:style w:type="character" w:customStyle="1" w:styleId="44">
    <w:name w:val="Основной текст (4)"/>
    <w:basedOn w:val="43"/>
    <w:uiPriority w:val="99"/>
    <w:rsid w:val="007C5798"/>
    <w:rPr>
      <w:shd w:val="clear" w:color="auto" w:fill="FFFFFF"/>
    </w:rPr>
  </w:style>
  <w:style w:type="character" w:customStyle="1" w:styleId="230">
    <w:name w:val="Основной текст (2)3"/>
    <w:basedOn w:val="a0"/>
    <w:uiPriority w:val="99"/>
    <w:rsid w:val="007C5798"/>
    <w:rPr>
      <w:rFonts w:ascii="Times New Roman" w:hAnsi="Times New Roman" w:cs="Times New Roman" w:hint="default"/>
      <w:b/>
      <w:bCs/>
      <w:strike w:val="0"/>
      <w:dstrike w:val="0"/>
      <w:sz w:val="26"/>
      <w:szCs w:val="26"/>
      <w:u w:val="none"/>
      <w:effect w:val="none"/>
    </w:rPr>
  </w:style>
  <w:style w:type="paragraph" w:customStyle="1" w:styleId="headertext">
    <w:name w:val="headertext"/>
    <w:basedOn w:val="a"/>
    <w:rsid w:val="007C5798"/>
    <w:pPr>
      <w:spacing w:before="100" w:beforeAutospacing="1" w:after="100" w:afterAutospacing="1"/>
      <w:jc w:val="left"/>
    </w:pPr>
    <w:rPr>
      <w:sz w:val="24"/>
    </w:rPr>
  </w:style>
  <w:style w:type="character" w:customStyle="1" w:styleId="FontStyle44">
    <w:name w:val="Font Style44"/>
    <w:basedOn w:val="a0"/>
    <w:uiPriority w:val="99"/>
    <w:rsid w:val="007C5798"/>
    <w:rPr>
      <w:rFonts w:ascii="Arial" w:hAnsi="Arial" w:cs="Arial" w:hint="default"/>
      <w:b/>
      <w:bCs/>
      <w:color w:val="000000"/>
      <w:sz w:val="12"/>
      <w:szCs w:val="12"/>
    </w:rPr>
  </w:style>
  <w:style w:type="paragraph" w:styleId="HTML">
    <w:name w:val="HTML Preformatted"/>
    <w:basedOn w:val="a"/>
    <w:link w:val="HTML0"/>
    <w:unhideWhenUsed/>
    <w:rsid w:val="007C57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0">
    <w:name w:val="Стандартный HTML Знак"/>
    <w:basedOn w:val="a0"/>
    <w:link w:val="HTML"/>
    <w:rsid w:val="007C5798"/>
    <w:rPr>
      <w:rFonts w:ascii="Courier New" w:eastAsia="Times New Roman" w:hAnsi="Courier New" w:cs="Courier New"/>
      <w:sz w:val="20"/>
      <w:szCs w:val="20"/>
      <w:lang w:eastAsia="ru-RU"/>
    </w:rPr>
  </w:style>
  <w:style w:type="character" w:customStyle="1" w:styleId="y2iqfc">
    <w:name w:val="y2iqfc"/>
    <w:basedOn w:val="a0"/>
    <w:rsid w:val="007C5798"/>
  </w:style>
  <w:style w:type="paragraph" w:styleId="26">
    <w:name w:val="Body Text 2"/>
    <w:basedOn w:val="a"/>
    <w:link w:val="27"/>
    <w:unhideWhenUsed/>
    <w:rsid w:val="007C5798"/>
    <w:pPr>
      <w:spacing w:after="120" w:line="480" w:lineRule="auto"/>
    </w:pPr>
  </w:style>
  <w:style w:type="character" w:customStyle="1" w:styleId="27">
    <w:name w:val="Основной текст 2 Знак"/>
    <w:basedOn w:val="a0"/>
    <w:link w:val="26"/>
    <w:rsid w:val="007C5798"/>
    <w:rPr>
      <w:rFonts w:ascii="Times New Roman" w:eastAsia="Times New Roman" w:hAnsi="Times New Roman" w:cs="Times New Roman"/>
      <w:sz w:val="28"/>
      <w:szCs w:val="24"/>
      <w:lang w:eastAsia="ru-RU"/>
    </w:rPr>
  </w:style>
  <w:style w:type="paragraph" w:styleId="32">
    <w:name w:val="Body Text 3"/>
    <w:basedOn w:val="a"/>
    <w:link w:val="33"/>
    <w:rsid w:val="007C5798"/>
    <w:pPr>
      <w:overflowPunct w:val="0"/>
      <w:autoSpaceDE w:val="0"/>
      <w:autoSpaceDN w:val="0"/>
      <w:adjustRightInd w:val="0"/>
      <w:jc w:val="center"/>
      <w:textAlignment w:val="baseline"/>
    </w:pPr>
    <w:rPr>
      <w:szCs w:val="20"/>
    </w:rPr>
  </w:style>
  <w:style w:type="character" w:customStyle="1" w:styleId="33">
    <w:name w:val="Основной текст 3 Знак"/>
    <w:basedOn w:val="a0"/>
    <w:link w:val="32"/>
    <w:rsid w:val="007C5798"/>
    <w:rPr>
      <w:rFonts w:ascii="Times New Roman" w:eastAsia="Times New Roman" w:hAnsi="Times New Roman" w:cs="Times New Roman"/>
      <w:sz w:val="28"/>
      <w:szCs w:val="20"/>
      <w:lang w:eastAsia="ru-RU"/>
    </w:rPr>
  </w:style>
  <w:style w:type="paragraph" w:customStyle="1" w:styleId="130">
    <w:name w:val="13"/>
    <w:basedOn w:val="a"/>
    <w:link w:val="131"/>
    <w:rsid w:val="007C5798"/>
    <w:pPr>
      <w:jc w:val="center"/>
    </w:pPr>
    <w:rPr>
      <w:bCs/>
      <w:szCs w:val="20"/>
    </w:rPr>
  </w:style>
  <w:style w:type="character" w:customStyle="1" w:styleId="131">
    <w:name w:val="13 Знак"/>
    <w:basedOn w:val="a0"/>
    <w:link w:val="130"/>
    <w:rsid w:val="007C5798"/>
    <w:rPr>
      <w:rFonts w:ascii="Times New Roman" w:eastAsia="Times New Roman" w:hAnsi="Times New Roman" w:cs="Times New Roman"/>
      <w:bCs/>
      <w:sz w:val="28"/>
      <w:szCs w:val="20"/>
      <w:lang w:eastAsia="ru-RU"/>
    </w:rPr>
  </w:style>
  <w:style w:type="paragraph" w:styleId="28">
    <w:name w:val="Body Text Indent 2"/>
    <w:basedOn w:val="a"/>
    <w:link w:val="29"/>
    <w:rsid w:val="007C5798"/>
    <w:pPr>
      <w:overflowPunct w:val="0"/>
      <w:autoSpaceDE w:val="0"/>
      <w:autoSpaceDN w:val="0"/>
      <w:adjustRightInd w:val="0"/>
      <w:ind w:firstLine="851"/>
      <w:textAlignment w:val="baseline"/>
    </w:pPr>
    <w:rPr>
      <w:szCs w:val="20"/>
    </w:rPr>
  </w:style>
  <w:style w:type="character" w:customStyle="1" w:styleId="29">
    <w:name w:val="Основной текст с отступом 2 Знак"/>
    <w:basedOn w:val="a0"/>
    <w:link w:val="28"/>
    <w:rsid w:val="007C5798"/>
    <w:rPr>
      <w:rFonts w:ascii="Times New Roman" w:eastAsia="Times New Roman" w:hAnsi="Times New Roman" w:cs="Times New Roman"/>
      <w:sz w:val="28"/>
      <w:szCs w:val="20"/>
      <w:lang w:eastAsia="ru-RU"/>
    </w:rPr>
  </w:style>
  <w:style w:type="paragraph" w:customStyle="1" w:styleId="310">
    <w:name w:val="Основной текст 31"/>
    <w:basedOn w:val="a"/>
    <w:rsid w:val="007C5798"/>
    <w:pPr>
      <w:jc w:val="left"/>
    </w:pPr>
    <w:rPr>
      <w:lang w:eastAsia="ar-SA"/>
    </w:rPr>
  </w:style>
  <w:style w:type="character" w:customStyle="1" w:styleId="st">
    <w:name w:val="st"/>
    <w:basedOn w:val="a0"/>
    <w:rsid w:val="007C5798"/>
  </w:style>
  <w:style w:type="character" w:styleId="afff3">
    <w:name w:val="Emphasis"/>
    <w:basedOn w:val="a0"/>
    <w:uiPriority w:val="20"/>
    <w:qFormat/>
    <w:rsid w:val="007C5798"/>
    <w:rPr>
      <w:i/>
      <w:iCs/>
    </w:rPr>
  </w:style>
  <w:style w:type="character" w:customStyle="1" w:styleId="FontStyle52">
    <w:name w:val="Font Style52"/>
    <w:basedOn w:val="a0"/>
    <w:rsid w:val="007C5798"/>
    <w:rPr>
      <w:rFonts w:ascii="Times New Roman" w:hAnsi="Times New Roman" w:cs="Times New Roman" w:hint="default"/>
      <w:sz w:val="22"/>
      <w:szCs w:val="22"/>
    </w:rPr>
  </w:style>
  <w:style w:type="paragraph" w:customStyle="1" w:styleId="Style19">
    <w:name w:val="Style19"/>
    <w:basedOn w:val="a"/>
    <w:rsid w:val="007C5798"/>
    <w:pPr>
      <w:widowControl w:val="0"/>
      <w:autoSpaceDE w:val="0"/>
      <w:autoSpaceDN w:val="0"/>
      <w:adjustRightInd w:val="0"/>
      <w:spacing w:line="295" w:lineRule="exact"/>
      <w:ind w:firstLine="720"/>
      <w:jc w:val="left"/>
    </w:pPr>
    <w:rPr>
      <w:sz w:val="24"/>
    </w:rPr>
  </w:style>
  <w:style w:type="paragraph" w:customStyle="1" w:styleId="j11">
    <w:name w:val="j11"/>
    <w:basedOn w:val="a"/>
    <w:rsid w:val="007C5798"/>
    <w:pPr>
      <w:spacing w:before="100" w:beforeAutospacing="1" w:after="100" w:afterAutospacing="1"/>
      <w:jc w:val="left"/>
    </w:pPr>
    <w:rPr>
      <w:sz w:val="24"/>
    </w:rPr>
  </w:style>
  <w:style w:type="paragraph" w:customStyle="1" w:styleId="MDPI31text">
    <w:name w:val="MDPI_3.1_text"/>
    <w:qFormat/>
    <w:rsid w:val="007C5798"/>
    <w:pPr>
      <w:adjustRightInd w:val="0"/>
      <w:snapToGrid w:val="0"/>
      <w:spacing w:line="260" w:lineRule="atLeast"/>
      <w:ind w:firstLine="425"/>
    </w:pPr>
    <w:rPr>
      <w:rFonts w:ascii="Palatino Linotype" w:eastAsia="Times New Roman" w:hAnsi="Palatino Linotype" w:cs="Times New Roman"/>
      <w:color w:val="000000"/>
      <w:sz w:val="20"/>
      <w:lang w:val="en-US" w:eastAsia="de-DE"/>
    </w:rPr>
  </w:style>
  <w:style w:type="character" w:customStyle="1" w:styleId="FontStyle37">
    <w:name w:val="Font Style37"/>
    <w:basedOn w:val="a0"/>
    <w:rsid w:val="007C5798"/>
    <w:rPr>
      <w:rFonts w:ascii="Times New Roman" w:hAnsi="Times New Roman" w:cs="Times New Roman" w:hint="default"/>
      <w:sz w:val="24"/>
      <w:szCs w:val="24"/>
    </w:rPr>
  </w:style>
  <w:style w:type="character" w:customStyle="1" w:styleId="FontStyle47">
    <w:name w:val="Font Style47"/>
    <w:basedOn w:val="a0"/>
    <w:rsid w:val="007C5798"/>
    <w:rPr>
      <w:rFonts w:ascii="Times New Roman" w:hAnsi="Times New Roman" w:cs="Times New Roman" w:hint="default"/>
      <w:spacing w:val="10"/>
      <w:sz w:val="22"/>
      <w:szCs w:val="22"/>
    </w:rPr>
  </w:style>
  <w:style w:type="character" w:customStyle="1" w:styleId="FontStyle71">
    <w:name w:val="Font Style71"/>
    <w:basedOn w:val="a0"/>
    <w:rsid w:val="007C5798"/>
    <w:rPr>
      <w:rFonts w:ascii="Times New Roman" w:hAnsi="Times New Roman" w:cs="Times New Roman" w:hint="default"/>
      <w:sz w:val="24"/>
      <w:szCs w:val="24"/>
    </w:rPr>
  </w:style>
  <w:style w:type="paragraph" w:customStyle="1" w:styleId="ConsPlusNormal">
    <w:name w:val="ConsPlusNormal"/>
    <w:rsid w:val="007C5798"/>
    <w:pPr>
      <w:widowControl w:val="0"/>
      <w:autoSpaceDE w:val="0"/>
      <w:autoSpaceDN w:val="0"/>
      <w:adjustRightInd w:val="0"/>
      <w:ind w:firstLine="720"/>
    </w:pPr>
    <w:rPr>
      <w:rFonts w:ascii="Arial" w:eastAsia="Times New Roman" w:hAnsi="Arial" w:cs="Arial"/>
      <w:sz w:val="20"/>
      <w:szCs w:val="20"/>
      <w:lang w:eastAsia="ru-RU"/>
    </w:rPr>
  </w:style>
  <w:style w:type="table" w:customStyle="1" w:styleId="18">
    <w:name w:val="Сетка таблицы1"/>
    <w:basedOn w:val="a1"/>
    <w:uiPriority w:val="59"/>
    <w:rsid w:val="007C5798"/>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a"/>
    <w:rsid w:val="007C5798"/>
    <w:pPr>
      <w:widowControl w:val="0"/>
      <w:autoSpaceDE w:val="0"/>
      <w:autoSpaceDN w:val="0"/>
      <w:adjustRightInd w:val="0"/>
      <w:spacing w:line="302" w:lineRule="exact"/>
      <w:ind w:firstLine="713"/>
      <w:jc w:val="left"/>
    </w:pPr>
    <w:rPr>
      <w:sz w:val="24"/>
    </w:rPr>
  </w:style>
  <w:style w:type="character" w:customStyle="1" w:styleId="FontStyle54">
    <w:name w:val="Font Style54"/>
    <w:rsid w:val="007C5798"/>
    <w:rPr>
      <w:rFonts w:ascii="Times New Roman" w:hAnsi="Times New Roman" w:cs="Times New Roman" w:hint="default"/>
      <w:sz w:val="24"/>
      <w:szCs w:val="24"/>
    </w:rPr>
  </w:style>
  <w:style w:type="character" w:customStyle="1" w:styleId="FontStyle55">
    <w:name w:val="Font Style55"/>
    <w:rsid w:val="007C5798"/>
    <w:rPr>
      <w:rFonts w:ascii="Times New Roman" w:hAnsi="Times New Roman" w:cs="Times New Roman" w:hint="default"/>
      <w:i/>
      <w:iCs/>
      <w:spacing w:val="140"/>
      <w:sz w:val="20"/>
      <w:szCs w:val="20"/>
    </w:rPr>
  </w:style>
  <w:style w:type="character" w:customStyle="1" w:styleId="FontStyle59">
    <w:name w:val="Font Style59"/>
    <w:rsid w:val="007C5798"/>
    <w:rPr>
      <w:rFonts w:ascii="Segoe UI" w:hAnsi="Segoe UI" w:cs="Segoe UI" w:hint="default"/>
      <w:b/>
      <w:bCs/>
      <w:i/>
      <w:iCs/>
      <w:spacing w:val="30"/>
      <w:sz w:val="22"/>
      <w:szCs w:val="22"/>
    </w:rPr>
  </w:style>
  <w:style w:type="table" w:customStyle="1" w:styleId="2a">
    <w:name w:val="Сетка таблицы2"/>
    <w:basedOn w:val="a1"/>
    <w:uiPriority w:val="39"/>
    <w:rsid w:val="007C5798"/>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9">
    <w:name w:val="Неразрешенное упоминание1"/>
    <w:basedOn w:val="a0"/>
    <w:uiPriority w:val="99"/>
    <w:semiHidden/>
    <w:unhideWhenUsed/>
    <w:rsid w:val="007C5798"/>
    <w:rPr>
      <w:color w:val="605E5C"/>
      <w:shd w:val="clear" w:color="auto" w:fill="E1DFDD"/>
    </w:rPr>
  </w:style>
  <w:style w:type="paragraph" w:customStyle="1" w:styleId="1a">
    <w:name w:val="Знак Знак1 Знак"/>
    <w:basedOn w:val="a"/>
    <w:rsid w:val="007C5798"/>
    <w:pPr>
      <w:spacing w:after="160" w:line="240" w:lineRule="exact"/>
      <w:jc w:val="left"/>
    </w:pPr>
    <w:rPr>
      <w:rFonts w:ascii="Verdana" w:hAnsi="Verdana" w:cs="Verdana"/>
      <w:sz w:val="20"/>
      <w:szCs w:val="20"/>
      <w:lang w:val="en-US" w:eastAsia="en-US"/>
    </w:rPr>
  </w:style>
  <w:style w:type="paragraph" w:styleId="2b">
    <w:name w:val="List 2"/>
    <w:basedOn w:val="a"/>
    <w:uiPriority w:val="99"/>
    <w:unhideWhenUsed/>
    <w:rsid w:val="007C5798"/>
    <w:pPr>
      <w:ind w:left="566" w:hanging="283"/>
      <w:contextualSpacing/>
    </w:pPr>
  </w:style>
  <w:style w:type="paragraph" w:styleId="34">
    <w:name w:val="Body Text Indent 3"/>
    <w:basedOn w:val="a"/>
    <w:link w:val="35"/>
    <w:rsid w:val="007C5798"/>
    <w:pPr>
      <w:autoSpaceDE w:val="0"/>
      <w:autoSpaceDN w:val="0"/>
      <w:spacing w:after="120"/>
      <w:ind w:left="283"/>
      <w:jc w:val="left"/>
    </w:pPr>
    <w:rPr>
      <w:sz w:val="16"/>
      <w:szCs w:val="16"/>
    </w:rPr>
  </w:style>
  <w:style w:type="character" w:customStyle="1" w:styleId="35">
    <w:name w:val="Основной текст с отступом 3 Знак"/>
    <w:basedOn w:val="a0"/>
    <w:link w:val="34"/>
    <w:rsid w:val="007C5798"/>
    <w:rPr>
      <w:rFonts w:ascii="Times New Roman" w:eastAsia="Times New Roman" w:hAnsi="Times New Roman" w:cs="Times New Roman"/>
      <w:sz w:val="16"/>
      <w:szCs w:val="16"/>
      <w:lang w:eastAsia="ru-RU"/>
    </w:rPr>
  </w:style>
  <w:style w:type="paragraph" w:customStyle="1" w:styleId="tekstob">
    <w:name w:val="tekstob"/>
    <w:basedOn w:val="a"/>
    <w:rsid w:val="007C5798"/>
    <w:pPr>
      <w:spacing w:before="100" w:beforeAutospacing="1" w:after="100" w:afterAutospacing="1"/>
      <w:jc w:val="left"/>
    </w:pPr>
    <w:rPr>
      <w:sz w:val="24"/>
    </w:rPr>
  </w:style>
  <w:style w:type="paragraph" w:customStyle="1" w:styleId="36">
    <w:name w:val="Обычный3"/>
    <w:rsid w:val="007C5798"/>
    <w:pPr>
      <w:snapToGrid w:val="0"/>
    </w:pPr>
    <w:rPr>
      <w:rFonts w:ascii="Times New Roman" w:eastAsia="Times New Roman" w:hAnsi="Times New Roman" w:cs="Times New Roman"/>
      <w:sz w:val="28"/>
      <w:szCs w:val="20"/>
      <w:lang w:eastAsia="ru-RU"/>
    </w:rPr>
  </w:style>
  <w:style w:type="paragraph" w:customStyle="1" w:styleId="52">
    <w:name w:val="заголовок 5"/>
    <w:basedOn w:val="a"/>
    <w:next w:val="a"/>
    <w:rsid w:val="007C5798"/>
    <w:pPr>
      <w:keepNext/>
      <w:widowControl w:val="0"/>
      <w:tabs>
        <w:tab w:val="left" w:pos="2127"/>
      </w:tabs>
      <w:spacing w:line="360" w:lineRule="auto"/>
    </w:pPr>
    <w:rPr>
      <w:sz w:val="24"/>
      <w:szCs w:val="20"/>
    </w:rPr>
  </w:style>
  <w:style w:type="paragraph" w:customStyle="1" w:styleId="ConsPlusNonformat">
    <w:name w:val="ConsPlusNonformat"/>
    <w:rsid w:val="007C5798"/>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45">
    <w:name w:val="Обычный4"/>
    <w:rsid w:val="007C5798"/>
    <w:rPr>
      <w:rFonts w:ascii="Times New Roman" w:eastAsia="Times New Roman" w:hAnsi="Times New Roman" w:cs="Times New Roman"/>
      <w:sz w:val="28"/>
      <w:szCs w:val="20"/>
      <w:lang w:eastAsia="ru-RU"/>
    </w:rPr>
  </w:style>
  <w:style w:type="paragraph" w:customStyle="1" w:styleId="82">
    <w:name w:val="заголовок 8"/>
    <w:basedOn w:val="a"/>
    <w:next w:val="a"/>
    <w:rsid w:val="00760EA5"/>
    <w:pPr>
      <w:keepNext/>
      <w:autoSpaceDE w:val="0"/>
      <w:autoSpaceDN w:val="0"/>
      <w:jc w:val="center"/>
      <w:outlineLvl w:val="7"/>
    </w:pPr>
    <w:rPr>
      <w:sz w:val="24"/>
    </w:rPr>
  </w:style>
  <w:style w:type="paragraph" w:customStyle="1" w:styleId="53">
    <w:name w:val="Обычный5"/>
    <w:rsid w:val="00A328E2"/>
    <w:pPr>
      <w:snapToGrid w:val="0"/>
    </w:pPr>
    <w:rPr>
      <w:rFonts w:ascii="Times New Roman" w:eastAsia="Times New Roman" w:hAnsi="Times New Roman" w:cs="Times New Roman"/>
      <w:sz w:val="28"/>
      <w:szCs w:val="20"/>
      <w:lang w:eastAsia="ru-RU"/>
    </w:rPr>
  </w:style>
  <w:style w:type="paragraph" w:customStyle="1" w:styleId="1b">
    <w:name w:val="Заголовок1"/>
    <w:basedOn w:val="a"/>
    <w:next w:val="afff"/>
    <w:rsid w:val="006E6D1E"/>
    <w:pPr>
      <w:keepNext/>
      <w:widowControl w:val="0"/>
      <w:autoSpaceDE w:val="0"/>
      <w:spacing w:before="240" w:after="120"/>
      <w:jc w:val="left"/>
    </w:pPr>
    <w:rPr>
      <w:rFonts w:ascii="Arial" w:eastAsia="Lucida Sans Unicode" w:hAnsi="Arial" w:cs="Tahoma"/>
      <w:szCs w:val="28"/>
      <w:lang w:eastAsia="ar-SA"/>
    </w:rPr>
  </w:style>
  <w:style w:type="table" w:customStyle="1" w:styleId="46">
    <w:name w:val="Сетка таблицы4"/>
    <w:basedOn w:val="a1"/>
    <w:rsid w:val="00D7004D"/>
    <w:pPr>
      <w:jc w:val="left"/>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665815">
      <w:bodyDiv w:val="1"/>
      <w:marLeft w:val="0"/>
      <w:marRight w:val="0"/>
      <w:marTop w:val="0"/>
      <w:marBottom w:val="0"/>
      <w:divBdr>
        <w:top w:val="none" w:sz="0" w:space="0" w:color="auto"/>
        <w:left w:val="none" w:sz="0" w:space="0" w:color="auto"/>
        <w:bottom w:val="none" w:sz="0" w:space="0" w:color="auto"/>
        <w:right w:val="none" w:sz="0" w:space="0" w:color="auto"/>
      </w:divBdr>
    </w:div>
    <w:div w:id="136382423">
      <w:bodyDiv w:val="1"/>
      <w:marLeft w:val="0"/>
      <w:marRight w:val="0"/>
      <w:marTop w:val="0"/>
      <w:marBottom w:val="0"/>
      <w:divBdr>
        <w:top w:val="none" w:sz="0" w:space="0" w:color="auto"/>
        <w:left w:val="none" w:sz="0" w:space="0" w:color="auto"/>
        <w:bottom w:val="none" w:sz="0" w:space="0" w:color="auto"/>
        <w:right w:val="none" w:sz="0" w:space="0" w:color="auto"/>
      </w:divBdr>
    </w:div>
    <w:div w:id="661547515">
      <w:bodyDiv w:val="1"/>
      <w:marLeft w:val="0"/>
      <w:marRight w:val="0"/>
      <w:marTop w:val="0"/>
      <w:marBottom w:val="0"/>
      <w:divBdr>
        <w:top w:val="none" w:sz="0" w:space="0" w:color="auto"/>
        <w:left w:val="none" w:sz="0" w:space="0" w:color="auto"/>
        <w:bottom w:val="none" w:sz="0" w:space="0" w:color="auto"/>
        <w:right w:val="none" w:sz="0" w:space="0" w:color="auto"/>
      </w:divBdr>
      <w:divsChild>
        <w:div w:id="1581716182">
          <w:marLeft w:val="0"/>
          <w:marRight w:val="0"/>
          <w:marTop w:val="0"/>
          <w:marBottom w:val="0"/>
          <w:divBdr>
            <w:top w:val="none" w:sz="0" w:space="0" w:color="auto"/>
            <w:left w:val="none" w:sz="0" w:space="0" w:color="auto"/>
            <w:bottom w:val="none" w:sz="0" w:space="0" w:color="auto"/>
            <w:right w:val="none" w:sz="0" w:space="0" w:color="auto"/>
          </w:divBdr>
        </w:div>
        <w:div w:id="809984055">
          <w:marLeft w:val="0"/>
          <w:marRight w:val="0"/>
          <w:marTop w:val="0"/>
          <w:marBottom w:val="0"/>
          <w:divBdr>
            <w:top w:val="none" w:sz="0" w:space="0" w:color="auto"/>
            <w:left w:val="none" w:sz="0" w:space="0" w:color="auto"/>
            <w:bottom w:val="none" w:sz="0" w:space="0" w:color="auto"/>
            <w:right w:val="none" w:sz="0" w:space="0" w:color="auto"/>
          </w:divBdr>
        </w:div>
        <w:div w:id="1102728205">
          <w:marLeft w:val="0"/>
          <w:marRight w:val="0"/>
          <w:marTop w:val="0"/>
          <w:marBottom w:val="0"/>
          <w:divBdr>
            <w:top w:val="none" w:sz="0" w:space="0" w:color="auto"/>
            <w:left w:val="none" w:sz="0" w:space="0" w:color="auto"/>
            <w:bottom w:val="none" w:sz="0" w:space="0" w:color="auto"/>
            <w:right w:val="none" w:sz="0" w:space="0" w:color="auto"/>
          </w:divBdr>
        </w:div>
        <w:div w:id="580792540">
          <w:marLeft w:val="0"/>
          <w:marRight w:val="0"/>
          <w:marTop w:val="0"/>
          <w:marBottom w:val="0"/>
          <w:divBdr>
            <w:top w:val="none" w:sz="0" w:space="0" w:color="auto"/>
            <w:left w:val="none" w:sz="0" w:space="0" w:color="auto"/>
            <w:bottom w:val="none" w:sz="0" w:space="0" w:color="auto"/>
            <w:right w:val="none" w:sz="0" w:space="0" w:color="auto"/>
          </w:divBdr>
        </w:div>
        <w:div w:id="283461468">
          <w:marLeft w:val="0"/>
          <w:marRight w:val="0"/>
          <w:marTop w:val="0"/>
          <w:marBottom w:val="0"/>
          <w:divBdr>
            <w:top w:val="none" w:sz="0" w:space="0" w:color="auto"/>
            <w:left w:val="none" w:sz="0" w:space="0" w:color="auto"/>
            <w:bottom w:val="none" w:sz="0" w:space="0" w:color="auto"/>
            <w:right w:val="none" w:sz="0" w:space="0" w:color="auto"/>
          </w:divBdr>
        </w:div>
      </w:divsChild>
    </w:div>
    <w:div w:id="1064639466">
      <w:bodyDiv w:val="1"/>
      <w:marLeft w:val="0"/>
      <w:marRight w:val="0"/>
      <w:marTop w:val="0"/>
      <w:marBottom w:val="0"/>
      <w:divBdr>
        <w:top w:val="none" w:sz="0" w:space="0" w:color="auto"/>
        <w:left w:val="none" w:sz="0" w:space="0" w:color="auto"/>
        <w:bottom w:val="none" w:sz="0" w:space="0" w:color="auto"/>
        <w:right w:val="none" w:sz="0" w:space="0" w:color="auto"/>
      </w:divBdr>
      <w:divsChild>
        <w:div w:id="1604453748">
          <w:marLeft w:val="0"/>
          <w:marRight w:val="0"/>
          <w:marTop w:val="0"/>
          <w:marBottom w:val="0"/>
          <w:divBdr>
            <w:top w:val="none" w:sz="0" w:space="0" w:color="auto"/>
            <w:left w:val="none" w:sz="0" w:space="0" w:color="auto"/>
            <w:bottom w:val="none" w:sz="0" w:space="0" w:color="auto"/>
            <w:right w:val="none" w:sz="0" w:space="0" w:color="auto"/>
          </w:divBdr>
        </w:div>
      </w:divsChild>
    </w:div>
    <w:div w:id="1177648095">
      <w:bodyDiv w:val="1"/>
      <w:marLeft w:val="0"/>
      <w:marRight w:val="0"/>
      <w:marTop w:val="0"/>
      <w:marBottom w:val="0"/>
      <w:divBdr>
        <w:top w:val="none" w:sz="0" w:space="0" w:color="auto"/>
        <w:left w:val="none" w:sz="0" w:space="0" w:color="auto"/>
        <w:bottom w:val="none" w:sz="0" w:space="0" w:color="auto"/>
        <w:right w:val="none" w:sz="0" w:space="0" w:color="auto"/>
      </w:divBdr>
    </w:div>
    <w:div w:id="1282110652">
      <w:bodyDiv w:val="1"/>
      <w:marLeft w:val="0"/>
      <w:marRight w:val="0"/>
      <w:marTop w:val="0"/>
      <w:marBottom w:val="0"/>
      <w:divBdr>
        <w:top w:val="none" w:sz="0" w:space="0" w:color="auto"/>
        <w:left w:val="none" w:sz="0" w:space="0" w:color="auto"/>
        <w:bottom w:val="none" w:sz="0" w:space="0" w:color="auto"/>
        <w:right w:val="none" w:sz="0" w:space="0" w:color="auto"/>
      </w:divBdr>
    </w:div>
    <w:div w:id="1445730283">
      <w:bodyDiv w:val="1"/>
      <w:marLeft w:val="0"/>
      <w:marRight w:val="0"/>
      <w:marTop w:val="0"/>
      <w:marBottom w:val="0"/>
      <w:divBdr>
        <w:top w:val="none" w:sz="0" w:space="0" w:color="auto"/>
        <w:left w:val="none" w:sz="0" w:space="0" w:color="auto"/>
        <w:bottom w:val="none" w:sz="0" w:space="0" w:color="auto"/>
        <w:right w:val="none" w:sz="0" w:space="0" w:color="auto"/>
      </w:divBdr>
    </w:div>
    <w:div w:id="1989243939">
      <w:bodyDiv w:val="1"/>
      <w:marLeft w:val="0"/>
      <w:marRight w:val="0"/>
      <w:marTop w:val="0"/>
      <w:marBottom w:val="0"/>
      <w:divBdr>
        <w:top w:val="none" w:sz="0" w:space="0" w:color="auto"/>
        <w:left w:val="none" w:sz="0" w:space="0" w:color="auto"/>
        <w:bottom w:val="none" w:sz="0" w:space="0" w:color="auto"/>
        <w:right w:val="none" w:sz="0" w:space="0" w:color="auto"/>
      </w:divBdr>
      <w:divsChild>
        <w:div w:id="14293056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footer" Target="footer9.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eader" Target="header8.xml"/><Relationship Id="rId33" Type="http://schemas.openxmlformats.org/officeDocument/2006/relationships/header" Target="header11.xml"/><Relationship Id="rId38"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www.standards.ru/document/4146181.aspx" TargetMode="Externa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1.xml"/><Relationship Id="rId37" Type="http://schemas.openxmlformats.org/officeDocument/2006/relationships/header" Target="header1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9.xml"/><Relationship Id="rId36" Type="http://schemas.openxmlformats.org/officeDocument/2006/relationships/footer" Target="footer13.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2.png"/><Relationship Id="rId30" Type="http://schemas.openxmlformats.org/officeDocument/2006/relationships/image" Target="media/image3.png"/><Relationship Id="rId35" Type="http://schemas.openxmlformats.org/officeDocument/2006/relationships/footer" Target="footer1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D9F52-530B-4756-942E-3058A6DEF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35</Pages>
  <Words>6919</Words>
  <Characters>39440</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Чумичева Ольга Алексеевна</dc:creator>
  <cp:lastModifiedBy>auser15</cp:lastModifiedBy>
  <cp:revision>5</cp:revision>
  <cp:lastPrinted>2026-01-23T10:26:00Z</cp:lastPrinted>
  <dcterms:created xsi:type="dcterms:W3CDTF">2026-01-27T11:58:00Z</dcterms:created>
  <dcterms:modified xsi:type="dcterms:W3CDTF">2026-01-28T09:47:00Z</dcterms:modified>
</cp:coreProperties>
</file>