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FA" w:rsidRDefault="002A53FA" w:rsidP="002A53F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2A53FA" w:rsidRPr="00507D3A" w:rsidRDefault="002A53FA" w:rsidP="002A53F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Pr="002A53FA">
        <w:rPr>
          <w:b/>
        </w:rPr>
        <w:t>ГОСТ</w:t>
      </w:r>
      <w:r>
        <w:rPr>
          <w:b/>
        </w:rPr>
        <w:t xml:space="preserve"> </w:t>
      </w:r>
      <w:r w:rsidRPr="002A53FA">
        <w:rPr>
          <w:b/>
        </w:rPr>
        <w:t>EN 1494 «Домкраты мобильные или передвижные и относящееся к ним подъемное оборудование»</w:t>
      </w:r>
    </w:p>
    <w:p w:rsidR="002A53FA" w:rsidRDefault="002A53FA" w:rsidP="002A53FA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2A53FA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A" w:rsidRDefault="002A53FA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2A53FA" w:rsidRDefault="002A53FA" w:rsidP="00245518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2A53FA" w:rsidRDefault="002A53FA" w:rsidP="00245518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2A53FA" w:rsidRDefault="002A53FA" w:rsidP="00245518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2A53FA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A" w:rsidRDefault="002A53FA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2A53FA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A" w:rsidRDefault="002A53FA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Pr="00AB2770" w:rsidRDefault="002A53FA" w:rsidP="00245518">
            <w:pPr>
              <w:jc w:val="both"/>
            </w:pPr>
            <w:r w:rsidRPr="002A53FA">
              <w:t>Домкраты мобильные или передвижные и относящее</w:t>
            </w:r>
            <w:r>
              <w:t>ся к ним подъемное оборудование</w:t>
            </w:r>
          </w:p>
        </w:tc>
      </w:tr>
      <w:tr w:rsidR="002A53FA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A" w:rsidRDefault="002A53FA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pPr>
              <w:widowControl w:val="0"/>
              <w:jc w:val="both"/>
            </w:pPr>
            <w:r>
              <w:t xml:space="preserve">Домкраты </w:t>
            </w:r>
            <w:r w:rsidRPr="002A53FA">
              <w:t>и относящее</w:t>
            </w:r>
            <w:r>
              <w:t>ся к ним подъемное оборудование</w:t>
            </w:r>
            <w:bookmarkStart w:id="0" w:name="_GoBack"/>
            <w:bookmarkEnd w:id="0"/>
          </w:p>
        </w:tc>
      </w:tr>
      <w:tr w:rsidR="002A53FA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A" w:rsidRPr="007451D0" w:rsidRDefault="002A53FA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2A53FA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A" w:rsidRPr="007451D0" w:rsidRDefault="002A53FA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Pr="00507D3A" w:rsidRDefault="002A53FA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 2022</w:t>
            </w:r>
            <w:r>
              <w:t xml:space="preserve"> года</w:t>
            </w:r>
          </w:p>
        </w:tc>
      </w:tr>
      <w:tr w:rsidR="002A53FA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A" w:rsidRPr="007451D0" w:rsidRDefault="002A53FA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87</w:t>
            </w:r>
          </w:p>
        </w:tc>
      </w:tr>
      <w:tr w:rsidR="002A53FA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A" w:rsidRDefault="002A53FA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r>
              <w:rPr>
                <w:lang w:val="en-US"/>
              </w:rPr>
              <w:t>ksm.kz</w:t>
            </w:r>
          </w:p>
        </w:tc>
      </w:tr>
      <w:tr w:rsidR="002A53FA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A" w:rsidRDefault="002A53FA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2A53FA" w:rsidRDefault="002A53FA" w:rsidP="00245518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FA" w:rsidRDefault="002A53FA" w:rsidP="00245518">
            <w:r>
              <w:rPr>
                <w:lang w:val="kk-KZ"/>
              </w:rPr>
              <w:t xml:space="preserve">Июнь </w:t>
            </w:r>
            <w:r>
              <w:t>2022 года</w:t>
            </w:r>
          </w:p>
        </w:tc>
      </w:tr>
    </w:tbl>
    <w:p w:rsidR="002A53FA" w:rsidRDefault="002A53FA" w:rsidP="002A53FA">
      <w:pPr>
        <w:jc w:val="both"/>
        <w:rPr>
          <w:b/>
        </w:rPr>
      </w:pPr>
    </w:p>
    <w:p w:rsidR="002A53FA" w:rsidRDefault="002A53FA" w:rsidP="002A53F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A53FA" w:rsidRDefault="002A53FA" w:rsidP="002A53FA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p w:rsidR="002A53FA" w:rsidRDefault="002A53FA" w:rsidP="002A53FA"/>
    <w:p w:rsidR="002C097E" w:rsidRDefault="002C097E"/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11"/>
    <w:rsid w:val="00161EC8"/>
    <w:rsid w:val="002A53FA"/>
    <w:rsid w:val="002C097E"/>
    <w:rsid w:val="0074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2</cp:revision>
  <dcterms:created xsi:type="dcterms:W3CDTF">2022-04-19T04:14:00Z</dcterms:created>
  <dcterms:modified xsi:type="dcterms:W3CDTF">2022-04-19T04:15:00Z</dcterms:modified>
</cp:coreProperties>
</file>