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EC" w:rsidRDefault="00B544EC" w:rsidP="00B544EC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B544EC" w:rsidRDefault="00B544EC" w:rsidP="00B544EC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B544EC">
        <w:rPr>
          <w:b/>
        </w:rPr>
        <w:t>ГОСТ</w:t>
      </w:r>
      <w:r>
        <w:rPr>
          <w:b/>
        </w:rPr>
        <w:t xml:space="preserve"> </w:t>
      </w:r>
      <w:r w:rsidRPr="00B544EC">
        <w:rPr>
          <w:b/>
        </w:rPr>
        <w:t>ISO 14119 «Безопасность машин. Блокировочные устройства для ограждений. Принципы конструкции и выбора»</w:t>
      </w:r>
    </w:p>
    <w:p w:rsidR="00B544EC" w:rsidRDefault="00B544EC" w:rsidP="00B544EC">
      <w:pPr>
        <w:jc w:val="center"/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B544EC" w:rsidRDefault="00B544EC" w:rsidP="000207A5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B544EC" w:rsidRDefault="00B544EC" w:rsidP="000207A5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B544EC" w:rsidRDefault="00B544EC" w:rsidP="000207A5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Pr="00AB2770" w:rsidRDefault="00B544EC" w:rsidP="000207A5">
            <w:pPr>
              <w:jc w:val="both"/>
            </w:pPr>
            <w:r w:rsidRPr="00B544EC">
              <w:t>Безопасность машин. Блокировочные устройства для ограждений. Принципы конструкции и выбора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widowControl w:val="0"/>
              <w:jc w:val="both"/>
            </w:pPr>
            <w:r w:rsidRPr="00B544EC">
              <w:t>Блокировочные устройства для ограждений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Pr="007451D0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Pr="007451D0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Pr="00507D3A" w:rsidRDefault="00E255CC" w:rsidP="000207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bookmarkStart w:id="0" w:name="_GoBack"/>
            <w:bookmarkEnd w:id="0"/>
            <w:r w:rsidR="00B544EC">
              <w:rPr>
                <w:lang w:val="kk-KZ"/>
              </w:rPr>
              <w:t xml:space="preserve"> 2022</w:t>
            </w:r>
            <w:r w:rsidR="00B544EC">
              <w:t xml:space="preserve"> года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Pr="007451D0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87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r>
              <w:rPr>
                <w:lang w:val="en-US"/>
              </w:rPr>
              <w:t>ksm.kz</w:t>
            </w:r>
          </w:p>
        </w:tc>
      </w:tr>
      <w:tr w:rsidR="00B544E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EC" w:rsidRDefault="00B544E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0207A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B544EC" w:rsidRDefault="00B544EC" w:rsidP="000207A5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EC" w:rsidRDefault="00B544EC" w:rsidP="00B544EC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B544EC" w:rsidRDefault="00B544EC" w:rsidP="00B544EC">
      <w:pPr>
        <w:jc w:val="both"/>
        <w:rPr>
          <w:b/>
        </w:rPr>
      </w:pPr>
    </w:p>
    <w:p w:rsidR="00B544EC" w:rsidRDefault="00B544EC" w:rsidP="00B544EC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B544EC" w:rsidRDefault="00B544EC" w:rsidP="00B544EC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E"/>
    <w:rsid w:val="00161EC8"/>
    <w:rsid w:val="001902DE"/>
    <w:rsid w:val="002C097E"/>
    <w:rsid w:val="00B544EC"/>
    <w:rsid w:val="00E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</cp:revision>
  <dcterms:created xsi:type="dcterms:W3CDTF">2022-04-19T04:07:00Z</dcterms:created>
  <dcterms:modified xsi:type="dcterms:W3CDTF">2022-04-19T04:10:00Z</dcterms:modified>
</cp:coreProperties>
</file>