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2504"/>
        <w:gridCol w:w="4241"/>
        <w:gridCol w:w="2825"/>
      </w:tblGrid>
      <w:tr w:rsidR="0031414C" w:rsidRPr="00246599" w:rsidTr="00AC25AE">
        <w:trPr>
          <w:trHeight w:val="1506"/>
        </w:trPr>
        <w:tc>
          <w:tcPr>
            <w:tcW w:w="5000" w:type="pct"/>
            <w:gridSpan w:val="3"/>
            <w:tcBorders>
              <w:top w:val="single" w:sz="24" w:space="0" w:color="auto"/>
              <w:bottom w:val="single" w:sz="24" w:space="0" w:color="auto"/>
            </w:tcBorders>
          </w:tcPr>
          <w:p w:rsidR="00696E4D" w:rsidRPr="00246599" w:rsidRDefault="00696E4D" w:rsidP="00CA44B9">
            <w:pPr>
              <w:spacing w:before="200"/>
              <w:jc w:val="center"/>
              <w:rPr>
                <w:b/>
                <w:color w:val="auto"/>
                <w:szCs w:val="24"/>
              </w:rPr>
            </w:pPr>
            <w:r w:rsidRPr="00246599">
              <w:rPr>
                <w:b/>
                <w:color w:val="auto"/>
                <w:szCs w:val="24"/>
              </w:rPr>
              <w:t>ЕВРАЗИЙСКИЙ СОВЕТ ПО СТАНДАРТИЗАЦИИ, МЕТРОЛОГИИ И СЕРТИФИКАЦИИ</w:t>
            </w:r>
          </w:p>
          <w:p w:rsidR="00696E4D" w:rsidRPr="00246599" w:rsidRDefault="00696E4D" w:rsidP="00CA44B9">
            <w:pPr>
              <w:spacing w:line="360" w:lineRule="auto"/>
              <w:jc w:val="center"/>
              <w:rPr>
                <w:b/>
                <w:color w:val="auto"/>
                <w:szCs w:val="24"/>
                <w:lang w:val="en-US"/>
              </w:rPr>
            </w:pPr>
            <w:r w:rsidRPr="00246599">
              <w:rPr>
                <w:b/>
                <w:color w:val="auto"/>
                <w:szCs w:val="24"/>
                <w:lang w:val="en-US"/>
              </w:rPr>
              <w:t>(</w:t>
            </w:r>
            <w:r w:rsidRPr="00246599">
              <w:rPr>
                <w:b/>
                <w:color w:val="auto"/>
                <w:szCs w:val="24"/>
              </w:rPr>
              <w:t>ЕАСС</w:t>
            </w:r>
            <w:r w:rsidRPr="00246599">
              <w:rPr>
                <w:b/>
                <w:color w:val="auto"/>
                <w:szCs w:val="24"/>
                <w:lang w:val="en-US"/>
              </w:rPr>
              <w:t>)</w:t>
            </w:r>
          </w:p>
          <w:p w:rsidR="00696E4D" w:rsidRPr="00246599" w:rsidRDefault="00696E4D" w:rsidP="00CA44B9">
            <w:pPr>
              <w:jc w:val="center"/>
              <w:rPr>
                <w:b/>
                <w:color w:val="auto"/>
                <w:szCs w:val="24"/>
                <w:lang w:val="en-US"/>
              </w:rPr>
            </w:pPr>
            <w:r w:rsidRPr="00246599">
              <w:rPr>
                <w:b/>
                <w:color w:val="auto"/>
                <w:szCs w:val="24"/>
                <w:lang w:val="en-US"/>
              </w:rPr>
              <w:t>EURO-AZIAN COUNCIL FOR STANDARDIZATION, METROLOGY AND CERTIFICATION</w:t>
            </w:r>
          </w:p>
          <w:p w:rsidR="0031414C" w:rsidRPr="00246599" w:rsidRDefault="00696E4D" w:rsidP="00CA44B9">
            <w:pPr>
              <w:spacing w:line="360" w:lineRule="auto"/>
              <w:jc w:val="center"/>
              <w:rPr>
                <w:b/>
                <w:color w:val="auto"/>
                <w:szCs w:val="24"/>
                <w:lang w:val="en-US"/>
              </w:rPr>
            </w:pPr>
            <w:r w:rsidRPr="00246599">
              <w:rPr>
                <w:b/>
                <w:color w:val="auto"/>
                <w:szCs w:val="24"/>
                <w:lang w:val="en-US"/>
              </w:rPr>
              <w:t>(EASC)</w:t>
            </w:r>
          </w:p>
        </w:tc>
      </w:tr>
      <w:tr w:rsidR="0031414C" w:rsidRPr="00246599" w:rsidTr="00AC25AE">
        <w:trPr>
          <w:trHeight w:val="2188"/>
        </w:trPr>
        <w:tc>
          <w:tcPr>
            <w:tcW w:w="1308" w:type="pct"/>
            <w:tcBorders>
              <w:top w:val="single" w:sz="24" w:space="0" w:color="auto"/>
              <w:bottom w:val="single" w:sz="18" w:space="0" w:color="auto"/>
            </w:tcBorders>
            <w:vAlign w:val="center"/>
          </w:tcPr>
          <w:p w:rsidR="0031414C" w:rsidRPr="00246599" w:rsidRDefault="005D529A" w:rsidP="00CA44B9">
            <w:pPr>
              <w:jc w:val="center"/>
              <w:rPr>
                <w:color w:val="auto"/>
                <w:szCs w:val="24"/>
              </w:rPr>
            </w:pPr>
            <w:r w:rsidRPr="00246599">
              <w:rPr>
                <w:noProof/>
                <w:color w:val="auto"/>
                <w:szCs w:val="24"/>
              </w:rPr>
              <w:drawing>
                <wp:inline distT="0" distB="0" distL="0" distR="0" wp14:anchorId="27DEA884" wp14:editId="23F395B7">
                  <wp:extent cx="1221921" cy="1247378"/>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222430" cy="1247898"/>
                          </a:xfrm>
                          <a:prstGeom prst="rect">
                            <a:avLst/>
                          </a:prstGeom>
                          <a:noFill/>
                          <a:ln w="9525">
                            <a:noFill/>
                            <a:miter lim="800000"/>
                            <a:headEnd/>
                            <a:tailEnd/>
                          </a:ln>
                        </pic:spPr>
                      </pic:pic>
                    </a:graphicData>
                  </a:graphic>
                </wp:inline>
              </w:drawing>
            </w:r>
          </w:p>
        </w:tc>
        <w:tc>
          <w:tcPr>
            <w:tcW w:w="2216" w:type="pct"/>
            <w:tcBorders>
              <w:top w:val="single" w:sz="24" w:space="0" w:color="auto"/>
              <w:bottom w:val="single" w:sz="18" w:space="0" w:color="auto"/>
            </w:tcBorders>
          </w:tcPr>
          <w:p w:rsidR="0031414C" w:rsidRPr="00246599" w:rsidRDefault="0031414C" w:rsidP="00CA44B9">
            <w:pPr>
              <w:spacing w:before="600" w:line="360" w:lineRule="auto"/>
              <w:jc w:val="center"/>
              <w:rPr>
                <w:b/>
                <w:color w:val="auto"/>
                <w:spacing w:val="30"/>
                <w:szCs w:val="24"/>
                <w:lang w:val="en-US"/>
              </w:rPr>
            </w:pPr>
            <w:r w:rsidRPr="00246599">
              <w:rPr>
                <w:b/>
                <w:color w:val="auto"/>
                <w:spacing w:val="30"/>
                <w:szCs w:val="24"/>
              </w:rPr>
              <w:t>МЕЖГОСУДАРСТВЕННЫЙ</w:t>
            </w:r>
          </w:p>
          <w:p w:rsidR="0031414C" w:rsidRPr="00246599" w:rsidRDefault="0031414C" w:rsidP="00CA44B9">
            <w:pPr>
              <w:spacing w:line="360" w:lineRule="auto"/>
              <w:jc w:val="center"/>
              <w:rPr>
                <w:color w:val="auto"/>
                <w:szCs w:val="24"/>
              </w:rPr>
            </w:pPr>
            <w:r w:rsidRPr="00246599">
              <w:rPr>
                <w:b/>
                <w:color w:val="auto"/>
                <w:spacing w:val="30"/>
                <w:szCs w:val="24"/>
              </w:rPr>
              <w:t>СТАНДАРТ</w:t>
            </w:r>
          </w:p>
        </w:tc>
        <w:tc>
          <w:tcPr>
            <w:tcW w:w="1477" w:type="pct"/>
            <w:tcBorders>
              <w:top w:val="single" w:sz="24" w:space="0" w:color="auto"/>
              <w:bottom w:val="single" w:sz="18" w:space="0" w:color="auto"/>
            </w:tcBorders>
            <w:vAlign w:val="center"/>
          </w:tcPr>
          <w:p w:rsidR="0031414C" w:rsidRDefault="0031414C" w:rsidP="00CA44B9">
            <w:pPr>
              <w:rPr>
                <w:b/>
                <w:color w:val="auto"/>
                <w:szCs w:val="24"/>
              </w:rPr>
            </w:pPr>
            <w:r w:rsidRPr="00246599">
              <w:rPr>
                <w:b/>
                <w:color w:val="auto"/>
                <w:szCs w:val="24"/>
              </w:rPr>
              <w:t xml:space="preserve">ГОСТ </w:t>
            </w:r>
            <w:r w:rsidR="00AC25AE" w:rsidRPr="00AC25AE">
              <w:rPr>
                <w:b/>
                <w:color w:val="auto"/>
                <w:szCs w:val="24"/>
              </w:rPr>
              <w:t xml:space="preserve">ISO </w:t>
            </w:r>
            <w:r w:rsidR="005C4A9E" w:rsidRPr="005C4A9E">
              <w:rPr>
                <w:b/>
                <w:color w:val="auto"/>
                <w:szCs w:val="24"/>
              </w:rPr>
              <w:t>11746</w:t>
            </w:r>
            <w:r w:rsidR="00AC25AE" w:rsidRPr="00AC25AE">
              <w:rPr>
                <w:b/>
                <w:color w:val="auto"/>
                <w:szCs w:val="24"/>
              </w:rPr>
              <w:t>-20__</w:t>
            </w:r>
          </w:p>
          <w:p w:rsidR="00220407" w:rsidRPr="00246599" w:rsidRDefault="00220407" w:rsidP="00CA44B9">
            <w:pPr>
              <w:rPr>
                <w:b/>
                <w:color w:val="auto"/>
                <w:szCs w:val="24"/>
              </w:rPr>
            </w:pPr>
          </w:p>
          <w:p w:rsidR="003C0B21" w:rsidRPr="00246599" w:rsidRDefault="00220407" w:rsidP="00CA44B9">
            <w:pPr>
              <w:rPr>
                <w:b/>
                <w:color w:val="auto"/>
                <w:szCs w:val="24"/>
              </w:rPr>
            </w:pPr>
            <w:r w:rsidRPr="00246599">
              <w:rPr>
                <w:i/>
                <w:color w:val="auto"/>
                <w:szCs w:val="24"/>
              </w:rPr>
              <w:t xml:space="preserve"> </w:t>
            </w:r>
            <w:r w:rsidR="006F29E4" w:rsidRPr="00246599">
              <w:rPr>
                <w:i/>
                <w:color w:val="auto"/>
                <w:szCs w:val="24"/>
              </w:rPr>
              <w:t xml:space="preserve">(проект </w:t>
            </w:r>
            <w:r w:rsidR="006F29E4" w:rsidRPr="00246599">
              <w:rPr>
                <w:i/>
                <w:color w:val="auto"/>
                <w:szCs w:val="24"/>
                <w:lang w:val="en-US"/>
              </w:rPr>
              <w:t>KZ</w:t>
            </w:r>
            <w:r w:rsidR="003C0B21" w:rsidRPr="00246599">
              <w:rPr>
                <w:i/>
                <w:color w:val="auto"/>
                <w:szCs w:val="24"/>
              </w:rPr>
              <w:t>, первая редакция)</w:t>
            </w:r>
          </w:p>
          <w:p w:rsidR="0031414C" w:rsidRPr="00246599" w:rsidRDefault="0031414C" w:rsidP="00CA44B9">
            <w:pPr>
              <w:ind w:left="253"/>
              <w:rPr>
                <w:b/>
                <w:color w:val="auto"/>
                <w:szCs w:val="24"/>
              </w:rPr>
            </w:pPr>
          </w:p>
        </w:tc>
      </w:tr>
    </w:tbl>
    <w:p w:rsidR="00AC25AE" w:rsidRDefault="00AC25AE" w:rsidP="00AC25AE">
      <w:pPr>
        <w:ind w:right="-6"/>
        <w:jc w:val="center"/>
        <w:rPr>
          <w:b/>
          <w:bCs/>
          <w:color w:val="auto"/>
          <w:szCs w:val="24"/>
        </w:rPr>
      </w:pPr>
    </w:p>
    <w:p w:rsidR="00AC25AE" w:rsidRDefault="00AC25AE" w:rsidP="00AC25AE">
      <w:pPr>
        <w:ind w:right="-6"/>
        <w:jc w:val="center"/>
        <w:rPr>
          <w:b/>
          <w:bCs/>
          <w:color w:val="auto"/>
          <w:szCs w:val="24"/>
        </w:rPr>
      </w:pPr>
    </w:p>
    <w:p w:rsidR="00AC25AE" w:rsidRDefault="00AC25AE" w:rsidP="00AC25AE">
      <w:pPr>
        <w:ind w:right="-6"/>
        <w:jc w:val="center"/>
        <w:rPr>
          <w:b/>
          <w:bCs/>
          <w:color w:val="auto"/>
          <w:szCs w:val="24"/>
        </w:rPr>
      </w:pPr>
    </w:p>
    <w:p w:rsidR="00AC25AE" w:rsidRDefault="00AC25AE" w:rsidP="00AC25AE">
      <w:pPr>
        <w:ind w:right="-6"/>
        <w:jc w:val="center"/>
        <w:rPr>
          <w:b/>
          <w:bCs/>
          <w:color w:val="auto"/>
          <w:szCs w:val="24"/>
        </w:rPr>
      </w:pPr>
    </w:p>
    <w:p w:rsidR="00AC25AE" w:rsidRDefault="00AC25AE" w:rsidP="00AC25AE">
      <w:pPr>
        <w:ind w:right="-6"/>
        <w:jc w:val="center"/>
        <w:rPr>
          <w:b/>
          <w:bCs/>
          <w:color w:val="auto"/>
          <w:szCs w:val="24"/>
        </w:rPr>
      </w:pPr>
    </w:p>
    <w:p w:rsidR="00AC25AE" w:rsidRDefault="00AC25AE" w:rsidP="00AC25AE">
      <w:pPr>
        <w:ind w:right="-6"/>
        <w:jc w:val="center"/>
        <w:rPr>
          <w:b/>
          <w:bCs/>
          <w:color w:val="auto"/>
          <w:szCs w:val="24"/>
        </w:rPr>
      </w:pPr>
    </w:p>
    <w:p w:rsidR="00AC25AE" w:rsidRDefault="00AC25AE" w:rsidP="00AC25AE">
      <w:pPr>
        <w:ind w:right="-6"/>
        <w:jc w:val="center"/>
        <w:rPr>
          <w:b/>
          <w:bCs/>
          <w:color w:val="auto"/>
          <w:szCs w:val="24"/>
        </w:rPr>
      </w:pPr>
    </w:p>
    <w:p w:rsidR="00AC25AE" w:rsidRDefault="00AC25AE" w:rsidP="00AC25AE">
      <w:pPr>
        <w:ind w:right="-6"/>
        <w:jc w:val="center"/>
        <w:rPr>
          <w:b/>
          <w:bCs/>
          <w:color w:val="auto"/>
          <w:szCs w:val="24"/>
        </w:rPr>
      </w:pPr>
    </w:p>
    <w:p w:rsidR="00AC25AE" w:rsidRDefault="00AC25AE" w:rsidP="00AC25AE">
      <w:pPr>
        <w:ind w:right="-6"/>
        <w:jc w:val="center"/>
        <w:rPr>
          <w:b/>
          <w:bCs/>
          <w:color w:val="auto"/>
          <w:szCs w:val="24"/>
        </w:rPr>
      </w:pPr>
    </w:p>
    <w:p w:rsidR="005C4A9E" w:rsidRPr="00C161EC" w:rsidRDefault="005C4A9E" w:rsidP="005C4A9E">
      <w:pPr>
        <w:ind w:right="-6"/>
        <w:jc w:val="center"/>
        <w:rPr>
          <w:b/>
          <w:bCs/>
          <w:color w:val="auto"/>
          <w:szCs w:val="24"/>
          <w:lang w:val="en-US"/>
        </w:rPr>
      </w:pPr>
      <w:r w:rsidRPr="005C4A9E">
        <w:rPr>
          <w:b/>
          <w:bCs/>
          <w:color w:val="auto"/>
          <w:szCs w:val="24"/>
        </w:rPr>
        <w:t>РИС</w:t>
      </w:r>
    </w:p>
    <w:p w:rsidR="005C4A9E" w:rsidRPr="00C161EC" w:rsidRDefault="005C4A9E" w:rsidP="005C4A9E">
      <w:pPr>
        <w:ind w:right="-6"/>
        <w:jc w:val="center"/>
        <w:rPr>
          <w:b/>
          <w:bCs/>
          <w:color w:val="auto"/>
          <w:szCs w:val="24"/>
          <w:lang w:val="en-US"/>
        </w:rPr>
      </w:pPr>
    </w:p>
    <w:p w:rsidR="00AC25AE" w:rsidRPr="00C161EC" w:rsidRDefault="005C4A9E" w:rsidP="005C4A9E">
      <w:pPr>
        <w:ind w:right="-6"/>
        <w:jc w:val="center"/>
        <w:rPr>
          <w:b/>
          <w:color w:val="auto"/>
          <w:szCs w:val="24"/>
          <w:lang w:val="en-US"/>
        </w:rPr>
      </w:pPr>
      <w:r w:rsidRPr="005C4A9E">
        <w:rPr>
          <w:b/>
          <w:bCs/>
          <w:color w:val="auto"/>
          <w:szCs w:val="24"/>
        </w:rPr>
        <w:t>Определение</w:t>
      </w:r>
      <w:r w:rsidRPr="00C161EC">
        <w:rPr>
          <w:b/>
          <w:bCs/>
          <w:color w:val="auto"/>
          <w:szCs w:val="24"/>
          <w:lang w:val="en-US"/>
        </w:rPr>
        <w:t xml:space="preserve"> </w:t>
      </w:r>
      <w:r w:rsidRPr="005C4A9E">
        <w:rPr>
          <w:b/>
          <w:bCs/>
          <w:color w:val="auto"/>
          <w:szCs w:val="24"/>
        </w:rPr>
        <w:t>биометрических</w:t>
      </w:r>
      <w:r w:rsidRPr="00C161EC">
        <w:rPr>
          <w:b/>
          <w:bCs/>
          <w:color w:val="auto"/>
          <w:szCs w:val="24"/>
          <w:lang w:val="en-US"/>
        </w:rPr>
        <w:t xml:space="preserve"> </w:t>
      </w:r>
      <w:r w:rsidRPr="005C4A9E">
        <w:rPr>
          <w:b/>
          <w:bCs/>
          <w:color w:val="auto"/>
          <w:szCs w:val="24"/>
        </w:rPr>
        <w:t>характеристик</w:t>
      </w:r>
      <w:r w:rsidRPr="00C161EC">
        <w:rPr>
          <w:b/>
          <w:bCs/>
          <w:color w:val="auto"/>
          <w:szCs w:val="24"/>
          <w:lang w:val="en-US"/>
        </w:rPr>
        <w:t xml:space="preserve"> </w:t>
      </w:r>
      <w:r w:rsidRPr="005C4A9E">
        <w:rPr>
          <w:b/>
          <w:bCs/>
          <w:color w:val="auto"/>
          <w:szCs w:val="24"/>
        </w:rPr>
        <w:t>зерен</w:t>
      </w:r>
    </w:p>
    <w:p w:rsidR="00AC25AE" w:rsidRPr="00C161EC" w:rsidRDefault="00AC25AE" w:rsidP="00AC25AE">
      <w:pPr>
        <w:ind w:right="-6"/>
        <w:jc w:val="center"/>
        <w:rPr>
          <w:b/>
          <w:color w:val="auto"/>
          <w:szCs w:val="24"/>
          <w:lang w:val="en-US"/>
        </w:rPr>
      </w:pPr>
    </w:p>
    <w:p w:rsidR="00AC25AE" w:rsidRPr="00C161EC" w:rsidRDefault="00AC25AE" w:rsidP="00AC25AE">
      <w:pPr>
        <w:ind w:right="-6"/>
        <w:jc w:val="center"/>
        <w:rPr>
          <w:b/>
          <w:bCs/>
          <w:color w:val="auto"/>
          <w:szCs w:val="24"/>
          <w:lang w:val="en-US"/>
        </w:rPr>
      </w:pPr>
    </w:p>
    <w:p w:rsidR="00AC25AE" w:rsidRPr="00C161EC" w:rsidRDefault="00AC25AE" w:rsidP="005C4A9E">
      <w:pPr>
        <w:ind w:right="-6"/>
        <w:jc w:val="center"/>
        <w:rPr>
          <w:rFonts w:eastAsia="Arial Unicode MS"/>
          <w:b/>
          <w:bCs/>
          <w:color w:val="auto"/>
          <w:szCs w:val="24"/>
          <w:lang w:val="en-US"/>
        </w:rPr>
      </w:pPr>
      <w:r w:rsidRPr="00C161EC">
        <w:rPr>
          <w:rFonts w:eastAsia="Arial Unicode MS"/>
          <w:b/>
          <w:bCs/>
          <w:color w:val="auto"/>
          <w:szCs w:val="24"/>
          <w:lang w:val="en-US"/>
        </w:rPr>
        <w:t>(</w:t>
      </w:r>
      <w:r w:rsidR="005C4A9E" w:rsidRPr="00C161EC">
        <w:rPr>
          <w:rFonts w:eastAsia="Arial Unicode MS"/>
          <w:b/>
          <w:bCs/>
          <w:color w:val="auto"/>
          <w:szCs w:val="24"/>
          <w:lang w:val="en-US"/>
        </w:rPr>
        <w:t>ISO 11746</w:t>
      </w:r>
      <w:r w:rsidR="00C161EC" w:rsidRPr="00C161EC">
        <w:rPr>
          <w:rFonts w:eastAsia="Arial Unicode MS"/>
          <w:b/>
          <w:bCs/>
          <w:color w:val="auto"/>
          <w:szCs w:val="24"/>
          <w:lang w:val="en-US"/>
        </w:rPr>
        <w:t>:2020 Rice – Determination of biometric characteristics of kernels, IDT</w:t>
      </w:r>
      <w:r w:rsidRPr="00C161EC">
        <w:rPr>
          <w:rFonts w:eastAsia="Arial Unicode MS"/>
          <w:b/>
          <w:bCs/>
          <w:color w:val="auto"/>
          <w:szCs w:val="24"/>
          <w:lang w:val="en-US"/>
        </w:rPr>
        <w:t>)</w:t>
      </w:r>
    </w:p>
    <w:p w:rsidR="00AC25AE" w:rsidRPr="00C161EC" w:rsidRDefault="00AC25AE" w:rsidP="00AC25AE">
      <w:pPr>
        <w:ind w:right="-6"/>
        <w:jc w:val="center"/>
        <w:rPr>
          <w:rFonts w:ascii="Times New Roman" w:hAnsi="Times New Roman" w:cs="Times New Roman"/>
          <w:b/>
          <w:bCs/>
          <w:color w:val="auto"/>
          <w:szCs w:val="24"/>
          <w:lang w:val="en-US"/>
        </w:rPr>
      </w:pPr>
    </w:p>
    <w:p w:rsidR="00AC25AE" w:rsidRPr="00C161EC" w:rsidRDefault="00AC25AE" w:rsidP="00AC25AE">
      <w:pPr>
        <w:ind w:right="-6"/>
        <w:jc w:val="center"/>
        <w:rPr>
          <w:b/>
          <w:bCs/>
          <w:color w:val="auto"/>
          <w:szCs w:val="24"/>
          <w:lang w:val="en-US"/>
        </w:rPr>
      </w:pPr>
    </w:p>
    <w:p w:rsidR="00AC25AE" w:rsidRPr="00AC25AE" w:rsidRDefault="00AC25AE" w:rsidP="006A7F81">
      <w:pPr>
        <w:jc w:val="center"/>
        <w:rPr>
          <w:b/>
          <w:bCs/>
          <w:color w:val="auto"/>
          <w:szCs w:val="24"/>
        </w:rPr>
      </w:pPr>
      <w:r w:rsidRPr="00AC25AE">
        <w:rPr>
          <w:color w:val="auto"/>
          <w:szCs w:val="24"/>
        </w:rPr>
        <w:t>Настоящий проект стандарта не подлежит применению до его принятия</w:t>
      </w:r>
    </w:p>
    <w:p w:rsidR="00AC25AE" w:rsidRPr="00AC25AE" w:rsidRDefault="00AC25AE" w:rsidP="00AC25AE">
      <w:pPr>
        <w:ind w:right="-6"/>
        <w:jc w:val="center"/>
        <w:rPr>
          <w:b/>
          <w:bCs/>
          <w:color w:val="auto"/>
          <w:sz w:val="20"/>
          <w:szCs w:val="20"/>
        </w:rPr>
      </w:pPr>
    </w:p>
    <w:p w:rsidR="00AC25AE" w:rsidRPr="00AC25AE" w:rsidRDefault="00AC25AE" w:rsidP="00AC25AE">
      <w:pPr>
        <w:ind w:right="-6"/>
        <w:jc w:val="center"/>
        <w:rPr>
          <w:b/>
          <w:bCs/>
          <w:color w:val="auto"/>
          <w:sz w:val="20"/>
          <w:szCs w:val="20"/>
        </w:rPr>
      </w:pPr>
    </w:p>
    <w:p w:rsidR="00AC25AE" w:rsidRPr="00AC25AE" w:rsidRDefault="00AC25AE" w:rsidP="00AC25AE">
      <w:pPr>
        <w:ind w:right="-6"/>
        <w:jc w:val="center"/>
        <w:rPr>
          <w:b/>
          <w:bCs/>
          <w:color w:val="auto"/>
          <w:sz w:val="20"/>
          <w:szCs w:val="20"/>
        </w:rPr>
      </w:pPr>
    </w:p>
    <w:p w:rsidR="00AC25AE" w:rsidRDefault="00AC25AE" w:rsidP="00AC25AE">
      <w:pPr>
        <w:autoSpaceDE w:val="0"/>
        <w:autoSpaceDN w:val="0"/>
        <w:spacing w:line="360" w:lineRule="auto"/>
        <w:jc w:val="center"/>
        <w:rPr>
          <w:b/>
          <w:bCs/>
          <w:color w:val="auto"/>
          <w:sz w:val="28"/>
        </w:rPr>
      </w:pPr>
    </w:p>
    <w:p w:rsidR="005559D7" w:rsidRDefault="005559D7" w:rsidP="00AC25AE">
      <w:pPr>
        <w:autoSpaceDE w:val="0"/>
        <w:autoSpaceDN w:val="0"/>
        <w:spacing w:line="360" w:lineRule="auto"/>
        <w:jc w:val="center"/>
        <w:rPr>
          <w:b/>
          <w:bCs/>
          <w:color w:val="auto"/>
          <w:sz w:val="28"/>
        </w:rPr>
      </w:pPr>
    </w:p>
    <w:p w:rsidR="006A7F81" w:rsidRDefault="006A7F81" w:rsidP="00AC25AE">
      <w:pPr>
        <w:autoSpaceDE w:val="0"/>
        <w:autoSpaceDN w:val="0"/>
        <w:spacing w:line="360" w:lineRule="auto"/>
        <w:jc w:val="center"/>
        <w:rPr>
          <w:b/>
          <w:bCs/>
          <w:color w:val="auto"/>
          <w:sz w:val="28"/>
        </w:rPr>
      </w:pPr>
    </w:p>
    <w:p w:rsidR="005559D7" w:rsidRPr="00AC25AE" w:rsidRDefault="005559D7" w:rsidP="00AC25AE">
      <w:pPr>
        <w:autoSpaceDE w:val="0"/>
        <w:autoSpaceDN w:val="0"/>
        <w:spacing w:line="360" w:lineRule="auto"/>
        <w:jc w:val="center"/>
        <w:rPr>
          <w:b/>
          <w:bCs/>
          <w:color w:val="auto"/>
          <w:sz w:val="28"/>
        </w:rPr>
      </w:pPr>
    </w:p>
    <w:p w:rsidR="00AC25AE" w:rsidRPr="00AC25AE" w:rsidRDefault="00AC25AE" w:rsidP="00AC25AE">
      <w:pPr>
        <w:autoSpaceDE w:val="0"/>
        <w:autoSpaceDN w:val="0"/>
        <w:spacing w:line="360" w:lineRule="auto"/>
        <w:jc w:val="center"/>
        <w:rPr>
          <w:b/>
          <w:bCs/>
          <w:color w:val="auto"/>
          <w:sz w:val="28"/>
        </w:rPr>
      </w:pPr>
    </w:p>
    <w:p w:rsidR="00AC25AE" w:rsidRPr="00AC25AE" w:rsidRDefault="00AC25AE" w:rsidP="00AC25AE">
      <w:pPr>
        <w:jc w:val="center"/>
        <w:rPr>
          <w:b/>
          <w:color w:val="auto"/>
          <w:szCs w:val="24"/>
        </w:rPr>
      </w:pPr>
      <w:r w:rsidRPr="00AC25AE">
        <w:rPr>
          <w:b/>
          <w:color w:val="auto"/>
          <w:szCs w:val="24"/>
        </w:rPr>
        <w:t xml:space="preserve">ЕВРАЗИЙСКИЙ СОВЕТ </w:t>
      </w:r>
    </w:p>
    <w:p w:rsidR="00AC25AE" w:rsidRPr="00AC25AE" w:rsidRDefault="00AC25AE" w:rsidP="00AC25AE">
      <w:pPr>
        <w:jc w:val="center"/>
        <w:rPr>
          <w:b/>
          <w:color w:val="auto"/>
          <w:szCs w:val="24"/>
        </w:rPr>
      </w:pPr>
      <w:r w:rsidRPr="00AC25AE">
        <w:rPr>
          <w:b/>
          <w:color w:val="auto"/>
          <w:szCs w:val="24"/>
        </w:rPr>
        <w:t>ПО СТАНДАРТИЗАЦИИ, МЕТРОЛОГИИ И СЕРТИФИКАЦИИ (ЕАСС)</w:t>
      </w:r>
    </w:p>
    <w:p w:rsidR="00AC25AE" w:rsidRPr="00AC25AE" w:rsidRDefault="00AC25AE" w:rsidP="00AC25AE">
      <w:pPr>
        <w:widowControl w:val="0"/>
        <w:jc w:val="center"/>
        <w:rPr>
          <w:rFonts w:eastAsia="Calibri"/>
          <w:b/>
          <w:color w:val="auto"/>
          <w:szCs w:val="24"/>
          <w:lang w:val="en-US" w:eastAsia="en-US"/>
        </w:rPr>
      </w:pPr>
      <w:r w:rsidRPr="00AC25AE">
        <w:rPr>
          <w:rFonts w:eastAsia="Calibri"/>
          <w:b/>
          <w:color w:val="auto"/>
          <w:szCs w:val="24"/>
          <w:lang w:val="en-US" w:eastAsia="en-US"/>
        </w:rPr>
        <w:t>EURO-ASIAN COUNCIL</w:t>
      </w:r>
    </w:p>
    <w:p w:rsidR="00AC25AE" w:rsidRPr="00AC25AE" w:rsidRDefault="00AC25AE" w:rsidP="00AC25AE">
      <w:pPr>
        <w:widowControl w:val="0"/>
        <w:jc w:val="center"/>
        <w:rPr>
          <w:b/>
          <w:color w:val="auto"/>
          <w:lang w:val="en-US"/>
        </w:rPr>
      </w:pPr>
      <w:r w:rsidRPr="00AC25AE">
        <w:rPr>
          <w:rFonts w:eastAsia="Calibri"/>
          <w:b/>
          <w:color w:val="auto"/>
          <w:szCs w:val="24"/>
          <w:lang w:val="en-US" w:eastAsia="en-US"/>
        </w:rPr>
        <w:t xml:space="preserve"> FOR STANDARDIZATION, METROLOGY AND CERTIFICATION (EASC)</w:t>
      </w:r>
    </w:p>
    <w:p w:rsidR="006215AD" w:rsidRPr="00D459FB" w:rsidRDefault="006215AD" w:rsidP="00CA44B9">
      <w:pPr>
        <w:pStyle w:val="6"/>
        <w:tabs>
          <w:tab w:val="left" w:pos="0"/>
        </w:tabs>
        <w:spacing w:before="0" w:after="0"/>
        <w:ind w:firstLine="0"/>
        <w:jc w:val="center"/>
        <w:rPr>
          <w:rFonts w:ascii="Arial" w:hAnsi="Arial"/>
          <w:color w:val="auto"/>
          <w:sz w:val="24"/>
          <w:szCs w:val="24"/>
          <w:lang w:val="en-US"/>
        </w:rPr>
      </w:pPr>
    </w:p>
    <w:p w:rsidR="00E31A60" w:rsidRPr="00950749" w:rsidRDefault="005E5D21" w:rsidP="004C2094">
      <w:pPr>
        <w:pStyle w:val="61"/>
        <w:rPr>
          <w:b/>
          <w:color w:val="auto"/>
          <w:szCs w:val="24"/>
          <w:lang w:val="ru-RU"/>
        </w:rPr>
      </w:pPr>
      <w:r>
        <w:rPr>
          <w:rFonts w:ascii="Arial" w:hAnsi="Arial"/>
          <w:b/>
          <w:color w:val="auto"/>
          <w:szCs w:val="24"/>
          <w:lang w:val="ru-RU"/>
        </w:rPr>
        <w:t>202</w:t>
      </w:r>
      <w:r w:rsidR="00B734A8" w:rsidRPr="00950749">
        <w:rPr>
          <w:b/>
          <w:color w:val="auto"/>
          <w:szCs w:val="24"/>
          <w:lang w:val="ru-RU"/>
        </w:rPr>
        <w:br w:type="page"/>
      </w:r>
      <w:r w:rsidR="0031414C" w:rsidRPr="00950749">
        <w:rPr>
          <w:b/>
          <w:color w:val="auto"/>
          <w:szCs w:val="24"/>
          <w:lang w:val="ru-RU"/>
        </w:rPr>
        <w:lastRenderedPageBreak/>
        <w:t>Предисловие</w:t>
      </w:r>
    </w:p>
    <w:p w:rsidR="00E31A60" w:rsidRPr="00E31A60" w:rsidRDefault="00E31A60" w:rsidP="00E31A60">
      <w:pPr>
        <w:jc w:val="center"/>
        <w:rPr>
          <w:b/>
          <w:color w:val="auto"/>
          <w:szCs w:val="24"/>
        </w:rPr>
      </w:pPr>
    </w:p>
    <w:p w:rsidR="0031414C" w:rsidRPr="00246599" w:rsidRDefault="0031414C" w:rsidP="008A6B3D">
      <w:pPr>
        <w:pStyle w:val="61"/>
        <w:ind w:firstLine="567"/>
        <w:jc w:val="both"/>
        <w:rPr>
          <w:rFonts w:ascii="Arial" w:hAnsi="Arial"/>
          <w:color w:val="auto"/>
          <w:szCs w:val="24"/>
          <w:lang w:val="ru-RU"/>
        </w:rPr>
      </w:pPr>
      <w:r w:rsidRPr="00246599">
        <w:rPr>
          <w:rFonts w:ascii="Arial" w:hAnsi="Arial"/>
          <w:color w:val="auto"/>
          <w:szCs w:val="24"/>
          <w:lang w:val="ru-RU"/>
        </w:rPr>
        <w:t>Евразийский совет по стандартизации, метрологии и сертификации (ЕАСС) представляет собой региональное объединение национальных органов по стандартизации государств, входящих в Содружество Независимых Государств. В дальнейшем возможно вступление в ЕАСС национальных органов по стандартизации других государств.</w:t>
      </w:r>
    </w:p>
    <w:p w:rsidR="0031414C" w:rsidRPr="00246599" w:rsidRDefault="0031414C" w:rsidP="008A6B3D">
      <w:pPr>
        <w:pStyle w:val="af0"/>
        <w:pBdr>
          <w:bottom w:val="none" w:sz="0" w:space="0" w:color="auto"/>
        </w:pBdr>
        <w:spacing w:after="0" w:line="240" w:lineRule="auto"/>
        <w:ind w:firstLine="567"/>
        <w:jc w:val="both"/>
        <w:rPr>
          <w:b w:val="0"/>
          <w:bCs/>
          <w:color w:val="auto"/>
          <w:sz w:val="24"/>
          <w:szCs w:val="24"/>
        </w:rPr>
      </w:pPr>
      <w:r w:rsidRPr="00246599">
        <w:rPr>
          <w:b w:val="0"/>
          <w:color w:val="auto"/>
          <w:sz w:val="24"/>
          <w:szCs w:val="24"/>
        </w:rPr>
        <w:t>Цели, осно</w:t>
      </w:r>
      <w:r w:rsidR="00045BA7">
        <w:rPr>
          <w:b w:val="0"/>
          <w:color w:val="auto"/>
          <w:sz w:val="24"/>
          <w:szCs w:val="24"/>
        </w:rPr>
        <w:t>вные принципы и общие правила</w:t>
      </w:r>
      <w:r w:rsidRPr="00246599">
        <w:rPr>
          <w:b w:val="0"/>
          <w:color w:val="auto"/>
          <w:sz w:val="24"/>
          <w:szCs w:val="24"/>
        </w:rPr>
        <w:t xml:space="preserve"> проведения работ по межгосударственной станда</w:t>
      </w:r>
      <w:r w:rsidR="008A0238" w:rsidRPr="00246599">
        <w:rPr>
          <w:b w:val="0"/>
          <w:color w:val="auto"/>
          <w:sz w:val="24"/>
          <w:szCs w:val="24"/>
        </w:rPr>
        <w:t xml:space="preserve">ртизации установлены </w:t>
      </w:r>
      <w:r w:rsidR="00AC25AE">
        <w:rPr>
          <w:b w:val="0"/>
          <w:color w:val="auto"/>
          <w:sz w:val="24"/>
          <w:szCs w:val="24"/>
        </w:rPr>
        <w:t xml:space="preserve">                                                        </w:t>
      </w:r>
      <w:r w:rsidR="008A0238" w:rsidRPr="00246599">
        <w:rPr>
          <w:b w:val="0"/>
          <w:color w:val="auto"/>
          <w:sz w:val="24"/>
          <w:szCs w:val="24"/>
        </w:rPr>
        <w:t>ГОСТ 1.0</w:t>
      </w:r>
      <w:r w:rsidRPr="00246599">
        <w:rPr>
          <w:b w:val="0"/>
          <w:color w:val="auto"/>
          <w:sz w:val="24"/>
          <w:szCs w:val="24"/>
        </w:rPr>
        <w:t xml:space="preserve"> «</w:t>
      </w:r>
      <w:r w:rsidR="008A0238" w:rsidRPr="00246599">
        <w:rPr>
          <w:b w:val="0"/>
          <w:color w:val="auto"/>
          <w:sz w:val="24"/>
          <w:szCs w:val="24"/>
        </w:rPr>
        <w:t>Межгосударственная система стандартизации. Основные положения</w:t>
      </w:r>
      <w:r w:rsidRPr="00246599">
        <w:rPr>
          <w:b w:val="0"/>
          <w:color w:val="auto"/>
          <w:sz w:val="24"/>
          <w:szCs w:val="24"/>
        </w:rPr>
        <w:t>» и</w:t>
      </w:r>
      <w:r w:rsidR="005C4A9E">
        <w:rPr>
          <w:b w:val="0"/>
          <w:color w:val="auto"/>
          <w:sz w:val="24"/>
          <w:szCs w:val="24"/>
        </w:rPr>
        <w:t xml:space="preserve"> </w:t>
      </w:r>
      <w:r w:rsidRPr="00246599">
        <w:rPr>
          <w:b w:val="0"/>
          <w:bCs/>
          <w:color w:val="auto"/>
          <w:sz w:val="24"/>
          <w:szCs w:val="24"/>
        </w:rPr>
        <w:t>ГОСТ 1.2</w:t>
      </w:r>
      <w:r w:rsidR="009B6884" w:rsidRPr="00246599">
        <w:rPr>
          <w:b w:val="0"/>
          <w:bCs/>
          <w:color w:val="auto"/>
          <w:sz w:val="24"/>
          <w:szCs w:val="24"/>
        </w:rPr>
        <w:t xml:space="preserve"> </w:t>
      </w:r>
      <w:r w:rsidRPr="00246599">
        <w:rPr>
          <w:b w:val="0"/>
          <w:bCs/>
          <w:color w:val="auto"/>
          <w:sz w:val="24"/>
          <w:szCs w:val="24"/>
        </w:rPr>
        <w:t>«</w:t>
      </w:r>
      <w:r w:rsidR="008A0238" w:rsidRPr="00246599">
        <w:rPr>
          <w:b w:val="0"/>
          <w:bCs/>
          <w:color w:val="auto"/>
          <w:sz w:val="24"/>
          <w:szCs w:val="24"/>
        </w:rPr>
        <w:t>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 принятия, обновления и отмены</w:t>
      </w:r>
      <w:r w:rsidRPr="00246599">
        <w:rPr>
          <w:b w:val="0"/>
          <w:bCs/>
          <w:color w:val="auto"/>
          <w:sz w:val="24"/>
          <w:szCs w:val="24"/>
        </w:rPr>
        <w:t>»</w:t>
      </w:r>
    </w:p>
    <w:p w:rsidR="0031414C" w:rsidRPr="00246599" w:rsidRDefault="0031414C" w:rsidP="008A6B3D">
      <w:pPr>
        <w:pStyle w:val="61"/>
        <w:ind w:firstLine="567"/>
        <w:jc w:val="both"/>
        <w:rPr>
          <w:rFonts w:ascii="Arial" w:hAnsi="Arial"/>
          <w:color w:val="auto"/>
          <w:szCs w:val="24"/>
          <w:lang w:val="ru-RU"/>
        </w:rPr>
      </w:pPr>
    </w:p>
    <w:p w:rsidR="0031414C" w:rsidRPr="00246599" w:rsidRDefault="0031414C" w:rsidP="008A6B3D">
      <w:pPr>
        <w:pStyle w:val="61"/>
        <w:ind w:firstLine="567"/>
        <w:jc w:val="both"/>
        <w:rPr>
          <w:rFonts w:ascii="Arial" w:hAnsi="Arial"/>
          <w:b/>
          <w:color w:val="auto"/>
          <w:szCs w:val="24"/>
          <w:lang w:val="ru-RU"/>
        </w:rPr>
      </w:pPr>
      <w:r w:rsidRPr="00246599">
        <w:rPr>
          <w:rFonts w:ascii="Arial" w:hAnsi="Arial"/>
          <w:b/>
          <w:color w:val="auto"/>
          <w:szCs w:val="24"/>
          <w:lang w:val="ru-RU"/>
        </w:rPr>
        <w:t>Сведения о стандарте</w:t>
      </w:r>
    </w:p>
    <w:p w:rsidR="0031414C" w:rsidRPr="00246599" w:rsidRDefault="0031414C" w:rsidP="008A6B3D">
      <w:pPr>
        <w:pStyle w:val="61"/>
        <w:ind w:firstLine="567"/>
        <w:jc w:val="both"/>
        <w:rPr>
          <w:rFonts w:ascii="Arial" w:hAnsi="Arial"/>
          <w:color w:val="auto"/>
          <w:szCs w:val="24"/>
          <w:lang w:val="ru-RU"/>
        </w:rPr>
      </w:pPr>
    </w:p>
    <w:p w:rsidR="0031414C" w:rsidRPr="00246599" w:rsidRDefault="0031414C" w:rsidP="008A6B3D">
      <w:pPr>
        <w:pStyle w:val="af0"/>
        <w:pBdr>
          <w:bottom w:val="none" w:sz="0" w:space="0" w:color="auto"/>
        </w:pBdr>
        <w:spacing w:after="0" w:line="240" w:lineRule="auto"/>
        <w:ind w:firstLine="567"/>
        <w:jc w:val="both"/>
        <w:rPr>
          <w:b w:val="0"/>
          <w:bCs/>
          <w:color w:val="auto"/>
          <w:sz w:val="24"/>
          <w:szCs w:val="24"/>
        </w:rPr>
      </w:pPr>
      <w:r w:rsidRPr="00246599">
        <w:rPr>
          <w:b w:val="0"/>
          <w:color w:val="auto"/>
          <w:sz w:val="24"/>
          <w:szCs w:val="24"/>
        </w:rPr>
        <w:t>1</w:t>
      </w:r>
      <w:r w:rsidR="009B6884" w:rsidRPr="00246599">
        <w:rPr>
          <w:b w:val="0"/>
          <w:color w:val="auto"/>
          <w:sz w:val="24"/>
          <w:szCs w:val="24"/>
        </w:rPr>
        <w:t xml:space="preserve"> </w:t>
      </w:r>
      <w:r w:rsidR="009B6884" w:rsidRPr="00246599">
        <w:rPr>
          <w:b w:val="0"/>
          <w:bCs/>
          <w:color w:val="auto"/>
          <w:sz w:val="24"/>
          <w:szCs w:val="24"/>
        </w:rPr>
        <w:t xml:space="preserve">ПОДГОТОВЛЕН </w:t>
      </w:r>
      <w:r w:rsidR="008A0238" w:rsidRPr="00246599">
        <w:rPr>
          <w:b w:val="0"/>
          <w:bCs/>
          <w:color w:val="auto"/>
          <w:sz w:val="24"/>
          <w:szCs w:val="24"/>
        </w:rPr>
        <w:t>РГП «Казахстанский инстит</w:t>
      </w:r>
      <w:r w:rsidR="005E5D21">
        <w:rPr>
          <w:b w:val="0"/>
          <w:bCs/>
          <w:color w:val="auto"/>
          <w:sz w:val="24"/>
          <w:szCs w:val="24"/>
        </w:rPr>
        <w:t>ут стандартизации и метрологии</w:t>
      </w:r>
      <w:r w:rsidR="008A0238" w:rsidRPr="00246599">
        <w:rPr>
          <w:b w:val="0"/>
          <w:bCs/>
          <w:color w:val="auto"/>
          <w:sz w:val="24"/>
          <w:szCs w:val="24"/>
        </w:rPr>
        <w:t xml:space="preserve">» Комитета технического регулирования и метрологии Министерства </w:t>
      </w:r>
      <w:r w:rsidR="00497F34" w:rsidRPr="00246599">
        <w:rPr>
          <w:b w:val="0"/>
          <w:bCs/>
          <w:color w:val="auto"/>
          <w:sz w:val="24"/>
          <w:szCs w:val="24"/>
        </w:rPr>
        <w:t xml:space="preserve">торговли и интеграции </w:t>
      </w:r>
      <w:r w:rsidR="008A0238" w:rsidRPr="00246599">
        <w:rPr>
          <w:b w:val="0"/>
          <w:bCs/>
          <w:color w:val="auto"/>
          <w:sz w:val="24"/>
          <w:szCs w:val="24"/>
        </w:rPr>
        <w:t>Республики Казахстан</w:t>
      </w:r>
    </w:p>
    <w:p w:rsidR="0031414C" w:rsidRPr="00246599" w:rsidRDefault="0031414C" w:rsidP="008A6B3D">
      <w:pPr>
        <w:pStyle w:val="4"/>
        <w:ind w:firstLine="567"/>
        <w:rPr>
          <w:rFonts w:ascii="Arial" w:hAnsi="Arial"/>
          <w:color w:val="auto"/>
          <w:szCs w:val="24"/>
          <w:lang w:val="ru-RU"/>
        </w:rPr>
      </w:pPr>
      <w:r w:rsidRPr="00246599">
        <w:rPr>
          <w:rFonts w:ascii="Arial" w:hAnsi="Arial"/>
          <w:color w:val="auto"/>
          <w:szCs w:val="24"/>
          <w:lang w:val="ru-RU"/>
        </w:rPr>
        <w:t xml:space="preserve">2 ВНЕСЕН </w:t>
      </w:r>
      <w:r w:rsidR="006F29E4" w:rsidRPr="00246599">
        <w:rPr>
          <w:rFonts w:ascii="Arial" w:hAnsi="Arial"/>
          <w:color w:val="auto"/>
          <w:szCs w:val="24"/>
          <w:lang w:val="ru-RU"/>
        </w:rPr>
        <w:t>Комитет</w:t>
      </w:r>
      <w:r w:rsidR="00B81C2A" w:rsidRPr="00246599">
        <w:rPr>
          <w:rFonts w:ascii="Arial" w:hAnsi="Arial"/>
          <w:color w:val="auto"/>
          <w:szCs w:val="24"/>
          <w:lang w:val="ru-RU"/>
        </w:rPr>
        <w:t>ом</w:t>
      </w:r>
      <w:r w:rsidR="00FD31CF" w:rsidRPr="00246599">
        <w:rPr>
          <w:rFonts w:ascii="Arial" w:hAnsi="Arial"/>
          <w:color w:val="auto"/>
          <w:szCs w:val="24"/>
          <w:lang w:val="ru-RU"/>
        </w:rPr>
        <w:t xml:space="preserve"> технического регулирования</w:t>
      </w:r>
      <w:r w:rsidR="006F29E4" w:rsidRPr="00246599">
        <w:rPr>
          <w:rFonts w:ascii="Arial" w:hAnsi="Arial"/>
          <w:color w:val="auto"/>
          <w:szCs w:val="24"/>
          <w:lang w:val="ru-RU"/>
        </w:rPr>
        <w:t xml:space="preserve"> и метрологии Министерства</w:t>
      </w:r>
      <w:r w:rsidR="003410FB" w:rsidRPr="00246599">
        <w:rPr>
          <w:rFonts w:ascii="Arial" w:hAnsi="Arial"/>
          <w:color w:val="auto"/>
          <w:szCs w:val="24"/>
          <w:lang w:val="ru-RU"/>
        </w:rPr>
        <w:t xml:space="preserve"> </w:t>
      </w:r>
      <w:r w:rsidR="001E37EA" w:rsidRPr="00246599">
        <w:rPr>
          <w:rFonts w:ascii="Arial" w:hAnsi="Arial"/>
          <w:color w:val="auto"/>
          <w:szCs w:val="24"/>
          <w:lang w:val="ru-RU"/>
        </w:rPr>
        <w:t>торговли и интеграции</w:t>
      </w:r>
      <w:r w:rsidR="00350495">
        <w:rPr>
          <w:rFonts w:ascii="Arial" w:hAnsi="Arial"/>
          <w:color w:val="auto"/>
          <w:szCs w:val="24"/>
          <w:lang w:val="ru-RU"/>
        </w:rPr>
        <w:t xml:space="preserve"> Республики Казахстан</w:t>
      </w:r>
    </w:p>
    <w:p w:rsidR="0031414C" w:rsidRPr="00246599" w:rsidRDefault="0031414C" w:rsidP="008A6B3D">
      <w:pPr>
        <w:pStyle w:val="-4"/>
        <w:ind w:firstLine="567"/>
        <w:rPr>
          <w:rFonts w:ascii="Arial" w:hAnsi="Arial"/>
          <w:color w:val="auto"/>
          <w:szCs w:val="24"/>
          <w:lang w:val="ru-RU"/>
        </w:rPr>
      </w:pPr>
      <w:r w:rsidRPr="00246599">
        <w:rPr>
          <w:rFonts w:ascii="Arial" w:hAnsi="Arial"/>
          <w:color w:val="auto"/>
          <w:szCs w:val="24"/>
          <w:lang w:val="ru-RU"/>
        </w:rPr>
        <w:t>3 ПРИНЯТ Евразийским советом по стандартизации, метрологии и сертификации (протокол  №</w:t>
      </w:r>
      <w:r w:rsidRPr="00246599">
        <w:rPr>
          <w:rFonts w:ascii="Arial" w:hAnsi="Arial"/>
          <w:color w:val="auto"/>
          <w:szCs w:val="24"/>
          <w:lang w:val="ru-RU"/>
        </w:rPr>
        <w:tab/>
        <w:t xml:space="preserve">          от </w:t>
      </w:r>
      <w:r w:rsidRPr="00246599">
        <w:rPr>
          <w:rFonts w:ascii="Arial" w:hAnsi="Arial"/>
          <w:color w:val="auto"/>
          <w:szCs w:val="24"/>
          <w:lang w:val="ru-RU"/>
        </w:rPr>
        <w:tab/>
        <w:t xml:space="preserve">      20</w:t>
      </w:r>
      <w:r w:rsidRPr="00246599">
        <w:rPr>
          <w:rFonts w:ascii="Arial" w:hAnsi="Arial"/>
          <w:color w:val="auto"/>
          <w:szCs w:val="24"/>
          <w:lang w:val="ru-RU"/>
        </w:rPr>
        <w:tab/>
        <w:t>г.).</w:t>
      </w:r>
    </w:p>
    <w:p w:rsidR="0031414C" w:rsidRPr="00246599" w:rsidRDefault="0031414C" w:rsidP="008A6B3D">
      <w:pPr>
        <w:pStyle w:val="-4"/>
        <w:spacing w:after="120"/>
        <w:ind w:firstLine="567"/>
        <w:rPr>
          <w:rFonts w:ascii="Arial" w:hAnsi="Arial"/>
          <w:color w:val="auto"/>
          <w:szCs w:val="24"/>
          <w:lang w:val="ru-RU"/>
        </w:rPr>
      </w:pPr>
      <w:r w:rsidRPr="00246599">
        <w:rPr>
          <w:rFonts w:ascii="Arial" w:hAnsi="Arial"/>
          <w:color w:val="auto"/>
          <w:szCs w:val="24"/>
          <w:lang w:val="ru-RU"/>
        </w:rPr>
        <w:t>За принятие стандарта голосовали:</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2804"/>
        <w:gridCol w:w="3856"/>
      </w:tblGrid>
      <w:tr w:rsidR="0031414C" w:rsidRPr="00246599">
        <w:tc>
          <w:tcPr>
            <w:tcW w:w="1481" w:type="pct"/>
            <w:tcBorders>
              <w:bottom w:val="double" w:sz="4" w:space="0" w:color="auto"/>
            </w:tcBorders>
          </w:tcPr>
          <w:p w:rsidR="0031414C" w:rsidRPr="00246599" w:rsidRDefault="00702016" w:rsidP="00CA44B9">
            <w:pPr>
              <w:pStyle w:val="-4"/>
              <w:jc w:val="center"/>
              <w:rPr>
                <w:rFonts w:ascii="Arial" w:hAnsi="Arial"/>
                <w:color w:val="auto"/>
                <w:spacing w:val="-4"/>
                <w:szCs w:val="24"/>
                <w:lang w:val="ru-RU"/>
              </w:rPr>
            </w:pPr>
            <w:r w:rsidRPr="00246599">
              <w:rPr>
                <w:rFonts w:ascii="Arial" w:hAnsi="Arial"/>
                <w:color w:val="auto"/>
                <w:spacing w:val="-4"/>
                <w:szCs w:val="24"/>
                <w:lang w:val="ru-RU"/>
              </w:rPr>
              <w:t>Краткое на</w:t>
            </w:r>
            <w:r w:rsidR="0031414C" w:rsidRPr="00246599">
              <w:rPr>
                <w:rFonts w:ascii="Arial" w:hAnsi="Arial"/>
                <w:color w:val="auto"/>
                <w:spacing w:val="-4"/>
                <w:szCs w:val="24"/>
                <w:lang w:val="ru-RU"/>
              </w:rPr>
              <w:t>именование страны</w:t>
            </w:r>
          </w:p>
          <w:p w:rsidR="0031414C" w:rsidRPr="00246599" w:rsidRDefault="0031414C" w:rsidP="00CA44B9">
            <w:pPr>
              <w:pStyle w:val="-4"/>
              <w:jc w:val="center"/>
              <w:rPr>
                <w:rFonts w:ascii="Arial" w:hAnsi="Arial"/>
                <w:color w:val="auto"/>
                <w:szCs w:val="24"/>
                <w:lang w:val="ru-RU"/>
              </w:rPr>
            </w:pPr>
            <w:r w:rsidRPr="00246599">
              <w:rPr>
                <w:rFonts w:ascii="Arial" w:hAnsi="Arial"/>
                <w:color w:val="auto"/>
                <w:szCs w:val="24"/>
                <w:lang w:val="ru-RU"/>
              </w:rPr>
              <w:t>по МК (ИСО 3166) 004–97</w:t>
            </w:r>
          </w:p>
        </w:tc>
        <w:tc>
          <w:tcPr>
            <w:tcW w:w="1481" w:type="pct"/>
            <w:tcBorders>
              <w:bottom w:val="double" w:sz="4" w:space="0" w:color="auto"/>
            </w:tcBorders>
          </w:tcPr>
          <w:p w:rsidR="0031414C" w:rsidRPr="00246599" w:rsidRDefault="0031414C" w:rsidP="00CA44B9">
            <w:pPr>
              <w:pStyle w:val="-4"/>
              <w:jc w:val="center"/>
              <w:rPr>
                <w:rFonts w:ascii="Arial" w:hAnsi="Arial"/>
                <w:color w:val="auto"/>
                <w:szCs w:val="24"/>
                <w:lang w:val="ru-RU"/>
              </w:rPr>
            </w:pPr>
            <w:r w:rsidRPr="00246599">
              <w:rPr>
                <w:rFonts w:ascii="Arial" w:hAnsi="Arial"/>
                <w:color w:val="auto"/>
                <w:szCs w:val="24"/>
                <w:lang w:val="ru-RU"/>
              </w:rPr>
              <w:t>Код страны</w:t>
            </w:r>
          </w:p>
          <w:p w:rsidR="0031414C" w:rsidRPr="00246599" w:rsidRDefault="001E3ED6" w:rsidP="00CA44B9">
            <w:pPr>
              <w:pStyle w:val="-4"/>
              <w:jc w:val="center"/>
              <w:rPr>
                <w:rFonts w:ascii="Arial" w:hAnsi="Arial"/>
                <w:color w:val="auto"/>
                <w:szCs w:val="24"/>
                <w:lang w:val="ru-RU"/>
              </w:rPr>
            </w:pPr>
            <w:r>
              <w:rPr>
                <w:rFonts w:ascii="Arial" w:hAnsi="Arial"/>
                <w:color w:val="auto"/>
                <w:szCs w:val="24"/>
                <w:lang w:val="ru-RU"/>
              </w:rPr>
              <w:t>по МК (ИСО 3</w:t>
            </w:r>
            <w:r w:rsidR="0031414C" w:rsidRPr="00246599">
              <w:rPr>
                <w:rFonts w:ascii="Arial" w:hAnsi="Arial"/>
                <w:color w:val="auto"/>
                <w:szCs w:val="24"/>
                <w:lang w:val="ru-RU"/>
              </w:rPr>
              <w:t>166) 004–97</w:t>
            </w:r>
          </w:p>
        </w:tc>
        <w:tc>
          <w:tcPr>
            <w:tcW w:w="2037" w:type="pct"/>
            <w:tcBorders>
              <w:bottom w:val="double" w:sz="4" w:space="0" w:color="auto"/>
            </w:tcBorders>
          </w:tcPr>
          <w:p w:rsidR="0031414C" w:rsidRPr="00246599" w:rsidRDefault="0031414C" w:rsidP="00CA44B9">
            <w:pPr>
              <w:pStyle w:val="-4"/>
              <w:jc w:val="center"/>
              <w:rPr>
                <w:rFonts w:ascii="Arial" w:hAnsi="Arial"/>
                <w:color w:val="auto"/>
                <w:szCs w:val="24"/>
                <w:lang w:val="ru-RU"/>
              </w:rPr>
            </w:pPr>
            <w:r w:rsidRPr="00246599">
              <w:rPr>
                <w:rFonts w:ascii="Arial" w:hAnsi="Arial"/>
                <w:color w:val="auto"/>
                <w:szCs w:val="24"/>
                <w:lang w:val="ru-RU"/>
              </w:rPr>
              <w:t>Сокращенное наименование национального органа по стандартизации</w:t>
            </w:r>
          </w:p>
        </w:tc>
      </w:tr>
      <w:tr w:rsidR="00043E05" w:rsidRPr="00246599">
        <w:tc>
          <w:tcPr>
            <w:tcW w:w="1481" w:type="pct"/>
            <w:tcBorders>
              <w:top w:val="double" w:sz="4" w:space="0" w:color="auto"/>
            </w:tcBorders>
          </w:tcPr>
          <w:p w:rsidR="00043E05" w:rsidRPr="00246599" w:rsidRDefault="00043E05" w:rsidP="00CA44B9">
            <w:pPr>
              <w:pStyle w:val="-4"/>
              <w:rPr>
                <w:rFonts w:ascii="Arial" w:hAnsi="Arial"/>
                <w:color w:val="auto"/>
                <w:szCs w:val="24"/>
                <w:lang w:val="ru-RU"/>
              </w:rPr>
            </w:pPr>
          </w:p>
        </w:tc>
        <w:tc>
          <w:tcPr>
            <w:tcW w:w="1481" w:type="pct"/>
            <w:tcBorders>
              <w:top w:val="double" w:sz="4" w:space="0" w:color="auto"/>
            </w:tcBorders>
          </w:tcPr>
          <w:p w:rsidR="00043E05" w:rsidRPr="00246599" w:rsidRDefault="00043E05" w:rsidP="00CA44B9">
            <w:pPr>
              <w:ind w:firstLine="16"/>
              <w:jc w:val="center"/>
              <w:rPr>
                <w:color w:val="auto"/>
                <w:szCs w:val="24"/>
              </w:rPr>
            </w:pPr>
          </w:p>
        </w:tc>
        <w:tc>
          <w:tcPr>
            <w:tcW w:w="2037" w:type="pct"/>
            <w:tcBorders>
              <w:top w:val="double" w:sz="4" w:space="0" w:color="auto"/>
            </w:tcBorders>
          </w:tcPr>
          <w:p w:rsidR="00043E05" w:rsidRPr="00246599" w:rsidRDefault="00043E05" w:rsidP="00CA44B9">
            <w:pPr>
              <w:ind w:firstLine="16"/>
              <w:rPr>
                <w:color w:val="auto"/>
                <w:szCs w:val="24"/>
              </w:rPr>
            </w:pPr>
          </w:p>
        </w:tc>
      </w:tr>
    </w:tbl>
    <w:p w:rsidR="00E55816" w:rsidRPr="00246599" w:rsidRDefault="00E55816" w:rsidP="00E55816">
      <w:pPr>
        <w:ind w:firstLine="567"/>
        <w:rPr>
          <w:color w:val="auto"/>
          <w:szCs w:val="24"/>
        </w:rPr>
      </w:pPr>
    </w:p>
    <w:p w:rsidR="00E76C70" w:rsidRPr="00F4485D" w:rsidRDefault="0011664D" w:rsidP="005C4A9E">
      <w:pPr>
        <w:pStyle w:val="Default"/>
        <w:jc w:val="both"/>
        <w:rPr>
          <w:color w:val="auto"/>
          <w:lang w:val="kk-KZ"/>
        </w:rPr>
      </w:pPr>
      <w:r>
        <w:rPr>
          <w:color w:val="auto"/>
        </w:rPr>
        <w:tab/>
      </w:r>
      <w:r w:rsidR="00E55816" w:rsidRPr="00F4485D">
        <w:rPr>
          <w:rFonts w:ascii="Arial" w:hAnsi="Arial" w:cs="Arial"/>
          <w:color w:val="auto"/>
        </w:rPr>
        <w:t xml:space="preserve">4 </w:t>
      </w:r>
      <w:r w:rsidR="00C161EC" w:rsidRPr="00C161EC">
        <w:rPr>
          <w:rFonts w:ascii="Arial" w:hAnsi="Arial" w:cs="Arial"/>
          <w:color w:val="auto"/>
          <w:lang w:val="kk-KZ"/>
        </w:rPr>
        <w:t>Настоящий межгосударственный стандарт идентичен международному стандарту</w:t>
      </w:r>
      <w:r w:rsidR="00C161EC">
        <w:rPr>
          <w:rFonts w:ascii="Arial" w:hAnsi="Arial" w:cs="Arial"/>
          <w:color w:val="auto"/>
          <w:lang w:val="kk-KZ"/>
        </w:rPr>
        <w:t xml:space="preserve"> </w:t>
      </w:r>
      <w:r w:rsidR="008869A9" w:rsidRPr="008869A9">
        <w:rPr>
          <w:rFonts w:ascii="Arial" w:hAnsi="Arial" w:cs="Arial"/>
          <w:color w:val="auto"/>
          <w:lang w:val="kk-KZ"/>
        </w:rPr>
        <w:t>ISO 11746:2020 Rice – Determination of biometric characteristics of kernels (Рис. Определение биометрических характеристик зерен).</w:t>
      </w:r>
      <w:r w:rsidR="005C4A9E" w:rsidRPr="005C4A9E">
        <w:rPr>
          <w:rFonts w:ascii="Arial" w:hAnsi="Arial" w:cs="Arial"/>
          <w:color w:val="auto"/>
          <w:lang w:val="kk-KZ"/>
        </w:rPr>
        <w:t xml:space="preserve"> </w:t>
      </w:r>
    </w:p>
    <w:p w:rsidR="00E55816" w:rsidRDefault="00E55816" w:rsidP="00E55816">
      <w:pPr>
        <w:ind w:firstLine="567"/>
        <w:rPr>
          <w:color w:val="auto"/>
          <w:szCs w:val="24"/>
        </w:rPr>
      </w:pPr>
    </w:p>
    <w:p w:rsidR="00C161EC" w:rsidRDefault="00C161EC" w:rsidP="00C161EC">
      <w:pPr>
        <w:pStyle w:val="Default"/>
        <w:ind w:firstLine="567"/>
        <w:jc w:val="both"/>
        <w:rPr>
          <w:rFonts w:ascii="Arial" w:hAnsi="Arial" w:cs="Arial"/>
          <w:color w:val="auto"/>
        </w:rPr>
      </w:pPr>
      <w:r w:rsidRPr="000C719A">
        <w:rPr>
          <w:rFonts w:ascii="Arial" w:hAnsi="Arial" w:cs="Arial"/>
          <w:color w:val="auto"/>
        </w:rPr>
        <w:t>Международный стандарт разработан</w:t>
      </w:r>
      <w:r>
        <w:rPr>
          <w:rFonts w:ascii="Arial" w:hAnsi="Arial" w:cs="Arial"/>
          <w:color w:val="auto"/>
        </w:rPr>
        <w:t xml:space="preserve"> </w:t>
      </w:r>
      <w:r w:rsidRPr="00C161EC">
        <w:rPr>
          <w:rFonts w:ascii="Arial" w:hAnsi="Arial" w:cs="Arial"/>
          <w:color w:val="auto"/>
        </w:rPr>
        <w:t>Техническим комитетом ISO/TC 34, Пищевые продукты, Подкомитет SC 4, Зерновые и бобовые</w:t>
      </w:r>
      <w:r>
        <w:rPr>
          <w:rFonts w:ascii="Arial" w:hAnsi="Arial" w:cs="Arial"/>
          <w:color w:val="auto"/>
        </w:rPr>
        <w:t>.</w:t>
      </w:r>
    </w:p>
    <w:p w:rsidR="00C161EC" w:rsidRDefault="00C161EC" w:rsidP="00C161EC">
      <w:pPr>
        <w:pStyle w:val="Default"/>
        <w:ind w:firstLine="567"/>
        <w:jc w:val="both"/>
        <w:rPr>
          <w:rFonts w:ascii="Arial" w:hAnsi="Arial" w:cs="Arial"/>
          <w:color w:val="auto"/>
        </w:rPr>
      </w:pPr>
    </w:p>
    <w:p w:rsidR="00C161EC" w:rsidRDefault="00C161EC" w:rsidP="00C161EC">
      <w:pPr>
        <w:pStyle w:val="Default"/>
        <w:ind w:firstLine="567"/>
        <w:jc w:val="both"/>
        <w:rPr>
          <w:rFonts w:ascii="Arial" w:hAnsi="Arial" w:cs="Arial"/>
          <w:color w:val="auto"/>
        </w:rPr>
      </w:pPr>
      <w:r w:rsidRPr="000C719A">
        <w:rPr>
          <w:rFonts w:ascii="Arial" w:hAnsi="Arial" w:cs="Arial"/>
          <w:color w:val="auto"/>
        </w:rPr>
        <w:t>Перевод с английского языка (</w:t>
      </w:r>
      <w:proofErr w:type="spellStart"/>
      <w:r w:rsidRPr="000C719A">
        <w:rPr>
          <w:rFonts w:ascii="Arial" w:hAnsi="Arial" w:cs="Arial"/>
          <w:color w:val="auto"/>
        </w:rPr>
        <w:t>en</w:t>
      </w:r>
      <w:proofErr w:type="spellEnd"/>
      <w:r w:rsidRPr="000C719A">
        <w:rPr>
          <w:rFonts w:ascii="Arial" w:hAnsi="Arial" w:cs="Arial"/>
          <w:color w:val="auto"/>
        </w:rPr>
        <w:t>).</w:t>
      </w:r>
    </w:p>
    <w:p w:rsidR="00C161EC" w:rsidRPr="000C719A" w:rsidRDefault="00C161EC" w:rsidP="00C161EC">
      <w:pPr>
        <w:pStyle w:val="Default"/>
        <w:ind w:firstLine="567"/>
        <w:jc w:val="both"/>
        <w:rPr>
          <w:rFonts w:ascii="Arial" w:hAnsi="Arial" w:cs="Arial"/>
          <w:color w:val="auto"/>
        </w:rPr>
      </w:pPr>
    </w:p>
    <w:p w:rsidR="00C161EC" w:rsidRPr="00D7547D" w:rsidRDefault="00C161EC" w:rsidP="00C161EC">
      <w:pPr>
        <w:pStyle w:val="Default"/>
        <w:ind w:firstLine="567"/>
        <w:jc w:val="both"/>
        <w:rPr>
          <w:rFonts w:ascii="Arial" w:hAnsi="Arial" w:cs="Arial"/>
          <w:color w:val="auto"/>
        </w:rPr>
      </w:pPr>
      <w:r w:rsidRPr="00D7547D">
        <w:rPr>
          <w:rFonts w:ascii="Arial" w:hAnsi="Arial" w:cs="Arial"/>
          <w:color w:val="auto"/>
        </w:rPr>
        <w:t>При применении настоящего стандарта рекомендуется использовать вместо ссылочных международных стандартов соответствующие им межгосударственные стандарты, сведения о которых приведены в дополнительном приложении</w:t>
      </w:r>
      <w:r w:rsidRPr="00A420B5">
        <w:rPr>
          <w:rFonts w:ascii="Arial" w:hAnsi="Arial" w:cs="Arial"/>
          <w:color w:val="auto"/>
        </w:rPr>
        <w:t xml:space="preserve"> </w:t>
      </w:r>
      <w:r>
        <w:rPr>
          <w:rFonts w:ascii="Arial" w:hAnsi="Arial" w:cs="Arial"/>
          <w:color w:val="auto"/>
        </w:rPr>
        <w:t>ДА</w:t>
      </w:r>
      <w:r w:rsidRPr="00D7547D">
        <w:rPr>
          <w:rFonts w:ascii="Arial" w:hAnsi="Arial" w:cs="Arial"/>
          <w:color w:val="auto"/>
        </w:rPr>
        <w:t>.</w:t>
      </w:r>
    </w:p>
    <w:p w:rsidR="00C161EC" w:rsidRPr="008869A9" w:rsidRDefault="00C161EC" w:rsidP="00E55816">
      <w:pPr>
        <w:ind w:firstLine="567"/>
        <w:rPr>
          <w:color w:val="auto"/>
          <w:szCs w:val="24"/>
        </w:rPr>
      </w:pPr>
    </w:p>
    <w:p w:rsidR="00FD31CF" w:rsidRPr="00045BA7" w:rsidRDefault="00E55816" w:rsidP="00E55816">
      <w:pPr>
        <w:pStyle w:val="6"/>
        <w:spacing w:before="0" w:after="0"/>
        <w:ind w:firstLine="567"/>
        <w:rPr>
          <w:rFonts w:ascii="Arial" w:hAnsi="Arial"/>
          <w:b w:val="0"/>
          <w:color w:val="auto"/>
          <w:sz w:val="24"/>
          <w:szCs w:val="24"/>
        </w:rPr>
      </w:pPr>
      <w:r w:rsidRPr="00F4485D">
        <w:rPr>
          <w:rFonts w:ascii="Arial" w:hAnsi="Arial"/>
          <w:b w:val="0"/>
          <w:color w:val="auto"/>
          <w:sz w:val="24"/>
          <w:szCs w:val="24"/>
        </w:rPr>
        <w:t>5</w:t>
      </w:r>
      <w:r w:rsidR="00045BA7" w:rsidRPr="00F4485D">
        <w:rPr>
          <w:rFonts w:ascii="Arial" w:hAnsi="Arial"/>
          <w:b w:val="0"/>
          <w:color w:val="auto"/>
          <w:sz w:val="24"/>
          <w:szCs w:val="24"/>
        </w:rPr>
        <w:t xml:space="preserve"> </w:t>
      </w:r>
      <w:r w:rsidR="005C4A9E" w:rsidRPr="005C4A9E">
        <w:rPr>
          <w:rFonts w:ascii="Arial" w:hAnsi="Arial"/>
          <w:b w:val="0"/>
          <w:color w:val="auto"/>
          <w:sz w:val="24"/>
          <w:szCs w:val="24"/>
        </w:rPr>
        <w:t>ВВЕДЕН ВЗАМЕН</w:t>
      </w:r>
      <w:r w:rsidR="005C4A9E">
        <w:rPr>
          <w:rFonts w:ascii="Arial" w:hAnsi="Arial"/>
          <w:b w:val="0"/>
          <w:color w:val="auto"/>
          <w:sz w:val="24"/>
          <w:szCs w:val="24"/>
        </w:rPr>
        <w:t xml:space="preserve"> </w:t>
      </w:r>
      <w:r w:rsidR="005C4A9E" w:rsidRPr="005C4A9E">
        <w:rPr>
          <w:rFonts w:ascii="Arial" w:hAnsi="Arial"/>
          <w:b w:val="0"/>
          <w:color w:val="auto"/>
          <w:sz w:val="24"/>
          <w:szCs w:val="24"/>
        </w:rPr>
        <w:t>ГОСТ ISO 11746-2014</w:t>
      </w:r>
    </w:p>
    <w:p w:rsidR="00E76C70" w:rsidRDefault="00E76C70" w:rsidP="001E3ED6">
      <w:pPr>
        <w:jc w:val="both"/>
        <w:rPr>
          <w:color w:val="auto"/>
          <w:szCs w:val="24"/>
        </w:rPr>
      </w:pPr>
    </w:p>
    <w:p w:rsidR="00C161EC" w:rsidRDefault="00C161EC" w:rsidP="001E3ED6">
      <w:pPr>
        <w:jc w:val="both"/>
        <w:rPr>
          <w:color w:val="auto"/>
          <w:szCs w:val="24"/>
        </w:rPr>
      </w:pPr>
    </w:p>
    <w:p w:rsidR="00C161EC" w:rsidRDefault="00C161EC" w:rsidP="001E3ED6">
      <w:pPr>
        <w:jc w:val="both"/>
        <w:rPr>
          <w:color w:val="auto"/>
          <w:szCs w:val="24"/>
        </w:rPr>
      </w:pPr>
    </w:p>
    <w:p w:rsidR="00C161EC" w:rsidRDefault="00C161EC" w:rsidP="001E3ED6">
      <w:pPr>
        <w:jc w:val="both"/>
        <w:rPr>
          <w:color w:val="auto"/>
          <w:szCs w:val="24"/>
        </w:rPr>
      </w:pPr>
    </w:p>
    <w:p w:rsidR="00C161EC" w:rsidRDefault="00C161EC" w:rsidP="001E3ED6">
      <w:pPr>
        <w:jc w:val="both"/>
        <w:rPr>
          <w:color w:val="auto"/>
          <w:szCs w:val="24"/>
        </w:rPr>
      </w:pPr>
    </w:p>
    <w:p w:rsidR="00C161EC" w:rsidRDefault="00C161EC" w:rsidP="001E3ED6">
      <w:pPr>
        <w:jc w:val="both"/>
        <w:rPr>
          <w:color w:val="auto"/>
          <w:szCs w:val="24"/>
        </w:rPr>
      </w:pPr>
    </w:p>
    <w:p w:rsidR="006A7F81" w:rsidRPr="006A7F81" w:rsidRDefault="006A7F81" w:rsidP="006A7F81">
      <w:pPr>
        <w:ind w:firstLine="567"/>
        <w:jc w:val="both"/>
        <w:rPr>
          <w:bCs/>
          <w:i/>
          <w:color w:val="auto"/>
          <w:sz w:val="20"/>
          <w:szCs w:val="20"/>
        </w:rPr>
      </w:pPr>
      <w:r w:rsidRPr="006A7F81">
        <w:rPr>
          <w:bCs/>
          <w:i/>
          <w:color w:val="auto"/>
          <w:sz w:val="20"/>
          <w:szCs w:val="20"/>
        </w:rPr>
        <w:lastRenderedPageBreak/>
        <w:t>Информация о введении в действие (прекращении действия) настоящего стандарта и изменений к нему на территории указанных выше государств публикуется в указателях национальных стандартов, издаваемых в этих государствах, а также в сети Интернет на сайтах соответствующих национальных органов по стандартизации.</w:t>
      </w:r>
    </w:p>
    <w:p w:rsidR="00FD31CF" w:rsidRDefault="006A7F81" w:rsidP="006A7F81">
      <w:pPr>
        <w:ind w:firstLine="567"/>
        <w:jc w:val="both"/>
        <w:rPr>
          <w:bCs/>
          <w:i/>
          <w:color w:val="auto"/>
          <w:sz w:val="20"/>
          <w:szCs w:val="20"/>
        </w:rPr>
      </w:pPr>
      <w:r w:rsidRPr="006A7F81">
        <w:rPr>
          <w:bCs/>
          <w:i/>
          <w:color w:val="auto"/>
          <w:sz w:val="20"/>
          <w:szCs w:val="20"/>
        </w:rPr>
        <w:t>В случае пересмотра, изменения или отмены настоящего стандарта соответствующая информация будет опубликована на официальном интернет-сайте Межгосударственного совета по стандартизации, метрологии и сертификации в каталоге «Межгосударственные стандарты».</w:t>
      </w:r>
    </w:p>
    <w:p w:rsidR="006A7F81" w:rsidRDefault="006A7F81" w:rsidP="006A7F81">
      <w:pPr>
        <w:ind w:firstLine="567"/>
        <w:jc w:val="both"/>
        <w:rPr>
          <w:bCs/>
          <w:i/>
          <w:color w:val="auto"/>
          <w:sz w:val="20"/>
          <w:szCs w:val="20"/>
        </w:rPr>
      </w:pPr>
    </w:p>
    <w:p w:rsidR="006A7F81" w:rsidRDefault="006A7F81" w:rsidP="006A7F81">
      <w:pPr>
        <w:ind w:firstLine="567"/>
        <w:jc w:val="both"/>
        <w:rPr>
          <w:bCs/>
          <w:i/>
          <w:color w:val="auto"/>
          <w:sz w:val="20"/>
          <w:szCs w:val="20"/>
        </w:rPr>
      </w:pPr>
    </w:p>
    <w:p w:rsidR="006A7F81" w:rsidRDefault="006A7F81" w:rsidP="006A7F81">
      <w:pPr>
        <w:ind w:firstLine="567"/>
        <w:jc w:val="both"/>
        <w:rPr>
          <w:bCs/>
          <w:i/>
          <w:color w:val="auto"/>
          <w:sz w:val="20"/>
          <w:szCs w:val="20"/>
        </w:rPr>
      </w:pPr>
    </w:p>
    <w:p w:rsidR="006A7F81" w:rsidRPr="00246599" w:rsidRDefault="006A7F81" w:rsidP="006A7F81">
      <w:pPr>
        <w:ind w:firstLine="567"/>
        <w:jc w:val="both"/>
        <w:rPr>
          <w:i/>
          <w:iCs/>
          <w:color w:val="auto"/>
          <w:szCs w:val="24"/>
        </w:rPr>
      </w:pPr>
    </w:p>
    <w:p w:rsidR="001E3ED6" w:rsidRDefault="001E3ED6"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Default="00C161EC" w:rsidP="00CA44B9">
      <w:pPr>
        <w:ind w:firstLine="540"/>
        <w:jc w:val="both"/>
        <w:rPr>
          <w:i/>
          <w:iCs/>
          <w:color w:val="auto"/>
          <w:szCs w:val="24"/>
        </w:rPr>
      </w:pPr>
    </w:p>
    <w:p w:rsidR="00C161EC" w:rsidRPr="00246599" w:rsidRDefault="00C161EC" w:rsidP="00CA44B9">
      <w:pPr>
        <w:ind w:firstLine="540"/>
        <w:jc w:val="both"/>
        <w:rPr>
          <w:i/>
          <w:iCs/>
          <w:color w:val="auto"/>
          <w:szCs w:val="24"/>
        </w:rPr>
      </w:pPr>
    </w:p>
    <w:p w:rsidR="00651442" w:rsidRDefault="00E76C70" w:rsidP="00651442">
      <w:pPr>
        <w:ind w:firstLine="567"/>
        <w:jc w:val="both"/>
        <w:rPr>
          <w:color w:val="auto"/>
          <w:szCs w:val="24"/>
        </w:rPr>
      </w:pPr>
      <w:r w:rsidRPr="00246599">
        <w:rPr>
          <w:color w:val="auto"/>
          <w:szCs w:val="24"/>
        </w:rPr>
        <w:t>Исключительное право официального опубликования настоящего стандарта на терри</w:t>
      </w:r>
      <w:r w:rsidR="003B2487">
        <w:rPr>
          <w:color w:val="auto"/>
          <w:szCs w:val="24"/>
        </w:rPr>
        <w:t>тории указанных выше госуда</w:t>
      </w:r>
      <w:proofErr w:type="gramStart"/>
      <w:r w:rsidR="003B2487">
        <w:rPr>
          <w:color w:val="auto"/>
          <w:szCs w:val="24"/>
        </w:rPr>
        <w:t xml:space="preserve">рств </w:t>
      </w:r>
      <w:r w:rsidRPr="00246599">
        <w:rPr>
          <w:color w:val="auto"/>
          <w:szCs w:val="24"/>
        </w:rPr>
        <w:t>пр</w:t>
      </w:r>
      <w:proofErr w:type="gramEnd"/>
      <w:r w:rsidRPr="00246599">
        <w:rPr>
          <w:color w:val="auto"/>
          <w:szCs w:val="24"/>
        </w:rPr>
        <w:t>инадлежит национальным (государственным) органам по стандартизации этих государств.</w:t>
      </w:r>
      <w:r w:rsidR="00651442">
        <w:rPr>
          <w:color w:val="auto"/>
          <w:szCs w:val="24"/>
        </w:rPr>
        <w:br w:type="page"/>
      </w:r>
    </w:p>
    <w:p w:rsidR="00651442" w:rsidRDefault="00651442" w:rsidP="00265BBA">
      <w:pPr>
        <w:ind w:firstLine="720"/>
        <w:jc w:val="center"/>
        <w:rPr>
          <w:color w:val="auto"/>
        </w:rPr>
      </w:pPr>
    </w:p>
    <w:p w:rsidR="0048469A" w:rsidRDefault="0048469A" w:rsidP="00651442">
      <w:pPr>
        <w:ind w:firstLine="567"/>
        <w:jc w:val="both"/>
        <w:rPr>
          <w:color w:val="auto"/>
          <w:szCs w:val="24"/>
        </w:rPr>
        <w:sectPr w:rsidR="0048469A" w:rsidSect="00950749">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1134" w:right="1134" w:bottom="1134" w:left="1418" w:header="720" w:footer="720" w:gutter="0"/>
          <w:pgNumType w:fmt="upperRoman" w:start="1"/>
          <w:cols w:space="720"/>
          <w:titlePg/>
          <w:docGrid w:linePitch="326"/>
        </w:sectPr>
      </w:pPr>
    </w:p>
    <w:p w:rsidR="004C2094" w:rsidRDefault="004C2094">
      <w:pPr>
        <w:rPr>
          <w:color w:val="auto"/>
          <w:szCs w:val="24"/>
        </w:rPr>
      </w:pPr>
    </w:p>
    <w:tbl>
      <w:tblPr>
        <w:tblW w:w="0" w:type="auto"/>
        <w:tblLook w:val="01E0" w:firstRow="1" w:lastRow="1" w:firstColumn="1" w:lastColumn="1" w:noHBand="0" w:noVBand="0"/>
      </w:tblPr>
      <w:tblGrid>
        <w:gridCol w:w="9570"/>
      </w:tblGrid>
      <w:tr w:rsidR="00AB5BF9" w:rsidRPr="00914749" w:rsidTr="004C2094">
        <w:tc>
          <w:tcPr>
            <w:tcW w:w="9570" w:type="dxa"/>
            <w:tcBorders>
              <w:bottom w:val="single" w:sz="24" w:space="0" w:color="auto"/>
            </w:tcBorders>
          </w:tcPr>
          <w:p w:rsidR="00AB5BF9" w:rsidRPr="00914749" w:rsidRDefault="00FD31CF" w:rsidP="00687940">
            <w:pPr>
              <w:pStyle w:val="5"/>
              <w:rPr>
                <w:rFonts w:ascii="Arial" w:hAnsi="Arial"/>
                <w:b/>
                <w:color w:val="auto"/>
                <w:spacing w:val="148"/>
                <w:szCs w:val="24"/>
                <w:lang w:val="ru-RU"/>
              </w:rPr>
            </w:pPr>
            <w:r w:rsidRPr="00914749">
              <w:rPr>
                <w:rFonts w:ascii="Arial" w:hAnsi="Arial"/>
                <w:b/>
                <w:color w:val="auto"/>
                <w:spacing w:val="148"/>
                <w:szCs w:val="24"/>
                <w:lang w:val="ru-RU"/>
              </w:rPr>
              <w:t xml:space="preserve">МЕЖГОСУДАРСТВЕННЫЙ </w:t>
            </w:r>
            <w:r w:rsidR="00AB5BF9" w:rsidRPr="00914749">
              <w:rPr>
                <w:rFonts w:ascii="Arial" w:hAnsi="Arial"/>
                <w:b/>
                <w:color w:val="auto"/>
                <w:spacing w:val="148"/>
                <w:szCs w:val="24"/>
                <w:lang w:val="ru-RU"/>
              </w:rPr>
              <w:t>СТАНДАРТ</w:t>
            </w:r>
          </w:p>
        </w:tc>
      </w:tr>
      <w:tr w:rsidR="00015057" w:rsidRPr="00806569" w:rsidTr="004C2094">
        <w:trPr>
          <w:trHeight w:val="1896"/>
        </w:trPr>
        <w:tc>
          <w:tcPr>
            <w:tcW w:w="9570" w:type="dxa"/>
            <w:vAlign w:val="center"/>
          </w:tcPr>
          <w:p w:rsidR="00C22D9B" w:rsidRPr="00B3640B" w:rsidRDefault="00C22D9B" w:rsidP="00C22D9B">
            <w:pPr>
              <w:jc w:val="center"/>
              <w:rPr>
                <w:b/>
                <w:color w:val="auto"/>
                <w:szCs w:val="24"/>
                <w:lang w:val="en-US"/>
              </w:rPr>
            </w:pPr>
          </w:p>
          <w:p w:rsidR="00C22D9B" w:rsidRPr="00B3640B" w:rsidRDefault="00C22D9B" w:rsidP="00C22D9B">
            <w:pPr>
              <w:jc w:val="center"/>
              <w:rPr>
                <w:b/>
                <w:color w:val="auto"/>
                <w:szCs w:val="24"/>
                <w:lang w:val="en-US"/>
              </w:rPr>
            </w:pPr>
            <w:r>
              <w:rPr>
                <w:b/>
                <w:color w:val="auto"/>
                <w:szCs w:val="24"/>
              </w:rPr>
              <w:t>РИС</w:t>
            </w:r>
          </w:p>
          <w:p w:rsidR="00C22D9B" w:rsidRPr="00B3640B" w:rsidRDefault="00C22D9B" w:rsidP="00742DA8">
            <w:pPr>
              <w:jc w:val="center"/>
              <w:rPr>
                <w:b/>
                <w:bCs/>
                <w:color w:val="auto"/>
                <w:szCs w:val="24"/>
                <w:lang w:val="en-US"/>
              </w:rPr>
            </w:pPr>
          </w:p>
          <w:p w:rsidR="00742DA8" w:rsidRPr="00B3640B" w:rsidRDefault="00C22D9B" w:rsidP="00742DA8">
            <w:pPr>
              <w:jc w:val="center"/>
              <w:rPr>
                <w:b/>
                <w:color w:val="auto"/>
                <w:szCs w:val="24"/>
                <w:lang w:val="en-US"/>
              </w:rPr>
            </w:pPr>
            <w:r w:rsidRPr="0076169C">
              <w:rPr>
                <w:b/>
                <w:bCs/>
                <w:color w:val="auto"/>
                <w:szCs w:val="24"/>
              </w:rPr>
              <w:t>Определение</w:t>
            </w:r>
            <w:r w:rsidRPr="00B3640B">
              <w:rPr>
                <w:b/>
                <w:bCs/>
                <w:color w:val="auto"/>
                <w:szCs w:val="24"/>
                <w:lang w:val="en-US"/>
              </w:rPr>
              <w:t xml:space="preserve"> </w:t>
            </w:r>
            <w:r w:rsidRPr="0076169C">
              <w:rPr>
                <w:b/>
                <w:bCs/>
                <w:color w:val="auto"/>
                <w:szCs w:val="24"/>
              </w:rPr>
              <w:t>биометрических</w:t>
            </w:r>
            <w:r w:rsidRPr="00B3640B">
              <w:rPr>
                <w:b/>
                <w:bCs/>
                <w:color w:val="auto"/>
                <w:szCs w:val="24"/>
                <w:lang w:val="en-US"/>
              </w:rPr>
              <w:t xml:space="preserve"> </w:t>
            </w:r>
            <w:r w:rsidRPr="0076169C">
              <w:rPr>
                <w:b/>
                <w:bCs/>
                <w:color w:val="auto"/>
                <w:szCs w:val="24"/>
              </w:rPr>
              <w:t>характеристик</w:t>
            </w:r>
            <w:r w:rsidRPr="00B3640B">
              <w:rPr>
                <w:b/>
                <w:bCs/>
                <w:color w:val="auto"/>
                <w:szCs w:val="24"/>
                <w:lang w:val="en-US"/>
              </w:rPr>
              <w:t xml:space="preserve"> </w:t>
            </w:r>
            <w:r w:rsidRPr="0076169C">
              <w:rPr>
                <w:b/>
                <w:bCs/>
                <w:color w:val="auto"/>
                <w:szCs w:val="24"/>
              </w:rPr>
              <w:t>зерен</w:t>
            </w:r>
          </w:p>
          <w:p w:rsidR="006E0661" w:rsidRPr="00B3640B" w:rsidRDefault="006E0661" w:rsidP="006E0661">
            <w:pPr>
              <w:jc w:val="center"/>
              <w:rPr>
                <w:b/>
                <w:color w:val="auto"/>
                <w:szCs w:val="24"/>
                <w:lang w:val="en-US"/>
              </w:rPr>
            </w:pPr>
          </w:p>
          <w:p w:rsidR="00C22D9B" w:rsidRPr="00B3640B" w:rsidRDefault="00C22D9B" w:rsidP="00742DA8">
            <w:pPr>
              <w:autoSpaceDE w:val="0"/>
              <w:autoSpaceDN w:val="0"/>
              <w:adjustRightInd w:val="0"/>
              <w:jc w:val="center"/>
              <w:rPr>
                <w:b/>
                <w:color w:val="auto"/>
                <w:sz w:val="20"/>
                <w:szCs w:val="20"/>
                <w:lang w:val="en-US"/>
              </w:rPr>
            </w:pPr>
          </w:p>
          <w:p w:rsidR="00015057" w:rsidRPr="00C22D9B" w:rsidRDefault="00C22D9B" w:rsidP="00742DA8">
            <w:pPr>
              <w:autoSpaceDE w:val="0"/>
              <w:autoSpaceDN w:val="0"/>
              <w:adjustRightInd w:val="0"/>
              <w:jc w:val="center"/>
              <w:rPr>
                <w:b/>
                <w:color w:val="auto"/>
                <w:szCs w:val="24"/>
                <w:lang w:val="en-US"/>
              </w:rPr>
            </w:pPr>
            <w:r w:rsidRPr="00C22D9B">
              <w:rPr>
                <w:b/>
                <w:color w:val="auto"/>
                <w:sz w:val="20"/>
                <w:szCs w:val="20"/>
                <w:lang w:val="en-US"/>
              </w:rPr>
              <w:t>Rice – Determination of biometric characteristics of kernels</w:t>
            </w:r>
          </w:p>
        </w:tc>
      </w:tr>
      <w:tr w:rsidR="00AB5BF9" w:rsidRPr="00806569" w:rsidTr="004C2094">
        <w:trPr>
          <w:trHeight w:val="93"/>
        </w:trPr>
        <w:tc>
          <w:tcPr>
            <w:tcW w:w="9570" w:type="dxa"/>
            <w:tcBorders>
              <w:bottom w:val="single" w:sz="18" w:space="0" w:color="auto"/>
            </w:tcBorders>
            <w:vAlign w:val="center"/>
          </w:tcPr>
          <w:p w:rsidR="00AB5BF9" w:rsidRPr="00C22D9B" w:rsidRDefault="00AB5BF9" w:rsidP="00C22D9B">
            <w:pPr>
              <w:pStyle w:val="5"/>
              <w:rPr>
                <w:rFonts w:ascii="Arial" w:hAnsi="Arial"/>
                <w:color w:val="auto"/>
                <w:sz w:val="20"/>
                <w:szCs w:val="20"/>
              </w:rPr>
            </w:pPr>
          </w:p>
        </w:tc>
      </w:tr>
    </w:tbl>
    <w:p w:rsidR="00E273B4" w:rsidRPr="00246599" w:rsidRDefault="005E5D21" w:rsidP="005E5D21">
      <w:pPr>
        <w:widowControl w:val="0"/>
        <w:tabs>
          <w:tab w:val="left" w:pos="5954"/>
        </w:tabs>
        <w:jc w:val="center"/>
        <w:outlineLvl w:val="0"/>
        <w:rPr>
          <w:b/>
          <w:color w:val="auto"/>
        </w:rPr>
      </w:pPr>
      <w:r w:rsidRPr="00C22D9B">
        <w:rPr>
          <w:b/>
          <w:color w:val="auto"/>
          <w:lang w:val="en-US"/>
        </w:rPr>
        <w:tab/>
      </w:r>
      <w:r w:rsidR="00E273B4" w:rsidRPr="00246599">
        <w:rPr>
          <w:b/>
          <w:color w:val="auto"/>
        </w:rPr>
        <w:t>Дата введения</w:t>
      </w:r>
    </w:p>
    <w:p w:rsidR="00AB5BF9" w:rsidRPr="00246599" w:rsidRDefault="00AB5BF9" w:rsidP="00651442">
      <w:pPr>
        <w:pStyle w:val="22"/>
        <w:ind w:left="0" w:firstLine="567"/>
        <w:rPr>
          <w:rFonts w:ascii="Arial" w:hAnsi="Arial"/>
          <w:color w:val="auto"/>
          <w:sz w:val="22"/>
          <w:szCs w:val="22"/>
          <w:lang w:val="ru-RU"/>
        </w:rPr>
      </w:pPr>
    </w:p>
    <w:p w:rsidR="00F32BF5" w:rsidRPr="009A03F9" w:rsidRDefault="00F32BF5" w:rsidP="00651442">
      <w:pPr>
        <w:ind w:firstLine="567"/>
        <w:jc w:val="both"/>
        <w:rPr>
          <w:rFonts w:eastAsia="Calibri"/>
          <w:b/>
          <w:color w:val="auto"/>
          <w:sz w:val="28"/>
          <w:lang w:val="kk-KZ" w:eastAsia="en-US"/>
        </w:rPr>
      </w:pPr>
      <w:r w:rsidRPr="009A03F9">
        <w:rPr>
          <w:rFonts w:eastAsia="Calibri"/>
          <w:b/>
          <w:color w:val="auto"/>
          <w:sz w:val="28"/>
          <w:lang w:val="kk-KZ" w:eastAsia="en-US"/>
        </w:rPr>
        <w:t>1</w:t>
      </w:r>
      <w:r w:rsidR="00423128" w:rsidRPr="009A03F9">
        <w:rPr>
          <w:rFonts w:eastAsia="Calibri"/>
          <w:b/>
          <w:color w:val="auto"/>
          <w:sz w:val="28"/>
          <w:lang w:val="kk-KZ" w:eastAsia="en-US"/>
        </w:rPr>
        <w:t xml:space="preserve"> </w:t>
      </w:r>
      <w:r w:rsidRPr="009A03F9">
        <w:rPr>
          <w:rFonts w:eastAsia="Calibri"/>
          <w:b/>
          <w:color w:val="auto"/>
          <w:sz w:val="28"/>
          <w:lang w:val="kk-KZ" w:eastAsia="en-US"/>
        </w:rPr>
        <w:t>Область применения</w:t>
      </w:r>
    </w:p>
    <w:p w:rsidR="00047F59" w:rsidRPr="00246599" w:rsidRDefault="00047F59" w:rsidP="00651442">
      <w:pPr>
        <w:ind w:firstLine="567"/>
        <w:jc w:val="both"/>
        <w:rPr>
          <w:rFonts w:eastAsia="Calibri"/>
          <w:b/>
          <w:color w:val="auto"/>
          <w:szCs w:val="24"/>
          <w:lang w:val="kk-KZ" w:eastAsia="en-US"/>
        </w:rPr>
      </w:pPr>
    </w:p>
    <w:p w:rsidR="00D61BDD" w:rsidRDefault="0048469A" w:rsidP="00B0196D">
      <w:pPr>
        <w:tabs>
          <w:tab w:val="left" w:pos="567"/>
        </w:tabs>
        <w:autoSpaceDE w:val="0"/>
        <w:autoSpaceDN w:val="0"/>
        <w:adjustRightInd w:val="0"/>
        <w:ind w:firstLine="567"/>
        <w:jc w:val="both"/>
        <w:rPr>
          <w:rFonts w:eastAsia="Calibri"/>
          <w:color w:val="auto"/>
          <w:szCs w:val="24"/>
          <w:lang w:val="kk-KZ" w:eastAsia="en-US"/>
        </w:rPr>
      </w:pPr>
      <w:r w:rsidRPr="0048469A">
        <w:rPr>
          <w:rFonts w:eastAsia="Calibri"/>
          <w:color w:val="auto"/>
          <w:szCs w:val="24"/>
          <w:lang w:val="kk-KZ" w:eastAsia="en-US"/>
        </w:rPr>
        <w:t xml:space="preserve">Настоящий стандарт устанавливает </w:t>
      </w:r>
      <w:r w:rsidR="0076169C" w:rsidRPr="0076169C">
        <w:rPr>
          <w:rFonts w:eastAsia="Calibri"/>
          <w:color w:val="auto"/>
          <w:szCs w:val="24"/>
          <w:lang w:val="kk-KZ" w:eastAsia="en-US"/>
        </w:rPr>
        <w:t>метод определения биометрических характеристик зерен шелушеного или шлифованного риса</w:t>
      </w:r>
      <w:r w:rsidR="00B0196D">
        <w:rPr>
          <w:rFonts w:eastAsia="Calibri"/>
          <w:color w:val="auto"/>
          <w:szCs w:val="24"/>
          <w:lang w:val="kk-KZ" w:eastAsia="en-US"/>
        </w:rPr>
        <w:t>.</w:t>
      </w:r>
      <w:r w:rsidR="0076169C">
        <w:rPr>
          <w:rFonts w:eastAsia="Calibri"/>
          <w:color w:val="auto"/>
          <w:szCs w:val="24"/>
          <w:lang w:val="kk-KZ" w:eastAsia="en-US"/>
        </w:rPr>
        <w:t xml:space="preserve"> </w:t>
      </w:r>
    </w:p>
    <w:p w:rsidR="00317E6D" w:rsidRPr="00317E6D" w:rsidRDefault="00317E6D" w:rsidP="00651442">
      <w:pPr>
        <w:tabs>
          <w:tab w:val="left" w:pos="567"/>
        </w:tabs>
        <w:autoSpaceDE w:val="0"/>
        <w:autoSpaceDN w:val="0"/>
        <w:adjustRightInd w:val="0"/>
        <w:ind w:firstLine="567"/>
        <w:jc w:val="both"/>
        <w:rPr>
          <w:rStyle w:val="FontStyle34"/>
          <w:color w:val="auto"/>
          <w:sz w:val="24"/>
          <w:szCs w:val="24"/>
          <w:lang w:eastAsia="en-US"/>
        </w:rPr>
      </w:pPr>
    </w:p>
    <w:p w:rsidR="006559F1" w:rsidRPr="00733B78" w:rsidRDefault="00F604E7" w:rsidP="00651442">
      <w:pPr>
        <w:ind w:firstLine="567"/>
        <w:jc w:val="both"/>
        <w:rPr>
          <w:b/>
          <w:bCs/>
          <w:color w:val="auto"/>
          <w:sz w:val="28"/>
        </w:rPr>
      </w:pPr>
      <w:r w:rsidRPr="00733B78">
        <w:rPr>
          <w:b/>
          <w:bCs/>
          <w:color w:val="auto"/>
          <w:sz w:val="28"/>
        </w:rPr>
        <w:t>2 Нормативные ссылки</w:t>
      </w:r>
    </w:p>
    <w:p w:rsidR="00F604E7" w:rsidRPr="00246599" w:rsidRDefault="00F604E7" w:rsidP="00651442">
      <w:pPr>
        <w:ind w:firstLine="567"/>
        <w:jc w:val="both"/>
        <w:rPr>
          <w:b/>
          <w:bCs/>
          <w:color w:val="auto"/>
          <w:sz w:val="22"/>
          <w:szCs w:val="24"/>
        </w:rPr>
      </w:pPr>
    </w:p>
    <w:p w:rsidR="00E273B4" w:rsidRPr="006D103D" w:rsidRDefault="004155EF" w:rsidP="006D103D">
      <w:pPr>
        <w:tabs>
          <w:tab w:val="left" w:pos="-284"/>
        </w:tabs>
        <w:ind w:firstLine="567"/>
        <w:jc w:val="both"/>
        <w:rPr>
          <w:color w:val="auto"/>
          <w:kern w:val="2"/>
          <w:szCs w:val="24"/>
        </w:rPr>
      </w:pPr>
      <w:r w:rsidRPr="004155EF">
        <w:rPr>
          <w:rFonts w:eastAsia="Arial"/>
          <w:color w:val="auto"/>
          <w:szCs w:val="24"/>
          <w:lang w:bidi="ru-RU"/>
        </w:rPr>
        <w:t>В настоящем стандарте использованы ссылки на следующие межгосударственные стандарты и/или классификаторы</w:t>
      </w:r>
      <w:r w:rsidR="006D103D">
        <w:rPr>
          <w:rFonts w:eastAsia="Arial"/>
          <w:color w:val="auto"/>
          <w:szCs w:val="24"/>
          <w:lang w:bidi="ru-RU"/>
        </w:rPr>
        <w:t>:</w:t>
      </w:r>
    </w:p>
    <w:p w:rsidR="005A7FA2" w:rsidRPr="005A7FA2" w:rsidRDefault="005A7FA2" w:rsidP="005A7FA2">
      <w:pPr>
        <w:autoSpaceDE w:val="0"/>
        <w:autoSpaceDN w:val="0"/>
        <w:adjustRightInd w:val="0"/>
        <w:ind w:firstLine="567"/>
        <w:jc w:val="both"/>
        <w:rPr>
          <w:bCs/>
          <w:color w:val="auto"/>
          <w:kern w:val="36"/>
          <w:bdr w:val="none" w:sz="0" w:space="0" w:color="auto" w:frame="1"/>
        </w:rPr>
      </w:pPr>
      <w:r w:rsidRPr="003976D7">
        <w:rPr>
          <w:bCs/>
          <w:color w:val="auto"/>
          <w:kern w:val="36"/>
          <w:bdr w:val="none" w:sz="0" w:space="0" w:color="auto" w:frame="1"/>
          <w:lang w:val="en-US"/>
        </w:rPr>
        <w:t>ISO 5725-1</w:t>
      </w:r>
      <w:r w:rsidR="003976D7" w:rsidRPr="003976D7">
        <w:rPr>
          <w:bCs/>
          <w:color w:val="auto"/>
          <w:kern w:val="36"/>
          <w:bdr w:val="none" w:sz="0" w:space="0" w:color="auto" w:frame="1"/>
          <w:lang w:val="en-US"/>
        </w:rPr>
        <w:t xml:space="preserve"> Accuracy (trueness and precision) of measurement methods and results – Part 1: General principles and definitions</w:t>
      </w:r>
      <w:r w:rsidRPr="003976D7">
        <w:rPr>
          <w:bCs/>
          <w:color w:val="auto"/>
          <w:kern w:val="36"/>
          <w:bdr w:val="none" w:sz="0" w:space="0" w:color="auto" w:frame="1"/>
          <w:lang w:val="en-US"/>
        </w:rPr>
        <w:t xml:space="preserve"> </w:t>
      </w:r>
      <w:r w:rsidR="003976D7" w:rsidRPr="003976D7">
        <w:rPr>
          <w:bCs/>
          <w:color w:val="auto"/>
          <w:kern w:val="36"/>
          <w:bdr w:val="none" w:sz="0" w:space="0" w:color="auto" w:frame="1"/>
          <w:lang w:val="en-US"/>
        </w:rPr>
        <w:t>(</w:t>
      </w:r>
      <w:r w:rsidRPr="005A7FA2">
        <w:rPr>
          <w:bCs/>
          <w:color w:val="auto"/>
          <w:kern w:val="36"/>
          <w:bdr w:val="none" w:sz="0" w:space="0" w:color="auto" w:frame="1"/>
        </w:rPr>
        <w:t>Точность</w:t>
      </w:r>
      <w:r w:rsidRPr="003976D7">
        <w:rPr>
          <w:bCs/>
          <w:color w:val="auto"/>
          <w:kern w:val="36"/>
          <w:bdr w:val="none" w:sz="0" w:space="0" w:color="auto" w:frame="1"/>
          <w:lang w:val="en-US"/>
        </w:rPr>
        <w:t xml:space="preserve"> (</w:t>
      </w:r>
      <w:r w:rsidRPr="005A7FA2">
        <w:rPr>
          <w:bCs/>
          <w:color w:val="auto"/>
          <w:kern w:val="36"/>
          <w:bdr w:val="none" w:sz="0" w:space="0" w:color="auto" w:frame="1"/>
        </w:rPr>
        <w:t>правильность</w:t>
      </w:r>
      <w:r w:rsidRPr="003976D7">
        <w:rPr>
          <w:bCs/>
          <w:color w:val="auto"/>
          <w:kern w:val="36"/>
          <w:bdr w:val="none" w:sz="0" w:space="0" w:color="auto" w:frame="1"/>
          <w:lang w:val="en-US"/>
        </w:rPr>
        <w:t xml:space="preserve"> </w:t>
      </w:r>
      <w:r w:rsidRPr="005A7FA2">
        <w:rPr>
          <w:bCs/>
          <w:color w:val="auto"/>
          <w:kern w:val="36"/>
          <w:bdr w:val="none" w:sz="0" w:space="0" w:color="auto" w:frame="1"/>
        </w:rPr>
        <w:t>и</w:t>
      </w:r>
      <w:r w:rsidRPr="003976D7">
        <w:rPr>
          <w:bCs/>
          <w:color w:val="auto"/>
          <w:kern w:val="36"/>
          <w:bdr w:val="none" w:sz="0" w:space="0" w:color="auto" w:frame="1"/>
          <w:lang w:val="en-US"/>
        </w:rPr>
        <w:t xml:space="preserve"> </w:t>
      </w:r>
      <w:proofErr w:type="spellStart"/>
      <w:r w:rsidRPr="005A7FA2">
        <w:rPr>
          <w:bCs/>
          <w:color w:val="auto"/>
          <w:kern w:val="36"/>
          <w:bdr w:val="none" w:sz="0" w:space="0" w:color="auto" w:frame="1"/>
        </w:rPr>
        <w:t>прецизионность</w:t>
      </w:r>
      <w:proofErr w:type="spellEnd"/>
      <w:r w:rsidRPr="003976D7">
        <w:rPr>
          <w:bCs/>
          <w:color w:val="auto"/>
          <w:kern w:val="36"/>
          <w:bdr w:val="none" w:sz="0" w:space="0" w:color="auto" w:frame="1"/>
          <w:lang w:val="en-US"/>
        </w:rPr>
        <w:t xml:space="preserve">) </w:t>
      </w:r>
      <w:r w:rsidRPr="005A7FA2">
        <w:rPr>
          <w:bCs/>
          <w:color w:val="auto"/>
          <w:kern w:val="36"/>
          <w:bdr w:val="none" w:sz="0" w:space="0" w:color="auto" w:frame="1"/>
        </w:rPr>
        <w:t>методов</w:t>
      </w:r>
      <w:r w:rsidRPr="003976D7">
        <w:rPr>
          <w:bCs/>
          <w:color w:val="auto"/>
          <w:kern w:val="36"/>
          <w:bdr w:val="none" w:sz="0" w:space="0" w:color="auto" w:frame="1"/>
          <w:lang w:val="en-US"/>
        </w:rPr>
        <w:t xml:space="preserve"> </w:t>
      </w:r>
      <w:r w:rsidRPr="005A7FA2">
        <w:rPr>
          <w:bCs/>
          <w:color w:val="auto"/>
          <w:kern w:val="36"/>
          <w:bdr w:val="none" w:sz="0" w:space="0" w:color="auto" w:frame="1"/>
        </w:rPr>
        <w:t>и</w:t>
      </w:r>
      <w:r w:rsidRPr="003976D7">
        <w:rPr>
          <w:bCs/>
          <w:color w:val="auto"/>
          <w:kern w:val="36"/>
          <w:bdr w:val="none" w:sz="0" w:space="0" w:color="auto" w:frame="1"/>
          <w:lang w:val="en-US"/>
        </w:rPr>
        <w:t xml:space="preserve"> </w:t>
      </w:r>
      <w:r w:rsidRPr="005A7FA2">
        <w:rPr>
          <w:bCs/>
          <w:color w:val="auto"/>
          <w:kern w:val="36"/>
          <w:bdr w:val="none" w:sz="0" w:space="0" w:color="auto" w:frame="1"/>
        </w:rPr>
        <w:t>результатов</w:t>
      </w:r>
      <w:r w:rsidRPr="003976D7">
        <w:rPr>
          <w:bCs/>
          <w:color w:val="auto"/>
          <w:kern w:val="36"/>
          <w:bdr w:val="none" w:sz="0" w:space="0" w:color="auto" w:frame="1"/>
          <w:lang w:val="en-US"/>
        </w:rPr>
        <w:t xml:space="preserve"> </w:t>
      </w:r>
      <w:r w:rsidRPr="005A7FA2">
        <w:rPr>
          <w:bCs/>
          <w:color w:val="auto"/>
          <w:kern w:val="36"/>
          <w:bdr w:val="none" w:sz="0" w:space="0" w:color="auto" w:frame="1"/>
        </w:rPr>
        <w:t>измерений</w:t>
      </w:r>
      <w:r w:rsidRPr="003976D7">
        <w:rPr>
          <w:bCs/>
          <w:color w:val="auto"/>
          <w:kern w:val="36"/>
          <w:bdr w:val="none" w:sz="0" w:space="0" w:color="auto" w:frame="1"/>
          <w:lang w:val="en-US"/>
        </w:rPr>
        <w:t xml:space="preserve">. </w:t>
      </w:r>
      <w:r w:rsidRPr="005A7FA2">
        <w:rPr>
          <w:bCs/>
          <w:color w:val="auto"/>
          <w:kern w:val="36"/>
          <w:bdr w:val="none" w:sz="0" w:space="0" w:color="auto" w:frame="1"/>
        </w:rPr>
        <w:t xml:space="preserve">Часть 1. </w:t>
      </w:r>
      <w:proofErr w:type="gramStart"/>
      <w:r w:rsidRPr="005A7FA2">
        <w:rPr>
          <w:bCs/>
          <w:color w:val="auto"/>
          <w:kern w:val="36"/>
          <w:bdr w:val="none" w:sz="0" w:space="0" w:color="auto" w:frame="1"/>
        </w:rPr>
        <w:t>Основные положения и определения</w:t>
      </w:r>
      <w:r w:rsidR="003976D7">
        <w:rPr>
          <w:bCs/>
          <w:color w:val="auto"/>
          <w:kern w:val="36"/>
          <w:bdr w:val="none" w:sz="0" w:space="0" w:color="auto" w:frame="1"/>
        </w:rPr>
        <w:t>)</w:t>
      </w:r>
      <w:proofErr w:type="gramEnd"/>
    </w:p>
    <w:p w:rsidR="005A7FA2" w:rsidRPr="005A7FA2" w:rsidRDefault="005A7FA2" w:rsidP="005A7FA2">
      <w:pPr>
        <w:autoSpaceDE w:val="0"/>
        <w:autoSpaceDN w:val="0"/>
        <w:adjustRightInd w:val="0"/>
        <w:ind w:firstLine="567"/>
        <w:jc w:val="both"/>
        <w:rPr>
          <w:bCs/>
          <w:color w:val="auto"/>
          <w:kern w:val="36"/>
          <w:bdr w:val="none" w:sz="0" w:space="0" w:color="auto" w:frame="1"/>
        </w:rPr>
      </w:pPr>
      <w:r w:rsidRPr="005A7FA2">
        <w:rPr>
          <w:bCs/>
          <w:color w:val="auto"/>
          <w:kern w:val="36"/>
          <w:bdr w:val="none" w:sz="0" w:space="0" w:color="auto" w:frame="1"/>
        </w:rPr>
        <w:t>ISO 7301</w:t>
      </w:r>
      <w:r w:rsidR="003976D7">
        <w:rPr>
          <w:bCs/>
          <w:color w:val="auto"/>
          <w:kern w:val="36"/>
          <w:bdr w:val="none" w:sz="0" w:space="0" w:color="auto" w:frame="1"/>
        </w:rPr>
        <w:t xml:space="preserve"> </w:t>
      </w:r>
      <w:proofErr w:type="spellStart"/>
      <w:r w:rsidR="003976D7" w:rsidRPr="003976D7">
        <w:rPr>
          <w:rFonts w:cs="Cambria"/>
          <w:iCs/>
          <w:color w:val="221E1F"/>
          <w:sz w:val="22"/>
          <w:szCs w:val="22"/>
        </w:rPr>
        <w:t>Rice</w:t>
      </w:r>
      <w:proofErr w:type="spellEnd"/>
      <w:r w:rsidR="003976D7" w:rsidRPr="003976D7">
        <w:rPr>
          <w:rFonts w:cs="Cambria"/>
          <w:iCs/>
          <w:color w:val="221E1F"/>
          <w:sz w:val="22"/>
          <w:szCs w:val="22"/>
        </w:rPr>
        <w:t xml:space="preserve"> </w:t>
      </w:r>
      <w:r w:rsidR="003976D7">
        <w:rPr>
          <w:rFonts w:cs="Cambria"/>
          <w:iCs/>
          <w:color w:val="221E1F"/>
          <w:sz w:val="22"/>
          <w:szCs w:val="22"/>
        </w:rPr>
        <w:t xml:space="preserve">– </w:t>
      </w:r>
      <w:proofErr w:type="spellStart"/>
      <w:r w:rsidR="003976D7" w:rsidRPr="003976D7">
        <w:rPr>
          <w:rFonts w:cs="Cambria"/>
          <w:iCs/>
          <w:color w:val="221E1F"/>
          <w:sz w:val="22"/>
          <w:szCs w:val="22"/>
        </w:rPr>
        <w:t>Specification</w:t>
      </w:r>
      <w:proofErr w:type="spellEnd"/>
      <w:r w:rsidR="003976D7" w:rsidRPr="003976D7">
        <w:rPr>
          <w:rFonts w:cs="Cambria"/>
          <w:iCs/>
          <w:color w:val="221E1F"/>
          <w:sz w:val="22"/>
          <w:szCs w:val="22"/>
        </w:rPr>
        <w:t xml:space="preserve">  (</w:t>
      </w:r>
      <w:r w:rsidRPr="005A7FA2">
        <w:rPr>
          <w:bCs/>
          <w:color w:val="auto"/>
          <w:kern w:val="36"/>
          <w:bdr w:val="none" w:sz="0" w:space="0" w:color="auto" w:frame="1"/>
        </w:rPr>
        <w:t>Рис. Технические условия</w:t>
      </w:r>
      <w:r w:rsidR="003976D7">
        <w:rPr>
          <w:bCs/>
          <w:color w:val="auto"/>
          <w:kern w:val="36"/>
          <w:bdr w:val="none" w:sz="0" w:space="0" w:color="auto" w:frame="1"/>
        </w:rPr>
        <w:t>)</w:t>
      </w:r>
    </w:p>
    <w:p w:rsidR="0076169C" w:rsidRDefault="005A7FA2" w:rsidP="005A7FA2">
      <w:pPr>
        <w:autoSpaceDE w:val="0"/>
        <w:autoSpaceDN w:val="0"/>
        <w:adjustRightInd w:val="0"/>
        <w:ind w:firstLine="567"/>
        <w:jc w:val="both"/>
        <w:rPr>
          <w:bCs/>
          <w:color w:val="auto"/>
          <w:kern w:val="36"/>
          <w:bdr w:val="none" w:sz="0" w:space="0" w:color="auto" w:frame="1"/>
        </w:rPr>
      </w:pPr>
      <w:proofErr w:type="gramStart"/>
      <w:r w:rsidRPr="00D020D4">
        <w:rPr>
          <w:bCs/>
          <w:color w:val="auto"/>
          <w:kern w:val="36"/>
          <w:bdr w:val="none" w:sz="0" w:space="0" w:color="auto" w:frame="1"/>
          <w:lang w:val="en-US"/>
        </w:rPr>
        <w:t>ISO 24333</w:t>
      </w:r>
      <w:r w:rsidR="003976D7" w:rsidRPr="00D020D4">
        <w:rPr>
          <w:bCs/>
          <w:color w:val="auto"/>
          <w:kern w:val="36"/>
          <w:bdr w:val="none" w:sz="0" w:space="0" w:color="auto" w:frame="1"/>
          <w:lang w:val="en-US"/>
        </w:rPr>
        <w:t xml:space="preserve"> Cereals and cereal products – Sampling</w:t>
      </w:r>
      <w:r w:rsidRPr="00D020D4">
        <w:rPr>
          <w:bCs/>
          <w:color w:val="auto"/>
          <w:kern w:val="36"/>
          <w:bdr w:val="none" w:sz="0" w:space="0" w:color="auto" w:frame="1"/>
          <w:lang w:val="en-US"/>
        </w:rPr>
        <w:t xml:space="preserve"> </w:t>
      </w:r>
      <w:r w:rsidR="003976D7" w:rsidRPr="00D020D4">
        <w:rPr>
          <w:bCs/>
          <w:color w:val="auto"/>
          <w:kern w:val="36"/>
          <w:bdr w:val="none" w:sz="0" w:space="0" w:color="auto" w:frame="1"/>
          <w:lang w:val="en-US"/>
        </w:rPr>
        <w:t>(</w:t>
      </w:r>
      <w:r w:rsidRPr="005A7FA2">
        <w:rPr>
          <w:bCs/>
          <w:color w:val="auto"/>
          <w:kern w:val="36"/>
          <w:bdr w:val="none" w:sz="0" w:space="0" w:color="auto" w:frame="1"/>
        </w:rPr>
        <w:t>Зерно</w:t>
      </w:r>
      <w:r w:rsidRPr="00D020D4">
        <w:rPr>
          <w:bCs/>
          <w:color w:val="auto"/>
          <w:kern w:val="36"/>
          <w:bdr w:val="none" w:sz="0" w:space="0" w:color="auto" w:frame="1"/>
          <w:lang w:val="en-US"/>
        </w:rPr>
        <w:t xml:space="preserve"> </w:t>
      </w:r>
      <w:r w:rsidRPr="005A7FA2">
        <w:rPr>
          <w:bCs/>
          <w:color w:val="auto"/>
          <w:kern w:val="36"/>
          <w:bdr w:val="none" w:sz="0" w:space="0" w:color="auto" w:frame="1"/>
        </w:rPr>
        <w:t>и</w:t>
      </w:r>
      <w:r w:rsidRPr="00D020D4">
        <w:rPr>
          <w:bCs/>
          <w:color w:val="auto"/>
          <w:kern w:val="36"/>
          <w:bdr w:val="none" w:sz="0" w:space="0" w:color="auto" w:frame="1"/>
          <w:lang w:val="en-US"/>
        </w:rPr>
        <w:t xml:space="preserve"> </w:t>
      </w:r>
      <w:r w:rsidRPr="005A7FA2">
        <w:rPr>
          <w:bCs/>
          <w:color w:val="auto"/>
          <w:kern w:val="36"/>
          <w:bdr w:val="none" w:sz="0" w:space="0" w:color="auto" w:frame="1"/>
        </w:rPr>
        <w:t>продукты</w:t>
      </w:r>
      <w:r w:rsidRPr="00D020D4">
        <w:rPr>
          <w:bCs/>
          <w:color w:val="auto"/>
          <w:kern w:val="36"/>
          <w:bdr w:val="none" w:sz="0" w:space="0" w:color="auto" w:frame="1"/>
          <w:lang w:val="en-US"/>
        </w:rPr>
        <w:t xml:space="preserve"> </w:t>
      </w:r>
      <w:r w:rsidRPr="005A7FA2">
        <w:rPr>
          <w:bCs/>
          <w:color w:val="auto"/>
          <w:kern w:val="36"/>
          <w:bdr w:val="none" w:sz="0" w:space="0" w:color="auto" w:frame="1"/>
        </w:rPr>
        <w:t>его</w:t>
      </w:r>
      <w:r w:rsidRPr="00D020D4">
        <w:rPr>
          <w:bCs/>
          <w:color w:val="auto"/>
          <w:kern w:val="36"/>
          <w:bdr w:val="none" w:sz="0" w:space="0" w:color="auto" w:frame="1"/>
          <w:lang w:val="en-US"/>
        </w:rPr>
        <w:t xml:space="preserve"> </w:t>
      </w:r>
      <w:r w:rsidRPr="005A7FA2">
        <w:rPr>
          <w:bCs/>
          <w:color w:val="auto"/>
          <w:kern w:val="36"/>
          <w:bdr w:val="none" w:sz="0" w:space="0" w:color="auto" w:frame="1"/>
        </w:rPr>
        <w:t>переработки</w:t>
      </w:r>
      <w:r w:rsidRPr="00D020D4">
        <w:rPr>
          <w:bCs/>
          <w:color w:val="auto"/>
          <w:kern w:val="36"/>
          <w:bdr w:val="none" w:sz="0" w:space="0" w:color="auto" w:frame="1"/>
          <w:lang w:val="en-US"/>
        </w:rPr>
        <w:t>.</w:t>
      </w:r>
      <w:proofErr w:type="gramEnd"/>
      <w:r w:rsidRPr="00D020D4">
        <w:rPr>
          <w:bCs/>
          <w:color w:val="auto"/>
          <w:kern w:val="36"/>
          <w:bdr w:val="none" w:sz="0" w:space="0" w:color="auto" w:frame="1"/>
          <w:lang w:val="en-US"/>
        </w:rPr>
        <w:t xml:space="preserve"> </w:t>
      </w:r>
      <w:proofErr w:type="gramStart"/>
      <w:r w:rsidRPr="005A7FA2">
        <w:rPr>
          <w:bCs/>
          <w:color w:val="auto"/>
          <w:kern w:val="36"/>
          <w:bdr w:val="none" w:sz="0" w:space="0" w:color="auto" w:frame="1"/>
        </w:rPr>
        <w:t>Отбор проб</w:t>
      </w:r>
      <w:r w:rsidR="003976D7">
        <w:rPr>
          <w:bCs/>
          <w:color w:val="auto"/>
          <w:kern w:val="36"/>
          <w:bdr w:val="none" w:sz="0" w:space="0" w:color="auto" w:frame="1"/>
        </w:rPr>
        <w:t>)</w:t>
      </w:r>
      <w:proofErr w:type="gramEnd"/>
    </w:p>
    <w:p w:rsidR="003976D7" w:rsidRDefault="003976D7" w:rsidP="005A7FA2">
      <w:pPr>
        <w:autoSpaceDE w:val="0"/>
        <w:autoSpaceDN w:val="0"/>
        <w:adjustRightInd w:val="0"/>
        <w:ind w:firstLine="567"/>
        <w:jc w:val="both"/>
        <w:rPr>
          <w:color w:val="auto"/>
        </w:rPr>
      </w:pPr>
    </w:p>
    <w:p w:rsidR="00493B7A" w:rsidRPr="008F2E55" w:rsidRDefault="004155EF" w:rsidP="00493B7A">
      <w:pPr>
        <w:pStyle w:val="Style15"/>
        <w:widowControl/>
        <w:ind w:firstLine="567"/>
        <w:jc w:val="both"/>
        <w:rPr>
          <w:rFonts w:ascii="Arial" w:eastAsia="Times New Roman" w:hAnsi="Arial" w:cs="Arial"/>
          <w:color w:val="auto"/>
          <w:sz w:val="20"/>
          <w:szCs w:val="20"/>
        </w:rPr>
      </w:pPr>
      <w:r w:rsidRPr="008F2E55">
        <w:rPr>
          <w:rFonts w:ascii="Arial" w:eastAsia="Times New Roman" w:hAnsi="Arial" w:cs="Arial"/>
          <w:color w:val="auto"/>
          <w:spacing w:val="20"/>
          <w:sz w:val="20"/>
          <w:szCs w:val="20"/>
        </w:rPr>
        <w:t>Примечание</w:t>
      </w:r>
      <w:r w:rsidRPr="008F2E55">
        <w:rPr>
          <w:rFonts w:ascii="Arial" w:eastAsia="Times New Roman" w:hAnsi="Arial" w:cs="Arial"/>
          <w:color w:val="auto"/>
          <w:sz w:val="20"/>
          <w:szCs w:val="20"/>
        </w:rPr>
        <w:t xml:space="preserve"> - При пользовании настоящим стандартом целесообразно проверить действие ссылочных стандартов и классификаторов на официальном интернет-сайте Межгосударственного совета по стандартизации, метрологии и сертификации (www.easc.by) или по указателям национальных стандартов, издаваемым в государствах, указанных в предисловии, или на официальных сайтах соответствующих национальных органов по стандартизации. Если на документ дана недатированная ссылка, то следует использовать документ, действующий на текущий момент, с учетом всех внесенных в него изменений. Если заменен ссылочный документ, на который дана датированная ссылка, то следует использовать указанную версию этого документа. Если после принятия настоящего стандарта в ссылочный документ, на который дана датированная ссылка, внесено изменение, затрагивающее положение, на которое дана ссылка, то это положение применяется без учета данного изменения. Если ссылочный документ отменен без замены, то положение, в котором дана ссылка на него, применяется в части, не затрагивающей эту ссылку.</w:t>
      </w:r>
    </w:p>
    <w:p w:rsidR="004155EF" w:rsidRDefault="004155EF" w:rsidP="00493B7A">
      <w:pPr>
        <w:pStyle w:val="Style15"/>
        <w:widowControl/>
        <w:ind w:firstLine="567"/>
        <w:jc w:val="both"/>
        <w:rPr>
          <w:rFonts w:ascii="Times New Roman" w:hAnsi="Times New Roman" w:cs="Times New Roman"/>
          <w:bCs/>
          <w:kern w:val="36"/>
          <w:bdr w:val="none" w:sz="0" w:space="0" w:color="auto" w:frame="1"/>
        </w:rPr>
      </w:pPr>
    </w:p>
    <w:p w:rsidR="00F425E9" w:rsidRPr="009A03F9" w:rsidRDefault="00F425E9" w:rsidP="00493B7A">
      <w:pPr>
        <w:pStyle w:val="Style15"/>
        <w:widowControl/>
        <w:ind w:firstLine="567"/>
        <w:jc w:val="both"/>
        <w:rPr>
          <w:rStyle w:val="FontStyle44"/>
          <w:rFonts w:ascii="Arial" w:hAnsi="Arial" w:cs="Arial"/>
          <w:color w:val="auto"/>
          <w:sz w:val="28"/>
          <w:szCs w:val="28"/>
          <w:lang w:eastAsia="en-US"/>
        </w:rPr>
      </w:pPr>
      <w:r w:rsidRPr="009A03F9">
        <w:rPr>
          <w:rStyle w:val="FontStyle35"/>
          <w:b/>
          <w:color w:val="auto"/>
          <w:sz w:val="28"/>
          <w:szCs w:val="28"/>
          <w:lang w:eastAsia="en-US"/>
        </w:rPr>
        <w:t>3</w:t>
      </w:r>
      <w:r w:rsidRPr="009A03F9">
        <w:rPr>
          <w:rStyle w:val="FontStyle35"/>
          <w:color w:val="auto"/>
          <w:sz w:val="28"/>
          <w:szCs w:val="28"/>
          <w:lang w:eastAsia="en-US"/>
        </w:rPr>
        <w:t xml:space="preserve"> </w:t>
      </w:r>
      <w:r w:rsidRPr="009A03F9">
        <w:rPr>
          <w:rStyle w:val="FontStyle44"/>
          <w:rFonts w:ascii="Arial" w:hAnsi="Arial" w:cs="Arial"/>
          <w:color w:val="auto"/>
          <w:sz w:val="28"/>
          <w:szCs w:val="28"/>
          <w:lang w:eastAsia="en-US"/>
        </w:rPr>
        <w:t>Термины и определения</w:t>
      </w:r>
    </w:p>
    <w:p w:rsidR="00F604E7" w:rsidRPr="00246599" w:rsidRDefault="00F604E7" w:rsidP="00651442">
      <w:pPr>
        <w:ind w:firstLine="567"/>
        <w:jc w:val="both"/>
        <w:rPr>
          <w:bCs/>
          <w:color w:val="auto"/>
          <w:szCs w:val="24"/>
        </w:rPr>
      </w:pPr>
    </w:p>
    <w:p w:rsidR="00F32D01" w:rsidRPr="00F32D01" w:rsidRDefault="009066B2" w:rsidP="00F32D01">
      <w:pPr>
        <w:ind w:firstLine="567"/>
        <w:jc w:val="both"/>
        <w:rPr>
          <w:b/>
          <w:bCs/>
          <w:color w:val="auto"/>
          <w:kern w:val="36"/>
          <w:bdr w:val="none" w:sz="0" w:space="0" w:color="auto" w:frame="1"/>
        </w:rPr>
      </w:pPr>
      <w:r w:rsidRPr="009066B2">
        <w:rPr>
          <w:bCs/>
          <w:color w:val="auto"/>
          <w:kern w:val="36"/>
          <w:bdr w:val="none" w:sz="0" w:space="0" w:color="auto" w:frame="1"/>
        </w:rPr>
        <w:t>В настоящем стандарте применены термины по</w:t>
      </w:r>
      <w:r w:rsidRPr="009066B2">
        <w:t xml:space="preserve"> </w:t>
      </w:r>
      <w:r w:rsidR="00566CF2" w:rsidRPr="00566CF2">
        <w:rPr>
          <w:bCs/>
          <w:color w:val="auto"/>
          <w:kern w:val="36"/>
          <w:bdr w:val="none" w:sz="0" w:space="0" w:color="auto" w:frame="1"/>
        </w:rPr>
        <w:t>ISO 5725-1</w:t>
      </w:r>
      <w:r w:rsidRPr="009066B2">
        <w:rPr>
          <w:bCs/>
          <w:color w:val="auto"/>
          <w:kern w:val="36"/>
          <w:bdr w:val="none" w:sz="0" w:space="0" w:color="auto" w:frame="1"/>
        </w:rPr>
        <w:t xml:space="preserve">, </w:t>
      </w:r>
      <w:r w:rsidR="00566CF2" w:rsidRPr="00566CF2">
        <w:rPr>
          <w:bCs/>
          <w:color w:val="auto"/>
          <w:kern w:val="36"/>
          <w:bdr w:val="none" w:sz="0" w:space="0" w:color="auto" w:frame="1"/>
        </w:rPr>
        <w:t>ISO 7301</w:t>
      </w:r>
      <w:r w:rsidRPr="009066B2">
        <w:rPr>
          <w:bCs/>
          <w:color w:val="auto"/>
          <w:kern w:val="36"/>
          <w:bdr w:val="none" w:sz="0" w:space="0" w:color="auto" w:frame="1"/>
        </w:rPr>
        <w:t>,</w:t>
      </w:r>
      <w:r w:rsidR="00566CF2">
        <w:rPr>
          <w:bCs/>
          <w:color w:val="auto"/>
          <w:kern w:val="36"/>
          <w:bdr w:val="none" w:sz="0" w:space="0" w:color="auto" w:frame="1"/>
        </w:rPr>
        <w:t xml:space="preserve"> </w:t>
      </w:r>
      <w:r w:rsidR="003976D7">
        <w:rPr>
          <w:bCs/>
          <w:color w:val="auto"/>
          <w:kern w:val="36"/>
          <w:bdr w:val="none" w:sz="0" w:space="0" w:color="auto" w:frame="1"/>
        </w:rPr>
        <w:t xml:space="preserve">                </w:t>
      </w:r>
      <w:r w:rsidR="00566CF2" w:rsidRPr="00566CF2">
        <w:rPr>
          <w:bCs/>
          <w:color w:val="auto"/>
          <w:kern w:val="36"/>
          <w:bdr w:val="none" w:sz="0" w:space="0" w:color="auto" w:frame="1"/>
        </w:rPr>
        <w:t xml:space="preserve"> ISO 24333</w:t>
      </w:r>
      <w:r>
        <w:rPr>
          <w:bCs/>
          <w:color w:val="auto"/>
          <w:kern w:val="36"/>
          <w:bdr w:val="none" w:sz="0" w:space="0" w:color="auto" w:frame="1"/>
        </w:rPr>
        <w:t>,</w:t>
      </w:r>
      <w:r w:rsidRPr="009066B2">
        <w:rPr>
          <w:bCs/>
          <w:color w:val="auto"/>
          <w:kern w:val="36"/>
          <w:bdr w:val="none" w:sz="0" w:space="0" w:color="auto" w:frame="1"/>
        </w:rPr>
        <w:t xml:space="preserve"> а также следующи</w:t>
      </w:r>
      <w:r>
        <w:rPr>
          <w:bCs/>
          <w:color w:val="auto"/>
          <w:kern w:val="36"/>
          <w:bdr w:val="none" w:sz="0" w:space="0" w:color="auto" w:frame="1"/>
        </w:rPr>
        <w:t>й</w:t>
      </w:r>
      <w:r w:rsidRPr="009066B2">
        <w:rPr>
          <w:bCs/>
          <w:color w:val="auto"/>
          <w:kern w:val="36"/>
          <w:bdr w:val="none" w:sz="0" w:space="0" w:color="auto" w:frame="1"/>
        </w:rPr>
        <w:t xml:space="preserve"> термин с соответствующим определени</w:t>
      </w:r>
      <w:r>
        <w:rPr>
          <w:bCs/>
          <w:color w:val="auto"/>
          <w:kern w:val="36"/>
          <w:bdr w:val="none" w:sz="0" w:space="0" w:color="auto" w:frame="1"/>
        </w:rPr>
        <w:t>ем</w:t>
      </w:r>
      <w:r w:rsidR="00F32D01" w:rsidRPr="00F32D01">
        <w:rPr>
          <w:bCs/>
          <w:color w:val="auto"/>
          <w:kern w:val="36"/>
          <w:bdr w:val="none" w:sz="0" w:space="0" w:color="auto" w:frame="1"/>
        </w:rPr>
        <w:t>:</w:t>
      </w:r>
      <w:r>
        <w:rPr>
          <w:bCs/>
          <w:color w:val="auto"/>
          <w:kern w:val="36"/>
          <w:bdr w:val="none" w:sz="0" w:space="0" w:color="auto" w:frame="1"/>
        </w:rPr>
        <w:t xml:space="preserve"> </w:t>
      </w:r>
    </w:p>
    <w:p w:rsidR="008F2E55" w:rsidRDefault="008F2E55" w:rsidP="00F32D01">
      <w:pPr>
        <w:ind w:firstLine="567"/>
        <w:jc w:val="both"/>
        <w:rPr>
          <w:b/>
          <w:color w:val="auto"/>
        </w:rPr>
      </w:pPr>
    </w:p>
    <w:p w:rsidR="00F32D01" w:rsidRDefault="00F32D01" w:rsidP="00F32D01">
      <w:pPr>
        <w:ind w:firstLine="567"/>
        <w:jc w:val="both"/>
        <w:rPr>
          <w:b/>
          <w:color w:val="auto"/>
        </w:rPr>
      </w:pPr>
      <w:r w:rsidRPr="00F32D01">
        <w:rPr>
          <w:b/>
          <w:color w:val="auto"/>
        </w:rPr>
        <w:t xml:space="preserve">3.1 </w:t>
      </w:r>
      <w:r w:rsidR="008F2E55">
        <w:rPr>
          <w:b/>
          <w:color w:val="auto"/>
        </w:rPr>
        <w:t>б</w:t>
      </w:r>
      <w:r w:rsidR="008F2E55" w:rsidRPr="008F2E55">
        <w:rPr>
          <w:b/>
          <w:color w:val="auto"/>
        </w:rPr>
        <w:t>иометрические характеристики</w:t>
      </w:r>
      <w:r w:rsidRPr="00F32D01">
        <w:rPr>
          <w:b/>
          <w:color w:val="auto"/>
        </w:rPr>
        <w:t xml:space="preserve">: </w:t>
      </w:r>
      <w:r w:rsidR="008F2E55" w:rsidRPr="008F2E55">
        <w:rPr>
          <w:color w:val="auto"/>
        </w:rPr>
        <w:t>Длина, ширина и толщина зерна, которые измеряются в трехосной системе координат</w:t>
      </w:r>
      <w:r w:rsidRPr="00F32D01">
        <w:rPr>
          <w:b/>
          <w:color w:val="auto"/>
        </w:rPr>
        <w:t>.</w:t>
      </w:r>
    </w:p>
    <w:p w:rsidR="008F2E55" w:rsidRDefault="008F2E55" w:rsidP="00F32D01">
      <w:pPr>
        <w:ind w:firstLine="567"/>
        <w:jc w:val="both"/>
        <w:rPr>
          <w:b/>
          <w:color w:val="auto"/>
        </w:rPr>
      </w:pPr>
    </w:p>
    <w:p w:rsidR="008F2E55" w:rsidRPr="008F2E55" w:rsidRDefault="008F2E55" w:rsidP="00F32D01">
      <w:pPr>
        <w:ind w:firstLine="567"/>
        <w:jc w:val="both"/>
        <w:rPr>
          <w:color w:val="auto"/>
          <w:sz w:val="20"/>
          <w:szCs w:val="20"/>
          <w:lang w:val="kk-KZ"/>
        </w:rPr>
      </w:pPr>
      <w:r w:rsidRPr="008F2E55">
        <w:rPr>
          <w:color w:val="auto"/>
          <w:spacing w:val="20"/>
          <w:sz w:val="20"/>
          <w:szCs w:val="20"/>
        </w:rPr>
        <w:t>Примечание</w:t>
      </w:r>
      <w:r w:rsidRPr="008F2E55">
        <w:rPr>
          <w:color w:val="auto"/>
          <w:sz w:val="20"/>
          <w:szCs w:val="20"/>
        </w:rPr>
        <w:t xml:space="preserve"> – См. приложение А</w:t>
      </w:r>
      <w:r>
        <w:rPr>
          <w:color w:val="auto"/>
          <w:sz w:val="20"/>
          <w:szCs w:val="20"/>
        </w:rPr>
        <w:t>.</w:t>
      </w:r>
    </w:p>
    <w:p w:rsidR="00566CF2" w:rsidRPr="00EB4D2D" w:rsidRDefault="00566CF2" w:rsidP="00651442">
      <w:pPr>
        <w:pStyle w:val="Style23"/>
        <w:widowControl/>
        <w:ind w:firstLine="567"/>
        <w:jc w:val="both"/>
        <w:rPr>
          <w:rStyle w:val="FontStyle44"/>
          <w:rFonts w:ascii="Arial" w:hAnsi="Arial" w:cs="Arial"/>
          <w:b w:val="0"/>
          <w:color w:val="auto"/>
          <w:lang w:eastAsia="en-US"/>
        </w:rPr>
      </w:pPr>
    </w:p>
    <w:p w:rsidR="008053F7" w:rsidRPr="00F9300F" w:rsidRDefault="00491A68" w:rsidP="00651442">
      <w:pPr>
        <w:pStyle w:val="Style23"/>
        <w:widowControl/>
        <w:ind w:firstLine="567"/>
        <w:jc w:val="both"/>
        <w:rPr>
          <w:rStyle w:val="FontStyle44"/>
          <w:rFonts w:ascii="Arial" w:hAnsi="Arial" w:cs="Arial"/>
          <w:bCs w:val="0"/>
          <w:color w:val="auto"/>
          <w:sz w:val="28"/>
          <w:szCs w:val="28"/>
        </w:rPr>
      </w:pPr>
      <w:r w:rsidRPr="00F9300F">
        <w:rPr>
          <w:rStyle w:val="FontStyle44"/>
          <w:rFonts w:ascii="Arial" w:hAnsi="Arial" w:cs="Arial"/>
          <w:bCs w:val="0"/>
          <w:color w:val="auto"/>
          <w:sz w:val="28"/>
          <w:szCs w:val="28"/>
        </w:rPr>
        <w:t xml:space="preserve">4 </w:t>
      </w:r>
      <w:r w:rsidR="003976D7">
        <w:rPr>
          <w:rStyle w:val="FontStyle44"/>
          <w:rFonts w:ascii="Arial" w:hAnsi="Arial" w:cs="Arial"/>
          <w:bCs w:val="0"/>
          <w:color w:val="auto"/>
          <w:sz w:val="28"/>
          <w:szCs w:val="28"/>
        </w:rPr>
        <w:t xml:space="preserve">Сущность </w:t>
      </w:r>
    </w:p>
    <w:p w:rsidR="005F66B1" w:rsidRPr="00662923" w:rsidRDefault="005F66B1" w:rsidP="00651442">
      <w:pPr>
        <w:pStyle w:val="Style23"/>
        <w:widowControl/>
        <w:ind w:firstLine="567"/>
        <w:jc w:val="both"/>
        <w:rPr>
          <w:rStyle w:val="FontStyle44"/>
          <w:rFonts w:ascii="Arial" w:hAnsi="Arial" w:cs="Arial"/>
          <w:bCs w:val="0"/>
          <w:color w:val="auto"/>
          <w:sz w:val="24"/>
          <w:szCs w:val="24"/>
        </w:rPr>
      </w:pPr>
    </w:p>
    <w:p w:rsidR="00F32D01" w:rsidRPr="001627A6" w:rsidRDefault="008F2E55" w:rsidP="00F32D01">
      <w:pPr>
        <w:ind w:firstLine="567"/>
        <w:jc w:val="both"/>
        <w:rPr>
          <w:color w:val="auto"/>
        </w:rPr>
      </w:pPr>
      <w:r w:rsidRPr="008F2E55">
        <w:rPr>
          <w:color w:val="auto"/>
        </w:rPr>
        <w:t xml:space="preserve">Сущность метода заключается в ручной выборке зерен и измерение их биометрических характеристик </w:t>
      </w:r>
      <w:r>
        <w:rPr>
          <w:color w:val="auto"/>
        </w:rPr>
        <w:t xml:space="preserve">(см. 3.1) </w:t>
      </w:r>
      <w:r w:rsidRPr="008F2E55">
        <w:rPr>
          <w:color w:val="auto"/>
        </w:rPr>
        <w:t>с помощью микрометра.</w:t>
      </w:r>
    </w:p>
    <w:p w:rsidR="001627A6" w:rsidRDefault="001627A6" w:rsidP="00F32D01">
      <w:pPr>
        <w:ind w:firstLine="567"/>
        <w:jc w:val="center"/>
        <w:rPr>
          <w:rFonts w:ascii="Times New Roman" w:hAnsi="Times New Roman" w:cs="Times New Roman"/>
          <w:b/>
        </w:rPr>
      </w:pPr>
    </w:p>
    <w:p w:rsidR="006C05D0" w:rsidRPr="00F9300F" w:rsidRDefault="005F66B1" w:rsidP="00651442">
      <w:pPr>
        <w:pStyle w:val="Style23"/>
        <w:widowControl/>
        <w:ind w:firstLine="567"/>
        <w:jc w:val="both"/>
        <w:rPr>
          <w:rStyle w:val="FontStyle44"/>
          <w:rFonts w:ascii="Arial" w:hAnsi="Arial" w:cs="Arial"/>
          <w:bCs w:val="0"/>
          <w:color w:val="auto"/>
          <w:sz w:val="28"/>
          <w:szCs w:val="28"/>
        </w:rPr>
      </w:pPr>
      <w:r w:rsidRPr="00F9300F">
        <w:rPr>
          <w:rStyle w:val="FontStyle44"/>
          <w:rFonts w:ascii="Arial" w:hAnsi="Arial" w:cs="Arial"/>
          <w:bCs w:val="0"/>
          <w:color w:val="auto"/>
          <w:sz w:val="28"/>
          <w:szCs w:val="28"/>
        </w:rPr>
        <w:t xml:space="preserve">5 </w:t>
      </w:r>
      <w:r w:rsidR="008F2E55">
        <w:rPr>
          <w:rFonts w:ascii="Arial" w:hAnsi="Arial" w:cs="Arial"/>
          <w:b/>
          <w:bCs/>
          <w:color w:val="auto"/>
          <w:sz w:val="28"/>
          <w:szCs w:val="28"/>
        </w:rPr>
        <w:t>Оборудование</w:t>
      </w:r>
    </w:p>
    <w:p w:rsidR="00C218F7" w:rsidRPr="00F9300F" w:rsidRDefault="00C218F7" w:rsidP="00651442">
      <w:pPr>
        <w:pStyle w:val="Style23"/>
        <w:widowControl/>
        <w:ind w:firstLine="567"/>
        <w:jc w:val="both"/>
        <w:rPr>
          <w:rStyle w:val="FontStyle44"/>
          <w:rFonts w:ascii="Arial" w:hAnsi="Arial" w:cs="Arial"/>
          <w:bCs w:val="0"/>
          <w:color w:val="auto"/>
          <w:sz w:val="28"/>
          <w:szCs w:val="28"/>
        </w:rPr>
      </w:pPr>
    </w:p>
    <w:p w:rsidR="009526C1" w:rsidRDefault="008F2E55" w:rsidP="008F2E55">
      <w:pPr>
        <w:ind w:firstLine="567"/>
        <w:jc w:val="both"/>
        <w:rPr>
          <w:color w:val="auto"/>
          <w:szCs w:val="24"/>
        </w:rPr>
      </w:pPr>
      <w:r w:rsidRPr="008F2E55">
        <w:rPr>
          <w:color w:val="auto"/>
          <w:szCs w:val="24"/>
        </w:rPr>
        <w:t>Используют обычное лабораторное обор</w:t>
      </w:r>
      <w:r>
        <w:rPr>
          <w:color w:val="auto"/>
          <w:szCs w:val="24"/>
        </w:rPr>
        <w:t>удование, в том числе следующее:</w:t>
      </w:r>
    </w:p>
    <w:p w:rsidR="008F2E55" w:rsidRDefault="008F2E55" w:rsidP="008F2E55">
      <w:pPr>
        <w:ind w:firstLine="567"/>
        <w:jc w:val="both"/>
        <w:rPr>
          <w:color w:val="auto"/>
          <w:szCs w:val="24"/>
        </w:rPr>
      </w:pPr>
    </w:p>
    <w:p w:rsidR="008F2E55" w:rsidRDefault="008F2E55" w:rsidP="008F2E55">
      <w:pPr>
        <w:ind w:firstLine="567"/>
        <w:jc w:val="both"/>
        <w:rPr>
          <w:color w:val="auto"/>
          <w:szCs w:val="24"/>
        </w:rPr>
      </w:pPr>
      <w:r w:rsidRPr="008F2E55">
        <w:rPr>
          <w:color w:val="auto"/>
          <w:szCs w:val="24"/>
        </w:rPr>
        <w:t>5.1 Делитель проб, конический или многощелевой пробоотборник с системой распределения.</w:t>
      </w:r>
    </w:p>
    <w:p w:rsidR="008F2E55" w:rsidRDefault="008F2E55" w:rsidP="008F2E55">
      <w:pPr>
        <w:ind w:firstLine="567"/>
        <w:jc w:val="both"/>
        <w:rPr>
          <w:color w:val="auto"/>
          <w:szCs w:val="24"/>
        </w:rPr>
      </w:pPr>
    </w:p>
    <w:p w:rsidR="008F2E55" w:rsidRPr="008F2E55" w:rsidRDefault="008F2E55" w:rsidP="008F2E55">
      <w:pPr>
        <w:ind w:firstLine="567"/>
        <w:jc w:val="both"/>
        <w:rPr>
          <w:color w:val="auto"/>
          <w:sz w:val="20"/>
          <w:szCs w:val="20"/>
          <w:lang w:val="kk-KZ"/>
        </w:rPr>
      </w:pPr>
      <w:r w:rsidRPr="008F2E55">
        <w:rPr>
          <w:color w:val="auto"/>
          <w:spacing w:val="20"/>
          <w:sz w:val="20"/>
          <w:szCs w:val="20"/>
        </w:rPr>
        <w:t>Примечание</w:t>
      </w:r>
      <w:r w:rsidRPr="008F2E55">
        <w:rPr>
          <w:color w:val="auto"/>
          <w:sz w:val="20"/>
          <w:szCs w:val="20"/>
        </w:rPr>
        <w:t xml:space="preserve"> – Некоторые делители проб описаны в </w:t>
      </w:r>
      <w:r w:rsidR="00367F9B" w:rsidRPr="00367F9B">
        <w:rPr>
          <w:color w:val="auto"/>
          <w:sz w:val="20"/>
          <w:szCs w:val="20"/>
        </w:rPr>
        <w:t>ISO 24333</w:t>
      </w:r>
      <w:r w:rsidR="002050E9">
        <w:rPr>
          <w:color w:val="auto"/>
          <w:sz w:val="20"/>
          <w:szCs w:val="20"/>
        </w:rPr>
        <w:t>.</w:t>
      </w:r>
    </w:p>
    <w:p w:rsidR="008F2E55" w:rsidRPr="001627A6" w:rsidRDefault="008F2E55" w:rsidP="008F2E55">
      <w:pPr>
        <w:ind w:firstLine="567"/>
        <w:jc w:val="both"/>
        <w:rPr>
          <w:color w:val="auto"/>
          <w:szCs w:val="24"/>
        </w:rPr>
      </w:pPr>
    </w:p>
    <w:p w:rsidR="008F2E55" w:rsidRDefault="008F2E55" w:rsidP="008F2E55">
      <w:pPr>
        <w:pStyle w:val="Style23"/>
        <w:tabs>
          <w:tab w:val="left" w:pos="567"/>
        </w:tabs>
        <w:ind w:firstLine="567"/>
        <w:jc w:val="both"/>
        <w:rPr>
          <w:rFonts w:ascii="Arial" w:hAnsi="Arial" w:cs="Arial"/>
          <w:color w:val="auto"/>
        </w:rPr>
      </w:pPr>
      <w:r w:rsidRPr="008F2E55">
        <w:rPr>
          <w:rFonts w:ascii="Arial" w:hAnsi="Arial" w:cs="Arial"/>
          <w:color w:val="auto"/>
        </w:rPr>
        <w:t>5.2 Лоток, или аналогичное приспособление, окрашенное в цвет, контрастный с цветом анализируемого риса.</w:t>
      </w:r>
    </w:p>
    <w:p w:rsidR="008F2E55" w:rsidRPr="008F2E55" w:rsidRDefault="008F2E55" w:rsidP="008F2E55">
      <w:pPr>
        <w:pStyle w:val="Style23"/>
        <w:tabs>
          <w:tab w:val="left" w:pos="567"/>
        </w:tabs>
        <w:ind w:firstLine="567"/>
        <w:jc w:val="both"/>
        <w:rPr>
          <w:rFonts w:ascii="Arial" w:hAnsi="Arial" w:cs="Arial"/>
          <w:color w:val="auto"/>
        </w:rPr>
      </w:pPr>
      <w:r w:rsidRPr="008F2E55">
        <w:rPr>
          <w:rFonts w:ascii="Arial" w:hAnsi="Arial" w:cs="Arial"/>
          <w:color w:val="auto"/>
        </w:rPr>
        <w:t xml:space="preserve">5.3 Пинцеты, различных типов (из металла, пластика, с </w:t>
      </w:r>
      <w:proofErr w:type="gramStart"/>
      <w:r w:rsidRPr="008F2E55">
        <w:rPr>
          <w:rFonts w:ascii="Arial" w:hAnsi="Arial" w:cs="Arial"/>
          <w:color w:val="auto"/>
        </w:rPr>
        <w:t>закругленным</w:t>
      </w:r>
      <w:proofErr w:type="gramEnd"/>
      <w:r w:rsidRPr="008F2E55">
        <w:rPr>
          <w:rFonts w:ascii="Arial" w:hAnsi="Arial" w:cs="Arial"/>
          <w:color w:val="auto"/>
        </w:rPr>
        <w:t xml:space="preserve"> или заостренными концами и др.), пригодные для работы с отдельными единичными зернами.</w:t>
      </w:r>
    </w:p>
    <w:p w:rsidR="008F2E55" w:rsidRPr="008F2E55" w:rsidRDefault="008F2E55" w:rsidP="008F2E55">
      <w:pPr>
        <w:pStyle w:val="Style23"/>
        <w:tabs>
          <w:tab w:val="left" w:pos="567"/>
        </w:tabs>
        <w:ind w:firstLine="567"/>
        <w:jc w:val="both"/>
        <w:rPr>
          <w:rFonts w:ascii="Arial" w:hAnsi="Arial" w:cs="Arial"/>
          <w:color w:val="auto"/>
        </w:rPr>
      </w:pPr>
      <w:r w:rsidRPr="008F2E55">
        <w:rPr>
          <w:rFonts w:ascii="Arial" w:hAnsi="Arial" w:cs="Arial"/>
          <w:color w:val="auto"/>
        </w:rPr>
        <w:t>5.4 Микрометр, или аналогичное устройство, обеспечивающее точность измерения до 0,01 мм и не деформирующее зерно в процессе измерения.</w:t>
      </w:r>
    </w:p>
    <w:p w:rsidR="008F2E55" w:rsidRDefault="008F2E55" w:rsidP="008F2E55">
      <w:pPr>
        <w:pStyle w:val="Style23"/>
        <w:tabs>
          <w:tab w:val="left" w:pos="567"/>
        </w:tabs>
        <w:ind w:firstLine="567"/>
        <w:jc w:val="both"/>
        <w:rPr>
          <w:rFonts w:ascii="Arial" w:hAnsi="Arial" w:cs="Arial"/>
          <w:color w:val="auto"/>
        </w:rPr>
      </w:pPr>
    </w:p>
    <w:p w:rsidR="00277D14" w:rsidRDefault="008F2E55" w:rsidP="008F2E55">
      <w:pPr>
        <w:pStyle w:val="Style23"/>
        <w:tabs>
          <w:tab w:val="left" w:pos="567"/>
        </w:tabs>
        <w:ind w:firstLine="567"/>
        <w:jc w:val="both"/>
        <w:rPr>
          <w:rFonts w:ascii="Arial" w:hAnsi="Arial" w:cs="Arial"/>
          <w:color w:val="auto"/>
        </w:rPr>
      </w:pPr>
      <w:r w:rsidRPr="008F2E55">
        <w:rPr>
          <w:rFonts w:ascii="Arial" w:hAnsi="Arial" w:cs="Arial"/>
          <w:color w:val="auto"/>
        </w:rPr>
        <w:t xml:space="preserve">Особенно важным условием при работе с </w:t>
      </w:r>
      <w:proofErr w:type="spellStart"/>
      <w:r w:rsidRPr="008F2E55">
        <w:rPr>
          <w:rFonts w:ascii="Arial" w:hAnsi="Arial" w:cs="Arial"/>
          <w:color w:val="auto"/>
        </w:rPr>
        <w:t>шелушеным</w:t>
      </w:r>
      <w:proofErr w:type="spellEnd"/>
      <w:r w:rsidRPr="008F2E55">
        <w:rPr>
          <w:rFonts w:ascii="Arial" w:hAnsi="Arial" w:cs="Arial"/>
          <w:color w:val="auto"/>
        </w:rPr>
        <w:t xml:space="preserve"> рисом является условие: не допускать деформации зерен.</w:t>
      </w:r>
    </w:p>
    <w:p w:rsidR="008F2E55" w:rsidRPr="008F2E55" w:rsidRDefault="008F2E55" w:rsidP="008F2E55">
      <w:pPr>
        <w:pStyle w:val="Style23"/>
        <w:tabs>
          <w:tab w:val="left" w:pos="567"/>
        </w:tabs>
        <w:ind w:firstLine="567"/>
        <w:jc w:val="both"/>
        <w:rPr>
          <w:rFonts w:ascii="Arial" w:hAnsi="Arial" w:cs="Arial"/>
          <w:color w:val="auto"/>
          <w:sz w:val="28"/>
          <w:szCs w:val="28"/>
        </w:rPr>
      </w:pPr>
    </w:p>
    <w:p w:rsidR="00277D14" w:rsidRPr="001627A6" w:rsidRDefault="006D313C" w:rsidP="00651442">
      <w:pPr>
        <w:pStyle w:val="Style18"/>
        <w:widowControl/>
        <w:tabs>
          <w:tab w:val="left" w:pos="567"/>
        </w:tabs>
        <w:ind w:firstLine="567"/>
        <w:jc w:val="both"/>
        <w:rPr>
          <w:rFonts w:ascii="Arial" w:hAnsi="Arial" w:cs="Arial"/>
          <w:b/>
          <w:color w:val="auto"/>
        </w:rPr>
      </w:pPr>
      <w:r w:rsidRPr="001627A6">
        <w:rPr>
          <w:rFonts w:ascii="Arial" w:hAnsi="Arial" w:cs="Arial"/>
          <w:b/>
          <w:color w:val="auto"/>
          <w:sz w:val="28"/>
          <w:szCs w:val="28"/>
        </w:rPr>
        <w:t>6</w:t>
      </w:r>
      <w:r w:rsidRPr="001627A6">
        <w:rPr>
          <w:rFonts w:ascii="Arial" w:hAnsi="Arial" w:cs="Arial"/>
          <w:b/>
          <w:color w:val="auto"/>
        </w:rPr>
        <w:t xml:space="preserve"> </w:t>
      </w:r>
      <w:r w:rsidR="002050E9" w:rsidRPr="002050E9">
        <w:rPr>
          <w:rFonts w:ascii="Arial" w:hAnsi="Arial" w:cs="Arial"/>
          <w:b/>
          <w:bCs/>
          <w:color w:val="auto"/>
          <w:sz w:val="28"/>
          <w:szCs w:val="28"/>
        </w:rPr>
        <w:t>Отбор проб</w:t>
      </w:r>
    </w:p>
    <w:p w:rsidR="001627A6" w:rsidRDefault="001627A6" w:rsidP="009526C1">
      <w:pPr>
        <w:ind w:firstLine="567"/>
        <w:jc w:val="both"/>
        <w:rPr>
          <w:b/>
          <w:color w:val="auto"/>
          <w:szCs w:val="24"/>
        </w:rPr>
      </w:pPr>
    </w:p>
    <w:p w:rsidR="002050E9" w:rsidRPr="002050E9" w:rsidRDefault="002050E9" w:rsidP="002050E9">
      <w:pPr>
        <w:pStyle w:val="Style7"/>
        <w:ind w:firstLine="567"/>
        <w:jc w:val="both"/>
        <w:rPr>
          <w:rStyle w:val="FontStyle33"/>
          <w:i w:val="0"/>
          <w:color w:val="auto"/>
          <w:sz w:val="24"/>
          <w:szCs w:val="24"/>
          <w:lang w:eastAsia="en-US"/>
        </w:rPr>
      </w:pPr>
      <w:r w:rsidRPr="002050E9">
        <w:rPr>
          <w:rStyle w:val="FontStyle33"/>
          <w:i w:val="0"/>
          <w:color w:val="auto"/>
          <w:sz w:val="24"/>
          <w:szCs w:val="24"/>
          <w:lang w:eastAsia="en-US"/>
        </w:rPr>
        <w:t xml:space="preserve">Отбор проб не является частью метода, изложенного в настоящем стандарте. Рекомендуемый метод отбора проб приведен в </w:t>
      </w:r>
      <w:r w:rsidR="00367F9B" w:rsidRPr="00367F9B">
        <w:rPr>
          <w:rStyle w:val="FontStyle33"/>
          <w:i w:val="0"/>
          <w:color w:val="auto"/>
          <w:sz w:val="24"/>
          <w:szCs w:val="24"/>
          <w:lang w:eastAsia="en-US"/>
        </w:rPr>
        <w:t>ISO 24333</w:t>
      </w:r>
      <w:r w:rsidRPr="002050E9">
        <w:rPr>
          <w:rStyle w:val="FontStyle33"/>
          <w:i w:val="0"/>
          <w:color w:val="auto"/>
          <w:sz w:val="24"/>
          <w:szCs w:val="24"/>
          <w:lang w:eastAsia="en-US"/>
        </w:rPr>
        <w:t>.</w:t>
      </w:r>
    </w:p>
    <w:p w:rsidR="009526C1" w:rsidRPr="001627A6" w:rsidRDefault="002050E9" w:rsidP="002050E9">
      <w:pPr>
        <w:pStyle w:val="Style7"/>
        <w:widowControl/>
        <w:ind w:firstLine="567"/>
        <w:jc w:val="both"/>
        <w:rPr>
          <w:rStyle w:val="FontStyle33"/>
          <w:i w:val="0"/>
          <w:color w:val="auto"/>
          <w:sz w:val="24"/>
          <w:szCs w:val="24"/>
          <w:lang w:eastAsia="en-US"/>
        </w:rPr>
      </w:pPr>
      <w:r w:rsidRPr="002050E9">
        <w:rPr>
          <w:rStyle w:val="FontStyle33"/>
          <w:i w:val="0"/>
          <w:color w:val="auto"/>
          <w:sz w:val="24"/>
          <w:szCs w:val="24"/>
          <w:lang w:eastAsia="en-US"/>
        </w:rPr>
        <w:t>Необходимо, чтобы проба, направляемая в лабораторию для анализа, была представительной и не была повреждена или изменена при транспортировании и хранении.</w:t>
      </w:r>
    </w:p>
    <w:p w:rsidR="009526C1" w:rsidRDefault="009526C1" w:rsidP="00651442">
      <w:pPr>
        <w:pStyle w:val="Style7"/>
        <w:widowControl/>
        <w:ind w:firstLine="567"/>
        <w:jc w:val="both"/>
        <w:rPr>
          <w:rStyle w:val="FontStyle33"/>
          <w:b/>
          <w:i w:val="0"/>
          <w:color w:val="auto"/>
          <w:sz w:val="28"/>
          <w:szCs w:val="28"/>
          <w:lang w:eastAsia="en-US"/>
        </w:rPr>
      </w:pPr>
    </w:p>
    <w:p w:rsidR="009526C1" w:rsidRDefault="00662923" w:rsidP="009526C1">
      <w:pPr>
        <w:ind w:firstLine="567"/>
        <w:jc w:val="both"/>
        <w:outlineLvl w:val="2"/>
        <w:rPr>
          <w:rFonts w:ascii="Times New Roman" w:hAnsi="Times New Roman" w:cs="Times New Roman"/>
          <w:b/>
          <w:bCs/>
        </w:rPr>
      </w:pPr>
      <w:r w:rsidRPr="00F9300F">
        <w:rPr>
          <w:rStyle w:val="FontStyle33"/>
          <w:b/>
          <w:i w:val="0"/>
          <w:color w:val="auto"/>
          <w:sz w:val="28"/>
          <w:szCs w:val="28"/>
          <w:lang w:eastAsia="en-US"/>
        </w:rPr>
        <w:t xml:space="preserve">7 </w:t>
      </w:r>
      <w:r w:rsidR="00F24D8B" w:rsidRPr="00F24D8B">
        <w:rPr>
          <w:b/>
          <w:bCs/>
          <w:color w:val="auto"/>
          <w:sz w:val="28"/>
        </w:rPr>
        <w:t>Процедура</w:t>
      </w:r>
    </w:p>
    <w:p w:rsidR="009526C1" w:rsidRDefault="009526C1" w:rsidP="009526C1">
      <w:pPr>
        <w:ind w:firstLine="567"/>
        <w:jc w:val="both"/>
        <w:outlineLvl w:val="2"/>
        <w:rPr>
          <w:rFonts w:ascii="Times New Roman" w:hAnsi="Times New Roman" w:cs="Times New Roman"/>
          <w:b/>
          <w:bCs/>
        </w:rPr>
      </w:pPr>
    </w:p>
    <w:p w:rsidR="009526C1" w:rsidRPr="001627A6" w:rsidRDefault="009526C1" w:rsidP="009526C1">
      <w:pPr>
        <w:ind w:firstLine="567"/>
        <w:jc w:val="both"/>
        <w:rPr>
          <w:b/>
          <w:color w:val="auto"/>
        </w:rPr>
      </w:pPr>
      <w:r w:rsidRPr="001627A6">
        <w:rPr>
          <w:b/>
          <w:color w:val="auto"/>
        </w:rPr>
        <w:t xml:space="preserve">7.1 </w:t>
      </w:r>
      <w:r w:rsidR="00F24D8B" w:rsidRPr="00F24D8B">
        <w:rPr>
          <w:b/>
          <w:color w:val="auto"/>
        </w:rPr>
        <w:t>Подготовка пробы для испытания</w:t>
      </w:r>
    </w:p>
    <w:p w:rsidR="009526C1" w:rsidRPr="001627A6" w:rsidRDefault="009526C1" w:rsidP="009526C1">
      <w:pPr>
        <w:ind w:firstLine="567"/>
        <w:jc w:val="both"/>
        <w:rPr>
          <w:b/>
          <w:color w:val="auto"/>
        </w:rPr>
      </w:pPr>
    </w:p>
    <w:p w:rsidR="00763B9D" w:rsidRPr="00763B9D" w:rsidRDefault="00763B9D" w:rsidP="00763B9D">
      <w:pPr>
        <w:ind w:firstLine="567"/>
        <w:jc w:val="both"/>
        <w:rPr>
          <w:color w:val="auto"/>
        </w:rPr>
      </w:pPr>
      <w:r w:rsidRPr="00763B9D">
        <w:rPr>
          <w:color w:val="auto"/>
        </w:rPr>
        <w:t>Смешивают и измельчают пробу при помощи делителя проб (</w:t>
      </w:r>
      <w:r w:rsidR="00367F9B">
        <w:rPr>
          <w:color w:val="auto"/>
        </w:rPr>
        <w:t xml:space="preserve">см. </w:t>
      </w:r>
      <w:r w:rsidRPr="00763B9D">
        <w:rPr>
          <w:color w:val="auto"/>
        </w:rPr>
        <w:t>5.1). Повторяют первый шаг деления не менее трех раз. Выполняя следующие шаги, уменьшают образец, пока не будет получен тестовый образец весом около 50 г.</w:t>
      </w:r>
    </w:p>
    <w:p w:rsidR="009526C1" w:rsidRPr="001627A6" w:rsidRDefault="00763B9D" w:rsidP="00763B9D">
      <w:pPr>
        <w:ind w:firstLine="567"/>
        <w:jc w:val="both"/>
        <w:rPr>
          <w:color w:val="auto"/>
        </w:rPr>
      </w:pPr>
      <w:r w:rsidRPr="00763B9D">
        <w:rPr>
          <w:color w:val="auto"/>
        </w:rPr>
        <w:t>Его раскладывают на лотке (</w:t>
      </w:r>
      <w:r w:rsidR="00367F9B">
        <w:rPr>
          <w:color w:val="auto"/>
        </w:rPr>
        <w:t xml:space="preserve">см. </w:t>
      </w:r>
      <w:r w:rsidRPr="00763B9D">
        <w:rPr>
          <w:color w:val="auto"/>
        </w:rPr>
        <w:t>5.2) и с помощью пинцета (</w:t>
      </w:r>
      <w:r w:rsidR="00367F9B">
        <w:rPr>
          <w:color w:val="auto"/>
        </w:rPr>
        <w:t xml:space="preserve">см. </w:t>
      </w:r>
      <w:r w:rsidRPr="00763B9D">
        <w:rPr>
          <w:color w:val="auto"/>
        </w:rPr>
        <w:t>5.3) удаляют посторонние вещества, незрелые и/или деформированные ядра, а также поврежденные зерна, чтобы получить испытываемый образец.</w:t>
      </w:r>
    </w:p>
    <w:p w:rsidR="009526C1" w:rsidRDefault="009526C1" w:rsidP="009526C1">
      <w:pPr>
        <w:ind w:firstLine="567"/>
        <w:jc w:val="both"/>
        <w:rPr>
          <w:color w:val="auto"/>
        </w:rPr>
      </w:pPr>
    </w:p>
    <w:p w:rsidR="009526C1" w:rsidRPr="001627A6" w:rsidRDefault="009526C1" w:rsidP="009526C1">
      <w:pPr>
        <w:ind w:firstLine="567"/>
        <w:jc w:val="both"/>
        <w:rPr>
          <w:b/>
          <w:color w:val="auto"/>
        </w:rPr>
      </w:pPr>
      <w:r w:rsidRPr="001627A6">
        <w:rPr>
          <w:b/>
          <w:color w:val="auto"/>
        </w:rPr>
        <w:t xml:space="preserve">7.2  </w:t>
      </w:r>
      <w:r w:rsidR="00763B9D" w:rsidRPr="00763B9D">
        <w:rPr>
          <w:b/>
          <w:color w:val="auto"/>
        </w:rPr>
        <w:t>Определение</w:t>
      </w:r>
    </w:p>
    <w:p w:rsidR="009526C1" w:rsidRPr="001627A6" w:rsidRDefault="009526C1" w:rsidP="009526C1">
      <w:pPr>
        <w:ind w:firstLine="567"/>
        <w:jc w:val="both"/>
        <w:rPr>
          <w:b/>
          <w:color w:val="auto"/>
        </w:rPr>
      </w:pPr>
    </w:p>
    <w:p w:rsidR="00763B9D" w:rsidRPr="00763B9D" w:rsidRDefault="00763B9D" w:rsidP="00763B9D">
      <w:pPr>
        <w:ind w:firstLine="567"/>
        <w:jc w:val="both"/>
        <w:rPr>
          <w:color w:val="auto"/>
        </w:rPr>
      </w:pPr>
      <w:r w:rsidRPr="00763B9D">
        <w:rPr>
          <w:color w:val="auto"/>
        </w:rPr>
        <w:t>7.2.1</w:t>
      </w:r>
      <w:proofErr w:type="gramStart"/>
      <w:r w:rsidRPr="00763B9D">
        <w:rPr>
          <w:color w:val="auto"/>
        </w:rPr>
        <w:t xml:space="preserve"> И</w:t>
      </w:r>
      <w:proofErr w:type="gramEnd"/>
      <w:r w:rsidRPr="00763B9D">
        <w:rPr>
          <w:color w:val="auto"/>
        </w:rPr>
        <w:t>з анализируемой пробы, полученной в соответствии с 7.1 путем случайной выборки, отбирают по 100 зерен для каждого из двух параллельных определений.</w:t>
      </w:r>
    </w:p>
    <w:p w:rsidR="00763B9D" w:rsidRPr="00763B9D" w:rsidRDefault="00763B9D" w:rsidP="00763B9D">
      <w:pPr>
        <w:ind w:firstLine="567"/>
        <w:jc w:val="both"/>
        <w:rPr>
          <w:color w:val="auto"/>
        </w:rPr>
      </w:pPr>
      <w:r w:rsidRPr="00763B9D">
        <w:rPr>
          <w:color w:val="auto"/>
        </w:rPr>
        <w:lastRenderedPageBreak/>
        <w:t>7.2.2</w:t>
      </w:r>
      <w:proofErr w:type="gramStart"/>
      <w:r w:rsidRPr="00763B9D">
        <w:rPr>
          <w:color w:val="auto"/>
        </w:rPr>
        <w:t xml:space="preserve"> У</w:t>
      </w:r>
      <w:proofErr w:type="gramEnd"/>
      <w:r w:rsidRPr="00763B9D">
        <w:rPr>
          <w:color w:val="auto"/>
        </w:rPr>
        <w:t>держивая каждое зерно неподвижным в правильном положении (приложение A) с помощью пинцета (</w:t>
      </w:r>
      <w:r w:rsidR="00367F9B">
        <w:rPr>
          <w:color w:val="auto"/>
        </w:rPr>
        <w:t xml:space="preserve">см. </w:t>
      </w:r>
      <w:r w:rsidRPr="00763B9D">
        <w:rPr>
          <w:color w:val="auto"/>
        </w:rPr>
        <w:t>5.3), измеряют биометрические характеристики всех зерен (см. 7.2.1), используя микрометр (</w:t>
      </w:r>
      <w:r w:rsidR="00367F9B">
        <w:rPr>
          <w:color w:val="auto"/>
        </w:rPr>
        <w:t xml:space="preserve">см. </w:t>
      </w:r>
      <w:r w:rsidRPr="00763B9D">
        <w:rPr>
          <w:color w:val="auto"/>
        </w:rPr>
        <w:t>5.4). Результаты измерений записывают с точностью до 0,01 мм.</w:t>
      </w:r>
    </w:p>
    <w:p w:rsidR="009526C1" w:rsidRPr="001627A6" w:rsidRDefault="00763B9D" w:rsidP="00763B9D">
      <w:pPr>
        <w:ind w:firstLine="567"/>
        <w:jc w:val="both"/>
        <w:rPr>
          <w:color w:val="auto"/>
        </w:rPr>
      </w:pPr>
      <w:r w:rsidRPr="00763B9D">
        <w:rPr>
          <w:color w:val="auto"/>
        </w:rPr>
        <w:t>7.2.3</w:t>
      </w:r>
      <w:proofErr w:type="gramStart"/>
      <w:r w:rsidRPr="00763B9D">
        <w:rPr>
          <w:color w:val="auto"/>
        </w:rPr>
        <w:t xml:space="preserve"> Д</w:t>
      </w:r>
      <w:proofErr w:type="gramEnd"/>
      <w:r w:rsidRPr="00763B9D">
        <w:rPr>
          <w:color w:val="auto"/>
        </w:rPr>
        <w:t xml:space="preserve">ля каждой биометрической характеристики (длина, ширина и толщина) рассчитывают среднеарифметическое значение результатов двух параллельных определений, </w:t>
      </w:r>
      <w:r w:rsidR="00D8728B">
        <w:rPr>
          <w:color w:val="auto"/>
        </w:rPr>
        <w:t>(</w:t>
      </w:r>
      <m:oMath>
        <m:acc>
          <m:accPr>
            <m:chr m:val="̅"/>
            <m:ctrlPr>
              <w:rPr>
                <w:rFonts w:ascii="Cambria Math" w:hAnsi="Cambria Math"/>
                <w:i/>
                <w:color w:val="auto"/>
              </w:rPr>
            </m:ctrlPr>
          </m:accPr>
          <m:e>
            <m:r>
              <w:rPr>
                <w:rFonts w:ascii="Cambria Math" w:hAnsi="Cambria Math"/>
                <w:color w:val="auto"/>
              </w:rPr>
              <m:t>Х</m:t>
            </m:r>
          </m:e>
        </m:acc>
      </m:oMath>
      <w:r w:rsidR="00D8728B">
        <w:rPr>
          <w:color w:val="auto"/>
          <w:vertAlign w:val="subscript"/>
        </w:rPr>
        <w:t>1</w:t>
      </w:r>
      <w:r w:rsidRPr="00763B9D">
        <w:rPr>
          <w:color w:val="auto"/>
        </w:rPr>
        <w:t xml:space="preserve"> </w:t>
      </w:r>
      <w:r w:rsidR="00D8728B">
        <w:rPr>
          <w:color w:val="auto"/>
        </w:rPr>
        <w:t xml:space="preserve">и </w:t>
      </w:r>
      <m:oMath>
        <m:acc>
          <m:accPr>
            <m:chr m:val="̅"/>
            <m:ctrlPr>
              <w:rPr>
                <w:rFonts w:ascii="Cambria Math" w:hAnsi="Cambria Math"/>
                <w:i/>
                <w:color w:val="auto"/>
              </w:rPr>
            </m:ctrlPr>
          </m:accPr>
          <m:e>
            <m:r>
              <w:rPr>
                <w:rFonts w:ascii="Cambria Math" w:hAnsi="Cambria Math"/>
                <w:color w:val="auto"/>
              </w:rPr>
              <m:t>Х</m:t>
            </m:r>
          </m:e>
        </m:acc>
      </m:oMath>
      <w:r w:rsidR="00D8728B">
        <w:rPr>
          <w:color w:val="auto"/>
          <w:vertAlign w:val="subscript"/>
        </w:rPr>
        <w:t>2</w:t>
      </w:r>
      <w:r w:rsidR="00D8728B">
        <w:rPr>
          <w:color w:val="auto"/>
        </w:rPr>
        <w:t xml:space="preserve">) </w:t>
      </w:r>
      <w:r w:rsidRPr="00763B9D">
        <w:rPr>
          <w:color w:val="auto"/>
        </w:rPr>
        <w:t xml:space="preserve">сравнивают, является ли результат, рассчитанный по </w:t>
      </w:r>
      <w:r w:rsidR="00C55B00">
        <w:rPr>
          <w:color w:val="auto"/>
        </w:rPr>
        <w:t>ф</w:t>
      </w:r>
      <w:r w:rsidR="00D8728B">
        <w:rPr>
          <w:color w:val="auto"/>
        </w:rPr>
        <w:t>ормуле</w:t>
      </w:r>
      <w:r w:rsidR="00C55B00">
        <w:rPr>
          <w:color w:val="auto"/>
        </w:rPr>
        <w:t xml:space="preserve"> 1</w:t>
      </w:r>
      <w:r w:rsidRPr="00763B9D">
        <w:rPr>
          <w:color w:val="auto"/>
        </w:rPr>
        <w:t>, меньшим или равным 2:</w:t>
      </w:r>
    </w:p>
    <w:p w:rsidR="00E26D52" w:rsidRDefault="00E26D52" w:rsidP="000137B7">
      <w:pPr>
        <w:pStyle w:val="Style7"/>
        <w:ind w:firstLine="567"/>
        <w:jc w:val="both"/>
        <w:rPr>
          <w:rStyle w:val="FontStyle33"/>
          <w:i w:val="0"/>
          <w:color w:val="auto"/>
          <w:sz w:val="28"/>
          <w:szCs w:val="24"/>
          <w:lang w:eastAsia="en-US"/>
        </w:rPr>
      </w:pPr>
    </w:p>
    <w:p w:rsidR="00D8728B" w:rsidRDefault="00916750" w:rsidP="00D8728B">
      <w:pPr>
        <w:pStyle w:val="Style7"/>
        <w:ind w:firstLine="567"/>
        <w:jc w:val="center"/>
        <w:rPr>
          <w:rStyle w:val="FontStyle33"/>
          <w:i w:val="0"/>
          <w:color w:val="auto"/>
          <w:sz w:val="28"/>
          <w:szCs w:val="24"/>
          <w:lang w:eastAsia="en-US"/>
        </w:rPr>
      </w:pPr>
      <w:r>
        <w:rPr>
          <w:rStyle w:val="FontStyle33"/>
          <w:i w:val="0"/>
          <w:color w:val="auto"/>
          <w:sz w:val="28"/>
          <w:szCs w:val="24"/>
          <w:lang w:eastAsia="en-US"/>
        </w:rPr>
        <w:t xml:space="preserve">                                          </w:t>
      </w:r>
      <m:oMath>
        <m:d>
          <m:dPr>
            <m:begChr m:val="|"/>
            <m:endChr m:val="|"/>
            <m:ctrlPr>
              <w:rPr>
                <w:rStyle w:val="FontStyle33"/>
                <w:rFonts w:ascii="Cambria Math" w:hAnsi="Cambria Math"/>
                <w:i w:val="0"/>
                <w:iCs w:val="0"/>
                <w:color w:val="auto"/>
                <w:sz w:val="28"/>
                <w:szCs w:val="24"/>
                <w:lang w:eastAsia="en-US"/>
              </w:rPr>
            </m:ctrlPr>
          </m:dPr>
          <m:e>
            <m:f>
              <m:fPr>
                <m:ctrlPr>
                  <w:rPr>
                    <w:rStyle w:val="FontStyle33"/>
                    <w:rFonts w:ascii="Cambria Math" w:hAnsi="Cambria Math"/>
                    <w:i w:val="0"/>
                    <w:iCs w:val="0"/>
                    <w:color w:val="auto"/>
                    <w:sz w:val="28"/>
                    <w:szCs w:val="24"/>
                    <w:lang w:eastAsia="en-US"/>
                  </w:rPr>
                </m:ctrlPr>
              </m:fPr>
              <m:num>
                <m:sSub>
                  <m:sSubPr>
                    <m:ctrlPr>
                      <w:rPr>
                        <w:rStyle w:val="FontStyle33"/>
                        <w:rFonts w:ascii="Cambria Math" w:hAnsi="Cambria Math"/>
                        <w:i w:val="0"/>
                        <w:iCs w:val="0"/>
                        <w:color w:val="auto"/>
                        <w:sz w:val="28"/>
                        <w:szCs w:val="24"/>
                        <w:lang w:eastAsia="en-US"/>
                      </w:rPr>
                    </m:ctrlPr>
                  </m:sSubPr>
                  <m:e>
                    <m:acc>
                      <m:accPr>
                        <m:chr m:val="̅"/>
                        <m:ctrlPr>
                          <w:rPr>
                            <w:rFonts w:ascii="Cambria Math" w:eastAsia="Times New Roman" w:hAnsi="Cambria Math" w:cs="Arial"/>
                            <w:i/>
                            <w:color w:val="auto"/>
                            <w:szCs w:val="28"/>
                          </w:rPr>
                        </m:ctrlPr>
                      </m:accPr>
                      <m:e>
                        <m:r>
                          <w:rPr>
                            <w:rFonts w:ascii="Cambria Math" w:hAnsi="Cambria Math"/>
                            <w:color w:val="auto"/>
                          </w:rPr>
                          <m:t>Х</m:t>
                        </m:r>
                      </m:e>
                    </m:acc>
                  </m:e>
                  <m:sub>
                    <m:r>
                      <m:rPr>
                        <m:sty m:val="p"/>
                      </m:rPr>
                      <w:rPr>
                        <w:rStyle w:val="FontStyle33"/>
                        <w:rFonts w:ascii="Cambria Math" w:hAnsi="Cambria Math"/>
                        <w:color w:val="auto"/>
                        <w:sz w:val="28"/>
                        <w:szCs w:val="24"/>
                        <w:lang w:eastAsia="en-US"/>
                      </w:rPr>
                      <m:t>1</m:t>
                    </m:r>
                  </m:sub>
                </m:sSub>
                <m:r>
                  <m:rPr>
                    <m:sty m:val="p"/>
                  </m:rPr>
                  <w:rPr>
                    <w:rStyle w:val="FontStyle33"/>
                    <w:rFonts w:ascii="Cambria Math" w:hAnsi="Cambria Math"/>
                    <w:color w:val="auto"/>
                    <w:sz w:val="28"/>
                    <w:szCs w:val="24"/>
                    <w:lang w:eastAsia="en-US"/>
                  </w:rPr>
                  <m:t xml:space="preserve">- </m:t>
                </m:r>
                <m:sSub>
                  <m:sSubPr>
                    <m:ctrlPr>
                      <w:rPr>
                        <w:rStyle w:val="FontStyle33"/>
                        <w:rFonts w:ascii="Cambria Math" w:hAnsi="Cambria Math"/>
                        <w:i w:val="0"/>
                        <w:iCs w:val="0"/>
                        <w:color w:val="auto"/>
                        <w:sz w:val="28"/>
                        <w:szCs w:val="24"/>
                        <w:lang w:eastAsia="en-US"/>
                      </w:rPr>
                    </m:ctrlPr>
                  </m:sSubPr>
                  <m:e>
                    <m:acc>
                      <m:accPr>
                        <m:chr m:val="̅"/>
                        <m:ctrlPr>
                          <w:rPr>
                            <w:rFonts w:ascii="Cambria Math" w:eastAsia="Times New Roman" w:hAnsi="Cambria Math" w:cs="Arial"/>
                            <w:i/>
                            <w:color w:val="auto"/>
                            <w:szCs w:val="28"/>
                          </w:rPr>
                        </m:ctrlPr>
                      </m:accPr>
                      <m:e>
                        <m:r>
                          <w:rPr>
                            <w:rFonts w:ascii="Cambria Math" w:hAnsi="Cambria Math"/>
                            <w:color w:val="auto"/>
                          </w:rPr>
                          <m:t>Х</m:t>
                        </m:r>
                      </m:e>
                    </m:acc>
                  </m:e>
                  <m:sub>
                    <m:r>
                      <m:rPr>
                        <m:sty m:val="p"/>
                      </m:rPr>
                      <w:rPr>
                        <w:rStyle w:val="FontStyle33"/>
                        <w:rFonts w:ascii="Cambria Math" w:hAnsi="Cambria Math"/>
                        <w:color w:val="auto"/>
                        <w:sz w:val="28"/>
                        <w:szCs w:val="24"/>
                        <w:lang w:eastAsia="en-US"/>
                      </w:rPr>
                      <m:t>2</m:t>
                    </m:r>
                  </m:sub>
                </m:sSub>
              </m:num>
              <m:den>
                <m:sSub>
                  <m:sSubPr>
                    <m:ctrlPr>
                      <w:rPr>
                        <w:rStyle w:val="FontStyle33"/>
                        <w:rFonts w:ascii="Cambria Math" w:hAnsi="Cambria Math"/>
                        <w:i w:val="0"/>
                        <w:iCs w:val="0"/>
                        <w:color w:val="auto"/>
                        <w:sz w:val="28"/>
                        <w:szCs w:val="24"/>
                        <w:lang w:eastAsia="en-US"/>
                      </w:rPr>
                    </m:ctrlPr>
                  </m:sSubPr>
                  <m:e>
                    <m:acc>
                      <m:accPr>
                        <m:chr m:val="̅"/>
                        <m:ctrlPr>
                          <w:rPr>
                            <w:rFonts w:ascii="Cambria Math" w:eastAsia="Times New Roman" w:hAnsi="Cambria Math" w:cs="Arial"/>
                            <w:i/>
                            <w:color w:val="auto"/>
                            <w:szCs w:val="28"/>
                          </w:rPr>
                        </m:ctrlPr>
                      </m:accPr>
                      <m:e>
                        <m:r>
                          <w:rPr>
                            <w:rFonts w:ascii="Cambria Math" w:hAnsi="Cambria Math"/>
                            <w:color w:val="auto"/>
                          </w:rPr>
                          <m:t>Х</m:t>
                        </m:r>
                      </m:e>
                    </m:acc>
                  </m:e>
                  <m:sub>
                    <m:r>
                      <m:rPr>
                        <m:sty m:val="p"/>
                      </m:rPr>
                      <w:rPr>
                        <w:rStyle w:val="FontStyle33"/>
                        <w:rFonts w:ascii="Cambria Math" w:hAnsi="Cambria Math"/>
                        <w:color w:val="auto"/>
                        <w:sz w:val="28"/>
                        <w:szCs w:val="24"/>
                        <w:lang w:eastAsia="en-US"/>
                      </w:rPr>
                      <m:t>1</m:t>
                    </m:r>
                  </m:sub>
                </m:sSub>
                <m:r>
                  <m:rPr>
                    <m:sty m:val="p"/>
                  </m:rPr>
                  <w:rPr>
                    <w:rStyle w:val="FontStyle33"/>
                    <w:rFonts w:ascii="Cambria Math" w:hAnsi="Cambria Math"/>
                    <w:color w:val="auto"/>
                    <w:sz w:val="28"/>
                    <w:szCs w:val="24"/>
                    <w:lang w:eastAsia="en-US"/>
                  </w:rPr>
                  <m:t>+</m:t>
                </m:r>
                <m:sSub>
                  <m:sSubPr>
                    <m:ctrlPr>
                      <w:rPr>
                        <w:rStyle w:val="FontStyle33"/>
                        <w:rFonts w:ascii="Cambria Math" w:hAnsi="Cambria Math"/>
                        <w:i w:val="0"/>
                        <w:iCs w:val="0"/>
                        <w:color w:val="auto"/>
                        <w:sz w:val="28"/>
                        <w:szCs w:val="24"/>
                        <w:lang w:eastAsia="en-US"/>
                      </w:rPr>
                    </m:ctrlPr>
                  </m:sSubPr>
                  <m:e>
                    <m:acc>
                      <m:accPr>
                        <m:chr m:val="̅"/>
                        <m:ctrlPr>
                          <w:rPr>
                            <w:rFonts w:ascii="Cambria Math" w:eastAsia="Times New Roman" w:hAnsi="Cambria Math" w:cs="Arial"/>
                            <w:i/>
                            <w:color w:val="auto"/>
                            <w:szCs w:val="28"/>
                          </w:rPr>
                        </m:ctrlPr>
                      </m:accPr>
                      <m:e>
                        <m:r>
                          <w:rPr>
                            <w:rFonts w:ascii="Cambria Math" w:hAnsi="Cambria Math"/>
                            <w:color w:val="auto"/>
                          </w:rPr>
                          <m:t>Х</m:t>
                        </m:r>
                      </m:e>
                    </m:acc>
                  </m:e>
                  <m:sub>
                    <m:r>
                      <m:rPr>
                        <m:sty m:val="p"/>
                      </m:rPr>
                      <w:rPr>
                        <w:rStyle w:val="FontStyle33"/>
                        <w:rFonts w:ascii="Cambria Math" w:hAnsi="Cambria Math"/>
                        <w:color w:val="auto"/>
                        <w:sz w:val="28"/>
                        <w:szCs w:val="24"/>
                        <w:lang w:eastAsia="en-US"/>
                      </w:rPr>
                      <m:t>2</m:t>
                    </m:r>
                  </m:sub>
                </m:sSub>
                <m:r>
                  <m:rPr>
                    <m:sty m:val="p"/>
                  </m:rPr>
                  <w:rPr>
                    <w:rStyle w:val="FontStyle33"/>
                    <w:rFonts w:ascii="Cambria Math" w:hAnsi="Cambria Math"/>
                    <w:color w:val="auto"/>
                    <w:sz w:val="28"/>
                    <w:szCs w:val="24"/>
                    <w:lang w:eastAsia="en-US"/>
                  </w:rPr>
                  <m:t>/2</m:t>
                </m:r>
              </m:den>
            </m:f>
            <m:r>
              <m:rPr>
                <m:sty m:val="p"/>
              </m:rPr>
              <w:rPr>
                <w:rStyle w:val="FontStyle33"/>
                <w:rFonts w:ascii="Cambria Math" w:hAnsi="Cambria Math"/>
                <w:color w:val="auto"/>
                <w:sz w:val="28"/>
                <w:szCs w:val="24"/>
                <w:lang w:eastAsia="en-US"/>
              </w:rPr>
              <m:t>×100</m:t>
            </m:r>
          </m:e>
        </m:d>
      </m:oMath>
      <w:r w:rsidR="008B03A7">
        <w:rPr>
          <w:rStyle w:val="FontStyle33"/>
          <w:i w:val="0"/>
          <w:color w:val="auto"/>
          <w:sz w:val="28"/>
          <w:szCs w:val="24"/>
          <w:lang w:eastAsia="en-US"/>
        </w:rPr>
        <w:t xml:space="preserve">                                         </w:t>
      </w:r>
      <w:r w:rsidR="008B03A7" w:rsidRPr="00F52188">
        <w:rPr>
          <w:rStyle w:val="FontStyle33"/>
          <w:i w:val="0"/>
          <w:color w:val="auto"/>
          <w:sz w:val="24"/>
          <w:szCs w:val="24"/>
          <w:lang w:eastAsia="en-US"/>
        </w:rPr>
        <w:t>(1)</w:t>
      </w:r>
    </w:p>
    <w:p w:rsidR="00916750" w:rsidRDefault="00916750" w:rsidP="00D8728B">
      <w:pPr>
        <w:pStyle w:val="Style7"/>
        <w:ind w:firstLine="567"/>
        <w:jc w:val="center"/>
        <w:rPr>
          <w:rStyle w:val="FontStyle33"/>
          <w:i w:val="0"/>
          <w:color w:val="auto"/>
          <w:sz w:val="28"/>
          <w:szCs w:val="24"/>
          <w:lang w:eastAsia="en-US"/>
        </w:rPr>
      </w:pPr>
    </w:p>
    <w:p w:rsidR="00916750" w:rsidRPr="00916750" w:rsidRDefault="00916750" w:rsidP="00916750">
      <w:pPr>
        <w:autoSpaceDE w:val="0"/>
        <w:autoSpaceDN w:val="0"/>
        <w:adjustRightInd w:val="0"/>
        <w:ind w:firstLine="720"/>
        <w:jc w:val="both"/>
        <w:rPr>
          <w:color w:val="000000"/>
          <w:szCs w:val="24"/>
          <w:lang w:eastAsia="en-US"/>
        </w:rPr>
      </w:pPr>
      <w:r w:rsidRPr="00916750">
        <w:rPr>
          <w:color w:val="000000"/>
          <w:szCs w:val="24"/>
          <w:lang w:eastAsia="en-US"/>
        </w:rPr>
        <w:t>Если полученный результат превышает 2, то это указывает на то, что анализируемые пробы</w:t>
      </w:r>
      <w:r w:rsidRPr="00916750">
        <w:rPr>
          <w:color w:val="auto"/>
          <w:szCs w:val="24"/>
        </w:rPr>
        <w:t xml:space="preserve"> </w:t>
      </w:r>
      <w:r w:rsidRPr="00916750">
        <w:rPr>
          <w:color w:val="000000"/>
          <w:szCs w:val="24"/>
          <w:lang w:eastAsia="en-US"/>
        </w:rPr>
        <w:t>были отобраны с нарушением случайной выборки. В таком случае все зерна возвращают в анализируемую пробу и повторяют процедуру выборки по 7.2.1.</w:t>
      </w:r>
    </w:p>
    <w:p w:rsidR="00916750" w:rsidRPr="00916750" w:rsidRDefault="00916750" w:rsidP="00916750">
      <w:pPr>
        <w:autoSpaceDE w:val="0"/>
        <w:autoSpaceDN w:val="0"/>
        <w:adjustRightInd w:val="0"/>
        <w:ind w:firstLine="720"/>
        <w:jc w:val="both"/>
        <w:rPr>
          <w:rFonts w:ascii="Times New Roman" w:hAnsi="Times New Roman" w:cs="Times New Roman"/>
          <w:b/>
          <w:bCs/>
          <w:color w:val="000000"/>
          <w:sz w:val="28"/>
          <w:lang w:eastAsia="en-US"/>
        </w:rPr>
      </w:pPr>
    </w:p>
    <w:p w:rsidR="006D313C" w:rsidRDefault="00F9300F" w:rsidP="00651442">
      <w:pPr>
        <w:pStyle w:val="Style7"/>
        <w:widowControl/>
        <w:ind w:firstLine="567"/>
        <w:jc w:val="both"/>
        <w:rPr>
          <w:rFonts w:ascii="Arial" w:hAnsi="Arial" w:cs="Arial"/>
          <w:b/>
          <w:bCs/>
          <w:color w:val="auto"/>
          <w:sz w:val="28"/>
          <w:szCs w:val="28"/>
        </w:rPr>
      </w:pPr>
      <w:r>
        <w:rPr>
          <w:rStyle w:val="FontStyle33"/>
          <w:b/>
          <w:i w:val="0"/>
          <w:color w:val="auto"/>
          <w:sz w:val="28"/>
          <w:szCs w:val="28"/>
          <w:lang w:eastAsia="en-US"/>
        </w:rPr>
        <w:t>8</w:t>
      </w:r>
      <w:r w:rsidR="004F5029" w:rsidRPr="00F9300F">
        <w:rPr>
          <w:rStyle w:val="FontStyle33"/>
          <w:b/>
          <w:i w:val="0"/>
          <w:color w:val="auto"/>
          <w:sz w:val="28"/>
          <w:szCs w:val="28"/>
          <w:lang w:eastAsia="en-US"/>
        </w:rPr>
        <w:t xml:space="preserve"> </w:t>
      </w:r>
      <w:r w:rsidR="00405D24" w:rsidRPr="00405D24">
        <w:rPr>
          <w:rFonts w:ascii="Arial" w:hAnsi="Arial" w:cs="Arial"/>
          <w:b/>
          <w:bCs/>
          <w:color w:val="auto"/>
          <w:sz w:val="28"/>
          <w:szCs w:val="28"/>
        </w:rPr>
        <w:t>Расчет и выражение результатов</w:t>
      </w:r>
    </w:p>
    <w:p w:rsidR="00405D24" w:rsidRDefault="00405D24" w:rsidP="00651442">
      <w:pPr>
        <w:pStyle w:val="Style7"/>
        <w:widowControl/>
        <w:ind w:firstLine="567"/>
        <w:jc w:val="both"/>
        <w:rPr>
          <w:rFonts w:ascii="Arial" w:hAnsi="Arial" w:cs="Arial"/>
          <w:b/>
          <w:bCs/>
          <w:color w:val="auto"/>
          <w:sz w:val="28"/>
          <w:szCs w:val="28"/>
        </w:rPr>
      </w:pPr>
    </w:p>
    <w:p w:rsidR="00405D24" w:rsidRPr="00405D24" w:rsidRDefault="009526C1" w:rsidP="009526C1">
      <w:pPr>
        <w:ind w:firstLine="567"/>
        <w:jc w:val="both"/>
        <w:rPr>
          <w:b/>
          <w:color w:val="auto"/>
        </w:rPr>
      </w:pPr>
      <w:r w:rsidRPr="00405D24">
        <w:rPr>
          <w:b/>
          <w:color w:val="auto"/>
        </w:rPr>
        <w:t>8.1</w:t>
      </w:r>
      <w:r w:rsidR="00405D24" w:rsidRPr="00405D24">
        <w:rPr>
          <w:b/>
          <w:color w:val="auto"/>
        </w:rPr>
        <w:t xml:space="preserve"> Расчет</w:t>
      </w:r>
      <w:r w:rsidRPr="00405D24">
        <w:rPr>
          <w:b/>
          <w:color w:val="auto"/>
        </w:rPr>
        <w:t xml:space="preserve"> </w:t>
      </w:r>
    </w:p>
    <w:p w:rsidR="00405D24" w:rsidRDefault="00405D24" w:rsidP="009526C1">
      <w:pPr>
        <w:ind w:firstLine="567"/>
        <w:jc w:val="both"/>
        <w:rPr>
          <w:color w:val="auto"/>
        </w:rPr>
      </w:pPr>
    </w:p>
    <w:p w:rsidR="009526C1" w:rsidRDefault="00405D24" w:rsidP="009526C1">
      <w:pPr>
        <w:ind w:firstLine="567"/>
        <w:jc w:val="both"/>
        <w:rPr>
          <w:color w:val="auto"/>
        </w:rPr>
      </w:pPr>
      <w:r w:rsidRPr="00405D24">
        <w:rPr>
          <w:color w:val="auto"/>
        </w:rPr>
        <w:t>Рассчитывают среднеарифметические значения</w:t>
      </w:r>
      <w:r>
        <w:rPr>
          <w:color w:val="auto"/>
        </w:rPr>
        <w:t xml:space="preserve"> </w:t>
      </w:r>
      <m:oMath>
        <m:acc>
          <m:accPr>
            <m:chr m:val="̅"/>
            <m:ctrlPr>
              <w:rPr>
                <w:rFonts w:ascii="Cambria Math" w:hAnsi="Cambria Math"/>
                <w:i/>
                <w:color w:val="auto"/>
              </w:rPr>
            </m:ctrlPr>
          </m:accPr>
          <m:e>
            <m:r>
              <w:rPr>
                <w:rFonts w:ascii="Cambria Math" w:hAnsi="Cambria Math"/>
                <w:color w:val="auto"/>
              </w:rPr>
              <m:t>Х</m:t>
            </m:r>
          </m:e>
        </m:acc>
      </m:oMath>
      <w:r>
        <w:rPr>
          <w:color w:val="auto"/>
          <w:vertAlign w:val="subscript"/>
        </w:rPr>
        <w:t>1</w:t>
      </w:r>
      <w:r>
        <w:rPr>
          <w:color w:val="auto"/>
        </w:rPr>
        <w:t xml:space="preserve"> и </w:t>
      </w:r>
      <m:oMath>
        <m:acc>
          <m:accPr>
            <m:chr m:val="̅"/>
            <m:ctrlPr>
              <w:rPr>
                <w:rFonts w:ascii="Cambria Math" w:hAnsi="Cambria Math"/>
                <w:i/>
                <w:color w:val="auto"/>
              </w:rPr>
            </m:ctrlPr>
          </m:accPr>
          <m:e>
            <m:r>
              <w:rPr>
                <w:rFonts w:ascii="Cambria Math" w:hAnsi="Cambria Math"/>
                <w:color w:val="auto"/>
              </w:rPr>
              <m:t>Х</m:t>
            </m:r>
          </m:e>
        </m:acc>
      </m:oMath>
      <w:r>
        <w:rPr>
          <w:color w:val="auto"/>
          <w:vertAlign w:val="subscript"/>
        </w:rPr>
        <w:t>2</w:t>
      </w:r>
      <w:r w:rsidRPr="00405D24">
        <w:rPr>
          <w:color w:val="auto"/>
        </w:rPr>
        <w:t xml:space="preserve">, для каждой биометрической характеристики, как показано в </w:t>
      </w:r>
      <w:r>
        <w:rPr>
          <w:color w:val="auto"/>
        </w:rPr>
        <w:t>ф</w:t>
      </w:r>
      <w:r w:rsidRPr="00405D24">
        <w:rPr>
          <w:color w:val="auto"/>
        </w:rPr>
        <w:t xml:space="preserve">ормуле </w:t>
      </w:r>
      <w:r w:rsidR="00F52188">
        <w:rPr>
          <w:color w:val="auto"/>
        </w:rPr>
        <w:t>2</w:t>
      </w:r>
      <w:r w:rsidRPr="00405D24">
        <w:rPr>
          <w:color w:val="auto"/>
        </w:rPr>
        <w:t>:</w:t>
      </w:r>
      <w:r w:rsidR="00F52188">
        <w:rPr>
          <w:color w:val="auto"/>
        </w:rPr>
        <w:t xml:space="preserve"> </w:t>
      </w:r>
    </w:p>
    <w:p w:rsidR="00F52188" w:rsidRDefault="00F52188" w:rsidP="00F52188">
      <w:pPr>
        <w:ind w:firstLine="567"/>
        <w:jc w:val="center"/>
        <w:rPr>
          <w:color w:val="auto"/>
        </w:rPr>
      </w:pPr>
      <w:r>
        <w:rPr>
          <w:color w:val="auto"/>
        </w:rPr>
        <w:br/>
      </w:r>
      <w:r>
        <w:rPr>
          <w:color w:val="auto"/>
          <w:szCs w:val="24"/>
        </w:rPr>
        <w:t xml:space="preserve">                                                            </w:t>
      </w:r>
      <m:oMath>
        <m:r>
          <w:rPr>
            <w:rFonts w:ascii="Cambria Math" w:hAnsi="Cambria Math"/>
            <w:color w:val="auto"/>
            <w:szCs w:val="24"/>
          </w:rPr>
          <m:t>х=</m:t>
        </m:r>
        <m:f>
          <m:fPr>
            <m:ctrlPr>
              <w:rPr>
                <w:rFonts w:ascii="Cambria Math" w:hAnsi="Cambria Math"/>
                <w:i/>
                <w:color w:val="auto"/>
                <w:szCs w:val="24"/>
              </w:rPr>
            </m:ctrlPr>
          </m:fPr>
          <m:num>
            <m:sSub>
              <m:sSubPr>
                <m:ctrlPr>
                  <w:rPr>
                    <w:rFonts w:ascii="Cambria Math" w:hAnsi="Cambria Math"/>
                    <w:i/>
                    <w:color w:val="auto"/>
                    <w:szCs w:val="24"/>
                  </w:rPr>
                </m:ctrlPr>
              </m:sSubPr>
              <m:e>
                <m:acc>
                  <m:accPr>
                    <m:chr m:val="̅"/>
                    <m:ctrlPr>
                      <w:rPr>
                        <w:rFonts w:ascii="Cambria Math" w:hAnsi="Cambria Math"/>
                        <w:i/>
                        <w:color w:val="auto"/>
                        <w:szCs w:val="24"/>
                      </w:rPr>
                    </m:ctrlPr>
                  </m:accPr>
                  <m:e>
                    <m:r>
                      <w:rPr>
                        <w:rFonts w:ascii="Cambria Math" w:hAnsi="Cambria Math"/>
                        <w:color w:val="auto"/>
                        <w:szCs w:val="24"/>
                      </w:rPr>
                      <m:t>Х</m:t>
                    </m:r>
                  </m:e>
                </m:acc>
              </m:e>
              <m:sub>
                <m:r>
                  <w:rPr>
                    <w:rFonts w:ascii="Cambria Math" w:hAnsi="Cambria Math"/>
                    <w:color w:val="auto"/>
                    <w:szCs w:val="24"/>
                  </w:rPr>
                  <m:t>1</m:t>
                </m:r>
              </m:sub>
            </m:sSub>
            <m:r>
              <w:rPr>
                <w:rFonts w:ascii="Cambria Math" w:hAnsi="Cambria Math"/>
                <w:color w:val="auto"/>
                <w:szCs w:val="24"/>
              </w:rPr>
              <m:t>+</m:t>
            </m:r>
            <m:sSub>
              <m:sSubPr>
                <m:ctrlPr>
                  <w:rPr>
                    <w:rFonts w:ascii="Cambria Math" w:hAnsi="Cambria Math"/>
                    <w:i/>
                    <w:color w:val="auto"/>
                    <w:szCs w:val="24"/>
                  </w:rPr>
                </m:ctrlPr>
              </m:sSubPr>
              <m:e>
                <m:acc>
                  <m:accPr>
                    <m:chr m:val="̅"/>
                    <m:ctrlPr>
                      <w:rPr>
                        <w:rFonts w:ascii="Cambria Math" w:hAnsi="Cambria Math"/>
                        <w:i/>
                        <w:color w:val="auto"/>
                        <w:szCs w:val="24"/>
                      </w:rPr>
                    </m:ctrlPr>
                  </m:accPr>
                  <m:e>
                    <m:r>
                      <w:rPr>
                        <w:rFonts w:ascii="Cambria Math" w:hAnsi="Cambria Math"/>
                        <w:color w:val="auto"/>
                        <w:szCs w:val="24"/>
                      </w:rPr>
                      <m:t>Х</m:t>
                    </m:r>
                  </m:e>
                </m:acc>
              </m:e>
              <m:sub>
                <m:r>
                  <w:rPr>
                    <w:rFonts w:ascii="Cambria Math" w:hAnsi="Cambria Math"/>
                    <w:color w:val="auto"/>
                    <w:szCs w:val="24"/>
                  </w:rPr>
                  <m:t>2</m:t>
                </m:r>
              </m:sub>
            </m:sSub>
          </m:num>
          <m:den>
            <m:r>
              <w:rPr>
                <w:rFonts w:ascii="Cambria Math" w:hAnsi="Cambria Math"/>
                <w:color w:val="auto"/>
                <w:szCs w:val="24"/>
              </w:rPr>
              <m:t>2</m:t>
            </m:r>
          </m:den>
        </m:f>
      </m:oMath>
      <w:r>
        <w:rPr>
          <w:color w:val="auto"/>
          <w:szCs w:val="24"/>
        </w:rPr>
        <w:t xml:space="preserve">                                                     (2)</w:t>
      </w:r>
    </w:p>
    <w:p w:rsidR="00F52188" w:rsidRDefault="00F52188" w:rsidP="00F52188">
      <w:pPr>
        <w:ind w:firstLine="567"/>
        <w:rPr>
          <w:color w:val="auto"/>
        </w:rPr>
      </w:pPr>
    </w:p>
    <w:p w:rsidR="00C55B00" w:rsidRDefault="00C55B00" w:rsidP="00F52188">
      <w:pPr>
        <w:ind w:firstLine="567"/>
        <w:rPr>
          <w:color w:val="auto"/>
        </w:rPr>
      </w:pPr>
      <w:r w:rsidRPr="00C55B00">
        <w:rPr>
          <w:color w:val="auto"/>
        </w:rPr>
        <w:t xml:space="preserve">В случае длин, X = l. В случае ширины, X = b. В случае толщины, X =  </w:t>
      </w:r>
      <w:r w:rsidRPr="00367F9B">
        <w:rPr>
          <w:i/>
          <w:color w:val="auto"/>
        </w:rPr>
        <w:t>δ</w:t>
      </w:r>
      <w:r w:rsidRPr="00C55B00">
        <w:rPr>
          <w:color w:val="auto"/>
        </w:rPr>
        <w:t>.</w:t>
      </w:r>
    </w:p>
    <w:p w:rsidR="00C55B00" w:rsidRDefault="00C55B00" w:rsidP="00F52188">
      <w:pPr>
        <w:ind w:firstLine="567"/>
        <w:rPr>
          <w:color w:val="auto"/>
        </w:rPr>
      </w:pPr>
    </w:p>
    <w:p w:rsidR="009526C1" w:rsidRPr="00C55B00" w:rsidRDefault="009526C1" w:rsidP="00F52188">
      <w:pPr>
        <w:ind w:firstLine="567"/>
        <w:rPr>
          <w:b/>
          <w:bCs/>
          <w:color w:val="auto"/>
        </w:rPr>
      </w:pPr>
      <w:r w:rsidRPr="00C55B00">
        <w:rPr>
          <w:b/>
          <w:color w:val="auto"/>
        </w:rPr>
        <w:t xml:space="preserve">8.2 </w:t>
      </w:r>
      <w:r w:rsidR="00C55B00" w:rsidRPr="00C55B00">
        <w:rPr>
          <w:b/>
          <w:bCs/>
          <w:color w:val="auto"/>
        </w:rPr>
        <w:t>Определение отношения длины/ширины</w:t>
      </w:r>
    </w:p>
    <w:p w:rsidR="00C55B00" w:rsidRDefault="00C55B00" w:rsidP="00F52188">
      <w:pPr>
        <w:ind w:firstLine="567"/>
        <w:rPr>
          <w:color w:val="auto"/>
        </w:rPr>
      </w:pPr>
    </w:p>
    <w:p w:rsidR="00C55B00" w:rsidRPr="005559D7" w:rsidRDefault="00C55B00" w:rsidP="00F52188">
      <w:pPr>
        <w:ind w:firstLine="567"/>
        <w:rPr>
          <w:color w:val="auto"/>
        </w:rPr>
      </w:pPr>
      <w:r w:rsidRPr="00C55B00">
        <w:rPr>
          <w:color w:val="auto"/>
        </w:rPr>
        <w:t>Расчет отношения длины к ши</w:t>
      </w:r>
      <w:r>
        <w:rPr>
          <w:color w:val="auto"/>
        </w:rPr>
        <w:t>рине осуществляется по Формуле 3</w:t>
      </w:r>
      <w:r w:rsidRPr="00C55B00">
        <w:rPr>
          <w:color w:val="auto"/>
        </w:rPr>
        <w:t>:</w:t>
      </w:r>
    </w:p>
    <w:p w:rsidR="00C55B00" w:rsidRPr="00966F16" w:rsidRDefault="00C55B00" w:rsidP="00F52188">
      <w:pPr>
        <w:ind w:firstLine="567"/>
        <w:rPr>
          <w:color w:val="auto"/>
        </w:rPr>
      </w:pPr>
      <w:r w:rsidRPr="00966F16">
        <w:rPr>
          <w:color w:val="auto"/>
        </w:rPr>
        <w:t xml:space="preserve"> </w:t>
      </w:r>
    </w:p>
    <w:p w:rsidR="00C55B00" w:rsidRPr="00966F16" w:rsidRDefault="00C55B00" w:rsidP="00C55B00">
      <w:pPr>
        <w:ind w:firstLine="567"/>
        <w:rPr>
          <w:color w:val="auto"/>
        </w:rPr>
      </w:pPr>
      <w:r w:rsidRPr="00966F16">
        <w:rPr>
          <w:color w:val="auto"/>
        </w:rPr>
        <w:t xml:space="preserve">                                                     </w:t>
      </w:r>
      <m:oMath>
        <m:f>
          <m:fPr>
            <m:type m:val="lin"/>
            <m:ctrlPr>
              <w:rPr>
                <w:rFonts w:ascii="Cambria Math" w:hAnsi="Cambria Math"/>
                <w:i/>
                <w:color w:val="auto"/>
              </w:rPr>
            </m:ctrlPr>
          </m:fPr>
          <m:num>
            <m:r>
              <w:rPr>
                <w:rFonts w:ascii="Cambria Math" w:hAnsi="Cambria Math"/>
                <w:color w:val="auto"/>
              </w:rPr>
              <m:t>I</m:t>
            </m:r>
          </m:num>
          <m:den>
            <m:r>
              <w:rPr>
                <w:rFonts w:ascii="Cambria Math" w:hAnsi="Cambria Math"/>
                <w:color w:val="auto"/>
              </w:rPr>
              <m:t>b</m:t>
            </m:r>
          </m:den>
        </m:f>
        <m:r>
          <w:rPr>
            <w:rFonts w:ascii="Cambria Math" w:hAnsi="Cambria Math"/>
            <w:color w:val="auto"/>
          </w:rPr>
          <m:t>=</m:t>
        </m:r>
        <m:f>
          <m:fPr>
            <m:ctrlPr>
              <w:rPr>
                <w:rFonts w:ascii="Cambria Math" w:hAnsi="Cambria Math"/>
                <w:i/>
                <w:color w:val="auto"/>
              </w:rPr>
            </m:ctrlPr>
          </m:fPr>
          <m:num>
            <m:acc>
              <m:accPr>
                <m:chr m:val="̅"/>
                <m:ctrlPr>
                  <w:rPr>
                    <w:rFonts w:ascii="Cambria Math" w:hAnsi="Cambria Math"/>
                    <w:i/>
                    <w:color w:val="auto"/>
                  </w:rPr>
                </m:ctrlPr>
              </m:accPr>
              <m:e>
                <m:r>
                  <w:rPr>
                    <w:rFonts w:ascii="Cambria Math" w:hAnsi="Cambria Math"/>
                    <w:color w:val="auto"/>
                  </w:rPr>
                  <m:t>I</m:t>
                </m:r>
              </m:e>
            </m:acc>
          </m:num>
          <m:den>
            <m:acc>
              <m:accPr>
                <m:chr m:val="̅"/>
                <m:ctrlPr>
                  <w:rPr>
                    <w:rFonts w:ascii="Cambria Math" w:hAnsi="Cambria Math"/>
                    <w:i/>
                    <w:color w:val="auto"/>
                  </w:rPr>
                </m:ctrlPr>
              </m:accPr>
              <m:e>
                <m:r>
                  <w:rPr>
                    <w:rFonts w:ascii="Cambria Math" w:hAnsi="Cambria Math"/>
                    <w:color w:val="auto"/>
                  </w:rPr>
                  <m:t>b</m:t>
                </m:r>
              </m:e>
            </m:acc>
          </m:den>
        </m:f>
      </m:oMath>
      <w:r w:rsidRPr="00966F16">
        <w:rPr>
          <w:color w:val="auto"/>
        </w:rPr>
        <w:t xml:space="preserve">                                                          (3)</w:t>
      </w:r>
    </w:p>
    <w:p w:rsidR="00C55B00" w:rsidRDefault="00966F16" w:rsidP="00C55B00">
      <w:pPr>
        <w:ind w:firstLine="567"/>
        <w:rPr>
          <w:color w:val="auto"/>
        </w:rPr>
      </w:pPr>
      <w:r>
        <w:rPr>
          <w:color w:val="auto"/>
        </w:rPr>
        <w:t>где</w:t>
      </w:r>
    </w:p>
    <w:p w:rsidR="00966F16" w:rsidRPr="00966F16" w:rsidRDefault="00B42CCC" w:rsidP="00C55B00">
      <w:pPr>
        <w:ind w:firstLine="567"/>
        <w:rPr>
          <w:color w:val="auto"/>
        </w:rPr>
      </w:pPr>
      <m:oMath>
        <m:acc>
          <m:accPr>
            <m:chr m:val="̅"/>
            <m:ctrlPr>
              <w:rPr>
                <w:rFonts w:ascii="Cambria Math" w:hAnsi="Cambria Math"/>
                <w:i/>
                <w:color w:val="auto"/>
              </w:rPr>
            </m:ctrlPr>
          </m:accPr>
          <m:e>
            <m:r>
              <w:rPr>
                <w:rFonts w:ascii="Cambria Math" w:hAnsi="Cambria Math"/>
                <w:color w:val="auto"/>
              </w:rPr>
              <m:t>I</m:t>
            </m:r>
          </m:e>
        </m:acc>
      </m:oMath>
      <w:r w:rsidR="00966F16" w:rsidRPr="00966F16">
        <w:rPr>
          <w:color w:val="auto"/>
        </w:rPr>
        <w:t xml:space="preserve"> </w:t>
      </w:r>
      <w:r w:rsidR="00966F16">
        <w:rPr>
          <w:color w:val="auto"/>
        </w:rPr>
        <w:t xml:space="preserve"> </w:t>
      </w:r>
      <w:r w:rsidR="00966F16" w:rsidRPr="00966F16">
        <w:rPr>
          <w:color w:val="auto"/>
        </w:rPr>
        <w:t>представляет собой среднее значение двух определений длин;</w:t>
      </w:r>
      <w:r w:rsidR="00966F16">
        <w:rPr>
          <w:color w:val="auto"/>
        </w:rPr>
        <w:t xml:space="preserve"> </w:t>
      </w:r>
    </w:p>
    <w:p w:rsidR="00966F16" w:rsidRPr="00966F16" w:rsidRDefault="00B42CCC" w:rsidP="00C55B00">
      <w:pPr>
        <w:ind w:firstLine="567"/>
        <w:rPr>
          <w:color w:val="auto"/>
        </w:rPr>
      </w:pPr>
      <m:oMath>
        <m:acc>
          <m:accPr>
            <m:chr m:val="̅"/>
            <m:ctrlPr>
              <w:rPr>
                <w:rFonts w:ascii="Cambria Math" w:hAnsi="Cambria Math"/>
                <w:i/>
                <w:color w:val="auto"/>
                <w:lang w:val="en-US"/>
              </w:rPr>
            </m:ctrlPr>
          </m:accPr>
          <m:e>
            <m:r>
              <w:rPr>
                <w:rFonts w:ascii="Cambria Math" w:hAnsi="Cambria Math"/>
                <w:color w:val="auto"/>
                <w:lang w:val="en-US"/>
              </w:rPr>
              <m:t>b</m:t>
            </m:r>
          </m:e>
        </m:acc>
      </m:oMath>
      <w:r w:rsidR="00966F16">
        <w:rPr>
          <w:color w:val="auto"/>
        </w:rPr>
        <w:t xml:space="preserve"> </w:t>
      </w:r>
      <w:r w:rsidR="00966F16" w:rsidRPr="00966F16">
        <w:rPr>
          <w:color w:val="auto"/>
        </w:rPr>
        <w:t>представляет собой среднее значение двух определений ширины.</w:t>
      </w:r>
    </w:p>
    <w:p w:rsidR="007B53C6" w:rsidRPr="001627A6" w:rsidRDefault="007B53C6" w:rsidP="00651442">
      <w:pPr>
        <w:pStyle w:val="Style7"/>
        <w:widowControl/>
        <w:ind w:firstLine="567"/>
        <w:jc w:val="both"/>
        <w:rPr>
          <w:rStyle w:val="FontStyle33"/>
          <w:i w:val="0"/>
          <w:color w:val="auto"/>
          <w:sz w:val="24"/>
          <w:szCs w:val="24"/>
          <w:lang w:eastAsia="en-US"/>
        </w:rPr>
      </w:pPr>
    </w:p>
    <w:p w:rsidR="00966F16" w:rsidRPr="00966F16" w:rsidRDefault="00966F16" w:rsidP="00966F16">
      <w:pPr>
        <w:pStyle w:val="Style7"/>
        <w:ind w:firstLine="567"/>
        <w:jc w:val="both"/>
        <w:rPr>
          <w:rStyle w:val="FontStyle33"/>
          <w:b/>
          <w:i w:val="0"/>
          <w:color w:val="auto"/>
          <w:sz w:val="24"/>
          <w:szCs w:val="24"/>
          <w:lang w:eastAsia="en-US"/>
        </w:rPr>
      </w:pPr>
      <w:r w:rsidRPr="00966F16">
        <w:rPr>
          <w:rStyle w:val="FontStyle33"/>
          <w:b/>
          <w:i w:val="0"/>
          <w:color w:val="auto"/>
          <w:sz w:val="24"/>
          <w:szCs w:val="24"/>
          <w:lang w:eastAsia="en-US"/>
        </w:rPr>
        <w:t>8.3 Выражение результатов</w:t>
      </w:r>
    </w:p>
    <w:p w:rsidR="00966F16" w:rsidRPr="00966F16" w:rsidRDefault="00966F16" w:rsidP="00966F16">
      <w:pPr>
        <w:pStyle w:val="Style7"/>
        <w:ind w:firstLine="567"/>
        <w:jc w:val="both"/>
        <w:rPr>
          <w:rStyle w:val="FontStyle33"/>
          <w:i w:val="0"/>
          <w:color w:val="auto"/>
          <w:sz w:val="24"/>
          <w:szCs w:val="24"/>
          <w:lang w:eastAsia="en-US"/>
        </w:rPr>
      </w:pPr>
    </w:p>
    <w:p w:rsidR="009526C1" w:rsidRDefault="00966F16" w:rsidP="00966F16">
      <w:pPr>
        <w:pStyle w:val="Style7"/>
        <w:widowControl/>
        <w:ind w:firstLine="567"/>
        <w:jc w:val="both"/>
        <w:rPr>
          <w:rStyle w:val="FontStyle33"/>
          <w:i w:val="0"/>
          <w:color w:val="auto"/>
          <w:sz w:val="24"/>
          <w:szCs w:val="24"/>
          <w:lang w:eastAsia="en-US"/>
        </w:rPr>
      </w:pPr>
      <w:r w:rsidRPr="00966F16">
        <w:rPr>
          <w:rStyle w:val="FontStyle33"/>
          <w:i w:val="0"/>
          <w:color w:val="auto"/>
          <w:sz w:val="24"/>
          <w:szCs w:val="24"/>
          <w:lang w:eastAsia="en-US"/>
        </w:rPr>
        <w:t>Среднеарифметические значения длины, ширины и толщины, и отношения длины/ширины зерен с точностью до 0,01 мм.</w:t>
      </w:r>
    </w:p>
    <w:p w:rsidR="00966F16" w:rsidRPr="007B53C6" w:rsidRDefault="00966F16" w:rsidP="00966F16">
      <w:pPr>
        <w:pStyle w:val="Style7"/>
        <w:widowControl/>
        <w:ind w:firstLine="567"/>
        <w:jc w:val="both"/>
        <w:rPr>
          <w:rStyle w:val="FontStyle33"/>
          <w:i w:val="0"/>
          <w:color w:val="auto"/>
          <w:sz w:val="24"/>
          <w:szCs w:val="24"/>
          <w:lang w:eastAsia="en-US"/>
        </w:rPr>
      </w:pPr>
    </w:p>
    <w:p w:rsidR="00C849C2" w:rsidRDefault="00C849C2" w:rsidP="00C849C2">
      <w:pPr>
        <w:pStyle w:val="Style7"/>
        <w:ind w:firstLine="567"/>
        <w:jc w:val="both"/>
        <w:rPr>
          <w:rStyle w:val="FontStyle33"/>
          <w:rFonts w:eastAsia="Times New Roman"/>
          <w:b/>
          <w:i w:val="0"/>
          <w:color w:val="auto"/>
          <w:sz w:val="28"/>
          <w:szCs w:val="24"/>
          <w:lang w:eastAsia="en-US"/>
        </w:rPr>
      </w:pPr>
      <w:r w:rsidRPr="00C849C2">
        <w:rPr>
          <w:rStyle w:val="FontStyle33"/>
          <w:rFonts w:eastAsia="Times New Roman"/>
          <w:b/>
          <w:i w:val="0"/>
          <w:color w:val="auto"/>
          <w:sz w:val="28"/>
          <w:szCs w:val="24"/>
          <w:lang w:eastAsia="en-US"/>
        </w:rPr>
        <w:t>9 Точность</w:t>
      </w:r>
    </w:p>
    <w:p w:rsidR="00C849C2" w:rsidRPr="00C849C2" w:rsidRDefault="00C849C2" w:rsidP="00C849C2">
      <w:pPr>
        <w:pStyle w:val="Style7"/>
        <w:ind w:firstLine="567"/>
        <w:jc w:val="both"/>
        <w:rPr>
          <w:rStyle w:val="FontStyle33"/>
          <w:rFonts w:eastAsia="Times New Roman"/>
          <w:b/>
          <w:i w:val="0"/>
          <w:color w:val="auto"/>
          <w:sz w:val="28"/>
          <w:szCs w:val="24"/>
          <w:lang w:eastAsia="en-US"/>
        </w:rPr>
      </w:pPr>
    </w:p>
    <w:p w:rsidR="0054042A" w:rsidRPr="00C849C2" w:rsidRDefault="00C849C2" w:rsidP="00C849C2">
      <w:pPr>
        <w:pStyle w:val="Style7"/>
        <w:widowControl/>
        <w:ind w:firstLine="567"/>
        <w:jc w:val="both"/>
        <w:rPr>
          <w:rStyle w:val="FontStyle33"/>
          <w:rFonts w:eastAsia="Times New Roman"/>
          <w:b/>
          <w:i w:val="0"/>
          <w:color w:val="auto"/>
          <w:sz w:val="24"/>
          <w:szCs w:val="24"/>
          <w:lang w:eastAsia="en-US"/>
        </w:rPr>
      </w:pPr>
      <w:r w:rsidRPr="00C849C2">
        <w:rPr>
          <w:rStyle w:val="FontStyle33"/>
          <w:rFonts w:eastAsia="Times New Roman"/>
          <w:b/>
          <w:i w:val="0"/>
          <w:color w:val="auto"/>
          <w:sz w:val="24"/>
          <w:szCs w:val="24"/>
          <w:lang w:eastAsia="en-US"/>
        </w:rPr>
        <w:t>9.1 Межлабораторные испытания</w:t>
      </w:r>
    </w:p>
    <w:p w:rsidR="00C849C2" w:rsidRPr="00C849C2" w:rsidRDefault="00C849C2" w:rsidP="00C849C2">
      <w:pPr>
        <w:pStyle w:val="Style7"/>
        <w:widowControl/>
        <w:ind w:firstLine="567"/>
        <w:jc w:val="both"/>
        <w:rPr>
          <w:rStyle w:val="FontStyle33"/>
          <w:b/>
          <w:i w:val="0"/>
          <w:color w:val="auto"/>
          <w:sz w:val="24"/>
          <w:szCs w:val="24"/>
          <w:lang w:eastAsia="en-US"/>
        </w:rPr>
      </w:pPr>
    </w:p>
    <w:p w:rsidR="009526C1" w:rsidRDefault="00C849C2" w:rsidP="009526C1">
      <w:pPr>
        <w:shd w:val="clear" w:color="auto" w:fill="FFFFFF"/>
        <w:ind w:firstLine="567"/>
        <w:jc w:val="both"/>
        <w:rPr>
          <w:color w:val="auto"/>
        </w:rPr>
      </w:pPr>
      <w:r w:rsidRPr="00C849C2">
        <w:rPr>
          <w:color w:val="auto"/>
        </w:rPr>
        <w:t xml:space="preserve">Подробности межлабораторных испытаний на точность метода приведены в приложении B. Значения, полученные в результате межлабораторных испытаний, </w:t>
      </w:r>
      <w:r w:rsidRPr="00C849C2">
        <w:rPr>
          <w:color w:val="auto"/>
        </w:rPr>
        <w:lastRenderedPageBreak/>
        <w:t>применимы только к анализируемым пробам и не применимы к другим пробам риса или к пробам, состоящим из смесей зерна разных сортов.</w:t>
      </w:r>
    </w:p>
    <w:p w:rsidR="00C849C2" w:rsidRDefault="00C849C2" w:rsidP="009526C1">
      <w:pPr>
        <w:shd w:val="clear" w:color="auto" w:fill="FFFFFF"/>
        <w:ind w:firstLine="567"/>
        <w:jc w:val="both"/>
        <w:rPr>
          <w:color w:val="auto"/>
        </w:rPr>
      </w:pPr>
    </w:p>
    <w:p w:rsidR="00C849C2" w:rsidRDefault="00C849C2" w:rsidP="00C849C2">
      <w:pPr>
        <w:shd w:val="clear" w:color="auto" w:fill="FFFFFF"/>
        <w:ind w:firstLine="567"/>
        <w:jc w:val="both"/>
        <w:rPr>
          <w:b/>
          <w:color w:val="auto"/>
        </w:rPr>
      </w:pPr>
      <w:r w:rsidRPr="00C849C2">
        <w:rPr>
          <w:b/>
          <w:color w:val="auto"/>
        </w:rPr>
        <w:t>9.2 Повторяемость</w:t>
      </w:r>
    </w:p>
    <w:p w:rsidR="00C849C2" w:rsidRPr="00C849C2" w:rsidRDefault="00C849C2" w:rsidP="00C849C2">
      <w:pPr>
        <w:shd w:val="clear" w:color="auto" w:fill="FFFFFF"/>
        <w:ind w:firstLine="567"/>
        <w:jc w:val="both"/>
        <w:rPr>
          <w:b/>
          <w:color w:val="auto"/>
        </w:rPr>
      </w:pPr>
    </w:p>
    <w:p w:rsidR="00C849C2" w:rsidRPr="00C849C2" w:rsidRDefault="00C849C2" w:rsidP="00C849C2">
      <w:pPr>
        <w:shd w:val="clear" w:color="auto" w:fill="FFFFFF"/>
        <w:ind w:firstLine="567"/>
        <w:jc w:val="both"/>
        <w:rPr>
          <w:color w:val="auto"/>
        </w:rPr>
      </w:pPr>
      <w:proofErr w:type="gramStart"/>
      <w:r w:rsidRPr="00C849C2">
        <w:rPr>
          <w:color w:val="auto"/>
        </w:rPr>
        <w:t xml:space="preserve">Абсолютное значение расхождения между двумя независимыми единичными результатами испытаний, полученное при использовании одного и того же метода определения, на одном и том же испытуемом материале, в одной и той же лаборатории, тем же самым оператором, с использованием одного и того же оборудования в пределах короткого интервала времени не должно более чем в </w:t>
      </w:r>
      <w:r w:rsidR="003976D7">
        <w:rPr>
          <w:color w:val="auto"/>
        </w:rPr>
        <w:t xml:space="preserve">    </w:t>
      </w:r>
      <w:r w:rsidRPr="00C849C2">
        <w:rPr>
          <w:color w:val="auto"/>
        </w:rPr>
        <w:t>5 % случаев превышать предел повторяемости:</w:t>
      </w:r>
      <w:proofErr w:type="gramEnd"/>
    </w:p>
    <w:p w:rsidR="00C849C2" w:rsidRPr="00C849C2" w:rsidRDefault="00B42CCC" w:rsidP="00C849C2">
      <w:pPr>
        <w:shd w:val="clear" w:color="auto" w:fill="FFFFFF"/>
        <w:ind w:firstLine="567"/>
        <w:jc w:val="both"/>
        <w:rPr>
          <w:color w:val="auto"/>
        </w:rPr>
      </w:pPr>
      <m:oMath>
        <m:sSub>
          <m:sSubPr>
            <m:ctrlPr>
              <w:rPr>
                <w:rFonts w:ascii="Cambria Math" w:hAnsi="Cambria Math"/>
                <w:i/>
                <w:color w:val="auto"/>
              </w:rPr>
            </m:ctrlPr>
          </m:sSubPr>
          <m:e>
            <m:r>
              <w:rPr>
                <w:rFonts w:ascii="Cambria Math" w:hAnsi="Cambria Math"/>
                <w:color w:val="auto"/>
              </w:rPr>
              <m:t>r</m:t>
            </m:r>
          </m:e>
          <m:sub>
            <m:r>
              <w:rPr>
                <w:rFonts w:ascii="Cambria Math" w:hAnsi="Cambria Math"/>
                <w:color w:val="auto"/>
              </w:rPr>
              <m:t>l</m:t>
            </m:r>
          </m:sub>
        </m:sSub>
      </m:oMath>
      <w:r w:rsidR="00C849C2" w:rsidRPr="00C849C2">
        <w:rPr>
          <w:color w:val="auto"/>
        </w:rPr>
        <w:t xml:space="preserve"> = 0,125 мм</w:t>
      </w:r>
    </w:p>
    <w:p w:rsidR="00C849C2" w:rsidRPr="00C849C2" w:rsidRDefault="00B42CCC" w:rsidP="00C849C2">
      <w:pPr>
        <w:shd w:val="clear" w:color="auto" w:fill="FFFFFF"/>
        <w:ind w:firstLine="567"/>
        <w:jc w:val="both"/>
        <w:rPr>
          <w:color w:val="auto"/>
        </w:rPr>
      </w:pPr>
      <m:oMath>
        <m:sSub>
          <m:sSubPr>
            <m:ctrlPr>
              <w:rPr>
                <w:rFonts w:ascii="Cambria Math" w:hAnsi="Cambria Math"/>
                <w:i/>
                <w:color w:val="auto"/>
              </w:rPr>
            </m:ctrlPr>
          </m:sSubPr>
          <m:e>
            <m:r>
              <w:rPr>
                <w:rFonts w:ascii="Cambria Math" w:hAnsi="Cambria Math"/>
                <w:color w:val="auto"/>
              </w:rPr>
              <m:t>r</m:t>
            </m:r>
          </m:e>
          <m:sub>
            <m:r>
              <w:rPr>
                <w:rFonts w:ascii="Cambria Math" w:hAnsi="Cambria Math"/>
                <w:color w:val="auto"/>
              </w:rPr>
              <m:t>b</m:t>
            </m:r>
          </m:sub>
        </m:sSub>
      </m:oMath>
      <w:r w:rsidR="00C849C2" w:rsidRPr="00C849C2">
        <w:rPr>
          <w:color w:val="auto"/>
        </w:rPr>
        <w:t xml:space="preserve"> = 0,049 мм</w:t>
      </w:r>
    </w:p>
    <w:p w:rsidR="00C849C2" w:rsidRPr="00C849C2" w:rsidRDefault="00B42CCC" w:rsidP="00C849C2">
      <w:pPr>
        <w:shd w:val="clear" w:color="auto" w:fill="FFFFFF"/>
        <w:ind w:firstLine="567"/>
        <w:jc w:val="both"/>
        <w:rPr>
          <w:color w:val="auto"/>
        </w:rPr>
      </w:pPr>
      <m:oMath>
        <m:sSub>
          <m:sSubPr>
            <m:ctrlPr>
              <w:rPr>
                <w:rFonts w:ascii="Cambria Math" w:hAnsi="Cambria Math"/>
                <w:i/>
                <w:color w:val="auto"/>
              </w:rPr>
            </m:ctrlPr>
          </m:sSubPr>
          <m:e>
            <m:r>
              <w:rPr>
                <w:rFonts w:ascii="Cambria Math" w:hAnsi="Cambria Math"/>
                <w:color w:val="auto"/>
              </w:rPr>
              <m:t>r</m:t>
            </m:r>
          </m:e>
          <m:sub>
            <m:r>
              <w:rPr>
                <w:rFonts w:ascii="Cambria Math" w:hAnsi="Cambria Math"/>
                <w:color w:val="auto"/>
              </w:rPr>
              <m:t>δ</m:t>
            </m:r>
          </m:sub>
        </m:sSub>
      </m:oMath>
      <w:r w:rsidR="0055408C" w:rsidRPr="005559D7">
        <w:rPr>
          <w:color w:val="auto"/>
        </w:rPr>
        <w:t xml:space="preserve"> </w:t>
      </w:r>
      <w:r w:rsidR="00C849C2" w:rsidRPr="00C849C2">
        <w:rPr>
          <w:color w:val="auto"/>
        </w:rPr>
        <w:t>= 0,040 мм</w:t>
      </w:r>
    </w:p>
    <w:p w:rsidR="00C849C2" w:rsidRPr="00C849C2" w:rsidRDefault="00C849C2" w:rsidP="00C849C2">
      <w:pPr>
        <w:shd w:val="clear" w:color="auto" w:fill="FFFFFF"/>
        <w:ind w:firstLine="567"/>
        <w:jc w:val="both"/>
        <w:rPr>
          <w:color w:val="auto"/>
        </w:rPr>
      </w:pPr>
      <w:r w:rsidRPr="00C849C2">
        <w:rPr>
          <w:color w:val="auto"/>
        </w:rPr>
        <w:t>для длины, ширины, толщины зерна соответственно.</w:t>
      </w:r>
    </w:p>
    <w:p w:rsidR="00C849C2" w:rsidRPr="00C849C2" w:rsidRDefault="00C849C2" w:rsidP="00C849C2">
      <w:pPr>
        <w:shd w:val="clear" w:color="auto" w:fill="FFFFFF"/>
        <w:ind w:firstLine="567"/>
        <w:jc w:val="both"/>
        <w:rPr>
          <w:color w:val="auto"/>
        </w:rPr>
      </w:pPr>
    </w:p>
    <w:p w:rsidR="00C849C2" w:rsidRPr="005559D7" w:rsidRDefault="00C849C2" w:rsidP="00C849C2">
      <w:pPr>
        <w:shd w:val="clear" w:color="auto" w:fill="FFFFFF"/>
        <w:ind w:firstLine="567"/>
        <w:jc w:val="both"/>
        <w:rPr>
          <w:b/>
          <w:color w:val="auto"/>
        </w:rPr>
      </w:pPr>
      <w:r w:rsidRPr="0055408C">
        <w:rPr>
          <w:b/>
          <w:color w:val="auto"/>
        </w:rPr>
        <w:t xml:space="preserve">9.3 </w:t>
      </w:r>
      <w:proofErr w:type="spellStart"/>
      <w:r w:rsidRPr="0055408C">
        <w:rPr>
          <w:b/>
          <w:color w:val="auto"/>
        </w:rPr>
        <w:t>Воспроизводимость</w:t>
      </w:r>
      <w:proofErr w:type="spellEnd"/>
    </w:p>
    <w:p w:rsidR="0055408C" w:rsidRPr="005559D7" w:rsidRDefault="0055408C" w:rsidP="00C849C2">
      <w:pPr>
        <w:shd w:val="clear" w:color="auto" w:fill="FFFFFF"/>
        <w:ind w:firstLine="567"/>
        <w:jc w:val="both"/>
        <w:rPr>
          <w:b/>
          <w:color w:val="auto"/>
        </w:rPr>
      </w:pPr>
    </w:p>
    <w:p w:rsidR="00C849C2" w:rsidRPr="00C849C2" w:rsidRDefault="00C849C2" w:rsidP="00C849C2">
      <w:pPr>
        <w:shd w:val="clear" w:color="auto" w:fill="FFFFFF"/>
        <w:ind w:firstLine="567"/>
        <w:jc w:val="both"/>
        <w:rPr>
          <w:color w:val="auto"/>
        </w:rPr>
      </w:pPr>
      <w:r w:rsidRPr="00C849C2">
        <w:rPr>
          <w:color w:val="auto"/>
        </w:rPr>
        <w:t xml:space="preserve">Абсолютное значение расхождения между двумя единичными результатами испытаний, полученное при использовании одного и того же метода определения, на одном и том же испытуемом материале, в различных лабораториях, разными операторами, использующими различное оборудование, не должно более чем в </w:t>
      </w:r>
      <w:r w:rsidR="003976D7">
        <w:rPr>
          <w:color w:val="auto"/>
        </w:rPr>
        <w:t xml:space="preserve">          </w:t>
      </w:r>
      <w:r w:rsidRPr="00C849C2">
        <w:rPr>
          <w:color w:val="auto"/>
        </w:rPr>
        <w:t xml:space="preserve">5 % случаев превышать предел </w:t>
      </w:r>
      <w:proofErr w:type="spellStart"/>
      <w:r w:rsidRPr="00C849C2">
        <w:rPr>
          <w:color w:val="auto"/>
        </w:rPr>
        <w:t>воспроизводимости</w:t>
      </w:r>
      <w:proofErr w:type="spellEnd"/>
      <w:r w:rsidRPr="00C849C2">
        <w:rPr>
          <w:color w:val="auto"/>
        </w:rPr>
        <w:t>:</w:t>
      </w:r>
    </w:p>
    <w:p w:rsidR="00C849C2" w:rsidRPr="00C849C2" w:rsidRDefault="00B42CCC" w:rsidP="00C849C2">
      <w:pPr>
        <w:shd w:val="clear" w:color="auto" w:fill="FFFFFF"/>
        <w:ind w:firstLine="567"/>
        <w:jc w:val="both"/>
        <w:rPr>
          <w:color w:val="auto"/>
        </w:rPr>
      </w:pPr>
      <m:oMath>
        <m:sSub>
          <m:sSubPr>
            <m:ctrlPr>
              <w:rPr>
                <w:rFonts w:ascii="Cambria Math" w:hAnsi="Cambria Math"/>
                <w:i/>
                <w:color w:val="auto"/>
              </w:rPr>
            </m:ctrlPr>
          </m:sSubPr>
          <m:e>
            <m:r>
              <w:rPr>
                <w:rFonts w:ascii="Cambria Math" w:hAnsi="Cambria Math"/>
                <w:color w:val="auto"/>
              </w:rPr>
              <m:t>R</m:t>
            </m:r>
          </m:e>
          <m:sub>
            <m:r>
              <w:rPr>
                <w:rFonts w:ascii="Cambria Math" w:hAnsi="Cambria Math"/>
                <w:color w:val="auto"/>
              </w:rPr>
              <m:t>l</m:t>
            </m:r>
          </m:sub>
        </m:sSub>
      </m:oMath>
      <w:r w:rsidR="00EF78EB" w:rsidRPr="00EF78EB">
        <w:rPr>
          <w:color w:val="auto"/>
        </w:rPr>
        <w:t xml:space="preserve"> </w:t>
      </w:r>
      <w:r w:rsidR="00C849C2" w:rsidRPr="00C849C2">
        <w:rPr>
          <w:color w:val="auto"/>
        </w:rPr>
        <w:t>= 0,337 мм</w:t>
      </w:r>
    </w:p>
    <w:p w:rsidR="00C849C2" w:rsidRPr="00C849C2" w:rsidRDefault="00B42CCC" w:rsidP="00C849C2">
      <w:pPr>
        <w:shd w:val="clear" w:color="auto" w:fill="FFFFFF"/>
        <w:ind w:firstLine="567"/>
        <w:jc w:val="both"/>
        <w:rPr>
          <w:color w:val="auto"/>
        </w:rPr>
      </w:pPr>
      <m:oMath>
        <m:sSub>
          <m:sSubPr>
            <m:ctrlPr>
              <w:rPr>
                <w:rFonts w:ascii="Cambria Math" w:hAnsi="Cambria Math"/>
                <w:i/>
                <w:color w:val="auto"/>
              </w:rPr>
            </m:ctrlPr>
          </m:sSubPr>
          <m:e>
            <m:r>
              <w:rPr>
                <w:rFonts w:ascii="Cambria Math" w:hAnsi="Cambria Math"/>
                <w:color w:val="auto"/>
              </w:rPr>
              <m:t>R</m:t>
            </m:r>
          </m:e>
          <m:sub>
            <m:r>
              <w:rPr>
                <w:rFonts w:ascii="Cambria Math" w:hAnsi="Cambria Math"/>
                <w:color w:val="auto"/>
              </w:rPr>
              <m:t>b</m:t>
            </m:r>
          </m:sub>
        </m:sSub>
      </m:oMath>
      <w:r w:rsidR="00EF78EB" w:rsidRPr="005559D7">
        <w:rPr>
          <w:color w:val="auto"/>
        </w:rPr>
        <w:t xml:space="preserve"> </w:t>
      </w:r>
      <w:r w:rsidR="00C849C2" w:rsidRPr="00C849C2">
        <w:rPr>
          <w:color w:val="auto"/>
        </w:rPr>
        <w:t>= 0,163 мм</w:t>
      </w:r>
    </w:p>
    <w:p w:rsidR="00C849C2" w:rsidRPr="00C849C2" w:rsidRDefault="00B42CCC" w:rsidP="00C849C2">
      <w:pPr>
        <w:shd w:val="clear" w:color="auto" w:fill="FFFFFF"/>
        <w:ind w:firstLine="567"/>
        <w:jc w:val="both"/>
        <w:rPr>
          <w:color w:val="auto"/>
        </w:rPr>
      </w:pPr>
      <m:oMath>
        <m:sSub>
          <m:sSubPr>
            <m:ctrlPr>
              <w:rPr>
                <w:rFonts w:ascii="Cambria Math" w:hAnsi="Cambria Math"/>
                <w:i/>
                <w:color w:val="auto"/>
              </w:rPr>
            </m:ctrlPr>
          </m:sSubPr>
          <m:e>
            <m:r>
              <w:rPr>
                <w:rFonts w:ascii="Cambria Math" w:hAnsi="Cambria Math"/>
                <w:color w:val="auto"/>
              </w:rPr>
              <m:t>R</m:t>
            </m:r>
          </m:e>
          <m:sub>
            <m:r>
              <w:rPr>
                <w:rFonts w:ascii="Cambria Math" w:hAnsi="Cambria Math"/>
                <w:color w:val="auto"/>
              </w:rPr>
              <m:t>δ</m:t>
            </m:r>
          </m:sub>
        </m:sSub>
      </m:oMath>
      <w:r w:rsidR="00C849C2" w:rsidRPr="00C849C2">
        <w:rPr>
          <w:color w:val="auto"/>
        </w:rPr>
        <w:t xml:space="preserve"> = 0,092 мм</w:t>
      </w:r>
    </w:p>
    <w:p w:rsidR="00C849C2" w:rsidRPr="00C849C2" w:rsidRDefault="00C849C2" w:rsidP="00C849C2">
      <w:pPr>
        <w:shd w:val="clear" w:color="auto" w:fill="FFFFFF"/>
        <w:ind w:firstLine="567"/>
        <w:jc w:val="both"/>
        <w:rPr>
          <w:color w:val="auto"/>
        </w:rPr>
      </w:pPr>
      <w:r w:rsidRPr="00C849C2">
        <w:rPr>
          <w:color w:val="auto"/>
        </w:rPr>
        <w:t xml:space="preserve">для длины, ширины, толщины зерна соответственно. </w:t>
      </w:r>
    </w:p>
    <w:p w:rsidR="00C849C2" w:rsidRPr="00C849C2" w:rsidRDefault="00C849C2" w:rsidP="00C849C2">
      <w:pPr>
        <w:shd w:val="clear" w:color="auto" w:fill="FFFFFF"/>
        <w:ind w:firstLine="567"/>
        <w:jc w:val="both"/>
        <w:rPr>
          <w:color w:val="auto"/>
        </w:rPr>
      </w:pPr>
    </w:p>
    <w:p w:rsidR="00C849C2" w:rsidRPr="005559D7" w:rsidRDefault="00C849C2" w:rsidP="00C849C2">
      <w:pPr>
        <w:shd w:val="clear" w:color="auto" w:fill="FFFFFF"/>
        <w:ind w:firstLine="567"/>
        <w:jc w:val="both"/>
        <w:rPr>
          <w:b/>
          <w:color w:val="auto"/>
          <w:sz w:val="28"/>
        </w:rPr>
      </w:pPr>
      <w:r w:rsidRPr="00EF78EB">
        <w:rPr>
          <w:b/>
          <w:color w:val="auto"/>
          <w:sz w:val="28"/>
        </w:rPr>
        <w:t>10 Протокол испытаний</w:t>
      </w:r>
    </w:p>
    <w:p w:rsidR="00EF78EB" w:rsidRPr="005559D7" w:rsidRDefault="00EF78EB" w:rsidP="00C849C2">
      <w:pPr>
        <w:shd w:val="clear" w:color="auto" w:fill="FFFFFF"/>
        <w:ind w:firstLine="567"/>
        <w:jc w:val="both"/>
        <w:rPr>
          <w:color w:val="auto"/>
        </w:rPr>
      </w:pPr>
    </w:p>
    <w:p w:rsidR="00C849C2" w:rsidRPr="00C849C2" w:rsidRDefault="00C849C2" w:rsidP="00C849C2">
      <w:pPr>
        <w:shd w:val="clear" w:color="auto" w:fill="FFFFFF"/>
        <w:ind w:firstLine="567"/>
        <w:jc w:val="both"/>
        <w:rPr>
          <w:color w:val="auto"/>
        </w:rPr>
      </w:pPr>
      <w:r w:rsidRPr="00C849C2">
        <w:rPr>
          <w:color w:val="auto"/>
        </w:rPr>
        <w:t>Протокол испытаний должен содержать следующую информацию:</w:t>
      </w:r>
    </w:p>
    <w:p w:rsidR="00C849C2" w:rsidRPr="00C849C2" w:rsidRDefault="00C849C2" w:rsidP="00C849C2">
      <w:pPr>
        <w:shd w:val="clear" w:color="auto" w:fill="FFFFFF"/>
        <w:ind w:firstLine="567"/>
        <w:jc w:val="both"/>
        <w:rPr>
          <w:color w:val="auto"/>
        </w:rPr>
      </w:pPr>
      <w:r w:rsidRPr="00C849C2">
        <w:rPr>
          <w:color w:val="auto"/>
        </w:rPr>
        <w:t>a) всю информацию, необходимую для полной идентификации пробы;</w:t>
      </w:r>
    </w:p>
    <w:p w:rsidR="00C849C2" w:rsidRPr="00C849C2" w:rsidRDefault="00C849C2" w:rsidP="00C849C2">
      <w:pPr>
        <w:shd w:val="clear" w:color="auto" w:fill="FFFFFF"/>
        <w:ind w:firstLine="567"/>
        <w:jc w:val="both"/>
        <w:rPr>
          <w:color w:val="auto"/>
        </w:rPr>
      </w:pPr>
      <w:r w:rsidRPr="00C849C2">
        <w:rPr>
          <w:color w:val="auto"/>
        </w:rPr>
        <w:t>b) использованный метод отбора проб (если он известен);</w:t>
      </w:r>
    </w:p>
    <w:p w:rsidR="00C849C2" w:rsidRPr="00C849C2" w:rsidRDefault="00C849C2" w:rsidP="00C849C2">
      <w:pPr>
        <w:shd w:val="clear" w:color="auto" w:fill="FFFFFF"/>
        <w:ind w:firstLine="567"/>
        <w:jc w:val="both"/>
        <w:rPr>
          <w:color w:val="auto"/>
        </w:rPr>
      </w:pPr>
      <w:r w:rsidRPr="00C849C2">
        <w:rPr>
          <w:color w:val="auto"/>
        </w:rPr>
        <w:t>c) использованный метод определения, включая ссылку на настоящий стандарт;</w:t>
      </w:r>
    </w:p>
    <w:p w:rsidR="00C849C2" w:rsidRPr="00C849C2" w:rsidRDefault="00C849C2" w:rsidP="00C849C2">
      <w:pPr>
        <w:shd w:val="clear" w:color="auto" w:fill="FFFFFF"/>
        <w:ind w:firstLine="567"/>
        <w:jc w:val="both"/>
        <w:rPr>
          <w:color w:val="auto"/>
        </w:rPr>
      </w:pPr>
      <w:r w:rsidRPr="00C849C2">
        <w:rPr>
          <w:color w:val="auto"/>
        </w:rPr>
        <w:t>d) все подробности работы, не указанные в настоящем стандарте, или те, которые рассматриваются как дополнительные, вместе с подробностями любых случайных событий, которые могут повлиять на результаты испытаний;</w:t>
      </w:r>
    </w:p>
    <w:p w:rsidR="00C849C2" w:rsidRPr="00C849C2" w:rsidRDefault="00C849C2" w:rsidP="00C849C2">
      <w:pPr>
        <w:shd w:val="clear" w:color="auto" w:fill="FFFFFF"/>
        <w:ind w:firstLine="567"/>
        <w:jc w:val="both"/>
        <w:rPr>
          <w:color w:val="auto"/>
        </w:rPr>
      </w:pPr>
      <w:r w:rsidRPr="00C849C2">
        <w:rPr>
          <w:color w:val="auto"/>
        </w:rPr>
        <w:t>e) полученный результат испытаний;</w:t>
      </w:r>
    </w:p>
    <w:p w:rsidR="00C849C2" w:rsidRPr="00C849C2" w:rsidRDefault="00C849C2" w:rsidP="00C849C2">
      <w:pPr>
        <w:shd w:val="clear" w:color="auto" w:fill="FFFFFF"/>
        <w:ind w:firstLine="567"/>
        <w:jc w:val="both"/>
        <w:rPr>
          <w:color w:val="auto"/>
        </w:rPr>
      </w:pPr>
      <w:r w:rsidRPr="00C849C2">
        <w:rPr>
          <w:color w:val="auto"/>
        </w:rPr>
        <w:t xml:space="preserve">f) конечный полученный результат, если </w:t>
      </w:r>
      <w:proofErr w:type="spellStart"/>
      <w:r w:rsidRPr="00C849C2">
        <w:rPr>
          <w:color w:val="auto"/>
        </w:rPr>
        <w:t>воспроизводимость</w:t>
      </w:r>
      <w:proofErr w:type="spellEnd"/>
      <w:r w:rsidRPr="00C849C2">
        <w:rPr>
          <w:color w:val="auto"/>
        </w:rPr>
        <w:t xml:space="preserve"> была проверена;</w:t>
      </w:r>
    </w:p>
    <w:p w:rsidR="00C849C2" w:rsidRPr="001627A6" w:rsidRDefault="00C849C2" w:rsidP="00C849C2">
      <w:pPr>
        <w:shd w:val="clear" w:color="auto" w:fill="FFFFFF"/>
        <w:ind w:firstLine="567"/>
        <w:jc w:val="both"/>
        <w:rPr>
          <w:color w:val="auto"/>
        </w:rPr>
      </w:pPr>
      <w:r w:rsidRPr="00C849C2">
        <w:rPr>
          <w:color w:val="auto"/>
        </w:rPr>
        <w:t>g) дата испытания.</w:t>
      </w:r>
    </w:p>
    <w:p w:rsidR="00A154F4" w:rsidRDefault="00A154F4" w:rsidP="00651442">
      <w:pPr>
        <w:ind w:firstLine="567"/>
        <w:jc w:val="both"/>
        <w:rPr>
          <w:rStyle w:val="FontStyle33"/>
          <w:rFonts w:eastAsiaTheme="minorEastAsia"/>
          <w:i w:val="0"/>
          <w:color w:val="auto"/>
          <w:sz w:val="24"/>
          <w:szCs w:val="24"/>
          <w:lang w:eastAsia="en-US"/>
        </w:rPr>
      </w:pPr>
    </w:p>
    <w:p w:rsidR="00A154F4" w:rsidRDefault="00A154F4" w:rsidP="00651442">
      <w:pPr>
        <w:ind w:firstLine="567"/>
        <w:jc w:val="both"/>
        <w:rPr>
          <w:rStyle w:val="FontStyle33"/>
          <w:rFonts w:eastAsiaTheme="minorEastAsia"/>
          <w:i w:val="0"/>
          <w:color w:val="auto"/>
          <w:sz w:val="24"/>
          <w:szCs w:val="24"/>
          <w:lang w:eastAsia="en-US"/>
        </w:rPr>
      </w:pPr>
    </w:p>
    <w:p w:rsidR="00A154F4" w:rsidRDefault="00A154F4" w:rsidP="00651442">
      <w:pPr>
        <w:ind w:firstLine="567"/>
        <w:jc w:val="both"/>
        <w:rPr>
          <w:rStyle w:val="FontStyle33"/>
          <w:rFonts w:eastAsiaTheme="minorEastAsia"/>
          <w:i w:val="0"/>
          <w:color w:val="auto"/>
          <w:sz w:val="24"/>
          <w:szCs w:val="24"/>
          <w:lang w:eastAsia="en-US"/>
        </w:rPr>
      </w:pPr>
    </w:p>
    <w:p w:rsidR="00A154F4" w:rsidRDefault="00A154F4" w:rsidP="00651442">
      <w:pPr>
        <w:ind w:firstLine="567"/>
        <w:jc w:val="both"/>
        <w:rPr>
          <w:rStyle w:val="FontStyle33"/>
          <w:rFonts w:eastAsiaTheme="minorEastAsia"/>
          <w:i w:val="0"/>
          <w:color w:val="auto"/>
          <w:sz w:val="24"/>
          <w:szCs w:val="24"/>
          <w:lang w:eastAsia="en-US"/>
        </w:rPr>
      </w:pPr>
    </w:p>
    <w:p w:rsidR="00A154F4" w:rsidRDefault="00A154F4" w:rsidP="00651442">
      <w:pPr>
        <w:ind w:firstLine="567"/>
        <w:jc w:val="both"/>
        <w:rPr>
          <w:rStyle w:val="FontStyle33"/>
          <w:rFonts w:eastAsiaTheme="minorEastAsia"/>
          <w:i w:val="0"/>
          <w:color w:val="auto"/>
          <w:sz w:val="24"/>
          <w:szCs w:val="24"/>
          <w:lang w:eastAsia="en-US"/>
        </w:rPr>
      </w:pPr>
    </w:p>
    <w:p w:rsidR="00A154F4" w:rsidRDefault="00A154F4" w:rsidP="00651442">
      <w:pPr>
        <w:ind w:firstLine="567"/>
        <w:jc w:val="both"/>
        <w:rPr>
          <w:rStyle w:val="FontStyle33"/>
          <w:rFonts w:eastAsiaTheme="minorEastAsia"/>
          <w:i w:val="0"/>
          <w:color w:val="auto"/>
          <w:sz w:val="24"/>
          <w:szCs w:val="24"/>
          <w:lang w:eastAsia="en-US"/>
        </w:rPr>
      </w:pPr>
    </w:p>
    <w:p w:rsidR="001627A6" w:rsidRDefault="001627A6">
      <w:pPr>
        <w:rPr>
          <w:b/>
          <w:bCs/>
          <w:color w:val="auto"/>
          <w:szCs w:val="24"/>
        </w:rPr>
      </w:pPr>
      <w:r>
        <w:rPr>
          <w:b/>
          <w:bCs/>
        </w:rPr>
        <w:br w:type="page"/>
      </w:r>
    </w:p>
    <w:p w:rsidR="00A154F4" w:rsidRPr="00246599" w:rsidRDefault="00A154F4" w:rsidP="009709ED">
      <w:pPr>
        <w:pStyle w:val="Style16"/>
        <w:widowControl/>
        <w:jc w:val="center"/>
        <w:rPr>
          <w:b/>
          <w:bCs/>
        </w:rPr>
      </w:pPr>
      <w:r w:rsidRPr="00246599">
        <w:rPr>
          <w:b/>
          <w:bCs/>
        </w:rPr>
        <w:lastRenderedPageBreak/>
        <w:t>Приложение</w:t>
      </w:r>
      <w:proofErr w:type="gramStart"/>
      <w:r w:rsidRPr="00246599">
        <w:rPr>
          <w:b/>
          <w:bCs/>
        </w:rPr>
        <w:t xml:space="preserve"> А</w:t>
      </w:r>
      <w:proofErr w:type="gramEnd"/>
    </w:p>
    <w:p w:rsidR="00A154F4" w:rsidRPr="004A6127" w:rsidRDefault="00A154F4" w:rsidP="009709ED">
      <w:pPr>
        <w:pStyle w:val="Style16"/>
        <w:widowControl/>
        <w:jc w:val="center"/>
        <w:rPr>
          <w:b/>
          <w:bCs/>
        </w:rPr>
      </w:pPr>
      <w:r w:rsidRPr="004A6127">
        <w:rPr>
          <w:b/>
          <w:bCs/>
        </w:rPr>
        <w:t>(</w:t>
      </w:r>
      <w:r w:rsidR="005559D7">
        <w:rPr>
          <w:b/>
          <w:bCs/>
        </w:rPr>
        <w:t>обязательное</w:t>
      </w:r>
      <w:r w:rsidRPr="004A6127">
        <w:rPr>
          <w:b/>
          <w:bCs/>
        </w:rPr>
        <w:t>)</w:t>
      </w:r>
    </w:p>
    <w:p w:rsidR="009526C1" w:rsidRDefault="009526C1" w:rsidP="009526C1">
      <w:pPr>
        <w:jc w:val="center"/>
        <w:rPr>
          <w:rFonts w:ascii="Times New Roman" w:hAnsi="Times New Roman" w:cs="Times New Roman"/>
        </w:rPr>
      </w:pPr>
    </w:p>
    <w:p w:rsidR="009526C1" w:rsidRDefault="005559D7" w:rsidP="005559D7">
      <w:pPr>
        <w:jc w:val="center"/>
        <w:outlineLvl w:val="2"/>
        <w:rPr>
          <w:b/>
          <w:bCs/>
          <w:color w:val="auto"/>
        </w:rPr>
      </w:pPr>
      <w:r w:rsidRPr="005559D7">
        <w:rPr>
          <w:b/>
          <w:bCs/>
          <w:color w:val="auto"/>
        </w:rPr>
        <w:t>Измерение зерна</w:t>
      </w:r>
    </w:p>
    <w:p w:rsidR="005559D7" w:rsidRPr="001627A6" w:rsidRDefault="005559D7" w:rsidP="009526C1">
      <w:pPr>
        <w:ind w:firstLine="567"/>
        <w:jc w:val="center"/>
        <w:outlineLvl w:val="2"/>
        <w:rPr>
          <w:color w:val="auto"/>
        </w:rPr>
      </w:pPr>
    </w:p>
    <w:p w:rsidR="009526C1" w:rsidRPr="001627A6" w:rsidRDefault="005559D7" w:rsidP="005559D7">
      <w:pPr>
        <w:ind w:firstLine="567"/>
        <w:jc w:val="center"/>
        <w:rPr>
          <w:color w:val="auto"/>
        </w:rPr>
      </w:pPr>
      <w:r>
        <w:rPr>
          <w:noProof/>
        </w:rPr>
        <w:drawing>
          <wp:inline distT="0" distB="0" distL="0" distR="0">
            <wp:extent cx="3848100" cy="34677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3848100" cy="3467735"/>
                    </a:xfrm>
                    <a:prstGeom prst="rect">
                      <a:avLst/>
                    </a:prstGeom>
                  </pic:spPr>
                </pic:pic>
              </a:graphicData>
            </a:graphic>
          </wp:inline>
        </w:drawing>
      </w:r>
    </w:p>
    <w:p w:rsidR="004C2094" w:rsidRDefault="004C2094">
      <w:pPr>
        <w:rPr>
          <w:rStyle w:val="FontStyle33"/>
          <w:b/>
          <w:i w:val="0"/>
          <w:color w:val="auto"/>
          <w:sz w:val="24"/>
          <w:szCs w:val="24"/>
          <w:lang w:eastAsia="en-US"/>
        </w:rPr>
      </w:pPr>
    </w:p>
    <w:p w:rsidR="005559D7" w:rsidRDefault="009709ED" w:rsidP="005559D7">
      <w:pPr>
        <w:jc w:val="center"/>
        <w:rPr>
          <w:rStyle w:val="FontStyle33"/>
          <w:b/>
          <w:i w:val="0"/>
          <w:color w:val="auto"/>
          <w:sz w:val="24"/>
          <w:szCs w:val="24"/>
          <w:lang w:eastAsia="en-US"/>
        </w:rPr>
      </w:pPr>
      <w:r w:rsidRPr="009709ED">
        <w:rPr>
          <w:rStyle w:val="FontStyle33"/>
          <w:b/>
          <w:color w:val="auto"/>
          <w:sz w:val="24"/>
          <w:szCs w:val="24"/>
          <w:lang w:val="en-US" w:eastAsia="en-US"/>
        </w:rPr>
        <w:t>b</w:t>
      </w:r>
      <w:r w:rsidRPr="009709ED">
        <w:rPr>
          <w:rStyle w:val="FontStyle33"/>
          <w:b/>
          <w:i w:val="0"/>
          <w:color w:val="auto"/>
          <w:sz w:val="24"/>
          <w:szCs w:val="24"/>
          <w:lang w:eastAsia="en-US"/>
        </w:rPr>
        <w:t xml:space="preserve"> </w:t>
      </w:r>
      <w:r w:rsidR="005559D7" w:rsidRPr="005559D7">
        <w:rPr>
          <w:rStyle w:val="FontStyle33"/>
          <w:b/>
          <w:i w:val="0"/>
          <w:color w:val="auto"/>
          <w:sz w:val="24"/>
          <w:szCs w:val="24"/>
          <w:lang w:eastAsia="en-US"/>
        </w:rPr>
        <w:t xml:space="preserve">- </w:t>
      </w:r>
      <w:proofErr w:type="gramStart"/>
      <w:r w:rsidR="005559D7" w:rsidRPr="005559D7">
        <w:rPr>
          <w:rStyle w:val="FontStyle33"/>
          <w:b/>
          <w:i w:val="0"/>
          <w:color w:val="auto"/>
          <w:sz w:val="24"/>
          <w:szCs w:val="24"/>
          <w:lang w:eastAsia="en-US"/>
        </w:rPr>
        <w:t>ширина</w:t>
      </w:r>
      <w:proofErr w:type="gramEnd"/>
      <w:r w:rsidR="005559D7" w:rsidRPr="005559D7">
        <w:rPr>
          <w:rStyle w:val="FontStyle33"/>
          <w:b/>
          <w:i w:val="0"/>
          <w:color w:val="auto"/>
          <w:sz w:val="24"/>
          <w:szCs w:val="24"/>
          <w:lang w:eastAsia="en-US"/>
        </w:rPr>
        <w:t xml:space="preserve">; </w:t>
      </w:r>
      <w:r w:rsidRPr="009709ED">
        <w:rPr>
          <w:rStyle w:val="FontStyle33"/>
          <w:b/>
          <w:color w:val="auto"/>
          <w:sz w:val="24"/>
          <w:szCs w:val="24"/>
          <w:lang w:val="en-US" w:eastAsia="en-US"/>
        </w:rPr>
        <w:t>l</w:t>
      </w:r>
      <w:r w:rsidR="005559D7" w:rsidRPr="005559D7">
        <w:rPr>
          <w:rStyle w:val="FontStyle33"/>
          <w:b/>
          <w:i w:val="0"/>
          <w:color w:val="auto"/>
          <w:sz w:val="24"/>
          <w:szCs w:val="24"/>
          <w:lang w:eastAsia="en-US"/>
        </w:rPr>
        <w:t xml:space="preserve"> - длина; </w:t>
      </w:r>
      <w:r w:rsidRPr="009709ED">
        <w:rPr>
          <w:rStyle w:val="FontStyle33"/>
          <w:b/>
          <w:color w:val="auto"/>
          <w:sz w:val="24"/>
          <w:szCs w:val="24"/>
          <w:lang w:eastAsia="en-US"/>
        </w:rPr>
        <w:t>δ</w:t>
      </w:r>
      <w:r w:rsidR="005559D7" w:rsidRPr="005559D7">
        <w:rPr>
          <w:rStyle w:val="FontStyle33"/>
          <w:b/>
          <w:i w:val="0"/>
          <w:color w:val="auto"/>
          <w:sz w:val="24"/>
          <w:szCs w:val="24"/>
          <w:lang w:eastAsia="en-US"/>
        </w:rPr>
        <w:t xml:space="preserve"> - толщина</w:t>
      </w:r>
    </w:p>
    <w:p w:rsidR="005559D7" w:rsidRDefault="005559D7" w:rsidP="005559D7">
      <w:pPr>
        <w:jc w:val="center"/>
        <w:rPr>
          <w:rStyle w:val="FontStyle33"/>
          <w:b/>
          <w:i w:val="0"/>
          <w:color w:val="auto"/>
          <w:sz w:val="24"/>
          <w:szCs w:val="24"/>
          <w:lang w:eastAsia="en-US"/>
        </w:rPr>
      </w:pPr>
    </w:p>
    <w:p w:rsidR="005559D7" w:rsidRPr="005559D7" w:rsidRDefault="005559D7" w:rsidP="005559D7">
      <w:pPr>
        <w:jc w:val="center"/>
        <w:rPr>
          <w:rStyle w:val="FontStyle33"/>
          <w:b/>
          <w:i w:val="0"/>
          <w:color w:val="auto"/>
          <w:sz w:val="24"/>
          <w:szCs w:val="24"/>
          <w:lang w:eastAsia="en-US"/>
        </w:rPr>
      </w:pPr>
      <w:r w:rsidRPr="005559D7">
        <w:rPr>
          <w:b/>
          <w:color w:val="auto"/>
          <w:shd w:val="clear" w:color="auto" w:fill="FFFFFF"/>
        </w:rPr>
        <w:t xml:space="preserve">Рисунок А.1 </w:t>
      </w:r>
      <w:r w:rsidR="009709ED">
        <w:rPr>
          <w:b/>
          <w:color w:val="auto"/>
          <w:shd w:val="clear" w:color="auto" w:fill="FFFFFF"/>
        </w:rPr>
        <w:t>–</w:t>
      </w:r>
      <w:r w:rsidRPr="005559D7">
        <w:rPr>
          <w:b/>
          <w:color w:val="auto"/>
          <w:shd w:val="clear" w:color="auto" w:fill="FFFFFF"/>
        </w:rPr>
        <w:t xml:space="preserve"> Измерение зерна</w:t>
      </w:r>
    </w:p>
    <w:p w:rsidR="005559D7" w:rsidRDefault="005559D7">
      <w:pPr>
        <w:rPr>
          <w:rStyle w:val="FontStyle33"/>
          <w:b/>
          <w:i w:val="0"/>
          <w:color w:val="auto"/>
          <w:sz w:val="24"/>
          <w:szCs w:val="24"/>
          <w:lang w:eastAsia="en-US"/>
        </w:rPr>
      </w:pPr>
    </w:p>
    <w:p w:rsidR="005559D7" w:rsidRPr="00C22D9B" w:rsidRDefault="005559D7" w:rsidP="009709ED">
      <w:pPr>
        <w:ind w:firstLine="680"/>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Pr="00246599" w:rsidRDefault="009709ED" w:rsidP="009709ED">
      <w:pPr>
        <w:pStyle w:val="Style16"/>
        <w:widowControl/>
        <w:jc w:val="center"/>
        <w:rPr>
          <w:b/>
          <w:bCs/>
        </w:rPr>
      </w:pPr>
      <w:r w:rsidRPr="00246599">
        <w:rPr>
          <w:b/>
          <w:bCs/>
        </w:rPr>
        <w:t>Приложение</w:t>
      </w:r>
      <w:proofErr w:type="gramStart"/>
      <w:r w:rsidRPr="00246599">
        <w:rPr>
          <w:b/>
          <w:bCs/>
        </w:rPr>
        <w:t xml:space="preserve"> </w:t>
      </w:r>
      <w:r>
        <w:rPr>
          <w:b/>
          <w:bCs/>
        </w:rPr>
        <w:t>В</w:t>
      </w:r>
      <w:proofErr w:type="gramEnd"/>
    </w:p>
    <w:p w:rsidR="009709ED" w:rsidRPr="004A6127" w:rsidRDefault="009709ED" w:rsidP="009709ED">
      <w:pPr>
        <w:pStyle w:val="Style16"/>
        <w:widowControl/>
        <w:jc w:val="center"/>
        <w:rPr>
          <w:b/>
          <w:bCs/>
        </w:rPr>
      </w:pPr>
      <w:r w:rsidRPr="004A6127">
        <w:rPr>
          <w:b/>
          <w:bCs/>
        </w:rPr>
        <w:t>(</w:t>
      </w:r>
      <w:r>
        <w:rPr>
          <w:b/>
          <w:bCs/>
        </w:rPr>
        <w:t>справочное</w:t>
      </w:r>
      <w:r w:rsidRPr="004A6127">
        <w:rPr>
          <w:b/>
          <w:bCs/>
        </w:rPr>
        <w:t>)</w:t>
      </w:r>
    </w:p>
    <w:p w:rsidR="009709ED" w:rsidRDefault="009709ED" w:rsidP="009709ED">
      <w:pPr>
        <w:jc w:val="center"/>
        <w:rPr>
          <w:rStyle w:val="FontStyle33"/>
          <w:b/>
          <w:i w:val="0"/>
          <w:color w:val="auto"/>
          <w:sz w:val="24"/>
          <w:szCs w:val="24"/>
          <w:lang w:eastAsia="en-US"/>
        </w:rPr>
      </w:pPr>
    </w:p>
    <w:p w:rsidR="009709ED" w:rsidRPr="009709ED" w:rsidRDefault="009709ED" w:rsidP="009709ED">
      <w:pPr>
        <w:jc w:val="center"/>
        <w:rPr>
          <w:rStyle w:val="FontStyle33"/>
          <w:b/>
          <w:i w:val="0"/>
          <w:color w:val="auto"/>
          <w:sz w:val="24"/>
          <w:szCs w:val="24"/>
          <w:lang w:eastAsia="en-US"/>
        </w:rPr>
      </w:pPr>
      <w:r w:rsidRPr="009709ED">
        <w:rPr>
          <w:rStyle w:val="FontStyle33"/>
          <w:b/>
          <w:i w:val="0"/>
          <w:color w:val="auto"/>
          <w:sz w:val="24"/>
          <w:szCs w:val="24"/>
          <w:lang w:eastAsia="en-US"/>
        </w:rPr>
        <w:t>Результаты межлабораторных испытаний</w:t>
      </w:r>
    </w:p>
    <w:p w:rsidR="009709ED" w:rsidRPr="009709ED" w:rsidRDefault="009709ED" w:rsidP="009709ED">
      <w:pPr>
        <w:ind w:firstLine="680"/>
        <w:rPr>
          <w:rStyle w:val="FontStyle33"/>
          <w:b/>
          <w:i w:val="0"/>
          <w:color w:val="auto"/>
          <w:sz w:val="24"/>
          <w:szCs w:val="24"/>
          <w:lang w:eastAsia="en-US"/>
        </w:rPr>
      </w:pPr>
    </w:p>
    <w:p w:rsidR="009709ED" w:rsidRDefault="009709ED" w:rsidP="009709ED">
      <w:pPr>
        <w:ind w:firstLine="567"/>
        <w:jc w:val="both"/>
        <w:rPr>
          <w:rStyle w:val="FontStyle33"/>
          <w:i w:val="0"/>
          <w:color w:val="auto"/>
          <w:sz w:val="24"/>
          <w:szCs w:val="24"/>
          <w:lang w:eastAsia="en-US"/>
        </w:rPr>
      </w:pPr>
      <w:r w:rsidRPr="009709ED">
        <w:rPr>
          <w:rStyle w:val="FontStyle33"/>
          <w:i w:val="0"/>
          <w:color w:val="auto"/>
          <w:sz w:val="24"/>
          <w:szCs w:val="24"/>
          <w:lang w:eastAsia="en-US"/>
        </w:rPr>
        <w:t>Межлабораторные испытания, в которых участвовало 13 лабораторий, были проведены в 2009 г. в соответствии с [</w:t>
      </w:r>
      <w:r>
        <w:rPr>
          <w:rStyle w:val="FontStyle33"/>
          <w:i w:val="0"/>
          <w:color w:val="auto"/>
          <w:sz w:val="24"/>
          <w:szCs w:val="24"/>
          <w:lang w:eastAsia="en-US"/>
        </w:rPr>
        <w:t>1</w:t>
      </w:r>
      <w:r w:rsidRPr="009709ED">
        <w:rPr>
          <w:rStyle w:val="FontStyle33"/>
          <w:i w:val="0"/>
          <w:color w:val="auto"/>
          <w:sz w:val="24"/>
          <w:szCs w:val="24"/>
          <w:lang w:eastAsia="en-US"/>
        </w:rPr>
        <w:t xml:space="preserve">]. Были испытаны пробы риса шести различных вариантов обработки: </w:t>
      </w:r>
      <w:proofErr w:type="gramStart"/>
      <w:r w:rsidRPr="009709ED">
        <w:rPr>
          <w:rStyle w:val="FontStyle33"/>
          <w:i w:val="0"/>
          <w:color w:val="auto"/>
          <w:sz w:val="24"/>
          <w:szCs w:val="24"/>
          <w:lang w:eastAsia="en-US"/>
        </w:rPr>
        <w:t>пропаренный</w:t>
      </w:r>
      <w:proofErr w:type="gramEnd"/>
      <w:r w:rsidRPr="009709ED">
        <w:rPr>
          <w:rStyle w:val="FontStyle33"/>
          <w:i w:val="0"/>
          <w:color w:val="auto"/>
          <w:sz w:val="24"/>
          <w:szCs w:val="24"/>
          <w:lang w:eastAsia="en-US"/>
        </w:rPr>
        <w:t xml:space="preserve"> </w:t>
      </w:r>
      <w:proofErr w:type="spellStart"/>
      <w:r w:rsidRPr="009709ED">
        <w:rPr>
          <w:rStyle w:val="FontStyle33"/>
          <w:i w:val="0"/>
          <w:color w:val="auto"/>
          <w:sz w:val="24"/>
          <w:szCs w:val="24"/>
          <w:lang w:eastAsia="en-US"/>
        </w:rPr>
        <w:t>шелушеный</w:t>
      </w:r>
      <w:proofErr w:type="spellEnd"/>
      <w:r w:rsidRPr="009709ED">
        <w:rPr>
          <w:rStyle w:val="FontStyle33"/>
          <w:i w:val="0"/>
          <w:color w:val="auto"/>
          <w:sz w:val="24"/>
          <w:szCs w:val="24"/>
          <w:lang w:eastAsia="en-US"/>
        </w:rPr>
        <w:t xml:space="preserve">, пропаренный шлифованный, </w:t>
      </w:r>
      <w:proofErr w:type="spellStart"/>
      <w:r w:rsidRPr="009709ED">
        <w:rPr>
          <w:rStyle w:val="FontStyle33"/>
          <w:i w:val="0"/>
          <w:color w:val="auto"/>
          <w:sz w:val="24"/>
          <w:szCs w:val="24"/>
          <w:lang w:eastAsia="en-US"/>
        </w:rPr>
        <w:t>шелушеный</w:t>
      </w:r>
      <w:proofErr w:type="spellEnd"/>
      <w:r w:rsidRPr="009709ED">
        <w:rPr>
          <w:rStyle w:val="FontStyle33"/>
          <w:i w:val="0"/>
          <w:color w:val="auto"/>
          <w:sz w:val="24"/>
          <w:szCs w:val="24"/>
          <w:lang w:eastAsia="en-US"/>
        </w:rPr>
        <w:t xml:space="preserve">, шлифованный, </w:t>
      </w:r>
      <w:proofErr w:type="spellStart"/>
      <w:r w:rsidRPr="009709ED">
        <w:rPr>
          <w:rStyle w:val="FontStyle33"/>
          <w:i w:val="0"/>
          <w:color w:val="auto"/>
          <w:sz w:val="24"/>
          <w:szCs w:val="24"/>
          <w:lang w:eastAsia="en-US"/>
        </w:rPr>
        <w:t>шелушеная</w:t>
      </w:r>
      <w:proofErr w:type="spellEnd"/>
      <w:r w:rsidRPr="009709ED">
        <w:rPr>
          <w:rStyle w:val="FontStyle33"/>
          <w:i w:val="0"/>
          <w:color w:val="auto"/>
          <w:sz w:val="24"/>
          <w:szCs w:val="24"/>
          <w:lang w:eastAsia="en-US"/>
        </w:rPr>
        <w:t xml:space="preserve"> смесь риса разных сортов и шлифованная смесь риса разных сортов. Данные о точности представлены в таблицах </w:t>
      </w:r>
      <w:r w:rsidRPr="009709ED">
        <w:rPr>
          <w:rStyle w:val="FontStyle33"/>
          <w:i w:val="0"/>
          <w:color w:val="auto"/>
          <w:sz w:val="24"/>
          <w:szCs w:val="24"/>
          <w:lang w:val="en-US" w:eastAsia="en-US"/>
        </w:rPr>
        <w:t>B</w:t>
      </w:r>
      <w:r w:rsidRPr="009709ED">
        <w:rPr>
          <w:rStyle w:val="FontStyle33"/>
          <w:i w:val="0"/>
          <w:color w:val="auto"/>
          <w:sz w:val="24"/>
          <w:szCs w:val="24"/>
          <w:lang w:eastAsia="en-US"/>
        </w:rPr>
        <w:t xml:space="preserve">.1, </w:t>
      </w:r>
      <w:r w:rsidRPr="009709ED">
        <w:rPr>
          <w:rStyle w:val="FontStyle33"/>
          <w:i w:val="0"/>
          <w:color w:val="auto"/>
          <w:sz w:val="24"/>
          <w:szCs w:val="24"/>
          <w:lang w:val="en-US" w:eastAsia="en-US"/>
        </w:rPr>
        <w:t>B</w:t>
      </w:r>
      <w:r w:rsidRPr="009709ED">
        <w:rPr>
          <w:rStyle w:val="FontStyle33"/>
          <w:i w:val="0"/>
          <w:color w:val="auto"/>
          <w:sz w:val="24"/>
          <w:szCs w:val="24"/>
          <w:lang w:eastAsia="en-US"/>
        </w:rPr>
        <w:t xml:space="preserve">.2 и </w:t>
      </w:r>
      <w:r w:rsidRPr="009709ED">
        <w:rPr>
          <w:rStyle w:val="FontStyle33"/>
          <w:i w:val="0"/>
          <w:color w:val="auto"/>
          <w:sz w:val="24"/>
          <w:szCs w:val="24"/>
          <w:lang w:val="en-US" w:eastAsia="en-US"/>
        </w:rPr>
        <w:t>B</w:t>
      </w:r>
      <w:r w:rsidRPr="009709ED">
        <w:rPr>
          <w:rStyle w:val="FontStyle33"/>
          <w:i w:val="0"/>
          <w:color w:val="auto"/>
          <w:sz w:val="24"/>
          <w:szCs w:val="24"/>
          <w:lang w:eastAsia="en-US"/>
        </w:rPr>
        <w:t>.3.</w:t>
      </w:r>
    </w:p>
    <w:p w:rsidR="009709ED" w:rsidRDefault="009709ED" w:rsidP="009709ED">
      <w:pPr>
        <w:ind w:firstLine="567"/>
        <w:jc w:val="both"/>
        <w:rPr>
          <w:rStyle w:val="FontStyle33"/>
          <w:i w:val="0"/>
          <w:color w:val="auto"/>
          <w:sz w:val="24"/>
          <w:szCs w:val="24"/>
          <w:lang w:eastAsia="en-US"/>
        </w:rPr>
      </w:pPr>
    </w:p>
    <w:p w:rsidR="009709ED" w:rsidRDefault="009709ED" w:rsidP="00806569">
      <w:pPr>
        <w:autoSpaceDE w:val="0"/>
        <w:autoSpaceDN w:val="0"/>
        <w:adjustRightInd w:val="0"/>
        <w:ind w:firstLine="567"/>
        <w:jc w:val="both"/>
        <w:rPr>
          <w:b/>
          <w:bCs/>
          <w:color w:val="000000"/>
          <w:szCs w:val="24"/>
          <w:lang w:eastAsia="en-US"/>
        </w:rPr>
      </w:pPr>
      <w:r w:rsidRPr="008A73F1">
        <w:rPr>
          <w:b/>
          <w:bCs/>
          <w:color w:val="000000"/>
          <w:spacing w:val="20"/>
          <w:szCs w:val="24"/>
          <w:lang w:eastAsia="en-US"/>
        </w:rPr>
        <w:t>Таблица B.1</w:t>
      </w:r>
      <w:r w:rsidR="008A73F1">
        <w:rPr>
          <w:b/>
          <w:bCs/>
          <w:color w:val="000000"/>
          <w:szCs w:val="24"/>
          <w:lang w:eastAsia="en-US"/>
        </w:rPr>
        <w:t xml:space="preserve"> – </w:t>
      </w:r>
      <w:r w:rsidRPr="009709ED">
        <w:rPr>
          <w:b/>
          <w:bCs/>
          <w:color w:val="000000"/>
          <w:szCs w:val="24"/>
          <w:lang w:eastAsia="en-US"/>
        </w:rPr>
        <w:t>Результаты</w:t>
      </w:r>
      <w:r w:rsidR="008A73F1">
        <w:rPr>
          <w:b/>
          <w:bCs/>
          <w:color w:val="000000"/>
          <w:szCs w:val="24"/>
          <w:lang w:eastAsia="en-US"/>
        </w:rPr>
        <w:t xml:space="preserve"> </w:t>
      </w:r>
      <w:r w:rsidRPr="009709ED">
        <w:rPr>
          <w:b/>
          <w:bCs/>
          <w:color w:val="000000"/>
          <w:szCs w:val="24"/>
          <w:lang w:eastAsia="en-US"/>
        </w:rPr>
        <w:t>статистической обработки данных по измерению длины зерна риса</w:t>
      </w:r>
    </w:p>
    <w:p w:rsidR="009709ED" w:rsidRPr="009709ED" w:rsidRDefault="009709ED" w:rsidP="009709ED">
      <w:pPr>
        <w:autoSpaceDE w:val="0"/>
        <w:autoSpaceDN w:val="0"/>
        <w:adjustRightInd w:val="0"/>
        <w:jc w:val="center"/>
        <w:rPr>
          <w:b/>
          <w:bCs/>
          <w:color w:val="000000"/>
          <w:szCs w:val="24"/>
          <w:lang w:eastAsia="en-US"/>
        </w:rPr>
      </w:pPr>
    </w:p>
    <w:tbl>
      <w:tblPr>
        <w:tblW w:w="9411" w:type="dxa"/>
        <w:tblInd w:w="40" w:type="dxa"/>
        <w:tblLayout w:type="fixed"/>
        <w:tblCellMar>
          <w:left w:w="40" w:type="dxa"/>
          <w:right w:w="40" w:type="dxa"/>
        </w:tblCellMar>
        <w:tblLook w:val="0000" w:firstRow="0" w:lastRow="0" w:firstColumn="0" w:lastColumn="0" w:noHBand="0" w:noVBand="0"/>
      </w:tblPr>
      <w:tblGrid>
        <w:gridCol w:w="3969"/>
        <w:gridCol w:w="907"/>
        <w:gridCol w:w="902"/>
        <w:gridCol w:w="907"/>
        <w:gridCol w:w="902"/>
        <w:gridCol w:w="907"/>
        <w:gridCol w:w="917"/>
      </w:tblGrid>
      <w:tr w:rsidR="009709ED" w:rsidRPr="00B462FB" w:rsidTr="009709ED">
        <w:trPr>
          <w:trHeight w:val="317"/>
        </w:trPr>
        <w:tc>
          <w:tcPr>
            <w:tcW w:w="3969" w:type="dxa"/>
            <w:vMerge w:val="restart"/>
            <w:tcBorders>
              <w:top w:val="single" w:sz="6" w:space="0" w:color="auto"/>
              <w:left w:val="single" w:sz="6" w:space="0" w:color="auto"/>
              <w:right w:val="single" w:sz="6" w:space="0" w:color="auto"/>
            </w:tcBorders>
            <w:vAlign w:val="center"/>
          </w:tcPr>
          <w:p w:rsidR="009709ED" w:rsidRPr="00B462FB" w:rsidRDefault="009709ED" w:rsidP="009709ED">
            <w:pPr>
              <w:autoSpaceDE w:val="0"/>
              <w:autoSpaceDN w:val="0"/>
              <w:adjustRightInd w:val="0"/>
              <w:jc w:val="center"/>
              <w:rPr>
                <w:b/>
                <w:bCs/>
                <w:color w:val="000000"/>
                <w:szCs w:val="24"/>
                <w:lang w:eastAsia="en-US"/>
              </w:rPr>
            </w:pPr>
            <w:r w:rsidRPr="00B462FB">
              <w:rPr>
                <w:b/>
                <w:bCs/>
                <w:color w:val="000000"/>
                <w:szCs w:val="24"/>
                <w:lang w:eastAsia="en-US"/>
              </w:rPr>
              <w:t>Параметр</w:t>
            </w:r>
          </w:p>
        </w:tc>
        <w:tc>
          <w:tcPr>
            <w:tcW w:w="5442" w:type="dxa"/>
            <w:gridSpan w:val="6"/>
            <w:tcBorders>
              <w:top w:val="single" w:sz="6" w:space="0" w:color="auto"/>
              <w:left w:val="single" w:sz="6" w:space="0" w:color="auto"/>
              <w:bottom w:val="single" w:sz="6" w:space="0" w:color="auto"/>
              <w:right w:val="single" w:sz="6" w:space="0" w:color="auto"/>
            </w:tcBorders>
          </w:tcPr>
          <w:p w:rsidR="009709ED" w:rsidRPr="00B462FB" w:rsidRDefault="009709ED" w:rsidP="003976D7">
            <w:pPr>
              <w:autoSpaceDE w:val="0"/>
              <w:autoSpaceDN w:val="0"/>
              <w:adjustRightInd w:val="0"/>
              <w:jc w:val="center"/>
              <w:rPr>
                <w:b/>
                <w:bCs/>
                <w:color w:val="000000"/>
                <w:szCs w:val="24"/>
                <w:vertAlign w:val="superscript"/>
                <w:lang w:eastAsia="en-US"/>
              </w:rPr>
            </w:pPr>
            <w:proofErr w:type="gramStart"/>
            <w:r w:rsidRPr="00B462FB">
              <w:rPr>
                <w:b/>
                <w:bCs/>
                <w:color w:val="000000"/>
                <w:szCs w:val="24"/>
                <w:lang w:eastAsia="en-US"/>
              </w:rPr>
              <w:t xml:space="preserve">Проба </w:t>
            </w:r>
            <w:proofErr w:type="spellStart"/>
            <w:r w:rsidRPr="00B462FB">
              <w:rPr>
                <w:b/>
                <w:bCs/>
                <w:color w:val="000000"/>
                <w:szCs w:val="24"/>
                <w:lang w:eastAsia="en-US"/>
              </w:rPr>
              <w:t>риса</w:t>
            </w:r>
            <w:r w:rsidR="003976D7">
              <w:rPr>
                <w:b/>
                <w:bCs/>
                <w:color w:val="000000"/>
                <w:szCs w:val="24"/>
                <w:vertAlign w:val="superscript"/>
                <w:lang w:eastAsia="en-US"/>
              </w:rPr>
              <w:t>а</w:t>
            </w:r>
            <w:proofErr w:type="spellEnd"/>
            <w:r w:rsidR="00B462FB" w:rsidRPr="00B462FB">
              <w:rPr>
                <w:b/>
                <w:bCs/>
                <w:color w:val="000000"/>
                <w:szCs w:val="24"/>
                <w:vertAlign w:val="superscript"/>
                <w:lang w:eastAsia="en-US"/>
              </w:rPr>
              <w:t>)</w:t>
            </w:r>
            <w:proofErr w:type="gramEnd"/>
          </w:p>
        </w:tc>
      </w:tr>
      <w:tr w:rsidR="009709ED" w:rsidRPr="00B462FB" w:rsidTr="009709ED">
        <w:trPr>
          <w:trHeight w:val="302"/>
        </w:trPr>
        <w:tc>
          <w:tcPr>
            <w:tcW w:w="3969" w:type="dxa"/>
            <w:vMerge/>
            <w:tcBorders>
              <w:left w:val="single" w:sz="6" w:space="0" w:color="auto"/>
              <w:bottom w:val="double" w:sz="4" w:space="0" w:color="auto"/>
              <w:right w:val="single" w:sz="6" w:space="0" w:color="auto"/>
            </w:tcBorders>
          </w:tcPr>
          <w:p w:rsidR="009709ED" w:rsidRPr="00B462FB" w:rsidRDefault="009709ED" w:rsidP="009709ED">
            <w:pPr>
              <w:autoSpaceDE w:val="0"/>
              <w:autoSpaceDN w:val="0"/>
              <w:adjustRightInd w:val="0"/>
              <w:jc w:val="center"/>
              <w:rPr>
                <w:b/>
                <w:bCs/>
                <w:color w:val="000000"/>
                <w:szCs w:val="24"/>
                <w:vertAlign w:val="superscript"/>
                <w:lang w:eastAsia="en-US"/>
              </w:rPr>
            </w:pPr>
          </w:p>
        </w:tc>
        <w:tc>
          <w:tcPr>
            <w:tcW w:w="907" w:type="dxa"/>
            <w:tcBorders>
              <w:top w:val="single" w:sz="6" w:space="0" w:color="auto"/>
              <w:left w:val="single" w:sz="6" w:space="0" w:color="auto"/>
              <w:bottom w:val="double" w:sz="4" w:space="0" w:color="auto"/>
              <w:right w:val="single" w:sz="6" w:space="0" w:color="auto"/>
            </w:tcBorders>
          </w:tcPr>
          <w:p w:rsidR="009709ED" w:rsidRPr="00B462FB" w:rsidRDefault="009709ED" w:rsidP="009709ED">
            <w:pPr>
              <w:autoSpaceDE w:val="0"/>
              <w:autoSpaceDN w:val="0"/>
              <w:adjustRightInd w:val="0"/>
              <w:jc w:val="center"/>
              <w:rPr>
                <w:b/>
                <w:bCs/>
                <w:color w:val="000000"/>
                <w:szCs w:val="24"/>
                <w:lang w:eastAsia="en-US"/>
              </w:rPr>
            </w:pPr>
            <w:r w:rsidRPr="00B462FB">
              <w:rPr>
                <w:b/>
                <w:bCs/>
                <w:color w:val="000000"/>
                <w:szCs w:val="24"/>
                <w:lang w:eastAsia="en-US"/>
              </w:rPr>
              <w:t>PH</w:t>
            </w:r>
          </w:p>
        </w:tc>
        <w:tc>
          <w:tcPr>
            <w:tcW w:w="902" w:type="dxa"/>
            <w:tcBorders>
              <w:top w:val="single" w:sz="6" w:space="0" w:color="auto"/>
              <w:left w:val="single" w:sz="6" w:space="0" w:color="auto"/>
              <w:bottom w:val="double" w:sz="4" w:space="0" w:color="auto"/>
              <w:right w:val="single" w:sz="6" w:space="0" w:color="auto"/>
            </w:tcBorders>
          </w:tcPr>
          <w:p w:rsidR="009709ED" w:rsidRPr="00B462FB" w:rsidRDefault="009709ED" w:rsidP="009709ED">
            <w:pPr>
              <w:autoSpaceDE w:val="0"/>
              <w:autoSpaceDN w:val="0"/>
              <w:adjustRightInd w:val="0"/>
              <w:jc w:val="center"/>
              <w:rPr>
                <w:b/>
                <w:bCs/>
                <w:color w:val="000000"/>
                <w:szCs w:val="24"/>
                <w:lang w:eastAsia="en-US"/>
              </w:rPr>
            </w:pPr>
            <w:r w:rsidRPr="00B462FB">
              <w:rPr>
                <w:b/>
                <w:bCs/>
                <w:color w:val="000000"/>
                <w:szCs w:val="24"/>
                <w:lang w:eastAsia="en-US"/>
              </w:rPr>
              <w:t>PM</w:t>
            </w:r>
          </w:p>
        </w:tc>
        <w:tc>
          <w:tcPr>
            <w:tcW w:w="907" w:type="dxa"/>
            <w:tcBorders>
              <w:top w:val="single" w:sz="6" w:space="0" w:color="auto"/>
              <w:left w:val="single" w:sz="6" w:space="0" w:color="auto"/>
              <w:bottom w:val="double" w:sz="4" w:space="0" w:color="auto"/>
              <w:right w:val="single" w:sz="6" w:space="0" w:color="auto"/>
            </w:tcBorders>
          </w:tcPr>
          <w:p w:rsidR="009709ED" w:rsidRPr="00B462FB" w:rsidRDefault="009709ED" w:rsidP="009709ED">
            <w:pPr>
              <w:autoSpaceDE w:val="0"/>
              <w:autoSpaceDN w:val="0"/>
              <w:adjustRightInd w:val="0"/>
              <w:jc w:val="center"/>
              <w:rPr>
                <w:b/>
                <w:bCs/>
                <w:color w:val="000000"/>
                <w:szCs w:val="24"/>
                <w:lang w:eastAsia="en-US"/>
              </w:rPr>
            </w:pPr>
            <w:r w:rsidRPr="00B462FB">
              <w:rPr>
                <w:b/>
                <w:bCs/>
                <w:color w:val="000000"/>
                <w:szCs w:val="24"/>
                <w:lang w:eastAsia="en-US"/>
              </w:rPr>
              <w:t>H</w:t>
            </w:r>
          </w:p>
        </w:tc>
        <w:tc>
          <w:tcPr>
            <w:tcW w:w="902" w:type="dxa"/>
            <w:tcBorders>
              <w:top w:val="single" w:sz="6" w:space="0" w:color="auto"/>
              <w:left w:val="single" w:sz="6" w:space="0" w:color="auto"/>
              <w:bottom w:val="double" w:sz="4" w:space="0" w:color="auto"/>
              <w:right w:val="single" w:sz="6" w:space="0" w:color="auto"/>
            </w:tcBorders>
          </w:tcPr>
          <w:p w:rsidR="009709ED" w:rsidRPr="00B462FB" w:rsidRDefault="009709ED" w:rsidP="009709ED">
            <w:pPr>
              <w:autoSpaceDE w:val="0"/>
              <w:autoSpaceDN w:val="0"/>
              <w:adjustRightInd w:val="0"/>
              <w:jc w:val="center"/>
              <w:rPr>
                <w:b/>
                <w:bCs/>
                <w:color w:val="000000"/>
                <w:szCs w:val="24"/>
                <w:lang w:eastAsia="en-US"/>
              </w:rPr>
            </w:pPr>
            <w:r w:rsidRPr="00B462FB">
              <w:rPr>
                <w:b/>
                <w:bCs/>
                <w:color w:val="000000"/>
                <w:szCs w:val="24"/>
                <w:lang w:eastAsia="en-US"/>
              </w:rPr>
              <w:t>M</w:t>
            </w:r>
          </w:p>
        </w:tc>
        <w:tc>
          <w:tcPr>
            <w:tcW w:w="907" w:type="dxa"/>
            <w:tcBorders>
              <w:top w:val="single" w:sz="6" w:space="0" w:color="auto"/>
              <w:left w:val="single" w:sz="6" w:space="0" w:color="auto"/>
              <w:bottom w:val="double" w:sz="4" w:space="0" w:color="auto"/>
              <w:right w:val="single" w:sz="6" w:space="0" w:color="auto"/>
            </w:tcBorders>
          </w:tcPr>
          <w:p w:rsidR="009709ED" w:rsidRPr="00B462FB" w:rsidRDefault="009709ED" w:rsidP="009709ED">
            <w:pPr>
              <w:autoSpaceDE w:val="0"/>
              <w:autoSpaceDN w:val="0"/>
              <w:adjustRightInd w:val="0"/>
              <w:jc w:val="center"/>
              <w:rPr>
                <w:b/>
                <w:bCs/>
                <w:color w:val="000000"/>
                <w:szCs w:val="24"/>
                <w:lang w:eastAsia="en-US"/>
              </w:rPr>
            </w:pPr>
            <w:proofErr w:type="spellStart"/>
            <w:r w:rsidRPr="00B462FB">
              <w:rPr>
                <w:b/>
                <w:bCs/>
                <w:color w:val="000000"/>
                <w:szCs w:val="24"/>
                <w:lang w:eastAsia="en-US"/>
              </w:rPr>
              <w:t>Hmx</w:t>
            </w:r>
            <w:proofErr w:type="spellEnd"/>
          </w:p>
        </w:tc>
        <w:tc>
          <w:tcPr>
            <w:tcW w:w="917" w:type="dxa"/>
            <w:tcBorders>
              <w:top w:val="single" w:sz="6" w:space="0" w:color="auto"/>
              <w:left w:val="single" w:sz="6" w:space="0" w:color="auto"/>
              <w:bottom w:val="double" w:sz="4" w:space="0" w:color="auto"/>
              <w:right w:val="single" w:sz="6" w:space="0" w:color="auto"/>
            </w:tcBorders>
          </w:tcPr>
          <w:p w:rsidR="009709ED" w:rsidRPr="00B462FB" w:rsidRDefault="009709ED" w:rsidP="009709ED">
            <w:pPr>
              <w:autoSpaceDE w:val="0"/>
              <w:autoSpaceDN w:val="0"/>
              <w:adjustRightInd w:val="0"/>
              <w:jc w:val="center"/>
              <w:rPr>
                <w:b/>
                <w:bCs/>
                <w:color w:val="000000"/>
                <w:szCs w:val="24"/>
                <w:lang w:eastAsia="en-US"/>
              </w:rPr>
            </w:pPr>
            <w:proofErr w:type="spellStart"/>
            <w:r w:rsidRPr="00B462FB">
              <w:rPr>
                <w:b/>
                <w:bCs/>
                <w:color w:val="000000"/>
                <w:szCs w:val="24"/>
                <w:lang w:eastAsia="en-US"/>
              </w:rPr>
              <w:t>Mmx</w:t>
            </w:r>
            <w:proofErr w:type="spellEnd"/>
          </w:p>
        </w:tc>
      </w:tr>
      <w:tr w:rsidR="009709ED" w:rsidRPr="009709ED" w:rsidTr="009709ED">
        <w:trPr>
          <w:trHeight w:val="523"/>
        </w:trPr>
        <w:tc>
          <w:tcPr>
            <w:tcW w:w="3969" w:type="dxa"/>
            <w:tcBorders>
              <w:top w:val="double" w:sz="4"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rPr>
                <w:i/>
                <w:iCs/>
                <w:color w:val="000000"/>
                <w:szCs w:val="24"/>
                <w:lang w:eastAsia="en-US"/>
              </w:rPr>
            </w:pPr>
            <w:r w:rsidRPr="00B462FB">
              <w:rPr>
                <w:color w:val="000000"/>
                <w:szCs w:val="24"/>
                <w:lang w:eastAsia="en-US"/>
              </w:rPr>
              <w:t xml:space="preserve">Количество лабораторий после выбраковки данных, </w:t>
            </w:r>
            <w:r w:rsidRPr="00B462FB">
              <w:rPr>
                <w:i/>
                <w:iCs/>
                <w:color w:val="000000"/>
                <w:szCs w:val="24"/>
                <w:lang w:eastAsia="en-US"/>
              </w:rPr>
              <w:t>n</w:t>
            </w:r>
          </w:p>
        </w:tc>
        <w:tc>
          <w:tcPr>
            <w:tcW w:w="907" w:type="dxa"/>
            <w:tcBorders>
              <w:top w:val="double" w:sz="4"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10</w:t>
            </w:r>
          </w:p>
        </w:tc>
        <w:tc>
          <w:tcPr>
            <w:tcW w:w="902" w:type="dxa"/>
            <w:tcBorders>
              <w:top w:val="double" w:sz="4"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9</w:t>
            </w:r>
          </w:p>
        </w:tc>
        <w:tc>
          <w:tcPr>
            <w:tcW w:w="907" w:type="dxa"/>
            <w:tcBorders>
              <w:top w:val="double" w:sz="4"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10</w:t>
            </w:r>
          </w:p>
        </w:tc>
        <w:tc>
          <w:tcPr>
            <w:tcW w:w="902" w:type="dxa"/>
            <w:tcBorders>
              <w:top w:val="double" w:sz="4"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11</w:t>
            </w:r>
          </w:p>
        </w:tc>
        <w:tc>
          <w:tcPr>
            <w:tcW w:w="907" w:type="dxa"/>
            <w:tcBorders>
              <w:top w:val="double" w:sz="4"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11</w:t>
            </w:r>
          </w:p>
        </w:tc>
        <w:tc>
          <w:tcPr>
            <w:tcW w:w="917" w:type="dxa"/>
            <w:tcBorders>
              <w:top w:val="double" w:sz="4"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9</w:t>
            </w:r>
          </w:p>
        </w:tc>
      </w:tr>
      <w:tr w:rsidR="009709ED" w:rsidRPr="009709ED" w:rsidTr="009709ED">
        <w:trPr>
          <w:trHeight w:val="302"/>
        </w:trPr>
        <w:tc>
          <w:tcPr>
            <w:tcW w:w="3969"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rPr>
                <w:color w:val="000000"/>
                <w:szCs w:val="24"/>
                <w:lang w:eastAsia="en-US"/>
              </w:rPr>
            </w:pPr>
            <w:r w:rsidRPr="00B462FB">
              <w:rPr>
                <w:color w:val="000000"/>
                <w:szCs w:val="24"/>
                <w:lang w:eastAsia="en-US"/>
              </w:rPr>
              <w:t xml:space="preserve">Значение показателя, </w:t>
            </w:r>
            <w:proofErr w:type="gramStart"/>
            <w:r w:rsidRPr="00B462FB">
              <w:rPr>
                <w:color w:val="000000"/>
                <w:szCs w:val="24"/>
                <w:lang w:eastAsia="en-US"/>
              </w:rPr>
              <w:t>мм</w:t>
            </w:r>
            <w:proofErr w:type="gramEnd"/>
          </w:p>
        </w:tc>
        <w:tc>
          <w:tcPr>
            <w:tcW w:w="907"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6,73</w:t>
            </w:r>
          </w:p>
        </w:tc>
        <w:tc>
          <w:tcPr>
            <w:tcW w:w="902"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6,22</w:t>
            </w:r>
          </w:p>
        </w:tc>
        <w:tc>
          <w:tcPr>
            <w:tcW w:w="907"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6,37</w:t>
            </w:r>
          </w:p>
        </w:tc>
        <w:tc>
          <w:tcPr>
            <w:tcW w:w="902"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6,02</w:t>
            </w:r>
          </w:p>
        </w:tc>
        <w:tc>
          <w:tcPr>
            <w:tcW w:w="907"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6,27</w:t>
            </w:r>
          </w:p>
        </w:tc>
        <w:tc>
          <w:tcPr>
            <w:tcW w:w="917"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5,51</w:t>
            </w:r>
          </w:p>
        </w:tc>
      </w:tr>
      <w:tr w:rsidR="009709ED" w:rsidRPr="009709ED" w:rsidTr="009709ED">
        <w:trPr>
          <w:trHeight w:val="302"/>
        </w:trPr>
        <w:tc>
          <w:tcPr>
            <w:tcW w:w="3969"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rPr>
                <w:color w:val="000000"/>
                <w:szCs w:val="24"/>
                <w:lang w:eastAsia="en-US"/>
              </w:rPr>
            </w:pPr>
            <w:r w:rsidRPr="00B462FB">
              <w:rPr>
                <w:color w:val="000000"/>
                <w:szCs w:val="24"/>
                <w:lang w:eastAsia="en-US"/>
              </w:rPr>
              <w:t xml:space="preserve">Стандартное отклонение повторяемости, </w:t>
            </w:r>
            <w:proofErr w:type="spellStart"/>
            <w:r w:rsidRPr="00B462FB">
              <w:rPr>
                <w:i/>
                <w:iCs/>
                <w:color w:val="000000"/>
                <w:szCs w:val="24"/>
                <w:lang w:eastAsia="en-US"/>
              </w:rPr>
              <w:t>s</w:t>
            </w:r>
            <w:r w:rsidRPr="00B462FB">
              <w:rPr>
                <w:i/>
                <w:iCs/>
                <w:color w:val="000000"/>
                <w:szCs w:val="24"/>
                <w:vertAlign w:val="subscript"/>
                <w:lang w:eastAsia="en-US"/>
              </w:rPr>
              <w:t>r</w:t>
            </w:r>
            <w:proofErr w:type="spellEnd"/>
            <w:r w:rsidRPr="00B462FB">
              <w:rPr>
                <w:i/>
                <w:iCs/>
                <w:color w:val="000000"/>
                <w:szCs w:val="24"/>
                <w:lang w:eastAsia="en-US"/>
              </w:rPr>
              <w:t xml:space="preserve">, </w:t>
            </w:r>
            <w:r w:rsidRPr="00B462FB">
              <w:rPr>
                <w:color w:val="000000"/>
                <w:szCs w:val="24"/>
                <w:lang w:eastAsia="en-US"/>
              </w:rPr>
              <w:t>мм</w:t>
            </w:r>
          </w:p>
        </w:tc>
        <w:tc>
          <w:tcPr>
            <w:tcW w:w="907"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0,039</w:t>
            </w:r>
          </w:p>
        </w:tc>
        <w:tc>
          <w:tcPr>
            <w:tcW w:w="902"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0,036</w:t>
            </w:r>
          </w:p>
        </w:tc>
        <w:tc>
          <w:tcPr>
            <w:tcW w:w="907"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0,030</w:t>
            </w:r>
          </w:p>
        </w:tc>
        <w:tc>
          <w:tcPr>
            <w:tcW w:w="902"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0,024</w:t>
            </w:r>
          </w:p>
        </w:tc>
        <w:tc>
          <w:tcPr>
            <w:tcW w:w="907"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0,073</w:t>
            </w:r>
          </w:p>
        </w:tc>
        <w:tc>
          <w:tcPr>
            <w:tcW w:w="917"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0,045</w:t>
            </w:r>
          </w:p>
        </w:tc>
      </w:tr>
      <w:tr w:rsidR="009709ED" w:rsidRPr="009709ED" w:rsidTr="009709ED">
        <w:trPr>
          <w:trHeight w:val="307"/>
        </w:trPr>
        <w:tc>
          <w:tcPr>
            <w:tcW w:w="3969"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rPr>
                <w:color w:val="000000"/>
                <w:szCs w:val="24"/>
                <w:lang w:eastAsia="en-US"/>
              </w:rPr>
            </w:pPr>
            <w:r w:rsidRPr="00B462FB">
              <w:rPr>
                <w:color w:val="000000"/>
                <w:szCs w:val="24"/>
                <w:lang w:eastAsia="en-US"/>
              </w:rPr>
              <w:t xml:space="preserve">Коэффициент вариации повторяемости, </w:t>
            </w:r>
            <w:proofErr w:type="spellStart"/>
            <w:r w:rsidRPr="00B462FB">
              <w:rPr>
                <w:i/>
                <w:iCs/>
                <w:color w:val="000000"/>
                <w:szCs w:val="24"/>
                <w:lang w:eastAsia="en-US"/>
              </w:rPr>
              <w:t>C</w:t>
            </w:r>
            <w:r w:rsidRPr="00B462FB">
              <w:rPr>
                <w:i/>
                <w:iCs/>
                <w:color w:val="000000"/>
                <w:szCs w:val="24"/>
                <w:vertAlign w:val="subscript"/>
                <w:lang w:eastAsia="en-US"/>
              </w:rPr>
              <w:t>Vr</w:t>
            </w:r>
            <w:proofErr w:type="spellEnd"/>
            <w:r w:rsidRPr="00B462FB">
              <w:rPr>
                <w:i/>
                <w:iCs/>
                <w:color w:val="000000"/>
                <w:szCs w:val="24"/>
                <w:lang w:eastAsia="en-US"/>
              </w:rPr>
              <w:t xml:space="preserve">, </w:t>
            </w:r>
            <w:proofErr w:type="gramStart"/>
            <w:r w:rsidRPr="00B462FB">
              <w:rPr>
                <w:color w:val="000000"/>
                <w:szCs w:val="24"/>
                <w:lang w:eastAsia="en-US"/>
              </w:rPr>
              <w:t>в</w:t>
            </w:r>
            <w:proofErr w:type="gramEnd"/>
            <w:r w:rsidRPr="00B462FB">
              <w:rPr>
                <w:color w:val="000000"/>
                <w:szCs w:val="24"/>
                <w:lang w:eastAsia="en-US"/>
              </w:rPr>
              <w:t xml:space="preserve"> %</w:t>
            </w:r>
          </w:p>
        </w:tc>
        <w:tc>
          <w:tcPr>
            <w:tcW w:w="907"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0,6</w:t>
            </w:r>
          </w:p>
        </w:tc>
        <w:tc>
          <w:tcPr>
            <w:tcW w:w="902"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0,6</w:t>
            </w:r>
          </w:p>
        </w:tc>
        <w:tc>
          <w:tcPr>
            <w:tcW w:w="907"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0,5</w:t>
            </w:r>
          </w:p>
        </w:tc>
        <w:tc>
          <w:tcPr>
            <w:tcW w:w="902"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0,4</w:t>
            </w:r>
          </w:p>
        </w:tc>
        <w:tc>
          <w:tcPr>
            <w:tcW w:w="907"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1,2</w:t>
            </w:r>
          </w:p>
        </w:tc>
        <w:tc>
          <w:tcPr>
            <w:tcW w:w="917"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0,8</w:t>
            </w:r>
          </w:p>
        </w:tc>
      </w:tr>
      <w:tr w:rsidR="009709ED" w:rsidRPr="009709ED" w:rsidTr="009709ED">
        <w:trPr>
          <w:trHeight w:val="302"/>
        </w:trPr>
        <w:tc>
          <w:tcPr>
            <w:tcW w:w="3969"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rPr>
                <w:color w:val="000000"/>
                <w:szCs w:val="24"/>
                <w:lang w:eastAsia="en-US"/>
              </w:rPr>
            </w:pPr>
            <w:r w:rsidRPr="00B462FB">
              <w:rPr>
                <w:color w:val="000000"/>
                <w:szCs w:val="24"/>
                <w:lang w:eastAsia="en-US"/>
              </w:rPr>
              <w:t xml:space="preserve">Предел повторяемости, </w:t>
            </w:r>
            <w:r w:rsidRPr="00B462FB">
              <w:rPr>
                <w:i/>
                <w:iCs/>
                <w:color w:val="000000"/>
                <w:szCs w:val="24"/>
                <w:lang w:eastAsia="en-US"/>
              </w:rPr>
              <w:t xml:space="preserve">r (r </w:t>
            </w:r>
            <w:r w:rsidRPr="00B462FB">
              <w:rPr>
                <w:color w:val="000000"/>
                <w:szCs w:val="24"/>
                <w:lang w:eastAsia="en-US"/>
              </w:rPr>
              <w:t xml:space="preserve">= 2,83 </w:t>
            </w:r>
            <w:proofErr w:type="spellStart"/>
            <w:r w:rsidRPr="00B462FB">
              <w:rPr>
                <w:color w:val="000000"/>
                <w:szCs w:val="24"/>
                <w:lang w:eastAsia="en-US"/>
              </w:rPr>
              <w:t>s</w:t>
            </w:r>
            <w:r w:rsidRPr="00B462FB">
              <w:rPr>
                <w:color w:val="000000"/>
                <w:szCs w:val="24"/>
                <w:vertAlign w:val="subscript"/>
                <w:lang w:eastAsia="en-US"/>
              </w:rPr>
              <w:t>r</w:t>
            </w:r>
            <w:proofErr w:type="spellEnd"/>
            <w:r w:rsidRPr="00B462FB">
              <w:rPr>
                <w:color w:val="000000"/>
                <w:szCs w:val="24"/>
                <w:lang w:eastAsia="en-US"/>
              </w:rPr>
              <w:t>), мм</w:t>
            </w:r>
          </w:p>
        </w:tc>
        <w:tc>
          <w:tcPr>
            <w:tcW w:w="907"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0,110</w:t>
            </w:r>
          </w:p>
        </w:tc>
        <w:tc>
          <w:tcPr>
            <w:tcW w:w="902"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0,102</w:t>
            </w:r>
          </w:p>
        </w:tc>
        <w:tc>
          <w:tcPr>
            <w:tcW w:w="907"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0,085</w:t>
            </w:r>
          </w:p>
        </w:tc>
        <w:tc>
          <w:tcPr>
            <w:tcW w:w="902"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0,068</w:t>
            </w:r>
          </w:p>
        </w:tc>
        <w:tc>
          <w:tcPr>
            <w:tcW w:w="907"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0,206</w:t>
            </w:r>
          </w:p>
        </w:tc>
        <w:tc>
          <w:tcPr>
            <w:tcW w:w="917"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0,126</w:t>
            </w:r>
          </w:p>
        </w:tc>
      </w:tr>
      <w:tr w:rsidR="009709ED" w:rsidRPr="009709ED" w:rsidTr="009709ED">
        <w:trPr>
          <w:trHeight w:val="302"/>
        </w:trPr>
        <w:tc>
          <w:tcPr>
            <w:tcW w:w="3969"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rPr>
                <w:color w:val="000000"/>
                <w:szCs w:val="24"/>
                <w:lang w:eastAsia="en-US"/>
              </w:rPr>
            </w:pPr>
            <w:r w:rsidRPr="00B462FB">
              <w:rPr>
                <w:color w:val="000000"/>
                <w:szCs w:val="24"/>
                <w:lang w:eastAsia="en-US"/>
              </w:rPr>
              <w:t xml:space="preserve">Стандартное отклонение </w:t>
            </w:r>
            <w:proofErr w:type="spellStart"/>
            <w:r w:rsidRPr="00B462FB">
              <w:rPr>
                <w:color w:val="000000"/>
                <w:szCs w:val="24"/>
                <w:lang w:eastAsia="en-US"/>
              </w:rPr>
              <w:t>воспроизводимости</w:t>
            </w:r>
            <w:proofErr w:type="spellEnd"/>
            <w:r w:rsidRPr="00B462FB">
              <w:rPr>
                <w:color w:val="000000"/>
                <w:szCs w:val="24"/>
                <w:lang w:eastAsia="en-US"/>
              </w:rPr>
              <w:t>,</w:t>
            </w:r>
            <w:r w:rsidRPr="00B462FB">
              <w:rPr>
                <w:i/>
                <w:color w:val="000000"/>
                <w:szCs w:val="24"/>
                <w:lang w:eastAsia="en-US"/>
              </w:rPr>
              <w:t xml:space="preserve"> </w:t>
            </w:r>
            <w:proofErr w:type="spellStart"/>
            <w:r w:rsidRPr="00B462FB">
              <w:rPr>
                <w:i/>
                <w:color w:val="000000"/>
                <w:szCs w:val="24"/>
                <w:lang w:eastAsia="en-US"/>
              </w:rPr>
              <w:t>s</w:t>
            </w:r>
            <w:r w:rsidRPr="00B462FB">
              <w:rPr>
                <w:i/>
                <w:color w:val="000000"/>
                <w:szCs w:val="24"/>
                <w:vertAlign w:val="subscript"/>
                <w:lang w:eastAsia="en-US"/>
              </w:rPr>
              <w:t>R</w:t>
            </w:r>
            <w:proofErr w:type="spellEnd"/>
            <w:r w:rsidRPr="00B462FB">
              <w:rPr>
                <w:color w:val="000000"/>
                <w:szCs w:val="24"/>
                <w:lang w:eastAsia="en-US"/>
              </w:rPr>
              <w:t>, мм</w:t>
            </w:r>
          </w:p>
        </w:tc>
        <w:tc>
          <w:tcPr>
            <w:tcW w:w="907"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0,108</w:t>
            </w:r>
          </w:p>
        </w:tc>
        <w:tc>
          <w:tcPr>
            <w:tcW w:w="902"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0,093</w:t>
            </w:r>
          </w:p>
        </w:tc>
        <w:tc>
          <w:tcPr>
            <w:tcW w:w="907"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0,134</w:t>
            </w:r>
          </w:p>
        </w:tc>
        <w:tc>
          <w:tcPr>
            <w:tcW w:w="902"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0,098</w:t>
            </w:r>
          </w:p>
        </w:tc>
        <w:tc>
          <w:tcPr>
            <w:tcW w:w="907"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0,165</w:t>
            </w:r>
          </w:p>
        </w:tc>
        <w:tc>
          <w:tcPr>
            <w:tcW w:w="917"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0,099</w:t>
            </w:r>
          </w:p>
        </w:tc>
      </w:tr>
      <w:tr w:rsidR="009709ED" w:rsidRPr="009709ED" w:rsidTr="009709ED">
        <w:trPr>
          <w:trHeight w:val="523"/>
        </w:trPr>
        <w:tc>
          <w:tcPr>
            <w:tcW w:w="3969"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rPr>
                <w:color w:val="000000"/>
                <w:szCs w:val="24"/>
                <w:lang w:eastAsia="en-US"/>
              </w:rPr>
            </w:pPr>
            <w:r w:rsidRPr="00B462FB">
              <w:rPr>
                <w:color w:val="000000"/>
                <w:szCs w:val="24"/>
                <w:lang w:eastAsia="en-US"/>
              </w:rPr>
              <w:t xml:space="preserve">Коэффициент вариации </w:t>
            </w:r>
            <w:proofErr w:type="spellStart"/>
            <w:r w:rsidRPr="00B462FB">
              <w:rPr>
                <w:color w:val="000000"/>
                <w:szCs w:val="24"/>
                <w:lang w:eastAsia="en-US"/>
              </w:rPr>
              <w:t>воспроизводимости</w:t>
            </w:r>
            <w:proofErr w:type="spellEnd"/>
            <w:r w:rsidRPr="00B462FB">
              <w:rPr>
                <w:color w:val="000000"/>
                <w:szCs w:val="24"/>
                <w:lang w:eastAsia="en-US"/>
              </w:rPr>
              <w:t xml:space="preserve">, </w:t>
            </w:r>
            <w:proofErr w:type="spellStart"/>
            <w:r w:rsidRPr="00B462FB">
              <w:rPr>
                <w:i/>
                <w:color w:val="000000"/>
                <w:szCs w:val="24"/>
                <w:lang w:eastAsia="en-US"/>
              </w:rPr>
              <w:t>Cv</w:t>
            </w:r>
            <w:r w:rsidRPr="00B462FB">
              <w:rPr>
                <w:i/>
                <w:color w:val="000000"/>
                <w:szCs w:val="24"/>
                <w:vertAlign w:val="subscript"/>
                <w:lang w:eastAsia="en-US"/>
              </w:rPr>
              <w:t>R</w:t>
            </w:r>
            <w:proofErr w:type="spellEnd"/>
            <w:r w:rsidRPr="00B462FB">
              <w:rPr>
                <w:color w:val="000000"/>
                <w:szCs w:val="24"/>
                <w:lang w:eastAsia="en-US"/>
              </w:rPr>
              <w:t xml:space="preserve">, </w:t>
            </w:r>
            <w:proofErr w:type="gramStart"/>
            <w:r w:rsidRPr="00B462FB">
              <w:rPr>
                <w:color w:val="000000"/>
                <w:szCs w:val="24"/>
                <w:lang w:eastAsia="en-US"/>
              </w:rPr>
              <w:t>в</w:t>
            </w:r>
            <w:proofErr w:type="gramEnd"/>
            <w:r w:rsidRPr="00B462FB">
              <w:rPr>
                <w:color w:val="000000"/>
                <w:szCs w:val="24"/>
                <w:lang w:eastAsia="en-US"/>
              </w:rPr>
              <w:t xml:space="preserve"> %</w:t>
            </w:r>
          </w:p>
        </w:tc>
        <w:tc>
          <w:tcPr>
            <w:tcW w:w="907"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1,6</w:t>
            </w:r>
          </w:p>
        </w:tc>
        <w:tc>
          <w:tcPr>
            <w:tcW w:w="902"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1,5</w:t>
            </w:r>
          </w:p>
        </w:tc>
        <w:tc>
          <w:tcPr>
            <w:tcW w:w="907"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2,1</w:t>
            </w:r>
          </w:p>
        </w:tc>
        <w:tc>
          <w:tcPr>
            <w:tcW w:w="902"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1,6</w:t>
            </w:r>
          </w:p>
        </w:tc>
        <w:tc>
          <w:tcPr>
            <w:tcW w:w="907"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2,6</w:t>
            </w:r>
          </w:p>
        </w:tc>
        <w:tc>
          <w:tcPr>
            <w:tcW w:w="917"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1,8</w:t>
            </w:r>
          </w:p>
        </w:tc>
      </w:tr>
      <w:tr w:rsidR="009709ED" w:rsidRPr="009709ED" w:rsidTr="009709ED">
        <w:trPr>
          <w:trHeight w:val="302"/>
        </w:trPr>
        <w:tc>
          <w:tcPr>
            <w:tcW w:w="3969"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rPr>
                <w:color w:val="000000"/>
                <w:szCs w:val="24"/>
                <w:lang w:eastAsia="en-US"/>
              </w:rPr>
            </w:pPr>
            <w:r w:rsidRPr="00B462FB">
              <w:rPr>
                <w:color w:val="000000"/>
                <w:szCs w:val="24"/>
                <w:lang w:eastAsia="en-US"/>
              </w:rPr>
              <w:t xml:space="preserve">Предел </w:t>
            </w:r>
            <w:proofErr w:type="spellStart"/>
            <w:r w:rsidRPr="00B462FB">
              <w:rPr>
                <w:color w:val="000000"/>
                <w:szCs w:val="24"/>
                <w:lang w:eastAsia="en-US"/>
              </w:rPr>
              <w:t>воспроизводимости</w:t>
            </w:r>
            <w:proofErr w:type="spellEnd"/>
            <w:r w:rsidRPr="00B462FB">
              <w:rPr>
                <w:color w:val="000000"/>
                <w:szCs w:val="24"/>
                <w:lang w:eastAsia="en-US"/>
              </w:rPr>
              <w:t xml:space="preserve">, </w:t>
            </w:r>
            <w:r w:rsidRPr="00B462FB">
              <w:rPr>
                <w:i/>
                <w:iCs/>
                <w:color w:val="000000"/>
                <w:szCs w:val="24"/>
                <w:lang w:eastAsia="en-US"/>
              </w:rPr>
              <w:t xml:space="preserve">R (R </w:t>
            </w:r>
            <w:r w:rsidRPr="00B462FB">
              <w:rPr>
                <w:color w:val="000000"/>
                <w:szCs w:val="24"/>
                <w:lang w:eastAsia="en-US"/>
              </w:rPr>
              <w:t xml:space="preserve">= 2,83 </w:t>
            </w:r>
            <w:proofErr w:type="spellStart"/>
            <w:r w:rsidRPr="00B462FB">
              <w:rPr>
                <w:i/>
                <w:color w:val="000000"/>
                <w:szCs w:val="24"/>
                <w:lang w:eastAsia="en-US"/>
              </w:rPr>
              <w:t>s</w:t>
            </w:r>
            <w:r w:rsidRPr="00B462FB">
              <w:rPr>
                <w:i/>
                <w:color w:val="000000"/>
                <w:szCs w:val="24"/>
                <w:vertAlign w:val="subscript"/>
                <w:lang w:eastAsia="en-US"/>
              </w:rPr>
              <w:t>R</w:t>
            </w:r>
            <w:proofErr w:type="spellEnd"/>
            <w:r w:rsidRPr="00B462FB">
              <w:rPr>
                <w:color w:val="000000"/>
                <w:szCs w:val="24"/>
                <w:lang w:eastAsia="en-US"/>
              </w:rPr>
              <w:t>), мм</w:t>
            </w:r>
          </w:p>
        </w:tc>
        <w:tc>
          <w:tcPr>
            <w:tcW w:w="907"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0,305</w:t>
            </w:r>
          </w:p>
        </w:tc>
        <w:tc>
          <w:tcPr>
            <w:tcW w:w="902"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0,264</w:t>
            </w:r>
          </w:p>
        </w:tc>
        <w:tc>
          <w:tcPr>
            <w:tcW w:w="907"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0,380</w:t>
            </w:r>
          </w:p>
        </w:tc>
        <w:tc>
          <w:tcPr>
            <w:tcW w:w="902"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0,278</w:t>
            </w:r>
          </w:p>
        </w:tc>
        <w:tc>
          <w:tcPr>
            <w:tcW w:w="907"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0,468</w:t>
            </w:r>
          </w:p>
        </w:tc>
        <w:tc>
          <w:tcPr>
            <w:tcW w:w="917" w:type="dxa"/>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center"/>
              <w:rPr>
                <w:color w:val="000000"/>
                <w:szCs w:val="24"/>
                <w:lang w:eastAsia="en-US"/>
              </w:rPr>
            </w:pPr>
            <w:r w:rsidRPr="00B462FB">
              <w:rPr>
                <w:color w:val="000000"/>
                <w:szCs w:val="24"/>
                <w:lang w:eastAsia="en-US"/>
              </w:rPr>
              <w:t>0,281</w:t>
            </w:r>
          </w:p>
        </w:tc>
      </w:tr>
      <w:tr w:rsidR="009709ED" w:rsidRPr="009709ED" w:rsidTr="009709ED">
        <w:trPr>
          <w:trHeight w:val="1128"/>
        </w:trPr>
        <w:tc>
          <w:tcPr>
            <w:tcW w:w="9411" w:type="dxa"/>
            <w:gridSpan w:val="7"/>
            <w:tcBorders>
              <w:top w:val="single" w:sz="6" w:space="0" w:color="auto"/>
              <w:left w:val="single" w:sz="6" w:space="0" w:color="auto"/>
              <w:bottom w:val="single" w:sz="6" w:space="0" w:color="auto"/>
              <w:right w:val="single" w:sz="6" w:space="0" w:color="auto"/>
            </w:tcBorders>
          </w:tcPr>
          <w:p w:rsidR="009709ED" w:rsidRPr="00B462FB" w:rsidRDefault="009709ED" w:rsidP="009709ED">
            <w:pPr>
              <w:autoSpaceDE w:val="0"/>
              <w:autoSpaceDN w:val="0"/>
              <w:adjustRightInd w:val="0"/>
              <w:jc w:val="both"/>
              <w:rPr>
                <w:b/>
                <w:bCs/>
                <w:color w:val="000000"/>
                <w:sz w:val="18"/>
                <w:szCs w:val="18"/>
                <w:lang w:eastAsia="en-US"/>
              </w:rPr>
            </w:pPr>
            <w:r w:rsidRPr="00B462FB">
              <w:rPr>
                <w:b/>
                <w:bCs/>
                <w:color w:val="000000"/>
                <w:sz w:val="18"/>
                <w:szCs w:val="18"/>
                <w:lang w:eastAsia="en-US"/>
              </w:rPr>
              <w:t>Условные обозначения</w:t>
            </w:r>
          </w:p>
          <w:p w:rsidR="009709ED" w:rsidRDefault="009709ED" w:rsidP="009709ED">
            <w:pPr>
              <w:autoSpaceDE w:val="0"/>
              <w:autoSpaceDN w:val="0"/>
              <w:adjustRightInd w:val="0"/>
              <w:jc w:val="both"/>
              <w:rPr>
                <w:color w:val="000000"/>
                <w:sz w:val="18"/>
                <w:szCs w:val="18"/>
                <w:lang w:eastAsia="en-US"/>
              </w:rPr>
            </w:pPr>
            <w:r w:rsidRPr="00B462FB">
              <w:rPr>
                <w:color w:val="000000"/>
                <w:sz w:val="18"/>
                <w:szCs w:val="18"/>
                <w:lang w:eastAsia="en-US"/>
              </w:rPr>
              <w:t xml:space="preserve">PH: </w:t>
            </w:r>
            <w:proofErr w:type="gramStart"/>
            <w:r w:rsidRPr="00B462FB">
              <w:rPr>
                <w:color w:val="000000"/>
                <w:sz w:val="18"/>
                <w:szCs w:val="18"/>
                <w:lang w:eastAsia="en-US"/>
              </w:rPr>
              <w:t>пропаренный</w:t>
            </w:r>
            <w:proofErr w:type="gramEnd"/>
            <w:r w:rsidRPr="00B462FB">
              <w:rPr>
                <w:color w:val="000000"/>
                <w:sz w:val="18"/>
                <w:szCs w:val="18"/>
                <w:lang w:eastAsia="en-US"/>
              </w:rPr>
              <w:t xml:space="preserve"> </w:t>
            </w:r>
            <w:proofErr w:type="spellStart"/>
            <w:r w:rsidRPr="00B462FB">
              <w:rPr>
                <w:color w:val="000000"/>
                <w:sz w:val="18"/>
                <w:szCs w:val="18"/>
                <w:lang w:eastAsia="en-US"/>
              </w:rPr>
              <w:t>шелушеный</w:t>
            </w:r>
            <w:proofErr w:type="spellEnd"/>
            <w:r w:rsidRPr="00B462FB">
              <w:rPr>
                <w:color w:val="000000"/>
                <w:sz w:val="18"/>
                <w:szCs w:val="18"/>
                <w:lang w:eastAsia="en-US"/>
              </w:rPr>
              <w:t xml:space="preserve">, PM: пропаренный шлифованный, H: </w:t>
            </w:r>
            <w:proofErr w:type="spellStart"/>
            <w:r w:rsidRPr="00B462FB">
              <w:rPr>
                <w:color w:val="000000"/>
                <w:sz w:val="18"/>
                <w:szCs w:val="18"/>
                <w:lang w:eastAsia="en-US"/>
              </w:rPr>
              <w:t>шелушеный</w:t>
            </w:r>
            <w:proofErr w:type="spellEnd"/>
            <w:r w:rsidRPr="00B462FB">
              <w:rPr>
                <w:color w:val="000000"/>
                <w:sz w:val="18"/>
                <w:szCs w:val="18"/>
                <w:lang w:eastAsia="en-US"/>
              </w:rPr>
              <w:t xml:space="preserve">, M: шлифованный, </w:t>
            </w:r>
            <w:proofErr w:type="spellStart"/>
            <w:r w:rsidRPr="00B462FB">
              <w:rPr>
                <w:color w:val="000000"/>
                <w:sz w:val="18"/>
                <w:szCs w:val="18"/>
                <w:lang w:eastAsia="en-US"/>
              </w:rPr>
              <w:t>Hmx</w:t>
            </w:r>
            <w:proofErr w:type="spellEnd"/>
            <w:r w:rsidRPr="00B462FB">
              <w:rPr>
                <w:color w:val="000000"/>
                <w:sz w:val="18"/>
                <w:szCs w:val="18"/>
                <w:lang w:eastAsia="en-US"/>
              </w:rPr>
              <w:t xml:space="preserve">: </w:t>
            </w:r>
            <w:proofErr w:type="spellStart"/>
            <w:r w:rsidRPr="00B462FB">
              <w:rPr>
                <w:color w:val="000000"/>
                <w:sz w:val="18"/>
                <w:szCs w:val="18"/>
                <w:lang w:eastAsia="en-US"/>
              </w:rPr>
              <w:t>шелушеная</w:t>
            </w:r>
            <w:proofErr w:type="spellEnd"/>
            <w:r w:rsidRPr="00B462FB">
              <w:rPr>
                <w:color w:val="000000"/>
                <w:sz w:val="18"/>
                <w:szCs w:val="18"/>
                <w:lang w:eastAsia="en-US"/>
              </w:rPr>
              <w:t xml:space="preserve"> смесь риса разных сортов, </w:t>
            </w:r>
            <w:proofErr w:type="spellStart"/>
            <w:r w:rsidRPr="00B462FB">
              <w:rPr>
                <w:color w:val="000000"/>
                <w:sz w:val="18"/>
                <w:szCs w:val="18"/>
                <w:lang w:eastAsia="en-US"/>
              </w:rPr>
              <w:t>Mmx</w:t>
            </w:r>
            <w:proofErr w:type="spellEnd"/>
            <w:r w:rsidRPr="00B462FB">
              <w:rPr>
                <w:color w:val="000000"/>
                <w:sz w:val="18"/>
                <w:szCs w:val="18"/>
                <w:lang w:eastAsia="en-US"/>
              </w:rPr>
              <w:t>: шлифованная смесь риса разных сортов</w:t>
            </w:r>
          </w:p>
          <w:p w:rsidR="00B462FB" w:rsidRPr="00B462FB" w:rsidRDefault="00B462FB" w:rsidP="009709ED">
            <w:pPr>
              <w:autoSpaceDE w:val="0"/>
              <w:autoSpaceDN w:val="0"/>
              <w:adjustRightInd w:val="0"/>
              <w:jc w:val="both"/>
              <w:rPr>
                <w:color w:val="000000"/>
                <w:sz w:val="18"/>
                <w:szCs w:val="18"/>
                <w:lang w:eastAsia="en-US"/>
              </w:rPr>
            </w:pPr>
          </w:p>
          <w:p w:rsidR="009709ED" w:rsidRPr="00B462FB" w:rsidRDefault="003976D7" w:rsidP="009709ED">
            <w:pPr>
              <w:autoSpaceDE w:val="0"/>
              <w:autoSpaceDN w:val="0"/>
              <w:adjustRightInd w:val="0"/>
              <w:jc w:val="both"/>
              <w:rPr>
                <w:color w:val="000000"/>
                <w:sz w:val="20"/>
                <w:szCs w:val="20"/>
                <w:lang w:eastAsia="en-US"/>
              </w:rPr>
            </w:pPr>
            <w:r>
              <w:rPr>
                <w:color w:val="000000"/>
                <w:sz w:val="18"/>
                <w:szCs w:val="18"/>
                <w:vertAlign w:val="superscript"/>
                <w:lang w:eastAsia="en-US"/>
              </w:rPr>
              <w:t>а</w:t>
            </w:r>
            <w:r w:rsidR="00B462FB">
              <w:rPr>
                <w:color w:val="000000"/>
                <w:sz w:val="18"/>
                <w:szCs w:val="18"/>
                <w:vertAlign w:val="superscript"/>
                <w:lang w:eastAsia="en-US"/>
              </w:rPr>
              <w:t>)</w:t>
            </w:r>
            <w:r w:rsidR="009709ED" w:rsidRPr="00B462FB">
              <w:rPr>
                <w:color w:val="000000"/>
                <w:sz w:val="18"/>
                <w:szCs w:val="18"/>
                <w:lang w:eastAsia="en-US"/>
              </w:rPr>
              <w:t xml:space="preserve"> Каждая лаборатория выполняла определение показателей ширины, длины и толщины в каждой пробе риса.</w:t>
            </w:r>
          </w:p>
        </w:tc>
      </w:tr>
    </w:tbl>
    <w:p w:rsidR="009709ED" w:rsidRDefault="009709ED" w:rsidP="009709ED">
      <w:pPr>
        <w:ind w:firstLine="567"/>
        <w:jc w:val="both"/>
        <w:rPr>
          <w:rStyle w:val="FontStyle33"/>
          <w:i w:val="0"/>
          <w:color w:val="auto"/>
          <w:sz w:val="24"/>
          <w:szCs w:val="24"/>
          <w:lang w:eastAsia="en-US"/>
        </w:rPr>
      </w:pPr>
    </w:p>
    <w:p w:rsidR="00B462FB" w:rsidRDefault="00B462FB" w:rsidP="009709ED">
      <w:pPr>
        <w:ind w:firstLine="567"/>
        <w:jc w:val="both"/>
        <w:rPr>
          <w:rStyle w:val="FontStyle33"/>
          <w:i w:val="0"/>
          <w:color w:val="auto"/>
          <w:sz w:val="24"/>
          <w:szCs w:val="24"/>
          <w:lang w:eastAsia="en-US"/>
        </w:rPr>
      </w:pPr>
    </w:p>
    <w:p w:rsidR="00B462FB" w:rsidRDefault="00B462FB" w:rsidP="009709ED">
      <w:pPr>
        <w:ind w:firstLine="567"/>
        <w:jc w:val="both"/>
        <w:rPr>
          <w:rStyle w:val="FontStyle33"/>
          <w:i w:val="0"/>
          <w:color w:val="auto"/>
          <w:sz w:val="24"/>
          <w:szCs w:val="24"/>
          <w:lang w:eastAsia="en-US"/>
        </w:rPr>
      </w:pPr>
    </w:p>
    <w:p w:rsidR="00B462FB" w:rsidRDefault="00B462FB" w:rsidP="009709ED">
      <w:pPr>
        <w:ind w:firstLine="567"/>
        <w:jc w:val="both"/>
        <w:rPr>
          <w:rStyle w:val="FontStyle33"/>
          <w:i w:val="0"/>
          <w:color w:val="auto"/>
          <w:sz w:val="24"/>
          <w:szCs w:val="24"/>
          <w:lang w:eastAsia="en-US"/>
        </w:rPr>
      </w:pPr>
    </w:p>
    <w:p w:rsidR="00B462FB" w:rsidRDefault="00B462FB" w:rsidP="009709ED">
      <w:pPr>
        <w:ind w:firstLine="567"/>
        <w:jc w:val="both"/>
        <w:rPr>
          <w:rStyle w:val="FontStyle33"/>
          <w:i w:val="0"/>
          <w:color w:val="auto"/>
          <w:sz w:val="24"/>
          <w:szCs w:val="24"/>
          <w:lang w:eastAsia="en-US"/>
        </w:rPr>
      </w:pPr>
    </w:p>
    <w:p w:rsidR="00B462FB" w:rsidRDefault="00B462FB" w:rsidP="009709ED">
      <w:pPr>
        <w:ind w:firstLine="567"/>
        <w:jc w:val="both"/>
        <w:rPr>
          <w:rStyle w:val="FontStyle33"/>
          <w:i w:val="0"/>
          <w:color w:val="auto"/>
          <w:sz w:val="24"/>
          <w:szCs w:val="24"/>
          <w:lang w:eastAsia="en-US"/>
        </w:rPr>
      </w:pPr>
    </w:p>
    <w:p w:rsidR="00B462FB" w:rsidRDefault="00B462FB" w:rsidP="009709ED">
      <w:pPr>
        <w:ind w:firstLine="567"/>
        <w:jc w:val="both"/>
        <w:rPr>
          <w:rStyle w:val="FontStyle33"/>
          <w:i w:val="0"/>
          <w:color w:val="auto"/>
          <w:sz w:val="24"/>
          <w:szCs w:val="24"/>
          <w:lang w:eastAsia="en-US"/>
        </w:rPr>
      </w:pPr>
    </w:p>
    <w:p w:rsidR="00B462FB" w:rsidRDefault="00B462FB" w:rsidP="009709ED">
      <w:pPr>
        <w:ind w:firstLine="567"/>
        <w:jc w:val="both"/>
        <w:rPr>
          <w:rStyle w:val="FontStyle33"/>
          <w:i w:val="0"/>
          <w:color w:val="auto"/>
          <w:sz w:val="24"/>
          <w:szCs w:val="24"/>
          <w:lang w:eastAsia="en-US"/>
        </w:rPr>
      </w:pPr>
    </w:p>
    <w:p w:rsidR="00B462FB" w:rsidRDefault="00B462FB" w:rsidP="009709ED">
      <w:pPr>
        <w:ind w:firstLine="567"/>
        <w:jc w:val="both"/>
        <w:rPr>
          <w:rStyle w:val="FontStyle33"/>
          <w:i w:val="0"/>
          <w:color w:val="auto"/>
          <w:sz w:val="24"/>
          <w:szCs w:val="24"/>
          <w:lang w:eastAsia="en-US"/>
        </w:rPr>
      </w:pPr>
    </w:p>
    <w:p w:rsidR="00B462FB" w:rsidRDefault="00B462FB" w:rsidP="009709ED">
      <w:pPr>
        <w:ind w:firstLine="567"/>
        <w:jc w:val="both"/>
        <w:rPr>
          <w:rStyle w:val="FontStyle33"/>
          <w:i w:val="0"/>
          <w:color w:val="auto"/>
          <w:sz w:val="24"/>
          <w:szCs w:val="24"/>
          <w:lang w:eastAsia="en-US"/>
        </w:rPr>
      </w:pPr>
    </w:p>
    <w:p w:rsidR="00B462FB" w:rsidRDefault="00B462FB" w:rsidP="009709ED">
      <w:pPr>
        <w:ind w:firstLine="567"/>
        <w:jc w:val="both"/>
        <w:rPr>
          <w:rStyle w:val="FontStyle33"/>
          <w:i w:val="0"/>
          <w:color w:val="auto"/>
          <w:sz w:val="24"/>
          <w:szCs w:val="24"/>
          <w:lang w:eastAsia="en-US"/>
        </w:rPr>
      </w:pPr>
    </w:p>
    <w:p w:rsidR="00B462FB" w:rsidRDefault="00B462FB" w:rsidP="009709ED">
      <w:pPr>
        <w:ind w:firstLine="567"/>
        <w:jc w:val="both"/>
        <w:rPr>
          <w:rStyle w:val="FontStyle33"/>
          <w:i w:val="0"/>
          <w:color w:val="auto"/>
          <w:sz w:val="24"/>
          <w:szCs w:val="24"/>
          <w:lang w:eastAsia="en-US"/>
        </w:rPr>
      </w:pPr>
    </w:p>
    <w:p w:rsidR="00B462FB" w:rsidRDefault="00B462FB" w:rsidP="009709ED">
      <w:pPr>
        <w:ind w:firstLine="567"/>
        <w:jc w:val="both"/>
        <w:rPr>
          <w:rStyle w:val="FontStyle33"/>
          <w:i w:val="0"/>
          <w:color w:val="auto"/>
          <w:sz w:val="24"/>
          <w:szCs w:val="24"/>
          <w:lang w:eastAsia="en-US"/>
        </w:rPr>
      </w:pPr>
    </w:p>
    <w:p w:rsidR="00B462FB" w:rsidRDefault="00B462FB" w:rsidP="009709ED">
      <w:pPr>
        <w:ind w:firstLine="567"/>
        <w:jc w:val="both"/>
        <w:rPr>
          <w:rStyle w:val="FontStyle33"/>
          <w:i w:val="0"/>
          <w:color w:val="auto"/>
          <w:sz w:val="24"/>
          <w:szCs w:val="24"/>
          <w:lang w:eastAsia="en-US"/>
        </w:rPr>
      </w:pPr>
    </w:p>
    <w:p w:rsidR="00B462FB" w:rsidRDefault="00B462FB" w:rsidP="00806569">
      <w:pPr>
        <w:autoSpaceDE w:val="0"/>
        <w:autoSpaceDN w:val="0"/>
        <w:adjustRightInd w:val="0"/>
        <w:ind w:firstLine="567"/>
        <w:jc w:val="both"/>
        <w:rPr>
          <w:b/>
          <w:bCs/>
          <w:color w:val="000000"/>
          <w:szCs w:val="24"/>
          <w:lang w:eastAsia="en-US"/>
        </w:rPr>
      </w:pPr>
      <w:r w:rsidRPr="008A73F1">
        <w:rPr>
          <w:b/>
          <w:bCs/>
          <w:color w:val="000000"/>
          <w:spacing w:val="20"/>
          <w:szCs w:val="24"/>
          <w:lang w:eastAsia="en-US"/>
        </w:rPr>
        <w:lastRenderedPageBreak/>
        <w:t>Таблица B.2</w:t>
      </w:r>
      <w:r w:rsidRPr="00B462FB">
        <w:rPr>
          <w:b/>
          <w:bCs/>
          <w:color w:val="000000"/>
          <w:szCs w:val="24"/>
          <w:lang w:eastAsia="en-US"/>
        </w:rPr>
        <w:t xml:space="preserve"> </w:t>
      </w:r>
      <w:r w:rsidR="008A73F1">
        <w:rPr>
          <w:b/>
          <w:bCs/>
          <w:color w:val="000000"/>
          <w:szCs w:val="24"/>
          <w:lang w:eastAsia="en-US"/>
        </w:rPr>
        <w:t xml:space="preserve">– </w:t>
      </w:r>
      <w:r w:rsidRPr="00B462FB">
        <w:rPr>
          <w:b/>
          <w:bCs/>
          <w:color w:val="000000"/>
          <w:szCs w:val="24"/>
          <w:lang w:eastAsia="en-US"/>
        </w:rPr>
        <w:t>Результаты статистической обработки данных по измерению ширины зерна риса</w:t>
      </w:r>
    </w:p>
    <w:p w:rsidR="00B462FB" w:rsidRPr="00B462FB" w:rsidRDefault="00B462FB" w:rsidP="00B462FB">
      <w:pPr>
        <w:autoSpaceDE w:val="0"/>
        <w:autoSpaceDN w:val="0"/>
        <w:adjustRightInd w:val="0"/>
        <w:jc w:val="center"/>
        <w:rPr>
          <w:b/>
          <w:bCs/>
          <w:color w:val="000000"/>
          <w:szCs w:val="24"/>
          <w:lang w:eastAsia="en-US"/>
        </w:rPr>
      </w:pPr>
    </w:p>
    <w:tbl>
      <w:tblPr>
        <w:tblW w:w="9748" w:type="dxa"/>
        <w:tblInd w:w="40" w:type="dxa"/>
        <w:tblLayout w:type="fixed"/>
        <w:tblCellMar>
          <w:left w:w="40" w:type="dxa"/>
          <w:right w:w="40" w:type="dxa"/>
        </w:tblCellMar>
        <w:tblLook w:val="0000" w:firstRow="0" w:lastRow="0" w:firstColumn="0" w:lastColumn="0" w:noHBand="0" w:noVBand="0"/>
      </w:tblPr>
      <w:tblGrid>
        <w:gridCol w:w="4306"/>
        <w:gridCol w:w="907"/>
        <w:gridCol w:w="902"/>
        <w:gridCol w:w="907"/>
        <w:gridCol w:w="902"/>
        <w:gridCol w:w="907"/>
        <w:gridCol w:w="917"/>
      </w:tblGrid>
      <w:tr w:rsidR="00B462FB" w:rsidRPr="00B462FB" w:rsidTr="00B462FB">
        <w:trPr>
          <w:trHeight w:val="317"/>
        </w:trPr>
        <w:tc>
          <w:tcPr>
            <w:tcW w:w="4306" w:type="dxa"/>
            <w:vMerge w:val="restart"/>
            <w:tcBorders>
              <w:top w:val="single" w:sz="6" w:space="0" w:color="auto"/>
              <w:left w:val="single" w:sz="6" w:space="0" w:color="auto"/>
              <w:bottom w:val="nil"/>
              <w:right w:val="single" w:sz="6" w:space="0" w:color="auto"/>
            </w:tcBorders>
          </w:tcPr>
          <w:p w:rsidR="00B462FB" w:rsidRPr="00B462FB" w:rsidRDefault="00B462FB" w:rsidP="00B462FB">
            <w:pPr>
              <w:autoSpaceDE w:val="0"/>
              <w:autoSpaceDN w:val="0"/>
              <w:adjustRightInd w:val="0"/>
              <w:jc w:val="center"/>
              <w:rPr>
                <w:b/>
                <w:bCs/>
                <w:color w:val="000000"/>
                <w:szCs w:val="24"/>
                <w:lang w:eastAsia="en-US"/>
              </w:rPr>
            </w:pPr>
            <w:r w:rsidRPr="00B462FB">
              <w:rPr>
                <w:b/>
                <w:bCs/>
                <w:color w:val="000000"/>
                <w:szCs w:val="24"/>
                <w:lang w:eastAsia="en-US"/>
              </w:rPr>
              <w:t>Параметр</w:t>
            </w:r>
          </w:p>
        </w:tc>
        <w:tc>
          <w:tcPr>
            <w:tcW w:w="5442" w:type="dxa"/>
            <w:gridSpan w:val="6"/>
            <w:tcBorders>
              <w:top w:val="single" w:sz="6" w:space="0" w:color="auto"/>
              <w:left w:val="single" w:sz="6" w:space="0" w:color="auto"/>
              <w:bottom w:val="single" w:sz="6" w:space="0" w:color="auto"/>
              <w:right w:val="single" w:sz="6" w:space="0" w:color="auto"/>
            </w:tcBorders>
          </w:tcPr>
          <w:p w:rsidR="00B462FB" w:rsidRPr="00B462FB" w:rsidRDefault="00B462FB" w:rsidP="003976D7">
            <w:pPr>
              <w:autoSpaceDE w:val="0"/>
              <w:autoSpaceDN w:val="0"/>
              <w:adjustRightInd w:val="0"/>
              <w:jc w:val="center"/>
              <w:rPr>
                <w:b/>
                <w:bCs/>
                <w:color w:val="000000"/>
                <w:szCs w:val="24"/>
                <w:vertAlign w:val="superscript"/>
                <w:lang w:eastAsia="en-US"/>
              </w:rPr>
            </w:pPr>
            <w:proofErr w:type="gramStart"/>
            <w:r w:rsidRPr="00B462FB">
              <w:rPr>
                <w:b/>
                <w:bCs/>
                <w:color w:val="000000"/>
                <w:szCs w:val="24"/>
                <w:lang w:eastAsia="en-US"/>
              </w:rPr>
              <w:t xml:space="preserve">Проба </w:t>
            </w:r>
            <w:proofErr w:type="spellStart"/>
            <w:r w:rsidRPr="00B462FB">
              <w:rPr>
                <w:b/>
                <w:bCs/>
                <w:color w:val="000000"/>
                <w:szCs w:val="24"/>
                <w:lang w:eastAsia="en-US"/>
              </w:rPr>
              <w:t>риса</w:t>
            </w:r>
            <w:r w:rsidR="003976D7">
              <w:rPr>
                <w:b/>
                <w:bCs/>
                <w:color w:val="000000"/>
                <w:szCs w:val="24"/>
                <w:vertAlign w:val="superscript"/>
                <w:lang w:eastAsia="en-US"/>
              </w:rPr>
              <w:t>а</w:t>
            </w:r>
            <w:proofErr w:type="spellEnd"/>
            <w:r>
              <w:rPr>
                <w:b/>
                <w:bCs/>
                <w:color w:val="000000"/>
                <w:szCs w:val="24"/>
                <w:vertAlign w:val="superscript"/>
                <w:lang w:eastAsia="en-US"/>
              </w:rPr>
              <w:t>)</w:t>
            </w:r>
            <w:proofErr w:type="gramEnd"/>
          </w:p>
        </w:tc>
      </w:tr>
      <w:tr w:rsidR="00B462FB" w:rsidRPr="00B462FB" w:rsidTr="00710BCB">
        <w:trPr>
          <w:trHeight w:val="302"/>
        </w:trPr>
        <w:tc>
          <w:tcPr>
            <w:tcW w:w="4306" w:type="dxa"/>
            <w:vMerge/>
            <w:tcBorders>
              <w:top w:val="nil"/>
              <w:left w:val="single" w:sz="6" w:space="0" w:color="auto"/>
              <w:bottom w:val="double" w:sz="4" w:space="0" w:color="auto"/>
              <w:right w:val="single" w:sz="6" w:space="0" w:color="auto"/>
            </w:tcBorders>
          </w:tcPr>
          <w:p w:rsidR="00B462FB" w:rsidRPr="00B462FB" w:rsidRDefault="00B462FB" w:rsidP="00B462FB">
            <w:pPr>
              <w:autoSpaceDE w:val="0"/>
              <w:autoSpaceDN w:val="0"/>
              <w:adjustRightInd w:val="0"/>
              <w:jc w:val="center"/>
              <w:rPr>
                <w:b/>
                <w:bCs/>
                <w:color w:val="000000"/>
                <w:szCs w:val="24"/>
                <w:vertAlign w:val="superscript"/>
                <w:lang w:eastAsia="en-US"/>
              </w:rPr>
            </w:pPr>
          </w:p>
          <w:p w:rsidR="00B462FB" w:rsidRPr="00B462FB" w:rsidRDefault="00B462FB" w:rsidP="00B462FB">
            <w:pPr>
              <w:autoSpaceDE w:val="0"/>
              <w:autoSpaceDN w:val="0"/>
              <w:adjustRightInd w:val="0"/>
              <w:jc w:val="center"/>
              <w:rPr>
                <w:b/>
                <w:bCs/>
                <w:color w:val="000000"/>
                <w:szCs w:val="24"/>
                <w:vertAlign w:val="superscript"/>
                <w:lang w:eastAsia="en-US"/>
              </w:rPr>
            </w:pPr>
          </w:p>
        </w:tc>
        <w:tc>
          <w:tcPr>
            <w:tcW w:w="907" w:type="dxa"/>
            <w:tcBorders>
              <w:top w:val="single" w:sz="6" w:space="0" w:color="auto"/>
              <w:left w:val="single" w:sz="6" w:space="0" w:color="auto"/>
              <w:bottom w:val="double" w:sz="4" w:space="0" w:color="auto"/>
              <w:right w:val="single" w:sz="6" w:space="0" w:color="auto"/>
            </w:tcBorders>
          </w:tcPr>
          <w:p w:rsidR="00B462FB" w:rsidRPr="00B462FB" w:rsidRDefault="00B462FB" w:rsidP="00B462FB">
            <w:pPr>
              <w:autoSpaceDE w:val="0"/>
              <w:autoSpaceDN w:val="0"/>
              <w:adjustRightInd w:val="0"/>
              <w:jc w:val="center"/>
              <w:rPr>
                <w:b/>
                <w:bCs/>
                <w:color w:val="000000"/>
                <w:szCs w:val="24"/>
                <w:lang w:eastAsia="en-US"/>
              </w:rPr>
            </w:pPr>
            <w:r w:rsidRPr="00B462FB">
              <w:rPr>
                <w:b/>
                <w:bCs/>
                <w:color w:val="000000"/>
                <w:szCs w:val="24"/>
                <w:lang w:eastAsia="en-US"/>
              </w:rPr>
              <w:t>PH</w:t>
            </w:r>
          </w:p>
        </w:tc>
        <w:tc>
          <w:tcPr>
            <w:tcW w:w="902" w:type="dxa"/>
            <w:tcBorders>
              <w:top w:val="single" w:sz="6" w:space="0" w:color="auto"/>
              <w:left w:val="single" w:sz="6" w:space="0" w:color="auto"/>
              <w:bottom w:val="double" w:sz="4" w:space="0" w:color="auto"/>
              <w:right w:val="single" w:sz="6" w:space="0" w:color="auto"/>
            </w:tcBorders>
          </w:tcPr>
          <w:p w:rsidR="00B462FB" w:rsidRPr="00B462FB" w:rsidRDefault="00B462FB" w:rsidP="00B462FB">
            <w:pPr>
              <w:autoSpaceDE w:val="0"/>
              <w:autoSpaceDN w:val="0"/>
              <w:adjustRightInd w:val="0"/>
              <w:jc w:val="center"/>
              <w:rPr>
                <w:b/>
                <w:bCs/>
                <w:color w:val="000000"/>
                <w:szCs w:val="24"/>
                <w:lang w:eastAsia="en-US"/>
              </w:rPr>
            </w:pPr>
            <w:r w:rsidRPr="00B462FB">
              <w:rPr>
                <w:b/>
                <w:bCs/>
                <w:color w:val="000000"/>
                <w:szCs w:val="24"/>
                <w:lang w:eastAsia="en-US"/>
              </w:rPr>
              <w:t>PM</w:t>
            </w:r>
          </w:p>
        </w:tc>
        <w:tc>
          <w:tcPr>
            <w:tcW w:w="907" w:type="dxa"/>
            <w:tcBorders>
              <w:top w:val="single" w:sz="6" w:space="0" w:color="auto"/>
              <w:left w:val="single" w:sz="6" w:space="0" w:color="auto"/>
              <w:bottom w:val="double" w:sz="4" w:space="0" w:color="auto"/>
              <w:right w:val="single" w:sz="6" w:space="0" w:color="auto"/>
            </w:tcBorders>
          </w:tcPr>
          <w:p w:rsidR="00B462FB" w:rsidRPr="00B462FB" w:rsidRDefault="00B462FB" w:rsidP="00B462FB">
            <w:pPr>
              <w:autoSpaceDE w:val="0"/>
              <w:autoSpaceDN w:val="0"/>
              <w:adjustRightInd w:val="0"/>
              <w:jc w:val="center"/>
              <w:rPr>
                <w:b/>
                <w:bCs/>
                <w:color w:val="000000"/>
                <w:szCs w:val="24"/>
                <w:lang w:eastAsia="en-US"/>
              </w:rPr>
            </w:pPr>
            <w:r w:rsidRPr="00B462FB">
              <w:rPr>
                <w:b/>
                <w:bCs/>
                <w:color w:val="000000"/>
                <w:szCs w:val="24"/>
                <w:lang w:eastAsia="en-US"/>
              </w:rPr>
              <w:t>H</w:t>
            </w:r>
          </w:p>
        </w:tc>
        <w:tc>
          <w:tcPr>
            <w:tcW w:w="902" w:type="dxa"/>
            <w:tcBorders>
              <w:top w:val="single" w:sz="6" w:space="0" w:color="auto"/>
              <w:left w:val="single" w:sz="6" w:space="0" w:color="auto"/>
              <w:bottom w:val="double" w:sz="4" w:space="0" w:color="auto"/>
              <w:right w:val="single" w:sz="6" w:space="0" w:color="auto"/>
            </w:tcBorders>
          </w:tcPr>
          <w:p w:rsidR="00B462FB" w:rsidRPr="00B462FB" w:rsidRDefault="00B462FB" w:rsidP="00B462FB">
            <w:pPr>
              <w:autoSpaceDE w:val="0"/>
              <w:autoSpaceDN w:val="0"/>
              <w:adjustRightInd w:val="0"/>
              <w:jc w:val="center"/>
              <w:rPr>
                <w:b/>
                <w:bCs/>
                <w:color w:val="000000"/>
                <w:szCs w:val="24"/>
                <w:lang w:eastAsia="en-US"/>
              </w:rPr>
            </w:pPr>
            <w:r w:rsidRPr="00B462FB">
              <w:rPr>
                <w:b/>
                <w:bCs/>
                <w:color w:val="000000"/>
                <w:szCs w:val="24"/>
                <w:lang w:eastAsia="en-US"/>
              </w:rPr>
              <w:t>M</w:t>
            </w:r>
          </w:p>
        </w:tc>
        <w:tc>
          <w:tcPr>
            <w:tcW w:w="907" w:type="dxa"/>
            <w:tcBorders>
              <w:top w:val="single" w:sz="6" w:space="0" w:color="auto"/>
              <w:left w:val="single" w:sz="6" w:space="0" w:color="auto"/>
              <w:bottom w:val="double" w:sz="4" w:space="0" w:color="auto"/>
              <w:right w:val="single" w:sz="6" w:space="0" w:color="auto"/>
            </w:tcBorders>
          </w:tcPr>
          <w:p w:rsidR="00B462FB" w:rsidRPr="00B462FB" w:rsidRDefault="00B462FB" w:rsidP="00B462FB">
            <w:pPr>
              <w:autoSpaceDE w:val="0"/>
              <w:autoSpaceDN w:val="0"/>
              <w:adjustRightInd w:val="0"/>
              <w:jc w:val="center"/>
              <w:rPr>
                <w:b/>
                <w:bCs/>
                <w:color w:val="000000"/>
                <w:szCs w:val="24"/>
                <w:lang w:eastAsia="en-US"/>
              </w:rPr>
            </w:pPr>
            <w:proofErr w:type="spellStart"/>
            <w:r w:rsidRPr="00B462FB">
              <w:rPr>
                <w:b/>
                <w:bCs/>
                <w:color w:val="000000"/>
                <w:szCs w:val="24"/>
                <w:lang w:eastAsia="en-US"/>
              </w:rPr>
              <w:t>Hmx</w:t>
            </w:r>
            <w:proofErr w:type="spellEnd"/>
          </w:p>
        </w:tc>
        <w:tc>
          <w:tcPr>
            <w:tcW w:w="917" w:type="dxa"/>
            <w:tcBorders>
              <w:top w:val="single" w:sz="6" w:space="0" w:color="auto"/>
              <w:left w:val="single" w:sz="6" w:space="0" w:color="auto"/>
              <w:bottom w:val="double" w:sz="4" w:space="0" w:color="auto"/>
              <w:right w:val="single" w:sz="6" w:space="0" w:color="auto"/>
            </w:tcBorders>
          </w:tcPr>
          <w:p w:rsidR="00B462FB" w:rsidRPr="00B462FB" w:rsidRDefault="00B462FB" w:rsidP="00B462FB">
            <w:pPr>
              <w:autoSpaceDE w:val="0"/>
              <w:autoSpaceDN w:val="0"/>
              <w:adjustRightInd w:val="0"/>
              <w:jc w:val="center"/>
              <w:rPr>
                <w:b/>
                <w:bCs/>
                <w:color w:val="000000"/>
                <w:szCs w:val="24"/>
                <w:lang w:eastAsia="en-US"/>
              </w:rPr>
            </w:pPr>
            <w:proofErr w:type="spellStart"/>
            <w:r w:rsidRPr="00B462FB">
              <w:rPr>
                <w:b/>
                <w:bCs/>
                <w:color w:val="000000"/>
                <w:szCs w:val="24"/>
                <w:lang w:eastAsia="en-US"/>
              </w:rPr>
              <w:t>Mmx</w:t>
            </w:r>
            <w:proofErr w:type="spellEnd"/>
          </w:p>
        </w:tc>
      </w:tr>
      <w:tr w:rsidR="00B462FB" w:rsidRPr="00B462FB" w:rsidTr="00710BCB">
        <w:trPr>
          <w:trHeight w:val="523"/>
        </w:trPr>
        <w:tc>
          <w:tcPr>
            <w:tcW w:w="4306" w:type="dxa"/>
            <w:tcBorders>
              <w:top w:val="double" w:sz="4"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rPr>
                <w:i/>
                <w:iCs/>
                <w:color w:val="000000"/>
                <w:szCs w:val="24"/>
                <w:lang w:eastAsia="en-US"/>
              </w:rPr>
            </w:pPr>
            <w:r w:rsidRPr="00B462FB">
              <w:rPr>
                <w:color w:val="000000"/>
                <w:szCs w:val="24"/>
                <w:lang w:eastAsia="en-US"/>
              </w:rPr>
              <w:t xml:space="preserve">Количество лабораторий после выбраковки данных, </w:t>
            </w:r>
            <w:r w:rsidRPr="00B462FB">
              <w:rPr>
                <w:i/>
                <w:iCs/>
                <w:color w:val="000000"/>
                <w:szCs w:val="24"/>
                <w:lang w:eastAsia="en-US"/>
              </w:rPr>
              <w:t>n</w:t>
            </w:r>
          </w:p>
        </w:tc>
        <w:tc>
          <w:tcPr>
            <w:tcW w:w="907" w:type="dxa"/>
            <w:tcBorders>
              <w:top w:val="double" w:sz="4"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9</w:t>
            </w:r>
          </w:p>
        </w:tc>
        <w:tc>
          <w:tcPr>
            <w:tcW w:w="902" w:type="dxa"/>
            <w:tcBorders>
              <w:top w:val="double" w:sz="4"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9</w:t>
            </w:r>
          </w:p>
        </w:tc>
        <w:tc>
          <w:tcPr>
            <w:tcW w:w="907" w:type="dxa"/>
            <w:tcBorders>
              <w:top w:val="double" w:sz="4"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8</w:t>
            </w:r>
          </w:p>
        </w:tc>
        <w:tc>
          <w:tcPr>
            <w:tcW w:w="902" w:type="dxa"/>
            <w:tcBorders>
              <w:top w:val="double" w:sz="4"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9</w:t>
            </w:r>
          </w:p>
        </w:tc>
        <w:tc>
          <w:tcPr>
            <w:tcW w:w="907" w:type="dxa"/>
            <w:tcBorders>
              <w:top w:val="double" w:sz="4"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9</w:t>
            </w:r>
          </w:p>
        </w:tc>
        <w:tc>
          <w:tcPr>
            <w:tcW w:w="917" w:type="dxa"/>
            <w:tcBorders>
              <w:top w:val="double" w:sz="4"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9</w:t>
            </w:r>
          </w:p>
        </w:tc>
      </w:tr>
      <w:tr w:rsidR="00B462FB" w:rsidRPr="00B462FB" w:rsidTr="00B462FB">
        <w:trPr>
          <w:trHeight w:val="307"/>
        </w:trPr>
        <w:tc>
          <w:tcPr>
            <w:tcW w:w="4306"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rPr>
                <w:color w:val="000000"/>
                <w:szCs w:val="24"/>
                <w:lang w:eastAsia="en-US"/>
              </w:rPr>
            </w:pPr>
            <w:r w:rsidRPr="00B462FB">
              <w:rPr>
                <w:color w:val="000000"/>
                <w:szCs w:val="24"/>
                <w:lang w:eastAsia="en-US"/>
              </w:rPr>
              <w:t xml:space="preserve">Значение показателя, </w:t>
            </w:r>
            <w:proofErr w:type="gramStart"/>
            <w:r w:rsidRPr="00B462FB">
              <w:rPr>
                <w:color w:val="000000"/>
                <w:szCs w:val="24"/>
                <w:lang w:eastAsia="en-US"/>
              </w:rPr>
              <w:t>мм</w:t>
            </w:r>
            <w:proofErr w:type="gramEnd"/>
          </w:p>
        </w:tc>
        <w:tc>
          <w:tcPr>
            <w:tcW w:w="907"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2,15</w:t>
            </w:r>
          </w:p>
        </w:tc>
        <w:tc>
          <w:tcPr>
            <w:tcW w:w="902"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2,06</w:t>
            </w:r>
          </w:p>
        </w:tc>
        <w:tc>
          <w:tcPr>
            <w:tcW w:w="907"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2,97</w:t>
            </w:r>
          </w:p>
        </w:tc>
        <w:tc>
          <w:tcPr>
            <w:tcW w:w="902"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2,87</w:t>
            </w:r>
          </w:p>
        </w:tc>
        <w:tc>
          <w:tcPr>
            <w:tcW w:w="907"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2,82</w:t>
            </w:r>
          </w:p>
        </w:tc>
        <w:tc>
          <w:tcPr>
            <w:tcW w:w="917"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2,62</w:t>
            </w:r>
          </w:p>
        </w:tc>
      </w:tr>
      <w:tr w:rsidR="00B462FB" w:rsidRPr="00B462FB" w:rsidTr="00B462FB">
        <w:trPr>
          <w:trHeight w:val="302"/>
        </w:trPr>
        <w:tc>
          <w:tcPr>
            <w:tcW w:w="4306"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rPr>
                <w:color w:val="000000"/>
                <w:szCs w:val="24"/>
                <w:lang w:eastAsia="en-US"/>
              </w:rPr>
            </w:pPr>
            <w:r w:rsidRPr="00B462FB">
              <w:rPr>
                <w:color w:val="000000"/>
                <w:szCs w:val="24"/>
                <w:lang w:eastAsia="en-US"/>
              </w:rPr>
              <w:t xml:space="preserve">Стандартное отклонение повторяемости, </w:t>
            </w:r>
            <w:proofErr w:type="spellStart"/>
            <w:r w:rsidRPr="00B462FB">
              <w:rPr>
                <w:i/>
                <w:iCs/>
                <w:color w:val="000000"/>
                <w:szCs w:val="24"/>
                <w:lang w:eastAsia="en-US"/>
              </w:rPr>
              <w:t>s</w:t>
            </w:r>
            <w:r w:rsidRPr="00B462FB">
              <w:rPr>
                <w:i/>
                <w:iCs/>
                <w:color w:val="000000"/>
                <w:szCs w:val="24"/>
                <w:vertAlign w:val="subscript"/>
                <w:lang w:eastAsia="en-US"/>
              </w:rPr>
              <w:t>r</w:t>
            </w:r>
            <w:proofErr w:type="spellEnd"/>
            <w:r w:rsidRPr="00B462FB">
              <w:rPr>
                <w:i/>
                <w:iCs/>
                <w:color w:val="000000"/>
                <w:szCs w:val="24"/>
                <w:lang w:eastAsia="en-US"/>
              </w:rPr>
              <w:t xml:space="preserve">, </w:t>
            </w:r>
            <w:r w:rsidRPr="00B462FB">
              <w:rPr>
                <w:color w:val="000000"/>
                <w:szCs w:val="24"/>
                <w:lang w:eastAsia="en-US"/>
              </w:rPr>
              <w:t>мм</w:t>
            </w:r>
          </w:p>
        </w:tc>
        <w:tc>
          <w:tcPr>
            <w:tcW w:w="907"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0,014</w:t>
            </w:r>
          </w:p>
        </w:tc>
        <w:tc>
          <w:tcPr>
            <w:tcW w:w="902"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0,015</w:t>
            </w:r>
          </w:p>
        </w:tc>
        <w:tc>
          <w:tcPr>
            <w:tcW w:w="907"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0,010</w:t>
            </w:r>
          </w:p>
        </w:tc>
        <w:tc>
          <w:tcPr>
            <w:tcW w:w="902"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0,013</w:t>
            </w:r>
          </w:p>
        </w:tc>
        <w:tc>
          <w:tcPr>
            <w:tcW w:w="907"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0,022</w:t>
            </w:r>
          </w:p>
        </w:tc>
        <w:tc>
          <w:tcPr>
            <w:tcW w:w="917"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0,025</w:t>
            </w:r>
          </w:p>
        </w:tc>
      </w:tr>
      <w:tr w:rsidR="00B462FB" w:rsidRPr="00B462FB" w:rsidTr="00B462FB">
        <w:trPr>
          <w:trHeight w:val="302"/>
        </w:trPr>
        <w:tc>
          <w:tcPr>
            <w:tcW w:w="4306"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rPr>
                <w:color w:val="000000"/>
                <w:szCs w:val="24"/>
                <w:lang w:eastAsia="en-US"/>
              </w:rPr>
            </w:pPr>
            <w:r w:rsidRPr="00B462FB">
              <w:rPr>
                <w:color w:val="000000"/>
                <w:szCs w:val="24"/>
                <w:lang w:eastAsia="en-US"/>
              </w:rPr>
              <w:t xml:space="preserve">Коэффициент вариации повторяемости, </w:t>
            </w:r>
            <w:proofErr w:type="spellStart"/>
            <w:r w:rsidRPr="00B462FB">
              <w:rPr>
                <w:i/>
                <w:iCs/>
                <w:color w:val="000000"/>
                <w:szCs w:val="24"/>
                <w:lang w:eastAsia="en-US"/>
              </w:rPr>
              <w:t>C</w:t>
            </w:r>
            <w:r w:rsidRPr="00B462FB">
              <w:rPr>
                <w:i/>
                <w:iCs/>
                <w:color w:val="000000"/>
                <w:szCs w:val="24"/>
                <w:vertAlign w:val="subscript"/>
                <w:lang w:eastAsia="en-US"/>
              </w:rPr>
              <w:t>Vr</w:t>
            </w:r>
            <w:proofErr w:type="spellEnd"/>
            <w:r w:rsidRPr="00B462FB">
              <w:rPr>
                <w:i/>
                <w:iCs/>
                <w:color w:val="000000"/>
                <w:szCs w:val="24"/>
                <w:lang w:eastAsia="en-US"/>
              </w:rPr>
              <w:t xml:space="preserve">, </w:t>
            </w:r>
            <w:proofErr w:type="gramStart"/>
            <w:r w:rsidRPr="00B462FB">
              <w:rPr>
                <w:color w:val="000000"/>
                <w:szCs w:val="24"/>
                <w:lang w:eastAsia="en-US"/>
              </w:rPr>
              <w:t>в</w:t>
            </w:r>
            <w:proofErr w:type="gramEnd"/>
            <w:r w:rsidRPr="00B462FB">
              <w:rPr>
                <w:color w:val="000000"/>
                <w:szCs w:val="24"/>
                <w:lang w:eastAsia="en-US"/>
              </w:rPr>
              <w:t xml:space="preserve"> %</w:t>
            </w:r>
          </w:p>
        </w:tc>
        <w:tc>
          <w:tcPr>
            <w:tcW w:w="907"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0,7</w:t>
            </w:r>
          </w:p>
        </w:tc>
        <w:tc>
          <w:tcPr>
            <w:tcW w:w="902"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0,7</w:t>
            </w:r>
          </w:p>
        </w:tc>
        <w:tc>
          <w:tcPr>
            <w:tcW w:w="907"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0,3</w:t>
            </w:r>
          </w:p>
        </w:tc>
        <w:tc>
          <w:tcPr>
            <w:tcW w:w="902"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0,4</w:t>
            </w:r>
          </w:p>
        </w:tc>
        <w:tc>
          <w:tcPr>
            <w:tcW w:w="907"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0,8</w:t>
            </w:r>
          </w:p>
        </w:tc>
        <w:tc>
          <w:tcPr>
            <w:tcW w:w="917"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1,0</w:t>
            </w:r>
          </w:p>
        </w:tc>
      </w:tr>
      <w:tr w:rsidR="00B462FB" w:rsidRPr="00B462FB" w:rsidTr="00B462FB">
        <w:trPr>
          <w:trHeight w:val="302"/>
        </w:trPr>
        <w:tc>
          <w:tcPr>
            <w:tcW w:w="4306"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rPr>
                <w:color w:val="000000"/>
                <w:szCs w:val="24"/>
                <w:lang w:eastAsia="en-US"/>
              </w:rPr>
            </w:pPr>
            <w:r w:rsidRPr="00B462FB">
              <w:rPr>
                <w:color w:val="000000"/>
                <w:szCs w:val="24"/>
                <w:lang w:eastAsia="en-US"/>
              </w:rPr>
              <w:t xml:space="preserve">Предел повторяемости, </w:t>
            </w:r>
            <w:r w:rsidRPr="00B462FB">
              <w:rPr>
                <w:i/>
                <w:iCs/>
                <w:color w:val="000000"/>
                <w:szCs w:val="24"/>
                <w:lang w:eastAsia="en-US"/>
              </w:rPr>
              <w:t xml:space="preserve">r </w:t>
            </w:r>
            <w:r w:rsidRPr="00B462FB">
              <w:rPr>
                <w:iCs/>
                <w:color w:val="000000"/>
                <w:szCs w:val="24"/>
                <w:lang w:eastAsia="en-US"/>
              </w:rPr>
              <w:t>(</w:t>
            </w:r>
            <w:r w:rsidRPr="00B462FB">
              <w:rPr>
                <w:i/>
                <w:iCs/>
                <w:color w:val="000000"/>
                <w:szCs w:val="24"/>
                <w:lang w:eastAsia="en-US"/>
              </w:rPr>
              <w:t xml:space="preserve">r </w:t>
            </w:r>
            <w:r w:rsidRPr="00B462FB">
              <w:rPr>
                <w:color w:val="000000"/>
                <w:szCs w:val="24"/>
                <w:lang w:eastAsia="en-US"/>
              </w:rPr>
              <w:t xml:space="preserve">= 2,83 </w:t>
            </w:r>
            <w:proofErr w:type="spellStart"/>
            <w:r w:rsidRPr="00B462FB">
              <w:rPr>
                <w:i/>
                <w:color w:val="000000"/>
                <w:szCs w:val="24"/>
                <w:lang w:eastAsia="en-US"/>
              </w:rPr>
              <w:t>s</w:t>
            </w:r>
            <w:r w:rsidRPr="00B462FB">
              <w:rPr>
                <w:i/>
                <w:color w:val="000000"/>
                <w:szCs w:val="24"/>
                <w:vertAlign w:val="subscript"/>
                <w:lang w:eastAsia="en-US"/>
              </w:rPr>
              <w:t>r</w:t>
            </w:r>
            <w:proofErr w:type="spellEnd"/>
            <w:r w:rsidRPr="00B462FB">
              <w:rPr>
                <w:color w:val="000000"/>
                <w:szCs w:val="24"/>
                <w:lang w:eastAsia="en-US"/>
              </w:rPr>
              <w:t>), мм</w:t>
            </w:r>
          </w:p>
        </w:tc>
        <w:tc>
          <w:tcPr>
            <w:tcW w:w="907"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0,040</w:t>
            </w:r>
          </w:p>
        </w:tc>
        <w:tc>
          <w:tcPr>
            <w:tcW w:w="902"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0,043</w:t>
            </w:r>
          </w:p>
        </w:tc>
        <w:tc>
          <w:tcPr>
            <w:tcW w:w="907"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0,029</w:t>
            </w:r>
          </w:p>
        </w:tc>
        <w:tc>
          <w:tcPr>
            <w:tcW w:w="902"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0,036</w:t>
            </w:r>
          </w:p>
        </w:tc>
        <w:tc>
          <w:tcPr>
            <w:tcW w:w="907"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0,062</w:t>
            </w:r>
          </w:p>
        </w:tc>
        <w:tc>
          <w:tcPr>
            <w:tcW w:w="917"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0,071</w:t>
            </w:r>
          </w:p>
        </w:tc>
      </w:tr>
      <w:tr w:rsidR="00B462FB" w:rsidRPr="00B462FB" w:rsidTr="00B462FB">
        <w:trPr>
          <w:trHeight w:val="302"/>
        </w:trPr>
        <w:tc>
          <w:tcPr>
            <w:tcW w:w="4306"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rPr>
                <w:color w:val="000000"/>
                <w:szCs w:val="24"/>
                <w:lang w:eastAsia="en-US"/>
              </w:rPr>
            </w:pPr>
            <w:r w:rsidRPr="00B462FB">
              <w:rPr>
                <w:color w:val="000000"/>
                <w:szCs w:val="24"/>
                <w:lang w:eastAsia="en-US"/>
              </w:rPr>
              <w:t xml:space="preserve">Стандартное отклонение </w:t>
            </w:r>
            <w:proofErr w:type="spellStart"/>
            <w:r w:rsidRPr="00B462FB">
              <w:rPr>
                <w:color w:val="000000"/>
                <w:szCs w:val="24"/>
                <w:lang w:eastAsia="en-US"/>
              </w:rPr>
              <w:t>воспроизводимости</w:t>
            </w:r>
            <w:proofErr w:type="spellEnd"/>
            <w:r w:rsidRPr="00B462FB">
              <w:rPr>
                <w:color w:val="000000"/>
                <w:szCs w:val="24"/>
                <w:lang w:eastAsia="en-US"/>
              </w:rPr>
              <w:t xml:space="preserve">, </w:t>
            </w:r>
            <w:proofErr w:type="spellStart"/>
            <w:r w:rsidRPr="00B462FB">
              <w:rPr>
                <w:i/>
                <w:color w:val="000000"/>
                <w:szCs w:val="24"/>
                <w:lang w:eastAsia="en-US"/>
              </w:rPr>
              <w:t>s</w:t>
            </w:r>
            <w:r w:rsidRPr="00B462FB">
              <w:rPr>
                <w:i/>
                <w:color w:val="000000"/>
                <w:szCs w:val="24"/>
                <w:vertAlign w:val="subscript"/>
                <w:lang w:eastAsia="en-US"/>
              </w:rPr>
              <w:t>R</w:t>
            </w:r>
            <w:proofErr w:type="spellEnd"/>
            <w:r w:rsidRPr="00B462FB">
              <w:rPr>
                <w:color w:val="000000"/>
                <w:szCs w:val="24"/>
                <w:lang w:eastAsia="en-US"/>
              </w:rPr>
              <w:t>, мм</w:t>
            </w:r>
          </w:p>
        </w:tc>
        <w:tc>
          <w:tcPr>
            <w:tcW w:w="907"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0,038</w:t>
            </w:r>
          </w:p>
        </w:tc>
        <w:tc>
          <w:tcPr>
            <w:tcW w:w="902"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0,039</w:t>
            </w:r>
          </w:p>
        </w:tc>
        <w:tc>
          <w:tcPr>
            <w:tcW w:w="907"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0,036</w:t>
            </w:r>
          </w:p>
        </w:tc>
        <w:tc>
          <w:tcPr>
            <w:tcW w:w="902"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0,049</w:t>
            </w:r>
          </w:p>
        </w:tc>
        <w:tc>
          <w:tcPr>
            <w:tcW w:w="907"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0,086</w:t>
            </w:r>
          </w:p>
        </w:tc>
        <w:tc>
          <w:tcPr>
            <w:tcW w:w="917"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0,077</w:t>
            </w:r>
          </w:p>
        </w:tc>
      </w:tr>
      <w:tr w:rsidR="00B462FB" w:rsidRPr="00B462FB" w:rsidTr="00B462FB">
        <w:trPr>
          <w:trHeight w:val="523"/>
        </w:trPr>
        <w:tc>
          <w:tcPr>
            <w:tcW w:w="4306"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rPr>
                <w:color w:val="000000"/>
                <w:szCs w:val="24"/>
                <w:lang w:eastAsia="en-US"/>
              </w:rPr>
            </w:pPr>
            <w:r w:rsidRPr="00B462FB">
              <w:rPr>
                <w:color w:val="000000"/>
                <w:szCs w:val="24"/>
                <w:lang w:eastAsia="en-US"/>
              </w:rPr>
              <w:t xml:space="preserve">Коэффициент вариации </w:t>
            </w:r>
            <w:proofErr w:type="spellStart"/>
            <w:r w:rsidRPr="00B462FB">
              <w:rPr>
                <w:color w:val="000000"/>
                <w:szCs w:val="24"/>
                <w:lang w:eastAsia="en-US"/>
              </w:rPr>
              <w:t>воспроизводимости</w:t>
            </w:r>
            <w:proofErr w:type="spellEnd"/>
            <w:r w:rsidRPr="00B462FB">
              <w:rPr>
                <w:color w:val="000000"/>
                <w:szCs w:val="24"/>
                <w:lang w:eastAsia="en-US"/>
              </w:rPr>
              <w:t xml:space="preserve">, </w:t>
            </w:r>
            <w:proofErr w:type="spellStart"/>
            <w:r w:rsidRPr="00B462FB">
              <w:rPr>
                <w:i/>
                <w:color w:val="000000"/>
                <w:szCs w:val="24"/>
                <w:lang w:eastAsia="en-US"/>
              </w:rPr>
              <w:t>Cv</w:t>
            </w:r>
            <w:r w:rsidRPr="00B462FB">
              <w:rPr>
                <w:i/>
                <w:color w:val="000000"/>
                <w:szCs w:val="24"/>
                <w:vertAlign w:val="subscript"/>
                <w:lang w:eastAsia="en-US"/>
              </w:rPr>
              <w:t>R</w:t>
            </w:r>
            <w:proofErr w:type="spellEnd"/>
            <w:r w:rsidRPr="00B462FB">
              <w:rPr>
                <w:color w:val="000000"/>
                <w:szCs w:val="24"/>
                <w:lang w:eastAsia="en-US"/>
              </w:rPr>
              <w:t xml:space="preserve">, </w:t>
            </w:r>
            <w:proofErr w:type="gramStart"/>
            <w:r w:rsidRPr="00B462FB">
              <w:rPr>
                <w:color w:val="000000"/>
                <w:szCs w:val="24"/>
                <w:lang w:eastAsia="en-US"/>
              </w:rPr>
              <w:t>в</w:t>
            </w:r>
            <w:proofErr w:type="gramEnd"/>
            <w:r w:rsidRPr="00B462FB">
              <w:rPr>
                <w:color w:val="000000"/>
                <w:szCs w:val="24"/>
                <w:lang w:eastAsia="en-US"/>
              </w:rPr>
              <w:t xml:space="preserve"> %</w:t>
            </w:r>
          </w:p>
        </w:tc>
        <w:tc>
          <w:tcPr>
            <w:tcW w:w="907"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1,8</w:t>
            </w:r>
          </w:p>
        </w:tc>
        <w:tc>
          <w:tcPr>
            <w:tcW w:w="902"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1,9</w:t>
            </w:r>
          </w:p>
        </w:tc>
        <w:tc>
          <w:tcPr>
            <w:tcW w:w="907"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1,2</w:t>
            </w:r>
          </w:p>
        </w:tc>
        <w:tc>
          <w:tcPr>
            <w:tcW w:w="902"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1,7</w:t>
            </w:r>
          </w:p>
        </w:tc>
        <w:tc>
          <w:tcPr>
            <w:tcW w:w="907"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3,0</w:t>
            </w:r>
          </w:p>
        </w:tc>
        <w:tc>
          <w:tcPr>
            <w:tcW w:w="917"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2,9</w:t>
            </w:r>
          </w:p>
        </w:tc>
      </w:tr>
      <w:tr w:rsidR="00B462FB" w:rsidRPr="00B462FB" w:rsidTr="00B462FB">
        <w:trPr>
          <w:trHeight w:val="307"/>
        </w:trPr>
        <w:tc>
          <w:tcPr>
            <w:tcW w:w="4306"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rPr>
                <w:color w:val="000000"/>
                <w:szCs w:val="24"/>
                <w:lang w:eastAsia="en-US"/>
              </w:rPr>
            </w:pPr>
            <w:r w:rsidRPr="00B462FB">
              <w:rPr>
                <w:color w:val="000000"/>
                <w:szCs w:val="24"/>
                <w:lang w:eastAsia="en-US"/>
              </w:rPr>
              <w:t xml:space="preserve">Предел </w:t>
            </w:r>
            <w:proofErr w:type="spellStart"/>
            <w:r w:rsidRPr="00B462FB">
              <w:rPr>
                <w:color w:val="000000"/>
                <w:szCs w:val="24"/>
                <w:lang w:eastAsia="en-US"/>
              </w:rPr>
              <w:t>воспроизводимости</w:t>
            </w:r>
            <w:proofErr w:type="spellEnd"/>
            <w:r w:rsidRPr="00B462FB">
              <w:rPr>
                <w:color w:val="000000"/>
                <w:szCs w:val="24"/>
                <w:lang w:eastAsia="en-US"/>
              </w:rPr>
              <w:t xml:space="preserve">, </w:t>
            </w:r>
            <w:r w:rsidRPr="00B462FB">
              <w:rPr>
                <w:i/>
                <w:iCs/>
                <w:color w:val="000000"/>
                <w:szCs w:val="24"/>
                <w:lang w:eastAsia="en-US"/>
              </w:rPr>
              <w:t xml:space="preserve">R (R </w:t>
            </w:r>
            <w:r w:rsidRPr="00B462FB">
              <w:rPr>
                <w:color w:val="000000"/>
                <w:szCs w:val="24"/>
                <w:lang w:eastAsia="en-US"/>
              </w:rPr>
              <w:t xml:space="preserve">= 2,83 </w:t>
            </w:r>
            <w:proofErr w:type="spellStart"/>
            <w:r w:rsidRPr="00B462FB">
              <w:rPr>
                <w:i/>
                <w:color w:val="000000"/>
                <w:szCs w:val="24"/>
                <w:lang w:eastAsia="en-US"/>
              </w:rPr>
              <w:t>s</w:t>
            </w:r>
            <w:r w:rsidRPr="00B462FB">
              <w:rPr>
                <w:i/>
                <w:color w:val="000000"/>
                <w:szCs w:val="24"/>
                <w:vertAlign w:val="subscript"/>
                <w:lang w:eastAsia="en-US"/>
              </w:rPr>
              <w:t>R</w:t>
            </w:r>
            <w:proofErr w:type="spellEnd"/>
            <w:r w:rsidRPr="00B462FB">
              <w:rPr>
                <w:color w:val="000000"/>
                <w:szCs w:val="24"/>
                <w:lang w:eastAsia="en-US"/>
              </w:rPr>
              <w:t>), мм</w:t>
            </w:r>
          </w:p>
        </w:tc>
        <w:tc>
          <w:tcPr>
            <w:tcW w:w="907"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0,107</w:t>
            </w:r>
          </w:p>
        </w:tc>
        <w:tc>
          <w:tcPr>
            <w:tcW w:w="902"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0,109</w:t>
            </w:r>
          </w:p>
        </w:tc>
        <w:tc>
          <w:tcPr>
            <w:tcW w:w="907"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0,103</w:t>
            </w:r>
          </w:p>
        </w:tc>
        <w:tc>
          <w:tcPr>
            <w:tcW w:w="902"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0,140</w:t>
            </w:r>
          </w:p>
        </w:tc>
        <w:tc>
          <w:tcPr>
            <w:tcW w:w="907"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0,243</w:t>
            </w:r>
          </w:p>
        </w:tc>
        <w:tc>
          <w:tcPr>
            <w:tcW w:w="917" w:type="dxa"/>
            <w:tcBorders>
              <w:top w:val="single" w:sz="6" w:space="0" w:color="auto"/>
              <w:left w:val="single" w:sz="6" w:space="0" w:color="auto"/>
              <w:bottom w:val="single" w:sz="6" w:space="0" w:color="auto"/>
              <w:right w:val="single" w:sz="6" w:space="0" w:color="auto"/>
            </w:tcBorders>
          </w:tcPr>
          <w:p w:rsidR="00B462FB" w:rsidRPr="00B462FB" w:rsidRDefault="00B462FB" w:rsidP="00B462FB">
            <w:pPr>
              <w:autoSpaceDE w:val="0"/>
              <w:autoSpaceDN w:val="0"/>
              <w:adjustRightInd w:val="0"/>
              <w:jc w:val="center"/>
              <w:rPr>
                <w:color w:val="000000"/>
                <w:szCs w:val="24"/>
                <w:lang w:eastAsia="en-US"/>
              </w:rPr>
            </w:pPr>
            <w:r w:rsidRPr="00B462FB">
              <w:rPr>
                <w:color w:val="000000"/>
                <w:szCs w:val="24"/>
                <w:lang w:eastAsia="en-US"/>
              </w:rPr>
              <w:t>0,217</w:t>
            </w:r>
          </w:p>
        </w:tc>
      </w:tr>
      <w:tr w:rsidR="00B462FB" w:rsidRPr="00B462FB" w:rsidTr="00B462FB">
        <w:trPr>
          <w:trHeight w:val="1123"/>
        </w:trPr>
        <w:tc>
          <w:tcPr>
            <w:tcW w:w="9748" w:type="dxa"/>
            <w:gridSpan w:val="7"/>
            <w:tcBorders>
              <w:top w:val="single" w:sz="6" w:space="0" w:color="auto"/>
              <w:left w:val="single" w:sz="6" w:space="0" w:color="auto"/>
              <w:bottom w:val="single" w:sz="6" w:space="0" w:color="auto"/>
              <w:right w:val="single" w:sz="6" w:space="0" w:color="auto"/>
            </w:tcBorders>
          </w:tcPr>
          <w:p w:rsidR="00B462FB" w:rsidRPr="00710BCB" w:rsidRDefault="00B462FB" w:rsidP="00B462FB">
            <w:pPr>
              <w:autoSpaceDE w:val="0"/>
              <w:autoSpaceDN w:val="0"/>
              <w:adjustRightInd w:val="0"/>
              <w:jc w:val="both"/>
              <w:rPr>
                <w:b/>
                <w:bCs/>
                <w:color w:val="000000"/>
                <w:sz w:val="18"/>
                <w:szCs w:val="18"/>
                <w:lang w:eastAsia="en-US"/>
              </w:rPr>
            </w:pPr>
            <w:r w:rsidRPr="00710BCB">
              <w:rPr>
                <w:b/>
                <w:bCs/>
                <w:color w:val="000000"/>
                <w:sz w:val="18"/>
                <w:szCs w:val="18"/>
                <w:lang w:eastAsia="en-US"/>
              </w:rPr>
              <w:t>Условные обозначения</w:t>
            </w:r>
          </w:p>
          <w:p w:rsidR="00B462FB" w:rsidRPr="00710BCB" w:rsidRDefault="00B462FB" w:rsidP="00B462FB">
            <w:pPr>
              <w:autoSpaceDE w:val="0"/>
              <w:autoSpaceDN w:val="0"/>
              <w:adjustRightInd w:val="0"/>
              <w:jc w:val="both"/>
              <w:rPr>
                <w:color w:val="000000"/>
                <w:sz w:val="18"/>
                <w:szCs w:val="18"/>
                <w:lang w:eastAsia="en-US"/>
              </w:rPr>
            </w:pPr>
            <w:r w:rsidRPr="00710BCB">
              <w:rPr>
                <w:color w:val="000000"/>
                <w:sz w:val="18"/>
                <w:szCs w:val="18"/>
                <w:lang w:eastAsia="en-US"/>
              </w:rPr>
              <w:t xml:space="preserve">PH: </w:t>
            </w:r>
            <w:proofErr w:type="gramStart"/>
            <w:r w:rsidRPr="00710BCB">
              <w:rPr>
                <w:color w:val="000000"/>
                <w:sz w:val="18"/>
                <w:szCs w:val="18"/>
                <w:lang w:eastAsia="en-US"/>
              </w:rPr>
              <w:t>пропаренный</w:t>
            </w:r>
            <w:proofErr w:type="gramEnd"/>
            <w:r w:rsidRPr="00710BCB">
              <w:rPr>
                <w:color w:val="000000"/>
                <w:sz w:val="18"/>
                <w:szCs w:val="18"/>
                <w:lang w:eastAsia="en-US"/>
              </w:rPr>
              <w:t xml:space="preserve"> </w:t>
            </w:r>
            <w:proofErr w:type="spellStart"/>
            <w:r w:rsidRPr="00710BCB">
              <w:rPr>
                <w:color w:val="000000"/>
                <w:sz w:val="18"/>
                <w:szCs w:val="18"/>
                <w:lang w:eastAsia="en-US"/>
              </w:rPr>
              <w:t>шелушеный</w:t>
            </w:r>
            <w:proofErr w:type="spellEnd"/>
            <w:r w:rsidRPr="00710BCB">
              <w:rPr>
                <w:color w:val="000000"/>
                <w:sz w:val="18"/>
                <w:szCs w:val="18"/>
                <w:lang w:eastAsia="en-US"/>
              </w:rPr>
              <w:t xml:space="preserve">, PM: пропаренный шлифованный, H: </w:t>
            </w:r>
            <w:proofErr w:type="spellStart"/>
            <w:r w:rsidRPr="00710BCB">
              <w:rPr>
                <w:color w:val="000000"/>
                <w:sz w:val="18"/>
                <w:szCs w:val="18"/>
                <w:lang w:eastAsia="en-US"/>
              </w:rPr>
              <w:t>шелушеный</w:t>
            </w:r>
            <w:proofErr w:type="spellEnd"/>
            <w:r w:rsidRPr="00710BCB">
              <w:rPr>
                <w:color w:val="000000"/>
                <w:sz w:val="18"/>
                <w:szCs w:val="18"/>
                <w:lang w:eastAsia="en-US"/>
              </w:rPr>
              <w:t xml:space="preserve">, M: шлифованный, </w:t>
            </w:r>
            <w:proofErr w:type="spellStart"/>
            <w:r w:rsidRPr="00710BCB">
              <w:rPr>
                <w:color w:val="000000"/>
                <w:sz w:val="18"/>
                <w:szCs w:val="18"/>
                <w:lang w:eastAsia="en-US"/>
              </w:rPr>
              <w:t>Hmx</w:t>
            </w:r>
            <w:proofErr w:type="spellEnd"/>
            <w:r w:rsidRPr="00710BCB">
              <w:rPr>
                <w:color w:val="000000"/>
                <w:sz w:val="18"/>
                <w:szCs w:val="18"/>
                <w:lang w:eastAsia="en-US"/>
              </w:rPr>
              <w:t xml:space="preserve">: </w:t>
            </w:r>
            <w:proofErr w:type="spellStart"/>
            <w:r w:rsidRPr="00710BCB">
              <w:rPr>
                <w:color w:val="000000"/>
                <w:sz w:val="18"/>
                <w:szCs w:val="18"/>
                <w:lang w:eastAsia="en-US"/>
              </w:rPr>
              <w:t>шелушеная</w:t>
            </w:r>
            <w:proofErr w:type="spellEnd"/>
            <w:r w:rsidRPr="00710BCB">
              <w:rPr>
                <w:color w:val="000000"/>
                <w:sz w:val="18"/>
                <w:szCs w:val="18"/>
                <w:lang w:eastAsia="en-US"/>
              </w:rPr>
              <w:t xml:space="preserve"> смесь риса разных сортов, </w:t>
            </w:r>
            <w:proofErr w:type="spellStart"/>
            <w:r w:rsidRPr="00710BCB">
              <w:rPr>
                <w:color w:val="000000"/>
                <w:sz w:val="18"/>
                <w:szCs w:val="18"/>
                <w:lang w:eastAsia="en-US"/>
              </w:rPr>
              <w:t>Mmx</w:t>
            </w:r>
            <w:proofErr w:type="spellEnd"/>
            <w:r w:rsidRPr="00710BCB">
              <w:rPr>
                <w:color w:val="000000"/>
                <w:sz w:val="18"/>
                <w:szCs w:val="18"/>
                <w:lang w:eastAsia="en-US"/>
              </w:rPr>
              <w:t>: шлифованная смесь риса разных сортов</w:t>
            </w:r>
          </w:p>
          <w:p w:rsidR="00710BCB" w:rsidRDefault="00710BCB" w:rsidP="00B462FB">
            <w:pPr>
              <w:autoSpaceDE w:val="0"/>
              <w:autoSpaceDN w:val="0"/>
              <w:adjustRightInd w:val="0"/>
              <w:jc w:val="both"/>
              <w:rPr>
                <w:color w:val="000000"/>
                <w:sz w:val="18"/>
                <w:szCs w:val="18"/>
                <w:vertAlign w:val="superscript"/>
                <w:lang w:eastAsia="en-US"/>
              </w:rPr>
            </w:pPr>
          </w:p>
          <w:p w:rsidR="00B462FB" w:rsidRPr="00B462FB" w:rsidRDefault="003976D7" w:rsidP="00B462FB">
            <w:pPr>
              <w:autoSpaceDE w:val="0"/>
              <w:autoSpaceDN w:val="0"/>
              <w:adjustRightInd w:val="0"/>
              <w:jc w:val="both"/>
              <w:rPr>
                <w:color w:val="000000"/>
                <w:szCs w:val="24"/>
                <w:lang w:eastAsia="en-US"/>
              </w:rPr>
            </w:pPr>
            <w:r>
              <w:rPr>
                <w:color w:val="000000"/>
                <w:sz w:val="18"/>
                <w:szCs w:val="18"/>
                <w:vertAlign w:val="superscript"/>
                <w:lang w:eastAsia="en-US"/>
              </w:rPr>
              <w:t>а</w:t>
            </w:r>
            <w:r w:rsidR="00710BCB">
              <w:rPr>
                <w:color w:val="000000"/>
                <w:sz w:val="18"/>
                <w:szCs w:val="18"/>
                <w:vertAlign w:val="superscript"/>
                <w:lang w:eastAsia="en-US"/>
              </w:rPr>
              <w:t>)</w:t>
            </w:r>
            <w:r w:rsidR="00B462FB" w:rsidRPr="00710BCB">
              <w:rPr>
                <w:color w:val="000000"/>
                <w:sz w:val="18"/>
                <w:szCs w:val="18"/>
                <w:lang w:eastAsia="en-US"/>
              </w:rPr>
              <w:t xml:space="preserve"> Каждая лаборатория выполняла определение показателей ширины, длины и толщины в каждой пробе риса.</w:t>
            </w:r>
          </w:p>
        </w:tc>
      </w:tr>
    </w:tbl>
    <w:p w:rsidR="009709ED" w:rsidRPr="009709ED" w:rsidRDefault="009709ED" w:rsidP="009709ED">
      <w:pPr>
        <w:ind w:firstLine="680"/>
        <w:rPr>
          <w:rStyle w:val="FontStyle33"/>
          <w:b/>
          <w:i w:val="0"/>
          <w:color w:val="auto"/>
          <w:sz w:val="24"/>
          <w:szCs w:val="24"/>
          <w:lang w:eastAsia="en-US"/>
        </w:rPr>
      </w:pPr>
    </w:p>
    <w:p w:rsidR="00710BCB" w:rsidRPr="00710BCB" w:rsidRDefault="00710BCB" w:rsidP="00806569">
      <w:pPr>
        <w:autoSpaceDE w:val="0"/>
        <w:autoSpaceDN w:val="0"/>
        <w:adjustRightInd w:val="0"/>
        <w:ind w:firstLine="567"/>
        <w:jc w:val="both"/>
        <w:rPr>
          <w:b/>
          <w:bCs/>
          <w:color w:val="000000"/>
          <w:szCs w:val="24"/>
          <w:lang w:eastAsia="en-US"/>
        </w:rPr>
      </w:pPr>
      <w:r w:rsidRPr="008A73F1">
        <w:rPr>
          <w:b/>
          <w:bCs/>
          <w:color w:val="000000"/>
          <w:spacing w:val="20"/>
          <w:szCs w:val="24"/>
          <w:lang w:eastAsia="en-US"/>
        </w:rPr>
        <w:t>Таблица B.3</w:t>
      </w:r>
      <w:r w:rsidRPr="00710BCB">
        <w:rPr>
          <w:b/>
          <w:bCs/>
          <w:color w:val="000000"/>
          <w:szCs w:val="24"/>
          <w:lang w:eastAsia="en-US"/>
        </w:rPr>
        <w:t xml:space="preserve"> </w:t>
      </w:r>
      <w:r w:rsidR="008A73F1">
        <w:rPr>
          <w:b/>
          <w:bCs/>
          <w:color w:val="000000"/>
          <w:szCs w:val="24"/>
          <w:lang w:eastAsia="en-US"/>
        </w:rPr>
        <w:t xml:space="preserve">– </w:t>
      </w:r>
      <w:r w:rsidRPr="00710BCB">
        <w:rPr>
          <w:b/>
          <w:bCs/>
          <w:color w:val="000000"/>
          <w:szCs w:val="24"/>
          <w:lang w:eastAsia="en-US"/>
        </w:rPr>
        <w:t>Результаты</w:t>
      </w:r>
      <w:r w:rsidR="008A73F1">
        <w:rPr>
          <w:b/>
          <w:bCs/>
          <w:color w:val="000000"/>
          <w:szCs w:val="24"/>
          <w:lang w:eastAsia="en-US"/>
        </w:rPr>
        <w:t xml:space="preserve"> </w:t>
      </w:r>
      <w:r w:rsidRPr="00710BCB">
        <w:rPr>
          <w:b/>
          <w:bCs/>
          <w:color w:val="000000"/>
          <w:szCs w:val="24"/>
          <w:lang w:eastAsia="en-US"/>
        </w:rPr>
        <w:t>статистической обработки данных по измерению толщины зерна риса</w:t>
      </w:r>
    </w:p>
    <w:p w:rsidR="00710BCB" w:rsidRPr="00710BCB" w:rsidRDefault="00710BCB" w:rsidP="00710BCB">
      <w:pPr>
        <w:autoSpaceDE w:val="0"/>
        <w:autoSpaceDN w:val="0"/>
        <w:adjustRightInd w:val="0"/>
        <w:jc w:val="center"/>
        <w:rPr>
          <w:b/>
          <w:bCs/>
          <w:color w:val="000000"/>
          <w:sz w:val="28"/>
          <w:lang w:eastAsia="en-US"/>
        </w:rPr>
      </w:pPr>
    </w:p>
    <w:tbl>
      <w:tblPr>
        <w:tblW w:w="9752" w:type="dxa"/>
        <w:tblInd w:w="40" w:type="dxa"/>
        <w:tblLayout w:type="fixed"/>
        <w:tblCellMar>
          <w:left w:w="40" w:type="dxa"/>
          <w:right w:w="40" w:type="dxa"/>
        </w:tblCellMar>
        <w:tblLook w:val="0000" w:firstRow="0" w:lastRow="0" w:firstColumn="0" w:lastColumn="0" w:noHBand="0" w:noVBand="0"/>
      </w:tblPr>
      <w:tblGrid>
        <w:gridCol w:w="4310"/>
        <w:gridCol w:w="902"/>
        <w:gridCol w:w="907"/>
        <w:gridCol w:w="902"/>
        <w:gridCol w:w="907"/>
        <w:gridCol w:w="902"/>
        <w:gridCol w:w="922"/>
      </w:tblGrid>
      <w:tr w:rsidR="00710BCB" w:rsidRPr="00710BCB" w:rsidTr="00C22D9B">
        <w:trPr>
          <w:trHeight w:val="317"/>
        </w:trPr>
        <w:tc>
          <w:tcPr>
            <w:tcW w:w="4310" w:type="dxa"/>
            <w:vMerge w:val="restart"/>
            <w:tcBorders>
              <w:top w:val="single" w:sz="6" w:space="0" w:color="auto"/>
              <w:left w:val="single" w:sz="6" w:space="0" w:color="auto"/>
              <w:bottom w:val="nil"/>
              <w:right w:val="single" w:sz="6" w:space="0" w:color="auto"/>
            </w:tcBorders>
          </w:tcPr>
          <w:p w:rsidR="00710BCB" w:rsidRPr="00710BCB" w:rsidRDefault="00710BCB" w:rsidP="00710BCB">
            <w:pPr>
              <w:autoSpaceDE w:val="0"/>
              <w:autoSpaceDN w:val="0"/>
              <w:adjustRightInd w:val="0"/>
              <w:jc w:val="center"/>
              <w:rPr>
                <w:b/>
                <w:bCs/>
                <w:color w:val="000000"/>
                <w:lang w:eastAsia="en-US"/>
              </w:rPr>
            </w:pPr>
            <w:r w:rsidRPr="00710BCB">
              <w:rPr>
                <w:b/>
                <w:bCs/>
                <w:color w:val="000000"/>
                <w:lang w:eastAsia="en-US"/>
              </w:rPr>
              <w:t>Параметр</w:t>
            </w:r>
          </w:p>
        </w:tc>
        <w:tc>
          <w:tcPr>
            <w:tcW w:w="5442" w:type="dxa"/>
            <w:gridSpan w:val="6"/>
            <w:tcBorders>
              <w:top w:val="single" w:sz="6" w:space="0" w:color="auto"/>
              <w:left w:val="single" w:sz="6" w:space="0" w:color="auto"/>
              <w:bottom w:val="single" w:sz="6" w:space="0" w:color="auto"/>
              <w:right w:val="single" w:sz="6" w:space="0" w:color="auto"/>
            </w:tcBorders>
          </w:tcPr>
          <w:p w:rsidR="00710BCB" w:rsidRPr="00710BCB" w:rsidRDefault="00710BCB" w:rsidP="003976D7">
            <w:pPr>
              <w:autoSpaceDE w:val="0"/>
              <w:autoSpaceDN w:val="0"/>
              <w:adjustRightInd w:val="0"/>
              <w:jc w:val="center"/>
              <w:rPr>
                <w:b/>
                <w:bCs/>
                <w:color w:val="000000"/>
                <w:vertAlign w:val="superscript"/>
                <w:lang w:eastAsia="en-US"/>
              </w:rPr>
            </w:pPr>
            <w:proofErr w:type="gramStart"/>
            <w:r w:rsidRPr="00710BCB">
              <w:rPr>
                <w:b/>
                <w:bCs/>
                <w:color w:val="000000"/>
                <w:lang w:eastAsia="en-US"/>
              </w:rPr>
              <w:t xml:space="preserve">Проба </w:t>
            </w:r>
            <w:proofErr w:type="spellStart"/>
            <w:r w:rsidRPr="00710BCB">
              <w:rPr>
                <w:b/>
                <w:bCs/>
                <w:color w:val="000000"/>
                <w:lang w:eastAsia="en-US"/>
              </w:rPr>
              <w:t>риса</w:t>
            </w:r>
            <w:r w:rsidR="003976D7">
              <w:rPr>
                <w:b/>
                <w:bCs/>
                <w:color w:val="000000"/>
                <w:vertAlign w:val="superscript"/>
                <w:lang w:eastAsia="en-US"/>
              </w:rPr>
              <w:t>а</w:t>
            </w:r>
            <w:proofErr w:type="spellEnd"/>
            <w:r>
              <w:rPr>
                <w:b/>
                <w:bCs/>
                <w:color w:val="000000"/>
                <w:vertAlign w:val="superscript"/>
                <w:lang w:eastAsia="en-US"/>
              </w:rPr>
              <w:t>)</w:t>
            </w:r>
            <w:proofErr w:type="gramEnd"/>
          </w:p>
        </w:tc>
      </w:tr>
      <w:tr w:rsidR="00710BCB" w:rsidRPr="00710BCB" w:rsidTr="008A73F1">
        <w:trPr>
          <w:trHeight w:val="302"/>
        </w:trPr>
        <w:tc>
          <w:tcPr>
            <w:tcW w:w="4310" w:type="dxa"/>
            <w:vMerge/>
            <w:tcBorders>
              <w:top w:val="nil"/>
              <w:left w:val="single" w:sz="6" w:space="0" w:color="auto"/>
              <w:bottom w:val="double" w:sz="4" w:space="0" w:color="auto"/>
              <w:right w:val="single" w:sz="6" w:space="0" w:color="auto"/>
            </w:tcBorders>
          </w:tcPr>
          <w:p w:rsidR="00710BCB" w:rsidRPr="00710BCB" w:rsidRDefault="00710BCB" w:rsidP="00710BCB">
            <w:pPr>
              <w:autoSpaceDE w:val="0"/>
              <w:autoSpaceDN w:val="0"/>
              <w:adjustRightInd w:val="0"/>
              <w:jc w:val="center"/>
              <w:rPr>
                <w:b/>
                <w:bCs/>
                <w:color w:val="000000"/>
                <w:vertAlign w:val="superscript"/>
                <w:lang w:eastAsia="en-US"/>
              </w:rPr>
            </w:pPr>
          </w:p>
          <w:p w:rsidR="00710BCB" w:rsidRPr="00710BCB" w:rsidRDefault="00710BCB" w:rsidP="00710BCB">
            <w:pPr>
              <w:autoSpaceDE w:val="0"/>
              <w:autoSpaceDN w:val="0"/>
              <w:adjustRightInd w:val="0"/>
              <w:jc w:val="center"/>
              <w:rPr>
                <w:b/>
                <w:bCs/>
                <w:color w:val="000000"/>
                <w:vertAlign w:val="superscript"/>
                <w:lang w:eastAsia="en-US"/>
              </w:rPr>
            </w:pPr>
          </w:p>
        </w:tc>
        <w:tc>
          <w:tcPr>
            <w:tcW w:w="902" w:type="dxa"/>
            <w:tcBorders>
              <w:top w:val="single" w:sz="6" w:space="0" w:color="auto"/>
              <w:left w:val="single" w:sz="6" w:space="0" w:color="auto"/>
              <w:bottom w:val="double" w:sz="4" w:space="0" w:color="auto"/>
              <w:right w:val="single" w:sz="6" w:space="0" w:color="auto"/>
            </w:tcBorders>
          </w:tcPr>
          <w:p w:rsidR="00710BCB" w:rsidRPr="00710BCB" w:rsidRDefault="00710BCB" w:rsidP="00710BCB">
            <w:pPr>
              <w:autoSpaceDE w:val="0"/>
              <w:autoSpaceDN w:val="0"/>
              <w:adjustRightInd w:val="0"/>
              <w:jc w:val="center"/>
              <w:rPr>
                <w:b/>
                <w:bCs/>
                <w:color w:val="000000"/>
                <w:lang w:eastAsia="en-US"/>
              </w:rPr>
            </w:pPr>
            <w:r w:rsidRPr="00710BCB">
              <w:rPr>
                <w:b/>
                <w:bCs/>
                <w:color w:val="000000"/>
                <w:lang w:eastAsia="en-US"/>
              </w:rPr>
              <w:t>PH</w:t>
            </w:r>
          </w:p>
        </w:tc>
        <w:tc>
          <w:tcPr>
            <w:tcW w:w="907" w:type="dxa"/>
            <w:tcBorders>
              <w:top w:val="single" w:sz="6" w:space="0" w:color="auto"/>
              <w:left w:val="single" w:sz="6" w:space="0" w:color="auto"/>
              <w:bottom w:val="double" w:sz="4" w:space="0" w:color="auto"/>
              <w:right w:val="single" w:sz="6" w:space="0" w:color="auto"/>
            </w:tcBorders>
          </w:tcPr>
          <w:p w:rsidR="00710BCB" w:rsidRPr="00710BCB" w:rsidRDefault="00710BCB" w:rsidP="00710BCB">
            <w:pPr>
              <w:autoSpaceDE w:val="0"/>
              <w:autoSpaceDN w:val="0"/>
              <w:adjustRightInd w:val="0"/>
              <w:jc w:val="center"/>
              <w:rPr>
                <w:b/>
                <w:bCs/>
                <w:color w:val="000000"/>
                <w:lang w:eastAsia="en-US"/>
              </w:rPr>
            </w:pPr>
            <w:r w:rsidRPr="00710BCB">
              <w:rPr>
                <w:b/>
                <w:bCs/>
                <w:color w:val="000000"/>
                <w:lang w:eastAsia="en-US"/>
              </w:rPr>
              <w:t>PM</w:t>
            </w:r>
          </w:p>
        </w:tc>
        <w:tc>
          <w:tcPr>
            <w:tcW w:w="902" w:type="dxa"/>
            <w:tcBorders>
              <w:top w:val="single" w:sz="6" w:space="0" w:color="auto"/>
              <w:left w:val="single" w:sz="6" w:space="0" w:color="auto"/>
              <w:bottom w:val="double" w:sz="4" w:space="0" w:color="auto"/>
              <w:right w:val="single" w:sz="6" w:space="0" w:color="auto"/>
            </w:tcBorders>
          </w:tcPr>
          <w:p w:rsidR="00710BCB" w:rsidRPr="00710BCB" w:rsidRDefault="00710BCB" w:rsidP="00710BCB">
            <w:pPr>
              <w:autoSpaceDE w:val="0"/>
              <w:autoSpaceDN w:val="0"/>
              <w:adjustRightInd w:val="0"/>
              <w:jc w:val="center"/>
              <w:rPr>
                <w:b/>
                <w:bCs/>
                <w:color w:val="000000"/>
                <w:lang w:eastAsia="en-US"/>
              </w:rPr>
            </w:pPr>
            <w:r w:rsidRPr="00710BCB">
              <w:rPr>
                <w:b/>
                <w:bCs/>
                <w:color w:val="000000"/>
                <w:lang w:eastAsia="en-US"/>
              </w:rPr>
              <w:t>H</w:t>
            </w:r>
          </w:p>
        </w:tc>
        <w:tc>
          <w:tcPr>
            <w:tcW w:w="907" w:type="dxa"/>
            <w:tcBorders>
              <w:top w:val="single" w:sz="6" w:space="0" w:color="auto"/>
              <w:left w:val="single" w:sz="6" w:space="0" w:color="auto"/>
              <w:bottom w:val="double" w:sz="4" w:space="0" w:color="auto"/>
              <w:right w:val="single" w:sz="6" w:space="0" w:color="auto"/>
            </w:tcBorders>
          </w:tcPr>
          <w:p w:rsidR="00710BCB" w:rsidRPr="00710BCB" w:rsidRDefault="00710BCB" w:rsidP="00710BCB">
            <w:pPr>
              <w:autoSpaceDE w:val="0"/>
              <w:autoSpaceDN w:val="0"/>
              <w:adjustRightInd w:val="0"/>
              <w:jc w:val="center"/>
              <w:rPr>
                <w:b/>
                <w:bCs/>
                <w:color w:val="000000"/>
                <w:lang w:eastAsia="en-US"/>
              </w:rPr>
            </w:pPr>
            <w:r w:rsidRPr="00710BCB">
              <w:rPr>
                <w:b/>
                <w:bCs/>
                <w:color w:val="000000"/>
                <w:lang w:eastAsia="en-US"/>
              </w:rPr>
              <w:t>M</w:t>
            </w:r>
          </w:p>
        </w:tc>
        <w:tc>
          <w:tcPr>
            <w:tcW w:w="902" w:type="dxa"/>
            <w:tcBorders>
              <w:top w:val="single" w:sz="6" w:space="0" w:color="auto"/>
              <w:left w:val="single" w:sz="6" w:space="0" w:color="auto"/>
              <w:bottom w:val="double" w:sz="4" w:space="0" w:color="auto"/>
              <w:right w:val="single" w:sz="6" w:space="0" w:color="auto"/>
            </w:tcBorders>
          </w:tcPr>
          <w:p w:rsidR="00710BCB" w:rsidRPr="00710BCB" w:rsidRDefault="00710BCB" w:rsidP="00710BCB">
            <w:pPr>
              <w:autoSpaceDE w:val="0"/>
              <w:autoSpaceDN w:val="0"/>
              <w:adjustRightInd w:val="0"/>
              <w:jc w:val="center"/>
              <w:rPr>
                <w:b/>
                <w:bCs/>
                <w:color w:val="000000"/>
                <w:lang w:eastAsia="en-US"/>
              </w:rPr>
            </w:pPr>
            <w:proofErr w:type="spellStart"/>
            <w:r w:rsidRPr="00710BCB">
              <w:rPr>
                <w:b/>
                <w:bCs/>
                <w:color w:val="000000"/>
                <w:lang w:eastAsia="en-US"/>
              </w:rPr>
              <w:t>Hmx</w:t>
            </w:r>
            <w:proofErr w:type="spellEnd"/>
          </w:p>
        </w:tc>
        <w:tc>
          <w:tcPr>
            <w:tcW w:w="922" w:type="dxa"/>
            <w:tcBorders>
              <w:top w:val="single" w:sz="6" w:space="0" w:color="auto"/>
              <w:left w:val="single" w:sz="6" w:space="0" w:color="auto"/>
              <w:bottom w:val="double" w:sz="4" w:space="0" w:color="auto"/>
              <w:right w:val="single" w:sz="6" w:space="0" w:color="auto"/>
            </w:tcBorders>
          </w:tcPr>
          <w:p w:rsidR="00710BCB" w:rsidRPr="00710BCB" w:rsidRDefault="00710BCB" w:rsidP="00710BCB">
            <w:pPr>
              <w:autoSpaceDE w:val="0"/>
              <w:autoSpaceDN w:val="0"/>
              <w:adjustRightInd w:val="0"/>
              <w:jc w:val="center"/>
              <w:rPr>
                <w:b/>
                <w:bCs/>
                <w:color w:val="000000"/>
                <w:lang w:eastAsia="en-US"/>
              </w:rPr>
            </w:pPr>
            <w:proofErr w:type="spellStart"/>
            <w:r w:rsidRPr="00710BCB">
              <w:rPr>
                <w:b/>
                <w:bCs/>
                <w:color w:val="000000"/>
                <w:lang w:eastAsia="en-US"/>
              </w:rPr>
              <w:t>Mmx</w:t>
            </w:r>
            <w:proofErr w:type="spellEnd"/>
          </w:p>
        </w:tc>
      </w:tr>
      <w:tr w:rsidR="00710BCB" w:rsidRPr="00710BCB" w:rsidTr="008A73F1">
        <w:trPr>
          <w:trHeight w:val="523"/>
        </w:trPr>
        <w:tc>
          <w:tcPr>
            <w:tcW w:w="4310" w:type="dxa"/>
            <w:tcBorders>
              <w:top w:val="double" w:sz="4"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rPr>
                <w:i/>
                <w:iCs/>
                <w:color w:val="000000"/>
                <w:lang w:eastAsia="en-US"/>
              </w:rPr>
            </w:pPr>
            <w:r w:rsidRPr="00710BCB">
              <w:rPr>
                <w:color w:val="000000"/>
                <w:lang w:eastAsia="en-US"/>
              </w:rPr>
              <w:t xml:space="preserve">Количество лабораторий после выбраковки данных, </w:t>
            </w:r>
            <w:r w:rsidRPr="00710BCB">
              <w:rPr>
                <w:i/>
                <w:iCs/>
                <w:color w:val="000000"/>
                <w:lang w:eastAsia="en-US"/>
              </w:rPr>
              <w:t>n</w:t>
            </w:r>
          </w:p>
        </w:tc>
        <w:tc>
          <w:tcPr>
            <w:tcW w:w="902" w:type="dxa"/>
            <w:tcBorders>
              <w:top w:val="double" w:sz="4"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9</w:t>
            </w:r>
          </w:p>
        </w:tc>
        <w:tc>
          <w:tcPr>
            <w:tcW w:w="907" w:type="dxa"/>
            <w:tcBorders>
              <w:top w:val="double" w:sz="4"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10</w:t>
            </w:r>
          </w:p>
        </w:tc>
        <w:tc>
          <w:tcPr>
            <w:tcW w:w="902" w:type="dxa"/>
            <w:tcBorders>
              <w:top w:val="double" w:sz="4"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8</w:t>
            </w:r>
          </w:p>
        </w:tc>
        <w:tc>
          <w:tcPr>
            <w:tcW w:w="907" w:type="dxa"/>
            <w:tcBorders>
              <w:top w:val="double" w:sz="4"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9</w:t>
            </w:r>
          </w:p>
        </w:tc>
        <w:tc>
          <w:tcPr>
            <w:tcW w:w="902" w:type="dxa"/>
            <w:tcBorders>
              <w:top w:val="double" w:sz="4"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7</w:t>
            </w:r>
          </w:p>
        </w:tc>
        <w:tc>
          <w:tcPr>
            <w:tcW w:w="922" w:type="dxa"/>
            <w:tcBorders>
              <w:top w:val="double" w:sz="4"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8</w:t>
            </w:r>
          </w:p>
        </w:tc>
      </w:tr>
      <w:tr w:rsidR="00710BCB" w:rsidRPr="00710BCB" w:rsidTr="00C22D9B">
        <w:trPr>
          <w:trHeight w:val="307"/>
        </w:trPr>
        <w:tc>
          <w:tcPr>
            <w:tcW w:w="4310"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rPr>
                <w:color w:val="000000"/>
                <w:lang w:eastAsia="en-US"/>
              </w:rPr>
            </w:pPr>
            <w:r w:rsidRPr="00710BCB">
              <w:rPr>
                <w:color w:val="000000"/>
                <w:lang w:eastAsia="en-US"/>
              </w:rPr>
              <w:t xml:space="preserve">Значение показателя, </w:t>
            </w:r>
            <w:proofErr w:type="gramStart"/>
            <w:r w:rsidRPr="00710BCB">
              <w:rPr>
                <w:color w:val="000000"/>
                <w:lang w:eastAsia="en-US"/>
              </w:rPr>
              <w:t>мм</w:t>
            </w:r>
            <w:proofErr w:type="gramEnd"/>
          </w:p>
        </w:tc>
        <w:tc>
          <w:tcPr>
            <w:tcW w:w="902"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1,85</w:t>
            </w:r>
          </w:p>
        </w:tc>
        <w:tc>
          <w:tcPr>
            <w:tcW w:w="907"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1,73</w:t>
            </w:r>
          </w:p>
        </w:tc>
        <w:tc>
          <w:tcPr>
            <w:tcW w:w="902"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2,03</w:t>
            </w:r>
          </w:p>
        </w:tc>
        <w:tc>
          <w:tcPr>
            <w:tcW w:w="907"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1,91</w:t>
            </w:r>
          </w:p>
        </w:tc>
        <w:tc>
          <w:tcPr>
            <w:tcW w:w="902"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1,99</w:t>
            </w:r>
          </w:p>
        </w:tc>
        <w:tc>
          <w:tcPr>
            <w:tcW w:w="922"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1,83</w:t>
            </w:r>
          </w:p>
        </w:tc>
      </w:tr>
      <w:tr w:rsidR="00710BCB" w:rsidRPr="00710BCB" w:rsidTr="00C22D9B">
        <w:trPr>
          <w:trHeight w:val="302"/>
        </w:trPr>
        <w:tc>
          <w:tcPr>
            <w:tcW w:w="4310"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rPr>
                <w:color w:val="000000"/>
                <w:lang w:eastAsia="en-US"/>
              </w:rPr>
            </w:pPr>
            <w:r w:rsidRPr="00710BCB">
              <w:rPr>
                <w:color w:val="000000"/>
                <w:lang w:eastAsia="en-US"/>
              </w:rPr>
              <w:t xml:space="preserve">Стандартное отклонение повторяемости, </w:t>
            </w:r>
            <w:proofErr w:type="spellStart"/>
            <w:r w:rsidRPr="00710BCB">
              <w:rPr>
                <w:i/>
                <w:iCs/>
                <w:color w:val="000000"/>
                <w:lang w:eastAsia="en-US"/>
              </w:rPr>
              <w:t>s</w:t>
            </w:r>
            <w:r w:rsidRPr="00710BCB">
              <w:rPr>
                <w:i/>
                <w:iCs/>
                <w:color w:val="000000"/>
                <w:vertAlign w:val="subscript"/>
                <w:lang w:eastAsia="en-US"/>
              </w:rPr>
              <w:t>r</w:t>
            </w:r>
            <w:proofErr w:type="spellEnd"/>
            <w:r w:rsidRPr="00710BCB">
              <w:rPr>
                <w:i/>
                <w:iCs/>
                <w:color w:val="000000"/>
                <w:lang w:eastAsia="en-US"/>
              </w:rPr>
              <w:t xml:space="preserve">, </w:t>
            </w:r>
            <w:r w:rsidRPr="00710BCB">
              <w:rPr>
                <w:color w:val="000000"/>
                <w:lang w:eastAsia="en-US"/>
              </w:rPr>
              <w:t>мм</w:t>
            </w:r>
          </w:p>
        </w:tc>
        <w:tc>
          <w:tcPr>
            <w:tcW w:w="902"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0,013</w:t>
            </w:r>
          </w:p>
        </w:tc>
        <w:tc>
          <w:tcPr>
            <w:tcW w:w="907"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0,019</w:t>
            </w:r>
          </w:p>
        </w:tc>
        <w:tc>
          <w:tcPr>
            <w:tcW w:w="902"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0,009</w:t>
            </w:r>
          </w:p>
        </w:tc>
        <w:tc>
          <w:tcPr>
            <w:tcW w:w="907"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0,011</w:t>
            </w:r>
          </w:p>
        </w:tc>
        <w:tc>
          <w:tcPr>
            <w:tcW w:w="902"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0,019</w:t>
            </w:r>
          </w:p>
        </w:tc>
        <w:tc>
          <w:tcPr>
            <w:tcW w:w="922"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0,010</w:t>
            </w:r>
          </w:p>
        </w:tc>
      </w:tr>
      <w:tr w:rsidR="00710BCB" w:rsidRPr="00710BCB" w:rsidTr="00C22D9B">
        <w:trPr>
          <w:trHeight w:val="302"/>
        </w:trPr>
        <w:tc>
          <w:tcPr>
            <w:tcW w:w="4310"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rPr>
                <w:color w:val="000000"/>
                <w:lang w:eastAsia="en-US"/>
              </w:rPr>
            </w:pPr>
            <w:r w:rsidRPr="00710BCB">
              <w:rPr>
                <w:color w:val="000000"/>
                <w:lang w:eastAsia="en-US"/>
              </w:rPr>
              <w:t xml:space="preserve">Коэффициент вариации повторяемости, </w:t>
            </w:r>
            <w:proofErr w:type="spellStart"/>
            <w:r w:rsidRPr="00710BCB">
              <w:rPr>
                <w:i/>
                <w:iCs/>
                <w:color w:val="000000"/>
                <w:lang w:eastAsia="en-US"/>
              </w:rPr>
              <w:t>C</w:t>
            </w:r>
            <w:r w:rsidRPr="00710BCB">
              <w:rPr>
                <w:i/>
                <w:iCs/>
                <w:color w:val="000000"/>
                <w:vertAlign w:val="subscript"/>
                <w:lang w:eastAsia="en-US"/>
              </w:rPr>
              <w:t>Vr</w:t>
            </w:r>
            <w:proofErr w:type="spellEnd"/>
            <w:r w:rsidRPr="00710BCB">
              <w:rPr>
                <w:i/>
                <w:iCs/>
                <w:color w:val="000000"/>
                <w:lang w:eastAsia="en-US"/>
              </w:rPr>
              <w:t xml:space="preserve">, </w:t>
            </w:r>
            <w:proofErr w:type="gramStart"/>
            <w:r w:rsidRPr="00710BCB">
              <w:rPr>
                <w:color w:val="000000"/>
                <w:lang w:eastAsia="en-US"/>
              </w:rPr>
              <w:t>в</w:t>
            </w:r>
            <w:proofErr w:type="gramEnd"/>
            <w:r w:rsidRPr="00710BCB">
              <w:rPr>
                <w:color w:val="000000"/>
                <w:lang w:eastAsia="en-US"/>
              </w:rPr>
              <w:t xml:space="preserve"> %</w:t>
            </w:r>
          </w:p>
        </w:tc>
        <w:tc>
          <w:tcPr>
            <w:tcW w:w="902"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0,7</w:t>
            </w:r>
          </w:p>
        </w:tc>
        <w:tc>
          <w:tcPr>
            <w:tcW w:w="907"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1,1</w:t>
            </w:r>
          </w:p>
        </w:tc>
        <w:tc>
          <w:tcPr>
            <w:tcW w:w="902"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0,5</w:t>
            </w:r>
          </w:p>
        </w:tc>
        <w:tc>
          <w:tcPr>
            <w:tcW w:w="907"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0,6</w:t>
            </w:r>
          </w:p>
        </w:tc>
        <w:tc>
          <w:tcPr>
            <w:tcW w:w="902"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0,9</w:t>
            </w:r>
          </w:p>
        </w:tc>
        <w:tc>
          <w:tcPr>
            <w:tcW w:w="922"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0,6</w:t>
            </w:r>
          </w:p>
        </w:tc>
      </w:tr>
      <w:tr w:rsidR="00710BCB" w:rsidRPr="00710BCB" w:rsidTr="00C22D9B">
        <w:trPr>
          <w:trHeight w:val="302"/>
        </w:trPr>
        <w:tc>
          <w:tcPr>
            <w:tcW w:w="4310"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rPr>
                <w:color w:val="000000"/>
                <w:lang w:eastAsia="en-US"/>
              </w:rPr>
            </w:pPr>
            <w:r w:rsidRPr="00710BCB">
              <w:rPr>
                <w:color w:val="000000"/>
                <w:lang w:eastAsia="en-US"/>
              </w:rPr>
              <w:t xml:space="preserve">Предел повторяемости, </w:t>
            </w:r>
            <w:r w:rsidRPr="00710BCB">
              <w:rPr>
                <w:i/>
                <w:iCs/>
                <w:color w:val="000000"/>
                <w:lang w:eastAsia="en-US"/>
              </w:rPr>
              <w:t xml:space="preserve">r (r </w:t>
            </w:r>
            <w:r w:rsidRPr="00710BCB">
              <w:rPr>
                <w:color w:val="000000"/>
                <w:lang w:eastAsia="en-US"/>
              </w:rPr>
              <w:t xml:space="preserve">= 2,83 </w:t>
            </w:r>
            <w:proofErr w:type="spellStart"/>
            <w:r w:rsidRPr="00710BCB">
              <w:rPr>
                <w:i/>
                <w:color w:val="000000"/>
                <w:lang w:eastAsia="en-US"/>
              </w:rPr>
              <w:t>s</w:t>
            </w:r>
            <w:r w:rsidRPr="00710BCB">
              <w:rPr>
                <w:i/>
                <w:color w:val="000000"/>
                <w:vertAlign w:val="subscript"/>
                <w:lang w:eastAsia="en-US"/>
              </w:rPr>
              <w:t>r</w:t>
            </w:r>
            <w:proofErr w:type="spellEnd"/>
            <w:r w:rsidRPr="00710BCB">
              <w:rPr>
                <w:color w:val="000000"/>
                <w:lang w:eastAsia="en-US"/>
              </w:rPr>
              <w:t>), мм</w:t>
            </w:r>
          </w:p>
        </w:tc>
        <w:tc>
          <w:tcPr>
            <w:tcW w:w="902"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0,036</w:t>
            </w:r>
          </w:p>
        </w:tc>
        <w:tc>
          <w:tcPr>
            <w:tcW w:w="907"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0,053</w:t>
            </w:r>
          </w:p>
        </w:tc>
        <w:tc>
          <w:tcPr>
            <w:tcW w:w="902"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0,026</w:t>
            </w:r>
          </w:p>
        </w:tc>
        <w:tc>
          <w:tcPr>
            <w:tcW w:w="907"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0,031</w:t>
            </w:r>
          </w:p>
        </w:tc>
        <w:tc>
          <w:tcPr>
            <w:tcW w:w="902"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0,053</w:t>
            </w:r>
          </w:p>
        </w:tc>
        <w:tc>
          <w:tcPr>
            <w:tcW w:w="922"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0,029</w:t>
            </w:r>
          </w:p>
        </w:tc>
      </w:tr>
      <w:tr w:rsidR="00710BCB" w:rsidRPr="00710BCB" w:rsidTr="00C22D9B">
        <w:trPr>
          <w:trHeight w:val="302"/>
        </w:trPr>
        <w:tc>
          <w:tcPr>
            <w:tcW w:w="4310"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rPr>
                <w:color w:val="000000"/>
                <w:lang w:eastAsia="en-US"/>
              </w:rPr>
            </w:pPr>
            <w:r w:rsidRPr="00710BCB">
              <w:rPr>
                <w:color w:val="000000"/>
                <w:lang w:eastAsia="en-US"/>
              </w:rPr>
              <w:t xml:space="preserve">Стандартное отклонение </w:t>
            </w:r>
            <w:proofErr w:type="spellStart"/>
            <w:r w:rsidRPr="00710BCB">
              <w:rPr>
                <w:color w:val="000000"/>
                <w:lang w:eastAsia="en-US"/>
              </w:rPr>
              <w:t>воспроизводимости</w:t>
            </w:r>
            <w:proofErr w:type="spellEnd"/>
            <w:r w:rsidRPr="00710BCB">
              <w:rPr>
                <w:color w:val="000000"/>
                <w:lang w:eastAsia="en-US"/>
              </w:rPr>
              <w:t>,</w:t>
            </w:r>
            <w:r w:rsidRPr="00710BCB">
              <w:rPr>
                <w:i/>
                <w:color w:val="000000"/>
                <w:lang w:eastAsia="en-US"/>
              </w:rPr>
              <w:t xml:space="preserve"> </w:t>
            </w:r>
            <w:proofErr w:type="spellStart"/>
            <w:r w:rsidRPr="00710BCB">
              <w:rPr>
                <w:i/>
                <w:color w:val="000000"/>
                <w:lang w:eastAsia="en-US"/>
              </w:rPr>
              <w:t>s</w:t>
            </w:r>
            <w:r w:rsidRPr="00710BCB">
              <w:rPr>
                <w:i/>
                <w:color w:val="000000"/>
                <w:vertAlign w:val="subscript"/>
                <w:lang w:eastAsia="en-US"/>
              </w:rPr>
              <w:t>R</w:t>
            </w:r>
            <w:proofErr w:type="spellEnd"/>
            <w:r w:rsidRPr="00710BCB">
              <w:rPr>
                <w:color w:val="000000"/>
                <w:lang w:eastAsia="en-US"/>
              </w:rPr>
              <w:t>, мм</w:t>
            </w:r>
          </w:p>
        </w:tc>
        <w:tc>
          <w:tcPr>
            <w:tcW w:w="902"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0,035</w:t>
            </w:r>
          </w:p>
        </w:tc>
        <w:tc>
          <w:tcPr>
            <w:tcW w:w="907"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0,034</w:t>
            </w:r>
          </w:p>
        </w:tc>
        <w:tc>
          <w:tcPr>
            <w:tcW w:w="902"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0,025</w:t>
            </w:r>
          </w:p>
        </w:tc>
        <w:tc>
          <w:tcPr>
            <w:tcW w:w="907"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0,020</w:t>
            </w:r>
          </w:p>
        </w:tc>
        <w:tc>
          <w:tcPr>
            <w:tcW w:w="902"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0,047</w:t>
            </w:r>
          </w:p>
        </w:tc>
        <w:tc>
          <w:tcPr>
            <w:tcW w:w="922"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0,026</w:t>
            </w:r>
          </w:p>
        </w:tc>
      </w:tr>
      <w:tr w:rsidR="00710BCB" w:rsidRPr="00710BCB" w:rsidTr="00C22D9B">
        <w:trPr>
          <w:trHeight w:val="523"/>
        </w:trPr>
        <w:tc>
          <w:tcPr>
            <w:tcW w:w="4310"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rPr>
                <w:color w:val="000000"/>
                <w:lang w:eastAsia="en-US"/>
              </w:rPr>
            </w:pPr>
            <w:r w:rsidRPr="00710BCB">
              <w:rPr>
                <w:color w:val="000000"/>
                <w:lang w:eastAsia="en-US"/>
              </w:rPr>
              <w:t xml:space="preserve">Коэффициент вариации </w:t>
            </w:r>
            <w:proofErr w:type="spellStart"/>
            <w:r w:rsidRPr="00710BCB">
              <w:rPr>
                <w:color w:val="000000"/>
                <w:lang w:eastAsia="en-US"/>
              </w:rPr>
              <w:t>воспроизводимости</w:t>
            </w:r>
            <w:proofErr w:type="spellEnd"/>
            <w:r w:rsidRPr="00710BCB">
              <w:rPr>
                <w:color w:val="000000"/>
                <w:lang w:eastAsia="en-US"/>
              </w:rPr>
              <w:t xml:space="preserve">, </w:t>
            </w:r>
            <w:proofErr w:type="spellStart"/>
            <w:r w:rsidRPr="00710BCB">
              <w:rPr>
                <w:i/>
                <w:color w:val="000000"/>
                <w:lang w:eastAsia="en-US"/>
              </w:rPr>
              <w:t>Cv</w:t>
            </w:r>
            <w:r w:rsidRPr="00710BCB">
              <w:rPr>
                <w:i/>
                <w:color w:val="000000"/>
                <w:vertAlign w:val="subscript"/>
                <w:lang w:eastAsia="en-US"/>
              </w:rPr>
              <w:t>R</w:t>
            </w:r>
            <w:proofErr w:type="spellEnd"/>
            <w:r w:rsidRPr="00710BCB">
              <w:rPr>
                <w:color w:val="000000"/>
                <w:lang w:eastAsia="en-US"/>
              </w:rPr>
              <w:t xml:space="preserve">, </w:t>
            </w:r>
            <w:proofErr w:type="gramStart"/>
            <w:r w:rsidRPr="00710BCB">
              <w:rPr>
                <w:color w:val="000000"/>
                <w:lang w:eastAsia="en-US"/>
              </w:rPr>
              <w:t>в</w:t>
            </w:r>
            <w:proofErr w:type="gramEnd"/>
            <w:r w:rsidRPr="00710BCB">
              <w:rPr>
                <w:color w:val="000000"/>
                <w:lang w:eastAsia="en-US"/>
              </w:rPr>
              <w:t xml:space="preserve"> %</w:t>
            </w:r>
          </w:p>
        </w:tc>
        <w:tc>
          <w:tcPr>
            <w:tcW w:w="902"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1,9</w:t>
            </w:r>
          </w:p>
        </w:tc>
        <w:tc>
          <w:tcPr>
            <w:tcW w:w="907"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2,0</w:t>
            </w:r>
          </w:p>
        </w:tc>
        <w:tc>
          <w:tcPr>
            <w:tcW w:w="902"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1,2</w:t>
            </w:r>
          </w:p>
        </w:tc>
        <w:tc>
          <w:tcPr>
            <w:tcW w:w="907"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1,0</w:t>
            </w:r>
          </w:p>
        </w:tc>
        <w:tc>
          <w:tcPr>
            <w:tcW w:w="902"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2,4</w:t>
            </w:r>
          </w:p>
        </w:tc>
        <w:tc>
          <w:tcPr>
            <w:tcW w:w="922"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1,4</w:t>
            </w:r>
          </w:p>
        </w:tc>
      </w:tr>
      <w:tr w:rsidR="00710BCB" w:rsidRPr="00710BCB" w:rsidTr="00C22D9B">
        <w:trPr>
          <w:trHeight w:val="307"/>
        </w:trPr>
        <w:tc>
          <w:tcPr>
            <w:tcW w:w="4310"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rPr>
                <w:color w:val="000000"/>
                <w:lang w:eastAsia="en-US"/>
              </w:rPr>
            </w:pPr>
            <w:r w:rsidRPr="00710BCB">
              <w:rPr>
                <w:color w:val="000000"/>
                <w:lang w:eastAsia="en-US"/>
              </w:rPr>
              <w:t xml:space="preserve">Предел </w:t>
            </w:r>
            <w:proofErr w:type="spellStart"/>
            <w:r w:rsidRPr="00710BCB">
              <w:rPr>
                <w:color w:val="000000"/>
                <w:lang w:eastAsia="en-US"/>
              </w:rPr>
              <w:t>воспроизводимости</w:t>
            </w:r>
            <w:proofErr w:type="spellEnd"/>
            <w:r w:rsidRPr="00710BCB">
              <w:rPr>
                <w:color w:val="000000"/>
                <w:lang w:eastAsia="en-US"/>
              </w:rPr>
              <w:t xml:space="preserve">, </w:t>
            </w:r>
            <w:r w:rsidRPr="00710BCB">
              <w:rPr>
                <w:i/>
                <w:iCs/>
                <w:color w:val="000000"/>
                <w:lang w:eastAsia="en-US"/>
              </w:rPr>
              <w:t xml:space="preserve">R (R </w:t>
            </w:r>
            <w:r w:rsidRPr="00710BCB">
              <w:rPr>
                <w:color w:val="000000"/>
                <w:lang w:eastAsia="en-US"/>
              </w:rPr>
              <w:t xml:space="preserve">= 2,83 </w:t>
            </w:r>
            <w:proofErr w:type="spellStart"/>
            <w:r w:rsidRPr="00710BCB">
              <w:rPr>
                <w:i/>
                <w:color w:val="000000"/>
                <w:lang w:eastAsia="en-US"/>
              </w:rPr>
              <w:t>s</w:t>
            </w:r>
            <w:r w:rsidRPr="00710BCB">
              <w:rPr>
                <w:i/>
                <w:color w:val="000000"/>
                <w:vertAlign w:val="subscript"/>
                <w:lang w:eastAsia="en-US"/>
              </w:rPr>
              <w:t>R</w:t>
            </w:r>
            <w:proofErr w:type="spellEnd"/>
            <w:r w:rsidRPr="00710BCB">
              <w:rPr>
                <w:color w:val="000000"/>
                <w:lang w:eastAsia="en-US"/>
              </w:rPr>
              <w:t>), мм</w:t>
            </w:r>
          </w:p>
        </w:tc>
        <w:tc>
          <w:tcPr>
            <w:tcW w:w="902"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0,098</w:t>
            </w:r>
          </w:p>
        </w:tc>
        <w:tc>
          <w:tcPr>
            <w:tcW w:w="907"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0,096</w:t>
            </w:r>
          </w:p>
        </w:tc>
        <w:tc>
          <w:tcPr>
            <w:tcW w:w="902"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0,071</w:t>
            </w:r>
          </w:p>
        </w:tc>
        <w:tc>
          <w:tcPr>
            <w:tcW w:w="907"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0,056</w:t>
            </w:r>
          </w:p>
        </w:tc>
        <w:tc>
          <w:tcPr>
            <w:tcW w:w="902"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0,133</w:t>
            </w:r>
          </w:p>
        </w:tc>
        <w:tc>
          <w:tcPr>
            <w:tcW w:w="922" w:type="dxa"/>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center"/>
              <w:rPr>
                <w:color w:val="000000"/>
                <w:lang w:eastAsia="en-US"/>
              </w:rPr>
            </w:pPr>
            <w:r w:rsidRPr="00710BCB">
              <w:rPr>
                <w:color w:val="000000"/>
                <w:lang w:eastAsia="en-US"/>
              </w:rPr>
              <w:t>0,073</w:t>
            </w:r>
          </w:p>
        </w:tc>
      </w:tr>
      <w:tr w:rsidR="00710BCB" w:rsidRPr="00710BCB" w:rsidTr="00C22D9B">
        <w:trPr>
          <w:trHeight w:val="1123"/>
        </w:trPr>
        <w:tc>
          <w:tcPr>
            <w:tcW w:w="9752" w:type="dxa"/>
            <w:gridSpan w:val="7"/>
            <w:tcBorders>
              <w:top w:val="single" w:sz="6" w:space="0" w:color="auto"/>
              <w:left w:val="single" w:sz="6" w:space="0" w:color="auto"/>
              <w:bottom w:val="single" w:sz="6" w:space="0" w:color="auto"/>
              <w:right w:val="single" w:sz="6" w:space="0" w:color="auto"/>
            </w:tcBorders>
          </w:tcPr>
          <w:p w:rsidR="00710BCB" w:rsidRPr="00710BCB" w:rsidRDefault="00710BCB" w:rsidP="00710BCB">
            <w:pPr>
              <w:autoSpaceDE w:val="0"/>
              <w:autoSpaceDN w:val="0"/>
              <w:adjustRightInd w:val="0"/>
              <w:jc w:val="both"/>
              <w:rPr>
                <w:b/>
                <w:bCs/>
                <w:color w:val="000000"/>
                <w:sz w:val="18"/>
                <w:szCs w:val="18"/>
                <w:lang w:eastAsia="en-US"/>
              </w:rPr>
            </w:pPr>
            <w:r w:rsidRPr="00710BCB">
              <w:rPr>
                <w:b/>
                <w:bCs/>
                <w:color w:val="000000"/>
                <w:sz w:val="18"/>
                <w:szCs w:val="18"/>
                <w:lang w:eastAsia="en-US"/>
              </w:rPr>
              <w:t>Условные обозначения</w:t>
            </w:r>
          </w:p>
          <w:p w:rsidR="00710BCB" w:rsidRPr="00710BCB" w:rsidRDefault="00710BCB" w:rsidP="00710BCB">
            <w:pPr>
              <w:autoSpaceDE w:val="0"/>
              <w:autoSpaceDN w:val="0"/>
              <w:adjustRightInd w:val="0"/>
              <w:jc w:val="both"/>
              <w:rPr>
                <w:color w:val="000000"/>
                <w:sz w:val="18"/>
                <w:szCs w:val="18"/>
                <w:lang w:eastAsia="en-US"/>
              </w:rPr>
            </w:pPr>
            <w:r w:rsidRPr="00710BCB">
              <w:rPr>
                <w:color w:val="000000"/>
                <w:sz w:val="18"/>
                <w:szCs w:val="18"/>
                <w:lang w:eastAsia="en-US"/>
              </w:rPr>
              <w:t xml:space="preserve">PH: </w:t>
            </w:r>
            <w:proofErr w:type="gramStart"/>
            <w:r w:rsidRPr="00710BCB">
              <w:rPr>
                <w:color w:val="000000"/>
                <w:sz w:val="18"/>
                <w:szCs w:val="18"/>
                <w:lang w:eastAsia="en-US"/>
              </w:rPr>
              <w:t>пропаренный</w:t>
            </w:r>
            <w:proofErr w:type="gramEnd"/>
            <w:r w:rsidRPr="00710BCB">
              <w:rPr>
                <w:color w:val="000000"/>
                <w:sz w:val="18"/>
                <w:szCs w:val="18"/>
                <w:lang w:eastAsia="en-US"/>
              </w:rPr>
              <w:t xml:space="preserve"> </w:t>
            </w:r>
            <w:proofErr w:type="spellStart"/>
            <w:r w:rsidRPr="00710BCB">
              <w:rPr>
                <w:color w:val="000000"/>
                <w:sz w:val="18"/>
                <w:szCs w:val="18"/>
                <w:lang w:eastAsia="en-US"/>
              </w:rPr>
              <w:t>шелушеный</w:t>
            </w:r>
            <w:proofErr w:type="spellEnd"/>
            <w:r w:rsidRPr="00710BCB">
              <w:rPr>
                <w:color w:val="000000"/>
                <w:sz w:val="18"/>
                <w:szCs w:val="18"/>
                <w:lang w:eastAsia="en-US"/>
              </w:rPr>
              <w:t xml:space="preserve">, PM: пропаренный шлифованный, H: </w:t>
            </w:r>
            <w:proofErr w:type="spellStart"/>
            <w:r w:rsidRPr="00710BCB">
              <w:rPr>
                <w:color w:val="000000"/>
                <w:sz w:val="18"/>
                <w:szCs w:val="18"/>
                <w:lang w:eastAsia="en-US"/>
              </w:rPr>
              <w:t>шелушеный</w:t>
            </w:r>
            <w:proofErr w:type="spellEnd"/>
            <w:r w:rsidRPr="00710BCB">
              <w:rPr>
                <w:color w:val="000000"/>
                <w:sz w:val="18"/>
                <w:szCs w:val="18"/>
                <w:lang w:eastAsia="en-US"/>
              </w:rPr>
              <w:t xml:space="preserve">, M: шлифованный, </w:t>
            </w:r>
            <w:proofErr w:type="spellStart"/>
            <w:r w:rsidRPr="00710BCB">
              <w:rPr>
                <w:color w:val="000000"/>
                <w:sz w:val="18"/>
                <w:szCs w:val="18"/>
                <w:lang w:eastAsia="en-US"/>
              </w:rPr>
              <w:t>Hmx</w:t>
            </w:r>
            <w:proofErr w:type="spellEnd"/>
            <w:r w:rsidRPr="00710BCB">
              <w:rPr>
                <w:color w:val="000000"/>
                <w:sz w:val="18"/>
                <w:szCs w:val="18"/>
                <w:lang w:eastAsia="en-US"/>
              </w:rPr>
              <w:t xml:space="preserve">: </w:t>
            </w:r>
            <w:proofErr w:type="spellStart"/>
            <w:r w:rsidRPr="00710BCB">
              <w:rPr>
                <w:color w:val="000000"/>
                <w:sz w:val="18"/>
                <w:szCs w:val="18"/>
                <w:lang w:eastAsia="en-US"/>
              </w:rPr>
              <w:t>шелушеная</w:t>
            </w:r>
            <w:proofErr w:type="spellEnd"/>
            <w:r w:rsidRPr="00710BCB">
              <w:rPr>
                <w:color w:val="000000"/>
                <w:sz w:val="18"/>
                <w:szCs w:val="18"/>
                <w:lang w:eastAsia="en-US"/>
              </w:rPr>
              <w:t xml:space="preserve"> смесь риса разных сортов, </w:t>
            </w:r>
            <w:proofErr w:type="spellStart"/>
            <w:r w:rsidRPr="00710BCB">
              <w:rPr>
                <w:color w:val="000000"/>
                <w:sz w:val="18"/>
                <w:szCs w:val="18"/>
                <w:lang w:eastAsia="en-US"/>
              </w:rPr>
              <w:t>Mmx</w:t>
            </w:r>
            <w:proofErr w:type="spellEnd"/>
            <w:r w:rsidRPr="00710BCB">
              <w:rPr>
                <w:color w:val="000000"/>
                <w:sz w:val="18"/>
                <w:szCs w:val="18"/>
                <w:lang w:eastAsia="en-US"/>
              </w:rPr>
              <w:t>: шлифованная смесь риса разных сортов</w:t>
            </w:r>
          </w:p>
          <w:p w:rsidR="00710BCB" w:rsidRDefault="00710BCB" w:rsidP="00710BCB">
            <w:pPr>
              <w:autoSpaceDE w:val="0"/>
              <w:autoSpaceDN w:val="0"/>
              <w:adjustRightInd w:val="0"/>
              <w:jc w:val="both"/>
              <w:rPr>
                <w:color w:val="000000"/>
                <w:sz w:val="18"/>
                <w:szCs w:val="18"/>
                <w:vertAlign w:val="superscript"/>
                <w:lang w:eastAsia="en-US"/>
              </w:rPr>
            </w:pPr>
          </w:p>
          <w:p w:rsidR="00710BCB" w:rsidRPr="00710BCB" w:rsidRDefault="003976D7" w:rsidP="00710BCB">
            <w:pPr>
              <w:autoSpaceDE w:val="0"/>
              <w:autoSpaceDN w:val="0"/>
              <w:adjustRightInd w:val="0"/>
              <w:jc w:val="both"/>
              <w:rPr>
                <w:color w:val="000000"/>
                <w:sz w:val="18"/>
                <w:szCs w:val="18"/>
                <w:vertAlign w:val="superscript"/>
                <w:lang w:eastAsia="en-US"/>
              </w:rPr>
            </w:pPr>
            <w:r>
              <w:rPr>
                <w:color w:val="000000"/>
                <w:sz w:val="18"/>
                <w:szCs w:val="18"/>
                <w:vertAlign w:val="superscript"/>
                <w:lang w:eastAsia="en-US"/>
              </w:rPr>
              <w:t>а</w:t>
            </w:r>
            <w:r w:rsidR="00710BCB">
              <w:rPr>
                <w:color w:val="000000"/>
                <w:sz w:val="18"/>
                <w:szCs w:val="18"/>
                <w:vertAlign w:val="superscript"/>
                <w:lang w:eastAsia="en-US"/>
              </w:rPr>
              <w:t>)</w:t>
            </w:r>
            <w:r w:rsidR="00710BCB" w:rsidRPr="00710BCB">
              <w:rPr>
                <w:color w:val="000000"/>
                <w:sz w:val="18"/>
                <w:szCs w:val="18"/>
                <w:lang w:eastAsia="en-US"/>
              </w:rPr>
              <w:t xml:space="preserve"> Каждая лаборатория выполняла определение показателей ширины, длины и толщины в каждой пробе риса.</w:t>
            </w:r>
          </w:p>
        </w:tc>
      </w:tr>
    </w:tbl>
    <w:p w:rsidR="005559D7" w:rsidRPr="00710BCB" w:rsidRDefault="005559D7">
      <w:pPr>
        <w:rPr>
          <w:rStyle w:val="FontStyle33"/>
          <w:b/>
          <w:i w:val="0"/>
          <w:color w:val="auto"/>
          <w:sz w:val="18"/>
          <w:szCs w:val="18"/>
          <w:lang w:eastAsia="en-US"/>
        </w:rPr>
      </w:pPr>
    </w:p>
    <w:p w:rsidR="005559D7" w:rsidRDefault="005559D7">
      <w:pPr>
        <w:rPr>
          <w:rStyle w:val="FontStyle33"/>
          <w:rFonts w:eastAsiaTheme="minorEastAsia"/>
          <w:b/>
          <w:i w:val="0"/>
          <w:color w:val="auto"/>
          <w:sz w:val="24"/>
          <w:szCs w:val="24"/>
          <w:lang w:eastAsia="en-US"/>
        </w:rPr>
      </w:pPr>
    </w:p>
    <w:p w:rsidR="00582F54" w:rsidRPr="00CA6A1F" w:rsidRDefault="00582F54" w:rsidP="00582F54">
      <w:pPr>
        <w:ind w:firstLine="567"/>
        <w:jc w:val="center"/>
        <w:rPr>
          <w:b/>
          <w:bCs/>
          <w:color w:val="auto"/>
          <w:szCs w:val="24"/>
        </w:rPr>
      </w:pPr>
      <w:r>
        <w:rPr>
          <w:b/>
          <w:bCs/>
          <w:color w:val="auto"/>
          <w:szCs w:val="24"/>
        </w:rPr>
        <w:t>Приложение Д</w:t>
      </w:r>
      <w:r w:rsidRPr="00CA6A1F">
        <w:rPr>
          <w:b/>
          <w:bCs/>
          <w:color w:val="auto"/>
          <w:szCs w:val="24"/>
        </w:rPr>
        <w:t>А</w:t>
      </w:r>
    </w:p>
    <w:p w:rsidR="00582F54" w:rsidRPr="00CA6A1F" w:rsidRDefault="00582F54" w:rsidP="00582F54">
      <w:pPr>
        <w:ind w:firstLine="567"/>
        <w:jc w:val="center"/>
        <w:rPr>
          <w:b/>
          <w:bCs/>
          <w:color w:val="auto"/>
          <w:szCs w:val="24"/>
        </w:rPr>
      </w:pPr>
      <w:r w:rsidRPr="00CA6A1F">
        <w:rPr>
          <w:b/>
          <w:bCs/>
          <w:color w:val="auto"/>
          <w:szCs w:val="24"/>
        </w:rPr>
        <w:t>(справочное)</w:t>
      </w:r>
    </w:p>
    <w:p w:rsidR="00582F54" w:rsidRDefault="00582F54" w:rsidP="00582F54">
      <w:pPr>
        <w:ind w:firstLine="567"/>
        <w:jc w:val="center"/>
        <w:rPr>
          <w:bCs/>
          <w:color w:val="auto"/>
          <w:szCs w:val="24"/>
        </w:rPr>
      </w:pPr>
    </w:p>
    <w:p w:rsidR="00582F54" w:rsidRDefault="00582F54" w:rsidP="00582F54">
      <w:pPr>
        <w:ind w:firstLine="567"/>
        <w:rPr>
          <w:bCs/>
          <w:color w:val="auto"/>
          <w:szCs w:val="24"/>
        </w:rPr>
      </w:pPr>
      <w:r w:rsidRPr="00CA6A1F">
        <w:rPr>
          <w:bCs/>
          <w:color w:val="auto"/>
          <w:szCs w:val="24"/>
        </w:rPr>
        <w:t>Сведения о соответствии ссылочных международных стандартов ссылочным межгосударственным стандартам</w:t>
      </w:r>
      <w:r>
        <w:rPr>
          <w:bCs/>
          <w:color w:val="auto"/>
          <w:szCs w:val="24"/>
        </w:rPr>
        <w:t>.</w:t>
      </w:r>
    </w:p>
    <w:p w:rsidR="00582F54" w:rsidRDefault="00582F54" w:rsidP="00582F54">
      <w:pPr>
        <w:ind w:firstLine="567"/>
        <w:rPr>
          <w:bCs/>
          <w:color w:val="auto"/>
          <w:szCs w:val="24"/>
        </w:rPr>
      </w:pPr>
    </w:p>
    <w:p w:rsidR="00582F54" w:rsidRPr="00806569" w:rsidRDefault="00806569" w:rsidP="00806569">
      <w:pPr>
        <w:ind w:firstLine="567"/>
        <w:rPr>
          <w:b/>
          <w:bCs/>
          <w:color w:val="auto"/>
          <w:spacing w:val="20"/>
          <w:szCs w:val="24"/>
        </w:rPr>
      </w:pPr>
      <w:r w:rsidRPr="00806569">
        <w:rPr>
          <w:b/>
          <w:bCs/>
          <w:color w:val="auto"/>
          <w:spacing w:val="20"/>
          <w:szCs w:val="24"/>
        </w:rPr>
        <w:t>Т</w:t>
      </w:r>
      <w:r w:rsidR="00582F54" w:rsidRPr="00806569">
        <w:rPr>
          <w:b/>
          <w:bCs/>
          <w:color w:val="auto"/>
          <w:spacing w:val="20"/>
          <w:szCs w:val="24"/>
        </w:rPr>
        <w:t>аблица ДА.1</w:t>
      </w:r>
    </w:p>
    <w:p w:rsidR="00582F54" w:rsidRDefault="00582F54" w:rsidP="00582F54">
      <w:pPr>
        <w:ind w:firstLine="567"/>
        <w:jc w:val="center"/>
        <w:rPr>
          <w:bCs/>
          <w:color w:val="auto"/>
          <w:szCs w:val="24"/>
        </w:rPr>
      </w:pPr>
    </w:p>
    <w:tbl>
      <w:tblPr>
        <w:tblStyle w:val="a9"/>
        <w:tblW w:w="9747" w:type="dxa"/>
        <w:tblLook w:val="04A0" w:firstRow="1" w:lastRow="0" w:firstColumn="1" w:lastColumn="0" w:noHBand="0" w:noVBand="1"/>
      </w:tblPr>
      <w:tblGrid>
        <w:gridCol w:w="2802"/>
        <w:gridCol w:w="3190"/>
        <w:gridCol w:w="3755"/>
      </w:tblGrid>
      <w:tr w:rsidR="00582F54" w:rsidTr="0010296C">
        <w:tc>
          <w:tcPr>
            <w:tcW w:w="2802" w:type="dxa"/>
            <w:tcBorders>
              <w:bottom w:val="double" w:sz="4" w:space="0" w:color="auto"/>
            </w:tcBorders>
            <w:vAlign w:val="center"/>
          </w:tcPr>
          <w:p w:rsidR="00582F54" w:rsidRDefault="00582F54" w:rsidP="0010296C">
            <w:pPr>
              <w:jc w:val="center"/>
              <w:rPr>
                <w:bCs/>
                <w:color w:val="auto"/>
                <w:szCs w:val="24"/>
              </w:rPr>
            </w:pPr>
            <w:r w:rsidRPr="00A85056">
              <w:rPr>
                <w:bCs/>
                <w:color w:val="auto"/>
                <w:szCs w:val="24"/>
              </w:rPr>
              <w:t>Обозн</w:t>
            </w:r>
            <w:bookmarkStart w:id="0" w:name="_GoBack"/>
            <w:bookmarkEnd w:id="0"/>
            <w:r w:rsidRPr="00A85056">
              <w:rPr>
                <w:bCs/>
                <w:color w:val="auto"/>
                <w:szCs w:val="24"/>
              </w:rPr>
              <w:t>ачение ссылочного международного стандарта</w:t>
            </w:r>
          </w:p>
        </w:tc>
        <w:tc>
          <w:tcPr>
            <w:tcW w:w="3190" w:type="dxa"/>
            <w:tcBorders>
              <w:bottom w:val="double" w:sz="4" w:space="0" w:color="auto"/>
            </w:tcBorders>
            <w:vAlign w:val="center"/>
          </w:tcPr>
          <w:p w:rsidR="00582F54" w:rsidRDefault="00582F54" w:rsidP="0010296C">
            <w:pPr>
              <w:jc w:val="center"/>
              <w:rPr>
                <w:bCs/>
                <w:color w:val="auto"/>
                <w:szCs w:val="24"/>
              </w:rPr>
            </w:pPr>
            <w:r w:rsidRPr="00A85056">
              <w:rPr>
                <w:bCs/>
                <w:color w:val="auto"/>
                <w:szCs w:val="24"/>
              </w:rPr>
              <w:t>Степень соответствия</w:t>
            </w:r>
          </w:p>
        </w:tc>
        <w:tc>
          <w:tcPr>
            <w:tcW w:w="3755" w:type="dxa"/>
            <w:tcBorders>
              <w:bottom w:val="double" w:sz="4" w:space="0" w:color="auto"/>
            </w:tcBorders>
            <w:vAlign w:val="center"/>
          </w:tcPr>
          <w:p w:rsidR="00582F54" w:rsidRDefault="00582F54" w:rsidP="0010296C">
            <w:pPr>
              <w:jc w:val="center"/>
              <w:rPr>
                <w:bCs/>
                <w:color w:val="auto"/>
                <w:szCs w:val="24"/>
              </w:rPr>
            </w:pPr>
            <w:r w:rsidRPr="00A85056">
              <w:rPr>
                <w:bCs/>
                <w:color w:val="auto"/>
                <w:szCs w:val="24"/>
              </w:rPr>
              <w:t>Обозначение и наименование соответствующего межгосударственного стандарта</w:t>
            </w:r>
          </w:p>
        </w:tc>
      </w:tr>
      <w:tr w:rsidR="00582F54" w:rsidTr="005A7FA2">
        <w:tc>
          <w:tcPr>
            <w:tcW w:w="2802" w:type="dxa"/>
            <w:tcBorders>
              <w:top w:val="double" w:sz="4" w:space="0" w:color="auto"/>
            </w:tcBorders>
            <w:vAlign w:val="center"/>
          </w:tcPr>
          <w:p w:rsidR="00582F54" w:rsidRPr="005A7FA2" w:rsidRDefault="005A7FA2" w:rsidP="005A7FA2">
            <w:pPr>
              <w:jc w:val="center"/>
              <w:rPr>
                <w:bCs/>
                <w:color w:val="auto"/>
                <w:szCs w:val="24"/>
              </w:rPr>
            </w:pPr>
            <w:r w:rsidRPr="005A7FA2">
              <w:rPr>
                <w:bCs/>
                <w:color w:val="auto"/>
                <w:szCs w:val="24"/>
              </w:rPr>
              <w:t>ISO 5725-1</w:t>
            </w:r>
          </w:p>
        </w:tc>
        <w:tc>
          <w:tcPr>
            <w:tcW w:w="3190" w:type="dxa"/>
            <w:tcBorders>
              <w:top w:val="double" w:sz="4" w:space="0" w:color="auto"/>
            </w:tcBorders>
            <w:vAlign w:val="center"/>
          </w:tcPr>
          <w:p w:rsidR="00582F54" w:rsidRDefault="00582F54" w:rsidP="0010296C">
            <w:pPr>
              <w:jc w:val="center"/>
              <w:rPr>
                <w:bCs/>
                <w:color w:val="auto"/>
                <w:szCs w:val="24"/>
              </w:rPr>
            </w:pPr>
            <w:r w:rsidRPr="00A85056">
              <w:rPr>
                <w:bCs/>
                <w:color w:val="auto"/>
                <w:szCs w:val="24"/>
              </w:rPr>
              <w:t>IDT</w:t>
            </w:r>
          </w:p>
        </w:tc>
        <w:tc>
          <w:tcPr>
            <w:tcW w:w="3755" w:type="dxa"/>
            <w:tcBorders>
              <w:top w:val="double" w:sz="4" w:space="0" w:color="auto"/>
            </w:tcBorders>
            <w:vAlign w:val="center"/>
          </w:tcPr>
          <w:p w:rsidR="00582F54" w:rsidRPr="005A7FA2" w:rsidRDefault="005A7FA2" w:rsidP="005A7FA2">
            <w:pPr>
              <w:jc w:val="center"/>
              <w:rPr>
                <w:bCs/>
                <w:color w:val="auto"/>
                <w:szCs w:val="24"/>
              </w:rPr>
            </w:pPr>
            <w:r w:rsidRPr="005A7FA2">
              <w:rPr>
                <w:bCs/>
                <w:color w:val="auto"/>
                <w:szCs w:val="24"/>
              </w:rPr>
              <w:t xml:space="preserve">ГОСТ ИСО 5725-1-2003 Точность (правильность и </w:t>
            </w:r>
            <w:proofErr w:type="spellStart"/>
            <w:r w:rsidRPr="005A7FA2">
              <w:rPr>
                <w:bCs/>
                <w:color w:val="auto"/>
                <w:szCs w:val="24"/>
              </w:rPr>
              <w:t>прецизионность</w:t>
            </w:r>
            <w:proofErr w:type="spellEnd"/>
            <w:r w:rsidRPr="005A7FA2">
              <w:rPr>
                <w:bCs/>
                <w:color w:val="auto"/>
                <w:szCs w:val="24"/>
              </w:rPr>
              <w:t>) методов и результатов измерений. Часть 1. Основные положения и определения</w:t>
            </w:r>
          </w:p>
        </w:tc>
      </w:tr>
      <w:tr w:rsidR="00582F54" w:rsidTr="005A7FA2">
        <w:tc>
          <w:tcPr>
            <w:tcW w:w="2802" w:type="dxa"/>
            <w:vAlign w:val="center"/>
          </w:tcPr>
          <w:p w:rsidR="00582F54" w:rsidRPr="005A7FA2" w:rsidRDefault="005A7FA2" w:rsidP="005A7FA2">
            <w:pPr>
              <w:jc w:val="center"/>
              <w:rPr>
                <w:bCs/>
                <w:color w:val="auto"/>
                <w:szCs w:val="24"/>
              </w:rPr>
            </w:pPr>
            <w:r w:rsidRPr="005A7FA2">
              <w:rPr>
                <w:bCs/>
                <w:color w:val="auto"/>
                <w:szCs w:val="24"/>
              </w:rPr>
              <w:t>ISO 7301</w:t>
            </w:r>
          </w:p>
        </w:tc>
        <w:tc>
          <w:tcPr>
            <w:tcW w:w="3190" w:type="dxa"/>
            <w:vAlign w:val="center"/>
          </w:tcPr>
          <w:p w:rsidR="00582F54" w:rsidRDefault="00582F54" w:rsidP="0010296C">
            <w:pPr>
              <w:jc w:val="center"/>
              <w:rPr>
                <w:bCs/>
                <w:color w:val="auto"/>
                <w:szCs w:val="24"/>
              </w:rPr>
            </w:pPr>
            <w:r w:rsidRPr="00A85056">
              <w:rPr>
                <w:bCs/>
                <w:color w:val="auto"/>
                <w:szCs w:val="24"/>
              </w:rPr>
              <w:t>IDT</w:t>
            </w:r>
          </w:p>
        </w:tc>
        <w:tc>
          <w:tcPr>
            <w:tcW w:w="3755" w:type="dxa"/>
            <w:vAlign w:val="center"/>
          </w:tcPr>
          <w:p w:rsidR="00582F54" w:rsidRPr="005A7FA2" w:rsidRDefault="005A7FA2" w:rsidP="005A7FA2">
            <w:pPr>
              <w:jc w:val="center"/>
              <w:rPr>
                <w:bCs/>
                <w:color w:val="auto"/>
                <w:szCs w:val="24"/>
              </w:rPr>
            </w:pPr>
            <w:r w:rsidRPr="005A7FA2">
              <w:rPr>
                <w:bCs/>
                <w:color w:val="auto"/>
                <w:szCs w:val="24"/>
              </w:rPr>
              <w:t>ГОСТ ISO 730</w:t>
            </w:r>
            <w:r>
              <w:rPr>
                <w:bCs/>
                <w:color w:val="auto"/>
                <w:szCs w:val="24"/>
              </w:rPr>
              <w:t>1-2013 Рис. Технические условия</w:t>
            </w:r>
          </w:p>
        </w:tc>
      </w:tr>
      <w:tr w:rsidR="005A7FA2" w:rsidTr="005A7FA2">
        <w:tc>
          <w:tcPr>
            <w:tcW w:w="2802" w:type="dxa"/>
            <w:vAlign w:val="center"/>
          </w:tcPr>
          <w:p w:rsidR="005A7FA2" w:rsidRPr="005A7FA2" w:rsidRDefault="005A7FA2" w:rsidP="005A7FA2">
            <w:pPr>
              <w:jc w:val="center"/>
              <w:rPr>
                <w:bCs/>
                <w:color w:val="auto"/>
                <w:szCs w:val="24"/>
              </w:rPr>
            </w:pPr>
            <w:r w:rsidRPr="005A7FA2">
              <w:rPr>
                <w:bCs/>
                <w:color w:val="auto"/>
                <w:szCs w:val="24"/>
              </w:rPr>
              <w:t>ISO 24333</w:t>
            </w:r>
          </w:p>
        </w:tc>
        <w:tc>
          <w:tcPr>
            <w:tcW w:w="3190" w:type="dxa"/>
            <w:vAlign w:val="center"/>
          </w:tcPr>
          <w:p w:rsidR="005A7FA2" w:rsidRPr="00A85056" w:rsidRDefault="005A7FA2" w:rsidP="0010296C">
            <w:pPr>
              <w:jc w:val="center"/>
              <w:rPr>
                <w:bCs/>
                <w:color w:val="auto"/>
                <w:szCs w:val="24"/>
              </w:rPr>
            </w:pPr>
            <w:r w:rsidRPr="005A7FA2">
              <w:rPr>
                <w:bCs/>
                <w:color w:val="auto"/>
                <w:szCs w:val="24"/>
              </w:rPr>
              <w:t>IDT</w:t>
            </w:r>
          </w:p>
        </w:tc>
        <w:tc>
          <w:tcPr>
            <w:tcW w:w="3755" w:type="dxa"/>
            <w:vAlign w:val="center"/>
          </w:tcPr>
          <w:p w:rsidR="005A7FA2" w:rsidRPr="005A7FA2" w:rsidRDefault="005A7FA2" w:rsidP="005A7FA2">
            <w:pPr>
              <w:jc w:val="center"/>
              <w:rPr>
                <w:bCs/>
                <w:color w:val="auto"/>
                <w:szCs w:val="24"/>
              </w:rPr>
            </w:pPr>
            <w:r w:rsidRPr="005A7FA2">
              <w:rPr>
                <w:bCs/>
                <w:color w:val="auto"/>
                <w:szCs w:val="24"/>
              </w:rPr>
              <w:t>ГОСТ ISO 24333-2017 Зерно и продукты его переработки. Отбор проб</w:t>
            </w:r>
          </w:p>
        </w:tc>
      </w:tr>
    </w:tbl>
    <w:p w:rsidR="00582F54" w:rsidRDefault="00582F54" w:rsidP="009F3EC4">
      <w:pPr>
        <w:ind w:firstLine="567"/>
        <w:jc w:val="center"/>
        <w:rPr>
          <w:b/>
          <w:bCs/>
          <w:color w:val="auto"/>
          <w:szCs w:val="24"/>
        </w:rPr>
      </w:pPr>
    </w:p>
    <w:p w:rsidR="00582F54" w:rsidRDefault="00582F54" w:rsidP="009F3EC4">
      <w:pPr>
        <w:ind w:firstLine="567"/>
        <w:jc w:val="center"/>
        <w:rPr>
          <w:b/>
          <w:bCs/>
          <w:color w:val="auto"/>
          <w:szCs w:val="24"/>
        </w:rPr>
      </w:pPr>
    </w:p>
    <w:p w:rsidR="00582F54" w:rsidRDefault="00582F54" w:rsidP="009F3EC4">
      <w:pPr>
        <w:ind w:firstLine="567"/>
        <w:jc w:val="center"/>
        <w:rPr>
          <w:b/>
          <w:bCs/>
          <w:color w:val="auto"/>
          <w:szCs w:val="24"/>
        </w:rPr>
      </w:pPr>
    </w:p>
    <w:p w:rsidR="00582F54" w:rsidRDefault="00582F54" w:rsidP="005A7FA2">
      <w:pPr>
        <w:ind w:firstLine="567"/>
        <w:jc w:val="center"/>
        <w:rPr>
          <w:b/>
          <w:bCs/>
          <w:color w:val="auto"/>
          <w:szCs w:val="24"/>
        </w:rPr>
      </w:pPr>
    </w:p>
    <w:p w:rsidR="00582F54" w:rsidRDefault="00582F54" w:rsidP="009F3EC4">
      <w:pPr>
        <w:ind w:firstLine="567"/>
        <w:jc w:val="center"/>
        <w:rPr>
          <w:b/>
          <w:bCs/>
          <w:color w:val="auto"/>
          <w:szCs w:val="24"/>
        </w:rPr>
      </w:pPr>
    </w:p>
    <w:p w:rsidR="00582F54" w:rsidRDefault="00582F54" w:rsidP="009F3EC4">
      <w:pPr>
        <w:ind w:firstLine="567"/>
        <w:jc w:val="center"/>
        <w:rPr>
          <w:b/>
          <w:bCs/>
          <w:color w:val="auto"/>
          <w:szCs w:val="24"/>
        </w:rPr>
      </w:pPr>
    </w:p>
    <w:p w:rsidR="00582F54" w:rsidRDefault="00582F54" w:rsidP="009F3EC4">
      <w:pPr>
        <w:ind w:firstLine="567"/>
        <w:jc w:val="center"/>
        <w:rPr>
          <w:b/>
          <w:bCs/>
          <w:color w:val="auto"/>
          <w:szCs w:val="24"/>
        </w:rPr>
      </w:pPr>
    </w:p>
    <w:p w:rsidR="00582F54" w:rsidRDefault="00582F54" w:rsidP="009F3EC4">
      <w:pPr>
        <w:ind w:firstLine="567"/>
        <w:jc w:val="center"/>
        <w:rPr>
          <w:b/>
          <w:bCs/>
          <w:color w:val="auto"/>
          <w:szCs w:val="24"/>
        </w:rPr>
      </w:pPr>
    </w:p>
    <w:p w:rsidR="00582F54" w:rsidRDefault="00582F54" w:rsidP="009F3EC4">
      <w:pPr>
        <w:ind w:firstLine="567"/>
        <w:jc w:val="center"/>
        <w:rPr>
          <w:b/>
          <w:bCs/>
          <w:color w:val="auto"/>
          <w:szCs w:val="24"/>
        </w:rPr>
      </w:pPr>
    </w:p>
    <w:p w:rsidR="00582F54" w:rsidRDefault="00582F54" w:rsidP="009F3EC4">
      <w:pPr>
        <w:ind w:firstLine="567"/>
        <w:jc w:val="center"/>
        <w:rPr>
          <w:b/>
          <w:bCs/>
          <w:color w:val="auto"/>
          <w:szCs w:val="24"/>
        </w:rPr>
      </w:pPr>
    </w:p>
    <w:p w:rsidR="00582F54" w:rsidRDefault="00582F54" w:rsidP="009F3EC4">
      <w:pPr>
        <w:ind w:firstLine="567"/>
        <w:jc w:val="center"/>
        <w:rPr>
          <w:b/>
          <w:bCs/>
          <w:color w:val="auto"/>
          <w:szCs w:val="24"/>
        </w:rPr>
      </w:pPr>
    </w:p>
    <w:p w:rsidR="00582F54" w:rsidRDefault="00582F54" w:rsidP="009F3EC4">
      <w:pPr>
        <w:ind w:firstLine="567"/>
        <w:jc w:val="center"/>
        <w:rPr>
          <w:b/>
          <w:bCs/>
          <w:color w:val="auto"/>
          <w:szCs w:val="24"/>
        </w:rPr>
      </w:pPr>
    </w:p>
    <w:p w:rsidR="00582F54" w:rsidRDefault="00582F54" w:rsidP="009F3EC4">
      <w:pPr>
        <w:ind w:firstLine="567"/>
        <w:jc w:val="center"/>
        <w:rPr>
          <w:b/>
          <w:bCs/>
          <w:color w:val="auto"/>
          <w:szCs w:val="24"/>
        </w:rPr>
      </w:pPr>
    </w:p>
    <w:p w:rsidR="00582F54" w:rsidRDefault="00582F54" w:rsidP="009F3EC4">
      <w:pPr>
        <w:ind w:firstLine="567"/>
        <w:jc w:val="center"/>
        <w:rPr>
          <w:b/>
          <w:bCs/>
          <w:color w:val="auto"/>
          <w:szCs w:val="24"/>
        </w:rPr>
      </w:pPr>
    </w:p>
    <w:p w:rsidR="00582F54" w:rsidRDefault="00582F54" w:rsidP="009F3EC4">
      <w:pPr>
        <w:ind w:firstLine="567"/>
        <w:jc w:val="center"/>
        <w:rPr>
          <w:b/>
          <w:bCs/>
          <w:color w:val="auto"/>
          <w:szCs w:val="24"/>
        </w:rPr>
      </w:pPr>
    </w:p>
    <w:p w:rsidR="00582F54" w:rsidRDefault="00582F54" w:rsidP="009F3EC4">
      <w:pPr>
        <w:ind w:firstLine="567"/>
        <w:jc w:val="center"/>
        <w:rPr>
          <w:b/>
          <w:bCs/>
          <w:color w:val="auto"/>
          <w:szCs w:val="24"/>
        </w:rPr>
      </w:pPr>
    </w:p>
    <w:p w:rsidR="00582F54" w:rsidRDefault="00582F54" w:rsidP="009F3EC4">
      <w:pPr>
        <w:ind w:firstLine="567"/>
        <w:jc w:val="center"/>
        <w:rPr>
          <w:b/>
          <w:bCs/>
          <w:color w:val="auto"/>
          <w:szCs w:val="24"/>
        </w:rPr>
      </w:pPr>
    </w:p>
    <w:p w:rsidR="00582F54" w:rsidRDefault="00582F54" w:rsidP="009F3EC4">
      <w:pPr>
        <w:ind w:firstLine="567"/>
        <w:jc w:val="center"/>
        <w:rPr>
          <w:b/>
          <w:bCs/>
          <w:color w:val="auto"/>
          <w:szCs w:val="24"/>
        </w:rPr>
      </w:pPr>
    </w:p>
    <w:p w:rsidR="00582F54" w:rsidRDefault="00582F54" w:rsidP="009F3EC4">
      <w:pPr>
        <w:ind w:firstLine="567"/>
        <w:jc w:val="center"/>
        <w:rPr>
          <w:b/>
          <w:bCs/>
          <w:color w:val="auto"/>
          <w:szCs w:val="24"/>
        </w:rPr>
      </w:pPr>
    </w:p>
    <w:p w:rsidR="00582F54" w:rsidRDefault="00582F54" w:rsidP="009F3EC4">
      <w:pPr>
        <w:ind w:firstLine="567"/>
        <w:jc w:val="center"/>
        <w:rPr>
          <w:b/>
          <w:bCs/>
          <w:color w:val="auto"/>
          <w:szCs w:val="24"/>
        </w:rPr>
      </w:pPr>
    </w:p>
    <w:p w:rsidR="00582F54" w:rsidRDefault="00582F54" w:rsidP="009F3EC4">
      <w:pPr>
        <w:ind w:firstLine="567"/>
        <w:jc w:val="center"/>
        <w:rPr>
          <w:b/>
          <w:bCs/>
          <w:color w:val="auto"/>
          <w:szCs w:val="24"/>
        </w:rPr>
      </w:pPr>
    </w:p>
    <w:p w:rsidR="00582F54" w:rsidRDefault="00582F54" w:rsidP="009F3EC4">
      <w:pPr>
        <w:ind w:firstLine="567"/>
        <w:jc w:val="center"/>
        <w:rPr>
          <w:b/>
          <w:bCs/>
          <w:color w:val="auto"/>
          <w:szCs w:val="24"/>
        </w:rPr>
      </w:pPr>
    </w:p>
    <w:p w:rsidR="00582F54" w:rsidRDefault="00582F54" w:rsidP="009F3EC4">
      <w:pPr>
        <w:ind w:firstLine="567"/>
        <w:jc w:val="center"/>
        <w:rPr>
          <w:b/>
          <w:bCs/>
          <w:color w:val="auto"/>
          <w:szCs w:val="24"/>
        </w:rPr>
      </w:pPr>
    </w:p>
    <w:p w:rsidR="00582F54" w:rsidRDefault="00582F54" w:rsidP="009F3EC4">
      <w:pPr>
        <w:ind w:firstLine="567"/>
        <w:jc w:val="center"/>
        <w:rPr>
          <w:b/>
          <w:bCs/>
          <w:color w:val="auto"/>
          <w:szCs w:val="24"/>
        </w:rPr>
      </w:pPr>
    </w:p>
    <w:p w:rsidR="00582F54" w:rsidRDefault="00582F54" w:rsidP="009F3EC4">
      <w:pPr>
        <w:ind w:firstLine="567"/>
        <w:jc w:val="center"/>
        <w:rPr>
          <w:b/>
          <w:bCs/>
          <w:color w:val="auto"/>
          <w:szCs w:val="24"/>
        </w:rPr>
      </w:pPr>
    </w:p>
    <w:p w:rsidR="00582F54" w:rsidRDefault="00582F54" w:rsidP="009F3EC4">
      <w:pPr>
        <w:ind w:firstLine="567"/>
        <w:jc w:val="center"/>
        <w:rPr>
          <w:b/>
          <w:bCs/>
          <w:color w:val="auto"/>
          <w:szCs w:val="24"/>
        </w:rPr>
      </w:pPr>
    </w:p>
    <w:p w:rsidR="00582F54" w:rsidRDefault="00582F54" w:rsidP="009F3EC4">
      <w:pPr>
        <w:ind w:firstLine="567"/>
        <w:jc w:val="center"/>
        <w:rPr>
          <w:b/>
          <w:bCs/>
          <w:color w:val="auto"/>
          <w:szCs w:val="24"/>
        </w:rPr>
      </w:pPr>
    </w:p>
    <w:p w:rsidR="00582F54" w:rsidRDefault="00582F54" w:rsidP="009F3EC4">
      <w:pPr>
        <w:ind w:firstLine="567"/>
        <w:jc w:val="center"/>
        <w:rPr>
          <w:b/>
          <w:bCs/>
          <w:color w:val="auto"/>
          <w:szCs w:val="24"/>
        </w:rPr>
      </w:pPr>
    </w:p>
    <w:p w:rsidR="00DC752E" w:rsidRPr="009F3EC4" w:rsidRDefault="002848F5" w:rsidP="009F3EC4">
      <w:pPr>
        <w:ind w:firstLine="567"/>
        <w:jc w:val="center"/>
        <w:rPr>
          <w:b/>
          <w:bCs/>
          <w:color w:val="auto"/>
          <w:szCs w:val="24"/>
        </w:rPr>
      </w:pPr>
      <w:r w:rsidRPr="002848F5">
        <w:rPr>
          <w:b/>
          <w:bCs/>
          <w:color w:val="auto"/>
          <w:szCs w:val="24"/>
        </w:rPr>
        <w:lastRenderedPageBreak/>
        <w:t>Библиография</w:t>
      </w:r>
    </w:p>
    <w:p w:rsidR="00DC752E" w:rsidRPr="00DE54C4" w:rsidRDefault="00DC752E" w:rsidP="00430329">
      <w:pPr>
        <w:ind w:firstLine="567"/>
        <w:jc w:val="both"/>
        <w:rPr>
          <w:bCs/>
          <w:color w:val="auto"/>
          <w:szCs w:val="2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8895"/>
      </w:tblGrid>
      <w:tr w:rsidR="001627A6" w:rsidRPr="001627A6" w:rsidTr="00124EC5">
        <w:tc>
          <w:tcPr>
            <w:tcW w:w="675" w:type="dxa"/>
          </w:tcPr>
          <w:p w:rsidR="009F3EC4" w:rsidRPr="001627A6" w:rsidRDefault="009F3EC4" w:rsidP="00430329">
            <w:pPr>
              <w:jc w:val="both"/>
              <w:rPr>
                <w:bCs/>
                <w:color w:val="auto"/>
                <w:szCs w:val="24"/>
              </w:rPr>
            </w:pPr>
            <w:r w:rsidRPr="001627A6">
              <w:rPr>
                <w:bCs/>
                <w:color w:val="auto"/>
                <w:szCs w:val="24"/>
              </w:rPr>
              <w:t>[1]</w:t>
            </w:r>
          </w:p>
          <w:p w:rsidR="00806CE1" w:rsidRPr="001627A6" w:rsidRDefault="00806CE1" w:rsidP="00430329">
            <w:pPr>
              <w:jc w:val="both"/>
              <w:rPr>
                <w:bCs/>
                <w:color w:val="auto"/>
                <w:szCs w:val="24"/>
              </w:rPr>
            </w:pPr>
          </w:p>
          <w:p w:rsidR="00806CE1" w:rsidRPr="001627A6" w:rsidRDefault="00806CE1" w:rsidP="00430329">
            <w:pPr>
              <w:jc w:val="both"/>
              <w:rPr>
                <w:bCs/>
                <w:color w:val="auto"/>
                <w:szCs w:val="24"/>
              </w:rPr>
            </w:pPr>
          </w:p>
          <w:p w:rsidR="00806CE1" w:rsidRPr="001627A6" w:rsidRDefault="00806CE1" w:rsidP="00430329">
            <w:pPr>
              <w:jc w:val="both"/>
              <w:rPr>
                <w:bCs/>
                <w:color w:val="auto"/>
                <w:szCs w:val="24"/>
              </w:rPr>
            </w:pPr>
          </w:p>
          <w:p w:rsidR="00806CE1" w:rsidRPr="001627A6" w:rsidRDefault="00806CE1" w:rsidP="00430329">
            <w:pPr>
              <w:jc w:val="both"/>
              <w:rPr>
                <w:bCs/>
                <w:color w:val="auto"/>
                <w:szCs w:val="24"/>
              </w:rPr>
            </w:pPr>
          </w:p>
        </w:tc>
        <w:tc>
          <w:tcPr>
            <w:tcW w:w="8895" w:type="dxa"/>
          </w:tcPr>
          <w:p w:rsidR="002E141E" w:rsidRPr="00710BCB" w:rsidRDefault="003976D7" w:rsidP="003976D7">
            <w:pPr>
              <w:autoSpaceDE w:val="0"/>
              <w:autoSpaceDN w:val="0"/>
              <w:adjustRightInd w:val="0"/>
              <w:ind w:firstLine="567"/>
              <w:jc w:val="both"/>
              <w:rPr>
                <w:bCs/>
                <w:color w:val="auto"/>
                <w:kern w:val="36"/>
                <w:bdr w:val="none" w:sz="0" w:space="0" w:color="auto" w:frame="1"/>
              </w:rPr>
            </w:pPr>
            <w:r w:rsidRPr="003976D7">
              <w:rPr>
                <w:bCs/>
                <w:color w:val="auto"/>
                <w:kern w:val="36"/>
                <w:bdr w:val="none" w:sz="0" w:space="0" w:color="auto" w:frame="1"/>
                <w:lang w:val="en-US"/>
              </w:rPr>
              <w:t>ISO 5725-2:2019 Accuracy (trueness and precision) of measurement methods and results – Part 2: Basic method for the determination of repeatability and reproducibility of a standard measurement method (</w:t>
            </w:r>
            <w:r w:rsidR="00367F9B" w:rsidRPr="00367F9B">
              <w:rPr>
                <w:bCs/>
                <w:color w:val="auto"/>
                <w:kern w:val="36"/>
                <w:bdr w:val="none" w:sz="0" w:space="0" w:color="auto" w:frame="1"/>
              </w:rPr>
              <w:t>Точность</w:t>
            </w:r>
            <w:r w:rsidR="00367F9B" w:rsidRPr="003976D7">
              <w:rPr>
                <w:bCs/>
                <w:color w:val="auto"/>
                <w:kern w:val="36"/>
                <w:bdr w:val="none" w:sz="0" w:space="0" w:color="auto" w:frame="1"/>
                <w:lang w:val="en-US"/>
              </w:rPr>
              <w:t xml:space="preserve"> (</w:t>
            </w:r>
            <w:r w:rsidR="00367F9B" w:rsidRPr="00367F9B">
              <w:rPr>
                <w:bCs/>
                <w:color w:val="auto"/>
                <w:kern w:val="36"/>
                <w:bdr w:val="none" w:sz="0" w:space="0" w:color="auto" w:frame="1"/>
              </w:rPr>
              <w:t>правильность</w:t>
            </w:r>
            <w:r w:rsidR="00367F9B" w:rsidRPr="003976D7">
              <w:rPr>
                <w:bCs/>
                <w:color w:val="auto"/>
                <w:kern w:val="36"/>
                <w:bdr w:val="none" w:sz="0" w:space="0" w:color="auto" w:frame="1"/>
                <w:lang w:val="en-US"/>
              </w:rPr>
              <w:t xml:space="preserve"> </w:t>
            </w:r>
            <w:r w:rsidR="00367F9B" w:rsidRPr="00367F9B">
              <w:rPr>
                <w:bCs/>
                <w:color w:val="auto"/>
                <w:kern w:val="36"/>
                <w:bdr w:val="none" w:sz="0" w:space="0" w:color="auto" w:frame="1"/>
              </w:rPr>
              <w:t>и</w:t>
            </w:r>
            <w:r w:rsidR="00367F9B" w:rsidRPr="003976D7">
              <w:rPr>
                <w:bCs/>
                <w:color w:val="auto"/>
                <w:kern w:val="36"/>
                <w:bdr w:val="none" w:sz="0" w:space="0" w:color="auto" w:frame="1"/>
                <w:lang w:val="en-US"/>
              </w:rPr>
              <w:t xml:space="preserve"> </w:t>
            </w:r>
            <w:proofErr w:type="spellStart"/>
            <w:r w:rsidR="00367F9B" w:rsidRPr="00367F9B">
              <w:rPr>
                <w:bCs/>
                <w:color w:val="auto"/>
                <w:kern w:val="36"/>
                <w:bdr w:val="none" w:sz="0" w:space="0" w:color="auto" w:frame="1"/>
              </w:rPr>
              <w:t>прецизионность</w:t>
            </w:r>
            <w:proofErr w:type="spellEnd"/>
            <w:r w:rsidR="00367F9B" w:rsidRPr="003976D7">
              <w:rPr>
                <w:bCs/>
                <w:color w:val="auto"/>
                <w:kern w:val="36"/>
                <w:bdr w:val="none" w:sz="0" w:space="0" w:color="auto" w:frame="1"/>
                <w:lang w:val="en-US"/>
              </w:rPr>
              <w:t xml:space="preserve">) </w:t>
            </w:r>
            <w:r w:rsidR="00367F9B" w:rsidRPr="00367F9B">
              <w:rPr>
                <w:bCs/>
                <w:color w:val="auto"/>
                <w:kern w:val="36"/>
                <w:bdr w:val="none" w:sz="0" w:space="0" w:color="auto" w:frame="1"/>
              </w:rPr>
              <w:t>методов</w:t>
            </w:r>
            <w:r w:rsidR="00367F9B" w:rsidRPr="003976D7">
              <w:rPr>
                <w:bCs/>
                <w:color w:val="auto"/>
                <w:kern w:val="36"/>
                <w:bdr w:val="none" w:sz="0" w:space="0" w:color="auto" w:frame="1"/>
                <w:lang w:val="en-US"/>
              </w:rPr>
              <w:t xml:space="preserve"> </w:t>
            </w:r>
            <w:r w:rsidR="00367F9B" w:rsidRPr="00367F9B">
              <w:rPr>
                <w:bCs/>
                <w:color w:val="auto"/>
                <w:kern w:val="36"/>
                <w:bdr w:val="none" w:sz="0" w:space="0" w:color="auto" w:frame="1"/>
              </w:rPr>
              <w:t>и</w:t>
            </w:r>
            <w:r w:rsidR="00367F9B" w:rsidRPr="003976D7">
              <w:rPr>
                <w:bCs/>
                <w:color w:val="auto"/>
                <w:kern w:val="36"/>
                <w:bdr w:val="none" w:sz="0" w:space="0" w:color="auto" w:frame="1"/>
                <w:lang w:val="en-US"/>
              </w:rPr>
              <w:t xml:space="preserve"> </w:t>
            </w:r>
            <w:r w:rsidR="00367F9B" w:rsidRPr="00367F9B">
              <w:rPr>
                <w:bCs/>
                <w:color w:val="auto"/>
                <w:kern w:val="36"/>
                <w:bdr w:val="none" w:sz="0" w:space="0" w:color="auto" w:frame="1"/>
              </w:rPr>
              <w:t>результатов</w:t>
            </w:r>
            <w:r w:rsidR="00367F9B" w:rsidRPr="003976D7">
              <w:rPr>
                <w:bCs/>
                <w:color w:val="auto"/>
                <w:kern w:val="36"/>
                <w:bdr w:val="none" w:sz="0" w:space="0" w:color="auto" w:frame="1"/>
                <w:lang w:val="en-US"/>
              </w:rPr>
              <w:t xml:space="preserve"> </w:t>
            </w:r>
            <w:r w:rsidR="00367F9B" w:rsidRPr="00367F9B">
              <w:rPr>
                <w:bCs/>
                <w:color w:val="auto"/>
                <w:kern w:val="36"/>
                <w:bdr w:val="none" w:sz="0" w:space="0" w:color="auto" w:frame="1"/>
              </w:rPr>
              <w:t>измерений</w:t>
            </w:r>
            <w:r w:rsidR="00367F9B" w:rsidRPr="003976D7">
              <w:rPr>
                <w:bCs/>
                <w:color w:val="auto"/>
                <w:kern w:val="36"/>
                <w:bdr w:val="none" w:sz="0" w:space="0" w:color="auto" w:frame="1"/>
                <w:lang w:val="en-US"/>
              </w:rPr>
              <w:t xml:space="preserve">. </w:t>
            </w:r>
            <w:r w:rsidR="00367F9B" w:rsidRPr="00367F9B">
              <w:rPr>
                <w:bCs/>
                <w:color w:val="auto"/>
                <w:kern w:val="36"/>
                <w:bdr w:val="none" w:sz="0" w:space="0" w:color="auto" w:frame="1"/>
              </w:rPr>
              <w:t xml:space="preserve">Часть 2. </w:t>
            </w:r>
            <w:proofErr w:type="gramStart"/>
            <w:r w:rsidR="00367F9B" w:rsidRPr="00367F9B">
              <w:rPr>
                <w:bCs/>
                <w:color w:val="auto"/>
                <w:kern w:val="36"/>
                <w:bdr w:val="none" w:sz="0" w:space="0" w:color="auto" w:frame="1"/>
              </w:rPr>
              <w:t xml:space="preserve">Основной метод определения повторяемости и </w:t>
            </w:r>
            <w:proofErr w:type="spellStart"/>
            <w:r w:rsidR="00367F9B" w:rsidRPr="00367F9B">
              <w:rPr>
                <w:bCs/>
                <w:color w:val="auto"/>
                <w:kern w:val="36"/>
                <w:bdr w:val="none" w:sz="0" w:space="0" w:color="auto" w:frame="1"/>
              </w:rPr>
              <w:t>воспроизводимости</w:t>
            </w:r>
            <w:proofErr w:type="spellEnd"/>
            <w:r w:rsidR="00367F9B" w:rsidRPr="00367F9B">
              <w:rPr>
                <w:bCs/>
                <w:color w:val="auto"/>
                <w:kern w:val="36"/>
                <w:bdr w:val="none" w:sz="0" w:space="0" w:color="auto" w:frame="1"/>
              </w:rPr>
              <w:t xml:space="preserve"> стандартного метода измерений</w:t>
            </w:r>
            <w:r>
              <w:rPr>
                <w:bCs/>
                <w:color w:val="auto"/>
                <w:kern w:val="36"/>
                <w:bdr w:val="none" w:sz="0" w:space="0" w:color="auto" w:frame="1"/>
              </w:rPr>
              <w:t>)</w:t>
            </w:r>
            <w:proofErr w:type="gramEnd"/>
          </w:p>
        </w:tc>
      </w:tr>
    </w:tbl>
    <w:p w:rsidR="00DC752E" w:rsidRPr="00FF6279"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Default="00DC752E" w:rsidP="00430329">
      <w:pPr>
        <w:ind w:firstLine="567"/>
        <w:jc w:val="both"/>
        <w:rPr>
          <w:bCs/>
          <w:color w:val="auto"/>
          <w:szCs w:val="24"/>
          <w:lang w:val="kk-KZ"/>
        </w:rPr>
      </w:pPr>
    </w:p>
    <w:p w:rsidR="00A600F7" w:rsidRDefault="00A600F7" w:rsidP="00430329">
      <w:pPr>
        <w:ind w:firstLine="567"/>
        <w:jc w:val="both"/>
        <w:rPr>
          <w:bCs/>
          <w:color w:val="auto"/>
          <w:szCs w:val="24"/>
          <w:lang w:val="kk-KZ"/>
        </w:rPr>
      </w:pPr>
    </w:p>
    <w:p w:rsidR="00A600F7" w:rsidRDefault="00A600F7" w:rsidP="00430329">
      <w:pPr>
        <w:ind w:firstLine="567"/>
        <w:jc w:val="both"/>
        <w:rPr>
          <w:bCs/>
          <w:color w:val="auto"/>
          <w:szCs w:val="24"/>
          <w:lang w:val="kk-KZ"/>
        </w:rPr>
      </w:pPr>
    </w:p>
    <w:p w:rsidR="00A600F7" w:rsidRPr="00A600F7" w:rsidRDefault="00A600F7" w:rsidP="00430329">
      <w:pPr>
        <w:ind w:firstLine="567"/>
        <w:jc w:val="both"/>
        <w:rPr>
          <w:bCs/>
          <w:color w:val="auto"/>
          <w:szCs w:val="24"/>
          <w:lang w:val="kk-KZ"/>
        </w:rPr>
      </w:pPr>
    </w:p>
    <w:p w:rsidR="004D679C" w:rsidRDefault="004D679C" w:rsidP="00430329">
      <w:pPr>
        <w:ind w:firstLine="567"/>
        <w:jc w:val="both"/>
        <w:rPr>
          <w:bCs/>
          <w:color w:val="auto"/>
          <w:szCs w:val="24"/>
        </w:rPr>
      </w:pPr>
    </w:p>
    <w:p w:rsidR="00651442" w:rsidRPr="00651442" w:rsidRDefault="00651442" w:rsidP="00430329">
      <w:pPr>
        <w:ind w:firstLine="567"/>
        <w:jc w:val="both"/>
        <w:rPr>
          <w:bCs/>
          <w:color w:val="auto"/>
          <w:szCs w:val="24"/>
        </w:rPr>
      </w:pPr>
    </w:p>
    <w:p w:rsidR="004D679C" w:rsidRPr="003B2487" w:rsidRDefault="004D679C" w:rsidP="00430329">
      <w:pPr>
        <w:ind w:firstLine="567"/>
        <w:jc w:val="both"/>
        <w:rPr>
          <w:bCs/>
          <w:color w:val="auto"/>
          <w:szCs w:val="24"/>
        </w:rPr>
      </w:pPr>
    </w:p>
    <w:p w:rsidR="000D450D" w:rsidRDefault="000D450D" w:rsidP="00430329">
      <w:pPr>
        <w:ind w:firstLine="567"/>
        <w:jc w:val="both"/>
        <w:rPr>
          <w:bCs/>
          <w:color w:val="auto"/>
          <w:szCs w:val="24"/>
        </w:rPr>
      </w:pPr>
    </w:p>
    <w:p w:rsidR="00BA6298" w:rsidRDefault="00BA6298" w:rsidP="00430329">
      <w:pPr>
        <w:ind w:firstLine="567"/>
        <w:jc w:val="both"/>
        <w:rPr>
          <w:bCs/>
          <w:color w:val="auto"/>
          <w:szCs w:val="24"/>
        </w:rPr>
      </w:pPr>
    </w:p>
    <w:p w:rsidR="00BA6298" w:rsidRDefault="00BA6298" w:rsidP="00430329">
      <w:pPr>
        <w:ind w:firstLine="567"/>
        <w:jc w:val="both"/>
        <w:rPr>
          <w:bCs/>
          <w:color w:val="auto"/>
          <w:szCs w:val="24"/>
        </w:rPr>
      </w:pPr>
    </w:p>
    <w:p w:rsidR="00BA6298" w:rsidRDefault="00BA6298" w:rsidP="00430329">
      <w:pPr>
        <w:ind w:firstLine="567"/>
        <w:jc w:val="both"/>
        <w:rPr>
          <w:bCs/>
          <w:color w:val="auto"/>
          <w:szCs w:val="24"/>
        </w:rPr>
      </w:pPr>
    </w:p>
    <w:p w:rsidR="00BA6298" w:rsidRDefault="00BA6298" w:rsidP="00430329">
      <w:pPr>
        <w:ind w:firstLine="567"/>
        <w:jc w:val="both"/>
        <w:rPr>
          <w:bCs/>
          <w:color w:val="auto"/>
          <w:szCs w:val="24"/>
        </w:rPr>
      </w:pPr>
    </w:p>
    <w:p w:rsidR="00BA6298" w:rsidRDefault="00BA6298" w:rsidP="00430329">
      <w:pPr>
        <w:ind w:firstLine="567"/>
        <w:jc w:val="both"/>
        <w:rPr>
          <w:bCs/>
          <w:color w:val="auto"/>
          <w:szCs w:val="24"/>
        </w:rPr>
      </w:pPr>
    </w:p>
    <w:p w:rsidR="00BA6298" w:rsidRDefault="00BA6298" w:rsidP="00430329">
      <w:pPr>
        <w:ind w:firstLine="567"/>
        <w:jc w:val="both"/>
        <w:rPr>
          <w:bCs/>
          <w:color w:val="auto"/>
          <w:szCs w:val="24"/>
        </w:rPr>
      </w:pPr>
    </w:p>
    <w:p w:rsidR="00BA6298" w:rsidRDefault="00BA6298" w:rsidP="00430329">
      <w:pPr>
        <w:ind w:firstLine="567"/>
        <w:jc w:val="both"/>
        <w:rPr>
          <w:bCs/>
          <w:color w:val="auto"/>
          <w:szCs w:val="24"/>
        </w:rPr>
      </w:pPr>
    </w:p>
    <w:p w:rsidR="00BA6298" w:rsidRDefault="00BA6298" w:rsidP="00430329">
      <w:pPr>
        <w:ind w:firstLine="567"/>
        <w:jc w:val="both"/>
        <w:rPr>
          <w:bCs/>
          <w:color w:val="auto"/>
          <w:szCs w:val="24"/>
        </w:rPr>
      </w:pPr>
    </w:p>
    <w:p w:rsidR="00BA6298" w:rsidRDefault="00BA6298" w:rsidP="00430329">
      <w:pPr>
        <w:ind w:firstLine="567"/>
        <w:jc w:val="both"/>
        <w:rPr>
          <w:bCs/>
          <w:color w:val="auto"/>
          <w:szCs w:val="24"/>
        </w:rPr>
      </w:pPr>
    </w:p>
    <w:p w:rsidR="00BA6298" w:rsidRDefault="00BA6298" w:rsidP="00430329">
      <w:pPr>
        <w:ind w:firstLine="567"/>
        <w:jc w:val="both"/>
        <w:rPr>
          <w:bCs/>
          <w:color w:val="auto"/>
          <w:szCs w:val="24"/>
        </w:rPr>
      </w:pPr>
    </w:p>
    <w:p w:rsidR="00BA6298" w:rsidRDefault="00BA6298" w:rsidP="00430329">
      <w:pPr>
        <w:ind w:firstLine="567"/>
        <w:jc w:val="both"/>
        <w:rPr>
          <w:bCs/>
          <w:color w:val="auto"/>
          <w:szCs w:val="24"/>
        </w:rPr>
      </w:pPr>
    </w:p>
    <w:p w:rsidR="00BA6298" w:rsidRDefault="00BA6298" w:rsidP="00430329">
      <w:pPr>
        <w:ind w:firstLine="567"/>
        <w:jc w:val="both"/>
        <w:rPr>
          <w:bCs/>
          <w:color w:val="auto"/>
          <w:szCs w:val="24"/>
        </w:rPr>
      </w:pPr>
    </w:p>
    <w:p w:rsidR="00BA6298" w:rsidRDefault="00BA6298" w:rsidP="00430329">
      <w:pPr>
        <w:ind w:firstLine="567"/>
        <w:jc w:val="both"/>
        <w:rPr>
          <w:bCs/>
          <w:color w:val="auto"/>
          <w:szCs w:val="24"/>
        </w:rPr>
      </w:pPr>
    </w:p>
    <w:p w:rsidR="00BA6298" w:rsidRDefault="00BA6298" w:rsidP="00430329">
      <w:pPr>
        <w:ind w:firstLine="567"/>
        <w:jc w:val="both"/>
        <w:rPr>
          <w:bCs/>
          <w:color w:val="auto"/>
          <w:szCs w:val="24"/>
        </w:rPr>
      </w:pPr>
    </w:p>
    <w:p w:rsidR="00BA6298" w:rsidRDefault="00BA6298" w:rsidP="00430329">
      <w:pPr>
        <w:ind w:firstLine="567"/>
        <w:jc w:val="both"/>
        <w:rPr>
          <w:bCs/>
          <w:color w:val="auto"/>
          <w:szCs w:val="24"/>
        </w:rPr>
      </w:pPr>
    </w:p>
    <w:p w:rsidR="00BA6298" w:rsidRDefault="00BA6298" w:rsidP="00430329">
      <w:pPr>
        <w:ind w:firstLine="567"/>
        <w:jc w:val="both"/>
        <w:rPr>
          <w:bCs/>
          <w:color w:val="auto"/>
          <w:szCs w:val="24"/>
        </w:rPr>
      </w:pPr>
    </w:p>
    <w:p w:rsidR="00BA6298" w:rsidRDefault="00BA6298" w:rsidP="00430329">
      <w:pPr>
        <w:ind w:firstLine="567"/>
        <w:jc w:val="both"/>
        <w:rPr>
          <w:bCs/>
          <w:color w:val="auto"/>
          <w:szCs w:val="24"/>
        </w:rPr>
      </w:pPr>
    </w:p>
    <w:p w:rsidR="00BA6298" w:rsidRDefault="00BA6298" w:rsidP="00430329">
      <w:pPr>
        <w:ind w:firstLine="567"/>
        <w:jc w:val="both"/>
        <w:rPr>
          <w:bCs/>
          <w:color w:val="auto"/>
          <w:szCs w:val="24"/>
        </w:rPr>
      </w:pPr>
    </w:p>
    <w:p w:rsidR="00BA6298" w:rsidRDefault="00BA6298" w:rsidP="00430329">
      <w:pPr>
        <w:ind w:firstLine="567"/>
        <w:jc w:val="both"/>
        <w:rPr>
          <w:bCs/>
          <w:color w:val="auto"/>
          <w:szCs w:val="24"/>
        </w:rPr>
      </w:pPr>
    </w:p>
    <w:p w:rsidR="00BA6298" w:rsidRDefault="00BA6298" w:rsidP="00430329">
      <w:pPr>
        <w:ind w:firstLine="567"/>
        <w:jc w:val="both"/>
        <w:rPr>
          <w:bCs/>
          <w:color w:val="auto"/>
          <w:szCs w:val="24"/>
        </w:rPr>
      </w:pPr>
    </w:p>
    <w:p w:rsidR="00BA6298" w:rsidRDefault="00BA6298" w:rsidP="00430329">
      <w:pPr>
        <w:ind w:firstLine="567"/>
        <w:jc w:val="both"/>
        <w:rPr>
          <w:bCs/>
          <w:color w:val="auto"/>
          <w:szCs w:val="24"/>
        </w:rPr>
      </w:pPr>
    </w:p>
    <w:p w:rsidR="00BA6298" w:rsidRDefault="00BA6298" w:rsidP="00430329">
      <w:pPr>
        <w:ind w:firstLine="567"/>
        <w:jc w:val="both"/>
        <w:rPr>
          <w:bCs/>
          <w:color w:val="auto"/>
          <w:szCs w:val="24"/>
        </w:rPr>
      </w:pPr>
    </w:p>
    <w:p w:rsidR="00BA6298" w:rsidRDefault="00BA6298" w:rsidP="00430329">
      <w:pPr>
        <w:ind w:firstLine="567"/>
        <w:jc w:val="both"/>
        <w:rPr>
          <w:bCs/>
          <w:color w:val="auto"/>
          <w:szCs w:val="24"/>
        </w:rPr>
      </w:pPr>
    </w:p>
    <w:p w:rsidR="00BA6298" w:rsidRDefault="00BA6298" w:rsidP="00430329">
      <w:pPr>
        <w:ind w:firstLine="567"/>
        <w:jc w:val="both"/>
        <w:rPr>
          <w:bCs/>
          <w:color w:val="auto"/>
          <w:szCs w:val="24"/>
        </w:rPr>
      </w:pPr>
    </w:p>
    <w:p w:rsidR="00BA6298" w:rsidRDefault="00BA6298" w:rsidP="00430329">
      <w:pPr>
        <w:ind w:firstLine="567"/>
        <w:jc w:val="both"/>
        <w:rPr>
          <w:bCs/>
          <w:color w:val="auto"/>
          <w:szCs w:val="24"/>
        </w:rPr>
      </w:pPr>
    </w:p>
    <w:p w:rsidR="00BA6298" w:rsidRDefault="00BA6298" w:rsidP="00430329">
      <w:pPr>
        <w:ind w:firstLine="567"/>
        <w:jc w:val="both"/>
        <w:rPr>
          <w:bCs/>
          <w:color w:val="auto"/>
          <w:szCs w:val="24"/>
        </w:rPr>
      </w:pPr>
    </w:p>
    <w:p w:rsidR="00BA6298" w:rsidRDefault="00BA6298" w:rsidP="00430329">
      <w:pPr>
        <w:ind w:firstLine="567"/>
        <w:jc w:val="both"/>
        <w:rPr>
          <w:bCs/>
          <w:color w:val="auto"/>
          <w:szCs w:val="24"/>
        </w:rPr>
      </w:pPr>
    </w:p>
    <w:p w:rsidR="00BA6298" w:rsidRDefault="00BA6298" w:rsidP="00430329">
      <w:pPr>
        <w:ind w:firstLine="567"/>
        <w:jc w:val="both"/>
        <w:rPr>
          <w:bCs/>
          <w:color w:val="auto"/>
          <w:szCs w:val="24"/>
        </w:rPr>
      </w:pPr>
    </w:p>
    <w:p w:rsidR="00BA6298" w:rsidRDefault="00BA6298" w:rsidP="00430329">
      <w:pPr>
        <w:ind w:firstLine="567"/>
        <w:jc w:val="both"/>
        <w:rPr>
          <w:bCs/>
          <w:color w:val="auto"/>
          <w:szCs w:val="24"/>
        </w:rPr>
      </w:pPr>
    </w:p>
    <w:p w:rsidR="00BA6298" w:rsidRDefault="00BA6298" w:rsidP="00430329">
      <w:pPr>
        <w:ind w:firstLine="567"/>
        <w:jc w:val="both"/>
        <w:rPr>
          <w:bCs/>
          <w:color w:val="auto"/>
          <w:szCs w:val="24"/>
        </w:rPr>
      </w:pPr>
    </w:p>
    <w:p w:rsidR="00BA6298" w:rsidRDefault="00BA6298" w:rsidP="00430329">
      <w:pPr>
        <w:ind w:firstLine="567"/>
        <w:jc w:val="both"/>
        <w:rPr>
          <w:bCs/>
          <w:color w:val="auto"/>
          <w:szCs w:val="24"/>
        </w:rPr>
      </w:pPr>
    </w:p>
    <w:p w:rsidR="000D450D" w:rsidRDefault="000D450D" w:rsidP="00BA6298">
      <w:pPr>
        <w:widowControl w:val="0"/>
        <w:ind w:firstLine="567"/>
        <w:jc w:val="both"/>
        <w:rPr>
          <w:bCs/>
          <w:color w:val="auto"/>
          <w:szCs w:val="24"/>
        </w:rPr>
      </w:pPr>
    </w:p>
    <w:p w:rsidR="000D450D" w:rsidRDefault="000D450D" w:rsidP="00BA6298">
      <w:pPr>
        <w:widowControl w:val="0"/>
        <w:ind w:firstLine="567"/>
        <w:jc w:val="both"/>
        <w:rPr>
          <w:bCs/>
          <w:color w:val="auto"/>
          <w:szCs w:val="24"/>
        </w:rPr>
      </w:pPr>
    </w:p>
    <w:tbl>
      <w:tblPr>
        <w:tblStyle w:val="a9"/>
        <w:tblW w:w="0" w:type="auto"/>
        <w:tblLook w:val="04A0" w:firstRow="1" w:lastRow="0" w:firstColumn="1" w:lastColumn="0" w:noHBand="0" w:noVBand="1"/>
      </w:tblPr>
      <w:tblGrid>
        <w:gridCol w:w="9570"/>
      </w:tblGrid>
      <w:tr w:rsidR="004D679C" w:rsidTr="004D679C">
        <w:tc>
          <w:tcPr>
            <w:tcW w:w="9570" w:type="dxa"/>
            <w:tcBorders>
              <w:left w:val="nil"/>
              <w:right w:val="nil"/>
            </w:tcBorders>
          </w:tcPr>
          <w:p w:rsidR="009526C1" w:rsidRPr="009526C1" w:rsidRDefault="009526C1" w:rsidP="00BA6298">
            <w:pPr>
              <w:widowControl w:val="0"/>
              <w:jc w:val="both"/>
              <w:rPr>
                <w:bCs/>
                <w:color w:val="auto"/>
                <w:szCs w:val="24"/>
              </w:rPr>
            </w:pPr>
            <w:r w:rsidRPr="009526C1">
              <w:rPr>
                <w:bCs/>
                <w:color w:val="auto"/>
                <w:szCs w:val="24"/>
              </w:rPr>
              <w:t xml:space="preserve">УДК  </w:t>
            </w:r>
            <w:r w:rsidR="00B3640B" w:rsidRPr="00B3640B">
              <w:rPr>
                <w:bCs/>
                <w:color w:val="auto"/>
                <w:szCs w:val="24"/>
              </w:rPr>
              <w:t xml:space="preserve">633.18:006.354     </w:t>
            </w:r>
            <w:r w:rsidRPr="009526C1">
              <w:rPr>
                <w:bCs/>
                <w:color w:val="auto"/>
                <w:szCs w:val="24"/>
              </w:rPr>
              <w:t xml:space="preserve">                                                 </w:t>
            </w:r>
            <w:r w:rsidR="009F087B">
              <w:rPr>
                <w:bCs/>
                <w:color w:val="auto"/>
                <w:szCs w:val="24"/>
              </w:rPr>
              <w:t xml:space="preserve">                          </w:t>
            </w:r>
            <w:r w:rsidRPr="009526C1">
              <w:rPr>
                <w:bCs/>
                <w:color w:val="auto"/>
                <w:szCs w:val="24"/>
              </w:rPr>
              <w:t xml:space="preserve">     МКС </w:t>
            </w:r>
            <w:r w:rsidR="00B3640B">
              <w:rPr>
                <w:bCs/>
                <w:color w:val="auto"/>
                <w:szCs w:val="24"/>
              </w:rPr>
              <w:t>67.060</w:t>
            </w:r>
          </w:p>
          <w:p w:rsidR="009526C1" w:rsidRPr="009526C1" w:rsidRDefault="009526C1" w:rsidP="00BA6298">
            <w:pPr>
              <w:widowControl w:val="0"/>
              <w:jc w:val="both"/>
              <w:rPr>
                <w:bCs/>
                <w:color w:val="auto"/>
                <w:szCs w:val="24"/>
              </w:rPr>
            </w:pPr>
          </w:p>
          <w:p w:rsidR="004D679C" w:rsidRPr="009526C1" w:rsidRDefault="009526C1" w:rsidP="00BA6298">
            <w:pPr>
              <w:widowControl w:val="0"/>
              <w:jc w:val="both"/>
              <w:rPr>
                <w:bCs/>
                <w:color w:val="auto"/>
                <w:szCs w:val="24"/>
                <w:lang w:val="kk-KZ"/>
              </w:rPr>
            </w:pPr>
            <w:r w:rsidRPr="009526C1">
              <w:rPr>
                <w:b/>
                <w:bCs/>
                <w:color w:val="auto"/>
                <w:szCs w:val="24"/>
              </w:rPr>
              <w:t>Ключевые слова:</w:t>
            </w:r>
            <w:r w:rsidRPr="009526C1">
              <w:rPr>
                <w:bCs/>
                <w:color w:val="auto"/>
                <w:szCs w:val="24"/>
              </w:rPr>
              <w:t xml:space="preserve"> </w:t>
            </w:r>
            <w:r w:rsidR="00124EC5" w:rsidRPr="00124EC5">
              <w:rPr>
                <w:bCs/>
                <w:color w:val="auto"/>
                <w:szCs w:val="24"/>
              </w:rPr>
              <w:t xml:space="preserve">рис </w:t>
            </w:r>
            <w:proofErr w:type="spellStart"/>
            <w:r w:rsidR="00124EC5" w:rsidRPr="00124EC5">
              <w:rPr>
                <w:bCs/>
                <w:color w:val="auto"/>
                <w:szCs w:val="24"/>
              </w:rPr>
              <w:t>шелушеный</w:t>
            </w:r>
            <w:proofErr w:type="spellEnd"/>
            <w:r w:rsidR="00124EC5" w:rsidRPr="00124EC5">
              <w:rPr>
                <w:bCs/>
                <w:color w:val="auto"/>
                <w:szCs w:val="24"/>
              </w:rPr>
              <w:t>, рис шлифованный, биометрические характеристики, длина, ширина, толщина зерна, методика испытания, точность измерений</w:t>
            </w:r>
          </w:p>
        </w:tc>
      </w:tr>
    </w:tbl>
    <w:p w:rsidR="00BA6298" w:rsidRDefault="00BA6298" w:rsidP="00BA6298">
      <w:pPr>
        <w:widowControl w:val="0"/>
        <w:rPr>
          <w:color w:val="auto"/>
          <w:szCs w:val="24"/>
        </w:rPr>
      </w:pPr>
    </w:p>
    <w:p w:rsidR="00BA6298" w:rsidRDefault="00BA6298" w:rsidP="00BA6298">
      <w:pPr>
        <w:widowControl w:val="0"/>
        <w:rPr>
          <w:color w:val="auto"/>
          <w:szCs w:val="24"/>
        </w:rPr>
      </w:pPr>
    </w:p>
    <w:p w:rsidR="00BA6298" w:rsidRDefault="00BA6298" w:rsidP="00BA6298">
      <w:pPr>
        <w:widowControl w:val="0"/>
        <w:rPr>
          <w:color w:val="auto"/>
          <w:szCs w:val="24"/>
        </w:rPr>
      </w:pPr>
    </w:p>
    <w:p w:rsidR="00BA6298" w:rsidRDefault="00BA6298" w:rsidP="00BA6298">
      <w:pPr>
        <w:widowControl w:val="0"/>
        <w:rPr>
          <w:color w:val="auto"/>
          <w:szCs w:val="24"/>
        </w:rPr>
      </w:pPr>
    </w:p>
    <w:p w:rsidR="00BA6298" w:rsidRDefault="00BA6298" w:rsidP="00BA6298">
      <w:pPr>
        <w:widowControl w:val="0"/>
        <w:rPr>
          <w:color w:val="auto"/>
          <w:szCs w:val="24"/>
        </w:rPr>
      </w:pPr>
    </w:p>
    <w:p w:rsidR="00BA6298" w:rsidRDefault="00BA6298" w:rsidP="00BA6298">
      <w:pPr>
        <w:widowControl w:val="0"/>
        <w:rPr>
          <w:color w:val="auto"/>
          <w:szCs w:val="24"/>
        </w:rPr>
      </w:pPr>
    </w:p>
    <w:p w:rsidR="00BA6298" w:rsidRDefault="00BA6298" w:rsidP="00BA6298">
      <w:pPr>
        <w:widowControl w:val="0"/>
        <w:rPr>
          <w:color w:val="auto"/>
          <w:szCs w:val="24"/>
        </w:rPr>
      </w:pPr>
    </w:p>
    <w:p w:rsidR="00BA6298" w:rsidRDefault="00BA6298" w:rsidP="00BA6298">
      <w:pPr>
        <w:widowControl w:val="0"/>
        <w:rPr>
          <w:color w:val="auto"/>
          <w:szCs w:val="24"/>
        </w:rPr>
      </w:pPr>
    </w:p>
    <w:p w:rsidR="00BA6298" w:rsidRDefault="00BA6298" w:rsidP="00BA6298">
      <w:pPr>
        <w:widowControl w:val="0"/>
        <w:rPr>
          <w:color w:val="auto"/>
          <w:szCs w:val="24"/>
        </w:rPr>
      </w:pPr>
    </w:p>
    <w:p w:rsidR="00BA6298" w:rsidRDefault="00BA6298" w:rsidP="00BA6298">
      <w:pPr>
        <w:widowControl w:val="0"/>
        <w:rPr>
          <w:color w:val="auto"/>
          <w:szCs w:val="24"/>
        </w:rPr>
      </w:pPr>
    </w:p>
    <w:p w:rsidR="00BA6298" w:rsidRDefault="00BA6298" w:rsidP="00BA6298">
      <w:pPr>
        <w:widowControl w:val="0"/>
        <w:rPr>
          <w:color w:val="auto"/>
          <w:szCs w:val="24"/>
        </w:rPr>
      </w:pPr>
    </w:p>
    <w:p w:rsidR="00BA6298" w:rsidRDefault="00BA6298" w:rsidP="00BA6298">
      <w:pPr>
        <w:widowControl w:val="0"/>
        <w:rPr>
          <w:color w:val="auto"/>
          <w:szCs w:val="24"/>
        </w:rPr>
      </w:pPr>
    </w:p>
    <w:p w:rsidR="00BA6298" w:rsidRPr="00246599" w:rsidRDefault="00BA6298" w:rsidP="00BA6298">
      <w:pPr>
        <w:widowControl w:val="0"/>
        <w:rPr>
          <w:color w:val="auto"/>
          <w:szCs w:val="24"/>
        </w:rPr>
      </w:pPr>
      <w:r w:rsidRPr="008A65DA">
        <w:rPr>
          <w:color w:val="auto"/>
          <w:szCs w:val="24"/>
        </w:rPr>
        <w:t xml:space="preserve">Руководитель разработки    </w:t>
      </w:r>
    </w:p>
    <w:p w:rsidR="00BA6298" w:rsidRPr="00246599" w:rsidRDefault="00BA6298" w:rsidP="00BA6298">
      <w:pPr>
        <w:widowControl w:val="0"/>
        <w:suppressAutoHyphens/>
        <w:ind w:firstLine="567"/>
        <w:rPr>
          <w:bCs/>
          <w:color w:val="auto"/>
          <w:spacing w:val="3"/>
          <w:szCs w:val="24"/>
        </w:rPr>
      </w:pPr>
    </w:p>
    <w:p w:rsidR="00BA6298" w:rsidRDefault="00BA6298" w:rsidP="00BA6298">
      <w:pPr>
        <w:widowControl w:val="0"/>
        <w:rPr>
          <w:color w:val="auto"/>
          <w:szCs w:val="24"/>
          <w:u w:val="single"/>
        </w:rPr>
      </w:pPr>
      <w:r w:rsidRPr="008A65DA">
        <w:rPr>
          <w:color w:val="auto"/>
          <w:szCs w:val="24"/>
          <w:u w:val="single"/>
        </w:rPr>
        <w:t xml:space="preserve">Заместитель </w:t>
      </w:r>
      <w:proofErr w:type="gramStart"/>
      <w:r w:rsidRPr="008A65DA">
        <w:rPr>
          <w:color w:val="auto"/>
          <w:szCs w:val="24"/>
          <w:u w:val="single"/>
        </w:rPr>
        <w:t>Генерального</w:t>
      </w:r>
      <w:proofErr w:type="gramEnd"/>
      <w:r w:rsidRPr="008A65DA">
        <w:rPr>
          <w:color w:val="auto"/>
          <w:szCs w:val="24"/>
          <w:u w:val="single"/>
        </w:rPr>
        <w:t xml:space="preserve"> </w:t>
      </w:r>
    </w:p>
    <w:p w:rsidR="00BA6298" w:rsidRPr="008A65DA" w:rsidRDefault="00BA6298" w:rsidP="00BA6298">
      <w:pPr>
        <w:widowControl w:val="0"/>
        <w:rPr>
          <w:color w:val="auto"/>
          <w:szCs w:val="24"/>
          <w:u w:val="single"/>
        </w:rPr>
      </w:pPr>
      <w:r w:rsidRPr="008A65DA">
        <w:rPr>
          <w:color w:val="auto"/>
          <w:szCs w:val="24"/>
          <w:u w:val="single"/>
        </w:rPr>
        <w:t>директора РГП «</w:t>
      </w:r>
      <w:proofErr w:type="spellStart"/>
      <w:r w:rsidRPr="008A65DA">
        <w:rPr>
          <w:color w:val="auto"/>
          <w:szCs w:val="24"/>
          <w:u w:val="single"/>
        </w:rPr>
        <w:t>КазСтандарт</w:t>
      </w:r>
      <w:proofErr w:type="spellEnd"/>
      <w:r w:rsidRPr="008A65DA">
        <w:rPr>
          <w:color w:val="auto"/>
          <w:szCs w:val="24"/>
          <w:u w:val="single"/>
        </w:rPr>
        <w:t>»</w:t>
      </w:r>
      <w:r w:rsidRPr="008A65DA">
        <w:rPr>
          <w:color w:val="auto"/>
          <w:szCs w:val="24"/>
        </w:rPr>
        <w:t xml:space="preserve">                   </w:t>
      </w:r>
      <w:r>
        <w:rPr>
          <w:color w:val="auto"/>
          <w:szCs w:val="24"/>
        </w:rPr>
        <w:t xml:space="preserve">    </w:t>
      </w:r>
      <w:r w:rsidRPr="008A65DA">
        <w:rPr>
          <w:color w:val="auto"/>
          <w:szCs w:val="24"/>
        </w:rPr>
        <w:t xml:space="preserve">                         </w:t>
      </w:r>
      <w:proofErr w:type="spellStart"/>
      <w:r>
        <w:rPr>
          <w:color w:val="auto"/>
          <w:szCs w:val="24"/>
          <w:u w:val="single"/>
        </w:rPr>
        <w:t>Шамбетова</w:t>
      </w:r>
      <w:proofErr w:type="spellEnd"/>
      <w:r>
        <w:rPr>
          <w:color w:val="auto"/>
          <w:szCs w:val="24"/>
          <w:u w:val="single"/>
        </w:rPr>
        <w:t xml:space="preserve"> А.Б.</w:t>
      </w:r>
    </w:p>
    <w:p w:rsidR="00BA6298" w:rsidRPr="008A65DA" w:rsidRDefault="00BA6298" w:rsidP="00BA6298">
      <w:pPr>
        <w:widowControl w:val="0"/>
        <w:rPr>
          <w:color w:val="auto"/>
          <w:sz w:val="16"/>
          <w:szCs w:val="16"/>
        </w:rPr>
      </w:pPr>
      <w:r w:rsidRPr="008A65DA">
        <w:rPr>
          <w:color w:val="auto"/>
          <w:sz w:val="16"/>
          <w:szCs w:val="16"/>
        </w:rPr>
        <w:t xml:space="preserve">  </w:t>
      </w:r>
      <w:r>
        <w:rPr>
          <w:color w:val="auto"/>
          <w:sz w:val="16"/>
          <w:szCs w:val="16"/>
        </w:rPr>
        <w:t xml:space="preserve">            </w:t>
      </w:r>
      <w:r w:rsidRPr="008A65DA">
        <w:rPr>
          <w:color w:val="auto"/>
          <w:sz w:val="16"/>
          <w:szCs w:val="16"/>
        </w:rPr>
        <w:t xml:space="preserve"> должность                                                             личная подпись                </w:t>
      </w:r>
      <w:r>
        <w:rPr>
          <w:color w:val="auto"/>
          <w:sz w:val="16"/>
          <w:szCs w:val="16"/>
        </w:rPr>
        <w:t xml:space="preserve">        </w:t>
      </w:r>
      <w:r w:rsidRPr="008A65DA">
        <w:rPr>
          <w:color w:val="auto"/>
          <w:sz w:val="16"/>
          <w:szCs w:val="16"/>
        </w:rPr>
        <w:t xml:space="preserve">        инициалы, фамилия</w:t>
      </w:r>
    </w:p>
    <w:p w:rsidR="00BA6298" w:rsidRDefault="00BA6298" w:rsidP="00BA6298">
      <w:pPr>
        <w:widowControl w:val="0"/>
        <w:tabs>
          <w:tab w:val="left" w:pos="7088"/>
          <w:tab w:val="left" w:pos="7371"/>
        </w:tabs>
        <w:suppressAutoHyphens/>
        <w:ind w:firstLine="567"/>
        <w:rPr>
          <w:bCs/>
          <w:color w:val="auto"/>
          <w:spacing w:val="3"/>
          <w:szCs w:val="24"/>
        </w:rPr>
      </w:pPr>
    </w:p>
    <w:p w:rsidR="00BA6298" w:rsidRPr="00246599" w:rsidRDefault="00BA6298" w:rsidP="00BA6298">
      <w:pPr>
        <w:widowControl w:val="0"/>
        <w:tabs>
          <w:tab w:val="left" w:pos="7088"/>
          <w:tab w:val="left" w:pos="7371"/>
        </w:tabs>
        <w:suppressAutoHyphens/>
        <w:ind w:firstLine="567"/>
        <w:rPr>
          <w:bCs/>
          <w:color w:val="auto"/>
          <w:spacing w:val="3"/>
          <w:szCs w:val="24"/>
        </w:rPr>
      </w:pPr>
    </w:p>
    <w:p w:rsidR="00BA6298" w:rsidRDefault="00BA6298" w:rsidP="00BA6298">
      <w:pPr>
        <w:widowControl w:val="0"/>
        <w:tabs>
          <w:tab w:val="left" w:pos="7575"/>
        </w:tabs>
        <w:rPr>
          <w:color w:val="auto"/>
          <w:szCs w:val="24"/>
        </w:rPr>
      </w:pPr>
      <w:r w:rsidRPr="008A65DA">
        <w:rPr>
          <w:color w:val="auto"/>
          <w:szCs w:val="24"/>
        </w:rPr>
        <w:t xml:space="preserve">Исполнитель            </w:t>
      </w:r>
    </w:p>
    <w:p w:rsidR="00BA6298" w:rsidRPr="008A65DA" w:rsidRDefault="00BA6298" w:rsidP="00BA6298">
      <w:pPr>
        <w:widowControl w:val="0"/>
        <w:tabs>
          <w:tab w:val="left" w:pos="7575"/>
        </w:tabs>
        <w:rPr>
          <w:color w:val="auto"/>
          <w:szCs w:val="24"/>
          <w:u w:val="single"/>
        </w:rPr>
      </w:pPr>
      <w:r w:rsidRPr="008A65DA">
        <w:rPr>
          <w:color w:val="auto"/>
          <w:szCs w:val="24"/>
          <w:u w:val="single"/>
        </w:rPr>
        <w:t>Эксперт по стандартизации</w:t>
      </w:r>
      <w:r w:rsidRPr="008A65DA">
        <w:rPr>
          <w:color w:val="auto"/>
          <w:szCs w:val="24"/>
        </w:rPr>
        <w:t xml:space="preserve">                                           </w:t>
      </w:r>
      <w:r>
        <w:rPr>
          <w:color w:val="auto"/>
          <w:szCs w:val="24"/>
        </w:rPr>
        <w:t xml:space="preserve">        </w:t>
      </w:r>
      <w:r w:rsidRPr="008A65DA">
        <w:rPr>
          <w:color w:val="auto"/>
          <w:szCs w:val="24"/>
        </w:rPr>
        <w:t xml:space="preserve"> </w:t>
      </w:r>
      <w:proofErr w:type="spellStart"/>
      <w:r w:rsidRPr="008A65DA">
        <w:rPr>
          <w:color w:val="auto"/>
          <w:szCs w:val="24"/>
          <w:u w:val="single"/>
        </w:rPr>
        <w:t>Дуйсмухамбетова</w:t>
      </w:r>
      <w:proofErr w:type="spellEnd"/>
      <w:r w:rsidRPr="008A65DA">
        <w:rPr>
          <w:color w:val="auto"/>
          <w:szCs w:val="24"/>
          <w:u w:val="single"/>
        </w:rPr>
        <w:t xml:space="preserve"> Ш.</w:t>
      </w:r>
      <w:r>
        <w:rPr>
          <w:color w:val="auto"/>
          <w:szCs w:val="24"/>
          <w:u w:val="single"/>
        </w:rPr>
        <w:t>О.</w:t>
      </w:r>
    </w:p>
    <w:p w:rsidR="00BA6298" w:rsidRPr="008A65DA" w:rsidRDefault="00BA6298" w:rsidP="00BA6298">
      <w:pPr>
        <w:widowControl w:val="0"/>
        <w:rPr>
          <w:color w:val="auto"/>
          <w:sz w:val="16"/>
          <w:szCs w:val="16"/>
        </w:rPr>
      </w:pPr>
      <w:r w:rsidRPr="008A65DA">
        <w:rPr>
          <w:color w:val="auto"/>
          <w:sz w:val="16"/>
          <w:szCs w:val="16"/>
        </w:rPr>
        <w:t xml:space="preserve">   </w:t>
      </w:r>
      <w:r>
        <w:rPr>
          <w:color w:val="auto"/>
          <w:sz w:val="16"/>
          <w:szCs w:val="16"/>
        </w:rPr>
        <w:t xml:space="preserve">                </w:t>
      </w:r>
      <w:r w:rsidRPr="008A65DA">
        <w:rPr>
          <w:color w:val="auto"/>
          <w:sz w:val="16"/>
          <w:szCs w:val="16"/>
        </w:rPr>
        <w:t xml:space="preserve">    должность         </w:t>
      </w:r>
      <w:r>
        <w:rPr>
          <w:color w:val="auto"/>
          <w:sz w:val="16"/>
          <w:szCs w:val="16"/>
        </w:rPr>
        <w:t xml:space="preserve">                                  </w:t>
      </w:r>
      <w:r w:rsidRPr="008A65DA">
        <w:rPr>
          <w:color w:val="auto"/>
          <w:sz w:val="16"/>
          <w:szCs w:val="16"/>
        </w:rPr>
        <w:t xml:space="preserve">         личная подпись               </w:t>
      </w:r>
      <w:r>
        <w:rPr>
          <w:color w:val="auto"/>
          <w:sz w:val="16"/>
          <w:szCs w:val="16"/>
        </w:rPr>
        <w:t xml:space="preserve">            </w:t>
      </w:r>
      <w:r w:rsidRPr="008A65DA">
        <w:rPr>
          <w:color w:val="auto"/>
          <w:sz w:val="16"/>
          <w:szCs w:val="16"/>
        </w:rPr>
        <w:t xml:space="preserve">  </w:t>
      </w:r>
      <w:r>
        <w:rPr>
          <w:color w:val="auto"/>
          <w:sz w:val="16"/>
          <w:szCs w:val="16"/>
        </w:rPr>
        <w:t xml:space="preserve">      </w:t>
      </w:r>
      <w:r w:rsidRPr="008A65DA">
        <w:rPr>
          <w:color w:val="auto"/>
          <w:sz w:val="16"/>
          <w:szCs w:val="16"/>
        </w:rPr>
        <w:t xml:space="preserve">  инициалы, фамилия</w:t>
      </w:r>
    </w:p>
    <w:p w:rsidR="00D56D73" w:rsidRPr="00246599" w:rsidRDefault="00D56D73" w:rsidP="00651442">
      <w:pPr>
        <w:ind w:firstLine="567"/>
        <w:jc w:val="both"/>
        <w:rPr>
          <w:color w:val="auto"/>
        </w:rPr>
      </w:pPr>
    </w:p>
    <w:sectPr w:rsidR="00D56D73" w:rsidRPr="00246599" w:rsidSect="00950749">
      <w:headerReference w:type="first" r:id="rId17"/>
      <w:footerReference w:type="first" r:id="rId18"/>
      <w:pgSz w:w="11906" w:h="16838" w:code="9"/>
      <w:pgMar w:top="1134" w:right="1134" w:bottom="1134" w:left="1418"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CCC" w:rsidRDefault="00B42CCC">
      <w:r>
        <w:separator/>
      </w:r>
    </w:p>
  </w:endnote>
  <w:endnote w:type="continuationSeparator" w:id="0">
    <w:p w:rsidR="00B42CCC" w:rsidRDefault="00B42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_Timer">
    <w:altName w:val="Tahoma"/>
    <w:panose1 w:val="00000000000000000000"/>
    <w:charset w:val="CC"/>
    <w:family w:val="roman"/>
    <w:notTrueType/>
    <w:pitch w:val="variable"/>
    <w:sig w:usb0="00000201" w:usb1="00000000" w:usb2="00000000" w:usb3="00000000" w:csb0="00000004" w:csb1="00000000"/>
  </w:font>
  <w:font w:name="Consolas">
    <w:panose1 w:val="020B0609020204030204"/>
    <w:charset w:val="CC"/>
    <w:family w:val="modern"/>
    <w:pitch w:val="fixed"/>
    <w:sig w:usb0="E10002FF" w:usb1="4000FCFF" w:usb2="00000009" w:usb3="00000000" w:csb0="0000019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Palatino Linotype">
    <w:panose1 w:val="02040502050505030304"/>
    <w:charset w:val="CC"/>
    <w:family w:val="roman"/>
    <w:pitch w:val="variable"/>
    <w:sig w:usb0="E0000287" w:usb1="40000013"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rPr>
      <w:id w:val="-1288806371"/>
      <w:docPartObj>
        <w:docPartGallery w:val="Page Numbers (Bottom of Page)"/>
        <w:docPartUnique/>
      </w:docPartObj>
    </w:sdtPr>
    <w:sdtEndPr/>
    <w:sdtContent>
      <w:p w:rsidR="00C161EC" w:rsidRPr="004D679C" w:rsidRDefault="00C161EC">
        <w:pPr>
          <w:pStyle w:val="a4"/>
          <w:rPr>
            <w:color w:val="auto"/>
          </w:rPr>
        </w:pPr>
        <w:r w:rsidRPr="004D679C">
          <w:rPr>
            <w:color w:val="auto"/>
          </w:rPr>
          <w:fldChar w:fldCharType="begin"/>
        </w:r>
        <w:r w:rsidRPr="004D679C">
          <w:rPr>
            <w:color w:val="auto"/>
          </w:rPr>
          <w:instrText>PAGE   \* MERGEFORMAT</w:instrText>
        </w:r>
        <w:r w:rsidRPr="004D679C">
          <w:rPr>
            <w:color w:val="auto"/>
          </w:rPr>
          <w:fldChar w:fldCharType="separate"/>
        </w:r>
        <w:r w:rsidR="00806569">
          <w:rPr>
            <w:noProof/>
            <w:color w:val="auto"/>
          </w:rPr>
          <w:t>10</w:t>
        </w:r>
        <w:r w:rsidRPr="004D679C">
          <w:rPr>
            <w:color w:val="auto"/>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5936700"/>
      <w:docPartObj>
        <w:docPartGallery w:val="Page Numbers (Bottom of Page)"/>
        <w:docPartUnique/>
      </w:docPartObj>
    </w:sdtPr>
    <w:sdtEndPr>
      <w:rPr>
        <w:color w:val="auto"/>
      </w:rPr>
    </w:sdtEndPr>
    <w:sdtContent>
      <w:p w:rsidR="00C161EC" w:rsidRPr="004D679C" w:rsidRDefault="00C161EC">
        <w:pPr>
          <w:pStyle w:val="a4"/>
          <w:jc w:val="right"/>
          <w:rPr>
            <w:color w:val="auto"/>
          </w:rPr>
        </w:pPr>
        <w:r w:rsidRPr="004D679C">
          <w:rPr>
            <w:color w:val="auto"/>
          </w:rPr>
          <w:fldChar w:fldCharType="begin"/>
        </w:r>
        <w:r w:rsidRPr="004D679C">
          <w:rPr>
            <w:color w:val="auto"/>
          </w:rPr>
          <w:instrText>PAGE   \* MERGEFORMAT</w:instrText>
        </w:r>
        <w:r w:rsidRPr="004D679C">
          <w:rPr>
            <w:color w:val="auto"/>
          </w:rPr>
          <w:fldChar w:fldCharType="separate"/>
        </w:r>
        <w:r w:rsidR="00806569">
          <w:rPr>
            <w:noProof/>
            <w:color w:val="auto"/>
          </w:rPr>
          <w:t>9</w:t>
        </w:r>
        <w:r w:rsidRPr="004D679C">
          <w:rPr>
            <w:color w:val="auto"/>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1EC" w:rsidRDefault="00C161EC">
    <w:pPr>
      <w:pStyle w:val="a4"/>
      <w:jc w:val="right"/>
    </w:pPr>
  </w:p>
  <w:p w:rsidR="00C161EC" w:rsidRDefault="00C161EC">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1EC" w:rsidRDefault="00C161EC">
    <w:pPr>
      <w:pStyle w:val="a4"/>
      <w:pBdr>
        <w:bottom w:val="single" w:sz="12" w:space="1" w:color="auto"/>
      </w:pBdr>
      <w:jc w:val="right"/>
    </w:pPr>
  </w:p>
  <w:p w:rsidR="00C161EC" w:rsidRDefault="00B42CCC" w:rsidP="00DF2089">
    <w:pPr>
      <w:pStyle w:val="a4"/>
    </w:pPr>
    <w:sdt>
      <w:sdtPr>
        <w:id w:val="965316275"/>
        <w:docPartObj>
          <w:docPartGallery w:val="Page Numbers (Bottom of Page)"/>
          <w:docPartUnique/>
        </w:docPartObj>
      </w:sdtPr>
      <w:sdtEndPr/>
      <w:sdtContent>
        <w:r w:rsidR="00C161EC" w:rsidRPr="00493B7A">
          <w:rPr>
            <w:color w:val="auto"/>
          </w:rPr>
          <w:t xml:space="preserve">Проект, KZ, первая редакция                                                                                         </w:t>
        </w:r>
        <w:r w:rsidR="00C161EC" w:rsidRPr="007377CA">
          <w:t xml:space="preserve">1 </w:t>
        </w:r>
        <w:r w:rsidR="00C161EC">
          <w:t xml:space="preserve">                                                                                                                                                                                                                                                    </w:t>
        </w:r>
      </w:sdtContent>
    </w:sdt>
  </w:p>
  <w:p w:rsidR="00C161EC" w:rsidRDefault="00C161E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CCC" w:rsidRDefault="00B42CCC">
      <w:r>
        <w:separator/>
      </w:r>
    </w:p>
  </w:footnote>
  <w:footnote w:type="continuationSeparator" w:id="0">
    <w:p w:rsidR="00B42CCC" w:rsidRDefault="00B42C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1EC" w:rsidRPr="008869A9" w:rsidRDefault="00C161EC" w:rsidP="00FA07A6">
    <w:pPr>
      <w:pStyle w:val="a7"/>
      <w:rPr>
        <w:i/>
        <w:color w:val="auto"/>
      </w:rPr>
    </w:pPr>
    <w:r w:rsidRPr="008869A9">
      <w:rPr>
        <w:i/>
        <w:color w:val="auto"/>
      </w:rPr>
      <w:t>ГОСТ ISO 11746</w:t>
    </w:r>
    <w:r>
      <w:rPr>
        <w:i/>
        <w:color w:val="auto"/>
      </w:rPr>
      <w:t>-20__</w:t>
    </w:r>
  </w:p>
  <w:p w:rsidR="00C161EC" w:rsidRPr="008869A9" w:rsidRDefault="00C161EC" w:rsidP="00FA07A6">
    <w:pPr>
      <w:pStyle w:val="a7"/>
      <w:rPr>
        <w:i/>
        <w:color w:val="auto"/>
      </w:rPr>
    </w:pPr>
    <w:r w:rsidRPr="008869A9">
      <w:rPr>
        <w:i/>
        <w:color w:val="auto"/>
      </w:rPr>
      <w:t>(проект KZ, первая редакция)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1EC" w:rsidRPr="008869A9" w:rsidRDefault="00C161EC" w:rsidP="00950749">
    <w:pPr>
      <w:pStyle w:val="a7"/>
      <w:jc w:val="right"/>
      <w:rPr>
        <w:i/>
        <w:color w:val="auto"/>
      </w:rPr>
    </w:pPr>
    <w:r w:rsidRPr="008869A9">
      <w:rPr>
        <w:i/>
        <w:color w:val="auto"/>
      </w:rPr>
      <w:t>ГОСТ</w:t>
    </w:r>
    <w:r w:rsidRPr="008869A9">
      <w:rPr>
        <w:i/>
      </w:rPr>
      <w:t xml:space="preserve"> </w:t>
    </w:r>
    <w:r w:rsidRPr="008869A9">
      <w:rPr>
        <w:i/>
        <w:color w:val="auto"/>
      </w:rPr>
      <w:t>ISO 11746</w:t>
    </w:r>
    <w:r>
      <w:rPr>
        <w:i/>
        <w:color w:val="auto"/>
      </w:rPr>
      <w:t>-20__</w:t>
    </w:r>
    <w:r w:rsidRPr="008869A9">
      <w:rPr>
        <w:i/>
        <w:color w:val="auto"/>
      </w:rPr>
      <w:t xml:space="preserve"> </w:t>
    </w:r>
  </w:p>
  <w:p w:rsidR="00C161EC" w:rsidRPr="008869A9" w:rsidRDefault="00C161EC" w:rsidP="00950749">
    <w:pPr>
      <w:pStyle w:val="a7"/>
      <w:jc w:val="right"/>
      <w:rPr>
        <w:i/>
        <w:color w:val="auto"/>
      </w:rPr>
    </w:pPr>
    <w:r w:rsidRPr="008869A9">
      <w:rPr>
        <w:i/>
        <w:color w:val="auto"/>
      </w:rPr>
      <w:t>(проект KZ, первая редакция)</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1EC" w:rsidRPr="00034021" w:rsidRDefault="00C161EC" w:rsidP="00034021">
    <w:pPr>
      <w:pStyle w:val="a7"/>
      <w:jc w:val="right"/>
      <w:rPr>
        <w:color w:val="auto"/>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1EC" w:rsidRPr="008869A9" w:rsidRDefault="00C161EC" w:rsidP="00034021">
    <w:pPr>
      <w:pStyle w:val="a7"/>
      <w:jc w:val="right"/>
      <w:rPr>
        <w:i/>
        <w:color w:val="auto"/>
      </w:rPr>
    </w:pPr>
    <w:r w:rsidRPr="008869A9">
      <w:rPr>
        <w:i/>
        <w:color w:val="auto"/>
      </w:rPr>
      <w:t>ГОСТ ISO 11746</w:t>
    </w:r>
    <w:r>
      <w:rPr>
        <w:i/>
        <w:color w:val="auto"/>
      </w:rPr>
      <w:t>-20__</w:t>
    </w:r>
  </w:p>
  <w:p w:rsidR="00C161EC" w:rsidRPr="008869A9" w:rsidRDefault="00C161EC" w:rsidP="00034021">
    <w:pPr>
      <w:pStyle w:val="a7"/>
      <w:jc w:val="right"/>
      <w:rPr>
        <w:i/>
        <w:color w:val="auto"/>
      </w:rPr>
    </w:pPr>
    <w:r w:rsidRPr="008869A9">
      <w:rPr>
        <w:i/>
        <w:color w:val="auto"/>
      </w:rPr>
      <w:t>(проект KZ, первая редакция)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2.%1."/>
      <w:lvlJc w:val="left"/>
      <w:rPr>
        <w:rFonts w:ascii="Sylfaen" w:hAnsi="Sylfaen" w:cs="Sylfaen"/>
        <w:b w:val="0"/>
        <w:bCs w:val="0"/>
        <w:i w:val="0"/>
        <w:iCs w:val="0"/>
        <w:smallCaps w:val="0"/>
        <w:strike w:val="0"/>
        <w:color w:val="000000"/>
        <w:spacing w:val="10"/>
        <w:w w:val="100"/>
        <w:position w:val="0"/>
        <w:sz w:val="18"/>
        <w:szCs w:val="18"/>
        <w:u w:val="none"/>
      </w:rPr>
    </w:lvl>
    <w:lvl w:ilvl="1">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2">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3">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4">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5">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6">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7">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8">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1">
    <w:nsid w:val="00000003"/>
    <w:multiLevelType w:val="multilevel"/>
    <w:tmpl w:val="00000002"/>
    <w:lvl w:ilvl="0">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1">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2">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3">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4">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5">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6">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7">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8">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abstractNum>
  <w:abstractNum w:abstractNumId="2">
    <w:nsid w:val="00000005"/>
    <w:multiLevelType w:val="multilevel"/>
    <w:tmpl w:val="00000004"/>
    <w:lvl w:ilvl="0">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1">
      <w:start w:val="5"/>
      <w:numFmt w:val="decimal"/>
      <w:lvlText w:val="%2."/>
      <w:lvlJc w:val="left"/>
      <w:rPr>
        <w:rFonts w:ascii="Sylfaen" w:hAnsi="Sylfaen" w:cs="Sylfaen"/>
        <w:b w:val="0"/>
        <w:bCs w:val="0"/>
        <w:i w:val="0"/>
        <w:iCs w:val="0"/>
        <w:smallCaps w:val="0"/>
        <w:strike w:val="0"/>
        <w:color w:val="000000"/>
        <w:spacing w:val="20"/>
        <w:w w:val="100"/>
        <w:position w:val="0"/>
        <w:sz w:val="16"/>
        <w:szCs w:val="16"/>
        <w:u w:val="none"/>
      </w:rPr>
    </w:lvl>
    <w:lvl w:ilvl="2">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3">
    <w:nsid w:val="00000007"/>
    <w:multiLevelType w:val="multilevel"/>
    <w:tmpl w:val="00000006"/>
    <w:lvl w:ilvl="0">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1">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2">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4">
    <w:nsid w:val="00000009"/>
    <w:multiLevelType w:val="multilevel"/>
    <w:tmpl w:val="00000008"/>
    <w:lvl w:ilvl="0">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1">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2">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5">
    <w:nsid w:val="0000000B"/>
    <w:multiLevelType w:val="multilevel"/>
    <w:tmpl w:val="0000000A"/>
    <w:lvl w:ilvl="0">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1">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2">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3">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4">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5">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6">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7">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8">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6">
    <w:nsid w:val="0000000D"/>
    <w:multiLevelType w:val="multilevel"/>
    <w:tmpl w:val="0000000C"/>
    <w:lvl w:ilvl="0">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1">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2">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3">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4">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5">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6">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7">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8">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7">
    <w:nsid w:val="0000000F"/>
    <w:multiLevelType w:val="multilevel"/>
    <w:tmpl w:val="0000000E"/>
    <w:lvl w:ilvl="0">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1">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2">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3">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4">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5">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6">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7">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8">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abstractNum>
  <w:abstractNum w:abstractNumId="8">
    <w:nsid w:val="00000011"/>
    <w:multiLevelType w:val="multilevel"/>
    <w:tmpl w:val="00000010"/>
    <w:lvl w:ilvl="0">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1">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2">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3">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4">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5">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6">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7">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8">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abstractNum>
  <w:abstractNum w:abstractNumId="9">
    <w:nsid w:val="00000013"/>
    <w:multiLevelType w:val="multilevel"/>
    <w:tmpl w:val="00000012"/>
    <w:lvl w:ilvl="0">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1">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2">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3">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4">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5">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6">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7">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8">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abstractNum>
  <w:abstractNum w:abstractNumId="10">
    <w:nsid w:val="00000015"/>
    <w:multiLevelType w:val="multilevel"/>
    <w:tmpl w:val="00000014"/>
    <w:lvl w:ilvl="0">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1">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2">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3">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4">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5">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6">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7">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8">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11">
    <w:nsid w:val="00000017"/>
    <w:multiLevelType w:val="multilevel"/>
    <w:tmpl w:val="00000016"/>
    <w:lvl w:ilvl="0">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1">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2">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12">
    <w:nsid w:val="00000019"/>
    <w:multiLevelType w:val="multilevel"/>
    <w:tmpl w:val="00000018"/>
    <w:lvl w:ilvl="0">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1">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2">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13">
    <w:nsid w:val="0F45044F"/>
    <w:multiLevelType w:val="hybridMultilevel"/>
    <w:tmpl w:val="CB96EA02"/>
    <w:lvl w:ilvl="0" w:tplc="420E666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2C1F636C"/>
    <w:multiLevelType w:val="hybridMultilevel"/>
    <w:tmpl w:val="FD240DA6"/>
    <w:lvl w:ilvl="0" w:tplc="AE5A682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C05B78"/>
    <w:multiLevelType w:val="hybridMultilevel"/>
    <w:tmpl w:val="E306E502"/>
    <w:lvl w:ilvl="0" w:tplc="5A7E02DA">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50D3073F"/>
    <w:multiLevelType w:val="hybridMultilevel"/>
    <w:tmpl w:val="7ADCD616"/>
    <w:lvl w:ilvl="0" w:tplc="AF587560">
      <w:start w:val="13"/>
      <w:numFmt w:val="bullet"/>
      <w:lvlText w:val="-"/>
      <w:lvlJc w:val="left"/>
      <w:pPr>
        <w:ind w:left="720" w:hanging="360"/>
      </w:pPr>
      <w:rPr>
        <w:rFonts w:ascii="Times New Roman" w:eastAsia="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3DE38EB"/>
    <w:multiLevelType w:val="hybridMultilevel"/>
    <w:tmpl w:val="2940E4EA"/>
    <w:lvl w:ilvl="0" w:tplc="7A98980E">
      <w:start w:val="1"/>
      <w:numFmt w:val="decimal"/>
      <w:lvlText w:val="%1"/>
      <w:lvlJc w:val="left"/>
      <w:pPr>
        <w:ind w:left="78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4"/>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7">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16"/>
  </w:num>
  <w:num w:numId="21">
    <w:abstractNumId w:val="14"/>
  </w:num>
  <w:num w:numId="22">
    <w:abstractNumId w:val="13"/>
  </w:num>
  <w:num w:numId="23">
    <w:abstractNumId w:val="17"/>
  </w:num>
  <w:num w:numId="24">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A35C6"/>
    <w:rsid w:val="0000086A"/>
    <w:rsid w:val="0000177D"/>
    <w:rsid w:val="00003518"/>
    <w:rsid w:val="00004017"/>
    <w:rsid w:val="000047EC"/>
    <w:rsid w:val="000059C6"/>
    <w:rsid w:val="00010520"/>
    <w:rsid w:val="00010911"/>
    <w:rsid w:val="00012368"/>
    <w:rsid w:val="000137B7"/>
    <w:rsid w:val="00013A4D"/>
    <w:rsid w:val="0001458A"/>
    <w:rsid w:val="00014FE0"/>
    <w:rsid w:val="00015057"/>
    <w:rsid w:val="00017EAB"/>
    <w:rsid w:val="00022553"/>
    <w:rsid w:val="00022DD0"/>
    <w:rsid w:val="000251C8"/>
    <w:rsid w:val="000259F9"/>
    <w:rsid w:val="00027483"/>
    <w:rsid w:val="00027E8D"/>
    <w:rsid w:val="00030530"/>
    <w:rsid w:val="000305CD"/>
    <w:rsid w:val="00031FD1"/>
    <w:rsid w:val="000331FF"/>
    <w:rsid w:val="00034021"/>
    <w:rsid w:val="00034DB1"/>
    <w:rsid w:val="000356FD"/>
    <w:rsid w:val="00036C1C"/>
    <w:rsid w:val="00036E1B"/>
    <w:rsid w:val="00037087"/>
    <w:rsid w:val="000378B8"/>
    <w:rsid w:val="00037B82"/>
    <w:rsid w:val="00040719"/>
    <w:rsid w:val="000424B4"/>
    <w:rsid w:val="00043002"/>
    <w:rsid w:val="00043E05"/>
    <w:rsid w:val="000444DF"/>
    <w:rsid w:val="00045AC2"/>
    <w:rsid w:val="00045BA7"/>
    <w:rsid w:val="00046F7A"/>
    <w:rsid w:val="00047F59"/>
    <w:rsid w:val="00050D6B"/>
    <w:rsid w:val="00051561"/>
    <w:rsid w:val="00053E98"/>
    <w:rsid w:val="00054523"/>
    <w:rsid w:val="00054F7A"/>
    <w:rsid w:val="00055AD7"/>
    <w:rsid w:val="0005636C"/>
    <w:rsid w:val="00056A53"/>
    <w:rsid w:val="00057945"/>
    <w:rsid w:val="0005795E"/>
    <w:rsid w:val="0006154A"/>
    <w:rsid w:val="00061559"/>
    <w:rsid w:val="00062798"/>
    <w:rsid w:val="000661AA"/>
    <w:rsid w:val="00070605"/>
    <w:rsid w:val="00070BE7"/>
    <w:rsid w:val="00070D4B"/>
    <w:rsid w:val="00072892"/>
    <w:rsid w:val="0007379B"/>
    <w:rsid w:val="00076D37"/>
    <w:rsid w:val="00077C6E"/>
    <w:rsid w:val="000820E0"/>
    <w:rsid w:val="00082EF8"/>
    <w:rsid w:val="0008313F"/>
    <w:rsid w:val="00084A40"/>
    <w:rsid w:val="00085EF2"/>
    <w:rsid w:val="0008624C"/>
    <w:rsid w:val="000863D1"/>
    <w:rsid w:val="0008668F"/>
    <w:rsid w:val="0008759A"/>
    <w:rsid w:val="000900D2"/>
    <w:rsid w:val="00090CB0"/>
    <w:rsid w:val="00091D16"/>
    <w:rsid w:val="00092727"/>
    <w:rsid w:val="00093BD4"/>
    <w:rsid w:val="00095FDC"/>
    <w:rsid w:val="0009670A"/>
    <w:rsid w:val="00096875"/>
    <w:rsid w:val="00096A7D"/>
    <w:rsid w:val="00096D36"/>
    <w:rsid w:val="000A0EE7"/>
    <w:rsid w:val="000A0F5A"/>
    <w:rsid w:val="000A10E1"/>
    <w:rsid w:val="000A33B9"/>
    <w:rsid w:val="000A382D"/>
    <w:rsid w:val="000A3DDA"/>
    <w:rsid w:val="000A44F9"/>
    <w:rsid w:val="000A466E"/>
    <w:rsid w:val="000A5313"/>
    <w:rsid w:val="000A5B90"/>
    <w:rsid w:val="000A6FA0"/>
    <w:rsid w:val="000A790E"/>
    <w:rsid w:val="000B05A1"/>
    <w:rsid w:val="000B22DF"/>
    <w:rsid w:val="000B24FB"/>
    <w:rsid w:val="000B2997"/>
    <w:rsid w:val="000B588E"/>
    <w:rsid w:val="000B7475"/>
    <w:rsid w:val="000C0AD4"/>
    <w:rsid w:val="000C169B"/>
    <w:rsid w:val="000C1EA0"/>
    <w:rsid w:val="000C35F3"/>
    <w:rsid w:val="000C58A2"/>
    <w:rsid w:val="000C5CA7"/>
    <w:rsid w:val="000C74B2"/>
    <w:rsid w:val="000D00FE"/>
    <w:rsid w:val="000D0D3B"/>
    <w:rsid w:val="000D43A8"/>
    <w:rsid w:val="000D450D"/>
    <w:rsid w:val="000D527B"/>
    <w:rsid w:val="000E0D2A"/>
    <w:rsid w:val="000E1E2C"/>
    <w:rsid w:val="000E575E"/>
    <w:rsid w:val="000E5BD0"/>
    <w:rsid w:val="000E61FA"/>
    <w:rsid w:val="000E796E"/>
    <w:rsid w:val="000E7A49"/>
    <w:rsid w:val="000F1698"/>
    <w:rsid w:val="000F2774"/>
    <w:rsid w:val="000F3FC2"/>
    <w:rsid w:val="000F49E6"/>
    <w:rsid w:val="000F52B4"/>
    <w:rsid w:val="000F7348"/>
    <w:rsid w:val="000F799F"/>
    <w:rsid w:val="001019B2"/>
    <w:rsid w:val="00102070"/>
    <w:rsid w:val="00104160"/>
    <w:rsid w:val="00107252"/>
    <w:rsid w:val="00107869"/>
    <w:rsid w:val="00107EBC"/>
    <w:rsid w:val="00110339"/>
    <w:rsid w:val="00110C94"/>
    <w:rsid w:val="001110F9"/>
    <w:rsid w:val="001131E5"/>
    <w:rsid w:val="001134AF"/>
    <w:rsid w:val="00114C36"/>
    <w:rsid w:val="001150B1"/>
    <w:rsid w:val="00116093"/>
    <w:rsid w:val="001161B4"/>
    <w:rsid w:val="0011664D"/>
    <w:rsid w:val="00120A1B"/>
    <w:rsid w:val="00120DC5"/>
    <w:rsid w:val="00122A6B"/>
    <w:rsid w:val="00124C2C"/>
    <w:rsid w:val="00124CC7"/>
    <w:rsid w:val="00124EC5"/>
    <w:rsid w:val="001254D6"/>
    <w:rsid w:val="00125623"/>
    <w:rsid w:val="00126951"/>
    <w:rsid w:val="0012696B"/>
    <w:rsid w:val="00126F5E"/>
    <w:rsid w:val="00127936"/>
    <w:rsid w:val="0013005B"/>
    <w:rsid w:val="00130449"/>
    <w:rsid w:val="00131C26"/>
    <w:rsid w:val="00132148"/>
    <w:rsid w:val="00133F75"/>
    <w:rsid w:val="001344D2"/>
    <w:rsid w:val="001347E5"/>
    <w:rsid w:val="00134D8F"/>
    <w:rsid w:val="00140E38"/>
    <w:rsid w:val="00141183"/>
    <w:rsid w:val="0014273C"/>
    <w:rsid w:val="001429E4"/>
    <w:rsid w:val="00142FB6"/>
    <w:rsid w:val="00144721"/>
    <w:rsid w:val="00144A02"/>
    <w:rsid w:val="001461A0"/>
    <w:rsid w:val="00146508"/>
    <w:rsid w:val="001465D1"/>
    <w:rsid w:val="00146DD2"/>
    <w:rsid w:val="00147ABE"/>
    <w:rsid w:val="00150453"/>
    <w:rsid w:val="00150C75"/>
    <w:rsid w:val="00151B9A"/>
    <w:rsid w:val="00153427"/>
    <w:rsid w:val="00153922"/>
    <w:rsid w:val="001539F4"/>
    <w:rsid w:val="0015499E"/>
    <w:rsid w:val="00157BEE"/>
    <w:rsid w:val="00160721"/>
    <w:rsid w:val="001627A6"/>
    <w:rsid w:val="00162867"/>
    <w:rsid w:val="00162EF8"/>
    <w:rsid w:val="00163882"/>
    <w:rsid w:val="00163C2A"/>
    <w:rsid w:val="00165475"/>
    <w:rsid w:val="001664B2"/>
    <w:rsid w:val="00170D1E"/>
    <w:rsid w:val="00170F5C"/>
    <w:rsid w:val="00171E29"/>
    <w:rsid w:val="0017268F"/>
    <w:rsid w:val="0017365C"/>
    <w:rsid w:val="00173852"/>
    <w:rsid w:val="001751F4"/>
    <w:rsid w:val="0017564F"/>
    <w:rsid w:val="0017624C"/>
    <w:rsid w:val="001774C5"/>
    <w:rsid w:val="00177D61"/>
    <w:rsid w:val="0018005D"/>
    <w:rsid w:val="00180CC1"/>
    <w:rsid w:val="00180D06"/>
    <w:rsid w:val="00182846"/>
    <w:rsid w:val="00185902"/>
    <w:rsid w:val="00186CCF"/>
    <w:rsid w:val="00191591"/>
    <w:rsid w:val="00191B73"/>
    <w:rsid w:val="00191BB1"/>
    <w:rsid w:val="001922CF"/>
    <w:rsid w:val="00192B74"/>
    <w:rsid w:val="00193556"/>
    <w:rsid w:val="00194E0A"/>
    <w:rsid w:val="00195A13"/>
    <w:rsid w:val="001966AB"/>
    <w:rsid w:val="001978EA"/>
    <w:rsid w:val="001A0B70"/>
    <w:rsid w:val="001A244D"/>
    <w:rsid w:val="001A2697"/>
    <w:rsid w:val="001A34A4"/>
    <w:rsid w:val="001A3B3E"/>
    <w:rsid w:val="001A45DF"/>
    <w:rsid w:val="001A589C"/>
    <w:rsid w:val="001A6557"/>
    <w:rsid w:val="001A65AF"/>
    <w:rsid w:val="001A6963"/>
    <w:rsid w:val="001A7A61"/>
    <w:rsid w:val="001A7AA2"/>
    <w:rsid w:val="001B3BE2"/>
    <w:rsid w:val="001B43B4"/>
    <w:rsid w:val="001B4A6B"/>
    <w:rsid w:val="001B5536"/>
    <w:rsid w:val="001B57C2"/>
    <w:rsid w:val="001B63A0"/>
    <w:rsid w:val="001B6E1A"/>
    <w:rsid w:val="001B74B8"/>
    <w:rsid w:val="001B79BC"/>
    <w:rsid w:val="001C00C2"/>
    <w:rsid w:val="001C4619"/>
    <w:rsid w:val="001C5589"/>
    <w:rsid w:val="001C6C63"/>
    <w:rsid w:val="001C72D3"/>
    <w:rsid w:val="001C76D5"/>
    <w:rsid w:val="001C7C6C"/>
    <w:rsid w:val="001D0EC1"/>
    <w:rsid w:val="001D1FD4"/>
    <w:rsid w:val="001D2144"/>
    <w:rsid w:val="001D370B"/>
    <w:rsid w:val="001D3848"/>
    <w:rsid w:val="001D4AB3"/>
    <w:rsid w:val="001D5157"/>
    <w:rsid w:val="001D69D9"/>
    <w:rsid w:val="001D7126"/>
    <w:rsid w:val="001D7134"/>
    <w:rsid w:val="001E0571"/>
    <w:rsid w:val="001E075F"/>
    <w:rsid w:val="001E37EA"/>
    <w:rsid w:val="001E3ED6"/>
    <w:rsid w:val="001E63A8"/>
    <w:rsid w:val="001F11C8"/>
    <w:rsid w:val="001F21C4"/>
    <w:rsid w:val="001F2444"/>
    <w:rsid w:val="001F286D"/>
    <w:rsid w:val="001F2D2F"/>
    <w:rsid w:val="001F3817"/>
    <w:rsid w:val="001F38CD"/>
    <w:rsid w:val="001F479D"/>
    <w:rsid w:val="001F4D4B"/>
    <w:rsid w:val="001F4D5E"/>
    <w:rsid w:val="001F6D79"/>
    <w:rsid w:val="00200258"/>
    <w:rsid w:val="00200397"/>
    <w:rsid w:val="00200CBD"/>
    <w:rsid w:val="00201048"/>
    <w:rsid w:val="0020135B"/>
    <w:rsid w:val="00201705"/>
    <w:rsid w:val="002019EC"/>
    <w:rsid w:val="00202854"/>
    <w:rsid w:val="002050E9"/>
    <w:rsid w:val="0020522E"/>
    <w:rsid w:val="00206050"/>
    <w:rsid w:val="00206F16"/>
    <w:rsid w:val="0020739C"/>
    <w:rsid w:val="00210363"/>
    <w:rsid w:val="00210390"/>
    <w:rsid w:val="002115BE"/>
    <w:rsid w:val="00211B4B"/>
    <w:rsid w:val="002123F4"/>
    <w:rsid w:val="002134D2"/>
    <w:rsid w:val="0021419A"/>
    <w:rsid w:val="00215133"/>
    <w:rsid w:val="0021525C"/>
    <w:rsid w:val="00215DCA"/>
    <w:rsid w:val="00216355"/>
    <w:rsid w:val="00220407"/>
    <w:rsid w:val="00221503"/>
    <w:rsid w:val="00221F3B"/>
    <w:rsid w:val="002230D7"/>
    <w:rsid w:val="00225D53"/>
    <w:rsid w:val="00225FDD"/>
    <w:rsid w:val="00227FF5"/>
    <w:rsid w:val="00230685"/>
    <w:rsid w:val="002318C1"/>
    <w:rsid w:val="00231DAF"/>
    <w:rsid w:val="0023513D"/>
    <w:rsid w:val="00236B5B"/>
    <w:rsid w:val="00240029"/>
    <w:rsid w:val="0024086C"/>
    <w:rsid w:val="0024179F"/>
    <w:rsid w:val="00241C51"/>
    <w:rsid w:val="0024245B"/>
    <w:rsid w:val="002426D0"/>
    <w:rsid w:val="00243103"/>
    <w:rsid w:val="00243636"/>
    <w:rsid w:val="00243C7C"/>
    <w:rsid w:val="002444BA"/>
    <w:rsid w:val="00244A00"/>
    <w:rsid w:val="00245D9A"/>
    <w:rsid w:val="00246181"/>
    <w:rsid w:val="00246599"/>
    <w:rsid w:val="00246687"/>
    <w:rsid w:val="00247AA8"/>
    <w:rsid w:val="00250334"/>
    <w:rsid w:val="002503CE"/>
    <w:rsid w:val="0025079C"/>
    <w:rsid w:val="00251574"/>
    <w:rsid w:val="002530F1"/>
    <w:rsid w:val="00253740"/>
    <w:rsid w:val="00254EF3"/>
    <w:rsid w:val="00256C2B"/>
    <w:rsid w:val="002571AD"/>
    <w:rsid w:val="00257B7E"/>
    <w:rsid w:val="0026003B"/>
    <w:rsid w:val="0026035E"/>
    <w:rsid w:val="00260B30"/>
    <w:rsid w:val="00261D20"/>
    <w:rsid w:val="00261EBC"/>
    <w:rsid w:val="00263025"/>
    <w:rsid w:val="002632B1"/>
    <w:rsid w:val="00263741"/>
    <w:rsid w:val="00263A7A"/>
    <w:rsid w:val="002652AA"/>
    <w:rsid w:val="00265BBA"/>
    <w:rsid w:val="002669EB"/>
    <w:rsid w:val="00266EDE"/>
    <w:rsid w:val="00266F58"/>
    <w:rsid w:val="00270419"/>
    <w:rsid w:val="00270933"/>
    <w:rsid w:val="00270D07"/>
    <w:rsid w:val="00270D3A"/>
    <w:rsid w:val="00272F67"/>
    <w:rsid w:val="0027510F"/>
    <w:rsid w:val="0027584D"/>
    <w:rsid w:val="00275CB6"/>
    <w:rsid w:val="002761AB"/>
    <w:rsid w:val="00276AB6"/>
    <w:rsid w:val="00276D65"/>
    <w:rsid w:val="0027776F"/>
    <w:rsid w:val="00277D14"/>
    <w:rsid w:val="00282011"/>
    <w:rsid w:val="002821F0"/>
    <w:rsid w:val="00282AD5"/>
    <w:rsid w:val="0028315B"/>
    <w:rsid w:val="002841D3"/>
    <w:rsid w:val="002848F5"/>
    <w:rsid w:val="002855DA"/>
    <w:rsid w:val="00285C80"/>
    <w:rsid w:val="00286705"/>
    <w:rsid w:val="00290BBA"/>
    <w:rsid w:val="00292F6B"/>
    <w:rsid w:val="0029325F"/>
    <w:rsid w:val="002934DF"/>
    <w:rsid w:val="00293768"/>
    <w:rsid w:val="00295770"/>
    <w:rsid w:val="002A0338"/>
    <w:rsid w:val="002A1940"/>
    <w:rsid w:val="002A3502"/>
    <w:rsid w:val="002A3E19"/>
    <w:rsid w:val="002A3F4B"/>
    <w:rsid w:val="002A472B"/>
    <w:rsid w:val="002A61CE"/>
    <w:rsid w:val="002A797C"/>
    <w:rsid w:val="002B0FFC"/>
    <w:rsid w:val="002B56B6"/>
    <w:rsid w:val="002B5AC9"/>
    <w:rsid w:val="002B7350"/>
    <w:rsid w:val="002B7FAD"/>
    <w:rsid w:val="002C04E6"/>
    <w:rsid w:val="002C0DFD"/>
    <w:rsid w:val="002C12FF"/>
    <w:rsid w:val="002C1F58"/>
    <w:rsid w:val="002C5D74"/>
    <w:rsid w:val="002C5E8A"/>
    <w:rsid w:val="002D1225"/>
    <w:rsid w:val="002D194D"/>
    <w:rsid w:val="002D26C9"/>
    <w:rsid w:val="002D49AE"/>
    <w:rsid w:val="002D4DF3"/>
    <w:rsid w:val="002D657D"/>
    <w:rsid w:val="002D6853"/>
    <w:rsid w:val="002D7B7E"/>
    <w:rsid w:val="002E0A07"/>
    <w:rsid w:val="002E141E"/>
    <w:rsid w:val="002E648F"/>
    <w:rsid w:val="002F004C"/>
    <w:rsid w:val="002F1206"/>
    <w:rsid w:val="002F17FB"/>
    <w:rsid w:val="002F1B7A"/>
    <w:rsid w:val="002F50BF"/>
    <w:rsid w:val="002F6621"/>
    <w:rsid w:val="002F7876"/>
    <w:rsid w:val="003004BE"/>
    <w:rsid w:val="00300F0C"/>
    <w:rsid w:val="00301418"/>
    <w:rsid w:val="0030338F"/>
    <w:rsid w:val="003046A6"/>
    <w:rsid w:val="0030506F"/>
    <w:rsid w:val="00306178"/>
    <w:rsid w:val="003063BB"/>
    <w:rsid w:val="003070A4"/>
    <w:rsid w:val="003100EB"/>
    <w:rsid w:val="003102AB"/>
    <w:rsid w:val="0031083B"/>
    <w:rsid w:val="003115F7"/>
    <w:rsid w:val="0031398A"/>
    <w:rsid w:val="0031414C"/>
    <w:rsid w:val="0031533B"/>
    <w:rsid w:val="00315FC0"/>
    <w:rsid w:val="00317447"/>
    <w:rsid w:val="00317E6D"/>
    <w:rsid w:val="00321A8A"/>
    <w:rsid w:val="003231DE"/>
    <w:rsid w:val="00323212"/>
    <w:rsid w:val="003236B4"/>
    <w:rsid w:val="00324937"/>
    <w:rsid w:val="0032597A"/>
    <w:rsid w:val="003267B1"/>
    <w:rsid w:val="003269B9"/>
    <w:rsid w:val="00326D77"/>
    <w:rsid w:val="00326F75"/>
    <w:rsid w:val="0032778B"/>
    <w:rsid w:val="00330A96"/>
    <w:rsid w:val="00331494"/>
    <w:rsid w:val="003317BC"/>
    <w:rsid w:val="00332C9A"/>
    <w:rsid w:val="00333FBB"/>
    <w:rsid w:val="003351B4"/>
    <w:rsid w:val="00336E49"/>
    <w:rsid w:val="00337BC8"/>
    <w:rsid w:val="00337D76"/>
    <w:rsid w:val="00337DA3"/>
    <w:rsid w:val="003410FB"/>
    <w:rsid w:val="003413AA"/>
    <w:rsid w:val="0034155D"/>
    <w:rsid w:val="00341693"/>
    <w:rsid w:val="00342CE3"/>
    <w:rsid w:val="003503BD"/>
    <w:rsid w:val="00350495"/>
    <w:rsid w:val="00351385"/>
    <w:rsid w:val="00353C83"/>
    <w:rsid w:val="00354CD6"/>
    <w:rsid w:val="00354E04"/>
    <w:rsid w:val="00355CFB"/>
    <w:rsid w:val="00356992"/>
    <w:rsid w:val="00357ED4"/>
    <w:rsid w:val="00357F2A"/>
    <w:rsid w:val="00360CDB"/>
    <w:rsid w:val="00360E83"/>
    <w:rsid w:val="00363B93"/>
    <w:rsid w:val="00364096"/>
    <w:rsid w:val="00364711"/>
    <w:rsid w:val="0036537E"/>
    <w:rsid w:val="00365BDF"/>
    <w:rsid w:val="00366D85"/>
    <w:rsid w:val="003671E8"/>
    <w:rsid w:val="00367A8D"/>
    <w:rsid w:val="00367F9B"/>
    <w:rsid w:val="00370C58"/>
    <w:rsid w:val="00372EDD"/>
    <w:rsid w:val="003742FA"/>
    <w:rsid w:val="00374B9C"/>
    <w:rsid w:val="00375B57"/>
    <w:rsid w:val="00375CD6"/>
    <w:rsid w:val="003807B1"/>
    <w:rsid w:val="00381823"/>
    <w:rsid w:val="003832A9"/>
    <w:rsid w:val="00385354"/>
    <w:rsid w:val="00386142"/>
    <w:rsid w:val="0038683A"/>
    <w:rsid w:val="00386ECA"/>
    <w:rsid w:val="00387897"/>
    <w:rsid w:val="0038791E"/>
    <w:rsid w:val="0039174D"/>
    <w:rsid w:val="00391F65"/>
    <w:rsid w:val="0039202E"/>
    <w:rsid w:val="00393250"/>
    <w:rsid w:val="00393D93"/>
    <w:rsid w:val="00395462"/>
    <w:rsid w:val="00395E28"/>
    <w:rsid w:val="0039690C"/>
    <w:rsid w:val="003969DD"/>
    <w:rsid w:val="00396FF1"/>
    <w:rsid w:val="003976D7"/>
    <w:rsid w:val="003A0145"/>
    <w:rsid w:val="003A1089"/>
    <w:rsid w:val="003A28E8"/>
    <w:rsid w:val="003A3706"/>
    <w:rsid w:val="003A4093"/>
    <w:rsid w:val="003A4AB8"/>
    <w:rsid w:val="003A4CD2"/>
    <w:rsid w:val="003A6A9B"/>
    <w:rsid w:val="003A6C97"/>
    <w:rsid w:val="003A76FE"/>
    <w:rsid w:val="003A7784"/>
    <w:rsid w:val="003B0869"/>
    <w:rsid w:val="003B1AA2"/>
    <w:rsid w:val="003B202D"/>
    <w:rsid w:val="003B2487"/>
    <w:rsid w:val="003B49E5"/>
    <w:rsid w:val="003B58C1"/>
    <w:rsid w:val="003B749E"/>
    <w:rsid w:val="003B7B96"/>
    <w:rsid w:val="003B7E6A"/>
    <w:rsid w:val="003C065C"/>
    <w:rsid w:val="003C08D3"/>
    <w:rsid w:val="003C0B21"/>
    <w:rsid w:val="003C0FC5"/>
    <w:rsid w:val="003C3E36"/>
    <w:rsid w:val="003C3F62"/>
    <w:rsid w:val="003C4C41"/>
    <w:rsid w:val="003C559E"/>
    <w:rsid w:val="003C7505"/>
    <w:rsid w:val="003D07FA"/>
    <w:rsid w:val="003D1688"/>
    <w:rsid w:val="003D1777"/>
    <w:rsid w:val="003D1D78"/>
    <w:rsid w:val="003D2D64"/>
    <w:rsid w:val="003D2F43"/>
    <w:rsid w:val="003D41A4"/>
    <w:rsid w:val="003D4972"/>
    <w:rsid w:val="003D611E"/>
    <w:rsid w:val="003D62CF"/>
    <w:rsid w:val="003D691E"/>
    <w:rsid w:val="003D6C01"/>
    <w:rsid w:val="003D7FB1"/>
    <w:rsid w:val="003E2430"/>
    <w:rsid w:val="003E37F0"/>
    <w:rsid w:val="003E3F74"/>
    <w:rsid w:val="003E41B6"/>
    <w:rsid w:val="003E426F"/>
    <w:rsid w:val="003E5E4F"/>
    <w:rsid w:val="003E652D"/>
    <w:rsid w:val="003E6FFE"/>
    <w:rsid w:val="003F0983"/>
    <w:rsid w:val="003F386B"/>
    <w:rsid w:val="003F39B4"/>
    <w:rsid w:val="003F4787"/>
    <w:rsid w:val="003F4E37"/>
    <w:rsid w:val="003F682F"/>
    <w:rsid w:val="00402105"/>
    <w:rsid w:val="0040227A"/>
    <w:rsid w:val="00402B98"/>
    <w:rsid w:val="00402C3C"/>
    <w:rsid w:val="00404035"/>
    <w:rsid w:val="0040409C"/>
    <w:rsid w:val="00405D24"/>
    <w:rsid w:val="00405F0B"/>
    <w:rsid w:val="004100EB"/>
    <w:rsid w:val="0041151C"/>
    <w:rsid w:val="00411643"/>
    <w:rsid w:val="004147C0"/>
    <w:rsid w:val="004149E7"/>
    <w:rsid w:val="00414B18"/>
    <w:rsid w:val="0041510F"/>
    <w:rsid w:val="004155EF"/>
    <w:rsid w:val="00415ABA"/>
    <w:rsid w:val="00416AEF"/>
    <w:rsid w:val="00416E7A"/>
    <w:rsid w:val="00417584"/>
    <w:rsid w:val="0042074A"/>
    <w:rsid w:val="00420FE6"/>
    <w:rsid w:val="00421214"/>
    <w:rsid w:val="00422105"/>
    <w:rsid w:val="00422F63"/>
    <w:rsid w:val="00423128"/>
    <w:rsid w:val="00423A1B"/>
    <w:rsid w:val="00424030"/>
    <w:rsid w:val="00425AB9"/>
    <w:rsid w:val="00425B80"/>
    <w:rsid w:val="00425BDA"/>
    <w:rsid w:val="00426BC2"/>
    <w:rsid w:val="0042779A"/>
    <w:rsid w:val="00430329"/>
    <w:rsid w:val="00430A81"/>
    <w:rsid w:val="004331BA"/>
    <w:rsid w:val="00433933"/>
    <w:rsid w:val="00435581"/>
    <w:rsid w:val="00436C9A"/>
    <w:rsid w:val="004378DD"/>
    <w:rsid w:val="004403EC"/>
    <w:rsid w:val="004405C9"/>
    <w:rsid w:val="00441121"/>
    <w:rsid w:val="00442EB8"/>
    <w:rsid w:val="004433E3"/>
    <w:rsid w:val="0044392F"/>
    <w:rsid w:val="00444280"/>
    <w:rsid w:val="004442D8"/>
    <w:rsid w:val="00445FAB"/>
    <w:rsid w:val="00446713"/>
    <w:rsid w:val="00446816"/>
    <w:rsid w:val="00447DCE"/>
    <w:rsid w:val="0045069B"/>
    <w:rsid w:val="00450CD8"/>
    <w:rsid w:val="00455C7A"/>
    <w:rsid w:val="004561B9"/>
    <w:rsid w:val="0046082A"/>
    <w:rsid w:val="004617CA"/>
    <w:rsid w:val="00463056"/>
    <w:rsid w:val="0046317A"/>
    <w:rsid w:val="00463308"/>
    <w:rsid w:val="00463685"/>
    <w:rsid w:val="0046448C"/>
    <w:rsid w:val="00464931"/>
    <w:rsid w:val="00464C59"/>
    <w:rsid w:val="0046540C"/>
    <w:rsid w:val="00465957"/>
    <w:rsid w:val="004667CE"/>
    <w:rsid w:val="00466A58"/>
    <w:rsid w:val="0047149A"/>
    <w:rsid w:val="00471C4B"/>
    <w:rsid w:val="004733E4"/>
    <w:rsid w:val="0047728E"/>
    <w:rsid w:val="0047760E"/>
    <w:rsid w:val="00482FAA"/>
    <w:rsid w:val="0048377A"/>
    <w:rsid w:val="00484110"/>
    <w:rsid w:val="0048469A"/>
    <w:rsid w:val="004864DE"/>
    <w:rsid w:val="00486A70"/>
    <w:rsid w:val="00486E71"/>
    <w:rsid w:val="0049125F"/>
    <w:rsid w:val="00491A68"/>
    <w:rsid w:val="00493567"/>
    <w:rsid w:val="00493B7A"/>
    <w:rsid w:val="00493FC3"/>
    <w:rsid w:val="00495A58"/>
    <w:rsid w:val="00497A1D"/>
    <w:rsid w:val="00497F34"/>
    <w:rsid w:val="004A0A1B"/>
    <w:rsid w:val="004A1444"/>
    <w:rsid w:val="004A34A5"/>
    <w:rsid w:val="004A50B9"/>
    <w:rsid w:val="004A6127"/>
    <w:rsid w:val="004A7CD7"/>
    <w:rsid w:val="004B12A9"/>
    <w:rsid w:val="004B2FB9"/>
    <w:rsid w:val="004B581F"/>
    <w:rsid w:val="004B61CA"/>
    <w:rsid w:val="004B62F9"/>
    <w:rsid w:val="004B6905"/>
    <w:rsid w:val="004B776A"/>
    <w:rsid w:val="004B790B"/>
    <w:rsid w:val="004B7D51"/>
    <w:rsid w:val="004C0756"/>
    <w:rsid w:val="004C0B4C"/>
    <w:rsid w:val="004C1983"/>
    <w:rsid w:val="004C1B6D"/>
    <w:rsid w:val="004C1CDC"/>
    <w:rsid w:val="004C1D5D"/>
    <w:rsid w:val="004C2094"/>
    <w:rsid w:val="004C248F"/>
    <w:rsid w:val="004C2957"/>
    <w:rsid w:val="004C41BA"/>
    <w:rsid w:val="004C4210"/>
    <w:rsid w:val="004C6A7D"/>
    <w:rsid w:val="004C6D4F"/>
    <w:rsid w:val="004C6DDD"/>
    <w:rsid w:val="004D19AC"/>
    <w:rsid w:val="004D1C13"/>
    <w:rsid w:val="004D1FE1"/>
    <w:rsid w:val="004D37D4"/>
    <w:rsid w:val="004D3840"/>
    <w:rsid w:val="004D5E25"/>
    <w:rsid w:val="004D61EA"/>
    <w:rsid w:val="004D679C"/>
    <w:rsid w:val="004D703D"/>
    <w:rsid w:val="004D7847"/>
    <w:rsid w:val="004D7CD2"/>
    <w:rsid w:val="004E0B48"/>
    <w:rsid w:val="004E0BC5"/>
    <w:rsid w:val="004E1423"/>
    <w:rsid w:val="004E2A01"/>
    <w:rsid w:val="004E3DE1"/>
    <w:rsid w:val="004E4498"/>
    <w:rsid w:val="004E4CEA"/>
    <w:rsid w:val="004E5EC4"/>
    <w:rsid w:val="004E64A4"/>
    <w:rsid w:val="004E64C6"/>
    <w:rsid w:val="004F007C"/>
    <w:rsid w:val="004F0C81"/>
    <w:rsid w:val="004F0ED2"/>
    <w:rsid w:val="004F15D9"/>
    <w:rsid w:val="004F23F7"/>
    <w:rsid w:val="004F27B7"/>
    <w:rsid w:val="004F3632"/>
    <w:rsid w:val="004F41DF"/>
    <w:rsid w:val="004F446A"/>
    <w:rsid w:val="004F5029"/>
    <w:rsid w:val="004F5596"/>
    <w:rsid w:val="004F59F5"/>
    <w:rsid w:val="004F7744"/>
    <w:rsid w:val="00500F39"/>
    <w:rsid w:val="005027EA"/>
    <w:rsid w:val="005047C4"/>
    <w:rsid w:val="00506368"/>
    <w:rsid w:val="005064BE"/>
    <w:rsid w:val="00506E7B"/>
    <w:rsid w:val="00507514"/>
    <w:rsid w:val="00510268"/>
    <w:rsid w:val="00511B48"/>
    <w:rsid w:val="00512819"/>
    <w:rsid w:val="005133FB"/>
    <w:rsid w:val="00513D85"/>
    <w:rsid w:val="00514942"/>
    <w:rsid w:val="005156CA"/>
    <w:rsid w:val="00515AEF"/>
    <w:rsid w:val="0051636F"/>
    <w:rsid w:val="00520C32"/>
    <w:rsid w:val="005212D2"/>
    <w:rsid w:val="00521492"/>
    <w:rsid w:val="005230E5"/>
    <w:rsid w:val="005245A0"/>
    <w:rsid w:val="00527869"/>
    <w:rsid w:val="00527EA6"/>
    <w:rsid w:val="00531933"/>
    <w:rsid w:val="00533247"/>
    <w:rsid w:val="00535841"/>
    <w:rsid w:val="0053789F"/>
    <w:rsid w:val="0054014F"/>
    <w:rsid w:val="0054042A"/>
    <w:rsid w:val="00541228"/>
    <w:rsid w:val="005416C9"/>
    <w:rsid w:val="00543FB8"/>
    <w:rsid w:val="00544252"/>
    <w:rsid w:val="005444DA"/>
    <w:rsid w:val="00544D12"/>
    <w:rsid w:val="00545808"/>
    <w:rsid w:val="005472AA"/>
    <w:rsid w:val="00547C52"/>
    <w:rsid w:val="00551E6E"/>
    <w:rsid w:val="00552BD2"/>
    <w:rsid w:val="0055408C"/>
    <w:rsid w:val="005559D7"/>
    <w:rsid w:val="00555C11"/>
    <w:rsid w:val="00556D6E"/>
    <w:rsid w:val="0056208A"/>
    <w:rsid w:val="005628CB"/>
    <w:rsid w:val="0056431A"/>
    <w:rsid w:val="0056445D"/>
    <w:rsid w:val="00565A32"/>
    <w:rsid w:val="00566220"/>
    <w:rsid w:val="005664D6"/>
    <w:rsid w:val="00566CF2"/>
    <w:rsid w:val="00567951"/>
    <w:rsid w:val="005705FF"/>
    <w:rsid w:val="00570F54"/>
    <w:rsid w:val="00572037"/>
    <w:rsid w:val="0057404D"/>
    <w:rsid w:val="0057484C"/>
    <w:rsid w:val="0057653C"/>
    <w:rsid w:val="00577746"/>
    <w:rsid w:val="005819D5"/>
    <w:rsid w:val="0058214C"/>
    <w:rsid w:val="005826F2"/>
    <w:rsid w:val="00582F54"/>
    <w:rsid w:val="00583248"/>
    <w:rsid w:val="00583E1E"/>
    <w:rsid w:val="00584508"/>
    <w:rsid w:val="005846BA"/>
    <w:rsid w:val="00585D4F"/>
    <w:rsid w:val="00587261"/>
    <w:rsid w:val="00587D57"/>
    <w:rsid w:val="005939CB"/>
    <w:rsid w:val="0059459E"/>
    <w:rsid w:val="00595E04"/>
    <w:rsid w:val="005961CE"/>
    <w:rsid w:val="005969C0"/>
    <w:rsid w:val="00596DC0"/>
    <w:rsid w:val="005A00E5"/>
    <w:rsid w:val="005A083D"/>
    <w:rsid w:val="005A1F7F"/>
    <w:rsid w:val="005A23E2"/>
    <w:rsid w:val="005A24F7"/>
    <w:rsid w:val="005A26D5"/>
    <w:rsid w:val="005A2EB2"/>
    <w:rsid w:val="005A3451"/>
    <w:rsid w:val="005A5020"/>
    <w:rsid w:val="005A5144"/>
    <w:rsid w:val="005A693C"/>
    <w:rsid w:val="005A72C4"/>
    <w:rsid w:val="005A7B93"/>
    <w:rsid w:val="005A7BA7"/>
    <w:rsid w:val="005A7D2C"/>
    <w:rsid w:val="005A7EBC"/>
    <w:rsid w:val="005A7FA2"/>
    <w:rsid w:val="005B45AC"/>
    <w:rsid w:val="005B482B"/>
    <w:rsid w:val="005B5CA0"/>
    <w:rsid w:val="005B678B"/>
    <w:rsid w:val="005B68F6"/>
    <w:rsid w:val="005B6B6F"/>
    <w:rsid w:val="005B7C83"/>
    <w:rsid w:val="005C2E0B"/>
    <w:rsid w:val="005C334F"/>
    <w:rsid w:val="005C45E5"/>
    <w:rsid w:val="005C4A9E"/>
    <w:rsid w:val="005C4C7E"/>
    <w:rsid w:val="005C774A"/>
    <w:rsid w:val="005D0010"/>
    <w:rsid w:val="005D1588"/>
    <w:rsid w:val="005D1C51"/>
    <w:rsid w:val="005D2130"/>
    <w:rsid w:val="005D4CD8"/>
    <w:rsid w:val="005D4E8A"/>
    <w:rsid w:val="005D5021"/>
    <w:rsid w:val="005D529A"/>
    <w:rsid w:val="005D53BE"/>
    <w:rsid w:val="005D5407"/>
    <w:rsid w:val="005D5CDE"/>
    <w:rsid w:val="005E0435"/>
    <w:rsid w:val="005E0D9A"/>
    <w:rsid w:val="005E259D"/>
    <w:rsid w:val="005E2F68"/>
    <w:rsid w:val="005E4E4B"/>
    <w:rsid w:val="005E5ABA"/>
    <w:rsid w:val="005E5D21"/>
    <w:rsid w:val="005E5E49"/>
    <w:rsid w:val="005E5F97"/>
    <w:rsid w:val="005E649D"/>
    <w:rsid w:val="005E650F"/>
    <w:rsid w:val="005E6C85"/>
    <w:rsid w:val="005F3A31"/>
    <w:rsid w:val="005F4A7A"/>
    <w:rsid w:val="005F66B1"/>
    <w:rsid w:val="00601292"/>
    <w:rsid w:val="006018E9"/>
    <w:rsid w:val="00603AF5"/>
    <w:rsid w:val="00604D52"/>
    <w:rsid w:val="006063FE"/>
    <w:rsid w:val="00606B2D"/>
    <w:rsid w:val="006072A6"/>
    <w:rsid w:val="00607DE6"/>
    <w:rsid w:val="0061050A"/>
    <w:rsid w:val="006125EC"/>
    <w:rsid w:val="00612F8D"/>
    <w:rsid w:val="00613520"/>
    <w:rsid w:val="00614257"/>
    <w:rsid w:val="0061549A"/>
    <w:rsid w:val="0061565C"/>
    <w:rsid w:val="006159D9"/>
    <w:rsid w:val="006167D7"/>
    <w:rsid w:val="00617DF0"/>
    <w:rsid w:val="00620239"/>
    <w:rsid w:val="00620B3C"/>
    <w:rsid w:val="00621050"/>
    <w:rsid w:val="006215AD"/>
    <w:rsid w:val="00621663"/>
    <w:rsid w:val="00622BCE"/>
    <w:rsid w:val="006242C3"/>
    <w:rsid w:val="006250D4"/>
    <w:rsid w:val="0062590B"/>
    <w:rsid w:val="00625A1F"/>
    <w:rsid w:val="00625BFC"/>
    <w:rsid w:val="00630E4C"/>
    <w:rsid w:val="006320B0"/>
    <w:rsid w:val="006323DA"/>
    <w:rsid w:val="0063246A"/>
    <w:rsid w:val="00632DF4"/>
    <w:rsid w:val="006339EA"/>
    <w:rsid w:val="006341CE"/>
    <w:rsid w:val="00634F59"/>
    <w:rsid w:val="00636D1F"/>
    <w:rsid w:val="00640EC9"/>
    <w:rsid w:val="0064150F"/>
    <w:rsid w:val="006419A9"/>
    <w:rsid w:val="00643811"/>
    <w:rsid w:val="006451AE"/>
    <w:rsid w:val="006454C1"/>
    <w:rsid w:val="00645ADD"/>
    <w:rsid w:val="00646353"/>
    <w:rsid w:val="00646677"/>
    <w:rsid w:val="0064699F"/>
    <w:rsid w:val="006477C2"/>
    <w:rsid w:val="00651442"/>
    <w:rsid w:val="00652911"/>
    <w:rsid w:val="0065565A"/>
    <w:rsid w:val="006559F1"/>
    <w:rsid w:val="00662381"/>
    <w:rsid w:val="006623EC"/>
    <w:rsid w:val="00662923"/>
    <w:rsid w:val="00663359"/>
    <w:rsid w:val="00666094"/>
    <w:rsid w:val="0066611D"/>
    <w:rsid w:val="00672253"/>
    <w:rsid w:val="00672834"/>
    <w:rsid w:val="00673080"/>
    <w:rsid w:val="006746D0"/>
    <w:rsid w:val="00675E90"/>
    <w:rsid w:val="00675F1F"/>
    <w:rsid w:val="006810C0"/>
    <w:rsid w:val="00681329"/>
    <w:rsid w:val="00681DDA"/>
    <w:rsid w:val="00682274"/>
    <w:rsid w:val="00683875"/>
    <w:rsid w:val="0068449E"/>
    <w:rsid w:val="0068559C"/>
    <w:rsid w:val="00685B46"/>
    <w:rsid w:val="006866DD"/>
    <w:rsid w:val="006869E1"/>
    <w:rsid w:val="00687699"/>
    <w:rsid w:val="00687940"/>
    <w:rsid w:val="0069217E"/>
    <w:rsid w:val="00692C75"/>
    <w:rsid w:val="0069587E"/>
    <w:rsid w:val="00695E96"/>
    <w:rsid w:val="00695FAC"/>
    <w:rsid w:val="00696065"/>
    <w:rsid w:val="0069640A"/>
    <w:rsid w:val="00696E4D"/>
    <w:rsid w:val="00697B2C"/>
    <w:rsid w:val="00697E4E"/>
    <w:rsid w:val="006A1565"/>
    <w:rsid w:val="006A2000"/>
    <w:rsid w:val="006A3C83"/>
    <w:rsid w:val="006A5806"/>
    <w:rsid w:val="006A5870"/>
    <w:rsid w:val="006A5A1D"/>
    <w:rsid w:val="006A7089"/>
    <w:rsid w:val="006A7F81"/>
    <w:rsid w:val="006B145C"/>
    <w:rsid w:val="006B2205"/>
    <w:rsid w:val="006B2875"/>
    <w:rsid w:val="006B31F5"/>
    <w:rsid w:val="006B3D4A"/>
    <w:rsid w:val="006B4F55"/>
    <w:rsid w:val="006B6806"/>
    <w:rsid w:val="006C05D0"/>
    <w:rsid w:val="006C0981"/>
    <w:rsid w:val="006C179F"/>
    <w:rsid w:val="006C3236"/>
    <w:rsid w:val="006C3661"/>
    <w:rsid w:val="006C3759"/>
    <w:rsid w:val="006C72B1"/>
    <w:rsid w:val="006D0127"/>
    <w:rsid w:val="006D0154"/>
    <w:rsid w:val="006D103D"/>
    <w:rsid w:val="006D11CC"/>
    <w:rsid w:val="006D2BF0"/>
    <w:rsid w:val="006D313C"/>
    <w:rsid w:val="006D37FE"/>
    <w:rsid w:val="006E0661"/>
    <w:rsid w:val="006E077A"/>
    <w:rsid w:val="006E0788"/>
    <w:rsid w:val="006E0DB0"/>
    <w:rsid w:val="006E160A"/>
    <w:rsid w:val="006E16E5"/>
    <w:rsid w:val="006E2D53"/>
    <w:rsid w:val="006E3095"/>
    <w:rsid w:val="006E3282"/>
    <w:rsid w:val="006E423B"/>
    <w:rsid w:val="006E4355"/>
    <w:rsid w:val="006E51DB"/>
    <w:rsid w:val="006E59EF"/>
    <w:rsid w:val="006E5DBE"/>
    <w:rsid w:val="006E5FDB"/>
    <w:rsid w:val="006E73AA"/>
    <w:rsid w:val="006F1F7F"/>
    <w:rsid w:val="006F29E4"/>
    <w:rsid w:val="006F2A16"/>
    <w:rsid w:val="006F2CCD"/>
    <w:rsid w:val="006F359D"/>
    <w:rsid w:val="006F4241"/>
    <w:rsid w:val="006F499F"/>
    <w:rsid w:val="006F6C84"/>
    <w:rsid w:val="006F6EA0"/>
    <w:rsid w:val="006F7D7F"/>
    <w:rsid w:val="007004E0"/>
    <w:rsid w:val="00700BEC"/>
    <w:rsid w:val="00701A64"/>
    <w:rsid w:val="00701C09"/>
    <w:rsid w:val="00701CE7"/>
    <w:rsid w:val="00702016"/>
    <w:rsid w:val="0070285E"/>
    <w:rsid w:val="00704A07"/>
    <w:rsid w:val="00705C65"/>
    <w:rsid w:val="00705DBA"/>
    <w:rsid w:val="00706099"/>
    <w:rsid w:val="007069C9"/>
    <w:rsid w:val="007109EB"/>
    <w:rsid w:val="00710BCB"/>
    <w:rsid w:val="00713BAA"/>
    <w:rsid w:val="007143DA"/>
    <w:rsid w:val="00714BDC"/>
    <w:rsid w:val="00714E82"/>
    <w:rsid w:val="0071557A"/>
    <w:rsid w:val="00720679"/>
    <w:rsid w:val="00721381"/>
    <w:rsid w:val="007222E6"/>
    <w:rsid w:val="00722FBB"/>
    <w:rsid w:val="0072381F"/>
    <w:rsid w:val="00726E18"/>
    <w:rsid w:val="007315C4"/>
    <w:rsid w:val="007330C0"/>
    <w:rsid w:val="00733B78"/>
    <w:rsid w:val="00734C0F"/>
    <w:rsid w:val="00735364"/>
    <w:rsid w:val="007355A0"/>
    <w:rsid w:val="0073657C"/>
    <w:rsid w:val="007377CA"/>
    <w:rsid w:val="0074052A"/>
    <w:rsid w:val="00741AD1"/>
    <w:rsid w:val="00742539"/>
    <w:rsid w:val="00742DA8"/>
    <w:rsid w:val="007435EC"/>
    <w:rsid w:val="007438D7"/>
    <w:rsid w:val="00743E83"/>
    <w:rsid w:val="00746D40"/>
    <w:rsid w:val="007502BD"/>
    <w:rsid w:val="0075045B"/>
    <w:rsid w:val="007512CA"/>
    <w:rsid w:val="0075181E"/>
    <w:rsid w:val="007526EC"/>
    <w:rsid w:val="007541A9"/>
    <w:rsid w:val="0075446D"/>
    <w:rsid w:val="0075573F"/>
    <w:rsid w:val="00757866"/>
    <w:rsid w:val="00757BE4"/>
    <w:rsid w:val="0076088E"/>
    <w:rsid w:val="0076169C"/>
    <w:rsid w:val="00761F7A"/>
    <w:rsid w:val="00762D4D"/>
    <w:rsid w:val="0076394B"/>
    <w:rsid w:val="00763B9D"/>
    <w:rsid w:val="007654CA"/>
    <w:rsid w:val="007657C8"/>
    <w:rsid w:val="0076622F"/>
    <w:rsid w:val="00766706"/>
    <w:rsid w:val="00767375"/>
    <w:rsid w:val="007673C9"/>
    <w:rsid w:val="00767EE1"/>
    <w:rsid w:val="00767EF4"/>
    <w:rsid w:val="00772106"/>
    <w:rsid w:val="007722C7"/>
    <w:rsid w:val="007732B2"/>
    <w:rsid w:val="007734FB"/>
    <w:rsid w:val="00774983"/>
    <w:rsid w:val="00774984"/>
    <w:rsid w:val="00775248"/>
    <w:rsid w:val="00780FEB"/>
    <w:rsid w:val="00783017"/>
    <w:rsid w:val="007839D6"/>
    <w:rsid w:val="00787C6B"/>
    <w:rsid w:val="007914FA"/>
    <w:rsid w:val="0079221E"/>
    <w:rsid w:val="007929ED"/>
    <w:rsid w:val="0079393C"/>
    <w:rsid w:val="00795A66"/>
    <w:rsid w:val="007A03BF"/>
    <w:rsid w:val="007A2C7C"/>
    <w:rsid w:val="007A3BA9"/>
    <w:rsid w:val="007A6644"/>
    <w:rsid w:val="007A6768"/>
    <w:rsid w:val="007A7B00"/>
    <w:rsid w:val="007B00B6"/>
    <w:rsid w:val="007B0935"/>
    <w:rsid w:val="007B0EF7"/>
    <w:rsid w:val="007B10F5"/>
    <w:rsid w:val="007B11B9"/>
    <w:rsid w:val="007B53C6"/>
    <w:rsid w:val="007B726C"/>
    <w:rsid w:val="007B7337"/>
    <w:rsid w:val="007C02A3"/>
    <w:rsid w:val="007C117C"/>
    <w:rsid w:val="007C120E"/>
    <w:rsid w:val="007C2282"/>
    <w:rsid w:val="007C43EF"/>
    <w:rsid w:val="007C4B79"/>
    <w:rsid w:val="007C5BF5"/>
    <w:rsid w:val="007C613C"/>
    <w:rsid w:val="007C6457"/>
    <w:rsid w:val="007C6850"/>
    <w:rsid w:val="007C73D2"/>
    <w:rsid w:val="007C7E6A"/>
    <w:rsid w:val="007D0F57"/>
    <w:rsid w:val="007D1BE7"/>
    <w:rsid w:val="007D20FF"/>
    <w:rsid w:val="007D22F6"/>
    <w:rsid w:val="007D24CB"/>
    <w:rsid w:val="007D32D6"/>
    <w:rsid w:val="007D3554"/>
    <w:rsid w:val="007D43AB"/>
    <w:rsid w:val="007D54A8"/>
    <w:rsid w:val="007D561F"/>
    <w:rsid w:val="007D742C"/>
    <w:rsid w:val="007D7778"/>
    <w:rsid w:val="007D796F"/>
    <w:rsid w:val="007E08A6"/>
    <w:rsid w:val="007E1798"/>
    <w:rsid w:val="007E3FED"/>
    <w:rsid w:val="007E46B7"/>
    <w:rsid w:val="007E5786"/>
    <w:rsid w:val="007E7031"/>
    <w:rsid w:val="007E775C"/>
    <w:rsid w:val="007E7B6D"/>
    <w:rsid w:val="007F0E68"/>
    <w:rsid w:val="007F1FD6"/>
    <w:rsid w:val="007F3158"/>
    <w:rsid w:val="007F47D7"/>
    <w:rsid w:val="007F5606"/>
    <w:rsid w:val="00800722"/>
    <w:rsid w:val="008019AA"/>
    <w:rsid w:val="00801FC9"/>
    <w:rsid w:val="00802204"/>
    <w:rsid w:val="00802D58"/>
    <w:rsid w:val="00803AFF"/>
    <w:rsid w:val="0080411A"/>
    <w:rsid w:val="008044F9"/>
    <w:rsid w:val="00804BC6"/>
    <w:rsid w:val="008053F7"/>
    <w:rsid w:val="00806569"/>
    <w:rsid w:val="00806CE1"/>
    <w:rsid w:val="00812915"/>
    <w:rsid w:val="0081315B"/>
    <w:rsid w:val="008134B1"/>
    <w:rsid w:val="00815135"/>
    <w:rsid w:val="00815AB9"/>
    <w:rsid w:val="00815BC2"/>
    <w:rsid w:val="00817791"/>
    <w:rsid w:val="008177C3"/>
    <w:rsid w:val="0082083F"/>
    <w:rsid w:val="0082151E"/>
    <w:rsid w:val="00824728"/>
    <w:rsid w:val="00824CAF"/>
    <w:rsid w:val="00825D8B"/>
    <w:rsid w:val="00832DD0"/>
    <w:rsid w:val="00834CE6"/>
    <w:rsid w:val="00835361"/>
    <w:rsid w:val="00835BAA"/>
    <w:rsid w:val="00836739"/>
    <w:rsid w:val="0083713A"/>
    <w:rsid w:val="008374AF"/>
    <w:rsid w:val="00837A7D"/>
    <w:rsid w:val="0084043E"/>
    <w:rsid w:val="008406C5"/>
    <w:rsid w:val="008417CD"/>
    <w:rsid w:val="00842803"/>
    <w:rsid w:val="008433C3"/>
    <w:rsid w:val="008434E1"/>
    <w:rsid w:val="00845889"/>
    <w:rsid w:val="00845A6F"/>
    <w:rsid w:val="00847F36"/>
    <w:rsid w:val="00850B53"/>
    <w:rsid w:val="0085258B"/>
    <w:rsid w:val="008535D5"/>
    <w:rsid w:val="00854D84"/>
    <w:rsid w:val="00856737"/>
    <w:rsid w:val="00860CCE"/>
    <w:rsid w:val="00862007"/>
    <w:rsid w:val="008637C1"/>
    <w:rsid w:val="00864D64"/>
    <w:rsid w:val="00865E86"/>
    <w:rsid w:val="00866E60"/>
    <w:rsid w:val="0086700E"/>
    <w:rsid w:val="00867658"/>
    <w:rsid w:val="00867781"/>
    <w:rsid w:val="00870541"/>
    <w:rsid w:val="008725C7"/>
    <w:rsid w:val="008736DA"/>
    <w:rsid w:val="00873F39"/>
    <w:rsid w:val="00874CD5"/>
    <w:rsid w:val="00875C41"/>
    <w:rsid w:val="00876CC7"/>
    <w:rsid w:val="008770C1"/>
    <w:rsid w:val="008773AF"/>
    <w:rsid w:val="00877549"/>
    <w:rsid w:val="008806DE"/>
    <w:rsid w:val="008806E8"/>
    <w:rsid w:val="00880C53"/>
    <w:rsid w:val="0088101E"/>
    <w:rsid w:val="00882042"/>
    <w:rsid w:val="008828F4"/>
    <w:rsid w:val="00882DAF"/>
    <w:rsid w:val="00883255"/>
    <w:rsid w:val="0088485B"/>
    <w:rsid w:val="0088665B"/>
    <w:rsid w:val="008869A9"/>
    <w:rsid w:val="008869BE"/>
    <w:rsid w:val="00886C57"/>
    <w:rsid w:val="00886DA6"/>
    <w:rsid w:val="00887842"/>
    <w:rsid w:val="00887F58"/>
    <w:rsid w:val="008902C4"/>
    <w:rsid w:val="008925CA"/>
    <w:rsid w:val="00893E43"/>
    <w:rsid w:val="0089553B"/>
    <w:rsid w:val="00896DAD"/>
    <w:rsid w:val="00897160"/>
    <w:rsid w:val="008A0238"/>
    <w:rsid w:val="008A09D7"/>
    <w:rsid w:val="008A2DB2"/>
    <w:rsid w:val="008A3F5E"/>
    <w:rsid w:val="008A56BF"/>
    <w:rsid w:val="008A6B3D"/>
    <w:rsid w:val="008A6D21"/>
    <w:rsid w:val="008A73F1"/>
    <w:rsid w:val="008A784F"/>
    <w:rsid w:val="008A7B63"/>
    <w:rsid w:val="008B03A7"/>
    <w:rsid w:val="008B09E6"/>
    <w:rsid w:val="008B10F0"/>
    <w:rsid w:val="008B28C8"/>
    <w:rsid w:val="008B2CDA"/>
    <w:rsid w:val="008B3A09"/>
    <w:rsid w:val="008B657E"/>
    <w:rsid w:val="008C1178"/>
    <w:rsid w:val="008C1BF3"/>
    <w:rsid w:val="008C1F8A"/>
    <w:rsid w:val="008C20BE"/>
    <w:rsid w:val="008C21AF"/>
    <w:rsid w:val="008C2310"/>
    <w:rsid w:val="008C38D5"/>
    <w:rsid w:val="008C3A3D"/>
    <w:rsid w:val="008C4078"/>
    <w:rsid w:val="008C4291"/>
    <w:rsid w:val="008C4BC0"/>
    <w:rsid w:val="008C55CD"/>
    <w:rsid w:val="008C7431"/>
    <w:rsid w:val="008C7806"/>
    <w:rsid w:val="008C78C3"/>
    <w:rsid w:val="008C7900"/>
    <w:rsid w:val="008D0375"/>
    <w:rsid w:val="008D06B7"/>
    <w:rsid w:val="008D216C"/>
    <w:rsid w:val="008D258C"/>
    <w:rsid w:val="008D2B86"/>
    <w:rsid w:val="008D4591"/>
    <w:rsid w:val="008D4690"/>
    <w:rsid w:val="008D4823"/>
    <w:rsid w:val="008D4AE2"/>
    <w:rsid w:val="008D5063"/>
    <w:rsid w:val="008D5840"/>
    <w:rsid w:val="008D5C50"/>
    <w:rsid w:val="008D5EF2"/>
    <w:rsid w:val="008E12E9"/>
    <w:rsid w:val="008E136E"/>
    <w:rsid w:val="008E2383"/>
    <w:rsid w:val="008E2CB2"/>
    <w:rsid w:val="008E2E08"/>
    <w:rsid w:val="008E31E1"/>
    <w:rsid w:val="008E4AB8"/>
    <w:rsid w:val="008E6704"/>
    <w:rsid w:val="008E6D19"/>
    <w:rsid w:val="008E7893"/>
    <w:rsid w:val="008F07FF"/>
    <w:rsid w:val="008F14FA"/>
    <w:rsid w:val="008F1F54"/>
    <w:rsid w:val="008F24B3"/>
    <w:rsid w:val="008F2E55"/>
    <w:rsid w:val="008F3DA2"/>
    <w:rsid w:val="008F4038"/>
    <w:rsid w:val="008F7BDE"/>
    <w:rsid w:val="00901071"/>
    <w:rsid w:val="009038B7"/>
    <w:rsid w:val="00905B0B"/>
    <w:rsid w:val="0090639D"/>
    <w:rsid w:val="00906590"/>
    <w:rsid w:val="009066B2"/>
    <w:rsid w:val="009076B0"/>
    <w:rsid w:val="0091196E"/>
    <w:rsid w:val="0091284C"/>
    <w:rsid w:val="00912EED"/>
    <w:rsid w:val="009135F2"/>
    <w:rsid w:val="00913872"/>
    <w:rsid w:val="00914661"/>
    <w:rsid w:val="00914749"/>
    <w:rsid w:val="00915A56"/>
    <w:rsid w:val="00915F10"/>
    <w:rsid w:val="00916750"/>
    <w:rsid w:val="00924090"/>
    <w:rsid w:val="00925AB2"/>
    <w:rsid w:val="0092662D"/>
    <w:rsid w:val="00927F9E"/>
    <w:rsid w:val="0093173B"/>
    <w:rsid w:val="00931F6D"/>
    <w:rsid w:val="00933639"/>
    <w:rsid w:val="009341D5"/>
    <w:rsid w:val="009344E3"/>
    <w:rsid w:val="009353D3"/>
    <w:rsid w:val="00935B11"/>
    <w:rsid w:val="009379CB"/>
    <w:rsid w:val="009408E7"/>
    <w:rsid w:val="00940DC6"/>
    <w:rsid w:val="009411F7"/>
    <w:rsid w:val="009416F2"/>
    <w:rsid w:val="00941AF9"/>
    <w:rsid w:val="00942067"/>
    <w:rsid w:val="009420DB"/>
    <w:rsid w:val="00943452"/>
    <w:rsid w:val="00943DB2"/>
    <w:rsid w:val="00944270"/>
    <w:rsid w:val="009456D8"/>
    <w:rsid w:val="0095039C"/>
    <w:rsid w:val="00950749"/>
    <w:rsid w:val="009526C1"/>
    <w:rsid w:val="009529A7"/>
    <w:rsid w:val="00952CA7"/>
    <w:rsid w:val="00952D44"/>
    <w:rsid w:val="00953334"/>
    <w:rsid w:val="00953C2D"/>
    <w:rsid w:val="0095603E"/>
    <w:rsid w:val="00956E69"/>
    <w:rsid w:val="00956F85"/>
    <w:rsid w:val="009575C1"/>
    <w:rsid w:val="009610D3"/>
    <w:rsid w:val="009614CB"/>
    <w:rsid w:val="00963A1E"/>
    <w:rsid w:val="00963AC7"/>
    <w:rsid w:val="00964889"/>
    <w:rsid w:val="00966F16"/>
    <w:rsid w:val="009671F9"/>
    <w:rsid w:val="009709ED"/>
    <w:rsid w:val="00974476"/>
    <w:rsid w:val="009746B1"/>
    <w:rsid w:val="00974B34"/>
    <w:rsid w:val="009768B9"/>
    <w:rsid w:val="0097694F"/>
    <w:rsid w:val="00980624"/>
    <w:rsid w:val="009812A8"/>
    <w:rsid w:val="00982BAF"/>
    <w:rsid w:val="00983594"/>
    <w:rsid w:val="0098433B"/>
    <w:rsid w:val="0098453C"/>
    <w:rsid w:val="00985422"/>
    <w:rsid w:val="009860A4"/>
    <w:rsid w:val="00987314"/>
    <w:rsid w:val="009901FE"/>
    <w:rsid w:val="00991F63"/>
    <w:rsid w:val="00993D58"/>
    <w:rsid w:val="00993EFF"/>
    <w:rsid w:val="00993F90"/>
    <w:rsid w:val="00995E9B"/>
    <w:rsid w:val="00996033"/>
    <w:rsid w:val="00996C44"/>
    <w:rsid w:val="00997C01"/>
    <w:rsid w:val="009A03F9"/>
    <w:rsid w:val="009A0D00"/>
    <w:rsid w:val="009A0E80"/>
    <w:rsid w:val="009A1A11"/>
    <w:rsid w:val="009A1D20"/>
    <w:rsid w:val="009A37B8"/>
    <w:rsid w:val="009A3D3D"/>
    <w:rsid w:val="009A5ACD"/>
    <w:rsid w:val="009A6472"/>
    <w:rsid w:val="009B17E0"/>
    <w:rsid w:val="009B1E8D"/>
    <w:rsid w:val="009B2DAB"/>
    <w:rsid w:val="009B3D11"/>
    <w:rsid w:val="009B5FC0"/>
    <w:rsid w:val="009B6884"/>
    <w:rsid w:val="009C107C"/>
    <w:rsid w:val="009C2DCF"/>
    <w:rsid w:val="009C79C2"/>
    <w:rsid w:val="009D0B94"/>
    <w:rsid w:val="009D1DEA"/>
    <w:rsid w:val="009D33CD"/>
    <w:rsid w:val="009D3D39"/>
    <w:rsid w:val="009D519D"/>
    <w:rsid w:val="009D51D9"/>
    <w:rsid w:val="009D6D52"/>
    <w:rsid w:val="009D710A"/>
    <w:rsid w:val="009D7C28"/>
    <w:rsid w:val="009E0542"/>
    <w:rsid w:val="009E18A4"/>
    <w:rsid w:val="009E1957"/>
    <w:rsid w:val="009E305E"/>
    <w:rsid w:val="009E3767"/>
    <w:rsid w:val="009E4FED"/>
    <w:rsid w:val="009E5745"/>
    <w:rsid w:val="009E6D5B"/>
    <w:rsid w:val="009F06B0"/>
    <w:rsid w:val="009F087B"/>
    <w:rsid w:val="009F0AD6"/>
    <w:rsid w:val="009F0B1B"/>
    <w:rsid w:val="009F0BE5"/>
    <w:rsid w:val="009F0FC1"/>
    <w:rsid w:val="009F2275"/>
    <w:rsid w:val="009F3300"/>
    <w:rsid w:val="009F3D08"/>
    <w:rsid w:val="009F3EC4"/>
    <w:rsid w:val="009F5173"/>
    <w:rsid w:val="009F6EE5"/>
    <w:rsid w:val="009F7B83"/>
    <w:rsid w:val="00A014AD"/>
    <w:rsid w:val="00A01E3D"/>
    <w:rsid w:val="00A058CC"/>
    <w:rsid w:val="00A05E94"/>
    <w:rsid w:val="00A063E7"/>
    <w:rsid w:val="00A0672D"/>
    <w:rsid w:val="00A06D12"/>
    <w:rsid w:val="00A1136D"/>
    <w:rsid w:val="00A11845"/>
    <w:rsid w:val="00A1187F"/>
    <w:rsid w:val="00A141BC"/>
    <w:rsid w:val="00A148DD"/>
    <w:rsid w:val="00A14AB9"/>
    <w:rsid w:val="00A14D81"/>
    <w:rsid w:val="00A154F4"/>
    <w:rsid w:val="00A1551B"/>
    <w:rsid w:val="00A15C37"/>
    <w:rsid w:val="00A1612C"/>
    <w:rsid w:val="00A1765A"/>
    <w:rsid w:val="00A21897"/>
    <w:rsid w:val="00A22284"/>
    <w:rsid w:val="00A2279A"/>
    <w:rsid w:val="00A23280"/>
    <w:rsid w:val="00A252DA"/>
    <w:rsid w:val="00A25399"/>
    <w:rsid w:val="00A26BE0"/>
    <w:rsid w:val="00A273B1"/>
    <w:rsid w:val="00A313E6"/>
    <w:rsid w:val="00A326F9"/>
    <w:rsid w:val="00A3312F"/>
    <w:rsid w:val="00A351DB"/>
    <w:rsid w:val="00A3546D"/>
    <w:rsid w:val="00A35728"/>
    <w:rsid w:val="00A36FD1"/>
    <w:rsid w:val="00A40617"/>
    <w:rsid w:val="00A40C97"/>
    <w:rsid w:val="00A43017"/>
    <w:rsid w:val="00A43344"/>
    <w:rsid w:val="00A45FDB"/>
    <w:rsid w:val="00A4601C"/>
    <w:rsid w:val="00A462AB"/>
    <w:rsid w:val="00A466F1"/>
    <w:rsid w:val="00A46BCA"/>
    <w:rsid w:val="00A47105"/>
    <w:rsid w:val="00A471D2"/>
    <w:rsid w:val="00A476D5"/>
    <w:rsid w:val="00A47FD7"/>
    <w:rsid w:val="00A514E2"/>
    <w:rsid w:val="00A51C41"/>
    <w:rsid w:val="00A54AC2"/>
    <w:rsid w:val="00A54D62"/>
    <w:rsid w:val="00A5611A"/>
    <w:rsid w:val="00A578B8"/>
    <w:rsid w:val="00A60010"/>
    <w:rsid w:val="00A600F7"/>
    <w:rsid w:val="00A65CC6"/>
    <w:rsid w:val="00A667F2"/>
    <w:rsid w:val="00A67568"/>
    <w:rsid w:val="00A677C7"/>
    <w:rsid w:val="00A702A8"/>
    <w:rsid w:val="00A702EF"/>
    <w:rsid w:val="00A7201E"/>
    <w:rsid w:val="00A72041"/>
    <w:rsid w:val="00A73452"/>
    <w:rsid w:val="00A7394B"/>
    <w:rsid w:val="00A739D3"/>
    <w:rsid w:val="00A740B7"/>
    <w:rsid w:val="00A7418C"/>
    <w:rsid w:val="00A75867"/>
    <w:rsid w:val="00A7589F"/>
    <w:rsid w:val="00A76976"/>
    <w:rsid w:val="00A76BA4"/>
    <w:rsid w:val="00A829C3"/>
    <w:rsid w:val="00A85298"/>
    <w:rsid w:val="00A86689"/>
    <w:rsid w:val="00A86A29"/>
    <w:rsid w:val="00A907BB"/>
    <w:rsid w:val="00A91151"/>
    <w:rsid w:val="00A91467"/>
    <w:rsid w:val="00A916E3"/>
    <w:rsid w:val="00A9208C"/>
    <w:rsid w:val="00A94A62"/>
    <w:rsid w:val="00A94FA3"/>
    <w:rsid w:val="00A95849"/>
    <w:rsid w:val="00A95FBA"/>
    <w:rsid w:val="00A97AB0"/>
    <w:rsid w:val="00A97E15"/>
    <w:rsid w:val="00AA0B22"/>
    <w:rsid w:val="00AA14F4"/>
    <w:rsid w:val="00AA1B3F"/>
    <w:rsid w:val="00AA2163"/>
    <w:rsid w:val="00AA23C1"/>
    <w:rsid w:val="00AA2604"/>
    <w:rsid w:val="00AA2DA5"/>
    <w:rsid w:val="00AA632F"/>
    <w:rsid w:val="00AA7BA2"/>
    <w:rsid w:val="00AB0460"/>
    <w:rsid w:val="00AB1177"/>
    <w:rsid w:val="00AB1D2C"/>
    <w:rsid w:val="00AB23FF"/>
    <w:rsid w:val="00AB29D6"/>
    <w:rsid w:val="00AB36FE"/>
    <w:rsid w:val="00AB50BE"/>
    <w:rsid w:val="00AB5BB6"/>
    <w:rsid w:val="00AB5BF9"/>
    <w:rsid w:val="00AB5E4F"/>
    <w:rsid w:val="00AB5EC8"/>
    <w:rsid w:val="00AB6785"/>
    <w:rsid w:val="00AB6ACB"/>
    <w:rsid w:val="00AB74A3"/>
    <w:rsid w:val="00AC115F"/>
    <w:rsid w:val="00AC25AE"/>
    <w:rsid w:val="00AC2C98"/>
    <w:rsid w:val="00AC4688"/>
    <w:rsid w:val="00AC4CE8"/>
    <w:rsid w:val="00AC666A"/>
    <w:rsid w:val="00AC7693"/>
    <w:rsid w:val="00AC782D"/>
    <w:rsid w:val="00AC7E79"/>
    <w:rsid w:val="00AD07FC"/>
    <w:rsid w:val="00AD157A"/>
    <w:rsid w:val="00AD186F"/>
    <w:rsid w:val="00AD18D6"/>
    <w:rsid w:val="00AD44F1"/>
    <w:rsid w:val="00AD47FE"/>
    <w:rsid w:val="00AD5117"/>
    <w:rsid w:val="00AD5250"/>
    <w:rsid w:val="00AD62AB"/>
    <w:rsid w:val="00AD6664"/>
    <w:rsid w:val="00AD79AE"/>
    <w:rsid w:val="00AE037E"/>
    <w:rsid w:val="00AE0421"/>
    <w:rsid w:val="00AE0625"/>
    <w:rsid w:val="00AE3935"/>
    <w:rsid w:val="00AE4FB5"/>
    <w:rsid w:val="00AE54C1"/>
    <w:rsid w:val="00AE6E9B"/>
    <w:rsid w:val="00AE74BB"/>
    <w:rsid w:val="00AE7D4A"/>
    <w:rsid w:val="00AF0149"/>
    <w:rsid w:val="00AF0621"/>
    <w:rsid w:val="00AF0D48"/>
    <w:rsid w:val="00AF1AB9"/>
    <w:rsid w:val="00AF2D08"/>
    <w:rsid w:val="00AF4052"/>
    <w:rsid w:val="00AF42C5"/>
    <w:rsid w:val="00AF4EFD"/>
    <w:rsid w:val="00AF50D2"/>
    <w:rsid w:val="00AF5D01"/>
    <w:rsid w:val="00AF6024"/>
    <w:rsid w:val="00B0196D"/>
    <w:rsid w:val="00B01FE0"/>
    <w:rsid w:val="00B02951"/>
    <w:rsid w:val="00B03F2B"/>
    <w:rsid w:val="00B03F5B"/>
    <w:rsid w:val="00B059DE"/>
    <w:rsid w:val="00B05A34"/>
    <w:rsid w:val="00B05CB6"/>
    <w:rsid w:val="00B05F00"/>
    <w:rsid w:val="00B10C68"/>
    <w:rsid w:val="00B11623"/>
    <w:rsid w:val="00B1216C"/>
    <w:rsid w:val="00B12CD1"/>
    <w:rsid w:val="00B12DC9"/>
    <w:rsid w:val="00B13AD4"/>
    <w:rsid w:val="00B13CDA"/>
    <w:rsid w:val="00B20095"/>
    <w:rsid w:val="00B20996"/>
    <w:rsid w:val="00B209D8"/>
    <w:rsid w:val="00B21EC8"/>
    <w:rsid w:val="00B252D4"/>
    <w:rsid w:val="00B25977"/>
    <w:rsid w:val="00B273AC"/>
    <w:rsid w:val="00B302DA"/>
    <w:rsid w:val="00B303AD"/>
    <w:rsid w:val="00B303C2"/>
    <w:rsid w:val="00B30E7C"/>
    <w:rsid w:val="00B3126B"/>
    <w:rsid w:val="00B31D5B"/>
    <w:rsid w:val="00B32DB4"/>
    <w:rsid w:val="00B335E1"/>
    <w:rsid w:val="00B3483F"/>
    <w:rsid w:val="00B349DC"/>
    <w:rsid w:val="00B34E88"/>
    <w:rsid w:val="00B350C9"/>
    <w:rsid w:val="00B3640B"/>
    <w:rsid w:val="00B3730D"/>
    <w:rsid w:val="00B375B7"/>
    <w:rsid w:val="00B42CCC"/>
    <w:rsid w:val="00B43606"/>
    <w:rsid w:val="00B44806"/>
    <w:rsid w:val="00B44FA8"/>
    <w:rsid w:val="00B462FB"/>
    <w:rsid w:val="00B5083C"/>
    <w:rsid w:val="00B57003"/>
    <w:rsid w:val="00B605B7"/>
    <w:rsid w:val="00B61A3B"/>
    <w:rsid w:val="00B61DE6"/>
    <w:rsid w:val="00B61E3B"/>
    <w:rsid w:val="00B639F0"/>
    <w:rsid w:val="00B641AD"/>
    <w:rsid w:val="00B66169"/>
    <w:rsid w:val="00B67593"/>
    <w:rsid w:val="00B7050B"/>
    <w:rsid w:val="00B71ECA"/>
    <w:rsid w:val="00B727FB"/>
    <w:rsid w:val="00B734A8"/>
    <w:rsid w:val="00B73ECE"/>
    <w:rsid w:val="00B748F8"/>
    <w:rsid w:val="00B76723"/>
    <w:rsid w:val="00B77AB2"/>
    <w:rsid w:val="00B81C2A"/>
    <w:rsid w:val="00B82E6E"/>
    <w:rsid w:val="00B83BF1"/>
    <w:rsid w:val="00B85DF7"/>
    <w:rsid w:val="00B8685B"/>
    <w:rsid w:val="00B8730E"/>
    <w:rsid w:val="00B87A51"/>
    <w:rsid w:val="00B87F30"/>
    <w:rsid w:val="00B9041D"/>
    <w:rsid w:val="00B905A6"/>
    <w:rsid w:val="00B9110B"/>
    <w:rsid w:val="00B91950"/>
    <w:rsid w:val="00B9304D"/>
    <w:rsid w:val="00B9371E"/>
    <w:rsid w:val="00B939F1"/>
    <w:rsid w:val="00B93F8A"/>
    <w:rsid w:val="00B94754"/>
    <w:rsid w:val="00B97492"/>
    <w:rsid w:val="00B97800"/>
    <w:rsid w:val="00B97B54"/>
    <w:rsid w:val="00BA2EC0"/>
    <w:rsid w:val="00BA3239"/>
    <w:rsid w:val="00BA4033"/>
    <w:rsid w:val="00BA5F19"/>
    <w:rsid w:val="00BA6298"/>
    <w:rsid w:val="00BA6A08"/>
    <w:rsid w:val="00BB0D74"/>
    <w:rsid w:val="00BB1075"/>
    <w:rsid w:val="00BB3750"/>
    <w:rsid w:val="00BB3B63"/>
    <w:rsid w:val="00BB486A"/>
    <w:rsid w:val="00BB5499"/>
    <w:rsid w:val="00BB555B"/>
    <w:rsid w:val="00BB5CB6"/>
    <w:rsid w:val="00BB5FED"/>
    <w:rsid w:val="00BB6272"/>
    <w:rsid w:val="00BB6F24"/>
    <w:rsid w:val="00BB741D"/>
    <w:rsid w:val="00BC0852"/>
    <w:rsid w:val="00BC0DC0"/>
    <w:rsid w:val="00BC0E57"/>
    <w:rsid w:val="00BC13CE"/>
    <w:rsid w:val="00BC1BA1"/>
    <w:rsid w:val="00BC242C"/>
    <w:rsid w:val="00BC2C2C"/>
    <w:rsid w:val="00BC3381"/>
    <w:rsid w:val="00BC4307"/>
    <w:rsid w:val="00BC4B9B"/>
    <w:rsid w:val="00BC585A"/>
    <w:rsid w:val="00BC6D1F"/>
    <w:rsid w:val="00BD0DEE"/>
    <w:rsid w:val="00BD2CF8"/>
    <w:rsid w:val="00BD3EE8"/>
    <w:rsid w:val="00BD409C"/>
    <w:rsid w:val="00BD5F41"/>
    <w:rsid w:val="00BD6EE2"/>
    <w:rsid w:val="00BD6FA8"/>
    <w:rsid w:val="00BD745A"/>
    <w:rsid w:val="00BD7D9E"/>
    <w:rsid w:val="00BE0C74"/>
    <w:rsid w:val="00BE26DA"/>
    <w:rsid w:val="00BE2EB3"/>
    <w:rsid w:val="00BE3E73"/>
    <w:rsid w:val="00BE56FC"/>
    <w:rsid w:val="00BE584B"/>
    <w:rsid w:val="00BE7B55"/>
    <w:rsid w:val="00BF17C3"/>
    <w:rsid w:val="00BF3264"/>
    <w:rsid w:val="00BF39C2"/>
    <w:rsid w:val="00BF3BEE"/>
    <w:rsid w:val="00BF42B3"/>
    <w:rsid w:val="00BF4305"/>
    <w:rsid w:val="00BF431E"/>
    <w:rsid w:val="00BF522A"/>
    <w:rsid w:val="00BF6084"/>
    <w:rsid w:val="00BF7255"/>
    <w:rsid w:val="00BF7E4E"/>
    <w:rsid w:val="00C0069D"/>
    <w:rsid w:val="00C00C07"/>
    <w:rsid w:val="00C00C0D"/>
    <w:rsid w:val="00C011FD"/>
    <w:rsid w:val="00C03866"/>
    <w:rsid w:val="00C03C25"/>
    <w:rsid w:val="00C04169"/>
    <w:rsid w:val="00C04213"/>
    <w:rsid w:val="00C05633"/>
    <w:rsid w:val="00C05F8A"/>
    <w:rsid w:val="00C0627F"/>
    <w:rsid w:val="00C1013B"/>
    <w:rsid w:val="00C1033B"/>
    <w:rsid w:val="00C10BDC"/>
    <w:rsid w:val="00C10C80"/>
    <w:rsid w:val="00C11611"/>
    <w:rsid w:val="00C12992"/>
    <w:rsid w:val="00C1331E"/>
    <w:rsid w:val="00C14E87"/>
    <w:rsid w:val="00C157EF"/>
    <w:rsid w:val="00C161EC"/>
    <w:rsid w:val="00C16F75"/>
    <w:rsid w:val="00C218F7"/>
    <w:rsid w:val="00C22C2F"/>
    <w:rsid w:val="00C22D9B"/>
    <w:rsid w:val="00C22F86"/>
    <w:rsid w:val="00C23A4A"/>
    <w:rsid w:val="00C23F05"/>
    <w:rsid w:val="00C24536"/>
    <w:rsid w:val="00C25436"/>
    <w:rsid w:val="00C25921"/>
    <w:rsid w:val="00C25D96"/>
    <w:rsid w:val="00C27F0B"/>
    <w:rsid w:val="00C301B7"/>
    <w:rsid w:val="00C31AA8"/>
    <w:rsid w:val="00C349AC"/>
    <w:rsid w:val="00C34A68"/>
    <w:rsid w:val="00C34DC6"/>
    <w:rsid w:val="00C36737"/>
    <w:rsid w:val="00C36A07"/>
    <w:rsid w:val="00C40BFD"/>
    <w:rsid w:val="00C40DFE"/>
    <w:rsid w:val="00C40E1D"/>
    <w:rsid w:val="00C41FF9"/>
    <w:rsid w:val="00C436B0"/>
    <w:rsid w:val="00C43A67"/>
    <w:rsid w:val="00C44DAB"/>
    <w:rsid w:val="00C44EF6"/>
    <w:rsid w:val="00C453B3"/>
    <w:rsid w:val="00C463DA"/>
    <w:rsid w:val="00C46CA1"/>
    <w:rsid w:val="00C46EFB"/>
    <w:rsid w:val="00C4762B"/>
    <w:rsid w:val="00C47BEB"/>
    <w:rsid w:val="00C503F1"/>
    <w:rsid w:val="00C507AF"/>
    <w:rsid w:val="00C5093B"/>
    <w:rsid w:val="00C52F4E"/>
    <w:rsid w:val="00C54526"/>
    <w:rsid w:val="00C55B00"/>
    <w:rsid w:val="00C57010"/>
    <w:rsid w:val="00C611FD"/>
    <w:rsid w:val="00C61767"/>
    <w:rsid w:val="00C617DA"/>
    <w:rsid w:val="00C622AD"/>
    <w:rsid w:val="00C63264"/>
    <w:rsid w:val="00C637EA"/>
    <w:rsid w:val="00C63D9E"/>
    <w:rsid w:val="00C651F2"/>
    <w:rsid w:val="00C6577B"/>
    <w:rsid w:val="00C66EE2"/>
    <w:rsid w:val="00C6703E"/>
    <w:rsid w:val="00C67427"/>
    <w:rsid w:val="00C67602"/>
    <w:rsid w:val="00C70404"/>
    <w:rsid w:val="00C7072C"/>
    <w:rsid w:val="00C72496"/>
    <w:rsid w:val="00C74CF9"/>
    <w:rsid w:val="00C758F6"/>
    <w:rsid w:val="00C75AA1"/>
    <w:rsid w:val="00C75F36"/>
    <w:rsid w:val="00C760C2"/>
    <w:rsid w:val="00C76EE8"/>
    <w:rsid w:val="00C77E41"/>
    <w:rsid w:val="00C8136B"/>
    <w:rsid w:val="00C828EB"/>
    <w:rsid w:val="00C82991"/>
    <w:rsid w:val="00C8360B"/>
    <w:rsid w:val="00C849C2"/>
    <w:rsid w:val="00C85AD5"/>
    <w:rsid w:val="00C87438"/>
    <w:rsid w:val="00C901EC"/>
    <w:rsid w:val="00C90844"/>
    <w:rsid w:val="00C90E5A"/>
    <w:rsid w:val="00C924DD"/>
    <w:rsid w:val="00C93847"/>
    <w:rsid w:val="00C93AF6"/>
    <w:rsid w:val="00C93B5C"/>
    <w:rsid w:val="00C94115"/>
    <w:rsid w:val="00C95337"/>
    <w:rsid w:val="00C9565D"/>
    <w:rsid w:val="00C95718"/>
    <w:rsid w:val="00C962D0"/>
    <w:rsid w:val="00C963DF"/>
    <w:rsid w:val="00C96D55"/>
    <w:rsid w:val="00C9741B"/>
    <w:rsid w:val="00CA44B9"/>
    <w:rsid w:val="00CA4D99"/>
    <w:rsid w:val="00CA597A"/>
    <w:rsid w:val="00CA5BAA"/>
    <w:rsid w:val="00CB11FE"/>
    <w:rsid w:val="00CB213D"/>
    <w:rsid w:val="00CB4FBE"/>
    <w:rsid w:val="00CB62A0"/>
    <w:rsid w:val="00CC0F36"/>
    <w:rsid w:val="00CC1893"/>
    <w:rsid w:val="00CC1A27"/>
    <w:rsid w:val="00CC32B6"/>
    <w:rsid w:val="00CC48B0"/>
    <w:rsid w:val="00CC6834"/>
    <w:rsid w:val="00CD1CC2"/>
    <w:rsid w:val="00CD34CB"/>
    <w:rsid w:val="00CD447D"/>
    <w:rsid w:val="00CD4B4F"/>
    <w:rsid w:val="00CD4EB2"/>
    <w:rsid w:val="00CD6731"/>
    <w:rsid w:val="00CD702E"/>
    <w:rsid w:val="00CD7CE2"/>
    <w:rsid w:val="00CE12A1"/>
    <w:rsid w:val="00CE17DC"/>
    <w:rsid w:val="00CE1A45"/>
    <w:rsid w:val="00CE3223"/>
    <w:rsid w:val="00CE421B"/>
    <w:rsid w:val="00CE4D66"/>
    <w:rsid w:val="00CE5971"/>
    <w:rsid w:val="00CE7106"/>
    <w:rsid w:val="00CE72F7"/>
    <w:rsid w:val="00CF054A"/>
    <w:rsid w:val="00CF1907"/>
    <w:rsid w:val="00CF3E44"/>
    <w:rsid w:val="00CF3F0C"/>
    <w:rsid w:val="00CF3FA8"/>
    <w:rsid w:val="00CF514F"/>
    <w:rsid w:val="00CF5418"/>
    <w:rsid w:val="00CF55E6"/>
    <w:rsid w:val="00CF59C5"/>
    <w:rsid w:val="00CF5B95"/>
    <w:rsid w:val="00D00B31"/>
    <w:rsid w:val="00D00DC0"/>
    <w:rsid w:val="00D020D4"/>
    <w:rsid w:val="00D02A2D"/>
    <w:rsid w:val="00D02C7F"/>
    <w:rsid w:val="00D042A0"/>
    <w:rsid w:val="00D049B7"/>
    <w:rsid w:val="00D05D65"/>
    <w:rsid w:val="00D06656"/>
    <w:rsid w:val="00D10451"/>
    <w:rsid w:val="00D110CB"/>
    <w:rsid w:val="00D111D2"/>
    <w:rsid w:val="00D11630"/>
    <w:rsid w:val="00D12004"/>
    <w:rsid w:val="00D139F6"/>
    <w:rsid w:val="00D13C29"/>
    <w:rsid w:val="00D14073"/>
    <w:rsid w:val="00D15B2A"/>
    <w:rsid w:val="00D15F70"/>
    <w:rsid w:val="00D17ACA"/>
    <w:rsid w:val="00D17B66"/>
    <w:rsid w:val="00D21076"/>
    <w:rsid w:val="00D21D89"/>
    <w:rsid w:val="00D2261C"/>
    <w:rsid w:val="00D22B2B"/>
    <w:rsid w:val="00D22C1A"/>
    <w:rsid w:val="00D255A0"/>
    <w:rsid w:val="00D25C06"/>
    <w:rsid w:val="00D32D75"/>
    <w:rsid w:val="00D33DCB"/>
    <w:rsid w:val="00D35160"/>
    <w:rsid w:val="00D35DAC"/>
    <w:rsid w:val="00D3637F"/>
    <w:rsid w:val="00D36E14"/>
    <w:rsid w:val="00D36E53"/>
    <w:rsid w:val="00D36FD4"/>
    <w:rsid w:val="00D40DC1"/>
    <w:rsid w:val="00D4178C"/>
    <w:rsid w:val="00D431F9"/>
    <w:rsid w:val="00D449A8"/>
    <w:rsid w:val="00D459FB"/>
    <w:rsid w:val="00D46B7C"/>
    <w:rsid w:val="00D477DF"/>
    <w:rsid w:val="00D5003A"/>
    <w:rsid w:val="00D50140"/>
    <w:rsid w:val="00D50462"/>
    <w:rsid w:val="00D51A60"/>
    <w:rsid w:val="00D51EB2"/>
    <w:rsid w:val="00D51F5F"/>
    <w:rsid w:val="00D52F48"/>
    <w:rsid w:val="00D53118"/>
    <w:rsid w:val="00D53F9E"/>
    <w:rsid w:val="00D55F46"/>
    <w:rsid w:val="00D55F97"/>
    <w:rsid w:val="00D56D73"/>
    <w:rsid w:val="00D57D55"/>
    <w:rsid w:val="00D61BDD"/>
    <w:rsid w:val="00D62C92"/>
    <w:rsid w:val="00D63030"/>
    <w:rsid w:val="00D63A3E"/>
    <w:rsid w:val="00D63AE2"/>
    <w:rsid w:val="00D64685"/>
    <w:rsid w:val="00D64712"/>
    <w:rsid w:val="00D656FA"/>
    <w:rsid w:val="00D70595"/>
    <w:rsid w:val="00D70665"/>
    <w:rsid w:val="00D71353"/>
    <w:rsid w:val="00D72E13"/>
    <w:rsid w:val="00D738E8"/>
    <w:rsid w:val="00D750B2"/>
    <w:rsid w:val="00D761BC"/>
    <w:rsid w:val="00D777F2"/>
    <w:rsid w:val="00D816FA"/>
    <w:rsid w:val="00D82679"/>
    <w:rsid w:val="00D82F22"/>
    <w:rsid w:val="00D84022"/>
    <w:rsid w:val="00D840A0"/>
    <w:rsid w:val="00D858AA"/>
    <w:rsid w:val="00D863E9"/>
    <w:rsid w:val="00D87256"/>
    <w:rsid w:val="00D8728B"/>
    <w:rsid w:val="00D87478"/>
    <w:rsid w:val="00D879B3"/>
    <w:rsid w:val="00D87BF2"/>
    <w:rsid w:val="00D90855"/>
    <w:rsid w:val="00D918B9"/>
    <w:rsid w:val="00D921FE"/>
    <w:rsid w:val="00D929EB"/>
    <w:rsid w:val="00D93641"/>
    <w:rsid w:val="00D957C8"/>
    <w:rsid w:val="00D95DAA"/>
    <w:rsid w:val="00DA1376"/>
    <w:rsid w:val="00DA1CF9"/>
    <w:rsid w:val="00DA2A59"/>
    <w:rsid w:val="00DA325A"/>
    <w:rsid w:val="00DA3414"/>
    <w:rsid w:val="00DA3557"/>
    <w:rsid w:val="00DA35C6"/>
    <w:rsid w:val="00DA545B"/>
    <w:rsid w:val="00DA622F"/>
    <w:rsid w:val="00DA657C"/>
    <w:rsid w:val="00DA65C1"/>
    <w:rsid w:val="00DA71C9"/>
    <w:rsid w:val="00DA7C34"/>
    <w:rsid w:val="00DB36C6"/>
    <w:rsid w:val="00DB3753"/>
    <w:rsid w:val="00DB52BA"/>
    <w:rsid w:val="00DB6518"/>
    <w:rsid w:val="00DB6E16"/>
    <w:rsid w:val="00DC0211"/>
    <w:rsid w:val="00DC13B2"/>
    <w:rsid w:val="00DC1A5C"/>
    <w:rsid w:val="00DC22A6"/>
    <w:rsid w:val="00DC23F7"/>
    <w:rsid w:val="00DC3EAE"/>
    <w:rsid w:val="00DC62B9"/>
    <w:rsid w:val="00DC62EB"/>
    <w:rsid w:val="00DC6A81"/>
    <w:rsid w:val="00DC752E"/>
    <w:rsid w:val="00DD2106"/>
    <w:rsid w:val="00DD2BD4"/>
    <w:rsid w:val="00DD3C3A"/>
    <w:rsid w:val="00DD3F2A"/>
    <w:rsid w:val="00DD4775"/>
    <w:rsid w:val="00DD5AD2"/>
    <w:rsid w:val="00DD698F"/>
    <w:rsid w:val="00DD6B23"/>
    <w:rsid w:val="00DD7098"/>
    <w:rsid w:val="00DE0885"/>
    <w:rsid w:val="00DE1590"/>
    <w:rsid w:val="00DE259D"/>
    <w:rsid w:val="00DE2EA8"/>
    <w:rsid w:val="00DE2F70"/>
    <w:rsid w:val="00DE3805"/>
    <w:rsid w:val="00DE3E23"/>
    <w:rsid w:val="00DE460D"/>
    <w:rsid w:val="00DE54C4"/>
    <w:rsid w:val="00DE6A8B"/>
    <w:rsid w:val="00DE6E0F"/>
    <w:rsid w:val="00DE7CD7"/>
    <w:rsid w:val="00DF015E"/>
    <w:rsid w:val="00DF02B2"/>
    <w:rsid w:val="00DF0DC6"/>
    <w:rsid w:val="00DF119C"/>
    <w:rsid w:val="00DF2089"/>
    <w:rsid w:val="00DF36D5"/>
    <w:rsid w:val="00DF54C0"/>
    <w:rsid w:val="00DF5580"/>
    <w:rsid w:val="00DF6C47"/>
    <w:rsid w:val="00E050DA"/>
    <w:rsid w:val="00E0629F"/>
    <w:rsid w:val="00E2268A"/>
    <w:rsid w:val="00E22EF5"/>
    <w:rsid w:val="00E23082"/>
    <w:rsid w:val="00E254E7"/>
    <w:rsid w:val="00E26D52"/>
    <w:rsid w:val="00E273B4"/>
    <w:rsid w:val="00E31A60"/>
    <w:rsid w:val="00E31E03"/>
    <w:rsid w:val="00E32293"/>
    <w:rsid w:val="00E3281C"/>
    <w:rsid w:val="00E32F8A"/>
    <w:rsid w:val="00E339AF"/>
    <w:rsid w:val="00E35ABF"/>
    <w:rsid w:val="00E3766D"/>
    <w:rsid w:val="00E41E00"/>
    <w:rsid w:val="00E4345A"/>
    <w:rsid w:val="00E43FD3"/>
    <w:rsid w:val="00E45B4F"/>
    <w:rsid w:val="00E45BA5"/>
    <w:rsid w:val="00E4632C"/>
    <w:rsid w:val="00E4677A"/>
    <w:rsid w:val="00E46803"/>
    <w:rsid w:val="00E47793"/>
    <w:rsid w:val="00E5076B"/>
    <w:rsid w:val="00E507A0"/>
    <w:rsid w:val="00E50A81"/>
    <w:rsid w:val="00E50B3B"/>
    <w:rsid w:val="00E511E4"/>
    <w:rsid w:val="00E512E6"/>
    <w:rsid w:val="00E51331"/>
    <w:rsid w:val="00E523FD"/>
    <w:rsid w:val="00E52A8A"/>
    <w:rsid w:val="00E53B30"/>
    <w:rsid w:val="00E53EC9"/>
    <w:rsid w:val="00E55816"/>
    <w:rsid w:val="00E56738"/>
    <w:rsid w:val="00E57551"/>
    <w:rsid w:val="00E607D5"/>
    <w:rsid w:val="00E60AD8"/>
    <w:rsid w:val="00E623CC"/>
    <w:rsid w:val="00E62506"/>
    <w:rsid w:val="00E62F13"/>
    <w:rsid w:val="00E67382"/>
    <w:rsid w:val="00E678F2"/>
    <w:rsid w:val="00E70762"/>
    <w:rsid w:val="00E71828"/>
    <w:rsid w:val="00E722DF"/>
    <w:rsid w:val="00E73514"/>
    <w:rsid w:val="00E73587"/>
    <w:rsid w:val="00E7453F"/>
    <w:rsid w:val="00E74ABA"/>
    <w:rsid w:val="00E766DA"/>
    <w:rsid w:val="00E76950"/>
    <w:rsid w:val="00E769E4"/>
    <w:rsid w:val="00E76B82"/>
    <w:rsid w:val="00E76C70"/>
    <w:rsid w:val="00E76E73"/>
    <w:rsid w:val="00E7709B"/>
    <w:rsid w:val="00E772A0"/>
    <w:rsid w:val="00E816D0"/>
    <w:rsid w:val="00E83520"/>
    <w:rsid w:val="00E84267"/>
    <w:rsid w:val="00E84992"/>
    <w:rsid w:val="00E86BDB"/>
    <w:rsid w:val="00E86FC1"/>
    <w:rsid w:val="00E8733A"/>
    <w:rsid w:val="00E87718"/>
    <w:rsid w:val="00E90B6B"/>
    <w:rsid w:val="00E922FF"/>
    <w:rsid w:val="00E92479"/>
    <w:rsid w:val="00E92A53"/>
    <w:rsid w:val="00E93EB6"/>
    <w:rsid w:val="00E9661F"/>
    <w:rsid w:val="00E9670D"/>
    <w:rsid w:val="00E96A67"/>
    <w:rsid w:val="00EA0D33"/>
    <w:rsid w:val="00EA1886"/>
    <w:rsid w:val="00EA1AED"/>
    <w:rsid w:val="00EA30B6"/>
    <w:rsid w:val="00EA3A40"/>
    <w:rsid w:val="00EA5B39"/>
    <w:rsid w:val="00EA777D"/>
    <w:rsid w:val="00EA7FCB"/>
    <w:rsid w:val="00EB164E"/>
    <w:rsid w:val="00EB29EF"/>
    <w:rsid w:val="00EB4255"/>
    <w:rsid w:val="00EB4494"/>
    <w:rsid w:val="00EB4D2D"/>
    <w:rsid w:val="00EB4F0E"/>
    <w:rsid w:val="00EB68C5"/>
    <w:rsid w:val="00EC0F47"/>
    <w:rsid w:val="00EC167C"/>
    <w:rsid w:val="00EC1F53"/>
    <w:rsid w:val="00EC2E8D"/>
    <w:rsid w:val="00EC33E4"/>
    <w:rsid w:val="00EC390B"/>
    <w:rsid w:val="00EC3E8E"/>
    <w:rsid w:val="00EC4D0F"/>
    <w:rsid w:val="00EC55BC"/>
    <w:rsid w:val="00EC683D"/>
    <w:rsid w:val="00EC6E76"/>
    <w:rsid w:val="00EC72C7"/>
    <w:rsid w:val="00EC7358"/>
    <w:rsid w:val="00EC769C"/>
    <w:rsid w:val="00ED1D45"/>
    <w:rsid w:val="00ED2D44"/>
    <w:rsid w:val="00ED329C"/>
    <w:rsid w:val="00ED41CD"/>
    <w:rsid w:val="00ED4613"/>
    <w:rsid w:val="00ED4737"/>
    <w:rsid w:val="00ED5BA3"/>
    <w:rsid w:val="00ED5F64"/>
    <w:rsid w:val="00ED645B"/>
    <w:rsid w:val="00ED6FC5"/>
    <w:rsid w:val="00ED7148"/>
    <w:rsid w:val="00ED7487"/>
    <w:rsid w:val="00ED78C6"/>
    <w:rsid w:val="00EE099E"/>
    <w:rsid w:val="00EE0E42"/>
    <w:rsid w:val="00EE142A"/>
    <w:rsid w:val="00EE236D"/>
    <w:rsid w:val="00EE4333"/>
    <w:rsid w:val="00EE43D3"/>
    <w:rsid w:val="00EE4A6C"/>
    <w:rsid w:val="00EE4C25"/>
    <w:rsid w:val="00EE4EEB"/>
    <w:rsid w:val="00EE571D"/>
    <w:rsid w:val="00EF07C7"/>
    <w:rsid w:val="00EF120C"/>
    <w:rsid w:val="00EF189E"/>
    <w:rsid w:val="00EF458F"/>
    <w:rsid w:val="00EF78EB"/>
    <w:rsid w:val="00F02B03"/>
    <w:rsid w:val="00F061FE"/>
    <w:rsid w:val="00F067EF"/>
    <w:rsid w:val="00F105A2"/>
    <w:rsid w:val="00F10ABB"/>
    <w:rsid w:val="00F119B9"/>
    <w:rsid w:val="00F11C36"/>
    <w:rsid w:val="00F13064"/>
    <w:rsid w:val="00F20093"/>
    <w:rsid w:val="00F21188"/>
    <w:rsid w:val="00F21980"/>
    <w:rsid w:val="00F21DF4"/>
    <w:rsid w:val="00F24D8B"/>
    <w:rsid w:val="00F270D7"/>
    <w:rsid w:val="00F273A6"/>
    <w:rsid w:val="00F27AF3"/>
    <w:rsid w:val="00F27C6C"/>
    <w:rsid w:val="00F3022D"/>
    <w:rsid w:val="00F310E7"/>
    <w:rsid w:val="00F315FA"/>
    <w:rsid w:val="00F31CEB"/>
    <w:rsid w:val="00F32BF5"/>
    <w:rsid w:val="00F32D01"/>
    <w:rsid w:val="00F35777"/>
    <w:rsid w:val="00F357A7"/>
    <w:rsid w:val="00F3599F"/>
    <w:rsid w:val="00F3683F"/>
    <w:rsid w:val="00F37CCE"/>
    <w:rsid w:val="00F41AD5"/>
    <w:rsid w:val="00F425E9"/>
    <w:rsid w:val="00F4485D"/>
    <w:rsid w:val="00F45139"/>
    <w:rsid w:val="00F45E49"/>
    <w:rsid w:val="00F50F35"/>
    <w:rsid w:val="00F51706"/>
    <w:rsid w:val="00F51F40"/>
    <w:rsid w:val="00F52188"/>
    <w:rsid w:val="00F526C5"/>
    <w:rsid w:val="00F5333C"/>
    <w:rsid w:val="00F54855"/>
    <w:rsid w:val="00F550B7"/>
    <w:rsid w:val="00F55406"/>
    <w:rsid w:val="00F55BBC"/>
    <w:rsid w:val="00F55D9A"/>
    <w:rsid w:val="00F57F21"/>
    <w:rsid w:val="00F6038C"/>
    <w:rsid w:val="00F604E7"/>
    <w:rsid w:val="00F613DC"/>
    <w:rsid w:val="00F629DA"/>
    <w:rsid w:val="00F62E6D"/>
    <w:rsid w:val="00F634BE"/>
    <w:rsid w:val="00F66C6E"/>
    <w:rsid w:val="00F70141"/>
    <w:rsid w:val="00F70B8F"/>
    <w:rsid w:val="00F71A6F"/>
    <w:rsid w:val="00F737F3"/>
    <w:rsid w:val="00F80D3D"/>
    <w:rsid w:val="00F81C62"/>
    <w:rsid w:val="00F822C4"/>
    <w:rsid w:val="00F83B84"/>
    <w:rsid w:val="00F8531A"/>
    <w:rsid w:val="00F85613"/>
    <w:rsid w:val="00F8769D"/>
    <w:rsid w:val="00F90E62"/>
    <w:rsid w:val="00F90F55"/>
    <w:rsid w:val="00F91236"/>
    <w:rsid w:val="00F915F0"/>
    <w:rsid w:val="00F91989"/>
    <w:rsid w:val="00F91D73"/>
    <w:rsid w:val="00F9300F"/>
    <w:rsid w:val="00F93E6D"/>
    <w:rsid w:val="00F947EF"/>
    <w:rsid w:val="00FA057B"/>
    <w:rsid w:val="00FA07A6"/>
    <w:rsid w:val="00FA0DBE"/>
    <w:rsid w:val="00FA19EF"/>
    <w:rsid w:val="00FA1E98"/>
    <w:rsid w:val="00FA25DF"/>
    <w:rsid w:val="00FA4AA0"/>
    <w:rsid w:val="00FA59E2"/>
    <w:rsid w:val="00FA7B3D"/>
    <w:rsid w:val="00FB032C"/>
    <w:rsid w:val="00FB2DA6"/>
    <w:rsid w:val="00FB3716"/>
    <w:rsid w:val="00FB4D0D"/>
    <w:rsid w:val="00FB5457"/>
    <w:rsid w:val="00FB585C"/>
    <w:rsid w:val="00FB5CBB"/>
    <w:rsid w:val="00FB72D6"/>
    <w:rsid w:val="00FB7E0D"/>
    <w:rsid w:val="00FC1313"/>
    <w:rsid w:val="00FC2766"/>
    <w:rsid w:val="00FC2D12"/>
    <w:rsid w:val="00FC366B"/>
    <w:rsid w:val="00FC3E31"/>
    <w:rsid w:val="00FC76F1"/>
    <w:rsid w:val="00FC78DD"/>
    <w:rsid w:val="00FD1348"/>
    <w:rsid w:val="00FD1BA4"/>
    <w:rsid w:val="00FD1CB3"/>
    <w:rsid w:val="00FD31CF"/>
    <w:rsid w:val="00FD3463"/>
    <w:rsid w:val="00FD40AA"/>
    <w:rsid w:val="00FD48EA"/>
    <w:rsid w:val="00FD4CC0"/>
    <w:rsid w:val="00FD4F78"/>
    <w:rsid w:val="00FD5648"/>
    <w:rsid w:val="00FD65F8"/>
    <w:rsid w:val="00FE2AFF"/>
    <w:rsid w:val="00FE4CDD"/>
    <w:rsid w:val="00FE4E92"/>
    <w:rsid w:val="00FE4EB3"/>
    <w:rsid w:val="00FE74AC"/>
    <w:rsid w:val="00FE7C8A"/>
    <w:rsid w:val="00FE7CF1"/>
    <w:rsid w:val="00FE7F22"/>
    <w:rsid w:val="00FF1F52"/>
    <w:rsid w:val="00FF3941"/>
    <w:rsid w:val="00FF39FD"/>
    <w:rsid w:val="00FF3D5F"/>
    <w:rsid w:val="00FF4030"/>
    <w:rsid w:val="00FF42E9"/>
    <w:rsid w:val="00FF44D1"/>
    <w:rsid w:val="00FF4C71"/>
    <w:rsid w:val="00FF5911"/>
    <w:rsid w:val="00FF61D3"/>
    <w:rsid w:val="00FF6279"/>
    <w:rsid w:val="00FF77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color w:val="7030A0"/>
        <w:sz w:val="24"/>
        <w:szCs w:val="28"/>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E55"/>
  </w:style>
  <w:style w:type="paragraph" w:styleId="1">
    <w:name w:val="heading 1"/>
    <w:basedOn w:val="a"/>
    <w:next w:val="a"/>
    <w:link w:val="10"/>
    <w:qFormat/>
    <w:rsid w:val="00CE5971"/>
    <w:pPr>
      <w:keepNext/>
      <w:keepLines/>
      <w:spacing w:before="480"/>
      <w:outlineLvl w:val="0"/>
    </w:pPr>
    <w:rPr>
      <w:rFonts w:asciiTheme="majorHAnsi" w:eastAsiaTheme="majorEastAsia" w:hAnsiTheme="majorHAnsi" w:cstheme="majorBidi"/>
      <w:b/>
      <w:bCs/>
      <w:color w:val="365F91" w:themeColor="accent1" w:themeShade="BF"/>
      <w:sz w:val="28"/>
    </w:rPr>
  </w:style>
  <w:style w:type="paragraph" w:styleId="2">
    <w:name w:val="heading 2"/>
    <w:basedOn w:val="a"/>
    <w:next w:val="a"/>
    <w:link w:val="20"/>
    <w:qFormat/>
    <w:rsid w:val="007E7031"/>
    <w:pPr>
      <w:keepNext/>
      <w:spacing w:before="240" w:after="60"/>
      <w:outlineLvl w:val="1"/>
    </w:pPr>
    <w:rPr>
      <w:b/>
      <w:bCs/>
      <w:i/>
      <w:iCs/>
      <w:sz w:val="28"/>
    </w:rPr>
  </w:style>
  <w:style w:type="paragraph" w:styleId="3">
    <w:name w:val="heading 3"/>
    <w:basedOn w:val="a"/>
    <w:next w:val="a"/>
    <w:qFormat/>
    <w:rsid w:val="00915F10"/>
    <w:pPr>
      <w:keepNext/>
      <w:spacing w:before="240" w:after="60"/>
      <w:outlineLvl w:val="2"/>
    </w:pPr>
    <w:rPr>
      <w:b/>
      <w:bCs/>
      <w:sz w:val="26"/>
      <w:szCs w:val="26"/>
    </w:rPr>
  </w:style>
  <w:style w:type="paragraph" w:styleId="6">
    <w:name w:val="heading 6"/>
    <w:basedOn w:val="a"/>
    <w:next w:val="a"/>
    <w:link w:val="60"/>
    <w:qFormat/>
    <w:rsid w:val="006215AD"/>
    <w:pPr>
      <w:spacing w:before="240" w:after="60"/>
      <w:ind w:firstLine="709"/>
      <w:jc w:val="both"/>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semiHidden/>
    <w:rsid w:val="006215AD"/>
    <w:rPr>
      <w:rFonts w:ascii="Calibri" w:hAnsi="Calibri"/>
      <w:b/>
      <w:bCs/>
      <w:sz w:val="22"/>
      <w:szCs w:val="22"/>
      <w:lang w:val="ru-RU" w:eastAsia="ru-RU" w:bidi="ar-SA"/>
    </w:rPr>
  </w:style>
  <w:style w:type="paragraph" w:customStyle="1" w:styleId="a3">
    <w:name w:val="Знак Знак Знак Знак Знак Знак Знак"/>
    <w:basedOn w:val="a"/>
    <w:rsid w:val="004E4498"/>
    <w:pPr>
      <w:spacing w:after="160" w:line="240" w:lineRule="exact"/>
    </w:pPr>
    <w:rPr>
      <w:rFonts w:ascii="Verdana" w:hAnsi="Verdana"/>
      <w:lang w:val="en-US" w:eastAsia="en-US"/>
    </w:rPr>
  </w:style>
  <w:style w:type="paragraph" w:styleId="a4">
    <w:name w:val="footer"/>
    <w:basedOn w:val="a"/>
    <w:link w:val="a5"/>
    <w:uiPriority w:val="99"/>
    <w:rsid w:val="006E3095"/>
    <w:pPr>
      <w:tabs>
        <w:tab w:val="center" w:pos="4153"/>
        <w:tab w:val="right" w:pos="8306"/>
      </w:tabs>
    </w:pPr>
  </w:style>
  <w:style w:type="character" w:styleId="a6">
    <w:name w:val="page number"/>
    <w:basedOn w:val="a0"/>
    <w:rsid w:val="006E3095"/>
  </w:style>
  <w:style w:type="paragraph" w:styleId="a7">
    <w:name w:val="header"/>
    <w:basedOn w:val="a"/>
    <w:rsid w:val="006E3095"/>
    <w:pPr>
      <w:tabs>
        <w:tab w:val="center" w:pos="4153"/>
        <w:tab w:val="right" w:pos="8306"/>
      </w:tabs>
    </w:pPr>
  </w:style>
  <w:style w:type="paragraph" w:styleId="a8">
    <w:name w:val="Document Map"/>
    <w:basedOn w:val="a"/>
    <w:semiHidden/>
    <w:rsid w:val="006E3095"/>
    <w:pPr>
      <w:shd w:val="clear" w:color="auto" w:fill="000080"/>
    </w:pPr>
    <w:rPr>
      <w:rFonts w:ascii="Tahoma" w:hAnsi="Tahoma"/>
    </w:rPr>
  </w:style>
  <w:style w:type="table" w:styleId="a9">
    <w:name w:val="Table Grid"/>
    <w:basedOn w:val="a1"/>
    <w:uiPriority w:val="59"/>
    <w:rsid w:val="006F7D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rsid w:val="006341CE"/>
    <w:pPr>
      <w:ind w:firstLine="540"/>
      <w:jc w:val="both"/>
    </w:pPr>
    <w:rPr>
      <w:sz w:val="28"/>
    </w:rPr>
  </w:style>
  <w:style w:type="paragraph" w:customStyle="1" w:styleId="ConsPlusNonformat">
    <w:name w:val="ConsPlusNonformat"/>
    <w:rsid w:val="004E4498"/>
    <w:pPr>
      <w:widowControl w:val="0"/>
      <w:autoSpaceDE w:val="0"/>
      <w:autoSpaceDN w:val="0"/>
      <w:adjustRightInd w:val="0"/>
    </w:pPr>
    <w:rPr>
      <w:rFonts w:ascii="Courier New" w:hAnsi="Courier New" w:cs="Courier New"/>
    </w:rPr>
  </w:style>
  <w:style w:type="paragraph" w:customStyle="1" w:styleId="FR1">
    <w:name w:val="FR1"/>
    <w:rsid w:val="00632DF4"/>
    <w:pPr>
      <w:widowControl w:val="0"/>
      <w:autoSpaceDE w:val="0"/>
      <w:autoSpaceDN w:val="0"/>
      <w:ind w:left="3560"/>
    </w:pPr>
    <w:rPr>
      <w:i/>
      <w:iCs/>
      <w:sz w:val="18"/>
      <w:szCs w:val="18"/>
    </w:rPr>
  </w:style>
  <w:style w:type="paragraph" w:customStyle="1" w:styleId="11">
    <w:name w:val="Обычный1"/>
    <w:rsid w:val="00632DF4"/>
    <w:pPr>
      <w:widowControl w:val="0"/>
    </w:pPr>
    <w:rPr>
      <w:snapToGrid w:val="0"/>
    </w:rPr>
  </w:style>
  <w:style w:type="character" w:styleId="ab">
    <w:name w:val="annotation reference"/>
    <w:semiHidden/>
    <w:rsid w:val="003B7E6A"/>
    <w:rPr>
      <w:sz w:val="16"/>
      <w:szCs w:val="16"/>
    </w:rPr>
  </w:style>
  <w:style w:type="paragraph" w:styleId="ac">
    <w:name w:val="annotation text"/>
    <w:basedOn w:val="a"/>
    <w:semiHidden/>
    <w:rsid w:val="003B7E6A"/>
  </w:style>
  <w:style w:type="paragraph" w:styleId="ad">
    <w:name w:val="annotation subject"/>
    <w:basedOn w:val="ac"/>
    <w:next w:val="ac"/>
    <w:semiHidden/>
    <w:rsid w:val="003B7E6A"/>
    <w:rPr>
      <w:b/>
      <w:bCs/>
    </w:rPr>
  </w:style>
  <w:style w:type="paragraph" w:styleId="ae">
    <w:name w:val="Balloon Text"/>
    <w:basedOn w:val="a"/>
    <w:semiHidden/>
    <w:rsid w:val="003B7E6A"/>
    <w:rPr>
      <w:rFonts w:ascii="Tahoma" w:hAnsi="Tahoma" w:cs="Tahoma"/>
      <w:sz w:val="16"/>
      <w:szCs w:val="16"/>
    </w:rPr>
  </w:style>
  <w:style w:type="paragraph" w:styleId="af">
    <w:name w:val="List Paragraph"/>
    <w:basedOn w:val="a"/>
    <w:uiPriority w:val="34"/>
    <w:qFormat/>
    <w:rsid w:val="007526EC"/>
    <w:pPr>
      <w:spacing w:after="200" w:line="276" w:lineRule="auto"/>
      <w:ind w:left="720"/>
    </w:pPr>
    <w:rPr>
      <w:rFonts w:ascii="Calibri" w:hAnsi="Calibri" w:cs="Calibri"/>
      <w:sz w:val="22"/>
      <w:szCs w:val="22"/>
    </w:rPr>
  </w:style>
  <w:style w:type="paragraph" w:customStyle="1" w:styleId="61">
    <w:name w:val="Заголов6"/>
    <w:basedOn w:val="11"/>
    <w:rsid w:val="0031414C"/>
    <w:pPr>
      <w:jc w:val="center"/>
    </w:pPr>
    <w:rPr>
      <w:rFonts w:ascii="a_Timer" w:hAnsi="a_Timer"/>
      <w:lang w:val="en-US"/>
    </w:rPr>
  </w:style>
  <w:style w:type="paragraph" w:customStyle="1" w:styleId="21">
    <w:name w:val="Квадрат2"/>
    <w:basedOn w:val="11"/>
    <w:rsid w:val="0031414C"/>
    <w:pPr>
      <w:ind w:left="2642"/>
      <w:jc w:val="both"/>
    </w:pPr>
    <w:rPr>
      <w:rFonts w:ascii="a_Timer" w:hAnsi="a_Timer"/>
      <w:lang w:val="en-US"/>
    </w:rPr>
  </w:style>
  <w:style w:type="paragraph" w:customStyle="1" w:styleId="-2">
    <w:name w:val="-Выступ2"/>
    <w:basedOn w:val="11"/>
    <w:rsid w:val="0031414C"/>
    <w:pPr>
      <w:ind w:left="595" w:hanging="363"/>
      <w:jc w:val="both"/>
    </w:pPr>
    <w:rPr>
      <w:rFonts w:ascii="a_Timer" w:hAnsi="a_Timer"/>
      <w:lang w:val="en-US"/>
    </w:rPr>
  </w:style>
  <w:style w:type="paragraph" w:customStyle="1" w:styleId="-4">
    <w:name w:val="-Квадрат4"/>
    <w:basedOn w:val="11"/>
    <w:rsid w:val="0031414C"/>
    <w:pPr>
      <w:jc w:val="both"/>
    </w:pPr>
    <w:rPr>
      <w:rFonts w:ascii="a_Timer" w:hAnsi="a_Timer"/>
      <w:lang w:val="en-US"/>
    </w:rPr>
  </w:style>
  <w:style w:type="paragraph" w:customStyle="1" w:styleId="4">
    <w:name w:val="Квадрат4"/>
    <w:basedOn w:val="11"/>
    <w:rsid w:val="0031414C"/>
    <w:pPr>
      <w:jc w:val="both"/>
    </w:pPr>
    <w:rPr>
      <w:rFonts w:ascii="a_Timer" w:hAnsi="a_Timer"/>
      <w:lang w:val="en-US"/>
    </w:rPr>
  </w:style>
  <w:style w:type="paragraph" w:styleId="af0">
    <w:name w:val="Title"/>
    <w:basedOn w:val="a"/>
    <w:link w:val="af1"/>
    <w:qFormat/>
    <w:rsid w:val="0031414C"/>
    <w:pPr>
      <w:pBdr>
        <w:bottom w:val="single" w:sz="18" w:space="1" w:color="auto"/>
      </w:pBdr>
      <w:spacing w:after="120" w:line="360" w:lineRule="auto"/>
      <w:ind w:firstLine="709"/>
      <w:jc w:val="center"/>
    </w:pPr>
    <w:rPr>
      <w:b/>
      <w:sz w:val="36"/>
    </w:rPr>
  </w:style>
  <w:style w:type="character" w:customStyle="1" w:styleId="af1">
    <w:name w:val="Название Знак"/>
    <w:link w:val="af0"/>
    <w:rsid w:val="0031414C"/>
    <w:rPr>
      <w:b/>
      <w:sz w:val="36"/>
      <w:lang w:val="ru-RU" w:eastAsia="ru-RU" w:bidi="ar-SA"/>
    </w:rPr>
  </w:style>
  <w:style w:type="paragraph" w:customStyle="1" w:styleId="5">
    <w:name w:val="Заголов5"/>
    <w:basedOn w:val="11"/>
    <w:rsid w:val="00AB5BF9"/>
    <w:pPr>
      <w:jc w:val="center"/>
    </w:pPr>
    <w:rPr>
      <w:rFonts w:ascii="a_Timer" w:hAnsi="a_Timer"/>
      <w:lang w:val="en-US"/>
    </w:rPr>
  </w:style>
  <w:style w:type="paragraph" w:customStyle="1" w:styleId="22">
    <w:name w:val="Выступ2"/>
    <w:basedOn w:val="11"/>
    <w:rsid w:val="00AB5BF9"/>
    <w:pPr>
      <w:ind w:left="595" w:hanging="363"/>
      <w:jc w:val="both"/>
    </w:pPr>
    <w:rPr>
      <w:rFonts w:ascii="a_Timer" w:hAnsi="a_Timer"/>
      <w:lang w:val="en-US"/>
    </w:rPr>
  </w:style>
  <w:style w:type="paragraph" w:customStyle="1" w:styleId="0">
    <w:name w:val="Вправо0"/>
    <w:basedOn w:val="11"/>
    <w:rsid w:val="00AB5BF9"/>
    <w:pPr>
      <w:jc w:val="right"/>
    </w:pPr>
    <w:rPr>
      <w:rFonts w:ascii="a_Timer" w:hAnsi="a_Timer"/>
      <w:lang w:val="en-US"/>
    </w:rPr>
  </w:style>
  <w:style w:type="character" w:customStyle="1" w:styleId="hps">
    <w:name w:val="hps"/>
    <w:basedOn w:val="a0"/>
    <w:rsid w:val="00107869"/>
  </w:style>
  <w:style w:type="paragraph" w:styleId="af2">
    <w:name w:val="Body Text"/>
    <w:aliases w:val="Основной текст Знак Знак,Основной текст Знак1 Знак Знак,Основной текст Знак3 Знак Знак Знак,Основной текст Знак2 Знак Знак Знак Знак,Основной текст Знак1 Знак Знак1 Знак1 Знак Знак"/>
    <w:basedOn w:val="a"/>
    <w:link w:val="af3"/>
    <w:uiPriority w:val="99"/>
    <w:rsid w:val="00FF779A"/>
    <w:pPr>
      <w:spacing w:after="120"/>
    </w:pPr>
  </w:style>
  <w:style w:type="character" w:customStyle="1" w:styleId="af3">
    <w:name w:val="Основной текст Знак"/>
    <w:aliases w:val="Основной текст Знак Знак Знак,Основной текст Знак1 Знак Знак Знак,Основной текст Знак3 Знак Знак Знак Знак,Основной текст Знак2 Знак Знак Знак Знак Знак,Основной текст Знак1 Знак Знак1 Знак1 Знак Знак Знак"/>
    <w:link w:val="af2"/>
    <w:uiPriority w:val="99"/>
    <w:locked/>
    <w:rsid w:val="00270D07"/>
  </w:style>
  <w:style w:type="character" w:customStyle="1" w:styleId="shorttext">
    <w:name w:val="short_text"/>
    <w:basedOn w:val="a0"/>
    <w:rsid w:val="00F85613"/>
  </w:style>
  <w:style w:type="paragraph" w:customStyle="1" w:styleId="ConsPlusNormal">
    <w:name w:val="ConsPlusNormal"/>
    <w:rsid w:val="00027E8D"/>
    <w:pPr>
      <w:widowControl w:val="0"/>
      <w:autoSpaceDE w:val="0"/>
      <w:autoSpaceDN w:val="0"/>
      <w:adjustRightInd w:val="0"/>
      <w:ind w:firstLine="720"/>
    </w:pPr>
  </w:style>
  <w:style w:type="character" w:customStyle="1" w:styleId="23">
    <w:name w:val="Основной текст (2)_"/>
    <w:link w:val="210"/>
    <w:locked/>
    <w:rsid w:val="00C90E5A"/>
    <w:rPr>
      <w:rFonts w:ascii="Sylfaen" w:hAnsi="Sylfaen"/>
      <w:b/>
      <w:bCs/>
      <w:spacing w:val="20"/>
      <w:sz w:val="18"/>
      <w:szCs w:val="18"/>
      <w:lang w:bidi="ar-SA"/>
    </w:rPr>
  </w:style>
  <w:style w:type="paragraph" w:customStyle="1" w:styleId="210">
    <w:name w:val="Основной текст (2)1"/>
    <w:basedOn w:val="a"/>
    <w:link w:val="23"/>
    <w:rsid w:val="00C90E5A"/>
    <w:pPr>
      <w:shd w:val="clear" w:color="auto" w:fill="FFFFFF"/>
      <w:spacing w:after="300" w:line="240" w:lineRule="atLeast"/>
      <w:jc w:val="center"/>
    </w:pPr>
    <w:rPr>
      <w:rFonts w:ascii="Sylfaen" w:hAnsi="Sylfaen"/>
      <w:b/>
      <w:bCs/>
      <w:spacing w:val="20"/>
      <w:sz w:val="18"/>
      <w:szCs w:val="18"/>
    </w:rPr>
  </w:style>
  <w:style w:type="character" w:customStyle="1" w:styleId="40">
    <w:name w:val="Основной текст (4)_"/>
    <w:link w:val="41"/>
    <w:uiPriority w:val="99"/>
    <w:locked/>
    <w:rsid w:val="00C90E5A"/>
    <w:rPr>
      <w:rFonts w:ascii="Sylfaen" w:hAnsi="Sylfaen"/>
      <w:spacing w:val="10"/>
      <w:sz w:val="16"/>
      <w:szCs w:val="16"/>
      <w:lang w:bidi="ar-SA"/>
    </w:rPr>
  </w:style>
  <w:style w:type="paragraph" w:customStyle="1" w:styleId="41">
    <w:name w:val="Основной текст (4)1"/>
    <w:basedOn w:val="a"/>
    <w:link w:val="40"/>
    <w:uiPriority w:val="99"/>
    <w:rsid w:val="00C90E5A"/>
    <w:pPr>
      <w:shd w:val="clear" w:color="auto" w:fill="FFFFFF"/>
      <w:spacing w:before="1800" w:line="259" w:lineRule="exact"/>
      <w:jc w:val="center"/>
    </w:pPr>
    <w:rPr>
      <w:rFonts w:ascii="Sylfaen" w:hAnsi="Sylfaen"/>
      <w:spacing w:val="10"/>
      <w:sz w:val="16"/>
      <w:szCs w:val="16"/>
    </w:rPr>
  </w:style>
  <w:style w:type="character" w:customStyle="1" w:styleId="42">
    <w:name w:val="Основной текст (4)"/>
    <w:basedOn w:val="40"/>
    <w:uiPriority w:val="99"/>
    <w:rsid w:val="00C90E5A"/>
    <w:rPr>
      <w:rFonts w:ascii="Sylfaen" w:hAnsi="Sylfaen"/>
      <w:spacing w:val="10"/>
      <w:sz w:val="16"/>
      <w:szCs w:val="16"/>
      <w:lang w:bidi="ar-SA"/>
    </w:rPr>
  </w:style>
  <w:style w:type="character" w:customStyle="1" w:styleId="8">
    <w:name w:val="Основной текст (8)_"/>
    <w:link w:val="80"/>
    <w:locked/>
    <w:rsid w:val="00C90E5A"/>
    <w:rPr>
      <w:rFonts w:ascii="Sylfaen" w:hAnsi="Sylfaen"/>
      <w:spacing w:val="30"/>
      <w:sz w:val="18"/>
      <w:szCs w:val="18"/>
      <w:lang w:bidi="ar-SA"/>
    </w:rPr>
  </w:style>
  <w:style w:type="paragraph" w:customStyle="1" w:styleId="80">
    <w:name w:val="Основной текст (8)"/>
    <w:basedOn w:val="a"/>
    <w:link w:val="8"/>
    <w:rsid w:val="00C90E5A"/>
    <w:pPr>
      <w:shd w:val="clear" w:color="auto" w:fill="FFFFFF"/>
      <w:spacing w:before="120" w:line="206" w:lineRule="exact"/>
      <w:ind w:firstLine="340"/>
      <w:jc w:val="both"/>
    </w:pPr>
    <w:rPr>
      <w:rFonts w:ascii="Sylfaen" w:hAnsi="Sylfaen"/>
      <w:spacing w:val="30"/>
      <w:sz w:val="18"/>
      <w:szCs w:val="18"/>
    </w:rPr>
  </w:style>
  <w:style w:type="character" w:customStyle="1" w:styleId="81pt">
    <w:name w:val="Основной текст (8) + Интервал 1 pt"/>
    <w:rsid w:val="00C90E5A"/>
    <w:rPr>
      <w:rFonts w:ascii="Sylfaen" w:hAnsi="Sylfaen"/>
      <w:spacing w:val="20"/>
      <w:sz w:val="18"/>
      <w:szCs w:val="18"/>
      <w:lang w:bidi="ar-SA"/>
    </w:rPr>
  </w:style>
  <w:style w:type="character" w:customStyle="1" w:styleId="24">
    <w:name w:val="Основной текст (2)"/>
    <w:basedOn w:val="23"/>
    <w:rsid w:val="00C90E5A"/>
    <w:rPr>
      <w:rFonts w:ascii="Sylfaen" w:hAnsi="Sylfaen"/>
      <w:b/>
      <w:bCs/>
      <w:spacing w:val="20"/>
      <w:sz w:val="18"/>
      <w:szCs w:val="18"/>
      <w:lang w:bidi="ar-SA"/>
    </w:rPr>
  </w:style>
  <w:style w:type="character" w:customStyle="1" w:styleId="41pt">
    <w:name w:val="Основной текст (4) + Интервал 1 pt"/>
    <w:rsid w:val="00C90E5A"/>
    <w:rPr>
      <w:rFonts w:ascii="Sylfaen" w:hAnsi="Sylfaen" w:cs="Sylfaen"/>
      <w:spacing w:val="20"/>
      <w:sz w:val="16"/>
      <w:szCs w:val="16"/>
      <w:lang w:bidi="ar-SA"/>
    </w:rPr>
  </w:style>
  <w:style w:type="character" w:customStyle="1" w:styleId="80pt">
    <w:name w:val="Основной текст (8) + Интервал 0 pt"/>
    <w:rsid w:val="00C90E5A"/>
    <w:rPr>
      <w:rFonts w:ascii="Sylfaen" w:hAnsi="Sylfaen" w:cs="Sylfaen"/>
      <w:spacing w:val="10"/>
      <w:sz w:val="18"/>
      <w:szCs w:val="18"/>
      <w:lang w:bidi="ar-SA"/>
    </w:rPr>
  </w:style>
  <w:style w:type="character" w:customStyle="1" w:styleId="240">
    <w:name w:val="Основной текст (2) + Не полужирный4"/>
    <w:aliases w:val="Интервал 0 pt9"/>
    <w:rsid w:val="00C90E5A"/>
    <w:rPr>
      <w:rFonts w:ascii="Sylfaen" w:hAnsi="Sylfaen" w:cs="Sylfaen"/>
      <w:b/>
      <w:bCs/>
      <w:spacing w:val="10"/>
      <w:sz w:val="18"/>
      <w:szCs w:val="18"/>
      <w:lang w:bidi="ar-SA"/>
    </w:rPr>
  </w:style>
  <w:style w:type="character" w:customStyle="1" w:styleId="25">
    <w:name w:val="Основной текст (2)5"/>
    <w:rsid w:val="00C90E5A"/>
    <w:rPr>
      <w:rFonts w:ascii="Sylfaen" w:hAnsi="Sylfaen" w:cs="Sylfaen"/>
      <w:b w:val="0"/>
      <w:bCs w:val="0"/>
      <w:spacing w:val="20"/>
      <w:sz w:val="18"/>
      <w:szCs w:val="18"/>
      <w:lang w:bidi="ar-SA"/>
    </w:rPr>
  </w:style>
  <w:style w:type="character" w:customStyle="1" w:styleId="81pt3">
    <w:name w:val="Основной текст (8) + Интервал 1 pt3"/>
    <w:rsid w:val="00C90E5A"/>
    <w:rPr>
      <w:rFonts w:ascii="Sylfaen" w:hAnsi="Sylfaen" w:cs="Sylfaen"/>
      <w:spacing w:val="20"/>
      <w:sz w:val="18"/>
      <w:szCs w:val="18"/>
      <w:lang w:bidi="ar-SA"/>
    </w:rPr>
  </w:style>
  <w:style w:type="character" w:customStyle="1" w:styleId="41pt3">
    <w:name w:val="Основной текст (4) + Интервал 1 pt3"/>
    <w:rsid w:val="00425B80"/>
    <w:rPr>
      <w:rFonts w:ascii="Sylfaen" w:hAnsi="Sylfaen" w:cs="Sylfaen"/>
      <w:spacing w:val="20"/>
      <w:sz w:val="16"/>
      <w:szCs w:val="16"/>
      <w:lang w:bidi="ar-SA"/>
    </w:rPr>
  </w:style>
  <w:style w:type="character" w:customStyle="1" w:styleId="80pt3">
    <w:name w:val="Основной текст (8) + Интервал 0 pt3"/>
    <w:rsid w:val="00425B80"/>
    <w:rPr>
      <w:rFonts w:ascii="Sylfaen" w:hAnsi="Sylfaen" w:cs="Sylfaen"/>
      <w:spacing w:val="10"/>
      <w:sz w:val="18"/>
      <w:szCs w:val="18"/>
      <w:lang w:bidi="ar-SA"/>
    </w:rPr>
  </w:style>
  <w:style w:type="character" w:customStyle="1" w:styleId="230">
    <w:name w:val="Основной текст (2) + Не полужирный3"/>
    <w:aliases w:val="Интервал 0 pt8"/>
    <w:rsid w:val="00425B80"/>
    <w:rPr>
      <w:rFonts w:ascii="Sylfaen" w:hAnsi="Sylfaen" w:cs="Sylfaen"/>
      <w:b/>
      <w:bCs/>
      <w:spacing w:val="10"/>
      <w:sz w:val="18"/>
      <w:szCs w:val="18"/>
      <w:lang w:bidi="ar-SA"/>
    </w:rPr>
  </w:style>
  <w:style w:type="character" w:customStyle="1" w:styleId="241">
    <w:name w:val="Основной текст (2)4"/>
    <w:rsid w:val="00425B80"/>
    <w:rPr>
      <w:rFonts w:ascii="Sylfaen" w:hAnsi="Sylfaen" w:cs="Sylfaen"/>
      <w:b w:val="0"/>
      <w:bCs w:val="0"/>
      <w:spacing w:val="20"/>
      <w:sz w:val="18"/>
      <w:szCs w:val="18"/>
      <w:lang w:bidi="ar-SA"/>
    </w:rPr>
  </w:style>
  <w:style w:type="character" w:customStyle="1" w:styleId="81">
    <w:name w:val="Основной текст (8) + Полужирный"/>
    <w:aliases w:val="Интервал 1 pt5"/>
    <w:rsid w:val="00425B80"/>
    <w:rPr>
      <w:rFonts w:ascii="Sylfaen" w:hAnsi="Sylfaen" w:cs="Sylfaen"/>
      <w:b/>
      <w:bCs/>
      <w:spacing w:val="20"/>
      <w:sz w:val="18"/>
      <w:szCs w:val="18"/>
      <w:lang w:bidi="ar-SA"/>
    </w:rPr>
  </w:style>
  <w:style w:type="character" w:customStyle="1" w:styleId="41pt2">
    <w:name w:val="Основной текст (4) + Интервал 1 pt2"/>
    <w:rsid w:val="00425B80"/>
    <w:rPr>
      <w:rFonts w:ascii="Sylfaen" w:hAnsi="Sylfaen" w:cs="Sylfaen"/>
      <w:spacing w:val="20"/>
      <w:sz w:val="16"/>
      <w:szCs w:val="16"/>
      <w:lang w:bidi="ar-SA"/>
    </w:rPr>
  </w:style>
  <w:style w:type="character" w:customStyle="1" w:styleId="220">
    <w:name w:val="Основной текст (2) + Не полужирный2"/>
    <w:aliases w:val="Интервал 0 pt7"/>
    <w:rsid w:val="00425B80"/>
    <w:rPr>
      <w:rFonts w:ascii="Sylfaen" w:hAnsi="Sylfaen" w:cs="Sylfaen"/>
      <w:b/>
      <w:bCs/>
      <w:spacing w:val="10"/>
      <w:sz w:val="18"/>
      <w:szCs w:val="18"/>
      <w:lang w:bidi="ar-SA"/>
    </w:rPr>
  </w:style>
  <w:style w:type="character" w:customStyle="1" w:styleId="231">
    <w:name w:val="Основной текст (2)3"/>
    <w:rsid w:val="00425B80"/>
    <w:rPr>
      <w:rFonts w:ascii="Sylfaen" w:hAnsi="Sylfaen" w:cs="Sylfaen"/>
      <w:b w:val="0"/>
      <w:bCs w:val="0"/>
      <w:spacing w:val="20"/>
      <w:sz w:val="18"/>
      <w:szCs w:val="18"/>
      <w:lang w:bidi="ar-SA"/>
    </w:rPr>
  </w:style>
  <w:style w:type="character" w:customStyle="1" w:styleId="12">
    <w:name w:val="Заголовок №1 (2)_"/>
    <w:link w:val="121"/>
    <w:locked/>
    <w:rsid w:val="00425B80"/>
    <w:rPr>
      <w:rFonts w:ascii="Sylfaen" w:hAnsi="Sylfaen"/>
      <w:b/>
      <w:bCs/>
      <w:spacing w:val="20"/>
      <w:sz w:val="18"/>
      <w:szCs w:val="18"/>
      <w:lang w:bidi="ar-SA"/>
    </w:rPr>
  </w:style>
  <w:style w:type="paragraph" w:customStyle="1" w:styleId="121">
    <w:name w:val="Заголовок №1 (2)1"/>
    <w:basedOn w:val="a"/>
    <w:link w:val="12"/>
    <w:rsid w:val="00425B80"/>
    <w:pPr>
      <w:shd w:val="clear" w:color="auto" w:fill="FFFFFF"/>
      <w:spacing w:after="180" w:line="211" w:lineRule="exact"/>
      <w:ind w:firstLine="320"/>
      <w:jc w:val="both"/>
      <w:outlineLvl w:val="0"/>
    </w:pPr>
    <w:rPr>
      <w:rFonts w:ascii="Sylfaen" w:hAnsi="Sylfaen"/>
      <w:b/>
      <w:bCs/>
      <w:spacing w:val="20"/>
      <w:sz w:val="18"/>
      <w:szCs w:val="18"/>
    </w:rPr>
  </w:style>
  <w:style w:type="character" w:customStyle="1" w:styleId="120">
    <w:name w:val="Заголовок №1 (2) + Не полужирный"/>
    <w:aliases w:val="Интервал 0 pt6,Основной текст (4) + Trebuchet MS1,Курсив13"/>
    <w:uiPriority w:val="99"/>
    <w:rsid w:val="00425B80"/>
    <w:rPr>
      <w:rFonts w:ascii="Sylfaen" w:hAnsi="Sylfaen"/>
      <w:b/>
      <w:bCs/>
      <w:spacing w:val="10"/>
      <w:sz w:val="18"/>
      <w:szCs w:val="18"/>
      <w:lang w:bidi="ar-SA"/>
    </w:rPr>
  </w:style>
  <w:style w:type="character" w:customStyle="1" w:styleId="122">
    <w:name w:val="Заголовок №1 (2)"/>
    <w:basedOn w:val="12"/>
    <w:rsid w:val="00425B80"/>
    <w:rPr>
      <w:rFonts w:ascii="Sylfaen" w:hAnsi="Sylfaen"/>
      <w:b/>
      <w:bCs/>
      <w:spacing w:val="20"/>
      <w:sz w:val="18"/>
      <w:szCs w:val="18"/>
      <w:lang w:bidi="ar-SA"/>
    </w:rPr>
  </w:style>
  <w:style w:type="character" w:customStyle="1" w:styleId="10pt">
    <w:name w:val="Заголовок №1 + Интервал 0 pt"/>
    <w:rsid w:val="00425B80"/>
    <w:rPr>
      <w:rFonts w:ascii="Sylfaen" w:hAnsi="Sylfaen" w:cs="Sylfaen"/>
      <w:spacing w:val="10"/>
      <w:sz w:val="18"/>
      <w:szCs w:val="18"/>
    </w:rPr>
  </w:style>
  <w:style w:type="character" w:customStyle="1" w:styleId="13">
    <w:name w:val="Заголовок №1 + Полужирный"/>
    <w:aliases w:val="Интервал 1 pt4"/>
    <w:rsid w:val="00425B80"/>
    <w:rPr>
      <w:rFonts w:ascii="Sylfaen" w:hAnsi="Sylfaen" w:cs="Sylfaen"/>
      <w:b/>
      <w:bCs/>
      <w:spacing w:val="20"/>
      <w:sz w:val="18"/>
      <w:szCs w:val="18"/>
    </w:rPr>
  </w:style>
  <w:style w:type="character" w:customStyle="1" w:styleId="81pt2">
    <w:name w:val="Основной текст (8) + Интервал 1 pt2"/>
    <w:rsid w:val="00425B80"/>
    <w:rPr>
      <w:rFonts w:ascii="Sylfaen" w:hAnsi="Sylfaen" w:cs="Sylfaen"/>
      <w:spacing w:val="20"/>
      <w:sz w:val="18"/>
      <w:szCs w:val="18"/>
      <w:lang w:bidi="ar-SA"/>
    </w:rPr>
  </w:style>
  <w:style w:type="character" w:customStyle="1" w:styleId="80pt2">
    <w:name w:val="Основной текст (8) + Интервал 0 pt2"/>
    <w:rsid w:val="00425B80"/>
    <w:rPr>
      <w:rFonts w:ascii="Sylfaen" w:hAnsi="Sylfaen" w:cs="Sylfaen"/>
      <w:spacing w:val="10"/>
      <w:sz w:val="18"/>
      <w:szCs w:val="18"/>
      <w:lang w:bidi="ar-SA"/>
    </w:rPr>
  </w:style>
  <w:style w:type="character" w:customStyle="1" w:styleId="85">
    <w:name w:val="Основной текст (8) + Полужирный5"/>
    <w:aliases w:val="Интервал 0 pt5,Основной текст (5) + Trebuchet MS5,7 pt,Курсив12"/>
    <w:uiPriority w:val="99"/>
    <w:rsid w:val="00425B80"/>
    <w:rPr>
      <w:rFonts w:ascii="Sylfaen" w:hAnsi="Sylfaen" w:cs="Sylfaen"/>
      <w:b/>
      <w:bCs/>
      <w:spacing w:val="0"/>
      <w:sz w:val="18"/>
      <w:szCs w:val="18"/>
      <w:lang w:bidi="ar-SA"/>
    </w:rPr>
  </w:style>
  <w:style w:type="character" w:customStyle="1" w:styleId="84">
    <w:name w:val="Основной текст (8) + Полужирный4"/>
    <w:aliases w:val="Интервал 0 pt4"/>
    <w:rsid w:val="00425B80"/>
    <w:rPr>
      <w:rFonts w:ascii="Sylfaen" w:hAnsi="Sylfaen" w:cs="Sylfaen"/>
      <w:b/>
      <w:bCs/>
      <w:spacing w:val="0"/>
      <w:sz w:val="18"/>
      <w:szCs w:val="18"/>
      <w:lang w:bidi="ar-SA"/>
    </w:rPr>
  </w:style>
  <w:style w:type="character" w:customStyle="1" w:styleId="8Consolas">
    <w:name w:val="Основной текст (8) + Consolas"/>
    <w:aliases w:val="9,5 pt,Полужирный1,Интервал 0 pt3,Основной текст (5) + 7 pt,Курсив10"/>
    <w:uiPriority w:val="99"/>
    <w:rsid w:val="00425B80"/>
    <w:rPr>
      <w:rFonts w:ascii="Consolas" w:hAnsi="Consolas" w:cs="Consolas"/>
      <w:b/>
      <w:bCs/>
      <w:spacing w:val="0"/>
      <w:sz w:val="19"/>
      <w:szCs w:val="19"/>
      <w:lang w:bidi="ar-SA"/>
    </w:rPr>
  </w:style>
  <w:style w:type="character" w:customStyle="1" w:styleId="83">
    <w:name w:val="Основной текст (8) + Полужирный3"/>
    <w:aliases w:val="Интервал 1 pt3"/>
    <w:rsid w:val="00425B80"/>
    <w:rPr>
      <w:rFonts w:ascii="Sylfaen" w:hAnsi="Sylfaen" w:cs="Sylfaen"/>
      <w:b/>
      <w:bCs/>
      <w:spacing w:val="20"/>
      <w:sz w:val="18"/>
      <w:szCs w:val="18"/>
      <w:lang w:bidi="ar-SA"/>
    </w:rPr>
  </w:style>
  <w:style w:type="character" w:customStyle="1" w:styleId="41pt1">
    <w:name w:val="Основной текст (4) + Интервал 1 pt1"/>
    <w:rsid w:val="00425B80"/>
    <w:rPr>
      <w:rFonts w:ascii="Sylfaen" w:hAnsi="Sylfaen" w:cs="Sylfaen"/>
      <w:spacing w:val="20"/>
      <w:sz w:val="16"/>
      <w:szCs w:val="16"/>
      <w:lang w:bidi="ar-SA"/>
    </w:rPr>
  </w:style>
  <w:style w:type="character" w:customStyle="1" w:styleId="82">
    <w:name w:val="Основной текст (8) + Полужирный2"/>
    <w:aliases w:val="Интервал 1 pt2"/>
    <w:rsid w:val="00425B80"/>
    <w:rPr>
      <w:rFonts w:ascii="Sylfaen" w:hAnsi="Sylfaen" w:cs="Sylfaen"/>
      <w:b/>
      <w:bCs/>
      <w:spacing w:val="20"/>
      <w:sz w:val="18"/>
      <w:szCs w:val="18"/>
      <w:lang w:bidi="ar-SA"/>
    </w:rPr>
  </w:style>
  <w:style w:type="character" w:customStyle="1" w:styleId="80pt1">
    <w:name w:val="Основной текст (8) + Интервал 0 pt1"/>
    <w:rsid w:val="00425B80"/>
    <w:rPr>
      <w:rFonts w:ascii="Sylfaen" w:hAnsi="Sylfaen" w:cs="Sylfaen"/>
      <w:spacing w:val="10"/>
      <w:sz w:val="18"/>
      <w:szCs w:val="18"/>
      <w:lang w:bidi="ar-SA"/>
    </w:rPr>
  </w:style>
  <w:style w:type="character" w:customStyle="1" w:styleId="1210">
    <w:name w:val="Заголовок №1 (2) + Не полужирный1"/>
    <w:aliases w:val="Интервал 0 pt2,Основной текст (5) + Trebuchet MS2,62,5 pt5,Курсив4"/>
    <w:uiPriority w:val="99"/>
    <w:rsid w:val="00425B80"/>
    <w:rPr>
      <w:rFonts w:ascii="Sylfaen" w:hAnsi="Sylfaen" w:cs="Sylfaen"/>
      <w:b/>
      <w:bCs/>
      <w:spacing w:val="10"/>
      <w:sz w:val="18"/>
      <w:szCs w:val="18"/>
      <w:lang w:bidi="ar-SA"/>
    </w:rPr>
  </w:style>
  <w:style w:type="character" w:customStyle="1" w:styleId="1220">
    <w:name w:val="Заголовок №1 (2)2"/>
    <w:rsid w:val="00425B80"/>
    <w:rPr>
      <w:rFonts w:ascii="Sylfaen" w:hAnsi="Sylfaen" w:cs="Sylfaen"/>
      <w:b w:val="0"/>
      <w:bCs w:val="0"/>
      <w:spacing w:val="20"/>
      <w:sz w:val="18"/>
      <w:szCs w:val="18"/>
      <w:lang w:bidi="ar-SA"/>
    </w:rPr>
  </w:style>
  <w:style w:type="character" w:customStyle="1" w:styleId="420">
    <w:name w:val="Основной текст (4)2"/>
    <w:uiPriority w:val="99"/>
    <w:rsid w:val="00A91467"/>
    <w:rPr>
      <w:rFonts w:ascii="Sylfaen" w:hAnsi="Sylfaen" w:cs="Sylfaen"/>
      <w:spacing w:val="10"/>
      <w:sz w:val="16"/>
      <w:szCs w:val="16"/>
      <w:lang w:bidi="ar-SA"/>
    </w:rPr>
  </w:style>
  <w:style w:type="character" w:customStyle="1" w:styleId="810">
    <w:name w:val="Основной текст (8) + Полужирный1"/>
    <w:aliases w:val="Интервал 1 pt1"/>
    <w:rsid w:val="00A91467"/>
    <w:rPr>
      <w:rFonts w:ascii="Sylfaen" w:hAnsi="Sylfaen" w:cs="Sylfaen"/>
      <w:b/>
      <w:bCs/>
      <w:spacing w:val="20"/>
      <w:sz w:val="18"/>
      <w:szCs w:val="18"/>
      <w:lang w:bidi="ar-SA"/>
    </w:rPr>
  </w:style>
  <w:style w:type="character" w:customStyle="1" w:styleId="81pt1">
    <w:name w:val="Основной текст (8) + Интервал 1 pt1"/>
    <w:rsid w:val="00A91467"/>
    <w:rPr>
      <w:rFonts w:ascii="Sylfaen" w:hAnsi="Sylfaen" w:cs="Sylfaen"/>
      <w:spacing w:val="20"/>
      <w:sz w:val="18"/>
      <w:szCs w:val="18"/>
      <w:lang w:bidi="ar-SA"/>
    </w:rPr>
  </w:style>
  <w:style w:type="character" w:customStyle="1" w:styleId="211">
    <w:name w:val="Основной текст (2) + Не полужирный1"/>
    <w:rsid w:val="00A91467"/>
    <w:rPr>
      <w:rFonts w:ascii="Sylfaen" w:hAnsi="Sylfaen" w:cs="Sylfaen"/>
      <w:b/>
      <w:bCs/>
      <w:spacing w:val="20"/>
      <w:sz w:val="18"/>
      <w:szCs w:val="18"/>
      <w:lang w:bidi="ar-SA"/>
    </w:rPr>
  </w:style>
  <w:style w:type="character" w:customStyle="1" w:styleId="221">
    <w:name w:val="Основной текст (2)2"/>
    <w:rsid w:val="00A91467"/>
    <w:rPr>
      <w:rFonts w:ascii="Sylfaen" w:hAnsi="Sylfaen" w:cs="Sylfaen"/>
      <w:b w:val="0"/>
      <w:bCs w:val="0"/>
      <w:spacing w:val="20"/>
      <w:sz w:val="18"/>
      <w:szCs w:val="18"/>
      <w:lang w:bidi="ar-SA"/>
    </w:rPr>
  </w:style>
  <w:style w:type="character" w:customStyle="1" w:styleId="30">
    <w:name w:val="Основной текст (3)_"/>
    <w:link w:val="31"/>
    <w:uiPriority w:val="99"/>
    <w:locked/>
    <w:rsid w:val="00110339"/>
    <w:rPr>
      <w:spacing w:val="50"/>
      <w:sz w:val="16"/>
      <w:szCs w:val="16"/>
      <w:shd w:val="clear" w:color="auto" w:fill="FFFFFF"/>
    </w:rPr>
  </w:style>
  <w:style w:type="paragraph" w:customStyle="1" w:styleId="31">
    <w:name w:val="Основной текст (3)"/>
    <w:basedOn w:val="a"/>
    <w:link w:val="30"/>
    <w:uiPriority w:val="99"/>
    <w:rsid w:val="00110339"/>
    <w:pPr>
      <w:shd w:val="clear" w:color="auto" w:fill="FFFFFF"/>
      <w:spacing w:line="206" w:lineRule="exact"/>
    </w:pPr>
    <w:rPr>
      <w:spacing w:val="50"/>
      <w:sz w:val="16"/>
      <w:szCs w:val="16"/>
    </w:rPr>
  </w:style>
  <w:style w:type="character" w:customStyle="1" w:styleId="50">
    <w:name w:val="Основной текст (5)_"/>
    <w:link w:val="51"/>
    <w:uiPriority w:val="99"/>
    <w:locked/>
    <w:rsid w:val="00110339"/>
    <w:rPr>
      <w:sz w:val="11"/>
      <w:szCs w:val="11"/>
      <w:shd w:val="clear" w:color="auto" w:fill="FFFFFF"/>
    </w:rPr>
  </w:style>
  <w:style w:type="paragraph" w:customStyle="1" w:styleId="51">
    <w:name w:val="Основной текст (5)1"/>
    <w:basedOn w:val="a"/>
    <w:link w:val="50"/>
    <w:uiPriority w:val="99"/>
    <w:rsid w:val="00110339"/>
    <w:pPr>
      <w:shd w:val="clear" w:color="auto" w:fill="FFFFFF"/>
      <w:spacing w:before="2700" w:line="139" w:lineRule="exact"/>
      <w:jc w:val="center"/>
    </w:pPr>
    <w:rPr>
      <w:sz w:val="11"/>
      <w:szCs w:val="11"/>
    </w:rPr>
  </w:style>
  <w:style w:type="character" w:customStyle="1" w:styleId="30pt3">
    <w:name w:val="Основной текст (3) + Интервал 0 pt3"/>
    <w:uiPriority w:val="99"/>
    <w:rsid w:val="00110339"/>
    <w:rPr>
      <w:spacing w:val="0"/>
      <w:sz w:val="16"/>
      <w:szCs w:val="16"/>
      <w:shd w:val="clear" w:color="auto" w:fill="FFFFFF"/>
    </w:rPr>
  </w:style>
  <w:style w:type="character" w:customStyle="1" w:styleId="57">
    <w:name w:val="Основной текст (5)7"/>
    <w:uiPriority w:val="99"/>
    <w:rsid w:val="00110339"/>
  </w:style>
  <w:style w:type="character" w:customStyle="1" w:styleId="4Candara">
    <w:name w:val="Основной текст (4) + Candara"/>
    <w:aliases w:val="5,5 pt20"/>
    <w:uiPriority w:val="99"/>
    <w:rsid w:val="00110339"/>
    <w:rPr>
      <w:rFonts w:ascii="Candara" w:hAnsi="Candara" w:cs="Candara" w:hint="default"/>
      <w:spacing w:val="10"/>
      <w:sz w:val="11"/>
      <w:szCs w:val="11"/>
      <w:shd w:val="clear" w:color="auto" w:fill="FFFFFF"/>
      <w:lang w:bidi="ar-SA"/>
    </w:rPr>
  </w:style>
  <w:style w:type="character" w:customStyle="1" w:styleId="52pt">
    <w:name w:val="Основной текст (5) + Интервал 2 pt"/>
    <w:uiPriority w:val="99"/>
    <w:rsid w:val="00110339"/>
    <w:rPr>
      <w:spacing w:val="40"/>
      <w:sz w:val="11"/>
      <w:szCs w:val="11"/>
      <w:shd w:val="clear" w:color="auto" w:fill="FFFFFF"/>
    </w:rPr>
  </w:style>
  <w:style w:type="character" w:customStyle="1" w:styleId="af4">
    <w:name w:val="Подпись к картинке_"/>
    <w:link w:val="14"/>
    <w:uiPriority w:val="99"/>
    <w:locked/>
    <w:rsid w:val="00110339"/>
    <w:rPr>
      <w:sz w:val="11"/>
      <w:szCs w:val="11"/>
      <w:shd w:val="clear" w:color="auto" w:fill="FFFFFF"/>
    </w:rPr>
  </w:style>
  <w:style w:type="paragraph" w:customStyle="1" w:styleId="14">
    <w:name w:val="Подпись к картинке1"/>
    <w:basedOn w:val="a"/>
    <w:link w:val="af4"/>
    <w:uiPriority w:val="99"/>
    <w:rsid w:val="00110339"/>
    <w:pPr>
      <w:shd w:val="clear" w:color="auto" w:fill="FFFFFF"/>
      <w:spacing w:line="240" w:lineRule="atLeast"/>
    </w:pPr>
    <w:rPr>
      <w:sz w:val="11"/>
      <w:szCs w:val="11"/>
    </w:rPr>
  </w:style>
  <w:style w:type="character" w:customStyle="1" w:styleId="26">
    <w:name w:val="Подпись к картинке (2)_"/>
    <w:link w:val="27"/>
    <w:uiPriority w:val="99"/>
    <w:locked/>
    <w:rsid w:val="00110339"/>
    <w:rPr>
      <w:sz w:val="13"/>
      <w:szCs w:val="13"/>
      <w:shd w:val="clear" w:color="auto" w:fill="FFFFFF"/>
    </w:rPr>
  </w:style>
  <w:style w:type="paragraph" w:customStyle="1" w:styleId="27">
    <w:name w:val="Подпись к картинке (2)"/>
    <w:basedOn w:val="a"/>
    <w:link w:val="26"/>
    <w:uiPriority w:val="99"/>
    <w:rsid w:val="00110339"/>
    <w:pPr>
      <w:shd w:val="clear" w:color="auto" w:fill="FFFFFF"/>
      <w:spacing w:line="240" w:lineRule="atLeast"/>
    </w:pPr>
    <w:rPr>
      <w:sz w:val="13"/>
      <w:szCs w:val="13"/>
    </w:rPr>
  </w:style>
  <w:style w:type="character" w:customStyle="1" w:styleId="7">
    <w:name w:val="Основной текст (7)_"/>
    <w:link w:val="70"/>
    <w:uiPriority w:val="99"/>
    <w:locked/>
    <w:rsid w:val="00110339"/>
    <w:rPr>
      <w:i/>
      <w:iCs/>
      <w:spacing w:val="-10"/>
      <w:sz w:val="30"/>
      <w:szCs w:val="30"/>
      <w:shd w:val="clear" w:color="auto" w:fill="FFFFFF"/>
    </w:rPr>
  </w:style>
  <w:style w:type="paragraph" w:customStyle="1" w:styleId="70">
    <w:name w:val="Основной текст (7)"/>
    <w:basedOn w:val="a"/>
    <w:link w:val="7"/>
    <w:uiPriority w:val="99"/>
    <w:rsid w:val="00110339"/>
    <w:pPr>
      <w:shd w:val="clear" w:color="auto" w:fill="FFFFFF"/>
      <w:spacing w:line="240" w:lineRule="atLeast"/>
    </w:pPr>
    <w:rPr>
      <w:i/>
      <w:iCs/>
      <w:spacing w:val="-10"/>
      <w:sz w:val="30"/>
      <w:szCs w:val="30"/>
    </w:rPr>
  </w:style>
  <w:style w:type="character" w:customStyle="1" w:styleId="3pt">
    <w:name w:val="Подпись к картинке + Интервал 3 pt"/>
    <w:uiPriority w:val="99"/>
    <w:rsid w:val="00110339"/>
    <w:rPr>
      <w:spacing w:val="70"/>
      <w:sz w:val="11"/>
      <w:szCs w:val="11"/>
      <w:shd w:val="clear" w:color="auto" w:fill="FFFFFF"/>
    </w:rPr>
  </w:style>
  <w:style w:type="character" w:customStyle="1" w:styleId="23pt">
    <w:name w:val="Подпись к картинке (2) + Интервал 3 pt"/>
    <w:uiPriority w:val="99"/>
    <w:rsid w:val="00110339"/>
    <w:rPr>
      <w:spacing w:val="60"/>
      <w:sz w:val="13"/>
      <w:szCs w:val="13"/>
      <w:shd w:val="clear" w:color="auto" w:fill="FFFFFF"/>
    </w:rPr>
  </w:style>
  <w:style w:type="character" w:customStyle="1" w:styleId="43">
    <w:name w:val="Основной текст (4) + Полужирный"/>
    <w:uiPriority w:val="99"/>
    <w:rsid w:val="00110339"/>
    <w:rPr>
      <w:rFonts w:ascii="Sylfaen" w:hAnsi="Sylfaen"/>
      <w:b/>
      <w:bCs/>
      <w:spacing w:val="10"/>
      <w:sz w:val="13"/>
      <w:szCs w:val="13"/>
      <w:shd w:val="clear" w:color="auto" w:fill="FFFFFF"/>
      <w:lang w:bidi="ar-SA"/>
    </w:rPr>
  </w:style>
  <w:style w:type="character" w:customStyle="1" w:styleId="840">
    <w:name w:val="Основной текст (8) + 4"/>
    <w:aliases w:val="5 pt19,Курсив16"/>
    <w:uiPriority w:val="99"/>
    <w:rsid w:val="007C73D2"/>
    <w:rPr>
      <w:rFonts w:ascii="Arial Unicode MS" w:eastAsia="Arial Unicode MS" w:hAnsi="Arial Unicode MS" w:cs="Arial Unicode MS" w:hint="eastAsia"/>
      <w:i/>
      <w:iCs/>
      <w:noProof/>
      <w:spacing w:val="0"/>
      <w:sz w:val="9"/>
      <w:szCs w:val="9"/>
    </w:rPr>
  </w:style>
  <w:style w:type="character" w:customStyle="1" w:styleId="8CenturyGothic">
    <w:name w:val="Основной текст (8) + Century Gothic"/>
    <w:aliases w:val="Курсив15"/>
    <w:uiPriority w:val="99"/>
    <w:rsid w:val="007C73D2"/>
    <w:rPr>
      <w:rFonts w:ascii="Century Gothic" w:hAnsi="Century Gothic" w:cs="Century Gothic" w:hint="default"/>
      <w:i/>
      <w:iCs/>
      <w:noProof/>
      <w:spacing w:val="0"/>
      <w:sz w:val="10"/>
      <w:szCs w:val="10"/>
    </w:rPr>
  </w:style>
  <w:style w:type="character" w:customStyle="1" w:styleId="30pt2">
    <w:name w:val="Основной текст (3) + Интервал 0 pt2"/>
    <w:uiPriority w:val="99"/>
    <w:rsid w:val="007C73D2"/>
    <w:rPr>
      <w:spacing w:val="0"/>
      <w:sz w:val="16"/>
      <w:szCs w:val="16"/>
    </w:rPr>
  </w:style>
  <w:style w:type="character" w:customStyle="1" w:styleId="30pt1">
    <w:name w:val="Основной текст (3) + Интервал 0 pt1"/>
    <w:uiPriority w:val="99"/>
    <w:rsid w:val="00783017"/>
    <w:rPr>
      <w:spacing w:val="0"/>
      <w:sz w:val="16"/>
      <w:szCs w:val="16"/>
    </w:rPr>
  </w:style>
  <w:style w:type="character" w:customStyle="1" w:styleId="410">
    <w:name w:val="Основной текст (4)10"/>
    <w:uiPriority w:val="99"/>
    <w:rsid w:val="00783017"/>
    <w:rPr>
      <w:spacing w:val="0"/>
      <w:sz w:val="13"/>
      <w:szCs w:val="13"/>
    </w:rPr>
  </w:style>
  <w:style w:type="character" w:customStyle="1" w:styleId="100">
    <w:name w:val="Основной текст (10)"/>
    <w:uiPriority w:val="99"/>
    <w:rsid w:val="00783017"/>
    <w:rPr>
      <w:b/>
      <w:bCs/>
      <w:spacing w:val="0"/>
      <w:sz w:val="13"/>
      <w:szCs w:val="13"/>
    </w:rPr>
  </w:style>
  <w:style w:type="character" w:customStyle="1" w:styleId="5TrebuchetMS6">
    <w:name w:val="Основной текст (5) + Trebuchet MS6"/>
    <w:aliases w:val="5 pt17,Курсив14"/>
    <w:uiPriority w:val="99"/>
    <w:rsid w:val="006250D4"/>
    <w:rPr>
      <w:rFonts w:ascii="Trebuchet MS" w:hAnsi="Trebuchet MS" w:cs="Trebuchet MS" w:hint="default"/>
      <w:i/>
      <w:iCs/>
      <w:noProof/>
      <w:spacing w:val="0"/>
      <w:sz w:val="10"/>
      <w:szCs w:val="10"/>
    </w:rPr>
  </w:style>
  <w:style w:type="character" w:customStyle="1" w:styleId="56">
    <w:name w:val="Основной текст (5)6"/>
    <w:uiPriority w:val="99"/>
    <w:rsid w:val="006250D4"/>
    <w:rPr>
      <w:spacing w:val="0"/>
      <w:sz w:val="11"/>
      <w:szCs w:val="11"/>
    </w:rPr>
  </w:style>
  <w:style w:type="character" w:customStyle="1" w:styleId="49">
    <w:name w:val="Основной текст (4)9"/>
    <w:uiPriority w:val="99"/>
    <w:rsid w:val="006250D4"/>
    <w:rPr>
      <w:spacing w:val="0"/>
      <w:sz w:val="13"/>
      <w:szCs w:val="13"/>
    </w:rPr>
  </w:style>
  <w:style w:type="character" w:customStyle="1" w:styleId="48">
    <w:name w:val="Основной текст (4)8"/>
    <w:uiPriority w:val="99"/>
    <w:rsid w:val="006250D4"/>
    <w:rPr>
      <w:strike/>
      <w:spacing w:val="0"/>
      <w:sz w:val="13"/>
      <w:szCs w:val="13"/>
    </w:rPr>
  </w:style>
  <w:style w:type="character" w:customStyle="1" w:styleId="1pt">
    <w:name w:val="Подпись к таблице + Интервал 1 pt"/>
    <w:uiPriority w:val="99"/>
    <w:rsid w:val="00126951"/>
    <w:rPr>
      <w:spacing w:val="30"/>
      <w:sz w:val="11"/>
      <w:szCs w:val="11"/>
    </w:rPr>
  </w:style>
  <w:style w:type="character" w:customStyle="1" w:styleId="af5">
    <w:name w:val="Подпись к таблице"/>
    <w:uiPriority w:val="99"/>
    <w:rsid w:val="00126951"/>
    <w:rPr>
      <w:spacing w:val="0"/>
      <w:sz w:val="11"/>
      <w:szCs w:val="11"/>
    </w:rPr>
  </w:style>
  <w:style w:type="character" w:customStyle="1" w:styleId="55">
    <w:name w:val="Основной текст (5)5"/>
    <w:uiPriority w:val="99"/>
    <w:rsid w:val="00126951"/>
    <w:rPr>
      <w:spacing w:val="0"/>
      <w:sz w:val="11"/>
      <w:szCs w:val="11"/>
    </w:rPr>
  </w:style>
  <w:style w:type="character" w:customStyle="1" w:styleId="105">
    <w:name w:val="Основной текст (10)5"/>
    <w:uiPriority w:val="99"/>
    <w:rsid w:val="00126951"/>
    <w:rPr>
      <w:b/>
      <w:bCs/>
      <w:spacing w:val="0"/>
      <w:sz w:val="13"/>
      <w:szCs w:val="13"/>
    </w:rPr>
  </w:style>
  <w:style w:type="character" w:customStyle="1" w:styleId="47">
    <w:name w:val="Основной текст (4)7"/>
    <w:uiPriority w:val="99"/>
    <w:rsid w:val="004E64A4"/>
    <w:rPr>
      <w:spacing w:val="0"/>
      <w:sz w:val="13"/>
      <w:szCs w:val="13"/>
    </w:rPr>
  </w:style>
  <w:style w:type="character" w:customStyle="1" w:styleId="46pt">
    <w:name w:val="Основной текст (4) + 6 pt"/>
    <w:aliases w:val="Малые прописные"/>
    <w:uiPriority w:val="99"/>
    <w:rsid w:val="004E64A4"/>
    <w:rPr>
      <w:rFonts w:ascii="Arial Unicode MS" w:eastAsia="Arial Unicode MS" w:hAnsi="Arial Unicode MS" w:cs="Arial Unicode MS" w:hint="eastAsia"/>
      <w:smallCaps/>
      <w:noProof/>
      <w:spacing w:val="0"/>
      <w:sz w:val="12"/>
      <w:szCs w:val="12"/>
    </w:rPr>
  </w:style>
  <w:style w:type="character" w:customStyle="1" w:styleId="560">
    <w:name w:val="Основной текст (5) + 6"/>
    <w:aliases w:val="5 pt15"/>
    <w:uiPriority w:val="99"/>
    <w:rsid w:val="004E64A4"/>
    <w:rPr>
      <w:spacing w:val="0"/>
      <w:sz w:val="13"/>
      <w:szCs w:val="13"/>
    </w:rPr>
  </w:style>
  <w:style w:type="character" w:customStyle="1" w:styleId="562">
    <w:name w:val="Основной текст (5) + 62"/>
    <w:aliases w:val="5 pt14"/>
    <w:uiPriority w:val="99"/>
    <w:rsid w:val="004E64A4"/>
    <w:rPr>
      <w:spacing w:val="0"/>
      <w:sz w:val="13"/>
      <w:szCs w:val="13"/>
    </w:rPr>
  </w:style>
  <w:style w:type="character" w:customStyle="1" w:styleId="5TrebuchetMS4">
    <w:name w:val="Основной текст (5) + Trebuchet MS4"/>
    <w:aliases w:val="63,5 pt13,Курсив11"/>
    <w:uiPriority w:val="99"/>
    <w:rsid w:val="004E64A4"/>
    <w:rPr>
      <w:rFonts w:ascii="Trebuchet MS" w:hAnsi="Trebuchet MS" w:cs="Trebuchet MS" w:hint="default"/>
      <w:i/>
      <w:iCs/>
      <w:spacing w:val="0"/>
      <w:sz w:val="13"/>
      <w:szCs w:val="13"/>
    </w:rPr>
  </w:style>
  <w:style w:type="character" w:customStyle="1" w:styleId="46">
    <w:name w:val="Основной текст (4)6"/>
    <w:uiPriority w:val="99"/>
    <w:rsid w:val="00046F7A"/>
    <w:rPr>
      <w:spacing w:val="0"/>
      <w:sz w:val="13"/>
      <w:szCs w:val="13"/>
    </w:rPr>
  </w:style>
  <w:style w:type="character" w:customStyle="1" w:styleId="45">
    <w:name w:val="Основной текст (4)5"/>
    <w:uiPriority w:val="99"/>
    <w:rsid w:val="00046F7A"/>
    <w:rPr>
      <w:spacing w:val="0"/>
      <w:sz w:val="13"/>
      <w:szCs w:val="13"/>
    </w:rPr>
  </w:style>
  <w:style w:type="character" w:customStyle="1" w:styleId="3-1pt">
    <w:name w:val="Основной текст (3) + Интервал -1 pt"/>
    <w:uiPriority w:val="99"/>
    <w:rsid w:val="00046F7A"/>
    <w:rPr>
      <w:spacing w:val="-20"/>
      <w:sz w:val="16"/>
      <w:szCs w:val="16"/>
    </w:rPr>
  </w:style>
  <w:style w:type="character" w:customStyle="1" w:styleId="54">
    <w:name w:val="Основной текст (5)4"/>
    <w:uiPriority w:val="99"/>
    <w:rsid w:val="00046F7A"/>
    <w:rPr>
      <w:spacing w:val="0"/>
      <w:sz w:val="11"/>
      <w:szCs w:val="11"/>
    </w:rPr>
  </w:style>
  <w:style w:type="character" w:customStyle="1" w:styleId="12ArialUnicodeMS">
    <w:name w:val="Основной текст (12) + Arial Unicode MS"/>
    <w:aliases w:val="Не курсив1"/>
    <w:uiPriority w:val="99"/>
    <w:rsid w:val="00046F7A"/>
    <w:rPr>
      <w:rFonts w:ascii="Arial Unicode MS" w:eastAsia="Arial Unicode MS" w:hAnsi="Arial Unicode MS" w:cs="Arial Unicode MS" w:hint="eastAsia"/>
      <w:spacing w:val="0"/>
      <w:sz w:val="11"/>
      <w:szCs w:val="11"/>
    </w:rPr>
  </w:style>
  <w:style w:type="character" w:customStyle="1" w:styleId="123">
    <w:name w:val="Основной текст (12)"/>
    <w:uiPriority w:val="99"/>
    <w:rsid w:val="00046F7A"/>
    <w:rPr>
      <w:rFonts w:ascii="Trebuchet MS" w:hAnsi="Trebuchet MS" w:cs="Trebuchet MS" w:hint="default"/>
      <w:i/>
      <w:iCs/>
      <w:spacing w:val="0"/>
      <w:sz w:val="11"/>
      <w:szCs w:val="11"/>
    </w:rPr>
  </w:style>
  <w:style w:type="character" w:customStyle="1" w:styleId="2pt">
    <w:name w:val="Подпись к таблице + Интервал 2 pt"/>
    <w:uiPriority w:val="99"/>
    <w:rsid w:val="00046F7A"/>
    <w:rPr>
      <w:spacing w:val="40"/>
      <w:sz w:val="11"/>
      <w:szCs w:val="11"/>
    </w:rPr>
  </w:style>
  <w:style w:type="character" w:customStyle="1" w:styleId="44">
    <w:name w:val="Подпись к таблице4"/>
    <w:uiPriority w:val="99"/>
    <w:rsid w:val="00046F7A"/>
    <w:rPr>
      <w:spacing w:val="0"/>
      <w:sz w:val="11"/>
      <w:szCs w:val="11"/>
    </w:rPr>
  </w:style>
  <w:style w:type="character" w:customStyle="1" w:styleId="561">
    <w:name w:val="Основной текст (5) + 61"/>
    <w:aliases w:val="5 pt10"/>
    <w:uiPriority w:val="99"/>
    <w:rsid w:val="00046F7A"/>
    <w:rPr>
      <w:spacing w:val="0"/>
      <w:sz w:val="13"/>
      <w:szCs w:val="13"/>
    </w:rPr>
  </w:style>
  <w:style w:type="character" w:customStyle="1" w:styleId="2pt2">
    <w:name w:val="Подпись к таблице + Интервал 2 pt2"/>
    <w:uiPriority w:val="99"/>
    <w:rsid w:val="00046F7A"/>
    <w:rPr>
      <w:spacing w:val="40"/>
      <w:sz w:val="11"/>
      <w:szCs w:val="11"/>
    </w:rPr>
  </w:style>
  <w:style w:type="character" w:customStyle="1" w:styleId="32">
    <w:name w:val="Подпись к таблице3"/>
    <w:uiPriority w:val="99"/>
    <w:rsid w:val="00046F7A"/>
    <w:rPr>
      <w:spacing w:val="0"/>
      <w:sz w:val="11"/>
      <w:szCs w:val="11"/>
    </w:rPr>
  </w:style>
  <w:style w:type="character" w:customStyle="1" w:styleId="af6">
    <w:name w:val="Подпись к картинке"/>
    <w:uiPriority w:val="99"/>
    <w:rsid w:val="00315FC0"/>
    <w:rPr>
      <w:spacing w:val="0"/>
      <w:sz w:val="11"/>
      <w:szCs w:val="11"/>
    </w:rPr>
  </w:style>
  <w:style w:type="character" w:customStyle="1" w:styleId="5CenturyGothic">
    <w:name w:val="Основной текст (5) + Century Gothic"/>
    <w:aliases w:val="5 pt8,Курсив9"/>
    <w:uiPriority w:val="99"/>
    <w:rsid w:val="00315FC0"/>
    <w:rPr>
      <w:rFonts w:ascii="Century Gothic" w:hAnsi="Century Gothic" w:cs="Century Gothic" w:hint="default"/>
      <w:i/>
      <w:iCs/>
      <w:spacing w:val="0"/>
      <w:sz w:val="10"/>
      <w:szCs w:val="10"/>
    </w:rPr>
  </w:style>
  <w:style w:type="character" w:customStyle="1" w:styleId="5TrebuchetMS3">
    <w:name w:val="Основной текст (5) + Trebuchet MS3"/>
    <w:aliases w:val="Курсив8"/>
    <w:uiPriority w:val="99"/>
    <w:rsid w:val="00315FC0"/>
    <w:rPr>
      <w:rFonts w:ascii="Trebuchet MS" w:hAnsi="Trebuchet MS" w:cs="Trebuchet MS" w:hint="default"/>
      <w:i/>
      <w:iCs/>
      <w:spacing w:val="0"/>
      <w:sz w:val="11"/>
      <w:szCs w:val="11"/>
    </w:rPr>
  </w:style>
  <w:style w:type="character" w:customStyle="1" w:styleId="2pt1">
    <w:name w:val="Подпись к таблице + Интервал 2 pt1"/>
    <w:uiPriority w:val="99"/>
    <w:rsid w:val="00315FC0"/>
    <w:rPr>
      <w:spacing w:val="40"/>
      <w:sz w:val="11"/>
      <w:szCs w:val="11"/>
    </w:rPr>
  </w:style>
  <w:style w:type="character" w:customStyle="1" w:styleId="TrebuchetMS">
    <w:name w:val="Подпись к картинке + Trebuchet MS"/>
    <w:aliases w:val="5 pt7,Курсив7"/>
    <w:uiPriority w:val="99"/>
    <w:rsid w:val="00F067EF"/>
    <w:rPr>
      <w:rFonts w:ascii="Trebuchet MS" w:hAnsi="Trebuchet MS" w:cs="Trebuchet MS" w:hint="default"/>
      <w:i/>
      <w:iCs/>
      <w:noProof/>
      <w:spacing w:val="0"/>
      <w:sz w:val="10"/>
      <w:szCs w:val="10"/>
    </w:rPr>
  </w:style>
  <w:style w:type="character" w:customStyle="1" w:styleId="33">
    <w:name w:val="Подпись к картинке3"/>
    <w:uiPriority w:val="99"/>
    <w:rsid w:val="00F067EF"/>
    <w:rPr>
      <w:spacing w:val="0"/>
      <w:sz w:val="11"/>
      <w:szCs w:val="11"/>
    </w:rPr>
  </w:style>
  <w:style w:type="character" w:customStyle="1" w:styleId="430">
    <w:name w:val="Основной текст (4)3"/>
    <w:uiPriority w:val="99"/>
    <w:rsid w:val="00F067EF"/>
    <w:rPr>
      <w:spacing w:val="0"/>
      <w:sz w:val="13"/>
      <w:szCs w:val="13"/>
    </w:rPr>
  </w:style>
  <w:style w:type="character" w:customStyle="1" w:styleId="53">
    <w:name w:val="Основной текст (5)3"/>
    <w:uiPriority w:val="99"/>
    <w:rsid w:val="00F067EF"/>
    <w:rPr>
      <w:spacing w:val="0"/>
      <w:sz w:val="11"/>
      <w:szCs w:val="11"/>
    </w:rPr>
  </w:style>
  <w:style w:type="character" w:customStyle="1" w:styleId="3CenturyGothic">
    <w:name w:val="Подпись к картинке (3) + Century Gothic"/>
    <w:aliases w:val="Курсив6"/>
    <w:uiPriority w:val="99"/>
    <w:rsid w:val="00F067EF"/>
    <w:rPr>
      <w:rFonts w:ascii="Century Gothic" w:hAnsi="Century Gothic" w:cs="Century Gothic" w:hint="default"/>
      <w:i/>
      <w:iCs/>
      <w:spacing w:val="0"/>
      <w:sz w:val="10"/>
      <w:szCs w:val="10"/>
    </w:rPr>
  </w:style>
  <w:style w:type="character" w:customStyle="1" w:styleId="34">
    <w:name w:val="Подпись к картинке (3)"/>
    <w:uiPriority w:val="99"/>
    <w:rsid w:val="00F067EF"/>
    <w:rPr>
      <w:spacing w:val="0"/>
      <w:sz w:val="10"/>
      <w:szCs w:val="10"/>
    </w:rPr>
  </w:style>
  <w:style w:type="character" w:customStyle="1" w:styleId="3TimesNewRoman">
    <w:name w:val="Подпись к картинке (3) + Times New Roman"/>
    <w:aliases w:val="Курсив5"/>
    <w:uiPriority w:val="99"/>
    <w:rsid w:val="00F067EF"/>
    <w:rPr>
      <w:rFonts w:ascii="Times New Roman" w:hAnsi="Times New Roman" w:cs="Times New Roman" w:hint="default"/>
      <w:i/>
      <w:iCs/>
      <w:spacing w:val="0"/>
      <w:sz w:val="10"/>
      <w:szCs w:val="10"/>
    </w:rPr>
  </w:style>
  <w:style w:type="character" w:customStyle="1" w:styleId="28">
    <w:name w:val="Подпись к таблице2"/>
    <w:uiPriority w:val="99"/>
    <w:rsid w:val="00F067EF"/>
    <w:rPr>
      <w:spacing w:val="0"/>
      <w:sz w:val="11"/>
      <w:szCs w:val="11"/>
    </w:rPr>
  </w:style>
  <w:style w:type="character" w:customStyle="1" w:styleId="57pt1">
    <w:name w:val="Основной текст (5) + 7 pt1"/>
    <w:aliases w:val="Курсив3,Интервал 1 pt"/>
    <w:uiPriority w:val="99"/>
    <w:rsid w:val="00B939F1"/>
    <w:rPr>
      <w:i/>
      <w:iCs/>
      <w:spacing w:val="20"/>
      <w:sz w:val="14"/>
      <w:szCs w:val="14"/>
    </w:rPr>
  </w:style>
  <w:style w:type="character" w:customStyle="1" w:styleId="5TrebuchetMS1">
    <w:name w:val="Основной текст (5) + Trebuchet MS1"/>
    <w:aliases w:val="Курсив2,Интервал 0 pt1"/>
    <w:uiPriority w:val="99"/>
    <w:rsid w:val="00B939F1"/>
    <w:rPr>
      <w:rFonts w:ascii="Trebuchet MS" w:hAnsi="Trebuchet MS" w:cs="Trebuchet MS" w:hint="default"/>
      <w:i/>
      <w:iCs/>
      <w:spacing w:val="10"/>
      <w:sz w:val="11"/>
      <w:szCs w:val="11"/>
    </w:rPr>
  </w:style>
  <w:style w:type="character" w:customStyle="1" w:styleId="1pt2">
    <w:name w:val="Подпись к таблице + Интервал 1 pt2"/>
    <w:uiPriority w:val="99"/>
    <w:rsid w:val="00B939F1"/>
    <w:rPr>
      <w:spacing w:val="30"/>
      <w:sz w:val="11"/>
      <w:szCs w:val="11"/>
    </w:rPr>
  </w:style>
  <w:style w:type="character" w:customStyle="1" w:styleId="104">
    <w:name w:val="Основной текст (10)4"/>
    <w:uiPriority w:val="99"/>
    <w:rsid w:val="00B939F1"/>
    <w:rPr>
      <w:b/>
      <w:bCs/>
      <w:spacing w:val="0"/>
      <w:sz w:val="13"/>
      <w:szCs w:val="13"/>
    </w:rPr>
  </w:style>
  <w:style w:type="character" w:customStyle="1" w:styleId="51pt">
    <w:name w:val="Основной текст (5) + Интервал 1 pt"/>
    <w:uiPriority w:val="99"/>
    <w:rsid w:val="00B939F1"/>
    <w:rPr>
      <w:spacing w:val="30"/>
      <w:sz w:val="11"/>
      <w:szCs w:val="11"/>
    </w:rPr>
  </w:style>
  <w:style w:type="character" w:customStyle="1" w:styleId="1pt1">
    <w:name w:val="Подпись к таблице + Интервал 1 pt1"/>
    <w:uiPriority w:val="99"/>
    <w:rsid w:val="00B939F1"/>
    <w:rPr>
      <w:spacing w:val="30"/>
      <w:sz w:val="11"/>
      <w:szCs w:val="11"/>
    </w:rPr>
  </w:style>
  <w:style w:type="character" w:customStyle="1" w:styleId="51pt1">
    <w:name w:val="Основной текст (5) + Интервал 1 pt1"/>
    <w:uiPriority w:val="99"/>
    <w:rsid w:val="004E1423"/>
    <w:rPr>
      <w:spacing w:val="30"/>
      <w:sz w:val="11"/>
      <w:szCs w:val="11"/>
    </w:rPr>
  </w:style>
  <w:style w:type="character" w:customStyle="1" w:styleId="29">
    <w:name w:val="Подпись к картинке2"/>
    <w:uiPriority w:val="99"/>
    <w:rsid w:val="004E1423"/>
    <w:rPr>
      <w:spacing w:val="0"/>
      <w:sz w:val="11"/>
      <w:szCs w:val="11"/>
    </w:rPr>
  </w:style>
  <w:style w:type="character" w:customStyle="1" w:styleId="3TrebuchetMS">
    <w:name w:val="Подпись к картинке (3) + Trebuchet MS"/>
    <w:aliases w:val="61,5 pt2,Курсив1"/>
    <w:uiPriority w:val="99"/>
    <w:rsid w:val="004E1423"/>
    <w:rPr>
      <w:rFonts w:ascii="Trebuchet MS" w:hAnsi="Trebuchet MS" w:cs="Trebuchet MS" w:hint="default"/>
      <w:i/>
      <w:iCs/>
      <w:spacing w:val="0"/>
      <w:sz w:val="13"/>
      <w:szCs w:val="13"/>
    </w:rPr>
  </w:style>
  <w:style w:type="character" w:customStyle="1" w:styleId="60pt">
    <w:name w:val="Основной текст (6) + Интервал 0 pt"/>
    <w:uiPriority w:val="99"/>
    <w:rsid w:val="00FC366B"/>
    <w:rPr>
      <w:rFonts w:ascii="Trebuchet MS" w:hAnsi="Trebuchet MS" w:cs="Trebuchet MS" w:hint="default"/>
      <w:i/>
      <w:iCs/>
      <w:spacing w:val="-10"/>
      <w:sz w:val="13"/>
      <w:szCs w:val="13"/>
    </w:rPr>
  </w:style>
  <w:style w:type="character" w:customStyle="1" w:styleId="35">
    <w:name w:val="Подпись к таблице (3)"/>
    <w:uiPriority w:val="99"/>
    <w:rsid w:val="00FC366B"/>
    <w:rPr>
      <w:rFonts w:ascii="Trebuchet MS" w:hAnsi="Trebuchet MS" w:cs="Trebuchet MS" w:hint="default"/>
      <w:i/>
      <w:iCs/>
      <w:spacing w:val="0"/>
      <w:sz w:val="13"/>
      <w:szCs w:val="13"/>
    </w:rPr>
  </w:style>
  <w:style w:type="character" w:customStyle="1" w:styleId="102">
    <w:name w:val="Основной текст (10)2"/>
    <w:uiPriority w:val="99"/>
    <w:rsid w:val="00FC366B"/>
    <w:rPr>
      <w:b/>
      <w:bCs/>
      <w:spacing w:val="0"/>
      <w:sz w:val="13"/>
      <w:szCs w:val="13"/>
    </w:rPr>
  </w:style>
  <w:style w:type="paragraph" w:customStyle="1" w:styleId="topleveltextimage">
    <w:name w:val="topleveltext image"/>
    <w:basedOn w:val="a"/>
    <w:rsid w:val="00915F10"/>
    <w:pPr>
      <w:spacing w:before="100" w:beforeAutospacing="1" w:after="100" w:afterAutospacing="1"/>
    </w:pPr>
    <w:rPr>
      <w:szCs w:val="24"/>
    </w:rPr>
  </w:style>
  <w:style w:type="paragraph" w:customStyle="1" w:styleId="formattexttopleveltextcentertext">
    <w:name w:val="formattext topleveltext centertext"/>
    <w:basedOn w:val="a"/>
    <w:rsid w:val="00956F85"/>
    <w:pPr>
      <w:spacing w:before="100" w:beforeAutospacing="1" w:after="100" w:afterAutospacing="1"/>
    </w:pPr>
    <w:rPr>
      <w:szCs w:val="24"/>
    </w:rPr>
  </w:style>
  <w:style w:type="paragraph" w:customStyle="1" w:styleId="formattexttopleveltext">
    <w:name w:val="formattext topleveltext"/>
    <w:basedOn w:val="a"/>
    <w:rsid w:val="00956F85"/>
    <w:pPr>
      <w:spacing w:before="100" w:beforeAutospacing="1" w:after="100" w:afterAutospacing="1"/>
    </w:pPr>
    <w:rPr>
      <w:szCs w:val="24"/>
    </w:rPr>
  </w:style>
  <w:style w:type="paragraph" w:customStyle="1" w:styleId="formattext">
    <w:name w:val="formattext"/>
    <w:basedOn w:val="a"/>
    <w:rsid w:val="00956F85"/>
    <w:pPr>
      <w:spacing w:before="100" w:beforeAutospacing="1" w:after="100" w:afterAutospacing="1"/>
    </w:pPr>
    <w:rPr>
      <w:szCs w:val="24"/>
    </w:rPr>
  </w:style>
  <w:style w:type="paragraph" w:customStyle="1" w:styleId="af7">
    <w:name w:val="Знак"/>
    <w:basedOn w:val="a"/>
    <w:rsid w:val="00696E4D"/>
    <w:pPr>
      <w:spacing w:after="160" w:line="240" w:lineRule="exact"/>
    </w:pPr>
    <w:rPr>
      <w:rFonts w:ascii="Verdana" w:hAnsi="Verdana"/>
      <w:lang w:val="en-US" w:eastAsia="en-US"/>
    </w:rPr>
  </w:style>
  <w:style w:type="paragraph" w:customStyle="1" w:styleId="CM15">
    <w:name w:val="CM15"/>
    <w:basedOn w:val="a"/>
    <w:next w:val="a"/>
    <w:rsid w:val="000661AA"/>
    <w:pPr>
      <w:widowControl w:val="0"/>
      <w:autoSpaceDE w:val="0"/>
      <w:autoSpaceDN w:val="0"/>
      <w:adjustRightInd w:val="0"/>
      <w:spacing w:after="323"/>
    </w:pPr>
    <w:rPr>
      <w:szCs w:val="24"/>
    </w:rPr>
  </w:style>
  <w:style w:type="character" w:customStyle="1" w:styleId="FontStyle60">
    <w:name w:val="Font Style60"/>
    <w:rsid w:val="000661AA"/>
    <w:rPr>
      <w:rFonts w:ascii="Arial" w:hAnsi="Arial" w:cs="Arial" w:hint="default"/>
      <w:i/>
      <w:iCs/>
      <w:color w:val="000000"/>
      <w:sz w:val="18"/>
      <w:szCs w:val="18"/>
    </w:rPr>
  </w:style>
  <w:style w:type="paragraph" w:customStyle="1" w:styleId="Iauiue">
    <w:name w:val="Iau?iue"/>
    <w:rsid w:val="000661AA"/>
    <w:rPr>
      <w:rFonts w:eastAsia="Calibri"/>
      <w:lang w:val="en-US"/>
    </w:rPr>
  </w:style>
  <w:style w:type="paragraph" w:styleId="2a">
    <w:name w:val="Body Text Indent 2"/>
    <w:basedOn w:val="a"/>
    <w:link w:val="2b"/>
    <w:semiHidden/>
    <w:unhideWhenUsed/>
    <w:rsid w:val="006F6C84"/>
    <w:pPr>
      <w:spacing w:after="120" w:line="480" w:lineRule="auto"/>
      <w:ind w:left="283"/>
    </w:pPr>
  </w:style>
  <w:style w:type="character" w:customStyle="1" w:styleId="2b">
    <w:name w:val="Основной текст с отступом 2 Знак"/>
    <w:basedOn w:val="a0"/>
    <w:link w:val="2a"/>
    <w:semiHidden/>
    <w:rsid w:val="006F6C84"/>
  </w:style>
  <w:style w:type="character" w:customStyle="1" w:styleId="15">
    <w:name w:val="Заголовок №1_"/>
    <w:link w:val="16"/>
    <w:uiPriority w:val="99"/>
    <w:rsid w:val="00FD31CF"/>
    <w:rPr>
      <w:rFonts w:ascii="Arial" w:eastAsia="Arial" w:hAnsi="Arial" w:cs="Arial"/>
      <w:b/>
      <w:bCs/>
      <w:sz w:val="40"/>
      <w:szCs w:val="40"/>
      <w:shd w:val="clear" w:color="auto" w:fill="FFFFFF"/>
    </w:rPr>
  </w:style>
  <w:style w:type="paragraph" w:customStyle="1" w:styleId="16">
    <w:name w:val="Заголовок №1"/>
    <w:basedOn w:val="a"/>
    <w:link w:val="15"/>
    <w:uiPriority w:val="99"/>
    <w:rsid w:val="00FD31CF"/>
    <w:pPr>
      <w:widowControl w:val="0"/>
      <w:shd w:val="clear" w:color="auto" w:fill="FFFFFF"/>
      <w:spacing w:before="540" w:after="420" w:line="0" w:lineRule="atLeast"/>
      <w:outlineLvl w:val="0"/>
    </w:pPr>
    <w:rPr>
      <w:rFonts w:eastAsia="Arial"/>
      <w:b/>
      <w:bCs/>
      <w:sz w:val="40"/>
      <w:szCs w:val="40"/>
    </w:rPr>
  </w:style>
  <w:style w:type="character" w:customStyle="1" w:styleId="119pt">
    <w:name w:val="Заголовок №1 + 19 pt"/>
    <w:uiPriority w:val="99"/>
    <w:rsid w:val="00FD31CF"/>
    <w:rPr>
      <w:rFonts w:ascii="Arial" w:eastAsia="Arial" w:hAnsi="Arial" w:cs="Arial"/>
      <w:b/>
      <w:bCs/>
      <w:i w:val="0"/>
      <w:iCs w:val="0"/>
      <w:smallCaps w:val="0"/>
      <w:strike w:val="0"/>
      <w:color w:val="000000"/>
      <w:spacing w:val="0"/>
      <w:w w:val="100"/>
      <w:position w:val="0"/>
      <w:sz w:val="38"/>
      <w:szCs w:val="38"/>
      <w:u w:val="none"/>
      <w:lang w:val="ru-RU" w:eastAsia="ru-RU" w:bidi="ru-RU"/>
    </w:rPr>
  </w:style>
  <w:style w:type="character" w:customStyle="1" w:styleId="apple-style-span">
    <w:name w:val="apple-style-span"/>
    <w:rsid w:val="00270D07"/>
  </w:style>
  <w:style w:type="character" w:customStyle="1" w:styleId="apple-converted-space">
    <w:name w:val="apple-converted-space"/>
    <w:rsid w:val="00270D07"/>
  </w:style>
  <w:style w:type="character" w:styleId="af8">
    <w:name w:val="Strong"/>
    <w:uiPriority w:val="22"/>
    <w:qFormat/>
    <w:rsid w:val="00270D07"/>
    <w:rPr>
      <w:rFonts w:cs="Times New Roman"/>
      <w:b/>
    </w:rPr>
  </w:style>
  <w:style w:type="character" w:customStyle="1" w:styleId="w">
    <w:name w:val="w"/>
    <w:rsid w:val="00270D07"/>
  </w:style>
  <w:style w:type="character" w:customStyle="1" w:styleId="s0">
    <w:name w:val="s0"/>
    <w:rsid w:val="00270D07"/>
    <w:rPr>
      <w:rFonts w:ascii="Times New Roman" w:hAnsi="Times New Roman" w:cs="Times New Roman"/>
      <w:color w:val="000000"/>
      <w:sz w:val="20"/>
      <w:szCs w:val="20"/>
      <w:u w:val="none"/>
      <w:effect w:val="none"/>
    </w:rPr>
  </w:style>
  <w:style w:type="character" w:customStyle="1" w:styleId="af9">
    <w:name w:val="Обычный (веб) Знак"/>
    <w:aliases w:val=" Знак Знак Знак"/>
    <w:link w:val="afa"/>
    <w:locked/>
    <w:rsid w:val="00270D07"/>
    <w:rPr>
      <w:rFonts w:ascii="Arial Unicode MS" w:eastAsia="Arial Unicode MS" w:hAnsi="Arial Unicode MS" w:cs="Arial Unicode MS"/>
      <w:sz w:val="24"/>
      <w:szCs w:val="24"/>
    </w:rPr>
  </w:style>
  <w:style w:type="paragraph" w:styleId="afa">
    <w:name w:val="Normal (Web)"/>
    <w:aliases w:val=" Знак Знак"/>
    <w:basedOn w:val="a"/>
    <w:link w:val="af9"/>
    <w:rsid w:val="00270D07"/>
    <w:pPr>
      <w:spacing w:before="100" w:beforeAutospacing="1" w:after="100" w:afterAutospacing="1"/>
    </w:pPr>
    <w:rPr>
      <w:rFonts w:ascii="Arial Unicode MS" w:eastAsia="Arial Unicode MS" w:hAnsi="Arial Unicode MS" w:cs="Arial Unicode MS"/>
      <w:szCs w:val="24"/>
    </w:rPr>
  </w:style>
  <w:style w:type="character" w:styleId="afb">
    <w:name w:val="Hyperlink"/>
    <w:uiPriority w:val="99"/>
    <w:rsid w:val="00270D07"/>
    <w:rPr>
      <w:color w:val="0000FF"/>
      <w:u w:val="single"/>
    </w:rPr>
  </w:style>
  <w:style w:type="character" w:customStyle="1" w:styleId="translation-chunk">
    <w:name w:val="translation-chunk"/>
    <w:basedOn w:val="a0"/>
    <w:rsid w:val="00270D07"/>
  </w:style>
  <w:style w:type="character" w:customStyle="1" w:styleId="dablink">
    <w:name w:val="dablink"/>
    <w:basedOn w:val="a0"/>
    <w:rsid w:val="005C2E0B"/>
  </w:style>
  <w:style w:type="character" w:customStyle="1" w:styleId="17">
    <w:name w:val="Основной текст Знак1"/>
    <w:basedOn w:val="a0"/>
    <w:uiPriority w:val="99"/>
    <w:semiHidden/>
    <w:rsid w:val="00ED7487"/>
  </w:style>
  <w:style w:type="character" w:customStyle="1" w:styleId="10">
    <w:name w:val="Заголовок 1 Знак"/>
    <w:basedOn w:val="a0"/>
    <w:link w:val="1"/>
    <w:rsid w:val="00CE5971"/>
    <w:rPr>
      <w:rFonts w:asciiTheme="majorHAnsi" w:eastAsiaTheme="majorEastAsia" w:hAnsiTheme="majorHAnsi" w:cstheme="majorBidi"/>
      <w:b/>
      <w:bCs/>
      <w:color w:val="365F91" w:themeColor="accent1" w:themeShade="BF"/>
      <w:sz w:val="28"/>
      <w:szCs w:val="28"/>
    </w:rPr>
  </w:style>
  <w:style w:type="paragraph" w:customStyle="1" w:styleId="Style10">
    <w:name w:val="Style10"/>
    <w:basedOn w:val="a"/>
    <w:uiPriority w:val="99"/>
    <w:rsid w:val="00F02B03"/>
    <w:pPr>
      <w:widowControl w:val="0"/>
      <w:autoSpaceDE w:val="0"/>
      <w:autoSpaceDN w:val="0"/>
      <w:adjustRightInd w:val="0"/>
    </w:pPr>
    <w:rPr>
      <w:rFonts w:ascii="Microsoft Sans Serif" w:eastAsiaTheme="minorEastAsia" w:hAnsi="Microsoft Sans Serif" w:cs="Microsoft Sans Serif"/>
      <w:szCs w:val="24"/>
    </w:rPr>
  </w:style>
  <w:style w:type="paragraph" w:customStyle="1" w:styleId="Style14">
    <w:name w:val="Style14"/>
    <w:basedOn w:val="a"/>
    <w:uiPriority w:val="99"/>
    <w:rsid w:val="00F02B03"/>
    <w:pPr>
      <w:widowControl w:val="0"/>
      <w:autoSpaceDE w:val="0"/>
      <w:autoSpaceDN w:val="0"/>
      <w:adjustRightInd w:val="0"/>
    </w:pPr>
    <w:rPr>
      <w:rFonts w:ascii="Microsoft Sans Serif" w:eastAsiaTheme="minorEastAsia" w:hAnsi="Microsoft Sans Serif" w:cs="Microsoft Sans Serif"/>
      <w:szCs w:val="24"/>
    </w:rPr>
  </w:style>
  <w:style w:type="character" w:customStyle="1" w:styleId="FontStyle29">
    <w:name w:val="Font Style29"/>
    <w:basedOn w:val="a0"/>
    <w:uiPriority w:val="99"/>
    <w:rsid w:val="00F02B03"/>
    <w:rPr>
      <w:rFonts w:ascii="Arial" w:hAnsi="Arial" w:cs="Arial"/>
      <w:b/>
      <w:bCs/>
      <w:color w:val="000000"/>
      <w:sz w:val="18"/>
      <w:szCs w:val="18"/>
    </w:rPr>
  </w:style>
  <w:style w:type="character" w:customStyle="1" w:styleId="FontStyle33">
    <w:name w:val="Font Style33"/>
    <w:basedOn w:val="a0"/>
    <w:uiPriority w:val="99"/>
    <w:rsid w:val="00F02B03"/>
    <w:rPr>
      <w:rFonts w:ascii="Arial" w:hAnsi="Arial" w:cs="Arial"/>
      <w:i/>
      <w:iCs/>
      <w:color w:val="000000"/>
      <w:sz w:val="14"/>
      <w:szCs w:val="14"/>
    </w:rPr>
  </w:style>
  <w:style w:type="character" w:customStyle="1" w:styleId="FontStyle39">
    <w:name w:val="Font Style39"/>
    <w:basedOn w:val="a0"/>
    <w:uiPriority w:val="99"/>
    <w:rsid w:val="00F02B03"/>
    <w:rPr>
      <w:rFonts w:ascii="Arial" w:hAnsi="Arial" w:cs="Arial"/>
      <w:b/>
      <w:bCs/>
      <w:color w:val="000000"/>
      <w:sz w:val="18"/>
      <w:szCs w:val="18"/>
    </w:rPr>
  </w:style>
  <w:style w:type="paragraph" w:customStyle="1" w:styleId="Style7">
    <w:name w:val="Style7"/>
    <w:basedOn w:val="a"/>
    <w:uiPriority w:val="99"/>
    <w:rsid w:val="00423128"/>
    <w:pPr>
      <w:widowControl w:val="0"/>
      <w:autoSpaceDE w:val="0"/>
      <w:autoSpaceDN w:val="0"/>
      <w:adjustRightInd w:val="0"/>
    </w:pPr>
    <w:rPr>
      <w:rFonts w:ascii="Microsoft Sans Serif" w:eastAsiaTheme="minorEastAsia" w:hAnsi="Microsoft Sans Serif" w:cs="Microsoft Sans Serif"/>
      <w:szCs w:val="24"/>
    </w:rPr>
  </w:style>
  <w:style w:type="character" w:customStyle="1" w:styleId="FontStyle34">
    <w:name w:val="Font Style34"/>
    <w:basedOn w:val="a0"/>
    <w:uiPriority w:val="99"/>
    <w:rsid w:val="00423128"/>
    <w:rPr>
      <w:rFonts w:ascii="Arial" w:hAnsi="Arial" w:cs="Arial"/>
      <w:color w:val="000000"/>
      <w:sz w:val="14"/>
      <w:szCs w:val="14"/>
    </w:rPr>
  </w:style>
  <w:style w:type="paragraph" w:customStyle="1" w:styleId="Style13">
    <w:name w:val="Style13"/>
    <w:basedOn w:val="a"/>
    <w:uiPriority w:val="99"/>
    <w:rsid w:val="00545808"/>
    <w:pPr>
      <w:widowControl w:val="0"/>
      <w:autoSpaceDE w:val="0"/>
      <w:autoSpaceDN w:val="0"/>
      <w:adjustRightInd w:val="0"/>
    </w:pPr>
    <w:rPr>
      <w:rFonts w:ascii="Microsoft Sans Serif" w:eastAsiaTheme="minorEastAsia" w:hAnsi="Microsoft Sans Serif" w:cs="Microsoft Sans Serif"/>
      <w:szCs w:val="24"/>
    </w:rPr>
  </w:style>
  <w:style w:type="character" w:customStyle="1" w:styleId="FontStyle32">
    <w:name w:val="Font Style32"/>
    <w:basedOn w:val="a0"/>
    <w:uiPriority w:val="99"/>
    <w:rsid w:val="00545808"/>
    <w:rPr>
      <w:rFonts w:ascii="Arial" w:hAnsi="Arial" w:cs="Arial"/>
      <w:b/>
      <w:bCs/>
      <w:color w:val="000000"/>
      <w:sz w:val="14"/>
      <w:szCs w:val="14"/>
    </w:rPr>
  </w:style>
  <w:style w:type="paragraph" w:customStyle="1" w:styleId="Style11">
    <w:name w:val="Style11"/>
    <w:basedOn w:val="a"/>
    <w:uiPriority w:val="99"/>
    <w:rsid w:val="003D4972"/>
    <w:pPr>
      <w:widowControl w:val="0"/>
      <w:autoSpaceDE w:val="0"/>
      <w:autoSpaceDN w:val="0"/>
      <w:adjustRightInd w:val="0"/>
    </w:pPr>
    <w:rPr>
      <w:rFonts w:ascii="Microsoft Sans Serif" w:eastAsiaTheme="minorEastAsia" w:hAnsi="Microsoft Sans Serif" w:cs="Microsoft Sans Serif"/>
      <w:szCs w:val="24"/>
    </w:rPr>
  </w:style>
  <w:style w:type="paragraph" w:customStyle="1" w:styleId="Style18">
    <w:name w:val="Style18"/>
    <w:basedOn w:val="a"/>
    <w:uiPriority w:val="99"/>
    <w:rsid w:val="003D4972"/>
    <w:pPr>
      <w:widowControl w:val="0"/>
      <w:autoSpaceDE w:val="0"/>
      <w:autoSpaceDN w:val="0"/>
      <w:adjustRightInd w:val="0"/>
    </w:pPr>
    <w:rPr>
      <w:rFonts w:ascii="Microsoft Sans Serif" w:eastAsiaTheme="minorEastAsia" w:hAnsi="Microsoft Sans Serif" w:cs="Microsoft Sans Serif"/>
      <w:szCs w:val="24"/>
    </w:rPr>
  </w:style>
  <w:style w:type="character" w:customStyle="1" w:styleId="FontStyle48">
    <w:name w:val="Font Style48"/>
    <w:basedOn w:val="a0"/>
    <w:uiPriority w:val="99"/>
    <w:rsid w:val="003D4972"/>
    <w:rPr>
      <w:rFonts w:ascii="Palatino Linotype" w:hAnsi="Palatino Linotype" w:cs="Palatino Linotype"/>
      <w:b/>
      <w:bCs/>
      <w:i/>
      <w:iCs/>
      <w:color w:val="000000"/>
      <w:spacing w:val="20"/>
      <w:sz w:val="14"/>
      <w:szCs w:val="14"/>
    </w:rPr>
  </w:style>
  <w:style w:type="paragraph" w:customStyle="1" w:styleId="Style5">
    <w:name w:val="Style5"/>
    <w:basedOn w:val="a"/>
    <w:uiPriority w:val="99"/>
    <w:rsid w:val="00A40617"/>
    <w:pPr>
      <w:widowControl w:val="0"/>
      <w:autoSpaceDE w:val="0"/>
      <w:autoSpaceDN w:val="0"/>
      <w:adjustRightInd w:val="0"/>
    </w:pPr>
    <w:rPr>
      <w:rFonts w:ascii="Microsoft Sans Serif" w:eastAsiaTheme="minorEastAsia" w:hAnsi="Microsoft Sans Serif" w:cs="Microsoft Sans Serif"/>
      <w:szCs w:val="24"/>
    </w:rPr>
  </w:style>
  <w:style w:type="paragraph" w:customStyle="1" w:styleId="Style17">
    <w:name w:val="Style17"/>
    <w:basedOn w:val="a"/>
    <w:uiPriority w:val="99"/>
    <w:rsid w:val="00A40617"/>
    <w:pPr>
      <w:widowControl w:val="0"/>
      <w:autoSpaceDE w:val="0"/>
      <w:autoSpaceDN w:val="0"/>
      <w:adjustRightInd w:val="0"/>
    </w:pPr>
    <w:rPr>
      <w:rFonts w:ascii="Microsoft Sans Serif" w:eastAsiaTheme="minorEastAsia" w:hAnsi="Microsoft Sans Serif" w:cs="Microsoft Sans Serif"/>
      <w:szCs w:val="24"/>
    </w:rPr>
  </w:style>
  <w:style w:type="paragraph" w:customStyle="1" w:styleId="Style25">
    <w:name w:val="Style25"/>
    <w:basedOn w:val="a"/>
    <w:uiPriority w:val="99"/>
    <w:rsid w:val="00A40617"/>
    <w:pPr>
      <w:widowControl w:val="0"/>
      <w:autoSpaceDE w:val="0"/>
      <w:autoSpaceDN w:val="0"/>
      <w:adjustRightInd w:val="0"/>
    </w:pPr>
    <w:rPr>
      <w:rFonts w:ascii="Microsoft Sans Serif" w:eastAsiaTheme="minorEastAsia" w:hAnsi="Microsoft Sans Serif" w:cs="Microsoft Sans Serif"/>
      <w:szCs w:val="24"/>
    </w:rPr>
  </w:style>
  <w:style w:type="character" w:customStyle="1" w:styleId="FontStyle36">
    <w:name w:val="Font Style36"/>
    <w:basedOn w:val="a0"/>
    <w:uiPriority w:val="99"/>
    <w:rsid w:val="00A40617"/>
    <w:rPr>
      <w:rFonts w:ascii="Arial" w:hAnsi="Arial" w:cs="Arial"/>
      <w:color w:val="000000"/>
      <w:sz w:val="14"/>
      <w:szCs w:val="14"/>
    </w:rPr>
  </w:style>
  <w:style w:type="paragraph" w:customStyle="1" w:styleId="Style22">
    <w:name w:val="Style22"/>
    <w:basedOn w:val="a"/>
    <w:uiPriority w:val="99"/>
    <w:rsid w:val="00AD186F"/>
    <w:pPr>
      <w:widowControl w:val="0"/>
      <w:autoSpaceDE w:val="0"/>
      <w:autoSpaceDN w:val="0"/>
      <w:adjustRightInd w:val="0"/>
    </w:pPr>
    <w:rPr>
      <w:rFonts w:ascii="Microsoft Sans Serif" w:eastAsiaTheme="minorEastAsia" w:hAnsi="Microsoft Sans Serif" w:cs="Microsoft Sans Serif"/>
      <w:szCs w:val="24"/>
    </w:rPr>
  </w:style>
  <w:style w:type="character" w:customStyle="1" w:styleId="FontStyle40">
    <w:name w:val="Font Style40"/>
    <w:basedOn w:val="a0"/>
    <w:uiPriority w:val="99"/>
    <w:rsid w:val="00AD186F"/>
    <w:rPr>
      <w:rFonts w:ascii="Arial" w:hAnsi="Arial" w:cs="Arial"/>
      <w:b/>
      <w:bCs/>
      <w:color w:val="000000"/>
      <w:sz w:val="14"/>
      <w:szCs w:val="14"/>
    </w:rPr>
  </w:style>
  <w:style w:type="paragraph" w:customStyle="1" w:styleId="Style8">
    <w:name w:val="Style8"/>
    <w:basedOn w:val="a"/>
    <w:uiPriority w:val="99"/>
    <w:rsid w:val="009529A7"/>
    <w:pPr>
      <w:widowControl w:val="0"/>
      <w:autoSpaceDE w:val="0"/>
      <w:autoSpaceDN w:val="0"/>
      <w:adjustRightInd w:val="0"/>
    </w:pPr>
    <w:rPr>
      <w:rFonts w:ascii="Microsoft Sans Serif" w:eastAsiaTheme="minorEastAsia" w:hAnsi="Microsoft Sans Serif" w:cs="Microsoft Sans Serif"/>
      <w:szCs w:val="24"/>
    </w:rPr>
  </w:style>
  <w:style w:type="paragraph" w:customStyle="1" w:styleId="Style23">
    <w:name w:val="Style23"/>
    <w:basedOn w:val="a"/>
    <w:uiPriority w:val="99"/>
    <w:rsid w:val="009529A7"/>
    <w:pPr>
      <w:widowControl w:val="0"/>
      <w:autoSpaceDE w:val="0"/>
      <w:autoSpaceDN w:val="0"/>
      <w:adjustRightInd w:val="0"/>
    </w:pPr>
    <w:rPr>
      <w:rFonts w:ascii="Microsoft Sans Serif" w:eastAsiaTheme="minorEastAsia" w:hAnsi="Microsoft Sans Serif" w:cs="Microsoft Sans Serif"/>
      <w:szCs w:val="24"/>
    </w:rPr>
  </w:style>
  <w:style w:type="paragraph" w:customStyle="1" w:styleId="Style24">
    <w:name w:val="Style24"/>
    <w:basedOn w:val="a"/>
    <w:uiPriority w:val="99"/>
    <w:rsid w:val="009529A7"/>
    <w:pPr>
      <w:widowControl w:val="0"/>
      <w:autoSpaceDE w:val="0"/>
      <w:autoSpaceDN w:val="0"/>
      <w:adjustRightInd w:val="0"/>
    </w:pPr>
    <w:rPr>
      <w:rFonts w:ascii="Microsoft Sans Serif" w:eastAsiaTheme="minorEastAsia" w:hAnsi="Microsoft Sans Serif" w:cs="Microsoft Sans Serif"/>
      <w:szCs w:val="24"/>
    </w:rPr>
  </w:style>
  <w:style w:type="character" w:customStyle="1" w:styleId="FontStyle41">
    <w:name w:val="Font Style41"/>
    <w:basedOn w:val="a0"/>
    <w:uiPriority w:val="99"/>
    <w:rsid w:val="009529A7"/>
    <w:rPr>
      <w:rFonts w:ascii="Arial" w:hAnsi="Arial" w:cs="Arial"/>
      <w:b/>
      <w:bCs/>
      <w:color w:val="000000"/>
      <w:sz w:val="14"/>
      <w:szCs w:val="14"/>
    </w:rPr>
  </w:style>
  <w:style w:type="paragraph" w:customStyle="1" w:styleId="Style4">
    <w:name w:val="Style4"/>
    <w:basedOn w:val="a"/>
    <w:uiPriority w:val="99"/>
    <w:rsid w:val="00043002"/>
    <w:pPr>
      <w:widowControl w:val="0"/>
      <w:autoSpaceDE w:val="0"/>
      <w:autoSpaceDN w:val="0"/>
      <w:adjustRightInd w:val="0"/>
    </w:pPr>
    <w:rPr>
      <w:rFonts w:ascii="Microsoft Sans Serif" w:eastAsiaTheme="minorEastAsia" w:hAnsi="Microsoft Sans Serif" w:cs="Microsoft Sans Serif"/>
      <w:szCs w:val="24"/>
    </w:rPr>
  </w:style>
  <w:style w:type="paragraph" w:customStyle="1" w:styleId="Style15">
    <w:name w:val="Style15"/>
    <w:basedOn w:val="a"/>
    <w:uiPriority w:val="99"/>
    <w:rsid w:val="00043002"/>
    <w:pPr>
      <w:widowControl w:val="0"/>
      <w:autoSpaceDE w:val="0"/>
      <w:autoSpaceDN w:val="0"/>
      <w:adjustRightInd w:val="0"/>
    </w:pPr>
    <w:rPr>
      <w:rFonts w:ascii="Microsoft Sans Serif" w:eastAsiaTheme="minorEastAsia" w:hAnsi="Microsoft Sans Serif" w:cs="Microsoft Sans Serif"/>
      <w:szCs w:val="24"/>
    </w:rPr>
  </w:style>
  <w:style w:type="paragraph" w:customStyle="1" w:styleId="Style19">
    <w:name w:val="Style19"/>
    <w:basedOn w:val="a"/>
    <w:uiPriority w:val="99"/>
    <w:rsid w:val="00043002"/>
    <w:pPr>
      <w:widowControl w:val="0"/>
      <w:autoSpaceDE w:val="0"/>
      <w:autoSpaceDN w:val="0"/>
      <w:adjustRightInd w:val="0"/>
    </w:pPr>
    <w:rPr>
      <w:rFonts w:ascii="Microsoft Sans Serif" w:eastAsiaTheme="minorEastAsia" w:hAnsi="Microsoft Sans Serif" w:cs="Microsoft Sans Serif"/>
      <w:szCs w:val="24"/>
    </w:rPr>
  </w:style>
  <w:style w:type="paragraph" w:customStyle="1" w:styleId="Style20">
    <w:name w:val="Style20"/>
    <w:basedOn w:val="a"/>
    <w:uiPriority w:val="99"/>
    <w:rsid w:val="00043002"/>
    <w:pPr>
      <w:widowControl w:val="0"/>
      <w:autoSpaceDE w:val="0"/>
      <w:autoSpaceDN w:val="0"/>
      <w:adjustRightInd w:val="0"/>
    </w:pPr>
    <w:rPr>
      <w:rFonts w:ascii="Microsoft Sans Serif" w:eastAsiaTheme="minorEastAsia" w:hAnsi="Microsoft Sans Serif" w:cs="Microsoft Sans Serif"/>
      <w:szCs w:val="24"/>
    </w:rPr>
  </w:style>
  <w:style w:type="character" w:customStyle="1" w:styleId="FontStyle35">
    <w:name w:val="Font Style35"/>
    <w:basedOn w:val="a0"/>
    <w:uiPriority w:val="99"/>
    <w:rsid w:val="00043002"/>
    <w:rPr>
      <w:rFonts w:ascii="Arial" w:hAnsi="Arial" w:cs="Arial"/>
      <w:color w:val="000000"/>
      <w:sz w:val="10"/>
      <w:szCs w:val="10"/>
    </w:rPr>
  </w:style>
  <w:style w:type="paragraph" w:styleId="afc">
    <w:name w:val="No Spacing"/>
    <w:uiPriority w:val="1"/>
    <w:qFormat/>
    <w:rsid w:val="00446816"/>
  </w:style>
  <w:style w:type="character" w:customStyle="1" w:styleId="FontStyle51">
    <w:name w:val="Font Style51"/>
    <w:uiPriority w:val="99"/>
    <w:rsid w:val="004E64C6"/>
    <w:rPr>
      <w:rFonts w:ascii="Arial" w:hAnsi="Arial" w:cs="Arial"/>
      <w:color w:val="000000"/>
      <w:sz w:val="16"/>
      <w:szCs w:val="16"/>
    </w:rPr>
  </w:style>
  <w:style w:type="paragraph" w:customStyle="1" w:styleId="Style16">
    <w:name w:val="Style16"/>
    <w:basedOn w:val="a"/>
    <w:uiPriority w:val="99"/>
    <w:rsid w:val="00A702A8"/>
    <w:pPr>
      <w:widowControl w:val="0"/>
      <w:autoSpaceDE w:val="0"/>
      <w:autoSpaceDN w:val="0"/>
      <w:adjustRightInd w:val="0"/>
    </w:pPr>
    <w:rPr>
      <w:color w:val="auto"/>
      <w:szCs w:val="24"/>
    </w:rPr>
  </w:style>
  <w:style w:type="character" w:customStyle="1" w:styleId="afd">
    <w:name w:val="Основной текст_"/>
    <w:link w:val="4a"/>
    <w:rsid w:val="00A702A8"/>
    <w:rPr>
      <w:b/>
      <w:bCs/>
      <w:sz w:val="26"/>
      <w:szCs w:val="26"/>
      <w:shd w:val="clear" w:color="auto" w:fill="FFFFFF"/>
    </w:rPr>
  </w:style>
  <w:style w:type="paragraph" w:customStyle="1" w:styleId="4a">
    <w:name w:val="Основной текст4"/>
    <w:basedOn w:val="a"/>
    <w:link w:val="afd"/>
    <w:rsid w:val="00A702A8"/>
    <w:pPr>
      <w:widowControl w:val="0"/>
      <w:shd w:val="clear" w:color="auto" w:fill="FFFFFF"/>
      <w:spacing w:before="300" w:after="1680" w:line="0" w:lineRule="atLeast"/>
      <w:ind w:hanging="1220"/>
      <w:jc w:val="center"/>
    </w:pPr>
    <w:rPr>
      <w:b/>
      <w:bCs/>
      <w:sz w:val="26"/>
      <w:szCs w:val="26"/>
    </w:rPr>
  </w:style>
  <w:style w:type="character" w:customStyle="1" w:styleId="2c">
    <w:name w:val="Основной текст2"/>
    <w:rsid w:val="00A702A8"/>
    <w:rPr>
      <w:rFonts w:ascii="Arial" w:eastAsia="Arial" w:hAnsi="Arial" w:cs="Arial"/>
      <w:b w:val="0"/>
      <w:bCs w:val="0"/>
      <w:i w:val="0"/>
      <w:iCs w:val="0"/>
      <w:smallCaps w:val="0"/>
      <w:strike w:val="0"/>
      <w:color w:val="000000"/>
      <w:spacing w:val="0"/>
      <w:w w:val="100"/>
      <w:position w:val="0"/>
      <w:sz w:val="18"/>
      <w:szCs w:val="18"/>
      <w:u w:val="none"/>
      <w:shd w:val="clear" w:color="auto" w:fill="FFFFFF"/>
    </w:rPr>
  </w:style>
  <w:style w:type="paragraph" w:customStyle="1" w:styleId="Default">
    <w:name w:val="Default"/>
    <w:rsid w:val="0086700E"/>
    <w:pPr>
      <w:autoSpaceDE w:val="0"/>
      <w:autoSpaceDN w:val="0"/>
      <w:adjustRightInd w:val="0"/>
    </w:pPr>
    <w:rPr>
      <w:rFonts w:ascii="Cambria" w:hAnsi="Cambria" w:cs="Cambria"/>
      <w:color w:val="000000"/>
      <w:szCs w:val="24"/>
    </w:rPr>
  </w:style>
  <w:style w:type="paragraph" w:customStyle="1" w:styleId="Pa0">
    <w:name w:val="Pa0"/>
    <w:basedOn w:val="Default"/>
    <w:next w:val="Default"/>
    <w:uiPriority w:val="99"/>
    <w:rsid w:val="0086700E"/>
    <w:pPr>
      <w:spacing w:line="361" w:lineRule="atLeast"/>
    </w:pPr>
    <w:rPr>
      <w:rFonts w:cs="Arial"/>
      <w:color w:val="7030A0"/>
    </w:rPr>
  </w:style>
  <w:style w:type="character" w:customStyle="1" w:styleId="FontStyle38">
    <w:name w:val="Font Style38"/>
    <w:basedOn w:val="a0"/>
    <w:uiPriority w:val="99"/>
    <w:rsid w:val="00C82991"/>
    <w:rPr>
      <w:rFonts w:ascii="Bookman Old Style" w:hAnsi="Bookman Old Style" w:cs="Bookman Old Style"/>
      <w:color w:val="000000"/>
      <w:sz w:val="16"/>
      <w:szCs w:val="16"/>
    </w:rPr>
  </w:style>
  <w:style w:type="paragraph" w:customStyle="1" w:styleId="Pa15">
    <w:name w:val="Pa15"/>
    <w:basedOn w:val="Default"/>
    <w:next w:val="Default"/>
    <w:uiPriority w:val="99"/>
    <w:rsid w:val="00C82991"/>
    <w:pPr>
      <w:spacing w:line="221" w:lineRule="atLeast"/>
    </w:pPr>
    <w:rPr>
      <w:rFonts w:cs="Arial"/>
      <w:color w:val="7030A0"/>
    </w:rPr>
  </w:style>
  <w:style w:type="character" w:customStyle="1" w:styleId="FontStyle42">
    <w:name w:val="Font Style42"/>
    <w:basedOn w:val="a0"/>
    <w:uiPriority w:val="99"/>
    <w:rsid w:val="00F21DF4"/>
    <w:rPr>
      <w:rFonts w:ascii="Bookman Old Style" w:hAnsi="Bookman Old Style" w:cs="Bookman Old Style"/>
      <w:i/>
      <w:iCs/>
      <w:color w:val="000000"/>
      <w:sz w:val="18"/>
      <w:szCs w:val="18"/>
    </w:rPr>
  </w:style>
  <w:style w:type="paragraph" w:customStyle="1" w:styleId="Style6">
    <w:name w:val="Style6"/>
    <w:basedOn w:val="a"/>
    <w:uiPriority w:val="99"/>
    <w:rsid w:val="00F21DF4"/>
    <w:pPr>
      <w:widowControl w:val="0"/>
      <w:autoSpaceDE w:val="0"/>
      <w:autoSpaceDN w:val="0"/>
      <w:adjustRightInd w:val="0"/>
    </w:pPr>
    <w:rPr>
      <w:rFonts w:ascii="Bookman Old Style" w:eastAsiaTheme="minorEastAsia" w:hAnsi="Bookman Old Style" w:cs="Times New Roman"/>
      <w:color w:val="auto"/>
      <w:szCs w:val="24"/>
    </w:rPr>
  </w:style>
  <w:style w:type="character" w:customStyle="1" w:styleId="FontStyle44">
    <w:name w:val="Font Style44"/>
    <w:basedOn w:val="a0"/>
    <w:uiPriority w:val="99"/>
    <w:rsid w:val="00F425E9"/>
    <w:rPr>
      <w:rFonts w:ascii="Bookman Old Style" w:hAnsi="Bookman Old Style" w:cs="Bookman Old Style"/>
      <w:b/>
      <w:bCs/>
      <w:color w:val="000000"/>
      <w:sz w:val="20"/>
      <w:szCs w:val="20"/>
    </w:rPr>
  </w:style>
  <w:style w:type="paragraph" w:customStyle="1" w:styleId="Style26">
    <w:name w:val="Style26"/>
    <w:basedOn w:val="a"/>
    <w:uiPriority w:val="99"/>
    <w:rsid w:val="0038791E"/>
    <w:pPr>
      <w:widowControl w:val="0"/>
      <w:autoSpaceDE w:val="0"/>
      <w:autoSpaceDN w:val="0"/>
      <w:adjustRightInd w:val="0"/>
    </w:pPr>
    <w:rPr>
      <w:rFonts w:ascii="Bookman Old Style" w:eastAsiaTheme="minorEastAsia" w:hAnsi="Bookman Old Style" w:cs="Times New Roman"/>
      <w:color w:val="auto"/>
      <w:szCs w:val="24"/>
    </w:rPr>
  </w:style>
  <w:style w:type="character" w:customStyle="1" w:styleId="FontStyle43">
    <w:name w:val="Font Style43"/>
    <w:basedOn w:val="a0"/>
    <w:uiPriority w:val="99"/>
    <w:rsid w:val="0038791E"/>
    <w:rPr>
      <w:rFonts w:ascii="Bookman Old Style" w:hAnsi="Bookman Old Style" w:cs="Bookman Old Style"/>
      <w:b/>
      <w:bCs/>
      <w:color w:val="000000"/>
      <w:sz w:val="18"/>
      <w:szCs w:val="18"/>
    </w:rPr>
  </w:style>
  <w:style w:type="character" w:customStyle="1" w:styleId="FontStyle37">
    <w:name w:val="Font Style37"/>
    <w:basedOn w:val="a0"/>
    <w:uiPriority w:val="99"/>
    <w:rsid w:val="005047C4"/>
    <w:rPr>
      <w:rFonts w:ascii="Bookman Old Style" w:hAnsi="Bookman Old Style" w:cs="Bookman Old Style"/>
      <w:b/>
      <w:bCs/>
      <w:color w:val="000000"/>
      <w:sz w:val="16"/>
      <w:szCs w:val="16"/>
    </w:rPr>
  </w:style>
  <w:style w:type="paragraph" w:customStyle="1" w:styleId="Style21">
    <w:name w:val="Style21"/>
    <w:basedOn w:val="a"/>
    <w:uiPriority w:val="99"/>
    <w:rsid w:val="005047C4"/>
    <w:pPr>
      <w:widowControl w:val="0"/>
      <w:autoSpaceDE w:val="0"/>
      <w:autoSpaceDN w:val="0"/>
      <w:adjustRightInd w:val="0"/>
    </w:pPr>
    <w:rPr>
      <w:rFonts w:ascii="Bookman Old Style" w:eastAsiaTheme="minorEastAsia" w:hAnsi="Bookman Old Style" w:cs="Times New Roman"/>
      <w:color w:val="auto"/>
      <w:szCs w:val="24"/>
    </w:rPr>
  </w:style>
  <w:style w:type="paragraph" w:customStyle="1" w:styleId="Style27">
    <w:name w:val="Style27"/>
    <w:basedOn w:val="a"/>
    <w:uiPriority w:val="99"/>
    <w:rsid w:val="005047C4"/>
    <w:pPr>
      <w:widowControl w:val="0"/>
      <w:autoSpaceDE w:val="0"/>
      <w:autoSpaceDN w:val="0"/>
      <w:adjustRightInd w:val="0"/>
    </w:pPr>
    <w:rPr>
      <w:rFonts w:ascii="Bookman Old Style" w:eastAsiaTheme="minorEastAsia" w:hAnsi="Bookman Old Style" w:cs="Times New Roman"/>
      <w:color w:val="auto"/>
      <w:szCs w:val="24"/>
    </w:rPr>
  </w:style>
  <w:style w:type="character" w:customStyle="1" w:styleId="FontStyle31">
    <w:name w:val="Font Style31"/>
    <w:basedOn w:val="a0"/>
    <w:uiPriority w:val="99"/>
    <w:rsid w:val="00775248"/>
    <w:rPr>
      <w:rFonts w:ascii="Calibri" w:hAnsi="Calibri" w:cs="Calibri"/>
      <w:i/>
      <w:iCs/>
      <w:color w:val="000000"/>
      <w:spacing w:val="-10"/>
      <w:sz w:val="16"/>
      <w:szCs w:val="16"/>
    </w:rPr>
  </w:style>
  <w:style w:type="paragraph" w:customStyle="1" w:styleId="Style9">
    <w:name w:val="Style9"/>
    <w:basedOn w:val="a"/>
    <w:uiPriority w:val="99"/>
    <w:rsid w:val="00C25921"/>
    <w:pPr>
      <w:widowControl w:val="0"/>
      <w:autoSpaceDE w:val="0"/>
      <w:autoSpaceDN w:val="0"/>
      <w:adjustRightInd w:val="0"/>
    </w:pPr>
    <w:rPr>
      <w:rFonts w:ascii="Calibri" w:eastAsiaTheme="minorEastAsia" w:hAnsi="Calibri" w:cs="Times New Roman"/>
      <w:color w:val="auto"/>
      <w:szCs w:val="24"/>
    </w:rPr>
  </w:style>
  <w:style w:type="paragraph" w:customStyle="1" w:styleId="Style12">
    <w:name w:val="Style12"/>
    <w:basedOn w:val="a"/>
    <w:uiPriority w:val="99"/>
    <w:rsid w:val="00C25921"/>
    <w:pPr>
      <w:widowControl w:val="0"/>
      <w:autoSpaceDE w:val="0"/>
      <w:autoSpaceDN w:val="0"/>
      <w:adjustRightInd w:val="0"/>
    </w:pPr>
    <w:rPr>
      <w:rFonts w:ascii="Calibri" w:eastAsiaTheme="minorEastAsia" w:hAnsi="Calibri" w:cs="Times New Roman"/>
      <w:color w:val="auto"/>
      <w:szCs w:val="24"/>
    </w:rPr>
  </w:style>
  <w:style w:type="character" w:customStyle="1" w:styleId="FontStyle28">
    <w:name w:val="Font Style28"/>
    <w:basedOn w:val="a0"/>
    <w:uiPriority w:val="99"/>
    <w:rsid w:val="00C25921"/>
    <w:rPr>
      <w:rFonts w:ascii="Calibri" w:hAnsi="Calibri" w:cs="Calibri"/>
      <w:b/>
      <w:bCs/>
      <w:color w:val="000000"/>
      <w:sz w:val="24"/>
      <w:szCs w:val="24"/>
    </w:rPr>
  </w:style>
  <w:style w:type="character" w:customStyle="1" w:styleId="FontStyle46">
    <w:name w:val="Font Style46"/>
    <w:basedOn w:val="a0"/>
    <w:uiPriority w:val="99"/>
    <w:rsid w:val="00C25921"/>
    <w:rPr>
      <w:rFonts w:ascii="Arial Unicode MS" w:eastAsia="Arial Unicode MS" w:cs="Arial Unicode MS"/>
      <w:color w:val="000000"/>
      <w:sz w:val="18"/>
      <w:szCs w:val="18"/>
    </w:rPr>
  </w:style>
  <w:style w:type="character" w:styleId="afe">
    <w:name w:val="Placeholder Text"/>
    <w:basedOn w:val="a0"/>
    <w:uiPriority w:val="99"/>
    <w:semiHidden/>
    <w:rsid w:val="00386ECA"/>
    <w:rPr>
      <w:color w:val="808080"/>
    </w:rPr>
  </w:style>
  <w:style w:type="character" w:customStyle="1" w:styleId="A70">
    <w:name w:val="A7"/>
    <w:uiPriority w:val="99"/>
    <w:rsid w:val="004C2957"/>
    <w:rPr>
      <w:rFonts w:cs="Cambria"/>
      <w:color w:val="000000"/>
      <w:sz w:val="22"/>
      <w:szCs w:val="22"/>
      <w:u w:val="single"/>
    </w:rPr>
  </w:style>
  <w:style w:type="paragraph" w:customStyle="1" w:styleId="Style30">
    <w:name w:val="Style30"/>
    <w:basedOn w:val="a"/>
    <w:uiPriority w:val="99"/>
    <w:rsid w:val="005A72C4"/>
    <w:pPr>
      <w:widowControl w:val="0"/>
      <w:autoSpaceDE w:val="0"/>
      <w:autoSpaceDN w:val="0"/>
      <w:adjustRightInd w:val="0"/>
    </w:pPr>
    <w:rPr>
      <w:rFonts w:ascii="Book Antiqua" w:hAnsi="Book Antiqua" w:cs="Times New Roman"/>
      <w:color w:val="auto"/>
      <w:szCs w:val="24"/>
    </w:rPr>
  </w:style>
  <w:style w:type="character" w:customStyle="1" w:styleId="a5">
    <w:name w:val="Нижний колонтитул Знак"/>
    <w:basedOn w:val="a0"/>
    <w:link w:val="a4"/>
    <w:uiPriority w:val="99"/>
    <w:rsid w:val="00FA07A6"/>
  </w:style>
  <w:style w:type="character" w:customStyle="1" w:styleId="20">
    <w:name w:val="Заголовок 2 Знак"/>
    <w:basedOn w:val="a0"/>
    <w:link w:val="2"/>
    <w:rsid w:val="00A154F4"/>
    <w:rPr>
      <w:b/>
      <w:bCs/>
      <w:i/>
      <w:iCs/>
      <w:sz w:val="28"/>
    </w:rPr>
  </w:style>
  <w:style w:type="paragraph" w:styleId="2d">
    <w:name w:val="Body Text 2"/>
    <w:basedOn w:val="a"/>
    <w:link w:val="2e"/>
    <w:semiHidden/>
    <w:unhideWhenUsed/>
    <w:rsid w:val="00493B7A"/>
    <w:pPr>
      <w:spacing w:after="120" w:line="480" w:lineRule="auto"/>
    </w:pPr>
  </w:style>
  <w:style w:type="character" w:customStyle="1" w:styleId="2e">
    <w:name w:val="Основной текст 2 Знак"/>
    <w:basedOn w:val="a0"/>
    <w:link w:val="2d"/>
    <w:semiHidden/>
    <w:rsid w:val="00493B7A"/>
  </w:style>
  <w:style w:type="character" w:customStyle="1" w:styleId="aff">
    <w:name w:val="Знак Знак"/>
    <w:rsid w:val="009526C1"/>
    <w:rPr>
      <w:sz w:val="24"/>
      <w:szCs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095"/>
  </w:style>
  <w:style w:type="paragraph" w:styleId="2">
    <w:name w:val="heading 2"/>
    <w:basedOn w:val="a"/>
    <w:next w:val="a"/>
    <w:qFormat/>
    <w:rsid w:val="007E7031"/>
    <w:pPr>
      <w:keepNext/>
      <w:spacing w:before="240" w:after="60"/>
      <w:outlineLvl w:val="1"/>
    </w:pPr>
    <w:rPr>
      <w:rFonts w:ascii="Arial" w:hAnsi="Arial" w:cs="Arial"/>
      <w:b/>
      <w:bCs/>
      <w:i/>
      <w:iCs/>
      <w:sz w:val="28"/>
      <w:szCs w:val="28"/>
    </w:rPr>
  </w:style>
  <w:style w:type="paragraph" w:styleId="3">
    <w:name w:val="heading 3"/>
    <w:basedOn w:val="a"/>
    <w:next w:val="a"/>
    <w:qFormat/>
    <w:rsid w:val="00915F10"/>
    <w:pPr>
      <w:keepNext/>
      <w:spacing w:before="240" w:after="60"/>
      <w:outlineLvl w:val="2"/>
    </w:pPr>
    <w:rPr>
      <w:rFonts w:ascii="Arial" w:hAnsi="Arial" w:cs="Arial"/>
      <w:b/>
      <w:bCs/>
      <w:sz w:val="26"/>
      <w:szCs w:val="26"/>
    </w:rPr>
  </w:style>
  <w:style w:type="paragraph" w:styleId="6">
    <w:name w:val="heading 6"/>
    <w:basedOn w:val="a"/>
    <w:next w:val="a"/>
    <w:link w:val="60"/>
    <w:qFormat/>
    <w:rsid w:val="006215AD"/>
    <w:pPr>
      <w:spacing w:before="240" w:after="60"/>
      <w:ind w:firstLine="709"/>
      <w:jc w:val="both"/>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semiHidden/>
    <w:rsid w:val="006215AD"/>
    <w:rPr>
      <w:rFonts w:ascii="Calibri" w:hAnsi="Calibri"/>
      <w:b/>
      <w:bCs/>
      <w:sz w:val="22"/>
      <w:szCs w:val="22"/>
      <w:lang w:val="ru-RU" w:eastAsia="ru-RU" w:bidi="ar-SA"/>
    </w:rPr>
  </w:style>
  <w:style w:type="paragraph" w:customStyle="1" w:styleId="a3">
    <w:name w:val="Знак Знак Знак Знак Знак Знак Знак"/>
    <w:basedOn w:val="a"/>
    <w:rsid w:val="004E4498"/>
    <w:pPr>
      <w:spacing w:after="160" w:line="240" w:lineRule="exact"/>
    </w:pPr>
    <w:rPr>
      <w:rFonts w:ascii="Verdana" w:hAnsi="Verdana"/>
      <w:lang w:val="en-US" w:eastAsia="en-US"/>
    </w:rPr>
  </w:style>
  <w:style w:type="paragraph" w:styleId="a4">
    <w:name w:val="footer"/>
    <w:basedOn w:val="a"/>
    <w:rsid w:val="006E3095"/>
    <w:pPr>
      <w:tabs>
        <w:tab w:val="center" w:pos="4153"/>
        <w:tab w:val="right" w:pos="8306"/>
      </w:tabs>
    </w:pPr>
  </w:style>
  <w:style w:type="character" w:styleId="a6">
    <w:name w:val="page number"/>
    <w:basedOn w:val="a0"/>
    <w:rsid w:val="006E3095"/>
  </w:style>
  <w:style w:type="paragraph" w:styleId="a7">
    <w:name w:val="header"/>
    <w:basedOn w:val="a"/>
    <w:rsid w:val="006E3095"/>
    <w:pPr>
      <w:tabs>
        <w:tab w:val="center" w:pos="4153"/>
        <w:tab w:val="right" w:pos="8306"/>
      </w:tabs>
    </w:pPr>
  </w:style>
  <w:style w:type="paragraph" w:styleId="a8">
    <w:name w:val="Document Map"/>
    <w:basedOn w:val="a"/>
    <w:semiHidden/>
    <w:rsid w:val="006E3095"/>
    <w:pPr>
      <w:shd w:val="clear" w:color="auto" w:fill="000080"/>
    </w:pPr>
    <w:rPr>
      <w:rFonts w:ascii="Tahoma" w:hAnsi="Tahoma"/>
    </w:rPr>
  </w:style>
  <w:style w:type="table" w:styleId="a9">
    <w:name w:val="Table Grid"/>
    <w:basedOn w:val="a1"/>
    <w:uiPriority w:val="59"/>
    <w:rsid w:val="006F7D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rsid w:val="006341CE"/>
    <w:pPr>
      <w:ind w:firstLine="540"/>
      <w:jc w:val="both"/>
    </w:pPr>
    <w:rPr>
      <w:sz w:val="28"/>
    </w:rPr>
  </w:style>
  <w:style w:type="paragraph" w:customStyle="1" w:styleId="ConsPlusNonformat">
    <w:name w:val="ConsPlusNonformat"/>
    <w:rsid w:val="004E4498"/>
    <w:pPr>
      <w:widowControl w:val="0"/>
      <w:autoSpaceDE w:val="0"/>
      <w:autoSpaceDN w:val="0"/>
      <w:adjustRightInd w:val="0"/>
    </w:pPr>
    <w:rPr>
      <w:rFonts w:ascii="Courier New" w:hAnsi="Courier New" w:cs="Courier New"/>
    </w:rPr>
  </w:style>
  <w:style w:type="paragraph" w:customStyle="1" w:styleId="FR1">
    <w:name w:val="FR1"/>
    <w:rsid w:val="00632DF4"/>
    <w:pPr>
      <w:widowControl w:val="0"/>
      <w:autoSpaceDE w:val="0"/>
      <w:autoSpaceDN w:val="0"/>
      <w:ind w:left="3560"/>
    </w:pPr>
    <w:rPr>
      <w:rFonts w:ascii="Arial" w:hAnsi="Arial" w:cs="Arial"/>
      <w:i/>
      <w:iCs/>
      <w:sz w:val="18"/>
      <w:szCs w:val="18"/>
    </w:rPr>
  </w:style>
  <w:style w:type="paragraph" w:customStyle="1" w:styleId="11">
    <w:name w:val="Обычный1"/>
    <w:rsid w:val="00632DF4"/>
    <w:pPr>
      <w:widowControl w:val="0"/>
    </w:pPr>
    <w:rPr>
      <w:snapToGrid w:val="0"/>
    </w:rPr>
  </w:style>
  <w:style w:type="character" w:styleId="ab">
    <w:name w:val="annotation reference"/>
    <w:semiHidden/>
    <w:rsid w:val="003B7E6A"/>
    <w:rPr>
      <w:sz w:val="16"/>
      <w:szCs w:val="16"/>
    </w:rPr>
  </w:style>
  <w:style w:type="paragraph" w:styleId="ac">
    <w:name w:val="annotation text"/>
    <w:basedOn w:val="a"/>
    <w:semiHidden/>
    <w:rsid w:val="003B7E6A"/>
  </w:style>
  <w:style w:type="paragraph" w:styleId="ad">
    <w:name w:val="annotation subject"/>
    <w:basedOn w:val="ac"/>
    <w:next w:val="ac"/>
    <w:semiHidden/>
    <w:rsid w:val="003B7E6A"/>
    <w:rPr>
      <w:b/>
      <w:bCs/>
    </w:rPr>
  </w:style>
  <w:style w:type="paragraph" w:styleId="ae">
    <w:name w:val="Balloon Text"/>
    <w:basedOn w:val="a"/>
    <w:semiHidden/>
    <w:rsid w:val="003B7E6A"/>
    <w:rPr>
      <w:rFonts w:ascii="Tahoma" w:hAnsi="Tahoma" w:cs="Tahoma"/>
      <w:sz w:val="16"/>
      <w:szCs w:val="16"/>
    </w:rPr>
  </w:style>
  <w:style w:type="paragraph" w:styleId="af">
    <w:name w:val="List Paragraph"/>
    <w:basedOn w:val="a"/>
    <w:uiPriority w:val="34"/>
    <w:qFormat/>
    <w:rsid w:val="007526EC"/>
    <w:pPr>
      <w:spacing w:after="200" w:line="276" w:lineRule="auto"/>
      <w:ind w:left="720"/>
    </w:pPr>
    <w:rPr>
      <w:rFonts w:ascii="Calibri" w:hAnsi="Calibri" w:cs="Calibri"/>
      <w:sz w:val="22"/>
      <w:szCs w:val="22"/>
    </w:rPr>
  </w:style>
  <w:style w:type="paragraph" w:customStyle="1" w:styleId="61">
    <w:name w:val="Заголов6"/>
    <w:basedOn w:val="11"/>
    <w:rsid w:val="0031414C"/>
    <w:pPr>
      <w:jc w:val="center"/>
    </w:pPr>
    <w:rPr>
      <w:rFonts w:ascii="a_Timer" w:hAnsi="a_Timer"/>
      <w:sz w:val="24"/>
      <w:lang w:val="en-US"/>
    </w:rPr>
  </w:style>
  <w:style w:type="paragraph" w:customStyle="1" w:styleId="21">
    <w:name w:val="Квадрат2"/>
    <w:basedOn w:val="11"/>
    <w:rsid w:val="0031414C"/>
    <w:pPr>
      <w:ind w:left="2642"/>
      <w:jc w:val="both"/>
    </w:pPr>
    <w:rPr>
      <w:rFonts w:ascii="a_Timer" w:hAnsi="a_Timer"/>
      <w:sz w:val="24"/>
      <w:lang w:val="en-US"/>
    </w:rPr>
  </w:style>
  <w:style w:type="paragraph" w:customStyle="1" w:styleId="-2">
    <w:name w:val="-Выступ2"/>
    <w:basedOn w:val="11"/>
    <w:rsid w:val="0031414C"/>
    <w:pPr>
      <w:ind w:left="595" w:hanging="363"/>
      <w:jc w:val="both"/>
    </w:pPr>
    <w:rPr>
      <w:rFonts w:ascii="a_Timer" w:hAnsi="a_Timer"/>
      <w:sz w:val="24"/>
      <w:lang w:val="en-US"/>
    </w:rPr>
  </w:style>
  <w:style w:type="paragraph" w:customStyle="1" w:styleId="-4">
    <w:name w:val="-Квадрат4"/>
    <w:basedOn w:val="11"/>
    <w:rsid w:val="0031414C"/>
    <w:pPr>
      <w:jc w:val="both"/>
    </w:pPr>
    <w:rPr>
      <w:rFonts w:ascii="a_Timer" w:hAnsi="a_Timer"/>
      <w:sz w:val="24"/>
      <w:lang w:val="en-US"/>
    </w:rPr>
  </w:style>
  <w:style w:type="paragraph" w:customStyle="1" w:styleId="4">
    <w:name w:val="Квадрат4"/>
    <w:basedOn w:val="11"/>
    <w:rsid w:val="0031414C"/>
    <w:pPr>
      <w:jc w:val="both"/>
    </w:pPr>
    <w:rPr>
      <w:rFonts w:ascii="a_Timer" w:hAnsi="a_Timer"/>
      <w:sz w:val="24"/>
      <w:lang w:val="en-US"/>
    </w:rPr>
  </w:style>
  <w:style w:type="paragraph" w:styleId="af0">
    <w:name w:val="Title"/>
    <w:basedOn w:val="a"/>
    <w:link w:val="af1"/>
    <w:qFormat/>
    <w:rsid w:val="0031414C"/>
    <w:pPr>
      <w:pBdr>
        <w:bottom w:val="single" w:sz="18" w:space="1" w:color="auto"/>
      </w:pBdr>
      <w:spacing w:after="120" w:line="360" w:lineRule="auto"/>
      <w:ind w:firstLine="709"/>
      <w:jc w:val="center"/>
    </w:pPr>
    <w:rPr>
      <w:b/>
      <w:sz w:val="36"/>
    </w:rPr>
  </w:style>
  <w:style w:type="character" w:customStyle="1" w:styleId="af1">
    <w:name w:val="Название Знак"/>
    <w:link w:val="af0"/>
    <w:rsid w:val="0031414C"/>
    <w:rPr>
      <w:b/>
      <w:sz w:val="36"/>
      <w:lang w:val="ru-RU" w:eastAsia="ru-RU" w:bidi="ar-SA"/>
    </w:rPr>
  </w:style>
  <w:style w:type="paragraph" w:customStyle="1" w:styleId="5">
    <w:name w:val="Заголов5"/>
    <w:basedOn w:val="11"/>
    <w:rsid w:val="00AB5BF9"/>
    <w:pPr>
      <w:jc w:val="center"/>
    </w:pPr>
    <w:rPr>
      <w:rFonts w:ascii="a_Timer" w:hAnsi="a_Timer"/>
      <w:sz w:val="24"/>
      <w:lang w:val="en-US"/>
    </w:rPr>
  </w:style>
  <w:style w:type="paragraph" w:customStyle="1" w:styleId="22">
    <w:name w:val="Выступ2"/>
    <w:basedOn w:val="11"/>
    <w:rsid w:val="00AB5BF9"/>
    <w:pPr>
      <w:ind w:left="595" w:hanging="363"/>
      <w:jc w:val="both"/>
    </w:pPr>
    <w:rPr>
      <w:rFonts w:ascii="a_Timer" w:hAnsi="a_Timer"/>
      <w:sz w:val="24"/>
      <w:lang w:val="en-US"/>
    </w:rPr>
  </w:style>
  <w:style w:type="paragraph" w:customStyle="1" w:styleId="0">
    <w:name w:val="Вправо0"/>
    <w:basedOn w:val="11"/>
    <w:rsid w:val="00AB5BF9"/>
    <w:pPr>
      <w:jc w:val="right"/>
    </w:pPr>
    <w:rPr>
      <w:rFonts w:ascii="a_Timer" w:hAnsi="a_Timer"/>
      <w:sz w:val="24"/>
      <w:lang w:val="en-US"/>
    </w:rPr>
  </w:style>
  <w:style w:type="character" w:customStyle="1" w:styleId="hps">
    <w:name w:val="hps"/>
    <w:basedOn w:val="a0"/>
    <w:rsid w:val="00107869"/>
  </w:style>
  <w:style w:type="paragraph" w:styleId="af2">
    <w:name w:val="Body Text"/>
    <w:aliases w:val="Основной текст Знак Знак,Основной текст Знак1 Знак Знак,Основной текст Знак3 Знак Знак Знак,Основной текст Знак2 Знак Знак Знак Знак,Основной текст Знак1 Знак Знак1 Знак1 Знак Знак"/>
    <w:basedOn w:val="a"/>
    <w:link w:val="af3"/>
    <w:uiPriority w:val="99"/>
    <w:rsid w:val="00FF779A"/>
    <w:pPr>
      <w:spacing w:after="120"/>
    </w:pPr>
  </w:style>
  <w:style w:type="character" w:customStyle="1" w:styleId="af3">
    <w:name w:val="Основной текст Знак"/>
    <w:aliases w:val="Основной текст Знак Знак Знак,Основной текст Знак1 Знак Знак Знак,Основной текст Знак3 Знак Знак Знак Знак,Основной текст Знак2 Знак Знак Знак Знак Знак,Основной текст Знак1 Знак Знак1 Знак1 Знак Знак Знак"/>
    <w:link w:val="af2"/>
    <w:uiPriority w:val="99"/>
    <w:locked/>
    <w:rsid w:val="00270D07"/>
  </w:style>
  <w:style w:type="character" w:customStyle="1" w:styleId="shorttext">
    <w:name w:val="short_text"/>
    <w:basedOn w:val="a0"/>
    <w:rsid w:val="00F85613"/>
  </w:style>
  <w:style w:type="paragraph" w:customStyle="1" w:styleId="ConsPlusNormal">
    <w:name w:val="ConsPlusNormal"/>
    <w:rsid w:val="00027E8D"/>
    <w:pPr>
      <w:widowControl w:val="0"/>
      <w:autoSpaceDE w:val="0"/>
      <w:autoSpaceDN w:val="0"/>
      <w:adjustRightInd w:val="0"/>
      <w:ind w:firstLine="720"/>
    </w:pPr>
    <w:rPr>
      <w:rFonts w:ascii="Arial" w:hAnsi="Arial" w:cs="Arial"/>
    </w:rPr>
  </w:style>
  <w:style w:type="character" w:customStyle="1" w:styleId="23">
    <w:name w:val="Основной текст (2)_"/>
    <w:link w:val="210"/>
    <w:locked/>
    <w:rsid w:val="00C90E5A"/>
    <w:rPr>
      <w:rFonts w:ascii="Sylfaen" w:hAnsi="Sylfaen"/>
      <w:b/>
      <w:bCs/>
      <w:spacing w:val="20"/>
      <w:sz w:val="18"/>
      <w:szCs w:val="18"/>
      <w:lang w:bidi="ar-SA"/>
    </w:rPr>
  </w:style>
  <w:style w:type="paragraph" w:customStyle="1" w:styleId="210">
    <w:name w:val="Основной текст (2)1"/>
    <w:basedOn w:val="a"/>
    <w:link w:val="23"/>
    <w:rsid w:val="00C90E5A"/>
    <w:pPr>
      <w:shd w:val="clear" w:color="auto" w:fill="FFFFFF"/>
      <w:spacing w:after="300" w:line="240" w:lineRule="atLeast"/>
      <w:jc w:val="center"/>
    </w:pPr>
    <w:rPr>
      <w:rFonts w:ascii="Sylfaen" w:hAnsi="Sylfaen"/>
      <w:b/>
      <w:bCs/>
      <w:spacing w:val="20"/>
      <w:sz w:val="18"/>
      <w:szCs w:val="18"/>
    </w:rPr>
  </w:style>
  <w:style w:type="character" w:customStyle="1" w:styleId="40">
    <w:name w:val="Основной текст (4)_"/>
    <w:link w:val="41"/>
    <w:uiPriority w:val="99"/>
    <w:locked/>
    <w:rsid w:val="00C90E5A"/>
    <w:rPr>
      <w:rFonts w:ascii="Sylfaen" w:hAnsi="Sylfaen"/>
      <w:spacing w:val="10"/>
      <w:sz w:val="16"/>
      <w:szCs w:val="16"/>
      <w:lang w:bidi="ar-SA"/>
    </w:rPr>
  </w:style>
  <w:style w:type="paragraph" w:customStyle="1" w:styleId="41">
    <w:name w:val="Основной текст (4)1"/>
    <w:basedOn w:val="a"/>
    <w:link w:val="40"/>
    <w:uiPriority w:val="99"/>
    <w:rsid w:val="00C90E5A"/>
    <w:pPr>
      <w:shd w:val="clear" w:color="auto" w:fill="FFFFFF"/>
      <w:spacing w:before="1800" w:line="259" w:lineRule="exact"/>
      <w:jc w:val="center"/>
    </w:pPr>
    <w:rPr>
      <w:rFonts w:ascii="Sylfaen" w:hAnsi="Sylfaen"/>
      <w:spacing w:val="10"/>
      <w:sz w:val="16"/>
      <w:szCs w:val="16"/>
    </w:rPr>
  </w:style>
  <w:style w:type="character" w:customStyle="1" w:styleId="42">
    <w:name w:val="Основной текст (4)"/>
    <w:basedOn w:val="40"/>
    <w:uiPriority w:val="99"/>
    <w:rsid w:val="00C90E5A"/>
    <w:rPr>
      <w:rFonts w:ascii="Sylfaen" w:hAnsi="Sylfaen"/>
      <w:spacing w:val="10"/>
      <w:sz w:val="16"/>
      <w:szCs w:val="16"/>
      <w:lang w:bidi="ar-SA"/>
    </w:rPr>
  </w:style>
  <w:style w:type="character" w:customStyle="1" w:styleId="8">
    <w:name w:val="Основной текст (8)_"/>
    <w:link w:val="80"/>
    <w:locked/>
    <w:rsid w:val="00C90E5A"/>
    <w:rPr>
      <w:rFonts w:ascii="Sylfaen" w:hAnsi="Sylfaen"/>
      <w:spacing w:val="30"/>
      <w:sz w:val="18"/>
      <w:szCs w:val="18"/>
      <w:lang w:bidi="ar-SA"/>
    </w:rPr>
  </w:style>
  <w:style w:type="paragraph" w:customStyle="1" w:styleId="80">
    <w:name w:val="Основной текст (8)"/>
    <w:basedOn w:val="a"/>
    <w:link w:val="8"/>
    <w:rsid w:val="00C90E5A"/>
    <w:pPr>
      <w:shd w:val="clear" w:color="auto" w:fill="FFFFFF"/>
      <w:spacing w:before="120" w:line="206" w:lineRule="exact"/>
      <w:ind w:firstLine="340"/>
      <w:jc w:val="both"/>
    </w:pPr>
    <w:rPr>
      <w:rFonts w:ascii="Sylfaen" w:hAnsi="Sylfaen"/>
      <w:spacing w:val="30"/>
      <w:sz w:val="18"/>
      <w:szCs w:val="18"/>
    </w:rPr>
  </w:style>
  <w:style w:type="character" w:customStyle="1" w:styleId="81pt">
    <w:name w:val="Основной текст (8) + Интервал 1 pt"/>
    <w:rsid w:val="00C90E5A"/>
    <w:rPr>
      <w:rFonts w:ascii="Sylfaen" w:hAnsi="Sylfaen"/>
      <w:spacing w:val="20"/>
      <w:sz w:val="18"/>
      <w:szCs w:val="18"/>
      <w:lang w:bidi="ar-SA"/>
    </w:rPr>
  </w:style>
  <w:style w:type="character" w:customStyle="1" w:styleId="24">
    <w:name w:val="Основной текст (2)"/>
    <w:basedOn w:val="23"/>
    <w:rsid w:val="00C90E5A"/>
    <w:rPr>
      <w:rFonts w:ascii="Sylfaen" w:hAnsi="Sylfaen"/>
      <w:b/>
      <w:bCs/>
      <w:spacing w:val="20"/>
      <w:sz w:val="18"/>
      <w:szCs w:val="18"/>
      <w:lang w:bidi="ar-SA"/>
    </w:rPr>
  </w:style>
  <w:style w:type="character" w:customStyle="1" w:styleId="41pt">
    <w:name w:val="Основной текст (4) + Интервал 1 pt"/>
    <w:rsid w:val="00C90E5A"/>
    <w:rPr>
      <w:rFonts w:ascii="Sylfaen" w:hAnsi="Sylfaen" w:cs="Sylfaen"/>
      <w:spacing w:val="20"/>
      <w:sz w:val="16"/>
      <w:szCs w:val="16"/>
      <w:lang w:bidi="ar-SA"/>
    </w:rPr>
  </w:style>
  <w:style w:type="character" w:customStyle="1" w:styleId="80pt">
    <w:name w:val="Основной текст (8) + Интервал 0 pt"/>
    <w:rsid w:val="00C90E5A"/>
    <w:rPr>
      <w:rFonts w:ascii="Sylfaen" w:hAnsi="Sylfaen" w:cs="Sylfaen"/>
      <w:spacing w:val="10"/>
      <w:sz w:val="18"/>
      <w:szCs w:val="18"/>
      <w:lang w:bidi="ar-SA"/>
    </w:rPr>
  </w:style>
  <w:style w:type="character" w:customStyle="1" w:styleId="240">
    <w:name w:val="Основной текст (2) + Не полужирный4"/>
    <w:aliases w:val="Интервал 0 pt9"/>
    <w:rsid w:val="00C90E5A"/>
    <w:rPr>
      <w:rFonts w:ascii="Sylfaen" w:hAnsi="Sylfaen" w:cs="Sylfaen"/>
      <w:b/>
      <w:bCs/>
      <w:spacing w:val="10"/>
      <w:sz w:val="18"/>
      <w:szCs w:val="18"/>
      <w:lang w:bidi="ar-SA"/>
    </w:rPr>
  </w:style>
  <w:style w:type="character" w:customStyle="1" w:styleId="25">
    <w:name w:val="Основной текст (2)5"/>
    <w:rsid w:val="00C90E5A"/>
    <w:rPr>
      <w:rFonts w:ascii="Sylfaen" w:hAnsi="Sylfaen" w:cs="Sylfaen"/>
      <w:b w:val="0"/>
      <w:bCs w:val="0"/>
      <w:spacing w:val="20"/>
      <w:sz w:val="18"/>
      <w:szCs w:val="18"/>
      <w:lang w:bidi="ar-SA"/>
    </w:rPr>
  </w:style>
  <w:style w:type="character" w:customStyle="1" w:styleId="81pt3">
    <w:name w:val="Основной текст (8) + Интервал 1 pt3"/>
    <w:rsid w:val="00C90E5A"/>
    <w:rPr>
      <w:rFonts w:ascii="Sylfaen" w:hAnsi="Sylfaen" w:cs="Sylfaen"/>
      <w:spacing w:val="20"/>
      <w:sz w:val="18"/>
      <w:szCs w:val="18"/>
      <w:lang w:bidi="ar-SA"/>
    </w:rPr>
  </w:style>
  <w:style w:type="character" w:customStyle="1" w:styleId="41pt3">
    <w:name w:val="Основной текст (4) + Интервал 1 pt3"/>
    <w:rsid w:val="00425B80"/>
    <w:rPr>
      <w:rFonts w:ascii="Sylfaen" w:hAnsi="Sylfaen" w:cs="Sylfaen"/>
      <w:spacing w:val="20"/>
      <w:sz w:val="16"/>
      <w:szCs w:val="16"/>
      <w:lang w:bidi="ar-SA"/>
    </w:rPr>
  </w:style>
  <w:style w:type="character" w:customStyle="1" w:styleId="80pt3">
    <w:name w:val="Основной текст (8) + Интервал 0 pt3"/>
    <w:rsid w:val="00425B80"/>
    <w:rPr>
      <w:rFonts w:ascii="Sylfaen" w:hAnsi="Sylfaen" w:cs="Sylfaen"/>
      <w:spacing w:val="10"/>
      <w:sz w:val="18"/>
      <w:szCs w:val="18"/>
      <w:lang w:bidi="ar-SA"/>
    </w:rPr>
  </w:style>
  <w:style w:type="character" w:customStyle="1" w:styleId="230">
    <w:name w:val="Основной текст (2) + Не полужирный3"/>
    <w:aliases w:val="Интервал 0 pt8"/>
    <w:rsid w:val="00425B80"/>
    <w:rPr>
      <w:rFonts w:ascii="Sylfaen" w:hAnsi="Sylfaen" w:cs="Sylfaen"/>
      <w:b/>
      <w:bCs/>
      <w:spacing w:val="10"/>
      <w:sz w:val="18"/>
      <w:szCs w:val="18"/>
      <w:lang w:bidi="ar-SA"/>
    </w:rPr>
  </w:style>
  <w:style w:type="character" w:customStyle="1" w:styleId="241">
    <w:name w:val="Основной текст (2)4"/>
    <w:rsid w:val="00425B80"/>
    <w:rPr>
      <w:rFonts w:ascii="Sylfaen" w:hAnsi="Sylfaen" w:cs="Sylfaen"/>
      <w:b w:val="0"/>
      <w:bCs w:val="0"/>
      <w:spacing w:val="20"/>
      <w:sz w:val="18"/>
      <w:szCs w:val="18"/>
      <w:lang w:bidi="ar-SA"/>
    </w:rPr>
  </w:style>
  <w:style w:type="character" w:customStyle="1" w:styleId="81">
    <w:name w:val="Основной текст (8) + Полужирный"/>
    <w:aliases w:val="Интервал 1 pt5"/>
    <w:rsid w:val="00425B80"/>
    <w:rPr>
      <w:rFonts w:ascii="Sylfaen" w:hAnsi="Sylfaen" w:cs="Sylfaen"/>
      <w:b/>
      <w:bCs/>
      <w:spacing w:val="20"/>
      <w:sz w:val="18"/>
      <w:szCs w:val="18"/>
      <w:lang w:bidi="ar-SA"/>
    </w:rPr>
  </w:style>
  <w:style w:type="character" w:customStyle="1" w:styleId="41pt2">
    <w:name w:val="Основной текст (4) + Интервал 1 pt2"/>
    <w:rsid w:val="00425B80"/>
    <w:rPr>
      <w:rFonts w:ascii="Sylfaen" w:hAnsi="Sylfaen" w:cs="Sylfaen"/>
      <w:spacing w:val="20"/>
      <w:sz w:val="16"/>
      <w:szCs w:val="16"/>
      <w:lang w:bidi="ar-SA"/>
    </w:rPr>
  </w:style>
  <w:style w:type="character" w:customStyle="1" w:styleId="220">
    <w:name w:val="Основной текст (2) + Не полужирный2"/>
    <w:aliases w:val="Интервал 0 pt7"/>
    <w:rsid w:val="00425B80"/>
    <w:rPr>
      <w:rFonts w:ascii="Sylfaen" w:hAnsi="Sylfaen" w:cs="Sylfaen"/>
      <w:b/>
      <w:bCs/>
      <w:spacing w:val="10"/>
      <w:sz w:val="18"/>
      <w:szCs w:val="18"/>
      <w:lang w:bidi="ar-SA"/>
    </w:rPr>
  </w:style>
  <w:style w:type="character" w:customStyle="1" w:styleId="231">
    <w:name w:val="Основной текст (2)3"/>
    <w:rsid w:val="00425B80"/>
    <w:rPr>
      <w:rFonts w:ascii="Sylfaen" w:hAnsi="Sylfaen" w:cs="Sylfaen"/>
      <w:b w:val="0"/>
      <w:bCs w:val="0"/>
      <w:spacing w:val="20"/>
      <w:sz w:val="18"/>
      <w:szCs w:val="18"/>
      <w:lang w:bidi="ar-SA"/>
    </w:rPr>
  </w:style>
  <w:style w:type="character" w:customStyle="1" w:styleId="12">
    <w:name w:val="Заголовок №1 (2)_"/>
    <w:link w:val="121"/>
    <w:locked/>
    <w:rsid w:val="00425B80"/>
    <w:rPr>
      <w:rFonts w:ascii="Sylfaen" w:hAnsi="Sylfaen"/>
      <w:b/>
      <w:bCs/>
      <w:spacing w:val="20"/>
      <w:sz w:val="18"/>
      <w:szCs w:val="18"/>
      <w:lang w:bidi="ar-SA"/>
    </w:rPr>
  </w:style>
  <w:style w:type="paragraph" w:customStyle="1" w:styleId="121">
    <w:name w:val="Заголовок №1 (2)1"/>
    <w:basedOn w:val="a"/>
    <w:link w:val="12"/>
    <w:rsid w:val="00425B80"/>
    <w:pPr>
      <w:shd w:val="clear" w:color="auto" w:fill="FFFFFF"/>
      <w:spacing w:after="180" w:line="211" w:lineRule="exact"/>
      <w:ind w:firstLine="320"/>
      <w:jc w:val="both"/>
      <w:outlineLvl w:val="0"/>
    </w:pPr>
    <w:rPr>
      <w:rFonts w:ascii="Sylfaen" w:hAnsi="Sylfaen"/>
      <w:b/>
      <w:bCs/>
      <w:spacing w:val="20"/>
      <w:sz w:val="18"/>
      <w:szCs w:val="18"/>
    </w:rPr>
  </w:style>
  <w:style w:type="character" w:customStyle="1" w:styleId="120">
    <w:name w:val="Заголовок №1 (2) + Не полужирный"/>
    <w:aliases w:val="Интервал 0 pt6,Основной текст (4) + Trebuchet MS1,Курсив13"/>
    <w:uiPriority w:val="99"/>
    <w:rsid w:val="00425B80"/>
    <w:rPr>
      <w:rFonts w:ascii="Sylfaen" w:hAnsi="Sylfaen"/>
      <w:b/>
      <w:bCs/>
      <w:spacing w:val="10"/>
      <w:sz w:val="18"/>
      <w:szCs w:val="18"/>
      <w:lang w:bidi="ar-SA"/>
    </w:rPr>
  </w:style>
  <w:style w:type="character" w:customStyle="1" w:styleId="122">
    <w:name w:val="Заголовок №1 (2)"/>
    <w:basedOn w:val="12"/>
    <w:rsid w:val="00425B80"/>
    <w:rPr>
      <w:rFonts w:ascii="Sylfaen" w:hAnsi="Sylfaen"/>
      <w:b/>
      <w:bCs/>
      <w:spacing w:val="20"/>
      <w:sz w:val="18"/>
      <w:szCs w:val="18"/>
      <w:lang w:bidi="ar-SA"/>
    </w:rPr>
  </w:style>
  <w:style w:type="character" w:customStyle="1" w:styleId="10pt">
    <w:name w:val="Заголовок №1 + Интервал 0 pt"/>
    <w:rsid w:val="00425B80"/>
    <w:rPr>
      <w:rFonts w:ascii="Sylfaen" w:hAnsi="Sylfaen" w:cs="Sylfaen"/>
      <w:spacing w:val="10"/>
      <w:sz w:val="18"/>
      <w:szCs w:val="18"/>
    </w:rPr>
  </w:style>
  <w:style w:type="character" w:customStyle="1" w:styleId="13">
    <w:name w:val="Заголовок №1 + Полужирный"/>
    <w:aliases w:val="Интервал 1 pt4"/>
    <w:rsid w:val="00425B80"/>
    <w:rPr>
      <w:rFonts w:ascii="Sylfaen" w:hAnsi="Sylfaen" w:cs="Sylfaen"/>
      <w:b/>
      <w:bCs/>
      <w:spacing w:val="20"/>
      <w:sz w:val="18"/>
      <w:szCs w:val="18"/>
    </w:rPr>
  </w:style>
  <w:style w:type="character" w:customStyle="1" w:styleId="81pt2">
    <w:name w:val="Основной текст (8) + Интервал 1 pt2"/>
    <w:rsid w:val="00425B80"/>
    <w:rPr>
      <w:rFonts w:ascii="Sylfaen" w:hAnsi="Sylfaen" w:cs="Sylfaen"/>
      <w:spacing w:val="20"/>
      <w:sz w:val="18"/>
      <w:szCs w:val="18"/>
      <w:lang w:bidi="ar-SA"/>
    </w:rPr>
  </w:style>
  <w:style w:type="character" w:customStyle="1" w:styleId="80pt2">
    <w:name w:val="Основной текст (8) + Интервал 0 pt2"/>
    <w:rsid w:val="00425B80"/>
    <w:rPr>
      <w:rFonts w:ascii="Sylfaen" w:hAnsi="Sylfaen" w:cs="Sylfaen"/>
      <w:spacing w:val="10"/>
      <w:sz w:val="18"/>
      <w:szCs w:val="18"/>
      <w:lang w:bidi="ar-SA"/>
    </w:rPr>
  </w:style>
  <w:style w:type="character" w:customStyle="1" w:styleId="85">
    <w:name w:val="Основной текст (8) + Полужирный5"/>
    <w:aliases w:val="Интервал 0 pt5,Основной текст (5) + Trebuchet MS5,7 pt,Курсив12"/>
    <w:uiPriority w:val="99"/>
    <w:rsid w:val="00425B80"/>
    <w:rPr>
      <w:rFonts w:ascii="Sylfaen" w:hAnsi="Sylfaen" w:cs="Sylfaen"/>
      <w:b/>
      <w:bCs/>
      <w:spacing w:val="0"/>
      <w:sz w:val="18"/>
      <w:szCs w:val="18"/>
      <w:lang w:bidi="ar-SA"/>
    </w:rPr>
  </w:style>
  <w:style w:type="character" w:customStyle="1" w:styleId="84">
    <w:name w:val="Основной текст (8) + Полужирный4"/>
    <w:aliases w:val="Интервал 0 pt4"/>
    <w:rsid w:val="00425B80"/>
    <w:rPr>
      <w:rFonts w:ascii="Sylfaen" w:hAnsi="Sylfaen" w:cs="Sylfaen"/>
      <w:b/>
      <w:bCs/>
      <w:spacing w:val="0"/>
      <w:sz w:val="18"/>
      <w:szCs w:val="18"/>
      <w:lang w:bidi="ar-SA"/>
    </w:rPr>
  </w:style>
  <w:style w:type="character" w:customStyle="1" w:styleId="8Consolas">
    <w:name w:val="Основной текст (8) + Consolas"/>
    <w:aliases w:val="9,5 pt,Полужирный1,Интервал 0 pt3,Основной текст (5) + 7 pt,Курсив10"/>
    <w:uiPriority w:val="99"/>
    <w:rsid w:val="00425B80"/>
    <w:rPr>
      <w:rFonts w:ascii="Consolas" w:hAnsi="Consolas" w:cs="Consolas"/>
      <w:b/>
      <w:bCs/>
      <w:spacing w:val="0"/>
      <w:sz w:val="19"/>
      <w:szCs w:val="19"/>
      <w:lang w:bidi="ar-SA"/>
    </w:rPr>
  </w:style>
  <w:style w:type="character" w:customStyle="1" w:styleId="83">
    <w:name w:val="Основной текст (8) + Полужирный3"/>
    <w:aliases w:val="Интервал 1 pt3"/>
    <w:rsid w:val="00425B80"/>
    <w:rPr>
      <w:rFonts w:ascii="Sylfaen" w:hAnsi="Sylfaen" w:cs="Sylfaen"/>
      <w:b/>
      <w:bCs/>
      <w:spacing w:val="20"/>
      <w:sz w:val="18"/>
      <w:szCs w:val="18"/>
      <w:lang w:bidi="ar-SA"/>
    </w:rPr>
  </w:style>
  <w:style w:type="character" w:customStyle="1" w:styleId="41pt1">
    <w:name w:val="Основной текст (4) + Интервал 1 pt1"/>
    <w:rsid w:val="00425B80"/>
    <w:rPr>
      <w:rFonts w:ascii="Sylfaen" w:hAnsi="Sylfaen" w:cs="Sylfaen"/>
      <w:spacing w:val="20"/>
      <w:sz w:val="16"/>
      <w:szCs w:val="16"/>
      <w:lang w:bidi="ar-SA"/>
    </w:rPr>
  </w:style>
  <w:style w:type="character" w:customStyle="1" w:styleId="82">
    <w:name w:val="Основной текст (8) + Полужирный2"/>
    <w:aliases w:val="Интервал 1 pt2"/>
    <w:rsid w:val="00425B80"/>
    <w:rPr>
      <w:rFonts w:ascii="Sylfaen" w:hAnsi="Sylfaen" w:cs="Sylfaen"/>
      <w:b/>
      <w:bCs/>
      <w:spacing w:val="20"/>
      <w:sz w:val="18"/>
      <w:szCs w:val="18"/>
      <w:lang w:bidi="ar-SA"/>
    </w:rPr>
  </w:style>
  <w:style w:type="character" w:customStyle="1" w:styleId="80pt1">
    <w:name w:val="Основной текст (8) + Интервал 0 pt1"/>
    <w:rsid w:val="00425B80"/>
    <w:rPr>
      <w:rFonts w:ascii="Sylfaen" w:hAnsi="Sylfaen" w:cs="Sylfaen"/>
      <w:spacing w:val="10"/>
      <w:sz w:val="18"/>
      <w:szCs w:val="18"/>
      <w:lang w:bidi="ar-SA"/>
    </w:rPr>
  </w:style>
  <w:style w:type="character" w:customStyle="1" w:styleId="1210">
    <w:name w:val="Заголовок №1 (2) + Не полужирный1"/>
    <w:aliases w:val="Интервал 0 pt2,Основной текст (5) + Trebuchet MS2,62,5 pt5,Курсив4"/>
    <w:uiPriority w:val="99"/>
    <w:rsid w:val="00425B80"/>
    <w:rPr>
      <w:rFonts w:ascii="Sylfaen" w:hAnsi="Sylfaen" w:cs="Sylfaen"/>
      <w:b/>
      <w:bCs/>
      <w:spacing w:val="10"/>
      <w:sz w:val="18"/>
      <w:szCs w:val="18"/>
      <w:lang w:bidi="ar-SA"/>
    </w:rPr>
  </w:style>
  <w:style w:type="character" w:customStyle="1" w:styleId="1220">
    <w:name w:val="Заголовок №1 (2)2"/>
    <w:rsid w:val="00425B80"/>
    <w:rPr>
      <w:rFonts w:ascii="Sylfaen" w:hAnsi="Sylfaen" w:cs="Sylfaen"/>
      <w:b w:val="0"/>
      <w:bCs w:val="0"/>
      <w:spacing w:val="20"/>
      <w:sz w:val="18"/>
      <w:szCs w:val="18"/>
      <w:lang w:bidi="ar-SA"/>
    </w:rPr>
  </w:style>
  <w:style w:type="character" w:customStyle="1" w:styleId="420">
    <w:name w:val="Основной текст (4)2"/>
    <w:uiPriority w:val="99"/>
    <w:rsid w:val="00A91467"/>
    <w:rPr>
      <w:rFonts w:ascii="Sylfaen" w:hAnsi="Sylfaen" w:cs="Sylfaen"/>
      <w:spacing w:val="10"/>
      <w:sz w:val="16"/>
      <w:szCs w:val="16"/>
      <w:lang w:bidi="ar-SA"/>
    </w:rPr>
  </w:style>
  <w:style w:type="character" w:customStyle="1" w:styleId="810">
    <w:name w:val="Основной текст (8) + Полужирный1"/>
    <w:aliases w:val="Интервал 1 pt1"/>
    <w:rsid w:val="00A91467"/>
    <w:rPr>
      <w:rFonts w:ascii="Sylfaen" w:hAnsi="Sylfaen" w:cs="Sylfaen"/>
      <w:b/>
      <w:bCs/>
      <w:spacing w:val="20"/>
      <w:sz w:val="18"/>
      <w:szCs w:val="18"/>
      <w:lang w:bidi="ar-SA"/>
    </w:rPr>
  </w:style>
  <w:style w:type="character" w:customStyle="1" w:styleId="81pt1">
    <w:name w:val="Основной текст (8) + Интервал 1 pt1"/>
    <w:rsid w:val="00A91467"/>
    <w:rPr>
      <w:rFonts w:ascii="Sylfaen" w:hAnsi="Sylfaen" w:cs="Sylfaen"/>
      <w:spacing w:val="20"/>
      <w:sz w:val="18"/>
      <w:szCs w:val="18"/>
      <w:lang w:bidi="ar-SA"/>
    </w:rPr>
  </w:style>
  <w:style w:type="character" w:customStyle="1" w:styleId="211">
    <w:name w:val="Основной текст (2) + Не полужирный1"/>
    <w:rsid w:val="00A91467"/>
    <w:rPr>
      <w:rFonts w:ascii="Sylfaen" w:hAnsi="Sylfaen" w:cs="Sylfaen"/>
      <w:b/>
      <w:bCs/>
      <w:spacing w:val="20"/>
      <w:sz w:val="18"/>
      <w:szCs w:val="18"/>
      <w:lang w:bidi="ar-SA"/>
    </w:rPr>
  </w:style>
  <w:style w:type="character" w:customStyle="1" w:styleId="221">
    <w:name w:val="Основной текст (2)2"/>
    <w:rsid w:val="00A91467"/>
    <w:rPr>
      <w:rFonts w:ascii="Sylfaen" w:hAnsi="Sylfaen" w:cs="Sylfaen"/>
      <w:b w:val="0"/>
      <w:bCs w:val="0"/>
      <w:spacing w:val="20"/>
      <w:sz w:val="18"/>
      <w:szCs w:val="18"/>
      <w:lang w:bidi="ar-SA"/>
    </w:rPr>
  </w:style>
  <w:style w:type="character" w:customStyle="1" w:styleId="30">
    <w:name w:val="Основной текст (3)_"/>
    <w:link w:val="31"/>
    <w:uiPriority w:val="99"/>
    <w:locked/>
    <w:rsid w:val="00110339"/>
    <w:rPr>
      <w:spacing w:val="50"/>
      <w:sz w:val="16"/>
      <w:szCs w:val="16"/>
      <w:shd w:val="clear" w:color="auto" w:fill="FFFFFF"/>
    </w:rPr>
  </w:style>
  <w:style w:type="paragraph" w:customStyle="1" w:styleId="31">
    <w:name w:val="Основной текст (3)"/>
    <w:basedOn w:val="a"/>
    <w:link w:val="30"/>
    <w:uiPriority w:val="99"/>
    <w:rsid w:val="00110339"/>
    <w:pPr>
      <w:shd w:val="clear" w:color="auto" w:fill="FFFFFF"/>
      <w:spacing w:line="206" w:lineRule="exact"/>
    </w:pPr>
    <w:rPr>
      <w:spacing w:val="50"/>
      <w:sz w:val="16"/>
      <w:szCs w:val="16"/>
    </w:rPr>
  </w:style>
  <w:style w:type="character" w:customStyle="1" w:styleId="50">
    <w:name w:val="Основной текст (5)_"/>
    <w:link w:val="51"/>
    <w:uiPriority w:val="99"/>
    <w:locked/>
    <w:rsid w:val="00110339"/>
    <w:rPr>
      <w:sz w:val="11"/>
      <w:szCs w:val="11"/>
      <w:shd w:val="clear" w:color="auto" w:fill="FFFFFF"/>
    </w:rPr>
  </w:style>
  <w:style w:type="paragraph" w:customStyle="1" w:styleId="51">
    <w:name w:val="Основной текст (5)1"/>
    <w:basedOn w:val="a"/>
    <w:link w:val="50"/>
    <w:uiPriority w:val="99"/>
    <w:rsid w:val="00110339"/>
    <w:pPr>
      <w:shd w:val="clear" w:color="auto" w:fill="FFFFFF"/>
      <w:spacing w:before="2700" w:line="139" w:lineRule="exact"/>
      <w:jc w:val="center"/>
    </w:pPr>
    <w:rPr>
      <w:sz w:val="11"/>
      <w:szCs w:val="11"/>
    </w:rPr>
  </w:style>
  <w:style w:type="character" w:customStyle="1" w:styleId="30pt3">
    <w:name w:val="Основной текст (3) + Интервал 0 pt3"/>
    <w:uiPriority w:val="99"/>
    <w:rsid w:val="00110339"/>
    <w:rPr>
      <w:spacing w:val="0"/>
      <w:sz w:val="16"/>
      <w:szCs w:val="16"/>
      <w:shd w:val="clear" w:color="auto" w:fill="FFFFFF"/>
    </w:rPr>
  </w:style>
  <w:style w:type="character" w:customStyle="1" w:styleId="57">
    <w:name w:val="Основной текст (5)7"/>
    <w:uiPriority w:val="99"/>
    <w:rsid w:val="00110339"/>
  </w:style>
  <w:style w:type="character" w:customStyle="1" w:styleId="4Candara">
    <w:name w:val="Основной текст (4) + Candara"/>
    <w:aliases w:val="5,5 pt20"/>
    <w:uiPriority w:val="99"/>
    <w:rsid w:val="00110339"/>
    <w:rPr>
      <w:rFonts w:ascii="Candara" w:hAnsi="Candara" w:cs="Candara" w:hint="default"/>
      <w:spacing w:val="10"/>
      <w:sz w:val="11"/>
      <w:szCs w:val="11"/>
      <w:shd w:val="clear" w:color="auto" w:fill="FFFFFF"/>
      <w:lang w:bidi="ar-SA"/>
    </w:rPr>
  </w:style>
  <w:style w:type="character" w:customStyle="1" w:styleId="52pt">
    <w:name w:val="Основной текст (5) + Интервал 2 pt"/>
    <w:uiPriority w:val="99"/>
    <w:rsid w:val="00110339"/>
    <w:rPr>
      <w:spacing w:val="40"/>
      <w:sz w:val="11"/>
      <w:szCs w:val="11"/>
      <w:shd w:val="clear" w:color="auto" w:fill="FFFFFF"/>
    </w:rPr>
  </w:style>
  <w:style w:type="character" w:customStyle="1" w:styleId="af4">
    <w:name w:val="Подпись к картинке_"/>
    <w:link w:val="14"/>
    <w:uiPriority w:val="99"/>
    <w:locked/>
    <w:rsid w:val="00110339"/>
    <w:rPr>
      <w:sz w:val="11"/>
      <w:szCs w:val="11"/>
      <w:shd w:val="clear" w:color="auto" w:fill="FFFFFF"/>
    </w:rPr>
  </w:style>
  <w:style w:type="paragraph" w:customStyle="1" w:styleId="14">
    <w:name w:val="Подпись к картинке1"/>
    <w:basedOn w:val="a"/>
    <w:link w:val="af4"/>
    <w:uiPriority w:val="99"/>
    <w:rsid w:val="00110339"/>
    <w:pPr>
      <w:shd w:val="clear" w:color="auto" w:fill="FFFFFF"/>
      <w:spacing w:line="240" w:lineRule="atLeast"/>
    </w:pPr>
    <w:rPr>
      <w:sz w:val="11"/>
      <w:szCs w:val="11"/>
    </w:rPr>
  </w:style>
  <w:style w:type="character" w:customStyle="1" w:styleId="26">
    <w:name w:val="Подпись к картинке (2)_"/>
    <w:link w:val="27"/>
    <w:uiPriority w:val="99"/>
    <w:locked/>
    <w:rsid w:val="00110339"/>
    <w:rPr>
      <w:sz w:val="13"/>
      <w:szCs w:val="13"/>
      <w:shd w:val="clear" w:color="auto" w:fill="FFFFFF"/>
    </w:rPr>
  </w:style>
  <w:style w:type="paragraph" w:customStyle="1" w:styleId="27">
    <w:name w:val="Подпись к картинке (2)"/>
    <w:basedOn w:val="a"/>
    <w:link w:val="26"/>
    <w:uiPriority w:val="99"/>
    <w:rsid w:val="00110339"/>
    <w:pPr>
      <w:shd w:val="clear" w:color="auto" w:fill="FFFFFF"/>
      <w:spacing w:line="240" w:lineRule="atLeast"/>
    </w:pPr>
    <w:rPr>
      <w:sz w:val="13"/>
      <w:szCs w:val="13"/>
    </w:rPr>
  </w:style>
  <w:style w:type="character" w:customStyle="1" w:styleId="7">
    <w:name w:val="Основной текст (7)_"/>
    <w:link w:val="70"/>
    <w:uiPriority w:val="99"/>
    <w:locked/>
    <w:rsid w:val="00110339"/>
    <w:rPr>
      <w:i/>
      <w:iCs/>
      <w:spacing w:val="-10"/>
      <w:sz w:val="30"/>
      <w:szCs w:val="30"/>
      <w:shd w:val="clear" w:color="auto" w:fill="FFFFFF"/>
    </w:rPr>
  </w:style>
  <w:style w:type="paragraph" w:customStyle="1" w:styleId="70">
    <w:name w:val="Основной текст (7)"/>
    <w:basedOn w:val="a"/>
    <w:link w:val="7"/>
    <w:uiPriority w:val="99"/>
    <w:rsid w:val="00110339"/>
    <w:pPr>
      <w:shd w:val="clear" w:color="auto" w:fill="FFFFFF"/>
      <w:spacing w:line="240" w:lineRule="atLeast"/>
    </w:pPr>
    <w:rPr>
      <w:i/>
      <w:iCs/>
      <w:spacing w:val="-10"/>
      <w:sz w:val="30"/>
      <w:szCs w:val="30"/>
    </w:rPr>
  </w:style>
  <w:style w:type="character" w:customStyle="1" w:styleId="3pt">
    <w:name w:val="Подпись к картинке + Интервал 3 pt"/>
    <w:uiPriority w:val="99"/>
    <w:rsid w:val="00110339"/>
    <w:rPr>
      <w:spacing w:val="70"/>
      <w:sz w:val="11"/>
      <w:szCs w:val="11"/>
      <w:shd w:val="clear" w:color="auto" w:fill="FFFFFF"/>
    </w:rPr>
  </w:style>
  <w:style w:type="character" w:customStyle="1" w:styleId="23pt">
    <w:name w:val="Подпись к картинке (2) + Интервал 3 pt"/>
    <w:uiPriority w:val="99"/>
    <w:rsid w:val="00110339"/>
    <w:rPr>
      <w:spacing w:val="60"/>
      <w:sz w:val="13"/>
      <w:szCs w:val="13"/>
      <w:shd w:val="clear" w:color="auto" w:fill="FFFFFF"/>
    </w:rPr>
  </w:style>
  <w:style w:type="character" w:customStyle="1" w:styleId="43">
    <w:name w:val="Основной текст (4) + Полужирный"/>
    <w:uiPriority w:val="99"/>
    <w:rsid w:val="00110339"/>
    <w:rPr>
      <w:rFonts w:ascii="Sylfaen" w:hAnsi="Sylfaen"/>
      <w:b/>
      <w:bCs/>
      <w:spacing w:val="10"/>
      <w:sz w:val="13"/>
      <w:szCs w:val="13"/>
      <w:shd w:val="clear" w:color="auto" w:fill="FFFFFF"/>
      <w:lang w:bidi="ar-SA"/>
    </w:rPr>
  </w:style>
  <w:style w:type="character" w:customStyle="1" w:styleId="840">
    <w:name w:val="Основной текст (8) + 4"/>
    <w:aliases w:val="5 pt19,Курсив16"/>
    <w:uiPriority w:val="99"/>
    <w:rsid w:val="007C73D2"/>
    <w:rPr>
      <w:rFonts w:ascii="Arial Unicode MS" w:eastAsia="Arial Unicode MS" w:hAnsi="Arial Unicode MS" w:cs="Arial Unicode MS" w:hint="eastAsia"/>
      <w:i/>
      <w:iCs/>
      <w:noProof/>
      <w:spacing w:val="0"/>
      <w:sz w:val="9"/>
      <w:szCs w:val="9"/>
    </w:rPr>
  </w:style>
  <w:style w:type="character" w:customStyle="1" w:styleId="8CenturyGothic">
    <w:name w:val="Основной текст (8) + Century Gothic"/>
    <w:aliases w:val="Курсив15"/>
    <w:uiPriority w:val="99"/>
    <w:rsid w:val="007C73D2"/>
    <w:rPr>
      <w:rFonts w:ascii="Century Gothic" w:hAnsi="Century Gothic" w:cs="Century Gothic" w:hint="default"/>
      <w:i/>
      <w:iCs/>
      <w:noProof/>
      <w:spacing w:val="0"/>
      <w:sz w:val="10"/>
      <w:szCs w:val="10"/>
    </w:rPr>
  </w:style>
  <w:style w:type="character" w:customStyle="1" w:styleId="30pt2">
    <w:name w:val="Основной текст (3) + Интервал 0 pt2"/>
    <w:uiPriority w:val="99"/>
    <w:rsid w:val="007C73D2"/>
    <w:rPr>
      <w:spacing w:val="0"/>
      <w:sz w:val="16"/>
      <w:szCs w:val="16"/>
    </w:rPr>
  </w:style>
  <w:style w:type="character" w:customStyle="1" w:styleId="30pt1">
    <w:name w:val="Основной текст (3) + Интервал 0 pt1"/>
    <w:uiPriority w:val="99"/>
    <w:rsid w:val="00783017"/>
    <w:rPr>
      <w:spacing w:val="0"/>
      <w:sz w:val="16"/>
      <w:szCs w:val="16"/>
    </w:rPr>
  </w:style>
  <w:style w:type="character" w:customStyle="1" w:styleId="410">
    <w:name w:val="Основной текст (4)10"/>
    <w:uiPriority w:val="99"/>
    <w:rsid w:val="00783017"/>
    <w:rPr>
      <w:spacing w:val="0"/>
      <w:sz w:val="13"/>
      <w:szCs w:val="13"/>
    </w:rPr>
  </w:style>
  <w:style w:type="character" w:customStyle="1" w:styleId="100">
    <w:name w:val="Основной текст (10)"/>
    <w:uiPriority w:val="99"/>
    <w:rsid w:val="00783017"/>
    <w:rPr>
      <w:b/>
      <w:bCs/>
      <w:spacing w:val="0"/>
      <w:sz w:val="13"/>
      <w:szCs w:val="13"/>
    </w:rPr>
  </w:style>
  <w:style w:type="character" w:customStyle="1" w:styleId="5TrebuchetMS6">
    <w:name w:val="Основной текст (5) + Trebuchet MS6"/>
    <w:aliases w:val="5 pt17,Курсив14"/>
    <w:uiPriority w:val="99"/>
    <w:rsid w:val="006250D4"/>
    <w:rPr>
      <w:rFonts w:ascii="Trebuchet MS" w:hAnsi="Trebuchet MS" w:cs="Trebuchet MS" w:hint="default"/>
      <w:i/>
      <w:iCs/>
      <w:noProof/>
      <w:spacing w:val="0"/>
      <w:sz w:val="10"/>
      <w:szCs w:val="10"/>
    </w:rPr>
  </w:style>
  <w:style w:type="character" w:customStyle="1" w:styleId="56">
    <w:name w:val="Основной текст (5)6"/>
    <w:uiPriority w:val="99"/>
    <w:rsid w:val="006250D4"/>
    <w:rPr>
      <w:spacing w:val="0"/>
      <w:sz w:val="11"/>
      <w:szCs w:val="11"/>
    </w:rPr>
  </w:style>
  <w:style w:type="character" w:customStyle="1" w:styleId="49">
    <w:name w:val="Основной текст (4)9"/>
    <w:uiPriority w:val="99"/>
    <w:rsid w:val="006250D4"/>
    <w:rPr>
      <w:spacing w:val="0"/>
      <w:sz w:val="13"/>
      <w:szCs w:val="13"/>
    </w:rPr>
  </w:style>
  <w:style w:type="character" w:customStyle="1" w:styleId="48">
    <w:name w:val="Основной текст (4)8"/>
    <w:uiPriority w:val="99"/>
    <w:rsid w:val="006250D4"/>
    <w:rPr>
      <w:strike/>
      <w:spacing w:val="0"/>
      <w:sz w:val="13"/>
      <w:szCs w:val="13"/>
    </w:rPr>
  </w:style>
  <w:style w:type="character" w:customStyle="1" w:styleId="1pt">
    <w:name w:val="Подпись к таблице + Интервал 1 pt"/>
    <w:uiPriority w:val="99"/>
    <w:rsid w:val="00126951"/>
    <w:rPr>
      <w:spacing w:val="30"/>
      <w:sz w:val="11"/>
      <w:szCs w:val="11"/>
    </w:rPr>
  </w:style>
  <w:style w:type="character" w:customStyle="1" w:styleId="af5">
    <w:name w:val="Подпись к таблице"/>
    <w:uiPriority w:val="99"/>
    <w:rsid w:val="00126951"/>
    <w:rPr>
      <w:spacing w:val="0"/>
      <w:sz w:val="11"/>
      <w:szCs w:val="11"/>
    </w:rPr>
  </w:style>
  <w:style w:type="character" w:customStyle="1" w:styleId="55">
    <w:name w:val="Основной текст (5)5"/>
    <w:uiPriority w:val="99"/>
    <w:rsid w:val="00126951"/>
    <w:rPr>
      <w:spacing w:val="0"/>
      <w:sz w:val="11"/>
      <w:szCs w:val="11"/>
    </w:rPr>
  </w:style>
  <w:style w:type="character" w:customStyle="1" w:styleId="105">
    <w:name w:val="Основной текст (10)5"/>
    <w:uiPriority w:val="99"/>
    <w:rsid w:val="00126951"/>
    <w:rPr>
      <w:b/>
      <w:bCs/>
      <w:spacing w:val="0"/>
      <w:sz w:val="13"/>
      <w:szCs w:val="13"/>
    </w:rPr>
  </w:style>
  <w:style w:type="character" w:customStyle="1" w:styleId="47">
    <w:name w:val="Основной текст (4)7"/>
    <w:uiPriority w:val="99"/>
    <w:rsid w:val="004E64A4"/>
    <w:rPr>
      <w:spacing w:val="0"/>
      <w:sz w:val="13"/>
      <w:szCs w:val="13"/>
    </w:rPr>
  </w:style>
  <w:style w:type="character" w:customStyle="1" w:styleId="46pt">
    <w:name w:val="Основной текст (4) + 6 pt"/>
    <w:aliases w:val="Малые прописные"/>
    <w:uiPriority w:val="99"/>
    <w:rsid w:val="004E64A4"/>
    <w:rPr>
      <w:rFonts w:ascii="Arial Unicode MS" w:eastAsia="Arial Unicode MS" w:hAnsi="Arial Unicode MS" w:cs="Arial Unicode MS" w:hint="eastAsia"/>
      <w:smallCaps/>
      <w:noProof/>
      <w:spacing w:val="0"/>
      <w:sz w:val="12"/>
      <w:szCs w:val="12"/>
    </w:rPr>
  </w:style>
  <w:style w:type="character" w:customStyle="1" w:styleId="560">
    <w:name w:val="Основной текст (5) + 6"/>
    <w:aliases w:val="5 pt15"/>
    <w:uiPriority w:val="99"/>
    <w:rsid w:val="004E64A4"/>
    <w:rPr>
      <w:spacing w:val="0"/>
      <w:sz w:val="13"/>
      <w:szCs w:val="13"/>
    </w:rPr>
  </w:style>
  <w:style w:type="character" w:customStyle="1" w:styleId="562">
    <w:name w:val="Основной текст (5) + 62"/>
    <w:aliases w:val="5 pt14"/>
    <w:uiPriority w:val="99"/>
    <w:rsid w:val="004E64A4"/>
    <w:rPr>
      <w:spacing w:val="0"/>
      <w:sz w:val="13"/>
      <w:szCs w:val="13"/>
    </w:rPr>
  </w:style>
  <w:style w:type="character" w:customStyle="1" w:styleId="5TrebuchetMS4">
    <w:name w:val="Основной текст (5) + Trebuchet MS4"/>
    <w:aliases w:val="63,5 pt13,Курсив11"/>
    <w:uiPriority w:val="99"/>
    <w:rsid w:val="004E64A4"/>
    <w:rPr>
      <w:rFonts w:ascii="Trebuchet MS" w:hAnsi="Trebuchet MS" w:cs="Trebuchet MS" w:hint="default"/>
      <w:i/>
      <w:iCs/>
      <w:spacing w:val="0"/>
      <w:sz w:val="13"/>
      <w:szCs w:val="13"/>
    </w:rPr>
  </w:style>
  <w:style w:type="character" w:customStyle="1" w:styleId="46">
    <w:name w:val="Основной текст (4)6"/>
    <w:uiPriority w:val="99"/>
    <w:rsid w:val="00046F7A"/>
    <w:rPr>
      <w:spacing w:val="0"/>
      <w:sz w:val="13"/>
      <w:szCs w:val="13"/>
    </w:rPr>
  </w:style>
  <w:style w:type="character" w:customStyle="1" w:styleId="45">
    <w:name w:val="Основной текст (4)5"/>
    <w:uiPriority w:val="99"/>
    <w:rsid w:val="00046F7A"/>
    <w:rPr>
      <w:spacing w:val="0"/>
      <w:sz w:val="13"/>
      <w:szCs w:val="13"/>
    </w:rPr>
  </w:style>
  <w:style w:type="character" w:customStyle="1" w:styleId="3-1pt">
    <w:name w:val="Основной текст (3) + Интервал -1 pt"/>
    <w:uiPriority w:val="99"/>
    <w:rsid w:val="00046F7A"/>
    <w:rPr>
      <w:spacing w:val="-20"/>
      <w:sz w:val="16"/>
      <w:szCs w:val="16"/>
    </w:rPr>
  </w:style>
  <w:style w:type="character" w:customStyle="1" w:styleId="54">
    <w:name w:val="Основной текст (5)4"/>
    <w:uiPriority w:val="99"/>
    <w:rsid w:val="00046F7A"/>
    <w:rPr>
      <w:spacing w:val="0"/>
      <w:sz w:val="11"/>
      <w:szCs w:val="11"/>
    </w:rPr>
  </w:style>
  <w:style w:type="character" w:customStyle="1" w:styleId="12ArialUnicodeMS">
    <w:name w:val="Основной текст (12) + Arial Unicode MS"/>
    <w:aliases w:val="Не курсив1"/>
    <w:uiPriority w:val="99"/>
    <w:rsid w:val="00046F7A"/>
    <w:rPr>
      <w:rFonts w:ascii="Arial Unicode MS" w:eastAsia="Arial Unicode MS" w:hAnsi="Arial Unicode MS" w:cs="Arial Unicode MS" w:hint="eastAsia"/>
      <w:spacing w:val="0"/>
      <w:sz w:val="11"/>
      <w:szCs w:val="11"/>
    </w:rPr>
  </w:style>
  <w:style w:type="character" w:customStyle="1" w:styleId="123">
    <w:name w:val="Основной текст (12)"/>
    <w:uiPriority w:val="99"/>
    <w:rsid w:val="00046F7A"/>
    <w:rPr>
      <w:rFonts w:ascii="Trebuchet MS" w:hAnsi="Trebuchet MS" w:cs="Trebuchet MS" w:hint="default"/>
      <w:i/>
      <w:iCs/>
      <w:spacing w:val="0"/>
      <w:sz w:val="11"/>
      <w:szCs w:val="11"/>
    </w:rPr>
  </w:style>
  <w:style w:type="character" w:customStyle="1" w:styleId="2pt">
    <w:name w:val="Подпись к таблице + Интервал 2 pt"/>
    <w:uiPriority w:val="99"/>
    <w:rsid w:val="00046F7A"/>
    <w:rPr>
      <w:spacing w:val="40"/>
      <w:sz w:val="11"/>
      <w:szCs w:val="11"/>
    </w:rPr>
  </w:style>
  <w:style w:type="character" w:customStyle="1" w:styleId="44">
    <w:name w:val="Подпись к таблице4"/>
    <w:uiPriority w:val="99"/>
    <w:rsid w:val="00046F7A"/>
    <w:rPr>
      <w:spacing w:val="0"/>
      <w:sz w:val="11"/>
      <w:szCs w:val="11"/>
    </w:rPr>
  </w:style>
  <w:style w:type="character" w:customStyle="1" w:styleId="561">
    <w:name w:val="Основной текст (5) + 61"/>
    <w:aliases w:val="5 pt10"/>
    <w:uiPriority w:val="99"/>
    <w:rsid w:val="00046F7A"/>
    <w:rPr>
      <w:spacing w:val="0"/>
      <w:sz w:val="13"/>
      <w:szCs w:val="13"/>
    </w:rPr>
  </w:style>
  <w:style w:type="character" w:customStyle="1" w:styleId="2pt2">
    <w:name w:val="Подпись к таблице + Интервал 2 pt2"/>
    <w:uiPriority w:val="99"/>
    <w:rsid w:val="00046F7A"/>
    <w:rPr>
      <w:spacing w:val="40"/>
      <w:sz w:val="11"/>
      <w:szCs w:val="11"/>
    </w:rPr>
  </w:style>
  <w:style w:type="character" w:customStyle="1" w:styleId="32">
    <w:name w:val="Подпись к таблице3"/>
    <w:uiPriority w:val="99"/>
    <w:rsid w:val="00046F7A"/>
    <w:rPr>
      <w:spacing w:val="0"/>
      <w:sz w:val="11"/>
      <w:szCs w:val="11"/>
    </w:rPr>
  </w:style>
  <w:style w:type="character" w:customStyle="1" w:styleId="af6">
    <w:name w:val="Подпись к картинке"/>
    <w:uiPriority w:val="99"/>
    <w:rsid w:val="00315FC0"/>
    <w:rPr>
      <w:spacing w:val="0"/>
      <w:sz w:val="11"/>
      <w:szCs w:val="11"/>
    </w:rPr>
  </w:style>
  <w:style w:type="character" w:customStyle="1" w:styleId="5CenturyGothic">
    <w:name w:val="Основной текст (5) + Century Gothic"/>
    <w:aliases w:val="5 pt8,Курсив9"/>
    <w:uiPriority w:val="99"/>
    <w:rsid w:val="00315FC0"/>
    <w:rPr>
      <w:rFonts w:ascii="Century Gothic" w:hAnsi="Century Gothic" w:cs="Century Gothic" w:hint="default"/>
      <w:i/>
      <w:iCs/>
      <w:spacing w:val="0"/>
      <w:sz w:val="10"/>
      <w:szCs w:val="10"/>
    </w:rPr>
  </w:style>
  <w:style w:type="character" w:customStyle="1" w:styleId="5TrebuchetMS3">
    <w:name w:val="Основной текст (5) + Trebuchet MS3"/>
    <w:aliases w:val="Курсив8"/>
    <w:uiPriority w:val="99"/>
    <w:rsid w:val="00315FC0"/>
    <w:rPr>
      <w:rFonts w:ascii="Trebuchet MS" w:hAnsi="Trebuchet MS" w:cs="Trebuchet MS" w:hint="default"/>
      <w:i/>
      <w:iCs/>
      <w:spacing w:val="0"/>
      <w:sz w:val="11"/>
      <w:szCs w:val="11"/>
    </w:rPr>
  </w:style>
  <w:style w:type="character" w:customStyle="1" w:styleId="2pt1">
    <w:name w:val="Подпись к таблице + Интервал 2 pt1"/>
    <w:uiPriority w:val="99"/>
    <w:rsid w:val="00315FC0"/>
    <w:rPr>
      <w:spacing w:val="40"/>
      <w:sz w:val="11"/>
      <w:szCs w:val="11"/>
    </w:rPr>
  </w:style>
  <w:style w:type="character" w:customStyle="1" w:styleId="TrebuchetMS">
    <w:name w:val="Подпись к картинке + Trebuchet MS"/>
    <w:aliases w:val="5 pt7,Курсив7"/>
    <w:uiPriority w:val="99"/>
    <w:rsid w:val="00F067EF"/>
    <w:rPr>
      <w:rFonts w:ascii="Trebuchet MS" w:hAnsi="Trebuchet MS" w:cs="Trebuchet MS" w:hint="default"/>
      <w:i/>
      <w:iCs/>
      <w:noProof/>
      <w:spacing w:val="0"/>
      <w:sz w:val="10"/>
      <w:szCs w:val="10"/>
    </w:rPr>
  </w:style>
  <w:style w:type="character" w:customStyle="1" w:styleId="33">
    <w:name w:val="Подпись к картинке3"/>
    <w:uiPriority w:val="99"/>
    <w:rsid w:val="00F067EF"/>
    <w:rPr>
      <w:spacing w:val="0"/>
      <w:sz w:val="11"/>
      <w:szCs w:val="11"/>
    </w:rPr>
  </w:style>
  <w:style w:type="character" w:customStyle="1" w:styleId="430">
    <w:name w:val="Основной текст (4)3"/>
    <w:uiPriority w:val="99"/>
    <w:rsid w:val="00F067EF"/>
    <w:rPr>
      <w:spacing w:val="0"/>
      <w:sz w:val="13"/>
      <w:szCs w:val="13"/>
    </w:rPr>
  </w:style>
  <w:style w:type="character" w:customStyle="1" w:styleId="53">
    <w:name w:val="Основной текст (5)3"/>
    <w:uiPriority w:val="99"/>
    <w:rsid w:val="00F067EF"/>
    <w:rPr>
      <w:spacing w:val="0"/>
      <w:sz w:val="11"/>
      <w:szCs w:val="11"/>
    </w:rPr>
  </w:style>
  <w:style w:type="character" w:customStyle="1" w:styleId="3CenturyGothic">
    <w:name w:val="Подпись к картинке (3) + Century Gothic"/>
    <w:aliases w:val="Курсив6"/>
    <w:uiPriority w:val="99"/>
    <w:rsid w:val="00F067EF"/>
    <w:rPr>
      <w:rFonts w:ascii="Century Gothic" w:hAnsi="Century Gothic" w:cs="Century Gothic" w:hint="default"/>
      <w:i/>
      <w:iCs/>
      <w:spacing w:val="0"/>
      <w:sz w:val="10"/>
      <w:szCs w:val="10"/>
    </w:rPr>
  </w:style>
  <w:style w:type="character" w:customStyle="1" w:styleId="34">
    <w:name w:val="Подпись к картинке (3)"/>
    <w:uiPriority w:val="99"/>
    <w:rsid w:val="00F067EF"/>
    <w:rPr>
      <w:spacing w:val="0"/>
      <w:sz w:val="10"/>
      <w:szCs w:val="10"/>
    </w:rPr>
  </w:style>
  <w:style w:type="character" w:customStyle="1" w:styleId="3TimesNewRoman">
    <w:name w:val="Подпись к картинке (3) + Times New Roman"/>
    <w:aliases w:val="Курсив5"/>
    <w:uiPriority w:val="99"/>
    <w:rsid w:val="00F067EF"/>
    <w:rPr>
      <w:rFonts w:ascii="Times New Roman" w:hAnsi="Times New Roman" w:cs="Times New Roman" w:hint="default"/>
      <w:i/>
      <w:iCs/>
      <w:spacing w:val="0"/>
      <w:sz w:val="10"/>
      <w:szCs w:val="10"/>
    </w:rPr>
  </w:style>
  <w:style w:type="character" w:customStyle="1" w:styleId="28">
    <w:name w:val="Подпись к таблице2"/>
    <w:uiPriority w:val="99"/>
    <w:rsid w:val="00F067EF"/>
    <w:rPr>
      <w:spacing w:val="0"/>
      <w:sz w:val="11"/>
      <w:szCs w:val="11"/>
    </w:rPr>
  </w:style>
  <w:style w:type="character" w:customStyle="1" w:styleId="57pt1">
    <w:name w:val="Основной текст (5) + 7 pt1"/>
    <w:aliases w:val="Курсив3,Интервал 1 pt"/>
    <w:uiPriority w:val="99"/>
    <w:rsid w:val="00B939F1"/>
    <w:rPr>
      <w:i/>
      <w:iCs/>
      <w:spacing w:val="20"/>
      <w:sz w:val="14"/>
      <w:szCs w:val="14"/>
    </w:rPr>
  </w:style>
  <w:style w:type="character" w:customStyle="1" w:styleId="5TrebuchetMS1">
    <w:name w:val="Основной текст (5) + Trebuchet MS1"/>
    <w:aliases w:val="Курсив2,Интервал 0 pt1"/>
    <w:uiPriority w:val="99"/>
    <w:rsid w:val="00B939F1"/>
    <w:rPr>
      <w:rFonts w:ascii="Trebuchet MS" w:hAnsi="Trebuchet MS" w:cs="Trebuchet MS" w:hint="default"/>
      <w:i/>
      <w:iCs/>
      <w:spacing w:val="10"/>
      <w:sz w:val="11"/>
      <w:szCs w:val="11"/>
    </w:rPr>
  </w:style>
  <w:style w:type="character" w:customStyle="1" w:styleId="1pt2">
    <w:name w:val="Подпись к таблице + Интервал 1 pt2"/>
    <w:uiPriority w:val="99"/>
    <w:rsid w:val="00B939F1"/>
    <w:rPr>
      <w:spacing w:val="30"/>
      <w:sz w:val="11"/>
      <w:szCs w:val="11"/>
    </w:rPr>
  </w:style>
  <w:style w:type="character" w:customStyle="1" w:styleId="104">
    <w:name w:val="Основной текст (10)4"/>
    <w:uiPriority w:val="99"/>
    <w:rsid w:val="00B939F1"/>
    <w:rPr>
      <w:b/>
      <w:bCs/>
      <w:spacing w:val="0"/>
      <w:sz w:val="13"/>
      <w:szCs w:val="13"/>
    </w:rPr>
  </w:style>
  <w:style w:type="character" w:customStyle="1" w:styleId="51pt">
    <w:name w:val="Основной текст (5) + Интервал 1 pt"/>
    <w:uiPriority w:val="99"/>
    <w:rsid w:val="00B939F1"/>
    <w:rPr>
      <w:spacing w:val="30"/>
      <w:sz w:val="11"/>
      <w:szCs w:val="11"/>
    </w:rPr>
  </w:style>
  <w:style w:type="character" w:customStyle="1" w:styleId="1pt1">
    <w:name w:val="Подпись к таблице + Интервал 1 pt1"/>
    <w:uiPriority w:val="99"/>
    <w:rsid w:val="00B939F1"/>
    <w:rPr>
      <w:spacing w:val="30"/>
      <w:sz w:val="11"/>
      <w:szCs w:val="11"/>
    </w:rPr>
  </w:style>
  <w:style w:type="character" w:customStyle="1" w:styleId="51pt1">
    <w:name w:val="Основной текст (5) + Интервал 1 pt1"/>
    <w:uiPriority w:val="99"/>
    <w:rsid w:val="004E1423"/>
    <w:rPr>
      <w:spacing w:val="30"/>
      <w:sz w:val="11"/>
      <w:szCs w:val="11"/>
    </w:rPr>
  </w:style>
  <w:style w:type="character" w:customStyle="1" w:styleId="29">
    <w:name w:val="Подпись к картинке2"/>
    <w:uiPriority w:val="99"/>
    <w:rsid w:val="004E1423"/>
    <w:rPr>
      <w:spacing w:val="0"/>
      <w:sz w:val="11"/>
      <w:szCs w:val="11"/>
    </w:rPr>
  </w:style>
  <w:style w:type="character" w:customStyle="1" w:styleId="3TrebuchetMS">
    <w:name w:val="Подпись к картинке (3) + Trebuchet MS"/>
    <w:aliases w:val="61,5 pt2,Курсив1"/>
    <w:uiPriority w:val="99"/>
    <w:rsid w:val="004E1423"/>
    <w:rPr>
      <w:rFonts w:ascii="Trebuchet MS" w:hAnsi="Trebuchet MS" w:cs="Trebuchet MS" w:hint="default"/>
      <w:i/>
      <w:iCs/>
      <w:spacing w:val="0"/>
      <w:sz w:val="13"/>
      <w:szCs w:val="13"/>
    </w:rPr>
  </w:style>
  <w:style w:type="character" w:customStyle="1" w:styleId="60pt">
    <w:name w:val="Основной текст (6) + Интервал 0 pt"/>
    <w:uiPriority w:val="99"/>
    <w:rsid w:val="00FC366B"/>
    <w:rPr>
      <w:rFonts w:ascii="Trebuchet MS" w:hAnsi="Trebuchet MS" w:cs="Trebuchet MS" w:hint="default"/>
      <w:i/>
      <w:iCs/>
      <w:spacing w:val="-10"/>
      <w:sz w:val="13"/>
      <w:szCs w:val="13"/>
    </w:rPr>
  </w:style>
  <w:style w:type="character" w:customStyle="1" w:styleId="35">
    <w:name w:val="Подпись к таблице (3)"/>
    <w:uiPriority w:val="99"/>
    <w:rsid w:val="00FC366B"/>
    <w:rPr>
      <w:rFonts w:ascii="Trebuchet MS" w:hAnsi="Trebuchet MS" w:cs="Trebuchet MS" w:hint="default"/>
      <w:i/>
      <w:iCs/>
      <w:spacing w:val="0"/>
      <w:sz w:val="13"/>
      <w:szCs w:val="13"/>
    </w:rPr>
  </w:style>
  <w:style w:type="character" w:customStyle="1" w:styleId="102">
    <w:name w:val="Основной текст (10)2"/>
    <w:uiPriority w:val="99"/>
    <w:rsid w:val="00FC366B"/>
    <w:rPr>
      <w:b/>
      <w:bCs/>
      <w:spacing w:val="0"/>
      <w:sz w:val="13"/>
      <w:szCs w:val="13"/>
    </w:rPr>
  </w:style>
  <w:style w:type="paragraph" w:customStyle="1" w:styleId="topleveltextimage">
    <w:name w:val="topleveltext image"/>
    <w:basedOn w:val="a"/>
    <w:rsid w:val="00915F10"/>
    <w:pPr>
      <w:spacing w:before="100" w:beforeAutospacing="1" w:after="100" w:afterAutospacing="1"/>
    </w:pPr>
    <w:rPr>
      <w:sz w:val="24"/>
      <w:szCs w:val="24"/>
    </w:rPr>
  </w:style>
  <w:style w:type="paragraph" w:customStyle="1" w:styleId="formattexttopleveltextcentertext">
    <w:name w:val="formattext topleveltext centertext"/>
    <w:basedOn w:val="a"/>
    <w:rsid w:val="00956F85"/>
    <w:pPr>
      <w:spacing w:before="100" w:beforeAutospacing="1" w:after="100" w:afterAutospacing="1"/>
    </w:pPr>
    <w:rPr>
      <w:sz w:val="24"/>
      <w:szCs w:val="24"/>
    </w:rPr>
  </w:style>
  <w:style w:type="paragraph" w:customStyle="1" w:styleId="formattexttopleveltext">
    <w:name w:val="formattext topleveltext"/>
    <w:basedOn w:val="a"/>
    <w:rsid w:val="00956F85"/>
    <w:pPr>
      <w:spacing w:before="100" w:beforeAutospacing="1" w:after="100" w:afterAutospacing="1"/>
    </w:pPr>
    <w:rPr>
      <w:sz w:val="24"/>
      <w:szCs w:val="24"/>
    </w:rPr>
  </w:style>
  <w:style w:type="paragraph" w:customStyle="1" w:styleId="formattext">
    <w:name w:val="formattext"/>
    <w:basedOn w:val="a"/>
    <w:rsid w:val="00956F85"/>
    <w:pPr>
      <w:spacing w:before="100" w:beforeAutospacing="1" w:after="100" w:afterAutospacing="1"/>
    </w:pPr>
    <w:rPr>
      <w:sz w:val="24"/>
      <w:szCs w:val="24"/>
    </w:rPr>
  </w:style>
  <w:style w:type="paragraph" w:customStyle="1" w:styleId="af7">
    <w:name w:val="Знак"/>
    <w:basedOn w:val="a"/>
    <w:rsid w:val="00696E4D"/>
    <w:pPr>
      <w:spacing w:after="160" w:line="240" w:lineRule="exact"/>
    </w:pPr>
    <w:rPr>
      <w:rFonts w:ascii="Verdana" w:hAnsi="Verdana"/>
      <w:lang w:val="en-US" w:eastAsia="en-US"/>
    </w:rPr>
  </w:style>
  <w:style w:type="paragraph" w:customStyle="1" w:styleId="CM15">
    <w:name w:val="CM15"/>
    <w:basedOn w:val="a"/>
    <w:next w:val="a"/>
    <w:rsid w:val="000661AA"/>
    <w:pPr>
      <w:widowControl w:val="0"/>
      <w:autoSpaceDE w:val="0"/>
      <w:autoSpaceDN w:val="0"/>
      <w:adjustRightInd w:val="0"/>
      <w:spacing w:after="323"/>
    </w:pPr>
    <w:rPr>
      <w:sz w:val="24"/>
      <w:szCs w:val="24"/>
    </w:rPr>
  </w:style>
  <w:style w:type="character" w:customStyle="1" w:styleId="FontStyle60">
    <w:name w:val="Font Style60"/>
    <w:rsid w:val="000661AA"/>
    <w:rPr>
      <w:rFonts w:ascii="Arial" w:hAnsi="Arial" w:cs="Arial" w:hint="default"/>
      <w:i/>
      <w:iCs/>
      <w:color w:val="000000"/>
      <w:sz w:val="18"/>
      <w:szCs w:val="18"/>
    </w:rPr>
  </w:style>
  <w:style w:type="paragraph" w:customStyle="1" w:styleId="Iauiue">
    <w:name w:val="Iau?iue"/>
    <w:rsid w:val="000661AA"/>
    <w:rPr>
      <w:rFonts w:eastAsia="Calibri"/>
      <w:lang w:val="en-US"/>
    </w:rPr>
  </w:style>
  <w:style w:type="paragraph" w:styleId="2a">
    <w:name w:val="Body Text Indent 2"/>
    <w:basedOn w:val="a"/>
    <w:link w:val="2b"/>
    <w:semiHidden/>
    <w:unhideWhenUsed/>
    <w:rsid w:val="006F6C84"/>
    <w:pPr>
      <w:spacing w:after="120" w:line="480" w:lineRule="auto"/>
      <w:ind w:left="283"/>
    </w:pPr>
  </w:style>
  <w:style w:type="character" w:customStyle="1" w:styleId="2b">
    <w:name w:val="Основной текст с отступом 2 Знак"/>
    <w:basedOn w:val="a0"/>
    <w:link w:val="2a"/>
    <w:semiHidden/>
    <w:rsid w:val="006F6C84"/>
  </w:style>
  <w:style w:type="character" w:customStyle="1" w:styleId="15">
    <w:name w:val="Заголовок №1_"/>
    <w:link w:val="16"/>
    <w:uiPriority w:val="99"/>
    <w:rsid w:val="00FD31CF"/>
    <w:rPr>
      <w:rFonts w:ascii="Arial" w:eastAsia="Arial" w:hAnsi="Arial" w:cs="Arial"/>
      <w:b/>
      <w:bCs/>
      <w:sz w:val="40"/>
      <w:szCs w:val="40"/>
      <w:shd w:val="clear" w:color="auto" w:fill="FFFFFF"/>
    </w:rPr>
  </w:style>
  <w:style w:type="paragraph" w:customStyle="1" w:styleId="16">
    <w:name w:val="Заголовок №1"/>
    <w:basedOn w:val="a"/>
    <w:link w:val="15"/>
    <w:uiPriority w:val="99"/>
    <w:rsid w:val="00FD31CF"/>
    <w:pPr>
      <w:widowControl w:val="0"/>
      <w:shd w:val="clear" w:color="auto" w:fill="FFFFFF"/>
      <w:spacing w:before="540" w:after="420" w:line="0" w:lineRule="atLeast"/>
      <w:outlineLvl w:val="0"/>
    </w:pPr>
    <w:rPr>
      <w:rFonts w:ascii="Arial" w:eastAsia="Arial" w:hAnsi="Arial" w:cs="Arial"/>
      <w:b/>
      <w:bCs/>
      <w:sz w:val="40"/>
      <w:szCs w:val="40"/>
    </w:rPr>
  </w:style>
  <w:style w:type="character" w:customStyle="1" w:styleId="119pt">
    <w:name w:val="Заголовок №1 + 19 pt"/>
    <w:uiPriority w:val="99"/>
    <w:rsid w:val="00FD31CF"/>
    <w:rPr>
      <w:rFonts w:ascii="Arial" w:eastAsia="Arial" w:hAnsi="Arial" w:cs="Arial"/>
      <w:b/>
      <w:bCs/>
      <w:i w:val="0"/>
      <w:iCs w:val="0"/>
      <w:smallCaps w:val="0"/>
      <w:strike w:val="0"/>
      <w:color w:val="000000"/>
      <w:spacing w:val="0"/>
      <w:w w:val="100"/>
      <w:position w:val="0"/>
      <w:sz w:val="38"/>
      <w:szCs w:val="38"/>
      <w:u w:val="none"/>
      <w:lang w:val="ru-RU" w:eastAsia="ru-RU" w:bidi="ru-RU"/>
    </w:rPr>
  </w:style>
  <w:style w:type="character" w:customStyle="1" w:styleId="apple-style-span">
    <w:name w:val="apple-style-span"/>
    <w:rsid w:val="00270D07"/>
  </w:style>
  <w:style w:type="character" w:customStyle="1" w:styleId="apple-converted-space">
    <w:name w:val="apple-converted-space"/>
    <w:rsid w:val="00270D07"/>
  </w:style>
  <w:style w:type="character" w:styleId="af8">
    <w:name w:val="Strong"/>
    <w:uiPriority w:val="22"/>
    <w:qFormat/>
    <w:rsid w:val="00270D07"/>
    <w:rPr>
      <w:rFonts w:cs="Times New Roman"/>
      <w:b/>
    </w:rPr>
  </w:style>
  <w:style w:type="character" w:customStyle="1" w:styleId="w">
    <w:name w:val="w"/>
    <w:rsid w:val="00270D07"/>
  </w:style>
  <w:style w:type="character" w:customStyle="1" w:styleId="s0">
    <w:name w:val="s0"/>
    <w:rsid w:val="00270D07"/>
    <w:rPr>
      <w:rFonts w:ascii="Times New Roman" w:hAnsi="Times New Roman" w:cs="Times New Roman"/>
      <w:color w:val="000000"/>
      <w:sz w:val="20"/>
      <w:szCs w:val="20"/>
      <w:u w:val="none"/>
      <w:effect w:val="none"/>
    </w:rPr>
  </w:style>
  <w:style w:type="character" w:customStyle="1" w:styleId="af9">
    <w:name w:val="Обычный (веб) Знак"/>
    <w:aliases w:val=" Знак Знак Знак"/>
    <w:link w:val="afa"/>
    <w:locked/>
    <w:rsid w:val="00270D07"/>
    <w:rPr>
      <w:rFonts w:ascii="Arial Unicode MS" w:eastAsia="Arial Unicode MS" w:hAnsi="Arial Unicode MS" w:cs="Arial Unicode MS"/>
      <w:sz w:val="24"/>
      <w:szCs w:val="24"/>
    </w:rPr>
  </w:style>
  <w:style w:type="paragraph" w:styleId="afa">
    <w:name w:val="Normal (Web)"/>
    <w:aliases w:val=" Знак Знак"/>
    <w:basedOn w:val="a"/>
    <w:link w:val="af9"/>
    <w:rsid w:val="00270D07"/>
    <w:pPr>
      <w:spacing w:before="100" w:beforeAutospacing="1" w:after="100" w:afterAutospacing="1"/>
    </w:pPr>
    <w:rPr>
      <w:rFonts w:ascii="Arial Unicode MS" w:eastAsia="Arial Unicode MS" w:hAnsi="Arial Unicode MS" w:cs="Arial Unicode MS"/>
      <w:sz w:val="24"/>
      <w:szCs w:val="24"/>
    </w:rPr>
  </w:style>
  <w:style w:type="character" w:styleId="afb">
    <w:name w:val="Hyperlink"/>
    <w:uiPriority w:val="99"/>
    <w:rsid w:val="00270D07"/>
    <w:rPr>
      <w:color w:val="0000FF"/>
      <w:u w:val="single"/>
    </w:rPr>
  </w:style>
  <w:style w:type="character" w:customStyle="1" w:styleId="translation-chunk">
    <w:name w:val="translation-chunk"/>
    <w:basedOn w:val="a0"/>
    <w:rsid w:val="00270D07"/>
  </w:style>
  <w:style w:type="character" w:customStyle="1" w:styleId="dablink">
    <w:name w:val="dablink"/>
    <w:basedOn w:val="a0"/>
    <w:rsid w:val="005C2E0B"/>
  </w:style>
  <w:style w:type="character" w:customStyle="1" w:styleId="17">
    <w:name w:val="Основной текст Знак1"/>
    <w:basedOn w:val="a0"/>
    <w:uiPriority w:val="99"/>
    <w:semiHidden/>
    <w:rsid w:val="00ED74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071">
      <w:bodyDiv w:val="1"/>
      <w:marLeft w:val="0"/>
      <w:marRight w:val="0"/>
      <w:marTop w:val="0"/>
      <w:marBottom w:val="0"/>
      <w:divBdr>
        <w:top w:val="none" w:sz="0" w:space="0" w:color="auto"/>
        <w:left w:val="none" w:sz="0" w:space="0" w:color="auto"/>
        <w:bottom w:val="none" w:sz="0" w:space="0" w:color="auto"/>
        <w:right w:val="none" w:sz="0" w:space="0" w:color="auto"/>
      </w:divBdr>
    </w:div>
    <w:div w:id="47579184">
      <w:bodyDiv w:val="1"/>
      <w:marLeft w:val="0"/>
      <w:marRight w:val="0"/>
      <w:marTop w:val="0"/>
      <w:marBottom w:val="0"/>
      <w:divBdr>
        <w:top w:val="none" w:sz="0" w:space="0" w:color="auto"/>
        <w:left w:val="none" w:sz="0" w:space="0" w:color="auto"/>
        <w:bottom w:val="none" w:sz="0" w:space="0" w:color="auto"/>
        <w:right w:val="none" w:sz="0" w:space="0" w:color="auto"/>
      </w:divBdr>
    </w:div>
    <w:div w:id="50622884">
      <w:bodyDiv w:val="1"/>
      <w:marLeft w:val="0"/>
      <w:marRight w:val="0"/>
      <w:marTop w:val="0"/>
      <w:marBottom w:val="0"/>
      <w:divBdr>
        <w:top w:val="none" w:sz="0" w:space="0" w:color="auto"/>
        <w:left w:val="none" w:sz="0" w:space="0" w:color="auto"/>
        <w:bottom w:val="none" w:sz="0" w:space="0" w:color="auto"/>
        <w:right w:val="none" w:sz="0" w:space="0" w:color="auto"/>
      </w:divBdr>
    </w:div>
    <w:div w:id="55250017">
      <w:bodyDiv w:val="1"/>
      <w:marLeft w:val="0"/>
      <w:marRight w:val="0"/>
      <w:marTop w:val="0"/>
      <w:marBottom w:val="0"/>
      <w:divBdr>
        <w:top w:val="none" w:sz="0" w:space="0" w:color="auto"/>
        <w:left w:val="none" w:sz="0" w:space="0" w:color="auto"/>
        <w:bottom w:val="none" w:sz="0" w:space="0" w:color="auto"/>
        <w:right w:val="none" w:sz="0" w:space="0" w:color="auto"/>
      </w:divBdr>
    </w:div>
    <w:div w:id="76098001">
      <w:bodyDiv w:val="1"/>
      <w:marLeft w:val="0"/>
      <w:marRight w:val="0"/>
      <w:marTop w:val="0"/>
      <w:marBottom w:val="0"/>
      <w:divBdr>
        <w:top w:val="none" w:sz="0" w:space="0" w:color="auto"/>
        <w:left w:val="none" w:sz="0" w:space="0" w:color="auto"/>
        <w:bottom w:val="none" w:sz="0" w:space="0" w:color="auto"/>
        <w:right w:val="none" w:sz="0" w:space="0" w:color="auto"/>
      </w:divBdr>
    </w:div>
    <w:div w:id="77755887">
      <w:bodyDiv w:val="1"/>
      <w:marLeft w:val="0"/>
      <w:marRight w:val="0"/>
      <w:marTop w:val="0"/>
      <w:marBottom w:val="0"/>
      <w:divBdr>
        <w:top w:val="none" w:sz="0" w:space="0" w:color="auto"/>
        <w:left w:val="none" w:sz="0" w:space="0" w:color="auto"/>
        <w:bottom w:val="none" w:sz="0" w:space="0" w:color="auto"/>
        <w:right w:val="none" w:sz="0" w:space="0" w:color="auto"/>
      </w:divBdr>
    </w:div>
    <w:div w:id="105125374">
      <w:bodyDiv w:val="1"/>
      <w:marLeft w:val="0"/>
      <w:marRight w:val="0"/>
      <w:marTop w:val="0"/>
      <w:marBottom w:val="0"/>
      <w:divBdr>
        <w:top w:val="none" w:sz="0" w:space="0" w:color="auto"/>
        <w:left w:val="none" w:sz="0" w:space="0" w:color="auto"/>
        <w:bottom w:val="none" w:sz="0" w:space="0" w:color="auto"/>
        <w:right w:val="none" w:sz="0" w:space="0" w:color="auto"/>
      </w:divBdr>
    </w:div>
    <w:div w:id="132328990">
      <w:bodyDiv w:val="1"/>
      <w:marLeft w:val="0"/>
      <w:marRight w:val="0"/>
      <w:marTop w:val="0"/>
      <w:marBottom w:val="0"/>
      <w:divBdr>
        <w:top w:val="none" w:sz="0" w:space="0" w:color="auto"/>
        <w:left w:val="none" w:sz="0" w:space="0" w:color="auto"/>
        <w:bottom w:val="none" w:sz="0" w:space="0" w:color="auto"/>
        <w:right w:val="none" w:sz="0" w:space="0" w:color="auto"/>
      </w:divBdr>
    </w:div>
    <w:div w:id="153956765">
      <w:bodyDiv w:val="1"/>
      <w:marLeft w:val="0"/>
      <w:marRight w:val="0"/>
      <w:marTop w:val="0"/>
      <w:marBottom w:val="0"/>
      <w:divBdr>
        <w:top w:val="none" w:sz="0" w:space="0" w:color="auto"/>
        <w:left w:val="none" w:sz="0" w:space="0" w:color="auto"/>
        <w:bottom w:val="none" w:sz="0" w:space="0" w:color="auto"/>
        <w:right w:val="none" w:sz="0" w:space="0" w:color="auto"/>
      </w:divBdr>
    </w:div>
    <w:div w:id="155536796">
      <w:bodyDiv w:val="1"/>
      <w:marLeft w:val="0"/>
      <w:marRight w:val="0"/>
      <w:marTop w:val="0"/>
      <w:marBottom w:val="0"/>
      <w:divBdr>
        <w:top w:val="none" w:sz="0" w:space="0" w:color="auto"/>
        <w:left w:val="none" w:sz="0" w:space="0" w:color="auto"/>
        <w:bottom w:val="none" w:sz="0" w:space="0" w:color="auto"/>
        <w:right w:val="none" w:sz="0" w:space="0" w:color="auto"/>
      </w:divBdr>
    </w:div>
    <w:div w:id="206795244">
      <w:bodyDiv w:val="1"/>
      <w:marLeft w:val="0"/>
      <w:marRight w:val="0"/>
      <w:marTop w:val="0"/>
      <w:marBottom w:val="0"/>
      <w:divBdr>
        <w:top w:val="none" w:sz="0" w:space="0" w:color="auto"/>
        <w:left w:val="none" w:sz="0" w:space="0" w:color="auto"/>
        <w:bottom w:val="none" w:sz="0" w:space="0" w:color="auto"/>
        <w:right w:val="none" w:sz="0" w:space="0" w:color="auto"/>
      </w:divBdr>
    </w:div>
    <w:div w:id="221134347">
      <w:bodyDiv w:val="1"/>
      <w:marLeft w:val="0"/>
      <w:marRight w:val="0"/>
      <w:marTop w:val="0"/>
      <w:marBottom w:val="0"/>
      <w:divBdr>
        <w:top w:val="none" w:sz="0" w:space="0" w:color="auto"/>
        <w:left w:val="none" w:sz="0" w:space="0" w:color="auto"/>
        <w:bottom w:val="none" w:sz="0" w:space="0" w:color="auto"/>
        <w:right w:val="none" w:sz="0" w:space="0" w:color="auto"/>
      </w:divBdr>
    </w:div>
    <w:div w:id="232665363">
      <w:bodyDiv w:val="1"/>
      <w:marLeft w:val="0"/>
      <w:marRight w:val="0"/>
      <w:marTop w:val="0"/>
      <w:marBottom w:val="0"/>
      <w:divBdr>
        <w:top w:val="none" w:sz="0" w:space="0" w:color="auto"/>
        <w:left w:val="none" w:sz="0" w:space="0" w:color="auto"/>
        <w:bottom w:val="none" w:sz="0" w:space="0" w:color="auto"/>
        <w:right w:val="none" w:sz="0" w:space="0" w:color="auto"/>
      </w:divBdr>
    </w:div>
    <w:div w:id="271547836">
      <w:bodyDiv w:val="1"/>
      <w:marLeft w:val="0"/>
      <w:marRight w:val="0"/>
      <w:marTop w:val="0"/>
      <w:marBottom w:val="0"/>
      <w:divBdr>
        <w:top w:val="none" w:sz="0" w:space="0" w:color="auto"/>
        <w:left w:val="none" w:sz="0" w:space="0" w:color="auto"/>
        <w:bottom w:val="none" w:sz="0" w:space="0" w:color="auto"/>
        <w:right w:val="none" w:sz="0" w:space="0" w:color="auto"/>
      </w:divBdr>
    </w:div>
    <w:div w:id="280108341">
      <w:bodyDiv w:val="1"/>
      <w:marLeft w:val="0"/>
      <w:marRight w:val="0"/>
      <w:marTop w:val="0"/>
      <w:marBottom w:val="0"/>
      <w:divBdr>
        <w:top w:val="none" w:sz="0" w:space="0" w:color="auto"/>
        <w:left w:val="none" w:sz="0" w:space="0" w:color="auto"/>
        <w:bottom w:val="none" w:sz="0" w:space="0" w:color="auto"/>
        <w:right w:val="none" w:sz="0" w:space="0" w:color="auto"/>
      </w:divBdr>
    </w:div>
    <w:div w:id="289557890">
      <w:bodyDiv w:val="1"/>
      <w:marLeft w:val="0"/>
      <w:marRight w:val="0"/>
      <w:marTop w:val="0"/>
      <w:marBottom w:val="0"/>
      <w:divBdr>
        <w:top w:val="none" w:sz="0" w:space="0" w:color="auto"/>
        <w:left w:val="none" w:sz="0" w:space="0" w:color="auto"/>
        <w:bottom w:val="none" w:sz="0" w:space="0" w:color="auto"/>
        <w:right w:val="none" w:sz="0" w:space="0" w:color="auto"/>
      </w:divBdr>
    </w:div>
    <w:div w:id="356586414">
      <w:bodyDiv w:val="1"/>
      <w:marLeft w:val="0"/>
      <w:marRight w:val="0"/>
      <w:marTop w:val="0"/>
      <w:marBottom w:val="0"/>
      <w:divBdr>
        <w:top w:val="none" w:sz="0" w:space="0" w:color="auto"/>
        <w:left w:val="none" w:sz="0" w:space="0" w:color="auto"/>
        <w:bottom w:val="none" w:sz="0" w:space="0" w:color="auto"/>
        <w:right w:val="none" w:sz="0" w:space="0" w:color="auto"/>
      </w:divBdr>
    </w:div>
    <w:div w:id="393630139">
      <w:bodyDiv w:val="1"/>
      <w:marLeft w:val="0"/>
      <w:marRight w:val="0"/>
      <w:marTop w:val="0"/>
      <w:marBottom w:val="0"/>
      <w:divBdr>
        <w:top w:val="none" w:sz="0" w:space="0" w:color="auto"/>
        <w:left w:val="none" w:sz="0" w:space="0" w:color="auto"/>
        <w:bottom w:val="none" w:sz="0" w:space="0" w:color="auto"/>
        <w:right w:val="none" w:sz="0" w:space="0" w:color="auto"/>
      </w:divBdr>
    </w:div>
    <w:div w:id="458761372">
      <w:bodyDiv w:val="1"/>
      <w:marLeft w:val="0"/>
      <w:marRight w:val="0"/>
      <w:marTop w:val="0"/>
      <w:marBottom w:val="0"/>
      <w:divBdr>
        <w:top w:val="none" w:sz="0" w:space="0" w:color="auto"/>
        <w:left w:val="none" w:sz="0" w:space="0" w:color="auto"/>
        <w:bottom w:val="none" w:sz="0" w:space="0" w:color="auto"/>
        <w:right w:val="none" w:sz="0" w:space="0" w:color="auto"/>
      </w:divBdr>
    </w:div>
    <w:div w:id="471412989">
      <w:bodyDiv w:val="1"/>
      <w:marLeft w:val="0"/>
      <w:marRight w:val="0"/>
      <w:marTop w:val="0"/>
      <w:marBottom w:val="0"/>
      <w:divBdr>
        <w:top w:val="none" w:sz="0" w:space="0" w:color="auto"/>
        <w:left w:val="none" w:sz="0" w:space="0" w:color="auto"/>
        <w:bottom w:val="none" w:sz="0" w:space="0" w:color="auto"/>
        <w:right w:val="none" w:sz="0" w:space="0" w:color="auto"/>
      </w:divBdr>
    </w:div>
    <w:div w:id="500433649">
      <w:bodyDiv w:val="1"/>
      <w:marLeft w:val="0"/>
      <w:marRight w:val="0"/>
      <w:marTop w:val="0"/>
      <w:marBottom w:val="0"/>
      <w:divBdr>
        <w:top w:val="none" w:sz="0" w:space="0" w:color="auto"/>
        <w:left w:val="none" w:sz="0" w:space="0" w:color="auto"/>
        <w:bottom w:val="none" w:sz="0" w:space="0" w:color="auto"/>
        <w:right w:val="none" w:sz="0" w:space="0" w:color="auto"/>
      </w:divBdr>
    </w:div>
    <w:div w:id="506794040">
      <w:bodyDiv w:val="1"/>
      <w:marLeft w:val="0"/>
      <w:marRight w:val="0"/>
      <w:marTop w:val="0"/>
      <w:marBottom w:val="0"/>
      <w:divBdr>
        <w:top w:val="none" w:sz="0" w:space="0" w:color="auto"/>
        <w:left w:val="none" w:sz="0" w:space="0" w:color="auto"/>
        <w:bottom w:val="none" w:sz="0" w:space="0" w:color="auto"/>
        <w:right w:val="none" w:sz="0" w:space="0" w:color="auto"/>
      </w:divBdr>
    </w:div>
    <w:div w:id="509835444">
      <w:bodyDiv w:val="1"/>
      <w:marLeft w:val="0"/>
      <w:marRight w:val="0"/>
      <w:marTop w:val="0"/>
      <w:marBottom w:val="0"/>
      <w:divBdr>
        <w:top w:val="none" w:sz="0" w:space="0" w:color="auto"/>
        <w:left w:val="none" w:sz="0" w:space="0" w:color="auto"/>
        <w:bottom w:val="none" w:sz="0" w:space="0" w:color="auto"/>
        <w:right w:val="none" w:sz="0" w:space="0" w:color="auto"/>
      </w:divBdr>
    </w:div>
    <w:div w:id="512039774">
      <w:bodyDiv w:val="1"/>
      <w:marLeft w:val="0"/>
      <w:marRight w:val="0"/>
      <w:marTop w:val="0"/>
      <w:marBottom w:val="0"/>
      <w:divBdr>
        <w:top w:val="none" w:sz="0" w:space="0" w:color="auto"/>
        <w:left w:val="none" w:sz="0" w:space="0" w:color="auto"/>
        <w:bottom w:val="none" w:sz="0" w:space="0" w:color="auto"/>
        <w:right w:val="none" w:sz="0" w:space="0" w:color="auto"/>
      </w:divBdr>
    </w:div>
    <w:div w:id="514616867">
      <w:bodyDiv w:val="1"/>
      <w:marLeft w:val="0"/>
      <w:marRight w:val="0"/>
      <w:marTop w:val="0"/>
      <w:marBottom w:val="0"/>
      <w:divBdr>
        <w:top w:val="none" w:sz="0" w:space="0" w:color="auto"/>
        <w:left w:val="none" w:sz="0" w:space="0" w:color="auto"/>
        <w:bottom w:val="none" w:sz="0" w:space="0" w:color="auto"/>
        <w:right w:val="none" w:sz="0" w:space="0" w:color="auto"/>
      </w:divBdr>
    </w:div>
    <w:div w:id="517618211">
      <w:bodyDiv w:val="1"/>
      <w:marLeft w:val="0"/>
      <w:marRight w:val="0"/>
      <w:marTop w:val="0"/>
      <w:marBottom w:val="0"/>
      <w:divBdr>
        <w:top w:val="none" w:sz="0" w:space="0" w:color="auto"/>
        <w:left w:val="none" w:sz="0" w:space="0" w:color="auto"/>
        <w:bottom w:val="none" w:sz="0" w:space="0" w:color="auto"/>
        <w:right w:val="none" w:sz="0" w:space="0" w:color="auto"/>
      </w:divBdr>
    </w:div>
    <w:div w:id="518011256">
      <w:bodyDiv w:val="1"/>
      <w:marLeft w:val="0"/>
      <w:marRight w:val="0"/>
      <w:marTop w:val="0"/>
      <w:marBottom w:val="0"/>
      <w:divBdr>
        <w:top w:val="none" w:sz="0" w:space="0" w:color="auto"/>
        <w:left w:val="none" w:sz="0" w:space="0" w:color="auto"/>
        <w:bottom w:val="none" w:sz="0" w:space="0" w:color="auto"/>
        <w:right w:val="none" w:sz="0" w:space="0" w:color="auto"/>
      </w:divBdr>
    </w:div>
    <w:div w:id="550001529">
      <w:bodyDiv w:val="1"/>
      <w:marLeft w:val="0"/>
      <w:marRight w:val="0"/>
      <w:marTop w:val="0"/>
      <w:marBottom w:val="0"/>
      <w:divBdr>
        <w:top w:val="none" w:sz="0" w:space="0" w:color="auto"/>
        <w:left w:val="none" w:sz="0" w:space="0" w:color="auto"/>
        <w:bottom w:val="none" w:sz="0" w:space="0" w:color="auto"/>
        <w:right w:val="none" w:sz="0" w:space="0" w:color="auto"/>
      </w:divBdr>
    </w:div>
    <w:div w:id="550507303">
      <w:bodyDiv w:val="1"/>
      <w:marLeft w:val="0"/>
      <w:marRight w:val="0"/>
      <w:marTop w:val="0"/>
      <w:marBottom w:val="0"/>
      <w:divBdr>
        <w:top w:val="none" w:sz="0" w:space="0" w:color="auto"/>
        <w:left w:val="none" w:sz="0" w:space="0" w:color="auto"/>
        <w:bottom w:val="none" w:sz="0" w:space="0" w:color="auto"/>
        <w:right w:val="none" w:sz="0" w:space="0" w:color="auto"/>
      </w:divBdr>
    </w:div>
    <w:div w:id="577903109">
      <w:bodyDiv w:val="1"/>
      <w:marLeft w:val="0"/>
      <w:marRight w:val="0"/>
      <w:marTop w:val="0"/>
      <w:marBottom w:val="0"/>
      <w:divBdr>
        <w:top w:val="none" w:sz="0" w:space="0" w:color="auto"/>
        <w:left w:val="none" w:sz="0" w:space="0" w:color="auto"/>
        <w:bottom w:val="none" w:sz="0" w:space="0" w:color="auto"/>
        <w:right w:val="none" w:sz="0" w:space="0" w:color="auto"/>
      </w:divBdr>
    </w:div>
    <w:div w:id="584338182">
      <w:bodyDiv w:val="1"/>
      <w:marLeft w:val="0"/>
      <w:marRight w:val="0"/>
      <w:marTop w:val="0"/>
      <w:marBottom w:val="0"/>
      <w:divBdr>
        <w:top w:val="none" w:sz="0" w:space="0" w:color="auto"/>
        <w:left w:val="none" w:sz="0" w:space="0" w:color="auto"/>
        <w:bottom w:val="none" w:sz="0" w:space="0" w:color="auto"/>
        <w:right w:val="none" w:sz="0" w:space="0" w:color="auto"/>
      </w:divBdr>
    </w:div>
    <w:div w:id="584460877">
      <w:bodyDiv w:val="1"/>
      <w:marLeft w:val="0"/>
      <w:marRight w:val="0"/>
      <w:marTop w:val="0"/>
      <w:marBottom w:val="0"/>
      <w:divBdr>
        <w:top w:val="none" w:sz="0" w:space="0" w:color="auto"/>
        <w:left w:val="none" w:sz="0" w:space="0" w:color="auto"/>
        <w:bottom w:val="none" w:sz="0" w:space="0" w:color="auto"/>
        <w:right w:val="none" w:sz="0" w:space="0" w:color="auto"/>
      </w:divBdr>
    </w:div>
    <w:div w:id="638190466">
      <w:bodyDiv w:val="1"/>
      <w:marLeft w:val="0"/>
      <w:marRight w:val="0"/>
      <w:marTop w:val="0"/>
      <w:marBottom w:val="0"/>
      <w:divBdr>
        <w:top w:val="none" w:sz="0" w:space="0" w:color="auto"/>
        <w:left w:val="none" w:sz="0" w:space="0" w:color="auto"/>
        <w:bottom w:val="none" w:sz="0" w:space="0" w:color="auto"/>
        <w:right w:val="none" w:sz="0" w:space="0" w:color="auto"/>
      </w:divBdr>
    </w:div>
    <w:div w:id="658964609">
      <w:bodyDiv w:val="1"/>
      <w:marLeft w:val="0"/>
      <w:marRight w:val="0"/>
      <w:marTop w:val="0"/>
      <w:marBottom w:val="0"/>
      <w:divBdr>
        <w:top w:val="none" w:sz="0" w:space="0" w:color="auto"/>
        <w:left w:val="none" w:sz="0" w:space="0" w:color="auto"/>
        <w:bottom w:val="none" w:sz="0" w:space="0" w:color="auto"/>
        <w:right w:val="none" w:sz="0" w:space="0" w:color="auto"/>
      </w:divBdr>
    </w:div>
    <w:div w:id="660695393">
      <w:bodyDiv w:val="1"/>
      <w:marLeft w:val="0"/>
      <w:marRight w:val="0"/>
      <w:marTop w:val="0"/>
      <w:marBottom w:val="0"/>
      <w:divBdr>
        <w:top w:val="none" w:sz="0" w:space="0" w:color="auto"/>
        <w:left w:val="none" w:sz="0" w:space="0" w:color="auto"/>
        <w:bottom w:val="none" w:sz="0" w:space="0" w:color="auto"/>
        <w:right w:val="none" w:sz="0" w:space="0" w:color="auto"/>
      </w:divBdr>
    </w:div>
    <w:div w:id="687564444">
      <w:bodyDiv w:val="1"/>
      <w:marLeft w:val="0"/>
      <w:marRight w:val="0"/>
      <w:marTop w:val="0"/>
      <w:marBottom w:val="0"/>
      <w:divBdr>
        <w:top w:val="none" w:sz="0" w:space="0" w:color="auto"/>
        <w:left w:val="none" w:sz="0" w:space="0" w:color="auto"/>
        <w:bottom w:val="none" w:sz="0" w:space="0" w:color="auto"/>
        <w:right w:val="none" w:sz="0" w:space="0" w:color="auto"/>
      </w:divBdr>
    </w:div>
    <w:div w:id="696156091">
      <w:bodyDiv w:val="1"/>
      <w:marLeft w:val="0"/>
      <w:marRight w:val="0"/>
      <w:marTop w:val="0"/>
      <w:marBottom w:val="0"/>
      <w:divBdr>
        <w:top w:val="none" w:sz="0" w:space="0" w:color="auto"/>
        <w:left w:val="none" w:sz="0" w:space="0" w:color="auto"/>
        <w:bottom w:val="none" w:sz="0" w:space="0" w:color="auto"/>
        <w:right w:val="none" w:sz="0" w:space="0" w:color="auto"/>
      </w:divBdr>
    </w:div>
    <w:div w:id="699475387">
      <w:bodyDiv w:val="1"/>
      <w:marLeft w:val="0"/>
      <w:marRight w:val="0"/>
      <w:marTop w:val="0"/>
      <w:marBottom w:val="0"/>
      <w:divBdr>
        <w:top w:val="none" w:sz="0" w:space="0" w:color="auto"/>
        <w:left w:val="none" w:sz="0" w:space="0" w:color="auto"/>
        <w:bottom w:val="none" w:sz="0" w:space="0" w:color="auto"/>
        <w:right w:val="none" w:sz="0" w:space="0" w:color="auto"/>
      </w:divBdr>
    </w:div>
    <w:div w:id="705375113">
      <w:bodyDiv w:val="1"/>
      <w:marLeft w:val="0"/>
      <w:marRight w:val="0"/>
      <w:marTop w:val="0"/>
      <w:marBottom w:val="0"/>
      <w:divBdr>
        <w:top w:val="none" w:sz="0" w:space="0" w:color="auto"/>
        <w:left w:val="none" w:sz="0" w:space="0" w:color="auto"/>
        <w:bottom w:val="none" w:sz="0" w:space="0" w:color="auto"/>
        <w:right w:val="none" w:sz="0" w:space="0" w:color="auto"/>
      </w:divBdr>
    </w:div>
    <w:div w:id="722172727">
      <w:bodyDiv w:val="1"/>
      <w:marLeft w:val="0"/>
      <w:marRight w:val="0"/>
      <w:marTop w:val="0"/>
      <w:marBottom w:val="0"/>
      <w:divBdr>
        <w:top w:val="none" w:sz="0" w:space="0" w:color="auto"/>
        <w:left w:val="none" w:sz="0" w:space="0" w:color="auto"/>
        <w:bottom w:val="none" w:sz="0" w:space="0" w:color="auto"/>
        <w:right w:val="none" w:sz="0" w:space="0" w:color="auto"/>
      </w:divBdr>
    </w:div>
    <w:div w:id="733698065">
      <w:bodyDiv w:val="1"/>
      <w:marLeft w:val="0"/>
      <w:marRight w:val="0"/>
      <w:marTop w:val="0"/>
      <w:marBottom w:val="0"/>
      <w:divBdr>
        <w:top w:val="none" w:sz="0" w:space="0" w:color="auto"/>
        <w:left w:val="none" w:sz="0" w:space="0" w:color="auto"/>
        <w:bottom w:val="none" w:sz="0" w:space="0" w:color="auto"/>
        <w:right w:val="none" w:sz="0" w:space="0" w:color="auto"/>
      </w:divBdr>
    </w:div>
    <w:div w:id="745497975">
      <w:bodyDiv w:val="1"/>
      <w:marLeft w:val="0"/>
      <w:marRight w:val="0"/>
      <w:marTop w:val="0"/>
      <w:marBottom w:val="0"/>
      <w:divBdr>
        <w:top w:val="none" w:sz="0" w:space="0" w:color="auto"/>
        <w:left w:val="none" w:sz="0" w:space="0" w:color="auto"/>
        <w:bottom w:val="none" w:sz="0" w:space="0" w:color="auto"/>
        <w:right w:val="none" w:sz="0" w:space="0" w:color="auto"/>
      </w:divBdr>
    </w:div>
    <w:div w:id="754323343">
      <w:bodyDiv w:val="1"/>
      <w:marLeft w:val="0"/>
      <w:marRight w:val="0"/>
      <w:marTop w:val="0"/>
      <w:marBottom w:val="0"/>
      <w:divBdr>
        <w:top w:val="none" w:sz="0" w:space="0" w:color="auto"/>
        <w:left w:val="none" w:sz="0" w:space="0" w:color="auto"/>
        <w:bottom w:val="none" w:sz="0" w:space="0" w:color="auto"/>
        <w:right w:val="none" w:sz="0" w:space="0" w:color="auto"/>
      </w:divBdr>
    </w:div>
    <w:div w:id="767820442">
      <w:bodyDiv w:val="1"/>
      <w:marLeft w:val="0"/>
      <w:marRight w:val="0"/>
      <w:marTop w:val="0"/>
      <w:marBottom w:val="0"/>
      <w:divBdr>
        <w:top w:val="none" w:sz="0" w:space="0" w:color="auto"/>
        <w:left w:val="none" w:sz="0" w:space="0" w:color="auto"/>
        <w:bottom w:val="none" w:sz="0" w:space="0" w:color="auto"/>
        <w:right w:val="none" w:sz="0" w:space="0" w:color="auto"/>
      </w:divBdr>
    </w:div>
    <w:div w:id="784271576">
      <w:bodyDiv w:val="1"/>
      <w:marLeft w:val="0"/>
      <w:marRight w:val="0"/>
      <w:marTop w:val="0"/>
      <w:marBottom w:val="0"/>
      <w:divBdr>
        <w:top w:val="none" w:sz="0" w:space="0" w:color="auto"/>
        <w:left w:val="none" w:sz="0" w:space="0" w:color="auto"/>
        <w:bottom w:val="none" w:sz="0" w:space="0" w:color="auto"/>
        <w:right w:val="none" w:sz="0" w:space="0" w:color="auto"/>
      </w:divBdr>
    </w:div>
    <w:div w:id="794367494">
      <w:bodyDiv w:val="1"/>
      <w:marLeft w:val="0"/>
      <w:marRight w:val="0"/>
      <w:marTop w:val="0"/>
      <w:marBottom w:val="0"/>
      <w:divBdr>
        <w:top w:val="none" w:sz="0" w:space="0" w:color="auto"/>
        <w:left w:val="none" w:sz="0" w:space="0" w:color="auto"/>
        <w:bottom w:val="none" w:sz="0" w:space="0" w:color="auto"/>
        <w:right w:val="none" w:sz="0" w:space="0" w:color="auto"/>
      </w:divBdr>
    </w:div>
    <w:div w:id="815414108">
      <w:bodyDiv w:val="1"/>
      <w:marLeft w:val="0"/>
      <w:marRight w:val="0"/>
      <w:marTop w:val="0"/>
      <w:marBottom w:val="0"/>
      <w:divBdr>
        <w:top w:val="none" w:sz="0" w:space="0" w:color="auto"/>
        <w:left w:val="none" w:sz="0" w:space="0" w:color="auto"/>
        <w:bottom w:val="none" w:sz="0" w:space="0" w:color="auto"/>
        <w:right w:val="none" w:sz="0" w:space="0" w:color="auto"/>
      </w:divBdr>
    </w:div>
    <w:div w:id="837427958">
      <w:bodyDiv w:val="1"/>
      <w:marLeft w:val="0"/>
      <w:marRight w:val="0"/>
      <w:marTop w:val="0"/>
      <w:marBottom w:val="0"/>
      <w:divBdr>
        <w:top w:val="none" w:sz="0" w:space="0" w:color="auto"/>
        <w:left w:val="none" w:sz="0" w:space="0" w:color="auto"/>
        <w:bottom w:val="none" w:sz="0" w:space="0" w:color="auto"/>
        <w:right w:val="none" w:sz="0" w:space="0" w:color="auto"/>
      </w:divBdr>
    </w:div>
    <w:div w:id="839930090">
      <w:bodyDiv w:val="1"/>
      <w:marLeft w:val="0"/>
      <w:marRight w:val="0"/>
      <w:marTop w:val="0"/>
      <w:marBottom w:val="0"/>
      <w:divBdr>
        <w:top w:val="none" w:sz="0" w:space="0" w:color="auto"/>
        <w:left w:val="none" w:sz="0" w:space="0" w:color="auto"/>
        <w:bottom w:val="none" w:sz="0" w:space="0" w:color="auto"/>
        <w:right w:val="none" w:sz="0" w:space="0" w:color="auto"/>
      </w:divBdr>
    </w:div>
    <w:div w:id="877934971">
      <w:bodyDiv w:val="1"/>
      <w:marLeft w:val="0"/>
      <w:marRight w:val="0"/>
      <w:marTop w:val="0"/>
      <w:marBottom w:val="0"/>
      <w:divBdr>
        <w:top w:val="none" w:sz="0" w:space="0" w:color="auto"/>
        <w:left w:val="none" w:sz="0" w:space="0" w:color="auto"/>
        <w:bottom w:val="none" w:sz="0" w:space="0" w:color="auto"/>
        <w:right w:val="none" w:sz="0" w:space="0" w:color="auto"/>
      </w:divBdr>
    </w:div>
    <w:div w:id="881599684">
      <w:bodyDiv w:val="1"/>
      <w:marLeft w:val="0"/>
      <w:marRight w:val="0"/>
      <w:marTop w:val="0"/>
      <w:marBottom w:val="0"/>
      <w:divBdr>
        <w:top w:val="none" w:sz="0" w:space="0" w:color="auto"/>
        <w:left w:val="none" w:sz="0" w:space="0" w:color="auto"/>
        <w:bottom w:val="none" w:sz="0" w:space="0" w:color="auto"/>
        <w:right w:val="none" w:sz="0" w:space="0" w:color="auto"/>
      </w:divBdr>
    </w:div>
    <w:div w:id="883560363">
      <w:bodyDiv w:val="1"/>
      <w:marLeft w:val="0"/>
      <w:marRight w:val="0"/>
      <w:marTop w:val="0"/>
      <w:marBottom w:val="0"/>
      <w:divBdr>
        <w:top w:val="none" w:sz="0" w:space="0" w:color="auto"/>
        <w:left w:val="none" w:sz="0" w:space="0" w:color="auto"/>
        <w:bottom w:val="none" w:sz="0" w:space="0" w:color="auto"/>
        <w:right w:val="none" w:sz="0" w:space="0" w:color="auto"/>
      </w:divBdr>
    </w:div>
    <w:div w:id="902107173">
      <w:bodyDiv w:val="1"/>
      <w:marLeft w:val="0"/>
      <w:marRight w:val="0"/>
      <w:marTop w:val="0"/>
      <w:marBottom w:val="0"/>
      <w:divBdr>
        <w:top w:val="none" w:sz="0" w:space="0" w:color="auto"/>
        <w:left w:val="none" w:sz="0" w:space="0" w:color="auto"/>
        <w:bottom w:val="none" w:sz="0" w:space="0" w:color="auto"/>
        <w:right w:val="none" w:sz="0" w:space="0" w:color="auto"/>
      </w:divBdr>
    </w:div>
    <w:div w:id="943345565">
      <w:bodyDiv w:val="1"/>
      <w:marLeft w:val="0"/>
      <w:marRight w:val="0"/>
      <w:marTop w:val="0"/>
      <w:marBottom w:val="0"/>
      <w:divBdr>
        <w:top w:val="none" w:sz="0" w:space="0" w:color="auto"/>
        <w:left w:val="none" w:sz="0" w:space="0" w:color="auto"/>
        <w:bottom w:val="none" w:sz="0" w:space="0" w:color="auto"/>
        <w:right w:val="none" w:sz="0" w:space="0" w:color="auto"/>
      </w:divBdr>
    </w:div>
    <w:div w:id="948319804">
      <w:bodyDiv w:val="1"/>
      <w:marLeft w:val="0"/>
      <w:marRight w:val="0"/>
      <w:marTop w:val="0"/>
      <w:marBottom w:val="0"/>
      <w:divBdr>
        <w:top w:val="none" w:sz="0" w:space="0" w:color="auto"/>
        <w:left w:val="none" w:sz="0" w:space="0" w:color="auto"/>
        <w:bottom w:val="none" w:sz="0" w:space="0" w:color="auto"/>
        <w:right w:val="none" w:sz="0" w:space="0" w:color="auto"/>
      </w:divBdr>
    </w:div>
    <w:div w:id="950164661">
      <w:bodyDiv w:val="1"/>
      <w:marLeft w:val="0"/>
      <w:marRight w:val="0"/>
      <w:marTop w:val="0"/>
      <w:marBottom w:val="0"/>
      <w:divBdr>
        <w:top w:val="none" w:sz="0" w:space="0" w:color="auto"/>
        <w:left w:val="none" w:sz="0" w:space="0" w:color="auto"/>
        <w:bottom w:val="none" w:sz="0" w:space="0" w:color="auto"/>
        <w:right w:val="none" w:sz="0" w:space="0" w:color="auto"/>
      </w:divBdr>
    </w:div>
    <w:div w:id="951014045">
      <w:bodyDiv w:val="1"/>
      <w:marLeft w:val="0"/>
      <w:marRight w:val="0"/>
      <w:marTop w:val="0"/>
      <w:marBottom w:val="0"/>
      <w:divBdr>
        <w:top w:val="none" w:sz="0" w:space="0" w:color="auto"/>
        <w:left w:val="none" w:sz="0" w:space="0" w:color="auto"/>
        <w:bottom w:val="none" w:sz="0" w:space="0" w:color="auto"/>
        <w:right w:val="none" w:sz="0" w:space="0" w:color="auto"/>
      </w:divBdr>
    </w:div>
    <w:div w:id="951280695">
      <w:bodyDiv w:val="1"/>
      <w:marLeft w:val="0"/>
      <w:marRight w:val="0"/>
      <w:marTop w:val="0"/>
      <w:marBottom w:val="0"/>
      <w:divBdr>
        <w:top w:val="none" w:sz="0" w:space="0" w:color="auto"/>
        <w:left w:val="none" w:sz="0" w:space="0" w:color="auto"/>
        <w:bottom w:val="none" w:sz="0" w:space="0" w:color="auto"/>
        <w:right w:val="none" w:sz="0" w:space="0" w:color="auto"/>
      </w:divBdr>
    </w:div>
    <w:div w:id="959340339">
      <w:bodyDiv w:val="1"/>
      <w:marLeft w:val="0"/>
      <w:marRight w:val="0"/>
      <w:marTop w:val="0"/>
      <w:marBottom w:val="0"/>
      <w:divBdr>
        <w:top w:val="none" w:sz="0" w:space="0" w:color="auto"/>
        <w:left w:val="none" w:sz="0" w:space="0" w:color="auto"/>
        <w:bottom w:val="none" w:sz="0" w:space="0" w:color="auto"/>
        <w:right w:val="none" w:sz="0" w:space="0" w:color="auto"/>
      </w:divBdr>
    </w:div>
    <w:div w:id="964236175">
      <w:bodyDiv w:val="1"/>
      <w:marLeft w:val="0"/>
      <w:marRight w:val="0"/>
      <w:marTop w:val="0"/>
      <w:marBottom w:val="0"/>
      <w:divBdr>
        <w:top w:val="none" w:sz="0" w:space="0" w:color="auto"/>
        <w:left w:val="none" w:sz="0" w:space="0" w:color="auto"/>
        <w:bottom w:val="none" w:sz="0" w:space="0" w:color="auto"/>
        <w:right w:val="none" w:sz="0" w:space="0" w:color="auto"/>
      </w:divBdr>
    </w:div>
    <w:div w:id="970280527">
      <w:bodyDiv w:val="1"/>
      <w:marLeft w:val="0"/>
      <w:marRight w:val="0"/>
      <w:marTop w:val="0"/>
      <w:marBottom w:val="0"/>
      <w:divBdr>
        <w:top w:val="none" w:sz="0" w:space="0" w:color="auto"/>
        <w:left w:val="none" w:sz="0" w:space="0" w:color="auto"/>
        <w:bottom w:val="none" w:sz="0" w:space="0" w:color="auto"/>
        <w:right w:val="none" w:sz="0" w:space="0" w:color="auto"/>
      </w:divBdr>
    </w:div>
    <w:div w:id="991829379">
      <w:bodyDiv w:val="1"/>
      <w:marLeft w:val="0"/>
      <w:marRight w:val="0"/>
      <w:marTop w:val="0"/>
      <w:marBottom w:val="0"/>
      <w:divBdr>
        <w:top w:val="none" w:sz="0" w:space="0" w:color="auto"/>
        <w:left w:val="none" w:sz="0" w:space="0" w:color="auto"/>
        <w:bottom w:val="none" w:sz="0" w:space="0" w:color="auto"/>
        <w:right w:val="none" w:sz="0" w:space="0" w:color="auto"/>
      </w:divBdr>
    </w:div>
    <w:div w:id="1031537791">
      <w:bodyDiv w:val="1"/>
      <w:marLeft w:val="0"/>
      <w:marRight w:val="0"/>
      <w:marTop w:val="0"/>
      <w:marBottom w:val="0"/>
      <w:divBdr>
        <w:top w:val="none" w:sz="0" w:space="0" w:color="auto"/>
        <w:left w:val="none" w:sz="0" w:space="0" w:color="auto"/>
        <w:bottom w:val="none" w:sz="0" w:space="0" w:color="auto"/>
        <w:right w:val="none" w:sz="0" w:space="0" w:color="auto"/>
      </w:divBdr>
    </w:div>
    <w:div w:id="1035739507">
      <w:bodyDiv w:val="1"/>
      <w:marLeft w:val="0"/>
      <w:marRight w:val="0"/>
      <w:marTop w:val="0"/>
      <w:marBottom w:val="0"/>
      <w:divBdr>
        <w:top w:val="none" w:sz="0" w:space="0" w:color="auto"/>
        <w:left w:val="none" w:sz="0" w:space="0" w:color="auto"/>
        <w:bottom w:val="none" w:sz="0" w:space="0" w:color="auto"/>
        <w:right w:val="none" w:sz="0" w:space="0" w:color="auto"/>
      </w:divBdr>
    </w:div>
    <w:div w:id="1048720453">
      <w:bodyDiv w:val="1"/>
      <w:marLeft w:val="0"/>
      <w:marRight w:val="0"/>
      <w:marTop w:val="0"/>
      <w:marBottom w:val="0"/>
      <w:divBdr>
        <w:top w:val="none" w:sz="0" w:space="0" w:color="auto"/>
        <w:left w:val="none" w:sz="0" w:space="0" w:color="auto"/>
        <w:bottom w:val="none" w:sz="0" w:space="0" w:color="auto"/>
        <w:right w:val="none" w:sz="0" w:space="0" w:color="auto"/>
      </w:divBdr>
    </w:div>
    <w:div w:id="1056203291">
      <w:bodyDiv w:val="1"/>
      <w:marLeft w:val="0"/>
      <w:marRight w:val="0"/>
      <w:marTop w:val="0"/>
      <w:marBottom w:val="0"/>
      <w:divBdr>
        <w:top w:val="none" w:sz="0" w:space="0" w:color="auto"/>
        <w:left w:val="none" w:sz="0" w:space="0" w:color="auto"/>
        <w:bottom w:val="none" w:sz="0" w:space="0" w:color="auto"/>
        <w:right w:val="none" w:sz="0" w:space="0" w:color="auto"/>
      </w:divBdr>
    </w:div>
    <w:div w:id="1060640681">
      <w:bodyDiv w:val="1"/>
      <w:marLeft w:val="0"/>
      <w:marRight w:val="0"/>
      <w:marTop w:val="0"/>
      <w:marBottom w:val="0"/>
      <w:divBdr>
        <w:top w:val="none" w:sz="0" w:space="0" w:color="auto"/>
        <w:left w:val="none" w:sz="0" w:space="0" w:color="auto"/>
        <w:bottom w:val="none" w:sz="0" w:space="0" w:color="auto"/>
        <w:right w:val="none" w:sz="0" w:space="0" w:color="auto"/>
      </w:divBdr>
    </w:div>
    <w:div w:id="1087726319">
      <w:bodyDiv w:val="1"/>
      <w:marLeft w:val="0"/>
      <w:marRight w:val="0"/>
      <w:marTop w:val="0"/>
      <w:marBottom w:val="0"/>
      <w:divBdr>
        <w:top w:val="none" w:sz="0" w:space="0" w:color="auto"/>
        <w:left w:val="none" w:sz="0" w:space="0" w:color="auto"/>
        <w:bottom w:val="none" w:sz="0" w:space="0" w:color="auto"/>
        <w:right w:val="none" w:sz="0" w:space="0" w:color="auto"/>
      </w:divBdr>
    </w:div>
    <w:div w:id="1088769860">
      <w:bodyDiv w:val="1"/>
      <w:marLeft w:val="0"/>
      <w:marRight w:val="0"/>
      <w:marTop w:val="0"/>
      <w:marBottom w:val="0"/>
      <w:divBdr>
        <w:top w:val="none" w:sz="0" w:space="0" w:color="auto"/>
        <w:left w:val="none" w:sz="0" w:space="0" w:color="auto"/>
        <w:bottom w:val="none" w:sz="0" w:space="0" w:color="auto"/>
        <w:right w:val="none" w:sz="0" w:space="0" w:color="auto"/>
      </w:divBdr>
    </w:div>
    <w:div w:id="1100638573">
      <w:bodyDiv w:val="1"/>
      <w:marLeft w:val="0"/>
      <w:marRight w:val="0"/>
      <w:marTop w:val="0"/>
      <w:marBottom w:val="0"/>
      <w:divBdr>
        <w:top w:val="none" w:sz="0" w:space="0" w:color="auto"/>
        <w:left w:val="none" w:sz="0" w:space="0" w:color="auto"/>
        <w:bottom w:val="none" w:sz="0" w:space="0" w:color="auto"/>
        <w:right w:val="none" w:sz="0" w:space="0" w:color="auto"/>
      </w:divBdr>
    </w:div>
    <w:div w:id="1182166616">
      <w:bodyDiv w:val="1"/>
      <w:marLeft w:val="0"/>
      <w:marRight w:val="0"/>
      <w:marTop w:val="0"/>
      <w:marBottom w:val="0"/>
      <w:divBdr>
        <w:top w:val="none" w:sz="0" w:space="0" w:color="auto"/>
        <w:left w:val="none" w:sz="0" w:space="0" w:color="auto"/>
        <w:bottom w:val="none" w:sz="0" w:space="0" w:color="auto"/>
        <w:right w:val="none" w:sz="0" w:space="0" w:color="auto"/>
      </w:divBdr>
    </w:div>
    <w:div w:id="1221789153">
      <w:bodyDiv w:val="1"/>
      <w:marLeft w:val="0"/>
      <w:marRight w:val="0"/>
      <w:marTop w:val="0"/>
      <w:marBottom w:val="0"/>
      <w:divBdr>
        <w:top w:val="none" w:sz="0" w:space="0" w:color="auto"/>
        <w:left w:val="none" w:sz="0" w:space="0" w:color="auto"/>
        <w:bottom w:val="none" w:sz="0" w:space="0" w:color="auto"/>
        <w:right w:val="none" w:sz="0" w:space="0" w:color="auto"/>
      </w:divBdr>
    </w:div>
    <w:div w:id="1225339310">
      <w:bodyDiv w:val="1"/>
      <w:marLeft w:val="0"/>
      <w:marRight w:val="0"/>
      <w:marTop w:val="0"/>
      <w:marBottom w:val="0"/>
      <w:divBdr>
        <w:top w:val="none" w:sz="0" w:space="0" w:color="auto"/>
        <w:left w:val="none" w:sz="0" w:space="0" w:color="auto"/>
        <w:bottom w:val="none" w:sz="0" w:space="0" w:color="auto"/>
        <w:right w:val="none" w:sz="0" w:space="0" w:color="auto"/>
      </w:divBdr>
    </w:div>
    <w:div w:id="1247375037">
      <w:bodyDiv w:val="1"/>
      <w:marLeft w:val="0"/>
      <w:marRight w:val="0"/>
      <w:marTop w:val="0"/>
      <w:marBottom w:val="0"/>
      <w:divBdr>
        <w:top w:val="none" w:sz="0" w:space="0" w:color="auto"/>
        <w:left w:val="none" w:sz="0" w:space="0" w:color="auto"/>
        <w:bottom w:val="none" w:sz="0" w:space="0" w:color="auto"/>
        <w:right w:val="none" w:sz="0" w:space="0" w:color="auto"/>
      </w:divBdr>
    </w:div>
    <w:div w:id="1254701463">
      <w:bodyDiv w:val="1"/>
      <w:marLeft w:val="0"/>
      <w:marRight w:val="0"/>
      <w:marTop w:val="0"/>
      <w:marBottom w:val="0"/>
      <w:divBdr>
        <w:top w:val="none" w:sz="0" w:space="0" w:color="auto"/>
        <w:left w:val="none" w:sz="0" w:space="0" w:color="auto"/>
        <w:bottom w:val="none" w:sz="0" w:space="0" w:color="auto"/>
        <w:right w:val="none" w:sz="0" w:space="0" w:color="auto"/>
      </w:divBdr>
    </w:div>
    <w:div w:id="1268393141">
      <w:bodyDiv w:val="1"/>
      <w:marLeft w:val="0"/>
      <w:marRight w:val="0"/>
      <w:marTop w:val="0"/>
      <w:marBottom w:val="0"/>
      <w:divBdr>
        <w:top w:val="none" w:sz="0" w:space="0" w:color="auto"/>
        <w:left w:val="none" w:sz="0" w:space="0" w:color="auto"/>
        <w:bottom w:val="none" w:sz="0" w:space="0" w:color="auto"/>
        <w:right w:val="none" w:sz="0" w:space="0" w:color="auto"/>
      </w:divBdr>
    </w:div>
    <w:div w:id="1273633798">
      <w:bodyDiv w:val="1"/>
      <w:marLeft w:val="0"/>
      <w:marRight w:val="0"/>
      <w:marTop w:val="0"/>
      <w:marBottom w:val="0"/>
      <w:divBdr>
        <w:top w:val="none" w:sz="0" w:space="0" w:color="auto"/>
        <w:left w:val="none" w:sz="0" w:space="0" w:color="auto"/>
        <w:bottom w:val="none" w:sz="0" w:space="0" w:color="auto"/>
        <w:right w:val="none" w:sz="0" w:space="0" w:color="auto"/>
      </w:divBdr>
      <w:divsChild>
        <w:div w:id="219369039">
          <w:marLeft w:val="0"/>
          <w:marRight w:val="0"/>
          <w:marTop w:val="0"/>
          <w:marBottom w:val="0"/>
          <w:divBdr>
            <w:top w:val="none" w:sz="0" w:space="0" w:color="auto"/>
            <w:left w:val="none" w:sz="0" w:space="0" w:color="auto"/>
            <w:bottom w:val="none" w:sz="0" w:space="0" w:color="auto"/>
            <w:right w:val="none" w:sz="0" w:space="0" w:color="auto"/>
          </w:divBdr>
          <w:divsChild>
            <w:div w:id="483862471">
              <w:marLeft w:val="0"/>
              <w:marRight w:val="0"/>
              <w:marTop w:val="0"/>
              <w:marBottom w:val="0"/>
              <w:divBdr>
                <w:top w:val="none" w:sz="0" w:space="0" w:color="auto"/>
                <w:left w:val="none" w:sz="0" w:space="0" w:color="auto"/>
                <w:bottom w:val="none" w:sz="0" w:space="0" w:color="auto"/>
                <w:right w:val="none" w:sz="0" w:space="0" w:color="auto"/>
              </w:divBdr>
              <w:divsChild>
                <w:div w:id="156194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469894">
      <w:bodyDiv w:val="1"/>
      <w:marLeft w:val="0"/>
      <w:marRight w:val="0"/>
      <w:marTop w:val="0"/>
      <w:marBottom w:val="0"/>
      <w:divBdr>
        <w:top w:val="none" w:sz="0" w:space="0" w:color="auto"/>
        <w:left w:val="none" w:sz="0" w:space="0" w:color="auto"/>
        <w:bottom w:val="none" w:sz="0" w:space="0" w:color="auto"/>
        <w:right w:val="none" w:sz="0" w:space="0" w:color="auto"/>
      </w:divBdr>
    </w:div>
    <w:div w:id="1368801440">
      <w:bodyDiv w:val="1"/>
      <w:marLeft w:val="0"/>
      <w:marRight w:val="0"/>
      <w:marTop w:val="0"/>
      <w:marBottom w:val="0"/>
      <w:divBdr>
        <w:top w:val="none" w:sz="0" w:space="0" w:color="auto"/>
        <w:left w:val="none" w:sz="0" w:space="0" w:color="auto"/>
        <w:bottom w:val="none" w:sz="0" w:space="0" w:color="auto"/>
        <w:right w:val="none" w:sz="0" w:space="0" w:color="auto"/>
      </w:divBdr>
    </w:div>
    <w:div w:id="1377197055">
      <w:bodyDiv w:val="1"/>
      <w:marLeft w:val="0"/>
      <w:marRight w:val="0"/>
      <w:marTop w:val="0"/>
      <w:marBottom w:val="0"/>
      <w:divBdr>
        <w:top w:val="none" w:sz="0" w:space="0" w:color="auto"/>
        <w:left w:val="none" w:sz="0" w:space="0" w:color="auto"/>
        <w:bottom w:val="none" w:sz="0" w:space="0" w:color="auto"/>
        <w:right w:val="none" w:sz="0" w:space="0" w:color="auto"/>
      </w:divBdr>
    </w:div>
    <w:div w:id="1379166346">
      <w:bodyDiv w:val="1"/>
      <w:marLeft w:val="0"/>
      <w:marRight w:val="0"/>
      <w:marTop w:val="0"/>
      <w:marBottom w:val="0"/>
      <w:divBdr>
        <w:top w:val="none" w:sz="0" w:space="0" w:color="auto"/>
        <w:left w:val="none" w:sz="0" w:space="0" w:color="auto"/>
        <w:bottom w:val="none" w:sz="0" w:space="0" w:color="auto"/>
        <w:right w:val="none" w:sz="0" w:space="0" w:color="auto"/>
      </w:divBdr>
    </w:div>
    <w:div w:id="1400252298">
      <w:bodyDiv w:val="1"/>
      <w:marLeft w:val="0"/>
      <w:marRight w:val="0"/>
      <w:marTop w:val="0"/>
      <w:marBottom w:val="0"/>
      <w:divBdr>
        <w:top w:val="none" w:sz="0" w:space="0" w:color="auto"/>
        <w:left w:val="none" w:sz="0" w:space="0" w:color="auto"/>
        <w:bottom w:val="none" w:sz="0" w:space="0" w:color="auto"/>
        <w:right w:val="none" w:sz="0" w:space="0" w:color="auto"/>
      </w:divBdr>
    </w:div>
    <w:div w:id="1405176330">
      <w:bodyDiv w:val="1"/>
      <w:marLeft w:val="0"/>
      <w:marRight w:val="0"/>
      <w:marTop w:val="0"/>
      <w:marBottom w:val="0"/>
      <w:divBdr>
        <w:top w:val="none" w:sz="0" w:space="0" w:color="auto"/>
        <w:left w:val="none" w:sz="0" w:space="0" w:color="auto"/>
        <w:bottom w:val="none" w:sz="0" w:space="0" w:color="auto"/>
        <w:right w:val="none" w:sz="0" w:space="0" w:color="auto"/>
      </w:divBdr>
    </w:div>
    <w:div w:id="1423186329">
      <w:bodyDiv w:val="1"/>
      <w:marLeft w:val="0"/>
      <w:marRight w:val="0"/>
      <w:marTop w:val="0"/>
      <w:marBottom w:val="0"/>
      <w:divBdr>
        <w:top w:val="none" w:sz="0" w:space="0" w:color="auto"/>
        <w:left w:val="none" w:sz="0" w:space="0" w:color="auto"/>
        <w:bottom w:val="none" w:sz="0" w:space="0" w:color="auto"/>
        <w:right w:val="none" w:sz="0" w:space="0" w:color="auto"/>
      </w:divBdr>
    </w:div>
    <w:div w:id="1436704226">
      <w:bodyDiv w:val="1"/>
      <w:marLeft w:val="0"/>
      <w:marRight w:val="0"/>
      <w:marTop w:val="0"/>
      <w:marBottom w:val="0"/>
      <w:divBdr>
        <w:top w:val="none" w:sz="0" w:space="0" w:color="auto"/>
        <w:left w:val="none" w:sz="0" w:space="0" w:color="auto"/>
        <w:bottom w:val="none" w:sz="0" w:space="0" w:color="auto"/>
        <w:right w:val="none" w:sz="0" w:space="0" w:color="auto"/>
      </w:divBdr>
    </w:div>
    <w:div w:id="1444838280">
      <w:bodyDiv w:val="1"/>
      <w:marLeft w:val="0"/>
      <w:marRight w:val="0"/>
      <w:marTop w:val="0"/>
      <w:marBottom w:val="0"/>
      <w:divBdr>
        <w:top w:val="none" w:sz="0" w:space="0" w:color="auto"/>
        <w:left w:val="none" w:sz="0" w:space="0" w:color="auto"/>
        <w:bottom w:val="none" w:sz="0" w:space="0" w:color="auto"/>
        <w:right w:val="none" w:sz="0" w:space="0" w:color="auto"/>
      </w:divBdr>
    </w:div>
    <w:div w:id="1445537270">
      <w:bodyDiv w:val="1"/>
      <w:marLeft w:val="0"/>
      <w:marRight w:val="0"/>
      <w:marTop w:val="0"/>
      <w:marBottom w:val="0"/>
      <w:divBdr>
        <w:top w:val="none" w:sz="0" w:space="0" w:color="auto"/>
        <w:left w:val="none" w:sz="0" w:space="0" w:color="auto"/>
        <w:bottom w:val="none" w:sz="0" w:space="0" w:color="auto"/>
        <w:right w:val="none" w:sz="0" w:space="0" w:color="auto"/>
      </w:divBdr>
    </w:div>
    <w:div w:id="1468930150">
      <w:bodyDiv w:val="1"/>
      <w:marLeft w:val="0"/>
      <w:marRight w:val="0"/>
      <w:marTop w:val="0"/>
      <w:marBottom w:val="0"/>
      <w:divBdr>
        <w:top w:val="none" w:sz="0" w:space="0" w:color="auto"/>
        <w:left w:val="none" w:sz="0" w:space="0" w:color="auto"/>
        <w:bottom w:val="none" w:sz="0" w:space="0" w:color="auto"/>
        <w:right w:val="none" w:sz="0" w:space="0" w:color="auto"/>
      </w:divBdr>
    </w:div>
    <w:div w:id="1480655519">
      <w:bodyDiv w:val="1"/>
      <w:marLeft w:val="0"/>
      <w:marRight w:val="0"/>
      <w:marTop w:val="0"/>
      <w:marBottom w:val="0"/>
      <w:divBdr>
        <w:top w:val="none" w:sz="0" w:space="0" w:color="auto"/>
        <w:left w:val="none" w:sz="0" w:space="0" w:color="auto"/>
        <w:bottom w:val="none" w:sz="0" w:space="0" w:color="auto"/>
        <w:right w:val="none" w:sz="0" w:space="0" w:color="auto"/>
      </w:divBdr>
    </w:div>
    <w:div w:id="1491216574">
      <w:bodyDiv w:val="1"/>
      <w:marLeft w:val="0"/>
      <w:marRight w:val="0"/>
      <w:marTop w:val="0"/>
      <w:marBottom w:val="0"/>
      <w:divBdr>
        <w:top w:val="none" w:sz="0" w:space="0" w:color="auto"/>
        <w:left w:val="none" w:sz="0" w:space="0" w:color="auto"/>
        <w:bottom w:val="none" w:sz="0" w:space="0" w:color="auto"/>
        <w:right w:val="none" w:sz="0" w:space="0" w:color="auto"/>
      </w:divBdr>
    </w:div>
    <w:div w:id="1498691794">
      <w:bodyDiv w:val="1"/>
      <w:marLeft w:val="0"/>
      <w:marRight w:val="0"/>
      <w:marTop w:val="0"/>
      <w:marBottom w:val="0"/>
      <w:divBdr>
        <w:top w:val="none" w:sz="0" w:space="0" w:color="auto"/>
        <w:left w:val="none" w:sz="0" w:space="0" w:color="auto"/>
        <w:bottom w:val="none" w:sz="0" w:space="0" w:color="auto"/>
        <w:right w:val="none" w:sz="0" w:space="0" w:color="auto"/>
      </w:divBdr>
    </w:div>
    <w:div w:id="1507280514">
      <w:bodyDiv w:val="1"/>
      <w:marLeft w:val="0"/>
      <w:marRight w:val="0"/>
      <w:marTop w:val="0"/>
      <w:marBottom w:val="0"/>
      <w:divBdr>
        <w:top w:val="none" w:sz="0" w:space="0" w:color="auto"/>
        <w:left w:val="none" w:sz="0" w:space="0" w:color="auto"/>
        <w:bottom w:val="none" w:sz="0" w:space="0" w:color="auto"/>
        <w:right w:val="none" w:sz="0" w:space="0" w:color="auto"/>
      </w:divBdr>
    </w:div>
    <w:div w:id="1534687235">
      <w:bodyDiv w:val="1"/>
      <w:marLeft w:val="0"/>
      <w:marRight w:val="0"/>
      <w:marTop w:val="0"/>
      <w:marBottom w:val="0"/>
      <w:divBdr>
        <w:top w:val="none" w:sz="0" w:space="0" w:color="auto"/>
        <w:left w:val="none" w:sz="0" w:space="0" w:color="auto"/>
        <w:bottom w:val="none" w:sz="0" w:space="0" w:color="auto"/>
        <w:right w:val="none" w:sz="0" w:space="0" w:color="auto"/>
      </w:divBdr>
    </w:div>
    <w:div w:id="1555696392">
      <w:bodyDiv w:val="1"/>
      <w:marLeft w:val="0"/>
      <w:marRight w:val="0"/>
      <w:marTop w:val="0"/>
      <w:marBottom w:val="0"/>
      <w:divBdr>
        <w:top w:val="none" w:sz="0" w:space="0" w:color="auto"/>
        <w:left w:val="none" w:sz="0" w:space="0" w:color="auto"/>
        <w:bottom w:val="none" w:sz="0" w:space="0" w:color="auto"/>
        <w:right w:val="none" w:sz="0" w:space="0" w:color="auto"/>
      </w:divBdr>
    </w:div>
    <w:div w:id="1561675764">
      <w:bodyDiv w:val="1"/>
      <w:marLeft w:val="0"/>
      <w:marRight w:val="0"/>
      <w:marTop w:val="0"/>
      <w:marBottom w:val="0"/>
      <w:divBdr>
        <w:top w:val="none" w:sz="0" w:space="0" w:color="auto"/>
        <w:left w:val="none" w:sz="0" w:space="0" w:color="auto"/>
        <w:bottom w:val="none" w:sz="0" w:space="0" w:color="auto"/>
        <w:right w:val="none" w:sz="0" w:space="0" w:color="auto"/>
      </w:divBdr>
    </w:div>
    <w:div w:id="1585140498">
      <w:bodyDiv w:val="1"/>
      <w:marLeft w:val="0"/>
      <w:marRight w:val="0"/>
      <w:marTop w:val="0"/>
      <w:marBottom w:val="0"/>
      <w:divBdr>
        <w:top w:val="none" w:sz="0" w:space="0" w:color="auto"/>
        <w:left w:val="none" w:sz="0" w:space="0" w:color="auto"/>
        <w:bottom w:val="none" w:sz="0" w:space="0" w:color="auto"/>
        <w:right w:val="none" w:sz="0" w:space="0" w:color="auto"/>
      </w:divBdr>
    </w:div>
    <w:div w:id="1648129071">
      <w:bodyDiv w:val="1"/>
      <w:marLeft w:val="0"/>
      <w:marRight w:val="0"/>
      <w:marTop w:val="0"/>
      <w:marBottom w:val="0"/>
      <w:divBdr>
        <w:top w:val="none" w:sz="0" w:space="0" w:color="auto"/>
        <w:left w:val="none" w:sz="0" w:space="0" w:color="auto"/>
        <w:bottom w:val="none" w:sz="0" w:space="0" w:color="auto"/>
        <w:right w:val="none" w:sz="0" w:space="0" w:color="auto"/>
      </w:divBdr>
    </w:div>
    <w:div w:id="1665089682">
      <w:bodyDiv w:val="1"/>
      <w:marLeft w:val="0"/>
      <w:marRight w:val="0"/>
      <w:marTop w:val="0"/>
      <w:marBottom w:val="0"/>
      <w:divBdr>
        <w:top w:val="none" w:sz="0" w:space="0" w:color="auto"/>
        <w:left w:val="none" w:sz="0" w:space="0" w:color="auto"/>
        <w:bottom w:val="none" w:sz="0" w:space="0" w:color="auto"/>
        <w:right w:val="none" w:sz="0" w:space="0" w:color="auto"/>
      </w:divBdr>
    </w:div>
    <w:div w:id="1678073968">
      <w:bodyDiv w:val="1"/>
      <w:marLeft w:val="0"/>
      <w:marRight w:val="0"/>
      <w:marTop w:val="0"/>
      <w:marBottom w:val="0"/>
      <w:divBdr>
        <w:top w:val="none" w:sz="0" w:space="0" w:color="auto"/>
        <w:left w:val="none" w:sz="0" w:space="0" w:color="auto"/>
        <w:bottom w:val="none" w:sz="0" w:space="0" w:color="auto"/>
        <w:right w:val="none" w:sz="0" w:space="0" w:color="auto"/>
      </w:divBdr>
    </w:div>
    <w:div w:id="1696686066">
      <w:bodyDiv w:val="1"/>
      <w:marLeft w:val="0"/>
      <w:marRight w:val="0"/>
      <w:marTop w:val="0"/>
      <w:marBottom w:val="0"/>
      <w:divBdr>
        <w:top w:val="none" w:sz="0" w:space="0" w:color="auto"/>
        <w:left w:val="none" w:sz="0" w:space="0" w:color="auto"/>
        <w:bottom w:val="none" w:sz="0" w:space="0" w:color="auto"/>
        <w:right w:val="none" w:sz="0" w:space="0" w:color="auto"/>
      </w:divBdr>
    </w:div>
    <w:div w:id="1736510937">
      <w:bodyDiv w:val="1"/>
      <w:marLeft w:val="0"/>
      <w:marRight w:val="0"/>
      <w:marTop w:val="0"/>
      <w:marBottom w:val="0"/>
      <w:divBdr>
        <w:top w:val="none" w:sz="0" w:space="0" w:color="auto"/>
        <w:left w:val="none" w:sz="0" w:space="0" w:color="auto"/>
        <w:bottom w:val="none" w:sz="0" w:space="0" w:color="auto"/>
        <w:right w:val="none" w:sz="0" w:space="0" w:color="auto"/>
      </w:divBdr>
    </w:div>
    <w:div w:id="1750154421">
      <w:bodyDiv w:val="1"/>
      <w:marLeft w:val="0"/>
      <w:marRight w:val="0"/>
      <w:marTop w:val="0"/>
      <w:marBottom w:val="0"/>
      <w:divBdr>
        <w:top w:val="none" w:sz="0" w:space="0" w:color="auto"/>
        <w:left w:val="none" w:sz="0" w:space="0" w:color="auto"/>
        <w:bottom w:val="none" w:sz="0" w:space="0" w:color="auto"/>
        <w:right w:val="none" w:sz="0" w:space="0" w:color="auto"/>
      </w:divBdr>
    </w:div>
    <w:div w:id="1789733740">
      <w:bodyDiv w:val="1"/>
      <w:marLeft w:val="0"/>
      <w:marRight w:val="0"/>
      <w:marTop w:val="0"/>
      <w:marBottom w:val="0"/>
      <w:divBdr>
        <w:top w:val="none" w:sz="0" w:space="0" w:color="auto"/>
        <w:left w:val="none" w:sz="0" w:space="0" w:color="auto"/>
        <w:bottom w:val="none" w:sz="0" w:space="0" w:color="auto"/>
        <w:right w:val="none" w:sz="0" w:space="0" w:color="auto"/>
      </w:divBdr>
    </w:div>
    <w:div w:id="1795520504">
      <w:bodyDiv w:val="1"/>
      <w:marLeft w:val="0"/>
      <w:marRight w:val="0"/>
      <w:marTop w:val="0"/>
      <w:marBottom w:val="0"/>
      <w:divBdr>
        <w:top w:val="none" w:sz="0" w:space="0" w:color="auto"/>
        <w:left w:val="none" w:sz="0" w:space="0" w:color="auto"/>
        <w:bottom w:val="none" w:sz="0" w:space="0" w:color="auto"/>
        <w:right w:val="none" w:sz="0" w:space="0" w:color="auto"/>
      </w:divBdr>
    </w:div>
    <w:div w:id="1806897152">
      <w:bodyDiv w:val="1"/>
      <w:marLeft w:val="0"/>
      <w:marRight w:val="0"/>
      <w:marTop w:val="0"/>
      <w:marBottom w:val="0"/>
      <w:divBdr>
        <w:top w:val="none" w:sz="0" w:space="0" w:color="auto"/>
        <w:left w:val="none" w:sz="0" w:space="0" w:color="auto"/>
        <w:bottom w:val="none" w:sz="0" w:space="0" w:color="auto"/>
        <w:right w:val="none" w:sz="0" w:space="0" w:color="auto"/>
      </w:divBdr>
    </w:div>
    <w:div w:id="1834492253">
      <w:bodyDiv w:val="1"/>
      <w:marLeft w:val="0"/>
      <w:marRight w:val="0"/>
      <w:marTop w:val="0"/>
      <w:marBottom w:val="0"/>
      <w:divBdr>
        <w:top w:val="none" w:sz="0" w:space="0" w:color="auto"/>
        <w:left w:val="none" w:sz="0" w:space="0" w:color="auto"/>
        <w:bottom w:val="none" w:sz="0" w:space="0" w:color="auto"/>
        <w:right w:val="none" w:sz="0" w:space="0" w:color="auto"/>
      </w:divBdr>
    </w:div>
    <w:div w:id="1843079713">
      <w:bodyDiv w:val="1"/>
      <w:marLeft w:val="0"/>
      <w:marRight w:val="0"/>
      <w:marTop w:val="0"/>
      <w:marBottom w:val="0"/>
      <w:divBdr>
        <w:top w:val="none" w:sz="0" w:space="0" w:color="auto"/>
        <w:left w:val="none" w:sz="0" w:space="0" w:color="auto"/>
        <w:bottom w:val="none" w:sz="0" w:space="0" w:color="auto"/>
        <w:right w:val="none" w:sz="0" w:space="0" w:color="auto"/>
      </w:divBdr>
    </w:div>
    <w:div w:id="1877085638">
      <w:bodyDiv w:val="1"/>
      <w:marLeft w:val="0"/>
      <w:marRight w:val="0"/>
      <w:marTop w:val="0"/>
      <w:marBottom w:val="0"/>
      <w:divBdr>
        <w:top w:val="none" w:sz="0" w:space="0" w:color="auto"/>
        <w:left w:val="none" w:sz="0" w:space="0" w:color="auto"/>
        <w:bottom w:val="none" w:sz="0" w:space="0" w:color="auto"/>
        <w:right w:val="none" w:sz="0" w:space="0" w:color="auto"/>
      </w:divBdr>
    </w:div>
    <w:div w:id="1929581215">
      <w:bodyDiv w:val="1"/>
      <w:marLeft w:val="0"/>
      <w:marRight w:val="0"/>
      <w:marTop w:val="0"/>
      <w:marBottom w:val="0"/>
      <w:divBdr>
        <w:top w:val="none" w:sz="0" w:space="0" w:color="auto"/>
        <w:left w:val="none" w:sz="0" w:space="0" w:color="auto"/>
        <w:bottom w:val="none" w:sz="0" w:space="0" w:color="auto"/>
        <w:right w:val="none" w:sz="0" w:space="0" w:color="auto"/>
      </w:divBdr>
    </w:div>
    <w:div w:id="1934506303">
      <w:bodyDiv w:val="1"/>
      <w:marLeft w:val="0"/>
      <w:marRight w:val="0"/>
      <w:marTop w:val="0"/>
      <w:marBottom w:val="0"/>
      <w:divBdr>
        <w:top w:val="none" w:sz="0" w:space="0" w:color="auto"/>
        <w:left w:val="none" w:sz="0" w:space="0" w:color="auto"/>
        <w:bottom w:val="none" w:sz="0" w:space="0" w:color="auto"/>
        <w:right w:val="none" w:sz="0" w:space="0" w:color="auto"/>
      </w:divBdr>
    </w:div>
    <w:div w:id="1946768722">
      <w:bodyDiv w:val="1"/>
      <w:marLeft w:val="0"/>
      <w:marRight w:val="0"/>
      <w:marTop w:val="0"/>
      <w:marBottom w:val="0"/>
      <w:divBdr>
        <w:top w:val="none" w:sz="0" w:space="0" w:color="auto"/>
        <w:left w:val="none" w:sz="0" w:space="0" w:color="auto"/>
        <w:bottom w:val="none" w:sz="0" w:space="0" w:color="auto"/>
        <w:right w:val="none" w:sz="0" w:space="0" w:color="auto"/>
      </w:divBdr>
    </w:div>
    <w:div w:id="1964574155">
      <w:bodyDiv w:val="1"/>
      <w:marLeft w:val="0"/>
      <w:marRight w:val="0"/>
      <w:marTop w:val="0"/>
      <w:marBottom w:val="0"/>
      <w:divBdr>
        <w:top w:val="none" w:sz="0" w:space="0" w:color="auto"/>
        <w:left w:val="none" w:sz="0" w:space="0" w:color="auto"/>
        <w:bottom w:val="none" w:sz="0" w:space="0" w:color="auto"/>
        <w:right w:val="none" w:sz="0" w:space="0" w:color="auto"/>
      </w:divBdr>
    </w:div>
    <w:div w:id="1978098628">
      <w:bodyDiv w:val="1"/>
      <w:marLeft w:val="0"/>
      <w:marRight w:val="0"/>
      <w:marTop w:val="0"/>
      <w:marBottom w:val="0"/>
      <w:divBdr>
        <w:top w:val="none" w:sz="0" w:space="0" w:color="auto"/>
        <w:left w:val="none" w:sz="0" w:space="0" w:color="auto"/>
        <w:bottom w:val="none" w:sz="0" w:space="0" w:color="auto"/>
        <w:right w:val="none" w:sz="0" w:space="0" w:color="auto"/>
      </w:divBdr>
    </w:div>
    <w:div w:id="1992326618">
      <w:bodyDiv w:val="1"/>
      <w:marLeft w:val="0"/>
      <w:marRight w:val="0"/>
      <w:marTop w:val="0"/>
      <w:marBottom w:val="0"/>
      <w:divBdr>
        <w:top w:val="none" w:sz="0" w:space="0" w:color="auto"/>
        <w:left w:val="none" w:sz="0" w:space="0" w:color="auto"/>
        <w:bottom w:val="none" w:sz="0" w:space="0" w:color="auto"/>
        <w:right w:val="none" w:sz="0" w:space="0" w:color="auto"/>
      </w:divBdr>
    </w:div>
    <w:div w:id="2024168514">
      <w:bodyDiv w:val="1"/>
      <w:marLeft w:val="0"/>
      <w:marRight w:val="0"/>
      <w:marTop w:val="0"/>
      <w:marBottom w:val="0"/>
      <w:divBdr>
        <w:top w:val="none" w:sz="0" w:space="0" w:color="auto"/>
        <w:left w:val="none" w:sz="0" w:space="0" w:color="auto"/>
        <w:bottom w:val="none" w:sz="0" w:space="0" w:color="auto"/>
        <w:right w:val="none" w:sz="0" w:space="0" w:color="auto"/>
      </w:divBdr>
    </w:div>
    <w:div w:id="2054891184">
      <w:bodyDiv w:val="1"/>
      <w:marLeft w:val="0"/>
      <w:marRight w:val="0"/>
      <w:marTop w:val="0"/>
      <w:marBottom w:val="0"/>
      <w:divBdr>
        <w:top w:val="none" w:sz="0" w:space="0" w:color="auto"/>
        <w:left w:val="none" w:sz="0" w:space="0" w:color="auto"/>
        <w:bottom w:val="none" w:sz="0" w:space="0" w:color="auto"/>
        <w:right w:val="none" w:sz="0" w:space="0" w:color="auto"/>
      </w:divBdr>
    </w:div>
    <w:div w:id="2057702806">
      <w:bodyDiv w:val="1"/>
      <w:marLeft w:val="0"/>
      <w:marRight w:val="0"/>
      <w:marTop w:val="0"/>
      <w:marBottom w:val="0"/>
      <w:divBdr>
        <w:top w:val="none" w:sz="0" w:space="0" w:color="auto"/>
        <w:left w:val="none" w:sz="0" w:space="0" w:color="auto"/>
        <w:bottom w:val="none" w:sz="0" w:space="0" w:color="auto"/>
        <w:right w:val="none" w:sz="0" w:space="0" w:color="auto"/>
      </w:divBdr>
    </w:div>
    <w:div w:id="2062826214">
      <w:bodyDiv w:val="1"/>
      <w:marLeft w:val="0"/>
      <w:marRight w:val="0"/>
      <w:marTop w:val="0"/>
      <w:marBottom w:val="0"/>
      <w:divBdr>
        <w:top w:val="none" w:sz="0" w:space="0" w:color="auto"/>
        <w:left w:val="none" w:sz="0" w:space="0" w:color="auto"/>
        <w:bottom w:val="none" w:sz="0" w:space="0" w:color="auto"/>
        <w:right w:val="none" w:sz="0" w:space="0" w:color="auto"/>
      </w:divBdr>
    </w:div>
    <w:div w:id="2080052530">
      <w:bodyDiv w:val="1"/>
      <w:marLeft w:val="0"/>
      <w:marRight w:val="0"/>
      <w:marTop w:val="0"/>
      <w:marBottom w:val="0"/>
      <w:divBdr>
        <w:top w:val="none" w:sz="0" w:space="0" w:color="auto"/>
        <w:left w:val="none" w:sz="0" w:space="0" w:color="auto"/>
        <w:bottom w:val="none" w:sz="0" w:space="0" w:color="auto"/>
        <w:right w:val="none" w:sz="0" w:space="0" w:color="auto"/>
      </w:divBdr>
    </w:div>
    <w:div w:id="2089185859">
      <w:bodyDiv w:val="1"/>
      <w:marLeft w:val="0"/>
      <w:marRight w:val="0"/>
      <w:marTop w:val="0"/>
      <w:marBottom w:val="0"/>
      <w:divBdr>
        <w:top w:val="none" w:sz="0" w:space="0" w:color="auto"/>
        <w:left w:val="none" w:sz="0" w:space="0" w:color="auto"/>
        <w:bottom w:val="none" w:sz="0" w:space="0" w:color="auto"/>
        <w:right w:val="none" w:sz="0" w:space="0" w:color="auto"/>
      </w:divBdr>
      <w:divsChild>
        <w:div w:id="377432666">
          <w:marLeft w:val="951"/>
          <w:marRight w:val="611"/>
          <w:marTop w:val="0"/>
          <w:marBottom w:val="0"/>
          <w:divBdr>
            <w:top w:val="none" w:sz="0" w:space="0" w:color="auto"/>
            <w:left w:val="none" w:sz="0" w:space="0" w:color="auto"/>
            <w:bottom w:val="none" w:sz="0" w:space="0" w:color="auto"/>
            <w:right w:val="none" w:sz="0" w:space="0" w:color="auto"/>
          </w:divBdr>
        </w:div>
        <w:div w:id="443841159">
          <w:marLeft w:val="951"/>
          <w:marRight w:val="611"/>
          <w:marTop w:val="0"/>
          <w:marBottom w:val="0"/>
          <w:divBdr>
            <w:top w:val="none" w:sz="0" w:space="0" w:color="auto"/>
            <w:left w:val="none" w:sz="0" w:space="0" w:color="auto"/>
            <w:bottom w:val="none" w:sz="0" w:space="0" w:color="auto"/>
            <w:right w:val="none" w:sz="0" w:space="0" w:color="auto"/>
          </w:divBdr>
        </w:div>
        <w:div w:id="467474101">
          <w:marLeft w:val="951"/>
          <w:marRight w:val="611"/>
          <w:marTop w:val="0"/>
          <w:marBottom w:val="0"/>
          <w:divBdr>
            <w:top w:val="none" w:sz="0" w:space="0" w:color="auto"/>
            <w:left w:val="none" w:sz="0" w:space="0" w:color="auto"/>
            <w:bottom w:val="none" w:sz="0" w:space="0" w:color="auto"/>
            <w:right w:val="none" w:sz="0" w:space="0" w:color="auto"/>
          </w:divBdr>
        </w:div>
        <w:div w:id="542525053">
          <w:marLeft w:val="951"/>
          <w:marRight w:val="611"/>
          <w:marTop w:val="0"/>
          <w:marBottom w:val="0"/>
          <w:divBdr>
            <w:top w:val="none" w:sz="0" w:space="0" w:color="auto"/>
            <w:left w:val="none" w:sz="0" w:space="0" w:color="auto"/>
            <w:bottom w:val="none" w:sz="0" w:space="0" w:color="auto"/>
            <w:right w:val="none" w:sz="0" w:space="0" w:color="auto"/>
          </w:divBdr>
        </w:div>
        <w:div w:id="542910840">
          <w:marLeft w:val="951"/>
          <w:marRight w:val="611"/>
          <w:marTop w:val="0"/>
          <w:marBottom w:val="0"/>
          <w:divBdr>
            <w:top w:val="none" w:sz="0" w:space="0" w:color="auto"/>
            <w:left w:val="none" w:sz="0" w:space="0" w:color="auto"/>
            <w:bottom w:val="none" w:sz="0" w:space="0" w:color="auto"/>
            <w:right w:val="none" w:sz="0" w:space="0" w:color="auto"/>
          </w:divBdr>
        </w:div>
        <w:div w:id="642271768">
          <w:marLeft w:val="951"/>
          <w:marRight w:val="611"/>
          <w:marTop w:val="0"/>
          <w:marBottom w:val="0"/>
          <w:divBdr>
            <w:top w:val="none" w:sz="0" w:space="0" w:color="auto"/>
            <w:left w:val="none" w:sz="0" w:space="0" w:color="auto"/>
            <w:bottom w:val="none" w:sz="0" w:space="0" w:color="auto"/>
            <w:right w:val="none" w:sz="0" w:space="0" w:color="auto"/>
          </w:divBdr>
        </w:div>
        <w:div w:id="796224053">
          <w:marLeft w:val="0"/>
          <w:marRight w:val="0"/>
          <w:marTop w:val="0"/>
          <w:marBottom w:val="0"/>
          <w:divBdr>
            <w:top w:val="none" w:sz="0" w:space="0" w:color="auto"/>
            <w:left w:val="none" w:sz="0" w:space="0" w:color="auto"/>
            <w:bottom w:val="none" w:sz="0" w:space="0" w:color="auto"/>
            <w:right w:val="none" w:sz="0" w:space="0" w:color="auto"/>
          </w:divBdr>
        </w:div>
        <w:div w:id="1043217306">
          <w:marLeft w:val="951"/>
          <w:marRight w:val="611"/>
          <w:marTop w:val="0"/>
          <w:marBottom w:val="0"/>
          <w:divBdr>
            <w:top w:val="none" w:sz="0" w:space="0" w:color="auto"/>
            <w:left w:val="none" w:sz="0" w:space="0" w:color="auto"/>
            <w:bottom w:val="none" w:sz="0" w:space="0" w:color="auto"/>
            <w:right w:val="none" w:sz="0" w:space="0" w:color="auto"/>
          </w:divBdr>
        </w:div>
        <w:div w:id="1161384484">
          <w:marLeft w:val="951"/>
          <w:marRight w:val="611"/>
          <w:marTop w:val="0"/>
          <w:marBottom w:val="0"/>
          <w:divBdr>
            <w:top w:val="none" w:sz="0" w:space="0" w:color="auto"/>
            <w:left w:val="none" w:sz="0" w:space="0" w:color="auto"/>
            <w:bottom w:val="none" w:sz="0" w:space="0" w:color="auto"/>
            <w:right w:val="none" w:sz="0" w:space="0" w:color="auto"/>
          </w:divBdr>
        </w:div>
        <w:div w:id="1214192993">
          <w:marLeft w:val="951"/>
          <w:marRight w:val="611"/>
          <w:marTop w:val="0"/>
          <w:marBottom w:val="0"/>
          <w:divBdr>
            <w:top w:val="none" w:sz="0" w:space="0" w:color="auto"/>
            <w:left w:val="none" w:sz="0" w:space="0" w:color="auto"/>
            <w:bottom w:val="none" w:sz="0" w:space="0" w:color="auto"/>
            <w:right w:val="none" w:sz="0" w:space="0" w:color="auto"/>
          </w:divBdr>
        </w:div>
        <w:div w:id="1466119086">
          <w:marLeft w:val="951"/>
          <w:marRight w:val="611"/>
          <w:marTop w:val="0"/>
          <w:marBottom w:val="0"/>
          <w:divBdr>
            <w:top w:val="none" w:sz="0" w:space="0" w:color="auto"/>
            <w:left w:val="none" w:sz="0" w:space="0" w:color="auto"/>
            <w:bottom w:val="none" w:sz="0" w:space="0" w:color="auto"/>
            <w:right w:val="none" w:sz="0" w:space="0" w:color="auto"/>
          </w:divBdr>
        </w:div>
        <w:div w:id="1571041655">
          <w:marLeft w:val="951"/>
          <w:marRight w:val="611"/>
          <w:marTop w:val="0"/>
          <w:marBottom w:val="0"/>
          <w:divBdr>
            <w:top w:val="none" w:sz="0" w:space="0" w:color="auto"/>
            <w:left w:val="none" w:sz="0" w:space="0" w:color="auto"/>
            <w:bottom w:val="none" w:sz="0" w:space="0" w:color="auto"/>
            <w:right w:val="none" w:sz="0" w:space="0" w:color="auto"/>
          </w:divBdr>
        </w:div>
      </w:divsChild>
    </w:div>
    <w:div w:id="2097172336">
      <w:bodyDiv w:val="1"/>
      <w:marLeft w:val="0"/>
      <w:marRight w:val="0"/>
      <w:marTop w:val="0"/>
      <w:marBottom w:val="0"/>
      <w:divBdr>
        <w:top w:val="none" w:sz="0" w:space="0" w:color="auto"/>
        <w:left w:val="none" w:sz="0" w:space="0" w:color="auto"/>
        <w:bottom w:val="none" w:sz="0" w:space="0" w:color="auto"/>
        <w:right w:val="none" w:sz="0" w:space="0" w:color="auto"/>
      </w:divBdr>
    </w:div>
    <w:div w:id="2105880372">
      <w:bodyDiv w:val="1"/>
      <w:marLeft w:val="0"/>
      <w:marRight w:val="0"/>
      <w:marTop w:val="0"/>
      <w:marBottom w:val="0"/>
      <w:divBdr>
        <w:top w:val="none" w:sz="0" w:space="0" w:color="auto"/>
        <w:left w:val="none" w:sz="0" w:space="0" w:color="auto"/>
        <w:bottom w:val="none" w:sz="0" w:space="0" w:color="auto"/>
        <w:right w:val="none" w:sz="0" w:space="0" w:color="auto"/>
      </w:divBdr>
    </w:div>
    <w:div w:id="2107267718">
      <w:bodyDiv w:val="1"/>
      <w:marLeft w:val="0"/>
      <w:marRight w:val="0"/>
      <w:marTop w:val="0"/>
      <w:marBottom w:val="0"/>
      <w:divBdr>
        <w:top w:val="none" w:sz="0" w:space="0" w:color="auto"/>
        <w:left w:val="none" w:sz="0" w:space="0" w:color="auto"/>
        <w:bottom w:val="none" w:sz="0" w:space="0" w:color="auto"/>
        <w:right w:val="none" w:sz="0" w:space="0" w:color="auto"/>
      </w:divBdr>
    </w:div>
    <w:div w:id="2109763860">
      <w:bodyDiv w:val="1"/>
      <w:marLeft w:val="0"/>
      <w:marRight w:val="0"/>
      <w:marTop w:val="0"/>
      <w:marBottom w:val="0"/>
      <w:divBdr>
        <w:top w:val="none" w:sz="0" w:space="0" w:color="auto"/>
        <w:left w:val="none" w:sz="0" w:space="0" w:color="auto"/>
        <w:bottom w:val="none" w:sz="0" w:space="0" w:color="auto"/>
        <w:right w:val="none" w:sz="0" w:space="0" w:color="auto"/>
      </w:divBdr>
    </w:div>
    <w:div w:id="2121996613">
      <w:bodyDiv w:val="1"/>
      <w:marLeft w:val="0"/>
      <w:marRight w:val="0"/>
      <w:marTop w:val="0"/>
      <w:marBottom w:val="0"/>
      <w:divBdr>
        <w:top w:val="none" w:sz="0" w:space="0" w:color="auto"/>
        <w:left w:val="none" w:sz="0" w:space="0" w:color="auto"/>
        <w:bottom w:val="none" w:sz="0" w:space="0" w:color="auto"/>
        <w:right w:val="none" w:sz="0" w:space="0" w:color="auto"/>
      </w:divBdr>
    </w:div>
    <w:div w:id="2136364042">
      <w:bodyDiv w:val="1"/>
      <w:marLeft w:val="0"/>
      <w:marRight w:val="0"/>
      <w:marTop w:val="0"/>
      <w:marBottom w:val="0"/>
      <w:divBdr>
        <w:top w:val="none" w:sz="0" w:space="0" w:color="auto"/>
        <w:left w:val="none" w:sz="0" w:space="0" w:color="auto"/>
        <w:bottom w:val="none" w:sz="0" w:space="0" w:color="auto"/>
        <w:right w:val="none" w:sz="0" w:space="0" w:color="auto"/>
      </w:divBdr>
    </w:div>
    <w:div w:id="214172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46D2A-A1F8-4825-B370-FBE202D6E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9125</TotalTime>
  <Pages>1</Pages>
  <Words>2498</Words>
  <Characters>14245</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ГОСТ</vt:lpstr>
    </vt:vector>
  </TitlesOfParts>
  <Company>NiiAT</Company>
  <LinksUpToDate>false</LinksUpToDate>
  <CharactersWithSpaces>16710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ГОСТ</dc:title>
  <dc:creator>moreanda</dc:creator>
  <cp:lastModifiedBy>104A</cp:lastModifiedBy>
  <cp:revision>513</cp:revision>
  <cp:lastPrinted>2022-02-14T05:13:00Z</cp:lastPrinted>
  <dcterms:created xsi:type="dcterms:W3CDTF">2020-02-20T06:45:00Z</dcterms:created>
  <dcterms:modified xsi:type="dcterms:W3CDTF">2022-06-16T05:26:00Z</dcterms:modified>
</cp:coreProperties>
</file>