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081FFC">
        <w:rPr>
          <w:rFonts w:ascii="Times New Roman" w:hAnsi="Times New Roman" w:cs="Times New Roman"/>
          <w:b/>
        </w:rPr>
        <w:t>Машины для сельскохозяйственных работ и лесоводства</w:t>
      </w:r>
      <w:r w:rsidR="00A25A1C">
        <w:rPr>
          <w:rFonts w:ascii="Times New Roman" w:hAnsi="Times New Roman" w:cs="Times New Roman"/>
          <w:b/>
        </w:rPr>
        <w:t>. Тре</w:t>
      </w:r>
      <w:r w:rsidR="00826626">
        <w:rPr>
          <w:rFonts w:ascii="Times New Roman" w:hAnsi="Times New Roman" w:cs="Times New Roman"/>
          <w:b/>
        </w:rPr>
        <w:t>бования безопасности и испытани</w:t>
      </w:r>
      <w:r w:rsidR="00730DD5">
        <w:rPr>
          <w:rFonts w:ascii="Times New Roman" w:hAnsi="Times New Roman" w:cs="Times New Roman"/>
          <w:b/>
        </w:rPr>
        <w:t>я переносных</w:t>
      </w:r>
      <w:r w:rsidR="00081FFC">
        <w:rPr>
          <w:rFonts w:ascii="Times New Roman" w:hAnsi="Times New Roman" w:cs="Times New Roman"/>
          <w:b/>
        </w:rPr>
        <w:t xml:space="preserve"> ручных механизированных кусторезов и газонокосилок</w:t>
      </w:r>
      <w:r w:rsidR="00730DD5">
        <w:rPr>
          <w:rFonts w:ascii="Times New Roman" w:hAnsi="Times New Roman" w:cs="Times New Roman"/>
          <w:b/>
        </w:rPr>
        <w:t xml:space="preserve">. Часть </w:t>
      </w:r>
      <w:r w:rsidR="001B3627">
        <w:rPr>
          <w:rFonts w:ascii="Times New Roman" w:hAnsi="Times New Roman" w:cs="Times New Roman"/>
          <w:b/>
        </w:rPr>
        <w:t>2</w:t>
      </w:r>
      <w:r w:rsidR="00826626">
        <w:rPr>
          <w:rFonts w:ascii="Times New Roman" w:hAnsi="Times New Roman" w:cs="Times New Roman"/>
          <w:b/>
        </w:rPr>
        <w:t xml:space="preserve">. </w:t>
      </w:r>
      <w:r w:rsidR="001B3627" w:rsidRPr="001B3627">
        <w:rPr>
          <w:rFonts w:ascii="Times New Roman" w:hAnsi="Times New Roman" w:cs="Times New Roman"/>
          <w:b/>
        </w:rPr>
        <w:t>Машины с ранцевым источником питания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1B362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081FFC" w:rsidRPr="00081FFC">
              <w:rPr>
                <w:rFonts w:ascii="Times New Roman" w:hAnsi="Times New Roman" w:cs="Times New Roman"/>
              </w:rPr>
              <w:t xml:space="preserve">Машины для сельскохозяйственных работ и лесоводства. Требования безопасности и испытания переносных ручных механизированных кусторезов и газонокосилок. Часть </w:t>
            </w:r>
            <w:r w:rsidR="001B3627">
              <w:rPr>
                <w:rFonts w:ascii="Times New Roman" w:hAnsi="Times New Roman" w:cs="Times New Roman"/>
              </w:rPr>
              <w:t>2</w:t>
            </w:r>
            <w:r w:rsidR="00081FFC" w:rsidRPr="001B3627">
              <w:rPr>
                <w:rFonts w:ascii="Times New Roman" w:hAnsi="Times New Roman" w:cs="Times New Roman"/>
              </w:rPr>
              <w:t xml:space="preserve">. </w:t>
            </w:r>
            <w:r w:rsidR="00081FFC" w:rsidRPr="001B3627">
              <w:t xml:space="preserve"> </w:t>
            </w:r>
            <w:r w:rsidR="001B3627" w:rsidRPr="001B3627">
              <w:rPr>
                <w:rFonts w:ascii="Times New Roman" w:hAnsi="Times New Roman" w:cs="Times New Roman"/>
              </w:rPr>
              <w:t xml:space="preserve"> </w:t>
            </w:r>
            <w:r w:rsidR="001B3627" w:rsidRPr="001B3627">
              <w:rPr>
                <w:rFonts w:ascii="Times New Roman" w:hAnsi="Times New Roman" w:cs="Times New Roman"/>
              </w:rPr>
              <w:t>Машины с ранцевым источником питания</w:t>
            </w:r>
            <w:bookmarkStart w:id="0" w:name="_GoBack"/>
            <w:bookmarkEnd w:id="0"/>
            <w:r w:rsidR="00073EA9" w:rsidRPr="00081FFC">
              <w:rPr>
                <w:rFonts w:ascii="Times New Roman" w:hAnsi="Times New Roman" w:cs="Times New Roman"/>
              </w:rPr>
              <w:t>»</w:t>
            </w:r>
          </w:p>
        </w:tc>
      </w:tr>
      <w:tr w:rsidR="001B3627" w:rsidRPr="001B3627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1B3627" w:rsidRDefault="007938D3" w:rsidP="00730DD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Настоящий стандарт </w:t>
            </w:r>
            <w:r w:rsidR="001B3627"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содержит требования безопасности и меры по их проверке для проектирования и изготовления переносных, ручных, механических кусторезов и триммеров с установленным на рюкзаке двигателем внутреннего сгорания и механической передачей энергии </w:t>
            </w:r>
            <w:proofErr w:type="gramStart"/>
            <w:r w:rsidR="001B3627"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между</w:t>
            </w:r>
            <w:proofErr w:type="gramEnd"/>
            <w:r w:rsidR="001B3627"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="001B3627"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источник</w:t>
            </w:r>
            <w:proofErr w:type="gramEnd"/>
            <w:r w:rsidR="001B3627"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питания и режущее приспособление. Определены методы устранения или снижения опасностей, возникающих при использовании этих машин, и тип информации о безопасных методах работы, которую должен предоставлять изготовитель.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7938D3">
        <w:trPr>
          <w:trHeight w:val="279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sectPr w:rsidR="00346196" w:rsidRPr="00821B75" w:rsidSect="007938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81FFC"/>
    <w:rsid w:val="001174CD"/>
    <w:rsid w:val="001B3627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7938D3"/>
    <w:rsid w:val="00821B75"/>
    <w:rsid w:val="00826626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15</cp:revision>
  <cp:lastPrinted>2022-03-10T12:08:00Z</cp:lastPrinted>
  <dcterms:created xsi:type="dcterms:W3CDTF">2022-02-23T05:33:00Z</dcterms:created>
  <dcterms:modified xsi:type="dcterms:W3CDTF">2022-04-19T04:07:00Z</dcterms:modified>
</cp:coreProperties>
</file>