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205BAA" w14:textId="77777777" w:rsidR="006E67F7" w:rsidRPr="00C51DC7" w:rsidRDefault="006E67F7" w:rsidP="00B74028">
      <w:pPr>
        <w:rPr>
          <w:lang w:val="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61"/>
        <w:gridCol w:w="4867"/>
        <w:gridCol w:w="2410"/>
      </w:tblGrid>
      <w:tr w:rsidR="006E67F7" w:rsidRPr="007308CA" w14:paraId="53F7DE5B" w14:textId="77777777" w:rsidTr="006E67F7">
        <w:trPr>
          <w:trHeight w:val="1248"/>
        </w:trPr>
        <w:tc>
          <w:tcPr>
            <w:tcW w:w="5000" w:type="pct"/>
            <w:gridSpan w:val="3"/>
            <w:tcBorders>
              <w:top w:val="single" w:sz="24" w:space="0" w:color="auto"/>
              <w:left w:val="nil"/>
              <w:bottom w:val="single" w:sz="24" w:space="0" w:color="auto"/>
              <w:right w:val="nil"/>
            </w:tcBorders>
          </w:tcPr>
          <w:p w14:paraId="5E6971CE" w14:textId="77777777" w:rsidR="006E67F7" w:rsidRPr="00AD7F3C" w:rsidRDefault="006E67F7" w:rsidP="00B74028">
            <w:pPr>
              <w:jc w:val="center"/>
              <w:rPr>
                <w:rFonts w:cs="Arial"/>
                <w:b/>
                <w:bCs/>
                <w:sz w:val="20"/>
                <w:szCs w:val="20"/>
              </w:rPr>
            </w:pPr>
          </w:p>
          <w:p w14:paraId="0E3FDF27" w14:textId="77777777" w:rsidR="006E67F7" w:rsidRPr="007308CA" w:rsidRDefault="006E67F7" w:rsidP="00B74028">
            <w:pPr>
              <w:jc w:val="center"/>
              <w:rPr>
                <w:rFonts w:cs="Arial"/>
                <w:b/>
                <w:bCs/>
                <w:sz w:val="20"/>
                <w:szCs w:val="20"/>
              </w:rPr>
            </w:pPr>
            <w:r w:rsidRPr="007308CA">
              <w:rPr>
                <w:rFonts w:cs="Arial"/>
                <w:b/>
                <w:bCs/>
                <w:sz w:val="20"/>
                <w:szCs w:val="20"/>
              </w:rPr>
              <w:t>ЕВРАЗИЙСКИЙ СОВЕТ ПО СТАНДАРТИЗАЦИИ, МЕТРОЛОГИИ И СЕРТИФИКАЦИИ</w:t>
            </w:r>
          </w:p>
          <w:p w14:paraId="4360A38C" w14:textId="77777777" w:rsidR="006E67F7" w:rsidRPr="007308CA" w:rsidRDefault="006E67F7" w:rsidP="00B74028">
            <w:pPr>
              <w:jc w:val="center"/>
              <w:rPr>
                <w:rFonts w:cs="Arial"/>
                <w:b/>
                <w:bCs/>
                <w:sz w:val="20"/>
                <w:szCs w:val="20"/>
                <w:lang w:val="en-US"/>
              </w:rPr>
            </w:pPr>
            <w:r w:rsidRPr="007308CA">
              <w:rPr>
                <w:rFonts w:cs="Arial"/>
                <w:b/>
                <w:bCs/>
                <w:sz w:val="20"/>
                <w:szCs w:val="20"/>
                <w:lang w:val="en-US"/>
              </w:rPr>
              <w:t>(</w:t>
            </w:r>
            <w:r w:rsidRPr="007308CA">
              <w:rPr>
                <w:rFonts w:cs="Arial"/>
                <w:b/>
                <w:bCs/>
                <w:sz w:val="20"/>
                <w:szCs w:val="20"/>
              </w:rPr>
              <w:t>ЕАСС</w:t>
            </w:r>
            <w:r w:rsidRPr="007308CA">
              <w:rPr>
                <w:rFonts w:cs="Arial"/>
                <w:b/>
                <w:bCs/>
                <w:sz w:val="20"/>
                <w:szCs w:val="20"/>
                <w:lang w:val="en-US"/>
              </w:rPr>
              <w:t xml:space="preserve">) </w:t>
            </w:r>
          </w:p>
          <w:p w14:paraId="6D6F1D87" w14:textId="77777777" w:rsidR="006E67F7" w:rsidRPr="007308CA" w:rsidRDefault="006E67F7" w:rsidP="00B74028">
            <w:pPr>
              <w:jc w:val="center"/>
              <w:rPr>
                <w:rFonts w:cs="Arial"/>
                <w:b/>
                <w:bCs/>
                <w:sz w:val="20"/>
                <w:szCs w:val="20"/>
                <w:lang w:val="en-US"/>
              </w:rPr>
            </w:pPr>
          </w:p>
          <w:p w14:paraId="5ACCC4EB" w14:textId="77777777" w:rsidR="006E67F7" w:rsidRPr="007308CA" w:rsidRDefault="006E67F7" w:rsidP="00B74028">
            <w:pPr>
              <w:jc w:val="center"/>
              <w:rPr>
                <w:rFonts w:cs="Arial"/>
                <w:b/>
                <w:bCs/>
                <w:sz w:val="20"/>
                <w:szCs w:val="20"/>
                <w:lang w:val="en-US"/>
              </w:rPr>
            </w:pPr>
            <w:r w:rsidRPr="007308CA">
              <w:rPr>
                <w:rFonts w:cs="Arial"/>
                <w:b/>
                <w:bCs/>
                <w:sz w:val="20"/>
                <w:szCs w:val="20"/>
                <w:lang w:val="en-US"/>
              </w:rPr>
              <w:t>EURO-ASIAN COUNCIL FOR STANDARDIZATION, METROLOGY AND CERTIFICATION</w:t>
            </w:r>
          </w:p>
          <w:p w14:paraId="7CAB5564" w14:textId="77777777" w:rsidR="006E67F7" w:rsidRPr="007308CA" w:rsidRDefault="006E67F7" w:rsidP="00B74028">
            <w:pPr>
              <w:jc w:val="center"/>
              <w:rPr>
                <w:rFonts w:cs="Arial"/>
                <w:b/>
                <w:bCs/>
                <w:spacing w:val="102"/>
              </w:rPr>
            </w:pPr>
            <w:r w:rsidRPr="007308CA">
              <w:rPr>
                <w:rFonts w:cs="Arial"/>
                <w:b/>
                <w:bCs/>
                <w:sz w:val="20"/>
                <w:szCs w:val="20"/>
              </w:rPr>
              <w:t>(ЕАSC)</w:t>
            </w:r>
          </w:p>
        </w:tc>
      </w:tr>
      <w:tr w:rsidR="006E67F7" w:rsidRPr="007308CA" w14:paraId="0AC67855" w14:textId="77777777" w:rsidTr="006E67F7">
        <w:trPr>
          <w:trHeight w:val="1081"/>
        </w:trPr>
        <w:tc>
          <w:tcPr>
            <w:tcW w:w="1225" w:type="pct"/>
            <w:tcBorders>
              <w:top w:val="single" w:sz="24" w:space="0" w:color="auto"/>
              <w:left w:val="nil"/>
              <w:bottom w:val="single" w:sz="24" w:space="0" w:color="auto"/>
              <w:right w:val="nil"/>
            </w:tcBorders>
          </w:tcPr>
          <w:p w14:paraId="60A8966E" w14:textId="77777777" w:rsidR="001C05EC" w:rsidRPr="007308CA" w:rsidRDefault="001C05EC" w:rsidP="00B74028">
            <w:pPr>
              <w:rPr>
                <w:rFonts w:cs="Arial"/>
                <w:b/>
                <w:bCs/>
                <w:spacing w:val="102"/>
                <w:sz w:val="20"/>
                <w:szCs w:val="20"/>
              </w:rPr>
            </w:pPr>
          </w:p>
          <w:p w14:paraId="17031545" w14:textId="77777777" w:rsidR="006E67F7" w:rsidRPr="007308CA" w:rsidRDefault="006E67F7" w:rsidP="00B74028">
            <w:pPr>
              <w:jc w:val="center"/>
              <w:rPr>
                <w:rFonts w:cs="Arial"/>
                <w:b/>
                <w:bCs/>
                <w:spacing w:val="102"/>
              </w:rPr>
            </w:pPr>
          </w:p>
        </w:tc>
        <w:tc>
          <w:tcPr>
            <w:tcW w:w="2525" w:type="pct"/>
            <w:tcBorders>
              <w:top w:val="single" w:sz="24" w:space="0" w:color="auto"/>
              <w:left w:val="nil"/>
              <w:bottom w:val="single" w:sz="24" w:space="0" w:color="auto"/>
              <w:right w:val="nil"/>
            </w:tcBorders>
          </w:tcPr>
          <w:p w14:paraId="3E9FE569" w14:textId="77777777" w:rsidR="001C05EC" w:rsidRPr="007308CA" w:rsidRDefault="001C05EC" w:rsidP="00B74028">
            <w:pPr>
              <w:rPr>
                <w:rFonts w:cs="Arial"/>
                <w:b/>
                <w:bCs/>
                <w:spacing w:val="102"/>
              </w:rPr>
            </w:pPr>
          </w:p>
          <w:p w14:paraId="42466623" w14:textId="77777777" w:rsidR="001C05EC" w:rsidRPr="007308CA" w:rsidRDefault="006E67F7" w:rsidP="00B74028">
            <w:pPr>
              <w:ind w:firstLine="0"/>
              <w:jc w:val="center"/>
              <w:rPr>
                <w:rFonts w:cs="Arial"/>
                <w:b/>
                <w:bCs/>
                <w:spacing w:val="58"/>
              </w:rPr>
            </w:pPr>
            <w:r w:rsidRPr="007308CA">
              <w:rPr>
                <w:rFonts w:cs="Arial"/>
                <w:b/>
                <w:bCs/>
                <w:spacing w:val="58"/>
              </w:rPr>
              <w:t>МЕЖГОСУДАРСТВЕННЫЙ СТАНДАРТ</w:t>
            </w:r>
          </w:p>
          <w:p w14:paraId="04DDE7F3" w14:textId="1730B2C1" w:rsidR="006E67F7" w:rsidRPr="007308CA" w:rsidRDefault="006E67F7" w:rsidP="00B74028">
            <w:pPr>
              <w:jc w:val="center"/>
              <w:rPr>
                <w:rFonts w:cs="Arial"/>
                <w:b/>
                <w:bCs/>
                <w:spacing w:val="102"/>
              </w:rPr>
            </w:pPr>
          </w:p>
        </w:tc>
        <w:tc>
          <w:tcPr>
            <w:tcW w:w="1250" w:type="pct"/>
            <w:tcBorders>
              <w:top w:val="single" w:sz="24" w:space="0" w:color="auto"/>
              <w:left w:val="nil"/>
              <w:bottom w:val="single" w:sz="24" w:space="0" w:color="auto"/>
              <w:right w:val="nil"/>
            </w:tcBorders>
          </w:tcPr>
          <w:p w14:paraId="501817E3" w14:textId="77777777" w:rsidR="006E67F7" w:rsidRPr="007308CA" w:rsidRDefault="006E67F7" w:rsidP="00B74028">
            <w:pPr>
              <w:ind w:firstLine="0"/>
              <w:jc w:val="left"/>
              <w:rPr>
                <w:rFonts w:cs="Arial"/>
                <w:b/>
                <w:bCs/>
                <w:sz w:val="32"/>
                <w:szCs w:val="32"/>
              </w:rPr>
            </w:pPr>
            <w:r w:rsidRPr="007308CA">
              <w:rPr>
                <w:rFonts w:cs="Arial"/>
                <w:b/>
                <w:bCs/>
                <w:sz w:val="32"/>
                <w:szCs w:val="32"/>
              </w:rPr>
              <w:t xml:space="preserve">ГОСТ </w:t>
            </w:r>
          </w:p>
          <w:p w14:paraId="47594BA9" w14:textId="50077305" w:rsidR="006E67F7" w:rsidRPr="007308CA" w:rsidRDefault="006E67F7" w:rsidP="00B74028">
            <w:pPr>
              <w:ind w:firstLine="0"/>
              <w:jc w:val="left"/>
              <w:rPr>
                <w:rFonts w:cs="Arial"/>
                <w:b/>
                <w:bCs/>
                <w:sz w:val="32"/>
                <w:szCs w:val="32"/>
              </w:rPr>
            </w:pPr>
            <w:r w:rsidRPr="007308CA">
              <w:rPr>
                <w:rFonts w:cs="Arial"/>
                <w:b/>
                <w:bCs/>
                <w:sz w:val="32"/>
                <w:szCs w:val="32"/>
              </w:rPr>
              <w:t xml:space="preserve">ISO </w:t>
            </w:r>
            <w:r w:rsidR="00F7036C">
              <w:rPr>
                <w:rFonts w:cs="Arial"/>
                <w:b/>
                <w:bCs/>
                <w:sz w:val="32"/>
                <w:szCs w:val="32"/>
              </w:rPr>
              <w:t>17637</w:t>
            </w:r>
            <w:r w:rsidRPr="007308CA">
              <w:rPr>
                <w:rFonts w:cs="Arial"/>
                <w:b/>
                <w:bCs/>
                <w:sz w:val="32"/>
                <w:szCs w:val="32"/>
              </w:rPr>
              <w:t xml:space="preserve">– </w:t>
            </w:r>
          </w:p>
          <w:p w14:paraId="47B87753" w14:textId="77777777" w:rsidR="006E67F7" w:rsidRPr="007308CA" w:rsidRDefault="006E67F7" w:rsidP="00B74028">
            <w:pPr>
              <w:ind w:left="317"/>
              <w:rPr>
                <w:rFonts w:cs="Arial"/>
                <w:b/>
                <w:bCs/>
                <w:sz w:val="32"/>
                <w:szCs w:val="32"/>
              </w:rPr>
            </w:pPr>
          </w:p>
        </w:tc>
      </w:tr>
    </w:tbl>
    <w:p w14:paraId="1F1324F9" w14:textId="21625B37" w:rsidR="001C05EC" w:rsidRPr="007308CA" w:rsidRDefault="00FA2DB8" w:rsidP="00B74028">
      <w:pPr>
        <w:spacing w:before="2040"/>
        <w:ind w:firstLine="0"/>
        <w:jc w:val="center"/>
        <w:rPr>
          <w:rFonts w:cs="Arial"/>
          <w:b/>
          <w:sz w:val="28"/>
          <w:szCs w:val="28"/>
        </w:rPr>
      </w:pPr>
      <w:r w:rsidRPr="007308CA">
        <w:rPr>
          <w:rFonts w:cs="Arial"/>
          <w:b/>
          <w:sz w:val="28"/>
          <w:szCs w:val="28"/>
        </w:rPr>
        <w:t>Контроль неразрушающий</w:t>
      </w:r>
      <w:r w:rsidR="00F7036C">
        <w:rPr>
          <w:rFonts w:cs="Arial"/>
          <w:b/>
          <w:sz w:val="28"/>
          <w:szCs w:val="28"/>
        </w:rPr>
        <w:t xml:space="preserve"> </w:t>
      </w:r>
      <w:r w:rsidR="00F7036C" w:rsidRPr="00F7036C">
        <w:rPr>
          <w:rFonts w:cs="Arial"/>
          <w:b/>
          <w:sz w:val="28"/>
          <w:szCs w:val="28"/>
        </w:rPr>
        <w:t>сварных швов</w:t>
      </w:r>
    </w:p>
    <w:p w14:paraId="4E3AA88B" w14:textId="4C686071" w:rsidR="001C05EC" w:rsidRPr="007308CA" w:rsidRDefault="00F7036C" w:rsidP="00B74028">
      <w:pPr>
        <w:spacing w:before="360" w:after="360"/>
        <w:ind w:firstLine="0"/>
        <w:jc w:val="center"/>
        <w:rPr>
          <w:rFonts w:cs="Arial"/>
          <w:b/>
          <w:sz w:val="28"/>
          <w:szCs w:val="28"/>
        </w:rPr>
      </w:pPr>
      <w:r w:rsidRPr="00F7036C">
        <w:rPr>
          <w:rFonts w:cs="Arial"/>
          <w:b/>
          <w:sz w:val="28"/>
          <w:szCs w:val="28"/>
        </w:rPr>
        <w:t>ВИЗУАЛЬНЫЙ КОНТРОЛЬ СВАРНЫХ СОЕДИНЕНИЙ, ПОЛУЧЕННЫХ СВАРКОЙ ПЛАВЛЕНИЕМ</w:t>
      </w:r>
    </w:p>
    <w:p w14:paraId="207635A6" w14:textId="77777777" w:rsidR="00F7036C" w:rsidRPr="007C21BF" w:rsidRDefault="00F7036C" w:rsidP="007C21BF">
      <w:pPr>
        <w:spacing w:before="360" w:after="360"/>
        <w:ind w:firstLine="0"/>
        <w:jc w:val="center"/>
        <w:rPr>
          <w:rFonts w:cs="Arial"/>
          <w:b/>
          <w:sz w:val="28"/>
          <w:szCs w:val="28"/>
        </w:rPr>
      </w:pPr>
    </w:p>
    <w:p w14:paraId="48A6752E" w14:textId="7DD7E46F" w:rsidR="001C05EC" w:rsidRPr="007308CA" w:rsidRDefault="00FA2DB8" w:rsidP="00B74028">
      <w:pPr>
        <w:ind w:firstLine="0"/>
        <w:jc w:val="center"/>
        <w:rPr>
          <w:rFonts w:cs="Arial"/>
          <w:i/>
          <w:sz w:val="28"/>
          <w:szCs w:val="28"/>
        </w:rPr>
      </w:pPr>
      <w:r w:rsidRPr="007308CA">
        <w:rPr>
          <w:rFonts w:cs="Arial"/>
          <w:i/>
          <w:sz w:val="28"/>
          <w:szCs w:val="28"/>
        </w:rPr>
        <w:t xml:space="preserve">(ISO </w:t>
      </w:r>
      <w:r w:rsidR="00F7036C">
        <w:rPr>
          <w:rFonts w:cs="Arial"/>
          <w:i/>
          <w:sz w:val="28"/>
          <w:szCs w:val="28"/>
        </w:rPr>
        <w:t>17637</w:t>
      </w:r>
      <w:r w:rsidRPr="007308CA">
        <w:rPr>
          <w:rFonts w:cs="Arial"/>
          <w:i/>
          <w:sz w:val="28"/>
          <w:szCs w:val="28"/>
        </w:rPr>
        <w:t>:201</w:t>
      </w:r>
      <w:r w:rsidR="00F7036C">
        <w:rPr>
          <w:rFonts w:cs="Arial"/>
          <w:i/>
          <w:sz w:val="28"/>
          <w:szCs w:val="28"/>
        </w:rPr>
        <w:t>6</w:t>
      </w:r>
      <w:r w:rsidRPr="007308CA">
        <w:rPr>
          <w:rFonts w:cs="Arial"/>
          <w:i/>
          <w:sz w:val="28"/>
          <w:szCs w:val="28"/>
        </w:rPr>
        <w:t>, IDT)</w:t>
      </w:r>
    </w:p>
    <w:p w14:paraId="6F7A1609" w14:textId="3A7C2BBB" w:rsidR="00F70E56" w:rsidRPr="007308CA" w:rsidRDefault="00531D72" w:rsidP="00B74028">
      <w:pPr>
        <w:spacing w:before="4000"/>
        <w:ind w:firstLine="0"/>
        <w:rPr>
          <w:rFonts w:cs="Arial"/>
          <w:b/>
          <w:szCs w:val="24"/>
        </w:rPr>
      </w:pPr>
      <w:r w:rsidRPr="007308CA">
        <w:rPr>
          <w:rFonts w:cs="Arial"/>
          <w:b/>
          <w:szCs w:val="24"/>
        </w:rPr>
        <w:t>Настоящий проект стандарта не подлежит применению до его принятия</w:t>
      </w:r>
      <w:r w:rsidR="00FA2DB8" w:rsidRPr="007308CA">
        <w:rPr>
          <w:rFonts w:cs="Arial"/>
          <w:b/>
          <w:szCs w:val="24"/>
        </w:rPr>
        <w:t xml:space="preserve"> </w:t>
      </w:r>
    </w:p>
    <w:p w14:paraId="33F0C515" w14:textId="77777777" w:rsidR="00067166" w:rsidRPr="007308CA" w:rsidRDefault="00FA2DB8" w:rsidP="00B74028">
      <w:pPr>
        <w:ind w:firstLine="0"/>
        <w:jc w:val="center"/>
        <w:rPr>
          <w:rFonts w:cs="Arial"/>
          <w:b/>
          <w:szCs w:val="24"/>
        </w:rPr>
      </w:pPr>
      <w:r w:rsidRPr="007308CA">
        <w:rPr>
          <w:rFonts w:cs="Arial"/>
          <w:b/>
          <w:szCs w:val="24"/>
        </w:rPr>
        <w:t xml:space="preserve">Комитет технического регулирования и метрологии </w:t>
      </w:r>
    </w:p>
    <w:p w14:paraId="36C57CB0" w14:textId="77777777" w:rsidR="00BF33BC" w:rsidRPr="007308CA" w:rsidRDefault="00BF33BC" w:rsidP="00B74028">
      <w:pPr>
        <w:ind w:firstLine="0"/>
        <w:jc w:val="center"/>
        <w:rPr>
          <w:rFonts w:cs="Arial"/>
          <w:b/>
          <w:szCs w:val="24"/>
        </w:rPr>
      </w:pPr>
      <w:r w:rsidRPr="007308CA">
        <w:rPr>
          <w:rFonts w:cs="Arial"/>
          <w:b/>
          <w:szCs w:val="24"/>
        </w:rPr>
        <w:t xml:space="preserve">Министерства торговли и интеграции </w:t>
      </w:r>
      <w:r w:rsidR="00FA2DB8" w:rsidRPr="007308CA">
        <w:rPr>
          <w:rFonts w:cs="Arial"/>
          <w:b/>
          <w:szCs w:val="24"/>
        </w:rPr>
        <w:t xml:space="preserve">Республики Казахстан </w:t>
      </w:r>
    </w:p>
    <w:p w14:paraId="514D3F68" w14:textId="77777777" w:rsidR="00F70E56" w:rsidRPr="007308CA" w:rsidRDefault="00FA2DB8" w:rsidP="00B74028">
      <w:pPr>
        <w:ind w:firstLine="0"/>
        <w:jc w:val="center"/>
        <w:rPr>
          <w:rFonts w:cs="Arial"/>
          <w:b/>
          <w:szCs w:val="24"/>
        </w:rPr>
      </w:pPr>
      <w:r w:rsidRPr="007308CA">
        <w:rPr>
          <w:rFonts w:cs="Arial"/>
          <w:b/>
          <w:szCs w:val="24"/>
        </w:rPr>
        <w:t xml:space="preserve">(Госстандарт) </w:t>
      </w:r>
    </w:p>
    <w:p w14:paraId="1B865FF6" w14:textId="77777777" w:rsidR="00F70E56" w:rsidRPr="007308CA" w:rsidRDefault="00FA2DB8" w:rsidP="00B74028">
      <w:pPr>
        <w:ind w:firstLine="0"/>
        <w:jc w:val="center"/>
        <w:rPr>
          <w:rFonts w:cs="Arial"/>
          <w:b/>
          <w:szCs w:val="24"/>
        </w:rPr>
      </w:pPr>
      <w:r w:rsidRPr="007308CA">
        <w:rPr>
          <w:rFonts w:cs="Arial"/>
          <w:b/>
          <w:szCs w:val="24"/>
        </w:rPr>
        <w:t xml:space="preserve"> </w:t>
      </w:r>
    </w:p>
    <w:p w14:paraId="0D1C186B" w14:textId="77777777" w:rsidR="00BF33BC" w:rsidRPr="007308CA" w:rsidRDefault="005548D5" w:rsidP="00B74028">
      <w:pPr>
        <w:ind w:firstLine="0"/>
        <w:jc w:val="center"/>
        <w:rPr>
          <w:rFonts w:cs="Arial"/>
          <w:b/>
          <w:szCs w:val="24"/>
        </w:rPr>
      </w:pPr>
      <w:proofErr w:type="spellStart"/>
      <w:r w:rsidRPr="007308CA">
        <w:rPr>
          <w:rFonts w:cs="Arial"/>
          <w:b/>
          <w:szCs w:val="24"/>
        </w:rPr>
        <w:t>Нур</w:t>
      </w:r>
      <w:proofErr w:type="spellEnd"/>
      <w:r w:rsidRPr="007308CA">
        <w:rPr>
          <w:rFonts w:cs="Arial"/>
          <w:b/>
          <w:szCs w:val="24"/>
        </w:rPr>
        <w:t>-Султан</w:t>
      </w:r>
    </w:p>
    <w:p w14:paraId="09E16F41" w14:textId="77777777" w:rsidR="00A45F5E" w:rsidRPr="007308CA" w:rsidRDefault="00A45F5E" w:rsidP="00B74028">
      <w:pPr>
        <w:ind w:firstLine="0"/>
        <w:jc w:val="center"/>
        <w:rPr>
          <w:rFonts w:cs="Arial"/>
          <w:b/>
          <w:szCs w:val="24"/>
        </w:rPr>
      </w:pPr>
    </w:p>
    <w:p w14:paraId="2875D4CD" w14:textId="77777777" w:rsidR="00A45F5E" w:rsidRPr="007308CA" w:rsidRDefault="00A45F5E" w:rsidP="00B74028">
      <w:pPr>
        <w:spacing w:after="5"/>
        <w:ind w:right="-1" w:firstLine="0"/>
        <w:jc w:val="center"/>
        <w:rPr>
          <w:rFonts w:cs="Arial"/>
          <w:b/>
          <w:szCs w:val="24"/>
        </w:rPr>
        <w:sectPr w:rsidR="00A45F5E" w:rsidRPr="007308CA" w:rsidSect="00456537">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20" w:footer="720" w:gutter="0"/>
          <w:pgNumType w:fmt="upperRoman"/>
          <w:cols w:space="720"/>
          <w:titlePg/>
          <w:docGrid w:linePitch="326"/>
        </w:sectPr>
      </w:pPr>
    </w:p>
    <w:p w14:paraId="4B717B30" w14:textId="3C91F55F" w:rsidR="00F70E56" w:rsidRPr="007308CA" w:rsidRDefault="00BE679F" w:rsidP="00B74028">
      <w:pPr>
        <w:ind w:left="269" w:right="9"/>
        <w:rPr>
          <w:rFonts w:cs="Arial"/>
          <w:szCs w:val="24"/>
        </w:rPr>
      </w:pPr>
      <w:r w:rsidRPr="007308CA">
        <w:rPr>
          <w:rFonts w:cs="Arial"/>
          <w:szCs w:val="24"/>
        </w:rPr>
        <w:lastRenderedPageBreak/>
        <w:t xml:space="preserve"> </w:t>
      </w:r>
    </w:p>
    <w:p w14:paraId="5B8FBB8D" w14:textId="77777777" w:rsidR="00F70E56" w:rsidRPr="0052086C" w:rsidRDefault="00FA2DB8" w:rsidP="0052086C">
      <w:pPr>
        <w:spacing w:after="360"/>
        <w:jc w:val="center"/>
        <w:rPr>
          <w:b/>
          <w:szCs w:val="24"/>
          <w:shd w:val="clear" w:color="auto" w:fill="FFFFFF"/>
        </w:rPr>
      </w:pPr>
      <w:bookmarkStart w:id="0" w:name="_Toc36121325"/>
      <w:bookmarkStart w:id="1" w:name="_Toc36122213"/>
      <w:bookmarkStart w:id="2" w:name="_Toc36122263"/>
      <w:bookmarkStart w:id="3" w:name="_Toc36486785"/>
      <w:r w:rsidRPr="0052086C">
        <w:rPr>
          <w:b/>
          <w:szCs w:val="24"/>
          <w:shd w:val="clear" w:color="auto" w:fill="FFFFFF"/>
        </w:rPr>
        <w:t>Предисловие</w:t>
      </w:r>
      <w:bookmarkEnd w:id="0"/>
      <w:bookmarkEnd w:id="1"/>
      <w:bookmarkEnd w:id="2"/>
      <w:bookmarkEnd w:id="3"/>
    </w:p>
    <w:p w14:paraId="06DA41C4" w14:textId="77777777" w:rsidR="005548D5" w:rsidRPr="007308CA" w:rsidRDefault="005548D5" w:rsidP="00B74028">
      <w:pPr>
        <w:rPr>
          <w:szCs w:val="24"/>
          <w:shd w:val="clear" w:color="auto" w:fill="FFFFFF"/>
        </w:rPr>
      </w:pPr>
      <w:r w:rsidRPr="007308CA">
        <w:rPr>
          <w:szCs w:val="24"/>
          <w:shd w:val="clear" w:color="auto" w:fill="FFFFFF"/>
        </w:rPr>
        <w:t>Евразийский совет по стандартизации, метрологии и сертификации (ЕАСС) представляет собой региональное объединение национальных органов по стандартизации государств, входящих в Содружество Независимых Государств. В дальнейшем возможно вступление в ЕАСС национальных органов по стандартизации других государств.</w:t>
      </w:r>
    </w:p>
    <w:p w14:paraId="7E19AA6E" w14:textId="77777777" w:rsidR="00F70E56" w:rsidRPr="007308CA" w:rsidRDefault="005548D5" w:rsidP="00B74028">
      <w:pPr>
        <w:rPr>
          <w:rFonts w:cs="Arial"/>
          <w:szCs w:val="24"/>
        </w:rPr>
      </w:pPr>
      <w:r w:rsidRPr="007308CA">
        <w:rPr>
          <w:szCs w:val="24"/>
          <w:shd w:val="clear" w:color="auto" w:fill="FFFFFF"/>
        </w:rPr>
        <w:t xml:space="preserve">Цели, основные принципы и общие правила проведения работ по межгосударственной стандартизации установлены </w:t>
      </w:r>
      <w:r w:rsidRPr="007308CA">
        <w:rPr>
          <w:rFonts w:cs="Arial"/>
          <w:spacing w:val="2"/>
          <w:szCs w:val="24"/>
          <w:shd w:val="clear" w:color="auto" w:fill="FFFFFF"/>
        </w:rPr>
        <w:t>ГОСТ 1.0 «</w:t>
      </w:r>
      <w:r w:rsidRPr="007308CA">
        <w:rPr>
          <w:szCs w:val="24"/>
          <w:shd w:val="clear" w:color="auto" w:fill="FFFFFF"/>
        </w:rPr>
        <w:t xml:space="preserve">Межгосударственная система стандартизации. Основные положения» и </w:t>
      </w:r>
      <w:r w:rsidRPr="007308CA">
        <w:rPr>
          <w:rFonts w:cs="Arial"/>
          <w:spacing w:val="2"/>
          <w:szCs w:val="24"/>
          <w:shd w:val="clear" w:color="auto" w:fill="FFFFFF"/>
        </w:rPr>
        <w:t>ГОСТ 1.2</w:t>
      </w:r>
      <w:r w:rsidRPr="007308CA">
        <w:rPr>
          <w:szCs w:val="24"/>
          <w:shd w:val="clear" w:color="auto" w:fill="FFFFFF"/>
        </w:rPr>
        <w:t xml:space="preserve"> «Межгосударственная система стандартизации. Стандарты межгосударственные, правила и рекомендации по межгосударственной стандартизации. Правила разработки, принятия, обновления и отмены»</w:t>
      </w:r>
      <w:r w:rsidRPr="007308CA">
        <w:rPr>
          <w:rFonts w:cs="Arial"/>
          <w:szCs w:val="24"/>
        </w:rPr>
        <w:t>.</w:t>
      </w:r>
    </w:p>
    <w:p w14:paraId="39AC40F0" w14:textId="77777777" w:rsidR="00103689" w:rsidRPr="007308CA" w:rsidRDefault="00103689" w:rsidP="00B74028">
      <w:pPr>
        <w:autoSpaceDE w:val="0"/>
        <w:autoSpaceDN w:val="0"/>
        <w:adjustRightInd w:val="0"/>
        <w:rPr>
          <w:rFonts w:cs="Arial"/>
          <w:b/>
          <w:szCs w:val="24"/>
        </w:rPr>
      </w:pPr>
    </w:p>
    <w:p w14:paraId="2043FE26" w14:textId="77777777" w:rsidR="00103689" w:rsidRPr="007308CA" w:rsidRDefault="00103689" w:rsidP="00B74028">
      <w:pPr>
        <w:autoSpaceDE w:val="0"/>
        <w:autoSpaceDN w:val="0"/>
        <w:adjustRightInd w:val="0"/>
        <w:rPr>
          <w:rFonts w:cs="Arial"/>
        </w:rPr>
      </w:pPr>
      <w:r w:rsidRPr="007308CA">
        <w:rPr>
          <w:rFonts w:cs="Arial"/>
          <w:szCs w:val="24"/>
        </w:rPr>
        <w:t xml:space="preserve">1 </w:t>
      </w:r>
      <w:r w:rsidR="00FA2DB8" w:rsidRPr="007308CA">
        <w:rPr>
          <w:rFonts w:cs="Arial"/>
          <w:szCs w:val="24"/>
        </w:rPr>
        <w:t xml:space="preserve">ПОДГОТОВЛЕН </w:t>
      </w:r>
      <w:r w:rsidRPr="007308CA">
        <w:rPr>
          <w:shd w:val="clear" w:color="auto" w:fill="FFFFFF"/>
        </w:rPr>
        <w:t xml:space="preserve">РГП на ПХВ «Казахстанский институт стандартизации и сертификации» Комитета технического регулирования и метрологии Министерства торговли и интеграции Республики Казахстан </w:t>
      </w:r>
      <w:r w:rsidRPr="007308CA">
        <w:rPr>
          <w:rFonts w:cs="Arial"/>
        </w:rPr>
        <w:t>на основе собственного перевода на русский язык англоязычной версии стандарта, указанного в пункте 4</w:t>
      </w:r>
    </w:p>
    <w:p w14:paraId="6B79ABCD" w14:textId="77777777" w:rsidR="00EC2DC5" w:rsidRPr="007308CA" w:rsidRDefault="00EC2DC5" w:rsidP="00B74028">
      <w:pPr>
        <w:autoSpaceDE w:val="0"/>
        <w:autoSpaceDN w:val="0"/>
        <w:adjustRightInd w:val="0"/>
        <w:rPr>
          <w:rFonts w:cs="Arial"/>
        </w:rPr>
      </w:pPr>
    </w:p>
    <w:p w14:paraId="35C0D9EC" w14:textId="77777777" w:rsidR="00103689" w:rsidRPr="007308CA" w:rsidRDefault="00103689" w:rsidP="00B74028">
      <w:pPr>
        <w:autoSpaceDE w:val="0"/>
        <w:autoSpaceDN w:val="0"/>
        <w:adjustRightInd w:val="0"/>
        <w:rPr>
          <w:rFonts w:cs="Arial"/>
          <w:szCs w:val="24"/>
        </w:rPr>
      </w:pPr>
      <w:r w:rsidRPr="007308CA">
        <w:rPr>
          <w:rFonts w:cs="Arial"/>
          <w:szCs w:val="24"/>
        </w:rPr>
        <w:t>2 ВНЕСЕН Межгосударственным техническим комитетом по стандартизации МТК 515 «Неразрушающий контроль»</w:t>
      </w:r>
    </w:p>
    <w:p w14:paraId="427515B7" w14:textId="77777777" w:rsidR="00EC2DC5" w:rsidRPr="007308CA" w:rsidRDefault="00EC2DC5" w:rsidP="00B74028">
      <w:pPr>
        <w:autoSpaceDE w:val="0"/>
        <w:autoSpaceDN w:val="0"/>
        <w:adjustRightInd w:val="0"/>
        <w:rPr>
          <w:shd w:val="clear" w:color="auto" w:fill="FFFFFF"/>
        </w:rPr>
      </w:pPr>
    </w:p>
    <w:p w14:paraId="20CEE54C" w14:textId="03C8AC19" w:rsidR="00C96DCC" w:rsidRPr="007308CA" w:rsidRDefault="00C96DCC" w:rsidP="00B74028">
      <w:pPr>
        <w:widowControl w:val="0"/>
        <w:autoSpaceDE w:val="0"/>
        <w:autoSpaceDN w:val="0"/>
        <w:spacing w:after="100" w:afterAutospacing="1"/>
        <w:ind w:firstLine="567"/>
        <w:rPr>
          <w:rFonts w:cs="Arial"/>
          <w:snapToGrid w:val="0"/>
        </w:rPr>
      </w:pPr>
      <w:r w:rsidRPr="007308CA">
        <w:rPr>
          <w:rFonts w:cs="Arial"/>
          <w:snapToGrid w:val="0"/>
        </w:rPr>
        <w:t>3 ПРИНЯТ Евразийским советом по стандартизации, метрологии и сертификации (протокол от</w:t>
      </w:r>
      <w:r w:rsidR="00BE679F" w:rsidRPr="007308CA">
        <w:rPr>
          <w:rFonts w:cs="Arial"/>
          <w:snapToGrid w:val="0"/>
        </w:rPr>
        <w:t xml:space="preserve"> </w:t>
      </w:r>
      <w:r w:rsidRPr="007308CA">
        <w:rPr>
          <w:rFonts w:cs="Arial"/>
          <w:snapToGrid w:val="0"/>
        </w:rPr>
        <w:t xml:space="preserve">г. </w:t>
      </w:r>
      <w:proofErr w:type="gramStart"/>
      <w:r w:rsidRPr="007308CA">
        <w:rPr>
          <w:rFonts w:cs="Arial"/>
          <w:snapToGrid w:val="0"/>
        </w:rPr>
        <w:t>N</w:t>
      </w:r>
      <w:r w:rsidR="00BE679F" w:rsidRPr="007308CA">
        <w:rPr>
          <w:rFonts w:cs="Arial"/>
          <w:snapToGrid w:val="0"/>
        </w:rPr>
        <w:t xml:space="preserve"> </w:t>
      </w:r>
      <w:r w:rsidRPr="007308CA">
        <w:rPr>
          <w:rFonts w:cs="Arial"/>
          <w:snapToGrid w:val="0"/>
        </w:rPr>
        <w:t>)</w:t>
      </w:r>
      <w:proofErr w:type="gramEnd"/>
    </w:p>
    <w:p w14:paraId="3C3F69F4" w14:textId="77777777" w:rsidR="00C96DCC" w:rsidRPr="007308CA" w:rsidRDefault="00C96DCC" w:rsidP="00B74028">
      <w:pPr>
        <w:widowControl w:val="0"/>
        <w:autoSpaceDE w:val="0"/>
        <w:autoSpaceDN w:val="0"/>
        <w:ind w:firstLine="567"/>
        <w:rPr>
          <w:rFonts w:cs="Arial"/>
          <w:snapToGrid w:val="0"/>
        </w:rPr>
      </w:pPr>
      <w:r w:rsidRPr="007308CA">
        <w:rPr>
          <w:rFonts w:cs="Arial"/>
          <w:snapToGrid w:val="0"/>
        </w:rPr>
        <w:t>За принятие проголосовали:</w:t>
      </w:r>
    </w:p>
    <w:p w14:paraId="67D08B35" w14:textId="77777777" w:rsidR="00C96DCC" w:rsidRPr="007308CA" w:rsidRDefault="00C96DCC" w:rsidP="00B74028">
      <w:pPr>
        <w:widowControl w:val="0"/>
        <w:tabs>
          <w:tab w:val="left" w:pos="993"/>
        </w:tabs>
        <w:ind w:left="567"/>
        <w:rPr>
          <w:rFonts w:cs="Arial"/>
        </w:rPr>
      </w:pPr>
    </w:p>
    <w:tbl>
      <w:tblPr>
        <w:tblW w:w="9021" w:type="dxa"/>
        <w:tblInd w:w="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96"/>
        <w:gridCol w:w="2268"/>
        <w:gridCol w:w="4457"/>
      </w:tblGrid>
      <w:tr w:rsidR="00C96DCC" w:rsidRPr="007308CA" w14:paraId="6B0D3273" w14:textId="77777777" w:rsidTr="00C96DCC">
        <w:trPr>
          <w:trHeight w:val="457"/>
        </w:trPr>
        <w:tc>
          <w:tcPr>
            <w:tcW w:w="2296" w:type="dxa"/>
            <w:vAlign w:val="center"/>
          </w:tcPr>
          <w:p w14:paraId="46795ABA" w14:textId="77777777" w:rsidR="00C96DCC" w:rsidRPr="007308CA" w:rsidRDefault="00C96DCC" w:rsidP="00B74028">
            <w:pPr>
              <w:widowControl w:val="0"/>
              <w:autoSpaceDE w:val="0"/>
              <w:autoSpaceDN w:val="0"/>
              <w:ind w:right="-108" w:firstLine="0"/>
              <w:jc w:val="center"/>
              <w:rPr>
                <w:rFonts w:cs="Arial"/>
                <w:snapToGrid w:val="0"/>
                <w:sz w:val="22"/>
              </w:rPr>
            </w:pPr>
          </w:p>
          <w:p w14:paraId="389A6FAE" w14:textId="77777777" w:rsidR="00C96DCC" w:rsidRPr="007308CA" w:rsidRDefault="00C96DCC" w:rsidP="00B74028">
            <w:pPr>
              <w:widowControl w:val="0"/>
              <w:autoSpaceDE w:val="0"/>
              <w:autoSpaceDN w:val="0"/>
              <w:ind w:right="-108" w:firstLine="0"/>
              <w:jc w:val="center"/>
              <w:rPr>
                <w:rFonts w:cs="Arial"/>
                <w:snapToGrid w:val="0"/>
                <w:sz w:val="22"/>
              </w:rPr>
            </w:pPr>
            <w:r w:rsidRPr="007308CA">
              <w:rPr>
                <w:rFonts w:cs="Arial"/>
                <w:snapToGrid w:val="0"/>
                <w:sz w:val="22"/>
              </w:rPr>
              <w:t>Краткое наименование страны по МК (ИСО 3166) 004–97</w:t>
            </w:r>
          </w:p>
          <w:p w14:paraId="17BB4573" w14:textId="77777777" w:rsidR="00C96DCC" w:rsidRPr="007308CA" w:rsidRDefault="00C96DCC" w:rsidP="00B74028">
            <w:pPr>
              <w:widowControl w:val="0"/>
              <w:autoSpaceDE w:val="0"/>
              <w:autoSpaceDN w:val="0"/>
              <w:jc w:val="center"/>
              <w:rPr>
                <w:rFonts w:cs="Arial"/>
                <w:snapToGrid w:val="0"/>
                <w:sz w:val="22"/>
              </w:rPr>
            </w:pPr>
          </w:p>
        </w:tc>
        <w:tc>
          <w:tcPr>
            <w:tcW w:w="2268" w:type="dxa"/>
            <w:vAlign w:val="center"/>
          </w:tcPr>
          <w:p w14:paraId="0663FB16" w14:textId="77777777" w:rsidR="00C96DCC" w:rsidRPr="007308CA" w:rsidRDefault="00C96DCC" w:rsidP="00B74028">
            <w:pPr>
              <w:widowControl w:val="0"/>
              <w:autoSpaceDE w:val="0"/>
              <w:autoSpaceDN w:val="0"/>
              <w:ind w:firstLine="0"/>
              <w:jc w:val="center"/>
              <w:rPr>
                <w:rFonts w:cs="Arial"/>
                <w:snapToGrid w:val="0"/>
                <w:sz w:val="22"/>
              </w:rPr>
            </w:pPr>
            <w:r w:rsidRPr="007308CA">
              <w:rPr>
                <w:rFonts w:cs="Arial"/>
                <w:snapToGrid w:val="0"/>
                <w:sz w:val="22"/>
              </w:rPr>
              <w:t>Код страны по МК (ИСО 3166) 004–97</w:t>
            </w:r>
          </w:p>
        </w:tc>
        <w:tc>
          <w:tcPr>
            <w:tcW w:w="4457" w:type="dxa"/>
            <w:vAlign w:val="center"/>
          </w:tcPr>
          <w:p w14:paraId="44A43835" w14:textId="77777777" w:rsidR="00C96DCC" w:rsidRPr="007308CA" w:rsidRDefault="00C96DCC" w:rsidP="00B74028">
            <w:pPr>
              <w:widowControl w:val="0"/>
              <w:autoSpaceDE w:val="0"/>
              <w:autoSpaceDN w:val="0"/>
              <w:ind w:firstLine="0"/>
              <w:rPr>
                <w:rFonts w:cs="Arial"/>
                <w:snapToGrid w:val="0"/>
                <w:sz w:val="22"/>
              </w:rPr>
            </w:pPr>
            <w:r w:rsidRPr="007308CA">
              <w:rPr>
                <w:rFonts w:cs="Arial"/>
                <w:snapToGrid w:val="0"/>
                <w:sz w:val="22"/>
              </w:rPr>
              <w:t>Сокращенное наименование национального органа по стандартизации</w:t>
            </w:r>
          </w:p>
        </w:tc>
      </w:tr>
      <w:tr w:rsidR="00C96DCC" w:rsidRPr="007308CA" w14:paraId="3B425DB3" w14:textId="77777777" w:rsidTr="00C96DCC">
        <w:tc>
          <w:tcPr>
            <w:tcW w:w="2296" w:type="dxa"/>
          </w:tcPr>
          <w:p w14:paraId="745566E0" w14:textId="77777777" w:rsidR="00C96DCC" w:rsidRPr="007308CA" w:rsidRDefault="00C96DCC" w:rsidP="00B74028">
            <w:pPr>
              <w:widowControl w:val="0"/>
              <w:autoSpaceDE w:val="0"/>
              <w:autoSpaceDN w:val="0"/>
              <w:ind w:right="-108" w:firstLine="0"/>
              <w:jc w:val="left"/>
              <w:rPr>
                <w:rFonts w:cs="Arial"/>
                <w:sz w:val="22"/>
              </w:rPr>
            </w:pPr>
            <w:r w:rsidRPr="007308CA">
              <w:rPr>
                <w:rFonts w:cs="Arial"/>
                <w:sz w:val="22"/>
              </w:rPr>
              <w:t>Беларусь</w:t>
            </w:r>
          </w:p>
        </w:tc>
        <w:tc>
          <w:tcPr>
            <w:tcW w:w="2268" w:type="dxa"/>
          </w:tcPr>
          <w:p w14:paraId="0B589E62" w14:textId="77777777" w:rsidR="00C96DCC" w:rsidRPr="007308CA" w:rsidRDefault="00C96DCC" w:rsidP="00B74028">
            <w:pPr>
              <w:widowControl w:val="0"/>
              <w:autoSpaceDE w:val="0"/>
              <w:autoSpaceDN w:val="0"/>
              <w:ind w:right="-108" w:firstLine="0"/>
              <w:jc w:val="center"/>
              <w:rPr>
                <w:rFonts w:cs="Arial"/>
                <w:sz w:val="22"/>
              </w:rPr>
            </w:pPr>
            <w:r w:rsidRPr="007308CA">
              <w:rPr>
                <w:rFonts w:cs="Arial"/>
                <w:sz w:val="22"/>
              </w:rPr>
              <w:t>BY</w:t>
            </w:r>
          </w:p>
        </w:tc>
        <w:tc>
          <w:tcPr>
            <w:tcW w:w="4457" w:type="dxa"/>
          </w:tcPr>
          <w:p w14:paraId="61C0C494" w14:textId="77777777" w:rsidR="00C96DCC" w:rsidRPr="007308CA" w:rsidRDefault="00C96DCC" w:rsidP="00B74028">
            <w:pPr>
              <w:widowControl w:val="0"/>
              <w:autoSpaceDE w:val="0"/>
              <w:autoSpaceDN w:val="0"/>
              <w:ind w:right="-108" w:firstLine="0"/>
              <w:jc w:val="left"/>
              <w:rPr>
                <w:rFonts w:cs="Arial"/>
                <w:spacing w:val="2"/>
                <w:sz w:val="22"/>
                <w:shd w:val="clear" w:color="auto" w:fill="FFFFFF"/>
              </w:rPr>
            </w:pPr>
            <w:r w:rsidRPr="007308CA">
              <w:rPr>
                <w:rFonts w:cs="Arial"/>
                <w:spacing w:val="2"/>
                <w:sz w:val="22"/>
                <w:shd w:val="clear" w:color="auto" w:fill="FFFFFF"/>
              </w:rPr>
              <w:t>Госстандарт Беларуси</w:t>
            </w:r>
          </w:p>
        </w:tc>
      </w:tr>
      <w:tr w:rsidR="00C96DCC" w:rsidRPr="007308CA" w14:paraId="38211E22" w14:textId="77777777" w:rsidTr="00C96DCC">
        <w:tc>
          <w:tcPr>
            <w:tcW w:w="2296" w:type="dxa"/>
          </w:tcPr>
          <w:p w14:paraId="7C116022" w14:textId="77777777" w:rsidR="00C96DCC" w:rsidRPr="007308CA" w:rsidRDefault="00C96DCC" w:rsidP="00B74028">
            <w:pPr>
              <w:widowControl w:val="0"/>
              <w:autoSpaceDE w:val="0"/>
              <w:autoSpaceDN w:val="0"/>
              <w:ind w:right="-108" w:firstLine="0"/>
              <w:jc w:val="left"/>
              <w:rPr>
                <w:rFonts w:cs="Arial"/>
                <w:sz w:val="22"/>
              </w:rPr>
            </w:pPr>
            <w:r w:rsidRPr="007308CA">
              <w:rPr>
                <w:rFonts w:cs="Arial"/>
                <w:sz w:val="22"/>
              </w:rPr>
              <w:t>Казахстан</w:t>
            </w:r>
          </w:p>
        </w:tc>
        <w:tc>
          <w:tcPr>
            <w:tcW w:w="2268" w:type="dxa"/>
          </w:tcPr>
          <w:p w14:paraId="41A1FCD3" w14:textId="77777777" w:rsidR="00C96DCC" w:rsidRPr="007308CA" w:rsidRDefault="00C96DCC" w:rsidP="00B74028">
            <w:pPr>
              <w:widowControl w:val="0"/>
              <w:autoSpaceDE w:val="0"/>
              <w:autoSpaceDN w:val="0"/>
              <w:ind w:right="-108" w:firstLine="0"/>
              <w:jc w:val="center"/>
              <w:rPr>
                <w:rFonts w:cs="Arial"/>
                <w:sz w:val="22"/>
              </w:rPr>
            </w:pPr>
            <w:r w:rsidRPr="007308CA">
              <w:rPr>
                <w:rFonts w:cs="Arial"/>
                <w:sz w:val="22"/>
              </w:rPr>
              <w:t>KZ</w:t>
            </w:r>
          </w:p>
        </w:tc>
        <w:tc>
          <w:tcPr>
            <w:tcW w:w="4457" w:type="dxa"/>
          </w:tcPr>
          <w:p w14:paraId="7E6D09E2" w14:textId="77777777" w:rsidR="00C96DCC" w:rsidRPr="007308CA" w:rsidRDefault="00C96DCC" w:rsidP="00B74028">
            <w:pPr>
              <w:widowControl w:val="0"/>
              <w:autoSpaceDE w:val="0"/>
              <w:autoSpaceDN w:val="0"/>
              <w:ind w:right="-108" w:firstLine="0"/>
              <w:jc w:val="left"/>
              <w:rPr>
                <w:rFonts w:cs="Arial"/>
                <w:spacing w:val="2"/>
                <w:sz w:val="22"/>
                <w:shd w:val="clear" w:color="auto" w:fill="FFFFFF"/>
              </w:rPr>
            </w:pPr>
            <w:r w:rsidRPr="007308CA">
              <w:rPr>
                <w:rFonts w:cs="Arial"/>
                <w:spacing w:val="2"/>
                <w:sz w:val="22"/>
                <w:shd w:val="clear" w:color="auto" w:fill="FFFFFF"/>
              </w:rPr>
              <w:t>Госстандарт Республики Казахстан</w:t>
            </w:r>
          </w:p>
        </w:tc>
      </w:tr>
      <w:tr w:rsidR="00C96DCC" w:rsidRPr="007308CA" w14:paraId="66951753" w14:textId="77777777" w:rsidTr="00C96DCC">
        <w:tc>
          <w:tcPr>
            <w:tcW w:w="2296" w:type="dxa"/>
          </w:tcPr>
          <w:p w14:paraId="698DE214" w14:textId="77777777" w:rsidR="00C96DCC" w:rsidRPr="007308CA" w:rsidRDefault="00C96DCC" w:rsidP="00B74028">
            <w:pPr>
              <w:widowControl w:val="0"/>
              <w:autoSpaceDE w:val="0"/>
              <w:autoSpaceDN w:val="0"/>
              <w:ind w:right="-108" w:firstLine="0"/>
              <w:jc w:val="left"/>
              <w:rPr>
                <w:rFonts w:cs="Arial"/>
                <w:sz w:val="22"/>
              </w:rPr>
            </w:pPr>
            <w:r w:rsidRPr="007308CA">
              <w:rPr>
                <w:rFonts w:cs="Arial"/>
                <w:sz w:val="22"/>
              </w:rPr>
              <w:t>Киргизия</w:t>
            </w:r>
          </w:p>
        </w:tc>
        <w:tc>
          <w:tcPr>
            <w:tcW w:w="2268" w:type="dxa"/>
          </w:tcPr>
          <w:p w14:paraId="03271068" w14:textId="77777777" w:rsidR="00C96DCC" w:rsidRPr="007308CA" w:rsidRDefault="00C96DCC" w:rsidP="00B74028">
            <w:pPr>
              <w:widowControl w:val="0"/>
              <w:autoSpaceDE w:val="0"/>
              <w:autoSpaceDN w:val="0"/>
              <w:ind w:right="-108" w:firstLine="0"/>
              <w:jc w:val="center"/>
              <w:rPr>
                <w:rFonts w:cs="Arial"/>
                <w:sz w:val="22"/>
              </w:rPr>
            </w:pPr>
            <w:r w:rsidRPr="007308CA">
              <w:rPr>
                <w:rFonts w:cs="Arial"/>
                <w:sz w:val="22"/>
              </w:rPr>
              <w:t>KG</w:t>
            </w:r>
          </w:p>
        </w:tc>
        <w:tc>
          <w:tcPr>
            <w:tcW w:w="4457" w:type="dxa"/>
          </w:tcPr>
          <w:p w14:paraId="0CAD11EB" w14:textId="77777777" w:rsidR="00C96DCC" w:rsidRPr="007308CA" w:rsidRDefault="00C96DCC" w:rsidP="00B74028">
            <w:pPr>
              <w:widowControl w:val="0"/>
              <w:autoSpaceDE w:val="0"/>
              <w:autoSpaceDN w:val="0"/>
              <w:ind w:right="-108" w:firstLine="0"/>
              <w:jc w:val="left"/>
              <w:rPr>
                <w:rFonts w:cs="Arial"/>
                <w:spacing w:val="2"/>
                <w:sz w:val="22"/>
                <w:shd w:val="clear" w:color="auto" w:fill="FFFFFF"/>
              </w:rPr>
            </w:pPr>
            <w:proofErr w:type="spellStart"/>
            <w:r w:rsidRPr="007308CA">
              <w:rPr>
                <w:rFonts w:cs="Arial"/>
                <w:spacing w:val="2"/>
                <w:sz w:val="22"/>
                <w:shd w:val="clear" w:color="auto" w:fill="FFFFFF"/>
              </w:rPr>
              <w:t>Кыргызстандарт</w:t>
            </w:r>
            <w:proofErr w:type="spellEnd"/>
          </w:p>
        </w:tc>
      </w:tr>
      <w:tr w:rsidR="00C96DCC" w:rsidRPr="007308CA" w14:paraId="689F7A54" w14:textId="77777777" w:rsidTr="00C96DCC">
        <w:tc>
          <w:tcPr>
            <w:tcW w:w="2296" w:type="dxa"/>
          </w:tcPr>
          <w:p w14:paraId="00ACA968" w14:textId="77777777" w:rsidR="00C96DCC" w:rsidRPr="007308CA" w:rsidRDefault="00C96DCC" w:rsidP="00B74028">
            <w:pPr>
              <w:widowControl w:val="0"/>
              <w:autoSpaceDE w:val="0"/>
              <w:autoSpaceDN w:val="0"/>
              <w:ind w:right="-108" w:firstLine="0"/>
              <w:jc w:val="left"/>
              <w:rPr>
                <w:rFonts w:cs="Arial"/>
                <w:sz w:val="22"/>
              </w:rPr>
            </w:pPr>
            <w:r w:rsidRPr="007308CA">
              <w:rPr>
                <w:rFonts w:cs="Arial"/>
                <w:sz w:val="22"/>
              </w:rPr>
              <w:t>Таджикистан</w:t>
            </w:r>
          </w:p>
        </w:tc>
        <w:tc>
          <w:tcPr>
            <w:tcW w:w="2268" w:type="dxa"/>
          </w:tcPr>
          <w:p w14:paraId="7AEBB24D" w14:textId="77777777" w:rsidR="00C96DCC" w:rsidRPr="007308CA" w:rsidRDefault="00C96DCC" w:rsidP="00B74028">
            <w:pPr>
              <w:widowControl w:val="0"/>
              <w:autoSpaceDE w:val="0"/>
              <w:autoSpaceDN w:val="0"/>
              <w:ind w:right="-108" w:firstLine="0"/>
              <w:jc w:val="center"/>
              <w:rPr>
                <w:rFonts w:cs="Arial"/>
                <w:sz w:val="22"/>
              </w:rPr>
            </w:pPr>
            <w:r w:rsidRPr="007308CA">
              <w:rPr>
                <w:rFonts w:cs="Arial"/>
                <w:sz w:val="22"/>
              </w:rPr>
              <w:t>TJ</w:t>
            </w:r>
          </w:p>
        </w:tc>
        <w:tc>
          <w:tcPr>
            <w:tcW w:w="4457" w:type="dxa"/>
          </w:tcPr>
          <w:p w14:paraId="3F2424AB" w14:textId="77777777" w:rsidR="00C96DCC" w:rsidRPr="007308CA" w:rsidRDefault="00C96DCC" w:rsidP="00B74028">
            <w:pPr>
              <w:widowControl w:val="0"/>
              <w:autoSpaceDE w:val="0"/>
              <w:autoSpaceDN w:val="0"/>
              <w:ind w:right="-108" w:firstLine="0"/>
              <w:jc w:val="left"/>
              <w:rPr>
                <w:rFonts w:cs="Arial"/>
                <w:spacing w:val="2"/>
                <w:sz w:val="22"/>
                <w:shd w:val="clear" w:color="auto" w:fill="FFFFFF"/>
              </w:rPr>
            </w:pPr>
            <w:proofErr w:type="spellStart"/>
            <w:r w:rsidRPr="007308CA">
              <w:rPr>
                <w:rFonts w:cs="Arial"/>
                <w:spacing w:val="2"/>
                <w:sz w:val="22"/>
                <w:shd w:val="clear" w:color="auto" w:fill="FFFFFF"/>
              </w:rPr>
              <w:t>Таджикгосстандарт</w:t>
            </w:r>
            <w:proofErr w:type="spellEnd"/>
          </w:p>
        </w:tc>
      </w:tr>
      <w:tr w:rsidR="001C6410" w:rsidRPr="007308CA" w14:paraId="3DD8C3DB" w14:textId="77777777" w:rsidTr="00A45F5E">
        <w:tc>
          <w:tcPr>
            <w:tcW w:w="2296" w:type="dxa"/>
          </w:tcPr>
          <w:p w14:paraId="4924C9EC" w14:textId="77777777" w:rsidR="001C6410" w:rsidRPr="007308CA" w:rsidRDefault="001C6410" w:rsidP="00B74028">
            <w:pPr>
              <w:widowControl w:val="0"/>
              <w:autoSpaceDE w:val="0"/>
              <w:autoSpaceDN w:val="0"/>
              <w:ind w:right="-108" w:firstLine="0"/>
              <w:jc w:val="left"/>
              <w:rPr>
                <w:rFonts w:cs="Arial"/>
                <w:sz w:val="22"/>
              </w:rPr>
            </w:pPr>
            <w:r w:rsidRPr="007308CA">
              <w:rPr>
                <w:rFonts w:cs="Arial"/>
                <w:sz w:val="22"/>
              </w:rPr>
              <w:t>Узбекистан</w:t>
            </w:r>
          </w:p>
        </w:tc>
        <w:tc>
          <w:tcPr>
            <w:tcW w:w="2268" w:type="dxa"/>
          </w:tcPr>
          <w:p w14:paraId="236341AC" w14:textId="77777777" w:rsidR="001C6410" w:rsidRPr="007308CA" w:rsidRDefault="001C6410" w:rsidP="00B74028">
            <w:pPr>
              <w:widowControl w:val="0"/>
              <w:autoSpaceDE w:val="0"/>
              <w:autoSpaceDN w:val="0"/>
              <w:ind w:right="-108" w:firstLine="0"/>
              <w:jc w:val="center"/>
              <w:rPr>
                <w:rFonts w:cs="Arial"/>
                <w:sz w:val="22"/>
              </w:rPr>
            </w:pPr>
            <w:r w:rsidRPr="007308CA">
              <w:rPr>
                <w:rFonts w:cs="Arial"/>
                <w:sz w:val="22"/>
              </w:rPr>
              <w:t>UZ</w:t>
            </w:r>
          </w:p>
        </w:tc>
        <w:tc>
          <w:tcPr>
            <w:tcW w:w="4457" w:type="dxa"/>
          </w:tcPr>
          <w:p w14:paraId="31DB1C48" w14:textId="77777777" w:rsidR="001C6410" w:rsidRPr="007308CA" w:rsidRDefault="001C6410" w:rsidP="00B74028">
            <w:pPr>
              <w:widowControl w:val="0"/>
              <w:autoSpaceDE w:val="0"/>
              <w:autoSpaceDN w:val="0"/>
              <w:ind w:right="-108" w:firstLine="0"/>
              <w:jc w:val="left"/>
              <w:rPr>
                <w:rFonts w:cs="Arial"/>
                <w:spacing w:val="2"/>
                <w:sz w:val="22"/>
                <w:shd w:val="clear" w:color="auto" w:fill="FFFFFF"/>
              </w:rPr>
            </w:pPr>
            <w:proofErr w:type="spellStart"/>
            <w:r w:rsidRPr="007308CA">
              <w:rPr>
                <w:rFonts w:cs="Arial"/>
                <w:spacing w:val="2"/>
                <w:sz w:val="22"/>
                <w:shd w:val="clear" w:color="auto" w:fill="FFFFFF"/>
              </w:rPr>
              <w:t>Узстандарт</w:t>
            </w:r>
            <w:proofErr w:type="spellEnd"/>
          </w:p>
        </w:tc>
      </w:tr>
      <w:tr w:rsidR="00C96DCC" w:rsidRPr="007308CA" w14:paraId="0F9D6D1B" w14:textId="77777777" w:rsidTr="00C96DCC">
        <w:tc>
          <w:tcPr>
            <w:tcW w:w="2296" w:type="dxa"/>
          </w:tcPr>
          <w:p w14:paraId="3FDE9042" w14:textId="77777777" w:rsidR="00C96DCC" w:rsidRPr="007308CA" w:rsidRDefault="00C96DCC" w:rsidP="00B74028">
            <w:pPr>
              <w:widowControl w:val="0"/>
              <w:autoSpaceDE w:val="0"/>
              <w:autoSpaceDN w:val="0"/>
              <w:ind w:right="-108" w:firstLine="0"/>
              <w:jc w:val="left"/>
              <w:rPr>
                <w:rFonts w:cs="Arial"/>
                <w:sz w:val="22"/>
              </w:rPr>
            </w:pPr>
            <w:r w:rsidRPr="007308CA">
              <w:rPr>
                <w:rFonts w:cs="Arial"/>
                <w:sz w:val="22"/>
              </w:rPr>
              <w:t>Украина</w:t>
            </w:r>
          </w:p>
        </w:tc>
        <w:tc>
          <w:tcPr>
            <w:tcW w:w="2268" w:type="dxa"/>
          </w:tcPr>
          <w:p w14:paraId="58511CCD" w14:textId="77777777" w:rsidR="00C96DCC" w:rsidRPr="007308CA" w:rsidRDefault="00C96DCC" w:rsidP="00B74028">
            <w:pPr>
              <w:widowControl w:val="0"/>
              <w:autoSpaceDE w:val="0"/>
              <w:autoSpaceDN w:val="0"/>
              <w:ind w:right="-108" w:firstLine="0"/>
              <w:jc w:val="center"/>
              <w:rPr>
                <w:rFonts w:cs="Arial"/>
                <w:sz w:val="22"/>
              </w:rPr>
            </w:pPr>
            <w:r w:rsidRPr="007308CA">
              <w:rPr>
                <w:rFonts w:cs="Arial"/>
                <w:sz w:val="22"/>
              </w:rPr>
              <w:t>UA</w:t>
            </w:r>
          </w:p>
        </w:tc>
        <w:tc>
          <w:tcPr>
            <w:tcW w:w="4457" w:type="dxa"/>
          </w:tcPr>
          <w:p w14:paraId="3ACAC2BC" w14:textId="77777777" w:rsidR="00C96DCC" w:rsidRPr="007308CA" w:rsidRDefault="00C96DCC" w:rsidP="00B74028">
            <w:pPr>
              <w:widowControl w:val="0"/>
              <w:autoSpaceDE w:val="0"/>
              <w:autoSpaceDN w:val="0"/>
              <w:ind w:right="-108" w:firstLine="0"/>
              <w:jc w:val="left"/>
              <w:rPr>
                <w:rFonts w:cs="Arial"/>
                <w:spacing w:val="2"/>
                <w:sz w:val="22"/>
                <w:shd w:val="clear" w:color="auto" w:fill="FFFFFF"/>
              </w:rPr>
            </w:pPr>
            <w:proofErr w:type="spellStart"/>
            <w:r w:rsidRPr="007308CA">
              <w:rPr>
                <w:rFonts w:cs="Arial"/>
                <w:spacing w:val="2"/>
                <w:sz w:val="22"/>
                <w:shd w:val="clear" w:color="auto" w:fill="FFFFFF"/>
              </w:rPr>
              <w:t>УкрНДНЦ</w:t>
            </w:r>
            <w:proofErr w:type="spellEnd"/>
          </w:p>
        </w:tc>
      </w:tr>
      <w:tr w:rsidR="00C96DCC" w:rsidRPr="007308CA" w14:paraId="08C2508D" w14:textId="77777777" w:rsidTr="00A45F5E">
        <w:tc>
          <w:tcPr>
            <w:tcW w:w="2296" w:type="dxa"/>
          </w:tcPr>
          <w:p w14:paraId="256F713D" w14:textId="77777777" w:rsidR="00C96DCC" w:rsidRPr="007308CA" w:rsidRDefault="00C96DCC" w:rsidP="00B74028">
            <w:pPr>
              <w:widowControl w:val="0"/>
              <w:autoSpaceDE w:val="0"/>
              <w:autoSpaceDN w:val="0"/>
              <w:ind w:right="-108" w:firstLine="0"/>
              <w:jc w:val="left"/>
              <w:rPr>
                <w:rFonts w:cs="Arial"/>
                <w:sz w:val="22"/>
              </w:rPr>
            </w:pPr>
            <w:r w:rsidRPr="007308CA">
              <w:rPr>
                <w:rFonts w:cs="Arial"/>
                <w:sz w:val="22"/>
              </w:rPr>
              <w:t>Азербайджан</w:t>
            </w:r>
          </w:p>
        </w:tc>
        <w:tc>
          <w:tcPr>
            <w:tcW w:w="2268" w:type="dxa"/>
          </w:tcPr>
          <w:p w14:paraId="3F57EF20" w14:textId="77777777" w:rsidR="00C96DCC" w:rsidRPr="007308CA" w:rsidRDefault="00C96DCC" w:rsidP="00B74028">
            <w:pPr>
              <w:widowControl w:val="0"/>
              <w:autoSpaceDE w:val="0"/>
              <w:autoSpaceDN w:val="0"/>
              <w:ind w:right="-108" w:firstLine="0"/>
              <w:jc w:val="center"/>
              <w:rPr>
                <w:rFonts w:cs="Arial"/>
                <w:sz w:val="22"/>
              </w:rPr>
            </w:pPr>
            <w:r w:rsidRPr="007308CA">
              <w:rPr>
                <w:rFonts w:cs="Arial"/>
                <w:sz w:val="22"/>
              </w:rPr>
              <w:t>AZ</w:t>
            </w:r>
          </w:p>
        </w:tc>
        <w:tc>
          <w:tcPr>
            <w:tcW w:w="4457" w:type="dxa"/>
          </w:tcPr>
          <w:p w14:paraId="2B7D80C8" w14:textId="77777777" w:rsidR="00C96DCC" w:rsidRPr="007308CA" w:rsidRDefault="00C96DCC" w:rsidP="00B74028">
            <w:pPr>
              <w:widowControl w:val="0"/>
              <w:autoSpaceDE w:val="0"/>
              <w:autoSpaceDN w:val="0"/>
              <w:ind w:right="-108" w:firstLine="0"/>
              <w:jc w:val="left"/>
              <w:rPr>
                <w:rFonts w:cs="Arial"/>
                <w:spacing w:val="2"/>
                <w:sz w:val="22"/>
                <w:shd w:val="clear" w:color="auto" w:fill="FFFFFF"/>
              </w:rPr>
            </w:pPr>
            <w:proofErr w:type="spellStart"/>
            <w:r w:rsidRPr="007308CA">
              <w:rPr>
                <w:rFonts w:cs="Arial"/>
                <w:spacing w:val="2"/>
                <w:sz w:val="22"/>
                <w:shd w:val="clear" w:color="auto" w:fill="FFFFFF"/>
              </w:rPr>
              <w:t>Азстандарт</w:t>
            </w:r>
            <w:proofErr w:type="spellEnd"/>
          </w:p>
        </w:tc>
      </w:tr>
      <w:tr w:rsidR="00C96DCC" w:rsidRPr="007308CA" w14:paraId="4134E1CA" w14:textId="77777777" w:rsidTr="00A45F5E">
        <w:tc>
          <w:tcPr>
            <w:tcW w:w="2296" w:type="dxa"/>
          </w:tcPr>
          <w:p w14:paraId="2198E72C" w14:textId="77777777" w:rsidR="00C96DCC" w:rsidRPr="007308CA" w:rsidRDefault="00C96DCC" w:rsidP="00B74028">
            <w:pPr>
              <w:widowControl w:val="0"/>
              <w:autoSpaceDE w:val="0"/>
              <w:autoSpaceDN w:val="0"/>
              <w:ind w:right="-108" w:firstLine="0"/>
              <w:jc w:val="left"/>
              <w:rPr>
                <w:rFonts w:cs="Arial"/>
                <w:sz w:val="22"/>
              </w:rPr>
            </w:pPr>
            <w:r w:rsidRPr="007308CA">
              <w:rPr>
                <w:rFonts w:cs="Arial"/>
                <w:sz w:val="22"/>
              </w:rPr>
              <w:t>Армения</w:t>
            </w:r>
          </w:p>
        </w:tc>
        <w:tc>
          <w:tcPr>
            <w:tcW w:w="2268" w:type="dxa"/>
          </w:tcPr>
          <w:p w14:paraId="01E9546F" w14:textId="77777777" w:rsidR="00C96DCC" w:rsidRPr="007308CA" w:rsidRDefault="00C96DCC" w:rsidP="00B74028">
            <w:pPr>
              <w:widowControl w:val="0"/>
              <w:autoSpaceDE w:val="0"/>
              <w:autoSpaceDN w:val="0"/>
              <w:ind w:right="-108" w:firstLine="0"/>
              <w:jc w:val="center"/>
              <w:rPr>
                <w:rFonts w:cs="Arial"/>
                <w:snapToGrid w:val="0"/>
                <w:sz w:val="22"/>
              </w:rPr>
            </w:pPr>
            <w:r w:rsidRPr="007308CA">
              <w:rPr>
                <w:rFonts w:cs="Arial"/>
                <w:sz w:val="22"/>
              </w:rPr>
              <w:t>AM</w:t>
            </w:r>
          </w:p>
        </w:tc>
        <w:tc>
          <w:tcPr>
            <w:tcW w:w="4457" w:type="dxa"/>
          </w:tcPr>
          <w:p w14:paraId="6F58EACE" w14:textId="77777777" w:rsidR="00C96DCC" w:rsidRPr="007308CA" w:rsidRDefault="00C96DCC" w:rsidP="00B74028">
            <w:pPr>
              <w:widowControl w:val="0"/>
              <w:autoSpaceDE w:val="0"/>
              <w:autoSpaceDN w:val="0"/>
              <w:ind w:right="-108" w:firstLine="0"/>
              <w:jc w:val="left"/>
              <w:rPr>
                <w:rFonts w:cs="Arial"/>
                <w:spacing w:val="2"/>
                <w:sz w:val="22"/>
                <w:shd w:val="clear" w:color="auto" w:fill="FFFFFF"/>
              </w:rPr>
            </w:pPr>
            <w:proofErr w:type="spellStart"/>
            <w:r w:rsidRPr="007308CA">
              <w:rPr>
                <w:rFonts w:cs="Arial"/>
                <w:color w:val="2D2D2D"/>
                <w:spacing w:val="2"/>
                <w:sz w:val="21"/>
                <w:szCs w:val="21"/>
                <w:shd w:val="clear" w:color="auto" w:fill="FFFFFF"/>
              </w:rPr>
              <w:t>Армгосстандарт</w:t>
            </w:r>
            <w:proofErr w:type="spellEnd"/>
          </w:p>
        </w:tc>
      </w:tr>
      <w:tr w:rsidR="00C96DCC" w:rsidRPr="007308CA" w14:paraId="7017A5E0" w14:textId="77777777" w:rsidTr="00C96DCC">
        <w:tc>
          <w:tcPr>
            <w:tcW w:w="2296" w:type="dxa"/>
          </w:tcPr>
          <w:p w14:paraId="24C6E404" w14:textId="77777777" w:rsidR="00C96DCC" w:rsidRPr="007308CA" w:rsidRDefault="00C96DCC" w:rsidP="00B74028">
            <w:pPr>
              <w:widowControl w:val="0"/>
              <w:autoSpaceDE w:val="0"/>
              <w:autoSpaceDN w:val="0"/>
              <w:ind w:right="-108" w:firstLine="0"/>
              <w:jc w:val="left"/>
              <w:rPr>
                <w:rFonts w:cs="Arial"/>
                <w:sz w:val="22"/>
              </w:rPr>
            </w:pPr>
            <w:r w:rsidRPr="007308CA">
              <w:rPr>
                <w:rFonts w:cs="Arial"/>
                <w:sz w:val="22"/>
              </w:rPr>
              <w:t>Российская Федерация</w:t>
            </w:r>
          </w:p>
        </w:tc>
        <w:tc>
          <w:tcPr>
            <w:tcW w:w="2268" w:type="dxa"/>
          </w:tcPr>
          <w:p w14:paraId="7D263AED" w14:textId="77777777" w:rsidR="00C96DCC" w:rsidRPr="007308CA" w:rsidRDefault="00C96DCC" w:rsidP="00B74028">
            <w:pPr>
              <w:widowControl w:val="0"/>
              <w:autoSpaceDE w:val="0"/>
              <w:autoSpaceDN w:val="0"/>
              <w:ind w:right="-108" w:firstLine="0"/>
              <w:jc w:val="center"/>
              <w:rPr>
                <w:rFonts w:cs="Arial"/>
                <w:sz w:val="22"/>
                <w:lang w:val="en-US"/>
              </w:rPr>
            </w:pPr>
            <w:r w:rsidRPr="007308CA">
              <w:rPr>
                <w:rFonts w:cs="Arial"/>
                <w:sz w:val="22"/>
              </w:rPr>
              <w:t>RU</w:t>
            </w:r>
          </w:p>
        </w:tc>
        <w:tc>
          <w:tcPr>
            <w:tcW w:w="4457" w:type="dxa"/>
          </w:tcPr>
          <w:p w14:paraId="3EAF8F42" w14:textId="77777777" w:rsidR="00C96DCC" w:rsidRPr="007308CA" w:rsidRDefault="00C96DCC" w:rsidP="00B74028">
            <w:pPr>
              <w:widowControl w:val="0"/>
              <w:autoSpaceDE w:val="0"/>
              <w:autoSpaceDN w:val="0"/>
              <w:ind w:right="-108" w:firstLine="0"/>
              <w:jc w:val="left"/>
              <w:rPr>
                <w:rFonts w:cs="Arial"/>
                <w:sz w:val="22"/>
              </w:rPr>
            </w:pPr>
            <w:r w:rsidRPr="007308CA">
              <w:rPr>
                <w:rFonts w:cs="Arial"/>
                <w:sz w:val="22"/>
              </w:rPr>
              <w:t>Госстандарт России</w:t>
            </w:r>
          </w:p>
        </w:tc>
      </w:tr>
    </w:tbl>
    <w:p w14:paraId="5643667A" w14:textId="77777777" w:rsidR="00C96DCC" w:rsidRPr="007308CA" w:rsidRDefault="00C96DCC" w:rsidP="00B74028">
      <w:pPr>
        <w:widowControl w:val="0"/>
        <w:tabs>
          <w:tab w:val="left" w:pos="0"/>
          <w:tab w:val="left" w:pos="993"/>
        </w:tabs>
        <w:autoSpaceDE w:val="0"/>
        <w:autoSpaceDN w:val="0"/>
        <w:ind w:left="567"/>
        <w:rPr>
          <w:rFonts w:cs="Arial"/>
        </w:rPr>
      </w:pPr>
    </w:p>
    <w:p w14:paraId="72BF49EF" w14:textId="663CB1F6" w:rsidR="00F70E56" w:rsidRPr="007308CA" w:rsidRDefault="001C6410" w:rsidP="00AB0B62">
      <w:pPr>
        <w:ind w:right="9"/>
        <w:rPr>
          <w:rFonts w:cs="Arial"/>
          <w:szCs w:val="24"/>
          <w:lang w:val="en-US"/>
        </w:rPr>
      </w:pPr>
      <w:proofErr w:type="gramStart"/>
      <w:r w:rsidRPr="007C21BF">
        <w:rPr>
          <w:rFonts w:cs="Arial"/>
          <w:szCs w:val="24"/>
          <w:lang w:val="en-US"/>
        </w:rPr>
        <w:t>4</w:t>
      </w:r>
      <w:proofErr w:type="gramEnd"/>
      <w:r w:rsidRPr="007C21BF">
        <w:rPr>
          <w:rFonts w:cs="Arial"/>
          <w:szCs w:val="24"/>
          <w:lang w:val="en-US"/>
        </w:rPr>
        <w:t xml:space="preserve"> </w:t>
      </w:r>
      <w:r w:rsidR="00FA2DB8" w:rsidRPr="007308CA">
        <w:rPr>
          <w:rFonts w:cs="Arial"/>
          <w:szCs w:val="24"/>
        </w:rPr>
        <w:t>Настоящий</w:t>
      </w:r>
      <w:r w:rsidR="00FA2DB8" w:rsidRPr="007C21BF">
        <w:rPr>
          <w:rFonts w:cs="Arial"/>
          <w:szCs w:val="24"/>
          <w:lang w:val="en-US"/>
        </w:rPr>
        <w:t xml:space="preserve"> </w:t>
      </w:r>
      <w:r w:rsidR="00FA2DB8" w:rsidRPr="007308CA">
        <w:rPr>
          <w:rFonts w:cs="Arial"/>
          <w:szCs w:val="24"/>
        </w:rPr>
        <w:t>стандарт</w:t>
      </w:r>
      <w:r w:rsidR="00FA2DB8" w:rsidRPr="007C21BF">
        <w:rPr>
          <w:rFonts w:cs="Arial"/>
          <w:szCs w:val="24"/>
          <w:lang w:val="en-US"/>
        </w:rPr>
        <w:t xml:space="preserve"> </w:t>
      </w:r>
      <w:r w:rsidR="00FA2DB8" w:rsidRPr="007308CA">
        <w:rPr>
          <w:rFonts w:cs="Arial"/>
          <w:szCs w:val="24"/>
        </w:rPr>
        <w:t>идентичен</w:t>
      </w:r>
      <w:r w:rsidR="00FA2DB8" w:rsidRPr="007C21BF">
        <w:rPr>
          <w:rFonts w:cs="Arial"/>
          <w:szCs w:val="24"/>
          <w:lang w:val="en-US"/>
        </w:rPr>
        <w:t xml:space="preserve"> </w:t>
      </w:r>
      <w:r w:rsidR="00FA2DB8" w:rsidRPr="007308CA">
        <w:rPr>
          <w:rFonts w:cs="Arial"/>
          <w:szCs w:val="24"/>
        </w:rPr>
        <w:t>меж</w:t>
      </w:r>
      <w:r w:rsidR="00BF5E07">
        <w:rPr>
          <w:rFonts w:cs="Arial"/>
          <w:szCs w:val="24"/>
        </w:rPr>
        <w:t>дународному</w:t>
      </w:r>
      <w:r w:rsidR="00BF5E07" w:rsidRPr="007C21BF">
        <w:rPr>
          <w:rFonts w:cs="Arial"/>
          <w:szCs w:val="24"/>
          <w:lang w:val="en-US"/>
        </w:rPr>
        <w:t xml:space="preserve"> </w:t>
      </w:r>
      <w:r w:rsidR="00BF5E07">
        <w:rPr>
          <w:rFonts w:cs="Arial"/>
          <w:szCs w:val="24"/>
        </w:rPr>
        <w:t>стандарту</w:t>
      </w:r>
      <w:r w:rsidR="00BF5E07" w:rsidRPr="007C21BF">
        <w:rPr>
          <w:rFonts w:cs="Arial"/>
          <w:szCs w:val="24"/>
          <w:lang w:val="en-US"/>
        </w:rPr>
        <w:t xml:space="preserve"> </w:t>
      </w:r>
      <w:r w:rsidR="00AB0B62" w:rsidRPr="00AB0B62">
        <w:rPr>
          <w:rFonts w:cs="Arial"/>
          <w:szCs w:val="24"/>
          <w:lang w:val="en-US"/>
        </w:rPr>
        <w:t>ISO 17637:2016(E) Non-destructive testing of welds — Visual testing of fusion-welded joints, IDT</w:t>
      </w:r>
      <w:r w:rsidR="00FA2DB8" w:rsidRPr="007308CA">
        <w:rPr>
          <w:rFonts w:cs="Arial"/>
          <w:szCs w:val="24"/>
          <w:lang w:val="en-US"/>
        </w:rPr>
        <w:t xml:space="preserve">. </w:t>
      </w:r>
    </w:p>
    <w:p w14:paraId="2F843A14" w14:textId="33D3D158" w:rsidR="00F70E56" w:rsidRPr="007308CA" w:rsidRDefault="00FA2DB8" w:rsidP="00B74028">
      <w:r w:rsidRPr="007308CA">
        <w:t xml:space="preserve">Международный стандарт ISO </w:t>
      </w:r>
      <w:r w:rsidR="00AB0B62" w:rsidRPr="00AB0B62">
        <w:rPr>
          <w:rFonts w:cs="Arial"/>
          <w:szCs w:val="24"/>
        </w:rPr>
        <w:t>17637:2016</w:t>
      </w:r>
      <w:r w:rsidRPr="007308CA">
        <w:t xml:space="preserve"> разработан </w:t>
      </w:r>
      <w:r w:rsidR="00AB0B62" w:rsidRPr="00AB0B62">
        <w:t>Международным техническим комитетом по стандартизации ISO/TC 44 «Сварка и связанные с ней процессы», Подкомитет SC 5 «Испытания и проверка сварных швов»</w:t>
      </w:r>
      <w:r w:rsidRPr="007308CA">
        <w:t>.</w:t>
      </w:r>
      <w:r w:rsidRPr="007308CA">
        <w:rPr>
          <w:b/>
        </w:rPr>
        <w:t xml:space="preserve"> </w:t>
      </w:r>
    </w:p>
    <w:p w14:paraId="7EB4EC9A" w14:textId="77777777" w:rsidR="00EC2DC5" w:rsidRPr="007308CA" w:rsidRDefault="00EC2DC5" w:rsidP="00B74028">
      <w:pPr>
        <w:ind w:right="9"/>
      </w:pPr>
    </w:p>
    <w:p w14:paraId="7DE5B9E4" w14:textId="77777777" w:rsidR="005E6D30" w:rsidRPr="007308CA" w:rsidRDefault="005E6D30" w:rsidP="00B74028">
      <w:pPr>
        <w:ind w:right="9"/>
        <w:rPr>
          <w:rFonts w:cs="Arial"/>
          <w:szCs w:val="24"/>
        </w:rPr>
      </w:pPr>
      <w:r w:rsidRPr="007308CA">
        <w:lastRenderedPageBreak/>
        <w:t xml:space="preserve">При применении настоящего стандарта рекомендуется использовать вместо ссылочных международных стандартов соответствующие им межгосударственные стандарты, сведения о которых приведены в дополнительном приложении_______ </w:t>
      </w:r>
    </w:p>
    <w:p w14:paraId="71195A09" w14:textId="77777777" w:rsidR="00F70E56" w:rsidRPr="007308CA" w:rsidRDefault="00F70E56" w:rsidP="00B74028">
      <w:pPr>
        <w:spacing w:after="20"/>
        <w:ind w:firstLine="0"/>
        <w:jc w:val="left"/>
        <w:rPr>
          <w:rFonts w:cs="Arial"/>
          <w:szCs w:val="24"/>
        </w:rPr>
      </w:pPr>
    </w:p>
    <w:p w14:paraId="749FEEFF" w14:textId="77777777" w:rsidR="005E6D30" w:rsidRPr="007308CA" w:rsidRDefault="005E6D30" w:rsidP="00B74028">
      <w:pPr>
        <w:rPr>
          <w:szCs w:val="24"/>
        </w:rPr>
      </w:pPr>
      <w:r w:rsidRPr="007308CA">
        <w:t>5 ВВЕДЕН ВПЕРВЫЕ</w:t>
      </w:r>
    </w:p>
    <w:p w14:paraId="36A0A3D9" w14:textId="77777777" w:rsidR="00B76135" w:rsidRPr="007308CA" w:rsidRDefault="00B76135" w:rsidP="00B74028">
      <w:pPr>
        <w:rPr>
          <w:rFonts w:cs="Arial"/>
          <w:i/>
          <w:szCs w:val="24"/>
        </w:rPr>
      </w:pPr>
    </w:p>
    <w:p w14:paraId="4BBA955F" w14:textId="77777777" w:rsidR="001C6410" w:rsidRPr="007308CA" w:rsidRDefault="001C6410" w:rsidP="00B74028">
      <w:pPr>
        <w:rPr>
          <w:rFonts w:cs="Arial"/>
          <w:i/>
          <w:szCs w:val="24"/>
        </w:rPr>
      </w:pPr>
      <w:r w:rsidRPr="007308CA">
        <w:rPr>
          <w:rFonts w:cs="Arial"/>
          <w:i/>
          <w:szCs w:val="24"/>
        </w:rPr>
        <w:t>Информация о введении в действие (прекращении действия) настоящего стандарта и изменений к нему на территории указанных выше государств публикуется в указателях национальных стандартов, издаваемых в этих государствах, а также в сети Интернет на сайтах соответствующих национальных органов по стандартизации.</w:t>
      </w:r>
    </w:p>
    <w:p w14:paraId="500139AC" w14:textId="77777777" w:rsidR="00F70E56" w:rsidRPr="007308CA" w:rsidRDefault="001C6410" w:rsidP="00B74028">
      <w:pPr>
        <w:rPr>
          <w:rFonts w:cs="Arial"/>
          <w:i/>
          <w:szCs w:val="24"/>
        </w:rPr>
      </w:pPr>
      <w:r w:rsidRPr="007308CA">
        <w:rPr>
          <w:rFonts w:cs="Arial"/>
          <w:i/>
          <w:szCs w:val="24"/>
        </w:rPr>
        <w:t>В случае пересмотра, изменения или отмены настоящего стандарта соответствующая информация будет опубликована на официальном интернет-сайте Межгосударственного совета по стандартизации, метрологии и сертификации в каталоге "Межгосударственные стандарты</w:t>
      </w:r>
      <w:r w:rsidR="00FA2DB8" w:rsidRPr="007308CA">
        <w:rPr>
          <w:rFonts w:cs="Arial"/>
          <w:i/>
          <w:szCs w:val="24"/>
        </w:rPr>
        <w:t xml:space="preserve"> </w:t>
      </w:r>
    </w:p>
    <w:p w14:paraId="482A68C1" w14:textId="77777777" w:rsidR="00BE679F" w:rsidRPr="007308CA" w:rsidRDefault="00BE679F" w:rsidP="00B74028"/>
    <w:p w14:paraId="16DD56A6" w14:textId="77777777" w:rsidR="005E6D30" w:rsidRPr="007308CA" w:rsidRDefault="005E6D30" w:rsidP="00B74028">
      <w:r w:rsidRPr="007308CA">
        <w:t xml:space="preserve">Исключительное право официального опубликования настоящего стандарта на территории указанных выше государств принадлежит национальным (государственным) органам по стандартизации этих государств. </w:t>
      </w:r>
    </w:p>
    <w:p w14:paraId="4451C9B0" w14:textId="77777777" w:rsidR="00F70E56" w:rsidRPr="007308CA" w:rsidRDefault="00F70E56" w:rsidP="00B74028"/>
    <w:p w14:paraId="10B3454C" w14:textId="77777777" w:rsidR="00E93EC9" w:rsidRPr="007308CA" w:rsidRDefault="00E93EC9" w:rsidP="00B74028">
      <w:pPr>
        <w:spacing w:after="160"/>
        <w:ind w:firstLine="0"/>
        <w:jc w:val="left"/>
        <w:rPr>
          <w:rFonts w:cs="Arial"/>
          <w:b/>
          <w:szCs w:val="24"/>
        </w:rPr>
      </w:pPr>
    </w:p>
    <w:p w14:paraId="48763EB7" w14:textId="77777777" w:rsidR="00121445" w:rsidRPr="007308CA" w:rsidRDefault="00121445" w:rsidP="00B74028">
      <w:pPr>
        <w:spacing w:after="160"/>
        <w:ind w:firstLine="0"/>
        <w:jc w:val="left"/>
        <w:rPr>
          <w:rFonts w:cs="Arial"/>
          <w:b/>
          <w:szCs w:val="24"/>
        </w:rPr>
        <w:sectPr w:rsidR="00121445" w:rsidRPr="007308CA" w:rsidSect="00456537">
          <w:headerReference w:type="even" r:id="rId14"/>
          <w:footerReference w:type="default" r:id="rId15"/>
          <w:headerReference w:type="first" r:id="rId16"/>
          <w:footerReference w:type="first" r:id="rId17"/>
          <w:pgSz w:w="11906" w:h="16838"/>
          <w:pgMar w:top="1134" w:right="1134" w:bottom="1134" w:left="1134" w:header="720" w:footer="720" w:gutter="0"/>
          <w:pgNumType w:fmt="upperRoman"/>
          <w:cols w:space="720"/>
          <w:titlePg/>
        </w:sectPr>
      </w:pPr>
    </w:p>
    <w:p w14:paraId="7B50BE9B" w14:textId="77777777" w:rsidR="00E93EC9" w:rsidRPr="007308CA" w:rsidRDefault="00E93EC9" w:rsidP="00B74028">
      <w:pPr>
        <w:spacing w:after="160"/>
        <w:ind w:firstLine="0"/>
        <w:jc w:val="left"/>
        <w:rPr>
          <w:rFonts w:cs="Arial"/>
          <w:b/>
          <w:szCs w:val="24"/>
        </w:rPr>
      </w:pPr>
    </w:p>
    <w:p w14:paraId="63AD2F20" w14:textId="77777777" w:rsidR="00F70E56" w:rsidRPr="007308CA" w:rsidRDefault="00FA2DB8" w:rsidP="00B74028">
      <w:pPr>
        <w:spacing w:after="5"/>
        <w:ind w:left="840" w:right="547" w:hanging="10"/>
        <w:jc w:val="center"/>
        <w:rPr>
          <w:rFonts w:cs="Arial"/>
          <w:szCs w:val="24"/>
        </w:rPr>
      </w:pPr>
      <w:r w:rsidRPr="007308CA">
        <w:rPr>
          <w:rFonts w:cs="Arial"/>
          <w:b/>
          <w:szCs w:val="24"/>
        </w:rPr>
        <w:t xml:space="preserve">Содержание </w:t>
      </w:r>
    </w:p>
    <w:p w14:paraId="3E944933" w14:textId="77777777" w:rsidR="0052086C" w:rsidRDefault="000D69A9">
      <w:pPr>
        <w:pStyle w:val="11"/>
        <w:rPr>
          <w:rFonts w:asciiTheme="minorHAnsi" w:eastAsiaTheme="minorEastAsia" w:hAnsiTheme="minorHAnsi" w:cstheme="minorBidi"/>
          <w:noProof/>
          <w:color w:val="auto"/>
          <w:sz w:val="22"/>
        </w:rPr>
      </w:pPr>
      <w:r>
        <w:rPr>
          <w:rFonts w:cs="Arial"/>
          <w:szCs w:val="24"/>
        </w:rPr>
        <w:fldChar w:fldCharType="begin"/>
      </w:r>
      <w:r>
        <w:rPr>
          <w:rFonts w:cs="Arial"/>
          <w:szCs w:val="24"/>
        </w:rPr>
        <w:instrText xml:space="preserve"> TOC \o "1-2" \h \z \u </w:instrText>
      </w:r>
      <w:r>
        <w:rPr>
          <w:rFonts w:cs="Arial"/>
          <w:szCs w:val="24"/>
        </w:rPr>
        <w:fldChar w:fldCharType="separate"/>
      </w:r>
      <w:hyperlink w:anchor="_Toc36486850" w:history="1">
        <w:r w:rsidR="0052086C" w:rsidRPr="0016076B">
          <w:rPr>
            <w:rStyle w:val="aa"/>
            <w:noProof/>
          </w:rPr>
          <w:t>1 Область применения</w:t>
        </w:r>
        <w:r w:rsidR="0052086C">
          <w:rPr>
            <w:noProof/>
            <w:webHidden/>
          </w:rPr>
          <w:tab/>
        </w:r>
        <w:r w:rsidR="0052086C">
          <w:rPr>
            <w:noProof/>
            <w:webHidden/>
          </w:rPr>
          <w:fldChar w:fldCharType="begin"/>
        </w:r>
        <w:r w:rsidR="0052086C">
          <w:rPr>
            <w:noProof/>
            <w:webHidden/>
          </w:rPr>
          <w:instrText xml:space="preserve"> PAGEREF _Toc36486850 \h </w:instrText>
        </w:r>
        <w:r w:rsidR="0052086C">
          <w:rPr>
            <w:noProof/>
            <w:webHidden/>
          </w:rPr>
        </w:r>
        <w:r w:rsidR="0052086C">
          <w:rPr>
            <w:noProof/>
            <w:webHidden/>
          </w:rPr>
          <w:fldChar w:fldCharType="separate"/>
        </w:r>
        <w:r w:rsidR="0052086C">
          <w:rPr>
            <w:noProof/>
            <w:webHidden/>
          </w:rPr>
          <w:t>1</w:t>
        </w:r>
        <w:r w:rsidR="0052086C">
          <w:rPr>
            <w:noProof/>
            <w:webHidden/>
          </w:rPr>
          <w:fldChar w:fldCharType="end"/>
        </w:r>
      </w:hyperlink>
    </w:p>
    <w:p w14:paraId="59C91174" w14:textId="77777777" w:rsidR="0052086C" w:rsidRDefault="0090372D">
      <w:pPr>
        <w:pStyle w:val="11"/>
        <w:rPr>
          <w:rFonts w:asciiTheme="minorHAnsi" w:eastAsiaTheme="minorEastAsia" w:hAnsiTheme="minorHAnsi" w:cstheme="minorBidi"/>
          <w:noProof/>
          <w:color w:val="auto"/>
          <w:sz w:val="22"/>
        </w:rPr>
      </w:pPr>
      <w:hyperlink w:anchor="_Toc36486851" w:history="1">
        <w:r w:rsidR="0052086C" w:rsidRPr="0016076B">
          <w:rPr>
            <w:rStyle w:val="aa"/>
            <w:noProof/>
          </w:rPr>
          <w:t>2 Нормативные ссылки</w:t>
        </w:r>
        <w:r w:rsidR="0052086C">
          <w:rPr>
            <w:noProof/>
            <w:webHidden/>
          </w:rPr>
          <w:tab/>
        </w:r>
        <w:r w:rsidR="0052086C">
          <w:rPr>
            <w:noProof/>
            <w:webHidden/>
          </w:rPr>
          <w:fldChar w:fldCharType="begin"/>
        </w:r>
        <w:r w:rsidR="0052086C">
          <w:rPr>
            <w:noProof/>
            <w:webHidden/>
          </w:rPr>
          <w:instrText xml:space="preserve"> PAGEREF _Toc36486851 \h </w:instrText>
        </w:r>
        <w:r w:rsidR="0052086C">
          <w:rPr>
            <w:noProof/>
            <w:webHidden/>
          </w:rPr>
        </w:r>
        <w:r w:rsidR="0052086C">
          <w:rPr>
            <w:noProof/>
            <w:webHidden/>
          </w:rPr>
          <w:fldChar w:fldCharType="separate"/>
        </w:r>
        <w:r w:rsidR="0052086C">
          <w:rPr>
            <w:noProof/>
            <w:webHidden/>
          </w:rPr>
          <w:t>1</w:t>
        </w:r>
        <w:r w:rsidR="0052086C">
          <w:rPr>
            <w:noProof/>
            <w:webHidden/>
          </w:rPr>
          <w:fldChar w:fldCharType="end"/>
        </w:r>
      </w:hyperlink>
    </w:p>
    <w:p w14:paraId="11AF6683" w14:textId="77777777" w:rsidR="0052086C" w:rsidRDefault="0090372D">
      <w:pPr>
        <w:pStyle w:val="11"/>
        <w:rPr>
          <w:rFonts w:asciiTheme="minorHAnsi" w:eastAsiaTheme="minorEastAsia" w:hAnsiTheme="minorHAnsi" w:cstheme="minorBidi"/>
          <w:noProof/>
          <w:color w:val="auto"/>
          <w:sz w:val="22"/>
        </w:rPr>
      </w:pPr>
      <w:hyperlink w:anchor="_Toc36486852" w:history="1">
        <w:r w:rsidR="0052086C" w:rsidRPr="0016076B">
          <w:rPr>
            <w:rStyle w:val="aa"/>
            <w:noProof/>
          </w:rPr>
          <w:t>3 Термины и определения</w:t>
        </w:r>
        <w:r w:rsidR="0052086C">
          <w:rPr>
            <w:noProof/>
            <w:webHidden/>
          </w:rPr>
          <w:tab/>
        </w:r>
        <w:r w:rsidR="0052086C">
          <w:rPr>
            <w:noProof/>
            <w:webHidden/>
          </w:rPr>
          <w:fldChar w:fldCharType="begin"/>
        </w:r>
        <w:r w:rsidR="0052086C">
          <w:rPr>
            <w:noProof/>
            <w:webHidden/>
          </w:rPr>
          <w:instrText xml:space="preserve"> PAGEREF _Toc36486852 \h </w:instrText>
        </w:r>
        <w:r w:rsidR="0052086C">
          <w:rPr>
            <w:noProof/>
            <w:webHidden/>
          </w:rPr>
        </w:r>
        <w:r w:rsidR="0052086C">
          <w:rPr>
            <w:noProof/>
            <w:webHidden/>
          </w:rPr>
          <w:fldChar w:fldCharType="separate"/>
        </w:r>
        <w:r w:rsidR="0052086C">
          <w:rPr>
            <w:noProof/>
            <w:webHidden/>
          </w:rPr>
          <w:t>1</w:t>
        </w:r>
        <w:r w:rsidR="0052086C">
          <w:rPr>
            <w:noProof/>
            <w:webHidden/>
          </w:rPr>
          <w:fldChar w:fldCharType="end"/>
        </w:r>
      </w:hyperlink>
    </w:p>
    <w:p w14:paraId="10FC5B20" w14:textId="77777777" w:rsidR="0052086C" w:rsidRDefault="0090372D">
      <w:pPr>
        <w:pStyle w:val="11"/>
        <w:rPr>
          <w:rFonts w:asciiTheme="minorHAnsi" w:eastAsiaTheme="minorEastAsia" w:hAnsiTheme="minorHAnsi" w:cstheme="minorBidi"/>
          <w:noProof/>
          <w:color w:val="auto"/>
          <w:sz w:val="22"/>
        </w:rPr>
      </w:pPr>
      <w:hyperlink w:anchor="_Toc36486853" w:history="1">
        <w:r w:rsidR="0052086C" w:rsidRPr="0016076B">
          <w:rPr>
            <w:rStyle w:val="aa"/>
            <w:noProof/>
          </w:rPr>
          <w:t>4 Условия контроля и технические средства</w:t>
        </w:r>
        <w:r w:rsidR="0052086C">
          <w:rPr>
            <w:noProof/>
            <w:webHidden/>
          </w:rPr>
          <w:tab/>
        </w:r>
        <w:r w:rsidR="0052086C">
          <w:rPr>
            <w:noProof/>
            <w:webHidden/>
          </w:rPr>
          <w:fldChar w:fldCharType="begin"/>
        </w:r>
        <w:r w:rsidR="0052086C">
          <w:rPr>
            <w:noProof/>
            <w:webHidden/>
          </w:rPr>
          <w:instrText xml:space="preserve"> PAGEREF _Toc36486853 \h </w:instrText>
        </w:r>
        <w:r w:rsidR="0052086C">
          <w:rPr>
            <w:noProof/>
            <w:webHidden/>
          </w:rPr>
        </w:r>
        <w:r w:rsidR="0052086C">
          <w:rPr>
            <w:noProof/>
            <w:webHidden/>
          </w:rPr>
          <w:fldChar w:fldCharType="separate"/>
        </w:r>
        <w:r w:rsidR="0052086C">
          <w:rPr>
            <w:noProof/>
            <w:webHidden/>
          </w:rPr>
          <w:t>2</w:t>
        </w:r>
        <w:r w:rsidR="0052086C">
          <w:rPr>
            <w:noProof/>
            <w:webHidden/>
          </w:rPr>
          <w:fldChar w:fldCharType="end"/>
        </w:r>
      </w:hyperlink>
    </w:p>
    <w:p w14:paraId="3C40A28F" w14:textId="77777777" w:rsidR="0052086C" w:rsidRDefault="0090372D">
      <w:pPr>
        <w:pStyle w:val="11"/>
        <w:rPr>
          <w:rFonts w:asciiTheme="minorHAnsi" w:eastAsiaTheme="minorEastAsia" w:hAnsiTheme="minorHAnsi" w:cstheme="minorBidi"/>
          <w:noProof/>
          <w:color w:val="auto"/>
          <w:sz w:val="22"/>
        </w:rPr>
      </w:pPr>
      <w:hyperlink w:anchor="_Toc36486854" w:history="1">
        <w:r w:rsidR="0052086C" w:rsidRPr="0016076B">
          <w:rPr>
            <w:rStyle w:val="aa"/>
            <w:noProof/>
          </w:rPr>
          <w:t>5 Квалификация персонала</w:t>
        </w:r>
        <w:r w:rsidR="0052086C">
          <w:rPr>
            <w:noProof/>
            <w:webHidden/>
          </w:rPr>
          <w:tab/>
        </w:r>
        <w:r w:rsidR="0052086C">
          <w:rPr>
            <w:noProof/>
            <w:webHidden/>
          </w:rPr>
          <w:fldChar w:fldCharType="begin"/>
        </w:r>
        <w:r w:rsidR="0052086C">
          <w:rPr>
            <w:noProof/>
            <w:webHidden/>
          </w:rPr>
          <w:instrText xml:space="preserve"> PAGEREF _Toc36486854 \h </w:instrText>
        </w:r>
        <w:r w:rsidR="0052086C">
          <w:rPr>
            <w:noProof/>
            <w:webHidden/>
          </w:rPr>
        </w:r>
        <w:r w:rsidR="0052086C">
          <w:rPr>
            <w:noProof/>
            <w:webHidden/>
          </w:rPr>
          <w:fldChar w:fldCharType="separate"/>
        </w:r>
        <w:r w:rsidR="0052086C">
          <w:rPr>
            <w:noProof/>
            <w:webHidden/>
          </w:rPr>
          <w:t>2</w:t>
        </w:r>
        <w:r w:rsidR="0052086C">
          <w:rPr>
            <w:noProof/>
            <w:webHidden/>
          </w:rPr>
          <w:fldChar w:fldCharType="end"/>
        </w:r>
      </w:hyperlink>
    </w:p>
    <w:p w14:paraId="16A909D0" w14:textId="77777777" w:rsidR="0052086C" w:rsidRDefault="0090372D">
      <w:pPr>
        <w:pStyle w:val="11"/>
        <w:rPr>
          <w:rFonts w:asciiTheme="minorHAnsi" w:eastAsiaTheme="minorEastAsia" w:hAnsiTheme="minorHAnsi" w:cstheme="minorBidi"/>
          <w:noProof/>
          <w:color w:val="auto"/>
          <w:sz w:val="22"/>
        </w:rPr>
      </w:pPr>
      <w:hyperlink w:anchor="_Toc36486855" w:history="1">
        <w:r w:rsidR="0052086C" w:rsidRPr="0016076B">
          <w:rPr>
            <w:rStyle w:val="aa"/>
            <w:noProof/>
          </w:rPr>
          <w:t>6 Визуальный контроль</w:t>
        </w:r>
        <w:r w:rsidR="0052086C">
          <w:rPr>
            <w:noProof/>
            <w:webHidden/>
          </w:rPr>
          <w:tab/>
        </w:r>
        <w:r w:rsidR="0052086C">
          <w:rPr>
            <w:noProof/>
            <w:webHidden/>
          </w:rPr>
          <w:fldChar w:fldCharType="begin"/>
        </w:r>
        <w:r w:rsidR="0052086C">
          <w:rPr>
            <w:noProof/>
            <w:webHidden/>
          </w:rPr>
          <w:instrText xml:space="preserve"> PAGEREF _Toc36486855 \h </w:instrText>
        </w:r>
        <w:r w:rsidR="0052086C">
          <w:rPr>
            <w:noProof/>
            <w:webHidden/>
          </w:rPr>
        </w:r>
        <w:r w:rsidR="0052086C">
          <w:rPr>
            <w:noProof/>
            <w:webHidden/>
          </w:rPr>
          <w:fldChar w:fldCharType="separate"/>
        </w:r>
        <w:r w:rsidR="0052086C">
          <w:rPr>
            <w:noProof/>
            <w:webHidden/>
          </w:rPr>
          <w:t>3</w:t>
        </w:r>
        <w:r w:rsidR="0052086C">
          <w:rPr>
            <w:noProof/>
            <w:webHidden/>
          </w:rPr>
          <w:fldChar w:fldCharType="end"/>
        </w:r>
      </w:hyperlink>
    </w:p>
    <w:p w14:paraId="6DEA3D70" w14:textId="77777777" w:rsidR="0052086C" w:rsidRDefault="0090372D">
      <w:pPr>
        <w:pStyle w:val="21"/>
        <w:tabs>
          <w:tab w:val="right" w:leader="dot" w:pos="9628"/>
        </w:tabs>
        <w:rPr>
          <w:rFonts w:asciiTheme="minorHAnsi" w:eastAsiaTheme="minorEastAsia" w:hAnsiTheme="minorHAnsi" w:cstheme="minorBidi"/>
          <w:noProof/>
          <w:color w:val="auto"/>
          <w:sz w:val="22"/>
        </w:rPr>
      </w:pPr>
      <w:hyperlink w:anchor="_Toc36486856" w:history="1">
        <w:r w:rsidR="0052086C" w:rsidRPr="0016076B">
          <w:rPr>
            <w:rStyle w:val="aa"/>
            <w:noProof/>
          </w:rPr>
          <w:t>6.1 Общие положения</w:t>
        </w:r>
        <w:r w:rsidR="0052086C">
          <w:rPr>
            <w:noProof/>
            <w:webHidden/>
          </w:rPr>
          <w:tab/>
        </w:r>
        <w:r w:rsidR="0052086C">
          <w:rPr>
            <w:noProof/>
            <w:webHidden/>
          </w:rPr>
          <w:fldChar w:fldCharType="begin"/>
        </w:r>
        <w:r w:rsidR="0052086C">
          <w:rPr>
            <w:noProof/>
            <w:webHidden/>
          </w:rPr>
          <w:instrText xml:space="preserve"> PAGEREF _Toc36486856 \h </w:instrText>
        </w:r>
        <w:r w:rsidR="0052086C">
          <w:rPr>
            <w:noProof/>
            <w:webHidden/>
          </w:rPr>
        </w:r>
        <w:r w:rsidR="0052086C">
          <w:rPr>
            <w:noProof/>
            <w:webHidden/>
          </w:rPr>
          <w:fldChar w:fldCharType="separate"/>
        </w:r>
        <w:r w:rsidR="0052086C">
          <w:rPr>
            <w:noProof/>
            <w:webHidden/>
          </w:rPr>
          <w:t>3</w:t>
        </w:r>
        <w:r w:rsidR="0052086C">
          <w:rPr>
            <w:noProof/>
            <w:webHidden/>
          </w:rPr>
          <w:fldChar w:fldCharType="end"/>
        </w:r>
      </w:hyperlink>
    </w:p>
    <w:p w14:paraId="4E43D976" w14:textId="77777777" w:rsidR="0052086C" w:rsidRDefault="0090372D">
      <w:pPr>
        <w:pStyle w:val="21"/>
        <w:tabs>
          <w:tab w:val="right" w:leader="dot" w:pos="9628"/>
        </w:tabs>
        <w:rPr>
          <w:rFonts w:asciiTheme="minorHAnsi" w:eastAsiaTheme="minorEastAsia" w:hAnsiTheme="minorHAnsi" w:cstheme="minorBidi"/>
          <w:noProof/>
          <w:color w:val="auto"/>
          <w:sz w:val="22"/>
        </w:rPr>
      </w:pPr>
      <w:hyperlink w:anchor="_Toc36486857" w:history="1">
        <w:r w:rsidR="0052086C" w:rsidRPr="0016076B">
          <w:rPr>
            <w:rStyle w:val="aa"/>
            <w:noProof/>
          </w:rPr>
          <w:t>6.2 Визуальный контроль элементов, подготовленных к сварке</w:t>
        </w:r>
        <w:r w:rsidR="0052086C">
          <w:rPr>
            <w:noProof/>
            <w:webHidden/>
          </w:rPr>
          <w:tab/>
        </w:r>
        <w:r w:rsidR="0052086C">
          <w:rPr>
            <w:noProof/>
            <w:webHidden/>
          </w:rPr>
          <w:fldChar w:fldCharType="begin"/>
        </w:r>
        <w:r w:rsidR="0052086C">
          <w:rPr>
            <w:noProof/>
            <w:webHidden/>
          </w:rPr>
          <w:instrText xml:space="preserve"> PAGEREF _Toc36486857 \h </w:instrText>
        </w:r>
        <w:r w:rsidR="0052086C">
          <w:rPr>
            <w:noProof/>
            <w:webHidden/>
          </w:rPr>
        </w:r>
        <w:r w:rsidR="0052086C">
          <w:rPr>
            <w:noProof/>
            <w:webHidden/>
          </w:rPr>
          <w:fldChar w:fldCharType="separate"/>
        </w:r>
        <w:r w:rsidR="0052086C">
          <w:rPr>
            <w:noProof/>
            <w:webHidden/>
          </w:rPr>
          <w:t>3</w:t>
        </w:r>
        <w:r w:rsidR="0052086C">
          <w:rPr>
            <w:noProof/>
            <w:webHidden/>
          </w:rPr>
          <w:fldChar w:fldCharType="end"/>
        </w:r>
      </w:hyperlink>
    </w:p>
    <w:p w14:paraId="1BFA73BD" w14:textId="77777777" w:rsidR="0052086C" w:rsidRDefault="0090372D">
      <w:pPr>
        <w:pStyle w:val="21"/>
        <w:tabs>
          <w:tab w:val="right" w:leader="dot" w:pos="9628"/>
        </w:tabs>
        <w:rPr>
          <w:rFonts w:asciiTheme="minorHAnsi" w:eastAsiaTheme="minorEastAsia" w:hAnsiTheme="minorHAnsi" w:cstheme="minorBidi"/>
          <w:noProof/>
          <w:color w:val="auto"/>
          <w:sz w:val="22"/>
        </w:rPr>
      </w:pPr>
      <w:hyperlink w:anchor="_Toc36486858" w:history="1">
        <w:r w:rsidR="0052086C" w:rsidRPr="0016076B">
          <w:rPr>
            <w:rStyle w:val="aa"/>
            <w:noProof/>
          </w:rPr>
          <w:t>6.3 Визуальный контроль во время сварки</w:t>
        </w:r>
        <w:r w:rsidR="0052086C">
          <w:rPr>
            <w:noProof/>
            <w:webHidden/>
          </w:rPr>
          <w:tab/>
        </w:r>
        <w:r w:rsidR="0052086C">
          <w:rPr>
            <w:noProof/>
            <w:webHidden/>
          </w:rPr>
          <w:fldChar w:fldCharType="begin"/>
        </w:r>
        <w:r w:rsidR="0052086C">
          <w:rPr>
            <w:noProof/>
            <w:webHidden/>
          </w:rPr>
          <w:instrText xml:space="preserve"> PAGEREF _Toc36486858 \h </w:instrText>
        </w:r>
        <w:r w:rsidR="0052086C">
          <w:rPr>
            <w:noProof/>
            <w:webHidden/>
          </w:rPr>
        </w:r>
        <w:r w:rsidR="0052086C">
          <w:rPr>
            <w:noProof/>
            <w:webHidden/>
          </w:rPr>
          <w:fldChar w:fldCharType="separate"/>
        </w:r>
        <w:r w:rsidR="0052086C">
          <w:rPr>
            <w:noProof/>
            <w:webHidden/>
          </w:rPr>
          <w:t>3</w:t>
        </w:r>
        <w:r w:rsidR="0052086C">
          <w:rPr>
            <w:noProof/>
            <w:webHidden/>
          </w:rPr>
          <w:fldChar w:fldCharType="end"/>
        </w:r>
      </w:hyperlink>
    </w:p>
    <w:p w14:paraId="7236D467" w14:textId="77777777" w:rsidR="0052086C" w:rsidRDefault="0090372D">
      <w:pPr>
        <w:pStyle w:val="21"/>
        <w:tabs>
          <w:tab w:val="right" w:leader="dot" w:pos="9628"/>
        </w:tabs>
        <w:rPr>
          <w:rFonts w:asciiTheme="minorHAnsi" w:eastAsiaTheme="minorEastAsia" w:hAnsiTheme="minorHAnsi" w:cstheme="minorBidi"/>
          <w:noProof/>
          <w:color w:val="auto"/>
          <w:sz w:val="22"/>
        </w:rPr>
      </w:pPr>
      <w:hyperlink w:anchor="_Toc36486859" w:history="1">
        <w:r w:rsidR="0052086C" w:rsidRPr="0016076B">
          <w:rPr>
            <w:rStyle w:val="aa"/>
            <w:noProof/>
          </w:rPr>
          <w:t>6.4 Визуальный контроль сварного шва</w:t>
        </w:r>
        <w:r w:rsidR="0052086C">
          <w:rPr>
            <w:noProof/>
            <w:webHidden/>
          </w:rPr>
          <w:tab/>
        </w:r>
        <w:r w:rsidR="0052086C">
          <w:rPr>
            <w:noProof/>
            <w:webHidden/>
          </w:rPr>
          <w:fldChar w:fldCharType="begin"/>
        </w:r>
        <w:r w:rsidR="0052086C">
          <w:rPr>
            <w:noProof/>
            <w:webHidden/>
          </w:rPr>
          <w:instrText xml:space="preserve"> PAGEREF _Toc36486859 \h </w:instrText>
        </w:r>
        <w:r w:rsidR="0052086C">
          <w:rPr>
            <w:noProof/>
            <w:webHidden/>
          </w:rPr>
        </w:r>
        <w:r w:rsidR="0052086C">
          <w:rPr>
            <w:noProof/>
            <w:webHidden/>
          </w:rPr>
          <w:fldChar w:fldCharType="separate"/>
        </w:r>
        <w:r w:rsidR="0052086C">
          <w:rPr>
            <w:noProof/>
            <w:webHidden/>
          </w:rPr>
          <w:t>4</w:t>
        </w:r>
        <w:r w:rsidR="0052086C">
          <w:rPr>
            <w:noProof/>
            <w:webHidden/>
          </w:rPr>
          <w:fldChar w:fldCharType="end"/>
        </w:r>
      </w:hyperlink>
    </w:p>
    <w:p w14:paraId="3C7F5CD8" w14:textId="77777777" w:rsidR="0052086C" w:rsidRDefault="0090372D">
      <w:pPr>
        <w:pStyle w:val="21"/>
        <w:tabs>
          <w:tab w:val="right" w:leader="dot" w:pos="9628"/>
        </w:tabs>
        <w:rPr>
          <w:rFonts w:asciiTheme="minorHAnsi" w:eastAsiaTheme="minorEastAsia" w:hAnsiTheme="minorHAnsi" w:cstheme="minorBidi"/>
          <w:noProof/>
          <w:color w:val="auto"/>
          <w:sz w:val="22"/>
        </w:rPr>
      </w:pPr>
      <w:hyperlink w:anchor="_Toc36486860" w:history="1">
        <w:r w:rsidR="0052086C" w:rsidRPr="0016076B">
          <w:rPr>
            <w:rStyle w:val="aa"/>
            <w:noProof/>
          </w:rPr>
          <w:t>6.5 Визуальный контроль исправленных сварных швов</w:t>
        </w:r>
        <w:r w:rsidR="0052086C">
          <w:rPr>
            <w:noProof/>
            <w:webHidden/>
          </w:rPr>
          <w:tab/>
        </w:r>
        <w:r w:rsidR="0052086C">
          <w:rPr>
            <w:noProof/>
            <w:webHidden/>
          </w:rPr>
          <w:fldChar w:fldCharType="begin"/>
        </w:r>
        <w:r w:rsidR="0052086C">
          <w:rPr>
            <w:noProof/>
            <w:webHidden/>
          </w:rPr>
          <w:instrText xml:space="preserve"> PAGEREF _Toc36486860 \h </w:instrText>
        </w:r>
        <w:r w:rsidR="0052086C">
          <w:rPr>
            <w:noProof/>
            <w:webHidden/>
          </w:rPr>
        </w:r>
        <w:r w:rsidR="0052086C">
          <w:rPr>
            <w:noProof/>
            <w:webHidden/>
          </w:rPr>
          <w:fldChar w:fldCharType="separate"/>
        </w:r>
        <w:r w:rsidR="0052086C">
          <w:rPr>
            <w:noProof/>
            <w:webHidden/>
          </w:rPr>
          <w:t>5</w:t>
        </w:r>
        <w:r w:rsidR="0052086C">
          <w:rPr>
            <w:noProof/>
            <w:webHidden/>
          </w:rPr>
          <w:fldChar w:fldCharType="end"/>
        </w:r>
      </w:hyperlink>
    </w:p>
    <w:p w14:paraId="7D1993D2" w14:textId="77777777" w:rsidR="0052086C" w:rsidRDefault="0090372D">
      <w:pPr>
        <w:pStyle w:val="11"/>
        <w:rPr>
          <w:rFonts w:asciiTheme="minorHAnsi" w:eastAsiaTheme="minorEastAsia" w:hAnsiTheme="minorHAnsi" w:cstheme="minorBidi"/>
          <w:noProof/>
          <w:color w:val="auto"/>
          <w:sz w:val="22"/>
        </w:rPr>
      </w:pPr>
      <w:hyperlink w:anchor="_Toc36486861" w:history="1">
        <w:r w:rsidR="0052086C" w:rsidRPr="0016076B">
          <w:rPr>
            <w:rStyle w:val="aa"/>
            <w:noProof/>
          </w:rPr>
          <w:t>7 Отчет об испытаниях</w:t>
        </w:r>
        <w:r w:rsidR="0052086C">
          <w:rPr>
            <w:noProof/>
            <w:webHidden/>
          </w:rPr>
          <w:tab/>
        </w:r>
        <w:r w:rsidR="0052086C">
          <w:rPr>
            <w:noProof/>
            <w:webHidden/>
          </w:rPr>
          <w:fldChar w:fldCharType="begin"/>
        </w:r>
        <w:r w:rsidR="0052086C">
          <w:rPr>
            <w:noProof/>
            <w:webHidden/>
          </w:rPr>
          <w:instrText xml:space="preserve"> PAGEREF _Toc36486861 \h </w:instrText>
        </w:r>
        <w:r w:rsidR="0052086C">
          <w:rPr>
            <w:noProof/>
            <w:webHidden/>
          </w:rPr>
        </w:r>
        <w:r w:rsidR="0052086C">
          <w:rPr>
            <w:noProof/>
            <w:webHidden/>
          </w:rPr>
          <w:fldChar w:fldCharType="separate"/>
        </w:r>
        <w:r w:rsidR="0052086C">
          <w:rPr>
            <w:noProof/>
            <w:webHidden/>
          </w:rPr>
          <w:t>5</w:t>
        </w:r>
        <w:r w:rsidR="0052086C">
          <w:rPr>
            <w:noProof/>
            <w:webHidden/>
          </w:rPr>
          <w:fldChar w:fldCharType="end"/>
        </w:r>
      </w:hyperlink>
    </w:p>
    <w:p w14:paraId="5948D8D2" w14:textId="77777777" w:rsidR="0052086C" w:rsidRDefault="0090372D">
      <w:pPr>
        <w:pStyle w:val="11"/>
        <w:rPr>
          <w:rFonts w:asciiTheme="minorHAnsi" w:eastAsiaTheme="minorEastAsia" w:hAnsiTheme="minorHAnsi" w:cstheme="minorBidi"/>
          <w:noProof/>
          <w:color w:val="auto"/>
          <w:sz w:val="22"/>
        </w:rPr>
      </w:pPr>
      <w:hyperlink w:anchor="_Toc36486862" w:history="1">
        <w:r w:rsidR="0052086C" w:rsidRPr="0016076B">
          <w:rPr>
            <w:rStyle w:val="aa"/>
            <w:noProof/>
          </w:rPr>
          <w:t>Приложение А (информационное)</w:t>
        </w:r>
        <w:r w:rsidR="0052086C">
          <w:rPr>
            <w:noProof/>
            <w:webHidden/>
          </w:rPr>
          <w:tab/>
        </w:r>
        <w:r w:rsidR="0052086C">
          <w:rPr>
            <w:noProof/>
            <w:webHidden/>
          </w:rPr>
          <w:fldChar w:fldCharType="begin"/>
        </w:r>
        <w:r w:rsidR="0052086C">
          <w:rPr>
            <w:noProof/>
            <w:webHidden/>
          </w:rPr>
          <w:instrText xml:space="preserve"> PAGEREF _Toc36486862 \h </w:instrText>
        </w:r>
        <w:r w:rsidR="0052086C">
          <w:rPr>
            <w:noProof/>
            <w:webHidden/>
          </w:rPr>
        </w:r>
        <w:r w:rsidR="0052086C">
          <w:rPr>
            <w:noProof/>
            <w:webHidden/>
          </w:rPr>
          <w:fldChar w:fldCharType="separate"/>
        </w:r>
        <w:r w:rsidR="0052086C">
          <w:rPr>
            <w:noProof/>
            <w:webHidden/>
          </w:rPr>
          <w:t>6</w:t>
        </w:r>
        <w:r w:rsidR="0052086C">
          <w:rPr>
            <w:noProof/>
            <w:webHidden/>
          </w:rPr>
          <w:fldChar w:fldCharType="end"/>
        </w:r>
      </w:hyperlink>
    </w:p>
    <w:p w14:paraId="5AB2E21B" w14:textId="77777777" w:rsidR="0052086C" w:rsidRDefault="0090372D">
      <w:pPr>
        <w:pStyle w:val="11"/>
        <w:rPr>
          <w:rFonts w:asciiTheme="minorHAnsi" w:eastAsiaTheme="minorEastAsia" w:hAnsiTheme="minorHAnsi" w:cstheme="minorBidi"/>
          <w:noProof/>
          <w:color w:val="auto"/>
          <w:sz w:val="22"/>
        </w:rPr>
      </w:pPr>
      <w:hyperlink w:anchor="_Toc36486863" w:history="1">
        <w:r w:rsidR="0052086C" w:rsidRPr="0016076B">
          <w:rPr>
            <w:rStyle w:val="aa"/>
            <w:noProof/>
          </w:rPr>
          <w:t>Библиография</w:t>
        </w:r>
        <w:r w:rsidR="0052086C">
          <w:rPr>
            <w:noProof/>
            <w:webHidden/>
          </w:rPr>
          <w:tab/>
        </w:r>
        <w:r w:rsidR="0052086C">
          <w:rPr>
            <w:noProof/>
            <w:webHidden/>
          </w:rPr>
          <w:fldChar w:fldCharType="begin"/>
        </w:r>
        <w:r w:rsidR="0052086C">
          <w:rPr>
            <w:noProof/>
            <w:webHidden/>
          </w:rPr>
          <w:instrText xml:space="preserve"> PAGEREF _Toc36486863 \h </w:instrText>
        </w:r>
        <w:r w:rsidR="0052086C">
          <w:rPr>
            <w:noProof/>
            <w:webHidden/>
          </w:rPr>
        </w:r>
        <w:r w:rsidR="0052086C">
          <w:rPr>
            <w:noProof/>
            <w:webHidden/>
          </w:rPr>
          <w:fldChar w:fldCharType="separate"/>
        </w:r>
        <w:r w:rsidR="0052086C">
          <w:rPr>
            <w:noProof/>
            <w:webHidden/>
          </w:rPr>
          <w:t>13</w:t>
        </w:r>
        <w:r w:rsidR="0052086C">
          <w:rPr>
            <w:noProof/>
            <w:webHidden/>
          </w:rPr>
          <w:fldChar w:fldCharType="end"/>
        </w:r>
      </w:hyperlink>
    </w:p>
    <w:p w14:paraId="21FC0E26" w14:textId="77777777" w:rsidR="000D69A9" w:rsidRDefault="000D69A9" w:rsidP="000D69A9">
      <w:pPr>
        <w:ind w:firstLine="0"/>
        <w:jc w:val="left"/>
        <w:rPr>
          <w:rFonts w:cs="Arial"/>
          <w:szCs w:val="24"/>
        </w:rPr>
        <w:sectPr w:rsidR="000D69A9" w:rsidSect="00456537">
          <w:pgSz w:w="11906" w:h="16838"/>
          <w:pgMar w:top="1134" w:right="1134" w:bottom="1134" w:left="1134" w:header="720" w:footer="720" w:gutter="0"/>
          <w:pgNumType w:fmt="upperRoman"/>
          <w:cols w:space="720"/>
          <w:titlePg/>
        </w:sectPr>
      </w:pPr>
      <w:r>
        <w:rPr>
          <w:rFonts w:cs="Arial"/>
          <w:szCs w:val="24"/>
        </w:rPr>
        <w:fldChar w:fldCharType="end"/>
      </w:r>
    </w:p>
    <w:p w14:paraId="636E85E9" w14:textId="77777777" w:rsidR="000D69A9" w:rsidRDefault="000D69A9" w:rsidP="000D69A9">
      <w:pPr>
        <w:ind w:firstLine="0"/>
        <w:jc w:val="left"/>
        <w:rPr>
          <w:rFonts w:cs="Arial"/>
          <w:szCs w:val="24"/>
        </w:rPr>
        <w:sectPr w:rsidR="000D69A9" w:rsidSect="00456537">
          <w:headerReference w:type="even" r:id="rId18"/>
          <w:headerReference w:type="default" r:id="rId19"/>
          <w:footerReference w:type="even" r:id="rId20"/>
          <w:footerReference w:type="default" r:id="rId21"/>
          <w:headerReference w:type="first" r:id="rId22"/>
          <w:footerReference w:type="first" r:id="rId23"/>
          <w:footnotePr>
            <w:numFmt w:val="chicago"/>
            <w:numRestart w:val="eachPage"/>
          </w:footnotePr>
          <w:type w:val="continuous"/>
          <w:pgSz w:w="11906" w:h="16838"/>
          <w:pgMar w:top="1134" w:right="1134" w:bottom="1134" w:left="1134" w:header="720" w:footer="720" w:gutter="0"/>
          <w:pgNumType w:start="1"/>
          <w:cols w:space="720"/>
          <w:titlePg/>
          <w:docGrid w:linePitch="326"/>
        </w:sectPr>
      </w:pPr>
    </w:p>
    <w:p w14:paraId="05F5D158" w14:textId="5DB77E20" w:rsidR="00F70E56" w:rsidRPr="007308CA" w:rsidRDefault="00F70E56" w:rsidP="000D69A9">
      <w:pPr>
        <w:ind w:firstLine="0"/>
        <w:jc w:val="left"/>
        <w:rPr>
          <w:rFonts w:cs="Arial"/>
          <w:szCs w:val="24"/>
        </w:rPr>
      </w:pPr>
    </w:p>
    <w:p w14:paraId="5CAAD1CC" w14:textId="18F5A8AF" w:rsidR="00181E73" w:rsidRPr="007308CA" w:rsidRDefault="00531D72" w:rsidP="00B74028">
      <w:pPr>
        <w:pStyle w:val="a3"/>
        <w:pBdr>
          <w:bottom w:val="single" w:sz="4" w:space="1" w:color="auto"/>
        </w:pBdr>
        <w:jc w:val="center"/>
        <w:rPr>
          <w:rFonts w:ascii="Arial" w:hAnsi="Arial" w:cs="Arial"/>
          <w:spacing w:val="140"/>
          <w:sz w:val="24"/>
          <w:szCs w:val="24"/>
        </w:rPr>
      </w:pPr>
      <w:r w:rsidRPr="007308CA">
        <w:rPr>
          <w:rFonts w:ascii="Arial" w:hAnsi="Arial" w:cs="Arial"/>
          <w:spacing w:val="140"/>
          <w:sz w:val="24"/>
          <w:szCs w:val="24"/>
        </w:rPr>
        <w:t>МЕЖГОСУДАРСТВЕННЫЙ СТАНДАРТ</w:t>
      </w:r>
    </w:p>
    <w:p w14:paraId="203F5BA6" w14:textId="3507ACD8" w:rsidR="00181E73" w:rsidRPr="007308CA" w:rsidRDefault="00AB0B62" w:rsidP="00B74028">
      <w:pPr>
        <w:spacing w:before="240" w:after="120"/>
        <w:ind w:right="510" w:firstLine="0"/>
        <w:jc w:val="center"/>
        <w:rPr>
          <w:rFonts w:cs="Arial"/>
          <w:sz w:val="28"/>
          <w:szCs w:val="28"/>
        </w:rPr>
      </w:pPr>
      <w:r w:rsidRPr="00AB0B62">
        <w:rPr>
          <w:rFonts w:cs="Arial"/>
          <w:b/>
          <w:sz w:val="28"/>
          <w:szCs w:val="28"/>
        </w:rPr>
        <w:t>Контроль неразрушающий сварных швов</w:t>
      </w:r>
    </w:p>
    <w:p w14:paraId="39ABAF4B" w14:textId="5A3BC625" w:rsidR="00181E73" w:rsidRPr="007308CA" w:rsidRDefault="00AB0B62" w:rsidP="00B74028">
      <w:pPr>
        <w:spacing w:before="120" w:after="120"/>
        <w:ind w:right="1134" w:firstLine="0"/>
        <w:jc w:val="center"/>
        <w:rPr>
          <w:rFonts w:cs="Arial"/>
          <w:sz w:val="28"/>
          <w:szCs w:val="28"/>
        </w:rPr>
      </w:pPr>
      <w:r>
        <w:rPr>
          <w:rFonts w:cs="Arial"/>
          <w:b/>
          <w:sz w:val="28"/>
          <w:szCs w:val="28"/>
        </w:rPr>
        <w:t>ВИЗУАЛЬНЫЙ КОНТРОЛЬ СВАРНЫХ СОЕДИНЕНИЙ, ПОЛУЧЕННЫХ СВАРКОЙ ПЛАВЛЕНИЕМ</w:t>
      </w:r>
    </w:p>
    <w:p w14:paraId="3F53FB5E" w14:textId="09E62567" w:rsidR="00181E73" w:rsidRPr="007308CA" w:rsidRDefault="00AB0B62" w:rsidP="00B74028">
      <w:pPr>
        <w:spacing w:after="1"/>
        <w:ind w:right="270" w:firstLine="0"/>
        <w:jc w:val="center"/>
        <w:rPr>
          <w:rFonts w:cs="Arial"/>
          <w:sz w:val="28"/>
          <w:szCs w:val="28"/>
          <w:lang w:val="en-US"/>
        </w:rPr>
      </w:pPr>
      <w:r w:rsidRPr="00AB0B62">
        <w:rPr>
          <w:rFonts w:cs="Arial"/>
          <w:sz w:val="28"/>
          <w:szCs w:val="28"/>
          <w:lang w:val="en-US"/>
        </w:rPr>
        <w:t>Non-destructive testing of welds — Visual testing of fusion-welded joints</w:t>
      </w:r>
    </w:p>
    <w:p w14:paraId="13DF2A9B" w14:textId="77777777" w:rsidR="00181E73" w:rsidRPr="007308CA" w:rsidRDefault="00181E73" w:rsidP="00B74028">
      <w:pPr>
        <w:pBdr>
          <w:bottom w:val="single" w:sz="4" w:space="1" w:color="auto"/>
        </w:pBdr>
        <w:tabs>
          <w:tab w:val="left" w:pos="0"/>
        </w:tabs>
        <w:rPr>
          <w:rFonts w:cs="Arial"/>
          <w:b/>
          <w:lang w:val="en-US"/>
        </w:rPr>
      </w:pPr>
    </w:p>
    <w:p w14:paraId="73722D89" w14:textId="77777777" w:rsidR="00181E73" w:rsidRPr="00712B7A" w:rsidRDefault="00181E73" w:rsidP="00B74028">
      <w:pPr>
        <w:tabs>
          <w:tab w:val="left" w:pos="0"/>
        </w:tabs>
        <w:spacing w:before="120" w:after="120"/>
        <w:ind w:firstLine="567"/>
        <w:jc w:val="right"/>
        <w:rPr>
          <w:rFonts w:cs="Arial"/>
          <w:b/>
          <w:bCs/>
        </w:rPr>
      </w:pPr>
      <w:r w:rsidRPr="007308CA">
        <w:rPr>
          <w:rFonts w:cs="Arial"/>
          <w:b/>
          <w:bCs/>
        </w:rPr>
        <w:t>Дата</w:t>
      </w:r>
      <w:r w:rsidRPr="00712B7A">
        <w:rPr>
          <w:rFonts w:cs="Arial"/>
          <w:b/>
          <w:bCs/>
        </w:rPr>
        <w:t xml:space="preserve"> </w:t>
      </w:r>
      <w:r w:rsidRPr="007308CA">
        <w:rPr>
          <w:rFonts w:cs="Arial"/>
          <w:b/>
          <w:bCs/>
        </w:rPr>
        <w:t>введения</w:t>
      </w:r>
      <w:r w:rsidR="00121445" w:rsidRPr="00712B7A">
        <w:rPr>
          <w:rFonts w:cs="Arial"/>
          <w:b/>
          <w:bCs/>
        </w:rPr>
        <w:t xml:space="preserve"> -</w:t>
      </w:r>
    </w:p>
    <w:p w14:paraId="7E49C791" w14:textId="38FB7256" w:rsidR="00F70E56" w:rsidRPr="007308CA" w:rsidRDefault="00AD43F8" w:rsidP="000D69A9">
      <w:pPr>
        <w:pStyle w:val="1"/>
      </w:pPr>
      <w:bookmarkStart w:id="4" w:name="_Toc36121326"/>
      <w:bookmarkStart w:id="5" w:name="_Toc36486850"/>
      <w:r w:rsidRPr="007308CA">
        <w:t>1 Область применения</w:t>
      </w:r>
      <w:bookmarkEnd w:id="4"/>
      <w:bookmarkEnd w:id="5"/>
    </w:p>
    <w:p w14:paraId="0E1FCA93" w14:textId="5CAA000A" w:rsidR="00E70204" w:rsidRDefault="00AB0B62" w:rsidP="00AB0B62">
      <w:bookmarkStart w:id="6" w:name="_Toc36121327"/>
      <w:r w:rsidRPr="00AB0B62">
        <w:t>Настоящий стандарт устанавливает основные требования к проведению визуального контроля сварных соединений в металлических материалах. Настоящий стандарт также может быть применен для визуального контроля элементов, подготовленных под сварку.</w:t>
      </w:r>
    </w:p>
    <w:p w14:paraId="3876CC85" w14:textId="534CD227" w:rsidR="00F70E56" w:rsidRPr="007308CA" w:rsidRDefault="006F08A9" w:rsidP="000D69A9">
      <w:pPr>
        <w:pStyle w:val="1"/>
      </w:pPr>
      <w:bookmarkStart w:id="7" w:name="_Toc36486851"/>
      <w:r w:rsidRPr="007308CA">
        <w:t>2 Нормативные ссылки</w:t>
      </w:r>
      <w:bookmarkEnd w:id="6"/>
      <w:bookmarkEnd w:id="7"/>
    </w:p>
    <w:p w14:paraId="07F30EFA" w14:textId="372B0191" w:rsidR="00E70204" w:rsidRDefault="00AB0B62" w:rsidP="00AB0B62">
      <w:r>
        <w:rPr>
          <w:lang w:eastAsia="en-US"/>
        </w:rPr>
        <w:t>В настоящем стандарте нормативные ссылки отсутствуют.</w:t>
      </w:r>
    </w:p>
    <w:p w14:paraId="0FC7D4A3" w14:textId="645318CF" w:rsidR="00E70204" w:rsidRDefault="00E70204" w:rsidP="00E70204">
      <w:pPr>
        <w:pStyle w:val="1"/>
      </w:pPr>
      <w:bookmarkStart w:id="8" w:name="_Toc36486852"/>
      <w:r>
        <w:t>3 Термины и определения</w:t>
      </w:r>
      <w:bookmarkEnd w:id="8"/>
    </w:p>
    <w:p w14:paraId="6986674D" w14:textId="77777777" w:rsidR="00AB0B62" w:rsidRDefault="00AB0B62" w:rsidP="00AB0B62">
      <w:pPr>
        <w:rPr>
          <w:color w:val="auto"/>
        </w:rPr>
      </w:pPr>
      <w:bookmarkStart w:id="9" w:name="_Toc36121328"/>
      <w:r>
        <w:t>В настоящем стандарте не применяются термины и определения</w:t>
      </w:r>
      <w:r>
        <w:rPr>
          <w:rStyle w:val="FontStyle36"/>
          <w:rFonts w:ascii="Times New Roman" w:hAnsi="Times New Roman"/>
          <w:lang w:eastAsia="en-US"/>
        </w:rPr>
        <w:t>.</w:t>
      </w:r>
    </w:p>
    <w:p w14:paraId="00A4C3B8" w14:textId="4796F72C" w:rsidR="00AB0B62" w:rsidRPr="00A36655" w:rsidRDefault="00AB0B62" w:rsidP="00AB0B62">
      <w:pPr>
        <w:rPr>
          <w:szCs w:val="24"/>
        </w:rPr>
      </w:pPr>
      <w:r w:rsidRPr="00A36655">
        <w:rPr>
          <w:szCs w:val="24"/>
        </w:rPr>
        <w:t>ISO и IEC поддерживают терминологические базы данных для использования в стандартизации по следующим адресам:</w:t>
      </w:r>
    </w:p>
    <w:p w14:paraId="4BF52111" w14:textId="77777777" w:rsidR="00AB0B62" w:rsidRPr="00A36655" w:rsidRDefault="00AB0B62" w:rsidP="00AB0B62">
      <w:pPr>
        <w:rPr>
          <w:szCs w:val="24"/>
        </w:rPr>
      </w:pPr>
      <w:r w:rsidRPr="00A36655">
        <w:rPr>
          <w:szCs w:val="24"/>
        </w:rPr>
        <w:t xml:space="preserve">- IEC </w:t>
      </w:r>
      <w:proofErr w:type="spellStart"/>
      <w:r w:rsidRPr="00A36655">
        <w:rPr>
          <w:szCs w:val="24"/>
        </w:rPr>
        <w:t>Electropedia</w:t>
      </w:r>
      <w:proofErr w:type="spellEnd"/>
      <w:r w:rsidRPr="00A36655">
        <w:rPr>
          <w:szCs w:val="24"/>
        </w:rPr>
        <w:t xml:space="preserve">: доступна по адресу </w:t>
      </w:r>
      <w:hyperlink r:id="rId24" w:history="1">
        <w:r w:rsidRPr="00A36655">
          <w:rPr>
            <w:rStyle w:val="aa"/>
            <w:szCs w:val="24"/>
          </w:rPr>
          <w:t>http://www.electropedia.org/</w:t>
        </w:r>
      </w:hyperlink>
      <w:r w:rsidRPr="00A36655">
        <w:rPr>
          <w:szCs w:val="24"/>
        </w:rPr>
        <w:t xml:space="preserve"> </w:t>
      </w:r>
    </w:p>
    <w:p w14:paraId="035FE595" w14:textId="75831689" w:rsidR="003633B5" w:rsidRPr="00A36655" w:rsidRDefault="00AB0B62" w:rsidP="003633B5">
      <w:pPr>
        <w:rPr>
          <w:color w:val="auto"/>
          <w:szCs w:val="24"/>
        </w:rPr>
      </w:pPr>
      <w:r w:rsidRPr="00A36655">
        <w:rPr>
          <w:rFonts w:ascii="Times New Roman" w:hAnsi="Times New Roman"/>
          <w:szCs w:val="24"/>
        </w:rPr>
        <w:t xml:space="preserve">- Платформа интернет-поиска ISO: доступна по адресу </w:t>
      </w:r>
      <w:hyperlink r:id="rId25" w:history="1">
        <w:r w:rsidRPr="00A36655">
          <w:rPr>
            <w:rStyle w:val="aa"/>
            <w:rFonts w:ascii="Times New Roman" w:hAnsi="Times New Roman"/>
            <w:szCs w:val="24"/>
          </w:rPr>
          <w:t>http://www.iso.org/obp</w:t>
        </w:r>
      </w:hyperlink>
      <w:r w:rsidRPr="00A36655">
        <w:rPr>
          <w:rFonts w:cs="Arial"/>
          <w:szCs w:val="24"/>
        </w:rPr>
        <w:t xml:space="preserve"> </w:t>
      </w:r>
    </w:p>
    <w:p w14:paraId="698836D8" w14:textId="77777777" w:rsidR="003633B5" w:rsidRPr="007308CA" w:rsidRDefault="003633B5" w:rsidP="003633B5">
      <w:pPr>
        <w:pStyle w:val="1"/>
      </w:pPr>
      <w:bookmarkStart w:id="10" w:name="_Toc36486853"/>
      <w:r w:rsidRPr="00AB0B62">
        <w:t>4 Условия контроля и технические средства</w:t>
      </w:r>
      <w:bookmarkEnd w:id="10"/>
      <w:r w:rsidRPr="007308CA">
        <w:t xml:space="preserve"> </w:t>
      </w:r>
    </w:p>
    <w:p w14:paraId="29ACF062" w14:textId="77777777" w:rsidR="003633B5" w:rsidRPr="00456537" w:rsidRDefault="003633B5" w:rsidP="003633B5">
      <w:pPr>
        <w:rPr>
          <w:bCs/>
        </w:rPr>
      </w:pPr>
      <w:r w:rsidRPr="00456537">
        <w:rPr>
          <w:bCs/>
        </w:rPr>
        <w:t xml:space="preserve">Освещенность поверхности белым светом должна быть не менее 350 </w:t>
      </w:r>
      <w:proofErr w:type="spellStart"/>
      <w:r w:rsidRPr="00456537">
        <w:rPr>
          <w:bCs/>
        </w:rPr>
        <w:t>Лк</w:t>
      </w:r>
      <w:proofErr w:type="spellEnd"/>
      <w:r w:rsidRPr="00456537">
        <w:rPr>
          <w:bCs/>
        </w:rPr>
        <w:t xml:space="preserve">; требования к величине минимальной освещенности увеличивается при ношении тонированных очков (например, защитных очков). Рекомендуемая освещенность при проведении визуального контроля составляет 500 </w:t>
      </w:r>
      <w:proofErr w:type="spellStart"/>
      <w:r w:rsidRPr="00456537">
        <w:rPr>
          <w:bCs/>
        </w:rPr>
        <w:t>Лк</w:t>
      </w:r>
      <w:proofErr w:type="spellEnd"/>
      <w:r w:rsidRPr="00456537">
        <w:rPr>
          <w:bCs/>
        </w:rPr>
        <w:t>.</w:t>
      </w:r>
    </w:p>
    <w:p w14:paraId="62CADB8B" w14:textId="45DF0B6D" w:rsidR="003633B5" w:rsidRPr="003633B5" w:rsidRDefault="003633B5" w:rsidP="003633B5">
      <w:pPr>
        <w:rPr>
          <w:bCs/>
        </w:rPr>
      </w:pPr>
      <w:r w:rsidRPr="00456537">
        <w:rPr>
          <w:bCs/>
        </w:rPr>
        <w:t>При прямом контроле расстояние от глаз до контролируемой поверхности должно быть не более 600 мм и угол осмотра не менее 30° (см. рисунок 1).</w:t>
      </w:r>
    </w:p>
    <w:p w14:paraId="1B554009" w14:textId="77777777" w:rsidR="003633B5" w:rsidRDefault="003633B5" w:rsidP="00AB0B62">
      <w:pPr>
        <w:ind w:firstLine="0"/>
        <w:rPr>
          <w:rFonts w:cs="Arial"/>
          <w:szCs w:val="24"/>
        </w:rPr>
      </w:pPr>
    </w:p>
    <w:p w14:paraId="18C6321C" w14:textId="4E3EFDB9" w:rsidR="003633B5" w:rsidRPr="00AC5A09" w:rsidRDefault="003633B5" w:rsidP="00AB0B62">
      <w:pPr>
        <w:ind w:firstLine="0"/>
        <w:rPr>
          <w:rFonts w:cs="Arial"/>
          <w:szCs w:val="24"/>
        </w:rPr>
      </w:pPr>
      <w:r>
        <w:rPr>
          <w:rFonts w:cs="Arial"/>
          <w:szCs w:val="24"/>
        </w:rPr>
        <w:t>_____________________________________________________________________</w:t>
      </w:r>
    </w:p>
    <w:p w14:paraId="6DE48D2E" w14:textId="77777777" w:rsidR="003633B5" w:rsidRPr="003633B5" w:rsidRDefault="003633B5" w:rsidP="003633B5">
      <w:pPr>
        <w:ind w:firstLine="0"/>
        <w:rPr>
          <w:rFonts w:cs="Arial"/>
          <w:b/>
          <w:szCs w:val="24"/>
        </w:rPr>
      </w:pPr>
      <w:r w:rsidRPr="003633B5">
        <w:rPr>
          <w:rFonts w:cs="Arial"/>
          <w:b/>
          <w:szCs w:val="24"/>
        </w:rPr>
        <w:t>Проект</w:t>
      </w:r>
    </w:p>
    <w:p w14:paraId="75448E02" w14:textId="77777777" w:rsidR="00AB0B62" w:rsidRPr="00AC5A09" w:rsidRDefault="00AB0B62" w:rsidP="00AB0B62">
      <w:pPr>
        <w:rPr>
          <w:rFonts w:cs="Arial"/>
          <w:szCs w:val="24"/>
        </w:rPr>
      </w:pPr>
    </w:p>
    <w:bookmarkEnd w:id="9"/>
    <w:p w14:paraId="26B2BDDC" w14:textId="77777777" w:rsidR="00AB0B62" w:rsidRPr="00456537" w:rsidRDefault="00AB0B62" w:rsidP="00AB0B62">
      <w:pPr>
        <w:rPr>
          <w:bCs/>
        </w:rPr>
      </w:pPr>
      <w:r w:rsidRPr="00456537">
        <w:rPr>
          <w:bCs/>
        </w:rPr>
        <w:t xml:space="preserve">Следует учитывать возможность дистанционного контроля с использованием зеркал, перископов, оптоволоконных кабелей или камер, если доступ для контроля в </w:t>
      </w:r>
      <w:r w:rsidRPr="00456537">
        <w:rPr>
          <w:bCs/>
        </w:rPr>
        <w:lastRenderedPageBreak/>
        <w:t>соответствии</w:t>
      </w:r>
      <w:r>
        <w:t xml:space="preserve"> </w:t>
      </w:r>
      <w:r w:rsidRPr="00456537">
        <w:rPr>
          <w:bCs/>
        </w:rPr>
        <w:t>с</w:t>
      </w:r>
      <w:r>
        <w:t xml:space="preserve"> р</w:t>
      </w:r>
      <w:r w:rsidRPr="00456537">
        <w:rPr>
          <w:bCs/>
        </w:rPr>
        <w:t>исунком 1</w:t>
      </w:r>
      <w:r>
        <w:t xml:space="preserve"> </w:t>
      </w:r>
      <w:r w:rsidRPr="00456537">
        <w:rPr>
          <w:bCs/>
        </w:rPr>
        <w:t xml:space="preserve">невозможен или если дистанционный контроль предписан в </w:t>
      </w:r>
      <w:proofErr w:type="spellStart"/>
      <w:r w:rsidRPr="00456537">
        <w:rPr>
          <w:bCs/>
        </w:rPr>
        <w:t>примененяемом</w:t>
      </w:r>
      <w:proofErr w:type="spellEnd"/>
      <w:r w:rsidRPr="00456537">
        <w:rPr>
          <w:bCs/>
        </w:rPr>
        <w:t xml:space="preserve"> стандарте.</w:t>
      </w:r>
    </w:p>
    <w:p w14:paraId="322A74EB" w14:textId="77777777" w:rsidR="00AB0B62" w:rsidRPr="00456537" w:rsidRDefault="00AB0B62" w:rsidP="00AB0B62">
      <w:pPr>
        <w:rPr>
          <w:bCs/>
        </w:rPr>
      </w:pPr>
      <w:r w:rsidRPr="00456537">
        <w:rPr>
          <w:bCs/>
        </w:rPr>
        <w:t>Для выявления дефектов может использоваться дополнительный источник света, чтобы увеличить контрастность и четкость.</w:t>
      </w:r>
    </w:p>
    <w:p w14:paraId="0EDEE0CB" w14:textId="21D4269A" w:rsidR="00E70204" w:rsidRDefault="00AB0B62" w:rsidP="00AB0B62">
      <w:pPr>
        <w:rPr>
          <w:bCs/>
        </w:rPr>
      </w:pPr>
      <w:r w:rsidRPr="00456537">
        <w:rPr>
          <w:bCs/>
        </w:rPr>
        <w:t>В случае получения неоднозначного результата контроля, визуальный контроль следует дополнить другими методами неразрушающего контроля по инспекции поверхности.</w:t>
      </w:r>
    </w:p>
    <w:p w14:paraId="0A336FA9" w14:textId="0A05127A" w:rsidR="00456537" w:rsidRDefault="00456537" w:rsidP="00456537">
      <w:r w:rsidRPr="00456537">
        <w:t>Примеры технических средств для проведения визуального контроля приведены в</w:t>
      </w:r>
      <w:r w:rsidRPr="00456537">
        <w:rPr>
          <w:b/>
        </w:rPr>
        <w:t xml:space="preserve"> </w:t>
      </w:r>
      <w:r w:rsidRPr="00456537">
        <w:t>приложении А.</w:t>
      </w: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456537" w14:paraId="2B1BE04F" w14:textId="77777777" w:rsidTr="00456537">
        <w:tc>
          <w:tcPr>
            <w:tcW w:w="9638" w:type="dxa"/>
            <w:hideMark/>
          </w:tcPr>
          <w:p w14:paraId="160724CF" w14:textId="7BF4338D" w:rsidR="00456537" w:rsidRDefault="00456537">
            <w:pPr>
              <w:ind w:firstLine="0"/>
              <w:jc w:val="center"/>
            </w:pPr>
            <w:r>
              <w:rPr>
                <w:noProof/>
              </w:rPr>
              <w:drawing>
                <wp:inline distT="0" distB="0" distL="0" distR="0" wp14:anchorId="626A9B03" wp14:editId="2EC9A66C">
                  <wp:extent cx="3881755" cy="2019300"/>
                  <wp:effectExtent l="0" t="0" r="4445" b="0"/>
                  <wp:docPr id="9" name="Рисунок 9"/>
                  <wp:cNvGraphicFramePr/>
                  <a:graphic xmlns:a="http://schemas.openxmlformats.org/drawingml/2006/main">
                    <a:graphicData uri="http://schemas.openxmlformats.org/drawingml/2006/picture">
                      <pic:pic xmlns:pic="http://schemas.openxmlformats.org/drawingml/2006/picture">
                        <pic:nvPicPr>
                          <pic:cNvPr id="9" name="Рисунок 9"/>
                          <pic:cNvPicPr/>
                        </pic:nvPicPr>
                        <pic:blipFill>
                          <a:blip r:embed="rId26"/>
                          <a:stretch>
                            <a:fillRect/>
                          </a:stretch>
                        </pic:blipFill>
                        <pic:spPr>
                          <a:xfrm>
                            <a:off x="0" y="0"/>
                            <a:ext cx="3881755" cy="2019300"/>
                          </a:xfrm>
                          <a:prstGeom prst="rect">
                            <a:avLst/>
                          </a:prstGeom>
                        </pic:spPr>
                      </pic:pic>
                    </a:graphicData>
                  </a:graphic>
                </wp:inline>
              </w:drawing>
            </w:r>
          </w:p>
        </w:tc>
      </w:tr>
      <w:tr w:rsidR="00456537" w:rsidRPr="00456537" w14:paraId="6E1C6D9C" w14:textId="77777777" w:rsidTr="00456537">
        <w:tc>
          <w:tcPr>
            <w:tcW w:w="9638" w:type="dxa"/>
          </w:tcPr>
          <w:p w14:paraId="26E75910" w14:textId="50F250CD" w:rsidR="00456537" w:rsidRPr="00456537" w:rsidRDefault="00456537" w:rsidP="00456537">
            <w:pPr>
              <w:rPr>
                <w:szCs w:val="24"/>
              </w:rPr>
            </w:pPr>
            <w:proofErr w:type="gramStart"/>
            <w:r w:rsidRPr="00456537">
              <w:rPr>
                <w:rStyle w:val="FontStyle45"/>
                <w:b w:val="0"/>
                <w:sz w:val="24"/>
                <w:szCs w:val="24"/>
              </w:rPr>
              <w:t>а</w:t>
            </w:r>
            <w:proofErr w:type="gramEnd"/>
            <w:r w:rsidRPr="00456537">
              <w:rPr>
                <w:rStyle w:val="FontStyle45"/>
                <w:b w:val="0"/>
                <w:sz w:val="24"/>
                <w:szCs w:val="24"/>
              </w:rPr>
              <w:t xml:space="preserve"> – диапазон</w:t>
            </w:r>
          </w:p>
          <w:p w14:paraId="1450781B" w14:textId="77777777" w:rsidR="00456537" w:rsidRPr="00456537" w:rsidRDefault="00456537" w:rsidP="00456537">
            <w:pPr>
              <w:rPr>
                <w:szCs w:val="24"/>
              </w:rPr>
            </w:pPr>
          </w:p>
        </w:tc>
      </w:tr>
      <w:tr w:rsidR="00456537" w14:paraId="54EC5473" w14:textId="77777777" w:rsidTr="00456537">
        <w:tc>
          <w:tcPr>
            <w:tcW w:w="9638" w:type="dxa"/>
          </w:tcPr>
          <w:p w14:paraId="53A5F6A7" w14:textId="00B62189" w:rsidR="00456537" w:rsidRDefault="00456537">
            <w:pPr>
              <w:ind w:firstLine="0"/>
              <w:jc w:val="center"/>
              <w:rPr>
                <w:rFonts w:cs="Arial"/>
                <w:szCs w:val="24"/>
              </w:rPr>
            </w:pPr>
            <w:r>
              <w:rPr>
                <w:rFonts w:cs="Arial"/>
                <w:b/>
                <w:szCs w:val="24"/>
              </w:rPr>
              <w:t xml:space="preserve">Рисунок 1 – </w:t>
            </w:r>
            <w:r w:rsidRPr="00456537">
              <w:rPr>
                <w:rFonts w:cs="Arial"/>
                <w:b/>
                <w:szCs w:val="24"/>
              </w:rPr>
              <w:t>Условия контроля</w:t>
            </w:r>
          </w:p>
          <w:p w14:paraId="20F43D9C" w14:textId="77777777" w:rsidR="00456537" w:rsidRDefault="00456537">
            <w:pPr>
              <w:ind w:firstLine="0"/>
            </w:pPr>
          </w:p>
        </w:tc>
      </w:tr>
    </w:tbl>
    <w:p w14:paraId="36403E2A" w14:textId="64EECB89" w:rsidR="00E70204" w:rsidRDefault="00E70204" w:rsidP="00E70204">
      <w:pPr>
        <w:pStyle w:val="1"/>
      </w:pPr>
      <w:bookmarkStart w:id="11" w:name="_Toc36486854"/>
      <w:r w:rsidRPr="00E70204">
        <w:t xml:space="preserve">5 </w:t>
      </w:r>
      <w:r w:rsidR="00456537" w:rsidRPr="00456537">
        <w:t>Квалификация персонала</w:t>
      </w:r>
      <w:bookmarkEnd w:id="11"/>
    </w:p>
    <w:p w14:paraId="0160AE29" w14:textId="70DE707A" w:rsidR="00E70204" w:rsidRDefault="00456537" w:rsidP="00AB0B62">
      <w:pPr>
        <w:rPr>
          <w:rFonts w:ascii="Times New Roman" w:hAnsi="Times New Roman"/>
        </w:rPr>
      </w:pPr>
      <w:r w:rsidRPr="00456537">
        <w:t>Визуальный контроль сварных соединений и оценка его результатов для окончательной приемки должны проводиться квалифицированным персоналом, который допущен для выполнения данного вида работ. Рекомендуется, чтобы персонал, выполняющий прямой визуальный контроль, соответствовал требованиям ISO 9712 или квалифицирован на соответствующий уровень в релевантном промышленном секторе.</w:t>
      </w:r>
      <w:r w:rsidR="00E70204">
        <w:t xml:space="preserve"> </w:t>
      </w:r>
    </w:p>
    <w:p w14:paraId="599B0BE0" w14:textId="77777777" w:rsidR="00E70204" w:rsidRPr="00E70204" w:rsidRDefault="00E70204" w:rsidP="00E70204"/>
    <w:p w14:paraId="208DE3D8" w14:textId="29B6EA84" w:rsidR="00456537" w:rsidRPr="00456537" w:rsidRDefault="00456537" w:rsidP="00456537">
      <w:pPr>
        <w:pStyle w:val="1"/>
      </w:pPr>
      <w:bookmarkStart w:id="12" w:name="_Toc36486855"/>
      <w:r w:rsidRPr="00456537">
        <w:rPr>
          <w:rStyle w:val="FontStyle45"/>
          <w:rFonts w:cs="Times New Roman"/>
          <w:b/>
          <w:bCs w:val="0"/>
          <w:sz w:val="28"/>
          <w:szCs w:val="24"/>
        </w:rPr>
        <w:t>6 Визуальный контроль</w:t>
      </w:r>
      <w:bookmarkEnd w:id="12"/>
    </w:p>
    <w:p w14:paraId="3831D040" w14:textId="270F63C8" w:rsidR="00E70204" w:rsidRPr="00E70204" w:rsidRDefault="00456537" w:rsidP="0063616E">
      <w:pPr>
        <w:pStyle w:val="2"/>
      </w:pPr>
      <w:bookmarkStart w:id="13" w:name="_Toc36486856"/>
      <w:r w:rsidRPr="00456537">
        <w:t>6.1 Общие положения</w:t>
      </w:r>
      <w:bookmarkEnd w:id="13"/>
      <w:r w:rsidR="00E70204">
        <w:t xml:space="preserve"> </w:t>
      </w:r>
    </w:p>
    <w:p w14:paraId="7FD865F0" w14:textId="77777777" w:rsidR="00456537" w:rsidRDefault="00456537" w:rsidP="00456537">
      <w:r>
        <w:t xml:space="preserve">Настоящий стандарт не устанавливает объем визуального контроля. Объем визуального контроля должен быть определен заранее, например, по ссылке на применяемый стандарт или стандарт на продукцию. </w:t>
      </w:r>
    </w:p>
    <w:p w14:paraId="2BCBA6D1" w14:textId="77777777" w:rsidR="00456537" w:rsidRDefault="00456537" w:rsidP="00456537">
      <w:r>
        <w:t>Персонал, осуществляющий визуальный контроль должен иметь доступ к необходимой документации и по инспекции и производственной документации.</w:t>
      </w:r>
    </w:p>
    <w:p w14:paraId="04C85A7B" w14:textId="3ECB78DE" w:rsidR="00E70204" w:rsidRDefault="00456537" w:rsidP="00456537">
      <w:r>
        <w:t xml:space="preserve">Визуальный контроль на любой стадии сварочных работ (до </w:t>
      </w:r>
      <w:proofErr w:type="gramStart"/>
      <w:r>
        <w:t>и  во</w:t>
      </w:r>
      <w:proofErr w:type="gramEnd"/>
      <w:r>
        <w:t xml:space="preserve"> время процесса сварки, а также  готового сварного соединения)  следует проводить, пока </w:t>
      </w:r>
      <w:r>
        <w:lastRenderedPageBreak/>
        <w:t>возможен доступ  специалиста, проводящего визуальный контроль. Визуальный контроль может включать контроль обработки поверхности.</w:t>
      </w:r>
      <w:r w:rsidR="00E70204">
        <w:t xml:space="preserve"> </w:t>
      </w:r>
    </w:p>
    <w:p w14:paraId="6008CCCD" w14:textId="77777777" w:rsidR="005D1BAF" w:rsidRPr="005D1BAF" w:rsidRDefault="005D1BAF" w:rsidP="005D1BAF">
      <w:pPr>
        <w:pStyle w:val="2"/>
      </w:pPr>
      <w:bookmarkStart w:id="14" w:name="_Toc36486857"/>
      <w:r w:rsidRPr="005D1BAF">
        <w:t>6.2 Визуальный контроль элементов, подготовленных к сварке</w:t>
      </w:r>
      <w:bookmarkEnd w:id="14"/>
    </w:p>
    <w:p w14:paraId="0B8A56D4" w14:textId="77777777" w:rsidR="005D1BAF" w:rsidRPr="005D1BAF" w:rsidRDefault="005D1BAF" w:rsidP="005D1BAF">
      <w:r w:rsidRPr="005D1BAF">
        <w:t>Если требуется визуальный контроль до сварки, следует удостовериться в том, что:</w:t>
      </w:r>
    </w:p>
    <w:p w14:paraId="5531A9D4" w14:textId="77777777" w:rsidR="005D1BAF" w:rsidRPr="005D1BAF" w:rsidRDefault="005D1BAF" w:rsidP="005D1BAF">
      <w:pPr>
        <w:rPr>
          <w:bCs/>
        </w:rPr>
      </w:pPr>
      <w:proofErr w:type="gramStart"/>
      <w:r w:rsidRPr="005D1BAF">
        <w:rPr>
          <w:bCs/>
        </w:rPr>
        <w:t>а</w:t>
      </w:r>
      <w:proofErr w:type="gramEnd"/>
      <w:r w:rsidRPr="005D1BAF">
        <w:rPr>
          <w:bCs/>
        </w:rPr>
        <w:t>) форма и размеры подготовленных кромок соответствуют техническим требованиям к процедуре сварки;</w:t>
      </w:r>
    </w:p>
    <w:p w14:paraId="6D4D074D" w14:textId="77777777" w:rsidR="005D1BAF" w:rsidRPr="005D1BAF" w:rsidRDefault="005D1BAF" w:rsidP="005D1BAF">
      <w:pPr>
        <w:rPr>
          <w:bCs/>
        </w:rPr>
      </w:pPr>
      <w:r w:rsidRPr="005D1BAF">
        <w:rPr>
          <w:bCs/>
        </w:rPr>
        <w:t>b) подготовленные под сварку кромки и прилегающие поверхности являются чистыми и обработка поверхности выполнена в соответствии с применяемым стандартом или стандартом на продукцию;</w:t>
      </w:r>
    </w:p>
    <w:p w14:paraId="03293CA9" w14:textId="4D5DC660" w:rsidR="005D1BAF" w:rsidRDefault="005D1BAF" w:rsidP="00456537">
      <w:proofErr w:type="gramStart"/>
      <w:r w:rsidRPr="005D1BAF">
        <w:rPr>
          <w:bCs/>
        </w:rPr>
        <w:t>в</w:t>
      </w:r>
      <w:proofErr w:type="gramEnd"/>
      <w:r w:rsidRPr="005D1BAF">
        <w:rPr>
          <w:bCs/>
        </w:rPr>
        <w:t>) детали, подготовленные к сварке, правильно зафиксированы по отношению друг к другу в соответствии с чертежами или инструкциями.</w:t>
      </w:r>
    </w:p>
    <w:p w14:paraId="7053642D" w14:textId="2851B282" w:rsidR="00E70204" w:rsidRDefault="00456537" w:rsidP="0063616E">
      <w:pPr>
        <w:pStyle w:val="2"/>
      </w:pPr>
      <w:bookmarkStart w:id="15" w:name="_Toc36486858"/>
      <w:r w:rsidRPr="0063616E">
        <w:t>6.3 Визуальный контроль во время сварки</w:t>
      </w:r>
      <w:bookmarkEnd w:id="15"/>
      <w:r w:rsidR="00E70204" w:rsidRPr="0063616E">
        <w:t xml:space="preserve"> </w:t>
      </w:r>
    </w:p>
    <w:p w14:paraId="4D5B6F71" w14:textId="77777777" w:rsidR="005D1BAF" w:rsidRPr="005D1BAF" w:rsidRDefault="005D1BAF" w:rsidP="005D1BAF">
      <w:pPr>
        <w:rPr>
          <w:bCs/>
        </w:rPr>
      </w:pPr>
      <w:r w:rsidRPr="005D1BAF">
        <w:rPr>
          <w:bCs/>
        </w:rPr>
        <w:t>Если требуется визуальный контроль во время сварки, следует удостовериться в том, что:</w:t>
      </w:r>
    </w:p>
    <w:p w14:paraId="47CF2029" w14:textId="77777777" w:rsidR="005D1BAF" w:rsidRPr="005D1BAF" w:rsidRDefault="005D1BAF" w:rsidP="005D1BAF">
      <w:pPr>
        <w:rPr>
          <w:bCs/>
        </w:rPr>
      </w:pPr>
      <w:proofErr w:type="gramStart"/>
      <w:r w:rsidRPr="005D1BAF">
        <w:rPr>
          <w:bCs/>
        </w:rPr>
        <w:t>а</w:t>
      </w:r>
      <w:proofErr w:type="gramEnd"/>
      <w:r w:rsidRPr="005D1BAF">
        <w:rPr>
          <w:bCs/>
        </w:rPr>
        <w:t>) каждый проход или слой металла сварного шва зачищен перед выполнением следующего прохода, особое внимание следует уделять соединениям между металлом сварного шва и поверхностью сплавления;</w:t>
      </w:r>
    </w:p>
    <w:p w14:paraId="7011A420" w14:textId="77777777" w:rsidR="005D1BAF" w:rsidRPr="005D1BAF" w:rsidRDefault="005D1BAF" w:rsidP="005D1BAF">
      <w:pPr>
        <w:rPr>
          <w:bCs/>
        </w:rPr>
      </w:pPr>
      <w:r w:rsidRPr="005D1BAF">
        <w:rPr>
          <w:bCs/>
        </w:rPr>
        <w:t>b) отсутствуют видимые дефекты, например трещины или раковины; если обнаружены дефекты, о них следует сообщить, чтобы до наплавки следующего валика были предприняты меры по их устранению;</w:t>
      </w:r>
    </w:p>
    <w:p w14:paraId="6FD25AA8" w14:textId="77777777" w:rsidR="005D1BAF" w:rsidRPr="005D1BAF" w:rsidRDefault="005D1BAF" w:rsidP="005D1BAF">
      <w:pPr>
        <w:rPr>
          <w:bCs/>
        </w:rPr>
      </w:pPr>
      <w:r w:rsidRPr="005D1BAF">
        <w:rPr>
          <w:bCs/>
        </w:rPr>
        <w:t xml:space="preserve">c) переходы между сварочными валиками и между сварным швом и основным металлом </w:t>
      </w:r>
      <w:proofErr w:type="gramStart"/>
      <w:r w:rsidRPr="005D1BAF">
        <w:rPr>
          <w:bCs/>
        </w:rPr>
        <w:t>выполнены  так</w:t>
      </w:r>
      <w:proofErr w:type="gramEnd"/>
      <w:r w:rsidRPr="005D1BAF">
        <w:rPr>
          <w:bCs/>
        </w:rPr>
        <w:t>, что при сварке следующего прохода будет обеспечено необходимое сплавление;</w:t>
      </w:r>
    </w:p>
    <w:p w14:paraId="73ECC2C2" w14:textId="77777777" w:rsidR="005D1BAF" w:rsidRPr="005D1BAF" w:rsidRDefault="005D1BAF" w:rsidP="005D1BAF">
      <w:pPr>
        <w:rPr>
          <w:bCs/>
        </w:rPr>
      </w:pPr>
      <w:r w:rsidRPr="005D1BAF">
        <w:rPr>
          <w:bCs/>
        </w:rPr>
        <w:t>d) глубина и форма строжки соответствуют техническим требованиям процедуры сварки или сравниваются с установленной первоначальной формой разделки кромок, чтобы удостовериться в полном удалении металла шва;</w:t>
      </w:r>
    </w:p>
    <w:p w14:paraId="5CF883B0" w14:textId="77777777" w:rsidR="005D1BAF" w:rsidRPr="005D1BAF" w:rsidRDefault="005D1BAF" w:rsidP="005D1BAF">
      <w:pPr>
        <w:rPr>
          <w:bCs/>
        </w:rPr>
      </w:pPr>
      <w:r w:rsidRPr="005D1BAF">
        <w:rPr>
          <w:bCs/>
        </w:rPr>
        <w:t xml:space="preserve">e) сварной шов соответствует первоначальным требованиям процедуры сварки после любого </w:t>
      </w:r>
      <w:proofErr w:type="gramStart"/>
      <w:r w:rsidRPr="005D1BAF">
        <w:rPr>
          <w:bCs/>
        </w:rPr>
        <w:t>требуемого  ремонта</w:t>
      </w:r>
      <w:proofErr w:type="gramEnd"/>
      <w:r w:rsidRPr="005D1BAF">
        <w:rPr>
          <w:bCs/>
        </w:rPr>
        <w:t>/ исправлений.</w:t>
      </w:r>
    </w:p>
    <w:p w14:paraId="074C837B" w14:textId="77777777" w:rsidR="005D1BAF" w:rsidRPr="0096231A" w:rsidRDefault="005D1BAF" w:rsidP="0096231A">
      <w:pPr>
        <w:pStyle w:val="2"/>
      </w:pPr>
      <w:bookmarkStart w:id="16" w:name="_Toc36486859"/>
      <w:r w:rsidRPr="0096231A">
        <w:t>6.4 Визуальный контроль сварного шва</w:t>
      </w:r>
      <w:bookmarkEnd w:id="16"/>
    </w:p>
    <w:p w14:paraId="4DFA5518" w14:textId="168BC9FF" w:rsidR="00E47A6C" w:rsidRPr="00E47A6C" w:rsidRDefault="00E47A6C" w:rsidP="00E47A6C">
      <w:pPr>
        <w:pStyle w:val="3"/>
      </w:pPr>
      <w:r w:rsidRPr="00E47A6C">
        <w:rPr>
          <w:rStyle w:val="FontStyle57"/>
          <w:rFonts w:cs="Times New Roman"/>
          <w:b/>
          <w:sz w:val="24"/>
        </w:rPr>
        <w:t>6.4.1 Общие положения</w:t>
      </w:r>
    </w:p>
    <w:p w14:paraId="56F93188" w14:textId="19335DC0" w:rsidR="00E70204" w:rsidRDefault="00E47A6C" w:rsidP="00E47A6C">
      <w:r w:rsidRPr="00E47A6C">
        <w:t>Готовый шов должен быть исследован, чтобы определить, соответствует ли он требованиям стандарта на продукцию или другим согласованным критериям приемки, например, ISO 5817 или ISO 10042. Готовые сварные швы должны проверяться в соответствии с требованиями настоящего стандарта, приведенными в 6.4.2–6.4.5.</w:t>
      </w:r>
      <w:r w:rsidR="00E70204">
        <w:t xml:space="preserve"> </w:t>
      </w:r>
    </w:p>
    <w:p w14:paraId="4E8D73E9" w14:textId="77777777" w:rsidR="00E47A6C" w:rsidRPr="00E47A6C" w:rsidRDefault="00E47A6C" w:rsidP="00E47A6C">
      <w:pPr>
        <w:pStyle w:val="3"/>
        <w:rPr>
          <w:rStyle w:val="FontStyle56"/>
          <w:rFonts w:ascii="Arial" w:hAnsi="Arial" w:cs="Times New Roman"/>
          <w:b/>
          <w:bCs w:val="0"/>
          <w:sz w:val="24"/>
          <w:szCs w:val="22"/>
        </w:rPr>
      </w:pPr>
      <w:r w:rsidRPr="00E47A6C">
        <w:rPr>
          <w:rStyle w:val="FontStyle56"/>
          <w:rFonts w:ascii="Arial" w:hAnsi="Arial" w:cs="Times New Roman"/>
          <w:b/>
          <w:bCs w:val="0"/>
          <w:sz w:val="24"/>
          <w:szCs w:val="22"/>
        </w:rPr>
        <w:t>6.4.2 Очистка и обработка</w:t>
      </w:r>
    </w:p>
    <w:p w14:paraId="3A5DA2A7" w14:textId="77777777" w:rsidR="00E47A6C" w:rsidRPr="00E47A6C" w:rsidRDefault="00E47A6C" w:rsidP="00E47A6C">
      <w:pPr>
        <w:rPr>
          <w:bCs/>
        </w:rPr>
      </w:pPr>
      <w:r w:rsidRPr="00E47A6C">
        <w:rPr>
          <w:bCs/>
        </w:rPr>
        <w:t>Сварной шов должен быть осмотрен для проверки следующего:</w:t>
      </w:r>
    </w:p>
    <w:p w14:paraId="3535A9B9" w14:textId="77777777" w:rsidR="00E47A6C" w:rsidRPr="00E47A6C" w:rsidRDefault="00E47A6C" w:rsidP="00E47A6C">
      <w:pPr>
        <w:rPr>
          <w:bCs/>
        </w:rPr>
      </w:pPr>
      <w:proofErr w:type="gramStart"/>
      <w:r w:rsidRPr="00E47A6C">
        <w:rPr>
          <w:bCs/>
        </w:rPr>
        <w:t>а</w:t>
      </w:r>
      <w:proofErr w:type="gramEnd"/>
      <w:r w:rsidRPr="00E47A6C">
        <w:rPr>
          <w:bCs/>
        </w:rPr>
        <w:t>) весь шлак был удален вручную или механическим способом во избежание сокрытия дефектов;</w:t>
      </w:r>
    </w:p>
    <w:p w14:paraId="66BCFBDE" w14:textId="77777777" w:rsidR="00E47A6C" w:rsidRPr="00E47A6C" w:rsidRDefault="00E47A6C" w:rsidP="00E47A6C">
      <w:pPr>
        <w:rPr>
          <w:bCs/>
        </w:rPr>
      </w:pPr>
      <w:r w:rsidRPr="00E47A6C">
        <w:rPr>
          <w:bCs/>
        </w:rPr>
        <w:t>b) отсутствие следов от применения ручного инструмента;</w:t>
      </w:r>
    </w:p>
    <w:p w14:paraId="7B174F6F" w14:textId="77777777" w:rsidR="00E47A6C" w:rsidRPr="00E47A6C" w:rsidRDefault="00E47A6C" w:rsidP="00E47A6C">
      <w:pPr>
        <w:rPr>
          <w:bCs/>
        </w:rPr>
      </w:pPr>
      <w:r w:rsidRPr="00E47A6C">
        <w:rPr>
          <w:bCs/>
        </w:rPr>
        <w:t xml:space="preserve">c) отсутствует чрезмерный нагрев соединения при шлифовании, отсутствуют следы шлифования, обеспечена равномерность формы сварного шва, если предъявляются требования к его отделке; </w:t>
      </w:r>
    </w:p>
    <w:p w14:paraId="484F42B8" w14:textId="77777777" w:rsidR="00E47A6C" w:rsidRPr="00E47A6C" w:rsidRDefault="00E47A6C" w:rsidP="00E47A6C">
      <w:pPr>
        <w:rPr>
          <w:bCs/>
        </w:rPr>
      </w:pPr>
      <w:r w:rsidRPr="00E47A6C">
        <w:rPr>
          <w:bCs/>
        </w:rPr>
        <w:lastRenderedPageBreak/>
        <w:t>d) в подвергаемых отделке угловых и стыковых сварных соединениях шов плавно, без смещения сопрягается с основным металлом.</w:t>
      </w:r>
    </w:p>
    <w:p w14:paraId="23BF6E2D" w14:textId="77777777" w:rsidR="00E47A6C" w:rsidRPr="00E47A6C" w:rsidRDefault="00E47A6C" w:rsidP="00E47A6C">
      <w:pPr>
        <w:rPr>
          <w:bCs/>
        </w:rPr>
      </w:pPr>
      <w:r w:rsidRPr="00E47A6C">
        <w:rPr>
          <w:bCs/>
        </w:rPr>
        <w:t>Если обнаружены дефекты (вызванные обработкой или другими факторами), о них следует сообщить, чтобы были приняты по их устранению.</w:t>
      </w:r>
    </w:p>
    <w:p w14:paraId="09884116" w14:textId="77777777" w:rsidR="00E47A6C" w:rsidRPr="00E47A6C" w:rsidRDefault="00E47A6C" w:rsidP="00E47A6C">
      <w:pPr>
        <w:pStyle w:val="3"/>
        <w:rPr>
          <w:rStyle w:val="FontStyle56"/>
          <w:rFonts w:ascii="Arial" w:hAnsi="Arial" w:cs="Times New Roman"/>
          <w:b/>
          <w:bCs w:val="0"/>
          <w:sz w:val="24"/>
          <w:szCs w:val="22"/>
        </w:rPr>
      </w:pPr>
      <w:r w:rsidRPr="00E47A6C">
        <w:rPr>
          <w:rStyle w:val="FontStyle56"/>
          <w:rFonts w:ascii="Arial" w:hAnsi="Arial" w:cs="Times New Roman"/>
          <w:b/>
          <w:bCs w:val="0"/>
          <w:sz w:val="24"/>
          <w:szCs w:val="22"/>
        </w:rPr>
        <w:t>6.4.3 Форма и размеры</w:t>
      </w:r>
    </w:p>
    <w:p w14:paraId="520BF0FD" w14:textId="77777777" w:rsidR="00E47A6C" w:rsidRPr="00E47A6C" w:rsidRDefault="00E47A6C" w:rsidP="00E47A6C">
      <w:r w:rsidRPr="00E47A6C">
        <w:t xml:space="preserve">Сварной шов следует проверить, чтобы удостовериться в том, что; </w:t>
      </w:r>
    </w:p>
    <w:p w14:paraId="2F29050F" w14:textId="77777777" w:rsidR="00E47A6C" w:rsidRPr="00E47A6C" w:rsidRDefault="00E47A6C" w:rsidP="00E47A6C">
      <w:pPr>
        <w:rPr>
          <w:bCs/>
        </w:rPr>
      </w:pPr>
      <w:r w:rsidRPr="00E47A6C">
        <w:t>a) форма и высота выпуклости сварного шва удовлетворяют приемочным требованиям (см.  6.4.1);</w:t>
      </w:r>
    </w:p>
    <w:p w14:paraId="53B3E08C" w14:textId="77777777" w:rsidR="00E47A6C" w:rsidRPr="00E47A6C" w:rsidRDefault="00E47A6C" w:rsidP="00E47A6C">
      <w:r w:rsidRPr="00E47A6C">
        <w:t>b) поверхность сварного шва является нормальной: профиль, шаг чешуйчатости сварного шва и его внешний вид являются удовлетворительными; расстояние между последним слоем и основным металлом или подлежащие измерению, где это требуется, расстояния между валиками сварного шва соответствует процедуре сварки;</w:t>
      </w:r>
    </w:p>
    <w:p w14:paraId="226A3E03" w14:textId="61B17B7F" w:rsidR="00E70204" w:rsidRDefault="00E47A6C" w:rsidP="00E47A6C">
      <w:r w:rsidRPr="00E47A6C">
        <w:t>c) ширина сварного шва является постоянной по всей длине и удовлетворяет приемочным требованиям, приведенным на чертеже или в стандарте (см.  6.4.1); в случае стыковых сварных швов проверяют заполнение кромки шва, чтобы убедиться, что она полностью заполнена и соответствует требованиям чертежа или критериям приемки (см. 6.4.1).</w:t>
      </w:r>
    </w:p>
    <w:p w14:paraId="6EAA42E6" w14:textId="052611D8" w:rsidR="00E47A6C" w:rsidRPr="00E47A6C" w:rsidRDefault="00E47A6C" w:rsidP="00E47A6C">
      <w:pPr>
        <w:pStyle w:val="3"/>
        <w:rPr>
          <w:rStyle w:val="FontStyle56"/>
          <w:rFonts w:ascii="Arial" w:hAnsi="Arial" w:cs="Times New Roman"/>
          <w:b/>
          <w:bCs w:val="0"/>
          <w:sz w:val="24"/>
          <w:szCs w:val="22"/>
        </w:rPr>
      </w:pPr>
      <w:r w:rsidRPr="00E47A6C">
        <w:rPr>
          <w:rStyle w:val="FontStyle56"/>
          <w:rFonts w:ascii="Arial" w:hAnsi="Arial" w:cs="Times New Roman"/>
          <w:b/>
          <w:bCs w:val="0"/>
          <w:sz w:val="24"/>
          <w:szCs w:val="22"/>
        </w:rPr>
        <w:t>6.4.4 Корень и поверхность сварного соединения</w:t>
      </w:r>
    </w:p>
    <w:p w14:paraId="14D55703" w14:textId="77777777" w:rsidR="00E47A6C" w:rsidRPr="00E47A6C" w:rsidRDefault="00E47A6C" w:rsidP="00E47A6C">
      <w:pPr>
        <w:rPr>
          <w:b/>
          <w:bCs/>
        </w:rPr>
      </w:pPr>
      <w:r w:rsidRPr="00E47A6C">
        <w:rPr>
          <w:bCs/>
        </w:rPr>
        <w:t>Доступные для осмотра элементы сварного соединения, то есть корень одностороннего стыкового шва и поверхность сварного соединения следует проверить на наличие отклонений от критериев приемки (см.  6.4.1).</w:t>
      </w:r>
    </w:p>
    <w:p w14:paraId="5777BF77" w14:textId="77777777" w:rsidR="00E47A6C" w:rsidRPr="00E47A6C" w:rsidRDefault="00E47A6C" w:rsidP="00E47A6C">
      <w:pPr>
        <w:rPr>
          <w:bCs/>
        </w:rPr>
      </w:pPr>
      <w:r w:rsidRPr="00E47A6C">
        <w:rPr>
          <w:bCs/>
        </w:rPr>
        <w:t xml:space="preserve">Сварное соединение следует проверить, чтобы удостовериться в том, что: </w:t>
      </w:r>
    </w:p>
    <w:p w14:paraId="27F92CF8" w14:textId="77777777" w:rsidR="00E47A6C" w:rsidRPr="00E47A6C" w:rsidRDefault="00E47A6C" w:rsidP="00E47A6C">
      <w:pPr>
        <w:rPr>
          <w:bCs/>
        </w:rPr>
      </w:pPr>
      <w:proofErr w:type="gramStart"/>
      <w:r w:rsidRPr="00E47A6C">
        <w:rPr>
          <w:bCs/>
        </w:rPr>
        <w:t>а</w:t>
      </w:r>
      <w:proofErr w:type="gramEnd"/>
      <w:r w:rsidRPr="00E47A6C">
        <w:rPr>
          <w:bCs/>
        </w:rPr>
        <w:t>) проплавление, вогнутость корня, прожоги и усадки на всем протяжении односторонних стыковых швов находятся в пределах приемочных требований;</w:t>
      </w:r>
    </w:p>
    <w:p w14:paraId="1D3EFFC9" w14:textId="77777777" w:rsidR="00E47A6C" w:rsidRPr="00E47A6C" w:rsidRDefault="00E47A6C" w:rsidP="00E47A6C">
      <w:pPr>
        <w:rPr>
          <w:bCs/>
        </w:rPr>
      </w:pPr>
      <w:r w:rsidRPr="00E47A6C">
        <w:rPr>
          <w:bCs/>
        </w:rPr>
        <w:t>b) любой подрез находится в пределах требований</w:t>
      </w:r>
      <w:r>
        <w:t xml:space="preserve"> </w:t>
      </w:r>
      <w:r w:rsidRPr="00E47A6C">
        <w:rPr>
          <w:bCs/>
        </w:rPr>
        <w:t xml:space="preserve">критериев приемки: </w:t>
      </w:r>
    </w:p>
    <w:p w14:paraId="14E785C2" w14:textId="77777777" w:rsidR="00E47A6C" w:rsidRPr="00E47A6C" w:rsidRDefault="00E47A6C" w:rsidP="00E47A6C">
      <w:pPr>
        <w:rPr>
          <w:bCs/>
        </w:rPr>
      </w:pPr>
      <w:r w:rsidRPr="00E47A6C">
        <w:rPr>
          <w:bCs/>
        </w:rPr>
        <w:t xml:space="preserve">c) любые дефекты, такие как трещины или поры на поверхности сварного шва или зоны термического влияния, обнаруженные с использованием, при необходимости, оптических средств, удовлетворяют критериям приемки; </w:t>
      </w:r>
    </w:p>
    <w:p w14:paraId="11031EBF" w14:textId="77777777" w:rsidR="00E47A6C" w:rsidRPr="00E47A6C" w:rsidRDefault="00E47A6C" w:rsidP="00E47A6C">
      <w:pPr>
        <w:rPr>
          <w:bCs/>
        </w:rPr>
      </w:pPr>
      <w:r w:rsidRPr="00E47A6C">
        <w:rPr>
          <w:bCs/>
        </w:rPr>
        <w:t>d) любые детали, которые были временно приварены к изделию, чтобы способствовать изготовлению или сборке, но препятствуют выполнению его функций, удалены без повреждения изделия; область, где фиксировалась дополнительная деталь, должна быть проверена на отсутствие трещин;</w:t>
      </w:r>
    </w:p>
    <w:p w14:paraId="29DABB15" w14:textId="43A36C23" w:rsidR="00E47A6C" w:rsidRPr="0063616E" w:rsidRDefault="00E47A6C" w:rsidP="0063616E">
      <w:pPr>
        <w:rPr>
          <w:rStyle w:val="FontStyle56"/>
          <w:rFonts w:ascii="Arial" w:hAnsi="Arial" w:cs="Times New Roman"/>
          <w:b w:val="0"/>
          <w:sz w:val="24"/>
          <w:szCs w:val="22"/>
        </w:rPr>
      </w:pPr>
      <w:r w:rsidRPr="00E47A6C">
        <w:rPr>
          <w:bCs/>
        </w:rPr>
        <w:t xml:space="preserve">e) следы от дуги находятся в пределах критериев приемки. </w:t>
      </w:r>
    </w:p>
    <w:p w14:paraId="2BEDB647" w14:textId="7F1E24BD" w:rsidR="00E47A6C" w:rsidRPr="00E47A6C" w:rsidRDefault="00E47A6C" w:rsidP="00E47A6C">
      <w:pPr>
        <w:pStyle w:val="3"/>
        <w:rPr>
          <w:rStyle w:val="FontStyle56"/>
          <w:rFonts w:ascii="Arial" w:hAnsi="Arial" w:cs="Times New Roman"/>
          <w:b/>
          <w:bCs w:val="0"/>
          <w:sz w:val="24"/>
          <w:szCs w:val="22"/>
        </w:rPr>
      </w:pPr>
      <w:r w:rsidRPr="00E47A6C">
        <w:rPr>
          <w:rStyle w:val="FontStyle56"/>
          <w:rFonts w:ascii="Arial" w:hAnsi="Arial" w:cs="Times New Roman"/>
          <w:b/>
          <w:bCs w:val="0"/>
          <w:sz w:val="24"/>
          <w:szCs w:val="22"/>
        </w:rPr>
        <w:t>6.4.5 Термическая обработка после сварки</w:t>
      </w:r>
    </w:p>
    <w:p w14:paraId="34F89623" w14:textId="0BBF4414" w:rsidR="00E47A6C" w:rsidRPr="0063616E" w:rsidRDefault="00E47A6C" w:rsidP="0063616E">
      <w:pPr>
        <w:rPr>
          <w:bCs/>
        </w:rPr>
      </w:pPr>
      <w:r w:rsidRPr="00E47A6C">
        <w:t>После термической обработки должен быть проведен заключительный контроль.</w:t>
      </w:r>
    </w:p>
    <w:p w14:paraId="28EB6EDA" w14:textId="54B33BFC" w:rsidR="00E47A6C" w:rsidRPr="0063616E" w:rsidRDefault="00E47A6C" w:rsidP="0063616E">
      <w:pPr>
        <w:pStyle w:val="2"/>
        <w:rPr>
          <w:rStyle w:val="FontStyle57"/>
          <w:b/>
          <w:sz w:val="26"/>
        </w:rPr>
      </w:pPr>
      <w:bookmarkStart w:id="17" w:name="_Toc36486860"/>
      <w:r w:rsidRPr="0063616E">
        <w:t>6.5 Визуальный контроль исправленных сварных швов</w:t>
      </w:r>
      <w:bookmarkEnd w:id="17"/>
    </w:p>
    <w:p w14:paraId="6B087B42" w14:textId="77777777" w:rsidR="00E47A6C" w:rsidRPr="0063616E" w:rsidRDefault="00E47A6C" w:rsidP="00E47A6C">
      <w:pPr>
        <w:pStyle w:val="3"/>
        <w:rPr>
          <w:rStyle w:val="FontStyle56"/>
          <w:rFonts w:ascii="Arial" w:hAnsi="Arial" w:cs="Times New Roman"/>
          <w:b/>
          <w:bCs w:val="0"/>
          <w:sz w:val="24"/>
          <w:szCs w:val="22"/>
        </w:rPr>
      </w:pPr>
      <w:r w:rsidRPr="0063616E">
        <w:rPr>
          <w:rStyle w:val="FontStyle56"/>
          <w:rFonts w:ascii="Arial" w:hAnsi="Arial" w:cs="Times New Roman"/>
          <w:b/>
          <w:bCs w:val="0"/>
          <w:sz w:val="24"/>
          <w:szCs w:val="22"/>
        </w:rPr>
        <w:t>6.5.1 Общие положения</w:t>
      </w:r>
    </w:p>
    <w:p w14:paraId="65DD09AF" w14:textId="77777777" w:rsidR="00E47A6C" w:rsidRPr="0063616E" w:rsidRDefault="00E47A6C" w:rsidP="0063616E">
      <w:pPr>
        <w:rPr>
          <w:b/>
        </w:rPr>
      </w:pPr>
      <w:r w:rsidRPr="0063616E">
        <w:t xml:space="preserve">Если сварные швы полностью или частично не удовлетворяют критериям приемки и необходимо их исправление сваркой, до ее проведения необходимо проверить соответствие </w:t>
      </w:r>
      <w:proofErr w:type="gramStart"/>
      <w:r w:rsidRPr="0063616E">
        <w:t>требованиям  6.5.2</w:t>
      </w:r>
      <w:proofErr w:type="gramEnd"/>
      <w:r w:rsidRPr="0063616E">
        <w:t xml:space="preserve"> и  6.5.3.</w:t>
      </w:r>
    </w:p>
    <w:p w14:paraId="2B8A500B" w14:textId="21EF6290" w:rsidR="00E47A6C" w:rsidRPr="0063616E" w:rsidRDefault="00E47A6C" w:rsidP="0063616E">
      <w:pPr>
        <w:rPr>
          <w:rStyle w:val="FontStyle45"/>
          <w:rFonts w:cs="Times New Roman"/>
          <w:b w:val="0"/>
          <w:bCs w:val="0"/>
          <w:sz w:val="24"/>
          <w:szCs w:val="22"/>
        </w:rPr>
      </w:pPr>
      <w:r w:rsidRPr="0063616E">
        <w:t>Каждый исправленный сварной шов должен быть повторно проверен на соответствие тем же требованиям, которые</w:t>
      </w:r>
      <w:r w:rsidR="0063616E">
        <w:t xml:space="preserve"> предъявлялись к исходному шву.</w:t>
      </w:r>
    </w:p>
    <w:p w14:paraId="132D53D5" w14:textId="77A4EFCC" w:rsidR="00E47A6C" w:rsidRPr="0063616E" w:rsidRDefault="00E47A6C" w:rsidP="0063616E">
      <w:pPr>
        <w:pStyle w:val="3"/>
      </w:pPr>
      <w:r w:rsidRPr="0063616E">
        <w:rPr>
          <w:rStyle w:val="FontStyle56"/>
          <w:rFonts w:ascii="Arial" w:hAnsi="Arial" w:cs="Times New Roman"/>
          <w:b/>
          <w:bCs w:val="0"/>
          <w:sz w:val="24"/>
          <w:szCs w:val="22"/>
        </w:rPr>
        <w:t xml:space="preserve">6.5.2 Частично удаленный сварной шов </w:t>
      </w:r>
    </w:p>
    <w:p w14:paraId="0ACE3E94" w14:textId="0D905BE0" w:rsidR="00E47A6C" w:rsidRPr="0063616E" w:rsidRDefault="00E47A6C" w:rsidP="0063616E">
      <w:pPr>
        <w:rPr>
          <w:b/>
          <w:bCs/>
        </w:rPr>
      </w:pPr>
      <w:r w:rsidRPr="0063616E">
        <w:rPr>
          <w:bCs/>
        </w:rPr>
        <w:t xml:space="preserve">Глубина и длина вырезаемого участка сварного шва должны быть достаточными для обеспечения удаления всех дефектов. Вырезка должна быть клиновидной от основания реза к поверхности наплавленного металла на всем ее протяжении. </w:t>
      </w:r>
      <w:r w:rsidRPr="0063616E">
        <w:rPr>
          <w:bCs/>
        </w:rPr>
        <w:lastRenderedPageBreak/>
        <w:t xml:space="preserve">Ширина и форма участка, подготовленного для исправления сварного шва должны быть такими, чтобы обеспечивался требуемый доступ для выполнения сварки. </w:t>
      </w:r>
    </w:p>
    <w:p w14:paraId="293520A8" w14:textId="66F0CBF3" w:rsidR="00E47A6C" w:rsidRPr="0063616E" w:rsidRDefault="00E47A6C" w:rsidP="0063616E">
      <w:pPr>
        <w:pStyle w:val="3"/>
      </w:pPr>
      <w:r w:rsidRPr="0063616E">
        <w:rPr>
          <w:rStyle w:val="FontStyle56"/>
          <w:rFonts w:ascii="Arial" w:hAnsi="Arial" w:cs="Times New Roman"/>
          <w:b/>
          <w:bCs w:val="0"/>
          <w:sz w:val="24"/>
          <w:szCs w:val="22"/>
        </w:rPr>
        <w:t>6.5.3 Полностью удаленный шов</w:t>
      </w:r>
    </w:p>
    <w:p w14:paraId="10160C3D" w14:textId="5C8EA22F" w:rsidR="00E47A6C" w:rsidRPr="0063616E" w:rsidRDefault="00E47A6C" w:rsidP="0063616E">
      <w:pPr>
        <w:rPr>
          <w:rStyle w:val="FontStyle45"/>
          <w:rFonts w:cs="Times New Roman"/>
          <w:bCs w:val="0"/>
          <w:sz w:val="24"/>
          <w:szCs w:val="22"/>
        </w:rPr>
      </w:pPr>
      <w:r w:rsidRPr="0063616E">
        <w:t xml:space="preserve">Если содержащий дефекты сварной шов удален полностью, форма и размеры подготовки под сварку нового шва должны удовлетворять требованиям, которые предъявлялись к исходному шву, независимо от необходимости применения вставки или отсутствия такой необходимости. </w:t>
      </w:r>
    </w:p>
    <w:p w14:paraId="38E03E6D" w14:textId="77777777" w:rsidR="00E47A6C" w:rsidRPr="0063616E" w:rsidRDefault="00E47A6C" w:rsidP="0063616E">
      <w:pPr>
        <w:pStyle w:val="1"/>
        <w:rPr>
          <w:rStyle w:val="FontStyle45"/>
          <w:rFonts w:cs="Times New Roman"/>
          <w:b/>
          <w:bCs w:val="0"/>
          <w:sz w:val="28"/>
          <w:szCs w:val="24"/>
        </w:rPr>
      </w:pPr>
      <w:bookmarkStart w:id="18" w:name="_Toc36486861"/>
      <w:r w:rsidRPr="0063616E">
        <w:rPr>
          <w:rStyle w:val="FontStyle45"/>
          <w:rFonts w:cs="Times New Roman"/>
          <w:b/>
          <w:bCs w:val="0"/>
          <w:sz w:val="28"/>
          <w:szCs w:val="24"/>
        </w:rPr>
        <w:t>7 Отчет об испытаниях</w:t>
      </w:r>
      <w:bookmarkEnd w:id="18"/>
    </w:p>
    <w:p w14:paraId="4134FF1C" w14:textId="77777777" w:rsidR="00E47A6C" w:rsidRPr="0063616E" w:rsidRDefault="00E47A6C" w:rsidP="0063616E">
      <w:pPr>
        <w:rPr>
          <w:b/>
          <w:bCs/>
        </w:rPr>
      </w:pPr>
      <w:r w:rsidRPr="0063616E">
        <w:rPr>
          <w:bCs/>
        </w:rPr>
        <w:t>Если требуются отчет об испытаниях, то должна быть включена следующая информация:</w:t>
      </w:r>
    </w:p>
    <w:p w14:paraId="292BB2FC" w14:textId="77777777" w:rsidR="00E47A6C" w:rsidRPr="0063616E" w:rsidRDefault="00E47A6C" w:rsidP="0063616E">
      <w:pPr>
        <w:rPr>
          <w:bCs/>
        </w:rPr>
      </w:pPr>
      <w:r w:rsidRPr="0063616E">
        <w:rPr>
          <w:bCs/>
        </w:rPr>
        <w:t xml:space="preserve">a) наименование организации (и подразделения организации), выполнявшего сварку; </w:t>
      </w:r>
    </w:p>
    <w:p w14:paraId="0C7E30E9" w14:textId="77777777" w:rsidR="00E47A6C" w:rsidRPr="0063616E" w:rsidRDefault="00E47A6C" w:rsidP="0063616E">
      <w:pPr>
        <w:rPr>
          <w:bCs/>
        </w:rPr>
      </w:pPr>
      <w:r w:rsidRPr="0063616E">
        <w:rPr>
          <w:bCs/>
        </w:rPr>
        <w:t xml:space="preserve">b) наименование организации (и подразделения организации), проводившей визуальный контроль, если отличается от а); </w:t>
      </w:r>
    </w:p>
    <w:p w14:paraId="6027196F" w14:textId="77777777" w:rsidR="00E47A6C" w:rsidRPr="0063616E" w:rsidRDefault="00E47A6C" w:rsidP="0063616E">
      <w:pPr>
        <w:rPr>
          <w:bCs/>
        </w:rPr>
      </w:pPr>
      <w:r w:rsidRPr="0063616E">
        <w:rPr>
          <w:bCs/>
        </w:rPr>
        <w:t xml:space="preserve">c) идентификация объекта контроля; </w:t>
      </w:r>
    </w:p>
    <w:p w14:paraId="57079967" w14:textId="77777777" w:rsidR="00E47A6C" w:rsidRPr="0063616E" w:rsidRDefault="00E47A6C" w:rsidP="0063616E">
      <w:pPr>
        <w:rPr>
          <w:bCs/>
        </w:rPr>
      </w:pPr>
      <w:r w:rsidRPr="0063616E">
        <w:rPr>
          <w:bCs/>
        </w:rPr>
        <w:t>d) материал;</w:t>
      </w:r>
    </w:p>
    <w:p w14:paraId="5994FBB4" w14:textId="77777777" w:rsidR="00E47A6C" w:rsidRPr="0063616E" w:rsidRDefault="00E47A6C" w:rsidP="0063616E">
      <w:pPr>
        <w:rPr>
          <w:bCs/>
        </w:rPr>
      </w:pPr>
      <w:r w:rsidRPr="0063616E">
        <w:rPr>
          <w:bCs/>
        </w:rPr>
        <w:t>e) тип соединения;</w:t>
      </w:r>
    </w:p>
    <w:p w14:paraId="438908D3" w14:textId="77777777" w:rsidR="00E47A6C" w:rsidRPr="0063616E" w:rsidRDefault="00E47A6C" w:rsidP="0063616E">
      <w:pPr>
        <w:rPr>
          <w:bCs/>
        </w:rPr>
      </w:pPr>
      <w:r w:rsidRPr="0063616E">
        <w:rPr>
          <w:bCs/>
        </w:rPr>
        <w:t>f) толщина материала;</w:t>
      </w:r>
    </w:p>
    <w:p w14:paraId="7B2457B9" w14:textId="77777777" w:rsidR="00E47A6C" w:rsidRPr="0063616E" w:rsidRDefault="00E47A6C" w:rsidP="0063616E">
      <w:pPr>
        <w:rPr>
          <w:bCs/>
        </w:rPr>
      </w:pPr>
      <w:r w:rsidRPr="0063616E">
        <w:rPr>
          <w:bCs/>
        </w:rPr>
        <w:t>g) процесс сварки;</w:t>
      </w:r>
    </w:p>
    <w:p w14:paraId="3C464294" w14:textId="77777777" w:rsidR="00E47A6C" w:rsidRPr="0063616E" w:rsidRDefault="00E47A6C" w:rsidP="0063616E">
      <w:pPr>
        <w:rPr>
          <w:bCs/>
        </w:rPr>
      </w:pPr>
      <w:r w:rsidRPr="0063616E">
        <w:rPr>
          <w:bCs/>
        </w:rPr>
        <w:t xml:space="preserve">h) критерии приемки; </w:t>
      </w:r>
    </w:p>
    <w:p w14:paraId="6E74F0AB" w14:textId="77777777" w:rsidR="00E47A6C" w:rsidRPr="0063616E" w:rsidRDefault="00E47A6C" w:rsidP="0063616E">
      <w:pPr>
        <w:rPr>
          <w:bCs/>
        </w:rPr>
      </w:pPr>
      <w:r w:rsidRPr="0063616E">
        <w:rPr>
          <w:bCs/>
        </w:rPr>
        <w:t xml:space="preserve">i) дефекты, не удовлетворяющие критериям приемки, и их расположение; </w:t>
      </w:r>
    </w:p>
    <w:p w14:paraId="1741C636" w14:textId="77777777" w:rsidR="00E47A6C" w:rsidRPr="0063616E" w:rsidRDefault="00E47A6C" w:rsidP="0063616E">
      <w:pPr>
        <w:rPr>
          <w:bCs/>
        </w:rPr>
      </w:pPr>
      <w:r w:rsidRPr="0063616E">
        <w:rPr>
          <w:bCs/>
        </w:rPr>
        <w:t>j) объем испытаний, если требуется, то указать ссылку на чертежи;</w:t>
      </w:r>
    </w:p>
    <w:p w14:paraId="515DC348" w14:textId="77777777" w:rsidR="00E47A6C" w:rsidRPr="0063616E" w:rsidRDefault="00E47A6C" w:rsidP="0063616E">
      <w:pPr>
        <w:rPr>
          <w:bCs/>
        </w:rPr>
      </w:pPr>
      <w:r w:rsidRPr="0063616E">
        <w:rPr>
          <w:bCs/>
        </w:rPr>
        <w:t>k) технические средства, использованные при контроле;</w:t>
      </w:r>
    </w:p>
    <w:p w14:paraId="15198DCE" w14:textId="77777777" w:rsidR="00E47A6C" w:rsidRPr="0063616E" w:rsidRDefault="00E47A6C" w:rsidP="0063616E">
      <w:pPr>
        <w:rPr>
          <w:bCs/>
        </w:rPr>
      </w:pPr>
      <w:r w:rsidRPr="0063616E">
        <w:rPr>
          <w:bCs/>
        </w:rPr>
        <w:t>l) результат контроля с ссылкой на критерии приемки;</w:t>
      </w:r>
    </w:p>
    <w:p w14:paraId="1061D9DA" w14:textId="77777777" w:rsidR="00E47A6C" w:rsidRPr="0063616E" w:rsidRDefault="00E47A6C" w:rsidP="0063616E">
      <w:pPr>
        <w:rPr>
          <w:bCs/>
        </w:rPr>
      </w:pPr>
      <w:r w:rsidRPr="0063616E">
        <w:rPr>
          <w:bCs/>
        </w:rPr>
        <w:t xml:space="preserve">m) ФИО специалиста, проводившего контроль, и дата испытаний. </w:t>
      </w:r>
    </w:p>
    <w:p w14:paraId="14EF34A6" w14:textId="77777777" w:rsidR="00E47A6C" w:rsidRPr="0063616E" w:rsidRDefault="00E47A6C" w:rsidP="0063616E">
      <w:pPr>
        <w:rPr>
          <w:bCs/>
        </w:rPr>
      </w:pPr>
      <w:r w:rsidRPr="0063616E">
        <w:rPr>
          <w:bCs/>
        </w:rPr>
        <w:t xml:space="preserve">Сварные швы, которые были проверены и приняты, должны быть соответствующим образом промаркированы или идентифицированы. </w:t>
      </w:r>
    </w:p>
    <w:p w14:paraId="37C37D7A" w14:textId="77777777" w:rsidR="00E47A6C" w:rsidRPr="0063616E" w:rsidRDefault="00E47A6C" w:rsidP="0063616E">
      <w:pPr>
        <w:rPr>
          <w:bCs/>
        </w:rPr>
      </w:pPr>
      <w:r w:rsidRPr="0063616E">
        <w:rPr>
          <w:bCs/>
        </w:rPr>
        <w:t xml:space="preserve">Если требуется постоянная визуальная регистрация проверяемого сварного шва, то следует сделать фотографии или точные эскизы или то и другое с четким указанием всех выявленных несовершенств. </w:t>
      </w:r>
    </w:p>
    <w:p w14:paraId="3649A929" w14:textId="6FF9DE02" w:rsidR="00B03138" w:rsidRDefault="00B03138" w:rsidP="00B03138">
      <w:pPr>
        <w:ind w:left="239" w:right="310"/>
      </w:pPr>
    </w:p>
    <w:p w14:paraId="5BCB300E" w14:textId="77777777" w:rsidR="00B03138" w:rsidRDefault="00B03138" w:rsidP="0063616E">
      <w:pPr>
        <w:pStyle w:val="2"/>
        <w:sectPr w:rsidR="00B03138" w:rsidSect="00456537">
          <w:footnotePr>
            <w:numFmt w:val="chicago"/>
            <w:numRestart w:val="eachPage"/>
          </w:footnotePr>
          <w:pgSz w:w="11906" w:h="16838"/>
          <w:pgMar w:top="1134" w:right="1134" w:bottom="1134" w:left="1134" w:header="720" w:footer="720" w:gutter="0"/>
          <w:pgNumType w:start="1"/>
          <w:cols w:space="720"/>
          <w:titlePg/>
          <w:docGrid w:linePitch="326"/>
        </w:sectPr>
      </w:pPr>
    </w:p>
    <w:p w14:paraId="48514B75" w14:textId="12888EAB" w:rsidR="00B03138" w:rsidRPr="0096231A" w:rsidRDefault="00B03138" w:rsidP="0096231A">
      <w:pPr>
        <w:pStyle w:val="1"/>
        <w:ind w:left="3686" w:right="3117" w:firstLine="283"/>
        <w:rPr>
          <w:sz w:val="24"/>
        </w:rPr>
      </w:pPr>
      <w:bookmarkStart w:id="19" w:name="_Toc36486862"/>
      <w:r w:rsidRPr="0096231A">
        <w:rPr>
          <w:sz w:val="24"/>
        </w:rPr>
        <w:lastRenderedPageBreak/>
        <w:t xml:space="preserve">Приложение А </w:t>
      </w:r>
      <w:r w:rsidR="0063616E" w:rsidRPr="0096231A">
        <w:rPr>
          <w:sz w:val="24"/>
        </w:rPr>
        <w:t>(информационное)</w:t>
      </w:r>
      <w:bookmarkEnd w:id="19"/>
      <w:r w:rsidRPr="0096231A">
        <w:rPr>
          <w:i/>
          <w:sz w:val="24"/>
        </w:rPr>
        <w:t xml:space="preserve">  </w:t>
      </w:r>
    </w:p>
    <w:p w14:paraId="71B55E3D" w14:textId="77777777" w:rsidR="0063616E" w:rsidRPr="0096231A" w:rsidRDefault="0063616E" w:rsidP="0063616E">
      <w:pPr>
        <w:pStyle w:val="4"/>
        <w:jc w:val="center"/>
        <w:rPr>
          <w:rStyle w:val="FontStyle54"/>
          <w:rFonts w:ascii="Arial" w:hAnsi="Arial" w:cs="Times New Roman"/>
          <w:bCs w:val="0"/>
          <w:sz w:val="24"/>
          <w:szCs w:val="22"/>
        </w:rPr>
      </w:pPr>
      <w:r w:rsidRPr="0096231A">
        <w:rPr>
          <w:rStyle w:val="FontStyle54"/>
          <w:rFonts w:ascii="Arial" w:eastAsiaTheme="minorEastAsia" w:hAnsi="Arial" w:cs="Times New Roman"/>
          <w:bCs w:val="0"/>
          <w:sz w:val="24"/>
          <w:szCs w:val="22"/>
        </w:rPr>
        <w:t>Примеры технических средств для проведения контроля</w:t>
      </w:r>
    </w:p>
    <w:p w14:paraId="55ED5154" w14:textId="77777777" w:rsidR="0063616E" w:rsidRDefault="0063616E" w:rsidP="0063616E">
      <w:pPr>
        <w:jc w:val="center"/>
        <w:rPr>
          <w:rStyle w:val="FontStyle54"/>
          <w:rFonts w:eastAsiaTheme="minorEastAsia"/>
          <w:b w:val="0"/>
        </w:rPr>
      </w:pPr>
    </w:p>
    <w:p w14:paraId="0C55F76F" w14:textId="77777777" w:rsidR="0063616E" w:rsidRPr="0063616E" w:rsidRDefault="0063616E" w:rsidP="0063616E">
      <w:pPr>
        <w:pStyle w:val="af8"/>
        <w:rPr>
          <w:rStyle w:val="FontStyle45"/>
          <w:rFonts w:eastAsiaTheme="minorEastAsia"/>
          <w:b w:val="0"/>
          <w:sz w:val="20"/>
          <w:szCs w:val="20"/>
        </w:rPr>
      </w:pPr>
      <w:r w:rsidRPr="0063616E">
        <w:rPr>
          <w:rStyle w:val="FontStyle45"/>
          <w:rFonts w:eastAsiaTheme="minorEastAsia"/>
          <w:sz w:val="20"/>
          <w:szCs w:val="20"/>
        </w:rPr>
        <w:t>А.1</w:t>
      </w:r>
      <w:r w:rsidRPr="0063616E">
        <w:rPr>
          <w:rStyle w:val="FontStyle45"/>
          <w:rFonts w:eastAsiaTheme="minorEastAsia"/>
          <w:b w:val="0"/>
          <w:sz w:val="20"/>
          <w:szCs w:val="20"/>
        </w:rPr>
        <w:t xml:space="preserve"> Ниже приводится перечень технических средств, обычно используемых при визуальном контроле сварных соединений: </w:t>
      </w:r>
    </w:p>
    <w:p w14:paraId="590210B9" w14:textId="77777777" w:rsidR="0063616E" w:rsidRPr="0063616E" w:rsidRDefault="0063616E" w:rsidP="0063616E">
      <w:pPr>
        <w:pStyle w:val="af8"/>
        <w:rPr>
          <w:rStyle w:val="FontStyle45"/>
          <w:rFonts w:eastAsiaTheme="minorEastAsia"/>
          <w:b w:val="0"/>
          <w:sz w:val="20"/>
          <w:szCs w:val="20"/>
        </w:rPr>
      </w:pPr>
    </w:p>
    <w:p w14:paraId="3F487A46" w14:textId="77777777" w:rsidR="0063616E" w:rsidRPr="0063616E" w:rsidRDefault="0063616E" w:rsidP="0063616E">
      <w:pPr>
        <w:pStyle w:val="af8"/>
        <w:rPr>
          <w:rStyle w:val="FontStyle56"/>
          <w:rFonts w:ascii="Arial" w:hAnsi="Arial" w:cs="Arial"/>
          <w:b w:val="0"/>
          <w:sz w:val="20"/>
          <w:szCs w:val="20"/>
        </w:rPr>
      </w:pPr>
      <w:r w:rsidRPr="0063616E">
        <w:rPr>
          <w:rStyle w:val="FontStyle45"/>
          <w:rFonts w:eastAsiaTheme="minorEastAsia"/>
          <w:sz w:val="20"/>
          <w:szCs w:val="20"/>
        </w:rPr>
        <w:t>А.1.1</w:t>
      </w:r>
      <w:r w:rsidRPr="0063616E">
        <w:rPr>
          <w:rStyle w:val="FontStyle45"/>
          <w:rFonts w:eastAsiaTheme="minorEastAsia"/>
          <w:b w:val="0"/>
          <w:sz w:val="20"/>
          <w:szCs w:val="20"/>
        </w:rPr>
        <w:t xml:space="preserve"> </w:t>
      </w:r>
      <w:r w:rsidRPr="0063616E">
        <w:rPr>
          <w:rStyle w:val="FontStyle56"/>
          <w:rFonts w:ascii="Arial" w:hAnsi="Arial" w:cs="Arial"/>
          <w:b w:val="0"/>
          <w:sz w:val="20"/>
          <w:szCs w:val="20"/>
        </w:rPr>
        <w:t>Прямая линейка или рулетка с ценой деления не более 1 мм;</w:t>
      </w:r>
    </w:p>
    <w:p w14:paraId="5A87ACF0" w14:textId="77777777" w:rsidR="0063616E" w:rsidRPr="0063616E" w:rsidRDefault="0063616E" w:rsidP="0063616E">
      <w:pPr>
        <w:pStyle w:val="af8"/>
        <w:rPr>
          <w:rStyle w:val="FontStyle45"/>
          <w:rFonts w:eastAsiaTheme="minorEastAsia"/>
          <w:b w:val="0"/>
          <w:sz w:val="20"/>
          <w:szCs w:val="20"/>
        </w:rPr>
      </w:pPr>
    </w:p>
    <w:p w14:paraId="22026767" w14:textId="77777777" w:rsidR="0063616E" w:rsidRPr="0063616E" w:rsidRDefault="0063616E" w:rsidP="0063616E">
      <w:pPr>
        <w:pStyle w:val="af8"/>
        <w:rPr>
          <w:rStyle w:val="FontStyle45"/>
          <w:rFonts w:eastAsiaTheme="minorEastAsia"/>
          <w:b w:val="0"/>
          <w:sz w:val="20"/>
          <w:szCs w:val="20"/>
        </w:rPr>
      </w:pPr>
      <w:r w:rsidRPr="0063616E">
        <w:rPr>
          <w:rStyle w:val="FontStyle45"/>
          <w:rFonts w:eastAsiaTheme="minorEastAsia"/>
          <w:sz w:val="20"/>
          <w:szCs w:val="20"/>
          <w:lang w:val="en-US"/>
        </w:rPr>
        <w:t>A</w:t>
      </w:r>
      <w:r w:rsidRPr="0063616E">
        <w:rPr>
          <w:rStyle w:val="FontStyle45"/>
          <w:rFonts w:eastAsiaTheme="minorEastAsia"/>
          <w:sz w:val="20"/>
          <w:szCs w:val="20"/>
        </w:rPr>
        <w:t>.1.2</w:t>
      </w:r>
      <w:r w:rsidRPr="0063616E">
        <w:rPr>
          <w:rStyle w:val="FontStyle45"/>
          <w:rFonts w:eastAsiaTheme="minorEastAsia"/>
          <w:b w:val="0"/>
          <w:sz w:val="20"/>
          <w:szCs w:val="20"/>
        </w:rPr>
        <w:t xml:space="preserve"> Штангенциркуль, в соответствии с </w:t>
      </w:r>
      <w:r w:rsidRPr="0063616E">
        <w:rPr>
          <w:rStyle w:val="FontStyle45"/>
          <w:rFonts w:eastAsiaTheme="minorEastAsia"/>
          <w:b w:val="0"/>
          <w:sz w:val="20"/>
          <w:szCs w:val="20"/>
          <w:lang w:val="en-US"/>
        </w:rPr>
        <w:t>ISO</w:t>
      </w:r>
      <w:r w:rsidRPr="0063616E">
        <w:rPr>
          <w:rStyle w:val="FontStyle45"/>
          <w:rFonts w:eastAsiaTheme="minorEastAsia"/>
          <w:b w:val="0"/>
          <w:sz w:val="20"/>
          <w:szCs w:val="20"/>
        </w:rPr>
        <w:t xml:space="preserve"> 13385.</w:t>
      </w:r>
    </w:p>
    <w:p w14:paraId="5145A9B1" w14:textId="77777777" w:rsidR="0063616E" w:rsidRPr="0063616E" w:rsidRDefault="0063616E" w:rsidP="0063616E">
      <w:pPr>
        <w:pStyle w:val="af8"/>
        <w:rPr>
          <w:rStyle w:val="FontStyle45"/>
          <w:rFonts w:eastAsiaTheme="minorEastAsia"/>
          <w:b w:val="0"/>
          <w:sz w:val="20"/>
          <w:szCs w:val="20"/>
        </w:rPr>
      </w:pPr>
    </w:p>
    <w:p w14:paraId="788BCBE1" w14:textId="77777777" w:rsidR="0063616E" w:rsidRPr="0063616E" w:rsidRDefault="0063616E" w:rsidP="0063616E">
      <w:pPr>
        <w:pStyle w:val="af8"/>
        <w:rPr>
          <w:rStyle w:val="FontStyle45"/>
          <w:rFonts w:eastAsiaTheme="minorEastAsia"/>
          <w:b w:val="0"/>
          <w:sz w:val="20"/>
          <w:szCs w:val="20"/>
        </w:rPr>
      </w:pPr>
      <w:r w:rsidRPr="0063616E">
        <w:rPr>
          <w:rStyle w:val="FontStyle45"/>
          <w:rFonts w:eastAsiaTheme="minorEastAsia"/>
          <w:sz w:val="20"/>
          <w:szCs w:val="20"/>
        </w:rPr>
        <w:t>А.1.3</w:t>
      </w:r>
      <w:r w:rsidRPr="0063616E">
        <w:rPr>
          <w:rStyle w:val="FontStyle45"/>
          <w:rFonts w:eastAsiaTheme="minorEastAsia"/>
          <w:b w:val="0"/>
          <w:sz w:val="20"/>
          <w:szCs w:val="20"/>
        </w:rPr>
        <w:t xml:space="preserve"> Набор с достаточным числом щупов для измерения размеров от 0,1 мм до 3 мм с шагом не более 0,1</w:t>
      </w:r>
    </w:p>
    <w:p w14:paraId="26197C1D" w14:textId="77777777" w:rsidR="0063616E" w:rsidRPr="0063616E" w:rsidRDefault="0063616E" w:rsidP="0063616E">
      <w:pPr>
        <w:pStyle w:val="af8"/>
        <w:rPr>
          <w:rStyle w:val="FontStyle45"/>
          <w:rFonts w:eastAsiaTheme="minorEastAsia"/>
          <w:b w:val="0"/>
          <w:sz w:val="20"/>
          <w:szCs w:val="20"/>
        </w:rPr>
      </w:pPr>
    </w:p>
    <w:p w14:paraId="3ABB244D" w14:textId="77777777" w:rsidR="0063616E" w:rsidRPr="0063616E" w:rsidRDefault="0063616E" w:rsidP="0063616E">
      <w:pPr>
        <w:pStyle w:val="af8"/>
        <w:rPr>
          <w:rStyle w:val="FontStyle45"/>
          <w:rFonts w:eastAsiaTheme="minorEastAsia"/>
          <w:b w:val="0"/>
          <w:sz w:val="20"/>
          <w:szCs w:val="20"/>
        </w:rPr>
      </w:pPr>
      <w:r w:rsidRPr="0063616E">
        <w:rPr>
          <w:rStyle w:val="FontStyle45"/>
          <w:rFonts w:eastAsiaTheme="minorEastAsia"/>
          <w:sz w:val="20"/>
          <w:szCs w:val="20"/>
        </w:rPr>
        <w:t>А.1.4</w:t>
      </w:r>
      <w:r w:rsidRPr="0063616E">
        <w:rPr>
          <w:rStyle w:val="FontStyle45"/>
          <w:rFonts w:eastAsiaTheme="minorEastAsia"/>
          <w:b w:val="0"/>
          <w:sz w:val="20"/>
          <w:szCs w:val="20"/>
        </w:rPr>
        <w:t xml:space="preserve"> Радиусный калибр.</w:t>
      </w:r>
    </w:p>
    <w:p w14:paraId="386C678E" w14:textId="77777777" w:rsidR="0063616E" w:rsidRPr="0063616E" w:rsidRDefault="0063616E" w:rsidP="0063616E">
      <w:pPr>
        <w:pStyle w:val="af8"/>
        <w:rPr>
          <w:rStyle w:val="FontStyle45"/>
          <w:rFonts w:eastAsiaTheme="minorEastAsia"/>
          <w:b w:val="0"/>
          <w:sz w:val="20"/>
          <w:szCs w:val="20"/>
        </w:rPr>
      </w:pPr>
    </w:p>
    <w:p w14:paraId="31CD744D" w14:textId="77777777" w:rsidR="0063616E" w:rsidRPr="0063616E" w:rsidRDefault="0063616E" w:rsidP="0063616E">
      <w:pPr>
        <w:pStyle w:val="af8"/>
        <w:rPr>
          <w:rStyle w:val="FontStyle45"/>
          <w:rFonts w:eastAsiaTheme="minorEastAsia"/>
          <w:b w:val="0"/>
          <w:sz w:val="20"/>
          <w:szCs w:val="20"/>
        </w:rPr>
      </w:pPr>
      <w:r w:rsidRPr="0063616E">
        <w:rPr>
          <w:rStyle w:val="FontStyle45"/>
          <w:rFonts w:eastAsiaTheme="minorEastAsia"/>
          <w:sz w:val="20"/>
          <w:szCs w:val="20"/>
        </w:rPr>
        <w:t>А.1.5</w:t>
      </w:r>
      <w:r w:rsidRPr="0063616E">
        <w:rPr>
          <w:rStyle w:val="FontStyle45"/>
          <w:rFonts w:eastAsiaTheme="minorEastAsia"/>
          <w:b w:val="0"/>
          <w:sz w:val="20"/>
          <w:szCs w:val="20"/>
        </w:rPr>
        <w:t xml:space="preserve"> Линзы с увеличением от х 2 до х 5; предпочтительно, чтобы они имели шкалу (см. </w:t>
      </w:r>
      <w:r w:rsidRPr="0063616E">
        <w:rPr>
          <w:rStyle w:val="FontStyle45"/>
          <w:rFonts w:eastAsiaTheme="minorEastAsia"/>
          <w:b w:val="0"/>
          <w:sz w:val="20"/>
          <w:szCs w:val="20"/>
          <w:lang w:val="en-US"/>
        </w:rPr>
        <w:t>ISO</w:t>
      </w:r>
      <w:r w:rsidRPr="0063616E">
        <w:rPr>
          <w:rStyle w:val="FontStyle45"/>
          <w:rFonts w:eastAsiaTheme="minorEastAsia"/>
          <w:b w:val="0"/>
          <w:sz w:val="20"/>
          <w:szCs w:val="20"/>
        </w:rPr>
        <w:t xml:space="preserve"> 3058). </w:t>
      </w:r>
    </w:p>
    <w:p w14:paraId="31F36CEA" w14:textId="77777777" w:rsidR="0063616E" w:rsidRPr="0063616E" w:rsidRDefault="0063616E" w:rsidP="0063616E">
      <w:pPr>
        <w:pStyle w:val="af8"/>
        <w:rPr>
          <w:rStyle w:val="FontStyle45"/>
          <w:rFonts w:eastAsiaTheme="minorEastAsia"/>
          <w:b w:val="0"/>
          <w:sz w:val="20"/>
          <w:szCs w:val="20"/>
        </w:rPr>
      </w:pPr>
    </w:p>
    <w:p w14:paraId="62A616A9" w14:textId="77777777" w:rsidR="0063616E" w:rsidRPr="0063616E" w:rsidRDefault="0063616E" w:rsidP="0063616E">
      <w:pPr>
        <w:pStyle w:val="af8"/>
        <w:rPr>
          <w:rStyle w:val="FontStyle45"/>
          <w:rFonts w:eastAsiaTheme="minorEastAsia"/>
          <w:b w:val="0"/>
          <w:sz w:val="20"/>
          <w:szCs w:val="20"/>
        </w:rPr>
      </w:pPr>
      <w:r w:rsidRPr="0063616E">
        <w:rPr>
          <w:rStyle w:val="FontStyle45"/>
          <w:rFonts w:eastAsiaTheme="minorEastAsia"/>
          <w:sz w:val="20"/>
          <w:szCs w:val="20"/>
        </w:rPr>
        <w:t>А.1.6</w:t>
      </w:r>
      <w:r w:rsidRPr="0063616E">
        <w:rPr>
          <w:rStyle w:val="FontStyle45"/>
          <w:rFonts w:eastAsiaTheme="minorEastAsia"/>
          <w:b w:val="0"/>
          <w:sz w:val="20"/>
          <w:szCs w:val="20"/>
        </w:rPr>
        <w:t xml:space="preserve"> Светильники. </w:t>
      </w:r>
    </w:p>
    <w:p w14:paraId="18C04071" w14:textId="77777777" w:rsidR="0063616E" w:rsidRPr="0063616E" w:rsidRDefault="0063616E" w:rsidP="0063616E">
      <w:pPr>
        <w:pStyle w:val="af8"/>
        <w:rPr>
          <w:rStyle w:val="FontStyle45"/>
          <w:rFonts w:eastAsiaTheme="minorEastAsia"/>
          <w:b w:val="0"/>
          <w:sz w:val="20"/>
          <w:szCs w:val="20"/>
        </w:rPr>
      </w:pPr>
    </w:p>
    <w:p w14:paraId="2274E9DF" w14:textId="77777777" w:rsidR="0063616E" w:rsidRPr="0063616E" w:rsidRDefault="0063616E" w:rsidP="0063616E">
      <w:pPr>
        <w:pStyle w:val="af8"/>
        <w:rPr>
          <w:rStyle w:val="FontStyle45"/>
          <w:rFonts w:eastAsiaTheme="minorEastAsia"/>
          <w:b w:val="0"/>
          <w:sz w:val="20"/>
          <w:szCs w:val="20"/>
        </w:rPr>
      </w:pPr>
      <w:r w:rsidRPr="0063616E">
        <w:rPr>
          <w:rStyle w:val="FontStyle45"/>
          <w:rFonts w:eastAsiaTheme="minorEastAsia"/>
          <w:sz w:val="20"/>
          <w:szCs w:val="20"/>
        </w:rPr>
        <w:t>А.2</w:t>
      </w:r>
      <w:r w:rsidRPr="0063616E">
        <w:rPr>
          <w:rStyle w:val="FontStyle45"/>
          <w:rFonts w:eastAsiaTheme="minorEastAsia"/>
          <w:b w:val="0"/>
          <w:sz w:val="20"/>
          <w:szCs w:val="20"/>
        </w:rPr>
        <w:t xml:space="preserve"> Могут также потребоваться следующие технические средства. </w:t>
      </w:r>
    </w:p>
    <w:p w14:paraId="7A3CDA0A" w14:textId="77777777" w:rsidR="0063616E" w:rsidRPr="0063616E" w:rsidRDefault="0063616E" w:rsidP="0063616E">
      <w:pPr>
        <w:pStyle w:val="af8"/>
        <w:rPr>
          <w:rStyle w:val="FontStyle45"/>
          <w:rFonts w:eastAsiaTheme="minorEastAsia"/>
          <w:b w:val="0"/>
          <w:sz w:val="20"/>
          <w:szCs w:val="20"/>
        </w:rPr>
      </w:pPr>
    </w:p>
    <w:p w14:paraId="0B859D29" w14:textId="77777777" w:rsidR="0063616E" w:rsidRPr="0063616E" w:rsidRDefault="0063616E" w:rsidP="0063616E">
      <w:pPr>
        <w:pStyle w:val="af8"/>
        <w:rPr>
          <w:rStyle w:val="FontStyle45"/>
          <w:rFonts w:eastAsiaTheme="minorEastAsia"/>
          <w:b w:val="0"/>
          <w:sz w:val="20"/>
          <w:szCs w:val="20"/>
        </w:rPr>
      </w:pPr>
      <w:r w:rsidRPr="0063616E">
        <w:rPr>
          <w:rStyle w:val="FontStyle45"/>
          <w:rFonts w:eastAsiaTheme="minorEastAsia"/>
          <w:sz w:val="20"/>
          <w:szCs w:val="20"/>
        </w:rPr>
        <w:t xml:space="preserve">А.2.1 </w:t>
      </w:r>
      <w:r w:rsidRPr="0063616E">
        <w:rPr>
          <w:rStyle w:val="FontStyle45"/>
          <w:rFonts w:eastAsiaTheme="minorEastAsia"/>
          <w:b w:val="0"/>
          <w:sz w:val="20"/>
          <w:szCs w:val="20"/>
        </w:rPr>
        <w:t xml:space="preserve">Устройство для измерения профиля с диаметром или шириной проволоки </w:t>
      </w:r>
      <w:r w:rsidRPr="0063616E">
        <w:rPr>
          <w:rStyle w:val="FontStyle45"/>
          <w:rFonts w:eastAsiaTheme="minorEastAsia"/>
          <w:b w:val="0"/>
          <w:sz w:val="20"/>
          <w:szCs w:val="20"/>
        </w:rPr>
        <w:sym w:font="Symbol" w:char="F0A3"/>
      </w:r>
      <w:r w:rsidRPr="0063616E">
        <w:rPr>
          <w:rStyle w:val="FontStyle45"/>
          <w:rFonts w:eastAsiaTheme="minorEastAsia"/>
          <w:b w:val="0"/>
          <w:sz w:val="20"/>
          <w:szCs w:val="20"/>
        </w:rPr>
        <w:t>1 </w:t>
      </w:r>
      <w:proofErr w:type="gramStart"/>
      <w:r w:rsidRPr="0063616E">
        <w:rPr>
          <w:rStyle w:val="FontStyle45"/>
          <w:rFonts w:eastAsiaTheme="minorEastAsia"/>
          <w:b w:val="0"/>
          <w:sz w:val="20"/>
          <w:szCs w:val="20"/>
        </w:rPr>
        <w:t>мм,  каждый</w:t>
      </w:r>
      <w:proofErr w:type="gramEnd"/>
      <w:r w:rsidRPr="0063616E">
        <w:rPr>
          <w:rStyle w:val="FontStyle45"/>
          <w:rFonts w:eastAsiaTheme="minorEastAsia"/>
          <w:b w:val="0"/>
          <w:sz w:val="20"/>
          <w:szCs w:val="20"/>
        </w:rPr>
        <w:t xml:space="preserve"> конец которой закруглен;</w:t>
      </w:r>
    </w:p>
    <w:p w14:paraId="1FEAD42F" w14:textId="77777777" w:rsidR="0063616E" w:rsidRPr="0063616E" w:rsidRDefault="0063616E" w:rsidP="0063616E">
      <w:pPr>
        <w:pStyle w:val="af8"/>
        <w:rPr>
          <w:rStyle w:val="FontStyle45"/>
          <w:rFonts w:eastAsiaTheme="minorEastAsia"/>
          <w:sz w:val="20"/>
          <w:szCs w:val="20"/>
        </w:rPr>
      </w:pPr>
    </w:p>
    <w:p w14:paraId="0EDAE1F3" w14:textId="77777777" w:rsidR="0063616E" w:rsidRPr="0063616E" w:rsidRDefault="0063616E" w:rsidP="0063616E">
      <w:pPr>
        <w:pStyle w:val="af8"/>
        <w:rPr>
          <w:rStyle w:val="FontStyle45"/>
          <w:rFonts w:eastAsiaTheme="minorEastAsia"/>
          <w:b w:val="0"/>
          <w:sz w:val="20"/>
          <w:szCs w:val="20"/>
        </w:rPr>
      </w:pPr>
      <w:r w:rsidRPr="0063616E">
        <w:rPr>
          <w:rStyle w:val="FontStyle45"/>
          <w:rFonts w:eastAsiaTheme="minorEastAsia"/>
          <w:sz w:val="20"/>
          <w:szCs w:val="20"/>
        </w:rPr>
        <w:t xml:space="preserve">А.2.2 </w:t>
      </w:r>
      <w:r w:rsidRPr="0063616E">
        <w:rPr>
          <w:rStyle w:val="FontStyle45"/>
          <w:rFonts w:eastAsiaTheme="minorEastAsia"/>
          <w:b w:val="0"/>
          <w:sz w:val="20"/>
          <w:szCs w:val="20"/>
        </w:rPr>
        <w:t>Материал для получения оттиска сварных швов, например, пластичная в холодном состоянии пластмасса или глина.</w:t>
      </w:r>
    </w:p>
    <w:p w14:paraId="7E1AD6B4" w14:textId="77777777" w:rsidR="0063616E" w:rsidRPr="0063616E" w:rsidRDefault="0063616E" w:rsidP="0063616E">
      <w:pPr>
        <w:pStyle w:val="af8"/>
        <w:rPr>
          <w:rStyle w:val="FontStyle45"/>
          <w:rFonts w:eastAsiaTheme="minorEastAsia"/>
          <w:sz w:val="20"/>
          <w:szCs w:val="20"/>
        </w:rPr>
      </w:pPr>
    </w:p>
    <w:p w14:paraId="66ABB6C4" w14:textId="77777777" w:rsidR="0063616E" w:rsidRPr="0063616E" w:rsidRDefault="0063616E" w:rsidP="0063616E">
      <w:pPr>
        <w:pStyle w:val="af8"/>
        <w:rPr>
          <w:rStyle w:val="FontStyle45"/>
          <w:rFonts w:eastAsiaTheme="minorEastAsia"/>
          <w:b w:val="0"/>
          <w:sz w:val="20"/>
          <w:szCs w:val="20"/>
        </w:rPr>
      </w:pPr>
      <w:r w:rsidRPr="0063616E">
        <w:rPr>
          <w:rStyle w:val="FontStyle45"/>
          <w:rFonts w:eastAsiaTheme="minorEastAsia"/>
          <w:sz w:val="20"/>
          <w:szCs w:val="20"/>
        </w:rPr>
        <w:t>А.2.3</w:t>
      </w:r>
      <w:r w:rsidRPr="0063616E">
        <w:rPr>
          <w:rStyle w:val="FontStyle45"/>
          <w:rFonts w:eastAsiaTheme="minorEastAsia"/>
          <w:b w:val="0"/>
          <w:sz w:val="20"/>
          <w:szCs w:val="20"/>
        </w:rPr>
        <w:t xml:space="preserve"> Зеркала, эндоскопы, </w:t>
      </w:r>
      <w:proofErr w:type="spellStart"/>
      <w:r w:rsidRPr="0063616E">
        <w:rPr>
          <w:rStyle w:val="FontStyle45"/>
          <w:rFonts w:eastAsiaTheme="minorEastAsia"/>
          <w:b w:val="0"/>
          <w:sz w:val="20"/>
          <w:szCs w:val="20"/>
        </w:rPr>
        <w:t>бороскопы</w:t>
      </w:r>
      <w:proofErr w:type="spellEnd"/>
      <w:r w:rsidRPr="0063616E">
        <w:rPr>
          <w:rStyle w:val="FontStyle45"/>
          <w:rFonts w:eastAsiaTheme="minorEastAsia"/>
          <w:b w:val="0"/>
          <w:sz w:val="20"/>
          <w:szCs w:val="20"/>
        </w:rPr>
        <w:t xml:space="preserve">, оптоволоконные системы или телевизионные камеры для визуального контроля сварных швов с ограниченной доступностью; </w:t>
      </w:r>
    </w:p>
    <w:p w14:paraId="648F7550" w14:textId="77777777" w:rsidR="0063616E" w:rsidRPr="0063616E" w:rsidRDefault="0063616E" w:rsidP="0063616E">
      <w:pPr>
        <w:pStyle w:val="af8"/>
        <w:rPr>
          <w:rStyle w:val="FontStyle45"/>
          <w:rFonts w:eastAsiaTheme="minorEastAsia"/>
          <w:sz w:val="20"/>
          <w:szCs w:val="20"/>
        </w:rPr>
      </w:pPr>
    </w:p>
    <w:p w14:paraId="6E945E6B" w14:textId="77777777" w:rsidR="0063616E" w:rsidRPr="0063616E" w:rsidRDefault="0063616E" w:rsidP="0063616E">
      <w:pPr>
        <w:pStyle w:val="af8"/>
        <w:rPr>
          <w:rStyle w:val="FontStyle45"/>
          <w:rFonts w:eastAsiaTheme="minorEastAsia"/>
          <w:b w:val="0"/>
          <w:sz w:val="20"/>
          <w:szCs w:val="20"/>
        </w:rPr>
      </w:pPr>
      <w:r w:rsidRPr="0063616E">
        <w:rPr>
          <w:rStyle w:val="FontStyle45"/>
          <w:rFonts w:eastAsiaTheme="minorEastAsia"/>
          <w:sz w:val="20"/>
          <w:szCs w:val="20"/>
        </w:rPr>
        <w:t>А.2.4</w:t>
      </w:r>
      <w:r w:rsidRPr="0063616E">
        <w:rPr>
          <w:rStyle w:val="FontStyle45"/>
          <w:rFonts w:eastAsiaTheme="minorEastAsia"/>
          <w:b w:val="0"/>
          <w:sz w:val="20"/>
          <w:szCs w:val="20"/>
        </w:rPr>
        <w:t xml:space="preserve"> Другие измерительные устройства, например, специально разработанные для сварных швов калибры, средства измерения высоты, глубины, линейки и угломеры. </w:t>
      </w:r>
    </w:p>
    <w:p w14:paraId="4CF71F57" w14:textId="77777777" w:rsidR="0063616E" w:rsidRPr="0063616E" w:rsidRDefault="0063616E" w:rsidP="0063616E">
      <w:pPr>
        <w:pStyle w:val="af8"/>
        <w:rPr>
          <w:rStyle w:val="FontStyle45"/>
          <w:b w:val="0"/>
          <w:sz w:val="20"/>
          <w:szCs w:val="20"/>
        </w:rPr>
      </w:pPr>
    </w:p>
    <w:p w14:paraId="3F7A18CF" w14:textId="77777777" w:rsidR="0063616E" w:rsidRPr="0063616E" w:rsidRDefault="0063616E" w:rsidP="0063616E">
      <w:pPr>
        <w:pStyle w:val="af8"/>
        <w:rPr>
          <w:rStyle w:val="FontStyle56"/>
          <w:rFonts w:ascii="Arial" w:hAnsi="Arial" w:cs="Arial"/>
          <w:b w:val="0"/>
          <w:sz w:val="20"/>
          <w:szCs w:val="20"/>
        </w:rPr>
      </w:pPr>
      <w:r w:rsidRPr="0063616E">
        <w:rPr>
          <w:rStyle w:val="FontStyle45"/>
          <w:sz w:val="20"/>
          <w:szCs w:val="20"/>
        </w:rPr>
        <w:t>А.3</w:t>
      </w:r>
      <w:r w:rsidRPr="0063616E">
        <w:rPr>
          <w:rStyle w:val="FontStyle45"/>
          <w:b w:val="0"/>
          <w:sz w:val="20"/>
          <w:szCs w:val="20"/>
        </w:rPr>
        <w:t xml:space="preserve"> Применяемые измерительные устройства и шаблоны подробно перечислены в </w:t>
      </w:r>
      <w:r w:rsidRPr="0063616E">
        <w:rPr>
          <w:rStyle w:val="FontStyle56"/>
          <w:rFonts w:ascii="Arial" w:hAnsi="Arial" w:cs="Arial"/>
          <w:b w:val="0"/>
          <w:sz w:val="20"/>
          <w:szCs w:val="20"/>
        </w:rPr>
        <w:t>Таблице А.1.</w:t>
      </w:r>
    </w:p>
    <w:p w14:paraId="4A168C9F" w14:textId="77777777" w:rsidR="0063616E" w:rsidRPr="0063616E" w:rsidRDefault="0063616E" w:rsidP="0063616E">
      <w:pPr>
        <w:pStyle w:val="af8"/>
        <w:rPr>
          <w:rStyle w:val="FontStyle45"/>
          <w:b w:val="0"/>
          <w:sz w:val="20"/>
          <w:szCs w:val="20"/>
        </w:rPr>
      </w:pPr>
    </w:p>
    <w:p w14:paraId="5E1D9E48" w14:textId="77777777" w:rsidR="0063616E" w:rsidRPr="0063616E" w:rsidRDefault="0063616E" w:rsidP="0063616E">
      <w:pPr>
        <w:pStyle w:val="af8"/>
        <w:rPr>
          <w:rStyle w:val="FontStyle45"/>
          <w:b w:val="0"/>
          <w:sz w:val="18"/>
          <w:szCs w:val="18"/>
        </w:rPr>
      </w:pPr>
      <w:r w:rsidRPr="0063616E">
        <w:rPr>
          <w:rStyle w:val="FontStyle45"/>
          <w:b w:val="0"/>
          <w:spacing w:val="20"/>
          <w:sz w:val="18"/>
          <w:szCs w:val="18"/>
        </w:rPr>
        <w:t>Примечание</w:t>
      </w:r>
      <w:r w:rsidRPr="0063616E">
        <w:rPr>
          <w:rStyle w:val="FontStyle45"/>
          <w:b w:val="0"/>
          <w:sz w:val="18"/>
          <w:szCs w:val="18"/>
        </w:rPr>
        <w:t xml:space="preserve"> - Эти устройства и шаблоны включены в качестве примеров средств измерения. Некоторые из конструкций могут представлять предмет патентования.</w:t>
      </w:r>
    </w:p>
    <w:p w14:paraId="314E06ED" w14:textId="77777777" w:rsidR="0063616E" w:rsidRDefault="0063616E" w:rsidP="0063616E">
      <w:pPr>
        <w:pStyle w:val="Style56"/>
        <w:widowControl/>
        <w:ind w:firstLine="567"/>
        <w:jc w:val="center"/>
        <w:rPr>
          <w:rStyle w:val="FontStyle73"/>
          <w:rFonts w:ascii="Times New Roman" w:hAnsi="Times New Roman" w:cs="Times New Roman"/>
          <w:lang w:eastAsia="en-US"/>
        </w:rPr>
      </w:pPr>
    </w:p>
    <w:p w14:paraId="196C729D" w14:textId="77777777" w:rsidR="0063616E" w:rsidRDefault="0063616E" w:rsidP="0063616E">
      <w:pPr>
        <w:pStyle w:val="Style56"/>
        <w:widowControl/>
        <w:jc w:val="center"/>
        <w:rPr>
          <w:rStyle w:val="FontStyle73"/>
          <w:rFonts w:ascii="Times New Roman" w:hAnsi="Times New Roman" w:cs="Times New Roman"/>
          <w:lang w:eastAsia="en-US"/>
        </w:rPr>
      </w:pPr>
    </w:p>
    <w:p w14:paraId="7075B392" w14:textId="77777777" w:rsidR="0063616E" w:rsidRDefault="0063616E" w:rsidP="0063616E">
      <w:pPr>
        <w:pStyle w:val="Style56"/>
        <w:widowControl/>
        <w:jc w:val="center"/>
        <w:rPr>
          <w:rStyle w:val="FontStyle73"/>
          <w:rFonts w:ascii="Times New Roman" w:hAnsi="Times New Roman" w:cs="Times New Roman"/>
          <w:lang w:eastAsia="en-US"/>
        </w:rPr>
      </w:pPr>
    </w:p>
    <w:p w14:paraId="6E76CD44" w14:textId="77777777" w:rsidR="0063616E" w:rsidRDefault="0063616E" w:rsidP="0063616E">
      <w:pPr>
        <w:pStyle w:val="Style56"/>
        <w:widowControl/>
        <w:jc w:val="center"/>
        <w:rPr>
          <w:rStyle w:val="FontStyle73"/>
          <w:rFonts w:ascii="Times New Roman" w:hAnsi="Times New Roman" w:cs="Times New Roman"/>
          <w:lang w:eastAsia="en-US"/>
        </w:rPr>
      </w:pPr>
    </w:p>
    <w:p w14:paraId="5EAD92D3" w14:textId="77777777" w:rsidR="0063616E" w:rsidRDefault="0063616E" w:rsidP="0063616E">
      <w:pPr>
        <w:pStyle w:val="Style56"/>
        <w:widowControl/>
        <w:jc w:val="center"/>
        <w:rPr>
          <w:rStyle w:val="FontStyle73"/>
          <w:rFonts w:ascii="Times New Roman" w:hAnsi="Times New Roman" w:cs="Times New Roman"/>
          <w:lang w:eastAsia="en-US"/>
        </w:rPr>
      </w:pPr>
    </w:p>
    <w:p w14:paraId="43E6A2DC" w14:textId="77777777" w:rsidR="0063616E" w:rsidRDefault="0063616E" w:rsidP="0063616E">
      <w:pPr>
        <w:pStyle w:val="Style56"/>
        <w:widowControl/>
        <w:jc w:val="center"/>
        <w:rPr>
          <w:rStyle w:val="FontStyle73"/>
          <w:rFonts w:ascii="Times New Roman" w:hAnsi="Times New Roman" w:cs="Times New Roman"/>
          <w:lang w:eastAsia="en-US"/>
        </w:rPr>
      </w:pPr>
    </w:p>
    <w:p w14:paraId="0202B595" w14:textId="77777777" w:rsidR="0063616E" w:rsidRDefault="0063616E" w:rsidP="0063616E">
      <w:pPr>
        <w:pStyle w:val="Style56"/>
        <w:widowControl/>
        <w:jc w:val="center"/>
        <w:rPr>
          <w:rStyle w:val="FontStyle73"/>
          <w:rFonts w:ascii="Times New Roman" w:hAnsi="Times New Roman" w:cs="Times New Roman"/>
          <w:lang w:eastAsia="en-US"/>
        </w:rPr>
      </w:pPr>
    </w:p>
    <w:p w14:paraId="3CFCB892" w14:textId="77777777" w:rsidR="0063616E" w:rsidRDefault="0063616E" w:rsidP="0063616E">
      <w:pPr>
        <w:rPr>
          <w:rStyle w:val="FontStyle98"/>
          <w:rFonts w:ascii="Times New Roman" w:hAnsi="Times New Roman"/>
          <w:lang w:eastAsia="en-US"/>
        </w:rPr>
        <w:sectPr w:rsidR="0063616E" w:rsidSect="0031301A">
          <w:pgSz w:w="11906" w:h="16838"/>
          <w:pgMar w:top="1418" w:right="1418" w:bottom="1418" w:left="1134" w:header="1021" w:footer="1021" w:gutter="0"/>
          <w:cols w:space="720"/>
        </w:sectPr>
      </w:pPr>
    </w:p>
    <w:p w14:paraId="4EF1DFE8" w14:textId="1FECD935" w:rsidR="00AD633A" w:rsidRDefault="00AD633A" w:rsidP="00AD633A">
      <w:pPr>
        <w:pStyle w:val="Style16"/>
        <w:widowControl/>
        <w:tabs>
          <w:tab w:val="left" w:pos="1125"/>
        </w:tabs>
        <w:jc w:val="center"/>
        <w:rPr>
          <w:rStyle w:val="FontStyle56"/>
          <w:rFonts w:ascii="Arial" w:hAnsi="Arial" w:cs="Arial"/>
          <w:sz w:val="20"/>
          <w:szCs w:val="20"/>
        </w:rPr>
      </w:pPr>
      <w:r w:rsidRPr="00AD633A">
        <w:rPr>
          <w:rStyle w:val="FontStyle98"/>
          <w:rFonts w:ascii="Arial" w:hAnsi="Arial" w:cs="Arial"/>
          <w:sz w:val="20"/>
          <w:szCs w:val="20"/>
          <w:lang w:eastAsia="en-US"/>
        </w:rPr>
        <w:lastRenderedPageBreak/>
        <w:t xml:space="preserve">Таблица А.1 – Измерительные инструменты и </w:t>
      </w:r>
      <w:r w:rsidRPr="00AD633A">
        <w:rPr>
          <w:rStyle w:val="FontStyle56"/>
          <w:rFonts w:ascii="Arial" w:hAnsi="Arial" w:cs="Arial"/>
          <w:sz w:val="20"/>
          <w:szCs w:val="20"/>
        </w:rPr>
        <w:t>шаблоны сварного шва. Диапазон</w:t>
      </w:r>
      <w:r>
        <w:rPr>
          <w:rStyle w:val="FontStyle56"/>
          <w:rFonts w:ascii="Arial" w:hAnsi="Arial" w:cs="Arial"/>
          <w:sz w:val="20"/>
          <w:szCs w:val="20"/>
        </w:rPr>
        <w:t>ы измерения и точность</w:t>
      </w:r>
    </w:p>
    <w:p w14:paraId="76E3E59E" w14:textId="77777777" w:rsidR="00AD633A" w:rsidRPr="00AD633A" w:rsidRDefault="00AD633A" w:rsidP="00AD633A">
      <w:pPr>
        <w:pStyle w:val="Style16"/>
        <w:widowControl/>
        <w:tabs>
          <w:tab w:val="left" w:pos="1125"/>
        </w:tabs>
        <w:jc w:val="center"/>
        <w:rPr>
          <w:rStyle w:val="FontStyle56"/>
          <w:rFonts w:ascii="Arial" w:hAnsi="Arial" w:cs="Arial"/>
          <w:sz w:val="20"/>
          <w:szCs w:val="20"/>
        </w:rPr>
      </w:pPr>
    </w:p>
    <w:tbl>
      <w:tblPr>
        <w:tblStyle w:val="afa"/>
        <w:tblW w:w="5000" w:type="pct"/>
        <w:tblLook w:val="01E0" w:firstRow="1" w:lastRow="1" w:firstColumn="1" w:lastColumn="1" w:noHBand="0" w:noVBand="0"/>
      </w:tblPr>
      <w:tblGrid>
        <w:gridCol w:w="3303"/>
        <w:gridCol w:w="3821"/>
        <w:gridCol w:w="801"/>
        <w:gridCol w:w="739"/>
        <w:gridCol w:w="744"/>
        <w:gridCol w:w="739"/>
        <w:gridCol w:w="739"/>
        <w:gridCol w:w="739"/>
        <w:gridCol w:w="951"/>
        <w:gridCol w:w="1416"/>
      </w:tblGrid>
      <w:tr w:rsidR="00AD633A" w14:paraId="36E67C20" w14:textId="77777777" w:rsidTr="00AD633A">
        <w:trPr>
          <w:trHeight w:val="330"/>
        </w:trPr>
        <w:tc>
          <w:tcPr>
            <w:tcW w:w="1180" w:type="pct"/>
            <w:vMerge w:val="restart"/>
            <w:tcBorders>
              <w:top w:val="single" w:sz="4" w:space="0" w:color="auto"/>
              <w:left w:val="single" w:sz="4" w:space="0" w:color="auto"/>
              <w:bottom w:val="double" w:sz="4" w:space="0" w:color="auto"/>
              <w:right w:val="single" w:sz="4" w:space="0" w:color="auto"/>
            </w:tcBorders>
            <w:vAlign w:val="center"/>
            <w:hideMark/>
          </w:tcPr>
          <w:p w14:paraId="3027A308" w14:textId="77777777" w:rsidR="00AD633A" w:rsidRDefault="00AD633A" w:rsidP="00AD633A">
            <w:pPr>
              <w:ind w:left="57" w:right="57" w:firstLine="0"/>
              <w:jc w:val="center"/>
              <w:rPr>
                <w:color w:val="auto"/>
                <w:sz w:val="20"/>
                <w:szCs w:val="20"/>
              </w:rPr>
            </w:pPr>
            <w:r>
              <w:rPr>
                <w:sz w:val="20"/>
                <w:szCs w:val="20"/>
              </w:rPr>
              <w:t>Шаблон сварного шва</w:t>
            </w:r>
          </w:p>
        </w:tc>
        <w:tc>
          <w:tcPr>
            <w:tcW w:w="1365" w:type="pct"/>
            <w:vMerge w:val="restart"/>
            <w:tcBorders>
              <w:top w:val="single" w:sz="4" w:space="0" w:color="auto"/>
              <w:left w:val="single" w:sz="4" w:space="0" w:color="auto"/>
              <w:bottom w:val="double" w:sz="4" w:space="0" w:color="auto"/>
              <w:right w:val="single" w:sz="4" w:space="0" w:color="auto"/>
            </w:tcBorders>
            <w:vAlign w:val="center"/>
          </w:tcPr>
          <w:p w14:paraId="7BA640AB" w14:textId="77777777" w:rsidR="00AD633A" w:rsidRDefault="00AD633A" w:rsidP="00AD633A">
            <w:pPr>
              <w:tabs>
                <w:tab w:val="left" w:pos="5381"/>
                <w:tab w:val="left" w:pos="7416"/>
                <w:tab w:val="left" w:pos="8443"/>
              </w:tabs>
              <w:ind w:left="57" w:right="57" w:firstLine="0"/>
              <w:jc w:val="center"/>
              <w:rPr>
                <w:sz w:val="20"/>
                <w:szCs w:val="20"/>
              </w:rPr>
            </w:pPr>
            <w:r>
              <w:rPr>
                <w:sz w:val="20"/>
                <w:szCs w:val="20"/>
              </w:rPr>
              <w:t>Описание</w:t>
            </w:r>
          </w:p>
          <w:p w14:paraId="340BED5D" w14:textId="77777777" w:rsidR="00AD633A" w:rsidRDefault="00AD633A" w:rsidP="00AD633A">
            <w:pPr>
              <w:ind w:left="57" w:right="57" w:firstLine="0"/>
              <w:rPr>
                <w:sz w:val="20"/>
                <w:szCs w:val="20"/>
              </w:rPr>
            </w:pPr>
          </w:p>
          <w:p w14:paraId="489DCB65" w14:textId="77777777" w:rsidR="00AD633A" w:rsidRDefault="00AD633A" w:rsidP="00AD633A">
            <w:pPr>
              <w:ind w:left="57" w:right="57" w:firstLine="0"/>
              <w:rPr>
                <w:sz w:val="20"/>
                <w:szCs w:val="20"/>
              </w:rPr>
            </w:pPr>
          </w:p>
          <w:p w14:paraId="6890CDE3" w14:textId="77777777" w:rsidR="00AD633A" w:rsidRDefault="00AD633A" w:rsidP="00AD633A">
            <w:pPr>
              <w:ind w:left="57" w:right="57" w:firstLine="0"/>
              <w:rPr>
                <w:sz w:val="20"/>
                <w:szCs w:val="20"/>
              </w:rPr>
            </w:pPr>
          </w:p>
          <w:p w14:paraId="16376265" w14:textId="77777777" w:rsidR="00AD633A" w:rsidRDefault="00AD633A" w:rsidP="00AD633A">
            <w:pPr>
              <w:ind w:left="57" w:right="57" w:firstLine="0"/>
              <w:rPr>
                <w:sz w:val="20"/>
                <w:szCs w:val="20"/>
              </w:rPr>
            </w:pPr>
          </w:p>
          <w:p w14:paraId="65C689DE" w14:textId="77777777" w:rsidR="00AD633A" w:rsidRDefault="00AD633A" w:rsidP="00AD633A">
            <w:pPr>
              <w:ind w:left="57" w:right="57" w:firstLine="0"/>
              <w:rPr>
                <w:sz w:val="20"/>
                <w:szCs w:val="20"/>
              </w:rPr>
            </w:pPr>
          </w:p>
          <w:p w14:paraId="0CA3E6F0" w14:textId="77777777" w:rsidR="00AD633A" w:rsidRDefault="00AD633A" w:rsidP="00AD633A">
            <w:pPr>
              <w:ind w:left="57" w:right="57" w:firstLine="0"/>
              <w:rPr>
                <w:sz w:val="20"/>
                <w:szCs w:val="20"/>
              </w:rPr>
            </w:pPr>
          </w:p>
        </w:tc>
        <w:tc>
          <w:tcPr>
            <w:tcW w:w="1080" w:type="pct"/>
            <w:gridSpan w:val="4"/>
            <w:tcBorders>
              <w:top w:val="single" w:sz="4" w:space="0" w:color="auto"/>
              <w:left w:val="single" w:sz="4" w:space="0" w:color="auto"/>
              <w:bottom w:val="single" w:sz="4" w:space="0" w:color="auto"/>
              <w:right w:val="single" w:sz="4" w:space="0" w:color="auto"/>
            </w:tcBorders>
            <w:hideMark/>
          </w:tcPr>
          <w:p w14:paraId="06DF3E23" w14:textId="77777777" w:rsidR="00AD633A" w:rsidRDefault="00AD633A" w:rsidP="00AD633A">
            <w:pPr>
              <w:tabs>
                <w:tab w:val="left" w:pos="5381"/>
                <w:tab w:val="left" w:pos="7416"/>
                <w:tab w:val="left" w:pos="8443"/>
              </w:tabs>
              <w:ind w:left="57" w:right="57" w:firstLine="0"/>
              <w:jc w:val="center"/>
              <w:rPr>
                <w:sz w:val="20"/>
                <w:szCs w:val="20"/>
              </w:rPr>
            </w:pPr>
            <w:r>
              <w:rPr>
                <w:sz w:val="20"/>
                <w:szCs w:val="20"/>
              </w:rPr>
              <w:t>Тип сварного шва</w:t>
            </w:r>
          </w:p>
        </w:tc>
        <w:tc>
          <w:tcPr>
            <w:tcW w:w="264" w:type="pct"/>
            <w:vMerge w:val="restart"/>
            <w:tcBorders>
              <w:top w:val="single" w:sz="4" w:space="0" w:color="auto"/>
              <w:left w:val="single" w:sz="4" w:space="0" w:color="auto"/>
              <w:bottom w:val="double" w:sz="4" w:space="0" w:color="auto"/>
              <w:right w:val="single" w:sz="4" w:space="0" w:color="auto"/>
            </w:tcBorders>
            <w:textDirection w:val="btLr"/>
            <w:hideMark/>
          </w:tcPr>
          <w:p w14:paraId="3D5F79FD" w14:textId="77777777" w:rsidR="00AD633A" w:rsidRDefault="00AD633A" w:rsidP="00AD633A">
            <w:pPr>
              <w:tabs>
                <w:tab w:val="left" w:pos="5381"/>
                <w:tab w:val="left" w:pos="7416"/>
                <w:tab w:val="left" w:pos="8443"/>
              </w:tabs>
              <w:ind w:left="57" w:right="57" w:firstLine="0"/>
              <w:jc w:val="center"/>
              <w:rPr>
                <w:sz w:val="20"/>
                <w:szCs w:val="20"/>
              </w:rPr>
            </w:pPr>
            <w:r>
              <w:rPr>
                <w:sz w:val="20"/>
                <w:szCs w:val="20"/>
              </w:rPr>
              <w:t>Диапазон измерений, мм</w:t>
            </w:r>
          </w:p>
        </w:tc>
        <w:tc>
          <w:tcPr>
            <w:tcW w:w="264" w:type="pct"/>
            <w:vMerge w:val="restart"/>
            <w:tcBorders>
              <w:top w:val="single" w:sz="4" w:space="0" w:color="auto"/>
              <w:left w:val="single" w:sz="4" w:space="0" w:color="auto"/>
              <w:bottom w:val="double" w:sz="4" w:space="0" w:color="auto"/>
              <w:right w:val="single" w:sz="4" w:space="0" w:color="auto"/>
            </w:tcBorders>
            <w:textDirection w:val="btLr"/>
          </w:tcPr>
          <w:p w14:paraId="12D7BE5F" w14:textId="77777777" w:rsidR="00AD633A" w:rsidRDefault="00AD633A" w:rsidP="00AD633A">
            <w:pPr>
              <w:tabs>
                <w:tab w:val="left" w:pos="5381"/>
                <w:tab w:val="left" w:pos="7416"/>
                <w:tab w:val="left" w:pos="8443"/>
              </w:tabs>
              <w:ind w:left="57" w:right="57" w:firstLine="0"/>
              <w:jc w:val="center"/>
              <w:rPr>
                <w:sz w:val="20"/>
                <w:szCs w:val="20"/>
              </w:rPr>
            </w:pPr>
          </w:p>
          <w:p w14:paraId="79AF05B8" w14:textId="77777777" w:rsidR="00AD633A" w:rsidRDefault="00AD633A" w:rsidP="00AD633A">
            <w:pPr>
              <w:tabs>
                <w:tab w:val="left" w:pos="5381"/>
                <w:tab w:val="left" w:pos="7416"/>
                <w:tab w:val="left" w:pos="8443"/>
              </w:tabs>
              <w:ind w:left="57" w:right="57" w:firstLine="0"/>
              <w:jc w:val="center"/>
              <w:rPr>
                <w:sz w:val="20"/>
                <w:szCs w:val="20"/>
              </w:rPr>
            </w:pPr>
            <w:r>
              <w:rPr>
                <w:sz w:val="20"/>
                <w:szCs w:val="20"/>
              </w:rPr>
              <w:t>Погрешность, мм</w:t>
            </w:r>
          </w:p>
        </w:tc>
        <w:tc>
          <w:tcPr>
            <w:tcW w:w="340" w:type="pct"/>
            <w:vMerge w:val="restart"/>
            <w:tcBorders>
              <w:top w:val="single" w:sz="4" w:space="0" w:color="auto"/>
              <w:left w:val="single" w:sz="4" w:space="0" w:color="auto"/>
              <w:bottom w:val="double" w:sz="4" w:space="0" w:color="auto"/>
              <w:right w:val="single" w:sz="4" w:space="0" w:color="auto"/>
            </w:tcBorders>
            <w:textDirection w:val="btLr"/>
            <w:hideMark/>
          </w:tcPr>
          <w:p w14:paraId="4A7B616C" w14:textId="77777777" w:rsidR="00AD633A" w:rsidRDefault="00AD633A" w:rsidP="00AD633A">
            <w:pPr>
              <w:tabs>
                <w:tab w:val="left" w:pos="5381"/>
                <w:tab w:val="left" w:pos="7416"/>
                <w:tab w:val="left" w:pos="8443"/>
              </w:tabs>
              <w:ind w:left="57" w:right="57" w:firstLine="0"/>
              <w:jc w:val="center"/>
              <w:rPr>
                <w:sz w:val="20"/>
                <w:szCs w:val="20"/>
              </w:rPr>
            </w:pPr>
            <w:r>
              <w:rPr>
                <w:sz w:val="20"/>
                <w:szCs w:val="20"/>
              </w:rPr>
              <w:t>Угол между свариваемыми элементами, градусы</w:t>
            </w:r>
          </w:p>
        </w:tc>
        <w:tc>
          <w:tcPr>
            <w:tcW w:w="506" w:type="pct"/>
            <w:vMerge w:val="restart"/>
            <w:tcBorders>
              <w:top w:val="single" w:sz="4" w:space="0" w:color="auto"/>
              <w:left w:val="single" w:sz="4" w:space="0" w:color="auto"/>
              <w:bottom w:val="double" w:sz="4" w:space="0" w:color="auto"/>
              <w:right w:val="single" w:sz="4" w:space="0" w:color="auto"/>
            </w:tcBorders>
            <w:textDirection w:val="btLr"/>
            <w:hideMark/>
          </w:tcPr>
          <w:p w14:paraId="7A55568E" w14:textId="77777777" w:rsidR="00AD633A" w:rsidRDefault="00AD633A" w:rsidP="00AD633A">
            <w:pPr>
              <w:tabs>
                <w:tab w:val="left" w:pos="5381"/>
                <w:tab w:val="left" w:pos="7416"/>
                <w:tab w:val="left" w:pos="8443"/>
              </w:tabs>
              <w:ind w:left="57" w:right="57" w:firstLine="0"/>
              <w:jc w:val="center"/>
              <w:rPr>
                <w:sz w:val="20"/>
                <w:szCs w:val="20"/>
              </w:rPr>
            </w:pPr>
            <w:r>
              <w:rPr>
                <w:sz w:val="20"/>
                <w:szCs w:val="20"/>
              </w:rPr>
              <w:t>Допустимое отклонение угла между свариваемыми элементами</w:t>
            </w:r>
          </w:p>
        </w:tc>
      </w:tr>
      <w:tr w:rsidR="00AD633A" w14:paraId="0F8FAAC8" w14:textId="77777777" w:rsidTr="00AD633A">
        <w:trPr>
          <w:trHeight w:val="345"/>
        </w:trPr>
        <w:tc>
          <w:tcPr>
            <w:tcW w:w="1180" w:type="pct"/>
            <w:vMerge/>
            <w:tcBorders>
              <w:top w:val="single" w:sz="4" w:space="0" w:color="auto"/>
              <w:left w:val="single" w:sz="4" w:space="0" w:color="auto"/>
              <w:bottom w:val="double" w:sz="4" w:space="0" w:color="auto"/>
              <w:right w:val="single" w:sz="4" w:space="0" w:color="auto"/>
            </w:tcBorders>
            <w:vAlign w:val="center"/>
            <w:hideMark/>
          </w:tcPr>
          <w:p w14:paraId="433498E3" w14:textId="77777777" w:rsidR="00AD633A" w:rsidRDefault="00AD633A" w:rsidP="00AD633A">
            <w:pPr>
              <w:ind w:left="57" w:right="57" w:firstLine="0"/>
              <w:rPr>
                <w:sz w:val="20"/>
                <w:szCs w:val="20"/>
              </w:rPr>
            </w:pPr>
          </w:p>
        </w:tc>
        <w:tc>
          <w:tcPr>
            <w:tcW w:w="1365" w:type="pct"/>
            <w:vMerge/>
            <w:tcBorders>
              <w:top w:val="single" w:sz="4" w:space="0" w:color="auto"/>
              <w:left w:val="single" w:sz="4" w:space="0" w:color="auto"/>
              <w:bottom w:val="double" w:sz="4" w:space="0" w:color="auto"/>
              <w:right w:val="single" w:sz="4" w:space="0" w:color="auto"/>
            </w:tcBorders>
            <w:vAlign w:val="center"/>
            <w:hideMark/>
          </w:tcPr>
          <w:p w14:paraId="53DA1E52" w14:textId="77777777" w:rsidR="00AD633A" w:rsidRDefault="00AD633A" w:rsidP="00AD633A">
            <w:pPr>
              <w:ind w:left="57" w:right="57" w:firstLine="0"/>
              <w:rPr>
                <w:sz w:val="20"/>
                <w:szCs w:val="20"/>
              </w:rPr>
            </w:pPr>
          </w:p>
        </w:tc>
        <w:tc>
          <w:tcPr>
            <w:tcW w:w="815" w:type="pct"/>
            <w:gridSpan w:val="3"/>
            <w:tcBorders>
              <w:top w:val="single" w:sz="4" w:space="0" w:color="auto"/>
              <w:left w:val="single" w:sz="4" w:space="0" w:color="auto"/>
              <w:bottom w:val="single" w:sz="4" w:space="0" w:color="auto"/>
              <w:right w:val="single" w:sz="4" w:space="0" w:color="auto"/>
            </w:tcBorders>
            <w:hideMark/>
          </w:tcPr>
          <w:p w14:paraId="71CA122B" w14:textId="77777777" w:rsidR="00AD633A" w:rsidRDefault="00AD633A" w:rsidP="00AD633A">
            <w:pPr>
              <w:tabs>
                <w:tab w:val="left" w:pos="5381"/>
                <w:tab w:val="left" w:pos="7416"/>
                <w:tab w:val="left" w:pos="8443"/>
              </w:tabs>
              <w:ind w:left="57" w:right="57" w:firstLine="0"/>
              <w:jc w:val="center"/>
              <w:rPr>
                <w:sz w:val="20"/>
                <w:szCs w:val="20"/>
              </w:rPr>
            </w:pPr>
            <w:r>
              <w:rPr>
                <w:sz w:val="20"/>
                <w:szCs w:val="20"/>
              </w:rPr>
              <w:t>Угловой</w:t>
            </w:r>
          </w:p>
        </w:tc>
        <w:tc>
          <w:tcPr>
            <w:tcW w:w="264" w:type="pct"/>
            <w:vMerge w:val="restart"/>
            <w:tcBorders>
              <w:top w:val="single" w:sz="4" w:space="0" w:color="auto"/>
              <w:left w:val="single" w:sz="4" w:space="0" w:color="auto"/>
              <w:bottom w:val="double" w:sz="4" w:space="0" w:color="auto"/>
              <w:right w:val="single" w:sz="4" w:space="0" w:color="auto"/>
            </w:tcBorders>
            <w:textDirection w:val="btLr"/>
            <w:hideMark/>
          </w:tcPr>
          <w:p w14:paraId="7027E86A" w14:textId="77777777" w:rsidR="00AD633A" w:rsidRDefault="00AD633A" w:rsidP="00AD633A">
            <w:pPr>
              <w:tabs>
                <w:tab w:val="left" w:pos="5381"/>
                <w:tab w:val="left" w:pos="7416"/>
                <w:tab w:val="left" w:pos="8443"/>
              </w:tabs>
              <w:ind w:left="57" w:right="57" w:firstLine="0"/>
              <w:rPr>
                <w:sz w:val="20"/>
                <w:szCs w:val="20"/>
              </w:rPr>
            </w:pPr>
            <w:r>
              <w:rPr>
                <w:sz w:val="20"/>
                <w:szCs w:val="20"/>
              </w:rPr>
              <w:t>Стыковой</w:t>
            </w:r>
          </w:p>
        </w:tc>
        <w:tc>
          <w:tcPr>
            <w:tcW w:w="264" w:type="pct"/>
            <w:vMerge/>
            <w:tcBorders>
              <w:top w:val="single" w:sz="4" w:space="0" w:color="auto"/>
              <w:left w:val="single" w:sz="4" w:space="0" w:color="auto"/>
              <w:bottom w:val="double" w:sz="4" w:space="0" w:color="auto"/>
              <w:right w:val="single" w:sz="4" w:space="0" w:color="auto"/>
            </w:tcBorders>
            <w:vAlign w:val="center"/>
            <w:hideMark/>
          </w:tcPr>
          <w:p w14:paraId="460C20D2" w14:textId="77777777" w:rsidR="00AD633A" w:rsidRDefault="00AD633A" w:rsidP="00AD633A">
            <w:pPr>
              <w:ind w:left="57" w:right="57" w:firstLine="0"/>
              <w:rPr>
                <w:sz w:val="20"/>
                <w:szCs w:val="20"/>
              </w:rPr>
            </w:pPr>
          </w:p>
        </w:tc>
        <w:tc>
          <w:tcPr>
            <w:tcW w:w="264" w:type="pct"/>
            <w:vMerge/>
            <w:tcBorders>
              <w:top w:val="single" w:sz="4" w:space="0" w:color="auto"/>
              <w:left w:val="single" w:sz="4" w:space="0" w:color="auto"/>
              <w:bottom w:val="double" w:sz="4" w:space="0" w:color="auto"/>
              <w:right w:val="single" w:sz="4" w:space="0" w:color="auto"/>
            </w:tcBorders>
            <w:vAlign w:val="center"/>
            <w:hideMark/>
          </w:tcPr>
          <w:p w14:paraId="5A53EAEF" w14:textId="77777777" w:rsidR="00AD633A" w:rsidRDefault="00AD633A" w:rsidP="00AD633A">
            <w:pPr>
              <w:ind w:left="57" w:right="57" w:firstLine="0"/>
              <w:rPr>
                <w:sz w:val="20"/>
                <w:szCs w:val="20"/>
              </w:rPr>
            </w:pPr>
          </w:p>
        </w:tc>
        <w:tc>
          <w:tcPr>
            <w:tcW w:w="340" w:type="pct"/>
            <w:vMerge/>
            <w:tcBorders>
              <w:top w:val="single" w:sz="4" w:space="0" w:color="auto"/>
              <w:left w:val="single" w:sz="4" w:space="0" w:color="auto"/>
              <w:bottom w:val="double" w:sz="4" w:space="0" w:color="auto"/>
              <w:right w:val="single" w:sz="4" w:space="0" w:color="auto"/>
            </w:tcBorders>
            <w:vAlign w:val="center"/>
            <w:hideMark/>
          </w:tcPr>
          <w:p w14:paraId="6068BA13" w14:textId="77777777" w:rsidR="00AD633A" w:rsidRDefault="00AD633A" w:rsidP="00AD633A">
            <w:pPr>
              <w:ind w:left="57" w:right="57" w:firstLine="0"/>
              <w:rPr>
                <w:sz w:val="20"/>
                <w:szCs w:val="20"/>
              </w:rPr>
            </w:pPr>
          </w:p>
        </w:tc>
        <w:tc>
          <w:tcPr>
            <w:tcW w:w="506" w:type="pct"/>
            <w:vMerge/>
            <w:tcBorders>
              <w:top w:val="single" w:sz="4" w:space="0" w:color="auto"/>
              <w:left w:val="single" w:sz="4" w:space="0" w:color="auto"/>
              <w:bottom w:val="double" w:sz="4" w:space="0" w:color="auto"/>
              <w:right w:val="single" w:sz="4" w:space="0" w:color="auto"/>
            </w:tcBorders>
            <w:vAlign w:val="center"/>
            <w:hideMark/>
          </w:tcPr>
          <w:p w14:paraId="2CB75048" w14:textId="77777777" w:rsidR="00AD633A" w:rsidRDefault="00AD633A" w:rsidP="00AD633A">
            <w:pPr>
              <w:ind w:left="57" w:right="57" w:firstLine="0"/>
              <w:rPr>
                <w:sz w:val="20"/>
                <w:szCs w:val="20"/>
              </w:rPr>
            </w:pPr>
          </w:p>
        </w:tc>
      </w:tr>
      <w:tr w:rsidR="00AD633A" w14:paraId="62DD4F82" w14:textId="77777777" w:rsidTr="00AD633A">
        <w:trPr>
          <w:cantSplit/>
          <w:trHeight w:val="1397"/>
        </w:trPr>
        <w:tc>
          <w:tcPr>
            <w:tcW w:w="1180" w:type="pct"/>
            <w:vMerge/>
            <w:tcBorders>
              <w:top w:val="single" w:sz="4" w:space="0" w:color="auto"/>
              <w:left w:val="single" w:sz="4" w:space="0" w:color="auto"/>
              <w:bottom w:val="double" w:sz="4" w:space="0" w:color="auto"/>
              <w:right w:val="single" w:sz="4" w:space="0" w:color="auto"/>
            </w:tcBorders>
            <w:vAlign w:val="center"/>
            <w:hideMark/>
          </w:tcPr>
          <w:p w14:paraId="15977F38" w14:textId="77777777" w:rsidR="00AD633A" w:rsidRDefault="00AD633A" w:rsidP="00AD633A">
            <w:pPr>
              <w:ind w:left="57" w:right="57" w:firstLine="0"/>
              <w:rPr>
                <w:sz w:val="20"/>
                <w:szCs w:val="20"/>
              </w:rPr>
            </w:pPr>
          </w:p>
        </w:tc>
        <w:tc>
          <w:tcPr>
            <w:tcW w:w="1365" w:type="pct"/>
            <w:vMerge/>
            <w:tcBorders>
              <w:top w:val="single" w:sz="4" w:space="0" w:color="auto"/>
              <w:left w:val="single" w:sz="4" w:space="0" w:color="auto"/>
              <w:bottom w:val="double" w:sz="4" w:space="0" w:color="auto"/>
              <w:right w:val="single" w:sz="4" w:space="0" w:color="auto"/>
            </w:tcBorders>
            <w:vAlign w:val="center"/>
            <w:hideMark/>
          </w:tcPr>
          <w:p w14:paraId="6FF84289" w14:textId="77777777" w:rsidR="00AD633A" w:rsidRDefault="00AD633A" w:rsidP="00AD633A">
            <w:pPr>
              <w:ind w:left="57" w:right="57" w:firstLine="0"/>
              <w:rPr>
                <w:sz w:val="20"/>
                <w:szCs w:val="20"/>
              </w:rPr>
            </w:pPr>
          </w:p>
        </w:tc>
        <w:tc>
          <w:tcPr>
            <w:tcW w:w="286" w:type="pct"/>
            <w:tcBorders>
              <w:top w:val="single" w:sz="4" w:space="0" w:color="auto"/>
              <w:left w:val="single" w:sz="4" w:space="0" w:color="auto"/>
              <w:bottom w:val="double" w:sz="4" w:space="0" w:color="auto"/>
              <w:right w:val="single" w:sz="4" w:space="0" w:color="auto"/>
            </w:tcBorders>
            <w:textDirection w:val="btLr"/>
            <w:hideMark/>
          </w:tcPr>
          <w:p w14:paraId="221D6EA4" w14:textId="77777777" w:rsidR="00AD633A" w:rsidRDefault="00AD633A" w:rsidP="00AD633A">
            <w:pPr>
              <w:tabs>
                <w:tab w:val="left" w:pos="5381"/>
                <w:tab w:val="left" w:pos="7416"/>
                <w:tab w:val="left" w:pos="8443"/>
              </w:tabs>
              <w:ind w:left="57" w:right="57" w:firstLine="0"/>
              <w:jc w:val="center"/>
              <w:rPr>
                <w:sz w:val="20"/>
                <w:szCs w:val="20"/>
              </w:rPr>
            </w:pPr>
            <w:r>
              <w:rPr>
                <w:sz w:val="20"/>
                <w:szCs w:val="20"/>
              </w:rPr>
              <w:t>Нормальный</w:t>
            </w:r>
          </w:p>
        </w:tc>
        <w:tc>
          <w:tcPr>
            <w:tcW w:w="264" w:type="pct"/>
            <w:tcBorders>
              <w:top w:val="single" w:sz="4" w:space="0" w:color="auto"/>
              <w:left w:val="single" w:sz="4" w:space="0" w:color="auto"/>
              <w:bottom w:val="double" w:sz="4" w:space="0" w:color="auto"/>
              <w:right w:val="single" w:sz="4" w:space="0" w:color="auto"/>
            </w:tcBorders>
            <w:textDirection w:val="btLr"/>
            <w:hideMark/>
          </w:tcPr>
          <w:p w14:paraId="5E2A6091" w14:textId="77777777" w:rsidR="00AD633A" w:rsidRDefault="00AD633A" w:rsidP="00AD633A">
            <w:pPr>
              <w:tabs>
                <w:tab w:val="left" w:pos="5381"/>
                <w:tab w:val="left" w:pos="7416"/>
                <w:tab w:val="left" w:pos="8443"/>
              </w:tabs>
              <w:ind w:left="57" w:right="57" w:firstLine="0"/>
              <w:jc w:val="center"/>
              <w:rPr>
                <w:sz w:val="20"/>
                <w:szCs w:val="20"/>
              </w:rPr>
            </w:pPr>
            <w:r>
              <w:rPr>
                <w:sz w:val="20"/>
                <w:szCs w:val="20"/>
              </w:rPr>
              <w:t>Вогнутый</w:t>
            </w:r>
          </w:p>
        </w:tc>
        <w:tc>
          <w:tcPr>
            <w:tcW w:w="266" w:type="pct"/>
            <w:tcBorders>
              <w:top w:val="single" w:sz="4" w:space="0" w:color="auto"/>
              <w:left w:val="single" w:sz="4" w:space="0" w:color="auto"/>
              <w:bottom w:val="double" w:sz="4" w:space="0" w:color="auto"/>
              <w:right w:val="single" w:sz="4" w:space="0" w:color="auto"/>
            </w:tcBorders>
            <w:textDirection w:val="btLr"/>
            <w:hideMark/>
          </w:tcPr>
          <w:p w14:paraId="1AC79676" w14:textId="77777777" w:rsidR="00AD633A" w:rsidRDefault="00AD633A" w:rsidP="00AD633A">
            <w:pPr>
              <w:tabs>
                <w:tab w:val="left" w:pos="5381"/>
                <w:tab w:val="left" w:pos="7416"/>
                <w:tab w:val="left" w:pos="8443"/>
              </w:tabs>
              <w:ind w:left="57" w:right="57" w:firstLine="0"/>
              <w:jc w:val="center"/>
              <w:rPr>
                <w:sz w:val="20"/>
                <w:szCs w:val="20"/>
              </w:rPr>
            </w:pPr>
            <w:r>
              <w:rPr>
                <w:sz w:val="20"/>
                <w:szCs w:val="20"/>
              </w:rPr>
              <w:t>Выпуклый</w:t>
            </w:r>
          </w:p>
        </w:tc>
        <w:tc>
          <w:tcPr>
            <w:tcW w:w="264" w:type="pct"/>
            <w:vMerge/>
            <w:tcBorders>
              <w:top w:val="single" w:sz="4" w:space="0" w:color="auto"/>
              <w:left w:val="single" w:sz="4" w:space="0" w:color="auto"/>
              <w:bottom w:val="double" w:sz="4" w:space="0" w:color="auto"/>
              <w:right w:val="single" w:sz="4" w:space="0" w:color="auto"/>
            </w:tcBorders>
            <w:vAlign w:val="center"/>
            <w:hideMark/>
          </w:tcPr>
          <w:p w14:paraId="75E3E30A" w14:textId="77777777" w:rsidR="00AD633A" w:rsidRDefault="00AD633A" w:rsidP="00AD633A">
            <w:pPr>
              <w:ind w:left="57" w:right="57" w:firstLine="0"/>
              <w:rPr>
                <w:sz w:val="20"/>
                <w:szCs w:val="20"/>
              </w:rPr>
            </w:pPr>
          </w:p>
        </w:tc>
        <w:tc>
          <w:tcPr>
            <w:tcW w:w="264" w:type="pct"/>
            <w:vMerge/>
            <w:tcBorders>
              <w:top w:val="single" w:sz="4" w:space="0" w:color="auto"/>
              <w:left w:val="single" w:sz="4" w:space="0" w:color="auto"/>
              <w:bottom w:val="double" w:sz="4" w:space="0" w:color="auto"/>
              <w:right w:val="single" w:sz="4" w:space="0" w:color="auto"/>
            </w:tcBorders>
            <w:vAlign w:val="center"/>
            <w:hideMark/>
          </w:tcPr>
          <w:p w14:paraId="4289DCFC" w14:textId="77777777" w:rsidR="00AD633A" w:rsidRDefault="00AD633A" w:rsidP="00AD633A">
            <w:pPr>
              <w:ind w:left="57" w:right="57" w:firstLine="0"/>
              <w:rPr>
                <w:sz w:val="20"/>
                <w:szCs w:val="20"/>
              </w:rPr>
            </w:pPr>
          </w:p>
        </w:tc>
        <w:tc>
          <w:tcPr>
            <w:tcW w:w="264" w:type="pct"/>
            <w:vMerge/>
            <w:tcBorders>
              <w:top w:val="single" w:sz="4" w:space="0" w:color="auto"/>
              <w:left w:val="single" w:sz="4" w:space="0" w:color="auto"/>
              <w:bottom w:val="double" w:sz="4" w:space="0" w:color="auto"/>
              <w:right w:val="single" w:sz="4" w:space="0" w:color="auto"/>
            </w:tcBorders>
            <w:vAlign w:val="center"/>
            <w:hideMark/>
          </w:tcPr>
          <w:p w14:paraId="3DEF8E2F" w14:textId="77777777" w:rsidR="00AD633A" w:rsidRDefault="00AD633A" w:rsidP="00AD633A">
            <w:pPr>
              <w:ind w:left="57" w:right="57" w:firstLine="0"/>
              <w:rPr>
                <w:sz w:val="20"/>
                <w:szCs w:val="20"/>
              </w:rPr>
            </w:pPr>
          </w:p>
        </w:tc>
        <w:tc>
          <w:tcPr>
            <w:tcW w:w="340" w:type="pct"/>
            <w:vMerge/>
            <w:tcBorders>
              <w:top w:val="single" w:sz="4" w:space="0" w:color="auto"/>
              <w:left w:val="single" w:sz="4" w:space="0" w:color="auto"/>
              <w:bottom w:val="double" w:sz="4" w:space="0" w:color="auto"/>
              <w:right w:val="single" w:sz="4" w:space="0" w:color="auto"/>
            </w:tcBorders>
            <w:vAlign w:val="center"/>
            <w:hideMark/>
          </w:tcPr>
          <w:p w14:paraId="2A2E645D" w14:textId="77777777" w:rsidR="00AD633A" w:rsidRDefault="00AD633A" w:rsidP="00AD633A">
            <w:pPr>
              <w:ind w:left="57" w:right="57" w:firstLine="0"/>
              <w:rPr>
                <w:sz w:val="20"/>
                <w:szCs w:val="20"/>
              </w:rPr>
            </w:pPr>
          </w:p>
        </w:tc>
        <w:tc>
          <w:tcPr>
            <w:tcW w:w="506" w:type="pct"/>
            <w:vMerge/>
            <w:tcBorders>
              <w:top w:val="single" w:sz="4" w:space="0" w:color="auto"/>
              <w:left w:val="single" w:sz="4" w:space="0" w:color="auto"/>
              <w:bottom w:val="double" w:sz="4" w:space="0" w:color="auto"/>
              <w:right w:val="single" w:sz="4" w:space="0" w:color="auto"/>
            </w:tcBorders>
            <w:vAlign w:val="center"/>
            <w:hideMark/>
          </w:tcPr>
          <w:p w14:paraId="50CCFB9B" w14:textId="77777777" w:rsidR="00AD633A" w:rsidRDefault="00AD633A" w:rsidP="00AD633A">
            <w:pPr>
              <w:ind w:left="57" w:right="57" w:firstLine="0"/>
              <w:rPr>
                <w:sz w:val="20"/>
                <w:szCs w:val="20"/>
              </w:rPr>
            </w:pPr>
          </w:p>
        </w:tc>
      </w:tr>
      <w:tr w:rsidR="00AD633A" w14:paraId="1EA0138A" w14:textId="77777777" w:rsidTr="00AD633A">
        <w:trPr>
          <w:trHeight w:val="2017"/>
        </w:trPr>
        <w:tc>
          <w:tcPr>
            <w:tcW w:w="1180" w:type="pct"/>
            <w:tcBorders>
              <w:top w:val="double" w:sz="4" w:space="0" w:color="auto"/>
              <w:left w:val="single" w:sz="4" w:space="0" w:color="auto"/>
              <w:bottom w:val="single" w:sz="4" w:space="0" w:color="auto"/>
              <w:right w:val="single" w:sz="4" w:space="0" w:color="auto"/>
            </w:tcBorders>
          </w:tcPr>
          <w:p w14:paraId="5F402523" w14:textId="77777777" w:rsidR="00AD633A" w:rsidRDefault="00AD633A" w:rsidP="00AD633A">
            <w:pPr>
              <w:tabs>
                <w:tab w:val="left" w:pos="5381"/>
                <w:tab w:val="left" w:pos="7416"/>
                <w:tab w:val="left" w:pos="8443"/>
              </w:tabs>
              <w:ind w:left="57" w:right="57" w:firstLine="0"/>
              <w:rPr>
                <w:sz w:val="20"/>
                <w:szCs w:val="20"/>
              </w:rPr>
            </w:pPr>
          </w:p>
          <w:p w14:paraId="3ADD93AB" w14:textId="77777777" w:rsidR="00AD633A" w:rsidRDefault="00AD633A" w:rsidP="00AD633A">
            <w:pPr>
              <w:tabs>
                <w:tab w:val="left" w:pos="5381"/>
                <w:tab w:val="left" w:pos="7416"/>
                <w:tab w:val="left" w:pos="8443"/>
              </w:tabs>
              <w:ind w:left="57" w:right="57" w:firstLine="0"/>
              <w:rPr>
                <w:sz w:val="20"/>
                <w:szCs w:val="20"/>
              </w:rPr>
            </w:pPr>
          </w:p>
          <w:p w14:paraId="6176ECCC" w14:textId="364A174D" w:rsidR="00AD633A" w:rsidRDefault="00AD633A" w:rsidP="00AD633A">
            <w:pPr>
              <w:tabs>
                <w:tab w:val="left" w:pos="5381"/>
                <w:tab w:val="left" w:pos="7416"/>
                <w:tab w:val="left" w:pos="8443"/>
              </w:tabs>
              <w:ind w:left="57" w:right="57" w:firstLine="0"/>
              <w:rPr>
                <w:sz w:val="20"/>
                <w:szCs w:val="20"/>
              </w:rPr>
            </w:pPr>
            <w:r>
              <w:rPr>
                <w:noProof/>
                <w:sz w:val="20"/>
                <w:szCs w:val="20"/>
              </w:rPr>
              <w:drawing>
                <wp:inline distT="0" distB="0" distL="0" distR="0" wp14:anchorId="1177CDF8" wp14:editId="488BCD26">
                  <wp:extent cx="1876425" cy="1076325"/>
                  <wp:effectExtent l="0" t="0" r="9525" b="9525"/>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876425" cy="1076325"/>
                          </a:xfrm>
                          <a:prstGeom prst="rect">
                            <a:avLst/>
                          </a:prstGeom>
                          <a:noFill/>
                          <a:ln>
                            <a:noFill/>
                          </a:ln>
                        </pic:spPr>
                      </pic:pic>
                    </a:graphicData>
                  </a:graphic>
                </wp:inline>
              </w:drawing>
            </w:r>
          </w:p>
        </w:tc>
        <w:tc>
          <w:tcPr>
            <w:tcW w:w="1365" w:type="pct"/>
            <w:tcBorders>
              <w:top w:val="double" w:sz="4" w:space="0" w:color="auto"/>
              <w:left w:val="single" w:sz="4" w:space="0" w:color="auto"/>
              <w:bottom w:val="single" w:sz="4" w:space="0" w:color="auto"/>
              <w:right w:val="single" w:sz="4" w:space="0" w:color="auto"/>
            </w:tcBorders>
            <w:hideMark/>
          </w:tcPr>
          <w:p w14:paraId="2A673A9B" w14:textId="77777777" w:rsidR="00AD633A" w:rsidRDefault="00AD633A" w:rsidP="00AD633A">
            <w:pPr>
              <w:tabs>
                <w:tab w:val="left" w:pos="5381"/>
                <w:tab w:val="left" w:pos="7416"/>
                <w:tab w:val="left" w:pos="8443"/>
              </w:tabs>
              <w:ind w:left="57" w:right="57" w:firstLine="0"/>
              <w:rPr>
                <w:b/>
                <w:sz w:val="20"/>
                <w:szCs w:val="20"/>
              </w:rPr>
            </w:pPr>
            <w:r>
              <w:rPr>
                <w:b/>
                <w:sz w:val="20"/>
                <w:szCs w:val="20"/>
              </w:rPr>
              <w:t>Простой шаблон сварного шва</w:t>
            </w:r>
          </w:p>
          <w:p w14:paraId="554026BF" w14:textId="77777777" w:rsidR="00AD633A" w:rsidRDefault="00AD633A" w:rsidP="00AD633A">
            <w:pPr>
              <w:tabs>
                <w:tab w:val="left" w:pos="5381"/>
                <w:tab w:val="left" w:pos="7416"/>
                <w:tab w:val="left" w:pos="8443"/>
              </w:tabs>
              <w:ind w:left="57" w:right="57" w:firstLine="0"/>
              <w:rPr>
                <w:sz w:val="20"/>
                <w:szCs w:val="20"/>
              </w:rPr>
            </w:pPr>
            <w:proofErr w:type="gramStart"/>
            <w:r>
              <w:rPr>
                <w:sz w:val="20"/>
                <w:szCs w:val="20"/>
              </w:rPr>
              <w:t>а</w:t>
            </w:r>
            <w:proofErr w:type="gramEnd"/>
            <w:r>
              <w:rPr>
                <w:sz w:val="20"/>
                <w:szCs w:val="20"/>
              </w:rPr>
              <w:t>) для измерения угловых швов толщиной от 3 до 15  мм. Шаблон применяется на криволинейных участках, при этом должен обеспечиваться контакт в трех точках между участком шва и шаблоном;</w:t>
            </w:r>
          </w:p>
          <w:p w14:paraId="191B5072" w14:textId="77777777" w:rsidR="00AD633A" w:rsidRDefault="00AD633A" w:rsidP="00AD633A">
            <w:pPr>
              <w:tabs>
                <w:tab w:val="left" w:pos="5381"/>
                <w:tab w:val="left" w:pos="7416"/>
                <w:tab w:val="left" w:pos="8443"/>
              </w:tabs>
              <w:ind w:left="57" w:right="57" w:firstLine="0"/>
              <w:rPr>
                <w:sz w:val="20"/>
                <w:szCs w:val="20"/>
              </w:rPr>
            </w:pPr>
            <w:proofErr w:type="gramStart"/>
            <w:r>
              <w:rPr>
                <w:sz w:val="20"/>
                <w:szCs w:val="20"/>
              </w:rPr>
              <w:t>б</w:t>
            </w:r>
            <w:proofErr w:type="gramEnd"/>
            <w:r>
              <w:rPr>
                <w:sz w:val="20"/>
                <w:szCs w:val="20"/>
              </w:rPr>
              <w:t>) для измерения превышения выпуклости стыкового шва с помощью прямолинейной части шаблона.</w:t>
            </w:r>
          </w:p>
          <w:p w14:paraId="47E9DDD6" w14:textId="77777777" w:rsidR="00AD633A" w:rsidRDefault="00AD633A" w:rsidP="00AD633A">
            <w:pPr>
              <w:tabs>
                <w:tab w:val="left" w:pos="5381"/>
                <w:tab w:val="left" w:pos="7416"/>
                <w:tab w:val="left" w:pos="8443"/>
              </w:tabs>
              <w:ind w:left="57" w:right="57" w:firstLine="0"/>
              <w:rPr>
                <w:sz w:val="20"/>
                <w:szCs w:val="20"/>
              </w:rPr>
            </w:pPr>
            <w:r>
              <w:rPr>
                <w:sz w:val="20"/>
                <w:szCs w:val="20"/>
              </w:rPr>
              <w:t>Поскольку шаблон может быть изготовлен из относительно мягкого алюминия, то он быстро изнашивается.</w:t>
            </w:r>
          </w:p>
        </w:tc>
        <w:tc>
          <w:tcPr>
            <w:tcW w:w="286" w:type="pct"/>
            <w:tcBorders>
              <w:top w:val="double" w:sz="4" w:space="0" w:color="auto"/>
              <w:left w:val="single" w:sz="4" w:space="0" w:color="auto"/>
              <w:bottom w:val="single" w:sz="4" w:space="0" w:color="auto"/>
              <w:right w:val="single" w:sz="4" w:space="0" w:color="auto"/>
            </w:tcBorders>
            <w:hideMark/>
          </w:tcPr>
          <w:p w14:paraId="71F02BF6" w14:textId="77777777" w:rsidR="00AD633A" w:rsidRDefault="00AD633A" w:rsidP="00AD633A">
            <w:pPr>
              <w:tabs>
                <w:tab w:val="left" w:pos="5381"/>
                <w:tab w:val="left" w:pos="7416"/>
                <w:tab w:val="left" w:pos="8443"/>
              </w:tabs>
              <w:ind w:left="57" w:right="57" w:firstLine="0"/>
              <w:jc w:val="center"/>
              <w:rPr>
                <w:sz w:val="20"/>
                <w:szCs w:val="20"/>
              </w:rPr>
            </w:pPr>
            <w:r>
              <w:rPr>
                <w:sz w:val="20"/>
                <w:szCs w:val="20"/>
              </w:rPr>
              <w:t>Х</w:t>
            </w:r>
          </w:p>
        </w:tc>
        <w:tc>
          <w:tcPr>
            <w:tcW w:w="264" w:type="pct"/>
            <w:tcBorders>
              <w:top w:val="double" w:sz="4" w:space="0" w:color="auto"/>
              <w:left w:val="single" w:sz="4" w:space="0" w:color="auto"/>
              <w:bottom w:val="single" w:sz="4" w:space="0" w:color="auto"/>
              <w:right w:val="single" w:sz="4" w:space="0" w:color="auto"/>
            </w:tcBorders>
            <w:hideMark/>
          </w:tcPr>
          <w:p w14:paraId="25D378AD" w14:textId="77777777" w:rsidR="00AD633A" w:rsidRDefault="00AD633A" w:rsidP="00AD633A">
            <w:pPr>
              <w:tabs>
                <w:tab w:val="left" w:pos="5381"/>
                <w:tab w:val="left" w:pos="7416"/>
                <w:tab w:val="left" w:pos="8443"/>
              </w:tabs>
              <w:ind w:left="57" w:right="57" w:firstLine="0"/>
              <w:jc w:val="center"/>
              <w:rPr>
                <w:sz w:val="20"/>
                <w:szCs w:val="20"/>
              </w:rPr>
            </w:pPr>
            <w:r>
              <w:rPr>
                <w:sz w:val="20"/>
                <w:szCs w:val="20"/>
              </w:rPr>
              <w:t>Х</w:t>
            </w:r>
          </w:p>
        </w:tc>
        <w:tc>
          <w:tcPr>
            <w:tcW w:w="266" w:type="pct"/>
            <w:tcBorders>
              <w:top w:val="double" w:sz="4" w:space="0" w:color="auto"/>
              <w:left w:val="single" w:sz="4" w:space="0" w:color="auto"/>
              <w:bottom w:val="single" w:sz="4" w:space="0" w:color="auto"/>
              <w:right w:val="single" w:sz="4" w:space="0" w:color="auto"/>
            </w:tcBorders>
            <w:hideMark/>
          </w:tcPr>
          <w:p w14:paraId="3CC94583" w14:textId="77777777" w:rsidR="00AD633A" w:rsidRDefault="00AD633A" w:rsidP="00AD633A">
            <w:pPr>
              <w:tabs>
                <w:tab w:val="left" w:pos="5381"/>
                <w:tab w:val="left" w:pos="7416"/>
                <w:tab w:val="left" w:pos="8443"/>
              </w:tabs>
              <w:ind w:left="57" w:right="57" w:firstLine="0"/>
              <w:jc w:val="center"/>
              <w:rPr>
                <w:sz w:val="20"/>
                <w:szCs w:val="20"/>
              </w:rPr>
            </w:pPr>
            <w:r>
              <w:rPr>
                <w:sz w:val="20"/>
                <w:szCs w:val="20"/>
              </w:rPr>
              <w:t>–</w:t>
            </w:r>
          </w:p>
        </w:tc>
        <w:tc>
          <w:tcPr>
            <w:tcW w:w="264" w:type="pct"/>
            <w:tcBorders>
              <w:top w:val="double" w:sz="4" w:space="0" w:color="auto"/>
              <w:left w:val="single" w:sz="4" w:space="0" w:color="auto"/>
              <w:bottom w:val="single" w:sz="4" w:space="0" w:color="auto"/>
              <w:right w:val="single" w:sz="4" w:space="0" w:color="auto"/>
            </w:tcBorders>
            <w:hideMark/>
          </w:tcPr>
          <w:p w14:paraId="107C8311" w14:textId="77777777" w:rsidR="00AD633A" w:rsidRDefault="00AD633A" w:rsidP="00AD633A">
            <w:pPr>
              <w:tabs>
                <w:tab w:val="left" w:pos="5381"/>
                <w:tab w:val="left" w:pos="7416"/>
                <w:tab w:val="left" w:pos="8443"/>
              </w:tabs>
              <w:ind w:left="57" w:right="57" w:firstLine="0"/>
              <w:jc w:val="center"/>
              <w:rPr>
                <w:sz w:val="20"/>
                <w:szCs w:val="20"/>
              </w:rPr>
            </w:pPr>
            <w:r>
              <w:rPr>
                <w:sz w:val="20"/>
                <w:szCs w:val="20"/>
              </w:rPr>
              <w:t>Х</w:t>
            </w:r>
          </w:p>
        </w:tc>
        <w:tc>
          <w:tcPr>
            <w:tcW w:w="264" w:type="pct"/>
            <w:tcBorders>
              <w:top w:val="double" w:sz="4" w:space="0" w:color="auto"/>
              <w:left w:val="single" w:sz="4" w:space="0" w:color="auto"/>
              <w:bottom w:val="single" w:sz="4" w:space="0" w:color="auto"/>
              <w:right w:val="single" w:sz="4" w:space="0" w:color="auto"/>
            </w:tcBorders>
            <w:hideMark/>
          </w:tcPr>
          <w:p w14:paraId="13BCD9CD" w14:textId="77777777" w:rsidR="00AD633A" w:rsidRDefault="00AD633A" w:rsidP="00AD633A">
            <w:pPr>
              <w:tabs>
                <w:tab w:val="left" w:pos="5381"/>
                <w:tab w:val="left" w:pos="7416"/>
                <w:tab w:val="left" w:pos="8443"/>
              </w:tabs>
              <w:ind w:left="57" w:right="57" w:firstLine="0"/>
              <w:jc w:val="center"/>
              <w:rPr>
                <w:sz w:val="20"/>
                <w:szCs w:val="20"/>
              </w:rPr>
            </w:pPr>
            <w:proofErr w:type="gramStart"/>
            <w:r>
              <w:rPr>
                <w:sz w:val="20"/>
                <w:szCs w:val="20"/>
              </w:rPr>
              <w:t>от</w:t>
            </w:r>
            <w:proofErr w:type="gramEnd"/>
            <w:r>
              <w:rPr>
                <w:sz w:val="20"/>
                <w:szCs w:val="20"/>
              </w:rPr>
              <w:t xml:space="preserve"> 3 до 15</w:t>
            </w:r>
          </w:p>
        </w:tc>
        <w:tc>
          <w:tcPr>
            <w:tcW w:w="264" w:type="pct"/>
            <w:tcBorders>
              <w:top w:val="double" w:sz="4" w:space="0" w:color="auto"/>
              <w:left w:val="single" w:sz="4" w:space="0" w:color="auto"/>
              <w:bottom w:val="single" w:sz="4" w:space="0" w:color="auto"/>
              <w:right w:val="single" w:sz="4" w:space="0" w:color="auto"/>
            </w:tcBorders>
            <w:hideMark/>
          </w:tcPr>
          <w:p w14:paraId="4EFC50E8" w14:textId="77777777" w:rsidR="00AD633A" w:rsidRDefault="00AD633A" w:rsidP="00AD633A">
            <w:pPr>
              <w:tabs>
                <w:tab w:val="left" w:pos="5381"/>
                <w:tab w:val="left" w:pos="7416"/>
                <w:tab w:val="left" w:pos="8443"/>
              </w:tabs>
              <w:ind w:left="57" w:right="57" w:firstLine="0"/>
              <w:jc w:val="center"/>
              <w:rPr>
                <w:sz w:val="20"/>
                <w:szCs w:val="20"/>
              </w:rPr>
            </w:pPr>
            <w:r>
              <w:rPr>
                <w:sz w:val="20"/>
                <w:szCs w:val="20"/>
              </w:rPr>
              <w:t>~ 0,5</w:t>
            </w:r>
          </w:p>
        </w:tc>
        <w:tc>
          <w:tcPr>
            <w:tcW w:w="340" w:type="pct"/>
            <w:tcBorders>
              <w:top w:val="double" w:sz="4" w:space="0" w:color="auto"/>
              <w:left w:val="single" w:sz="4" w:space="0" w:color="auto"/>
              <w:bottom w:val="single" w:sz="4" w:space="0" w:color="auto"/>
              <w:right w:val="single" w:sz="4" w:space="0" w:color="auto"/>
            </w:tcBorders>
            <w:hideMark/>
          </w:tcPr>
          <w:p w14:paraId="40B8C067" w14:textId="77777777" w:rsidR="00AD633A" w:rsidRDefault="00AD633A" w:rsidP="00AD633A">
            <w:pPr>
              <w:tabs>
                <w:tab w:val="left" w:pos="5381"/>
                <w:tab w:val="left" w:pos="7416"/>
                <w:tab w:val="left" w:pos="8443"/>
              </w:tabs>
              <w:ind w:left="57" w:right="57" w:firstLine="0"/>
              <w:jc w:val="center"/>
              <w:rPr>
                <w:sz w:val="20"/>
                <w:szCs w:val="20"/>
              </w:rPr>
            </w:pPr>
            <w:r>
              <w:rPr>
                <w:sz w:val="20"/>
                <w:szCs w:val="20"/>
              </w:rPr>
              <w:t>90</w:t>
            </w:r>
          </w:p>
        </w:tc>
        <w:tc>
          <w:tcPr>
            <w:tcW w:w="506" w:type="pct"/>
            <w:tcBorders>
              <w:top w:val="double" w:sz="4" w:space="0" w:color="auto"/>
              <w:left w:val="single" w:sz="4" w:space="0" w:color="auto"/>
              <w:bottom w:val="single" w:sz="4" w:space="0" w:color="auto"/>
              <w:right w:val="single" w:sz="4" w:space="0" w:color="auto"/>
            </w:tcBorders>
            <w:hideMark/>
          </w:tcPr>
          <w:p w14:paraId="0ABA0D62" w14:textId="77777777" w:rsidR="00AD633A" w:rsidRDefault="00AD633A" w:rsidP="00AD633A">
            <w:pPr>
              <w:tabs>
                <w:tab w:val="left" w:pos="5381"/>
                <w:tab w:val="left" w:pos="7416"/>
                <w:tab w:val="left" w:pos="8443"/>
              </w:tabs>
              <w:ind w:left="57" w:right="57" w:firstLine="0"/>
              <w:jc w:val="center"/>
              <w:rPr>
                <w:sz w:val="20"/>
                <w:szCs w:val="20"/>
              </w:rPr>
            </w:pPr>
            <w:r>
              <w:rPr>
                <w:sz w:val="20"/>
                <w:szCs w:val="20"/>
              </w:rPr>
              <w:t>Небольшое</w:t>
            </w:r>
          </w:p>
        </w:tc>
      </w:tr>
      <w:tr w:rsidR="00AD633A" w14:paraId="0AB97C1C" w14:textId="77777777" w:rsidTr="00AD633A">
        <w:trPr>
          <w:cantSplit/>
          <w:trHeight w:val="1134"/>
        </w:trPr>
        <w:tc>
          <w:tcPr>
            <w:tcW w:w="1180" w:type="pct"/>
            <w:tcBorders>
              <w:top w:val="single" w:sz="4" w:space="0" w:color="auto"/>
              <w:left w:val="single" w:sz="4" w:space="0" w:color="auto"/>
              <w:bottom w:val="nil"/>
              <w:right w:val="single" w:sz="4" w:space="0" w:color="auto"/>
            </w:tcBorders>
            <w:hideMark/>
          </w:tcPr>
          <w:p w14:paraId="7E1A4BAD" w14:textId="7EAC75E5" w:rsidR="00AD633A" w:rsidRDefault="00AD633A" w:rsidP="00AD633A">
            <w:pPr>
              <w:tabs>
                <w:tab w:val="left" w:pos="5381"/>
                <w:tab w:val="left" w:pos="7416"/>
                <w:tab w:val="left" w:pos="8443"/>
              </w:tabs>
              <w:ind w:left="57" w:right="57" w:firstLine="0"/>
              <w:jc w:val="center"/>
              <w:rPr>
                <w:sz w:val="20"/>
                <w:szCs w:val="20"/>
              </w:rPr>
            </w:pPr>
            <w:r>
              <w:rPr>
                <w:noProof/>
                <w:sz w:val="20"/>
                <w:szCs w:val="20"/>
              </w:rPr>
              <w:drawing>
                <wp:inline distT="0" distB="0" distL="0" distR="0" wp14:anchorId="3C25603C" wp14:editId="4D598768">
                  <wp:extent cx="1781175" cy="1638300"/>
                  <wp:effectExtent l="0" t="0" r="9525"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781175" cy="1638300"/>
                          </a:xfrm>
                          <a:prstGeom prst="rect">
                            <a:avLst/>
                          </a:prstGeom>
                          <a:noFill/>
                          <a:ln>
                            <a:noFill/>
                          </a:ln>
                        </pic:spPr>
                      </pic:pic>
                    </a:graphicData>
                  </a:graphic>
                </wp:inline>
              </w:drawing>
            </w:r>
          </w:p>
        </w:tc>
        <w:tc>
          <w:tcPr>
            <w:tcW w:w="1365" w:type="pct"/>
            <w:tcBorders>
              <w:top w:val="single" w:sz="4" w:space="0" w:color="auto"/>
              <w:left w:val="single" w:sz="4" w:space="0" w:color="auto"/>
              <w:bottom w:val="nil"/>
              <w:right w:val="single" w:sz="4" w:space="0" w:color="auto"/>
            </w:tcBorders>
            <w:hideMark/>
          </w:tcPr>
          <w:p w14:paraId="51D6350A" w14:textId="77777777" w:rsidR="00AD633A" w:rsidRDefault="00AD633A" w:rsidP="00AD633A">
            <w:pPr>
              <w:tabs>
                <w:tab w:val="left" w:pos="5381"/>
                <w:tab w:val="left" w:pos="7416"/>
                <w:tab w:val="left" w:pos="8443"/>
              </w:tabs>
              <w:ind w:left="57" w:right="57" w:firstLine="0"/>
              <w:rPr>
                <w:b/>
                <w:sz w:val="20"/>
                <w:szCs w:val="20"/>
              </w:rPr>
            </w:pPr>
            <w:r>
              <w:rPr>
                <w:b/>
                <w:sz w:val="20"/>
                <w:szCs w:val="20"/>
              </w:rPr>
              <w:t>Набор шаблонов сварного шва</w:t>
            </w:r>
          </w:p>
          <w:p w14:paraId="21BDB0F4" w14:textId="77777777" w:rsidR="00AD633A" w:rsidRDefault="00AD633A" w:rsidP="00AD633A">
            <w:pPr>
              <w:tabs>
                <w:tab w:val="left" w:pos="5381"/>
                <w:tab w:val="left" w:pos="7416"/>
                <w:tab w:val="left" w:pos="8443"/>
              </w:tabs>
              <w:ind w:left="57" w:right="57" w:firstLine="0"/>
              <w:rPr>
                <w:sz w:val="20"/>
                <w:szCs w:val="20"/>
              </w:rPr>
            </w:pPr>
            <w:r>
              <w:rPr>
                <w:sz w:val="20"/>
                <w:szCs w:val="20"/>
              </w:rPr>
              <w:t xml:space="preserve">Для измерения сварных швов толщиной от 3 до </w:t>
            </w:r>
            <w:smartTag w:uri="urn:schemas-microsoft-com:office:smarttags" w:element="metricconverter">
              <w:smartTagPr>
                <w:attr w:name="ProductID" w:val="15 мм"/>
              </w:smartTagPr>
              <w:r>
                <w:rPr>
                  <w:sz w:val="20"/>
                  <w:szCs w:val="20"/>
                </w:rPr>
                <w:t>15 мм</w:t>
              </w:r>
            </w:smartTag>
            <w:r>
              <w:rPr>
                <w:sz w:val="20"/>
                <w:szCs w:val="20"/>
              </w:rPr>
              <w:t xml:space="preserve">; толщиной от 3 до 7 мм: Шаг </w:t>
            </w:r>
            <w:smartTag w:uri="urn:schemas-microsoft-com:office:smarttags" w:element="metricconverter">
              <w:smartTagPr>
                <w:attr w:name="ProductID" w:val="0,5 мм"/>
              </w:smartTagPr>
              <w:r>
                <w:rPr>
                  <w:sz w:val="20"/>
                  <w:szCs w:val="20"/>
                </w:rPr>
                <w:t>0,5 мм</w:t>
              </w:r>
            </w:smartTag>
            <w:r>
              <w:rPr>
                <w:sz w:val="20"/>
                <w:szCs w:val="20"/>
              </w:rPr>
              <w:t xml:space="preserve">; далее измеряется толщина 8мм, </w:t>
            </w:r>
            <w:smartTag w:uri="urn:schemas-microsoft-com:office:smarttags" w:element="metricconverter">
              <w:smartTagPr>
                <w:attr w:name="ProductID" w:val="10 мм"/>
              </w:smartTagPr>
              <w:r>
                <w:rPr>
                  <w:sz w:val="20"/>
                  <w:szCs w:val="20"/>
                </w:rPr>
                <w:t>10 мм</w:t>
              </w:r>
            </w:smartTag>
            <w:r>
              <w:rPr>
                <w:sz w:val="20"/>
                <w:szCs w:val="20"/>
              </w:rPr>
              <w:t xml:space="preserve"> и </w:t>
            </w:r>
            <w:smartTag w:uri="urn:schemas-microsoft-com:office:smarttags" w:element="metricconverter">
              <w:smartTagPr>
                <w:attr w:name="ProductID" w:val="12 мм"/>
              </w:smartTagPr>
              <w:r>
                <w:rPr>
                  <w:sz w:val="20"/>
                  <w:szCs w:val="20"/>
                </w:rPr>
                <w:t>12 мм</w:t>
              </w:r>
            </w:smartTag>
            <w:r>
              <w:rPr>
                <w:sz w:val="20"/>
                <w:szCs w:val="20"/>
              </w:rPr>
              <w:t>.</w:t>
            </w:r>
          </w:p>
          <w:p w14:paraId="053A3ED6" w14:textId="77777777" w:rsidR="00AD633A" w:rsidRDefault="00AD633A" w:rsidP="00AD633A">
            <w:pPr>
              <w:tabs>
                <w:tab w:val="left" w:pos="5381"/>
                <w:tab w:val="left" w:pos="7416"/>
                <w:tab w:val="left" w:pos="8443"/>
              </w:tabs>
              <w:ind w:left="57" w:right="57" w:firstLine="0"/>
              <w:rPr>
                <w:b/>
                <w:sz w:val="20"/>
                <w:szCs w:val="20"/>
              </w:rPr>
            </w:pPr>
            <w:r>
              <w:rPr>
                <w:sz w:val="20"/>
                <w:szCs w:val="20"/>
              </w:rPr>
              <w:t>Шаблон действует по принципу соприкосновения в трех точках.</w:t>
            </w:r>
          </w:p>
        </w:tc>
        <w:tc>
          <w:tcPr>
            <w:tcW w:w="286" w:type="pct"/>
            <w:tcBorders>
              <w:top w:val="single" w:sz="4" w:space="0" w:color="auto"/>
              <w:left w:val="single" w:sz="4" w:space="0" w:color="auto"/>
              <w:bottom w:val="nil"/>
              <w:right w:val="single" w:sz="4" w:space="0" w:color="auto"/>
            </w:tcBorders>
            <w:hideMark/>
          </w:tcPr>
          <w:p w14:paraId="26894214" w14:textId="77777777" w:rsidR="00AD633A" w:rsidRDefault="00AD633A" w:rsidP="00AD633A">
            <w:pPr>
              <w:tabs>
                <w:tab w:val="left" w:pos="5381"/>
                <w:tab w:val="left" w:pos="7416"/>
                <w:tab w:val="left" w:pos="8443"/>
              </w:tabs>
              <w:ind w:left="57" w:right="57" w:firstLine="0"/>
              <w:jc w:val="center"/>
              <w:rPr>
                <w:sz w:val="20"/>
                <w:szCs w:val="20"/>
              </w:rPr>
            </w:pPr>
            <w:r>
              <w:rPr>
                <w:sz w:val="20"/>
                <w:szCs w:val="20"/>
              </w:rPr>
              <w:t>Х</w:t>
            </w:r>
          </w:p>
        </w:tc>
        <w:tc>
          <w:tcPr>
            <w:tcW w:w="264" w:type="pct"/>
            <w:tcBorders>
              <w:top w:val="single" w:sz="4" w:space="0" w:color="auto"/>
              <w:left w:val="single" w:sz="4" w:space="0" w:color="auto"/>
              <w:bottom w:val="nil"/>
              <w:right w:val="single" w:sz="4" w:space="0" w:color="auto"/>
            </w:tcBorders>
            <w:hideMark/>
          </w:tcPr>
          <w:p w14:paraId="7AB8C4CA" w14:textId="77777777" w:rsidR="00AD633A" w:rsidRDefault="00AD633A" w:rsidP="00AD633A">
            <w:pPr>
              <w:tabs>
                <w:tab w:val="left" w:pos="5381"/>
                <w:tab w:val="left" w:pos="7416"/>
                <w:tab w:val="left" w:pos="8443"/>
              </w:tabs>
              <w:ind w:left="57" w:right="57" w:firstLine="0"/>
              <w:jc w:val="center"/>
              <w:rPr>
                <w:sz w:val="20"/>
                <w:szCs w:val="20"/>
              </w:rPr>
            </w:pPr>
            <w:r>
              <w:rPr>
                <w:sz w:val="20"/>
                <w:szCs w:val="20"/>
              </w:rPr>
              <w:t>Х</w:t>
            </w:r>
          </w:p>
        </w:tc>
        <w:tc>
          <w:tcPr>
            <w:tcW w:w="266" w:type="pct"/>
            <w:tcBorders>
              <w:top w:val="single" w:sz="4" w:space="0" w:color="auto"/>
              <w:left w:val="single" w:sz="4" w:space="0" w:color="auto"/>
              <w:bottom w:val="nil"/>
              <w:right w:val="single" w:sz="4" w:space="0" w:color="auto"/>
            </w:tcBorders>
            <w:hideMark/>
          </w:tcPr>
          <w:p w14:paraId="1D627D2F" w14:textId="77777777" w:rsidR="00AD633A" w:rsidRDefault="00AD633A" w:rsidP="00AD633A">
            <w:pPr>
              <w:tabs>
                <w:tab w:val="left" w:pos="5381"/>
                <w:tab w:val="left" w:pos="7416"/>
                <w:tab w:val="left" w:pos="8443"/>
              </w:tabs>
              <w:ind w:left="57" w:right="57" w:firstLine="0"/>
              <w:jc w:val="center"/>
              <w:rPr>
                <w:sz w:val="20"/>
                <w:szCs w:val="20"/>
              </w:rPr>
            </w:pPr>
            <w:r>
              <w:rPr>
                <w:sz w:val="20"/>
                <w:szCs w:val="20"/>
              </w:rPr>
              <w:t>–</w:t>
            </w:r>
          </w:p>
        </w:tc>
        <w:tc>
          <w:tcPr>
            <w:tcW w:w="264" w:type="pct"/>
            <w:tcBorders>
              <w:top w:val="single" w:sz="4" w:space="0" w:color="auto"/>
              <w:left w:val="single" w:sz="4" w:space="0" w:color="auto"/>
              <w:bottom w:val="nil"/>
              <w:right w:val="single" w:sz="4" w:space="0" w:color="auto"/>
            </w:tcBorders>
            <w:hideMark/>
          </w:tcPr>
          <w:p w14:paraId="66693B07" w14:textId="77777777" w:rsidR="00AD633A" w:rsidRDefault="00AD633A" w:rsidP="00AD633A">
            <w:pPr>
              <w:tabs>
                <w:tab w:val="left" w:pos="5381"/>
                <w:tab w:val="left" w:pos="7416"/>
                <w:tab w:val="left" w:pos="8443"/>
              </w:tabs>
              <w:ind w:left="57" w:right="57" w:firstLine="0"/>
              <w:jc w:val="center"/>
              <w:rPr>
                <w:sz w:val="20"/>
                <w:szCs w:val="20"/>
              </w:rPr>
            </w:pPr>
            <w:r>
              <w:rPr>
                <w:sz w:val="20"/>
                <w:szCs w:val="20"/>
              </w:rPr>
              <w:t>–</w:t>
            </w:r>
          </w:p>
        </w:tc>
        <w:tc>
          <w:tcPr>
            <w:tcW w:w="264" w:type="pct"/>
            <w:tcBorders>
              <w:top w:val="single" w:sz="4" w:space="0" w:color="auto"/>
              <w:left w:val="single" w:sz="4" w:space="0" w:color="auto"/>
              <w:bottom w:val="nil"/>
              <w:right w:val="single" w:sz="4" w:space="0" w:color="auto"/>
            </w:tcBorders>
            <w:hideMark/>
          </w:tcPr>
          <w:p w14:paraId="6E0A7C44" w14:textId="77777777" w:rsidR="00AD633A" w:rsidRDefault="00AD633A" w:rsidP="00AD633A">
            <w:pPr>
              <w:tabs>
                <w:tab w:val="left" w:pos="5381"/>
                <w:tab w:val="left" w:pos="7416"/>
                <w:tab w:val="left" w:pos="8443"/>
              </w:tabs>
              <w:ind w:left="57" w:right="57" w:firstLine="0"/>
              <w:jc w:val="center"/>
              <w:rPr>
                <w:sz w:val="20"/>
                <w:szCs w:val="20"/>
              </w:rPr>
            </w:pPr>
            <w:r>
              <w:rPr>
                <w:sz w:val="20"/>
                <w:szCs w:val="20"/>
              </w:rPr>
              <w:t>от 3 до 12</w:t>
            </w:r>
          </w:p>
        </w:tc>
        <w:tc>
          <w:tcPr>
            <w:tcW w:w="264" w:type="pct"/>
            <w:tcBorders>
              <w:top w:val="single" w:sz="4" w:space="0" w:color="auto"/>
              <w:left w:val="single" w:sz="4" w:space="0" w:color="auto"/>
              <w:bottom w:val="nil"/>
              <w:right w:val="single" w:sz="4" w:space="0" w:color="auto"/>
            </w:tcBorders>
            <w:textDirection w:val="btLr"/>
            <w:hideMark/>
          </w:tcPr>
          <w:p w14:paraId="234E3F28" w14:textId="77777777" w:rsidR="00AD633A" w:rsidRDefault="00AD633A" w:rsidP="00AD633A">
            <w:pPr>
              <w:tabs>
                <w:tab w:val="left" w:pos="5381"/>
                <w:tab w:val="left" w:pos="7416"/>
                <w:tab w:val="left" w:pos="8443"/>
              </w:tabs>
              <w:ind w:left="57" w:right="57" w:firstLine="0"/>
              <w:jc w:val="center"/>
              <w:rPr>
                <w:sz w:val="20"/>
                <w:szCs w:val="20"/>
              </w:rPr>
            </w:pPr>
            <w:r>
              <w:rPr>
                <w:sz w:val="20"/>
                <w:szCs w:val="20"/>
              </w:rPr>
              <w:t>Зависит от набора</w:t>
            </w:r>
          </w:p>
        </w:tc>
        <w:tc>
          <w:tcPr>
            <w:tcW w:w="340" w:type="pct"/>
            <w:tcBorders>
              <w:top w:val="single" w:sz="4" w:space="0" w:color="auto"/>
              <w:left w:val="single" w:sz="4" w:space="0" w:color="auto"/>
              <w:bottom w:val="nil"/>
              <w:right w:val="single" w:sz="4" w:space="0" w:color="auto"/>
            </w:tcBorders>
            <w:hideMark/>
          </w:tcPr>
          <w:p w14:paraId="0BD99E27" w14:textId="77777777" w:rsidR="00AD633A" w:rsidRDefault="00AD633A" w:rsidP="00AD633A">
            <w:pPr>
              <w:tabs>
                <w:tab w:val="left" w:pos="5381"/>
                <w:tab w:val="left" w:pos="7416"/>
                <w:tab w:val="left" w:pos="8443"/>
              </w:tabs>
              <w:ind w:left="57" w:right="57" w:firstLine="0"/>
              <w:jc w:val="center"/>
              <w:rPr>
                <w:sz w:val="20"/>
                <w:szCs w:val="20"/>
              </w:rPr>
            </w:pPr>
            <w:r>
              <w:rPr>
                <w:sz w:val="20"/>
                <w:szCs w:val="20"/>
              </w:rPr>
              <w:t>90</w:t>
            </w:r>
          </w:p>
        </w:tc>
        <w:tc>
          <w:tcPr>
            <w:tcW w:w="506" w:type="pct"/>
            <w:tcBorders>
              <w:top w:val="single" w:sz="4" w:space="0" w:color="auto"/>
              <w:left w:val="single" w:sz="4" w:space="0" w:color="auto"/>
              <w:bottom w:val="nil"/>
              <w:right w:val="single" w:sz="4" w:space="0" w:color="auto"/>
            </w:tcBorders>
            <w:textDirection w:val="btLr"/>
            <w:hideMark/>
          </w:tcPr>
          <w:p w14:paraId="3694EF9F" w14:textId="77777777" w:rsidR="00AD633A" w:rsidRDefault="00AD633A" w:rsidP="00AD633A">
            <w:pPr>
              <w:tabs>
                <w:tab w:val="left" w:pos="5381"/>
                <w:tab w:val="left" w:pos="7416"/>
                <w:tab w:val="left" w:pos="8443"/>
              </w:tabs>
              <w:ind w:left="57" w:right="57" w:firstLine="0"/>
              <w:jc w:val="center"/>
              <w:rPr>
                <w:sz w:val="20"/>
                <w:szCs w:val="20"/>
              </w:rPr>
            </w:pPr>
            <w:r>
              <w:rPr>
                <w:sz w:val="20"/>
                <w:szCs w:val="20"/>
              </w:rPr>
              <w:t>Не предусмотрено</w:t>
            </w:r>
          </w:p>
        </w:tc>
      </w:tr>
    </w:tbl>
    <w:p w14:paraId="08DAED61" w14:textId="4F55EBA1" w:rsidR="00AD633A" w:rsidRDefault="00AD633A" w:rsidP="00AD633A">
      <w:pPr>
        <w:pStyle w:val="Style16"/>
        <w:widowControl/>
        <w:tabs>
          <w:tab w:val="left" w:pos="1125"/>
        </w:tabs>
        <w:rPr>
          <w:lang w:eastAsia="en-US"/>
        </w:rPr>
      </w:pPr>
    </w:p>
    <w:p w14:paraId="51D16659" w14:textId="77777777" w:rsidR="00AD633A" w:rsidRPr="00AD633A" w:rsidRDefault="00AD633A" w:rsidP="00AD633A">
      <w:pPr>
        <w:tabs>
          <w:tab w:val="left" w:pos="480"/>
        </w:tabs>
        <w:jc w:val="center"/>
        <w:rPr>
          <w:i/>
          <w:sz w:val="20"/>
          <w:szCs w:val="20"/>
        </w:rPr>
      </w:pPr>
      <w:r w:rsidRPr="00AD633A">
        <w:rPr>
          <w:i/>
          <w:sz w:val="20"/>
          <w:szCs w:val="20"/>
        </w:rPr>
        <w:lastRenderedPageBreak/>
        <w:t xml:space="preserve">Продолжение Таблицы А.1 </w:t>
      </w:r>
    </w:p>
    <w:tbl>
      <w:tblPr>
        <w:tblStyle w:val="afa"/>
        <w:tblpPr w:leftFromText="181" w:rightFromText="181" w:vertAnchor="text" w:horzAnchor="margin" w:tblpXSpec="center" w:tblpY="387"/>
        <w:tblOverlap w:val="never"/>
        <w:tblW w:w="13230" w:type="dxa"/>
        <w:tblLayout w:type="fixed"/>
        <w:tblLook w:val="01E0" w:firstRow="1" w:lastRow="1" w:firstColumn="1" w:lastColumn="1" w:noHBand="0" w:noVBand="0"/>
      </w:tblPr>
      <w:tblGrid>
        <w:gridCol w:w="3091"/>
        <w:gridCol w:w="3602"/>
        <w:gridCol w:w="777"/>
        <w:gridCol w:w="720"/>
        <w:gridCol w:w="583"/>
        <w:gridCol w:w="857"/>
        <w:gridCol w:w="720"/>
        <w:gridCol w:w="720"/>
        <w:gridCol w:w="922"/>
        <w:gridCol w:w="1238"/>
      </w:tblGrid>
      <w:tr w:rsidR="00AD633A" w:rsidRPr="00AD633A" w14:paraId="3BF228A6" w14:textId="77777777" w:rsidTr="00AD633A">
        <w:trPr>
          <w:trHeight w:val="330"/>
        </w:trPr>
        <w:tc>
          <w:tcPr>
            <w:tcW w:w="3089" w:type="dxa"/>
            <w:vMerge w:val="restart"/>
            <w:tcBorders>
              <w:top w:val="single" w:sz="4" w:space="0" w:color="auto"/>
              <w:left w:val="single" w:sz="4" w:space="0" w:color="auto"/>
              <w:bottom w:val="double" w:sz="4" w:space="0" w:color="auto"/>
              <w:right w:val="single" w:sz="4" w:space="0" w:color="auto"/>
            </w:tcBorders>
            <w:vAlign w:val="center"/>
            <w:hideMark/>
          </w:tcPr>
          <w:p w14:paraId="69504271" w14:textId="77777777" w:rsidR="00AD633A" w:rsidRPr="00AD633A" w:rsidRDefault="00AD633A" w:rsidP="00AD633A">
            <w:pPr>
              <w:ind w:left="57" w:right="57" w:firstLine="0"/>
              <w:jc w:val="center"/>
              <w:rPr>
                <w:rFonts w:cs="Arial"/>
                <w:sz w:val="20"/>
                <w:szCs w:val="20"/>
              </w:rPr>
            </w:pPr>
            <w:r w:rsidRPr="00AD633A">
              <w:rPr>
                <w:rFonts w:cs="Arial"/>
                <w:sz w:val="20"/>
                <w:szCs w:val="20"/>
              </w:rPr>
              <w:t>Шаблон сварного шва</w:t>
            </w:r>
          </w:p>
        </w:tc>
        <w:tc>
          <w:tcPr>
            <w:tcW w:w="3600" w:type="dxa"/>
            <w:vMerge w:val="restart"/>
            <w:tcBorders>
              <w:top w:val="single" w:sz="4" w:space="0" w:color="auto"/>
              <w:left w:val="single" w:sz="4" w:space="0" w:color="auto"/>
              <w:bottom w:val="double" w:sz="4" w:space="0" w:color="auto"/>
              <w:right w:val="single" w:sz="4" w:space="0" w:color="auto"/>
            </w:tcBorders>
            <w:vAlign w:val="center"/>
            <w:hideMark/>
          </w:tcPr>
          <w:p w14:paraId="4711C849" w14:textId="77777777" w:rsidR="00AD633A" w:rsidRPr="00AD633A" w:rsidRDefault="00AD633A" w:rsidP="00AD633A">
            <w:pPr>
              <w:tabs>
                <w:tab w:val="left" w:pos="5381"/>
                <w:tab w:val="left" w:pos="7416"/>
                <w:tab w:val="left" w:pos="8443"/>
              </w:tabs>
              <w:ind w:left="57" w:right="57" w:firstLine="0"/>
              <w:jc w:val="center"/>
              <w:rPr>
                <w:rFonts w:cs="Arial"/>
                <w:sz w:val="20"/>
                <w:szCs w:val="20"/>
              </w:rPr>
            </w:pPr>
            <w:r w:rsidRPr="00AD633A">
              <w:rPr>
                <w:rFonts w:cs="Arial"/>
                <w:sz w:val="20"/>
                <w:szCs w:val="20"/>
              </w:rPr>
              <w:t>Описание</w:t>
            </w:r>
          </w:p>
        </w:tc>
        <w:tc>
          <w:tcPr>
            <w:tcW w:w="2936" w:type="dxa"/>
            <w:gridSpan w:val="4"/>
            <w:tcBorders>
              <w:top w:val="single" w:sz="4" w:space="0" w:color="auto"/>
              <w:left w:val="single" w:sz="4" w:space="0" w:color="auto"/>
              <w:bottom w:val="single" w:sz="4" w:space="0" w:color="auto"/>
              <w:right w:val="single" w:sz="4" w:space="0" w:color="auto"/>
            </w:tcBorders>
            <w:hideMark/>
          </w:tcPr>
          <w:p w14:paraId="103D6D31" w14:textId="77777777" w:rsidR="00AD633A" w:rsidRPr="00AD633A" w:rsidRDefault="00AD633A" w:rsidP="00AD633A">
            <w:pPr>
              <w:tabs>
                <w:tab w:val="left" w:pos="5381"/>
                <w:tab w:val="left" w:pos="7416"/>
                <w:tab w:val="left" w:pos="8443"/>
              </w:tabs>
              <w:ind w:left="57" w:right="57" w:firstLine="0"/>
              <w:jc w:val="center"/>
              <w:rPr>
                <w:rFonts w:cs="Arial"/>
                <w:sz w:val="20"/>
                <w:szCs w:val="20"/>
              </w:rPr>
            </w:pPr>
            <w:r w:rsidRPr="00AD633A">
              <w:rPr>
                <w:rFonts w:cs="Arial"/>
                <w:sz w:val="20"/>
                <w:szCs w:val="20"/>
              </w:rPr>
              <w:t>Тип сварного шва</w:t>
            </w:r>
          </w:p>
        </w:tc>
        <w:tc>
          <w:tcPr>
            <w:tcW w:w="720" w:type="dxa"/>
            <w:vMerge w:val="restart"/>
            <w:tcBorders>
              <w:top w:val="single" w:sz="4" w:space="0" w:color="auto"/>
              <w:left w:val="single" w:sz="4" w:space="0" w:color="auto"/>
              <w:bottom w:val="double" w:sz="4" w:space="0" w:color="auto"/>
              <w:right w:val="single" w:sz="4" w:space="0" w:color="auto"/>
            </w:tcBorders>
            <w:textDirection w:val="btLr"/>
            <w:hideMark/>
          </w:tcPr>
          <w:p w14:paraId="1F92AE05" w14:textId="77777777" w:rsidR="00AD633A" w:rsidRPr="00AD633A" w:rsidRDefault="00AD633A" w:rsidP="00AD633A">
            <w:pPr>
              <w:tabs>
                <w:tab w:val="left" w:pos="5381"/>
                <w:tab w:val="left" w:pos="7416"/>
                <w:tab w:val="left" w:pos="8443"/>
              </w:tabs>
              <w:ind w:left="57" w:right="57" w:firstLine="0"/>
              <w:jc w:val="center"/>
              <w:rPr>
                <w:rFonts w:cs="Arial"/>
                <w:sz w:val="20"/>
                <w:szCs w:val="20"/>
              </w:rPr>
            </w:pPr>
            <w:r w:rsidRPr="00AD633A">
              <w:rPr>
                <w:rFonts w:cs="Arial"/>
                <w:sz w:val="20"/>
                <w:szCs w:val="20"/>
              </w:rPr>
              <w:t>Диапазон измерений, мм</w:t>
            </w:r>
          </w:p>
        </w:tc>
        <w:tc>
          <w:tcPr>
            <w:tcW w:w="720" w:type="dxa"/>
            <w:vMerge w:val="restart"/>
            <w:tcBorders>
              <w:top w:val="single" w:sz="4" w:space="0" w:color="auto"/>
              <w:left w:val="single" w:sz="4" w:space="0" w:color="auto"/>
              <w:bottom w:val="double" w:sz="4" w:space="0" w:color="auto"/>
              <w:right w:val="single" w:sz="4" w:space="0" w:color="auto"/>
            </w:tcBorders>
            <w:textDirection w:val="btLr"/>
          </w:tcPr>
          <w:p w14:paraId="592AB8A7" w14:textId="77777777" w:rsidR="00AD633A" w:rsidRPr="00AD633A" w:rsidRDefault="00AD633A" w:rsidP="00AD633A">
            <w:pPr>
              <w:tabs>
                <w:tab w:val="left" w:pos="5381"/>
                <w:tab w:val="left" w:pos="7416"/>
                <w:tab w:val="left" w:pos="8443"/>
              </w:tabs>
              <w:ind w:left="57" w:right="57" w:firstLine="0"/>
              <w:jc w:val="center"/>
              <w:rPr>
                <w:rFonts w:cs="Arial"/>
                <w:sz w:val="20"/>
                <w:szCs w:val="20"/>
              </w:rPr>
            </w:pPr>
          </w:p>
          <w:p w14:paraId="56FAB968" w14:textId="77777777" w:rsidR="00AD633A" w:rsidRPr="00AD633A" w:rsidRDefault="00AD633A" w:rsidP="00AD633A">
            <w:pPr>
              <w:tabs>
                <w:tab w:val="left" w:pos="5381"/>
                <w:tab w:val="left" w:pos="7416"/>
                <w:tab w:val="left" w:pos="8443"/>
              </w:tabs>
              <w:ind w:left="57" w:right="57" w:firstLine="0"/>
              <w:jc w:val="center"/>
              <w:rPr>
                <w:rFonts w:cs="Arial"/>
                <w:sz w:val="20"/>
                <w:szCs w:val="20"/>
              </w:rPr>
            </w:pPr>
            <w:r w:rsidRPr="00AD633A">
              <w:rPr>
                <w:rFonts w:cs="Arial"/>
                <w:sz w:val="20"/>
                <w:szCs w:val="20"/>
              </w:rPr>
              <w:t>Погрешность, мм</w:t>
            </w:r>
          </w:p>
        </w:tc>
        <w:tc>
          <w:tcPr>
            <w:tcW w:w="922" w:type="dxa"/>
            <w:vMerge w:val="restart"/>
            <w:tcBorders>
              <w:top w:val="single" w:sz="4" w:space="0" w:color="auto"/>
              <w:left w:val="single" w:sz="4" w:space="0" w:color="auto"/>
              <w:bottom w:val="double" w:sz="4" w:space="0" w:color="auto"/>
              <w:right w:val="single" w:sz="4" w:space="0" w:color="auto"/>
            </w:tcBorders>
            <w:textDirection w:val="btLr"/>
            <w:hideMark/>
          </w:tcPr>
          <w:p w14:paraId="6BA7A358" w14:textId="77777777" w:rsidR="00AD633A" w:rsidRPr="00AD633A" w:rsidRDefault="00AD633A" w:rsidP="00AD633A">
            <w:pPr>
              <w:tabs>
                <w:tab w:val="left" w:pos="5381"/>
                <w:tab w:val="left" w:pos="7416"/>
                <w:tab w:val="left" w:pos="8443"/>
              </w:tabs>
              <w:ind w:left="57" w:right="57" w:firstLine="0"/>
              <w:jc w:val="center"/>
              <w:rPr>
                <w:rFonts w:cs="Arial"/>
                <w:sz w:val="20"/>
                <w:szCs w:val="20"/>
              </w:rPr>
            </w:pPr>
            <w:r w:rsidRPr="00AD633A">
              <w:rPr>
                <w:rFonts w:cs="Arial"/>
                <w:sz w:val="20"/>
                <w:szCs w:val="20"/>
              </w:rPr>
              <w:t>Угол между свариваемыми элементами, градусы</w:t>
            </w:r>
          </w:p>
        </w:tc>
        <w:tc>
          <w:tcPr>
            <w:tcW w:w="1238" w:type="dxa"/>
            <w:vMerge w:val="restart"/>
            <w:tcBorders>
              <w:top w:val="single" w:sz="4" w:space="0" w:color="auto"/>
              <w:left w:val="single" w:sz="4" w:space="0" w:color="auto"/>
              <w:bottom w:val="double" w:sz="4" w:space="0" w:color="auto"/>
              <w:right w:val="single" w:sz="4" w:space="0" w:color="auto"/>
            </w:tcBorders>
            <w:textDirection w:val="btLr"/>
            <w:hideMark/>
          </w:tcPr>
          <w:p w14:paraId="19325BA3" w14:textId="77777777" w:rsidR="00AD633A" w:rsidRPr="00AD633A" w:rsidRDefault="00AD633A" w:rsidP="00AD633A">
            <w:pPr>
              <w:tabs>
                <w:tab w:val="left" w:pos="5381"/>
                <w:tab w:val="left" w:pos="7416"/>
                <w:tab w:val="left" w:pos="8443"/>
              </w:tabs>
              <w:ind w:left="57" w:right="57" w:firstLine="0"/>
              <w:jc w:val="center"/>
              <w:rPr>
                <w:rFonts w:cs="Arial"/>
                <w:sz w:val="20"/>
                <w:szCs w:val="20"/>
              </w:rPr>
            </w:pPr>
            <w:r w:rsidRPr="00AD633A">
              <w:rPr>
                <w:rFonts w:cs="Arial"/>
                <w:sz w:val="20"/>
                <w:szCs w:val="20"/>
              </w:rPr>
              <w:t>Допустимое отклонение угла между свариваемыми элементами</w:t>
            </w:r>
          </w:p>
        </w:tc>
      </w:tr>
      <w:tr w:rsidR="00AD633A" w:rsidRPr="00AD633A" w14:paraId="3D9FEB2D" w14:textId="77777777" w:rsidTr="00AD633A">
        <w:trPr>
          <w:trHeight w:val="345"/>
        </w:trPr>
        <w:tc>
          <w:tcPr>
            <w:tcW w:w="3089" w:type="dxa"/>
            <w:vMerge/>
            <w:tcBorders>
              <w:top w:val="single" w:sz="4" w:space="0" w:color="auto"/>
              <w:left w:val="single" w:sz="4" w:space="0" w:color="auto"/>
              <w:bottom w:val="double" w:sz="4" w:space="0" w:color="auto"/>
              <w:right w:val="single" w:sz="4" w:space="0" w:color="auto"/>
            </w:tcBorders>
            <w:vAlign w:val="center"/>
            <w:hideMark/>
          </w:tcPr>
          <w:p w14:paraId="540E3721" w14:textId="77777777" w:rsidR="00AD633A" w:rsidRPr="00AD633A" w:rsidRDefault="00AD633A" w:rsidP="00AD633A">
            <w:pPr>
              <w:ind w:left="57" w:right="57" w:firstLine="0"/>
              <w:rPr>
                <w:rFonts w:cs="Arial"/>
                <w:sz w:val="20"/>
                <w:szCs w:val="20"/>
              </w:rPr>
            </w:pPr>
          </w:p>
        </w:tc>
        <w:tc>
          <w:tcPr>
            <w:tcW w:w="3600" w:type="dxa"/>
            <w:vMerge/>
            <w:tcBorders>
              <w:top w:val="single" w:sz="4" w:space="0" w:color="auto"/>
              <w:left w:val="single" w:sz="4" w:space="0" w:color="auto"/>
              <w:bottom w:val="double" w:sz="4" w:space="0" w:color="auto"/>
              <w:right w:val="single" w:sz="4" w:space="0" w:color="auto"/>
            </w:tcBorders>
            <w:vAlign w:val="center"/>
            <w:hideMark/>
          </w:tcPr>
          <w:p w14:paraId="4065CA20" w14:textId="77777777" w:rsidR="00AD633A" w:rsidRPr="00AD633A" w:rsidRDefault="00AD633A" w:rsidP="00AD633A">
            <w:pPr>
              <w:ind w:left="57" w:right="57" w:firstLine="0"/>
              <w:rPr>
                <w:rFonts w:cs="Arial"/>
                <w:sz w:val="20"/>
                <w:szCs w:val="20"/>
              </w:rPr>
            </w:pPr>
          </w:p>
        </w:tc>
        <w:tc>
          <w:tcPr>
            <w:tcW w:w="2079" w:type="dxa"/>
            <w:gridSpan w:val="3"/>
            <w:tcBorders>
              <w:top w:val="single" w:sz="4" w:space="0" w:color="auto"/>
              <w:left w:val="single" w:sz="4" w:space="0" w:color="auto"/>
              <w:bottom w:val="single" w:sz="4" w:space="0" w:color="auto"/>
              <w:right w:val="single" w:sz="4" w:space="0" w:color="auto"/>
            </w:tcBorders>
            <w:hideMark/>
          </w:tcPr>
          <w:p w14:paraId="1C07FF00" w14:textId="77777777" w:rsidR="00AD633A" w:rsidRPr="00AD633A" w:rsidRDefault="00AD633A" w:rsidP="00AD633A">
            <w:pPr>
              <w:tabs>
                <w:tab w:val="left" w:pos="5381"/>
                <w:tab w:val="left" w:pos="7416"/>
                <w:tab w:val="left" w:pos="8443"/>
              </w:tabs>
              <w:ind w:left="57" w:right="57" w:firstLine="0"/>
              <w:jc w:val="center"/>
              <w:rPr>
                <w:rFonts w:cs="Arial"/>
                <w:sz w:val="20"/>
                <w:szCs w:val="20"/>
              </w:rPr>
            </w:pPr>
            <w:r w:rsidRPr="00AD633A">
              <w:rPr>
                <w:rFonts w:cs="Arial"/>
                <w:sz w:val="20"/>
                <w:szCs w:val="20"/>
              </w:rPr>
              <w:t>Угловой</w:t>
            </w:r>
          </w:p>
        </w:tc>
        <w:tc>
          <w:tcPr>
            <w:tcW w:w="857" w:type="dxa"/>
            <w:vMerge w:val="restart"/>
            <w:tcBorders>
              <w:top w:val="single" w:sz="4" w:space="0" w:color="auto"/>
              <w:left w:val="single" w:sz="4" w:space="0" w:color="auto"/>
              <w:bottom w:val="double" w:sz="4" w:space="0" w:color="auto"/>
              <w:right w:val="single" w:sz="4" w:space="0" w:color="auto"/>
            </w:tcBorders>
            <w:textDirection w:val="btLr"/>
            <w:hideMark/>
          </w:tcPr>
          <w:p w14:paraId="79CE6083" w14:textId="77777777" w:rsidR="00AD633A" w:rsidRPr="00AD633A" w:rsidRDefault="00AD633A" w:rsidP="00AD633A">
            <w:pPr>
              <w:tabs>
                <w:tab w:val="left" w:pos="5381"/>
                <w:tab w:val="left" w:pos="7416"/>
                <w:tab w:val="left" w:pos="8443"/>
              </w:tabs>
              <w:ind w:left="57" w:right="57" w:firstLine="0"/>
              <w:rPr>
                <w:rFonts w:cs="Arial"/>
                <w:sz w:val="20"/>
                <w:szCs w:val="20"/>
              </w:rPr>
            </w:pPr>
            <w:r w:rsidRPr="00AD633A">
              <w:rPr>
                <w:rFonts w:cs="Arial"/>
                <w:sz w:val="20"/>
                <w:szCs w:val="20"/>
              </w:rPr>
              <w:t>Стыковой</w:t>
            </w:r>
          </w:p>
        </w:tc>
        <w:tc>
          <w:tcPr>
            <w:tcW w:w="720" w:type="dxa"/>
            <w:vMerge/>
            <w:tcBorders>
              <w:top w:val="single" w:sz="4" w:space="0" w:color="auto"/>
              <w:left w:val="single" w:sz="4" w:space="0" w:color="auto"/>
              <w:bottom w:val="double" w:sz="4" w:space="0" w:color="auto"/>
              <w:right w:val="single" w:sz="4" w:space="0" w:color="auto"/>
            </w:tcBorders>
            <w:vAlign w:val="center"/>
            <w:hideMark/>
          </w:tcPr>
          <w:p w14:paraId="7D5986A9" w14:textId="77777777" w:rsidR="00AD633A" w:rsidRPr="00AD633A" w:rsidRDefault="00AD633A" w:rsidP="00AD633A">
            <w:pPr>
              <w:ind w:left="57" w:right="57" w:firstLine="0"/>
              <w:rPr>
                <w:rFonts w:cs="Arial"/>
                <w:sz w:val="20"/>
                <w:szCs w:val="20"/>
              </w:rPr>
            </w:pPr>
          </w:p>
        </w:tc>
        <w:tc>
          <w:tcPr>
            <w:tcW w:w="720" w:type="dxa"/>
            <w:vMerge/>
            <w:tcBorders>
              <w:top w:val="single" w:sz="4" w:space="0" w:color="auto"/>
              <w:left w:val="single" w:sz="4" w:space="0" w:color="auto"/>
              <w:bottom w:val="double" w:sz="4" w:space="0" w:color="auto"/>
              <w:right w:val="single" w:sz="4" w:space="0" w:color="auto"/>
            </w:tcBorders>
            <w:vAlign w:val="center"/>
            <w:hideMark/>
          </w:tcPr>
          <w:p w14:paraId="6E8FF202" w14:textId="77777777" w:rsidR="00AD633A" w:rsidRPr="00AD633A" w:rsidRDefault="00AD633A" w:rsidP="00AD633A">
            <w:pPr>
              <w:ind w:left="57" w:right="57" w:firstLine="0"/>
              <w:rPr>
                <w:rFonts w:cs="Arial"/>
                <w:sz w:val="20"/>
                <w:szCs w:val="20"/>
              </w:rPr>
            </w:pPr>
          </w:p>
        </w:tc>
        <w:tc>
          <w:tcPr>
            <w:tcW w:w="922" w:type="dxa"/>
            <w:vMerge/>
            <w:tcBorders>
              <w:top w:val="single" w:sz="4" w:space="0" w:color="auto"/>
              <w:left w:val="single" w:sz="4" w:space="0" w:color="auto"/>
              <w:bottom w:val="double" w:sz="4" w:space="0" w:color="auto"/>
              <w:right w:val="single" w:sz="4" w:space="0" w:color="auto"/>
            </w:tcBorders>
            <w:vAlign w:val="center"/>
            <w:hideMark/>
          </w:tcPr>
          <w:p w14:paraId="2344373B" w14:textId="77777777" w:rsidR="00AD633A" w:rsidRPr="00AD633A" w:rsidRDefault="00AD633A" w:rsidP="00AD633A">
            <w:pPr>
              <w:ind w:left="57" w:right="57" w:firstLine="0"/>
              <w:rPr>
                <w:rFonts w:cs="Arial"/>
                <w:sz w:val="20"/>
                <w:szCs w:val="20"/>
              </w:rPr>
            </w:pPr>
          </w:p>
        </w:tc>
        <w:tc>
          <w:tcPr>
            <w:tcW w:w="1238" w:type="dxa"/>
            <w:vMerge/>
            <w:tcBorders>
              <w:top w:val="single" w:sz="4" w:space="0" w:color="auto"/>
              <w:left w:val="single" w:sz="4" w:space="0" w:color="auto"/>
              <w:bottom w:val="double" w:sz="4" w:space="0" w:color="auto"/>
              <w:right w:val="single" w:sz="4" w:space="0" w:color="auto"/>
            </w:tcBorders>
            <w:vAlign w:val="center"/>
            <w:hideMark/>
          </w:tcPr>
          <w:p w14:paraId="0B0799B2" w14:textId="77777777" w:rsidR="00AD633A" w:rsidRPr="00AD633A" w:rsidRDefault="00AD633A" w:rsidP="00AD633A">
            <w:pPr>
              <w:ind w:left="57" w:right="57" w:firstLine="0"/>
              <w:rPr>
                <w:rFonts w:cs="Arial"/>
                <w:sz w:val="20"/>
                <w:szCs w:val="20"/>
              </w:rPr>
            </w:pPr>
          </w:p>
        </w:tc>
      </w:tr>
      <w:tr w:rsidR="00AD633A" w:rsidRPr="00AD633A" w14:paraId="1BCA8842" w14:textId="77777777" w:rsidTr="00AD633A">
        <w:trPr>
          <w:cantSplit/>
          <w:trHeight w:val="1397"/>
        </w:trPr>
        <w:tc>
          <w:tcPr>
            <w:tcW w:w="3089" w:type="dxa"/>
            <w:vMerge/>
            <w:tcBorders>
              <w:top w:val="single" w:sz="4" w:space="0" w:color="auto"/>
              <w:left w:val="single" w:sz="4" w:space="0" w:color="auto"/>
              <w:bottom w:val="double" w:sz="4" w:space="0" w:color="auto"/>
              <w:right w:val="single" w:sz="4" w:space="0" w:color="auto"/>
            </w:tcBorders>
            <w:vAlign w:val="center"/>
            <w:hideMark/>
          </w:tcPr>
          <w:p w14:paraId="3B0DE8F3" w14:textId="77777777" w:rsidR="00AD633A" w:rsidRPr="00AD633A" w:rsidRDefault="00AD633A" w:rsidP="00AD633A">
            <w:pPr>
              <w:ind w:left="57" w:right="57" w:firstLine="0"/>
              <w:rPr>
                <w:rFonts w:cs="Arial"/>
                <w:sz w:val="20"/>
                <w:szCs w:val="20"/>
              </w:rPr>
            </w:pPr>
          </w:p>
        </w:tc>
        <w:tc>
          <w:tcPr>
            <w:tcW w:w="3600" w:type="dxa"/>
            <w:vMerge/>
            <w:tcBorders>
              <w:top w:val="single" w:sz="4" w:space="0" w:color="auto"/>
              <w:left w:val="single" w:sz="4" w:space="0" w:color="auto"/>
              <w:bottom w:val="double" w:sz="4" w:space="0" w:color="auto"/>
              <w:right w:val="single" w:sz="4" w:space="0" w:color="auto"/>
            </w:tcBorders>
            <w:vAlign w:val="center"/>
            <w:hideMark/>
          </w:tcPr>
          <w:p w14:paraId="1FAE96AF" w14:textId="77777777" w:rsidR="00AD633A" w:rsidRPr="00AD633A" w:rsidRDefault="00AD633A" w:rsidP="00AD633A">
            <w:pPr>
              <w:ind w:left="57" w:right="57" w:firstLine="0"/>
              <w:rPr>
                <w:rFonts w:cs="Arial"/>
                <w:sz w:val="20"/>
                <w:szCs w:val="20"/>
              </w:rPr>
            </w:pPr>
          </w:p>
        </w:tc>
        <w:tc>
          <w:tcPr>
            <w:tcW w:w="776" w:type="dxa"/>
            <w:tcBorders>
              <w:top w:val="single" w:sz="4" w:space="0" w:color="auto"/>
              <w:left w:val="single" w:sz="4" w:space="0" w:color="auto"/>
              <w:bottom w:val="double" w:sz="4" w:space="0" w:color="auto"/>
              <w:right w:val="single" w:sz="4" w:space="0" w:color="auto"/>
            </w:tcBorders>
            <w:textDirection w:val="btLr"/>
            <w:hideMark/>
          </w:tcPr>
          <w:p w14:paraId="07D77A57" w14:textId="77777777" w:rsidR="00AD633A" w:rsidRPr="00AD633A" w:rsidRDefault="00AD633A" w:rsidP="00AD633A">
            <w:pPr>
              <w:tabs>
                <w:tab w:val="left" w:pos="5381"/>
                <w:tab w:val="left" w:pos="7416"/>
                <w:tab w:val="left" w:pos="8443"/>
              </w:tabs>
              <w:ind w:left="57" w:right="57" w:firstLine="0"/>
              <w:jc w:val="center"/>
              <w:rPr>
                <w:rFonts w:cs="Arial"/>
                <w:sz w:val="20"/>
                <w:szCs w:val="20"/>
              </w:rPr>
            </w:pPr>
            <w:r w:rsidRPr="00AD633A">
              <w:rPr>
                <w:rFonts w:cs="Arial"/>
                <w:sz w:val="20"/>
                <w:szCs w:val="20"/>
              </w:rPr>
              <w:t>Нормальный</w:t>
            </w:r>
          </w:p>
        </w:tc>
        <w:tc>
          <w:tcPr>
            <w:tcW w:w="720" w:type="dxa"/>
            <w:tcBorders>
              <w:top w:val="single" w:sz="4" w:space="0" w:color="auto"/>
              <w:left w:val="single" w:sz="4" w:space="0" w:color="auto"/>
              <w:bottom w:val="double" w:sz="4" w:space="0" w:color="auto"/>
              <w:right w:val="single" w:sz="4" w:space="0" w:color="auto"/>
            </w:tcBorders>
            <w:textDirection w:val="btLr"/>
            <w:hideMark/>
          </w:tcPr>
          <w:p w14:paraId="707D0902" w14:textId="77777777" w:rsidR="00AD633A" w:rsidRPr="00AD633A" w:rsidRDefault="00AD633A" w:rsidP="00AD633A">
            <w:pPr>
              <w:tabs>
                <w:tab w:val="left" w:pos="5381"/>
                <w:tab w:val="left" w:pos="7416"/>
                <w:tab w:val="left" w:pos="8443"/>
              </w:tabs>
              <w:ind w:left="57" w:right="57" w:firstLine="0"/>
              <w:jc w:val="center"/>
              <w:rPr>
                <w:rFonts w:cs="Arial"/>
                <w:sz w:val="20"/>
                <w:szCs w:val="20"/>
              </w:rPr>
            </w:pPr>
            <w:r w:rsidRPr="00AD633A">
              <w:rPr>
                <w:rFonts w:cs="Arial"/>
                <w:sz w:val="20"/>
                <w:szCs w:val="20"/>
              </w:rPr>
              <w:t>Вогнутый</w:t>
            </w:r>
          </w:p>
        </w:tc>
        <w:tc>
          <w:tcPr>
            <w:tcW w:w="583" w:type="dxa"/>
            <w:tcBorders>
              <w:top w:val="single" w:sz="4" w:space="0" w:color="auto"/>
              <w:left w:val="single" w:sz="4" w:space="0" w:color="auto"/>
              <w:bottom w:val="double" w:sz="4" w:space="0" w:color="auto"/>
              <w:right w:val="single" w:sz="4" w:space="0" w:color="auto"/>
            </w:tcBorders>
            <w:textDirection w:val="btLr"/>
            <w:hideMark/>
          </w:tcPr>
          <w:p w14:paraId="07CF94C8" w14:textId="77777777" w:rsidR="00AD633A" w:rsidRPr="00AD633A" w:rsidRDefault="00AD633A" w:rsidP="00AD633A">
            <w:pPr>
              <w:tabs>
                <w:tab w:val="left" w:pos="5381"/>
                <w:tab w:val="left" w:pos="7416"/>
                <w:tab w:val="left" w:pos="8443"/>
              </w:tabs>
              <w:ind w:left="57" w:right="57" w:firstLine="0"/>
              <w:jc w:val="center"/>
              <w:rPr>
                <w:rFonts w:cs="Arial"/>
                <w:sz w:val="20"/>
                <w:szCs w:val="20"/>
              </w:rPr>
            </w:pPr>
            <w:r w:rsidRPr="00AD633A">
              <w:rPr>
                <w:rFonts w:cs="Arial"/>
                <w:sz w:val="20"/>
                <w:szCs w:val="20"/>
              </w:rPr>
              <w:t>Выпуклый</w:t>
            </w:r>
          </w:p>
        </w:tc>
        <w:tc>
          <w:tcPr>
            <w:tcW w:w="857" w:type="dxa"/>
            <w:vMerge/>
            <w:tcBorders>
              <w:top w:val="single" w:sz="4" w:space="0" w:color="auto"/>
              <w:left w:val="single" w:sz="4" w:space="0" w:color="auto"/>
              <w:bottom w:val="double" w:sz="4" w:space="0" w:color="auto"/>
              <w:right w:val="single" w:sz="4" w:space="0" w:color="auto"/>
            </w:tcBorders>
            <w:vAlign w:val="center"/>
            <w:hideMark/>
          </w:tcPr>
          <w:p w14:paraId="418B644B" w14:textId="77777777" w:rsidR="00AD633A" w:rsidRPr="00AD633A" w:rsidRDefault="00AD633A" w:rsidP="00AD633A">
            <w:pPr>
              <w:ind w:left="57" w:right="57" w:firstLine="0"/>
              <w:rPr>
                <w:rFonts w:cs="Arial"/>
                <w:sz w:val="20"/>
                <w:szCs w:val="20"/>
              </w:rPr>
            </w:pPr>
          </w:p>
        </w:tc>
        <w:tc>
          <w:tcPr>
            <w:tcW w:w="720" w:type="dxa"/>
            <w:vMerge/>
            <w:tcBorders>
              <w:top w:val="single" w:sz="4" w:space="0" w:color="auto"/>
              <w:left w:val="single" w:sz="4" w:space="0" w:color="auto"/>
              <w:bottom w:val="double" w:sz="4" w:space="0" w:color="auto"/>
              <w:right w:val="single" w:sz="4" w:space="0" w:color="auto"/>
            </w:tcBorders>
            <w:vAlign w:val="center"/>
            <w:hideMark/>
          </w:tcPr>
          <w:p w14:paraId="1B936E76" w14:textId="77777777" w:rsidR="00AD633A" w:rsidRPr="00AD633A" w:rsidRDefault="00AD633A" w:rsidP="00AD633A">
            <w:pPr>
              <w:ind w:left="57" w:right="57" w:firstLine="0"/>
              <w:rPr>
                <w:rFonts w:cs="Arial"/>
                <w:sz w:val="20"/>
                <w:szCs w:val="20"/>
              </w:rPr>
            </w:pPr>
          </w:p>
        </w:tc>
        <w:tc>
          <w:tcPr>
            <w:tcW w:w="720" w:type="dxa"/>
            <w:vMerge/>
            <w:tcBorders>
              <w:top w:val="single" w:sz="4" w:space="0" w:color="auto"/>
              <w:left w:val="single" w:sz="4" w:space="0" w:color="auto"/>
              <w:bottom w:val="double" w:sz="4" w:space="0" w:color="auto"/>
              <w:right w:val="single" w:sz="4" w:space="0" w:color="auto"/>
            </w:tcBorders>
            <w:vAlign w:val="center"/>
            <w:hideMark/>
          </w:tcPr>
          <w:p w14:paraId="020156D9" w14:textId="77777777" w:rsidR="00AD633A" w:rsidRPr="00AD633A" w:rsidRDefault="00AD633A" w:rsidP="00AD633A">
            <w:pPr>
              <w:ind w:left="57" w:right="57" w:firstLine="0"/>
              <w:rPr>
                <w:rFonts w:cs="Arial"/>
                <w:sz w:val="20"/>
                <w:szCs w:val="20"/>
              </w:rPr>
            </w:pPr>
          </w:p>
        </w:tc>
        <w:tc>
          <w:tcPr>
            <w:tcW w:w="922" w:type="dxa"/>
            <w:vMerge/>
            <w:tcBorders>
              <w:top w:val="single" w:sz="4" w:space="0" w:color="auto"/>
              <w:left w:val="single" w:sz="4" w:space="0" w:color="auto"/>
              <w:bottom w:val="double" w:sz="4" w:space="0" w:color="auto"/>
              <w:right w:val="single" w:sz="4" w:space="0" w:color="auto"/>
            </w:tcBorders>
            <w:vAlign w:val="center"/>
            <w:hideMark/>
          </w:tcPr>
          <w:p w14:paraId="086D7C3B" w14:textId="77777777" w:rsidR="00AD633A" w:rsidRPr="00AD633A" w:rsidRDefault="00AD633A" w:rsidP="00AD633A">
            <w:pPr>
              <w:ind w:left="57" w:right="57" w:firstLine="0"/>
              <w:rPr>
                <w:rFonts w:cs="Arial"/>
                <w:sz w:val="20"/>
                <w:szCs w:val="20"/>
              </w:rPr>
            </w:pPr>
          </w:p>
        </w:tc>
        <w:tc>
          <w:tcPr>
            <w:tcW w:w="1238" w:type="dxa"/>
            <w:vMerge/>
            <w:tcBorders>
              <w:top w:val="single" w:sz="4" w:space="0" w:color="auto"/>
              <w:left w:val="single" w:sz="4" w:space="0" w:color="auto"/>
              <w:bottom w:val="double" w:sz="4" w:space="0" w:color="auto"/>
              <w:right w:val="single" w:sz="4" w:space="0" w:color="auto"/>
            </w:tcBorders>
            <w:vAlign w:val="center"/>
            <w:hideMark/>
          </w:tcPr>
          <w:p w14:paraId="6B439C28" w14:textId="77777777" w:rsidR="00AD633A" w:rsidRPr="00AD633A" w:rsidRDefault="00AD633A" w:rsidP="00AD633A">
            <w:pPr>
              <w:ind w:left="57" w:right="57" w:firstLine="0"/>
              <w:rPr>
                <w:rFonts w:cs="Arial"/>
                <w:sz w:val="20"/>
                <w:szCs w:val="20"/>
              </w:rPr>
            </w:pPr>
          </w:p>
        </w:tc>
      </w:tr>
      <w:tr w:rsidR="00AD633A" w:rsidRPr="00AD633A" w14:paraId="580AB136" w14:textId="77777777" w:rsidTr="00AD633A">
        <w:trPr>
          <w:cantSplit/>
          <w:trHeight w:val="2017"/>
        </w:trPr>
        <w:tc>
          <w:tcPr>
            <w:tcW w:w="3089" w:type="dxa"/>
            <w:tcBorders>
              <w:top w:val="double" w:sz="4" w:space="0" w:color="auto"/>
              <w:left w:val="single" w:sz="4" w:space="0" w:color="auto"/>
              <w:bottom w:val="single" w:sz="4" w:space="0" w:color="auto"/>
              <w:right w:val="single" w:sz="4" w:space="0" w:color="auto"/>
            </w:tcBorders>
            <w:hideMark/>
          </w:tcPr>
          <w:p w14:paraId="43DA1F86" w14:textId="020489BC" w:rsidR="00AD633A" w:rsidRPr="00AD633A" w:rsidRDefault="00AD633A" w:rsidP="00AD633A">
            <w:pPr>
              <w:tabs>
                <w:tab w:val="left" w:pos="5381"/>
                <w:tab w:val="left" w:pos="7416"/>
                <w:tab w:val="left" w:pos="8443"/>
              </w:tabs>
              <w:ind w:left="57" w:right="57" w:firstLine="0"/>
              <w:rPr>
                <w:rFonts w:cs="Arial"/>
                <w:sz w:val="20"/>
                <w:szCs w:val="20"/>
              </w:rPr>
            </w:pPr>
            <w:r w:rsidRPr="00AD633A">
              <w:rPr>
                <w:rFonts w:cs="Arial"/>
                <w:noProof/>
                <w:sz w:val="20"/>
                <w:szCs w:val="20"/>
              </w:rPr>
              <w:drawing>
                <wp:inline distT="0" distB="0" distL="0" distR="0" wp14:anchorId="00E9C008" wp14:editId="02D00961">
                  <wp:extent cx="1809750" cy="1304925"/>
                  <wp:effectExtent l="0" t="0" r="0" b="9525"/>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809750" cy="1304925"/>
                          </a:xfrm>
                          <a:prstGeom prst="rect">
                            <a:avLst/>
                          </a:prstGeom>
                          <a:noFill/>
                          <a:ln>
                            <a:noFill/>
                          </a:ln>
                        </pic:spPr>
                      </pic:pic>
                    </a:graphicData>
                  </a:graphic>
                </wp:inline>
              </w:drawing>
            </w:r>
          </w:p>
        </w:tc>
        <w:tc>
          <w:tcPr>
            <w:tcW w:w="3600" w:type="dxa"/>
            <w:tcBorders>
              <w:top w:val="double" w:sz="4" w:space="0" w:color="auto"/>
              <w:left w:val="single" w:sz="4" w:space="0" w:color="auto"/>
              <w:bottom w:val="single" w:sz="4" w:space="0" w:color="auto"/>
              <w:right w:val="single" w:sz="4" w:space="0" w:color="auto"/>
            </w:tcBorders>
            <w:hideMark/>
          </w:tcPr>
          <w:p w14:paraId="21F81F77" w14:textId="77777777" w:rsidR="00AD633A" w:rsidRPr="00AD633A" w:rsidRDefault="00AD633A" w:rsidP="00AD633A">
            <w:pPr>
              <w:tabs>
                <w:tab w:val="left" w:pos="5381"/>
                <w:tab w:val="left" w:pos="7416"/>
                <w:tab w:val="left" w:pos="8443"/>
              </w:tabs>
              <w:ind w:left="57" w:right="57" w:firstLine="0"/>
              <w:rPr>
                <w:rFonts w:cs="Arial"/>
                <w:b/>
                <w:sz w:val="20"/>
                <w:szCs w:val="20"/>
              </w:rPr>
            </w:pPr>
            <w:r w:rsidRPr="00AD633A">
              <w:rPr>
                <w:rFonts w:cs="Arial"/>
                <w:b/>
                <w:sz w:val="20"/>
                <w:szCs w:val="20"/>
              </w:rPr>
              <w:t>Шаблон сварного шва с нониусом</w:t>
            </w:r>
          </w:p>
          <w:p w14:paraId="46DBCC28" w14:textId="77777777" w:rsidR="00AD633A" w:rsidRPr="00AD633A" w:rsidRDefault="00AD633A" w:rsidP="00AD633A">
            <w:pPr>
              <w:tabs>
                <w:tab w:val="left" w:pos="5381"/>
                <w:tab w:val="left" w:pos="7416"/>
                <w:tab w:val="left" w:pos="8443"/>
              </w:tabs>
              <w:ind w:left="57" w:right="57" w:firstLine="0"/>
              <w:rPr>
                <w:rFonts w:cs="Arial"/>
                <w:sz w:val="20"/>
                <w:szCs w:val="20"/>
              </w:rPr>
            </w:pPr>
            <w:r w:rsidRPr="00AD633A">
              <w:rPr>
                <w:rFonts w:cs="Arial"/>
                <w:sz w:val="20"/>
                <w:szCs w:val="20"/>
              </w:rPr>
              <w:t>Используется для измерения катета угловых швов. Может использоваться для измерения превышения выпуклости стыкового шва.</w:t>
            </w:r>
          </w:p>
          <w:p w14:paraId="7933EFA6" w14:textId="77777777" w:rsidR="00AD633A" w:rsidRPr="00AD633A" w:rsidRDefault="00AD633A" w:rsidP="00AD633A">
            <w:pPr>
              <w:autoSpaceDE w:val="0"/>
              <w:autoSpaceDN w:val="0"/>
              <w:adjustRightInd w:val="0"/>
              <w:ind w:left="57" w:right="57" w:firstLine="0"/>
              <w:rPr>
                <w:rFonts w:cs="Arial"/>
                <w:sz w:val="20"/>
                <w:szCs w:val="20"/>
              </w:rPr>
            </w:pPr>
            <w:r w:rsidRPr="00AD633A">
              <w:rPr>
                <w:rFonts w:cs="Arial"/>
                <w:sz w:val="20"/>
                <w:szCs w:val="20"/>
              </w:rPr>
              <w:t xml:space="preserve">Губки шаблона могут иметь такую конструкцию, которая позволяет контролировать углы разделки кромок V-образных и Y-образных швов с углами 60°, 70°, 80° и 90°. </w:t>
            </w:r>
          </w:p>
          <w:p w14:paraId="587D9A54" w14:textId="77777777" w:rsidR="00AD633A" w:rsidRPr="00AD633A" w:rsidRDefault="00AD633A" w:rsidP="00AD633A">
            <w:pPr>
              <w:autoSpaceDE w:val="0"/>
              <w:autoSpaceDN w:val="0"/>
              <w:adjustRightInd w:val="0"/>
              <w:ind w:left="57" w:right="57" w:firstLine="0"/>
              <w:rPr>
                <w:rFonts w:cs="Arial"/>
                <w:sz w:val="20"/>
                <w:szCs w:val="20"/>
              </w:rPr>
            </w:pPr>
            <w:r w:rsidRPr="00AD633A">
              <w:rPr>
                <w:rFonts w:cs="Arial"/>
                <w:sz w:val="20"/>
                <w:szCs w:val="20"/>
              </w:rPr>
              <w:t>Но небольшие отклонения этих величин приводят к большим погрешностям.</w:t>
            </w:r>
          </w:p>
        </w:tc>
        <w:tc>
          <w:tcPr>
            <w:tcW w:w="776" w:type="dxa"/>
            <w:tcBorders>
              <w:top w:val="double" w:sz="4" w:space="0" w:color="auto"/>
              <w:left w:val="single" w:sz="4" w:space="0" w:color="auto"/>
              <w:bottom w:val="single" w:sz="4" w:space="0" w:color="auto"/>
              <w:right w:val="single" w:sz="4" w:space="0" w:color="auto"/>
            </w:tcBorders>
            <w:hideMark/>
          </w:tcPr>
          <w:p w14:paraId="65967F6D" w14:textId="77777777" w:rsidR="00AD633A" w:rsidRPr="00AD633A" w:rsidRDefault="00AD633A" w:rsidP="00AD633A">
            <w:pPr>
              <w:tabs>
                <w:tab w:val="left" w:pos="5381"/>
                <w:tab w:val="left" w:pos="7416"/>
                <w:tab w:val="left" w:pos="8443"/>
              </w:tabs>
              <w:ind w:left="57" w:right="57" w:firstLine="0"/>
              <w:jc w:val="center"/>
              <w:rPr>
                <w:rFonts w:cs="Arial"/>
                <w:sz w:val="20"/>
                <w:szCs w:val="20"/>
              </w:rPr>
            </w:pPr>
            <w:r w:rsidRPr="00AD633A">
              <w:rPr>
                <w:rFonts w:cs="Arial"/>
                <w:sz w:val="20"/>
                <w:szCs w:val="20"/>
              </w:rPr>
              <w:t>Х</w:t>
            </w:r>
          </w:p>
        </w:tc>
        <w:tc>
          <w:tcPr>
            <w:tcW w:w="720" w:type="dxa"/>
            <w:tcBorders>
              <w:top w:val="double" w:sz="4" w:space="0" w:color="auto"/>
              <w:left w:val="single" w:sz="4" w:space="0" w:color="auto"/>
              <w:bottom w:val="single" w:sz="4" w:space="0" w:color="auto"/>
              <w:right w:val="single" w:sz="4" w:space="0" w:color="auto"/>
            </w:tcBorders>
            <w:hideMark/>
          </w:tcPr>
          <w:p w14:paraId="59A35C8D" w14:textId="77777777" w:rsidR="00AD633A" w:rsidRPr="00AD633A" w:rsidRDefault="00AD633A" w:rsidP="00AD633A">
            <w:pPr>
              <w:tabs>
                <w:tab w:val="left" w:pos="5381"/>
                <w:tab w:val="left" w:pos="7416"/>
                <w:tab w:val="left" w:pos="8443"/>
              </w:tabs>
              <w:ind w:left="57" w:right="57" w:firstLine="0"/>
              <w:jc w:val="center"/>
              <w:rPr>
                <w:rFonts w:cs="Arial"/>
                <w:sz w:val="20"/>
                <w:szCs w:val="20"/>
              </w:rPr>
            </w:pPr>
            <w:r w:rsidRPr="00AD633A">
              <w:rPr>
                <w:rFonts w:cs="Arial"/>
                <w:sz w:val="20"/>
                <w:szCs w:val="20"/>
              </w:rPr>
              <w:t>Х</w:t>
            </w:r>
          </w:p>
        </w:tc>
        <w:tc>
          <w:tcPr>
            <w:tcW w:w="583" w:type="dxa"/>
            <w:tcBorders>
              <w:top w:val="double" w:sz="4" w:space="0" w:color="auto"/>
              <w:left w:val="single" w:sz="4" w:space="0" w:color="auto"/>
              <w:bottom w:val="single" w:sz="4" w:space="0" w:color="auto"/>
              <w:right w:val="single" w:sz="4" w:space="0" w:color="auto"/>
            </w:tcBorders>
            <w:hideMark/>
          </w:tcPr>
          <w:p w14:paraId="6B2272E6" w14:textId="77777777" w:rsidR="00AD633A" w:rsidRPr="00AD633A" w:rsidRDefault="00AD633A" w:rsidP="00AD633A">
            <w:pPr>
              <w:tabs>
                <w:tab w:val="left" w:pos="5381"/>
                <w:tab w:val="left" w:pos="7416"/>
                <w:tab w:val="left" w:pos="8443"/>
              </w:tabs>
              <w:ind w:left="57" w:right="57" w:firstLine="0"/>
              <w:jc w:val="center"/>
              <w:rPr>
                <w:rFonts w:cs="Arial"/>
                <w:sz w:val="20"/>
                <w:szCs w:val="20"/>
              </w:rPr>
            </w:pPr>
            <w:r w:rsidRPr="00AD633A">
              <w:rPr>
                <w:rFonts w:cs="Arial"/>
                <w:sz w:val="20"/>
                <w:szCs w:val="20"/>
              </w:rPr>
              <w:t>–</w:t>
            </w:r>
          </w:p>
        </w:tc>
        <w:tc>
          <w:tcPr>
            <w:tcW w:w="857" w:type="dxa"/>
            <w:tcBorders>
              <w:top w:val="double" w:sz="4" w:space="0" w:color="auto"/>
              <w:left w:val="single" w:sz="4" w:space="0" w:color="auto"/>
              <w:bottom w:val="single" w:sz="4" w:space="0" w:color="auto"/>
              <w:right w:val="single" w:sz="4" w:space="0" w:color="auto"/>
            </w:tcBorders>
            <w:hideMark/>
          </w:tcPr>
          <w:p w14:paraId="239ECE0E" w14:textId="77777777" w:rsidR="00AD633A" w:rsidRPr="00AD633A" w:rsidRDefault="00AD633A" w:rsidP="00AD633A">
            <w:pPr>
              <w:tabs>
                <w:tab w:val="left" w:pos="5381"/>
                <w:tab w:val="left" w:pos="7416"/>
                <w:tab w:val="left" w:pos="8443"/>
              </w:tabs>
              <w:ind w:left="57" w:right="57" w:firstLine="0"/>
              <w:jc w:val="center"/>
              <w:rPr>
                <w:rFonts w:cs="Arial"/>
                <w:sz w:val="20"/>
                <w:szCs w:val="20"/>
              </w:rPr>
            </w:pPr>
            <w:r w:rsidRPr="00AD633A">
              <w:rPr>
                <w:rFonts w:cs="Arial"/>
                <w:sz w:val="20"/>
                <w:szCs w:val="20"/>
              </w:rPr>
              <w:t>Х</w:t>
            </w:r>
          </w:p>
        </w:tc>
        <w:tc>
          <w:tcPr>
            <w:tcW w:w="720" w:type="dxa"/>
            <w:tcBorders>
              <w:top w:val="double" w:sz="4" w:space="0" w:color="auto"/>
              <w:left w:val="single" w:sz="4" w:space="0" w:color="auto"/>
              <w:bottom w:val="single" w:sz="4" w:space="0" w:color="auto"/>
              <w:right w:val="single" w:sz="4" w:space="0" w:color="auto"/>
            </w:tcBorders>
            <w:hideMark/>
          </w:tcPr>
          <w:p w14:paraId="1E53A32A" w14:textId="77777777" w:rsidR="00AD633A" w:rsidRPr="00AD633A" w:rsidRDefault="00AD633A" w:rsidP="00AD633A">
            <w:pPr>
              <w:tabs>
                <w:tab w:val="left" w:pos="5381"/>
                <w:tab w:val="left" w:pos="7416"/>
                <w:tab w:val="left" w:pos="8443"/>
              </w:tabs>
              <w:ind w:left="57" w:right="57" w:firstLine="0"/>
              <w:jc w:val="center"/>
              <w:rPr>
                <w:rFonts w:cs="Arial"/>
                <w:sz w:val="20"/>
                <w:szCs w:val="20"/>
              </w:rPr>
            </w:pPr>
            <w:r w:rsidRPr="00AD633A">
              <w:rPr>
                <w:rFonts w:cs="Arial"/>
                <w:sz w:val="20"/>
                <w:szCs w:val="20"/>
              </w:rPr>
              <w:t>от 0 до 20</w:t>
            </w:r>
          </w:p>
        </w:tc>
        <w:tc>
          <w:tcPr>
            <w:tcW w:w="720" w:type="dxa"/>
            <w:tcBorders>
              <w:top w:val="double" w:sz="4" w:space="0" w:color="auto"/>
              <w:left w:val="single" w:sz="4" w:space="0" w:color="auto"/>
              <w:bottom w:val="single" w:sz="4" w:space="0" w:color="auto"/>
              <w:right w:val="single" w:sz="4" w:space="0" w:color="auto"/>
            </w:tcBorders>
            <w:hideMark/>
          </w:tcPr>
          <w:p w14:paraId="09A73EF4" w14:textId="77777777" w:rsidR="00AD633A" w:rsidRPr="00AD633A" w:rsidRDefault="00AD633A" w:rsidP="00AD633A">
            <w:pPr>
              <w:tabs>
                <w:tab w:val="left" w:pos="5381"/>
                <w:tab w:val="left" w:pos="7416"/>
                <w:tab w:val="left" w:pos="8443"/>
              </w:tabs>
              <w:ind w:left="57" w:right="57" w:firstLine="0"/>
              <w:jc w:val="center"/>
              <w:rPr>
                <w:rFonts w:cs="Arial"/>
                <w:sz w:val="20"/>
                <w:szCs w:val="20"/>
              </w:rPr>
            </w:pPr>
            <w:r w:rsidRPr="00AD633A">
              <w:rPr>
                <w:rFonts w:cs="Arial"/>
                <w:sz w:val="20"/>
                <w:szCs w:val="20"/>
              </w:rPr>
              <w:t>0,1</w:t>
            </w:r>
          </w:p>
        </w:tc>
        <w:tc>
          <w:tcPr>
            <w:tcW w:w="922" w:type="dxa"/>
            <w:tcBorders>
              <w:top w:val="double" w:sz="4" w:space="0" w:color="auto"/>
              <w:left w:val="single" w:sz="4" w:space="0" w:color="auto"/>
              <w:bottom w:val="single" w:sz="4" w:space="0" w:color="auto"/>
              <w:right w:val="single" w:sz="4" w:space="0" w:color="auto"/>
            </w:tcBorders>
            <w:hideMark/>
          </w:tcPr>
          <w:p w14:paraId="7026CF0F" w14:textId="77777777" w:rsidR="00AD633A" w:rsidRPr="00AD633A" w:rsidRDefault="00AD633A" w:rsidP="00AD633A">
            <w:pPr>
              <w:tabs>
                <w:tab w:val="left" w:pos="5381"/>
                <w:tab w:val="left" w:pos="7416"/>
                <w:tab w:val="left" w:pos="8443"/>
              </w:tabs>
              <w:ind w:left="57" w:right="57" w:firstLine="0"/>
              <w:jc w:val="center"/>
              <w:rPr>
                <w:rFonts w:cs="Arial"/>
                <w:sz w:val="20"/>
                <w:szCs w:val="20"/>
              </w:rPr>
            </w:pPr>
            <w:r w:rsidRPr="00AD633A">
              <w:rPr>
                <w:rFonts w:cs="Arial"/>
                <w:sz w:val="20"/>
                <w:szCs w:val="20"/>
              </w:rPr>
              <w:t>90</w:t>
            </w:r>
          </w:p>
        </w:tc>
        <w:tc>
          <w:tcPr>
            <w:tcW w:w="1238" w:type="dxa"/>
            <w:tcBorders>
              <w:top w:val="double" w:sz="4" w:space="0" w:color="auto"/>
              <w:left w:val="single" w:sz="4" w:space="0" w:color="auto"/>
              <w:bottom w:val="single" w:sz="4" w:space="0" w:color="auto"/>
              <w:right w:val="single" w:sz="4" w:space="0" w:color="auto"/>
            </w:tcBorders>
            <w:textDirection w:val="btLr"/>
            <w:hideMark/>
          </w:tcPr>
          <w:p w14:paraId="1BE26A0A" w14:textId="77777777" w:rsidR="00AD633A" w:rsidRPr="00AD633A" w:rsidRDefault="00AD633A" w:rsidP="00AD633A">
            <w:pPr>
              <w:tabs>
                <w:tab w:val="left" w:pos="5381"/>
                <w:tab w:val="left" w:pos="7416"/>
                <w:tab w:val="left" w:pos="8443"/>
              </w:tabs>
              <w:ind w:left="57" w:right="57" w:firstLine="0"/>
              <w:jc w:val="center"/>
              <w:rPr>
                <w:rFonts w:cs="Arial"/>
                <w:sz w:val="20"/>
                <w:szCs w:val="20"/>
              </w:rPr>
            </w:pPr>
            <w:r w:rsidRPr="00AD633A">
              <w:rPr>
                <w:rFonts w:cs="Arial"/>
                <w:sz w:val="20"/>
                <w:szCs w:val="20"/>
              </w:rPr>
              <w:t>Не предусмотрено</w:t>
            </w:r>
          </w:p>
        </w:tc>
      </w:tr>
      <w:tr w:rsidR="00AD633A" w:rsidRPr="00AD633A" w14:paraId="0CF8D4B6" w14:textId="77777777" w:rsidTr="00AD633A">
        <w:trPr>
          <w:cantSplit/>
          <w:trHeight w:val="1134"/>
        </w:trPr>
        <w:tc>
          <w:tcPr>
            <w:tcW w:w="3089" w:type="dxa"/>
            <w:tcBorders>
              <w:top w:val="single" w:sz="4" w:space="0" w:color="auto"/>
              <w:left w:val="single" w:sz="4" w:space="0" w:color="auto"/>
              <w:bottom w:val="nil"/>
              <w:right w:val="single" w:sz="4" w:space="0" w:color="auto"/>
            </w:tcBorders>
            <w:hideMark/>
          </w:tcPr>
          <w:p w14:paraId="2D3D4B92" w14:textId="237E1AA6" w:rsidR="00AD633A" w:rsidRPr="00AD633A" w:rsidRDefault="00AD633A" w:rsidP="00AD633A">
            <w:pPr>
              <w:tabs>
                <w:tab w:val="left" w:pos="5381"/>
                <w:tab w:val="left" w:pos="7416"/>
                <w:tab w:val="left" w:pos="8443"/>
              </w:tabs>
              <w:ind w:left="57" w:right="57" w:firstLine="0"/>
              <w:rPr>
                <w:rFonts w:cs="Arial"/>
                <w:sz w:val="20"/>
                <w:szCs w:val="20"/>
              </w:rPr>
            </w:pPr>
            <w:r w:rsidRPr="00AD633A">
              <w:rPr>
                <w:rFonts w:cs="Arial"/>
                <w:noProof/>
                <w:sz w:val="20"/>
                <w:szCs w:val="20"/>
              </w:rPr>
              <w:drawing>
                <wp:inline distT="0" distB="0" distL="0" distR="0" wp14:anchorId="2278AB68" wp14:editId="16645E30">
                  <wp:extent cx="1771650" cy="125730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771650" cy="1257300"/>
                          </a:xfrm>
                          <a:prstGeom prst="rect">
                            <a:avLst/>
                          </a:prstGeom>
                          <a:noFill/>
                          <a:ln>
                            <a:noFill/>
                          </a:ln>
                        </pic:spPr>
                      </pic:pic>
                    </a:graphicData>
                  </a:graphic>
                </wp:inline>
              </w:drawing>
            </w:r>
          </w:p>
        </w:tc>
        <w:tc>
          <w:tcPr>
            <w:tcW w:w="3600" w:type="dxa"/>
            <w:tcBorders>
              <w:top w:val="single" w:sz="4" w:space="0" w:color="auto"/>
              <w:left w:val="single" w:sz="4" w:space="0" w:color="auto"/>
              <w:bottom w:val="nil"/>
              <w:right w:val="single" w:sz="4" w:space="0" w:color="auto"/>
            </w:tcBorders>
          </w:tcPr>
          <w:p w14:paraId="2388E98C" w14:textId="77777777" w:rsidR="00AD633A" w:rsidRPr="00AD633A" w:rsidRDefault="00AD633A" w:rsidP="00AD633A">
            <w:pPr>
              <w:autoSpaceDE w:val="0"/>
              <w:autoSpaceDN w:val="0"/>
              <w:adjustRightInd w:val="0"/>
              <w:ind w:left="57" w:right="57" w:firstLine="0"/>
              <w:rPr>
                <w:rFonts w:cs="Arial"/>
                <w:b/>
                <w:sz w:val="20"/>
                <w:szCs w:val="20"/>
              </w:rPr>
            </w:pPr>
            <w:r w:rsidRPr="00AD633A">
              <w:rPr>
                <w:rFonts w:cs="Arial"/>
                <w:b/>
                <w:sz w:val="20"/>
                <w:szCs w:val="20"/>
              </w:rPr>
              <w:t>Шаблон собственного изготовления</w:t>
            </w:r>
          </w:p>
          <w:p w14:paraId="56745A9A" w14:textId="77777777" w:rsidR="00AD633A" w:rsidRPr="00AD633A" w:rsidRDefault="00AD633A" w:rsidP="00AD633A">
            <w:pPr>
              <w:autoSpaceDE w:val="0"/>
              <w:autoSpaceDN w:val="0"/>
              <w:adjustRightInd w:val="0"/>
              <w:ind w:left="57" w:right="57" w:firstLine="0"/>
              <w:rPr>
                <w:rFonts w:cs="Arial"/>
                <w:sz w:val="20"/>
                <w:szCs w:val="20"/>
              </w:rPr>
            </w:pPr>
            <w:r w:rsidRPr="00AD633A">
              <w:rPr>
                <w:rFonts w:cs="Arial"/>
                <w:sz w:val="20"/>
                <w:szCs w:val="20"/>
              </w:rPr>
              <w:t>Для измерения семи параметров углового шва при угле 90° между его элементами.</w:t>
            </w:r>
          </w:p>
          <w:p w14:paraId="48C4AF5F" w14:textId="77777777" w:rsidR="00AD633A" w:rsidRPr="00AD633A" w:rsidRDefault="00AD633A" w:rsidP="00AD633A">
            <w:pPr>
              <w:tabs>
                <w:tab w:val="left" w:pos="5381"/>
                <w:tab w:val="left" w:pos="7416"/>
                <w:tab w:val="left" w:pos="8443"/>
              </w:tabs>
              <w:ind w:left="57" w:right="57" w:firstLine="0"/>
              <w:rPr>
                <w:rFonts w:cs="Arial"/>
                <w:b/>
                <w:sz w:val="20"/>
                <w:szCs w:val="20"/>
              </w:rPr>
            </w:pPr>
          </w:p>
        </w:tc>
        <w:tc>
          <w:tcPr>
            <w:tcW w:w="776" w:type="dxa"/>
            <w:tcBorders>
              <w:top w:val="single" w:sz="4" w:space="0" w:color="auto"/>
              <w:left w:val="single" w:sz="4" w:space="0" w:color="auto"/>
              <w:bottom w:val="nil"/>
              <w:right w:val="single" w:sz="4" w:space="0" w:color="auto"/>
            </w:tcBorders>
            <w:hideMark/>
          </w:tcPr>
          <w:p w14:paraId="3C8898CB" w14:textId="77777777" w:rsidR="00AD633A" w:rsidRPr="00AD633A" w:rsidRDefault="00AD633A" w:rsidP="00AD633A">
            <w:pPr>
              <w:tabs>
                <w:tab w:val="left" w:pos="5381"/>
                <w:tab w:val="left" w:pos="7416"/>
                <w:tab w:val="left" w:pos="8443"/>
              </w:tabs>
              <w:ind w:left="57" w:right="57" w:firstLine="0"/>
              <w:jc w:val="center"/>
              <w:rPr>
                <w:rFonts w:cs="Arial"/>
                <w:sz w:val="20"/>
                <w:szCs w:val="20"/>
              </w:rPr>
            </w:pPr>
            <w:r w:rsidRPr="00AD633A">
              <w:rPr>
                <w:rFonts w:cs="Arial"/>
                <w:sz w:val="20"/>
                <w:szCs w:val="20"/>
              </w:rPr>
              <w:t>Х</w:t>
            </w:r>
          </w:p>
        </w:tc>
        <w:tc>
          <w:tcPr>
            <w:tcW w:w="720" w:type="dxa"/>
            <w:tcBorders>
              <w:top w:val="single" w:sz="4" w:space="0" w:color="auto"/>
              <w:left w:val="single" w:sz="4" w:space="0" w:color="auto"/>
              <w:bottom w:val="nil"/>
              <w:right w:val="single" w:sz="4" w:space="0" w:color="auto"/>
            </w:tcBorders>
            <w:hideMark/>
          </w:tcPr>
          <w:p w14:paraId="5F5A6FF2" w14:textId="77777777" w:rsidR="00AD633A" w:rsidRPr="00AD633A" w:rsidRDefault="00AD633A" w:rsidP="00AD633A">
            <w:pPr>
              <w:tabs>
                <w:tab w:val="left" w:pos="5381"/>
                <w:tab w:val="left" w:pos="7416"/>
                <w:tab w:val="left" w:pos="8443"/>
              </w:tabs>
              <w:ind w:left="57" w:right="57" w:firstLine="0"/>
              <w:jc w:val="center"/>
              <w:rPr>
                <w:rFonts w:cs="Arial"/>
                <w:sz w:val="20"/>
                <w:szCs w:val="20"/>
              </w:rPr>
            </w:pPr>
            <w:r w:rsidRPr="00AD633A">
              <w:rPr>
                <w:rFonts w:cs="Arial"/>
                <w:sz w:val="20"/>
                <w:szCs w:val="20"/>
              </w:rPr>
              <w:t>–</w:t>
            </w:r>
          </w:p>
        </w:tc>
        <w:tc>
          <w:tcPr>
            <w:tcW w:w="583" w:type="dxa"/>
            <w:tcBorders>
              <w:top w:val="single" w:sz="4" w:space="0" w:color="auto"/>
              <w:left w:val="single" w:sz="4" w:space="0" w:color="auto"/>
              <w:bottom w:val="nil"/>
              <w:right w:val="single" w:sz="4" w:space="0" w:color="auto"/>
            </w:tcBorders>
            <w:hideMark/>
          </w:tcPr>
          <w:p w14:paraId="2B858CB4" w14:textId="77777777" w:rsidR="00AD633A" w:rsidRPr="00AD633A" w:rsidRDefault="00AD633A" w:rsidP="00AD633A">
            <w:pPr>
              <w:tabs>
                <w:tab w:val="left" w:pos="5381"/>
                <w:tab w:val="left" w:pos="7416"/>
                <w:tab w:val="left" w:pos="8443"/>
              </w:tabs>
              <w:ind w:left="57" w:right="57" w:firstLine="0"/>
              <w:jc w:val="center"/>
              <w:rPr>
                <w:rFonts w:cs="Arial"/>
                <w:sz w:val="20"/>
                <w:szCs w:val="20"/>
              </w:rPr>
            </w:pPr>
            <w:r w:rsidRPr="00AD633A">
              <w:rPr>
                <w:rFonts w:cs="Arial"/>
                <w:sz w:val="20"/>
                <w:szCs w:val="20"/>
              </w:rPr>
              <w:t>–</w:t>
            </w:r>
          </w:p>
        </w:tc>
        <w:tc>
          <w:tcPr>
            <w:tcW w:w="857" w:type="dxa"/>
            <w:tcBorders>
              <w:top w:val="single" w:sz="4" w:space="0" w:color="auto"/>
              <w:left w:val="single" w:sz="4" w:space="0" w:color="auto"/>
              <w:bottom w:val="nil"/>
              <w:right w:val="single" w:sz="4" w:space="0" w:color="auto"/>
            </w:tcBorders>
            <w:hideMark/>
          </w:tcPr>
          <w:p w14:paraId="3D739D8C" w14:textId="77777777" w:rsidR="00AD633A" w:rsidRPr="00AD633A" w:rsidRDefault="00AD633A" w:rsidP="00AD633A">
            <w:pPr>
              <w:tabs>
                <w:tab w:val="left" w:pos="5381"/>
                <w:tab w:val="left" w:pos="7416"/>
                <w:tab w:val="left" w:pos="8443"/>
              </w:tabs>
              <w:ind w:left="57" w:right="57" w:firstLine="0"/>
              <w:jc w:val="center"/>
              <w:rPr>
                <w:rFonts w:cs="Arial"/>
                <w:sz w:val="20"/>
                <w:szCs w:val="20"/>
              </w:rPr>
            </w:pPr>
            <w:r w:rsidRPr="00AD633A">
              <w:rPr>
                <w:rFonts w:cs="Arial"/>
                <w:sz w:val="20"/>
                <w:szCs w:val="20"/>
              </w:rPr>
              <w:t>–</w:t>
            </w:r>
          </w:p>
        </w:tc>
        <w:tc>
          <w:tcPr>
            <w:tcW w:w="720" w:type="dxa"/>
            <w:tcBorders>
              <w:top w:val="single" w:sz="4" w:space="0" w:color="auto"/>
              <w:left w:val="single" w:sz="4" w:space="0" w:color="auto"/>
              <w:bottom w:val="nil"/>
              <w:right w:val="single" w:sz="4" w:space="0" w:color="auto"/>
            </w:tcBorders>
            <w:hideMark/>
          </w:tcPr>
          <w:p w14:paraId="176FDAA1" w14:textId="77777777" w:rsidR="00AD633A" w:rsidRPr="00AD633A" w:rsidRDefault="00AD633A" w:rsidP="00AD633A">
            <w:pPr>
              <w:tabs>
                <w:tab w:val="left" w:pos="5381"/>
                <w:tab w:val="left" w:pos="7416"/>
                <w:tab w:val="left" w:pos="8443"/>
              </w:tabs>
              <w:ind w:left="57" w:right="57" w:firstLine="0"/>
              <w:jc w:val="center"/>
              <w:rPr>
                <w:rFonts w:cs="Arial"/>
                <w:sz w:val="20"/>
                <w:szCs w:val="20"/>
              </w:rPr>
            </w:pPr>
            <w:r w:rsidRPr="00AD633A">
              <w:rPr>
                <w:rFonts w:cs="Arial"/>
                <w:sz w:val="20"/>
                <w:szCs w:val="20"/>
              </w:rPr>
              <w:t>от 0 до 20</w:t>
            </w:r>
          </w:p>
        </w:tc>
        <w:tc>
          <w:tcPr>
            <w:tcW w:w="720" w:type="dxa"/>
            <w:tcBorders>
              <w:top w:val="single" w:sz="4" w:space="0" w:color="auto"/>
              <w:left w:val="single" w:sz="4" w:space="0" w:color="auto"/>
              <w:bottom w:val="nil"/>
              <w:right w:val="single" w:sz="4" w:space="0" w:color="auto"/>
            </w:tcBorders>
            <w:hideMark/>
          </w:tcPr>
          <w:p w14:paraId="39231301" w14:textId="77777777" w:rsidR="00AD633A" w:rsidRPr="00AD633A" w:rsidRDefault="00AD633A" w:rsidP="00AD633A">
            <w:pPr>
              <w:tabs>
                <w:tab w:val="left" w:pos="5381"/>
                <w:tab w:val="left" w:pos="7416"/>
                <w:tab w:val="left" w:pos="8443"/>
              </w:tabs>
              <w:ind w:left="57" w:right="57" w:firstLine="0"/>
              <w:jc w:val="center"/>
              <w:rPr>
                <w:rFonts w:cs="Arial"/>
                <w:sz w:val="20"/>
                <w:szCs w:val="20"/>
              </w:rPr>
            </w:pPr>
            <w:r w:rsidRPr="00AD633A">
              <w:rPr>
                <w:rFonts w:cs="Arial"/>
                <w:sz w:val="20"/>
                <w:szCs w:val="20"/>
              </w:rPr>
              <w:t>0,2</w:t>
            </w:r>
          </w:p>
        </w:tc>
        <w:tc>
          <w:tcPr>
            <w:tcW w:w="922" w:type="dxa"/>
            <w:tcBorders>
              <w:top w:val="single" w:sz="4" w:space="0" w:color="auto"/>
              <w:left w:val="single" w:sz="4" w:space="0" w:color="auto"/>
              <w:bottom w:val="nil"/>
              <w:right w:val="single" w:sz="4" w:space="0" w:color="auto"/>
            </w:tcBorders>
            <w:hideMark/>
          </w:tcPr>
          <w:p w14:paraId="119CCFE7" w14:textId="77777777" w:rsidR="00AD633A" w:rsidRPr="00AD633A" w:rsidRDefault="00AD633A" w:rsidP="00AD633A">
            <w:pPr>
              <w:tabs>
                <w:tab w:val="left" w:pos="5381"/>
                <w:tab w:val="left" w:pos="7416"/>
                <w:tab w:val="left" w:pos="8443"/>
              </w:tabs>
              <w:ind w:left="57" w:right="57" w:firstLine="0"/>
              <w:jc w:val="center"/>
              <w:rPr>
                <w:rFonts w:cs="Arial"/>
                <w:sz w:val="20"/>
                <w:szCs w:val="20"/>
              </w:rPr>
            </w:pPr>
            <w:r w:rsidRPr="00AD633A">
              <w:rPr>
                <w:rFonts w:cs="Arial"/>
                <w:sz w:val="20"/>
                <w:szCs w:val="20"/>
              </w:rPr>
              <w:t>90</w:t>
            </w:r>
          </w:p>
        </w:tc>
        <w:tc>
          <w:tcPr>
            <w:tcW w:w="1238" w:type="dxa"/>
            <w:tcBorders>
              <w:top w:val="single" w:sz="4" w:space="0" w:color="auto"/>
              <w:left w:val="single" w:sz="4" w:space="0" w:color="auto"/>
              <w:bottom w:val="nil"/>
              <w:right w:val="single" w:sz="4" w:space="0" w:color="auto"/>
            </w:tcBorders>
            <w:textDirection w:val="btLr"/>
            <w:hideMark/>
          </w:tcPr>
          <w:p w14:paraId="47E08FC8" w14:textId="77777777" w:rsidR="00AD633A" w:rsidRPr="00AD633A" w:rsidRDefault="00AD633A" w:rsidP="00AD633A">
            <w:pPr>
              <w:tabs>
                <w:tab w:val="left" w:pos="5381"/>
                <w:tab w:val="left" w:pos="7416"/>
                <w:tab w:val="left" w:pos="8443"/>
              </w:tabs>
              <w:ind w:left="57" w:right="57" w:firstLine="0"/>
              <w:jc w:val="center"/>
              <w:rPr>
                <w:rFonts w:cs="Arial"/>
                <w:sz w:val="20"/>
                <w:szCs w:val="20"/>
              </w:rPr>
            </w:pPr>
            <w:r w:rsidRPr="00AD633A">
              <w:rPr>
                <w:rFonts w:cs="Arial"/>
                <w:sz w:val="20"/>
                <w:szCs w:val="20"/>
              </w:rPr>
              <w:t>Не предусмотрено</w:t>
            </w:r>
          </w:p>
        </w:tc>
      </w:tr>
    </w:tbl>
    <w:p w14:paraId="4104F08E" w14:textId="77777777" w:rsidR="00AD633A" w:rsidRDefault="00AD633A" w:rsidP="00AD633A">
      <w:pPr>
        <w:pStyle w:val="Style18"/>
        <w:widowControl/>
        <w:jc w:val="center"/>
        <w:rPr>
          <w:lang w:eastAsia="en-US"/>
        </w:rPr>
      </w:pPr>
    </w:p>
    <w:p w14:paraId="4A84E83E" w14:textId="77777777" w:rsidR="00AD633A" w:rsidRDefault="00AD633A" w:rsidP="00AD633A">
      <w:pPr>
        <w:rPr>
          <w:i/>
        </w:rPr>
      </w:pPr>
      <w:r>
        <w:rPr>
          <w:i/>
        </w:rPr>
        <w:br w:type="page"/>
      </w:r>
    </w:p>
    <w:p w14:paraId="67CE6C5C" w14:textId="77777777" w:rsidR="00AD633A" w:rsidRPr="00AD633A" w:rsidRDefault="00AD633A" w:rsidP="00AD633A">
      <w:pPr>
        <w:tabs>
          <w:tab w:val="left" w:pos="480"/>
        </w:tabs>
        <w:jc w:val="center"/>
        <w:rPr>
          <w:i/>
          <w:sz w:val="20"/>
          <w:szCs w:val="20"/>
        </w:rPr>
      </w:pPr>
      <w:r w:rsidRPr="00AD633A">
        <w:rPr>
          <w:i/>
          <w:sz w:val="20"/>
          <w:szCs w:val="20"/>
        </w:rPr>
        <w:lastRenderedPageBreak/>
        <w:t xml:space="preserve">Продолжение Таблицы А.1 </w:t>
      </w:r>
    </w:p>
    <w:p w14:paraId="751FFD74" w14:textId="77777777" w:rsidR="00AD633A" w:rsidRDefault="00AD633A" w:rsidP="00AD633A">
      <w:pPr>
        <w:pStyle w:val="Style18"/>
        <w:widowControl/>
        <w:rPr>
          <w:lang w:eastAsia="en-US"/>
        </w:rPr>
      </w:pPr>
    </w:p>
    <w:tbl>
      <w:tblPr>
        <w:tblStyle w:val="afa"/>
        <w:tblW w:w="13095" w:type="dxa"/>
        <w:jc w:val="center"/>
        <w:tblLayout w:type="fixed"/>
        <w:tblLook w:val="01E0" w:firstRow="1" w:lastRow="1" w:firstColumn="1" w:lastColumn="1" w:noHBand="0" w:noVBand="0"/>
      </w:tblPr>
      <w:tblGrid>
        <w:gridCol w:w="2955"/>
        <w:gridCol w:w="3603"/>
        <w:gridCol w:w="776"/>
        <w:gridCol w:w="720"/>
        <w:gridCol w:w="720"/>
        <w:gridCol w:w="720"/>
        <w:gridCol w:w="720"/>
        <w:gridCol w:w="720"/>
        <w:gridCol w:w="922"/>
        <w:gridCol w:w="1239"/>
      </w:tblGrid>
      <w:tr w:rsidR="00AD633A" w:rsidRPr="00AD633A" w14:paraId="6CB81ACB" w14:textId="77777777" w:rsidTr="00AD633A">
        <w:trPr>
          <w:trHeight w:val="330"/>
          <w:jc w:val="center"/>
        </w:trPr>
        <w:tc>
          <w:tcPr>
            <w:tcW w:w="2953" w:type="dxa"/>
            <w:vMerge w:val="restart"/>
            <w:tcBorders>
              <w:top w:val="single" w:sz="4" w:space="0" w:color="auto"/>
              <w:left w:val="single" w:sz="4" w:space="0" w:color="auto"/>
              <w:bottom w:val="double" w:sz="4" w:space="0" w:color="auto"/>
              <w:right w:val="single" w:sz="4" w:space="0" w:color="auto"/>
            </w:tcBorders>
            <w:vAlign w:val="center"/>
            <w:hideMark/>
          </w:tcPr>
          <w:p w14:paraId="674B4AE4" w14:textId="77777777" w:rsidR="00AD633A" w:rsidRPr="00AD633A" w:rsidRDefault="00AD633A" w:rsidP="00AD633A">
            <w:pPr>
              <w:ind w:left="57" w:right="57" w:firstLine="0"/>
              <w:jc w:val="center"/>
              <w:rPr>
                <w:rFonts w:cs="Arial"/>
                <w:sz w:val="20"/>
                <w:szCs w:val="20"/>
              </w:rPr>
            </w:pPr>
            <w:r w:rsidRPr="00AD633A">
              <w:rPr>
                <w:rFonts w:cs="Arial"/>
                <w:sz w:val="20"/>
                <w:szCs w:val="20"/>
              </w:rPr>
              <w:t>Шаблон сварного шва</w:t>
            </w:r>
          </w:p>
        </w:tc>
        <w:tc>
          <w:tcPr>
            <w:tcW w:w="3600" w:type="dxa"/>
            <w:vMerge w:val="restart"/>
            <w:tcBorders>
              <w:top w:val="single" w:sz="4" w:space="0" w:color="auto"/>
              <w:left w:val="single" w:sz="4" w:space="0" w:color="auto"/>
              <w:bottom w:val="double" w:sz="4" w:space="0" w:color="auto"/>
              <w:right w:val="single" w:sz="4" w:space="0" w:color="auto"/>
            </w:tcBorders>
            <w:vAlign w:val="center"/>
            <w:hideMark/>
          </w:tcPr>
          <w:p w14:paraId="4E85017E" w14:textId="77777777" w:rsidR="00AD633A" w:rsidRPr="00AD633A" w:rsidRDefault="00AD633A" w:rsidP="00AD633A">
            <w:pPr>
              <w:tabs>
                <w:tab w:val="left" w:pos="5381"/>
                <w:tab w:val="left" w:pos="7416"/>
                <w:tab w:val="left" w:pos="8443"/>
              </w:tabs>
              <w:ind w:left="57" w:right="57" w:firstLine="0"/>
              <w:jc w:val="center"/>
              <w:rPr>
                <w:rFonts w:cs="Arial"/>
                <w:sz w:val="20"/>
                <w:szCs w:val="20"/>
              </w:rPr>
            </w:pPr>
            <w:r w:rsidRPr="00AD633A">
              <w:rPr>
                <w:rFonts w:cs="Arial"/>
                <w:sz w:val="20"/>
                <w:szCs w:val="20"/>
              </w:rPr>
              <w:t>Описание</w:t>
            </w:r>
          </w:p>
        </w:tc>
        <w:tc>
          <w:tcPr>
            <w:tcW w:w="2936" w:type="dxa"/>
            <w:gridSpan w:val="4"/>
            <w:tcBorders>
              <w:top w:val="single" w:sz="4" w:space="0" w:color="auto"/>
              <w:left w:val="single" w:sz="4" w:space="0" w:color="auto"/>
              <w:bottom w:val="single" w:sz="4" w:space="0" w:color="auto"/>
              <w:right w:val="single" w:sz="4" w:space="0" w:color="auto"/>
            </w:tcBorders>
            <w:hideMark/>
          </w:tcPr>
          <w:p w14:paraId="5F97117E" w14:textId="77777777" w:rsidR="00AD633A" w:rsidRPr="00AD633A" w:rsidRDefault="00AD633A" w:rsidP="00AD633A">
            <w:pPr>
              <w:tabs>
                <w:tab w:val="left" w:pos="5381"/>
                <w:tab w:val="left" w:pos="7416"/>
                <w:tab w:val="left" w:pos="8443"/>
              </w:tabs>
              <w:ind w:left="57" w:right="57" w:firstLine="0"/>
              <w:jc w:val="center"/>
              <w:rPr>
                <w:rFonts w:cs="Arial"/>
                <w:sz w:val="20"/>
                <w:szCs w:val="20"/>
              </w:rPr>
            </w:pPr>
            <w:r w:rsidRPr="00AD633A">
              <w:rPr>
                <w:rFonts w:cs="Arial"/>
                <w:sz w:val="20"/>
                <w:szCs w:val="20"/>
              </w:rPr>
              <w:t>Тип сварного шва</w:t>
            </w:r>
          </w:p>
        </w:tc>
        <w:tc>
          <w:tcPr>
            <w:tcW w:w="720" w:type="dxa"/>
            <w:vMerge w:val="restart"/>
            <w:tcBorders>
              <w:top w:val="single" w:sz="4" w:space="0" w:color="auto"/>
              <w:left w:val="single" w:sz="4" w:space="0" w:color="auto"/>
              <w:bottom w:val="double" w:sz="4" w:space="0" w:color="auto"/>
              <w:right w:val="single" w:sz="4" w:space="0" w:color="auto"/>
            </w:tcBorders>
            <w:textDirection w:val="btLr"/>
            <w:hideMark/>
          </w:tcPr>
          <w:p w14:paraId="4186FCFE" w14:textId="77777777" w:rsidR="00AD633A" w:rsidRPr="00AD633A" w:rsidRDefault="00AD633A" w:rsidP="00AD633A">
            <w:pPr>
              <w:tabs>
                <w:tab w:val="left" w:pos="5381"/>
                <w:tab w:val="left" w:pos="7416"/>
                <w:tab w:val="left" w:pos="8443"/>
              </w:tabs>
              <w:ind w:left="57" w:right="57" w:firstLine="0"/>
              <w:jc w:val="center"/>
              <w:rPr>
                <w:rFonts w:cs="Arial"/>
                <w:sz w:val="20"/>
                <w:szCs w:val="20"/>
              </w:rPr>
            </w:pPr>
            <w:r w:rsidRPr="00AD633A">
              <w:rPr>
                <w:rFonts w:cs="Arial"/>
                <w:sz w:val="20"/>
                <w:szCs w:val="20"/>
              </w:rPr>
              <w:t>Диапазон измерений, мм</w:t>
            </w:r>
          </w:p>
        </w:tc>
        <w:tc>
          <w:tcPr>
            <w:tcW w:w="720" w:type="dxa"/>
            <w:vMerge w:val="restart"/>
            <w:tcBorders>
              <w:top w:val="single" w:sz="4" w:space="0" w:color="auto"/>
              <w:left w:val="single" w:sz="4" w:space="0" w:color="auto"/>
              <w:bottom w:val="double" w:sz="4" w:space="0" w:color="auto"/>
              <w:right w:val="single" w:sz="4" w:space="0" w:color="auto"/>
            </w:tcBorders>
            <w:textDirection w:val="btLr"/>
          </w:tcPr>
          <w:p w14:paraId="72A47D87" w14:textId="77777777" w:rsidR="00AD633A" w:rsidRPr="00AD633A" w:rsidRDefault="00AD633A" w:rsidP="00AD633A">
            <w:pPr>
              <w:tabs>
                <w:tab w:val="left" w:pos="5381"/>
                <w:tab w:val="left" w:pos="7416"/>
                <w:tab w:val="left" w:pos="8443"/>
              </w:tabs>
              <w:ind w:left="57" w:right="57" w:firstLine="0"/>
              <w:jc w:val="center"/>
              <w:rPr>
                <w:rFonts w:cs="Arial"/>
                <w:sz w:val="20"/>
                <w:szCs w:val="20"/>
              </w:rPr>
            </w:pPr>
          </w:p>
          <w:p w14:paraId="2B709B68" w14:textId="77777777" w:rsidR="00AD633A" w:rsidRPr="00AD633A" w:rsidRDefault="00AD633A" w:rsidP="00AD633A">
            <w:pPr>
              <w:tabs>
                <w:tab w:val="left" w:pos="5381"/>
                <w:tab w:val="left" w:pos="7416"/>
                <w:tab w:val="left" w:pos="8443"/>
              </w:tabs>
              <w:ind w:left="57" w:right="57" w:firstLine="0"/>
              <w:jc w:val="center"/>
              <w:rPr>
                <w:rFonts w:cs="Arial"/>
                <w:sz w:val="20"/>
                <w:szCs w:val="20"/>
              </w:rPr>
            </w:pPr>
            <w:r w:rsidRPr="00AD633A">
              <w:rPr>
                <w:rFonts w:cs="Arial"/>
                <w:sz w:val="20"/>
                <w:szCs w:val="20"/>
              </w:rPr>
              <w:t>Погрешность, мм</w:t>
            </w:r>
          </w:p>
        </w:tc>
        <w:tc>
          <w:tcPr>
            <w:tcW w:w="922" w:type="dxa"/>
            <w:vMerge w:val="restart"/>
            <w:tcBorders>
              <w:top w:val="single" w:sz="4" w:space="0" w:color="auto"/>
              <w:left w:val="single" w:sz="4" w:space="0" w:color="auto"/>
              <w:bottom w:val="double" w:sz="4" w:space="0" w:color="auto"/>
              <w:right w:val="single" w:sz="4" w:space="0" w:color="auto"/>
            </w:tcBorders>
            <w:textDirection w:val="btLr"/>
            <w:hideMark/>
          </w:tcPr>
          <w:p w14:paraId="1A06A5E6" w14:textId="77777777" w:rsidR="00AD633A" w:rsidRPr="00AD633A" w:rsidRDefault="00AD633A" w:rsidP="00AD633A">
            <w:pPr>
              <w:tabs>
                <w:tab w:val="left" w:pos="5381"/>
                <w:tab w:val="left" w:pos="7416"/>
                <w:tab w:val="left" w:pos="8443"/>
              </w:tabs>
              <w:ind w:left="57" w:right="57" w:firstLine="0"/>
              <w:jc w:val="center"/>
              <w:rPr>
                <w:rFonts w:cs="Arial"/>
                <w:sz w:val="20"/>
                <w:szCs w:val="20"/>
              </w:rPr>
            </w:pPr>
            <w:r w:rsidRPr="00AD633A">
              <w:rPr>
                <w:rFonts w:cs="Arial"/>
                <w:sz w:val="20"/>
                <w:szCs w:val="20"/>
              </w:rPr>
              <w:t>Угол между свариваемыми элементами, градусы</w:t>
            </w:r>
          </w:p>
        </w:tc>
        <w:tc>
          <w:tcPr>
            <w:tcW w:w="1238" w:type="dxa"/>
            <w:vMerge w:val="restart"/>
            <w:tcBorders>
              <w:top w:val="single" w:sz="4" w:space="0" w:color="auto"/>
              <w:left w:val="single" w:sz="4" w:space="0" w:color="auto"/>
              <w:bottom w:val="double" w:sz="4" w:space="0" w:color="auto"/>
              <w:right w:val="single" w:sz="4" w:space="0" w:color="auto"/>
            </w:tcBorders>
            <w:textDirection w:val="btLr"/>
            <w:hideMark/>
          </w:tcPr>
          <w:p w14:paraId="0C17161D" w14:textId="77777777" w:rsidR="00AD633A" w:rsidRPr="00AD633A" w:rsidRDefault="00AD633A" w:rsidP="00AD633A">
            <w:pPr>
              <w:tabs>
                <w:tab w:val="left" w:pos="5381"/>
                <w:tab w:val="left" w:pos="7416"/>
                <w:tab w:val="left" w:pos="8443"/>
              </w:tabs>
              <w:ind w:left="57" w:right="57" w:firstLine="0"/>
              <w:jc w:val="center"/>
              <w:rPr>
                <w:rFonts w:cs="Arial"/>
                <w:sz w:val="20"/>
                <w:szCs w:val="20"/>
              </w:rPr>
            </w:pPr>
            <w:r w:rsidRPr="00AD633A">
              <w:rPr>
                <w:rFonts w:cs="Arial"/>
                <w:sz w:val="20"/>
                <w:szCs w:val="20"/>
              </w:rPr>
              <w:t>Допустимое отклонение угла между свариваемыми элементами</w:t>
            </w:r>
          </w:p>
        </w:tc>
      </w:tr>
      <w:tr w:rsidR="00AD633A" w:rsidRPr="00AD633A" w14:paraId="16D504A3" w14:textId="77777777" w:rsidTr="00AD633A">
        <w:trPr>
          <w:trHeight w:val="345"/>
          <w:jc w:val="center"/>
        </w:trPr>
        <w:tc>
          <w:tcPr>
            <w:tcW w:w="2953" w:type="dxa"/>
            <w:vMerge/>
            <w:tcBorders>
              <w:top w:val="single" w:sz="4" w:space="0" w:color="auto"/>
              <w:left w:val="single" w:sz="4" w:space="0" w:color="auto"/>
              <w:bottom w:val="double" w:sz="4" w:space="0" w:color="auto"/>
              <w:right w:val="single" w:sz="4" w:space="0" w:color="auto"/>
            </w:tcBorders>
            <w:vAlign w:val="center"/>
            <w:hideMark/>
          </w:tcPr>
          <w:p w14:paraId="6DE8C9CA" w14:textId="77777777" w:rsidR="00AD633A" w:rsidRPr="00AD633A" w:rsidRDefault="00AD633A" w:rsidP="00AD633A">
            <w:pPr>
              <w:ind w:left="57" w:right="57" w:firstLine="0"/>
              <w:rPr>
                <w:rFonts w:cs="Arial"/>
                <w:sz w:val="20"/>
                <w:szCs w:val="20"/>
              </w:rPr>
            </w:pPr>
          </w:p>
        </w:tc>
        <w:tc>
          <w:tcPr>
            <w:tcW w:w="3600" w:type="dxa"/>
            <w:vMerge/>
            <w:tcBorders>
              <w:top w:val="single" w:sz="4" w:space="0" w:color="auto"/>
              <w:left w:val="single" w:sz="4" w:space="0" w:color="auto"/>
              <w:bottom w:val="double" w:sz="4" w:space="0" w:color="auto"/>
              <w:right w:val="single" w:sz="4" w:space="0" w:color="auto"/>
            </w:tcBorders>
            <w:vAlign w:val="center"/>
            <w:hideMark/>
          </w:tcPr>
          <w:p w14:paraId="169247E4" w14:textId="77777777" w:rsidR="00AD633A" w:rsidRPr="00AD633A" w:rsidRDefault="00AD633A" w:rsidP="00AD633A">
            <w:pPr>
              <w:ind w:left="57" w:right="57" w:firstLine="0"/>
              <w:rPr>
                <w:rFonts w:cs="Arial"/>
                <w:sz w:val="20"/>
                <w:szCs w:val="20"/>
              </w:rPr>
            </w:pPr>
          </w:p>
        </w:tc>
        <w:tc>
          <w:tcPr>
            <w:tcW w:w="2216" w:type="dxa"/>
            <w:gridSpan w:val="3"/>
            <w:tcBorders>
              <w:top w:val="single" w:sz="4" w:space="0" w:color="auto"/>
              <w:left w:val="single" w:sz="4" w:space="0" w:color="auto"/>
              <w:bottom w:val="single" w:sz="4" w:space="0" w:color="auto"/>
              <w:right w:val="single" w:sz="4" w:space="0" w:color="auto"/>
            </w:tcBorders>
            <w:hideMark/>
          </w:tcPr>
          <w:p w14:paraId="04DCB2E6" w14:textId="77777777" w:rsidR="00AD633A" w:rsidRPr="00AD633A" w:rsidRDefault="00AD633A" w:rsidP="00AD633A">
            <w:pPr>
              <w:tabs>
                <w:tab w:val="left" w:pos="5381"/>
                <w:tab w:val="left" w:pos="7416"/>
                <w:tab w:val="left" w:pos="8443"/>
              </w:tabs>
              <w:ind w:left="57" w:right="57" w:firstLine="0"/>
              <w:jc w:val="center"/>
              <w:rPr>
                <w:rFonts w:cs="Arial"/>
                <w:sz w:val="20"/>
                <w:szCs w:val="20"/>
              </w:rPr>
            </w:pPr>
            <w:r w:rsidRPr="00AD633A">
              <w:rPr>
                <w:rFonts w:cs="Arial"/>
                <w:sz w:val="20"/>
                <w:szCs w:val="20"/>
              </w:rPr>
              <w:t>Угловой</w:t>
            </w:r>
          </w:p>
        </w:tc>
        <w:tc>
          <w:tcPr>
            <w:tcW w:w="720" w:type="dxa"/>
            <w:vMerge w:val="restart"/>
            <w:tcBorders>
              <w:top w:val="single" w:sz="4" w:space="0" w:color="auto"/>
              <w:left w:val="single" w:sz="4" w:space="0" w:color="auto"/>
              <w:bottom w:val="double" w:sz="4" w:space="0" w:color="auto"/>
              <w:right w:val="single" w:sz="4" w:space="0" w:color="auto"/>
            </w:tcBorders>
            <w:textDirection w:val="btLr"/>
            <w:hideMark/>
          </w:tcPr>
          <w:p w14:paraId="21C7D675" w14:textId="77777777" w:rsidR="00AD633A" w:rsidRPr="00AD633A" w:rsidRDefault="00AD633A" w:rsidP="00AD633A">
            <w:pPr>
              <w:tabs>
                <w:tab w:val="left" w:pos="5381"/>
                <w:tab w:val="left" w:pos="7416"/>
                <w:tab w:val="left" w:pos="8443"/>
              </w:tabs>
              <w:ind w:left="57" w:right="57" w:firstLine="0"/>
              <w:rPr>
                <w:rFonts w:cs="Arial"/>
                <w:sz w:val="20"/>
                <w:szCs w:val="20"/>
              </w:rPr>
            </w:pPr>
            <w:r w:rsidRPr="00AD633A">
              <w:rPr>
                <w:rFonts w:cs="Arial"/>
                <w:sz w:val="20"/>
                <w:szCs w:val="20"/>
              </w:rPr>
              <w:t>Стыковой</w:t>
            </w:r>
          </w:p>
        </w:tc>
        <w:tc>
          <w:tcPr>
            <w:tcW w:w="720" w:type="dxa"/>
            <w:vMerge/>
            <w:tcBorders>
              <w:top w:val="single" w:sz="4" w:space="0" w:color="auto"/>
              <w:left w:val="single" w:sz="4" w:space="0" w:color="auto"/>
              <w:bottom w:val="double" w:sz="4" w:space="0" w:color="auto"/>
              <w:right w:val="single" w:sz="4" w:space="0" w:color="auto"/>
            </w:tcBorders>
            <w:vAlign w:val="center"/>
            <w:hideMark/>
          </w:tcPr>
          <w:p w14:paraId="0A7B0320" w14:textId="77777777" w:rsidR="00AD633A" w:rsidRPr="00AD633A" w:rsidRDefault="00AD633A" w:rsidP="00AD633A">
            <w:pPr>
              <w:ind w:left="57" w:right="57" w:firstLine="0"/>
              <w:rPr>
                <w:rFonts w:cs="Arial"/>
                <w:sz w:val="20"/>
                <w:szCs w:val="20"/>
              </w:rPr>
            </w:pPr>
          </w:p>
        </w:tc>
        <w:tc>
          <w:tcPr>
            <w:tcW w:w="720" w:type="dxa"/>
            <w:vMerge/>
            <w:tcBorders>
              <w:top w:val="single" w:sz="4" w:space="0" w:color="auto"/>
              <w:left w:val="single" w:sz="4" w:space="0" w:color="auto"/>
              <w:bottom w:val="double" w:sz="4" w:space="0" w:color="auto"/>
              <w:right w:val="single" w:sz="4" w:space="0" w:color="auto"/>
            </w:tcBorders>
            <w:vAlign w:val="center"/>
            <w:hideMark/>
          </w:tcPr>
          <w:p w14:paraId="2C339414" w14:textId="77777777" w:rsidR="00AD633A" w:rsidRPr="00AD633A" w:rsidRDefault="00AD633A" w:rsidP="00AD633A">
            <w:pPr>
              <w:ind w:left="57" w:right="57" w:firstLine="0"/>
              <w:rPr>
                <w:rFonts w:cs="Arial"/>
                <w:sz w:val="20"/>
                <w:szCs w:val="20"/>
              </w:rPr>
            </w:pPr>
          </w:p>
        </w:tc>
        <w:tc>
          <w:tcPr>
            <w:tcW w:w="922" w:type="dxa"/>
            <w:vMerge/>
            <w:tcBorders>
              <w:top w:val="single" w:sz="4" w:space="0" w:color="auto"/>
              <w:left w:val="single" w:sz="4" w:space="0" w:color="auto"/>
              <w:bottom w:val="double" w:sz="4" w:space="0" w:color="auto"/>
              <w:right w:val="single" w:sz="4" w:space="0" w:color="auto"/>
            </w:tcBorders>
            <w:vAlign w:val="center"/>
            <w:hideMark/>
          </w:tcPr>
          <w:p w14:paraId="51C4989C" w14:textId="77777777" w:rsidR="00AD633A" w:rsidRPr="00AD633A" w:rsidRDefault="00AD633A" w:rsidP="00AD633A">
            <w:pPr>
              <w:ind w:left="57" w:right="57" w:firstLine="0"/>
              <w:rPr>
                <w:rFonts w:cs="Arial"/>
                <w:sz w:val="20"/>
                <w:szCs w:val="20"/>
              </w:rPr>
            </w:pPr>
          </w:p>
        </w:tc>
        <w:tc>
          <w:tcPr>
            <w:tcW w:w="1238" w:type="dxa"/>
            <w:vMerge/>
            <w:tcBorders>
              <w:top w:val="single" w:sz="4" w:space="0" w:color="auto"/>
              <w:left w:val="single" w:sz="4" w:space="0" w:color="auto"/>
              <w:bottom w:val="double" w:sz="4" w:space="0" w:color="auto"/>
              <w:right w:val="single" w:sz="4" w:space="0" w:color="auto"/>
            </w:tcBorders>
            <w:vAlign w:val="center"/>
            <w:hideMark/>
          </w:tcPr>
          <w:p w14:paraId="7E1F6E3D" w14:textId="77777777" w:rsidR="00AD633A" w:rsidRPr="00AD633A" w:rsidRDefault="00AD633A" w:rsidP="00AD633A">
            <w:pPr>
              <w:ind w:left="57" w:right="57" w:firstLine="0"/>
              <w:rPr>
                <w:rFonts w:cs="Arial"/>
                <w:sz w:val="20"/>
                <w:szCs w:val="20"/>
              </w:rPr>
            </w:pPr>
          </w:p>
        </w:tc>
      </w:tr>
      <w:tr w:rsidR="00AD633A" w:rsidRPr="00AD633A" w14:paraId="227574CB" w14:textId="77777777" w:rsidTr="00AD633A">
        <w:trPr>
          <w:cantSplit/>
          <w:trHeight w:val="1397"/>
          <w:jc w:val="center"/>
        </w:trPr>
        <w:tc>
          <w:tcPr>
            <w:tcW w:w="2953" w:type="dxa"/>
            <w:vMerge/>
            <w:tcBorders>
              <w:top w:val="single" w:sz="4" w:space="0" w:color="auto"/>
              <w:left w:val="single" w:sz="4" w:space="0" w:color="auto"/>
              <w:bottom w:val="double" w:sz="4" w:space="0" w:color="auto"/>
              <w:right w:val="single" w:sz="4" w:space="0" w:color="auto"/>
            </w:tcBorders>
            <w:vAlign w:val="center"/>
            <w:hideMark/>
          </w:tcPr>
          <w:p w14:paraId="051F990A" w14:textId="77777777" w:rsidR="00AD633A" w:rsidRPr="00AD633A" w:rsidRDefault="00AD633A" w:rsidP="00AD633A">
            <w:pPr>
              <w:ind w:left="57" w:right="57" w:firstLine="0"/>
              <w:rPr>
                <w:rFonts w:cs="Arial"/>
                <w:sz w:val="20"/>
                <w:szCs w:val="20"/>
              </w:rPr>
            </w:pPr>
          </w:p>
        </w:tc>
        <w:tc>
          <w:tcPr>
            <w:tcW w:w="3600" w:type="dxa"/>
            <w:vMerge/>
            <w:tcBorders>
              <w:top w:val="single" w:sz="4" w:space="0" w:color="auto"/>
              <w:left w:val="single" w:sz="4" w:space="0" w:color="auto"/>
              <w:bottom w:val="double" w:sz="4" w:space="0" w:color="auto"/>
              <w:right w:val="single" w:sz="4" w:space="0" w:color="auto"/>
            </w:tcBorders>
            <w:vAlign w:val="center"/>
            <w:hideMark/>
          </w:tcPr>
          <w:p w14:paraId="283ED479" w14:textId="77777777" w:rsidR="00AD633A" w:rsidRPr="00AD633A" w:rsidRDefault="00AD633A" w:rsidP="00AD633A">
            <w:pPr>
              <w:ind w:left="57" w:right="57" w:firstLine="0"/>
              <w:rPr>
                <w:rFonts w:cs="Arial"/>
                <w:sz w:val="20"/>
                <w:szCs w:val="20"/>
              </w:rPr>
            </w:pPr>
          </w:p>
        </w:tc>
        <w:tc>
          <w:tcPr>
            <w:tcW w:w="776" w:type="dxa"/>
            <w:tcBorders>
              <w:top w:val="single" w:sz="4" w:space="0" w:color="auto"/>
              <w:left w:val="single" w:sz="4" w:space="0" w:color="auto"/>
              <w:bottom w:val="double" w:sz="4" w:space="0" w:color="auto"/>
              <w:right w:val="single" w:sz="4" w:space="0" w:color="auto"/>
            </w:tcBorders>
            <w:textDirection w:val="btLr"/>
            <w:hideMark/>
          </w:tcPr>
          <w:p w14:paraId="0D69F682" w14:textId="77777777" w:rsidR="00AD633A" w:rsidRPr="00AD633A" w:rsidRDefault="00AD633A" w:rsidP="00AD633A">
            <w:pPr>
              <w:tabs>
                <w:tab w:val="left" w:pos="5381"/>
                <w:tab w:val="left" w:pos="7416"/>
                <w:tab w:val="left" w:pos="8443"/>
              </w:tabs>
              <w:ind w:left="57" w:right="57" w:firstLine="0"/>
              <w:jc w:val="center"/>
              <w:rPr>
                <w:rFonts w:cs="Arial"/>
                <w:sz w:val="20"/>
                <w:szCs w:val="20"/>
              </w:rPr>
            </w:pPr>
            <w:r w:rsidRPr="00AD633A">
              <w:rPr>
                <w:rFonts w:cs="Arial"/>
                <w:sz w:val="20"/>
                <w:szCs w:val="20"/>
              </w:rPr>
              <w:t>Нормальный</w:t>
            </w:r>
          </w:p>
        </w:tc>
        <w:tc>
          <w:tcPr>
            <w:tcW w:w="720" w:type="dxa"/>
            <w:tcBorders>
              <w:top w:val="single" w:sz="4" w:space="0" w:color="auto"/>
              <w:left w:val="single" w:sz="4" w:space="0" w:color="auto"/>
              <w:bottom w:val="double" w:sz="4" w:space="0" w:color="auto"/>
              <w:right w:val="single" w:sz="4" w:space="0" w:color="auto"/>
            </w:tcBorders>
            <w:textDirection w:val="btLr"/>
            <w:hideMark/>
          </w:tcPr>
          <w:p w14:paraId="352296D2" w14:textId="77777777" w:rsidR="00AD633A" w:rsidRPr="00AD633A" w:rsidRDefault="00AD633A" w:rsidP="00AD633A">
            <w:pPr>
              <w:tabs>
                <w:tab w:val="left" w:pos="5381"/>
                <w:tab w:val="left" w:pos="7416"/>
                <w:tab w:val="left" w:pos="8443"/>
              </w:tabs>
              <w:ind w:left="57" w:right="57" w:firstLine="0"/>
              <w:jc w:val="center"/>
              <w:rPr>
                <w:rFonts w:cs="Arial"/>
                <w:sz w:val="20"/>
                <w:szCs w:val="20"/>
              </w:rPr>
            </w:pPr>
            <w:r w:rsidRPr="00AD633A">
              <w:rPr>
                <w:rFonts w:cs="Arial"/>
                <w:sz w:val="20"/>
                <w:szCs w:val="20"/>
              </w:rPr>
              <w:t>Вогнутый</w:t>
            </w:r>
          </w:p>
        </w:tc>
        <w:tc>
          <w:tcPr>
            <w:tcW w:w="720" w:type="dxa"/>
            <w:tcBorders>
              <w:top w:val="single" w:sz="4" w:space="0" w:color="auto"/>
              <w:left w:val="single" w:sz="4" w:space="0" w:color="auto"/>
              <w:bottom w:val="double" w:sz="4" w:space="0" w:color="auto"/>
              <w:right w:val="single" w:sz="4" w:space="0" w:color="auto"/>
            </w:tcBorders>
            <w:textDirection w:val="btLr"/>
            <w:hideMark/>
          </w:tcPr>
          <w:p w14:paraId="0B00B59B" w14:textId="77777777" w:rsidR="00AD633A" w:rsidRPr="00AD633A" w:rsidRDefault="00AD633A" w:rsidP="00AD633A">
            <w:pPr>
              <w:tabs>
                <w:tab w:val="left" w:pos="5381"/>
                <w:tab w:val="left" w:pos="7416"/>
                <w:tab w:val="left" w:pos="8443"/>
              </w:tabs>
              <w:ind w:left="57" w:right="57" w:firstLine="0"/>
              <w:jc w:val="center"/>
              <w:rPr>
                <w:rFonts w:cs="Arial"/>
                <w:sz w:val="20"/>
                <w:szCs w:val="20"/>
              </w:rPr>
            </w:pPr>
            <w:r w:rsidRPr="00AD633A">
              <w:rPr>
                <w:rFonts w:cs="Arial"/>
                <w:sz w:val="20"/>
                <w:szCs w:val="20"/>
              </w:rPr>
              <w:t>Выпуклый</w:t>
            </w:r>
          </w:p>
        </w:tc>
        <w:tc>
          <w:tcPr>
            <w:tcW w:w="720" w:type="dxa"/>
            <w:vMerge/>
            <w:tcBorders>
              <w:top w:val="single" w:sz="4" w:space="0" w:color="auto"/>
              <w:left w:val="single" w:sz="4" w:space="0" w:color="auto"/>
              <w:bottom w:val="double" w:sz="4" w:space="0" w:color="auto"/>
              <w:right w:val="single" w:sz="4" w:space="0" w:color="auto"/>
            </w:tcBorders>
            <w:vAlign w:val="center"/>
            <w:hideMark/>
          </w:tcPr>
          <w:p w14:paraId="3543C171" w14:textId="77777777" w:rsidR="00AD633A" w:rsidRPr="00AD633A" w:rsidRDefault="00AD633A" w:rsidP="00AD633A">
            <w:pPr>
              <w:ind w:left="57" w:right="57" w:firstLine="0"/>
              <w:rPr>
                <w:rFonts w:cs="Arial"/>
                <w:sz w:val="20"/>
                <w:szCs w:val="20"/>
              </w:rPr>
            </w:pPr>
          </w:p>
        </w:tc>
        <w:tc>
          <w:tcPr>
            <w:tcW w:w="720" w:type="dxa"/>
            <w:vMerge/>
            <w:tcBorders>
              <w:top w:val="single" w:sz="4" w:space="0" w:color="auto"/>
              <w:left w:val="single" w:sz="4" w:space="0" w:color="auto"/>
              <w:bottom w:val="double" w:sz="4" w:space="0" w:color="auto"/>
              <w:right w:val="single" w:sz="4" w:space="0" w:color="auto"/>
            </w:tcBorders>
            <w:vAlign w:val="center"/>
            <w:hideMark/>
          </w:tcPr>
          <w:p w14:paraId="0360E67E" w14:textId="77777777" w:rsidR="00AD633A" w:rsidRPr="00AD633A" w:rsidRDefault="00AD633A" w:rsidP="00AD633A">
            <w:pPr>
              <w:ind w:left="57" w:right="57" w:firstLine="0"/>
              <w:rPr>
                <w:rFonts w:cs="Arial"/>
                <w:sz w:val="20"/>
                <w:szCs w:val="20"/>
              </w:rPr>
            </w:pPr>
          </w:p>
        </w:tc>
        <w:tc>
          <w:tcPr>
            <w:tcW w:w="720" w:type="dxa"/>
            <w:vMerge/>
            <w:tcBorders>
              <w:top w:val="single" w:sz="4" w:space="0" w:color="auto"/>
              <w:left w:val="single" w:sz="4" w:space="0" w:color="auto"/>
              <w:bottom w:val="double" w:sz="4" w:space="0" w:color="auto"/>
              <w:right w:val="single" w:sz="4" w:space="0" w:color="auto"/>
            </w:tcBorders>
            <w:vAlign w:val="center"/>
            <w:hideMark/>
          </w:tcPr>
          <w:p w14:paraId="37772C77" w14:textId="77777777" w:rsidR="00AD633A" w:rsidRPr="00AD633A" w:rsidRDefault="00AD633A" w:rsidP="00AD633A">
            <w:pPr>
              <w:ind w:left="57" w:right="57" w:firstLine="0"/>
              <w:rPr>
                <w:rFonts w:cs="Arial"/>
                <w:sz w:val="20"/>
                <w:szCs w:val="20"/>
              </w:rPr>
            </w:pPr>
          </w:p>
        </w:tc>
        <w:tc>
          <w:tcPr>
            <w:tcW w:w="922" w:type="dxa"/>
            <w:vMerge/>
            <w:tcBorders>
              <w:top w:val="single" w:sz="4" w:space="0" w:color="auto"/>
              <w:left w:val="single" w:sz="4" w:space="0" w:color="auto"/>
              <w:bottom w:val="double" w:sz="4" w:space="0" w:color="auto"/>
              <w:right w:val="single" w:sz="4" w:space="0" w:color="auto"/>
            </w:tcBorders>
            <w:vAlign w:val="center"/>
            <w:hideMark/>
          </w:tcPr>
          <w:p w14:paraId="71F1B003" w14:textId="77777777" w:rsidR="00AD633A" w:rsidRPr="00AD633A" w:rsidRDefault="00AD633A" w:rsidP="00AD633A">
            <w:pPr>
              <w:ind w:left="57" w:right="57" w:firstLine="0"/>
              <w:rPr>
                <w:rFonts w:cs="Arial"/>
                <w:sz w:val="20"/>
                <w:szCs w:val="20"/>
              </w:rPr>
            </w:pPr>
          </w:p>
        </w:tc>
        <w:tc>
          <w:tcPr>
            <w:tcW w:w="1238" w:type="dxa"/>
            <w:vMerge/>
            <w:tcBorders>
              <w:top w:val="single" w:sz="4" w:space="0" w:color="auto"/>
              <w:left w:val="single" w:sz="4" w:space="0" w:color="auto"/>
              <w:bottom w:val="double" w:sz="4" w:space="0" w:color="auto"/>
              <w:right w:val="single" w:sz="4" w:space="0" w:color="auto"/>
            </w:tcBorders>
            <w:vAlign w:val="center"/>
            <w:hideMark/>
          </w:tcPr>
          <w:p w14:paraId="5FFA5AAC" w14:textId="77777777" w:rsidR="00AD633A" w:rsidRPr="00AD633A" w:rsidRDefault="00AD633A" w:rsidP="00AD633A">
            <w:pPr>
              <w:ind w:left="57" w:right="57" w:firstLine="0"/>
              <w:rPr>
                <w:rFonts w:cs="Arial"/>
                <w:sz w:val="20"/>
                <w:szCs w:val="20"/>
              </w:rPr>
            </w:pPr>
          </w:p>
        </w:tc>
      </w:tr>
      <w:tr w:rsidR="00AD633A" w:rsidRPr="00AD633A" w14:paraId="466C8C1D" w14:textId="77777777" w:rsidTr="00AD633A">
        <w:trPr>
          <w:cantSplit/>
          <w:trHeight w:val="2017"/>
          <w:jc w:val="center"/>
        </w:trPr>
        <w:tc>
          <w:tcPr>
            <w:tcW w:w="2953" w:type="dxa"/>
            <w:tcBorders>
              <w:top w:val="double" w:sz="4" w:space="0" w:color="auto"/>
              <w:left w:val="single" w:sz="4" w:space="0" w:color="auto"/>
              <w:bottom w:val="single" w:sz="4" w:space="0" w:color="auto"/>
              <w:right w:val="single" w:sz="4" w:space="0" w:color="auto"/>
            </w:tcBorders>
            <w:hideMark/>
          </w:tcPr>
          <w:p w14:paraId="0F0E5056" w14:textId="11EE26F3" w:rsidR="00AD633A" w:rsidRPr="00AD633A" w:rsidRDefault="00AD633A" w:rsidP="00AD633A">
            <w:pPr>
              <w:tabs>
                <w:tab w:val="left" w:pos="5381"/>
                <w:tab w:val="left" w:pos="7416"/>
                <w:tab w:val="left" w:pos="8443"/>
              </w:tabs>
              <w:ind w:left="57" w:right="57" w:firstLine="0"/>
              <w:jc w:val="center"/>
              <w:rPr>
                <w:rFonts w:cs="Arial"/>
                <w:sz w:val="20"/>
                <w:szCs w:val="20"/>
              </w:rPr>
            </w:pPr>
            <w:r w:rsidRPr="00AD633A">
              <w:rPr>
                <w:rFonts w:cs="Arial"/>
                <w:noProof/>
                <w:sz w:val="20"/>
                <w:szCs w:val="20"/>
              </w:rPr>
              <w:drawing>
                <wp:inline distT="0" distB="0" distL="0" distR="0" wp14:anchorId="0A54669D" wp14:editId="2B8B1695">
                  <wp:extent cx="1914525" cy="1419225"/>
                  <wp:effectExtent l="0" t="0" r="9525" b="952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914525" cy="1419225"/>
                          </a:xfrm>
                          <a:prstGeom prst="rect">
                            <a:avLst/>
                          </a:prstGeom>
                          <a:noFill/>
                          <a:ln>
                            <a:noFill/>
                          </a:ln>
                        </pic:spPr>
                      </pic:pic>
                    </a:graphicData>
                  </a:graphic>
                </wp:inline>
              </w:drawing>
            </w:r>
          </w:p>
        </w:tc>
        <w:tc>
          <w:tcPr>
            <w:tcW w:w="3600" w:type="dxa"/>
            <w:tcBorders>
              <w:top w:val="double" w:sz="4" w:space="0" w:color="auto"/>
              <w:left w:val="single" w:sz="4" w:space="0" w:color="auto"/>
              <w:bottom w:val="single" w:sz="4" w:space="0" w:color="auto"/>
              <w:right w:val="single" w:sz="4" w:space="0" w:color="auto"/>
            </w:tcBorders>
            <w:hideMark/>
          </w:tcPr>
          <w:p w14:paraId="332CBCBF" w14:textId="77777777" w:rsidR="00AD633A" w:rsidRPr="00AD633A" w:rsidRDefault="00AD633A" w:rsidP="00AD633A">
            <w:pPr>
              <w:autoSpaceDE w:val="0"/>
              <w:autoSpaceDN w:val="0"/>
              <w:adjustRightInd w:val="0"/>
              <w:ind w:left="57" w:right="57" w:firstLine="0"/>
              <w:rPr>
                <w:rFonts w:cs="Arial"/>
                <w:b/>
                <w:sz w:val="20"/>
                <w:szCs w:val="20"/>
              </w:rPr>
            </w:pPr>
            <w:r w:rsidRPr="00AD633A">
              <w:rPr>
                <w:rFonts w:cs="Arial"/>
                <w:b/>
                <w:sz w:val="20"/>
                <w:szCs w:val="20"/>
              </w:rPr>
              <w:t>Шаблон сварного шва с тройной шкалой</w:t>
            </w:r>
          </w:p>
          <w:p w14:paraId="5651CC7E" w14:textId="77777777" w:rsidR="00AD633A" w:rsidRPr="00AD633A" w:rsidRDefault="00AD633A" w:rsidP="00AD633A">
            <w:pPr>
              <w:autoSpaceDE w:val="0"/>
              <w:autoSpaceDN w:val="0"/>
              <w:adjustRightInd w:val="0"/>
              <w:ind w:left="57" w:right="57" w:firstLine="0"/>
              <w:rPr>
                <w:rFonts w:cs="Arial"/>
                <w:sz w:val="20"/>
                <w:szCs w:val="20"/>
              </w:rPr>
            </w:pPr>
            <w:r w:rsidRPr="00AD633A">
              <w:rPr>
                <w:rFonts w:cs="Arial"/>
                <w:sz w:val="20"/>
                <w:szCs w:val="20"/>
              </w:rPr>
              <w:t>Предназначен для измерения высоты шва и катета шва. Может использоваться для измерения усиления торцевых швов. Так же подходит для ассиметричных угловых швов.</w:t>
            </w:r>
          </w:p>
        </w:tc>
        <w:tc>
          <w:tcPr>
            <w:tcW w:w="776" w:type="dxa"/>
            <w:tcBorders>
              <w:top w:val="double" w:sz="4" w:space="0" w:color="auto"/>
              <w:left w:val="single" w:sz="4" w:space="0" w:color="auto"/>
              <w:bottom w:val="single" w:sz="4" w:space="0" w:color="auto"/>
              <w:right w:val="single" w:sz="4" w:space="0" w:color="auto"/>
            </w:tcBorders>
            <w:hideMark/>
          </w:tcPr>
          <w:p w14:paraId="1B1EE733" w14:textId="77777777" w:rsidR="00AD633A" w:rsidRPr="00AD633A" w:rsidRDefault="00AD633A" w:rsidP="00AD633A">
            <w:pPr>
              <w:tabs>
                <w:tab w:val="left" w:pos="5381"/>
                <w:tab w:val="left" w:pos="7416"/>
                <w:tab w:val="left" w:pos="8443"/>
              </w:tabs>
              <w:ind w:left="57" w:right="57" w:firstLine="0"/>
              <w:jc w:val="center"/>
              <w:rPr>
                <w:rFonts w:cs="Arial"/>
                <w:sz w:val="20"/>
                <w:szCs w:val="20"/>
              </w:rPr>
            </w:pPr>
            <w:r w:rsidRPr="00AD633A">
              <w:rPr>
                <w:rFonts w:cs="Arial"/>
                <w:sz w:val="20"/>
                <w:szCs w:val="20"/>
              </w:rPr>
              <w:t>Х</w:t>
            </w:r>
          </w:p>
        </w:tc>
        <w:tc>
          <w:tcPr>
            <w:tcW w:w="720" w:type="dxa"/>
            <w:tcBorders>
              <w:top w:val="double" w:sz="4" w:space="0" w:color="auto"/>
              <w:left w:val="single" w:sz="4" w:space="0" w:color="auto"/>
              <w:bottom w:val="single" w:sz="4" w:space="0" w:color="auto"/>
              <w:right w:val="single" w:sz="4" w:space="0" w:color="auto"/>
            </w:tcBorders>
            <w:hideMark/>
          </w:tcPr>
          <w:p w14:paraId="0B9858D0" w14:textId="77777777" w:rsidR="00AD633A" w:rsidRPr="00AD633A" w:rsidRDefault="00AD633A" w:rsidP="00AD633A">
            <w:pPr>
              <w:tabs>
                <w:tab w:val="left" w:pos="5381"/>
                <w:tab w:val="left" w:pos="7416"/>
                <w:tab w:val="left" w:pos="8443"/>
              </w:tabs>
              <w:ind w:left="57" w:right="57" w:firstLine="0"/>
              <w:jc w:val="center"/>
              <w:rPr>
                <w:rFonts w:cs="Arial"/>
                <w:sz w:val="20"/>
                <w:szCs w:val="20"/>
              </w:rPr>
            </w:pPr>
            <w:r w:rsidRPr="00AD633A">
              <w:rPr>
                <w:rFonts w:cs="Arial"/>
                <w:sz w:val="20"/>
                <w:szCs w:val="20"/>
              </w:rPr>
              <w:t>Х</w:t>
            </w:r>
          </w:p>
        </w:tc>
        <w:tc>
          <w:tcPr>
            <w:tcW w:w="720" w:type="dxa"/>
            <w:tcBorders>
              <w:top w:val="double" w:sz="4" w:space="0" w:color="auto"/>
              <w:left w:val="single" w:sz="4" w:space="0" w:color="auto"/>
              <w:bottom w:val="single" w:sz="4" w:space="0" w:color="auto"/>
              <w:right w:val="single" w:sz="4" w:space="0" w:color="auto"/>
            </w:tcBorders>
            <w:hideMark/>
          </w:tcPr>
          <w:p w14:paraId="6E93C966" w14:textId="77777777" w:rsidR="00AD633A" w:rsidRPr="00AD633A" w:rsidRDefault="00AD633A" w:rsidP="00AD633A">
            <w:pPr>
              <w:tabs>
                <w:tab w:val="left" w:pos="5381"/>
                <w:tab w:val="left" w:pos="7416"/>
                <w:tab w:val="left" w:pos="8443"/>
              </w:tabs>
              <w:ind w:left="57" w:right="57" w:firstLine="0"/>
              <w:jc w:val="center"/>
              <w:rPr>
                <w:rFonts w:cs="Arial"/>
                <w:sz w:val="20"/>
                <w:szCs w:val="20"/>
              </w:rPr>
            </w:pPr>
            <w:r w:rsidRPr="00AD633A">
              <w:rPr>
                <w:rFonts w:cs="Arial"/>
                <w:sz w:val="20"/>
                <w:szCs w:val="20"/>
              </w:rPr>
              <w:t>Х</w:t>
            </w:r>
          </w:p>
        </w:tc>
        <w:tc>
          <w:tcPr>
            <w:tcW w:w="720" w:type="dxa"/>
            <w:tcBorders>
              <w:top w:val="double" w:sz="4" w:space="0" w:color="auto"/>
              <w:left w:val="single" w:sz="4" w:space="0" w:color="auto"/>
              <w:bottom w:val="single" w:sz="4" w:space="0" w:color="auto"/>
              <w:right w:val="single" w:sz="4" w:space="0" w:color="auto"/>
            </w:tcBorders>
            <w:hideMark/>
          </w:tcPr>
          <w:p w14:paraId="36A243D8" w14:textId="77777777" w:rsidR="00AD633A" w:rsidRPr="00AD633A" w:rsidRDefault="00AD633A" w:rsidP="00AD633A">
            <w:pPr>
              <w:tabs>
                <w:tab w:val="left" w:pos="5381"/>
                <w:tab w:val="left" w:pos="7416"/>
                <w:tab w:val="left" w:pos="8443"/>
              </w:tabs>
              <w:ind w:left="57" w:right="57" w:firstLine="0"/>
              <w:jc w:val="center"/>
              <w:rPr>
                <w:rFonts w:cs="Arial"/>
                <w:sz w:val="20"/>
                <w:szCs w:val="20"/>
              </w:rPr>
            </w:pPr>
            <w:r w:rsidRPr="00AD633A">
              <w:rPr>
                <w:rFonts w:cs="Arial"/>
                <w:sz w:val="20"/>
                <w:szCs w:val="20"/>
              </w:rPr>
              <w:t>Х</w:t>
            </w:r>
          </w:p>
        </w:tc>
        <w:tc>
          <w:tcPr>
            <w:tcW w:w="720" w:type="dxa"/>
            <w:tcBorders>
              <w:top w:val="double" w:sz="4" w:space="0" w:color="auto"/>
              <w:left w:val="single" w:sz="4" w:space="0" w:color="auto"/>
              <w:bottom w:val="single" w:sz="4" w:space="0" w:color="auto"/>
              <w:right w:val="single" w:sz="4" w:space="0" w:color="auto"/>
            </w:tcBorders>
            <w:hideMark/>
          </w:tcPr>
          <w:p w14:paraId="0A117DA1" w14:textId="77777777" w:rsidR="00AD633A" w:rsidRPr="00AD633A" w:rsidRDefault="00AD633A" w:rsidP="00AD633A">
            <w:pPr>
              <w:tabs>
                <w:tab w:val="left" w:pos="5381"/>
                <w:tab w:val="left" w:pos="7416"/>
                <w:tab w:val="left" w:pos="8443"/>
              </w:tabs>
              <w:ind w:left="57" w:right="57" w:firstLine="0"/>
              <w:jc w:val="center"/>
              <w:rPr>
                <w:rFonts w:cs="Arial"/>
                <w:sz w:val="20"/>
                <w:szCs w:val="20"/>
              </w:rPr>
            </w:pPr>
            <w:r w:rsidRPr="00AD633A">
              <w:rPr>
                <w:rFonts w:cs="Arial"/>
                <w:sz w:val="20"/>
                <w:szCs w:val="20"/>
              </w:rPr>
              <w:t>от 0 до 15</w:t>
            </w:r>
          </w:p>
        </w:tc>
        <w:tc>
          <w:tcPr>
            <w:tcW w:w="720" w:type="dxa"/>
            <w:tcBorders>
              <w:top w:val="double" w:sz="4" w:space="0" w:color="auto"/>
              <w:left w:val="single" w:sz="4" w:space="0" w:color="auto"/>
              <w:bottom w:val="single" w:sz="4" w:space="0" w:color="auto"/>
              <w:right w:val="single" w:sz="4" w:space="0" w:color="auto"/>
            </w:tcBorders>
            <w:hideMark/>
          </w:tcPr>
          <w:p w14:paraId="5C0D39E4" w14:textId="77777777" w:rsidR="00AD633A" w:rsidRPr="00AD633A" w:rsidRDefault="00AD633A" w:rsidP="00AD633A">
            <w:pPr>
              <w:tabs>
                <w:tab w:val="left" w:pos="5381"/>
                <w:tab w:val="left" w:pos="7416"/>
                <w:tab w:val="left" w:pos="8443"/>
              </w:tabs>
              <w:ind w:left="57" w:right="57" w:firstLine="0"/>
              <w:jc w:val="center"/>
              <w:rPr>
                <w:rFonts w:cs="Arial"/>
                <w:sz w:val="20"/>
                <w:szCs w:val="20"/>
              </w:rPr>
            </w:pPr>
            <w:r w:rsidRPr="00AD633A">
              <w:rPr>
                <w:rFonts w:cs="Arial"/>
                <w:sz w:val="20"/>
                <w:szCs w:val="20"/>
              </w:rPr>
              <w:t>0,1</w:t>
            </w:r>
          </w:p>
        </w:tc>
        <w:tc>
          <w:tcPr>
            <w:tcW w:w="922" w:type="dxa"/>
            <w:tcBorders>
              <w:top w:val="double" w:sz="4" w:space="0" w:color="auto"/>
              <w:left w:val="single" w:sz="4" w:space="0" w:color="auto"/>
              <w:bottom w:val="single" w:sz="4" w:space="0" w:color="auto"/>
              <w:right w:val="single" w:sz="4" w:space="0" w:color="auto"/>
            </w:tcBorders>
            <w:hideMark/>
          </w:tcPr>
          <w:p w14:paraId="0272C6B5" w14:textId="77777777" w:rsidR="00AD633A" w:rsidRPr="00AD633A" w:rsidRDefault="00AD633A" w:rsidP="00AD633A">
            <w:pPr>
              <w:tabs>
                <w:tab w:val="left" w:pos="5381"/>
                <w:tab w:val="left" w:pos="7416"/>
                <w:tab w:val="left" w:pos="8443"/>
              </w:tabs>
              <w:ind w:left="57" w:right="57" w:firstLine="0"/>
              <w:jc w:val="center"/>
              <w:rPr>
                <w:rFonts w:cs="Arial"/>
                <w:sz w:val="20"/>
                <w:szCs w:val="20"/>
              </w:rPr>
            </w:pPr>
            <w:r w:rsidRPr="00AD633A">
              <w:rPr>
                <w:rFonts w:cs="Arial"/>
                <w:sz w:val="20"/>
                <w:szCs w:val="20"/>
              </w:rPr>
              <w:t>90</w:t>
            </w:r>
          </w:p>
        </w:tc>
        <w:tc>
          <w:tcPr>
            <w:tcW w:w="1238" w:type="dxa"/>
            <w:tcBorders>
              <w:top w:val="double" w:sz="4" w:space="0" w:color="auto"/>
              <w:left w:val="single" w:sz="4" w:space="0" w:color="auto"/>
              <w:bottom w:val="single" w:sz="4" w:space="0" w:color="auto"/>
              <w:right w:val="single" w:sz="4" w:space="0" w:color="auto"/>
            </w:tcBorders>
            <w:textDirection w:val="btLr"/>
            <w:hideMark/>
          </w:tcPr>
          <w:p w14:paraId="083DD04B" w14:textId="77777777" w:rsidR="00AD633A" w:rsidRPr="00AD633A" w:rsidRDefault="00AD633A" w:rsidP="00AD633A">
            <w:pPr>
              <w:tabs>
                <w:tab w:val="left" w:pos="5381"/>
                <w:tab w:val="left" w:pos="7416"/>
                <w:tab w:val="left" w:pos="8443"/>
              </w:tabs>
              <w:ind w:left="57" w:right="57" w:firstLine="0"/>
              <w:jc w:val="center"/>
              <w:rPr>
                <w:rFonts w:cs="Arial"/>
                <w:sz w:val="20"/>
                <w:szCs w:val="20"/>
              </w:rPr>
            </w:pPr>
            <w:r w:rsidRPr="00AD633A">
              <w:rPr>
                <w:rFonts w:cs="Arial"/>
                <w:sz w:val="20"/>
                <w:szCs w:val="20"/>
              </w:rPr>
              <w:t xml:space="preserve">Небольшое </w:t>
            </w:r>
          </w:p>
        </w:tc>
      </w:tr>
      <w:tr w:rsidR="00AD633A" w:rsidRPr="00AD633A" w14:paraId="6A6D6B4B" w14:textId="77777777" w:rsidTr="00AD633A">
        <w:trPr>
          <w:cantSplit/>
          <w:trHeight w:val="1134"/>
          <w:jc w:val="center"/>
        </w:trPr>
        <w:tc>
          <w:tcPr>
            <w:tcW w:w="2953" w:type="dxa"/>
            <w:tcBorders>
              <w:top w:val="single" w:sz="4" w:space="0" w:color="auto"/>
              <w:left w:val="single" w:sz="4" w:space="0" w:color="auto"/>
              <w:bottom w:val="nil"/>
              <w:right w:val="single" w:sz="4" w:space="0" w:color="auto"/>
            </w:tcBorders>
            <w:hideMark/>
          </w:tcPr>
          <w:p w14:paraId="4D480E37" w14:textId="7148A619" w:rsidR="00AD633A" w:rsidRPr="00AD633A" w:rsidRDefault="00AD633A" w:rsidP="00AD633A">
            <w:pPr>
              <w:tabs>
                <w:tab w:val="left" w:pos="5381"/>
                <w:tab w:val="left" w:pos="7416"/>
                <w:tab w:val="left" w:pos="8443"/>
              </w:tabs>
              <w:ind w:left="57" w:right="57" w:firstLine="0"/>
              <w:jc w:val="center"/>
              <w:rPr>
                <w:rFonts w:cs="Arial"/>
                <w:sz w:val="20"/>
                <w:szCs w:val="20"/>
              </w:rPr>
            </w:pPr>
            <w:r w:rsidRPr="00AD633A">
              <w:rPr>
                <w:rFonts w:cs="Arial"/>
                <w:noProof/>
                <w:sz w:val="20"/>
                <w:szCs w:val="20"/>
              </w:rPr>
              <w:drawing>
                <wp:inline distT="0" distB="0" distL="0" distR="0" wp14:anchorId="62F14BFE" wp14:editId="06A133B0">
                  <wp:extent cx="1724025" cy="1409700"/>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724025" cy="1409700"/>
                          </a:xfrm>
                          <a:prstGeom prst="rect">
                            <a:avLst/>
                          </a:prstGeom>
                          <a:noFill/>
                          <a:ln>
                            <a:noFill/>
                          </a:ln>
                        </pic:spPr>
                      </pic:pic>
                    </a:graphicData>
                  </a:graphic>
                </wp:inline>
              </w:drawing>
            </w:r>
          </w:p>
        </w:tc>
        <w:tc>
          <w:tcPr>
            <w:tcW w:w="3600" w:type="dxa"/>
            <w:tcBorders>
              <w:top w:val="single" w:sz="4" w:space="0" w:color="auto"/>
              <w:left w:val="single" w:sz="4" w:space="0" w:color="auto"/>
              <w:bottom w:val="nil"/>
              <w:right w:val="single" w:sz="4" w:space="0" w:color="auto"/>
            </w:tcBorders>
            <w:hideMark/>
          </w:tcPr>
          <w:p w14:paraId="60562ECB" w14:textId="77777777" w:rsidR="00AD633A" w:rsidRPr="00AD633A" w:rsidRDefault="00AD633A" w:rsidP="00AD633A">
            <w:pPr>
              <w:tabs>
                <w:tab w:val="left" w:pos="5381"/>
                <w:tab w:val="left" w:pos="7416"/>
                <w:tab w:val="left" w:pos="8443"/>
              </w:tabs>
              <w:ind w:left="57" w:right="57" w:firstLine="0"/>
              <w:rPr>
                <w:rFonts w:cs="Arial"/>
                <w:b/>
                <w:sz w:val="20"/>
                <w:szCs w:val="20"/>
              </w:rPr>
            </w:pPr>
            <w:r w:rsidRPr="00AD633A">
              <w:rPr>
                <w:rFonts w:cs="Arial"/>
                <w:b/>
                <w:sz w:val="20"/>
                <w:szCs w:val="20"/>
              </w:rPr>
              <w:t>Шаблон для измерения профиля угловых сварных швов</w:t>
            </w:r>
          </w:p>
          <w:p w14:paraId="654E0147" w14:textId="77777777" w:rsidR="00AD633A" w:rsidRPr="00AD633A" w:rsidRDefault="00AD633A" w:rsidP="00AD633A">
            <w:pPr>
              <w:tabs>
                <w:tab w:val="left" w:pos="5381"/>
                <w:tab w:val="left" w:pos="7416"/>
                <w:tab w:val="left" w:pos="8443"/>
              </w:tabs>
              <w:ind w:left="57" w:right="57" w:firstLine="0"/>
              <w:rPr>
                <w:rFonts w:cs="Arial"/>
                <w:sz w:val="20"/>
                <w:szCs w:val="20"/>
              </w:rPr>
            </w:pPr>
            <w:r w:rsidRPr="00AD633A">
              <w:rPr>
                <w:rFonts w:cs="Arial"/>
                <w:sz w:val="20"/>
                <w:szCs w:val="20"/>
              </w:rPr>
              <w:t>Проверка профиля одной формы  для одного размера углового шва. Нужна своя модель шаблона для каждого типа углового шва.</w:t>
            </w:r>
          </w:p>
        </w:tc>
        <w:tc>
          <w:tcPr>
            <w:tcW w:w="776" w:type="dxa"/>
            <w:tcBorders>
              <w:top w:val="single" w:sz="4" w:space="0" w:color="auto"/>
              <w:left w:val="single" w:sz="4" w:space="0" w:color="auto"/>
              <w:bottom w:val="nil"/>
              <w:right w:val="single" w:sz="4" w:space="0" w:color="auto"/>
            </w:tcBorders>
            <w:hideMark/>
          </w:tcPr>
          <w:p w14:paraId="7C93F155" w14:textId="77777777" w:rsidR="00AD633A" w:rsidRPr="00AD633A" w:rsidRDefault="00AD633A" w:rsidP="00AD633A">
            <w:pPr>
              <w:tabs>
                <w:tab w:val="left" w:pos="5381"/>
                <w:tab w:val="left" w:pos="7416"/>
                <w:tab w:val="left" w:pos="8443"/>
              </w:tabs>
              <w:ind w:left="57" w:right="57" w:firstLine="0"/>
              <w:jc w:val="center"/>
              <w:rPr>
                <w:rFonts w:cs="Arial"/>
                <w:sz w:val="20"/>
                <w:szCs w:val="20"/>
              </w:rPr>
            </w:pPr>
            <w:r w:rsidRPr="00AD633A">
              <w:rPr>
                <w:rFonts w:cs="Arial"/>
                <w:sz w:val="20"/>
                <w:szCs w:val="20"/>
              </w:rPr>
              <w:t>_</w:t>
            </w:r>
          </w:p>
        </w:tc>
        <w:tc>
          <w:tcPr>
            <w:tcW w:w="720" w:type="dxa"/>
            <w:tcBorders>
              <w:top w:val="single" w:sz="4" w:space="0" w:color="auto"/>
              <w:left w:val="single" w:sz="4" w:space="0" w:color="auto"/>
              <w:bottom w:val="nil"/>
              <w:right w:val="single" w:sz="4" w:space="0" w:color="auto"/>
            </w:tcBorders>
            <w:hideMark/>
          </w:tcPr>
          <w:p w14:paraId="529E4356" w14:textId="77777777" w:rsidR="00AD633A" w:rsidRPr="00AD633A" w:rsidRDefault="00AD633A" w:rsidP="00AD633A">
            <w:pPr>
              <w:tabs>
                <w:tab w:val="left" w:pos="5381"/>
                <w:tab w:val="left" w:pos="7416"/>
                <w:tab w:val="left" w:pos="8443"/>
              </w:tabs>
              <w:ind w:left="57" w:right="57" w:firstLine="0"/>
              <w:jc w:val="center"/>
              <w:rPr>
                <w:rFonts w:cs="Arial"/>
                <w:sz w:val="20"/>
                <w:szCs w:val="20"/>
              </w:rPr>
            </w:pPr>
            <w:r w:rsidRPr="00AD633A">
              <w:rPr>
                <w:rFonts w:cs="Arial"/>
                <w:sz w:val="20"/>
                <w:szCs w:val="20"/>
              </w:rPr>
              <w:t>_</w:t>
            </w:r>
          </w:p>
        </w:tc>
        <w:tc>
          <w:tcPr>
            <w:tcW w:w="720" w:type="dxa"/>
            <w:tcBorders>
              <w:top w:val="single" w:sz="4" w:space="0" w:color="auto"/>
              <w:left w:val="single" w:sz="4" w:space="0" w:color="auto"/>
              <w:bottom w:val="nil"/>
              <w:right w:val="single" w:sz="4" w:space="0" w:color="auto"/>
            </w:tcBorders>
            <w:hideMark/>
          </w:tcPr>
          <w:p w14:paraId="1C8A2504" w14:textId="77777777" w:rsidR="00AD633A" w:rsidRPr="00AD633A" w:rsidRDefault="00AD633A" w:rsidP="00AD633A">
            <w:pPr>
              <w:tabs>
                <w:tab w:val="left" w:pos="5381"/>
                <w:tab w:val="left" w:pos="7416"/>
                <w:tab w:val="left" w:pos="8443"/>
              </w:tabs>
              <w:ind w:left="57" w:right="57" w:firstLine="0"/>
              <w:jc w:val="center"/>
              <w:rPr>
                <w:rFonts w:cs="Arial"/>
                <w:sz w:val="20"/>
                <w:szCs w:val="20"/>
              </w:rPr>
            </w:pPr>
            <w:r w:rsidRPr="00AD633A">
              <w:rPr>
                <w:rFonts w:cs="Arial"/>
                <w:sz w:val="20"/>
                <w:szCs w:val="20"/>
              </w:rPr>
              <w:t>_</w:t>
            </w:r>
          </w:p>
        </w:tc>
        <w:tc>
          <w:tcPr>
            <w:tcW w:w="720" w:type="dxa"/>
            <w:tcBorders>
              <w:top w:val="single" w:sz="4" w:space="0" w:color="auto"/>
              <w:left w:val="single" w:sz="4" w:space="0" w:color="auto"/>
              <w:bottom w:val="nil"/>
              <w:right w:val="single" w:sz="4" w:space="0" w:color="auto"/>
            </w:tcBorders>
            <w:hideMark/>
          </w:tcPr>
          <w:p w14:paraId="7ABADE12" w14:textId="77777777" w:rsidR="00AD633A" w:rsidRPr="00AD633A" w:rsidRDefault="00AD633A" w:rsidP="00AD633A">
            <w:pPr>
              <w:tabs>
                <w:tab w:val="left" w:pos="5381"/>
                <w:tab w:val="left" w:pos="7416"/>
                <w:tab w:val="left" w:pos="8443"/>
              </w:tabs>
              <w:ind w:left="57" w:right="57" w:firstLine="0"/>
              <w:jc w:val="center"/>
              <w:rPr>
                <w:rFonts w:cs="Arial"/>
                <w:sz w:val="20"/>
                <w:szCs w:val="20"/>
              </w:rPr>
            </w:pPr>
            <w:r w:rsidRPr="00AD633A">
              <w:rPr>
                <w:rFonts w:cs="Arial"/>
                <w:sz w:val="20"/>
                <w:szCs w:val="20"/>
              </w:rPr>
              <w:t>_</w:t>
            </w:r>
          </w:p>
        </w:tc>
        <w:tc>
          <w:tcPr>
            <w:tcW w:w="720" w:type="dxa"/>
            <w:tcBorders>
              <w:top w:val="single" w:sz="4" w:space="0" w:color="auto"/>
              <w:left w:val="single" w:sz="4" w:space="0" w:color="auto"/>
              <w:bottom w:val="nil"/>
              <w:right w:val="single" w:sz="4" w:space="0" w:color="auto"/>
            </w:tcBorders>
            <w:hideMark/>
          </w:tcPr>
          <w:p w14:paraId="6DE64DA6" w14:textId="77777777" w:rsidR="00AD633A" w:rsidRPr="00AD633A" w:rsidRDefault="00AD633A" w:rsidP="00AD633A">
            <w:pPr>
              <w:tabs>
                <w:tab w:val="left" w:pos="5381"/>
                <w:tab w:val="left" w:pos="7416"/>
                <w:tab w:val="left" w:pos="8443"/>
              </w:tabs>
              <w:ind w:left="57" w:right="57" w:firstLine="0"/>
              <w:jc w:val="center"/>
              <w:rPr>
                <w:rFonts w:cs="Arial"/>
                <w:sz w:val="20"/>
                <w:szCs w:val="20"/>
              </w:rPr>
            </w:pPr>
            <w:r w:rsidRPr="00AD633A">
              <w:rPr>
                <w:rFonts w:cs="Arial"/>
                <w:sz w:val="20"/>
                <w:szCs w:val="20"/>
              </w:rPr>
              <w:t>_</w:t>
            </w:r>
          </w:p>
        </w:tc>
        <w:tc>
          <w:tcPr>
            <w:tcW w:w="720" w:type="dxa"/>
            <w:tcBorders>
              <w:top w:val="single" w:sz="4" w:space="0" w:color="auto"/>
              <w:left w:val="single" w:sz="4" w:space="0" w:color="auto"/>
              <w:bottom w:val="nil"/>
              <w:right w:val="single" w:sz="4" w:space="0" w:color="auto"/>
            </w:tcBorders>
            <w:hideMark/>
          </w:tcPr>
          <w:p w14:paraId="373DD5E9" w14:textId="77777777" w:rsidR="00AD633A" w:rsidRPr="00AD633A" w:rsidRDefault="00AD633A" w:rsidP="00AD633A">
            <w:pPr>
              <w:tabs>
                <w:tab w:val="left" w:pos="5381"/>
                <w:tab w:val="left" w:pos="7416"/>
                <w:tab w:val="left" w:pos="8443"/>
              </w:tabs>
              <w:ind w:left="57" w:right="57" w:firstLine="0"/>
              <w:jc w:val="center"/>
              <w:rPr>
                <w:rFonts w:cs="Arial"/>
                <w:sz w:val="20"/>
                <w:szCs w:val="20"/>
              </w:rPr>
            </w:pPr>
            <w:r w:rsidRPr="00AD633A">
              <w:rPr>
                <w:rFonts w:cs="Arial"/>
                <w:sz w:val="20"/>
                <w:szCs w:val="20"/>
              </w:rPr>
              <w:t>_</w:t>
            </w:r>
          </w:p>
        </w:tc>
        <w:tc>
          <w:tcPr>
            <w:tcW w:w="922" w:type="dxa"/>
            <w:tcBorders>
              <w:top w:val="single" w:sz="4" w:space="0" w:color="auto"/>
              <w:left w:val="single" w:sz="4" w:space="0" w:color="auto"/>
              <w:bottom w:val="nil"/>
              <w:right w:val="single" w:sz="4" w:space="0" w:color="auto"/>
            </w:tcBorders>
            <w:hideMark/>
          </w:tcPr>
          <w:p w14:paraId="5A44282E" w14:textId="77777777" w:rsidR="00AD633A" w:rsidRPr="00AD633A" w:rsidRDefault="00AD633A" w:rsidP="00AD633A">
            <w:pPr>
              <w:tabs>
                <w:tab w:val="left" w:pos="5381"/>
                <w:tab w:val="left" w:pos="7416"/>
                <w:tab w:val="left" w:pos="8443"/>
              </w:tabs>
              <w:ind w:left="57" w:right="57" w:firstLine="0"/>
              <w:jc w:val="center"/>
              <w:rPr>
                <w:rFonts w:cs="Arial"/>
                <w:sz w:val="20"/>
                <w:szCs w:val="20"/>
              </w:rPr>
            </w:pPr>
            <w:r w:rsidRPr="00AD633A">
              <w:rPr>
                <w:rFonts w:cs="Arial"/>
                <w:sz w:val="20"/>
                <w:szCs w:val="20"/>
              </w:rPr>
              <w:t>_</w:t>
            </w:r>
          </w:p>
        </w:tc>
        <w:tc>
          <w:tcPr>
            <w:tcW w:w="1238" w:type="dxa"/>
            <w:tcBorders>
              <w:top w:val="single" w:sz="4" w:space="0" w:color="auto"/>
              <w:left w:val="single" w:sz="4" w:space="0" w:color="auto"/>
              <w:bottom w:val="nil"/>
              <w:right w:val="single" w:sz="4" w:space="0" w:color="auto"/>
            </w:tcBorders>
            <w:hideMark/>
          </w:tcPr>
          <w:p w14:paraId="03C65311" w14:textId="77777777" w:rsidR="00AD633A" w:rsidRPr="00AD633A" w:rsidRDefault="00AD633A" w:rsidP="00AD633A">
            <w:pPr>
              <w:tabs>
                <w:tab w:val="left" w:pos="5381"/>
                <w:tab w:val="left" w:pos="7416"/>
                <w:tab w:val="left" w:pos="8443"/>
              </w:tabs>
              <w:ind w:left="57" w:right="57" w:firstLine="0"/>
              <w:jc w:val="center"/>
              <w:rPr>
                <w:rFonts w:cs="Arial"/>
                <w:sz w:val="20"/>
                <w:szCs w:val="20"/>
              </w:rPr>
            </w:pPr>
            <w:r w:rsidRPr="00AD633A">
              <w:rPr>
                <w:rFonts w:cs="Arial"/>
                <w:sz w:val="20"/>
                <w:szCs w:val="20"/>
              </w:rPr>
              <w:t>_</w:t>
            </w:r>
          </w:p>
        </w:tc>
      </w:tr>
    </w:tbl>
    <w:p w14:paraId="02BA1E53" w14:textId="77777777" w:rsidR="00AD633A" w:rsidRDefault="00AD633A" w:rsidP="00AD633A">
      <w:pPr>
        <w:tabs>
          <w:tab w:val="left" w:pos="480"/>
        </w:tabs>
        <w:jc w:val="center"/>
        <w:rPr>
          <w:szCs w:val="24"/>
        </w:rPr>
      </w:pPr>
    </w:p>
    <w:p w14:paraId="392A1637" w14:textId="77777777" w:rsidR="00AD633A" w:rsidRDefault="00AD633A" w:rsidP="00AD633A">
      <w:pPr>
        <w:rPr>
          <w:i/>
        </w:rPr>
      </w:pPr>
      <w:r>
        <w:rPr>
          <w:i/>
        </w:rPr>
        <w:br w:type="page"/>
      </w:r>
    </w:p>
    <w:p w14:paraId="1EA32170" w14:textId="77777777" w:rsidR="00AD633A" w:rsidRPr="00AD633A" w:rsidRDefault="00AD633A" w:rsidP="00AD633A">
      <w:pPr>
        <w:tabs>
          <w:tab w:val="left" w:pos="480"/>
        </w:tabs>
        <w:jc w:val="center"/>
        <w:rPr>
          <w:i/>
          <w:sz w:val="20"/>
          <w:szCs w:val="20"/>
        </w:rPr>
      </w:pPr>
      <w:r w:rsidRPr="00AD633A">
        <w:rPr>
          <w:i/>
          <w:sz w:val="20"/>
          <w:szCs w:val="20"/>
        </w:rPr>
        <w:lastRenderedPageBreak/>
        <w:t xml:space="preserve">Продолжение Таблицы А.1 </w:t>
      </w:r>
    </w:p>
    <w:tbl>
      <w:tblPr>
        <w:tblStyle w:val="afa"/>
        <w:tblpPr w:leftFromText="181" w:rightFromText="181" w:vertAnchor="text" w:horzAnchor="margin" w:tblpXSpec="center" w:tblpY="387"/>
        <w:tblOverlap w:val="never"/>
        <w:tblW w:w="13365" w:type="dxa"/>
        <w:tblLayout w:type="fixed"/>
        <w:tblLook w:val="01E0" w:firstRow="1" w:lastRow="1" w:firstColumn="1" w:lastColumn="1" w:noHBand="0" w:noVBand="0"/>
      </w:tblPr>
      <w:tblGrid>
        <w:gridCol w:w="3225"/>
        <w:gridCol w:w="3603"/>
        <w:gridCol w:w="776"/>
        <w:gridCol w:w="720"/>
        <w:gridCol w:w="720"/>
        <w:gridCol w:w="720"/>
        <w:gridCol w:w="720"/>
        <w:gridCol w:w="720"/>
        <w:gridCol w:w="922"/>
        <w:gridCol w:w="1239"/>
      </w:tblGrid>
      <w:tr w:rsidR="00AD633A" w:rsidRPr="00AD633A" w14:paraId="393210E6" w14:textId="77777777" w:rsidTr="00AD633A">
        <w:trPr>
          <w:trHeight w:val="330"/>
        </w:trPr>
        <w:tc>
          <w:tcPr>
            <w:tcW w:w="3222" w:type="dxa"/>
            <w:vMerge w:val="restart"/>
            <w:tcBorders>
              <w:top w:val="single" w:sz="4" w:space="0" w:color="auto"/>
              <w:left w:val="single" w:sz="4" w:space="0" w:color="auto"/>
              <w:bottom w:val="double" w:sz="4" w:space="0" w:color="auto"/>
              <w:right w:val="single" w:sz="4" w:space="0" w:color="auto"/>
            </w:tcBorders>
            <w:vAlign w:val="center"/>
            <w:hideMark/>
          </w:tcPr>
          <w:p w14:paraId="73468DEA" w14:textId="77777777" w:rsidR="00AD633A" w:rsidRPr="00AD633A" w:rsidRDefault="00AD633A" w:rsidP="00AD633A">
            <w:pPr>
              <w:ind w:left="57" w:right="57" w:firstLine="0"/>
              <w:jc w:val="center"/>
              <w:rPr>
                <w:rFonts w:cs="Arial"/>
                <w:sz w:val="20"/>
                <w:szCs w:val="20"/>
              </w:rPr>
            </w:pPr>
            <w:r w:rsidRPr="00AD633A">
              <w:rPr>
                <w:rFonts w:cs="Arial"/>
                <w:sz w:val="20"/>
                <w:szCs w:val="20"/>
              </w:rPr>
              <w:t>Шаблон сварного шва</w:t>
            </w:r>
          </w:p>
        </w:tc>
        <w:tc>
          <w:tcPr>
            <w:tcW w:w="3600" w:type="dxa"/>
            <w:vMerge w:val="restart"/>
            <w:tcBorders>
              <w:top w:val="single" w:sz="4" w:space="0" w:color="auto"/>
              <w:left w:val="single" w:sz="4" w:space="0" w:color="auto"/>
              <w:bottom w:val="double" w:sz="4" w:space="0" w:color="auto"/>
              <w:right w:val="single" w:sz="4" w:space="0" w:color="auto"/>
            </w:tcBorders>
            <w:vAlign w:val="center"/>
            <w:hideMark/>
          </w:tcPr>
          <w:p w14:paraId="74BF4E1A" w14:textId="77777777" w:rsidR="00AD633A" w:rsidRPr="00AD633A" w:rsidRDefault="00AD633A" w:rsidP="00AD633A">
            <w:pPr>
              <w:tabs>
                <w:tab w:val="left" w:pos="5381"/>
                <w:tab w:val="left" w:pos="7416"/>
                <w:tab w:val="left" w:pos="8443"/>
              </w:tabs>
              <w:ind w:left="57" w:right="57" w:firstLine="0"/>
              <w:jc w:val="center"/>
              <w:rPr>
                <w:rFonts w:cs="Arial"/>
                <w:sz w:val="20"/>
                <w:szCs w:val="20"/>
              </w:rPr>
            </w:pPr>
            <w:r w:rsidRPr="00AD633A">
              <w:rPr>
                <w:rFonts w:cs="Arial"/>
                <w:sz w:val="20"/>
                <w:szCs w:val="20"/>
              </w:rPr>
              <w:t>Описание</w:t>
            </w:r>
          </w:p>
        </w:tc>
        <w:tc>
          <w:tcPr>
            <w:tcW w:w="2936" w:type="dxa"/>
            <w:gridSpan w:val="4"/>
            <w:tcBorders>
              <w:top w:val="single" w:sz="4" w:space="0" w:color="auto"/>
              <w:left w:val="single" w:sz="4" w:space="0" w:color="auto"/>
              <w:bottom w:val="single" w:sz="4" w:space="0" w:color="auto"/>
              <w:right w:val="single" w:sz="4" w:space="0" w:color="auto"/>
            </w:tcBorders>
            <w:hideMark/>
          </w:tcPr>
          <w:p w14:paraId="6A2444A3" w14:textId="77777777" w:rsidR="00AD633A" w:rsidRPr="00AD633A" w:rsidRDefault="00AD633A" w:rsidP="00AD633A">
            <w:pPr>
              <w:tabs>
                <w:tab w:val="left" w:pos="5381"/>
                <w:tab w:val="left" w:pos="7416"/>
                <w:tab w:val="left" w:pos="8443"/>
              </w:tabs>
              <w:ind w:left="57" w:right="57" w:firstLine="0"/>
              <w:jc w:val="center"/>
              <w:rPr>
                <w:rFonts w:cs="Arial"/>
                <w:sz w:val="20"/>
                <w:szCs w:val="20"/>
              </w:rPr>
            </w:pPr>
            <w:r w:rsidRPr="00AD633A">
              <w:rPr>
                <w:rFonts w:cs="Arial"/>
                <w:sz w:val="20"/>
                <w:szCs w:val="20"/>
              </w:rPr>
              <w:t>Тип сварного шва</w:t>
            </w:r>
          </w:p>
        </w:tc>
        <w:tc>
          <w:tcPr>
            <w:tcW w:w="720" w:type="dxa"/>
            <w:vMerge w:val="restart"/>
            <w:tcBorders>
              <w:top w:val="single" w:sz="4" w:space="0" w:color="auto"/>
              <w:left w:val="single" w:sz="4" w:space="0" w:color="auto"/>
              <w:bottom w:val="double" w:sz="4" w:space="0" w:color="auto"/>
              <w:right w:val="single" w:sz="4" w:space="0" w:color="auto"/>
            </w:tcBorders>
            <w:textDirection w:val="btLr"/>
            <w:hideMark/>
          </w:tcPr>
          <w:p w14:paraId="0C6A1189" w14:textId="77777777" w:rsidR="00AD633A" w:rsidRPr="00AD633A" w:rsidRDefault="00AD633A" w:rsidP="00AD633A">
            <w:pPr>
              <w:tabs>
                <w:tab w:val="left" w:pos="5381"/>
                <w:tab w:val="left" w:pos="7416"/>
                <w:tab w:val="left" w:pos="8443"/>
              </w:tabs>
              <w:ind w:left="57" w:right="57" w:firstLine="0"/>
              <w:jc w:val="center"/>
              <w:rPr>
                <w:rFonts w:cs="Arial"/>
                <w:sz w:val="20"/>
                <w:szCs w:val="20"/>
              </w:rPr>
            </w:pPr>
            <w:r w:rsidRPr="00AD633A">
              <w:rPr>
                <w:rFonts w:cs="Arial"/>
                <w:sz w:val="20"/>
                <w:szCs w:val="20"/>
              </w:rPr>
              <w:t>Диапазон измерений, мм</w:t>
            </w:r>
          </w:p>
        </w:tc>
        <w:tc>
          <w:tcPr>
            <w:tcW w:w="720" w:type="dxa"/>
            <w:vMerge w:val="restart"/>
            <w:tcBorders>
              <w:top w:val="single" w:sz="4" w:space="0" w:color="auto"/>
              <w:left w:val="single" w:sz="4" w:space="0" w:color="auto"/>
              <w:bottom w:val="double" w:sz="4" w:space="0" w:color="auto"/>
              <w:right w:val="single" w:sz="4" w:space="0" w:color="auto"/>
            </w:tcBorders>
            <w:textDirection w:val="btLr"/>
          </w:tcPr>
          <w:p w14:paraId="5C2F72F5" w14:textId="77777777" w:rsidR="00AD633A" w:rsidRPr="00AD633A" w:rsidRDefault="00AD633A" w:rsidP="00AD633A">
            <w:pPr>
              <w:tabs>
                <w:tab w:val="left" w:pos="5381"/>
                <w:tab w:val="left" w:pos="7416"/>
                <w:tab w:val="left" w:pos="8443"/>
              </w:tabs>
              <w:ind w:left="57" w:right="57" w:firstLine="0"/>
              <w:jc w:val="center"/>
              <w:rPr>
                <w:rFonts w:cs="Arial"/>
                <w:sz w:val="20"/>
                <w:szCs w:val="20"/>
              </w:rPr>
            </w:pPr>
          </w:p>
          <w:p w14:paraId="235A1811" w14:textId="77777777" w:rsidR="00AD633A" w:rsidRPr="00AD633A" w:rsidRDefault="00AD633A" w:rsidP="00AD633A">
            <w:pPr>
              <w:tabs>
                <w:tab w:val="left" w:pos="5381"/>
                <w:tab w:val="left" w:pos="7416"/>
                <w:tab w:val="left" w:pos="8443"/>
              </w:tabs>
              <w:ind w:left="57" w:right="57" w:firstLine="0"/>
              <w:jc w:val="center"/>
              <w:rPr>
                <w:rFonts w:cs="Arial"/>
                <w:sz w:val="20"/>
                <w:szCs w:val="20"/>
              </w:rPr>
            </w:pPr>
            <w:r w:rsidRPr="00AD633A">
              <w:rPr>
                <w:rFonts w:cs="Arial"/>
                <w:sz w:val="20"/>
                <w:szCs w:val="20"/>
              </w:rPr>
              <w:t>Погрешность, мм</w:t>
            </w:r>
          </w:p>
        </w:tc>
        <w:tc>
          <w:tcPr>
            <w:tcW w:w="922" w:type="dxa"/>
            <w:vMerge w:val="restart"/>
            <w:tcBorders>
              <w:top w:val="single" w:sz="4" w:space="0" w:color="auto"/>
              <w:left w:val="single" w:sz="4" w:space="0" w:color="auto"/>
              <w:bottom w:val="double" w:sz="4" w:space="0" w:color="auto"/>
              <w:right w:val="single" w:sz="4" w:space="0" w:color="auto"/>
            </w:tcBorders>
            <w:textDirection w:val="btLr"/>
            <w:hideMark/>
          </w:tcPr>
          <w:p w14:paraId="525A0FB4" w14:textId="77777777" w:rsidR="00AD633A" w:rsidRPr="00AD633A" w:rsidRDefault="00AD633A" w:rsidP="00AD633A">
            <w:pPr>
              <w:tabs>
                <w:tab w:val="left" w:pos="5381"/>
                <w:tab w:val="left" w:pos="7416"/>
                <w:tab w:val="left" w:pos="8443"/>
              </w:tabs>
              <w:ind w:left="57" w:right="57" w:firstLine="0"/>
              <w:jc w:val="center"/>
              <w:rPr>
                <w:rFonts w:cs="Arial"/>
                <w:sz w:val="20"/>
                <w:szCs w:val="20"/>
              </w:rPr>
            </w:pPr>
            <w:r w:rsidRPr="00AD633A">
              <w:rPr>
                <w:rFonts w:cs="Arial"/>
                <w:sz w:val="20"/>
                <w:szCs w:val="20"/>
              </w:rPr>
              <w:t>Угол между свариваемыми элементами, градусы</w:t>
            </w:r>
          </w:p>
        </w:tc>
        <w:tc>
          <w:tcPr>
            <w:tcW w:w="1238" w:type="dxa"/>
            <w:vMerge w:val="restart"/>
            <w:tcBorders>
              <w:top w:val="single" w:sz="4" w:space="0" w:color="auto"/>
              <w:left w:val="single" w:sz="4" w:space="0" w:color="auto"/>
              <w:bottom w:val="double" w:sz="4" w:space="0" w:color="auto"/>
              <w:right w:val="single" w:sz="4" w:space="0" w:color="auto"/>
            </w:tcBorders>
            <w:textDirection w:val="btLr"/>
            <w:hideMark/>
          </w:tcPr>
          <w:p w14:paraId="641949D3" w14:textId="77777777" w:rsidR="00AD633A" w:rsidRPr="00AD633A" w:rsidRDefault="00AD633A" w:rsidP="00AD633A">
            <w:pPr>
              <w:tabs>
                <w:tab w:val="left" w:pos="5381"/>
                <w:tab w:val="left" w:pos="7416"/>
                <w:tab w:val="left" w:pos="8443"/>
              </w:tabs>
              <w:ind w:left="57" w:right="57" w:firstLine="0"/>
              <w:jc w:val="center"/>
              <w:rPr>
                <w:rFonts w:cs="Arial"/>
                <w:sz w:val="20"/>
                <w:szCs w:val="20"/>
              </w:rPr>
            </w:pPr>
            <w:r w:rsidRPr="00AD633A">
              <w:rPr>
                <w:rFonts w:cs="Arial"/>
                <w:sz w:val="20"/>
                <w:szCs w:val="20"/>
              </w:rPr>
              <w:t>Допустимое отклонение угла между свариваемыми элементами</w:t>
            </w:r>
          </w:p>
        </w:tc>
      </w:tr>
      <w:tr w:rsidR="00AD633A" w:rsidRPr="00AD633A" w14:paraId="2253D8B8" w14:textId="77777777" w:rsidTr="00AD633A">
        <w:trPr>
          <w:trHeight w:val="345"/>
        </w:trPr>
        <w:tc>
          <w:tcPr>
            <w:tcW w:w="3222" w:type="dxa"/>
            <w:vMerge/>
            <w:tcBorders>
              <w:top w:val="single" w:sz="4" w:space="0" w:color="auto"/>
              <w:left w:val="single" w:sz="4" w:space="0" w:color="auto"/>
              <w:bottom w:val="double" w:sz="4" w:space="0" w:color="auto"/>
              <w:right w:val="single" w:sz="4" w:space="0" w:color="auto"/>
            </w:tcBorders>
            <w:vAlign w:val="center"/>
            <w:hideMark/>
          </w:tcPr>
          <w:p w14:paraId="50BF1AF3" w14:textId="77777777" w:rsidR="00AD633A" w:rsidRPr="00AD633A" w:rsidRDefault="00AD633A" w:rsidP="00AD633A">
            <w:pPr>
              <w:ind w:left="57" w:right="57" w:firstLine="0"/>
              <w:rPr>
                <w:rFonts w:cs="Arial"/>
                <w:sz w:val="20"/>
                <w:szCs w:val="20"/>
              </w:rPr>
            </w:pPr>
          </w:p>
        </w:tc>
        <w:tc>
          <w:tcPr>
            <w:tcW w:w="3600" w:type="dxa"/>
            <w:vMerge/>
            <w:tcBorders>
              <w:top w:val="single" w:sz="4" w:space="0" w:color="auto"/>
              <w:left w:val="single" w:sz="4" w:space="0" w:color="auto"/>
              <w:bottom w:val="double" w:sz="4" w:space="0" w:color="auto"/>
              <w:right w:val="single" w:sz="4" w:space="0" w:color="auto"/>
            </w:tcBorders>
            <w:vAlign w:val="center"/>
            <w:hideMark/>
          </w:tcPr>
          <w:p w14:paraId="4E79BC7C" w14:textId="77777777" w:rsidR="00AD633A" w:rsidRPr="00AD633A" w:rsidRDefault="00AD633A" w:rsidP="00AD633A">
            <w:pPr>
              <w:ind w:left="57" w:right="57" w:firstLine="0"/>
              <w:rPr>
                <w:rFonts w:cs="Arial"/>
                <w:sz w:val="20"/>
                <w:szCs w:val="20"/>
              </w:rPr>
            </w:pPr>
          </w:p>
        </w:tc>
        <w:tc>
          <w:tcPr>
            <w:tcW w:w="2216" w:type="dxa"/>
            <w:gridSpan w:val="3"/>
            <w:tcBorders>
              <w:top w:val="single" w:sz="4" w:space="0" w:color="auto"/>
              <w:left w:val="single" w:sz="4" w:space="0" w:color="auto"/>
              <w:bottom w:val="single" w:sz="4" w:space="0" w:color="auto"/>
              <w:right w:val="single" w:sz="4" w:space="0" w:color="auto"/>
            </w:tcBorders>
            <w:hideMark/>
          </w:tcPr>
          <w:p w14:paraId="2F40C394" w14:textId="77777777" w:rsidR="00AD633A" w:rsidRPr="00AD633A" w:rsidRDefault="00AD633A" w:rsidP="00AD633A">
            <w:pPr>
              <w:tabs>
                <w:tab w:val="left" w:pos="5381"/>
                <w:tab w:val="left" w:pos="7416"/>
                <w:tab w:val="left" w:pos="8443"/>
              </w:tabs>
              <w:ind w:left="57" w:right="57" w:firstLine="0"/>
              <w:jc w:val="center"/>
              <w:rPr>
                <w:rFonts w:cs="Arial"/>
                <w:sz w:val="20"/>
                <w:szCs w:val="20"/>
              </w:rPr>
            </w:pPr>
            <w:r w:rsidRPr="00AD633A">
              <w:rPr>
                <w:rFonts w:cs="Arial"/>
                <w:sz w:val="20"/>
                <w:szCs w:val="20"/>
              </w:rPr>
              <w:t>Угловой</w:t>
            </w:r>
          </w:p>
        </w:tc>
        <w:tc>
          <w:tcPr>
            <w:tcW w:w="720" w:type="dxa"/>
            <w:vMerge w:val="restart"/>
            <w:tcBorders>
              <w:top w:val="single" w:sz="4" w:space="0" w:color="auto"/>
              <w:left w:val="single" w:sz="4" w:space="0" w:color="auto"/>
              <w:bottom w:val="double" w:sz="4" w:space="0" w:color="auto"/>
              <w:right w:val="single" w:sz="4" w:space="0" w:color="auto"/>
            </w:tcBorders>
            <w:textDirection w:val="btLr"/>
            <w:hideMark/>
          </w:tcPr>
          <w:p w14:paraId="629BD922" w14:textId="77777777" w:rsidR="00AD633A" w:rsidRPr="00AD633A" w:rsidRDefault="00AD633A" w:rsidP="00AD633A">
            <w:pPr>
              <w:tabs>
                <w:tab w:val="left" w:pos="5381"/>
                <w:tab w:val="left" w:pos="7416"/>
                <w:tab w:val="left" w:pos="8443"/>
              </w:tabs>
              <w:ind w:left="57" w:right="57" w:firstLine="0"/>
              <w:rPr>
                <w:rFonts w:cs="Arial"/>
                <w:sz w:val="20"/>
                <w:szCs w:val="20"/>
              </w:rPr>
            </w:pPr>
            <w:r w:rsidRPr="00AD633A">
              <w:rPr>
                <w:rFonts w:cs="Arial"/>
                <w:sz w:val="20"/>
                <w:szCs w:val="20"/>
              </w:rPr>
              <w:t>Стыковой</w:t>
            </w:r>
          </w:p>
        </w:tc>
        <w:tc>
          <w:tcPr>
            <w:tcW w:w="720" w:type="dxa"/>
            <w:vMerge/>
            <w:tcBorders>
              <w:top w:val="single" w:sz="4" w:space="0" w:color="auto"/>
              <w:left w:val="single" w:sz="4" w:space="0" w:color="auto"/>
              <w:bottom w:val="double" w:sz="4" w:space="0" w:color="auto"/>
              <w:right w:val="single" w:sz="4" w:space="0" w:color="auto"/>
            </w:tcBorders>
            <w:vAlign w:val="center"/>
            <w:hideMark/>
          </w:tcPr>
          <w:p w14:paraId="0FE5DB6D" w14:textId="77777777" w:rsidR="00AD633A" w:rsidRPr="00AD633A" w:rsidRDefault="00AD633A" w:rsidP="00AD633A">
            <w:pPr>
              <w:ind w:left="57" w:right="57" w:firstLine="0"/>
              <w:rPr>
                <w:rFonts w:cs="Arial"/>
                <w:sz w:val="20"/>
                <w:szCs w:val="20"/>
              </w:rPr>
            </w:pPr>
          </w:p>
        </w:tc>
        <w:tc>
          <w:tcPr>
            <w:tcW w:w="720" w:type="dxa"/>
            <w:vMerge/>
            <w:tcBorders>
              <w:top w:val="single" w:sz="4" w:space="0" w:color="auto"/>
              <w:left w:val="single" w:sz="4" w:space="0" w:color="auto"/>
              <w:bottom w:val="double" w:sz="4" w:space="0" w:color="auto"/>
              <w:right w:val="single" w:sz="4" w:space="0" w:color="auto"/>
            </w:tcBorders>
            <w:vAlign w:val="center"/>
            <w:hideMark/>
          </w:tcPr>
          <w:p w14:paraId="001F918F" w14:textId="77777777" w:rsidR="00AD633A" w:rsidRPr="00AD633A" w:rsidRDefault="00AD633A" w:rsidP="00AD633A">
            <w:pPr>
              <w:ind w:left="57" w:right="57" w:firstLine="0"/>
              <w:rPr>
                <w:rFonts w:cs="Arial"/>
                <w:sz w:val="20"/>
                <w:szCs w:val="20"/>
              </w:rPr>
            </w:pPr>
          </w:p>
        </w:tc>
        <w:tc>
          <w:tcPr>
            <w:tcW w:w="922" w:type="dxa"/>
            <w:vMerge/>
            <w:tcBorders>
              <w:top w:val="single" w:sz="4" w:space="0" w:color="auto"/>
              <w:left w:val="single" w:sz="4" w:space="0" w:color="auto"/>
              <w:bottom w:val="double" w:sz="4" w:space="0" w:color="auto"/>
              <w:right w:val="single" w:sz="4" w:space="0" w:color="auto"/>
            </w:tcBorders>
            <w:vAlign w:val="center"/>
            <w:hideMark/>
          </w:tcPr>
          <w:p w14:paraId="561FCDD3" w14:textId="77777777" w:rsidR="00AD633A" w:rsidRPr="00AD633A" w:rsidRDefault="00AD633A" w:rsidP="00AD633A">
            <w:pPr>
              <w:ind w:left="57" w:right="57" w:firstLine="0"/>
              <w:rPr>
                <w:rFonts w:cs="Arial"/>
                <w:sz w:val="20"/>
                <w:szCs w:val="20"/>
              </w:rPr>
            </w:pPr>
          </w:p>
        </w:tc>
        <w:tc>
          <w:tcPr>
            <w:tcW w:w="1238" w:type="dxa"/>
            <w:vMerge/>
            <w:tcBorders>
              <w:top w:val="single" w:sz="4" w:space="0" w:color="auto"/>
              <w:left w:val="single" w:sz="4" w:space="0" w:color="auto"/>
              <w:bottom w:val="double" w:sz="4" w:space="0" w:color="auto"/>
              <w:right w:val="single" w:sz="4" w:space="0" w:color="auto"/>
            </w:tcBorders>
            <w:vAlign w:val="center"/>
            <w:hideMark/>
          </w:tcPr>
          <w:p w14:paraId="1D27FE4F" w14:textId="77777777" w:rsidR="00AD633A" w:rsidRPr="00AD633A" w:rsidRDefault="00AD633A" w:rsidP="00AD633A">
            <w:pPr>
              <w:ind w:left="57" w:right="57" w:firstLine="0"/>
              <w:rPr>
                <w:rFonts w:cs="Arial"/>
                <w:sz w:val="20"/>
                <w:szCs w:val="20"/>
              </w:rPr>
            </w:pPr>
          </w:p>
        </w:tc>
      </w:tr>
      <w:tr w:rsidR="00AD633A" w:rsidRPr="00AD633A" w14:paraId="0F22409D" w14:textId="77777777" w:rsidTr="00AD633A">
        <w:trPr>
          <w:cantSplit/>
          <w:trHeight w:val="1397"/>
        </w:trPr>
        <w:tc>
          <w:tcPr>
            <w:tcW w:w="3222" w:type="dxa"/>
            <w:vMerge/>
            <w:tcBorders>
              <w:top w:val="single" w:sz="4" w:space="0" w:color="auto"/>
              <w:left w:val="single" w:sz="4" w:space="0" w:color="auto"/>
              <w:bottom w:val="double" w:sz="4" w:space="0" w:color="auto"/>
              <w:right w:val="single" w:sz="4" w:space="0" w:color="auto"/>
            </w:tcBorders>
            <w:vAlign w:val="center"/>
            <w:hideMark/>
          </w:tcPr>
          <w:p w14:paraId="05ADD148" w14:textId="77777777" w:rsidR="00AD633A" w:rsidRPr="00AD633A" w:rsidRDefault="00AD633A" w:rsidP="00AD633A">
            <w:pPr>
              <w:ind w:left="57" w:right="57" w:firstLine="0"/>
              <w:rPr>
                <w:rFonts w:cs="Arial"/>
                <w:sz w:val="20"/>
                <w:szCs w:val="20"/>
              </w:rPr>
            </w:pPr>
          </w:p>
        </w:tc>
        <w:tc>
          <w:tcPr>
            <w:tcW w:w="3600" w:type="dxa"/>
            <w:vMerge/>
            <w:tcBorders>
              <w:top w:val="single" w:sz="4" w:space="0" w:color="auto"/>
              <w:left w:val="single" w:sz="4" w:space="0" w:color="auto"/>
              <w:bottom w:val="double" w:sz="4" w:space="0" w:color="auto"/>
              <w:right w:val="single" w:sz="4" w:space="0" w:color="auto"/>
            </w:tcBorders>
            <w:vAlign w:val="center"/>
            <w:hideMark/>
          </w:tcPr>
          <w:p w14:paraId="784260BD" w14:textId="77777777" w:rsidR="00AD633A" w:rsidRPr="00AD633A" w:rsidRDefault="00AD633A" w:rsidP="00AD633A">
            <w:pPr>
              <w:ind w:left="57" w:right="57" w:firstLine="0"/>
              <w:rPr>
                <w:rFonts w:cs="Arial"/>
                <w:sz w:val="20"/>
                <w:szCs w:val="20"/>
              </w:rPr>
            </w:pPr>
          </w:p>
        </w:tc>
        <w:tc>
          <w:tcPr>
            <w:tcW w:w="776" w:type="dxa"/>
            <w:tcBorders>
              <w:top w:val="single" w:sz="4" w:space="0" w:color="auto"/>
              <w:left w:val="single" w:sz="4" w:space="0" w:color="auto"/>
              <w:bottom w:val="double" w:sz="4" w:space="0" w:color="auto"/>
              <w:right w:val="single" w:sz="4" w:space="0" w:color="auto"/>
            </w:tcBorders>
            <w:textDirection w:val="btLr"/>
            <w:hideMark/>
          </w:tcPr>
          <w:p w14:paraId="25862B99" w14:textId="77777777" w:rsidR="00AD633A" w:rsidRPr="00AD633A" w:rsidRDefault="00AD633A" w:rsidP="00AD633A">
            <w:pPr>
              <w:tabs>
                <w:tab w:val="left" w:pos="5381"/>
                <w:tab w:val="left" w:pos="7416"/>
                <w:tab w:val="left" w:pos="8443"/>
              </w:tabs>
              <w:ind w:left="57" w:right="57" w:firstLine="0"/>
              <w:jc w:val="center"/>
              <w:rPr>
                <w:rFonts w:cs="Arial"/>
                <w:sz w:val="20"/>
                <w:szCs w:val="20"/>
              </w:rPr>
            </w:pPr>
            <w:r w:rsidRPr="00AD633A">
              <w:rPr>
                <w:rFonts w:cs="Arial"/>
                <w:sz w:val="20"/>
                <w:szCs w:val="20"/>
              </w:rPr>
              <w:t>Нормальный</w:t>
            </w:r>
          </w:p>
        </w:tc>
        <w:tc>
          <w:tcPr>
            <w:tcW w:w="720" w:type="dxa"/>
            <w:tcBorders>
              <w:top w:val="single" w:sz="4" w:space="0" w:color="auto"/>
              <w:left w:val="single" w:sz="4" w:space="0" w:color="auto"/>
              <w:bottom w:val="double" w:sz="4" w:space="0" w:color="auto"/>
              <w:right w:val="single" w:sz="4" w:space="0" w:color="auto"/>
            </w:tcBorders>
            <w:textDirection w:val="btLr"/>
            <w:hideMark/>
          </w:tcPr>
          <w:p w14:paraId="274346A7" w14:textId="77777777" w:rsidR="00AD633A" w:rsidRPr="00AD633A" w:rsidRDefault="00AD633A" w:rsidP="00AD633A">
            <w:pPr>
              <w:tabs>
                <w:tab w:val="left" w:pos="5381"/>
                <w:tab w:val="left" w:pos="7416"/>
                <w:tab w:val="left" w:pos="8443"/>
              </w:tabs>
              <w:ind w:left="57" w:right="57" w:firstLine="0"/>
              <w:jc w:val="center"/>
              <w:rPr>
                <w:rFonts w:cs="Arial"/>
                <w:sz w:val="20"/>
                <w:szCs w:val="20"/>
              </w:rPr>
            </w:pPr>
            <w:r w:rsidRPr="00AD633A">
              <w:rPr>
                <w:rFonts w:cs="Arial"/>
                <w:sz w:val="20"/>
                <w:szCs w:val="20"/>
              </w:rPr>
              <w:t>Вогнутый</w:t>
            </w:r>
          </w:p>
        </w:tc>
        <w:tc>
          <w:tcPr>
            <w:tcW w:w="720" w:type="dxa"/>
            <w:tcBorders>
              <w:top w:val="single" w:sz="4" w:space="0" w:color="auto"/>
              <w:left w:val="single" w:sz="4" w:space="0" w:color="auto"/>
              <w:bottom w:val="double" w:sz="4" w:space="0" w:color="auto"/>
              <w:right w:val="single" w:sz="4" w:space="0" w:color="auto"/>
            </w:tcBorders>
            <w:textDirection w:val="btLr"/>
            <w:hideMark/>
          </w:tcPr>
          <w:p w14:paraId="5AFA45BD" w14:textId="77777777" w:rsidR="00AD633A" w:rsidRPr="00AD633A" w:rsidRDefault="00AD633A" w:rsidP="00AD633A">
            <w:pPr>
              <w:tabs>
                <w:tab w:val="left" w:pos="5381"/>
                <w:tab w:val="left" w:pos="7416"/>
                <w:tab w:val="left" w:pos="8443"/>
              </w:tabs>
              <w:ind w:left="57" w:right="57" w:firstLine="0"/>
              <w:jc w:val="center"/>
              <w:rPr>
                <w:rFonts w:cs="Arial"/>
                <w:sz w:val="20"/>
                <w:szCs w:val="20"/>
              </w:rPr>
            </w:pPr>
            <w:r w:rsidRPr="00AD633A">
              <w:rPr>
                <w:rFonts w:cs="Arial"/>
                <w:sz w:val="20"/>
                <w:szCs w:val="20"/>
              </w:rPr>
              <w:t>Выпуклый</w:t>
            </w:r>
          </w:p>
        </w:tc>
        <w:tc>
          <w:tcPr>
            <w:tcW w:w="720" w:type="dxa"/>
            <w:vMerge/>
            <w:tcBorders>
              <w:top w:val="single" w:sz="4" w:space="0" w:color="auto"/>
              <w:left w:val="single" w:sz="4" w:space="0" w:color="auto"/>
              <w:bottom w:val="double" w:sz="4" w:space="0" w:color="auto"/>
              <w:right w:val="single" w:sz="4" w:space="0" w:color="auto"/>
            </w:tcBorders>
            <w:vAlign w:val="center"/>
            <w:hideMark/>
          </w:tcPr>
          <w:p w14:paraId="4E525207" w14:textId="77777777" w:rsidR="00AD633A" w:rsidRPr="00AD633A" w:rsidRDefault="00AD633A" w:rsidP="00AD633A">
            <w:pPr>
              <w:ind w:left="57" w:right="57" w:firstLine="0"/>
              <w:rPr>
                <w:rFonts w:cs="Arial"/>
                <w:sz w:val="20"/>
                <w:szCs w:val="20"/>
              </w:rPr>
            </w:pPr>
          </w:p>
        </w:tc>
        <w:tc>
          <w:tcPr>
            <w:tcW w:w="720" w:type="dxa"/>
            <w:vMerge/>
            <w:tcBorders>
              <w:top w:val="single" w:sz="4" w:space="0" w:color="auto"/>
              <w:left w:val="single" w:sz="4" w:space="0" w:color="auto"/>
              <w:bottom w:val="double" w:sz="4" w:space="0" w:color="auto"/>
              <w:right w:val="single" w:sz="4" w:space="0" w:color="auto"/>
            </w:tcBorders>
            <w:vAlign w:val="center"/>
            <w:hideMark/>
          </w:tcPr>
          <w:p w14:paraId="4721C5BD" w14:textId="77777777" w:rsidR="00AD633A" w:rsidRPr="00AD633A" w:rsidRDefault="00AD633A" w:rsidP="00AD633A">
            <w:pPr>
              <w:ind w:left="57" w:right="57" w:firstLine="0"/>
              <w:rPr>
                <w:rFonts w:cs="Arial"/>
                <w:sz w:val="20"/>
                <w:szCs w:val="20"/>
              </w:rPr>
            </w:pPr>
          </w:p>
        </w:tc>
        <w:tc>
          <w:tcPr>
            <w:tcW w:w="720" w:type="dxa"/>
            <w:vMerge/>
            <w:tcBorders>
              <w:top w:val="single" w:sz="4" w:space="0" w:color="auto"/>
              <w:left w:val="single" w:sz="4" w:space="0" w:color="auto"/>
              <w:bottom w:val="double" w:sz="4" w:space="0" w:color="auto"/>
              <w:right w:val="single" w:sz="4" w:space="0" w:color="auto"/>
            </w:tcBorders>
            <w:vAlign w:val="center"/>
            <w:hideMark/>
          </w:tcPr>
          <w:p w14:paraId="75ABAC6A" w14:textId="77777777" w:rsidR="00AD633A" w:rsidRPr="00AD633A" w:rsidRDefault="00AD633A" w:rsidP="00AD633A">
            <w:pPr>
              <w:ind w:left="57" w:right="57" w:firstLine="0"/>
              <w:rPr>
                <w:rFonts w:cs="Arial"/>
                <w:sz w:val="20"/>
                <w:szCs w:val="20"/>
              </w:rPr>
            </w:pPr>
          </w:p>
        </w:tc>
        <w:tc>
          <w:tcPr>
            <w:tcW w:w="922" w:type="dxa"/>
            <w:vMerge/>
            <w:tcBorders>
              <w:top w:val="single" w:sz="4" w:space="0" w:color="auto"/>
              <w:left w:val="single" w:sz="4" w:space="0" w:color="auto"/>
              <w:bottom w:val="double" w:sz="4" w:space="0" w:color="auto"/>
              <w:right w:val="single" w:sz="4" w:space="0" w:color="auto"/>
            </w:tcBorders>
            <w:vAlign w:val="center"/>
            <w:hideMark/>
          </w:tcPr>
          <w:p w14:paraId="560246A8" w14:textId="77777777" w:rsidR="00AD633A" w:rsidRPr="00AD633A" w:rsidRDefault="00AD633A" w:rsidP="00AD633A">
            <w:pPr>
              <w:ind w:left="57" w:right="57" w:firstLine="0"/>
              <w:rPr>
                <w:rFonts w:cs="Arial"/>
                <w:sz w:val="20"/>
                <w:szCs w:val="20"/>
              </w:rPr>
            </w:pPr>
          </w:p>
        </w:tc>
        <w:tc>
          <w:tcPr>
            <w:tcW w:w="1238" w:type="dxa"/>
            <w:vMerge/>
            <w:tcBorders>
              <w:top w:val="single" w:sz="4" w:space="0" w:color="auto"/>
              <w:left w:val="single" w:sz="4" w:space="0" w:color="auto"/>
              <w:bottom w:val="double" w:sz="4" w:space="0" w:color="auto"/>
              <w:right w:val="single" w:sz="4" w:space="0" w:color="auto"/>
            </w:tcBorders>
            <w:vAlign w:val="center"/>
            <w:hideMark/>
          </w:tcPr>
          <w:p w14:paraId="305D8774" w14:textId="77777777" w:rsidR="00AD633A" w:rsidRPr="00AD633A" w:rsidRDefault="00AD633A" w:rsidP="00AD633A">
            <w:pPr>
              <w:ind w:left="57" w:right="57" w:firstLine="0"/>
              <w:rPr>
                <w:rFonts w:cs="Arial"/>
                <w:sz w:val="20"/>
                <w:szCs w:val="20"/>
              </w:rPr>
            </w:pPr>
          </w:p>
        </w:tc>
      </w:tr>
      <w:tr w:rsidR="00AD633A" w:rsidRPr="00AD633A" w14:paraId="7E9C2AA3" w14:textId="77777777" w:rsidTr="00AD633A">
        <w:trPr>
          <w:cantSplit/>
          <w:trHeight w:val="2017"/>
        </w:trPr>
        <w:tc>
          <w:tcPr>
            <w:tcW w:w="3222" w:type="dxa"/>
            <w:tcBorders>
              <w:top w:val="double" w:sz="4" w:space="0" w:color="auto"/>
              <w:left w:val="single" w:sz="4" w:space="0" w:color="auto"/>
              <w:bottom w:val="single" w:sz="4" w:space="0" w:color="auto"/>
              <w:right w:val="single" w:sz="4" w:space="0" w:color="auto"/>
            </w:tcBorders>
            <w:hideMark/>
          </w:tcPr>
          <w:p w14:paraId="301587D9" w14:textId="1B4C45D0" w:rsidR="00AD633A" w:rsidRPr="00AD633A" w:rsidRDefault="00AD633A" w:rsidP="00AD633A">
            <w:pPr>
              <w:tabs>
                <w:tab w:val="left" w:pos="5381"/>
                <w:tab w:val="left" w:pos="7416"/>
                <w:tab w:val="left" w:pos="8443"/>
              </w:tabs>
              <w:ind w:left="57" w:right="57" w:firstLine="0"/>
              <w:jc w:val="center"/>
              <w:rPr>
                <w:rFonts w:cs="Arial"/>
                <w:sz w:val="20"/>
                <w:szCs w:val="20"/>
              </w:rPr>
            </w:pPr>
            <w:r w:rsidRPr="00AD633A">
              <w:rPr>
                <w:rFonts w:cs="Arial"/>
                <w:noProof/>
                <w:sz w:val="20"/>
                <w:szCs w:val="20"/>
              </w:rPr>
              <w:drawing>
                <wp:inline distT="0" distB="0" distL="0" distR="0" wp14:anchorId="5DFD453F" wp14:editId="7DD97AE3">
                  <wp:extent cx="2028825" cy="1133475"/>
                  <wp:effectExtent l="0" t="0" r="9525"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028825" cy="1133475"/>
                          </a:xfrm>
                          <a:prstGeom prst="rect">
                            <a:avLst/>
                          </a:prstGeom>
                          <a:noFill/>
                          <a:ln>
                            <a:noFill/>
                          </a:ln>
                        </pic:spPr>
                      </pic:pic>
                    </a:graphicData>
                  </a:graphic>
                </wp:inline>
              </w:drawing>
            </w:r>
          </w:p>
        </w:tc>
        <w:tc>
          <w:tcPr>
            <w:tcW w:w="3600" w:type="dxa"/>
            <w:tcBorders>
              <w:top w:val="double" w:sz="4" w:space="0" w:color="auto"/>
              <w:left w:val="single" w:sz="4" w:space="0" w:color="auto"/>
              <w:bottom w:val="single" w:sz="4" w:space="0" w:color="auto"/>
              <w:right w:val="single" w:sz="4" w:space="0" w:color="auto"/>
            </w:tcBorders>
            <w:hideMark/>
          </w:tcPr>
          <w:p w14:paraId="45096E3E" w14:textId="77777777" w:rsidR="00AD633A" w:rsidRPr="00AD633A" w:rsidRDefault="00AD633A" w:rsidP="00AD633A">
            <w:pPr>
              <w:autoSpaceDE w:val="0"/>
              <w:autoSpaceDN w:val="0"/>
              <w:adjustRightInd w:val="0"/>
              <w:ind w:left="57" w:right="57" w:firstLine="0"/>
              <w:rPr>
                <w:rFonts w:cs="Arial"/>
                <w:b/>
                <w:sz w:val="20"/>
                <w:szCs w:val="20"/>
              </w:rPr>
            </w:pPr>
            <w:r w:rsidRPr="00AD633A">
              <w:rPr>
                <w:rFonts w:cs="Arial"/>
                <w:b/>
                <w:sz w:val="20"/>
                <w:szCs w:val="20"/>
              </w:rPr>
              <w:t>Многофункциональный шаблон сварного шва</w:t>
            </w:r>
          </w:p>
          <w:p w14:paraId="15D71545" w14:textId="77777777" w:rsidR="00AD633A" w:rsidRPr="00AD633A" w:rsidRDefault="00AD633A" w:rsidP="00AD633A">
            <w:pPr>
              <w:autoSpaceDE w:val="0"/>
              <w:autoSpaceDN w:val="0"/>
              <w:adjustRightInd w:val="0"/>
              <w:ind w:left="57" w:right="57" w:firstLine="0"/>
              <w:rPr>
                <w:rFonts w:cs="Arial"/>
                <w:sz w:val="20"/>
                <w:szCs w:val="20"/>
              </w:rPr>
            </w:pPr>
            <w:r w:rsidRPr="00AD633A">
              <w:rPr>
                <w:rFonts w:cs="Arial"/>
                <w:sz w:val="20"/>
                <w:szCs w:val="20"/>
              </w:rPr>
              <w:t xml:space="preserve">Измерение угла скоса кромки, вогнутости углового шва, выпуклости шва, катета углового шва, глубины подреза, </w:t>
            </w:r>
            <w:proofErr w:type="spellStart"/>
            <w:r w:rsidRPr="00AD633A">
              <w:rPr>
                <w:rFonts w:cs="Arial"/>
                <w:sz w:val="20"/>
                <w:szCs w:val="20"/>
              </w:rPr>
              <w:t>несоосности</w:t>
            </w:r>
            <w:proofErr w:type="spellEnd"/>
            <w:r w:rsidRPr="00AD633A">
              <w:rPr>
                <w:rFonts w:cs="Arial"/>
                <w:sz w:val="20"/>
                <w:szCs w:val="20"/>
              </w:rPr>
              <w:t xml:space="preserve"> и смещения кромок.</w:t>
            </w:r>
          </w:p>
        </w:tc>
        <w:tc>
          <w:tcPr>
            <w:tcW w:w="776" w:type="dxa"/>
            <w:tcBorders>
              <w:top w:val="double" w:sz="4" w:space="0" w:color="auto"/>
              <w:left w:val="single" w:sz="4" w:space="0" w:color="auto"/>
              <w:bottom w:val="single" w:sz="4" w:space="0" w:color="auto"/>
              <w:right w:val="single" w:sz="4" w:space="0" w:color="auto"/>
            </w:tcBorders>
            <w:hideMark/>
          </w:tcPr>
          <w:p w14:paraId="7757BC40" w14:textId="77777777" w:rsidR="00AD633A" w:rsidRPr="00AD633A" w:rsidRDefault="00AD633A" w:rsidP="00AD633A">
            <w:pPr>
              <w:tabs>
                <w:tab w:val="left" w:pos="5381"/>
                <w:tab w:val="left" w:pos="7416"/>
                <w:tab w:val="left" w:pos="8443"/>
              </w:tabs>
              <w:ind w:left="57" w:right="57" w:firstLine="0"/>
              <w:jc w:val="center"/>
              <w:rPr>
                <w:rFonts w:cs="Arial"/>
                <w:sz w:val="20"/>
                <w:szCs w:val="20"/>
              </w:rPr>
            </w:pPr>
            <w:r w:rsidRPr="00AD633A">
              <w:rPr>
                <w:rFonts w:cs="Arial"/>
                <w:sz w:val="20"/>
                <w:szCs w:val="20"/>
              </w:rPr>
              <w:t>Х</w:t>
            </w:r>
          </w:p>
        </w:tc>
        <w:tc>
          <w:tcPr>
            <w:tcW w:w="720" w:type="dxa"/>
            <w:tcBorders>
              <w:top w:val="double" w:sz="4" w:space="0" w:color="auto"/>
              <w:left w:val="single" w:sz="4" w:space="0" w:color="auto"/>
              <w:bottom w:val="single" w:sz="4" w:space="0" w:color="auto"/>
              <w:right w:val="single" w:sz="4" w:space="0" w:color="auto"/>
            </w:tcBorders>
            <w:hideMark/>
          </w:tcPr>
          <w:p w14:paraId="7BDDC853" w14:textId="77777777" w:rsidR="00AD633A" w:rsidRPr="00AD633A" w:rsidRDefault="00AD633A" w:rsidP="00AD633A">
            <w:pPr>
              <w:tabs>
                <w:tab w:val="left" w:pos="5381"/>
                <w:tab w:val="left" w:pos="7416"/>
                <w:tab w:val="left" w:pos="8443"/>
              </w:tabs>
              <w:ind w:left="57" w:right="57" w:firstLine="0"/>
              <w:jc w:val="center"/>
              <w:rPr>
                <w:rFonts w:cs="Arial"/>
                <w:sz w:val="20"/>
                <w:szCs w:val="20"/>
              </w:rPr>
            </w:pPr>
            <w:r w:rsidRPr="00AD633A">
              <w:rPr>
                <w:rFonts w:cs="Arial"/>
                <w:sz w:val="20"/>
                <w:szCs w:val="20"/>
              </w:rPr>
              <w:t>Х</w:t>
            </w:r>
          </w:p>
        </w:tc>
        <w:tc>
          <w:tcPr>
            <w:tcW w:w="720" w:type="dxa"/>
            <w:tcBorders>
              <w:top w:val="double" w:sz="4" w:space="0" w:color="auto"/>
              <w:left w:val="single" w:sz="4" w:space="0" w:color="auto"/>
              <w:bottom w:val="single" w:sz="4" w:space="0" w:color="auto"/>
              <w:right w:val="single" w:sz="4" w:space="0" w:color="auto"/>
            </w:tcBorders>
            <w:hideMark/>
          </w:tcPr>
          <w:p w14:paraId="065B19B5" w14:textId="77777777" w:rsidR="00AD633A" w:rsidRPr="00AD633A" w:rsidRDefault="00AD633A" w:rsidP="00AD633A">
            <w:pPr>
              <w:tabs>
                <w:tab w:val="left" w:pos="5381"/>
                <w:tab w:val="left" w:pos="7416"/>
                <w:tab w:val="left" w:pos="8443"/>
              </w:tabs>
              <w:ind w:left="57" w:right="57" w:firstLine="0"/>
              <w:jc w:val="center"/>
              <w:rPr>
                <w:rFonts w:cs="Arial"/>
                <w:sz w:val="20"/>
                <w:szCs w:val="20"/>
              </w:rPr>
            </w:pPr>
            <w:r w:rsidRPr="00AD633A">
              <w:rPr>
                <w:rFonts w:cs="Arial"/>
                <w:sz w:val="20"/>
                <w:szCs w:val="20"/>
              </w:rPr>
              <w:t>Х</w:t>
            </w:r>
          </w:p>
        </w:tc>
        <w:tc>
          <w:tcPr>
            <w:tcW w:w="720" w:type="dxa"/>
            <w:tcBorders>
              <w:top w:val="double" w:sz="4" w:space="0" w:color="auto"/>
              <w:left w:val="single" w:sz="4" w:space="0" w:color="auto"/>
              <w:bottom w:val="single" w:sz="4" w:space="0" w:color="auto"/>
              <w:right w:val="single" w:sz="4" w:space="0" w:color="auto"/>
            </w:tcBorders>
            <w:hideMark/>
          </w:tcPr>
          <w:p w14:paraId="6FF5EA7A" w14:textId="77777777" w:rsidR="00AD633A" w:rsidRPr="00AD633A" w:rsidRDefault="00AD633A" w:rsidP="00AD633A">
            <w:pPr>
              <w:tabs>
                <w:tab w:val="left" w:pos="5381"/>
                <w:tab w:val="left" w:pos="7416"/>
                <w:tab w:val="left" w:pos="8443"/>
              </w:tabs>
              <w:ind w:left="57" w:right="57" w:firstLine="0"/>
              <w:jc w:val="center"/>
              <w:rPr>
                <w:rFonts w:cs="Arial"/>
                <w:sz w:val="20"/>
                <w:szCs w:val="20"/>
              </w:rPr>
            </w:pPr>
            <w:r w:rsidRPr="00AD633A">
              <w:rPr>
                <w:rFonts w:cs="Arial"/>
                <w:sz w:val="20"/>
                <w:szCs w:val="20"/>
              </w:rPr>
              <w:t>Х</w:t>
            </w:r>
          </w:p>
        </w:tc>
        <w:tc>
          <w:tcPr>
            <w:tcW w:w="720" w:type="dxa"/>
            <w:tcBorders>
              <w:top w:val="double" w:sz="4" w:space="0" w:color="auto"/>
              <w:left w:val="single" w:sz="4" w:space="0" w:color="auto"/>
              <w:bottom w:val="single" w:sz="4" w:space="0" w:color="auto"/>
              <w:right w:val="single" w:sz="4" w:space="0" w:color="auto"/>
            </w:tcBorders>
            <w:hideMark/>
          </w:tcPr>
          <w:p w14:paraId="48312D3A" w14:textId="77777777" w:rsidR="00AD633A" w:rsidRPr="00AD633A" w:rsidRDefault="00AD633A" w:rsidP="00AD633A">
            <w:pPr>
              <w:tabs>
                <w:tab w:val="left" w:pos="5381"/>
                <w:tab w:val="left" w:pos="7416"/>
                <w:tab w:val="left" w:pos="8443"/>
              </w:tabs>
              <w:ind w:left="57" w:right="57" w:firstLine="0"/>
              <w:jc w:val="center"/>
              <w:rPr>
                <w:rFonts w:cs="Arial"/>
                <w:sz w:val="20"/>
                <w:szCs w:val="20"/>
              </w:rPr>
            </w:pPr>
            <w:r w:rsidRPr="00AD633A">
              <w:rPr>
                <w:rFonts w:cs="Arial"/>
                <w:sz w:val="20"/>
                <w:szCs w:val="20"/>
              </w:rPr>
              <w:t>от 0 до 50</w:t>
            </w:r>
          </w:p>
        </w:tc>
        <w:tc>
          <w:tcPr>
            <w:tcW w:w="720" w:type="dxa"/>
            <w:tcBorders>
              <w:top w:val="double" w:sz="4" w:space="0" w:color="auto"/>
              <w:left w:val="single" w:sz="4" w:space="0" w:color="auto"/>
              <w:bottom w:val="single" w:sz="4" w:space="0" w:color="auto"/>
              <w:right w:val="single" w:sz="4" w:space="0" w:color="auto"/>
            </w:tcBorders>
            <w:hideMark/>
          </w:tcPr>
          <w:p w14:paraId="21A0DAEC" w14:textId="77777777" w:rsidR="00AD633A" w:rsidRPr="00AD633A" w:rsidRDefault="00AD633A" w:rsidP="00AD633A">
            <w:pPr>
              <w:tabs>
                <w:tab w:val="left" w:pos="5381"/>
                <w:tab w:val="left" w:pos="7416"/>
                <w:tab w:val="left" w:pos="8443"/>
              </w:tabs>
              <w:ind w:left="57" w:right="57" w:firstLine="0"/>
              <w:jc w:val="center"/>
              <w:rPr>
                <w:rFonts w:cs="Arial"/>
                <w:sz w:val="20"/>
                <w:szCs w:val="20"/>
              </w:rPr>
            </w:pPr>
            <w:r w:rsidRPr="00AD633A">
              <w:rPr>
                <w:rFonts w:cs="Arial"/>
                <w:sz w:val="20"/>
                <w:szCs w:val="20"/>
              </w:rPr>
              <w:t>0,3</w:t>
            </w:r>
          </w:p>
        </w:tc>
        <w:tc>
          <w:tcPr>
            <w:tcW w:w="922" w:type="dxa"/>
            <w:tcBorders>
              <w:top w:val="double" w:sz="4" w:space="0" w:color="auto"/>
              <w:left w:val="single" w:sz="4" w:space="0" w:color="auto"/>
              <w:bottom w:val="single" w:sz="4" w:space="0" w:color="auto"/>
              <w:right w:val="single" w:sz="4" w:space="0" w:color="auto"/>
            </w:tcBorders>
            <w:hideMark/>
          </w:tcPr>
          <w:p w14:paraId="32FB42D6" w14:textId="77777777" w:rsidR="00AD633A" w:rsidRPr="00AD633A" w:rsidRDefault="00AD633A" w:rsidP="00AD633A">
            <w:pPr>
              <w:tabs>
                <w:tab w:val="left" w:pos="5381"/>
                <w:tab w:val="left" w:pos="7416"/>
                <w:tab w:val="left" w:pos="8443"/>
              </w:tabs>
              <w:ind w:left="57" w:right="57" w:firstLine="0"/>
              <w:jc w:val="center"/>
              <w:rPr>
                <w:rFonts w:cs="Arial"/>
                <w:sz w:val="20"/>
                <w:szCs w:val="20"/>
              </w:rPr>
            </w:pPr>
            <w:r w:rsidRPr="00AD633A">
              <w:rPr>
                <w:rFonts w:cs="Arial"/>
                <w:sz w:val="20"/>
                <w:szCs w:val="20"/>
              </w:rPr>
              <w:t xml:space="preserve">от 0 до 45 </w:t>
            </w:r>
          </w:p>
          <w:p w14:paraId="6C3FE0EF" w14:textId="77777777" w:rsidR="00AD633A" w:rsidRPr="00AD633A" w:rsidRDefault="00AD633A" w:rsidP="00AD633A">
            <w:pPr>
              <w:tabs>
                <w:tab w:val="left" w:pos="5381"/>
                <w:tab w:val="left" w:pos="7416"/>
                <w:tab w:val="left" w:pos="8443"/>
              </w:tabs>
              <w:ind w:left="57" w:right="57" w:firstLine="0"/>
              <w:jc w:val="center"/>
              <w:rPr>
                <w:rFonts w:cs="Arial"/>
                <w:sz w:val="20"/>
                <w:szCs w:val="20"/>
              </w:rPr>
            </w:pPr>
            <w:r w:rsidRPr="00AD633A">
              <w:rPr>
                <w:rFonts w:cs="Arial"/>
                <w:sz w:val="20"/>
                <w:szCs w:val="20"/>
              </w:rPr>
              <w:t>(угол скоса)</w:t>
            </w:r>
          </w:p>
        </w:tc>
        <w:tc>
          <w:tcPr>
            <w:tcW w:w="1238" w:type="dxa"/>
            <w:tcBorders>
              <w:top w:val="double" w:sz="4" w:space="0" w:color="auto"/>
              <w:left w:val="single" w:sz="4" w:space="0" w:color="auto"/>
              <w:bottom w:val="single" w:sz="4" w:space="0" w:color="auto"/>
              <w:right w:val="single" w:sz="4" w:space="0" w:color="auto"/>
            </w:tcBorders>
            <w:textDirection w:val="btLr"/>
            <w:hideMark/>
          </w:tcPr>
          <w:p w14:paraId="69A51ED1" w14:textId="77777777" w:rsidR="00AD633A" w:rsidRPr="00AD633A" w:rsidRDefault="00AD633A" w:rsidP="00AD633A">
            <w:pPr>
              <w:tabs>
                <w:tab w:val="left" w:pos="5381"/>
                <w:tab w:val="left" w:pos="7416"/>
                <w:tab w:val="left" w:pos="8443"/>
              </w:tabs>
              <w:ind w:left="57" w:right="57" w:firstLine="0"/>
              <w:rPr>
                <w:rFonts w:cs="Arial"/>
                <w:sz w:val="20"/>
                <w:szCs w:val="20"/>
              </w:rPr>
            </w:pPr>
            <w:r w:rsidRPr="00AD633A">
              <w:rPr>
                <w:rFonts w:cs="Arial"/>
                <w:sz w:val="20"/>
                <w:szCs w:val="20"/>
              </w:rPr>
              <w:t xml:space="preserve">Не предусмотрено </w:t>
            </w:r>
          </w:p>
        </w:tc>
      </w:tr>
      <w:tr w:rsidR="00AD633A" w:rsidRPr="00AD633A" w14:paraId="7E8D73FA" w14:textId="77777777" w:rsidTr="00AD633A">
        <w:trPr>
          <w:cantSplit/>
          <w:trHeight w:val="1134"/>
        </w:trPr>
        <w:tc>
          <w:tcPr>
            <w:tcW w:w="3222" w:type="dxa"/>
            <w:tcBorders>
              <w:top w:val="single" w:sz="4" w:space="0" w:color="auto"/>
              <w:left w:val="single" w:sz="4" w:space="0" w:color="auto"/>
              <w:bottom w:val="nil"/>
              <w:right w:val="single" w:sz="4" w:space="0" w:color="auto"/>
            </w:tcBorders>
            <w:hideMark/>
          </w:tcPr>
          <w:p w14:paraId="481CB2F0" w14:textId="4AF7B409" w:rsidR="00AD633A" w:rsidRPr="00AD633A" w:rsidRDefault="00AD633A" w:rsidP="00AD633A">
            <w:pPr>
              <w:tabs>
                <w:tab w:val="left" w:pos="5381"/>
                <w:tab w:val="left" w:pos="7416"/>
                <w:tab w:val="left" w:pos="8443"/>
              </w:tabs>
              <w:ind w:left="57" w:right="57" w:firstLine="0"/>
              <w:jc w:val="center"/>
              <w:rPr>
                <w:rFonts w:cs="Arial"/>
                <w:sz w:val="20"/>
                <w:szCs w:val="20"/>
              </w:rPr>
            </w:pPr>
            <w:r w:rsidRPr="00AD633A">
              <w:rPr>
                <w:rFonts w:cs="Arial"/>
                <w:noProof/>
                <w:sz w:val="20"/>
                <w:szCs w:val="20"/>
              </w:rPr>
              <w:drawing>
                <wp:inline distT="0" distB="0" distL="0" distR="0" wp14:anchorId="58566EAE" wp14:editId="2C7CCE01">
                  <wp:extent cx="1752600" cy="165735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752600" cy="1657350"/>
                          </a:xfrm>
                          <a:prstGeom prst="rect">
                            <a:avLst/>
                          </a:prstGeom>
                          <a:noFill/>
                          <a:ln>
                            <a:noFill/>
                          </a:ln>
                        </pic:spPr>
                      </pic:pic>
                    </a:graphicData>
                  </a:graphic>
                </wp:inline>
              </w:drawing>
            </w:r>
          </w:p>
        </w:tc>
        <w:tc>
          <w:tcPr>
            <w:tcW w:w="3600" w:type="dxa"/>
            <w:tcBorders>
              <w:top w:val="single" w:sz="4" w:space="0" w:color="auto"/>
              <w:left w:val="single" w:sz="4" w:space="0" w:color="auto"/>
              <w:bottom w:val="nil"/>
              <w:right w:val="single" w:sz="4" w:space="0" w:color="auto"/>
            </w:tcBorders>
            <w:hideMark/>
          </w:tcPr>
          <w:p w14:paraId="1009879E" w14:textId="77777777" w:rsidR="00AD633A" w:rsidRPr="00AD633A" w:rsidRDefault="00AD633A" w:rsidP="00AD633A">
            <w:pPr>
              <w:tabs>
                <w:tab w:val="left" w:pos="5381"/>
                <w:tab w:val="left" w:pos="7416"/>
                <w:tab w:val="left" w:pos="8443"/>
              </w:tabs>
              <w:ind w:left="57" w:right="57" w:firstLine="0"/>
              <w:rPr>
                <w:rFonts w:cs="Arial"/>
                <w:b/>
                <w:sz w:val="20"/>
                <w:szCs w:val="20"/>
              </w:rPr>
            </w:pPr>
            <w:r w:rsidRPr="00AD633A">
              <w:rPr>
                <w:rFonts w:cs="Arial"/>
                <w:b/>
                <w:sz w:val="20"/>
                <w:szCs w:val="20"/>
              </w:rPr>
              <w:t>Универсальный шаблон сварного шва</w:t>
            </w:r>
          </w:p>
          <w:p w14:paraId="58A4777D" w14:textId="77777777" w:rsidR="00AD633A" w:rsidRPr="00AD633A" w:rsidRDefault="00AD633A" w:rsidP="00AD633A">
            <w:pPr>
              <w:tabs>
                <w:tab w:val="left" w:pos="5381"/>
                <w:tab w:val="left" w:pos="7416"/>
                <w:tab w:val="left" w:pos="8443"/>
              </w:tabs>
              <w:ind w:left="57" w:right="57" w:firstLine="0"/>
              <w:rPr>
                <w:rFonts w:cs="Arial"/>
                <w:sz w:val="20"/>
                <w:szCs w:val="20"/>
              </w:rPr>
            </w:pPr>
            <w:r w:rsidRPr="00AD633A">
              <w:rPr>
                <w:rFonts w:cs="Arial"/>
                <w:sz w:val="20"/>
                <w:szCs w:val="20"/>
              </w:rPr>
              <w:t>Задачи измерения:</w:t>
            </w:r>
          </w:p>
          <w:p w14:paraId="3888CE01" w14:textId="77777777" w:rsidR="00AD633A" w:rsidRPr="00AD633A" w:rsidRDefault="00AD633A" w:rsidP="00AD633A">
            <w:pPr>
              <w:tabs>
                <w:tab w:val="left" w:pos="5381"/>
                <w:tab w:val="left" w:pos="7416"/>
                <w:tab w:val="left" w:pos="8443"/>
              </w:tabs>
              <w:ind w:left="57" w:right="57" w:firstLine="0"/>
              <w:rPr>
                <w:rFonts w:cs="Arial"/>
                <w:sz w:val="20"/>
                <w:szCs w:val="20"/>
              </w:rPr>
            </w:pPr>
            <w:r w:rsidRPr="00AD633A">
              <w:rPr>
                <w:rFonts w:cs="Arial"/>
                <w:sz w:val="20"/>
                <w:szCs w:val="20"/>
              </w:rPr>
              <w:t>- угловые сварные швы: форма и размеры.</w:t>
            </w:r>
          </w:p>
          <w:p w14:paraId="7353BCCC" w14:textId="77777777" w:rsidR="00AD633A" w:rsidRPr="00AD633A" w:rsidRDefault="00AD633A" w:rsidP="00AD633A">
            <w:pPr>
              <w:tabs>
                <w:tab w:val="left" w:pos="5381"/>
                <w:tab w:val="left" w:pos="7416"/>
                <w:tab w:val="left" w:pos="8443"/>
              </w:tabs>
              <w:ind w:left="57" w:right="57" w:firstLine="0"/>
              <w:rPr>
                <w:rFonts w:cs="Arial"/>
                <w:sz w:val="20"/>
                <w:szCs w:val="20"/>
              </w:rPr>
            </w:pPr>
            <w:r w:rsidRPr="00AD633A">
              <w:rPr>
                <w:rFonts w:cs="Arial"/>
                <w:sz w:val="20"/>
                <w:szCs w:val="20"/>
              </w:rPr>
              <w:t>- стыковые сварные швы: смещение пластин, подготовка деталей под сварку (угол, ширина), усиление сварного шва, ширина сварного шва, подрезы.</w:t>
            </w:r>
          </w:p>
        </w:tc>
        <w:tc>
          <w:tcPr>
            <w:tcW w:w="776" w:type="dxa"/>
            <w:tcBorders>
              <w:top w:val="single" w:sz="4" w:space="0" w:color="auto"/>
              <w:left w:val="single" w:sz="4" w:space="0" w:color="auto"/>
              <w:bottom w:val="nil"/>
              <w:right w:val="single" w:sz="4" w:space="0" w:color="auto"/>
            </w:tcBorders>
            <w:hideMark/>
          </w:tcPr>
          <w:p w14:paraId="6E7EE667" w14:textId="77777777" w:rsidR="00AD633A" w:rsidRPr="00AD633A" w:rsidRDefault="00AD633A" w:rsidP="00AD633A">
            <w:pPr>
              <w:tabs>
                <w:tab w:val="left" w:pos="5381"/>
                <w:tab w:val="left" w:pos="7416"/>
                <w:tab w:val="left" w:pos="8443"/>
              </w:tabs>
              <w:ind w:left="57" w:right="57" w:firstLine="0"/>
              <w:jc w:val="center"/>
              <w:rPr>
                <w:rFonts w:cs="Arial"/>
                <w:sz w:val="20"/>
                <w:szCs w:val="20"/>
              </w:rPr>
            </w:pPr>
            <w:r w:rsidRPr="00AD633A">
              <w:rPr>
                <w:rFonts w:cs="Arial"/>
                <w:sz w:val="20"/>
                <w:szCs w:val="20"/>
              </w:rPr>
              <w:t>Х</w:t>
            </w:r>
          </w:p>
        </w:tc>
        <w:tc>
          <w:tcPr>
            <w:tcW w:w="720" w:type="dxa"/>
            <w:tcBorders>
              <w:top w:val="single" w:sz="4" w:space="0" w:color="auto"/>
              <w:left w:val="single" w:sz="4" w:space="0" w:color="auto"/>
              <w:bottom w:val="nil"/>
              <w:right w:val="single" w:sz="4" w:space="0" w:color="auto"/>
            </w:tcBorders>
            <w:hideMark/>
          </w:tcPr>
          <w:p w14:paraId="1559E6D8" w14:textId="77777777" w:rsidR="00AD633A" w:rsidRPr="00AD633A" w:rsidRDefault="00AD633A" w:rsidP="00AD633A">
            <w:pPr>
              <w:tabs>
                <w:tab w:val="left" w:pos="5381"/>
                <w:tab w:val="left" w:pos="7416"/>
                <w:tab w:val="left" w:pos="8443"/>
              </w:tabs>
              <w:ind w:left="57" w:right="57" w:firstLine="0"/>
              <w:jc w:val="center"/>
              <w:rPr>
                <w:rFonts w:cs="Arial"/>
                <w:sz w:val="20"/>
                <w:szCs w:val="20"/>
              </w:rPr>
            </w:pPr>
            <w:r w:rsidRPr="00AD633A">
              <w:rPr>
                <w:rFonts w:cs="Arial"/>
                <w:sz w:val="20"/>
                <w:szCs w:val="20"/>
              </w:rPr>
              <w:t>Х</w:t>
            </w:r>
          </w:p>
        </w:tc>
        <w:tc>
          <w:tcPr>
            <w:tcW w:w="720" w:type="dxa"/>
            <w:tcBorders>
              <w:top w:val="single" w:sz="4" w:space="0" w:color="auto"/>
              <w:left w:val="single" w:sz="4" w:space="0" w:color="auto"/>
              <w:bottom w:val="nil"/>
              <w:right w:val="single" w:sz="4" w:space="0" w:color="auto"/>
            </w:tcBorders>
            <w:hideMark/>
          </w:tcPr>
          <w:p w14:paraId="34F9B5D3" w14:textId="77777777" w:rsidR="00AD633A" w:rsidRPr="00AD633A" w:rsidRDefault="00AD633A" w:rsidP="00AD633A">
            <w:pPr>
              <w:tabs>
                <w:tab w:val="left" w:pos="5381"/>
                <w:tab w:val="left" w:pos="7416"/>
                <w:tab w:val="left" w:pos="8443"/>
              </w:tabs>
              <w:ind w:left="57" w:right="57" w:firstLine="0"/>
              <w:jc w:val="center"/>
              <w:rPr>
                <w:rFonts w:cs="Arial"/>
                <w:sz w:val="20"/>
                <w:szCs w:val="20"/>
              </w:rPr>
            </w:pPr>
            <w:r w:rsidRPr="00AD633A">
              <w:rPr>
                <w:rFonts w:cs="Arial"/>
                <w:sz w:val="20"/>
                <w:szCs w:val="20"/>
              </w:rPr>
              <w:t>Х</w:t>
            </w:r>
          </w:p>
        </w:tc>
        <w:tc>
          <w:tcPr>
            <w:tcW w:w="720" w:type="dxa"/>
            <w:tcBorders>
              <w:top w:val="single" w:sz="4" w:space="0" w:color="auto"/>
              <w:left w:val="single" w:sz="4" w:space="0" w:color="auto"/>
              <w:bottom w:val="nil"/>
              <w:right w:val="single" w:sz="4" w:space="0" w:color="auto"/>
            </w:tcBorders>
            <w:hideMark/>
          </w:tcPr>
          <w:p w14:paraId="6AC132D2" w14:textId="77777777" w:rsidR="00AD633A" w:rsidRPr="00AD633A" w:rsidRDefault="00AD633A" w:rsidP="00AD633A">
            <w:pPr>
              <w:tabs>
                <w:tab w:val="left" w:pos="5381"/>
                <w:tab w:val="left" w:pos="7416"/>
                <w:tab w:val="left" w:pos="8443"/>
              </w:tabs>
              <w:ind w:left="57" w:right="57" w:firstLine="0"/>
              <w:jc w:val="center"/>
              <w:rPr>
                <w:rFonts w:cs="Arial"/>
                <w:sz w:val="20"/>
                <w:szCs w:val="20"/>
              </w:rPr>
            </w:pPr>
            <w:r w:rsidRPr="00AD633A">
              <w:rPr>
                <w:rFonts w:cs="Arial"/>
                <w:sz w:val="20"/>
                <w:szCs w:val="20"/>
              </w:rPr>
              <w:t>Х</w:t>
            </w:r>
          </w:p>
        </w:tc>
        <w:tc>
          <w:tcPr>
            <w:tcW w:w="720" w:type="dxa"/>
            <w:tcBorders>
              <w:top w:val="single" w:sz="4" w:space="0" w:color="auto"/>
              <w:left w:val="single" w:sz="4" w:space="0" w:color="auto"/>
              <w:bottom w:val="nil"/>
              <w:right w:val="single" w:sz="4" w:space="0" w:color="auto"/>
            </w:tcBorders>
            <w:hideMark/>
          </w:tcPr>
          <w:p w14:paraId="10C793F5" w14:textId="77777777" w:rsidR="00AD633A" w:rsidRPr="00AD633A" w:rsidRDefault="00AD633A" w:rsidP="00AD633A">
            <w:pPr>
              <w:tabs>
                <w:tab w:val="left" w:pos="5381"/>
                <w:tab w:val="left" w:pos="7416"/>
                <w:tab w:val="left" w:pos="8443"/>
              </w:tabs>
              <w:ind w:left="57" w:right="57" w:firstLine="0"/>
              <w:jc w:val="center"/>
              <w:rPr>
                <w:rFonts w:cs="Arial"/>
                <w:sz w:val="20"/>
                <w:szCs w:val="20"/>
              </w:rPr>
            </w:pPr>
            <w:r w:rsidRPr="00AD633A">
              <w:rPr>
                <w:rFonts w:cs="Arial"/>
                <w:sz w:val="20"/>
                <w:szCs w:val="20"/>
              </w:rPr>
              <w:t xml:space="preserve">от 0 до 30 </w:t>
            </w:r>
          </w:p>
        </w:tc>
        <w:tc>
          <w:tcPr>
            <w:tcW w:w="720" w:type="dxa"/>
            <w:tcBorders>
              <w:top w:val="single" w:sz="4" w:space="0" w:color="auto"/>
              <w:left w:val="single" w:sz="4" w:space="0" w:color="auto"/>
              <w:bottom w:val="nil"/>
              <w:right w:val="single" w:sz="4" w:space="0" w:color="auto"/>
            </w:tcBorders>
            <w:hideMark/>
          </w:tcPr>
          <w:p w14:paraId="5383E689" w14:textId="77777777" w:rsidR="00AD633A" w:rsidRPr="00AD633A" w:rsidRDefault="00AD633A" w:rsidP="00AD633A">
            <w:pPr>
              <w:tabs>
                <w:tab w:val="left" w:pos="5381"/>
                <w:tab w:val="left" w:pos="7416"/>
                <w:tab w:val="left" w:pos="8443"/>
              </w:tabs>
              <w:ind w:left="57" w:right="57" w:firstLine="0"/>
              <w:jc w:val="center"/>
              <w:rPr>
                <w:rFonts w:cs="Arial"/>
                <w:sz w:val="20"/>
                <w:szCs w:val="20"/>
              </w:rPr>
            </w:pPr>
            <w:r w:rsidRPr="00AD633A">
              <w:rPr>
                <w:rFonts w:cs="Arial"/>
                <w:sz w:val="20"/>
                <w:szCs w:val="20"/>
              </w:rPr>
              <w:t>0,1</w:t>
            </w:r>
          </w:p>
        </w:tc>
        <w:tc>
          <w:tcPr>
            <w:tcW w:w="922" w:type="dxa"/>
            <w:tcBorders>
              <w:top w:val="single" w:sz="4" w:space="0" w:color="auto"/>
              <w:left w:val="single" w:sz="4" w:space="0" w:color="auto"/>
              <w:bottom w:val="nil"/>
              <w:right w:val="single" w:sz="4" w:space="0" w:color="auto"/>
            </w:tcBorders>
            <w:hideMark/>
          </w:tcPr>
          <w:p w14:paraId="062FE905" w14:textId="77777777" w:rsidR="00AD633A" w:rsidRPr="00AD633A" w:rsidRDefault="00AD633A" w:rsidP="00AD633A">
            <w:pPr>
              <w:tabs>
                <w:tab w:val="left" w:pos="5381"/>
                <w:tab w:val="left" w:pos="7416"/>
                <w:tab w:val="left" w:pos="8443"/>
              </w:tabs>
              <w:ind w:left="57" w:right="57" w:firstLine="0"/>
              <w:jc w:val="center"/>
              <w:rPr>
                <w:rFonts w:cs="Arial"/>
                <w:sz w:val="20"/>
                <w:szCs w:val="20"/>
              </w:rPr>
            </w:pPr>
            <w:r w:rsidRPr="00AD633A">
              <w:rPr>
                <w:rFonts w:cs="Arial"/>
                <w:sz w:val="20"/>
                <w:szCs w:val="20"/>
              </w:rPr>
              <w:t>–</w:t>
            </w:r>
          </w:p>
        </w:tc>
        <w:tc>
          <w:tcPr>
            <w:tcW w:w="1238" w:type="dxa"/>
            <w:tcBorders>
              <w:top w:val="single" w:sz="4" w:space="0" w:color="auto"/>
              <w:left w:val="single" w:sz="4" w:space="0" w:color="auto"/>
              <w:bottom w:val="nil"/>
              <w:right w:val="single" w:sz="4" w:space="0" w:color="auto"/>
            </w:tcBorders>
            <w:hideMark/>
          </w:tcPr>
          <w:p w14:paraId="770B10B9" w14:textId="77777777" w:rsidR="00AD633A" w:rsidRPr="00AD633A" w:rsidRDefault="00AD633A" w:rsidP="00AD633A">
            <w:pPr>
              <w:tabs>
                <w:tab w:val="left" w:pos="5381"/>
                <w:tab w:val="left" w:pos="7416"/>
                <w:tab w:val="left" w:pos="8443"/>
              </w:tabs>
              <w:ind w:left="57" w:right="57" w:firstLine="0"/>
              <w:jc w:val="center"/>
              <w:rPr>
                <w:rFonts w:cs="Arial"/>
                <w:sz w:val="20"/>
                <w:szCs w:val="20"/>
              </w:rPr>
            </w:pPr>
            <w:r w:rsidRPr="00AD633A">
              <w:rPr>
                <w:rFonts w:cs="Arial"/>
                <w:sz w:val="20"/>
                <w:szCs w:val="20"/>
              </w:rPr>
              <w:t>± 25%</w:t>
            </w:r>
          </w:p>
        </w:tc>
      </w:tr>
    </w:tbl>
    <w:p w14:paraId="13A737E2" w14:textId="77777777" w:rsidR="00AD633A" w:rsidRDefault="00AD633A" w:rsidP="00AD633A">
      <w:pPr>
        <w:pStyle w:val="Style18"/>
        <w:widowControl/>
        <w:jc w:val="center"/>
        <w:rPr>
          <w:lang w:eastAsia="en-US"/>
        </w:rPr>
      </w:pPr>
    </w:p>
    <w:p w14:paraId="11178889" w14:textId="77777777" w:rsidR="00AD633A" w:rsidRDefault="00AD633A" w:rsidP="00AD633A">
      <w:pPr>
        <w:rPr>
          <w:rFonts w:cs="Arial"/>
          <w:lang w:eastAsia="en-US"/>
        </w:rPr>
      </w:pPr>
      <w:r>
        <w:rPr>
          <w:lang w:eastAsia="en-US"/>
        </w:rPr>
        <w:br w:type="page"/>
      </w:r>
    </w:p>
    <w:p w14:paraId="4EDDA26C" w14:textId="77777777" w:rsidR="00AD633A" w:rsidRDefault="00AD633A" w:rsidP="00AD633A">
      <w:pPr>
        <w:pStyle w:val="Style18"/>
        <w:widowControl/>
        <w:rPr>
          <w:lang w:eastAsia="en-US"/>
        </w:rPr>
      </w:pPr>
    </w:p>
    <w:p w14:paraId="27ACDAFC" w14:textId="77777777" w:rsidR="00AD633A" w:rsidRPr="00AD633A" w:rsidRDefault="00AD633A" w:rsidP="00AD633A">
      <w:pPr>
        <w:tabs>
          <w:tab w:val="left" w:pos="480"/>
        </w:tabs>
        <w:jc w:val="center"/>
        <w:rPr>
          <w:i/>
          <w:sz w:val="20"/>
          <w:szCs w:val="20"/>
        </w:rPr>
      </w:pPr>
      <w:r w:rsidRPr="00AD633A">
        <w:rPr>
          <w:i/>
          <w:sz w:val="20"/>
          <w:szCs w:val="20"/>
        </w:rPr>
        <w:t xml:space="preserve">Продолжение Таблицы А.1 </w:t>
      </w:r>
    </w:p>
    <w:p w14:paraId="2D59AF8B" w14:textId="77777777" w:rsidR="00AD633A" w:rsidRDefault="00AD633A" w:rsidP="00AD633A">
      <w:pPr>
        <w:pStyle w:val="Style18"/>
        <w:widowControl/>
        <w:rPr>
          <w:lang w:eastAsia="en-US"/>
        </w:rPr>
      </w:pPr>
    </w:p>
    <w:tbl>
      <w:tblPr>
        <w:tblStyle w:val="afa"/>
        <w:tblW w:w="13305" w:type="dxa"/>
        <w:jc w:val="center"/>
        <w:tblLayout w:type="fixed"/>
        <w:tblLook w:val="01E0" w:firstRow="1" w:lastRow="1" w:firstColumn="1" w:lastColumn="1" w:noHBand="0" w:noVBand="0"/>
      </w:tblPr>
      <w:tblGrid>
        <w:gridCol w:w="3228"/>
        <w:gridCol w:w="3597"/>
        <w:gridCol w:w="776"/>
        <w:gridCol w:w="720"/>
        <w:gridCol w:w="720"/>
        <w:gridCol w:w="720"/>
        <w:gridCol w:w="844"/>
        <w:gridCol w:w="720"/>
        <w:gridCol w:w="922"/>
        <w:gridCol w:w="1058"/>
      </w:tblGrid>
      <w:tr w:rsidR="00AD633A" w:rsidRPr="00AD633A" w14:paraId="29F798B5" w14:textId="77777777" w:rsidTr="00AD633A">
        <w:trPr>
          <w:trHeight w:val="330"/>
          <w:jc w:val="center"/>
        </w:trPr>
        <w:tc>
          <w:tcPr>
            <w:tcW w:w="3231" w:type="dxa"/>
            <w:vMerge w:val="restart"/>
            <w:tcBorders>
              <w:top w:val="single" w:sz="4" w:space="0" w:color="auto"/>
              <w:left w:val="single" w:sz="4" w:space="0" w:color="auto"/>
              <w:bottom w:val="double" w:sz="4" w:space="0" w:color="auto"/>
              <w:right w:val="single" w:sz="4" w:space="0" w:color="auto"/>
            </w:tcBorders>
            <w:vAlign w:val="center"/>
            <w:hideMark/>
          </w:tcPr>
          <w:p w14:paraId="64B03199" w14:textId="77777777" w:rsidR="00AD633A" w:rsidRPr="00AD633A" w:rsidRDefault="00AD633A" w:rsidP="00AD633A">
            <w:pPr>
              <w:ind w:left="57" w:right="57" w:firstLine="0"/>
              <w:jc w:val="center"/>
              <w:rPr>
                <w:rFonts w:cs="Arial"/>
                <w:sz w:val="20"/>
                <w:szCs w:val="20"/>
              </w:rPr>
            </w:pPr>
            <w:r w:rsidRPr="00AD633A">
              <w:rPr>
                <w:rFonts w:cs="Arial"/>
                <w:sz w:val="20"/>
                <w:szCs w:val="20"/>
              </w:rPr>
              <w:t>Шаблон сварного шва</w:t>
            </w:r>
          </w:p>
        </w:tc>
        <w:tc>
          <w:tcPr>
            <w:tcW w:w="3600" w:type="dxa"/>
            <w:vMerge w:val="restart"/>
            <w:tcBorders>
              <w:top w:val="single" w:sz="4" w:space="0" w:color="auto"/>
              <w:left w:val="single" w:sz="4" w:space="0" w:color="auto"/>
              <w:bottom w:val="double" w:sz="4" w:space="0" w:color="auto"/>
              <w:right w:val="single" w:sz="4" w:space="0" w:color="auto"/>
            </w:tcBorders>
            <w:vAlign w:val="center"/>
            <w:hideMark/>
          </w:tcPr>
          <w:p w14:paraId="566BAD12" w14:textId="77777777" w:rsidR="00AD633A" w:rsidRPr="00AD633A" w:rsidRDefault="00AD633A" w:rsidP="00AD633A">
            <w:pPr>
              <w:tabs>
                <w:tab w:val="left" w:pos="5381"/>
                <w:tab w:val="left" w:pos="7416"/>
                <w:tab w:val="left" w:pos="8443"/>
              </w:tabs>
              <w:ind w:left="57" w:right="57" w:firstLine="0"/>
              <w:jc w:val="center"/>
              <w:rPr>
                <w:rFonts w:cs="Arial"/>
                <w:sz w:val="20"/>
                <w:szCs w:val="20"/>
              </w:rPr>
            </w:pPr>
            <w:r w:rsidRPr="00AD633A">
              <w:rPr>
                <w:rFonts w:cs="Arial"/>
                <w:sz w:val="20"/>
                <w:szCs w:val="20"/>
              </w:rPr>
              <w:t>Описание</w:t>
            </w:r>
          </w:p>
        </w:tc>
        <w:tc>
          <w:tcPr>
            <w:tcW w:w="2936" w:type="dxa"/>
            <w:gridSpan w:val="4"/>
            <w:tcBorders>
              <w:top w:val="single" w:sz="4" w:space="0" w:color="auto"/>
              <w:left w:val="single" w:sz="4" w:space="0" w:color="auto"/>
              <w:bottom w:val="single" w:sz="4" w:space="0" w:color="auto"/>
              <w:right w:val="single" w:sz="4" w:space="0" w:color="auto"/>
            </w:tcBorders>
            <w:hideMark/>
          </w:tcPr>
          <w:p w14:paraId="7BDB7A5B" w14:textId="77777777" w:rsidR="00AD633A" w:rsidRPr="00AD633A" w:rsidRDefault="00AD633A" w:rsidP="00AD633A">
            <w:pPr>
              <w:tabs>
                <w:tab w:val="left" w:pos="5381"/>
                <w:tab w:val="left" w:pos="7416"/>
                <w:tab w:val="left" w:pos="8443"/>
              </w:tabs>
              <w:ind w:left="57" w:right="57" w:firstLine="0"/>
              <w:jc w:val="center"/>
              <w:rPr>
                <w:rFonts w:cs="Arial"/>
                <w:sz w:val="20"/>
                <w:szCs w:val="20"/>
              </w:rPr>
            </w:pPr>
            <w:r w:rsidRPr="00AD633A">
              <w:rPr>
                <w:rFonts w:cs="Arial"/>
                <w:sz w:val="20"/>
                <w:szCs w:val="20"/>
              </w:rPr>
              <w:t>Тип сварного шва</w:t>
            </w:r>
          </w:p>
        </w:tc>
        <w:tc>
          <w:tcPr>
            <w:tcW w:w="844" w:type="dxa"/>
            <w:vMerge w:val="restart"/>
            <w:tcBorders>
              <w:top w:val="single" w:sz="4" w:space="0" w:color="auto"/>
              <w:left w:val="single" w:sz="4" w:space="0" w:color="auto"/>
              <w:bottom w:val="double" w:sz="4" w:space="0" w:color="auto"/>
              <w:right w:val="single" w:sz="4" w:space="0" w:color="auto"/>
            </w:tcBorders>
            <w:textDirection w:val="btLr"/>
            <w:hideMark/>
          </w:tcPr>
          <w:p w14:paraId="2DF1E7B3" w14:textId="77777777" w:rsidR="00AD633A" w:rsidRPr="00AD633A" w:rsidRDefault="00AD633A" w:rsidP="00AD633A">
            <w:pPr>
              <w:tabs>
                <w:tab w:val="left" w:pos="5381"/>
                <w:tab w:val="left" w:pos="7416"/>
                <w:tab w:val="left" w:pos="8443"/>
              </w:tabs>
              <w:ind w:left="57" w:right="57" w:firstLine="0"/>
              <w:jc w:val="center"/>
              <w:rPr>
                <w:rFonts w:cs="Arial"/>
                <w:sz w:val="20"/>
                <w:szCs w:val="20"/>
              </w:rPr>
            </w:pPr>
            <w:r w:rsidRPr="00AD633A">
              <w:rPr>
                <w:rFonts w:cs="Arial"/>
                <w:sz w:val="20"/>
                <w:szCs w:val="20"/>
              </w:rPr>
              <w:t>Диапазон измерений, мм</w:t>
            </w:r>
          </w:p>
        </w:tc>
        <w:tc>
          <w:tcPr>
            <w:tcW w:w="720" w:type="dxa"/>
            <w:vMerge w:val="restart"/>
            <w:tcBorders>
              <w:top w:val="single" w:sz="4" w:space="0" w:color="auto"/>
              <w:left w:val="single" w:sz="4" w:space="0" w:color="auto"/>
              <w:bottom w:val="double" w:sz="4" w:space="0" w:color="auto"/>
              <w:right w:val="single" w:sz="4" w:space="0" w:color="auto"/>
            </w:tcBorders>
            <w:textDirection w:val="btLr"/>
          </w:tcPr>
          <w:p w14:paraId="34529492" w14:textId="77777777" w:rsidR="00AD633A" w:rsidRPr="00AD633A" w:rsidRDefault="00AD633A" w:rsidP="00AD633A">
            <w:pPr>
              <w:tabs>
                <w:tab w:val="left" w:pos="5381"/>
                <w:tab w:val="left" w:pos="7416"/>
                <w:tab w:val="left" w:pos="8443"/>
              </w:tabs>
              <w:ind w:left="57" w:right="57" w:firstLine="0"/>
              <w:jc w:val="center"/>
              <w:rPr>
                <w:rFonts w:cs="Arial"/>
                <w:sz w:val="20"/>
                <w:szCs w:val="20"/>
              </w:rPr>
            </w:pPr>
          </w:p>
          <w:p w14:paraId="5F1A7702" w14:textId="77777777" w:rsidR="00AD633A" w:rsidRPr="00AD633A" w:rsidRDefault="00AD633A" w:rsidP="00AD633A">
            <w:pPr>
              <w:tabs>
                <w:tab w:val="left" w:pos="5381"/>
                <w:tab w:val="left" w:pos="7416"/>
                <w:tab w:val="left" w:pos="8443"/>
              </w:tabs>
              <w:ind w:left="57" w:right="57" w:firstLine="0"/>
              <w:jc w:val="center"/>
              <w:rPr>
                <w:rFonts w:cs="Arial"/>
                <w:sz w:val="20"/>
                <w:szCs w:val="20"/>
              </w:rPr>
            </w:pPr>
            <w:r w:rsidRPr="00AD633A">
              <w:rPr>
                <w:rFonts w:cs="Arial"/>
                <w:sz w:val="20"/>
                <w:szCs w:val="20"/>
              </w:rPr>
              <w:t>Погрешность, мм</w:t>
            </w:r>
          </w:p>
        </w:tc>
        <w:tc>
          <w:tcPr>
            <w:tcW w:w="922" w:type="dxa"/>
            <w:vMerge w:val="restart"/>
            <w:tcBorders>
              <w:top w:val="single" w:sz="4" w:space="0" w:color="auto"/>
              <w:left w:val="single" w:sz="4" w:space="0" w:color="auto"/>
              <w:bottom w:val="double" w:sz="4" w:space="0" w:color="auto"/>
              <w:right w:val="single" w:sz="4" w:space="0" w:color="auto"/>
            </w:tcBorders>
            <w:textDirection w:val="btLr"/>
            <w:hideMark/>
          </w:tcPr>
          <w:p w14:paraId="15547CFE" w14:textId="77777777" w:rsidR="00AD633A" w:rsidRPr="00AD633A" w:rsidRDefault="00AD633A" w:rsidP="00AD633A">
            <w:pPr>
              <w:tabs>
                <w:tab w:val="left" w:pos="5381"/>
                <w:tab w:val="left" w:pos="7416"/>
                <w:tab w:val="left" w:pos="8443"/>
              </w:tabs>
              <w:ind w:left="57" w:right="57" w:firstLine="0"/>
              <w:jc w:val="center"/>
              <w:rPr>
                <w:rFonts w:cs="Arial"/>
                <w:sz w:val="20"/>
                <w:szCs w:val="20"/>
              </w:rPr>
            </w:pPr>
            <w:r w:rsidRPr="00AD633A">
              <w:rPr>
                <w:rFonts w:cs="Arial"/>
                <w:sz w:val="20"/>
                <w:szCs w:val="20"/>
              </w:rPr>
              <w:t>Угол между свариваемыми элементами, градусы</w:t>
            </w:r>
          </w:p>
        </w:tc>
        <w:tc>
          <w:tcPr>
            <w:tcW w:w="1058" w:type="dxa"/>
            <w:vMerge w:val="restart"/>
            <w:tcBorders>
              <w:top w:val="single" w:sz="4" w:space="0" w:color="auto"/>
              <w:left w:val="single" w:sz="4" w:space="0" w:color="auto"/>
              <w:bottom w:val="double" w:sz="4" w:space="0" w:color="auto"/>
              <w:right w:val="single" w:sz="4" w:space="0" w:color="auto"/>
            </w:tcBorders>
            <w:textDirection w:val="btLr"/>
            <w:hideMark/>
          </w:tcPr>
          <w:p w14:paraId="654BDA03" w14:textId="77777777" w:rsidR="00AD633A" w:rsidRPr="00AD633A" w:rsidRDefault="00AD633A" w:rsidP="00AD633A">
            <w:pPr>
              <w:tabs>
                <w:tab w:val="left" w:pos="5381"/>
                <w:tab w:val="left" w:pos="7416"/>
                <w:tab w:val="left" w:pos="8443"/>
              </w:tabs>
              <w:ind w:left="57" w:right="57" w:firstLine="0"/>
              <w:jc w:val="center"/>
              <w:rPr>
                <w:rFonts w:cs="Arial"/>
                <w:sz w:val="20"/>
                <w:szCs w:val="20"/>
              </w:rPr>
            </w:pPr>
            <w:r w:rsidRPr="00AD633A">
              <w:rPr>
                <w:rFonts w:cs="Arial"/>
                <w:sz w:val="20"/>
                <w:szCs w:val="20"/>
              </w:rPr>
              <w:t>Допустимое отклонение угла между свариваемыми элементами</w:t>
            </w:r>
          </w:p>
        </w:tc>
      </w:tr>
      <w:tr w:rsidR="00AD633A" w:rsidRPr="00AD633A" w14:paraId="61AFCC51" w14:textId="77777777" w:rsidTr="00AD633A">
        <w:trPr>
          <w:trHeight w:val="345"/>
          <w:jc w:val="center"/>
        </w:trPr>
        <w:tc>
          <w:tcPr>
            <w:tcW w:w="3231" w:type="dxa"/>
            <w:vMerge/>
            <w:tcBorders>
              <w:top w:val="single" w:sz="4" w:space="0" w:color="auto"/>
              <w:left w:val="single" w:sz="4" w:space="0" w:color="auto"/>
              <w:bottom w:val="double" w:sz="4" w:space="0" w:color="auto"/>
              <w:right w:val="single" w:sz="4" w:space="0" w:color="auto"/>
            </w:tcBorders>
            <w:vAlign w:val="center"/>
            <w:hideMark/>
          </w:tcPr>
          <w:p w14:paraId="1AAA15A6" w14:textId="77777777" w:rsidR="00AD633A" w:rsidRPr="00AD633A" w:rsidRDefault="00AD633A" w:rsidP="00AD633A">
            <w:pPr>
              <w:ind w:left="57" w:right="57" w:firstLine="0"/>
              <w:rPr>
                <w:rFonts w:cs="Arial"/>
                <w:sz w:val="20"/>
                <w:szCs w:val="20"/>
              </w:rPr>
            </w:pPr>
          </w:p>
        </w:tc>
        <w:tc>
          <w:tcPr>
            <w:tcW w:w="3600" w:type="dxa"/>
            <w:vMerge/>
            <w:tcBorders>
              <w:top w:val="single" w:sz="4" w:space="0" w:color="auto"/>
              <w:left w:val="single" w:sz="4" w:space="0" w:color="auto"/>
              <w:bottom w:val="double" w:sz="4" w:space="0" w:color="auto"/>
              <w:right w:val="single" w:sz="4" w:space="0" w:color="auto"/>
            </w:tcBorders>
            <w:vAlign w:val="center"/>
            <w:hideMark/>
          </w:tcPr>
          <w:p w14:paraId="0A0D3622" w14:textId="77777777" w:rsidR="00AD633A" w:rsidRPr="00AD633A" w:rsidRDefault="00AD633A" w:rsidP="00AD633A">
            <w:pPr>
              <w:ind w:left="57" w:right="57" w:firstLine="0"/>
              <w:rPr>
                <w:rFonts w:cs="Arial"/>
                <w:sz w:val="20"/>
                <w:szCs w:val="20"/>
              </w:rPr>
            </w:pPr>
          </w:p>
        </w:tc>
        <w:tc>
          <w:tcPr>
            <w:tcW w:w="2216" w:type="dxa"/>
            <w:gridSpan w:val="3"/>
            <w:tcBorders>
              <w:top w:val="single" w:sz="4" w:space="0" w:color="auto"/>
              <w:left w:val="single" w:sz="4" w:space="0" w:color="auto"/>
              <w:bottom w:val="single" w:sz="4" w:space="0" w:color="auto"/>
              <w:right w:val="single" w:sz="4" w:space="0" w:color="auto"/>
            </w:tcBorders>
            <w:hideMark/>
          </w:tcPr>
          <w:p w14:paraId="37E26C00" w14:textId="77777777" w:rsidR="00AD633A" w:rsidRPr="00AD633A" w:rsidRDefault="00AD633A" w:rsidP="00AD633A">
            <w:pPr>
              <w:tabs>
                <w:tab w:val="left" w:pos="5381"/>
                <w:tab w:val="left" w:pos="7416"/>
                <w:tab w:val="left" w:pos="8443"/>
              </w:tabs>
              <w:ind w:left="57" w:right="57" w:firstLine="0"/>
              <w:jc w:val="center"/>
              <w:rPr>
                <w:rFonts w:cs="Arial"/>
                <w:sz w:val="20"/>
                <w:szCs w:val="20"/>
              </w:rPr>
            </w:pPr>
            <w:r w:rsidRPr="00AD633A">
              <w:rPr>
                <w:rFonts w:cs="Arial"/>
                <w:sz w:val="20"/>
                <w:szCs w:val="20"/>
              </w:rPr>
              <w:t>Угловой</w:t>
            </w:r>
          </w:p>
        </w:tc>
        <w:tc>
          <w:tcPr>
            <w:tcW w:w="720" w:type="dxa"/>
            <w:vMerge w:val="restart"/>
            <w:tcBorders>
              <w:top w:val="single" w:sz="4" w:space="0" w:color="auto"/>
              <w:left w:val="single" w:sz="4" w:space="0" w:color="auto"/>
              <w:bottom w:val="double" w:sz="4" w:space="0" w:color="auto"/>
              <w:right w:val="single" w:sz="4" w:space="0" w:color="auto"/>
            </w:tcBorders>
            <w:textDirection w:val="btLr"/>
            <w:hideMark/>
          </w:tcPr>
          <w:p w14:paraId="045617F1" w14:textId="77777777" w:rsidR="00AD633A" w:rsidRPr="00AD633A" w:rsidRDefault="00AD633A" w:rsidP="00AD633A">
            <w:pPr>
              <w:tabs>
                <w:tab w:val="left" w:pos="5381"/>
                <w:tab w:val="left" w:pos="7416"/>
                <w:tab w:val="left" w:pos="8443"/>
              </w:tabs>
              <w:ind w:left="57" w:right="57" w:firstLine="0"/>
              <w:rPr>
                <w:rFonts w:cs="Arial"/>
                <w:sz w:val="20"/>
                <w:szCs w:val="20"/>
              </w:rPr>
            </w:pPr>
            <w:r w:rsidRPr="00AD633A">
              <w:rPr>
                <w:rFonts w:cs="Arial"/>
                <w:sz w:val="20"/>
                <w:szCs w:val="20"/>
              </w:rPr>
              <w:t>Стыковой</w:t>
            </w:r>
          </w:p>
        </w:tc>
        <w:tc>
          <w:tcPr>
            <w:tcW w:w="844" w:type="dxa"/>
            <w:vMerge/>
            <w:tcBorders>
              <w:top w:val="single" w:sz="4" w:space="0" w:color="auto"/>
              <w:left w:val="single" w:sz="4" w:space="0" w:color="auto"/>
              <w:bottom w:val="double" w:sz="4" w:space="0" w:color="auto"/>
              <w:right w:val="single" w:sz="4" w:space="0" w:color="auto"/>
            </w:tcBorders>
            <w:vAlign w:val="center"/>
            <w:hideMark/>
          </w:tcPr>
          <w:p w14:paraId="75E12727" w14:textId="77777777" w:rsidR="00AD633A" w:rsidRPr="00AD633A" w:rsidRDefault="00AD633A" w:rsidP="00AD633A">
            <w:pPr>
              <w:ind w:left="57" w:right="57" w:firstLine="0"/>
              <w:rPr>
                <w:rFonts w:cs="Arial"/>
                <w:sz w:val="20"/>
                <w:szCs w:val="20"/>
              </w:rPr>
            </w:pPr>
          </w:p>
        </w:tc>
        <w:tc>
          <w:tcPr>
            <w:tcW w:w="720" w:type="dxa"/>
            <w:vMerge/>
            <w:tcBorders>
              <w:top w:val="single" w:sz="4" w:space="0" w:color="auto"/>
              <w:left w:val="single" w:sz="4" w:space="0" w:color="auto"/>
              <w:bottom w:val="double" w:sz="4" w:space="0" w:color="auto"/>
              <w:right w:val="single" w:sz="4" w:space="0" w:color="auto"/>
            </w:tcBorders>
            <w:vAlign w:val="center"/>
            <w:hideMark/>
          </w:tcPr>
          <w:p w14:paraId="59A8029F" w14:textId="77777777" w:rsidR="00AD633A" w:rsidRPr="00AD633A" w:rsidRDefault="00AD633A" w:rsidP="00AD633A">
            <w:pPr>
              <w:ind w:left="57" w:right="57" w:firstLine="0"/>
              <w:rPr>
                <w:rFonts w:cs="Arial"/>
                <w:sz w:val="20"/>
                <w:szCs w:val="20"/>
              </w:rPr>
            </w:pPr>
          </w:p>
        </w:tc>
        <w:tc>
          <w:tcPr>
            <w:tcW w:w="922" w:type="dxa"/>
            <w:vMerge/>
            <w:tcBorders>
              <w:top w:val="single" w:sz="4" w:space="0" w:color="auto"/>
              <w:left w:val="single" w:sz="4" w:space="0" w:color="auto"/>
              <w:bottom w:val="double" w:sz="4" w:space="0" w:color="auto"/>
              <w:right w:val="single" w:sz="4" w:space="0" w:color="auto"/>
            </w:tcBorders>
            <w:vAlign w:val="center"/>
            <w:hideMark/>
          </w:tcPr>
          <w:p w14:paraId="1D79668E" w14:textId="77777777" w:rsidR="00AD633A" w:rsidRPr="00AD633A" w:rsidRDefault="00AD633A" w:rsidP="00AD633A">
            <w:pPr>
              <w:ind w:left="57" w:right="57" w:firstLine="0"/>
              <w:rPr>
                <w:rFonts w:cs="Arial"/>
                <w:sz w:val="20"/>
                <w:szCs w:val="20"/>
              </w:rPr>
            </w:pPr>
          </w:p>
        </w:tc>
        <w:tc>
          <w:tcPr>
            <w:tcW w:w="1058" w:type="dxa"/>
            <w:vMerge/>
            <w:tcBorders>
              <w:top w:val="single" w:sz="4" w:space="0" w:color="auto"/>
              <w:left w:val="single" w:sz="4" w:space="0" w:color="auto"/>
              <w:bottom w:val="double" w:sz="4" w:space="0" w:color="auto"/>
              <w:right w:val="single" w:sz="4" w:space="0" w:color="auto"/>
            </w:tcBorders>
            <w:vAlign w:val="center"/>
            <w:hideMark/>
          </w:tcPr>
          <w:p w14:paraId="5560126D" w14:textId="77777777" w:rsidR="00AD633A" w:rsidRPr="00AD633A" w:rsidRDefault="00AD633A" w:rsidP="00AD633A">
            <w:pPr>
              <w:ind w:left="57" w:right="57" w:firstLine="0"/>
              <w:rPr>
                <w:rFonts w:cs="Arial"/>
                <w:sz w:val="20"/>
                <w:szCs w:val="20"/>
              </w:rPr>
            </w:pPr>
          </w:p>
        </w:tc>
      </w:tr>
      <w:tr w:rsidR="00AD633A" w:rsidRPr="00AD633A" w14:paraId="5ED2F787" w14:textId="77777777" w:rsidTr="00AD633A">
        <w:trPr>
          <w:cantSplit/>
          <w:trHeight w:val="1397"/>
          <w:jc w:val="center"/>
        </w:trPr>
        <w:tc>
          <w:tcPr>
            <w:tcW w:w="3231" w:type="dxa"/>
            <w:vMerge/>
            <w:tcBorders>
              <w:top w:val="single" w:sz="4" w:space="0" w:color="auto"/>
              <w:left w:val="single" w:sz="4" w:space="0" w:color="auto"/>
              <w:bottom w:val="double" w:sz="4" w:space="0" w:color="auto"/>
              <w:right w:val="single" w:sz="4" w:space="0" w:color="auto"/>
            </w:tcBorders>
            <w:vAlign w:val="center"/>
            <w:hideMark/>
          </w:tcPr>
          <w:p w14:paraId="303E2EC5" w14:textId="77777777" w:rsidR="00AD633A" w:rsidRPr="00AD633A" w:rsidRDefault="00AD633A" w:rsidP="00AD633A">
            <w:pPr>
              <w:ind w:left="57" w:right="57" w:firstLine="0"/>
              <w:rPr>
                <w:rFonts w:cs="Arial"/>
                <w:sz w:val="20"/>
                <w:szCs w:val="20"/>
              </w:rPr>
            </w:pPr>
          </w:p>
        </w:tc>
        <w:tc>
          <w:tcPr>
            <w:tcW w:w="3600" w:type="dxa"/>
            <w:vMerge/>
            <w:tcBorders>
              <w:top w:val="single" w:sz="4" w:space="0" w:color="auto"/>
              <w:left w:val="single" w:sz="4" w:space="0" w:color="auto"/>
              <w:bottom w:val="double" w:sz="4" w:space="0" w:color="auto"/>
              <w:right w:val="single" w:sz="4" w:space="0" w:color="auto"/>
            </w:tcBorders>
            <w:vAlign w:val="center"/>
            <w:hideMark/>
          </w:tcPr>
          <w:p w14:paraId="5C951242" w14:textId="77777777" w:rsidR="00AD633A" w:rsidRPr="00AD633A" w:rsidRDefault="00AD633A" w:rsidP="00AD633A">
            <w:pPr>
              <w:ind w:left="57" w:right="57" w:firstLine="0"/>
              <w:rPr>
                <w:rFonts w:cs="Arial"/>
                <w:sz w:val="20"/>
                <w:szCs w:val="20"/>
              </w:rPr>
            </w:pPr>
          </w:p>
        </w:tc>
        <w:tc>
          <w:tcPr>
            <w:tcW w:w="776" w:type="dxa"/>
            <w:tcBorders>
              <w:top w:val="single" w:sz="4" w:space="0" w:color="auto"/>
              <w:left w:val="single" w:sz="4" w:space="0" w:color="auto"/>
              <w:bottom w:val="double" w:sz="4" w:space="0" w:color="auto"/>
              <w:right w:val="single" w:sz="4" w:space="0" w:color="auto"/>
            </w:tcBorders>
            <w:textDirection w:val="btLr"/>
            <w:hideMark/>
          </w:tcPr>
          <w:p w14:paraId="5DEA4DE2" w14:textId="77777777" w:rsidR="00AD633A" w:rsidRPr="00AD633A" w:rsidRDefault="00AD633A" w:rsidP="00AD633A">
            <w:pPr>
              <w:tabs>
                <w:tab w:val="left" w:pos="5381"/>
                <w:tab w:val="left" w:pos="7416"/>
                <w:tab w:val="left" w:pos="8443"/>
              </w:tabs>
              <w:ind w:left="57" w:right="57" w:firstLine="0"/>
              <w:jc w:val="center"/>
              <w:rPr>
                <w:rFonts w:cs="Arial"/>
                <w:sz w:val="20"/>
                <w:szCs w:val="20"/>
              </w:rPr>
            </w:pPr>
            <w:r w:rsidRPr="00AD633A">
              <w:rPr>
                <w:rFonts w:cs="Arial"/>
                <w:sz w:val="20"/>
                <w:szCs w:val="20"/>
              </w:rPr>
              <w:t>Нормальный</w:t>
            </w:r>
          </w:p>
        </w:tc>
        <w:tc>
          <w:tcPr>
            <w:tcW w:w="720" w:type="dxa"/>
            <w:tcBorders>
              <w:top w:val="single" w:sz="4" w:space="0" w:color="auto"/>
              <w:left w:val="single" w:sz="4" w:space="0" w:color="auto"/>
              <w:bottom w:val="double" w:sz="4" w:space="0" w:color="auto"/>
              <w:right w:val="single" w:sz="4" w:space="0" w:color="auto"/>
            </w:tcBorders>
            <w:textDirection w:val="btLr"/>
            <w:hideMark/>
          </w:tcPr>
          <w:p w14:paraId="00BAC420" w14:textId="77777777" w:rsidR="00AD633A" w:rsidRPr="00AD633A" w:rsidRDefault="00AD633A" w:rsidP="00AD633A">
            <w:pPr>
              <w:tabs>
                <w:tab w:val="left" w:pos="5381"/>
                <w:tab w:val="left" w:pos="7416"/>
                <w:tab w:val="left" w:pos="8443"/>
              </w:tabs>
              <w:ind w:left="57" w:right="57" w:firstLine="0"/>
              <w:jc w:val="center"/>
              <w:rPr>
                <w:rFonts w:cs="Arial"/>
                <w:sz w:val="20"/>
                <w:szCs w:val="20"/>
              </w:rPr>
            </w:pPr>
            <w:r w:rsidRPr="00AD633A">
              <w:rPr>
                <w:rFonts w:cs="Arial"/>
                <w:sz w:val="20"/>
                <w:szCs w:val="20"/>
              </w:rPr>
              <w:t>Вогнутый</w:t>
            </w:r>
          </w:p>
        </w:tc>
        <w:tc>
          <w:tcPr>
            <w:tcW w:w="720" w:type="dxa"/>
            <w:tcBorders>
              <w:top w:val="single" w:sz="4" w:space="0" w:color="auto"/>
              <w:left w:val="single" w:sz="4" w:space="0" w:color="auto"/>
              <w:bottom w:val="double" w:sz="4" w:space="0" w:color="auto"/>
              <w:right w:val="single" w:sz="4" w:space="0" w:color="auto"/>
            </w:tcBorders>
            <w:textDirection w:val="btLr"/>
            <w:hideMark/>
          </w:tcPr>
          <w:p w14:paraId="1802BE1E" w14:textId="77777777" w:rsidR="00AD633A" w:rsidRPr="00AD633A" w:rsidRDefault="00AD633A" w:rsidP="00AD633A">
            <w:pPr>
              <w:tabs>
                <w:tab w:val="left" w:pos="5381"/>
                <w:tab w:val="left" w:pos="7416"/>
                <w:tab w:val="left" w:pos="8443"/>
              </w:tabs>
              <w:ind w:left="57" w:right="57" w:firstLine="0"/>
              <w:jc w:val="center"/>
              <w:rPr>
                <w:rFonts w:cs="Arial"/>
                <w:sz w:val="20"/>
                <w:szCs w:val="20"/>
              </w:rPr>
            </w:pPr>
            <w:r w:rsidRPr="00AD633A">
              <w:rPr>
                <w:rFonts w:cs="Arial"/>
                <w:sz w:val="20"/>
                <w:szCs w:val="20"/>
              </w:rPr>
              <w:t>Выпуклый</w:t>
            </w:r>
          </w:p>
        </w:tc>
        <w:tc>
          <w:tcPr>
            <w:tcW w:w="720" w:type="dxa"/>
            <w:vMerge/>
            <w:tcBorders>
              <w:top w:val="single" w:sz="4" w:space="0" w:color="auto"/>
              <w:left w:val="single" w:sz="4" w:space="0" w:color="auto"/>
              <w:bottom w:val="double" w:sz="4" w:space="0" w:color="auto"/>
              <w:right w:val="single" w:sz="4" w:space="0" w:color="auto"/>
            </w:tcBorders>
            <w:vAlign w:val="center"/>
            <w:hideMark/>
          </w:tcPr>
          <w:p w14:paraId="3C444B1C" w14:textId="77777777" w:rsidR="00AD633A" w:rsidRPr="00AD633A" w:rsidRDefault="00AD633A" w:rsidP="00AD633A">
            <w:pPr>
              <w:ind w:left="57" w:right="57" w:firstLine="0"/>
              <w:rPr>
                <w:rFonts w:cs="Arial"/>
                <w:sz w:val="20"/>
                <w:szCs w:val="20"/>
              </w:rPr>
            </w:pPr>
          </w:p>
        </w:tc>
        <w:tc>
          <w:tcPr>
            <w:tcW w:w="844" w:type="dxa"/>
            <w:vMerge/>
            <w:tcBorders>
              <w:top w:val="single" w:sz="4" w:space="0" w:color="auto"/>
              <w:left w:val="single" w:sz="4" w:space="0" w:color="auto"/>
              <w:bottom w:val="double" w:sz="4" w:space="0" w:color="auto"/>
              <w:right w:val="single" w:sz="4" w:space="0" w:color="auto"/>
            </w:tcBorders>
            <w:vAlign w:val="center"/>
            <w:hideMark/>
          </w:tcPr>
          <w:p w14:paraId="230237B8" w14:textId="77777777" w:rsidR="00AD633A" w:rsidRPr="00AD633A" w:rsidRDefault="00AD633A" w:rsidP="00AD633A">
            <w:pPr>
              <w:ind w:left="57" w:right="57" w:firstLine="0"/>
              <w:rPr>
                <w:rFonts w:cs="Arial"/>
                <w:sz w:val="20"/>
                <w:szCs w:val="20"/>
              </w:rPr>
            </w:pPr>
          </w:p>
        </w:tc>
        <w:tc>
          <w:tcPr>
            <w:tcW w:w="720" w:type="dxa"/>
            <w:vMerge/>
            <w:tcBorders>
              <w:top w:val="single" w:sz="4" w:space="0" w:color="auto"/>
              <w:left w:val="single" w:sz="4" w:space="0" w:color="auto"/>
              <w:bottom w:val="double" w:sz="4" w:space="0" w:color="auto"/>
              <w:right w:val="single" w:sz="4" w:space="0" w:color="auto"/>
            </w:tcBorders>
            <w:vAlign w:val="center"/>
            <w:hideMark/>
          </w:tcPr>
          <w:p w14:paraId="27205507" w14:textId="77777777" w:rsidR="00AD633A" w:rsidRPr="00AD633A" w:rsidRDefault="00AD633A" w:rsidP="00AD633A">
            <w:pPr>
              <w:ind w:left="57" w:right="57" w:firstLine="0"/>
              <w:rPr>
                <w:rFonts w:cs="Arial"/>
                <w:sz w:val="20"/>
                <w:szCs w:val="20"/>
              </w:rPr>
            </w:pPr>
          </w:p>
        </w:tc>
        <w:tc>
          <w:tcPr>
            <w:tcW w:w="922" w:type="dxa"/>
            <w:vMerge/>
            <w:tcBorders>
              <w:top w:val="single" w:sz="4" w:space="0" w:color="auto"/>
              <w:left w:val="single" w:sz="4" w:space="0" w:color="auto"/>
              <w:bottom w:val="double" w:sz="4" w:space="0" w:color="auto"/>
              <w:right w:val="single" w:sz="4" w:space="0" w:color="auto"/>
            </w:tcBorders>
            <w:vAlign w:val="center"/>
            <w:hideMark/>
          </w:tcPr>
          <w:p w14:paraId="1E6AB673" w14:textId="77777777" w:rsidR="00AD633A" w:rsidRPr="00AD633A" w:rsidRDefault="00AD633A" w:rsidP="00AD633A">
            <w:pPr>
              <w:ind w:left="57" w:right="57" w:firstLine="0"/>
              <w:rPr>
                <w:rFonts w:cs="Arial"/>
                <w:sz w:val="20"/>
                <w:szCs w:val="20"/>
              </w:rPr>
            </w:pPr>
          </w:p>
        </w:tc>
        <w:tc>
          <w:tcPr>
            <w:tcW w:w="1058" w:type="dxa"/>
            <w:vMerge/>
            <w:tcBorders>
              <w:top w:val="single" w:sz="4" w:space="0" w:color="auto"/>
              <w:left w:val="single" w:sz="4" w:space="0" w:color="auto"/>
              <w:bottom w:val="double" w:sz="4" w:space="0" w:color="auto"/>
              <w:right w:val="single" w:sz="4" w:space="0" w:color="auto"/>
            </w:tcBorders>
            <w:vAlign w:val="center"/>
            <w:hideMark/>
          </w:tcPr>
          <w:p w14:paraId="7EE6297F" w14:textId="77777777" w:rsidR="00AD633A" w:rsidRPr="00AD633A" w:rsidRDefault="00AD633A" w:rsidP="00AD633A">
            <w:pPr>
              <w:ind w:left="57" w:right="57" w:firstLine="0"/>
              <w:rPr>
                <w:rFonts w:cs="Arial"/>
                <w:sz w:val="20"/>
                <w:szCs w:val="20"/>
              </w:rPr>
            </w:pPr>
          </w:p>
        </w:tc>
      </w:tr>
      <w:tr w:rsidR="00AD633A" w:rsidRPr="00AD633A" w14:paraId="7C43A9A1" w14:textId="77777777" w:rsidTr="00AD633A">
        <w:trPr>
          <w:cantSplit/>
          <w:trHeight w:val="2017"/>
          <w:jc w:val="center"/>
        </w:trPr>
        <w:tc>
          <w:tcPr>
            <w:tcW w:w="3231" w:type="dxa"/>
            <w:tcBorders>
              <w:top w:val="double" w:sz="4" w:space="0" w:color="auto"/>
              <w:left w:val="single" w:sz="4" w:space="0" w:color="auto"/>
              <w:bottom w:val="single" w:sz="4" w:space="0" w:color="auto"/>
              <w:right w:val="single" w:sz="4" w:space="0" w:color="auto"/>
            </w:tcBorders>
            <w:hideMark/>
          </w:tcPr>
          <w:p w14:paraId="5E6EE2C3" w14:textId="13E8CA75" w:rsidR="00AD633A" w:rsidRPr="00AD633A" w:rsidRDefault="00AD633A" w:rsidP="00AD633A">
            <w:pPr>
              <w:tabs>
                <w:tab w:val="left" w:pos="5381"/>
                <w:tab w:val="left" w:pos="7416"/>
                <w:tab w:val="left" w:pos="8443"/>
              </w:tabs>
              <w:ind w:left="57" w:right="57" w:firstLine="0"/>
              <w:jc w:val="center"/>
              <w:rPr>
                <w:rFonts w:cs="Arial"/>
                <w:sz w:val="20"/>
                <w:szCs w:val="20"/>
              </w:rPr>
            </w:pPr>
            <w:r w:rsidRPr="00AD633A">
              <w:rPr>
                <w:rFonts w:cs="Arial"/>
                <w:noProof/>
                <w:sz w:val="20"/>
                <w:szCs w:val="20"/>
              </w:rPr>
              <w:drawing>
                <wp:inline distT="0" distB="0" distL="0" distR="0" wp14:anchorId="06E0FF87" wp14:editId="7960DC1A">
                  <wp:extent cx="1866900" cy="10287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866900" cy="1028700"/>
                          </a:xfrm>
                          <a:prstGeom prst="rect">
                            <a:avLst/>
                          </a:prstGeom>
                          <a:noFill/>
                          <a:ln>
                            <a:noFill/>
                          </a:ln>
                        </pic:spPr>
                      </pic:pic>
                    </a:graphicData>
                  </a:graphic>
                </wp:inline>
              </w:drawing>
            </w:r>
          </w:p>
        </w:tc>
        <w:tc>
          <w:tcPr>
            <w:tcW w:w="3600" w:type="dxa"/>
            <w:tcBorders>
              <w:top w:val="double" w:sz="4" w:space="0" w:color="auto"/>
              <w:left w:val="single" w:sz="4" w:space="0" w:color="auto"/>
              <w:bottom w:val="single" w:sz="4" w:space="0" w:color="auto"/>
              <w:right w:val="single" w:sz="4" w:space="0" w:color="auto"/>
            </w:tcBorders>
            <w:hideMark/>
          </w:tcPr>
          <w:p w14:paraId="5EFE422F" w14:textId="77777777" w:rsidR="00AD633A" w:rsidRPr="00AD633A" w:rsidRDefault="00AD633A" w:rsidP="00AD633A">
            <w:pPr>
              <w:autoSpaceDE w:val="0"/>
              <w:autoSpaceDN w:val="0"/>
              <w:adjustRightInd w:val="0"/>
              <w:ind w:left="57" w:right="57" w:firstLine="0"/>
              <w:rPr>
                <w:rFonts w:cs="Arial"/>
                <w:b/>
                <w:sz w:val="20"/>
                <w:szCs w:val="20"/>
              </w:rPr>
            </w:pPr>
            <w:r w:rsidRPr="00AD633A">
              <w:rPr>
                <w:rFonts w:cs="Arial"/>
                <w:b/>
                <w:sz w:val="20"/>
                <w:szCs w:val="20"/>
              </w:rPr>
              <w:t>Шаблон для замера зазора</w:t>
            </w:r>
          </w:p>
          <w:p w14:paraId="5B3DDBC4" w14:textId="77777777" w:rsidR="00AD633A" w:rsidRPr="00AD633A" w:rsidRDefault="00AD633A" w:rsidP="00AD633A">
            <w:pPr>
              <w:autoSpaceDE w:val="0"/>
              <w:autoSpaceDN w:val="0"/>
              <w:adjustRightInd w:val="0"/>
              <w:ind w:left="57" w:right="57" w:firstLine="0"/>
              <w:rPr>
                <w:rFonts w:cs="Arial"/>
                <w:sz w:val="20"/>
                <w:szCs w:val="20"/>
              </w:rPr>
            </w:pPr>
            <w:r w:rsidRPr="00AD633A">
              <w:rPr>
                <w:rFonts w:cs="Arial"/>
                <w:sz w:val="20"/>
                <w:szCs w:val="20"/>
              </w:rPr>
              <w:t>Измерение зазора при подготовке деталей</w:t>
            </w:r>
          </w:p>
        </w:tc>
        <w:tc>
          <w:tcPr>
            <w:tcW w:w="776" w:type="dxa"/>
            <w:tcBorders>
              <w:top w:val="double" w:sz="4" w:space="0" w:color="auto"/>
              <w:left w:val="single" w:sz="4" w:space="0" w:color="auto"/>
              <w:bottom w:val="single" w:sz="4" w:space="0" w:color="auto"/>
              <w:right w:val="single" w:sz="4" w:space="0" w:color="auto"/>
            </w:tcBorders>
            <w:hideMark/>
          </w:tcPr>
          <w:p w14:paraId="6F24CE1C" w14:textId="77777777" w:rsidR="00AD633A" w:rsidRPr="00AD633A" w:rsidRDefault="00AD633A" w:rsidP="00AD633A">
            <w:pPr>
              <w:tabs>
                <w:tab w:val="left" w:pos="5381"/>
                <w:tab w:val="left" w:pos="7416"/>
                <w:tab w:val="left" w:pos="8443"/>
              </w:tabs>
              <w:ind w:left="57" w:right="57" w:firstLine="0"/>
              <w:jc w:val="center"/>
              <w:rPr>
                <w:rFonts w:cs="Arial"/>
                <w:sz w:val="20"/>
                <w:szCs w:val="20"/>
              </w:rPr>
            </w:pPr>
            <w:r w:rsidRPr="00AD633A">
              <w:rPr>
                <w:rFonts w:cs="Arial"/>
                <w:sz w:val="20"/>
                <w:szCs w:val="20"/>
              </w:rPr>
              <w:t>_</w:t>
            </w:r>
          </w:p>
        </w:tc>
        <w:tc>
          <w:tcPr>
            <w:tcW w:w="720" w:type="dxa"/>
            <w:tcBorders>
              <w:top w:val="double" w:sz="4" w:space="0" w:color="auto"/>
              <w:left w:val="single" w:sz="4" w:space="0" w:color="auto"/>
              <w:bottom w:val="single" w:sz="4" w:space="0" w:color="auto"/>
              <w:right w:val="single" w:sz="4" w:space="0" w:color="auto"/>
            </w:tcBorders>
            <w:hideMark/>
          </w:tcPr>
          <w:p w14:paraId="7203F531" w14:textId="77777777" w:rsidR="00AD633A" w:rsidRPr="00AD633A" w:rsidRDefault="00AD633A" w:rsidP="00AD633A">
            <w:pPr>
              <w:tabs>
                <w:tab w:val="left" w:pos="5381"/>
                <w:tab w:val="left" w:pos="7416"/>
                <w:tab w:val="left" w:pos="8443"/>
              </w:tabs>
              <w:ind w:left="57" w:right="57" w:firstLine="0"/>
              <w:jc w:val="center"/>
              <w:rPr>
                <w:rFonts w:cs="Arial"/>
                <w:sz w:val="20"/>
                <w:szCs w:val="20"/>
              </w:rPr>
            </w:pPr>
            <w:r w:rsidRPr="00AD633A">
              <w:rPr>
                <w:rFonts w:cs="Arial"/>
                <w:sz w:val="20"/>
                <w:szCs w:val="20"/>
              </w:rPr>
              <w:t>_</w:t>
            </w:r>
          </w:p>
        </w:tc>
        <w:tc>
          <w:tcPr>
            <w:tcW w:w="720" w:type="dxa"/>
            <w:tcBorders>
              <w:top w:val="double" w:sz="4" w:space="0" w:color="auto"/>
              <w:left w:val="single" w:sz="4" w:space="0" w:color="auto"/>
              <w:bottom w:val="single" w:sz="4" w:space="0" w:color="auto"/>
              <w:right w:val="single" w:sz="4" w:space="0" w:color="auto"/>
            </w:tcBorders>
            <w:hideMark/>
          </w:tcPr>
          <w:p w14:paraId="1CE23DBB" w14:textId="77777777" w:rsidR="00AD633A" w:rsidRPr="00AD633A" w:rsidRDefault="00AD633A" w:rsidP="00AD633A">
            <w:pPr>
              <w:tabs>
                <w:tab w:val="left" w:pos="5381"/>
                <w:tab w:val="left" w:pos="7416"/>
                <w:tab w:val="left" w:pos="8443"/>
              </w:tabs>
              <w:ind w:left="57" w:right="57" w:firstLine="0"/>
              <w:jc w:val="center"/>
              <w:rPr>
                <w:rFonts w:cs="Arial"/>
                <w:sz w:val="20"/>
                <w:szCs w:val="20"/>
              </w:rPr>
            </w:pPr>
            <w:r w:rsidRPr="00AD633A">
              <w:rPr>
                <w:rFonts w:cs="Arial"/>
                <w:sz w:val="20"/>
                <w:szCs w:val="20"/>
              </w:rPr>
              <w:t>_</w:t>
            </w:r>
          </w:p>
        </w:tc>
        <w:tc>
          <w:tcPr>
            <w:tcW w:w="720" w:type="dxa"/>
            <w:tcBorders>
              <w:top w:val="double" w:sz="4" w:space="0" w:color="auto"/>
              <w:left w:val="single" w:sz="4" w:space="0" w:color="auto"/>
              <w:bottom w:val="single" w:sz="4" w:space="0" w:color="auto"/>
              <w:right w:val="single" w:sz="4" w:space="0" w:color="auto"/>
            </w:tcBorders>
            <w:hideMark/>
          </w:tcPr>
          <w:p w14:paraId="2E66FC30" w14:textId="77777777" w:rsidR="00AD633A" w:rsidRPr="00AD633A" w:rsidRDefault="00AD633A" w:rsidP="00AD633A">
            <w:pPr>
              <w:tabs>
                <w:tab w:val="left" w:pos="5381"/>
                <w:tab w:val="left" w:pos="7416"/>
                <w:tab w:val="left" w:pos="8443"/>
              </w:tabs>
              <w:ind w:left="57" w:right="57" w:firstLine="0"/>
              <w:jc w:val="center"/>
              <w:rPr>
                <w:rFonts w:cs="Arial"/>
                <w:sz w:val="20"/>
                <w:szCs w:val="20"/>
              </w:rPr>
            </w:pPr>
            <w:r w:rsidRPr="00AD633A">
              <w:rPr>
                <w:rFonts w:cs="Arial"/>
                <w:sz w:val="20"/>
                <w:szCs w:val="20"/>
              </w:rPr>
              <w:t>Х</w:t>
            </w:r>
          </w:p>
        </w:tc>
        <w:tc>
          <w:tcPr>
            <w:tcW w:w="844" w:type="dxa"/>
            <w:tcBorders>
              <w:top w:val="double" w:sz="4" w:space="0" w:color="auto"/>
              <w:left w:val="single" w:sz="4" w:space="0" w:color="auto"/>
              <w:bottom w:val="single" w:sz="4" w:space="0" w:color="auto"/>
              <w:right w:val="single" w:sz="4" w:space="0" w:color="auto"/>
            </w:tcBorders>
            <w:hideMark/>
          </w:tcPr>
          <w:p w14:paraId="3FE57B54" w14:textId="77777777" w:rsidR="00AD633A" w:rsidRPr="00AD633A" w:rsidRDefault="00AD633A" w:rsidP="00AD633A">
            <w:pPr>
              <w:tabs>
                <w:tab w:val="left" w:pos="5381"/>
                <w:tab w:val="left" w:pos="7416"/>
                <w:tab w:val="left" w:pos="8443"/>
              </w:tabs>
              <w:ind w:left="57" w:right="57" w:firstLine="0"/>
              <w:jc w:val="center"/>
              <w:rPr>
                <w:rFonts w:cs="Arial"/>
                <w:sz w:val="20"/>
                <w:szCs w:val="20"/>
              </w:rPr>
            </w:pPr>
            <w:r w:rsidRPr="00AD633A">
              <w:rPr>
                <w:rFonts w:cs="Arial"/>
                <w:sz w:val="20"/>
                <w:szCs w:val="20"/>
              </w:rPr>
              <w:t xml:space="preserve">от 0 </w:t>
            </w:r>
          </w:p>
          <w:p w14:paraId="61B920B4" w14:textId="77777777" w:rsidR="00AD633A" w:rsidRPr="00AD633A" w:rsidRDefault="00AD633A" w:rsidP="00AD633A">
            <w:pPr>
              <w:tabs>
                <w:tab w:val="left" w:pos="5381"/>
                <w:tab w:val="left" w:pos="7416"/>
                <w:tab w:val="left" w:pos="8443"/>
              </w:tabs>
              <w:ind w:left="57" w:right="57" w:firstLine="0"/>
              <w:jc w:val="center"/>
              <w:rPr>
                <w:rFonts w:cs="Arial"/>
                <w:sz w:val="20"/>
                <w:szCs w:val="20"/>
              </w:rPr>
            </w:pPr>
            <w:r w:rsidRPr="00AD633A">
              <w:rPr>
                <w:rFonts w:cs="Arial"/>
                <w:sz w:val="20"/>
                <w:szCs w:val="20"/>
              </w:rPr>
              <w:t>до 6</w:t>
            </w:r>
          </w:p>
        </w:tc>
        <w:tc>
          <w:tcPr>
            <w:tcW w:w="720" w:type="dxa"/>
            <w:tcBorders>
              <w:top w:val="double" w:sz="4" w:space="0" w:color="auto"/>
              <w:left w:val="single" w:sz="4" w:space="0" w:color="auto"/>
              <w:bottom w:val="single" w:sz="4" w:space="0" w:color="auto"/>
              <w:right w:val="single" w:sz="4" w:space="0" w:color="auto"/>
            </w:tcBorders>
            <w:hideMark/>
          </w:tcPr>
          <w:p w14:paraId="16287568" w14:textId="77777777" w:rsidR="00AD633A" w:rsidRPr="00AD633A" w:rsidRDefault="00AD633A" w:rsidP="00AD633A">
            <w:pPr>
              <w:tabs>
                <w:tab w:val="left" w:pos="5381"/>
                <w:tab w:val="left" w:pos="7416"/>
                <w:tab w:val="left" w:pos="8443"/>
              </w:tabs>
              <w:ind w:left="57" w:right="57" w:firstLine="0"/>
              <w:jc w:val="center"/>
              <w:rPr>
                <w:rFonts w:cs="Arial"/>
                <w:sz w:val="20"/>
                <w:szCs w:val="20"/>
              </w:rPr>
            </w:pPr>
            <w:r w:rsidRPr="00AD633A">
              <w:rPr>
                <w:rFonts w:cs="Arial"/>
                <w:sz w:val="20"/>
                <w:szCs w:val="20"/>
              </w:rPr>
              <w:t>0,1</w:t>
            </w:r>
          </w:p>
        </w:tc>
        <w:tc>
          <w:tcPr>
            <w:tcW w:w="922" w:type="dxa"/>
            <w:tcBorders>
              <w:top w:val="double" w:sz="4" w:space="0" w:color="auto"/>
              <w:left w:val="single" w:sz="4" w:space="0" w:color="auto"/>
              <w:bottom w:val="single" w:sz="4" w:space="0" w:color="auto"/>
              <w:right w:val="single" w:sz="4" w:space="0" w:color="auto"/>
            </w:tcBorders>
            <w:hideMark/>
          </w:tcPr>
          <w:p w14:paraId="292CCC5B" w14:textId="77777777" w:rsidR="00AD633A" w:rsidRPr="00AD633A" w:rsidRDefault="00AD633A" w:rsidP="00AD633A">
            <w:pPr>
              <w:tabs>
                <w:tab w:val="left" w:pos="5381"/>
                <w:tab w:val="left" w:pos="7416"/>
                <w:tab w:val="left" w:pos="8443"/>
              </w:tabs>
              <w:ind w:left="57" w:right="57" w:firstLine="0"/>
              <w:jc w:val="center"/>
              <w:rPr>
                <w:rFonts w:cs="Arial"/>
                <w:sz w:val="20"/>
                <w:szCs w:val="20"/>
              </w:rPr>
            </w:pPr>
            <w:r w:rsidRPr="00AD633A">
              <w:rPr>
                <w:rFonts w:cs="Arial"/>
                <w:sz w:val="20"/>
                <w:szCs w:val="20"/>
              </w:rPr>
              <w:t>_</w:t>
            </w:r>
          </w:p>
        </w:tc>
        <w:tc>
          <w:tcPr>
            <w:tcW w:w="1058" w:type="dxa"/>
            <w:tcBorders>
              <w:top w:val="double" w:sz="4" w:space="0" w:color="auto"/>
              <w:left w:val="single" w:sz="4" w:space="0" w:color="auto"/>
              <w:bottom w:val="single" w:sz="4" w:space="0" w:color="auto"/>
              <w:right w:val="single" w:sz="4" w:space="0" w:color="auto"/>
            </w:tcBorders>
            <w:hideMark/>
          </w:tcPr>
          <w:p w14:paraId="36A89407" w14:textId="77777777" w:rsidR="00AD633A" w:rsidRPr="00AD633A" w:rsidRDefault="00AD633A" w:rsidP="00AD633A">
            <w:pPr>
              <w:tabs>
                <w:tab w:val="left" w:pos="5381"/>
                <w:tab w:val="left" w:pos="7416"/>
                <w:tab w:val="left" w:pos="8443"/>
              </w:tabs>
              <w:ind w:left="57" w:right="57" w:firstLine="0"/>
              <w:jc w:val="center"/>
              <w:rPr>
                <w:rFonts w:cs="Arial"/>
                <w:sz w:val="20"/>
                <w:szCs w:val="20"/>
              </w:rPr>
            </w:pPr>
            <w:r w:rsidRPr="00AD633A">
              <w:rPr>
                <w:rFonts w:cs="Arial"/>
                <w:sz w:val="20"/>
                <w:szCs w:val="20"/>
              </w:rPr>
              <w:t>_</w:t>
            </w:r>
          </w:p>
        </w:tc>
      </w:tr>
      <w:tr w:rsidR="00AD633A" w:rsidRPr="00AD633A" w14:paraId="5327296D" w14:textId="77777777" w:rsidTr="00AD633A">
        <w:trPr>
          <w:cantSplit/>
          <w:trHeight w:val="1134"/>
          <w:jc w:val="center"/>
        </w:trPr>
        <w:tc>
          <w:tcPr>
            <w:tcW w:w="3231" w:type="dxa"/>
            <w:tcBorders>
              <w:top w:val="single" w:sz="4" w:space="0" w:color="auto"/>
              <w:left w:val="single" w:sz="4" w:space="0" w:color="auto"/>
              <w:bottom w:val="nil"/>
              <w:right w:val="single" w:sz="4" w:space="0" w:color="auto"/>
            </w:tcBorders>
            <w:hideMark/>
          </w:tcPr>
          <w:p w14:paraId="4ACF8491" w14:textId="4D0A0C85" w:rsidR="00AD633A" w:rsidRPr="00AD633A" w:rsidRDefault="00AD633A" w:rsidP="00AD633A">
            <w:pPr>
              <w:tabs>
                <w:tab w:val="left" w:pos="5381"/>
                <w:tab w:val="left" w:pos="7416"/>
                <w:tab w:val="left" w:pos="8443"/>
              </w:tabs>
              <w:ind w:left="57" w:right="57" w:firstLine="0"/>
              <w:jc w:val="center"/>
              <w:rPr>
                <w:rFonts w:cs="Arial"/>
                <w:sz w:val="20"/>
                <w:szCs w:val="20"/>
              </w:rPr>
            </w:pPr>
            <w:r w:rsidRPr="00AD633A">
              <w:rPr>
                <w:rFonts w:cs="Arial"/>
                <w:noProof/>
                <w:sz w:val="20"/>
                <w:szCs w:val="20"/>
              </w:rPr>
              <w:drawing>
                <wp:inline distT="0" distB="0" distL="0" distR="0" wp14:anchorId="00B78A41" wp14:editId="1D792EED">
                  <wp:extent cx="1828800" cy="11620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828800" cy="1162050"/>
                          </a:xfrm>
                          <a:prstGeom prst="rect">
                            <a:avLst/>
                          </a:prstGeom>
                          <a:noFill/>
                          <a:ln>
                            <a:noFill/>
                          </a:ln>
                        </pic:spPr>
                      </pic:pic>
                    </a:graphicData>
                  </a:graphic>
                </wp:inline>
              </w:drawing>
            </w:r>
          </w:p>
        </w:tc>
        <w:tc>
          <w:tcPr>
            <w:tcW w:w="3600" w:type="dxa"/>
            <w:tcBorders>
              <w:top w:val="single" w:sz="4" w:space="0" w:color="auto"/>
              <w:left w:val="single" w:sz="4" w:space="0" w:color="auto"/>
              <w:bottom w:val="nil"/>
              <w:right w:val="single" w:sz="4" w:space="0" w:color="auto"/>
            </w:tcBorders>
          </w:tcPr>
          <w:p w14:paraId="161D8AEA" w14:textId="77777777" w:rsidR="00AD633A" w:rsidRPr="00AD633A" w:rsidRDefault="00AD633A" w:rsidP="00AD633A">
            <w:pPr>
              <w:autoSpaceDE w:val="0"/>
              <w:autoSpaceDN w:val="0"/>
              <w:adjustRightInd w:val="0"/>
              <w:ind w:left="57" w:right="57" w:firstLine="0"/>
              <w:rPr>
                <w:rFonts w:cs="Arial"/>
                <w:b/>
                <w:sz w:val="20"/>
                <w:szCs w:val="20"/>
              </w:rPr>
            </w:pPr>
            <w:proofErr w:type="spellStart"/>
            <w:r w:rsidRPr="00AD633A">
              <w:rPr>
                <w:rFonts w:cs="Arial"/>
                <w:b/>
                <w:sz w:val="20"/>
                <w:szCs w:val="20"/>
              </w:rPr>
              <w:t>Крючковый</w:t>
            </w:r>
            <w:proofErr w:type="spellEnd"/>
            <w:r w:rsidRPr="00AD633A">
              <w:rPr>
                <w:rFonts w:cs="Arial"/>
                <w:b/>
                <w:sz w:val="20"/>
                <w:szCs w:val="20"/>
              </w:rPr>
              <w:t xml:space="preserve"> штангенциркуль</w:t>
            </w:r>
          </w:p>
          <w:p w14:paraId="0666FD7E" w14:textId="77777777" w:rsidR="00AD633A" w:rsidRPr="00AD633A" w:rsidRDefault="00AD633A" w:rsidP="00AD633A">
            <w:pPr>
              <w:autoSpaceDE w:val="0"/>
              <w:autoSpaceDN w:val="0"/>
              <w:adjustRightInd w:val="0"/>
              <w:ind w:left="57" w:right="57" w:firstLine="0"/>
              <w:rPr>
                <w:rFonts w:cs="Arial"/>
                <w:b/>
                <w:sz w:val="20"/>
                <w:szCs w:val="20"/>
              </w:rPr>
            </w:pPr>
            <w:r w:rsidRPr="00AD633A">
              <w:rPr>
                <w:rFonts w:cs="Arial"/>
                <w:b/>
                <w:sz w:val="20"/>
                <w:szCs w:val="20"/>
              </w:rPr>
              <w:t xml:space="preserve">для измерений </w:t>
            </w:r>
          </w:p>
          <w:p w14:paraId="38176D04" w14:textId="77777777" w:rsidR="00AD633A" w:rsidRPr="00AD633A" w:rsidRDefault="00AD633A" w:rsidP="00AD633A">
            <w:pPr>
              <w:autoSpaceDE w:val="0"/>
              <w:autoSpaceDN w:val="0"/>
              <w:adjustRightInd w:val="0"/>
              <w:ind w:left="57" w:right="57" w:firstLine="0"/>
              <w:rPr>
                <w:rFonts w:cs="Arial"/>
                <w:sz w:val="20"/>
                <w:szCs w:val="20"/>
              </w:rPr>
            </w:pPr>
            <w:r w:rsidRPr="00AD633A">
              <w:rPr>
                <w:rFonts w:cs="Arial"/>
                <w:sz w:val="20"/>
                <w:szCs w:val="20"/>
              </w:rPr>
              <w:t>Измерение смещения наружных кромок, для измерения смещения при подготовке стыковых швов при сварке листов и труб</w:t>
            </w:r>
          </w:p>
          <w:p w14:paraId="75BE0CAA" w14:textId="77777777" w:rsidR="00AD633A" w:rsidRPr="00AD633A" w:rsidRDefault="00AD633A" w:rsidP="00AD633A">
            <w:pPr>
              <w:tabs>
                <w:tab w:val="left" w:pos="5381"/>
                <w:tab w:val="left" w:pos="7416"/>
                <w:tab w:val="left" w:pos="8443"/>
              </w:tabs>
              <w:ind w:left="57" w:right="57" w:firstLine="0"/>
              <w:rPr>
                <w:rFonts w:cs="Arial"/>
                <w:sz w:val="20"/>
                <w:szCs w:val="20"/>
              </w:rPr>
            </w:pPr>
          </w:p>
        </w:tc>
        <w:tc>
          <w:tcPr>
            <w:tcW w:w="776" w:type="dxa"/>
            <w:tcBorders>
              <w:top w:val="single" w:sz="4" w:space="0" w:color="auto"/>
              <w:left w:val="single" w:sz="4" w:space="0" w:color="auto"/>
              <w:bottom w:val="nil"/>
              <w:right w:val="single" w:sz="4" w:space="0" w:color="auto"/>
            </w:tcBorders>
            <w:hideMark/>
          </w:tcPr>
          <w:p w14:paraId="16F8CA46" w14:textId="77777777" w:rsidR="00AD633A" w:rsidRPr="00AD633A" w:rsidRDefault="00AD633A" w:rsidP="00AD633A">
            <w:pPr>
              <w:tabs>
                <w:tab w:val="left" w:pos="5381"/>
                <w:tab w:val="left" w:pos="7416"/>
                <w:tab w:val="left" w:pos="8443"/>
              </w:tabs>
              <w:ind w:left="57" w:right="57" w:firstLine="0"/>
              <w:jc w:val="center"/>
              <w:rPr>
                <w:rFonts w:cs="Arial"/>
                <w:sz w:val="20"/>
                <w:szCs w:val="20"/>
              </w:rPr>
            </w:pPr>
            <w:r w:rsidRPr="00AD633A">
              <w:rPr>
                <w:rFonts w:cs="Arial"/>
                <w:sz w:val="20"/>
                <w:szCs w:val="20"/>
              </w:rPr>
              <w:t>_</w:t>
            </w:r>
          </w:p>
        </w:tc>
        <w:tc>
          <w:tcPr>
            <w:tcW w:w="720" w:type="dxa"/>
            <w:tcBorders>
              <w:top w:val="single" w:sz="4" w:space="0" w:color="auto"/>
              <w:left w:val="single" w:sz="4" w:space="0" w:color="auto"/>
              <w:bottom w:val="nil"/>
              <w:right w:val="single" w:sz="4" w:space="0" w:color="auto"/>
            </w:tcBorders>
            <w:hideMark/>
          </w:tcPr>
          <w:p w14:paraId="6174A449" w14:textId="77777777" w:rsidR="00AD633A" w:rsidRPr="00AD633A" w:rsidRDefault="00AD633A" w:rsidP="00AD633A">
            <w:pPr>
              <w:tabs>
                <w:tab w:val="left" w:pos="5381"/>
                <w:tab w:val="left" w:pos="7416"/>
                <w:tab w:val="left" w:pos="8443"/>
              </w:tabs>
              <w:ind w:left="57" w:right="57" w:firstLine="0"/>
              <w:jc w:val="center"/>
              <w:rPr>
                <w:rFonts w:cs="Arial"/>
                <w:sz w:val="20"/>
                <w:szCs w:val="20"/>
              </w:rPr>
            </w:pPr>
            <w:r w:rsidRPr="00AD633A">
              <w:rPr>
                <w:rFonts w:cs="Arial"/>
                <w:sz w:val="20"/>
                <w:szCs w:val="20"/>
              </w:rPr>
              <w:t>_</w:t>
            </w:r>
          </w:p>
        </w:tc>
        <w:tc>
          <w:tcPr>
            <w:tcW w:w="720" w:type="dxa"/>
            <w:tcBorders>
              <w:top w:val="single" w:sz="4" w:space="0" w:color="auto"/>
              <w:left w:val="single" w:sz="4" w:space="0" w:color="auto"/>
              <w:bottom w:val="nil"/>
              <w:right w:val="single" w:sz="4" w:space="0" w:color="auto"/>
            </w:tcBorders>
            <w:hideMark/>
          </w:tcPr>
          <w:p w14:paraId="52CF81F3" w14:textId="77777777" w:rsidR="00AD633A" w:rsidRPr="00AD633A" w:rsidRDefault="00AD633A" w:rsidP="00AD633A">
            <w:pPr>
              <w:tabs>
                <w:tab w:val="left" w:pos="5381"/>
                <w:tab w:val="left" w:pos="7416"/>
                <w:tab w:val="left" w:pos="8443"/>
              </w:tabs>
              <w:ind w:left="57" w:right="57" w:firstLine="0"/>
              <w:jc w:val="center"/>
              <w:rPr>
                <w:rFonts w:cs="Arial"/>
                <w:sz w:val="20"/>
                <w:szCs w:val="20"/>
              </w:rPr>
            </w:pPr>
            <w:r w:rsidRPr="00AD633A">
              <w:rPr>
                <w:rFonts w:cs="Arial"/>
                <w:sz w:val="20"/>
                <w:szCs w:val="20"/>
              </w:rPr>
              <w:t>_</w:t>
            </w:r>
          </w:p>
        </w:tc>
        <w:tc>
          <w:tcPr>
            <w:tcW w:w="720" w:type="dxa"/>
            <w:tcBorders>
              <w:top w:val="single" w:sz="4" w:space="0" w:color="auto"/>
              <w:left w:val="single" w:sz="4" w:space="0" w:color="auto"/>
              <w:bottom w:val="nil"/>
              <w:right w:val="single" w:sz="4" w:space="0" w:color="auto"/>
            </w:tcBorders>
            <w:hideMark/>
          </w:tcPr>
          <w:p w14:paraId="7DB923A9" w14:textId="77777777" w:rsidR="00AD633A" w:rsidRPr="00AD633A" w:rsidRDefault="00AD633A" w:rsidP="00AD633A">
            <w:pPr>
              <w:tabs>
                <w:tab w:val="left" w:pos="5381"/>
                <w:tab w:val="left" w:pos="7416"/>
                <w:tab w:val="left" w:pos="8443"/>
              </w:tabs>
              <w:ind w:left="57" w:right="57" w:firstLine="0"/>
              <w:jc w:val="center"/>
              <w:rPr>
                <w:rFonts w:cs="Arial"/>
                <w:sz w:val="20"/>
                <w:szCs w:val="20"/>
              </w:rPr>
            </w:pPr>
            <w:r w:rsidRPr="00AD633A">
              <w:rPr>
                <w:rFonts w:cs="Arial"/>
                <w:sz w:val="20"/>
                <w:szCs w:val="20"/>
              </w:rPr>
              <w:t>Х</w:t>
            </w:r>
          </w:p>
        </w:tc>
        <w:tc>
          <w:tcPr>
            <w:tcW w:w="844" w:type="dxa"/>
            <w:tcBorders>
              <w:top w:val="single" w:sz="4" w:space="0" w:color="auto"/>
              <w:left w:val="single" w:sz="4" w:space="0" w:color="auto"/>
              <w:bottom w:val="nil"/>
              <w:right w:val="single" w:sz="4" w:space="0" w:color="auto"/>
            </w:tcBorders>
            <w:hideMark/>
          </w:tcPr>
          <w:p w14:paraId="429A092C" w14:textId="77777777" w:rsidR="00AD633A" w:rsidRPr="00AD633A" w:rsidRDefault="00AD633A" w:rsidP="00AD633A">
            <w:pPr>
              <w:tabs>
                <w:tab w:val="left" w:pos="5381"/>
                <w:tab w:val="left" w:pos="7416"/>
                <w:tab w:val="left" w:pos="8443"/>
              </w:tabs>
              <w:ind w:left="57" w:right="57" w:firstLine="0"/>
              <w:jc w:val="center"/>
              <w:rPr>
                <w:rFonts w:cs="Arial"/>
                <w:sz w:val="20"/>
                <w:szCs w:val="20"/>
              </w:rPr>
            </w:pPr>
            <w:r w:rsidRPr="00AD633A">
              <w:rPr>
                <w:rFonts w:cs="Arial"/>
                <w:sz w:val="20"/>
                <w:szCs w:val="20"/>
              </w:rPr>
              <w:t xml:space="preserve">от 0 </w:t>
            </w:r>
          </w:p>
          <w:p w14:paraId="2A5EC3B6" w14:textId="77777777" w:rsidR="00AD633A" w:rsidRPr="00AD633A" w:rsidRDefault="00AD633A" w:rsidP="00AD633A">
            <w:pPr>
              <w:tabs>
                <w:tab w:val="left" w:pos="5381"/>
                <w:tab w:val="left" w:pos="7416"/>
                <w:tab w:val="left" w:pos="8443"/>
              </w:tabs>
              <w:ind w:left="57" w:right="57" w:firstLine="0"/>
              <w:jc w:val="center"/>
              <w:rPr>
                <w:rFonts w:cs="Arial"/>
                <w:sz w:val="20"/>
                <w:szCs w:val="20"/>
              </w:rPr>
            </w:pPr>
            <w:r w:rsidRPr="00AD633A">
              <w:rPr>
                <w:rFonts w:cs="Arial"/>
                <w:sz w:val="20"/>
                <w:szCs w:val="20"/>
              </w:rPr>
              <w:t xml:space="preserve">до 100 </w:t>
            </w:r>
          </w:p>
        </w:tc>
        <w:tc>
          <w:tcPr>
            <w:tcW w:w="720" w:type="dxa"/>
            <w:tcBorders>
              <w:top w:val="single" w:sz="4" w:space="0" w:color="auto"/>
              <w:left w:val="single" w:sz="4" w:space="0" w:color="auto"/>
              <w:bottom w:val="nil"/>
              <w:right w:val="single" w:sz="4" w:space="0" w:color="auto"/>
            </w:tcBorders>
            <w:hideMark/>
          </w:tcPr>
          <w:p w14:paraId="1086F815" w14:textId="77777777" w:rsidR="00AD633A" w:rsidRPr="00AD633A" w:rsidRDefault="00AD633A" w:rsidP="00AD633A">
            <w:pPr>
              <w:tabs>
                <w:tab w:val="left" w:pos="5381"/>
                <w:tab w:val="left" w:pos="7416"/>
                <w:tab w:val="left" w:pos="8443"/>
              </w:tabs>
              <w:ind w:left="57" w:right="57" w:firstLine="0"/>
              <w:jc w:val="center"/>
              <w:rPr>
                <w:rFonts w:cs="Arial"/>
                <w:sz w:val="20"/>
                <w:szCs w:val="20"/>
              </w:rPr>
            </w:pPr>
            <w:r w:rsidRPr="00AD633A">
              <w:rPr>
                <w:rFonts w:cs="Arial"/>
                <w:sz w:val="20"/>
                <w:szCs w:val="20"/>
              </w:rPr>
              <w:t>0,05</w:t>
            </w:r>
          </w:p>
        </w:tc>
        <w:tc>
          <w:tcPr>
            <w:tcW w:w="922" w:type="dxa"/>
            <w:tcBorders>
              <w:top w:val="single" w:sz="4" w:space="0" w:color="auto"/>
              <w:left w:val="single" w:sz="4" w:space="0" w:color="auto"/>
              <w:bottom w:val="nil"/>
              <w:right w:val="single" w:sz="4" w:space="0" w:color="auto"/>
            </w:tcBorders>
            <w:hideMark/>
          </w:tcPr>
          <w:p w14:paraId="24E804BD" w14:textId="77777777" w:rsidR="00AD633A" w:rsidRPr="00AD633A" w:rsidRDefault="00AD633A" w:rsidP="00AD633A">
            <w:pPr>
              <w:tabs>
                <w:tab w:val="left" w:pos="5381"/>
                <w:tab w:val="left" w:pos="7416"/>
                <w:tab w:val="left" w:pos="8443"/>
              </w:tabs>
              <w:ind w:left="57" w:right="57" w:firstLine="0"/>
              <w:jc w:val="center"/>
              <w:rPr>
                <w:rFonts w:cs="Arial"/>
                <w:sz w:val="20"/>
                <w:szCs w:val="20"/>
              </w:rPr>
            </w:pPr>
            <w:r w:rsidRPr="00AD633A">
              <w:rPr>
                <w:rFonts w:cs="Arial"/>
                <w:sz w:val="20"/>
                <w:szCs w:val="20"/>
              </w:rPr>
              <w:t>_</w:t>
            </w:r>
          </w:p>
        </w:tc>
        <w:tc>
          <w:tcPr>
            <w:tcW w:w="1058" w:type="dxa"/>
            <w:tcBorders>
              <w:top w:val="single" w:sz="4" w:space="0" w:color="auto"/>
              <w:left w:val="single" w:sz="4" w:space="0" w:color="auto"/>
              <w:bottom w:val="nil"/>
              <w:right w:val="single" w:sz="4" w:space="0" w:color="auto"/>
            </w:tcBorders>
            <w:hideMark/>
          </w:tcPr>
          <w:p w14:paraId="740A8898" w14:textId="77777777" w:rsidR="00AD633A" w:rsidRPr="00AD633A" w:rsidRDefault="00AD633A" w:rsidP="00AD633A">
            <w:pPr>
              <w:tabs>
                <w:tab w:val="left" w:pos="5381"/>
                <w:tab w:val="left" w:pos="7416"/>
                <w:tab w:val="left" w:pos="8443"/>
              </w:tabs>
              <w:ind w:left="57" w:right="57" w:firstLine="0"/>
              <w:jc w:val="center"/>
              <w:rPr>
                <w:rFonts w:cs="Arial"/>
                <w:sz w:val="20"/>
                <w:szCs w:val="20"/>
              </w:rPr>
            </w:pPr>
            <w:r w:rsidRPr="00AD633A">
              <w:rPr>
                <w:rFonts w:cs="Arial"/>
                <w:sz w:val="20"/>
                <w:szCs w:val="20"/>
              </w:rPr>
              <w:t>_</w:t>
            </w:r>
          </w:p>
        </w:tc>
      </w:tr>
    </w:tbl>
    <w:p w14:paraId="206D1E54" w14:textId="77777777" w:rsidR="00AD633A" w:rsidRDefault="00AD633A" w:rsidP="00AD633A">
      <w:pPr>
        <w:pStyle w:val="Style18"/>
        <w:widowControl/>
        <w:rPr>
          <w:lang w:eastAsia="en-US"/>
        </w:rPr>
      </w:pPr>
    </w:p>
    <w:p w14:paraId="15314D4B" w14:textId="77777777" w:rsidR="00AD633A" w:rsidRDefault="00AD633A" w:rsidP="00AD633A">
      <w:pPr>
        <w:pStyle w:val="Style18"/>
        <w:widowControl/>
        <w:jc w:val="center"/>
        <w:rPr>
          <w:lang w:eastAsia="en-US"/>
        </w:rPr>
      </w:pPr>
    </w:p>
    <w:p w14:paraId="1F6EE262" w14:textId="77777777" w:rsidR="00AD633A" w:rsidRDefault="00AD633A" w:rsidP="00AD633A">
      <w:pPr>
        <w:rPr>
          <w:rFonts w:cs="Arial"/>
          <w:lang w:eastAsia="en-US"/>
        </w:rPr>
      </w:pPr>
      <w:r>
        <w:rPr>
          <w:lang w:eastAsia="en-US"/>
        </w:rPr>
        <w:br w:type="page"/>
      </w:r>
    </w:p>
    <w:p w14:paraId="7BEF7C8D" w14:textId="77777777" w:rsidR="00AD633A" w:rsidRDefault="00AD633A" w:rsidP="00AD633A">
      <w:pPr>
        <w:pStyle w:val="Style18"/>
        <w:widowControl/>
        <w:rPr>
          <w:lang w:eastAsia="en-US"/>
        </w:rPr>
      </w:pPr>
    </w:p>
    <w:tbl>
      <w:tblPr>
        <w:tblStyle w:val="afa"/>
        <w:tblpPr w:leftFromText="181" w:rightFromText="181" w:vertAnchor="text" w:horzAnchor="margin" w:tblpXSpec="center" w:tblpY="732"/>
        <w:tblOverlap w:val="never"/>
        <w:tblW w:w="13305" w:type="dxa"/>
        <w:tblLayout w:type="fixed"/>
        <w:tblLook w:val="01E0" w:firstRow="1" w:lastRow="1" w:firstColumn="1" w:lastColumn="1" w:noHBand="0" w:noVBand="0"/>
      </w:tblPr>
      <w:tblGrid>
        <w:gridCol w:w="3226"/>
        <w:gridCol w:w="3599"/>
        <w:gridCol w:w="776"/>
        <w:gridCol w:w="720"/>
        <w:gridCol w:w="720"/>
        <w:gridCol w:w="720"/>
        <w:gridCol w:w="844"/>
        <w:gridCol w:w="720"/>
        <w:gridCol w:w="922"/>
        <w:gridCol w:w="1058"/>
      </w:tblGrid>
      <w:tr w:rsidR="00AD633A" w:rsidRPr="00AD633A" w14:paraId="57411CC7" w14:textId="77777777" w:rsidTr="00AD633A">
        <w:trPr>
          <w:trHeight w:val="330"/>
        </w:trPr>
        <w:tc>
          <w:tcPr>
            <w:tcW w:w="3227" w:type="dxa"/>
            <w:vMerge w:val="restart"/>
            <w:tcBorders>
              <w:top w:val="single" w:sz="4" w:space="0" w:color="auto"/>
              <w:left w:val="single" w:sz="4" w:space="0" w:color="auto"/>
              <w:bottom w:val="double" w:sz="4" w:space="0" w:color="auto"/>
              <w:right w:val="single" w:sz="4" w:space="0" w:color="auto"/>
            </w:tcBorders>
            <w:vAlign w:val="center"/>
            <w:hideMark/>
          </w:tcPr>
          <w:p w14:paraId="2D8A1AD8" w14:textId="77777777" w:rsidR="00AD633A" w:rsidRPr="00AD633A" w:rsidRDefault="00AD633A" w:rsidP="00AD633A">
            <w:pPr>
              <w:ind w:left="57" w:right="57" w:firstLine="0"/>
              <w:jc w:val="center"/>
              <w:rPr>
                <w:rFonts w:cs="Arial"/>
                <w:sz w:val="20"/>
                <w:szCs w:val="20"/>
              </w:rPr>
            </w:pPr>
            <w:r w:rsidRPr="00AD633A">
              <w:rPr>
                <w:rFonts w:cs="Arial"/>
                <w:sz w:val="20"/>
                <w:szCs w:val="20"/>
              </w:rPr>
              <w:t>Шаблон сварного шва</w:t>
            </w:r>
          </w:p>
        </w:tc>
        <w:tc>
          <w:tcPr>
            <w:tcW w:w="3600" w:type="dxa"/>
            <w:vMerge w:val="restart"/>
            <w:tcBorders>
              <w:top w:val="single" w:sz="4" w:space="0" w:color="auto"/>
              <w:left w:val="single" w:sz="4" w:space="0" w:color="auto"/>
              <w:bottom w:val="double" w:sz="4" w:space="0" w:color="auto"/>
              <w:right w:val="single" w:sz="4" w:space="0" w:color="auto"/>
            </w:tcBorders>
            <w:vAlign w:val="center"/>
            <w:hideMark/>
          </w:tcPr>
          <w:p w14:paraId="2634A06B" w14:textId="77777777" w:rsidR="00AD633A" w:rsidRPr="00AD633A" w:rsidRDefault="00AD633A" w:rsidP="00AD633A">
            <w:pPr>
              <w:tabs>
                <w:tab w:val="left" w:pos="5381"/>
                <w:tab w:val="left" w:pos="7416"/>
                <w:tab w:val="left" w:pos="8443"/>
              </w:tabs>
              <w:ind w:left="57" w:right="57" w:firstLine="0"/>
              <w:jc w:val="center"/>
              <w:rPr>
                <w:rFonts w:cs="Arial"/>
                <w:sz w:val="20"/>
                <w:szCs w:val="20"/>
              </w:rPr>
            </w:pPr>
            <w:r w:rsidRPr="00AD633A">
              <w:rPr>
                <w:rFonts w:cs="Arial"/>
                <w:sz w:val="20"/>
                <w:szCs w:val="20"/>
              </w:rPr>
              <w:t>Описание</w:t>
            </w:r>
          </w:p>
        </w:tc>
        <w:tc>
          <w:tcPr>
            <w:tcW w:w="2936" w:type="dxa"/>
            <w:gridSpan w:val="4"/>
            <w:tcBorders>
              <w:top w:val="single" w:sz="4" w:space="0" w:color="auto"/>
              <w:left w:val="single" w:sz="4" w:space="0" w:color="auto"/>
              <w:bottom w:val="single" w:sz="4" w:space="0" w:color="auto"/>
              <w:right w:val="single" w:sz="4" w:space="0" w:color="auto"/>
            </w:tcBorders>
            <w:hideMark/>
          </w:tcPr>
          <w:p w14:paraId="4BFAFB71" w14:textId="77777777" w:rsidR="00AD633A" w:rsidRPr="00AD633A" w:rsidRDefault="00AD633A" w:rsidP="00AD633A">
            <w:pPr>
              <w:tabs>
                <w:tab w:val="left" w:pos="5381"/>
                <w:tab w:val="left" w:pos="7416"/>
                <w:tab w:val="left" w:pos="8443"/>
              </w:tabs>
              <w:ind w:left="57" w:right="57" w:firstLine="0"/>
              <w:jc w:val="center"/>
              <w:rPr>
                <w:rFonts w:cs="Arial"/>
                <w:sz w:val="20"/>
                <w:szCs w:val="20"/>
              </w:rPr>
            </w:pPr>
            <w:r w:rsidRPr="00AD633A">
              <w:rPr>
                <w:rFonts w:cs="Arial"/>
                <w:sz w:val="20"/>
                <w:szCs w:val="20"/>
              </w:rPr>
              <w:t>Тип сварного шва</w:t>
            </w:r>
          </w:p>
        </w:tc>
        <w:tc>
          <w:tcPr>
            <w:tcW w:w="844" w:type="dxa"/>
            <w:vMerge w:val="restart"/>
            <w:tcBorders>
              <w:top w:val="single" w:sz="4" w:space="0" w:color="auto"/>
              <w:left w:val="single" w:sz="4" w:space="0" w:color="auto"/>
              <w:bottom w:val="double" w:sz="4" w:space="0" w:color="auto"/>
              <w:right w:val="single" w:sz="4" w:space="0" w:color="auto"/>
            </w:tcBorders>
            <w:textDirection w:val="btLr"/>
            <w:hideMark/>
          </w:tcPr>
          <w:p w14:paraId="768CFE55" w14:textId="77777777" w:rsidR="00AD633A" w:rsidRPr="00AD633A" w:rsidRDefault="00AD633A" w:rsidP="00AD633A">
            <w:pPr>
              <w:tabs>
                <w:tab w:val="left" w:pos="5381"/>
                <w:tab w:val="left" w:pos="7416"/>
                <w:tab w:val="left" w:pos="8443"/>
              </w:tabs>
              <w:ind w:left="57" w:right="57" w:firstLine="0"/>
              <w:jc w:val="center"/>
              <w:rPr>
                <w:rFonts w:cs="Arial"/>
                <w:sz w:val="20"/>
                <w:szCs w:val="20"/>
              </w:rPr>
            </w:pPr>
            <w:r w:rsidRPr="00AD633A">
              <w:rPr>
                <w:rFonts w:cs="Arial"/>
                <w:sz w:val="20"/>
                <w:szCs w:val="20"/>
              </w:rPr>
              <w:t>Диапазон измерений, мм</w:t>
            </w:r>
          </w:p>
        </w:tc>
        <w:tc>
          <w:tcPr>
            <w:tcW w:w="720" w:type="dxa"/>
            <w:vMerge w:val="restart"/>
            <w:tcBorders>
              <w:top w:val="single" w:sz="4" w:space="0" w:color="auto"/>
              <w:left w:val="single" w:sz="4" w:space="0" w:color="auto"/>
              <w:bottom w:val="double" w:sz="4" w:space="0" w:color="auto"/>
              <w:right w:val="single" w:sz="4" w:space="0" w:color="auto"/>
            </w:tcBorders>
            <w:textDirection w:val="btLr"/>
          </w:tcPr>
          <w:p w14:paraId="704A157C" w14:textId="77777777" w:rsidR="00AD633A" w:rsidRPr="00AD633A" w:rsidRDefault="00AD633A" w:rsidP="00AD633A">
            <w:pPr>
              <w:tabs>
                <w:tab w:val="left" w:pos="5381"/>
                <w:tab w:val="left" w:pos="7416"/>
                <w:tab w:val="left" w:pos="8443"/>
              </w:tabs>
              <w:ind w:left="113" w:right="57" w:firstLine="0"/>
              <w:rPr>
                <w:rFonts w:cs="Arial"/>
                <w:sz w:val="20"/>
                <w:szCs w:val="20"/>
              </w:rPr>
            </w:pPr>
            <w:r w:rsidRPr="00AD633A">
              <w:rPr>
                <w:rFonts w:cs="Arial"/>
                <w:sz w:val="20"/>
                <w:szCs w:val="20"/>
              </w:rPr>
              <w:t>Погрешность, мм</w:t>
            </w:r>
          </w:p>
        </w:tc>
        <w:tc>
          <w:tcPr>
            <w:tcW w:w="922" w:type="dxa"/>
            <w:vMerge w:val="restart"/>
            <w:tcBorders>
              <w:top w:val="single" w:sz="4" w:space="0" w:color="auto"/>
              <w:left w:val="single" w:sz="4" w:space="0" w:color="auto"/>
              <w:bottom w:val="double" w:sz="4" w:space="0" w:color="auto"/>
              <w:right w:val="single" w:sz="4" w:space="0" w:color="auto"/>
            </w:tcBorders>
            <w:textDirection w:val="btLr"/>
            <w:hideMark/>
          </w:tcPr>
          <w:p w14:paraId="6527247D" w14:textId="77777777" w:rsidR="00AD633A" w:rsidRPr="00AD633A" w:rsidRDefault="00AD633A" w:rsidP="00AD633A">
            <w:pPr>
              <w:tabs>
                <w:tab w:val="left" w:pos="5381"/>
                <w:tab w:val="left" w:pos="7416"/>
                <w:tab w:val="left" w:pos="8443"/>
              </w:tabs>
              <w:ind w:left="57" w:right="57" w:firstLine="0"/>
              <w:jc w:val="center"/>
              <w:rPr>
                <w:rFonts w:cs="Arial"/>
                <w:sz w:val="20"/>
                <w:szCs w:val="20"/>
              </w:rPr>
            </w:pPr>
            <w:r w:rsidRPr="00AD633A">
              <w:rPr>
                <w:rFonts w:cs="Arial"/>
                <w:sz w:val="20"/>
                <w:szCs w:val="20"/>
              </w:rPr>
              <w:t>Угол между свариваемыми элементами, градусы</w:t>
            </w:r>
          </w:p>
        </w:tc>
        <w:tc>
          <w:tcPr>
            <w:tcW w:w="1058" w:type="dxa"/>
            <w:vMerge w:val="restart"/>
            <w:tcBorders>
              <w:top w:val="single" w:sz="4" w:space="0" w:color="auto"/>
              <w:left w:val="single" w:sz="4" w:space="0" w:color="auto"/>
              <w:bottom w:val="double" w:sz="4" w:space="0" w:color="auto"/>
              <w:right w:val="single" w:sz="4" w:space="0" w:color="auto"/>
            </w:tcBorders>
            <w:textDirection w:val="btLr"/>
            <w:hideMark/>
          </w:tcPr>
          <w:p w14:paraId="29AFC5B9" w14:textId="77777777" w:rsidR="00AD633A" w:rsidRPr="00AD633A" w:rsidRDefault="00AD633A" w:rsidP="00AD633A">
            <w:pPr>
              <w:tabs>
                <w:tab w:val="left" w:pos="5381"/>
                <w:tab w:val="left" w:pos="7416"/>
                <w:tab w:val="left" w:pos="8443"/>
              </w:tabs>
              <w:ind w:left="57" w:right="57" w:firstLine="0"/>
              <w:jc w:val="center"/>
              <w:rPr>
                <w:rFonts w:cs="Arial"/>
                <w:sz w:val="20"/>
                <w:szCs w:val="20"/>
              </w:rPr>
            </w:pPr>
            <w:r w:rsidRPr="00AD633A">
              <w:rPr>
                <w:rFonts w:cs="Arial"/>
                <w:sz w:val="20"/>
                <w:szCs w:val="20"/>
              </w:rPr>
              <w:t>Допустимое отклонение угла между свариваемыми элементами</w:t>
            </w:r>
          </w:p>
        </w:tc>
      </w:tr>
      <w:tr w:rsidR="00AD633A" w:rsidRPr="00AD633A" w14:paraId="2ED14329" w14:textId="77777777" w:rsidTr="00AD633A">
        <w:trPr>
          <w:trHeight w:val="345"/>
        </w:trPr>
        <w:tc>
          <w:tcPr>
            <w:tcW w:w="3227" w:type="dxa"/>
            <w:vMerge/>
            <w:tcBorders>
              <w:top w:val="single" w:sz="4" w:space="0" w:color="auto"/>
              <w:left w:val="single" w:sz="4" w:space="0" w:color="auto"/>
              <w:bottom w:val="double" w:sz="4" w:space="0" w:color="auto"/>
              <w:right w:val="single" w:sz="4" w:space="0" w:color="auto"/>
            </w:tcBorders>
            <w:vAlign w:val="center"/>
            <w:hideMark/>
          </w:tcPr>
          <w:p w14:paraId="77F9DE93" w14:textId="77777777" w:rsidR="00AD633A" w:rsidRPr="00AD633A" w:rsidRDefault="00AD633A" w:rsidP="00AD633A">
            <w:pPr>
              <w:ind w:left="57" w:right="57" w:firstLine="0"/>
              <w:rPr>
                <w:rFonts w:cs="Arial"/>
                <w:sz w:val="20"/>
                <w:szCs w:val="20"/>
              </w:rPr>
            </w:pPr>
          </w:p>
        </w:tc>
        <w:tc>
          <w:tcPr>
            <w:tcW w:w="3600" w:type="dxa"/>
            <w:vMerge/>
            <w:tcBorders>
              <w:top w:val="single" w:sz="4" w:space="0" w:color="auto"/>
              <w:left w:val="single" w:sz="4" w:space="0" w:color="auto"/>
              <w:bottom w:val="double" w:sz="4" w:space="0" w:color="auto"/>
              <w:right w:val="single" w:sz="4" w:space="0" w:color="auto"/>
            </w:tcBorders>
            <w:vAlign w:val="center"/>
            <w:hideMark/>
          </w:tcPr>
          <w:p w14:paraId="47DC96E7" w14:textId="77777777" w:rsidR="00AD633A" w:rsidRPr="00AD633A" w:rsidRDefault="00AD633A" w:rsidP="00AD633A">
            <w:pPr>
              <w:ind w:left="57" w:right="57" w:firstLine="0"/>
              <w:rPr>
                <w:rFonts w:cs="Arial"/>
                <w:sz w:val="20"/>
                <w:szCs w:val="20"/>
              </w:rPr>
            </w:pPr>
          </w:p>
        </w:tc>
        <w:tc>
          <w:tcPr>
            <w:tcW w:w="2216" w:type="dxa"/>
            <w:gridSpan w:val="3"/>
            <w:tcBorders>
              <w:top w:val="single" w:sz="4" w:space="0" w:color="auto"/>
              <w:left w:val="single" w:sz="4" w:space="0" w:color="auto"/>
              <w:bottom w:val="single" w:sz="4" w:space="0" w:color="auto"/>
              <w:right w:val="single" w:sz="4" w:space="0" w:color="auto"/>
            </w:tcBorders>
            <w:hideMark/>
          </w:tcPr>
          <w:p w14:paraId="7495EC2A" w14:textId="77777777" w:rsidR="00AD633A" w:rsidRPr="00AD633A" w:rsidRDefault="00AD633A" w:rsidP="00AD633A">
            <w:pPr>
              <w:tabs>
                <w:tab w:val="left" w:pos="5381"/>
                <w:tab w:val="left" w:pos="7416"/>
                <w:tab w:val="left" w:pos="8443"/>
              </w:tabs>
              <w:ind w:left="57" w:right="57" w:firstLine="0"/>
              <w:jc w:val="center"/>
              <w:rPr>
                <w:rFonts w:cs="Arial"/>
                <w:sz w:val="20"/>
                <w:szCs w:val="20"/>
              </w:rPr>
            </w:pPr>
            <w:r w:rsidRPr="00AD633A">
              <w:rPr>
                <w:rFonts w:cs="Arial"/>
                <w:sz w:val="20"/>
                <w:szCs w:val="20"/>
              </w:rPr>
              <w:t>Угловой</w:t>
            </w:r>
          </w:p>
        </w:tc>
        <w:tc>
          <w:tcPr>
            <w:tcW w:w="720" w:type="dxa"/>
            <w:vMerge w:val="restart"/>
            <w:tcBorders>
              <w:top w:val="single" w:sz="4" w:space="0" w:color="auto"/>
              <w:left w:val="single" w:sz="4" w:space="0" w:color="auto"/>
              <w:bottom w:val="double" w:sz="4" w:space="0" w:color="auto"/>
              <w:right w:val="single" w:sz="4" w:space="0" w:color="auto"/>
            </w:tcBorders>
            <w:textDirection w:val="btLr"/>
            <w:hideMark/>
          </w:tcPr>
          <w:p w14:paraId="3691F5B4" w14:textId="77777777" w:rsidR="00AD633A" w:rsidRPr="00AD633A" w:rsidRDefault="00AD633A" w:rsidP="00AD633A">
            <w:pPr>
              <w:tabs>
                <w:tab w:val="left" w:pos="5381"/>
                <w:tab w:val="left" w:pos="7416"/>
                <w:tab w:val="left" w:pos="8443"/>
              </w:tabs>
              <w:ind w:left="57" w:right="57" w:firstLine="0"/>
              <w:rPr>
                <w:rFonts w:cs="Arial"/>
                <w:sz w:val="20"/>
                <w:szCs w:val="20"/>
              </w:rPr>
            </w:pPr>
            <w:r w:rsidRPr="00AD633A">
              <w:rPr>
                <w:rFonts w:cs="Arial"/>
                <w:sz w:val="20"/>
                <w:szCs w:val="20"/>
              </w:rPr>
              <w:t>Стыковой</w:t>
            </w:r>
          </w:p>
        </w:tc>
        <w:tc>
          <w:tcPr>
            <w:tcW w:w="844" w:type="dxa"/>
            <w:vMerge/>
            <w:tcBorders>
              <w:top w:val="single" w:sz="4" w:space="0" w:color="auto"/>
              <w:left w:val="single" w:sz="4" w:space="0" w:color="auto"/>
              <w:bottom w:val="double" w:sz="4" w:space="0" w:color="auto"/>
              <w:right w:val="single" w:sz="4" w:space="0" w:color="auto"/>
            </w:tcBorders>
            <w:vAlign w:val="center"/>
            <w:hideMark/>
          </w:tcPr>
          <w:p w14:paraId="188BCA58" w14:textId="77777777" w:rsidR="00AD633A" w:rsidRPr="00AD633A" w:rsidRDefault="00AD633A" w:rsidP="00AD633A">
            <w:pPr>
              <w:ind w:left="57" w:right="57" w:firstLine="0"/>
              <w:rPr>
                <w:rFonts w:cs="Arial"/>
                <w:sz w:val="20"/>
                <w:szCs w:val="20"/>
              </w:rPr>
            </w:pPr>
          </w:p>
        </w:tc>
        <w:tc>
          <w:tcPr>
            <w:tcW w:w="720" w:type="dxa"/>
            <w:vMerge/>
            <w:tcBorders>
              <w:top w:val="single" w:sz="4" w:space="0" w:color="auto"/>
              <w:left w:val="single" w:sz="4" w:space="0" w:color="auto"/>
              <w:bottom w:val="double" w:sz="4" w:space="0" w:color="auto"/>
              <w:right w:val="single" w:sz="4" w:space="0" w:color="auto"/>
            </w:tcBorders>
            <w:vAlign w:val="center"/>
            <w:hideMark/>
          </w:tcPr>
          <w:p w14:paraId="45DE3E2D" w14:textId="77777777" w:rsidR="00AD633A" w:rsidRPr="00AD633A" w:rsidRDefault="00AD633A" w:rsidP="00AD633A">
            <w:pPr>
              <w:ind w:left="57" w:right="57" w:firstLine="0"/>
              <w:rPr>
                <w:rFonts w:cs="Arial"/>
                <w:sz w:val="20"/>
                <w:szCs w:val="20"/>
              </w:rPr>
            </w:pPr>
          </w:p>
        </w:tc>
        <w:tc>
          <w:tcPr>
            <w:tcW w:w="922" w:type="dxa"/>
            <w:vMerge/>
            <w:tcBorders>
              <w:top w:val="single" w:sz="4" w:space="0" w:color="auto"/>
              <w:left w:val="single" w:sz="4" w:space="0" w:color="auto"/>
              <w:bottom w:val="double" w:sz="4" w:space="0" w:color="auto"/>
              <w:right w:val="single" w:sz="4" w:space="0" w:color="auto"/>
            </w:tcBorders>
            <w:vAlign w:val="center"/>
            <w:hideMark/>
          </w:tcPr>
          <w:p w14:paraId="7A0424A1" w14:textId="77777777" w:rsidR="00AD633A" w:rsidRPr="00AD633A" w:rsidRDefault="00AD633A" w:rsidP="00AD633A">
            <w:pPr>
              <w:ind w:left="57" w:right="57" w:firstLine="0"/>
              <w:rPr>
                <w:rFonts w:cs="Arial"/>
                <w:sz w:val="20"/>
                <w:szCs w:val="20"/>
              </w:rPr>
            </w:pPr>
          </w:p>
        </w:tc>
        <w:tc>
          <w:tcPr>
            <w:tcW w:w="1058" w:type="dxa"/>
            <w:vMerge/>
            <w:tcBorders>
              <w:top w:val="single" w:sz="4" w:space="0" w:color="auto"/>
              <w:left w:val="single" w:sz="4" w:space="0" w:color="auto"/>
              <w:bottom w:val="double" w:sz="4" w:space="0" w:color="auto"/>
              <w:right w:val="single" w:sz="4" w:space="0" w:color="auto"/>
            </w:tcBorders>
            <w:vAlign w:val="center"/>
            <w:hideMark/>
          </w:tcPr>
          <w:p w14:paraId="0BFE1DFE" w14:textId="77777777" w:rsidR="00AD633A" w:rsidRPr="00AD633A" w:rsidRDefault="00AD633A" w:rsidP="00AD633A">
            <w:pPr>
              <w:ind w:left="57" w:right="57" w:firstLine="0"/>
              <w:rPr>
                <w:rFonts w:cs="Arial"/>
                <w:sz w:val="20"/>
                <w:szCs w:val="20"/>
              </w:rPr>
            </w:pPr>
          </w:p>
        </w:tc>
      </w:tr>
      <w:tr w:rsidR="00AD633A" w:rsidRPr="00AD633A" w14:paraId="26588291" w14:textId="77777777" w:rsidTr="00AD633A">
        <w:trPr>
          <w:cantSplit/>
          <w:trHeight w:val="1397"/>
        </w:trPr>
        <w:tc>
          <w:tcPr>
            <w:tcW w:w="3227" w:type="dxa"/>
            <w:vMerge/>
            <w:tcBorders>
              <w:top w:val="single" w:sz="4" w:space="0" w:color="auto"/>
              <w:left w:val="single" w:sz="4" w:space="0" w:color="auto"/>
              <w:bottom w:val="double" w:sz="4" w:space="0" w:color="auto"/>
              <w:right w:val="single" w:sz="4" w:space="0" w:color="auto"/>
            </w:tcBorders>
            <w:vAlign w:val="center"/>
            <w:hideMark/>
          </w:tcPr>
          <w:p w14:paraId="2D0A43FA" w14:textId="77777777" w:rsidR="00AD633A" w:rsidRPr="00AD633A" w:rsidRDefault="00AD633A" w:rsidP="00AD633A">
            <w:pPr>
              <w:ind w:left="57" w:right="57" w:firstLine="0"/>
              <w:rPr>
                <w:rFonts w:cs="Arial"/>
                <w:sz w:val="20"/>
                <w:szCs w:val="20"/>
              </w:rPr>
            </w:pPr>
          </w:p>
        </w:tc>
        <w:tc>
          <w:tcPr>
            <w:tcW w:w="3600" w:type="dxa"/>
            <w:vMerge/>
            <w:tcBorders>
              <w:top w:val="single" w:sz="4" w:space="0" w:color="auto"/>
              <w:left w:val="single" w:sz="4" w:space="0" w:color="auto"/>
              <w:bottom w:val="double" w:sz="4" w:space="0" w:color="auto"/>
              <w:right w:val="single" w:sz="4" w:space="0" w:color="auto"/>
            </w:tcBorders>
            <w:vAlign w:val="center"/>
            <w:hideMark/>
          </w:tcPr>
          <w:p w14:paraId="7DDE9D9E" w14:textId="77777777" w:rsidR="00AD633A" w:rsidRPr="00AD633A" w:rsidRDefault="00AD633A" w:rsidP="00AD633A">
            <w:pPr>
              <w:ind w:left="57" w:right="57" w:firstLine="0"/>
              <w:rPr>
                <w:rFonts w:cs="Arial"/>
                <w:sz w:val="20"/>
                <w:szCs w:val="20"/>
              </w:rPr>
            </w:pPr>
          </w:p>
        </w:tc>
        <w:tc>
          <w:tcPr>
            <w:tcW w:w="776" w:type="dxa"/>
            <w:tcBorders>
              <w:top w:val="single" w:sz="4" w:space="0" w:color="auto"/>
              <w:left w:val="single" w:sz="4" w:space="0" w:color="auto"/>
              <w:bottom w:val="double" w:sz="4" w:space="0" w:color="auto"/>
              <w:right w:val="single" w:sz="4" w:space="0" w:color="auto"/>
            </w:tcBorders>
            <w:textDirection w:val="btLr"/>
            <w:hideMark/>
          </w:tcPr>
          <w:p w14:paraId="6051A165" w14:textId="77777777" w:rsidR="00AD633A" w:rsidRPr="00AD633A" w:rsidRDefault="00AD633A" w:rsidP="00AD633A">
            <w:pPr>
              <w:tabs>
                <w:tab w:val="left" w:pos="5381"/>
                <w:tab w:val="left" w:pos="7416"/>
                <w:tab w:val="left" w:pos="8443"/>
              </w:tabs>
              <w:ind w:left="57" w:right="57" w:firstLine="0"/>
              <w:jc w:val="center"/>
              <w:rPr>
                <w:rFonts w:cs="Arial"/>
                <w:sz w:val="20"/>
                <w:szCs w:val="20"/>
              </w:rPr>
            </w:pPr>
            <w:r w:rsidRPr="00AD633A">
              <w:rPr>
                <w:rFonts w:cs="Arial"/>
                <w:sz w:val="20"/>
                <w:szCs w:val="20"/>
              </w:rPr>
              <w:t>Нормальный</w:t>
            </w:r>
          </w:p>
        </w:tc>
        <w:tc>
          <w:tcPr>
            <w:tcW w:w="720" w:type="dxa"/>
            <w:tcBorders>
              <w:top w:val="single" w:sz="4" w:space="0" w:color="auto"/>
              <w:left w:val="single" w:sz="4" w:space="0" w:color="auto"/>
              <w:bottom w:val="double" w:sz="4" w:space="0" w:color="auto"/>
              <w:right w:val="single" w:sz="4" w:space="0" w:color="auto"/>
            </w:tcBorders>
            <w:textDirection w:val="btLr"/>
            <w:hideMark/>
          </w:tcPr>
          <w:p w14:paraId="36A98838" w14:textId="77777777" w:rsidR="00AD633A" w:rsidRPr="00AD633A" w:rsidRDefault="00AD633A" w:rsidP="00AD633A">
            <w:pPr>
              <w:tabs>
                <w:tab w:val="left" w:pos="5381"/>
                <w:tab w:val="left" w:pos="7416"/>
                <w:tab w:val="left" w:pos="8443"/>
              </w:tabs>
              <w:ind w:left="57" w:right="57" w:firstLine="0"/>
              <w:jc w:val="center"/>
              <w:rPr>
                <w:rFonts w:cs="Arial"/>
                <w:sz w:val="20"/>
                <w:szCs w:val="20"/>
              </w:rPr>
            </w:pPr>
            <w:r w:rsidRPr="00AD633A">
              <w:rPr>
                <w:rFonts w:cs="Arial"/>
                <w:sz w:val="20"/>
                <w:szCs w:val="20"/>
              </w:rPr>
              <w:t>Вогнутый</w:t>
            </w:r>
          </w:p>
        </w:tc>
        <w:tc>
          <w:tcPr>
            <w:tcW w:w="720" w:type="dxa"/>
            <w:tcBorders>
              <w:top w:val="single" w:sz="4" w:space="0" w:color="auto"/>
              <w:left w:val="single" w:sz="4" w:space="0" w:color="auto"/>
              <w:bottom w:val="double" w:sz="4" w:space="0" w:color="auto"/>
              <w:right w:val="single" w:sz="4" w:space="0" w:color="auto"/>
            </w:tcBorders>
            <w:textDirection w:val="btLr"/>
            <w:hideMark/>
          </w:tcPr>
          <w:p w14:paraId="20DB8EBC" w14:textId="77777777" w:rsidR="00AD633A" w:rsidRPr="00AD633A" w:rsidRDefault="00AD633A" w:rsidP="00AD633A">
            <w:pPr>
              <w:tabs>
                <w:tab w:val="left" w:pos="5381"/>
                <w:tab w:val="left" w:pos="7416"/>
                <w:tab w:val="left" w:pos="8443"/>
              </w:tabs>
              <w:ind w:left="57" w:right="57" w:firstLine="0"/>
              <w:jc w:val="center"/>
              <w:rPr>
                <w:rFonts w:cs="Arial"/>
                <w:sz w:val="20"/>
                <w:szCs w:val="20"/>
              </w:rPr>
            </w:pPr>
            <w:r w:rsidRPr="00AD633A">
              <w:rPr>
                <w:rFonts w:cs="Arial"/>
                <w:sz w:val="20"/>
                <w:szCs w:val="20"/>
              </w:rPr>
              <w:t>Выпуклый</w:t>
            </w:r>
          </w:p>
        </w:tc>
        <w:tc>
          <w:tcPr>
            <w:tcW w:w="720" w:type="dxa"/>
            <w:vMerge/>
            <w:tcBorders>
              <w:top w:val="single" w:sz="4" w:space="0" w:color="auto"/>
              <w:left w:val="single" w:sz="4" w:space="0" w:color="auto"/>
              <w:bottom w:val="double" w:sz="4" w:space="0" w:color="auto"/>
              <w:right w:val="single" w:sz="4" w:space="0" w:color="auto"/>
            </w:tcBorders>
            <w:vAlign w:val="center"/>
            <w:hideMark/>
          </w:tcPr>
          <w:p w14:paraId="21FF733A" w14:textId="77777777" w:rsidR="00AD633A" w:rsidRPr="00AD633A" w:rsidRDefault="00AD633A" w:rsidP="00AD633A">
            <w:pPr>
              <w:ind w:left="57" w:right="57" w:firstLine="0"/>
              <w:rPr>
                <w:rFonts w:cs="Arial"/>
                <w:sz w:val="20"/>
                <w:szCs w:val="20"/>
              </w:rPr>
            </w:pPr>
          </w:p>
        </w:tc>
        <w:tc>
          <w:tcPr>
            <w:tcW w:w="844" w:type="dxa"/>
            <w:vMerge/>
            <w:tcBorders>
              <w:top w:val="single" w:sz="4" w:space="0" w:color="auto"/>
              <w:left w:val="single" w:sz="4" w:space="0" w:color="auto"/>
              <w:bottom w:val="double" w:sz="4" w:space="0" w:color="auto"/>
              <w:right w:val="single" w:sz="4" w:space="0" w:color="auto"/>
            </w:tcBorders>
            <w:vAlign w:val="center"/>
            <w:hideMark/>
          </w:tcPr>
          <w:p w14:paraId="5FF442FF" w14:textId="77777777" w:rsidR="00AD633A" w:rsidRPr="00AD633A" w:rsidRDefault="00AD633A" w:rsidP="00AD633A">
            <w:pPr>
              <w:ind w:left="57" w:right="57" w:firstLine="0"/>
              <w:rPr>
                <w:rFonts w:cs="Arial"/>
                <w:sz w:val="20"/>
                <w:szCs w:val="20"/>
              </w:rPr>
            </w:pPr>
          </w:p>
        </w:tc>
        <w:tc>
          <w:tcPr>
            <w:tcW w:w="720" w:type="dxa"/>
            <w:vMerge/>
            <w:tcBorders>
              <w:top w:val="single" w:sz="4" w:space="0" w:color="auto"/>
              <w:left w:val="single" w:sz="4" w:space="0" w:color="auto"/>
              <w:bottom w:val="double" w:sz="4" w:space="0" w:color="auto"/>
              <w:right w:val="single" w:sz="4" w:space="0" w:color="auto"/>
            </w:tcBorders>
            <w:vAlign w:val="center"/>
            <w:hideMark/>
          </w:tcPr>
          <w:p w14:paraId="38BB230E" w14:textId="77777777" w:rsidR="00AD633A" w:rsidRPr="00AD633A" w:rsidRDefault="00AD633A" w:rsidP="00AD633A">
            <w:pPr>
              <w:ind w:left="57" w:right="57" w:firstLine="0"/>
              <w:rPr>
                <w:rFonts w:cs="Arial"/>
                <w:sz w:val="20"/>
                <w:szCs w:val="20"/>
              </w:rPr>
            </w:pPr>
          </w:p>
        </w:tc>
        <w:tc>
          <w:tcPr>
            <w:tcW w:w="922" w:type="dxa"/>
            <w:vMerge/>
            <w:tcBorders>
              <w:top w:val="single" w:sz="4" w:space="0" w:color="auto"/>
              <w:left w:val="single" w:sz="4" w:space="0" w:color="auto"/>
              <w:bottom w:val="double" w:sz="4" w:space="0" w:color="auto"/>
              <w:right w:val="single" w:sz="4" w:space="0" w:color="auto"/>
            </w:tcBorders>
            <w:vAlign w:val="center"/>
            <w:hideMark/>
          </w:tcPr>
          <w:p w14:paraId="7E3C9192" w14:textId="77777777" w:rsidR="00AD633A" w:rsidRPr="00AD633A" w:rsidRDefault="00AD633A" w:rsidP="00AD633A">
            <w:pPr>
              <w:ind w:left="57" w:right="57" w:firstLine="0"/>
              <w:rPr>
                <w:rFonts w:cs="Arial"/>
                <w:sz w:val="20"/>
                <w:szCs w:val="20"/>
              </w:rPr>
            </w:pPr>
          </w:p>
        </w:tc>
        <w:tc>
          <w:tcPr>
            <w:tcW w:w="1058" w:type="dxa"/>
            <w:vMerge/>
            <w:tcBorders>
              <w:top w:val="single" w:sz="4" w:space="0" w:color="auto"/>
              <w:left w:val="single" w:sz="4" w:space="0" w:color="auto"/>
              <w:bottom w:val="double" w:sz="4" w:space="0" w:color="auto"/>
              <w:right w:val="single" w:sz="4" w:space="0" w:color="auto"/>
            </w:tcBorders>
            <w:vAlign w:val="center"/>
            <w:hideMark/>
          </w:tcPr>
          <w:p w14:paraId="74A984CC" w14:textId="77777777" w:rsidR="00AD633A" w:rsidRPr="00AD633A" w:rsidRDefault="00AD633A" w:rsidP="00AD633A">
            <w:pPr>
              <w:ind w:left="57" w:right="57" w:firstLine="0"/>
              <w:rPr>
                <w:rFonts w:cs="Arial"/>
                <w:sz w:val="20"/>
                <w:szCs w:val="20"/>
              </w:rPr>
            </w:pPr>
          </w:p>
        </w:tc>
      </w:tr>
      <w:tr w:rsidR="00AD633A" w:rsidRPr="00AD633A" w14:paraId="13372582" w14:textId="77777777" w:rsidTr="00AD633A">
        <w:trPr>
          <w:cantSplit/>
          <w:trHeight w:val="2017"/>
        </w:trPr>
        <w:tc>
          <w:tcPr>
            <w:tcW w:w="3227" w:type="dxa"/>
            <w:tcBorders>
              <w:top w:val="double" w:sz="4" w:space="0" w:color="auto"/>
              <w:left w:val="single" w:sz="4" w:space="0" w:color="auto"/>
              <w:bottom w:val="single" w:sz="4" w:space="0" w:color="auto"/>
              <w:right w:val="single" w:sz="4" w:space="0" w:color="auto"/>
            </w:tcBorders>
            <w:hideMark/>
          </w:tcPr>
          <w:p w14:paraId="2C95C347" w14:textId="6CDAD3BC" w:rsidR="00AD633A" w:rsidRPr="00AD633A" w:rsidRDefault="00AD633A" w:rsidP="00AD633A">
            <w:pPr>
              <w:tabs>
                <w:tab w:val="left" w:pos="5381"/>
                <w:tab w:val="left" w:pos="7416"/>
                <w:tab w:val="left" w:pos="8443"/>
              </w:tabs>
              <w:ind w:left="57" w:right="57" w:firstLine="0"/>
              <w:jc w:val="center"/>
              <w:rPr>
                <w:rFonts w:cs="Arial"/>
                <w:sz w:val="20"/>
                <w:szCs w:val="20"/>
              </w:rPr>
            </w:pPr>
            <w:r w:rsidRPr="00AD633A">
              <w:rPr>
                <w:rFonts w:cs="Arial"/>
                <w:noProof/>
                <w:sz w:val="20"/>
                <w:szCs w:val="20"/>
              </w:rPr>
              <w:drawing>
                <wp:inline distT="0" distB="0" distL="0" distR="0" wp14:anchorId="1C3F9989" wp14:editId="0556C546">
                  <wp:extent cx="1676400" cy="27717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676400" cy="2771775"/>
                          </a:xfrm>
                          <a:prstGeom prst="rect">
                            <a:avLst/>
                          </a:prstGeom>
                          <a:noFill/>
                          <a:ln>
                            <a:noFill/>
                          </a:ln>
                        </pic:spPr>
                      </pic:pic>
                    </a:graphicData>
                  </a:graphic>
                </wp:inline>
              </w:drawing>
            </w:r>
          </w:p>
        </w:tc>
        <w:tc>
          <w:tcPr>
            <w:tcW w:w="3600" w:type="dxa"/>
            <w:tcBorders>
              <w:top w:val="double" w:sz="4" w:space="0" w:color="auto"/>
              <w:left w:val="single" w:sz="4" w:space="0" w:color="auto"/>
              <w:bottom w:val="single" w:sz="4" w:space="0" w:color="auto"/>
              <w:right w:val="single" w:sz="4" w:space="0" w:color="auto"/>
            </w:tcBorders>
            <w:hideMark/>
          </w:tcPr>
          <w:p w14:paraId="08714307" w14:textId="77777777" w:rsidR="00AD633A" w:rsidRPr="00AD633A" w:rsidRDefault="00AD633A" w:rsidP="00AD633A">
            <w:pPr>
              <w:autoSpaceDE w:val="0"/>
              <w:autoSpaceDN w:val="0"/>
              <w:adjustRightInd w:val="0"/>
              <w:ind w:left="57" w:right="57" w:firstLine="0"/>
              <w:rPr>
                <w:rFonts w:cs="Arial"/>
                <w:b/>
                <w:sz w:val="20"/>
                <w:szCs w:val="20"/>
              </w:rPr>
            </w:pPr>
            <w:r w:rsidRPr="00AD633A">
              <w:rPr>
                <w:rFonts w:cs="Arial"/>
                <w:b/>
                <w:sz w:val="20"/>
                <w:szCs w:val="20"/>
              </w:rPr>
              <w:t>Универсальный шаблон стыковых сварных швов</w:t>
            </w:r>
          </w:p>
          <w:p w14:paraId="7C251AE9" w14:textId="77777777" w:rsidR="00AD633A" w:rsidRPr="00AD633A" w:rsidRDefault="00AD633A" w:rsidP="00AD633A">
            <w:pPr>
              <w:autoSpaceDE w:val="0"/>
              <w:autoSpaceDN w:val="0"/>
              <w:adjustRightInd w:val="0"/>
              <w:ind w:left="57" w:right="57" w:firstLine="0"/>
              <w:rPr>
                <w:rFonts w:cs="Arial"/>
                <w:sz w:val="20"/>
                <w:szCs w:val="20"/>
              </w:rPr>
            </w:pPr>
            <w:r w:rsidRPr="00AD633A">
              <w:rPr>
                <w:rFonts w:cs="Arial"/>
                <w:sz w:val="20"/>
                <w:szCs w:val="20"/>
              </w:rPr>
              <w:t>Измерение подготовленных и законченных сварных стыковых швов:</w:t>
            </w:r>
          </w:p>
          <w:p w14:paraId="368665C4" w14:textId="77777777" w:rsidR="00AD633A" w:rsidRPr="00AD633A" w:rsidRDefault="00AD633A" w:rsidP="00AD633A">
            <w:pPr>
              <w:autoSpaceDE w:val="0"/>
              <w:autoSpaceDN w:val="0"/>
              <w:adjustRightInd w:val="0"/>
              <w:ind w:left="57" w:right="57" w:firstLine="0"/>
              <w:rPr>
                <w:rFonts w:cs="Arial"/>
                <w:sz w:val="20"/>
                <w:szCs w:val="20"/>
              </w:rPr>
            </w:pPr>
            <w:r w:rsidRPr="00AD633A">
              <w:rPr>
                <w:rFonts w:cs="Arial"/>
                <w:sz w:val="20"/>
                <w:szCs w:val="20"/>
              </w:rPr>
              <w:t>1 – угол скоса;</w:t>
            </w:r>
          </w:p>
          <w:p w14:paraId="5CFAD343" w14:textId="77777777" w:rsidR="00AD633A" w:rsidRPr="00AD633A" w:rsidRDefault="00AD633A" w:rsidP="00AD633A">
            <w:pPr>
              <w:autoSpaceDE w:val="0"/>
              <w:autoSpaceDN w:val="0"/>
              <w:adjustRightInd w:val="0"/>
              <w:ind w:left="57" w:right="57" w:firstLine="0"/>
              <w:rPr>
                <w:rFonts w:cs="Arial"/>
                <w:sz w:val="20"/>
                <w:szCs w:val="20"/>
              </w:rPr>
            </w:pPr>
            <w:r w:rsidRPr="00AD633A">
              <w:rPr>
                <w:rFonts w:cs="Arial"/>
                <w:sz w:val="20"/>
                <w:szCs w:val="20"/>
              </w:rPr>
              <w:t>2 – зазор в соединении;</w:t>
            </w:r>
          </w:p>
          <w:p w14:paraId="1D87A0FC" w14:textId="77777777" w:rsidR="00AD633A" w:rsidRPr="00AD633A" w:rsidRDefault="00AD633A" w:rsidP="00AD633A">
            <w:pPr>
              <w:autoSpaceDE w:val="0"/>
              <w:autoSpaceDN w:val="0"/>
              <w:adjustRightInd w:val="0"/>
              <w:ind w:left="57" w:right="57" w:firstLine="0"/>
              <w:rPr>
                <w:rFonts w:cs="Arial"/>
                <w:sz w:val="20"/>
                <w:szCs w:val="20"/>
              </w:rPr>
            </w:pPr>
            <w:r w:rsidRPr="00AD633A">
              <w:rPr>
                <w:rFonts w:cs="Arial"/>
                <w:sz w:val="20"/>
                <w:szCs w:val="20"/>
              </w:rPr>
              <w:t>3 – усиление сварного шва;</w:t>
            </w:r>
          </w:p>
          <w:p w14:paraId="7737AFBF" w14:textId="77777777" w:rsidR="00AD633A" w:rsidRPr="00AD633A" w:rsidRDefault="00AD633A" w:rsidP="00AD633A">
            <w:pPr>
              <w:autoSpaceDE w:val="0"/>
              <w:autoSpaceDN w:val="0"/>
              <w:adjustRightInd w:val="0"/>
              <w:ind w:left="57" w:right="57" w:firstLine="0"/>
              <w:rPr>
                <w:rFonts w:cs="Arial"/>
                <w:sz w:val="20"/>
                <w:szCs w:val="20"/>
              </w:rPr>
            </w:pPr>
            <w:r w:rsidRPr="00AD633A">
              <w:rPr>
                <w:rFonts w:cs="Arial"/>
                <w:sz w:val="20"/>
                <w:szCs w:val="20"/>
              </w:rPr>
              <w:t>4 – ширина сварного шва;</w:t>
            </w:r>
          </w:p>
          <w:p w14:paraId="2E5E282D" w14:textId="77777777" w:rsidR="00AD633A" w:rsidRPr="00AD633A" w:rsidRDefault="00AD633A" w:rsidP="00AD633A">
            <w:pPr>
              <w:autoSpaceDE w:val="0"/>
              <w:autoSpaceDN w:val="0"/>
              <w:adjustRightInd w:val="0"/>
              <w:ind w:left="57" w:right="57" w:firstLine="0"/>
              <w:rPr>
                <w:rFonts w:cs="Arial"/>
                <w:sz w:val="20"/>
                <w:szCs w:val="20"/>
              </w:rPr>
            </w:pPr>
            <w:r w:rsidRPr="00AD633A">
              <w:rPr>
                <w:rFonts w:cs="Arial"/>
                <w:sz w:val="20"/>
                <w:szCs w:val="20"/>
              </w:rPr>
              <w:t>5 – глубина подреза;</w:t>
            </w:r>
          </w:p>
          <w:p w14:paraId="6D380E80" w14:textId="77777777" w:rsidR="00AD633A" w:rsidRPr="00AD633A" w:rsidRDefault="00AD633A" w:rsidP="00AD633A">
            <w:pPr>
              <w:autoSpaceDE w:val="0"/>
              <w:autoSpaceDN w:val="0"/>
              <w:adjustRightInd w:val="0"/>
              <w:ind w:left="57" w:right="57" w:firstLine="0"/>
              <w:rPr>
                <w:rFonts w:cs="Arial"/>
                <w:sz w:val="20"/>
                <w:szCs w:val="20"/>
              </w:rPr>
            </w:pPr>
            <w:r w:rsidRPr="00AD633A">
              <w:rPr>
                <w:rFonts w:cs="Arial"/>
                <w:sz w:val="20"/>
                <w:szCs w:val="20"/>
              </w:rPr>
              <w:t>6 – диаметр электрода.</w:t>
            </w:r>
          </w:p>
        </w:tc>
        <w:tc>
          <w:tcPr>
            <w:tcW w:w="776" w:type="dxa"/>
            <w:tcBorders>
              <w:top w:val="double" w:sz="4" w:space="0" w:color="auto"/>
              <w:left w:val="single" w:sz="4" w:space="0" w:color="auto"/>
              <w:bottom w:val="single" w:sz="4" w:space="0" w:color="auto"/>
              <w:right w:val="single" w:sz="4" w:space="0" w:color="auto"/>
            </w:tcBorders>
            <w:hideMark/>
          </w:tcPr>
          <w:p w14:paraId="1A9141A2" w14:textId="77777777" w:rsidR="00AD633A" w:rsidRPr="00AD633A" w:rsidRDefault="00AD633A" w:rsidP="00AD633A">
            <w:pPr>
              <w:tabs>
                <w:tab w:val="left" w:pos="5381"/>
                <w:tab w:val="left" w:pos="7416"/>
                <w:tab w:val="left" w:pos="8443"/>
              </w:tabs>
              <w:ind w:left="57" w:right="57" w:firstLine="0"/>
              <w:jc w:val="center"/>
              <w:rPr>
                <w:rFonts w:cs="Arial"/>
                <w:sz w:val="20"/>
                <w:szCs w:val="20"/>
              </w:rPr>
            </w:pPr>
            <w:r w:rsidRPr="00AD633A">
              <w:rPr>
                <w:rFonts w:cs="Arial"/>
                <w:sz w:val="20"/>
                <w:szCs w:val="20"/>
              </w:rPr>
              <w:t>Х</w:t>
            </w:r>
          </w:p>
        </w:tc>
        <w:tc>
          <w:tcPr>
            <w:tcW w:w="720" w:type="dxa"/>
            <w:tcBorders>
              <w:top w:val="double" w:sz="4" w:space="0" w:color="auto"/>
              <w:left w:val="single" w:sz="4" w:space="0" w:color="auto"/>
              <w:bottom w:val="single" w:sz="4" w:space="0" w:color="auto"/>
              <w:right w:val="single" w:sz="4" w:space="0" w:color="auto"/>
            </w:tcBorders>
            <w:hideMark/>
          </w:tcPr>
          <w:p w14:paraId="518FA484" w14:textId="77777777" w:rsidR="00AD633A" w:rsidRPr="00AD633A" w:rsidRDefault="00AD633A" w:rsidP="00AD633A">
            <w:pPr>
              <w:tabs>
                <w:tab w:val="left" w:pos="5381"/>
                <w:tab w:val="left" w:pos="7416"/>
                <w:tab w:val="left" w:pos="8443"/>
              </w:tabs>
              <w:ind w:left="57" w:right="57" w:firstLine="0"/>
              <w:jc w:val="center"/>
              <w:rPr>
                <w:rFonts w:cs="Arial"/>
                <w:sz w:val="20"/>
                <w:szCs w:val="20"/>
              </w:rPr>
            </w:pPr>
            <w:r w:rsidRPr="00AD633A">
              <w:rPr>
                <w:rFonts w:cs="Arial"/>
                <w:sz w:val="20"/>
                <w:szCs w:val="20"/>
              </w:rPr>
              <w:t>Х</w:t>
            </w:r>
          </w:p>
        </w:tc>
        <w:tc>
          <w:tcPr>
            <w:tcW w:w="720" w:type="dxa"/>
            <w:tcBorders>
              <w:top w:val="double" w:sz="4" w:space="0" w:color="auto"/>
              <w:left w:val="single" w:sz="4" w:space="0" w:color="auto"/>
              <w:bottom w:val="single" w:sz="4" w:space="0" w:color="auto"/>
              <w:right w:val="single" w:sz="4" w:space="0" w:color="auto"/>
            </w:tcBorders>
            <w:hideMark/>
          </w:tcPr>
          <w:p w14:paraId="0EA72C6E" w14:textId="77777777" w:rsidR="00AD633A" w:rsidRPr="00AD633A" w:rsidRDefault="00AD633A" w:rsidP="00AD633A">
            <w:pPr>
              <w:tabs>
                <w:tab w:val="left" w:pos="5381"/>
                <w:tab w:val="left" w:pos="7416"/>
                <w:tab w:val="left" w:pos="8443"/>
              </w:tabs>
              <w:ind w:left="57" w:right="57" w:firstLine="0"/>
              <w:jc w:val="center"/>
              <w:rPr>
                <w:rFonts w:cs="Arial"/>
                <w:sz w:val="20"/>
                <w:szCs w:val="20"/>
              </w:rPr>
            </w:pPr>
            <w:r w:rsidRPr="00AD633A">
              <w:rPr>
                <w:rFonts w:cs="Arial"/>
                <w:sz w:val="20"/>
                <w:szCs w:val="20"/>
              </w:rPr>
              <w:t>Х</w:t>
            </w:r>
          </w:p>
        </w:tc>
        <w:tc>
          <w:tcPr>
            <w:tcW w:w="720" w:type="dxa"/>
            <w:tcBorders>
              <w:top w:val="double" w:sz="4" w:space="0" w:color="auto"/>
              <w:left w:val="single" w:sz="4" w:space="0" w:color="auto"/>
              <w:bottom w:val="single" w:sz="4" w:space="0" w:color="auto"/>
              <w:right w:val="single" w:sz="4" w:space="0" w:color="auto"/>
            </w:tcBorders>
            <w:hideMark/>
          </w:tcPr>
          <w:p w14:paraId="3E602E96" w14:textId="77777777" w:rsidR="00AD633A" w:rsidRPr="00AD633A" w:rsidRDefault="00AD633A" w:rsidP="00AD633A">
            <w:pPr>
              <w:tabs>
                <w:tab w:val="left" w:pos="5381"/>
                <w:tab w:val="left" w:pos="7416"/>
                <w:tab w:val="left" w:pos="8443"/>
              </w:tabs>
              <w:ind w:left="57" w:right="57" w:firstLine="0"/>
              <w:jc w:val="center"/>
              <w:rPr>
                <w:rFonts w:cs="Arial"/>
                <w:sz w:val="20"/>
                <w:szCs w:val="20"/>
              </w:rPr>
            </w:pPr>
            <w:r w:rsidRPr="00AD633A">
              <w:rPr>
                <w:rFonts w:cs="Arial"/>
                <w:sz w:val="20"/>
                <w:szCs w:val="20"/>
              </w:rPr>
              <w:t>Х</w:t>
            </w:r>
          </w:p>
        </w:tc>
        <w:tc>
          <w:tcPr>
            <w:tcW w:w="844" w:type="dxa"/>
            <w:tcBorders>
              <w:top w:val="double" w:sz="4" w:space="0" w:color="auto"/>
              <w:left w:val="single" w:sz="4" w:space="0" w:color="auto"/>
              <w:bottom w:val="single" w:sz="4" w:space="0" w:color="auto"/>
              <w:right w:val="single" w:sz="4" w:space="0" w:color="auto"/>
            </w:tcBorders>
            <w:hideMark/>
          </w:tcPr>
          <w:p w14:paraId="0AE7F3EE" w14:textId="77777777" w:rsidR="00AD633A" w:rsidRPr="00AD633A" w:rsidRDefault="00AD633A" w:rsidP="00AD633A">
            <w:pPr>
              <w:tabs>
                <w:tab w:val="left" w:pos="5381"/>
                <w:tab w:val="left" w:pos="7416"/>
                <w:tab w:val="left" w:pos="8443"/>
              </w:tabs>
              <w:ind w:left="57" w:right="57" w:firstLine="0"/>
              <w:jc w:val="center"/>
              <w:rPr>
                <w:rFonts w:cs="Arial"/>
                <w:sz w:val="20"/>
                <w:szCs w:val="20"/>
              </w:rPr>
            </w:pPr>
            <w:r w:rsidRPr="00AD633A">
              <w:rPr>
                <w:rFonts w:cs="Arial"/>
                <w:sz w:val="20"/>
                <w:szCs w:val="20"/>
              </w:rPr>
              <w:t>от 0 до 30</w:t>
            </w:r>
          </w:p>
        </w:tc>
        <w:tc>
          <w:tcPr>
            <w:tcW w:w="720" w:type="dxa"/>
            <w:tcBorders>
              <w:top w:val="double" w:sz="4" w:space="0" w:color="auto"/>
              <w:left w:val="single" w:sz="4" w:space="0" w:color="auto"/>
              <w:bottom w:val="single" w:sz="4" w:space="0" w:color="auto"/>
              <w:right w:val="single" w:sz="4" w:space="0" w:color="auto"/>
            </w:tcBorders>
            <w:hideMark/>
          </w:tcPr>
          <w:p w14:paraId="7F85B737" w14:textId="77777777" w:rsidR="00AD633A" w:rsidRPr="00AD633A" w:rsidRDefault="00AD633A" w:rsidP="00AD633A">
            <w:pPr>
              <w:tabs>
                <w:tab w:val="left" w:pos="5381"/>
                <w:tab w:val="left" w:pos="7416"/>
                <w:tab w:val="left" w:pos="8443"/>
              </w:tabs>
              <w:ind w:left="57" w:right="57" w:firstLine="0"/>
              <w:jc w:val="center"/>
              <w:rPr>
                <w:rFonts w:cs="Arial"/>
                <w:sz w:val="20"/>
                <w:szCs w:val="20"/>
              </w:rPr>
            </w:pPr>
            <w:r w:rsidRPr="00AD633A">
              <w:rPr>
                <w:rFonts w:cs="Arial"/>
                <w:sz w:val="20"/>
                <w:szCs w:val="20"/>
              </w:rPr>
              <w:t>0,1</w:t>
            </w:r>
          </w:p>
        </w:tc>
        <w:tc>
          <w:tcPr>
            <w:tcW w:w="922" w:type="dxa"/>
            <w:tcBorders>
              <w:top w:val="double" w:sz="4" w:space="0" w:color="auto"/>
              <w:left w:val="single" w:sz="4" w:space="0" w:color="auto"/>
              <w:bottom w:val="single" w:sz="4" w:space="0" w:color="auto"/>
              <w:right w:val="single" w:sz="4" w:space="0" w:color="auto"/>
            </w:tcBorders>
            <w:hideMark/>
          </w:tcPr>
          <w:p w14:paraId="47D2BD4E" w14:textId="77777777" w:rsidR="00AD633A" w:rsidRPr="00AD633A" w:rsidRDefault="00AD633A" w:rsidP="00AD633A">
            <w:pPr>
              <w:tabs>
                <w:tab w:val="left" w:pos="5381"/>
                <w:tab w:val="left" w:pos="7416"/>
                <w:tab w:val="left" w:pos="8443"/>
              </w:tabs>
              <w:ind w:left="57" w:right="57" w:firstLine="0"/>
              <w:jc w:val="center"/>
              <w:rPr>
                <w:rFonts w:cs="Arial"/>
                <w:sz w:val="20"/>
                <w:szCs w:val="20"/>
              </w:rPr>
            </w:pPr>
            <w:r w:rsidRPr="00AD633A">
              <w:rPr>
                <w:rFonts w:cs="Arial"/>
                <w:sz w:val="20"/>
                <w:szCs w:val="20"/>
              </w:rPr>
              <w:t>_</w:t>
            </w:r>
          </w:p>
        </w:tc>
        <w:tc>
          <w:tcPr>
            <w:tcW w:w="1058" w:type="dxa"/>
            <w:tcBorders>
              <w:top w:val="double" w:sz="4" w:space="0" w:color="auto"/>
              <w:left w:val="single" w:sz="4" w:space="0" w:color="auto"/>
              <w:bottom w:val="single" w:sz="4" w:space="0" w:color="auto"/>
              <w:right w:val="single" w:sz="4" w:space="0" w:color="auto"/>
            </w:tcBorders>
            <w:hideMark/>
          </w:tcPr>
          <w:p w14:paraId="7AB52AC8" w14:textId="77777777" w:rsidR="00AD633A" w:rsidRPr="00AD633A" w:rsidRDefault="00AD633A" w:rsidP="00AD633A">
            <w:pPr>
              <w:tabs>
                <w:tab w:val="left" w:pos="5381"/>
                <w:tab w:val="left" w:pos="7416"/>
                <w:tab w:val="left" w:pos="8443"/>
              </w:tabs>
              <w:ind w:left="57" w:right="57" w:firstLine="0"/>
              <w:jc w:val="center"/>
              <w:rPr>
                <w:rFonts w:cs="Arial"/>
                <w:sz w:val="20"/>
                <w:szCs w:val="20"/>
              </w:rPr>
            </w:pPr>
            <w:r w:rsidRPr="00AD633A">
              <w:rPr>
                <w:rFonts w:cs="Arial"/>
                <w:sz w:val="20"/>
                <w:szCs w:val="20"/>
              </w:rPr>
              <w:t>± 25%</w:t>
            </w:r>
          </w:p>
        </w:tc>
      </w:tr>
    </w:tbl>
    <w:p w14:paraId="45A6A09A" w14:textId="77777777" w:rsidR="00AD633A" w:rsidRPr="00AD633A" w:rsidRDefault="00AD633A" w:rsidP="00AD633A">
      <w:pPr>
        <w:pStyle w:val="Style18"/>
        <w:widowControl/>
        <w:jc w:val="center"/>
        <w:rPr>
          <w:i/>
          <w:sz w:val="20"/>
          <w:szCs w:val="20"/>
          <w:lang w:eastAsia="en-US"/>
        </w:rPr>
      </w:pPr>
      <w:r w:rsidRPr="00AD633A">
        <w:rPr>
          <w:i/>
          <w:sz w:val="20"/>
          <w:szCs w:val="20"/>
          <w:lang w:eastAsia="en-US"/>
        </w:rPr>
        <w:t>Окончание Таблицы А.1</w:t>
      </w:r>
    </w:p>
    <w:p w14:paraId="246C0C83" w14:textId="77777777" w:rsidR="00AD633A" w:rsidRDefault="00AD633A" w:rsidP="00AD633A">
      <w:pPr>
        <w:pStyle w:val="Style18"/>
        <w:widowControl/>
        <w:jc w:val="center"/>
        <w:rPr>
          <w:rFonts w:ascii="Times New Roman" w:hAnsi="Times New Roman" w:cs="Times New Roman"/>
          <w:i/>
          <w:lang w:eastAsia="en-US"/>
        </w:rPr>
      </w:pPr>
    </w:p>
    <w:p w14:paraId="6028CBE3" w14:textId="77777777" w:rsidR="00AD633A" w:rsidRDefault="00AD633A" w:rsidP="00AD633A">
      <w:pPr>
        <w:pStyle w:val="Style18"/>
        <w:widowControl/>
        <w:jc w:val="center"/>
        <w:rPr>
          <w:lang w:eastAsia="en-US"/>
        </w:rPr>
      </w:pPr>
    </w:p>
    <w:p w14:paraId="1822BC8D" w14:textId="77777777" w:rsidR="00AD633A" w:rsidRDefault="00AD633A" w:rsidP="00AD633A">
      <w:pPr>
        <w:pStyle w:val="Style18"/>
        <w:widowControl/>
        <w:jc w:val="center"/>
        <w:rPr>
          <w:lang w:eastAsia="en-US"/>
        </w:rPr>
      </w:pPr>
    </w:p>
    <w:p w14:paraId="07A83515" w14:textId="77777777" w:rsidR="00AD633A" w:rsidRDefault="00AD633A" w:rsidP="00AD633A">
      <w:pPr>
        <w:pStyle w:val="Style18"/>
        <w:widowControl/>
        <w:jc w:val="center"/>
        <w:rPr>
          <w:lang w:eastAsia="en-US"/>
        </w:rPr>
      </w:pPr>
      <w:r>
        <w:rPr>
          <w:lang w:eastAsia="en-US"/>
        </w:rPr>
        <w:tab/>
      </w:r>
    </w:p>
    <w:p w14:paraId="5B092185" w14:textId="77777777" w:rsidR="00AD633A" w:rsidRDefault="00AD633A" w:rsidP="00AD633A">
      <w:pPr>
        <w:rPr>
          <w:rFonts w:cs="Arial"/>
          <w:lang w:eastAsia="en-US"/>
        </w:rPr>
        <w:sectPr w:rsidR="00AD633A">
          <w:headerReference w:type="even" r:id="rId38"/>
          <w:headerReference w:type="default" r:id="rId39"/>
          <w:footerReference w:type="even" r:id="rId40"/>
          <w:footerReference w:type="default" r:id="rId41"/>
          <w:pgSz w:w="16838" w:h="11906" w:orient="landscape"/>
          <w:pgMar w:top="1134" w:right="1418" w:bottom="1418" w:left="1418" w:header="1021" w:footer="1021" w:gutter="0"/>
          <w:cols w:space="720"/>
        </w:sectPr>
      </w:pPr>
    </w:p>
    <w:p w14:paraId="47CAF7E7" w14:textId="3461482C" w:rsidR="001A42E4" w:rsidRDefault="001A42E4" w:rsidP="001A42E4">
      <w:pPr>
        <w:pStyle w:val="1"/>
        <w:jc w:val="center"/>
        <w:rPr>
          <w:rFonts w:ascii="Times New Roman" w:hAnsi="Times New Roman"/>
          <w:color w:val="231F20"/>
          <w:sz w:val="24"/>
        </w:rPr>
      </w:pPr>
      <w:bookmarkStart w:id="20" w:name="_Toc36486863"/>
      <w:r>
        <w:lastRenderedPageBreak/>
        <w:t>Библиография</w:t>
      </w:r>
      <w:bookmarkEnd w:id="20"/>
    </w:p>
    <w:p w14:paraId="11F40444" w14:textId="248B62AC" w:rsidR="00AD633A" w:rsidRPr="00A86D49" w:rsidRDefault="00AD633A" w:rsidP="00AD633A">
      <w:pPr>
        <w:rPr>
          <w:lang w:val="en-US"/>
        </w:rPr>
      </w:pPr>
      <w:r w:rsidRPr="00A86D49">
        <w:rPr>
          <w:lang w:val="en-US"/>
        </w:rPr>
        <w:t xml:space="preserve">[1] </w:t>
      </w:r>
      <w:r w:rsidRPr="00AD633A">
        <w:rPr>
          <w:lang w:val="en-US"/>
        </w:rPr>
        <w:t>ISO</w:t>
      </w:r>
      <w:r w:rsidRPr="00A86D49">
        <w:rPr>
          <w:lang w:val="en-US"/>
        </w:rPr>
        <w:t xml:space="preserve"> 3058  </w:t>
      </w:r>
      <w:r w:rsidRPr="00AD633A">
        <w:rPr>
          <w:lang w:val="en-US"/>
        </w:rPr>
        <w:t>Non</w:t>
      </w:r>
      <w:r w:rsidRPr="00A86D49">
        <w:rPr>
          <w:lang w:val="en-US"/>
        </w:rPr>
        <w:t>-</w:t>
      </w:r>
      <w:r w:rsidRPr="00AD633A">
        <w:rPr>
          <w:lang w:val="en-US"/>
        </w:rPr>
        <w:t>destructive</w:t>
      </w:r>
      <w:r w:rsidRPr="00A86D49">
        <w:rPr>
          <w:lang w:val="en-US"/>
        </w:rPr>
        <w:t xml:space="preserve"> </w:t>
      </w:r>
      <w:r w:rsidRPr="00AD633A">
        <w:rPr>
          <w:lang w:val="en-US"/>
        </w:rPr>
        <w:t>testing</w:t>
      </w:r>
      <w:r w:rsidRPr="00A86D49">
        <w:rPr>
          <w:lang w:val="en-US"/>
        </w:rPr>
        <w:t xml:space="preserve"> — </w:t>
      </w:r>
      <w:r w:rsidRPr="00AD633A">
        <w:rPr>
          <w:lang w:val="en-US"/>
        </w:rPr>
        <w:t>Aids</w:t>
      </w:r>
      <w:r w:rsidRPr="00A86D49">
        <w:rPr>
          <w:lang w:val="en-US"/>
        </w:rPr>
        <w:t xml:space="preserve"> </w:t>
      </w:r>
      <w:r w:rsidRPr="00AD633A">
        <w:rPr>
          <w:lang w:val="en-US"/>
        </w:rPr>
        <w:t>to</w:t>
      </w:r>
      <w:r w:rsidRPr="00A86D49">
        <w:rPr>
          <w:lang w:val="en-US"/>
        </w:rPr>
        <w:t xml:space="preserve"> </w:t>
      </w:r>
      <w:r w:rsidRPr="00AD633A">
        <w:rPr>
          <w:lang w:val="en-US"/>
        </w:rPr>
        <w:t>visual</w:t>
      </w:r>
      <w:r w:rsidRPr="00A86D49">
        <w:rPr>
          <w:lang w:val="en-US"/>
        </w:rPr>
        <w:t xml:space="preserve"> </w:t>
      </w:r>
      <w:r w:rsidRPr="00AD633A">
        <w:rPr>
          <w:lang w:val="en-US"/>
        </w:rPr>
        <w:t>inspection</w:t>
      </w:r>
      <w:r w:rsidRPr="00A86D49">
        <w:rPr>
          <w:lang w:val="en-US"/>
        </w:rPr>
        <w:t xml:space="preserve"> — </w:t>
      </w:r>
      <w:r w:rsidRPr="00AD633A">
        <w:rPr>
          <w:lang w:val="en-US"/>
        </w:rPr>
        <w:t>Selection</w:t>
      </w:r>
      <w:r w:rsidRPr="00A86D49">
        <w:rPr>
          <w:lang w:val="en-US"/>
        </w:rPr>
        <w:t xml:space="preserve"> </w:t>
      </w:r>
      <w:r w:rsidRPr="00AD633A">
        <w:rPr>
          <w:lang w:val="en-US"/>
        </w:rPr>
        <w:t>of</w:t>
      </w:r>
      <w:r w:rsidRPr="00A86D49">
        <w:rPr>
          <w:lang w:val="en-US"/>
        </w:rPr>
        <w:t xml:space="preserve"> </w:t>
      </w:r>
      <w:r w:rsidRPr="00AD633A">
        <w:rPr>
          <w:lang w:val="en-US"/>
        </w:rPr>
        <w:t>low</w:t>
      </w:r>
      <w:r w:rsidRPr="00A86D49">
        <w:rPr>
          <w:lang w:val="en-US"/>
        </w:rPr>
        <w:t>-</w:t>
      </w:r>
      <w:r w:rsidRPr="00AD633A">
        <w:rPr>
          <w:lang w:val="en-US"/>
        </w:rPr>
        <w:t>power</w:t>
      </w:r>
      <w:r w:rsidRPr="00A86D49">
        <w:rPr>
          <w:lang w:val="en-US"/>
        </w:rPr>
        <w:t xml:space="preserve"> </w:t>
      </w:r>
      <w:r w:rsidRPr="00AD633A">
        <w:rPr>
          <w:lang w:val="en-US"/>
        </w:rPr>
        <w:t>magnifiers</w:t>
      </w:r>
      <w:r w:rsidRPr="00A86D49">
        <w:rPr>
          <w:lang w:val="en-US"/>
        </w:rPr>
        <w:t>.</w:t>
      </w:r>
    </w:p>
    <w:p w14:paraId="595460A5" w14:textId="683A6D99" w:rsidR="00AD633A" w:rsidRPr="00A86D49" w:rsidRDefault="00AD633A" w:rsidP="00AD633A">
      <w:pPr>
        <w:rPr>
          <w:lang w:val="en-US"/>
        </w:rPr>
      </w:pPr>
      <w:r w:rsidRPr="00A86D49">
        <w:rPr>
          <w:lang w:val="en-US"/>
        </w:rPr>
        <w:t xml:space="preserve">[2] </w:t>
      </w:r>
      <w:r w:rsidRPr="00AD633A">
        <w:rPr>
          <w:lang w:val="en-US"/>
        </w:rPr>
        <w:t>ISO</w:t>
      </w:r>
      <w:r w:rsidRPr="00A86D49">
        <w:rPr>
          <w:lang w:val="en-US"/>
        </w:rPr>
        <w:t xml:space="preserve"> 5817</w:t>
      </w:r>
      <w:r w:rsidRPr="00AD633A">
        <w:rPr>
          <w:lang w:val="en-US"/>
        </w:rPr>
        <w:t>Welding</w:t>
      </w:r>
      <w:r w:rsidRPr="00A86D49">
        <w:rPr>
          <w:lang w:val="en-US"/>
        </w:rPr>
        <w:t xml:space="preserve"> — </w:t>
      </w:r>
      <w:r w:rsidRPr="00AD633A">
        <w:rPr>
          <w:lang w:val="en-US"/>
        </w:rPr>
        <w:t>Fusion</w:t>
      </w:r>
      <w:r w:rsidRPr="00A86D49">
        <w:rPr>
          <w:lang w:val="en-US"/>
        </w:rPr>
        <w:t>-</w:t>
      </w:r>
      <w:r w:rsidRPr="00AD633A">
        <w:rPr>
          <w:lang w:val="en-US"/>
        </w:rPr>
        <w:t>welded</w:t>
      </w:r>
      <w:r w:rsidRPr="00A86D49">
        <w:rPr>
          <w:lang w:val="en-US"/>
        </w:rPr>
        <w:t xml:space="preserve"> </w:t>
      </w:r>
      <w:r w:rsidRPr="00AD633A">
        <w:rPr>
          <w:lang w:val="en-US"/>
        </w:rPr>
        <w:t>joints</w:t>
      </w:r>
      <w:r w:rsidRPr="00A86D49">
        <w:rPr>
          <w:lang w:val="en-US"/>
        </w:rPr>
        <w:t xml:space="preserve"> </w:t>
      </w:r>
      <w:r w:rsidRPr="00AD633A">
        <w:rPr>
          <w:lang w:val="en-US"/>
        </w:rPr>
        <w:t>in</w:t>
      </w:r>
      <w:r w:rsidRPr="00A86D49">
        <w:rPr>
          <w:lang w:val="en-US"/>
        </w:rPr>
        <w:t xml:space="preserve"> </w:t>
      </w:r>
      <w:r w:rsidRPr="00AD633A">
        <w:rPr>
          <w:lang w:val="en-US"/>
        </w:rPr>
        <w:t>steel</w:t>
      </w:r>
      <w:r w:rsidRPr="00A86D49">
        <w:rPr>
          <w:lang w:val="en-US"/>
        </w:rPr>
        <w:t xml:space="preserve">, </w:t>
      </w:r>
      <w:r w:rsidRPr="00AD633A">
        <w:rPr>
          <w:lang w:val="en-US"/>
        </w:rPr>
        <w:t>nickel</w:t>
      </w:r>
      <w:r w:rsidRPr="00A86D49">
        <w:rPr>
          <w:lang w:val="en-US"/>
        </w:rPr>
        <w:t xml:space="preserve">, </w:t>
      </w:r>
      <w:r w:rsidRPr="00AD633A">
        <w:rPr>
          <w:lang w:val="en-US"/>
        </w:rPr>
        <w:t>titanium</w:t>
      </w:r>
      <w:r w:rsidRPr="00A86D49">
        <w:rPr>
          <w:lang w:val="en-US"/>
        </w:rPr>
        <w:t xml:space="preserve"> </w:t>
      </w:r>
      <w:r w:rsidRPr="00AD633A">
        <w:rPr>
          <w:lang w:val="en-US"/>
        </w:rPr>
        <w:t>and</w:t>
      </w:r>
      <w:r w:rsidRPr="00A86D49">
        <w:rPr>
          <w:lang w:val="en-US"/>
        </w:rPr>
        <w:t xml:space="preserve"> </w:t>
      </w:r>
      <w:r w:rsidRPr="00AD633A">
        <w:rPr>
          <w:lang w:val="en-US"/>
        </w:rPr>
        <w:t>their</w:t>
      </w:r>
      <w:r w:rsidRPr="00A86D49">
        <w:rPr>
          <w:lang w:val="en-US"/>
        </w:rPr>
        <w:t xml:space="preserve"> </w:t>
      </w:r>
      <w:r w:rsidRPr="00AD633A">
        <w:rPr>
          <w:lang w:val="en-US"/>
        </w:rPr>
        <w:t>alloys</w:t>
      </w:r>
      <w:r w:rsidRPr="00A86D49">
        <w:rPr>
          <w:lang w:val="en-US"/>
        </w:rPr>
        <w:t xml:space="preserve"> (</w:t>
      </w:r>
      <w:r w:rsidRPr="00AD633A">
        <w:rPr>
          <w:lang w:val="en-US"/>
        </w:rPr>
        <w:t>beam</w:t>
      </w:r>
      <w:r w:rsidRPr="00A86D49">
        <w:rPr>
          <w:lang w:val="en-US"/>
        </w:rPr>
        <w:t xml:space="preserve"> </w:t>
      </w:r>
      <w:r w:rsidRPr="00AD633A">
        <w:rPr>
          <w:lang w:val="en-US"/>
        </w:rPr>
        <w:t>welding</w:t>
      </w:r>
      <w:r w:rsidRPr="00A86D49">
        <w:rPr>
          <w:lang w:val="en-US"/>
        </w:rPr>
        <w:t xml:space="preserve"> </w:t>
      </w:r>
      <w:r w:rsidRPr="00AD633A">
        <w:rPr>
          <w:lang w:val="en-US"/>
        </w:rPr>
        <w:t>excluded</w:t>
      </w:r>
      <w:r w:rsidRPr="00A86D49">
        <w:rPr>
          <w:lang w:val="en-US"/>
        </w:rPr>
        <w:t xml:space="preserve">) — </w:t>
      </w:r>
      <w:r w:rsidRPr="00AD633A">
        <w:rPr>
          <w:lang w:val="en-US"/>
        </w:rPr>
        <w:t>Quality</w:t>
      </w:r>
      <w:r w:rsidRPr="00A86D49">
        <w:rPr>
          <w:lang w:val="en-US"/>
        </w:rPr>
        <w:t xml:space="preserve"> </w:t>
      </w:r>
      <w:r w:rsidRPr="00AD633A">
        <w:rPr>
          <w:lang w:val="en-US"/>
        </w:rPr>
        <w:t>levels</w:t>
      </w:r>
      <w:r w:rsidRPr="00A86D49">
        <w:rPr>
          <w:lang w:val="en-US"/>
        </w:rPr>
        <w:t xml:space="preserve"> </w:t>
      </w:r>
      <w:r w:rsidRPr="00AD633A">
        <w:rPr>
          <w:lang w:val="en-US"/>
        </w:rPr>
        <w:t>for</w:t>
      </w:r>
      <w:r w:rsidRPr="00A86D49">
        <w:rPr>
          <w:lang w:val="en-US"/>
        </w:rPr>
        <w:t xml:space="preserve"> </w:t>
      </w:r>
      <w:r w:rsidRPr="00AD633A">
        <w:rPr>
          <w:lang w:val="en-US"/>
        </w:rPr>
        <w:t>imperfections</w:t>
      </w:r>
      <w:r w:rsidRPr="00A86D49">
        <w:rPr>
          <w:lang w:val="en-US"/>
        </w:rPr>
        <w:t>.</w:t>
      </w:r>
    </w:p>
    <w:p w14:paraId="150C7FC6" w14:textId="2371251C" w:rsidR="00AD633A" w:rsidRPr="00A86D49" w:rsidRDefault="00AD633A" w:rsidP="00AD633A">
      <w:pPr>
        <w:rPr>
          <w:lang w:val="en-US"/>
        </w:rPr>
      </w:pPr>
      <w:r w:rsidRPr="00A86D49">
        <w:rPr>
          <w:lang w:val="en-US"/>
        </w:rPr>
        <w:t xml:space="preserve">[3] </w:t>
      </w:r>
      <w:r w:rsidRPr="00AD633A">
        <w:rPr>
          <w:lang w:val="en-US"/>
        </w:rPr>
        <w:t>ISO</w:t>
      </w:r>
      <w:r w:rsidRPr="00A86D49">
        <w:rPr>
          <w:lang w:val="en-US"/>
        </w:rPr>
        <w:t xml:space="preserve"> 9712 </w:t>
      </w:r>
      <w:r w:rsidRPr="00AD633A">
        <w:rPr>
          <w:lang w:val="en-US"/>
        </w:rPr>
        <w:t>Non</w:t>
      </w:r>
      <w:r w:rsidRPr="00A86D49">
        <w:rPr>
          <w:lang w:val="en-US"/>
        </w:rPr>
        <w:t>-</w:t>
      </w:r>
      <w:r w:rsidRPr="00AD633A">
        <w:rPr>
          <w:lang w:val="en-US"/>
        </w:rPr>
        <w:t>destructive</w:t>
      </w:r>
      <w:r w:rsidRPr="00A86D49">
        <w:rPr>
          <w:lang w:val="en-US"/>
        </w:rPr>
        <w:t xml:space="preserve"> </w:t>
      </w:r>
      <w:r w:rsidRPr="00AD633A">
        <w:rPr>
          <w:lang w:val="en-US"/>
        </w:rPr>
        <w:t>testing</w:t>
      </w:r>
      <w:r w:rsidRPr="00A86D49">
        <w:rPr>
          <w:lang w:val="en-US"/>
        </w:rPr>
        <w:t xml:space="preserve"> — </w:t>
      </w:r>
      <w:r w:rsidRPr="00AD633A">
        <w:rPr>
          <w:lang w:val="en-US"/>
        </w:rPr>
        <w:t>Qualification</w:t>
      </w:r>
      <w:r w:rsidRPr="00A86D49">
        <w:rPr>
          <w:lang w:val="en-US"/>
        </w:rPr>
        <w:t xml:space="preserve"> </w:t>
      </w:r>
      <w:r w:rsidRPr="00AD633A">
        <w:rPr>
          <w:lang w:val="en-US"/>
        </w:rPr>
        <w:t>and</w:t>
      </w:r>
      <w:r w:rsidRPr="00A86D49">
        <w:rPr>
          <w:lang w:val="en-US"/>
        </w:rPr>
        <w:t xml:space="preserve"> </w:t>
      </w:r>
      <w:r w:rsidRPr="00AD633A">
        <w:rPr>
          <w:lang w:val="en-US"/>
        </w:rPr>
        <w:t>certification</w:t>
      </w:r>
      <w:r w:rsidRPr="00A86D49">
        <w:rPr>
          <w:lang w:val="en-US"/>
        </w:rPr>
        <w:t xml:space="preserve"> </w:t>
      </w:r>
      <w:r w:rsidRPr="00AD633A">
        <w:rPr>
          <w:lang w:val="en-US"/>
        </w:rPr>
        <w:t>of</w:t>
      </w:r>
      <w:r w:rsidRPr="00A86D49">
        <w:rPr>
          <w:lang w:val="en-US"/>
        </w:rPr>
        <w:t xml:space="preserve"> </w:t>
      </w:r>
      <w:r w:rsidRPr="00AD633A">
        <w:rPr>
          <w:lang w:val="en-US"/>
        </w:rPr>
        <w:t>NDT</w:t>
      </w:r>
      <w:r w:rsidRPr="00A86D49">
        <w:rPr>
          <w:lang w:val="en-US"/>
        </w:rPr>
        <w:t xml:space="preserve"> </w:t>
      </w:r>
      <w:r w:rsidRPr="00AD633A">
        <w:rPr>
          <w:lang w:val="en-US"/>
        </w:rPr>
        <w:t>personnel</w:t>
      </w:r>
      <w:r w:rsidRPr="00A86D49">
        <w:rPr>
          <w:lang w:val="en-US"/>
        </w:rPr>
        <w:t>.</w:t>
      </w:r>
    </w:p>
    <w:p w14:paraId="1B8E7CA3" w14:textId="08F112F6" w:rsidR="00AD633A" w:rsidRPr="00AD633A" w:rsidRDefault="00AD633A" w:rsidP="00AD633A">
      <w:pPr>
        <w:rPr>
          <w:lang w:val="en-US"/>
        </w:rPr>
      </w:pPr>
      <w:r w:rsidRPr="00AD633A">
        <w:rPr>
          <w:lang w:val="en-US"/>
        </w:rPr>
        <w:t xml:space="preserve">[4] ISO 10042 Welding — Arc-welded joints in </w:t>
      </w:r>
      <w:proofErr w:type="spellStart"/>
      <w:r w:rsidRPr="00AD633A">
        <w:rPr>
          <w:lang w:val="en-US"/>
        </w:rPr>
        <w:t>aluminium</w:t>
      </w:r>
      <w:proofErr w:type="spellEnd"/>
      <w:r w:rsidRPr="00AD633A">
        <w:rPr>
          <w:lang w:val="en-US"/>
        </w:rPr>
        <w:t xml:space="preserve"> and its alloys — Quality levels for imperfections.</w:t>
      </w:r>
    </w:p>
    <w:p w14:paraId="44504B69" w14:textId="6865155A" w:rsidR="00AD633A" w:rsidRPr="00AD633A" w:rsidRDefault="00AD633A" w:rsidP="00AD633A">
      <w:pPr>
        <w:rPr>
          <w:lang w:val="en-US"/>
        </w:rPr>
      </w:pPr>
      <w:r w:rsidRPr="00AD633A">
        <w:rPr>
          <w:lang w:val="en-US"/>
        </w:rPr>
        <w:t>[5] ISO 13385  (all parts) Geometrical product specifications (GPS) — Dimensional measuring equipment.</w:t>
      </w:r>
    </w:p>
    <w:p w14:paraId="5769DEF3" w14:textId="36C616CA" w:rsidR="00AD633A" w:rsidRPr="00AD633A" w:rsidRDefault="00AD633A" w:rsidP="00AD633A">
      <w:pPr>
        <w:rPr>
          <w:lang w:val="en-US"/>
        </w:rPr>
      </w:pPr>
      <w:r w:rsidRPr="00AD633A">
        <w:rPr>
          <w:lang w:val="en-US"/>
        </w:rPr>
        <w:t>[6] ISO 17635 Non-destructive testing of welds — General rules for metallic materials.</w:t>
      </w:r>
    </w:p>
    <w:p w14:paraId="1207E400" w14:textId="77777777" w:rsidR="005B1129" w:rsidRPr="00AD633A" w:rsidRDefault="005B1129" w:rsidP="005B1129">
      <w:pPr>
        <w:rPr>
          <w:lang w:val="en-US"/>
        </w:rPr>
        <w:sectPr w:rsidR="005B1129" w:rsidRPr="00AD633A" w:rsidSect="00456537">
          <w:headerReference w:type="first" r:id="rId42"/>
          <w:footerReference w:type="first" r:id="rId43"/>
          <w:footnotePr>
            <w:numFmt w:val="chicago"/>
            <w:numRestart w:val="eachPage"/>
          </w:footnotePr>
          <w:pgSz w:w="11906" w:h="16838"/>
          <w:pgMar w:top="1134" w:right="1134" w:bottom="1134" w:left="1134" w:header="720" w:footer="720" w:gutter="0"/>
          <w:cols w:space="720"/>
          <w:titlePg/>
          <w:docGrid w:linePitch="326"/>
        </w:sectPr>
      </w:pPr>
    </w:p>
    <w:p w14:paraId="557CFFAE" w14:textId="53C291D1" w:rsidR="00C635EC" w:rsidRPr="00AD633A" w:rsidRDefault="00C635EC">
      <w:pPr>
        <w:spacing w:after="160" w:line="259" w:lineRule="auto"/>
        <w:ind w:firstLine="0"/>
        <w:jc w:val="left"/>
        <w:rPr>
          <w:rFonts w:cs="Arial"/>
          <w:b/>
          <w:sz w:val="20"/>
          <w:szCs w:val="20"/>
          <w:lang w:val="en-US"/>
        </w:rPr>
      </w:pPr>
    </w:p>
    <w:p w14:paraId="3297ECA5" w14:textId="578E9790" w:rsidR="004B48F0" w:rsidRPr="00AD633A" w:rsidRDefault="004B48F0" w:rsidP="00B74028">
      <w:pPr>
        <w:ind w:firstLine="0"/>
        <w:jc w:val="left"/>
        <w:rPr>
          <w:rFonts w:cs="Arial"/>
          <w:b/>
          <w:sz w:val="20"/>
          <w:szCs w:val="20"/>
          <w:lang w:val="en-US"/>
        </w:rPr>
      </w:pPr>
    </w:p>
    <w:p w14:paraId="7BED5C77" w14:textId="77777777" w:rsidR="00F70E56" w:rsidRPr="007308CA" w:rsidRDefault="00FA2DB8" w:rsidP="00B74028">
      <w:pPr>
        <w:spacing w:after="30"/>
        <w:ind w:left="254" w:right="-10" w:firstLine="0"/>
        <w:jc w:val="left"/>
        <w:rPr>
          <w:rFonts w:cs="Arial"/>
          <w:szCs w:val="24"/>
        </w:rPr>
      </w:pPr>
      <w:r w:rsidRPr="007308CA">
        <w:rPr>
          <w:rFonts w:eastAsia="Calibri" w:cs="Arial"/>
          <w:noProof/>
          <w:szCs w:val="24"/>
        </w:rPr>
        <mc:AlternateContent>
          <mc:Choice Requires="wpg">
            <w:drawing>
              <wp:inline distT="0" distB="0" distL="0" distR="0" wp14:anchorId="6B90A96D" wp14:editId="27C09DF4">
                <wp:extent cx="5978652" cy="6096"/>
                <wp:effectExtent l="0" t="0" r="0" b="0"/>
                <wp:docPr id="32812" name="Group 32812"/>
                <wp:cNvGraphicFramePr/>
                <a:graphic xmlns:a="http://schemas.openxmlformats.org/drawingml/2006/main">
                  <a:graphicData uri="http://schemas.microsoft.com/office/word/2010/wordprocessingGroup">
                    <wpg:wgp>
                      <wpg:cNvGrpSpPr/>
                      <wpg:grpSpPr>
                        <a:xfrm>
                          <a:off x="0" y="0"/>
                          <a:ext cx="5978652" cy="6096"/>
                          <a:chOff x="0" y="0"/>
                          <a:chExt cx="5978652" cy="6096"/>
                        </a:xfrm>
                      </wpg:grpSpPr>
                      <wps:wsp>
                        <wps:cNvPr id="38899" name="Shape 38899"/>
                        <wps:cNvSpPr/>
                        <wps:spPr>
                          <a:xfrm>
                            <a:off x="0" y="0"/>
                            <a:ext cx="5978652" cy="9144"/>
                          </a:xfrm>
                          <a:custGeom>
                            <a:avLst/>
                            <a:gdLst/>
                            <a:ahLst/>
                            <a:cxnLst/>
                            <a:rect l="0" t="0" r="0" b="0"/>
                            <a:pathLst>
                              <a:path w="5978652" h="9144">
                                <a:moveTo>
                                  <a:pt x="0" y="0"/>
                                </a:moveTo>
                                <a:lnTo>
                                  <a:pt x="5978652" y="0"/>
                                </a:lnTo>
                                <a:lnTo>
                                  <a:pt x="59786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4FB31BD" id="Group 32812" o:spid="_x0000_s1026" style="width:470.75pt;height:.5pt;mso-position-horizontal-relative:char;mso-position-vertical-relative:line" coordsize="5978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">
                <v:shape id="Shape 38899" o:spid="_x0000_s1027" style="position:absolute;width:59786;height:91;visibility:visible;mso-wrap-style:square;v-text-anchor:top" coordsize="597865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pTzcgA&#10;AADeAAAADwAAAGRycy9kb3ducmV2LnhtbESPQWvCQBSE7wX/w/KE3nRjW2wSXUXEQqmXNi0Fb4/s&#10;Mwlm36a7W0399a4g9DjMzDfMfNmbVhzJ+caygsk4AUFcWt1wpeDr82WUgvABWWNrmRT8kYflYnA3&#10;x1zbE3/QsQiViBD2OSqoQ+hyKX1Zk0E/th1x9PbWGQxRukpqh6cIN618SJKpNNhwXKixo3VN5aH4&#10;NQq674LS8nmz3b5nZ3f2bvr2tPtR6n7Yr2YgAvXhP3xrv2oFj2maZXC9E6+AXFw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ielPNyAAAAN4AAAAPAAAAAAAAAAAAAAAAAJgCAABk&#10;cnMvZG93bnJldi54bWxQSwUGAAAAAAQABAD1AAAAjQMAAAAA&#10;" path="m,l5978652,r,9144l,9144,,e" fillcolor="black" stroked="f" strokeweight="0">
                  <v:stroke miterlimit="83231f" joinstyle="miter"/>
                  <v:path arrowok="t" textboxrect="0,0,5978652,9144"/>
                </v:shape>
                <w10:anchorlock/>
              </v:group>
            </w:pict>
          </mc:Fallback>
        </mc:AlternateContent>
      </w:r>
    </w:p>
    <w:p w14:paraId="345DF1EC" w14:textId="4793B3BD" w:rsidR="00F70E56" w:rsidRPr="007308CA" w:rsidRDefault="00FA2DB8" w:rsidP="007308CA">
      <w:pPr>
        <w:ind w:firstLine="0"/>
        <w:jc w:val="left"/>
      </w:pPr>
      <w:r w:rsidRPr="007308CA">
        <w:rPr>
          <w:rFonts w:cs="Arial"/>
          <w:b/>
          <w:szCs w:val="24"/>
        </w:rPr>
        <w:t xml:space="preserve"> </w:t>
      </w:r>
      <w:r w:rsidR="007308CA">
        <w:rPr>
          <w:rFonts w:cs="Arial"/>
          <w:b/>
          <w:szCs w:val="24"/>
        </w:rPr>
        <w:t xml:space="preserve">      </w:t>
      </w:r>
      <w:r w:rsidRPr="007308CA">
        <w:t xml:space="preserve">УДК </w:t>
      </w:r>
      <w:r w:rsidR="00B54BF0" w:rsidRPr="00B54BF0">
        <w:t>620.179.11:006.034</w:t>
      </w:r>
      <w:r w:rsidR="007308CA">
        <w:t xml:space="preserve">                                                 </w:t>
      </w:r>
      <w:r w:rsidR="00BE679F" w:rsidRPr="007308CA">
        <w:t xml:space="preserve"> </w:t>
      </w:r>
      <w:r w:rsidRPr="007308CA">
        <w:t xml:space="preserve">МКС </w:t>
      </w:r>
      <w:r w:rsidR="00B54BF0" w:rsidRPr="00B54BF0">
        <w:t>19.100, 25.160.40</w:t>
      </w:r>
    </w:p>
    <w:p w14:paraId="1316AFAC" w14:textId="77777777" w:rsidR="00F70E56" w:rsidRPr="007308CA" w:rsidRDefault="00FA2DB8" w:rsidP="00B74028">
      <w:pPr>
        <w:ind w:firstLine="0"/>
        <w:jc w:val="left"/>
        <w:rPr>
          <w:rFonts w:cs="Arial"/>
          <w:szCs w:val="24"/>
        </w:rPr>
      </w:pPr>
      <w:r w:rsidRPr="007308CA">
        <w:rPr>
          <w:rFonts w:cs="Arial"/>
          <w:b/>
          <w:szCs w:val="24"/>
        </w:rPr>
        <w:t xml:space="preserve"> </w:t>
      </w:r>
    </w:p>
    <w:p w14:paraId="685E1127" w14:textId="31F8144B" w:rsidR="00F70E56" w:rsidRPr="007308CA" w:rsidRDefault="00FA2DB8" w:rsidP="00B74028">
      <w:pPr>
        <w:ind w:left="269" w:right="9"/>
        <w:rPr>
          <w:rFonts w:cs="Arial"/>
          <w:szCs w:val="24"/>
        </w:rPr>
      </w:pPr>
      <w:r w:rsidRPr="007308CA">
        <w:rPr>
          <w:rFonts w:cs="Arial"/>
          <w:b/>
          <w:szCs w:val="24"/>
        </w:rPr>
        <w:t xml:space="preserve">Ключевые слова: </w:t>
      </w:r>
      <w:r w:rsidR="00B54BF0" w:rsidRPr="00B54BF0">
        <w:t>визуальный контроль, контроль неразрушающий, оборудование, отчет об испытаниях, сварной шов, сварное соединение.</w:t>
      </w:r>
    </w:p>
    <w:p w14:paraId="7BC503CB" w14:textId="2AC0FADC" w:rsidR="00F70E56" w:rsidRPr="007308CA" w:rsidRDefault="00D70A31" w:rsidP="00B74028">
      <w:pPr>
        <w:ind w:firstLine="0"/>
        <w:jc w:val="left"/>
        <w:rPr>
          <w:rFonts w:cs="Arial"/>
          <w:szCs w:val="24"/>
        </w:rPr>
      </w:pPr>
      <w:r>
        <w:rPr>
          <w:rFonts w:cs="Arial"/>
          <w:szCs w:val="24"/>
        </w:rPr>
        <w:t>__________________________________________________________________________</w:t>
      </w:r>
    </w:p>
    <w:p w14:paraId="502F81E6" w14:textId="48648B7C" w:rsidR="00F70E56" w:rsidRDefault="00F70E56" w:rsidP="00B74028">
      <w:pPr>
        <w:ind w:left="254" w:right="-10" w:firstLine="0"/>
        <w:jc w:val="left"/>
        <w:rPr>
          <w:rFonts w:cs="Arial"/>
          <w:szCs w:val="24"/>
        </w:rPr>
      </w:pPr>
    </w:p>
    <w:p w14:paraId="5447EB6A" w14:textId="77777777" w:rsidR="00D70A31" w:rsidRDefault="00D70A31" w:rsidP="00B74028">
      <w:pPr>
        <w:ind w:left="254" w:right="-10" w:firstLine="0"/>
        <w:jc w:val="left"/>
        <w:rPr>
          <w:rFonts w:cs="Arial"/>
          <w:szCs w:val="24"/>
        </w:rPr>
      </w:pPr>
    </w:p>
    <w:p w14:paraId="7AE816D8" w14:textId="77777777" w:rsidR="00D70A31" w:rsidRDefault="00D70A31" w:rsidP="00D70A31">
      <w:pPr>
        <w:pStyle w:val="Style109"/>
        <w:widowControl/>
        <w:ind w:firstLine="720"/>
        <w:jc w:val="right"/>
        <w:rPr>
          <w:rStyle w:val="FontStyle169"/>
          <w:lang w:eastAsia="en-US"/>
        </w:rPr>
      </w:pPr>
    </w:p>
    <w:p w14:paraId="414F3796" w14:textId="536D3DB8" w:rsidR="00D70A31" w:rsidRDefault="00D70A31" w:rsidP="00D70A31">
      <w:pPr>
        <w:ind w:left="254" w:right="-10" w:firstLine="0"/>
        <w:jc w:val="left"/>
        <w:rPr>
          <w:rFonts w:cs="Arial"/>
          <w:szCs w:val="24"/>
        </w:rPr>
      </w:pPr>
      <w:r w:rsidRPr="00D70A31">
        <w:rPr>
          <w:rFonts w:cs="Arial"/>
          <w:szCs w:val="24"/>
        </w:rPr>
        <w:t>Руководитель разработки</w:t>
      </w:r>
      <w:r w:rsidR="00F31F9F">
        <w:rPr>
          <w:rFonts w:cs="Arial"/>
          <w:szCs w:val="24"/>
        </w:rPr>
        <w:t xml:space="preserve"> </w:t>
      </w:r>
    </w:p>
    <w:p w14:paraId="176921FD" w14:textId="77777777" w:rsidR="00E2583F" w:rsidRPr="00D70A31" w:rsidRDefault="00E2583F" w:rsidP="00D70A31">
      <w:pPr>
        <w:ind w:left="254" w:right="-10" w:firstLine="0"/>
        <w:jc w:val="left"/>
        <w:rPr>
          <w:rFonts w:cs="Arial"/>
          <w:szCs w:val="24"/>
        </w:rPr>
      </w:pPr>
    </w:p>
    <w:p w14:paraId="64FA77CC" w14:textId="77777777" w:rsidR="00E2583F" w:rsidRPr="00E2583F" w:rsidRDefault="00E2583F" w:rsidP="00E2583F">
      <w:pPr>
        <w:ind w:left="254" w:right="-10" w:firstLine="0"/>
        <w:jc w:val="left"/>
        <w:rPr>
          <w:rFonts w:cs="Arial"/>
          <w:szCs w:val="24"/>
        </w:rPr>
      </w:pPr>
      <w:r w:rsidRPr="00E2583F">
        <w:rPr>
          <w:rFonts w:cs="Arial"/>
          <w:szCs w:val="24"/>
        </w:rPr>
        <w:t>Заместитель генерального директора</w:t>
      </w:r>
    </w:p>
    <w:p w14:paraId="77D2BCE6" w14:textId="77777777" w:rsidR="00E2583F" w:rsidRPr="00E2583F" w:rsidRDefault="00E2583F" w:rsidP="00E2583F">
      <w:pPr>
        <w:ind w:left="254" w:right="-10" w:firstLine="0"/>
        <w:jc w:val="left"/>
        <w:rPr>
          <w:rFonts w:cs="Arial"/>
          <w:szCs w:val="24"/>
        </w:rPr>
      </w:pPr>
      <w:r w:rsidRPr="00E2583F">
        <w:rPr>
          <w:rFonts w:cs="Arial"/>
          <w:szCs w:val="24"/>
        </w:rPr>
        <w:t xml:space="preserve">РГП «Казахстанский институт </w:t>
      </w:r>
    </w:p>
    <w:p w14:paraId="5E3EF382" w14:textId="5E2C24A8" w:rsidR="00D70A31" w:rsidRPr="00D70A31" w:rsidRDefault="00E2583F" w:rsidP="00E2583F">
      <w:pPr>
        <w:ind w:left="254" w:right="-10" w:firstLine="0"/>
        <w:jc w:val="left"/>
        <w:rPr>
          <w:rFonts w:cs="Arial"/>
          <w:szCs w:val="24"/>
        </w:rPr>
      </w:pPr>
      <w:r w:rsidRPr="00E2583F">
        <w:rPr>
          <w:rFonts w:cs="Arial"/>
          <w:szCs w:val="24"/>
        </w:rPr>
        <w:t xml:space="preserve">стандартизации и сертификации»                       </w:t>
      </w:r>
      <w:r w:rsidR="00B54BF0">
        <w:rPr>
          <w:rFonts w:cs="Arial"/>
          <w:szCs w:val="24"/>
        </w:rPr>
        <w:t xml:space="preserve">                              </w:t>
      </w:r>
      <w:r w:rsidRPr="00E2583F">
        <w:rPr>
          <w:rFonts w:cs="Arial"/>
          <w:szCs w:val="24"/>
        </w:rPr>
        <w:t xml:space="preserve">       И.В. Хамитов</w:t>
      </w:r>
      <w:r w:rsidR="00D70A31" w:rsidRPr="00D70A31">
        <w:rPr>
          <w:rFonts w:cs="Arial"/>
          <w:szCs w:val="24"/>
        </w:rPr>
        <w:t xml:space="preserve"> </w:t>
      </w:r>
    </w:p>
    <w:p w14:paraId="045C01A2" w14:textId="77777777" w:rsidR="00E2583F" w:rsidRDefault="00E2583F" w:rsidP="00D70A31">
      <w:pPr>
        <w:ind w:left="254" w:right="-10" w:firstLine="0"/>
        <w:jc w:val="left"/>
        <w:rPr>
          <w:rFonts w:cs="Arial"/>
          <w:szCs w:val="24"/>
        </w:rPr>
      </w:pPr>
    </w:p>
    <w:p w14:paraId="58B7493D" w14:textId="77777777" w:rsidR="00E2583F" w:rsidRDefault="00E2583F" w:rsidP="00D70A31">
      <w:pPr>
        <w:ind w:left="254" w:right="-10" w:firstLine="0"/>
        <w:jc w:val="left"/>
        <w:rPr>
          <w:rFonts w:cs="Arial"/>
          <w:szCs w:val="24"/>
        </w:rPr>
      </w:pPr>
    </w:p>
    <w:p w14:paraId="30109A6C" w14:textId="06A03DA5" w:rsidR="00D70A31" w:rsidRPr="00D70A31" w:rsidRDefault="00E2583F" w:rsidP="00D70A31">
      <w:pPr>
        <w:ind w:left="254" w:right="-10" w:firstLine="0"/>
        <w:jc w:val="left"/>
        <w:rPr>
          <w:rFonts w:cs="Arial"/>
          <w:szCs w:val="24"/>
        </w:rPr>
      </w:pPr>
      <w:r>
        <w:rPr>
          <w:rFonts w:cs="Arial"/>
          <w:szCs w:val="24"/>
        </w:rPr>
        <w:t>Сои</w:t>
      </w:r>
      <w:r w:rsidR="00D70A31" w:rsidRPr="00D70A31">
        <w:rPr>
          <w:rFonts w:cs="Arial"/>
          <w:szCs w:val="24"/>
        </w:rPr>
        <w:t>сполнитель</w:t>
      </w:r>
    </w:p>
    <w:p w14:paraId="4C69845C" w14:textId="77777777" w:rsidR="00E2583F" w:rsidRDefault="00E2583F" w:rsidP="00E2583F">
      <w:pPr>
        <w:ind w:left="254" w:right="-10" w:firstLine="0"/>
        <w:jc w:val="left"/>
        <w:rPr>
          <w:rFonts w:cs="Arial"/>
          <w:szCs w:val="24"/>
        </w:rPr>
      </w:pPr>
      <w:r>
        <w:rPr>
          <w:rFonts w:cs="Arial"/>
          <w:szCs w:val="24"/>
        </w:rPr>
        <w:t xml:space="preserve"> </w:t>
      </w:r>
    </w:p>
    <w:p w14:paraId="410E999D" w14:textId="77777777" w:rsidR="00FC72C0" w:rsidRPr="00EE15FC" w:rsidRDefault="00FC72C0" w:rsidP="00FC72C0">
      <w:pPr>
        <w:suppressAutoHyphens/>
        <w:ind w:firstLine="254"/>
        <w:rPr>
          <w:rFonts w:cs="Arial"/>
          <w:szCs w:val="24"/>
        </w:rPr>
      </w:pPr>
      <w:r>
        <w:rPr>
          <w:rFonts w:cs="Arial"/>
          <w:szCs w:val="24"/>
        </w:rPr>
        <w:t xml:space="preserve">Председатель </w:t>
      </w:r>
      <w:r w:rsidRPr="00EE15FC">
        <w:rPr>
          <w:rFonts w:cs="Arial"/>
          <w:szCs w:val="24"/>
        </w:rPr>
        <w:t xml:space="preserve">ТК 76 ««Неразрушающий контроль, </w:t>
      </w:r>
    </w:p>
    <w:p w14:paraId="6827E28A" w14:textId="77777777" w:rsidR="00FC72C0" w:rsidRPr="00EE15FC" w:rsidRDefault="00FC72C0" w:rsidP="00FC72C0">
      <w:pPr>
        <w:suppressAutoHyphens/>
        <w:ind w:firstLine="254"/>
        <w:rPr>
          <w:rFonts w:cs="Arial"/>
          <w:szCs w:val="24"/>
        </w:rPr>
      </w:pPr>
      <w:proofErr w:type="gramStart"/>
      <w:r w:rsidRPr="00EE15FC">
        <w:rPr>
          <w:rFonts w:cs="Arial"/>
          <w:szCs w:val="24"/>
        </w:rPr>
        <w:t>техническая</w:t>
      </w:r>
      <w:proofErr w:type="gramEnd"/>
      <w:r w:rsidRPr="00EE15FC">
        <w:rPr>
          <w:rFonts w:cs="Arial"/>
          <w:szCs w:val="24"/>
        </w:rPr>
        <w:t xml:space="preserve"> диагностика и мониторинг состояния»/</w:t>
      </w:r>
    </w:p>
    <w:p w14:paraId="5D2AC569" w14:textId="77777777" w:rsidR="00FC72C0" w:rsidRPr="00EE15FC" w:rsidRDefault="00FC72C0" w:rsidP="00FC72C0">
      <w:pPr>
        <w:suppressAutoHyphens/>
        <w:ind w:firstLine="254"/>
        <w:rPr>
          <w:rFonts w:cs="Arial"/>
          <w:szCs w:val="24"/>
          <w:lang w:val="en-US"/>
        </w:rPr>
      </w:pPr>
      <w:r w:rsidRPr="00EE15FC">
        <w:rPr>
          <w:rFonts w:cs="Arial"/>
          <w:szCs w:val="24"/>
          <w:lang w:val="en-US"/>
        </w:rPr>
        <w:t xml:space="preserve">Non-destructive Testing, Diagnostics and Condition Monitoring»           </w:t>
      </w:r>
      <w:r w:rsidRPr="00EE15FC">
        <w:rPr>
          <w:rFonts w:cs="Arial"/>
          <w:szCs w:val="24"/>
          <w:lang w:val="en-US" w:eastAsia="en-US"/>
        </w:rPr>
        <w:t xml:space="preserve"> </w:t>
      </w:r>
      <w:r w:rsidRPr="00EE15FC">
        <w:rPr>
          <w:rFonts w:cs="Arial"/>
          <w:szCs w:val="24"/>
          <w:lang w:eastAsia="en-US"/>
        </w:rPr>
        <w:t>С</w:t>
      </w:r>
      <w:r w:rsidRPr="00EE15FC">
        <w:rPr>
          <w:rFonts w:cs="Arial"/>
          <w:szCs w:val="24"/>
          <w:lang w:val="en-US" w:eastAsia="en-US"/>
        </w:rPr>
        <w:t>.</w:t>
      </w:r>
      <w:r w:rsidRPr="00EE15FC">
        <w:rPr>
          <w:rFonts w:cs="Arial"/>
          <w:szCs w:val="24"/>
          <w:lang w:eastAsia="en-US"/>
        </w:rPr>
        <w:t>А</w:t>
      </w:r>
      <w:r w:rsidRPr="00EE15FC">
        <w:rPr>
          <w:rFonts w:cs="Arial"/>
          <w:szCs w:val="24"/>
          <w:lang w:val="en-US" w:eastAsia="en-US"/>
        </w:rPr>
        <w:t xml:space="preserve">. </w:t>
      </w:r>
      <w:r w:rsidRPr="00EE15FC">
        <w:rPr>
          <w:rFonts w:cs="Arial"/>
          <w:szCs w:val="24"/>
          <w:lang w:eastAsia="en-US"/>
        </w:rPr>
        <w:t>Заитова</w:t>
      </w:r>
    </w:p>
    <w:p w14:paraId="4CE441F5" w14:textId="77777777" w:rsidR="00FC72C0" w:rsidRPr="00EE15FC" w:rsidRDefault="00FC72C0" w:rsidP="00FC72C0">
      <w:pPr>
        <w:ind w:left="254" w:right="-10"/>
        <w:rPr>
          <w:rFonts w:cs="Arial"/>
          <w:szCs w:val="24"/>
          <w:lang w:val="en-US"/>
        </w:rPr>
      </w:pPr>
    </w:p>
    <w:p w14:paraId="0800E3B3" w14:textId="63DE0356" w:rsidR="00E2583F" w:rsidRPr="0076074C" w:rsidRDefault="00E2583F" w:rsidP="00E2583F">
      <w:pPr>
        <w:ind w:left="254" w:right="-10" w:firstLine="0"/>
        <w:jc w:val="left"/>
        <w:rPr>
          <w:rFonts w:cs="Arial"/>
          <w:szCs w:val="24"/>
          <w:lang w:val="en-US"/>
        </w:rPr>
      </w:pPr>
      <w:bookmarkStart w:id="21" w:name="_GoBack"/>
      <w:bookmarkEnd w:id="21"/>
    </w:p>
    <w:p w14:paraId="76B0E257" w14:textId="336A45C1" w:rsidR="00D70A31" w:rsidRPr="0076074C" w:rsidRDefault="00D70A31" w:rsidP="00D70A31">
      <w:pPr>
        <w:ind w:left="254" w:right="-10" w:firstLine="0"/>
        <w:jc w:val="left"/>
        <w:rPr>
          <w:rFonts w:cs="Arial"/>
          <w:szCs w:val="24"/>
          <w:lang w:val="en-US"/>
        </w:rPr>
      </w:pPr>
    </w:p>
    <w:p w14:paraId="7839D16C" w14:textId="77777777" w:rsidR="001A42E4" w:rsidRPr="0076074C" w:rsidRDefault="001A42E4" w:rsidP="00D70A31">
      <w:pPr>
        <w:ind w:left="254" w:right="-10" w:firstLine="0"/>
        <w:jc w:val="left"/>
        <w:rPr>
          <w:rFonts w:cs="Arial"/>
          <w:szCs w:val="24"/>
          <w:lang w:val="en-US"/>
        </w:rPr>
      </w:pPr>
    </w:p>
    <w:sectPr w:rsidR="001A42E4" w:rsidRPr="0076074C" w:rsidSect="00456537">
      <w:headerReference w:type="first" r:id="rId44"/>
      <w:footerReference w:type="first" r:id="rId45"/>
      <w:footnotePr>
        <w:numFmt w:val="chicago"/>
        <w:numRestart w:val="eachPage"/>
      </w:footnotePr>
      <w:pgSz w:w="11906" w:h="16838"/>
      <w:pgMar w:top="1134" w:right="1134" w:bottom="1134"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3B59F5" w14:textId="77777777" w:rsidR="0090372D" w:rsidRDefault="0090372D">
      <w:r>
        <w:separator/>
      </w:r>
    </w:p>
  </w:endnote>
  <w:endnote w:type="continuationSeparator" w:id="0">
    <w:p w14:paraId="463D9A37" w14:textId="77777777" w:rsidR="0090372D" w:rsidRDefault="00903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TimesNewRomanPS-ItalicMT">
    <w:panose1 w:val="00000000000000000000"/>
    <w:charset w:val="CC"/>
    <w:family w:val="auto"/>
    <w:notTrueType/>
    <w:pitch w:val="default"/>
    <w:sig w:usb0="00000201" w:usb1="00000000" w:usb2="00000000" w:usb3="00000000" w:csb0="00000004"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4900224"/>
      <w:docPartObj>
        <w:docPartGallery w:val="Page Numbers (Bottom of Page)"/>
        <w:docPartUnique/>
      </w:docPartObj>
    </w:sdtPr>
    <w:sdtEndPr/>
    <w:sdtContent>
      <w:p w14:paraId="63BD2FD5" w14:textId="77777777" w:rsidR="00AD633A" w:rsidRDefault="00AD633A" w:rsidP="00BF33BC">
        <w:pPr>
          <w:pStyle w:val="a8"/>
        </w:pPr>
        <w:r w:rsidRPr="00067166">
          <w:rPr>
            <w:rFonts w:ascii="Arial" w:hAnsi="Arial" w:cs="Arial"/>
            <w:sz w:val="24"/>
            <w:szCs w:val="24"/>
          </w:rPr>
          <w:fldChar w:fldCharType="begin"/>
        </w:r>
        <w:r w:rsidRPr="00067166">
          <w:rPr>
            <w:rFonts w:ascii="Arial" w:hAnsi="Arial" w:cs="Arial"/>
            <w:sz w:val="24"/>
            <w:szCs w:val="24"/>
          </w:rPr>
          <w:instrText>PAGE   \* MERGEFORMAT</w:instrText>
        </w:r>
        <w:r w:rsidRPr="00067166">
          <w:rPr>
            <w:rFonts w:ascii="Arial" w:hAnsi="Arial" w:cs="Arial"/>
            <w:sz w:val="24"/>
            <w:szCs w:val="24"/>
          </w:rPr>
          <w:fldChar w:fldCharType="separate"/>
        </w:r>
        <w:r>
          <w:rPr>
            <w:rFonts w:ascii="Arial" w:hAnsi="Arial" w:cs="Arial"/>
            <w:noProof/>
            <w:sz w:val="24"/>
            <w:szCs w:val="24"/>
          </w:rPr>
          <w:t>IV</w:t>
        </w:r>
        <w:r w:rsidRPr="00067166">
          <w:rPr>
            <w:rFonts w:ascii="Arial" w:hAnsi="Arial" w:cs="Arial"/>
            <w:sz w:val="24"/>
            <w:szCs w:val="24"/>
          </w:rPr>
          <w:fldChar w:fldCharType="end"/>
        </w:r>
      </w:p>
    </w:sdtContent>
  </w:sdt>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584C12" w14:textId="6C62F076" w:rsidR="00DC4079" w:rsidRDefault="00DC4079">
    <w:pPr>
      <w:spacing w:line="259" w:lineRule="auto"/>
      <w:ind w:right="304" w:firstLine="0"/>
      <w:jc w:val="right"/>
    </w:pPr>
    <w:r>
      <w:rPr>
        <w:noProof/>
      </w:rPr>
      <mc:AlternateContent>
        <mc:Choice Requires="wps">
          <w:drawing>
            <wp:anchor distT="45720" distB="45720" distL="114300" distR="114300" simplePos="0" relativeHeight="251677696" behindDoc="0" locked="0" layoutInCell="1" allowOverlap="1" wp14:anchorId="6334FBC1" wp14:editId="0F394D3C">
              <wp:simplePos x="0" y="0"/>
              <wp:positionH relativeFrom="page">
                <wp:posOffset>8816975</wp:posOffset>
              </wp:positionH>
              <wp:positionV relativeFrom="paragraph">
                <wp:posOffset>-2601595</wp:posOffset>
              </wp:positionV>
              <wp:extent cx="3624580" cy="1404620"/>
              <wp:effectExtent l="0" t="1270" r="0" b="0"/>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3624580" cy="1404620"/>
                      </a:xfrm>
                      <a:prstGeom prst="rect">
                        <a:avLst/>
                      </a:prstGeom>
                      <a:solidFill>
                        <a:srgbClr val="FFFFFF"/>
                      </a:solidFill>
                      <a:ln w="9525">
                        <a:noFill/>
                        <a:miter lim="800000"/>
                        <a:headEnd/>
                        <a:tailEnd/>
                      </a:ln>
                    </wps:spPr>
                    <wps:txbx>
                      <w:txbxContent>
                        <w:p w14:paraId="6621798B" w14:textId="77777777" w:rsidR="00DC4079" w:rsidRDefault="00DC4079" w:rsidP="00DC4079">
                          <w:pPr>
                            <w:spacing w:line="259" w:lineRule="auto"/>
                            <w:ind w:right="305" w:firstLine="0"/>
                            <w:jc w:val="right"/>
                            <w:rPr>
                              <w:rFonts w:ascii="Calibri" w:eastAsia="Calibri" w:hAnsi="Calibri" w:cs="Calibri"/>
                              <w:sz w:val="22"/>
                            </w:rPr>
                          </w:pPr>
                          <w:r>
                            <w:rPr>
                              <w:b/>
                            </w:rPr>
                            <w:t>ГОСТ ISO 17637</w:t>
                          </w:r>
                        </w:p>
                        <w:p w14:paraId="02EC4431" w14:textId="2D40BD30" w:rsidR="00DC4079" w:rsidRDefault="00DC4079" w:rsidP="00DC4079">
                          <w:r>
                            <w:rPr>
                              <w:rFonts w:ascii="TimesNewRomanPS-ItalicMT" w:eastAsiaTheme="minorEastAsia" w:hAnsi="TimesNewRomanPS-ItalicMT" w:cs="TimesNewRomanPS-ItalicMT"/>
                              <w:i/>
                              <w:iCs/>
                              <w:color w:val="auto"/>
                              <w:szCs w:val="24"/>
                            </w:rPr>
                            <w:t xml:space="preserve"> (</w:t>
                          </w:r>
                          <w:proofErr w:type="gramStart"/>
                          <w:r>
                            <w:rPr>
                              <w:rFonts w:ascii="TimesNewRomanPS-ItalicMT" w:eastAsiaTheme="minorEastAsia" w:hAnsi="TimesNewRomanPS-ItalicMT" w:cs="TimesNewRomanPS-ItalicMT"/>
                              <w:i/>
                              <w:iCs/>
                              <w:color w:val="auto"/>
                              <w:szCs w:val="24"/>
                            </w:rPr>
                            <w:t>проект</w:t>
                          </w:r>
                          <w:proofErr w:type="gramEnd"/>
                          <w:r>
                            <w:rPr>
                              <w:rFonts w:ascii="TimesNewRomanPS-ItalicMT" w:eastAsiaTheme="minorEastAsia" w:hAnsi="TimesNewRomanPS-ItalicMT" w:cs="TimesNewRomanPS-ItalicMT"/>
                              <w:i/>
                              <w:iCs/>
                              <w:color w:val="auto"/>
                              <w:szCs w:val="24"/>
                            </w:rPr>
                            <w:t xml:space="preserve">, </w:t>
                          </w:r>
                          <w:r w:rsidRPr="00531D72">
                            <w:rPr>
                              <w:rFonts w:ascii="TimesNewRomanPS-ItalicMT" w:eastAsiaTheme="minorEastAsia" w:hAnsi="TimesNewRomanPS-ItalicMT" w:cs="TimesNewRomanPS-ItalicMT"/>
                              <w:i/>
                              <w:iCs/>
                              <w:color w:val="auto"/>
                              <w:szCs w:val="24"/>
                            </w:rPr>
                            <w:t>KZ</w:t>
                          </w:r>
                          <w:r>
                            <w:rPr>
                              <w:rFonts w:ascii="TimesNewRomanPS-ItalicMT" w:eastAsiaTheme="minorEastAsia" w:hAnsi="TimesNewRomanPS-ItalicMT" w:cs="TimesNewRomanPS-ItalicMT"/>
                              <w:i/>
                              <w:iCs/>
                              <w:color w:val="auto"/>
                              <w:szCs w:val="24"/>
                            </w:rPr>
                            <w:t>, окончательная редакция)</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334FBC1" id="_x0000_t202" coordsize="21600,21600" o:spt="202" path="m,l,21600r21600,l21600,xe">
              <v:stroke joinstyle="miter"/>
              <v:path gradientshapeok="t" o:connecttype="rect"/>
            </v:shapetype>
            <v:shape id="_x0000_s1033" type="#_x0000_t202" style="position:absolute;left:0;text-align:left;margin-left:694.25pt;margin-top:-204.85pt;width:285.4pt;height:110.6pt;rotation:90;z-index:25167769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" stroked="f">
              <v:textbox style="mso-fit-shape-to-text:t">
                <w:txbxContent>
                  <w:p w14:paraId="6621798B" w14:textId="77777777" w:rsidR="00DC4079" w:rsidRDefault="00DC4079" w:rsidP="00DC4079">
                    <w:pPr>
                      <w:spacing w:line="259" w:lineRule="auto"/>
                      <w:ind w:right="305" w:firstLine="0"/>
                      <w:jc w:val="right"/>
                      <w:rPr>
                        <w:rFonts w:ascii="Calibri" w:eastAsia="Calibri" w:hAnsi="Calibri" w:cs="Calibri"/>
                        <w:sz w:val="22"/>
                      </w:rPr>
                    </w:pPr>
                    <w:r>
                      <w:rPr>
                        <w:b/>
                      </w:rPr>
                      <w:t>ГОСТ ISO 17637</w:t>
                    </w:r>
                  </w:p>
                  <w:p w14:paraId="02EC4431" w14:textId="2D40BD30" w:rsidR="00DC4079" w:rsidRDefault="00DC4079" w:rsidP="00DC4079">
                    <w:r>
                      <w:rPr>
                        <w:rFonts w:ascii="TimesNewRomanPS-ItalicMT" w:eastAsiaTheme="minorEastAsia" w:hAnsi="TimesNewRomanPS-ItalicMT" w:cs="TimesNewRomanPS-ItalicMT"/>
                        <w:i/>
                        <w:iCs/>
                        <w:color w:val="auto"/>
                        <w:szCs w:val="24"/>
                      </w:rPr>
                      <w:t xml:space="preserve"> (</w:t>
                    </w:r>
                    <w:proofErr w:type="gramStart"/>
                    <w:r>
                      <w:rPr>
                        <w:rFonts w:ascii="TimesNewRomanPS-ItalicMT" w:eastAsiaTheme="minorEastAsia" w:hAnsi="TimesNewRomanPS-ItalicMT" w:cs="TimesNewRomanPS-ItalicMT"/>
                        <w:i/>
                        <w:iCs/>
                        <w:color w:val="auto"/>
                        <w:szCs w:val="24"/>
                      </w:rPr>
                      <w:t>проект</w:t>
                    </w:r>
                    <w:proofErr w:type="gramEnd"/>
                    <w:r>
                      <w:rPr>
                        <w:rFonts w:ascii="TimesNewRomanPS-ItalicMT" w:eastAsiaTheme="minorEastAsia" w:hAnsi="TimesNewRomanPS-ItalicMT" w:cs="TimesNewRomanPS-ItalicMT"/>
                        <w:i/>
                        <w:iCs/>
                        <w:color w:val="auto"/>
                        <w:szCs w:val="24"/>
                      </w:rPr>
                      <w:t xml:space="preserve">, </w:t>
                    </w:r>
                    <w:r w:rsidRPr="00531D72">
                      <w:rPr>
                        <w:rFonts w:ascii="TimesNewRomanPS-ItalicMT" w:eastAsiaTheme="minorEastAsia" w:hAnsi="TimesNewRomanPS-ItalicMT" w:cs="TimesNewRomanPS-ItalicMT"/>
                        <w:i/>
                        <w:iCs/>
                        <w:color w:val="auto"/>
                        <w:szCs w:val="24"/>
                      </w:rPr>
                      <w:t>KZ</w:t>
                    </w:r>
                    <w:r>
                      <w:rPr>
                        <w:rFonts w:ascii="TimesNewRomanPS-ItalicMT" w:eastAsiaTheme="minorEastAsia" w:hAnsi="TimesNewRomanPS-ItalicMT" w:cs="TimesNewRomanPS-ItalicMT"/>
                        <w:i/>
                        <w:iCs/>
                        <w:color w:val="auto"/>
                        <w:szCs w:val="24"/>
                      </w:rPr>
                      <w:t>, окончательная редакция)</w:t>
                    </w:r>
                  </w:p>
                </w:txbxContent>
              </v:textbox>
              <w10:wrap type="square" anchorx="page"/>
            </v:shape>
          </w:pict>
        </mc:Fallback>
      </mc:AlternateContent>
    </w:r>
    <w:r>
      <w:rPr>
        <w:noProof/>
      </w:rPr>
      <mc:AlternateContent>
        <mc:Choice Requires="wps">
          <w:drawing>
            <wp:anchor distT="45720" distB="45720" distL="114300" distR="114300" simplePos="0" relativeHeight="251672576" behindDoc="0" locked="0" layoutInCell="1" allowOverlap="1" wp14:anchorId="3A6B30FF" wp14:editId="3D43740A">
              <wp:simplePos x="0" y="0"/>
              <wp:positionH relativeFrom="rightMargin">
                <wp:posOffset>2951480</wp:posOffset>
              </wp:positionH>
              <wp:positionV relativeFrom="paragraph">
                <wp:posOffset>-5154295</wp:posOffset>
              </wp:positionV>
              <wp:extent cx="407035" cy="1699895"/>
              <wp:effectExtent l="0" t="0" r="0" b="0"/>
              <wp:wrapSquare wrapText="bothSides"/>
              <wp:docPr id="32806" name="Надпись 328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035" cy="1699895"/>
                      </a:xfrm>
                      <a:prstGeom prst="rect">
                        <a:avLst/>
                      </a:prstGeom>
                      <a:solidFill>
                        <a:srgbClr val="FFFFFF"/>
                      </a:solidFill>
                      <a:ln w="9525">
                        <a:noFill/>
                        <a:miter lim="800000"/>
                        <a:headEnd/>
                        <a:tailEnd/>
                      </a:ln>
                    </wps:spPr>
                    <wps:txbx>
                      <w:txbxContent>
                        <w:p w14:paraId="3C68FC0F" w14:textId="77777777" w:rsidR="00DC4079" w:rsidRDefault="00DC4079" w:rsidP="00C300E8">
                          <w:pPr>
                            <w:pStyle w:val="a6"/>
                            <w:jc w:val="right"/>
                            <w:rPr>
                              <w:lang w:val="en-US"/>
                            </w:rPr>
                          </w:pPr>
                          <w:r>
                            <w:rPr>
                              <w:b/>
                            </w:rPr>
                            <w:t>СТ РК ISO 17637–2019</w:t>
                          </w:r>
                        </w:p>
                      </w:txbxContent>
                    </wps:txbx>
                    <wps:bodyPr rot="0" vert="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6B30FF" id="Надпись 32806" o:spid="_x0000_s1034" type="#_x0000_t202" style="position:absolute;left:0;text-align:left;margin-left:232.4pt;margin-top:-405.85pt;width:32.05pt;height:133.85pt;z-index:251672576;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" stroked="f">
              <v:textbox style="layout-flow:vertical">
                <w:txbxContent>
                  <w:p w14:paraId="3C68FC0F" w14:textId="77777777" w:rsidR="00DC4079" w:rsidRDefault="00DC4079" w:rsidP="00C300E8">
                    <w:pPr>
                      <w:pStyle w:val="a6"/>
                      <w:jc w:val="right"/>
                      <w:rPr>
                        <w:lang w:val="en-US"/>
                      </w:rPr>
                    </w:pPr>
                    <w:r>
                      <w:rPr>
                        <w:b/>
                      </w:rPr>
                      <w:t>СТ РК ISO 17637–2019</w:t>
                    </w:r>
                  </w:p>
                </w:txbxContent>
              </v:textbox>
              <w10:wrap type="square" anchorx="margin"/>
            </v:shape>
          </w:pict>
        </mc:Fallback>
      </mc:AlternateContent>
    </w:r>
    <w:r>
      <w:rPr>
        <w:noProof/>
      </w:rPr>
      <mc:AlternateContent>
        <mc:Choice Requires="wps">
          <w:drawing>
            <wp:anchor distT="0" distB="0" distL="114300" distR="114300" simplePos="0" relativeHeight="251671552" behindDoc="0" locked="0" layoutInCell="0" allowOverlap="1" wp14:anchorId="5FC76F75" wp14:editId="010BD4D1">
              <wp:simplePos x="0" y="0"/>
              <wp:positionH relativeFrom="leftMargin">
                <wp:posOffset>500380</wp:posOffset>
              </wp:positionH>
              <wp:positionV relativeFrom="margin">
                <wp:align>bottom</wp:align>
              </wp:positionV>
              <wp:extent cx="354330" cy="274955"/>
              <wp:effectExtent l="0" t="0" r="7620" b="0"/>
              <wp:wrapNone/>
              <wp:docPr id="32807" name="Прямоугольник 328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 cy="2749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9AA956" w14:textId="77777777" w:rsidR="00DC4079" w:rsidRPr="00C300E8" w:rsidRDefault="00DC4079" w:rsidP="00C300E8">
                          <w:pPr>
                            <w:pStyle w:val="a8"/>
                            <w:rPr>
                              <w:rStyle w:val="afc"/>
                              <w:rFonts w:ascii="Arial" w:hAnsi="Arial" w:cs="Arial"/>
                              <w:noProof/>
                              <w:sz w:val="24"/>
                              <w:szCs w:val="24"/>
                            </w:rPr>
                          </w:pPr>
                          <w:r w:rsidRPr="00C300E8">
                            <w:rPr>
                              <w:rStyle w:val="afc"/>
                              <w:rFonts w:ascii="Arial" w:hAnsi="Arial" w:cs="Arial"/>
                              <w:noProof/>
                              <w:sz w:val="24"/>
                              <w:szCs w:val="24"/>
                            </w:rPr>
                            <w:fldChar w:fldCharType="begin"/>
                          </w:r>
                          <w:r w:rsidRPr="00C300E8">
                            <w:rPr>
                              <w:rStyle w:val="afc"/>
                              <w:rFonts w:ascii="Arial" w:hAnsi="Arial" w:cs="Arial"/>
                              <w:noProof/>
                              <w:sz w:val="24"/>
                              <w:szCs w:val="24"/>
                            </w:rPr>
                            <w:instrText>PAGE   \* MERGEFORMAT</w:instrText>
                          </w:r>
                          <w:r w:rsidRPr="00C300E8">
                            <w:rPr>
                              <w:rStyle w:val="afc"/>
                              <w:rFonts w:ascii="Arial" w:hAnsi="Arial" w:cs="Arial"/>
                              <w:noProof/>
                              <w:sz w:val="24"/>
                              <w:szCs w:val="24"/>
                            </w:rPr>
                            <w:fldChar w:fldCharType="separate"/>
                          </w:r>
                          <w:r w:rsidR="00FC72C0">
                            <w:rPr>
                              <w:rStyle w:val="afc"/>
                              <w:rFonts w:ascii="Arial" w:hAnsi="Arial" w:cs="Arial"/>
                              <w:noProof/>
                              <w:sz w:val="24"/>
                              <w:szCs w:val="24"/>
                            </w:rPr>
                            <w:t>11</w:t>
                          </w:r>
                          <w:r w:rsidRPr="00C300E8">
                            <w:rPr>
                              <w:rStyle w:val="afc"/>
                              <w:rFonts w:ascii="Arial" w:hAnsi="Arial" w:cs="Arial"/>
                              <w:noProof/>
                              <w:sz w:val="24"/>
                              <w:szCs w:val="24"/>
                            </w:rPr>
                            <w:fldChar w:fldCharType="end"/>
                          </w:r>
                        </w:p>
                      </w:txbxContent>
                    </wps:txbx>
                    <wps:bodyPr rot="0" vert="vert" wrap="square" lIns="91440" tIns="45720" rIns="91440" bIns="45720" anchor="t" anchorCtr="0" upright="1">
                      <a:noAutofit/>
                    </wps:bodyPr>
                  </wps:wsp>
                </a:graphicData>
              </a:graphic>
              <wp14:sizeRelH relativeFrom="leftMargin">
                <wp14:pctWidth>0</wp14:pctWidth>
              </wp14:sizeRelH>
              <wp14:sizeRelV relativeFrom="page">
                <wp14:pctHeight>0</wp14:pctHeight>
              </wp14:sizeRelV>
            </wp:anchor>
          </w:drawing>
        </mc:Choice>
        <mc:Fallback>
          <w:pict>
            <v:rect w14:anchorId="5FC76F75" id="Прямоугольник 32807" o:spid="_x0000_s1035" style="position:absolute;left:0;text-align:left;margin-left:39.4pt;margin-top:0;width:27.9pt;height:21.65pt;z-index:251671552;visibility:visible;mso-wrap-style:square;mso-width-percent:0;mso-height-percent:0;mso-wrap-distance-left:9pt;mso-wrap-distance-top:0;mso-wrap-distance-right:9pt;mso-wrap-distance-bottom:0;mso-position-horizontal:absolute;mso-position-horizontal-relative:left-margin-area;mso-position-vertical:bottom;mso-position-vertical-relative:margin;mso-width-percent: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" o:allowincell="f" stroked="f">
              <v:textbox style="layout-flow:vertical">
                <w:txbxContent>
                  <w:p w14:paraId="229AA956" w14:textId="77777777" w:rsidR="00DC4079" w:rsidRPr="00C300E8" w:rsidRDefault="00DC4079" w:rsidP="00C300E8">
                    <w:pPr>
                      <w:pStyle w:val="a8"/>
                      <w:rPr>
                        <w:rStyle w:val="afc"/>
                        <w:rFonts w:ascii="Arial" w:hAnsi="Arial" w:cs="Arial"/>
                        <w:noProof/>
                        <w:sz w:val="24"/>
                        <w:szCs w:val="24"/>
                      </w:rPr>
                    </w:pPr>
                    <w:r w:rsidRPr="00C300E8">
                      <w:rPr>
                        <w:rStyle w:val="afc"/>
                        <w:rFonts w:ascii="Arial" w:hAnsi="Arial" w:cs="Arial"/>
                        <w:noProof/>
                        <w:sz w:val="24"/>
                        <w:szCs w:val="24"/>
                      </w:rPr>
                      <w:fldChar w:fldCharType="begin"/>
                    </w:r>
                    <w:r w:rsidRPr="00C300E8">
                      <w:rPr>
                        <w:rStyle w:val="afc"/>
                        <w:rFonts w:ascii="Arial" w:hAnsi="Arial" w:cs="Arial"/>
                        <w:noProof/>
                        <w:sz w:val="24"/>
                        <w:szCs w:val="24"/>
                      </w:rPr>
                      <w:instrText>PAGE   \* MERGEFORMAT</w:instrText>
                    </w:r>
                    <w:r w:rsidRPr="00C300E8">
                      <w:rPr>
                        <w:rStyle w:val="afc"/>
                        <w:rFonts w:ascii="Arial" w:hAnsi="Arial" w:cs="Arial"/>
                        <w:noProof/>
                        <w:sz w:val="24"/>
                        <w:szCs w:val="24"/>
                      </w:rPr>
                      <w:fldChar w:fldCharType="separate"/>
                    </w:r>
                    <w:r w:rsidR="00FC72C0">
                      <w:rPr>
                        <w:rStyle w:val="afc"/>
                        <w:rFonts w:ascii="Arial" w:hAnsi="Arial" w:cs="Arial"/>
                        <w:noProof/>
                        <w:sz w:val="24"/>
                        <w:szCs w:val="24"/>
                      </w:rPr>
                      <w:t>11</w:t>
                    </w:r>
                    <w:r w:rsidRPr="00C300E8">
                      <w:rPr>
                        <w:rStyle w:val="afc"/>
                        <w:rFonts w:ascii="Arial" w:hAnsi="Arial" w:cs="Arial"/>
                        <w:noProof/>
                        <w:sz w:val="24"/>
                        <w:szCs w:val="24"/>
                      </w:rPr>
                      <w:fldChar w:fldCharType="end"/>
                    </w:r>
                  </w:p>
                </w:txbxContent>
              </v:textbox>
              <w10:wrap anchorx="margin" anchory="margin"/>
            </v:rect>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38E1A6" w14:textId="77777777" w:rsidR="00AD633A" w:rsidRDefault="00AD633A">
    <w:pPr>
      <w:spacing w:line="259" w:lineRule="auto"/>
      <w:ind w:right="304" w:firstLine="0"/>
      <w:jc w:val="right"/>
    </w:pPr>
    <w:r>
      <w:fldChar w:fldCharType="begin"/>
    </w:r>
    <w:r>
      <w:instrText xml:space="preserve"> PAGE   \* MERGEFORMAT </w:instrText>
    </w:r>
    <w:r>
      <w:fldChar w:fldCharType="separate"/>
    </w:r>
    <w:r w:rsidR="0076074C">
      <w:rPr>
        <w:noProof/>
      </w:rPr>
      <w:t>13</w:t>
    </w:r>
    <w:r>
      <w:fldChar w:fldCharType="end"/>
    </w:r>
    <w: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84CCDE" w14:textId="77777777" w:rsidR="006D4BA6" w:rsidRDefault="006D4BA6" w:rsidP="006D4BA6">
    <w:pPr>
      <w:spacing w:line="259" w:lineRule="auto"/>
      <w:ind w:right="304" w:firstLine="0"/>
      <w:jc w:val="left"/>
    </w:pPr>
    <w:r>
      <w:fldChar w:fldCharType="begin"/>
    </w:r>
    <w:r>
      <w:instrText xml:space="preserve"> PAGE   \* MERGEFORMAT </w:instrText>
    </w:r>
    <w:r>
      <w:fldChar w:fldCharType="separate"/>
    </w:r>
    <w:r w:rsidR="00FC72C0">
      <w:rPr>
        <w:noProof/>
      </w:rPr>
      <w:t>14</w:t>
    </w:r>
    <w:r>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7424451"/>
      <w:docPartObj>
        <w:docPartGallery w:val="Page Numbers (Bottom of Page)"/>
        <w:docPartUnique/>
      </w:docPartObj>
    </w:sdtPr>
    <w:sdtEndPr/>
    <w:sdtContent>
      <w:p w14:paraId="2D82DA9E" w14:textId="77777777" w:rsidR="00AD633A" w:rsidRDefault="00AD633A">
        <w:pPr>
          <w:pStyle w:val="a8"/>
          <w:jc w:val="right"/>
        </w:pPr>
        <w:r w:rsidRPr="00067166">
          <w:rPr>
            <w:rFonts w:ascii="Arial" w:hAnsi="Arial" w:cs="Arial"/>
            <w:sz w:val="24"/>
            <w:szCs w:val="24"/>
          </w:rPr>
          <w:fldChar w:fldCharType="begin"/>
        </w:r>
        <w:r w:rsidRPr="00067166">
          <w:rPr>
            <w:rFonts w:ascii="Arial" w:hAnsi="Arial" w:cs="Arial"/>
            <w:sz w:val="24"/>
            <w:szCs w:val="24"/>
          </w:rPr>
          <w:instrText>PAGE   \* MERGEFORMAT</w:instrText>
        </w:r>
        <w:r w:rsidRPr="00067166">
          <w:rPr>
            <w:rFonts w:ascii="Arial" w:hAnsi="Arial" w:cs="Arial"/>
            <w:sz w:val="24"/>
            <w:szCs w:val="24"/>
          </w:rPr>
          <w:fldChar w:fldCharType="separate"/>
        </w:r>
        <w:r>
          <w:rPr>
            <w:rFonts w:ascii="Arial" w:hAnsi="Arial" w:cs="Arial"/>
            <w:noProof/>
            <w:sz w:val="24"/>
            <w:szCs w:val="24"/>
          </w:rPr>
          <w:t>III</w:t>
        </w:r>
        <w:r w:rsidRPr="00067166">
          <w:rPr>
            <w:rFonts w:ascii="Arial" w:hAnsi="Arial" w:cs="Arial"/>
            <w:sz w:val="24"/>
            <w:szCs w:val="24"/>
          </w:rPr>
          <w:fldChar w:fldCharType="end"/>
        </w:r>
      </w:p>
    </w:sdtContent>
  </w:sdt>
  <w:p w14:paraId="1009B472" w14:textId="77777777" w:rsidR="00AD633A" w:rsidRDefault="00AD633A">
    <w:pPr>
      <w:spacing w:after="160" w:line="259" w:lineRule="auto"/>
      <w:ind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B63CE1" w14:textId="77777777" w:rsidR="00AD633A" w:rsidRDefault="00AD633A">
    <w:pPr>
      <w:spacing w:after="160" w:line="259" w:lineRule="auto"/>
      <w:ind w:firstLine="0"/>
      <w:jc w:val="lef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1447916"/>
      <w:docPartObj>
        <w:docPartGallery w:val="Page Numbers (Bottom of Page)"/>
        <w:docPartUnique/>
      </w:docPartObj>
    </w:sdtPr>
    <w:sdtEndPr/>
    <w:sdtContent>
      <w:p w14:paraId="5433089B" w14:textId="77777777" w:rsidR="00AD633A" w:rsidRDefault="00AD633A" w:rsidP="00103689">
        <w:pPr>
          <w:pStyle w:val="a8"/>
          <w:jc w:val="right"/>
        </w:pPr>
        <w:r w:rsidRPr="00067166">
          <w:rPr>
            <w:rFonts w:ascii="Arial" w:hAnsi="Arial" w:cs="Arial"/>
            <w:sz w:val="24"/>
            <w:szCs w:val="24"/>
          </w:rPr>
          <w:fldChar w:fldCharType="begin"/>
        </w:r>
        <w:r w:rsidRPr="00067166">
          <w:rPr>
            <w:rFonts w:ascii="Arial" w:hAnsi="Arial" w:cs="Arial"/>
            <w:sz w:val="24"/>
            <w:szCs w:val="24"/>
          </w:rPr>
          <w:instrText>PAGE   \* MERGEFORMAT</w:instrText>
        </w:r>
        <w:r w:rsidRPr="00067166">
          <w:rPr>
            <w:rFonts w:ascii="Arial" w:hAnsi="Arial" w:cs="Arial"/>
            <w:sz w:val="24"/>
            <w:szCs w:val="24"/>
          </w:rPr>
          <w:fldChar w:fldCharType="separate"/>
        </w:r>
        <w:r w:rsidR="0076074C">
          <w:rPr>
            <w:rFonts w:ascii="Arial" w:hAnsi="Arial" w:cs="Arial"/>
            <w:noProof/>
            <w:sz w:val="24"/>
            <w:szCs w:val="24"/>
          </w:rPr>
          <w:t>III</w:t>
        </w:r>
        <w:r w:rsidRPr="00067166">
          <w:rPr>
            <w:rFonts w:ascii="Arial" w:hAnsi="Arial" w:cs="Arial"/>
            <w:sz w:val="24"/>
            <w:szCs w:val="24"/>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4"/>
        <w:szCs w:val="24"/>
      </w:rPr>
      <w:id w:val="653339350"/>
      <w:docPartObj>
        <w:docPartGallery w:val="Page Numbers (Bottom of Page)"/>
        <w:docPartUnique/>
      </w:docPartObj>
    </w:sdtPr>
    <w:sdtEndPr/>
    <w:sdtContent>
      <w:p w14:paraId="222E22F4" w14:textId="77777777" w:rsidR="00AD633A" w:rsidRPr="00103689" w:rsidRDefault="00AD633A" w:rsidP="00103689">
        <w:pPr>
          <w:pStyle w:val="a8"/>
          <w:rPr>
            <w:rFonts w:ascii="Arial" w:hAnsi="Arial" w:cs="Arial"/>
            <w:sz w:val="24"/>
            <w:szCs w:val="24"/>
          </w:rPr>
        </w:pPr>
        <w:r w:rsidRPr="00103689">
          <w:rPr>
            <w:rFonts w:ascii="Arial" w:hAnsi="Arial" w:cs="Arial"/>
            <w:sz w:val="24"/>
            <w:szCs w:val="24"/>
          </w:rPr>
          <w:fldChar w:fldCharType="begin"/>
        </w:r>
        <w:r w:rsidRPr="00103689">
          <w:rPr>
            <w:rFonts w:ascii="Arial" w:hAnsi="Arial" w:cs="Arial"/>
            <w:sz w:val="24"/>
            <w:szCs w:val="24"/>
          </w:rPr>
          <w:instrText>PAGE   \* MERGEFORMAT</w:instrText>
        </w:r>
        <w:r w:rsidRPr="00103689">
          <w:rPr>
            <w:rFonts w:ascii="Arial" w:hAnsi="Arial" w:cs="Arial"/>
            <w:sz w:val="24"/>
            <w:szCs w:val="24"/>
          </w:rPr>
          <w:fldChar w:fldCharType="separate"/>
        </w:r>
        <w:r w:rsidR="00FC72C0">
          <w:rPr>
            <w:rFonts w:ascii="Arial" w:hAnsi="Arial" w:cs="Arial"/>
            <w:noProof/>
            <w:sz w:val="24"/>
            <w:szCs w:val="24"/>
          </w:rPr>
          <w:t>IV</w:t>
        </w:r>
        <w:r w:rsidRPr="00103689">
          <w:rPr>
            <w:rFonts w:ascii="Arial" w:hAnsi="Arial" w:cs="Arial"/>
            <w:sz w:val="24"/>
            <w:szCs w:val="24"/>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BF1F44" w14:textId="5374133A" w:rsidR="00AD633A" w:rsidRDefault="00AD633A">
    <w:pPr>
      <w:spacing w:line="259" w:lineRule="auto"/>
      <w:ind w:left="284" w:firstLine="0"/>
      <w:jc w:val="lef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9FFDC0" w14:textId="78A9AD7E" w:rsidR="00AD633A" w:rsidRDefault="00C300E8">
    <w:pPr>
      <w:spacing w:line="259" w:lineRule="auto"/>
      <w:ind w:right="304" w:firstLine="0"/>
      <w:jc w:val="right"/>
    </w:pPr>
    <w:r>
      <w:rPr>
        <w:noProof/>
      </w:rPr>
      <mc:AlternateContent>
        <mc:Choice Requires="wps">
          <w:drawing>
            <wp:anchor distT="45720" distB="45720" distL="114300" distR="114300" simplePos="0" relativeHeight="251665408" behindDoc="0" locked="0" layoutInCell="1" allowOverlap="1" wp14:anchorId="673B740C" wp14:editId="5EAE07FD">
              <wp:simplePos x="0" y="0"/>
              <wp:positionH relativeFrom="rightMargin">
                <wp:posOffset>2951480</wp:posOffset>
              </wp:positionH>
              <wp:positionV relativeFrom="paragraph">
                <wp:posOffset>-5154295</wp:posOffset>
              </wp:positionV>
              <wp:extent cx="407035" cy="1699895"/>
              <wp:effectExtent l="0" t="0" r="0" b="0"/>
              <wp:wrapSquare wrapText="bothSides"/>
              <wp:docPr id="32800" name="Надпись 328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035" cy="1699895"/>
                      </a:xfrm>
                      <a:prstGeom prst="rect">
                        <a:avLst/>
                      </a:prstGeom>
                      <a:solidFill>
                        <a:srgbClr val="FFFFFF"/>
                      </a:solidFill>
                      <a:ln w="9525">
                        <a:noFill/>
                        <a:miter lim="800000"/>
                        <a:headEnd/>
                        <a:tailEnd/>
                      </a:ln>
                    </wps:spPr>
                    <wps:txbx>
                      <w:txbxContent>
                        <w:p w14:paraId="6EDFE89E" w14:textId="77777777" w:rsidR="00C300E8" w:rsidRDefault="00C300E8" w:rsidP="00C300E8">
                          <w:pPr>
                            <w:pStyle w:val="a6"/>
                            <w:jc w:val="right"/>
                            <w:rPr>
                              <w:lang w:val="en-US"/>
                            </w:rPr>
                          </w:pPr>
                          <w:r>
                            <w:rPr>
                              <w:b/>
                            </w:rPr>
                            <w:t>СТ РК ISO 17637–2019</w:t>
                          </w:r>
                        </w:p>
                      </w:txbxContent>
                    </wps:txbx>
                    <wps:bodyPr rot="0" vert="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3B740C" id="_x0000_t202" coordsize="21600,21600" o:spt="202" path="m,l,21600r21600,l21600,xe">
              <v:stroke joinstyle="miter"/>
              <v:path gradientshapeok="t" o:connecttype="rect"/>
            </v:shapetype>
            <v:shape id="Надпись 32800" o:spid="_x0000_s1028" type="#_x0000_t202" style="position:absolute;left:0;text-align:left;margin-left:232.4pt;margin-top:-405.85pt;width:32.05pt;height:133.85pt;z-index:251665408;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" stroked="f">
              <v:textbox style="layout-flow:vertical">
                <w:txbxContent>
                  <w:p w14:paraId="6EDFE89E" w14:textId="77777777" w:rsidR="00C300E8" w:rsidRDefault="00C300E8" w:rsidP="00C300E8">
                    <w:pPr>
                      <w:pStyle w:val="a6"/>
                      <w:jc w:val="right"/>
                      <w:rPr>
                        <w:lang w:val="en-US"/>
                      </w:rPr>
                    </w:pPr>
                    <w:r>
                      <w:rPr>
                        <w:b/>
                      </w:rPr>
                      <w:t>СТ РК ISO 17637–2019</w:t>
                    </w:r>
                  </w:p>
                </w:txbxContent>
              </v:textbox>
              <w10:wrap type="square" anchorx="margin"/>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FE9F04" w14:textId="77777777" w:rsidR="00AD633A" w:rsidRDefault="00AD633A">
    <w:pPr>
      <w:spacing w:line="259" w:lineRule="auto"/>
      <w:ind w:right="304" w:firstLine="0"/>
      <w:jc w:val="right"/>
    </w:pPr>
    <w:r>
      <w:fldChar w:fldCharType="begin"/>
    </w:r>
    <w:r>
      <w:instrText xml:space="preserve"> PAGE   \* MERGEFORMAT </w:instrText>
    </w:r>
    <w:r>
      <w:fldChar w:fldCharType="separate"/>
    </w:r>
    <w:r w:rsidR="0076074C">
      <w:rPr>
        <w:noProof/>
      </w:rPr>
      <w:t>1</w:t>
    </w:r>
    <w:r>
      <w:fldChar w:fldCharType="end"/>
    </w:r>
    <w: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8D8A4B" w14:textId="77777777" w:rsidR="00DC4079" w:rsidRDefault="00DC4079">
    <w:pPr>
      <w:spacing w:line="259" w:lineRule="auto"/>
      <w:ind w:left="284"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5B3EC3" w14:textId="77777777" w:rsidR="0090372D" w:rsidRDefault="0090372D">
      <w:r>
        <w:separator/>
      </w:r>
    </w:p>
  </w:footnote>
  <w:footnote w:type="continuationSeparator" w:id="0">
    <w:p w14:paraId="5D1C4588" w14:textId="77777777" w:rsidR="0090372D" w:rsidRDefault="009037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2AC3DD" w14:textId="77777777" w:rsidR="00AD633A" w:rsidRDefault="00AD633A" w:rsidP="00067166">
    <w:pPr>
      <w:ind w:firstLine="0"/>
      <w:jc w:val="left"/>
      <w:rPr>
        <w:b/>
      </w:rPr>
    </w:pPr>
    <w:r w:rsidRPr="00EE1D47">
      <w:rPr>
        <w:b/>
      </w:rPr>
      <w:t xml:space="preserve">ГОСТ ISO 9934-2 </w:t>
    </w:r>
  </w:p>
  <w:p w14:paraId="2DA8CADB" w14:textId="77777777" w:rsidR="00AD633A" w:rsidRPr="00BF33BC" w:rsidRDefault="00AD633A" w:rsidP="00067166">
    <w:pPr>
      <w:tabs>
        <w:tab w:val="center" w:pos="7224"/>
        <w:tab w:val="center" w:pos="9355"/>
      </w:tabs>
      <w:ind w:firstLine="0"/>
    </w:pPr>
    <w:r>
      <w:rPr>
        <w:rFonts w:ascii="TimesNewRomanPS-ItalicMT" w:eastAsiaTheme="minorEastAsia" w:hAnsi="TimesNewRomanPS-ItalicMT" w:cs="TimesNewRomanPS-ItalicMT"/>
        <w:i/>
        <w:iCs/>
        <w:color w:val="auto"/>
        <w:szCs w:val="24"/>
      </w:rPr>
      <w:t>(</w:t>
    </w:r>
    <w:proofErr w:type="gramStart"/>
    <w:r>
      <w:rPr>
        <w:rFonts w:ascii="TimesNewRomanPS-ItalicMT" w:eastAsiaTheme="minorEastAsia" w:hAnsi="TimesNewRomanPS-ItalicMT" w:cs="TimesNewRomanPS-ItalicMT"/>
        <w:i/>
        <w:iCs/>
        <w:color w:val="auto"/>
        <w:szCs w:val="24"/>
      </w:rPr>
      <w:t>проект</w:t>
    </w:r>
    <w:proofErr w:type="gramEnd"/>
    <w:r>
      <w:rPr>
        <w:rFonts w:ascii="TimesNewRomanPS-ItalicMT" w:eastAsiaTheme="minorEastAsia" w:hAnsi="TimesNewRomanPS-ItalicMT" w:cs="TimesNewRomanPS-ItalicMT"/>
        <w:i/>
        <w:iCs/>
        <w:color w:val="auto"/>
        <w:szCs w:val="24"/>
      </w:rPr>
      <w:t>, KZ</w:t>
    </w:r>
    <w:r>
      <w:rPr>
        <w:i/>
        <w:iCs/>
      </w:rPr>
      <w:t>, окончательная редакция)</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E686E6" w14:textId="1E914557" w:rsidR="00DC4079" w:rsidRDefault="00DC4079" w:rsidP="00EF4705">
    <w:pPr>
      <w:spacing w:line="259" w:lineRule="auto"/>
      <w:ind w:left="284" w:firstLine="0"/>
      <w:jc w:val="right"/>
    </w:pPr>
    <w:r w:rsidRPr="00C300E8">
      <w:t xml:space="preserve"> </w:t>
    </w:r>
    <w:r>
      <w:rPr>
        <w:noProof/>
      </w:rPr>
      <mc:AlternateContent>
        <mc:Choice Requires="wps">
          <w:drawing>
            <wp:anchor distT="45720" distB="45720" distL="114300" distR="114300" simplePos="0" relativeHeight="251669504" behindDoc="0" locked="0" layoutInCell="1" allowOverlap="1" wp14:anchorId="2FD1EB8A" wp14:editId="2345D9A3">
              <wp:simplePos x="0" y="0"/>
              <wp:positionH relativeFrom="rightMargin">
                <wp:posOffset>2951480</wp:posOffset>
              </wp:positionH>
              <wp:positionV relativeFrom="paragraph">
                <wp:posOffset>4244975</wp:posOffset>
              </wp:positionV>
              <wp:extent cx="407035" cy="1699895"/>
              <wp:effectExtent l="0" t="0" r="0" b="0"/>
              <wp:wrapSquare wrapText="bothSides"/>
              <wp:docPr id="32805" name="Надпись 328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035" cy="1699895"/>
                      </a:xfrm>
                      <a:prstGeom prst="rect">
                        <a:avLst/>
                      </a:prstGeom>
                      <a:solidFill>
                        <a:srgbClr val="FFFFFF"/>
                      </a:solidFill>
                      <a:ln w="9525">
                        <a:noFill/>
                        <a:miter lim="800000"/>
                        <a:headEnd/>
                        <a:tailEnd/>
                      </a:ln>
                    </wps:spPr>
                    <wps:txbx>
                      <w:txbxContent>
                        <w:p w14:paraId="707E0A29" w14:textId="77777777" w:rsidR="00DC4079" w:rsidRDefault="00DC4079" w:rsidP="00C300E8">
                          <w:pPr>
                            <w:pStyle w:val="a6"/>
                            <w:jc w:val="right"/>
                            <w:rPr>
                              <w:lang w:val="en-US"/>
                            </w:rPr>
                          </w:pPr>
                          <w:r>
                            <w:rPr>
                              <w:b/>
                            </w:rPr>
                            <w:t>–СТ РК ISO 17637–2019</w:t>
                          </w:r>
                        </w:p>
                      </w:txbxContent>
                    </wps:txbx>
                    <wps:bodyPr rot="0" vert="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D1EB8A" id="_x0000_t202" coordsize="21600,21600" o:spt="202" path="m,l,21600r21600,l21600,xe">
              <v:stroke joinstyle="miter"/>
              <v:path gradientshapeok="t" o:connecttype="rect"/>
            </v:shapetype>
            <v:shape id="Надпись 32805" o:spid="_x0000_s1032" type="#_x0000_t202" style="position:absolute;left:0;text-align:left;margin-left:232.4pt;margin-top:334.25pt;width:32.05pt;height:133.85pt;z-index:251669504;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" stroked="f">
              <v:textbox style="layout-flow:vertical">
                <w:txbxContent>
                  <w:p w14:paraId="707E0A29" w14:textId="77777777" w:rsidR="00DC4079" w:rsidRDefault="00DC4079" w:rsidP="00C300E8">
                    <w:pPr>
                      <w:pStyle w:val="a6"/>
                      <w:jc w:val="right"/>
                      <w:rPr>
                        <w:lang w:val="en-US"/>
                      </w:rPr>
                    </w:pPr>
                    <w:r>
                      <w:rPr>
                        <w:b/>
                      </w:rPr>
                      <w:t>–СТ РК ISO 17637–2019</w:t>
                    </w:r>
                  </w:p>
                </w:txbxContent>
              </v:textbox>
              <w10:wrap type="square" anchorx="margin"/>
            </v:shape>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D1A63A" w14:textId="77777777" w:rsidR="00DC4079" w:rsidRDefault="00DC4079" w:rsidP="00067166">
    <w:pPr>
      <w:spacing w:line="259" w:lineRule="auto"/>
      <w:ind w:firstLine="0"/>
      <w:jc w:val="right"/>
      <w:rPr>
        <w:rFonts w:cs="Arial"/>
        <w:b/>
        <w:szCs w:val="24"/>
      </w:rPr>
    </w:pPr>
    <w:r>
      <w:rPr>
        <w:rFonts w:cs="Arial"/>
        <w:b/>
        <w:szCs w:val="24"/>
      </w:rPr>
      <w:t>ГОСТ</w:t>
    </w:r>
    <w:r w:rsidRPr="00161E1F">
      <w:rPr>
        <w:rFonts w:cs="Arial"/>
        <w:b/>
        <w:szCs w:val="24"/>
      </w:rPr>
      <w:t xml:space="preserve"> ISO </w:t>
    </w:r>
    <w:r>
      <w:rPr>
        <w:rFonts w:cs="Arial"/>
        <w:b/>
        <w:szCs w:val="24"/>
      </w:rPr>
      <w:t>17637</w:t>
    </w:r>
  </w:p>
  <w:p w14:paraId="43E2E8CB" w14:textId="77777777" w:rsidR="00DC4079" w:rsidRDefault="00DC4079" w:rsidP="00121445">
    <w:pPr>
      <w:tabs>
        <w:tab w:val="center" w:pos="7224"/>
        <w:tab w:val="center" w:pos="9355"/>
      </w:tabs>
      <w:spacing w:line="259" w:lineRule="auto"/>
      <w:ind w:firstLine="0"/>
      <w:jc w:val="right"/>
    </w:pPr>
    <w:r>
      <w:rPr>
        <w:rFonts w:ascii="TimesNewRomanPS-ItalicMT" w:eastAsiaTheme="minorEastAsia" w:hAnsi="TimesNewRomanPS-ItalicMT" w:cs="TimesNewRomanPS-ItalicMT"/>
        <w:i/>
        <w:iCs/>
        <w:color w:val="auto"/>
        <w:szCs w:val="24"/>
      </w:rPr>
      <w:t>(</w:t>
    </w:r>
    <w:proofErr w:type="gramStart"/>
    <w:r>
      <w:rPr>
        <w:rFonts w:ascii="TimesNewRomanPS-ItalicMT" w:eastAsiaTheme="minorEastAsia" w:hAnsi="TimesNewRomanPS-ItalicMT" w:cs="TimesNewRomanPS-ItalicMT"/>
        <w:i/>
        <w:iCs/>
        <w:color w:val="auto"/>
        <w:szCs w:val="24"/>
      </w:rPr>
      <w:t>проект</w:t>
    </w:r>
    <w:proofErr w:type="gramEnd"/>
    <w:r>
      <w:rPr>
        <w:rFonts w:ascii="TimesNewRomanPS-ItalicMT" w:eastAsiaTheme="minorEastAsia" w:hAnsi="TimesNewRomanPS-ItalicMT" w:cs="TimesNewRomanPS-ItalicMT"/>
        <w:i/>
        <w:iCs/>
        <w:color w:val="auto"/>
        <w:szCs w:val="24"/>
      </w:rPr>
      <w:t xml:space="preserve">, </w:t>
    </w:r>
    <w:r w:rsidRPr="00531D72">
      <w:rPr>
        <w:rFonts w:ascii="TimesNewRomanPS-ItalicMT" w:eastAsiaTheme="minorEastAsia" w:hAnsi="TimesNewRomanPS-ItalicMT" w:cs="TimesNewRomanPS-ItalicMT"/>
        <w:i/>
        <w:iCs/>
        <w:color w:val="auto"/>
        <w:szCs w:val="24"/>
      </w:rPr>
      <w:t>KZ</w:t>
    </w:r>
    <w:r>
      <w:rPr>
        <w:rFonts w:ascii="TimesNewRomanPS-ItalicMT" w:eastAsiaTheme="minorEastAsia" w:hAnsi="TimesNewRomanPS-ItalicMT" w:cs="TimesNewRomanPS-ItalicMT"/>
        <w:i/>
        <w:iCs/>
        <w:color w:val="auto"/>
        <w:szCs w:val="24"/>
      </w:rPr>
      <w:t>, окончательная редакция)</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A0E9BF" w14:textId="77777777" w:rsidR="006D4BA6" w:rsidRDefault="006D4BA6" w:rsidP="006D4BA6">
    <w:pPr>
      <w:spacing w:line="259" w:lineRule="auto"/>
      <w:ind w:firstLine="0"/>
      <w:jc w:val="left"/>
      <w:rPr>
        <w:rFonts w:cs="Arial"/>
        <w:b/>
        <w:szCs w:val="24"/>
      </w:rPr>
    </w:pPr>
    <w:r>
      <w:rPr>
        <w:rFonts w:cs="Arial"/>
        <w:b/>
        <w:szCs w:val="24"/>
      </w:rPr>
      <w:t>ГОСТ</w:t>
    </w:r>
    <w:r w:rsidRPr="00161E1F">
      <w:rPr>
        <w:rFonts w:cs="Arial"/>
        <w:b/>
        <w:szCs w:val="24"/>
      </w:rPr>
      <w:t xml:space="preserve"> ISO </w:t>
    </w:r>
    <w:r>
      <w:rPr>
        <w:rFonts w:cs="Arial"/>
        <w:b/>
        <w:szCs w:val="24"/>
      </w:rPr>
      <w:t>17637</w:t>
    </w:r>
  </w:p>
  <w:p w14:paraId="553421F9" w14:textId="77777777" w:rsidR="006D4BA6" w:rsidRDefault="006D4BA6" w:rsidP="006D4BA6">
    <w:pPr>
      <w:tabs>
        <w:tab w:val="center" w:pos="7224"/>
        <w:tab w:val="center" w:pos="9355"/>
      </w:tabs>
      <w:spacing w:line="259" w:lineRule="auto"/>
      <w:ind w:firstLine="0"/>
      <w:jc w:val="left"/>
    </w:pPr>
    <w:r>
      <w:rPr>
        <w:rFonts w:ascii="TimesNewRomanPS-ItalicMT" w:eastAsiaTheme="minorEastAsia" w:hAnsi="TimesNewRomanPS-ItalicMT" w:cs="TimesNewRomanPS-ItalicMT"/>
        <w:i/>
        <w:iCs/>
        <w:color w:val="auto"/>
        <w:szCs w:val="24"/>
      </w:rPr>
      <w:t>(</w:t>
    </w:r>
    <w:proofErr w:type="gramStart"/>
    <w:r>
      <w:rPr>
        <w:rFonts w:ascii="TimesNewRomanPS-ItalicMT" w:eastAsiaTheme="minorEastAsia" w:hAnsi="TimesNewRomanPS-ItalicMT" w:cs="TimesNewRomanPS-ItalicMT"/>
        <w:i/>
        <w:iCs/>
        <w:color w:val="auto"/>
        <w:szCs w:val="24"/>
      </w:rPr>
      <w:t>проект</w:t>
    </w:r>
    <w:proofErr w:type="gramEnd"/>
    <w:r>
      <w:rPr>
        <w:rFonts w:ascii="TimesNewRomanPS-ItalicMT" w:eastAsiaTheme="minorEastAsia" w:hAnsi="TimesNewRomanPS-ItalicMT" w:cs="TimesNewRomanPS-ItalicMT"/>
        <w:i/>
        <w:iCs/>
        <w:color w:val="auto"/>
        <w:szCs w:val="24"/>
      </w:rPr>
      <w:t xml:space="preserve">, </w:t>
    </w:r>
    <w:r w:rsidRPr="00531D72">
      <w:rPr>
        <w:rFonts w:ascii="TimesNewRomanPS-ItalicMT" w:eastAsiaTheme="minorEastAsia" w:hAnsi="TimesNewRomanPS-ItalicMT" w:cs="TimesNewRomanPS-ItalicMT"/>
        <w:i/>
        <w:iCs/>
        <w:color w:val="auto"/>
        <w:szCs w:val="24"/>
      </w:rPr>
      <w:t>KZ</w:t>
    </w:r>
    <w:r>
      <w:rPr>
        <w:rFonts w:ascii="TimesNewRomanPS-ItalicMT" w:eastAsiaTheme="minorEastAsia" w:hAnsi="TimesNewRomanPS-ItalicMT" w:cs="TimesNewRomanPS-ItalicMT"/>
        <w:i/>
        <w:iCs/>
        <w:color w:val="auto"/>
        <w:szCs w:val="24"/>
      </w:rPr>
      <w:t>, окончательная редакция)</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7C393B" w14:textId="74117FDC" w:rsidR="00AD633A" w:rsidRDefault="00AD633A" w:rsidP="00067166">
    <w:pPr>
      <w:ind w:firstLine="0"/>
      <w:jc w:val="right"/>
      <w:rPr>
        <w:b/>
      </w:rPr>
    </w:pPr>
    <w:r w:rsidRPr="00EE1D47">
      <w:rPr>
        <w:b/>
      </w:rPr>
      <w:t xml:space="preserve">ГОСТ ISO </w:t>
    </w:r>
    <w:r w:rsidRPr="00F7036C">
      <w:rPr>
        <w:b/>
      </w:rPr>
      <w:t>17637</w:t>
    </w:r>
  </w:p>
  <w:p w14:paraId="17AC6BAC" w14:textId="77777777" w:rsidR="00AD633A" w:rsidRPr="00EE1D47" w:rsidRDefault="00AD633A" w:rsidP="00067166">
    <w:pPr>
      <w:tabs>
        <w:tab w:val="center" w:pos="7224"/>
        <w:tab w:val="center" w:pos="9355"/>
      </w:tabs>
      <w:ind w:firstLine="0"/>
      <w:jc w:val="right"/>
      <w:rPr>
        <w:b/>
      </w:rPr>
    </w:pPr>
    <w:r>
      <w:rPr>
        <w:rFonts w:ascii="TimesNewRomanPS-ItalicMT" w:eastAsiaTheme="minorEastAsia" w:hAnsi="TimesNewRomanPS-ItalicMT" w:cs="TimesNewRomanPS-ItalicMT"/>
        <w:i/>
        <w:iCs/>
        <w:color w:val="auto"/>
        <w:szCs w:val="24"/>
      </w:rPr>
      <w:t>(</w:t>
    </w:r>
    <w:proofErr w:type="gramStart"/>
    <w:r>
      <w:rPr>
        <w:rFonts w:ascii="TimesNewRomanPS-ItalicMT" w:eastAsiaTheme="minorEastAsia" w:hAnsi="TimesNewRomanPS-ItalicMT" w:cs="TimesNewRomanPS-ItalicMT"/>
        <w:i/>
        <w:iCs/>
        <w:color w:val="auto"/>
        <w:szCs w:val="24"/>
      </w:rPr>
      <w:t>проект</w:t>
    </w:r>
    <w:proofErr w:type="gramEnd"/>
    <w:r>
      <w:rPr>
        <w:rFonts w:ascii="TimesNewRomanPS-ItalicMT" w:eastAsiaTheme="minorEastAsia" w:hAnsi="TimesNewRomanPS-ItalicMT" w:cs="TimesNewRomanPS-ItalicMT"/>
        <w:i/>
        <w:iCs/>
        <w:color w:val="auto"/>
        <w:szCs w:val="24"/>
      </w:rPr>
      <w:t>, KZ</w:t>
    </w:r>
    <w:r>
      <w:rPr>
        <w:i/>
        <w:iCs/>
      </w:rPr>
      <w:t>, окончательная редакция)</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218DC3" w14:textId="77777777" w:rsidR="00AD633A" w:rsidRDefault="00AD633A" w:rsidP="00BF33BC">
    <w:pPr>
      <w:tabs>
        <w:tab w:val="center" w:pos="7224"/>
        <w:tab w:val="center" w:pos="9355"/>
      </w:tabs>
      <w:spacing w:line="256" w:lineRule="auto"/>
      <w:ind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CB8544" w14:textId="77777777" w:rsidR="00AD633A" w:rsidRDefault="00AD633A" w:rsidP="00067166">
    <w:pPr>
      <w:ind w:firstLine="0"/>
      <w:jc w:val="left"/>
      <w:rPr>
        <w:b/>
      </w:rPr>
    </w:pPr>
    <w:r w:rsidRPr="00EE1D47">
      <w:rPr>
        <w:b/>
      </w:rPr>
      <w:t xml:space="preserve">ГОСТ ISO 9934-2 </w:t>
    </w:r>
  </w:p>
  <w:p w14:paraId="38C44118" w14:textId="77777777" w:rsidR="00AD633A" w:rsidRPr="00BF33BC" w:rsidRDefault="00AD633A" w:rsidP="00067166">
    <w:pPr>
      <w:tabs>
        <w:tab w:val="center" w:pos="7224"/>
        <w:tab w:val="center" w:pos="9355"/>
      </w:tabs>
      <w:ind w:firstLine="0"/>
    </w:pPr>
    <w:r>
      <w:rPr>
        <w:rFonts w:ascii="TimesNewRomanPS-ItalicMT" w:eastAsiaTheme="minorEastAsia" w:hAnsi="TimesNewRomanPS-ItalicMT" w:cs="TimesNewRomanPS-ItalicMT"/>
        <w:i/>
        <w:iCs/>
        <w:color w:val="auto"/>
        <w:szCs w:val="24"/>
      </w:rPr>
      <w:t>(</w:t>
    </w:r>
    <w:proofErr w:type="gramStart"/>
    <w:r>
      <w:rPr>
        <w:rFonts w:ascii="TimesNewRomanPS-ItalicMT" w:eastAsiaTheme="minorEastAsia" w:hAnsi="TimesNewRomanPS-ItalicMT" w:cs="TimesNewRomanPS-ItalicMT"/>
        <w:i/>
        <w:iCs/>
        <w:color w:val="auto"/>
        <w:szCs w:val="24"/>
      </w:rPr>
      <w:t>проект</w:t>
    </w:r>
    <w:proofErr w:type="gramEnd"/>
    <w:r>
      <w:rPr>
        <w:rFonts w:ascii="TimesNewRomanPS-ItalicMT" w:eastAsiaTheme="minorEastAsia" w:hAnsi="TimesNewRomanPS-ItalicMT" w:cs="TimesNewRomanPS-ItalicMT"/>
        <w:i/>
        <w:iCs/>
        <w:color w:val="auto"/>
        <w:szCs w:val="24"/>
      </w:rPr>
      <w:t>, KZ</w:t>
    </w:r>
    <w:r>
      <w:rPr>
        <w:i/>
        <w:iCs/>
      </w:rPr>
      <w:t>, окончательная редакция)</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8EFEED" w14:textId="43C967B4" w:rsidR="00AD633A" w:rsidRDefault="00AD633A" w:rsidP="00BF33BC">
    <w:pPr>
      <w:spacing w:line="259" w:lineRule="auto"/>
      <w:ind w:firstLine="0"/>
      <w:jc w:val="left"/>
      <w:rPr>
        <w:b/>
      </w:rPr>
    </w:pPr>
    <w:r w:rsidRPr="00EE1D47">
      <w:rPr>
        <w:b/>
      </w:rPr>
      <w:t xml:space="preserve">ГОСТ ISO </w:t>
    </w:r>
    <w:r w:rsidRPr="00F7036C">
      <w:rPr>
        <w:b/>
      </w:rPr>
      <w:t>17637</w:t>
    </w:r>
  </w:p>
  <w:p w14:paraId="4CD686B7" w14:textId="77777777" w:rsidR="00AD633A" w:rsidRDefault="00AD633A" w:rsidP="00BF33BC">
    <w:pPr>
      <w:tabs>
        <w:tab w:val="center" w:pos="7224"/>
        <w:tab w:val="center" w:pos="9355"/>
      </w:tabs>
      <w:spacing w:line="256" w:lineRule="auto"/>
      <w:ind w:firstLine="0"/>
      <w:jc w:val="left"/>
    </w:pPr>
    <w:r>
      <w:rPr>
        <w:rFonts w:ascii="TimesNewRomanPS-ItalicMT" w:eastAsiaTheme="minorEastAsia" w:hAnsi="TimesNewRomanPS-ItalicMT" w:cs="TimesNewRomanPS-ItalicMT"/>
        <w:i/>
        <w:iCs/>
        <w:color w:val="auto"/>
        <w:szCs w:val="24"/>
      </w:rPr>
      <w:t>(</w:t>
    </w:r>
    <w:proofErr w:type="gramStart"/>
    <w:r>
      <w:rPr>
        <w:rFonts w:ascii="TimesNewRomanPS-ItalicMT" w:eastAsiaTheme="minorEastAsia" w:hAnsi="TimesNewRomanPS-ItalicMT" w:cs="TimesNewRomanPS-ItalicMT"/>
        <w:i/>
        <w:iCs/>
        <w:color w:val="auto"/>
        <w:szCs w:val="24"/>
      </w:rPr>
      <w:t>проект</w:t>
    </w:r>
    <w:proofErr w:type="gramEnd"/>
    <w:r>
      <w:rPr>
        <w:rFonts w:ascii="TimesNewRomanPS-ItalicMT" w:eastAsiaTheme="minorEastAsia" w:hAnsi="TimesNewRomanPS-ItalicMT" w:cs="TimesNewRomanPS-ItalicMT"/>
        <w:i/>
        <w:iCs/>
        <w:color w:val="auto"/>
        <w:szCs w:val="24"/>
      </w:rPr>
      <w:t>, KZ</w:t>
    </w:r>
    <w:r>
      <w:rPr>
        <w:i/>
        <w:iCs/>
      </w:rPr>
      <w:t>, окончательная редакция)</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7D9BBB" w14:textId="13FA5456" w:rsidR="00AD633A" w:rsidRDefault="00AD633A">
    <w:pPr>
      <w:spacing w:line="259" w:lineRule="auto"/>
      <w:ind w:left="284" w:firstLine="0"/>
      <w:jc w:val="left"/>
      <w:rPr>
        <w:rFonts w:ascii="Calibri" w:eastAsia="Calibri" w:hAnsi="Calibri" w:cs="Calibri"/>
        <w:sz w:val="22"/>
      </w:rPr>
    </w:pPr>
    <w:r>
      <w:rPr>
        <w:b/>
      </w:rPr>
      <w:t>ГОСТ ISO 17637</w:t>
    </w:r>
    <w:r>
      <w:rPr>
        <w:rFonts w:ascii="Calibri" w:eastAsia="Calibri" w:hAnsi="Calibri" w:cs="Calibri"/>
        <w:sz w:val="22"/>
      </w:rPr>
      <w:t xml:space="preserve"> </w:t>
    </w:r>
  </w:p>
  <w:p w14:paraId="31CC0CAE" w14:textId="410A7079" w:rsidR="00AD633A" w:rsidRDefault="00C300E8" w:rsidP="00C300E8">
    <w:pPr>
      <w:spacing w:line="259" w:lineRule="auto"/>
      <w:ind w:left="284" w:firstLine="0"/>
    </w:pPr>
    <w:r>
      <w:rPr>
        <w:rFonts w:ascii="TimesNewRomanPS-ItalicMT" w:eastAsiaTheme="minorEastAsia" w:hAnsi="TimesNewRomanPS-ItalicMT" w:cs="TimesNewRomanPS-ItalicMT"/>
        <w:i/>
        <w:iCs/>
        <w:color w:val="auto"/>
        <w:szCs w:val="24"/>
      </w:rPr>
      <w:t>(</w:t>
    </w:r>
    <w:proofErr w:type="gramStart"/>
    <w:r>
      <w:rPr>
        <w:rFonts w:ascii="TimesNewRomanPS-ItalicMT" w:eastAsiaTheme="minorEastAsia" w:hAnsi="TimesNewRomanPS-ItalicMT" w:cs="TimesNewRomanPS-ItalicMT"/>
        <w:i/>
        <w:iCs/>
        <w:color w:val="auto"/>
        <w:szCs w:val="24"/>
      </w:rPr>
      <w:t>проект</w:t>
    </w:r>
    <w:proofErr w:type="gramEnd"/>
    <w:r>
      <w:rPr>
        <w:rFonts w:ascii="TimesNewRomanPS-ItalicMT" w:eastAsiaTheme="minorEastAsia" w:hAnsi="TimesNewRomanPS-ItalicMT" w:cs="TimesNewRomanPS-ItalicMT"/>
        <w:i/>
        <w:iCs/>
        <w:color w:val="auto"/>
        <w:szCs w:val="24"/>
      </w:rPr>
      <w:t xml:space="preserve">, </w:t>
    </w:r>
    <w:r w:rsidRPr="00531D72">
      <w:rPr>
        <w:rFonts w:ascii="TimesNewRomanPS-ItalicMT" w:eastAsiaTheme="minorEastAsia" w:hAnsi="TimesNewRomanPS-ItalicMT" w:cs="TimesNewRomanPS-ItalicMT"/>
        <w:i/>
        <w:iCs/>
        <w:color w:val="auto"/>
        <w:szCs w:val="24"/>
      </w:rPr>
      <w:t>KZ</w:t>
    </w:r>
    <w:r>
      <w:rPr>
        <w:rFonts w:ascii="TimesNewRomanPS-ItalicMT" w:eastAsiaTheme="minorEastAsia" w:hAnsi="TimesNewRomanPS-ItalicMT" w:cs="TimesNewRomanPS-ItalicMT"/>
        <w:i/>
        <w:iCs/>
        <w:color w:val="auto"/>
        <w:szCs w:val="24"/>
      </w:rPr>
      <w:t>, окончательная редакция)</w:t>
    </w:r>
    <w:r w:rsidRPr="00C300E8">
      <w:t xml:space="preserve"> </w:t>
    </w:r>
    <w:r>
      <w:rPr>
        <w:noProof/>
      </w:rPr>
      <mc:AlternateContent>
        <mc:Choice Requires="wps">
          <w:drawing>
            <wp:anchor distT="45720" distB="45720" distL="114300" distR="114300" simplePos="0" relativeHeight="251667456" behindDoc="0" locked="0" layoutInCell="1" allowOverlap="1" wp14:anchorId="75CF4C6F" wp14:editId="2CB43E3A">
              <wp:simplePos x="0" y="0"/>
              <wp:positionH relativeFrom="rightMargin">
                <wp:posOffset>2951480</wp:posOffset>
              </wp:positionH>
              <wp:positionV relativeFrom="paragraph">
                <wp:posOffset>4244975</wp:posOffset>
              </wp:positionV>
              <wp:extent cx="407035" cy="1699895"/>
              <wp:effectExtent l="0" t="0" r="0" b="0"/>
              <wp:wrapSquare wrapText="bothSides"/>
              <wp:docPr id="32802" name="Надпись 328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035" cy="1699895"/>
                      </a:xfrm>
                      <a:prstGeom prst="rect">
                        <a:avLst/>
                      </a:prstGeom>
                      <a:solidFill>
                        <a:srgbClr val="FFFFFF"/>
                      </a:solidFill>
                      <a:ln w="9525">
                        <a:noFill/>
                        <a:miter lim="800000"/>
                        <a:headEnd/>
                        <a:tailEnd/>
                      </a:ln>
                    </wps:spPr>
                    <wps:txbx>
                      <w:txbxContent>
                        <w:p w14:paraId="0D75BBCE" w14:textId="77777777" w:rsidR="00C300E8" w:rsidRDefault="00C300E8" w:rsidP="00C300E8">
                          <w:pPr>
                            <w:pStyle w:val="a6"/>
                            <w:jc w:val="right"/>
                            <w:rPr>
                              <w:lang w:val="en-US"/>
                            </w:rPr>
                          </w:pPr>
                          <w:r>
                            <w:rPr>
                              <w:b/>
                            </w:rPr>
                            <w:t>–СТ РК ISO 17637–2019</w:t>
                          </w:r>
                        </w:p>
                      </w:txbxContent>
                    </wps:txbx>
                    <wps:bodyPr rot="0" vert="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CF4C6F" id="_x0000_t202" coordsize="21600,21600" o:spt="202" path="m,l,21600r21600,l21600,xe">
              <v:stroke joinstyle="miter"/>
              <v:path gradientshapeok="t" o:connecttype="rect"/>
            </v:shapetype>
            <v:shape id="Надпись 32802" o:spid="_x0000_s1026" type="#_x0000_t202" style="position:absolute;left:0;text-align:left;margin-left:232.4pt;margin-top:334.25pt;width:32.05pt;height:133.85pt;z-index:251667456;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" stroked="f">
              <v:textbox style="layout-flow:vertical">
                <w:txbxContent>
                  <w:p w14:paraId="0D75BBCE" w14:textId="77777777" w:rsidR="00C300E8" w:rsidRDefault="00C300E8" w:rsidP="00C300E8">
                    <w:pPr>
                      <w:pStyle w:val="a6"/>
                      <w:jc w:val="right"/>
                      <w:rPr>
                        <w:lang w:val="en-US"/>
                      </w:rPr>
                    </w:pPr>
                    <w:r>
                      <w:rPr>
                        <w:b/>
                      </w:rPr>
                      <w:t>–СТ РК ISO 17637–2019</w:t>
                    </w:r>
                  </w:p>
                </w:txbxContent>
              </v:textbox>
              <w10:wrap type="square" anchorx="margin"/>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414015" w14:textId="4CB82B3D" w:rsidR="00AD633A" w:rsidRDefault="00AD633A">
    <w:pPr>
      <w:spacing w:line="259" w:lineRule="auto"/>
      <w:ind w:right="305" w:firstLine="0"/>
      <w:jc w:val="right"/>
      <w:rPr>
        <w:rFonts w:ascii="Calibri" w:eastAsia="Calibri" w:hAnsi="Calibri" w:cs="Calibri"/>
        <w:sz w:val="22"/>
      </w:rPr>
    </w:pPr>
    <w:r>
      <w:rPr>
        <w:b/>
      </w:rPr>
      <w:t>ГОСТ ISO 17637</w:t>
    </w:r>
  </w:p>
  <w:p w14:paraId="46A07A68" w14:textId="648352BF" w:rsidR="00AD633A" w:rsidRDefault="00AD633A" w:rsidP="00EF4705">
    <w:pPr>
      <w:spacing w:line="259" w:lineRule="auto"/>
      <w:ind w:left="284" w:firstLine="0"/>
      <w:jc w:val="right"/>
    </w:pPr>
    <w:r>
      <w:rPr>
        <w:rFonts w:ascii="TimesNewRomanPS-ItalicMT" w:eastAsiaTheme="minorEastAsia" w:hAnsi="TimesNewRomanPS-ItalicMT" w:cs="TimesNewRomanPS-ItalicMT"/>
        <w:i/>
        <w:iCs/>
        <w:color w:val="auto"/>
        <w:szCs w:val="24"/>
      </w:rPr>
      <w:t>(</w:t>
    </w:r>
    <w:proofErr w:type="gramStart"/>
    <w:r>
      <w:rPr>
        <w:rFonts w:ascii="TimesNewRomanPS-ItalicMT" w:eastAsiaTheme="minorEastAsia" w:hAnsi="TimesNewRomanPS-ItalicMT" w:cs="TimesNewRomanPS-ItalicMT"/>
        <w:i/>
        <w:iCs/>
        <w:color w:val="auto"/>
        <w:szCs w:val="24"/>
      </w:rPr>
      <w:t>проект</w:t>
    </w:r>
    <w:proofErr w:type="gramEnd"/>
    <w:r>
      <w:rPr>
        <w:rFonts w:ascii="TimesNewRomanPS-ItalicMT" w:eastAsiaTheme="minorEastAsia" w:hAnsi="TimesNewRomanPS-ItalicMT" w:cs="TimesNewRomanPS-ItalicMT"/>
        <w:i/>
        <w:iCs/>
        <w:color w:val="auto"/>
        <w:szCs w:val="24"/>
      </w:rPr>
      <w:t xml:space="preserve">, </w:t>
    </w:r>
    <w:r w:rsidRPr="00531D72">
      <w:rPr>
        <w:rFonts w:ascii="TimesNewRomanPS-ItalicMT" w:eastAsiaTheme="minorEastAsia" w:hAnsi="TimesNewRomanPS-ItalicMT" w:cs="TimesNewRomanPS-ItalicMT"/>
        <w:i/>
        <w:iCs/>
        <w:color w:val="auto"/>
        <w:szCs w:val="24"/>
      </w:rPr>
      <w:t>KZ</w:t>
    </w:r>
    <w:r>
      <w:rPr>
        <w:rFonts w:ascii="TimesNewRomanPS-ItalicMT" w:eastAsiaTheme="minorEastAsia" w:hAnsi="TimesNewRomanPS-ItalicMT" w:cs="TimesNewRomanPS-ItalicMT"/>
        <w:i/>
        <w:iCs/>
        <w:color w:val="auto"/>
        <w:szCs w:val="24"/>
      </w:rPr>
      <w:t>, окончательная редакция)</w:t>
    </w:r>
    <w:r w:rsidR="00C300E8" w:rsidRPr="00C300E8">
      <w:t xml:space="preserve"> </w:t>
    </w:r>
    <w:r w:rsidR="00C300E8">
      <w:rPr>
        <w:noProof/>
      </w:rPr>
      <mc:AlternateContent>
        <mc:Choice Requires="wps">
          <w:drawing>
            <wp:anchor distT="45720" distB="45720" distL="114300" distR="114300" simplePos="0" relativeHeight="251663360" behindDoc="0" locked="0" layoutInCell="1" allowOverlap="1" wp14:anchorId="26D880F0" wp14:editId="1D0A4EFE">
              <wp:simplePos x="0" y="0"/>
              <wp:positionH relativeFrom="rightMargin">
                <wp:posOffset>2951480</wp:posOffset>
              </wp:positionH>
              <wp:positionV relativeFrom="paragraph">
                <wp:posOffset>4244975</wp:posOffset>
              </wp:positionV>
              <wp:extent cx="407035" cy="1699895"/>
              <wp:effectExtent l="0" t="0" r="0" b="0"/>
              <wp:wrapSquare wrapText="bothSides"/>
              <wp:docPr id="31" name="Надпись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035" cy="1699895"/>
                      </a:xfrm>
                      <a:prstGeom prst="rect">
                        <a:avLst/>
                      </a:prstGeom>
                      <a:solidFill>
                        <a:srgbClr val="FFFFFF"/>
                      </a:solidFill>
                      <a:ln w="9525">
                        <a:noFill/>
                        <a:miter lim="800000"/>
                        <a:headEnd/>
                        <a:tailEnd/>
                      </a:ln>
                    </wps:spPr>
                    <wps:txbx>
                      <w:txbxContent>
                        <w:p w14:paraId="5AD74B68" w14:textId="2F852570" w:rsidR="00C300E8" w:rsidRDefault="00C300E8" w:rsidP="00C300E8">
                          <w:pPr>
                            <w:pStyle w:val="a6"/>
                            <w:jc w:val="right"/>
                            <w:rPr>
                              <w:lang w:val="en-US"/>
                            </w:rPr>
                          </w:pPr>
                          <w:r>
                            <w:rPr>
                              <w:b/>
                            </w:rPr>
                            <w:t>–СТ РК ISO 17637–2019</w:t>
                          </w:r>
                        </w:p>
                      </w:txbxContent>
                    </wps:txbx>
                    <wps:bodyPr rot="0" vert="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D880F0" id="_x0000_t202" coordsize="21600,21600" o:spt="202" path="m,l,21600r21600,l21600,xe">
              <v:stroke joinstyle="miter"/>
              <v:path gradientshapeok="t" o:connecttype="rect"/>
            </v:shapetype>
            <v:shape id="Надпись 31" o:spid="_x0000_s1027" type="#_x0000_t202" style="position:absolute;left:0;text-align:left;margin-left:232.4pt;margin-top:334.25pt;width:32.05pt;height:133.85pt;z-index:251663360;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" stroked="f">
              <v:textbox style="layout-flow:vertical">
                <w:txbxContent>
                  <w:p w14:paraId="5AD74B68" w14:textId="2F852570" w:rsidR="00C300E8" w:rsidRDefault="00C300E8" w:rsidP="00C300E8">
                    <w:pPr>
                      <w:pStyle w:val="a6"/>
                      <w:jc w:val="right"/>
                      <w:rPr>
                        <w:lang w:val="en-US"/>
                      </w:rPr>
                    </w:pPr>
                    <w:r>
                      <w:rPr>
                        <w:b/>
                      </w:rPr>
                      <w:t>–СТ РК ISO 17637–2019</w:t>
                    </w:r>
                  </w:p>
                </w:txbxContent>
              </v:textbox>
              <w10:wrap type="square" anchorx="margin"/>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9F01E6" w14:textId="7DEBD077" w:rsidR="00AD633A" w:rsidRDefault="00AD633A" w:rsidP="00067166">
    <w:pPr>
      <w:spacing w:line="259" w:lineRule="auto"/>
      <w:ind w:firstLine="0"/>
      <w:jc w:val="right"/>
      <w:rPr>
        <w:rFonts w:cs="Arial"/>
        <w:b/>
        <w:szCs w:val="24"/>
      </w:rPr>
    </w:pPr>
    <w:r>
      <w:rPr>
        <w:rFonts w:cs="Arial"/>
        <w:b/>
        <w:szCs w:val="24"/>
      </w:rPr>
      <w:t>ГОСТ</w:t>
    </w:r>
    <w:r w:rsidRPr="00161E1F">
      <w:rPr>
        <w:rFonts w:cs="Arial"/>
        <w:b/>
        <w:szCs w:val="24"/>
      </w:rPr>
      <w:t xml:space="preserve"> ISO </w:t>
    </w:r>
    <w:r>
      <w:rPr>
        <w:rFonts w:cs="Arial"/>
        <w:b/>
        <w:szCs w:val="24"/>
      </w:rPr>
      <w:t>17637</w:t>
    </w:r>
  </w:p>
  <w:p w14:paraId="7118B2A9" w14:textId="77777777" w:rsidR="00AD633A" w:rsidRDefault="00AD633A" w:rsidP="00121445">
    <w:pPr>
      <w:tabs>
        <w:tab w:val="center" w:pos="7224"/>
        <w:tab w:val="center" w:pos="9355"/>
      </w:tabs>
      <w:spacing w:line="259" w:lineRule="auto"/>
      <w:ind w:firstLine="0"/>
      <w:jc w:val="right"/>
    </w:pPr>
    <w:r>
      <w:rPr>
        <w:rFonts w:ascii="TimesNewRomanPS-ItalicMT" w:eastAsiaTheme="minorEastAsia" w:hAnsi="TimesNewRomanPS-ItalicMT" w:cs="TimesNewRomanPS-ItalicMT"/>
        <w:i/>
        <w:iCs/>
        <w:color w:val="auto"/>
        <w:szCs w:val="24"/>
      </w:rPr>
      <w:t>(</w:t>
    </w:r>
    <w:proofErr w:type="gramStart"/>
    <w:r>
      <w:rPr>
        <w:rFonts w:ascii="TimesNewRomanPS-ItalicMT" w:eastAsiaTheme="minorEastAsia" w:hAnsi="TimesNewRomanPS-ItalicMT" w:cs="TimesNewRomanPS-ItalicMT"/>
        <w:i/>
        <w:iCs/>
        <w:color w:val="auto"/>
        <w:szCs w:val="24"/>
      </w:rPr>
      <w:t>проект</w:t>
    </w:r>
    <w:proofErr w:type="gramEnd"/>
    <w:r>
      <w:rPr>
        <w:rFonts w:ascii="TimesNewRomanPS-ItalicMT" w:eastAsiaTheme="minorEastAsia" w:hAnsi="TimesNewRomanPS-ItalicMT" w:cs="TimesNewRomanPS-ItalicMT"/>
        <w:i/>
        <w:iCs/>
        <w:color w:val="auto"/>
        <w:szCs w:val="24"/>
      </w:rPr>
      <w:t xml:space="preserve">, </w:t>
    </w:r>
    <w:r w:rsidRPr="00531D72">
      <w:rPr>
        <w:rFonts w:ascii="TimesNewRomanPS-ItalicMT" w:eastAsiaTheme="minorEastAsia" w:hAnsi="TimesNewRomanPS-ItalicMT" w:cs="TimesNewRomanPS-ItalicMT"/>
        <w:i/>
        <w:iCs/>
        <w:color w:val="auto"/>
        <w:szCs w:val="24"/>
      </w:rPr>
      <w:t>KZ</w:t>
    </w:r>
    <w:r>
      <w:rPr>
        <w:rFonts w:ascii="TimesNewRomanPS-ItalicMT" w:eastAsiaTheme="minorEastAsia" w:hAnsi="TimesNewRomanPS-ItalicMT" w:cs="TimesNewRomanPS-ItalicMT"/>
        <w:i/>
        <w:iCs/>
        <w:color w:val="auto"/>
        <w:szCs w:val="24"/>
      </w:rPr>
      <w:t>, окончательная редакция)</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E253E4" w14:textId="648484FC" w:rsidR="00DC4079" w:rsidRPr="00B54BF0" w:rsidRDefault="00B54BF0" w:rsidP="00B54BF0">
    <w:pPr>
      <w:spacing w:line="259" w:lineRule="auto"/>
      <w:ind w:firstLine="0"/>
      <w:jc w:val="left"/>
      <w:rPr>
        <w:rFonts w:ascii="Calibri" w:eastAsia="Calibri" w:hAnsi="Calibri" w:cs="Calibri"/>
        <w:sz w:val="22"/>
      </w:rPr>
    </w:pPr>
    <w:r>
      <w:rPr>
        <w:noProof/>
      </w:rPr>
      <mc:AlternateContent>
        <mc:Choice Requires="wps">
          <w:drawing>
            <wp:anchor distT="45720" distB="45720" distL="114300" distR="114300" simplePos="0" relativeHeight="251679744" behindDoc="0" locked="0" layoutInCell="1" allowOverlap="1" wp14:anchorId="4B3712AA" wp14:editId="2EBD6781">
              <wp:simplePos x="0" y="0"/>
              <wp:positionH relativeFrom="page">
                <wp:posOffset>8772525</wp:posOffset>
              </wp:positionH>
              <wp:positionV relativeFrom="paragraph">
                <wp:posOffset>1374140</wp:posOffset>
              </wp:positionV>
              <wp:extent cx="3624580" cy="1404620"/>
              <wp:effectExtent l="0" t="1270" r="0" b="0"/>
              <wp:wrapSquare wrapText="bothSides"/>
              <wp:docPr id="32810"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3624580" cy="1404620"/>
                      </a:xfrm>
                      <a:prstGeom prst="rect">
                        <a:avLst/>
                      </a:prstGeom>
                      <a:solidFill>
                        <a:srgbClr val="FFFFFF"/>
                      </a:solidFill>
                      <a:ln w="9525">
                        <a:noFill/>
                        <a:miter lim="800000"/>
                        <a:headEnd/>
                        <a:tailEnd/>
                      </a:ln>
                    </wps:spPr>
                    <wps:txbx>
                      <w:txbxContent>
                        <w:p w14:paraId="0196C575" w14:textId="77777777" w:rsidR="00B54BF0" w:rsidRDefault="00B54BF0" w:rsidP="00B54BF0">
                          <w:pPr>
                            <w:spacing w:line="259" w:lineRule="auto"/>
                            <w:ind w:right="305" w:firstLine="0"/>
                            <w:rPr>
                              <w:rFonts w:ascii="Calibri" w:eastAsia="Calibri" w:hAnsi="Calibri" w:cs="Calibri"/>
                              <w:sz w:val="22"/>
                            </w:rPr>
                          </w:pPr>
                          <w:r>
                            <w:rPr>
                              <w:b/>
                            </w:rPr>
                            <w:t>ГОСТ ISO 17637</w:t>
                          </w:r>
                        </w:p>
                        <w:p w14:paraId="1021C33E" w14:textId="77777777" w:rsidR="00B54BF0" w:rsidRDefault="00B54BF0" w:rsidP="00B54BF0">
                          <w:pPr>
                            <w:ind w:firstLine="0"/>
                          </w:pPr>
                          <w:r>
                            <w:rPr>
                              <w:rFonts w:ascii="TimesNewRomanPS-ItalicMT" w:eastAsiaTheme="minorEastAsia" w:hAnsi="TimesNewRomanPS-ItalicMT" w:cs="TimesNewRomanPS-ItalicMT"/>
                              <w:i/>
                              <w:iCs/>
                              <w:color w:val="auto"/>
                              <w:szCs w:val="24"/>
                            </w:rPr>
                            <w:t xml:space="preserve"> (</w:t>
                          </w:r>
                          <w:proofErr w:type="gramStart"/>
                          <w:r>
                            <w:rPr>
                              <w:rFonts w:ascii="TimesNewRomanPS-ItalicMT" w:eastAsiaTheme="minorEastAsia" w:hAnsi="TimesNewRomanPS-ItalicMT" w:cs="TimesNewRomanPS-ItalicMT"/>
                              <w:i/>
                              <w:iCs/>
                              <w:color w:val="auto"/>
                              <w:szCs w:val="24"/>
                            </w:rPr>
                            <w:t>проект</w:t>
                          </w:r>
                          <w:proofErr w:type="gramEnd"/>
                          <w:r>
                            <w:rPr>
                              <w:rFonts w:ascii="TimesNewRomanPS-ItalicMT" w:eastAsiaTheme="minorEastAsia" w:hAnsi="TimesNewRomanPS-ItalicMT" w:cs="TimesNewRomanPS-ItalicMT"/>
                              <w:i/>
                              <w:iCs/>
                              <w:color w:val="auto"/>
                              <w:szCs w:val="24"/>
                            </w:rPr>
                            <w:t xml:space="preserve">, </w:t>
                          </w:r>
                          <w:r w:rsidRPr="00531D72">
                            <w:rPr>
                              <w:rFonts w:ascii="TimesNewRomanPS-ItalicMT" w:eastAsiaTheme="minorEastAsia" w:hAnsi="TimesNewRomanPS-ItalicMT" w:cs="TimesNewRomanPS-ItalicMT"/>
                              <w:i/>
                              <w:iCs/>
                              <w:color w:val="auto"/>
                              <w:szCs w:val="24"/>
                            </w:rPr>
                            <w:t>KZ</w:t>
                          </w:r>
                          <w:r>
                            <w:rPr>
                              <w:rFonts w:ascii="TimesNewRomanPS-ItalicMT" w:eastAsiaTheme="minorEastAsia" w:hAnsi="TimesNewRomanPS-ItalicMT" w:cs="TimesNewRomanPS-ItalicMT"/>
                              <w:i/>
                              <w:iCs/>
                              <w:color w:val="auto"/>
                              <w:szCs w:val="24"/>
                            </w:rPr>
                            <w:t>, окончательная редакция)</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B3712AA" id="_x0000_t202" coordsize="21600,21600" o:spt="202" path="m,l,21600r21600,l21600,xe">
              <v:stroke joinstyle="miter"/>
              <v:path gradientshapeok="t" o:connecttype="rect"/>
            </v:shapetype>
            <v:shape id="Надпись 2" o:spid="_x0000_s1029" type="#_x0000_t202" style="position:absolute;margin-left:690.75pt;margin-top:108.2pt;width:285.4pt;height:110.6pt;rotation:90;z-index:25167974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" stroked="f">
              <v:textbox style="mso-fit-shape-to-text:t">
                <w:txbxContent>
                  <w:p w14:paraId="0196C575" w14:textId="77777777" w:rsidR="00B54BF0" w:rsidRDefault="00B54BF0" w:rsidP="00B54BF0">
                    <w:pPr>
                      <w:spacing w:line="259" w:lineRule="auto"/>
                      <w:ind w:right="305" w:firstLine="0"/>
                      <w:rPr>
                        <w:rFonts w:ascii="Calibri" w:eastAsia="Calibri" w:hAnsi="Calibri" w:cs="Calibri"/>
                        <w:sz w:val="22"/>
                      </w:rPr>
                    </w:pPr>
                    <w:r>
                      <w:rPr>
                        <w:b/>
                      </w:rPr>
                      <w:t>ГОСТ ISO 17637</w:t>
                    </w:r>
                  </w:p>
                  <w:p w14:paraId="1021C33E" w14:textId="77777777" w:rsidR="00B54BF0" w:rsidRDefault="00B54BF0" w:rsidP="00B54BF0">
                    <w:pPr>
                      <w:ind w:firstLine="0"/>
                    </w:pPr>
                    <w:r>
                      <w:rPr>
                        <w:rFonts w:ascii="TimesNewRomanPS-ItalicMT" w:eastAsiaTheme="minorEastAsia" w:hAnsi="TimesNewRomanPS-ItalicMT" w:cs="TimesNewRomanPS-ItalicMT"/>
                        <w:i/>
                        <w:iCs/>
                        <w:color w:val="auto"/>
                        <w:szCs w:val="24"/>
                      </w:rPr>
                      <w:t xml:space="preserve"> (</w:t>
                    </w:r>
                    <w:proofErr w:type="gramStart"/>
                    <w:r>
                      <w:rPr>
                        <w:rFonts w:ascii="TimesNewRomanPS-ItalicMT" w:eastAsiaTheme="minorEastAsia" w:hAnsi="TimesNewRomanPS-ItalicMT" w:cs="TimesNewRomanPS-ItalicMT"/>
                        <w:i/>
                        <w:iCs/>
                        <w:color w:val="auto"/>
                        <w:szCs w:val="24"/>
                      </w:rPr>
                      <w:t>проект</w:t>
                    </w:r>
                    <w:proofErr w:type="gramEnd"/>
                    <w:r>
                      <w:rPr>
                        <w:rFonts w:ascii="TimesNewRomanPS-ItalicMT" w:eastAsiaTheme="minorEastAsia" w:hAnsi="TimesNewRomanPS-ItalicMT" w:cs="TimesNewRomanPS-ItalicMT"/>
                        <w:i/>
                        <w:iCs/>
                        <w:color w:val="auto"/>
                        <w:szCs w:val="24"/>
                      </w:rPr>
                      <w:t xml:space="preserve">, </w:t>
                    </w:r>
                    <w:r w:rsidRPr="00531D72">
                      <w:rPr>
                        <w:rFonts w:ascii="TimesNewRomanPS-ItalicMT" w:eastAsiaTheme="minorEastAsia" w:hAnsi="TimesNewRomanPS-ItalicMT" w:cs="TimesNewRomanPS-ItalicMT"/>
                        <w:i/>
                        <w:iCs/>
                        <w:color w:val="auto"/>
                        <w:szCs w:val="24"/>
                      </w:rPr>
                      <w:t>KZ</w:t>
                    </w:r>
                    <w:r>
                      <w:rPr>
                        <w:rFonts w:ascii="TimesNewRomanPS-ItalicMT" w:eastAsiaTheme="minorEastAsia" w:hAnsi="TimesNewRomanPS-ItalicMT" w:cs="TimesNewRomanPS-ItalicMT"/>
                        <w:i/>
                        <w:iCs/>
                        <w:color w:val="auto"/>
                        <w:szCs w:val="24"/>
                      </w:rPr>
                      <w:t>, окончательная редакция)</w:t>
                    </w:r>
                  </w:p>
                </w:txbxContent>
              </v:textbox>
              <w10:wrap type="square" anchorx="page"/>
            </v:shape>
          </w:pict>
        </mc:Fallback>
      </mc:AlternateContent>
    </w:r>
    <w:r w:rsidR="00DC4079">
      <w:rPr>
        <w:noProof/>
      </w:rPr>
      <mc:AlternateContent>
        <mc:Choice Requires="wps">
          <w:drawing>
            <wp:anchor distT="45720" distB="45720" distL="114300" distR="114300" simplePos="0" relativeHeight="251675648" behindDoc="0" locked="0" layoutInCell="1" allowOverlap="1" wp14:anchorId="24B92AC5" wp14:editId="6EAA9258">
              <wp:simplePos x="0" y="0"/>
              <wp:positionH relativeFrom="rightMargin">
                <wp:posOffset>2951480</wp:posOffset>
              </wp:positionH>
              <wp:positionV relativeFrom="paragraph">
                <wp:posOffset>4244975</wp:posOffset>
              </wp:positionV>
              <wp:extent cx="407035" cy="1699895"/>
              <wp:effectExtent l="0" t="0" r="0" b="0"/>
              <wp:wrapSquare wrapText="bothSides"/>
              <wp:docPr id="32808" name="Надпись 328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035" cy="1699895"/>
                      </a:xfrm>
                      <a:prstGeom prst="rect">
                        <a:avLst/>
                      </a:prstGeom>
                      <a:solidFill>
                        <a:srgbClr val="FFFFFF"/>
                      </a:solidFill>
                      <a:ln w="9525">
                        <a:noFill/>
                        <a:miter lim="800000"/>
                        <a:headEnd/>
                        <a:tailEnd/>
                      </a:ln>
                    </wps:spPr>
                    <wps:txbx>
                      <w:txbxContent>
                        <w:p w14:paraId="2183BB6D" w14:textId="77777777" w:rsidR="00DC4079" w:rsidRDefault="00DC4079" w:rsidP="00C300E8">
                          <w:pPr>
                            <w:pStyle w:val="a6"/>
                            <w:jc w:val="right"/>
                            <w:rPr>
                              <w:lang w:val="en-US"/>
                            </w:rPr>
                          </w:pPr>
                          <w:r>
                            <w:rPr>
                              <w:b/>
                            </w:rPr>
                            <w:t>–СТ РК ISO 17637–2019</w:t>
                          </w:r>
                        </w:p>
                      </w:txbxContent>
                    </wps:txbx>
                    <wps:bodyPr rot="0" vert="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B92AC5" id="Надпись 32808" o:spid="_x0000_s1030" type="#_x0000_t202" style="position:absolute;margin-left:232.4pt;margin-top:334.25pt;width:32.05pt;height:133.85pt;z-index:251675648;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" stroked="f">
              <v:textbox style="layout-flow:vertical">
                <w:txbxContent>
                  <w:p w14:paraId="2183BB6D" w14:textId="77777777" w:rsidR="00DC4079" w:rsidRDefault="00DC4079" w:rsidP="00C300E8">
                    <w:pPr>
                      <w:pStyle w:val="a6"/>
                      <w:jc w:val="right"/>
                      <w:rPr>
                        <w:lang w:val="en-US"/>
                      </w:rPr>
                    </w:pPr>
                    <w:r>
                      <w:rPr>
                        <w:b/>
                      </w:rPr>
                      <w:t>–СТ РК ISO 17637–2019</w:t>
                    </w:r>
                  </w:p>
                </w:txbxContent>
              </v:textbox>
              <w10:wrap type="square" anchorx="margin"/>
            </v:shape>
          </w:pict>
        </mc:Fallback>
      </mc:AlternateContent>
    </w:r>
    <w:r w:rsidR="00DC4079">
      <w:rPr>
        <w:noProof/>
      </w:rPr>
      <mc:AlternateContent>
        <mc:Choice Requires="wps">
          <w:drawing>
            <wp:anchor distT="0" distB="0" distL="114300" distR="114300" simplePos="0" relativeHeight="251674624" behindDoc="0" locked="0" layoutInCell="0" allowOverlap="1" wp14:anchorId="20BD1E73" wp14:editId="1245EB96">
              <wp:simplePos x="0" y="0"/>
              <wp:positionH relativeFrom="leftMargin">
                <wp:posOffset>538480</wp:posOffset>
              </wp:positionH>
              <wp:positionV relativeFrom="margin">
                <wp:posOffset>196215</wp:posOffset>
              </wp:positionV>
              <wp:extent cx="354330" cy="301625"/>
              <wp:effectExtent l="0" t="0" r="7620" b="3175"/>
              <wp:wrapNone/>
              <wp:docPr id="32809" name="Прямоугольник 328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 cy="300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Arial" w:hAnsi="Arial" w:cs="Arial"/>
                              <w:sz w:val="24"/>
                              <w:szCs w:val="24"/>
                            </w:rPr>
                            <w:id w:val="-1104644076"/>
                            <w:docPartObj>
                              <w:docPartGallery w:val="Page Numbers (Bottom of Page)"/>
                              <w:docPartUnique/>
                            </w:docPartObj>
                          </w:sdtPr>
                          <w:sdtEndPr/>
                          <w:sdtContent>
                            <w:p w14:paraId="7DB09FEA" w14:textId="77777777" w:rsidR="00DC4079" w:rsidRPr="00C300E8" w:rsidRDefault="00DC4079" w:rsidP="00C300E8">
                              <w:pPr>
                                <w:pStyle w:val="a8"/>
                                <w:rPr>
                                  <w:rFonts w:ascii="Arial" w:hAnsi="Arial" w:cs="Arial"/>
                                  <w:sz w:val="24"/>
                                  <w:szCs w:val="24"/>
                                </w:rPr>
                              </w:pPr>
                              <w:r w:rsidRPr="00C300E8">
                                <w:rPr>
                                  <w:rFonts w:ascii="Arial" w:hAnsi="Arial" w:cs="Arial"/>
                                  <w:sz w:val="24"/>
                                  <w:szCs w:val="24"/>
                                </w:rPr>
                                <w:fldChar w:fldCharType="begin"/>
                              </w:r>
                              <w:r w:rsidRPr="00C300E8">
                                <w:rPr>
                                  <w:rFonts w:ascii="Arial" w:hAnsi="Arial" w:cs="Arial"/>
                                  <w:sz w:val="24"/>
                                  <w:szCs w:val="24"/>
                                </w:rPr>
                                <w:instrText>PAGE   \* MERGEFORMAT</w:instrText>
                              </w:r>
                              <w:r w:rsidRPr="00C300E8">
                                <w:rPr>
                                  <w:rFonts w:ascii="Arial" w:hAnsi="Arial" w:cs="Arial"/>
                                  <w:sz w:val="24"/>
                                  <w:szCs w:val="24"/>
                                </w:rPr>
                                <w:fldChar w:fldCharType="separate"/>
                              </w:r>
                              <w:r w:rsidR="00FC72C0">
                                <w:rPr>
                                  <w:rFonts w:ascii="Arial" w:hAnsi="Arial" w:cs="Arial"/>
                                  <w:noProof/>
                                  <w:sz w:val="24"/>
                                  <w:szCs w:val="24"/>
                                </w:rPr>
                                <w:t>12</w:t>
                              </w:r>
                              <w:r w:rsidRPr="00C300E8">
                                <w:rPr>
                                  <w:rFonts w:ascii="Arial" w:hAnsi="Arial" w:cs="Arial"/>
                                  <w:sz w:val="24"/>
                                  <w:szCs w:val="24"/>
                                </w:rPr>
                                <w:fldChar w:fldCharType="end"/>
                              </w:r>
                            </w:p>
                          </w:sdtContent>
                        </w:sdt>
                        <w:p w14:paraId="7BF3C5F8" w14:textId="77777777" w:rsidR="00DC4079" w:rsidRPr="00C300E8" w:rsidRDefault="00DC4079" w:rsidP="00C300E8">
                          <w:pPr>
                            <w:pStyle w:val="a8"/>
                            <w:jc w:val="right"/>
                            <w:rPr>
                              <w:rStyle w:val="afc"/>
                              <w:rFonts w:ascii="Arial" w:hAnsi="Arial" w:cs="Arial"/>
                              <w:noProof/>
                              <w:sz w:val="24"/>
                              <w:szCs w:val="24"/>
                              <w:lang w:val="en-US"/>
                            </w:rPr>
                          </w:pPr>
                        </w:p>
                      </w:txbxContent>
                    </wps:txbx>
                    <wps:bodyPr rot="0" vert="vert" wrap="square" lIns="91440" tIns="45720" rIns="91440" bIns="45720" anchor="t" anchorCtr="0" upright="1">
                      <a:noAutofit/>
                    </wps:bodyPr>
                  </wps:wsp>
                </a:graphicData>
              </a:graphic>
              <wp14:sizeRelH relativeFrom="leftMargin">
                <wp14:pctWidth>0</wp14:pctWidth>
              </wp14:sizeRelH>
              <wp14:sizeRelV relativeFrom="page">
                <wp14:pctHeight>0</wp14:pctHeight>
              </wp14:sizeRelV>
            </wp:anchor>
          </w:drawing>
        </mc:Choice>
        <mc:Fallback>
          <w:pict>
            <v:rect w14:anchorId="20BD1E73" id="Прямоугольник 32809" o:spid="_x0000_s1031" style="position:absolute;margin-left:42.4pt;margin-top:15.45pt;width:27.9pt;height:23.75pt;z-index:25167462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" o:allowincell="f" stroked="f">
              <v:textbox style="layout-flow:vertical">
                <w:txbxContent>
                  <w:sdt>
                    <w:sdtPr>
                      <w:rPr>
                        <w:rFonts w:ascii="Arial" w:hAnsi="Arial" w:cs="Arial"/>
                        <w:sz w:val="24"/>
                        <w:szCs w:val="24"/>
                      </w:rPr>
                      <w:id w:val="-1104644076"/>
                      <w:docPartObj>
                        <w:docPartGallery w:val="Page Numbers (Bottom of Page)"/>
                        <w:docPartUnique/>
                      </w:docPartObj>
                    </w:sdtPr>
                    <w:sdtEndPr/>
                    <w:sdtContent>
                      <w:p w14:paraId="7DB09FEA" w14:textId="77777777" w:rsidR="00DC4079" w:rsidRPr="00C300E8" w:rsidRDefault="00DC4079" w:rsidP="00C300E8">
                        <w:pPr>
                          <w:pStyle w:val="a8"/>
                          <w:rPr>
                            <w:rFonts w:ascii="Arial" w:hAnsi="Arial" w:cs="Arial"/>
                            <w:sz w:val="24"/>
                            <w:szCs w:val="24"/>
                          </w:rPr>
                        </w:pPr>
                        <w:r w:rsidRPr="00C300E8">
                          <w:rPr>
                            <w:rFonts w:ascii="Arial" w:hAnsi="Arial" w:cs="Arial"/>
                            <w:sz w:val="24"/>
                            <w:szCs w:val="24"/>
                          </w:rPr>
                          <w:fldChar w:fldCharType="begin"/>
                        </w:r>
                        <w:r w:rsidRPr="00C300E8">
                          <w:rPr>
                            <w:rFonts w:ascii="Arial" w:hAnsi="Arial" w:cs="Arial"/>
                            <w:sz w:val="24"/>
                            <w:szCs w:val="24"/>
                          </w:rPr>
                          <w:instrText>PAGE   \* MERGEFORMAT</w:instrText>
                        </w:r>
                        <w:r w:rsidRPr="00C300E8">
                          <w:rPr>
                            <w:rFonts w:ascii="Arial" w:hAnsi="Arial" w:cs="Arial"/>
                            <w:sz w:val="24"/>
                            <w:szCs w:val="24"/>
                          </w:rPr>
                          <w:fldChar w:fldCharType="separate"/>
                        </w:r>
                        <w:r w:rsidR="00FC72C0">
                          <w:rPr>
                            <w:rFonts w:ascii="Arial" w:hAnsi="Arial" w:cs="Arial"/>
                            <w:noProof/>
                            <w:sz w:val="24"/>
                            <w:szCs w:val="24"/>
                          </w:rPr>
                          <w:t>12</w:t>
                        </w:r>
                        <w:r w:rsidRPr="00C300E8">
                          <w:rPr>
                            <w:rFonts w:ascii="Arial" w:hAnsi="Arial" w:cs="Arial"/>
                            <w:sz w:val="24"/>
                            <w:szCs w:val="24"/>
                          </w:rPr>
                          <w:fldChar w:fldCharType="end"/>
                        </w:r>
                      </w:p>
                    </w:sdtContent>
                  </w:sdt>
                  <w:p w14:paraId="7BF3C5F8" w14:textId="77777777" w:rsidR="00DC4079" w:rsidRPr="00C300E8" w:rsidRDefault="00DC4079" w:rsidP="00C300E8">
                    <w:pPr>
                      <w:pStyle w:val="a8"/>
                      <w:jc w:val="right"/>
                      <w:rPr>
                        <w:rStyle w:val="afc"/>
                        <w:rFonts w:ascii="Arial" w:hAnsi="Arial" w:cs="Arial"/>
                        <w:noProof/>
                        <w:sz w:val="24"/>
                        <w:szCs w:val="24"/>
                        <w:lang w:val="en-US"/>
                      </w:rPr>
                    </w:pPr>
                  </w:p>
                </w:txbxContent>
              </v:textbox>
              <w10:wrap anchorx="margin" anchory="margin"/>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B67BE"/>
    <w:multiLevelType w:val="hybridMultilevel"/>
    <w:tmpl w:val="75E69D60"/>
    <w:lvl w:ilvl="0" w:tplc="E7762F68">
      <w:start w:val="2"/>
      <w:numFmt w:val="lowerLetter"/>
      <w:lvlText w:val="%1)"/>
      <w:lvlJc w:val="left"/>
      <w:pPr>
        <w:ind w:left="110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3264941A">
      <w:start w:val="1"/>
      <w:numFmt w:val="lowerLetter"/>
      <w:lvlText w:val="%2"/>
      <w:lvlJc w:val="left"/>
      <w:pPr>
        <w:ind w:left="16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4E847E2A">
      <w:start w:val="1"/>
      <w:numFmt w:val="lowerRoman"/>
      <w:lvlText w:val="%3"/>
      <w:lvlJc w:val="left"/>
      <w:pPr>
        <w:ind w:left="236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778A6EF4">
      <w:start w:val="1"/>
      <w:numFmt w:val="decimal"/>
      <w:lvlText w:val="%4"/>
      <w:lvlJc w:val="left"/>
      <w:pPr>
        <w:ind w:left="308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24CC098A">
      <w:start w:val="1"/>
      <w:numFmt w:val="lowerLetter"/>
      <w:lvlText w:val="%5"/>
      <w:lvlJc w:val="left"/>
      <w:pPr>
        <w:ind w:left="380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5450E0E2">
      <w:start w:val="1"/>
      <w:numFmt w:val="lowerRoman"/>
      <w:lvlText w:val="%6"/>
      <w:lvlJc w:val="left"/>
      <w:pPr>
        <w:ind w:left="452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FD38FD76">
      <w:start w:val="1"/>
      <w:numFmt w:val="decimal"/>
      <w:lvlText w:val="%7"/>
      <w:lvlJc w:val="left"/>
      <w:pPr>
        <w:ind w:left="52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367CC2AE">
      <w:start w:val="1"/>
      <w:numFmt w:val="lowerLetter"/>
      <w:lvlText w:val="%8"/>
      <w:lvlJc w:val="left"/>
      <w:pPr>
        <w:ind w:left="596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21F41668">
      <w:start w:val="1"/>
      <w:numFmt w:val="lowerRoman"/>
      <w:lvlText w:val="%9"/>
      <w:lvlJc w:val="left"/>
      <w:pPr>
        <w:ind w:left="668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
    <w:nsid w:val="04950978"/>
    <w:multiLevelType w:val="hybridMultilevel"/>
    <w:tmpl w:val="0730214A"/>
    <w:lvl w:ilvl="0" w:tplc="6B20417C">
      <w:start w:val="9"/>
      <w:numFmt w:val="decimal"/>
      <w:lvlText w:val="%1"/>
      <w:lvlJc w:val="left"/>
      <w:pPr>
        <w:ind w:left="731" w:firstLine="0"/>
      </w:pPr>
      <w:rPr>
        <w:rFonts w:ascii="Times New Roman" w:eastAsia="Times New Roman" w:hAnsi="Times New Roman" w:cs="Times New Roman"/>
        <w:b/>
        <w:i w:val="0"/>
        <w:strike w:val="0"/>
        <w:dstrike w:val="0"/>
        <w:color w:val="231F20"/>
        <w:sz w:val="24"/>
        <w:u w:val="none" w:color="000000"/>
        <w:effect w:val="none"/>
        <w:bdr w:val="none" w:sz="0" w:space="0" w:color="auto" w:frame="1"/>
        <w:vertAlign w:val="baseline"/>
      </w:rPr>
    </w:lvl>
    <w:lvl w:ilvl="1" w:tplc="BF862FD6">
      <w:start w:val="1"/>
      <w:numFmt w:val="lowerLetter"/>
      <w:lvlText w:val="%2"/>
      <w:lvlJc w:val="left"/>
      <w:pPr>
        <w:ind w:left="1631" w:firstLine="0"/>
      </w:pPr>
      <w:rPr>
        <w:rFonts w:ascii="Times New Roman" w:eastAsia="Times New Roman" w:hAnsi="Times New Roman" w:cs="Times New Roman"/>
        <w:b/>
        <w:i w:val="0"/>
        <w:strike w:val="0"/>
        <w:dstrike w:val="0"/>
        <w:color w:val="231F20"/>
        <w:sz w:val="24"/>
        <w:u w:val="none" w:color="000000"/>
        <w:effect w:val="none"/>
        <w:bdr w:val="none" w:sz="0" w:space="0" w:color="auto" w:frame="1"/>
        <w:vertAlign w:val="baseline"/>
      </w:rPr>
    </w:lvl>
    <w:lvl w:ilvl="2" w:tplc="705E349A">
      <w:start w:val="1"/>
      <w:numFmt w:val="lowerRoman"/>
      <w:lvlText w:val="%3"/>
      <w:lvlJc w:val="left"/>
      <w:pPr>
        <w:ind w:left="2351" w:firstLine="0"/>
      </w:pPr>
      <w:rPr>
        <w:rFonts w:ascii="Times New Roman" w:eastAsia="Times New Roman" w:hAnsi="Times New Roman" w:cs="Times New Roman"/>
        <w:b/>
        <w:i w:val="0"/>
        <w:strike w:val="0"/>
        <w:dstrike w:val="0"/>
        <w:color w:val="231F20"/>
        <w:sz w:val="24"/>
        <w:u w:val="none" w:color="000000"/>
        <w:effect w:val="none"/>
        <w:bdr w:val="none" w:sz="0" w:space="0" w:color="auto" w:frame="1"/>
        <w:vertAlign w:val="baseline"/>
      </w:rPr>
    </w:lvl>
    <w:lvl w:ilvl="3" w:tplc="82AA3EA2">
      <w:start w:val="1"/>
      <w:numFmt w:val="decimal"/>
      <w:lvlText w:val="%4"/>
      <w:lvlJc w:val="left"/>
      <w:pPr>
        <w:ind w:left="3071" w:firstLine="0"/>
      </w:pPr>
      <w:rPr>
        <w:rFonts w:ascii="Times New Roman" w:eastAsia="Times New Roman" w:hAnsi="Times New Roman" w:cs="Times New Roman"/>
        <w:b/>
        <w:i w:val="0"/>
        <w:strike w:val="0"/>
        <w:dstrike w:val="0"/>
        <w:color w:val="231F20"/>
        <w:sz w:val="24"/>
        <w:u w:val="none" w:color="000000"/>
        <w:effect w:val="none"/>
        <w:bdr w:val="none" w:sz="0" w:space="0" w:color="auto" w:frame="1"/>
        <w:vertAlign w:val="baseline"/>
      </w:rPr>
    </w:lvl>
    <w:lvl w:ilvl="4" w:tplc="5576FE16">
      <w:start w:val="1"/>
      <w:numFmt w:val="lowerLetter"/>
      <w:lvlText w:val="%5"/>
      <w:lvlJc w:val="left"/>
      <w:pPr>
        <w:ind w:left="3791" w:firstLine="0"/>
      </w:pPr>
      <w:rPr>
        <w:rFonts w:ascii="Times New Roman" w:eastAsia="Times New Roman" w:hAnsi="Times New Roman" w:cs="Times New Roman"/>
        <w:b/>
        <w:i w:val="0"/>
        <w:strike w:val="0"/>
        <w:dstrike w:val="0"/>
        <w:color w:val="231F20"/>
        <w:sz w:val="24"/>
        <w:u w:val="none" w:color="000000"/>
        <w:effect w:val="none"/>
        <w:bdr w:val="none" w:sz="0" w:space="0" w:color="auto" w:frame="1"/>
        <w:vertAlign w:val="baseline"/>
      </w:rPr>
    </w:lvl>
    <w:lvl w:ilvl="5" w:tplc="3A507C52">
      <w:start w:val="1"/>
      <w:numFmt w:val="lowerRoman"/>
      <w:lvlText w:val="%6"/>
      <w:lvlJc w:val="left"/>
      <w:pPr>
        <w:ind w:left="4511" w:firstLine="0"/>
      </w:pPr>
      <w:rPr>
        <w:rFonts w:ascii="Times New Roman" w:eastAsia="Times New Roman" w:hAnsi="Times New Roman" w:cs="Times New Roman"/>
        <w:b/>
        <w:i w:val="0"/>
        <w:strike w:val="0"/>
        <w:dstrike w:val="0"/>
        <w:color w:val="231F20"/>
        <w:sz w:val="24"/>
        <w:u w:val="none" w:color="000000"/>
        <w:effect w:val="none"/>
        <w:bdr w:val="none" w:sz="0" w:space="0" w:color="auto" w:frame="1"/>
        <w:vertAlign w:val="baseline"/>
      </w:rPr>
    </w:lvl>
    <w:lvl w:ilvl="6" w:tplc="FAD2FA66">
      <w:start w:val="1"/>
      <w:numFmt w:val="decimal"/>
      <w:lvlText w:val="%7"/>
      <w:lvlJc w:val="left"/>
      <w:pPr>
        <w:ind w:left="5231" w:firstLine="0"/>
      </w:pPr>
      <w:rPr>
        <w:rFonts w:ascii="Times New Roman" w:eastAsia="Times New Roman" w:hAnsi="Times New Roman" w:cs="Times New Roman"/>
        <w:b/>
        <w:i w:val="0"/>
        <w:strike w:val="0"/>
        <w:dstrike w:val="0"/>
        <w:color w:val="231F20"/>
        <w:sz w:val="24"/>
        <w:u w:val="none" w:color="000000"/>
        <w:effect w:val="none"/>
        <w:bdr w:val="none" w:sz="0" w:space="0" w:color="auto" w:frame="1"/>
        <w:vertAlign w:val="baseline"/>
      </w:rPr>
    </w:lvl>
    <w:lvl w:ilvl="7" w:tplc="A4700F20">
      <w:start w:val="1"/>
      <w:numFmt w:val="lowerLetter"/>
      <w:lvlText w:val="%8"/>
      <w:lvlJc w:val="left"/>
      <w:pPr>
        <w:ind w:left="5951" w:firstLine="0"/>
      </w:pPr>
      <w:rPr>
        <w:rFonts w:ascii="Times New Roman" w:eastAsia="Times New Roman" w:hAnsi="Times New Roman" w:cs="Times New Roman"/>
        <w:b/>
        <w:i w:val="0"/>
        <w:strike w:val="0"/>
        <w:dstrike w:val="0"/>
        <w:color w:val="231F20"/>
        <w:sz w:val="24"/>
        <w:u w:val="none" w:color="000000"/>
        <w:effect w:val="none"/>
        <w:bdr w:val="none" w:sz="0" w:space="0" w:color="auto" w:frame="1"/>
        <w:vertAlign w:val="baseline"/>
      </w:rPr>
    </w:lvl>
    <w:lvl w:ilvl="8" w:tplc="BE1014CE">
      <w:start w:val="1"/>
      <w:numFmt w:val="lowerRoman"/>
      <w:lvlText w:val="%9"/>
      <w:lvlJc w:val="left"/>
      <w:pPr>
        <w:ind w:left="6671" w:firstLine="0"/>
      </w:pPr>
      <w:rPr>
        <w:rFonts w:ascii="Times New Roman" w:eastAsia="Times New Roman" w:hAnsi="Times New Roman" w:cs="Times New Roman"/>
        <w:b/>
        <w:i w:val="0"/>
        <w:strike w:val="0"/>
        <w:dstrike w:val="0"/>
        <w:color w:val="231F20"/>
        <w:sz w:val="24"/>
        <w:u w:val="none" w:color="000000"/>
        <w:effect w:val="none"/>
        <w:bdr w:val="none" w:sz="0" w:space="0" w:color="auto" w:frame="1"/>
        <w:vertAlign w:val="baseline"/>
      </w:rPr>
    </w:lvl>
  </w:abstractNum>
  <w:abstractNum w:abstractNumId="2">
    <w:nsid w:val="07CF3209"/>
    <w:multiLevelType w:val="hybridMultilevel"/>
    <w:tmpl w:val="7ADA839E"/>
    <w:lvl w:ilvl="0" w:tplc="BE60DA50">
      <w:numFmt w:val="bullet"/>
      <w:lvlText w:val="‒"/>
      <w:lvlJc w:val="left"/>
      <w:pPr>
        <w:ind w:left="567"/>
      </w:pPr>
      <w:rPr>
        <w:rFonts w:ascii="Cambria" w:eastAsia="Cambria" w:hAnsi="Cambria" w:cs="Cambria" w:hint="default"/>
        <w:b w:val="0"/>
        <w:i w:val="0"/>
        <w:strike w:val="0"/>
        <w:dstrike w:val="0"/>
        <w:color w:val="231F20"/>
        <w:spacing w:val="-12"/>
        <w:w w:val="100"/>
        <w:sz w:val="22"/>
        <w:szCs w:val="22"/>
        <w:u w:val="none" w:color="000000"/>
        <w:bdr w:val="none" w:sz="0" w:space="0" w:color="auto"/>
        <w:shd w:val="clear" w:color="auto" w:fill="auto"/>
        <w:vertAlign w:val="baseline"/>
      </w:rPr>
    </w:lvl>
    <w:lvl w:ilvl="1" w:tplc="B7606C9C">
      <w:start w:val="1"/>
      <w:numFmt w:val="bullet"/>
      <w:lvlText w:val="o"/>
      <w:lvlJc w:val="left"/>
      <w:pPr>
        <w:ind w:left="16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6662B5E">
      <w:start w:val="1"/>
      <w:numFmt w:val="bullet"/>
      <w:lvlText w:val="▪"/>
      <w:lvlJc w:val="left"/>
      <w:pPr>
        <w:ind w:left="23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CEE097C">
      <w:start w:val="1"/>
      <w:numFmt w:val="bullet"/>
      <w:lvlText w:val="•"/>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9081210">
      <w:start w:val="1"/>
      <w:numFmt w:val="bullet"/>
      <w:lvlText w:val="o"/>
      <w:lvlJc w:val="left"/>
      <w:pPr>
        <w:ind w:left="38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C0AF55C">
      <w:start w:val="1"/>
      <w:numFmt w:val="bullet"/>
      <w:lvlText w:val="▪"/>
      <w:lvlJc w:val="left"/>
      <w:pPr>
        <w:ind w:left="45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32439BC">
      <w:start w:val="1"/>
      <w:numFmt w:val="bullet"/>
      <w:lvlText w:val="•"/>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2F67268">
      <w:start w:val="1"/>
      <w:numFmt w:val="bullet"/>
      <w:lvlText w:val="o"/>
      <w:lvlJc w:val="left"/>
      <w:pPr>
        <w:ind w:left="59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17CD3B4">
      <w:start w:val="1"/>
      <w:numFmt w:val="bullet"/>
      <w:lvlText w:val="▪"/>
      <w:lvlJc w:val="left"/>
      <w:pPr>
        <w:ind w:left="66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nsid w:val="0BBF4129"/>
    <w:multiLevelType w:val="hybridMultilevel"/>
    <w:tmpl w:val="E9B66D80"/>
    <w:lvl w:ilvl="0" w:tplc="20780834">
      <w:start w:val="1"/>
      <w:numFmt w:val="bullet"/>
      <w:lvlText w:val="-"/>
      <w:lvlJc w:val="left"/>
      <w:pPr>
        <w:ind w:left="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FDAA0C32">
      <w:start w:val="1"/>
      <w:numFmt w:val="bullet"/>
      <w:lvlText w:val="o"/>
      <w:lvlJc w:val="left"/>
      <w:pPr>
        <w:ind w:left="118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4C76BBA4">
      <w:start w:val="1"/>
      <w:numFmt w:val="bullet"/>
      <w:lvlText w:val="▪"/>
      <w:lvlJc w:val="left"/>
      <w:pPr>
        <w:ind w:left="190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05528D68">
      <w:start w:val="1"/>
      <w:numFmt w:val="bullet"/>
      <w:lvlText w:val="•"/>
      <w:lvlJc w:val="left"/>
      <w:pPr>
        <w:ind w:left="262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76FC4014">
      <w:start w:val="1"/>
      <w:numFmt w:val="bullet"/>
      <w:lvlText w:val="o"/>
      <w:lvlJc w:val="left"/>
      <w:pPr>
        <w:ind w:left="334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D0CCC5A6">
      <w:start w:val="1"/>
      <w:numFmt w:val="bullet"/>
      <w:lvlText w:val="▪"/>
      <w:lvlJc w:val="left"/>
      <w:pPr>
        <w:ind w:left="406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2A08F280">
      <w:start w:val="1"/>
      <w:numFmt w:val="bullet"/>
      <w:lvlText w:val="•"/>
      <w:lvlJc w:val="left"/>
      <w:pPr>
        <w:ind w:left="478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9A622A2A">
      <w:start w:val="1"/>
      <w:numFmt w:val="bullet"/>
      <w:lvlText w:val="o"/>
      <w:lvlJc w:val="left"/>
      <w:pPr>
        <w:ind w:left="550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0E680B9E">
      <w:start w:val="1"/>
      <w:numFmt w:val="bullet"/>
      <w:lvlText w:val="▪"/>
      <w:lvlJc w:val="left"/>
      <w:pPr>
        <w:ind w:left="622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4">
    <w:nsid w:val="0CFA13D7"/>
    <w:multiLevelType w:val="hybridMultilevel"/>
    <w:tmpl w:val="B75E182E"/>
    <w:lvl w:ilvl="0" w:tplc="EBB2CF1C">
      <w:start w:val="1"/>
      <w:numFmt w:val="decimal"/>
      <w:lvlText w:val="%1"/>
      <w:lvlJc w:val="left"/>
      <w:pPr>
        <w:ind w:left="6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8F241A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9E12D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B9E6C5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E69A0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402A48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AA4FD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647E5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580C8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0F1D7159"/>
    <w:multiLevelType w:val="hybridMultilevel"/>
    <w:tmpl w:val="609E102E"/>
    <w:lvl w:ilvl="0" w:tplc="031CC604">
      <w:start w:val="1"/>
      <w:numFmt w:val="lowerLetter"/>
      <w:lvlText w:val="%1)"/>
      <w:lvlJc w:val="left"/>
      <w:pPr>
        <w:ind w:left="566" w:firstLine="0"/>
      </w:pPr>
      <w:rPr>
        <w:rFonts w:ascii="Times New Roman" w:eastAsia="Times New Roman" w:hAnsi="Times New Roman" w:cs="Times New Roman"/>
        <w:b w:val="0"/>
        <w:i w:val="0"/>
        <w:strike w:val="0"/>
        <w:dstrike w:val="0"/>
        <w:color w:val="EC1F24"/>
        <w:sz w:val="24"/>
        <w:u w:val="none" w:color="000000"/>
        <w:effect w:val="none"/>
        <w:bdr w:val="none" w:sz="0" w:space="0" w:color="auto" w:frame="1"/>
        <w:vertAlign w:val="baseline"/>
      </w:rPr>
    </w:lvl>
    <w:lvl w:ilvl="1" w:tplc="215C3488">
      <w:start w:val="1"/>
      <w:numFmt w:val="lowerLetter"/>
      <w:lvlText w:val="%2"/>
      <w:lvlJc w:val="left"/>
      <w:pPr>
        <w:ind w:left="1646" w:firstLine="0"/>
      </w:pPr>
      <w:rPr>
        <w:rFonts w:ascii="Times New Roman" w:eastAsia="Times New Roman" w:hAnsi="Times New Roman" w:cs="Times New Roman"/>
        <w:b w:val="0"/>
        <w:i w:val="0"/>
        <w:strike w:val="0"/>
        <w:dstrike w:val="0"/>
        <w:color w:val="EC1F24"/>
        <w:sz w:val="24"/>
        <w:u w:val="none" w:color="000000"/>
        <w:effect w:val="none"/>
        <w:bdr w:val="none" w:sz="0" w:space="0" w:color="auto" w:frame="1"/>
        <w:vertAlign w:val="baseline"/>
      </w:rPr>
    </w:lvl>
    <w:lvl w:ilvl="2" w:tplc="AFDC3F94">
      <w:start w:val="1"/>
      <w:numFmt w:val="lowerRoman"/>
      <w:lvlText w:val="%3"/>
      <w:lvlJc w:val="left"/>
      <w:pPr>
        <w:ind w:left="2366" w:firstLine="0"/>
      </w:pPr>
      <w:rPr>
        <w:rFonts w:ascii="Times New Roman" w:eastAsia="Times New Roman" w:hAnsi="Times New Roman" w:cs="Times New Roman"/>
        <w:b w:val="0"/>
        <w:i w:val="0"/>
        <w:strike w:val="0"/>
        <w:dstrike w:val="0"/>
        <w:color w:val="EC1F24"/>
        <w:sz w:val="24"/>
        <w:u w:val="none" w:color="000000"/>
        <w:effect w:val="none"/>
        <w:bdr w:val="none" w:sz="0" w:space="0" w:color="auto" w:frame="1"/>
        <w:vertAlign w:val="baseline"/>
      </w:rPr>
    </w:lvl>
    <w:lvl w:ilvl="3" w:tplc="89B45AFE">
      <w:start w:val="1"/>
      <w:numFmt w:val="decimal"/>
      <w:lvlText w:val="%4"/>
      <w:lvlJc w:val="left"/>
      <w:pPr>
        <w:ind w:left="3086" w:firstLine="0"/>
      </w:pPr>
      <w:rPr>
        <w:rFonts w:ascii="Times New Roman" w:eastAsia="Times New Roman" w:hAnsi="Times New Roman" w:cs="Times New Roman"/>
        <w:b w:val="0"/>
        <w:i w:val="0"/>
        <w:strike w:val="0"/>
        <w:dstrike w:val="0"/>
        <w:color w:val="EC1F24"/>
        <w:sz w:val="24"/>
        <w:u w:val="none" w:color="000000"/>
        <w:effect w:val="none"/>
        <w:bdr w:val="none" w:sz="0" w:space="0" w:color="auto" w:frame="1"/>
        <w:vertAlign w:val="baseline"/>
      </w:rPr>
    </w:lvl>
    <w:lvl w:ilvl="4" w:tplc="51E8AD96">
      <w:start w:val="1"/>
      <w:numFmt w:val="lowerLetter"/>
      <w:lvlText w:val="%5"/>
      <w:lvlJc w:val="left"/>
      <w:pPr>
        <w:ind w:left="3806" w:firstLine="0"/>
      </w:pPr>
      <w:rPr>
        <w:rFonts w:ascii="Times New Roman" w:eastAsia="Times New Roman" w:hAnsi="Times New Roman" w:cs="Times New Roman"/>
        <w:b w:val="0"/>
        <w:i w:val="0"/>
        <w:strike w:val="0"/>
        <w:dstrike w:val="0"/>
        <w:color w:val="EC1F24"/>
        <w:sz w:val="24"/>
        <w:u w:val="none" w:color="000000"/>
        <w:effect w:val="none"/>
        <w:bdr w:val="none" w:sz="0" w:space="0" w:color="auto" w:frame="1"/>
        <w:vertAlign w:val="baseline"/>
      </w:rPr>
    </w:lvl>
    <w:lvl w:ilvl="5" w:tplc="066EEA78">
      <w:start w:val="1"/>
      <w:numFmt w:val="lowerRoman"/>
      <w:lvlText w:val="%6"/>
      <w:lvlJc w:val="left"/>
      <w:pPr>
        <w:ind w:left="4526" w:firstLine="0"/>
      </w:pPr>
      <w:rPr>
        <w:rFonts w:ascii="Times New Roman" w:eastAsia="Times New Roman" w:hAnsi="Times New Roman" w:cs="Times New Roman"/>
        <w:b w:val="0"/>
        <w:i w:val="0"/>
        <w:strike w:val="0"/>
        <w:dstrike w:val="0"/>
        <w:color w:val="EC1F24"/>
        <w:sz w:val="24"/>
        <w:u w:val="none" w:color="000000"/>
        <w:effect w:val="none"/>
        <w:bdr w:val="none" w:sz="0" w:space="0" w:color="auto" w:frame="1"/>
        <w:vertAlign w:val="baseline"/>
      </w:rPr>
    </w:lvl>
    <w:lvl w:ilvl="6" w:tplc="7C8A2F66">
      <w:start w:val="1"/>
      <w:numFmt w:val="decimal"/>
      <w:lvlText w:val="%7"/>
      <w:lvlJc w:val="left"/>
      <w:pPr>
        <w:ind w:left="5246" w:firstLine="0"/>
      </w:pPr>
      <w:rPr>
        <w:rFonts w:ascii="Times New Roman" w:eastAsia="Times New Roman" w:hAnsi="Times New Roman" w:cs="Times New Roman"/>
        <w:b w:val="0"/>
        <w:i w:val="0"/>
        <w:strike w:val="0"/>
        <w:dstrike w:val="0"/>
        <w:color w:val="EC1F24"/>
        <w:sz w:val="24"/>
        <w:u w:val="none" w:color="000000"/>
        <w:effect w:val="none"/>
        <w:bdr w:val="none" w:sz="0" w:space="0" w:color="auto" w:frame="1"/>
        <w:vertAlign w:val="baseline"/>
      </w:rPr>
    </w:lvl>
    <w:lvl w:ilvl="7" w:tplc="E6A6075E">
      <w:start w:val="1"/>
      <w:numFmt w:val="lowerLetter"/>
      <w:lvlText w:val="%8"/>
      <w:lvlJc w:val="left"/>
      <w:pPr>
        <w:ind w:left="5966" w:firstLine="0"/>
      </w:pPr>
      <w:rPr>
        <w:rFonts w:ascii="Times New Roman" w:eastAsia="Times New Roman" w:hAnsi="Times New Roman" w:cs="Times New Roman"/>
        <w:b w:val="0"/>
        <w:i w:val="0"/>
        <w:strike w:val="0"/>
        <w:dstrike w:val="0"/>
        <w:color w:val="EC1F24"/>
        <w:sz w:val="24"/>
        <w:u w:val="none" w:color="000000"/>
        <w:effect w:val="none"/>
        <w:bdr w:val="none" w:sz="0" w:space="0" w:color="auto" w:frame="1"/>
        <w:vertAlign w:val="baseline"/>
      </w:rPr>
    </w:lvl>
    <w:lvl w:ilvl="8" w:tplc="06FE8FB8">
      <w:start w:val="1"/>
      <w:numFmt w:val="lowerRoman"/>
      <w:lvlText w:val="%9"/>
      <w:lvlJc w:val="left"/>
      <w:pPr>
        <w:ind w:left="6686" w:firstLine="0"/>
      </w:pPr>
      <w:rPr>
        <w:rFonts w:ascii="Times New Roman" w:eastAsia="Times New Roman" w:hAnsi="Times New Roman" w:cs="Times New Roman"/>
        <w:b w:val="0"/>
        <w:i w:val="0"/>
        <w:strike w:val="0"/>
        <w:dstrike w:val="0"/>
        <w:color w:val="EC1F24"/>
        <w:sz w:val="24"/>
        <w:u w:val="none" w:color="000000"/>
        <w:effect w:val="none"/>
        <w:bdr w:val="none" w:sz="0" w:space="0" w:color="auto" w:frame="1"/>
        <w:vertAlign w:val="baseline"/>
      </w:rPr>
    </w:lvl>
  </w:abstractNum>
  <w:abstractNum w:abstractNumId="6">
    <w:nsid w:val="12352313"/>
    <w:multiLevelType w:val="hybridMultilevel"/>
    <w:tmpl w:val="80E8C676"/>
    <w:lvl w:ilvl="0" w:tplc="5AFE5352">
      <w:start w:val="1"/>
      <w:numFmt w:val="bullet"/>
      <w:lvlText w:val="-"/>
      <w:lvlJc w:val="left"/>
      <w:pPr>
        <w:ind w:left="23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E162F7E4">
      <w:start w:val="1"/>
      <w:numFmt w:val="bullet"/>
      <w:lvlText w:val="o"/>
      <w:lvlJc w:val="left"/>
      <w:pPr>
        <w:ind w:left="16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88D49F58">
      <w:start w:val="1"/>
      <w:numFmt w:val="bullet"/>
      <w:lvlText w:val="▪"/>
      <w:lvlJc w:val="left"/>
      <w:pPr>
        <w:ind w:left="236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A48AF5D8">
      <w:start w:val="1"/>
      <w:numFmt w:val="bullet"/>
      <w:lvlText w:val="•"/>
      <w:lvlJc w:val="left"/>
      <w:pPr>
        <w:ind w:left="308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F7EEEFC0">
      <w:start w:val="1"/>
      <w:numFmt w:val="bullet"/>
      <w:lvlText w:val="o"/>
      <w:lvlJc w:val="left"/>
      <w:pPr>
        <w:ind w:left="380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3392EC86">
      <w:start w:val="1"/>
      <w:numFmt w:val="bullet"/>
      <w:lvlText w:val="▪"/>
      <w:lvlJc w:val="left"/>
      <w:pPr>
        <w:ind w:left="452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92429C12">
      <w:start w:val="1"/>
      <w:numFmt w:val="bullet"/>
      <w:lvlText w:val="•"/>
      <w:lvlJc w:val="left"/>
      <w:pPr>
        <w:ind w:left="52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FBCC5596">
      <w:start w:val="1"/>
      <w:numFmt w:val="bullet"/>
      <w:lvlText w:val="o"/>
      <w:lvlJc w:val="left"/>
      <w:pPr>
        <w:ind w:left="596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BD86351A">
      <w:start w:val="1"/>
      <w:numFmt w:val="bullet"/>
      <w:lvlText w:val="▪"/>
      <w:lvlJc w:val="left"/>
      <w:pPr>
        <w:ind w:left="668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7">
    <w:nsid w:val="18604282"/>
    <w:multiLevelType w:val="hybridMultilevel"/>
    <w:tmpl w:val="6EAC4CB2"/>
    <w:lvl w:ilvl="0" w:tplc="B70A8E16">
      <w:start w:val="1"/>
      <w:numFmt w:val="lowerLetter"/>
      <w:lvlText w:val="%1)"/>
      <w:lvlJc w:val="left"/>
      <w:pPr>
        <w:ind w:left="71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7B54B244">
      <w:start w:val="1"/>
      <w:numFmt w:val="lowerLetter"/>
      <w:lvlText w:val="%2"/>
      <w:lvlJc w:val="left"/>
      <w:pPr>
        <w:ind w:left="125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909A0580">
      <w:start w:val="1"/>
      <w:numFmt w:val="lowerRoman"/>
      <w:lvlText w:val="%3"/>
      <w:lvlJc w:val="left"/>
      <w:pPr>
        <w:ind w:left="197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817C0D20">
      <w:start w:val="1"/>
      <w:numFmt w:val="decimal"/>
      <w:lvlText w:val="%4"/>
      <w:lvlJc w:val="left"/>
      <w:pPr>
        <w:ind w:left="269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C438417E">
      <w:start w:val="1"/>
      <w:numFmt w:val="lowerLetter"/>
      <w:lvlText w:val="%5"/>
      <w:lvlJc w:val="left"/>
      <w:pPr>
        <w:ind w:left="341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E9D6761E">
      <w:start w:val="1"/>
      <w:numFmt w:val="lowerRoman"/>
      <w:lvlText w:val="%6"/>
      <w:lvlJc w:val="left"/>
      <w:pPr>
        <w:ind w:left="413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B98CD1F0">
      <w:start w:val="1"/>
      <w:numFmt w:val="decimal"/>
      <w:lvlText w:val="%7"/>
      <w:lvlJc w:val="left"/>
      <w:pPr>
        <w:ind w:left="485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706EC73A">
      <w:start w:val="1"/>
      <w:numFmt w:val="lowerLetter"/>
      <w:lvlText w:val="%8"/>
      <w:lvlJc w:val="left"/>
      <w:pPr>
        <w:ind w:left="557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930A616C">
      <w:start w:val="1"/>
      <w:numFmt w:val="lowerRoman"/>
      <w:lvlText w:val="%9"/>
      <w:lvlJc w:val="left"/>
      <w:pPr>
        <w:ind w:left="629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8">
    <w:nsid w:val="1EDA517C"/>
    <w:multiLevelType w:val="hybridMultilevel"/>
    <w:tmpl w:val="94305F52"/>
    <w:lvl w:ilvl="0" w:tplc="6924199C">
      <w:start w:val="1"/>
      <w:numFmt w:val="decimal"/>
      <w:lvlText w:val="%1"/>
      <w:lvlJc w:val="left"/>
      <w:pPr>
        <w:ind w:left="26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73ACC8E">
      <w:start w:val="1"/>
      <w:numFmt w:val="lowerLetter"/>
      <w:lvlText w:val="%2"/>
      <w:lvlJc w:val="left"/>
      <w:pPr>
        <w:ind w:left="16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920029A">
      <w:start w:val="1"/>
      <w:numFmt w:val="lowerRoman"/>
      <w:lvlText w:val="%3"/>
      <w:lvlJc w:val="left"/>
      <w:pPr>
        <w:ind w:left="23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A742A5A">
      <w:start w:val="1"/>
      <w:numFmt w:val="decimal"/>
      <w:lvlText w:val="%4"/>
      <w:lvlJc w:val="left"/>
      <w:pPr>
        <w:ind w:left="30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D2CCA78">
      <w:start w:val="1"/>
      <w:numFmt w:val="lowerLetter"/>
      <w:lvlText w:val="%5"/>
      <w:lvlJc w:val="left"/>
      <w:pPr>
        <w:ind w:left="38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AEC4202">
      <w:start w:val="1"/>
      <w:numFmt w:val="lowerRoman"/>
      <w:lvlText w:val="%6"/>
      <w:lvlJc w:val="left"/>
      <w:pPr>
        <w:ind w:left="45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5609C56">
      <w:start w:val="1"/>
      <w:numFmt w:val="decimal"/>
      <w:lvlText w:val="%7"/>
      <w:lvlJc w:val="left"/>
      <w:pPr>
        <w:ind w:left="52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AF45BDC">
      <w:start w:val="1"/>
      <w:numFmt w:val="lowerLetter"/>
      <w:lvlText w:val="%8"/>
      <w:lvlJc w:val="left"/>
      <w:pPr>
        <w:ind w:left="59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F78994A">
      <w:start w:val="1"/>
      <w:numFmt w:val="lowerRoman"/>
      <w:lvlText w:val="%9"/>
      <w:lvlJc w:val="left"/>
      <w:pPr>
        <w:ind w:left="66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9">
    <w:nsid w:val="2E9970BD"/>
    <w:multiLevelType w:val="hybridMultilevel"/>
    <w:tmpl w:val="AB6E1DE0"/>
    <w:lvl w:ilvl="0" w:tplc="5D227E6A">
      <w:start w:val="1"/>
      <w:numFmt w:val="decimal"/>
      <w:lvlText w:val="[%1]"/>
      <w:lvlJc w:val="left"/>
      <w:pPr>
        <w:ind w:left="269"/>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1" w:tplc="1CB01470">
      <w:start w:val="1"/>
      <w:numFmt w:val="lowerLetter"/>
      <w:lvlText w:val="%2"/>
      <w:lvlJc w:val="left"/>
      <w:pPr>
        <w:ind w:left="1648"/>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2" w:tplc="5F989E68">
      <w:start w:val="1"/>
      <w:numFmt w:val="lowerRoman"/>
      <w:lvlText w:val="%3"/>
      <w:lvlJc w:val="left"/>
      <w:pPr>
        <w:ind w:left="2368"/>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3" w:tplc="96DCE81C">
      <w:start w:val="1"/>
      <w:numFmt w:val="decimal"/>
      <w:lvlText w:val="%4"/>
      <w:lvlJc w:val="left"/>
      <w:pPr>
        <w:ind w:left="3088"/>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4" w:tplc="2E980ADE">
      <w:start w:val="1"/>
      <w:numFmt w:val="lowerLetter"/>
      <w:lvlText w:val="%5"/>
      <w:lvlJc w:val="left"/>
      <w:pPr>
        <w:ind w:left="3808"/>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5" w:tplc="4EAC77E4">
      <w:start w:val="1"/>
      <w:numFmt w:val="lowerRoman"/>
      <w:lvlText w:val="%6"/>
      <w:lvlJc w:val="left"/>
      <w:pPr>
        <w:ind w:left="4528"/>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6" w:tplc="D86C206A">
      <w:start w:val="1"/>
      <w:numFmt w:val="decimal"/>
      <w:lvlText w:val="%7"/>
      <w:lvlJc w:val="left"/>
      <w:pPr>
        <w:ind w:left="5248"/>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7" w:tplc="E66A01AA">
      <w:start w:val="1"/>
      <w:numFmt w:val="lowerLetter"/>
      <w:lvlText w:val="%8"/>
      <w:lvlJc w:val="left"/>
      <w:pPr>
        <w:ind w:left="5968"/>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8" w:tplc="375C1212">
      <w:start w:val="1"/>
      <w:numFmt w:val="lowerRoman"/>
      <w:lvlText w:val="%9"/>
      <w:lvlJc w:val="left"/>
      <w:pPr>
        <w:ind w:left="6688"/>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abstractNum>
  <w:abstractNum w:abstractNumId="10">
    <w:nsid w:val="30573481"/>
    <w:multiLevelType w:val="hybridMultilevel"/>
    <w:tmpl w:val="000ABC88"/>
    <w:lvl w:ilvl="0" w:tplc="4CBE8E9A">
      <w:start w:val="1"/>
      <w:numFmt w:val="bullet"/>
      <w:lvlText w:val="-"/>
      <w:lvlJc w:val="left"/>
      <w:pPr>
        <w:ind w:left="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2929CDA">
      <w:start w:val="1"/>
      <w:numFmt w:val="bullet"/>
      <w:lvlText w:val="o"/>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916CFE4">
      <w:start w:val="1"/>
      <w:numFmt w:val="bullet"/>
      <w:lvlText w:val="▪"/>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0CB752">
      <w:start w:val="1"/>
      <w:numFmt w:val="bullet"/>
      <w:lvlText w:val="•"/>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274C50A">
      <w:start w:val="1"/>
      <w:numFmt w:val="bullet"/>
      <w:lvlText w:val="o"/>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7FA7604">
      <w:start w:val="1"/>
      <w:numFmt w:val="bullet"/>
      <w:lvlText w:val="▪"/>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529ED2">
      <w:start w:val="1"/>
      <w:numFmt w:val="bullet"/>
      <w:lvlText w:val="•"/>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8CE330">
      <w:start w:val="1"/>
      <w:numFmt w:val="bullet"/>
      <w:lvlText w:val="o"/>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609DA2">
      <w:start w:val="1"/>
      <w:numFmt w:val="bullet"/>
      <w:lvlText w:val="▪"/>
      <w:lvlJc w:val="left"/>
      <w:pPr>
        <w:ind w:left="6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3A7D7BA8"/>
    <w:multiLevelType w:val="hybridMultilevel"/>
    <w:tmpl w:val="5162A64E"/>
    <w:lvl w:ilvl="0" w:tplc="A4F26A88">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DBEA696">
      <w:start w:val="1"/>
      <w:numFmt w:val="bullet"/>
      <w:lvlText w:val="o"/>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384122">
      <w:start w:val="1"/>
      <w:numFmt w:val="bullet"/>
      <w:lvlText w:val="▪"/>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6A8A3D6">
      <w:start w:val="1"/>
      <w:numFmt w:val="bullet"/>
      <w:lvlText w:val="•"/>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72A1696">
      <w:start w:val="1"/>
      <w:numFmt w:val="bullet"/>
      <w:lvlText w:val="o"/>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044458">
      <w:start w:val="1"/>
      <w:numFmt w:val="bullet"/>
      <w:lvlText w:val="▪"/>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E02FC6">
      <w:start w:val="1"/>
      <w:numFmt w:val="bullet"/>
      <w:lvlText w:val="•"/>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CF4EDBA">
      <w:start w:val="1"/>
      <w:numFmt w:val="bullet"/>
      <w:lvlText w:val="o"/>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F76796C">
      <w:start w:val="1"/>
      <w:numFmt w:val="bullet"/>
      <w:lvlText w:val="▪"/>
      <w:lvlJc w:val="left"/>
      <w:pPr>
        <w:ind w:left="6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3F1541EA"/>
    <w:multiLevelType w:val="hybridMultilevel"/>
    <w:tmpl w:val="DF96F9E2"/>
    <w:lvl w:ilvl="0" w:tplc="1DCEC38E">
      <w:start w:val="10"/>
      <w:numFmt w:val="decimal"/>
      <w:lvlText w:val="%1"/>
      <w:lvlJc w:val="left"/>
      <w:pPr>
        <w:ind w:left="851" w:firstLine="0"/>
      </w:pPr>
      <w:rPr>
        <w:rFonts w:ascii="Times New Roman" w:eastAsia="Times New Roman" w:hAnsi="Times New Roman" w:cs="Times New Roman"/>
        <w:b/>
        <w:i w:val="0"/>
        <w:strike w:val="0"/>
        <w:dstrike w:val="0"/>
        <w:color w:val="231F20"/>
        <w:sz w:val="24"/>
        <w:u w:val="none" w:color="000000"/>
        <w:effect w:val="none"/>
        <w:bdr w:val="none" w:sz="0" w:space="0" w:color="auto" w:frame="1"/>
        <w:vertAlign w:val="baseline"/>
      </w:rPr>
    </w:lvl>
    <w:lvl w:ilvl="1" w:tplc="A9D6FBD8">
      <w:start w:val="1"/>
      <w:numFmt w:val="lowerLetter"/>
      <w:lvlText w:val="%2"/>
      <w:lvlJc w:val="left"/>
      <w:pPr>
        <w:ind w:left="1631" w:firstLine="0"/>
      </w:pPr>
      <w:rPr>
        <w:rFonts w:ascii="Times New Roman" w:eastAsia="Times New Roman" w:hAnsi="Times New Roman" w:cs="Times New Roman"/>
        <w:b/>
        <w:i w:val="0"/>
        <w:strike w:val="0"/>
        <w:dstrike w:val="0"/>
        <w:color w:val="231F20"/>
        <w:sz w:val="24"/>
        <w:u w:val="none" w:color="000000"/>
        <w:effect w:val="none"/>
        <w:bdr w:val="none" w:sz="0" w:space="0" w:color="auto" w:frame="1"/>
        <w:vertAlign w:val="baseline"/>
      </w:rPr>
    </w:lvl>
    <w:lvl w:ilvl="2" w:tplc="508C8810">
      <w:start w:val="1"/>
      <w:numFmt w:val="lowerRoman"/>
      <w:lvlText w:val="%3"/>
      <w:lvlJc w:val="left"/>
      <w:pPr>
        <w:ind w:left="2351" w:firstLine="0"/>
      </w:pPr>
      <w:rPr>
        <w:rFonts w:ascii="Times New Roman" w:eastAsia="Times New Roman" w:hAnsi="Times New Roman" w:cs="Times New Roman"/>
        <w:b/>
        <w:i w:val="0"/>
        <w:strike w:val="0"/>
        <w:dstrike w:val="0"/>
        <w:color w:val="231F20"/>
        <w:sz w:val="24"/>
        <w:u w:val="none" w:color="000000"/>
        <w:effect w:val="none"/>
        <w:bdr w:val="none" w:sz="0" w:space="0" w:color="auto" w:frame="1"/>
        <w:vertAlign w:val="baseline"/>
      </w:rPr>
    </w:lvl>
    <w:lvl w:ilvl="3" w:tplc="41827060">
      <w:start w:val="1"/>
      <w:numFmt w:val="decimal"/>
      <w:lvlText w:val="%4"/>
      <w:lvlJc w:val="left"/>
      <w:pPr>
        <w:ind w:left="3071" w:firstLine="0"/>
      </w:pPr>
      <w:rPr>
        <w:rFonts w:ascii="Times New Roman" w:eastAsia="Times New Roman" w:hAnsi="Times New Roman" w:cs="Times New Roman"/>
        <w:b/>
        <w:i w:val="0"/>
        <w:strike w:val="0"/>
        <w:dstrike w:val="0"/>
        <w:color w:val="231F20"/>
        <w:sz w:val="24"/>
        <w:u w:val="none" w:color="000000"/>
        <w:effect w:val="none"/>
        <w:bdr w:val="none" w:sz="0" w:space="0" w:color="auto" w:frame="1"/>
        <w:vertAlign w:val="baseline"/>
      </w:rPr>
    </w:lvl>
    <w:lvl w:ilvl="4" w:tplc="A6F0BD60">
      <w:start w:val="1"/>
      <w:numFmt w:val="lowerLetter"/>
      <w:lvlText w:val="%5"/>
      <w:lvlJc w:val="left"/>
      <w:pPr>
        <w:ind w:left="3791" w:firstLine="0"/>
      </w:pPr>
      <w:rPr>
        <w:rFonts w:ascii="Times New Roman" w:eastAsia="Times New Roman" w:hAnsi="Times New Roman" w:cs="Times New Roman"/>
        <w:b/>
        <w:i w:val="0"/>
        <w:strike w:val="0"/>
        <w:dstrike w:val="0"/>
        <w:color w:val="231F20"/>
        <w:sz w:val="24"/>
        <w:u w:val="none" w:color="000000"/>
        <w:effect w:val="none"/>
        <w:bdr w:val="none" w:sz="0" w:space="0" w:color="auto" w:frame="1"/>
        <w:vertAlign w:val="baseline"/>
      </w:rPr>
    </w:lvl>
    <w:lvl w:ilvl="5" w:tplc="B1A20F82">
      <w:start w:val="1"/>
      <w:numFmt w:val="lowerRoman"/>
      <w:lvlText w:val="%6"/>
      <w:lvlJc w:val="left"/>
      <w:pPr>
        <w:ind w:left="4511" w:firstLine="0"/>
      </w:pPr>
      <w:rPr>
        <w:rFonts w:ascii="Times New Roman" w:eastAsia="Times New Roman" w:hAnsi="Times New Roman" w:cs="Times New Roman"/>
        <w:b/>
        <w:i w:val="0"/>
        <w:strike w:val="0"/>
        <w:dstrike w:val="0"/>
        <w:color w:val="231F20"/>
        <w:sz w:val="24"/>
        <w:u w:val="none" w:color="000000"/>
        <w:effect w:val="none"/>
        <w:bdr w:val="none" w:sz="0" w:space="0" w:color="auto" w:frame="1"/>
        <w:vertAlign w:val="baseline"/>
      </w:rPr>
    </w:lvl>
    <w:lvl w:ilvl="6" w:tplc="5DB8BB06">
      <w:start w:val="1"/>
      <w:numFmt w:val="decimal"/>
      <w:lvlText w:val="%7"/>
      <w:lvlJc w:val="left"/>
      <w:pPr>
        <w:ind w:left="5231" w:firstLine="0"/>
      </w:pPr>
      <w:rPr>
        <w:rFonts w:ascii="Times New Roman" w:eastAsia="Times New Roman" w:hAnsi="Times New Roman" w:cs="Times New Roman"/>
        <w:b/>
        <w:i w:val="0"/>
        <w:strike w:val="0"/>
        <w:dstrike w:val="0"/>
        <w:color w:val="231F20"/>
        <w:sz w:val="24"/>
        <w:u w:val="none" w:color="000000"/>
        <w:effect w:val="none"/>
        <w:bdr w:val="none" w:sz="0" w:space="0" w:color="auto" w:frame="1"/>
        <w:vertAlign w:val="baseline"/>
      </w:rPr>
    </w:lvl>
    <w:lvl w:ilvl="7" w:tplc="507C3CC8">
      <w:start w:val="1"/>
      <w:numFmt w:val="lowerLetter"/>
      <w:lvlText w:val="%8"/>
      <w:lvlJc w:val="left"/>
      <w:pPr>
        <w:ind w:left="5951" w:firstLine="0"/>
      </w:pPr>
      <w:rPr>
        <w:rFonts w:ascii="Times New Roman" w:eastAsia="Times New Roman" w:hAnsi="Times New Roman" w:cs="Times New Roman"/>
        <w:b/>
        <w:i w:val="0"/>
        <w:strike w:val="0"/>
        <w:dstrike w:val="0"/>
        <w:color w:val="231F20"/>
        <w:sz w:val="24"/>
        <w:u w:val="none" w:color="000000"/>
        <w:effect w:val="none"/>
        <w:bdr w:val="none" w:sz="0" w:space="0" w:color="auto" w:frame="1"/>
        <w:vertAlign w:val="baseline"/>
      </w:rPr>
    </w:lvl>
    <w:lvl w:ilvl="8" w:tplc="2E8AE1EC">
      <w:start w:val="1"/>
      <w:numFmt w:val="lowerRoman"/>
      <w:lvlText w:val="%9"/>
      <w:lvlJc w:val="left"/>
      <w:pPr>
        <w:ind w:left="6671" w:firstLine="0"/>
      </w:pPr>
      <w:rPr>
        <w:rFonts w:ascii="Times New Roman" w:eastAsia="Times New Roman" w:hAnsi="Times New Roman" w:cs="Times New Roman"/>
        <w:b/>
        <w:i w:val="0"/>
        <w:strike w:val="0"/>
        <w:dstrike w:val="0"/>
        <w:color w:val="231F20"/>
        <w:sz w:val="24"/>
        <w:u w:val="none" w:color="000000"/>
        <w:effect w:val="none"/>
        <w:bdr w:val="none" w:sz="0" w:space="0" w:color="auto" w:frame="1"/>
        <w:vertAlign w:val="baseline"/>
      </w:rPr>
    </w:lvl>
  </w:abstractNum>
  <w:abstractNum w:abstractNumId="13">
    <w:nsid w:val="461F4F9B"/>
    <w:multiLevelType w:val="hybridMultilevel"/>
    <w:tmpl w:val="7D28CEC2"/>
    <w:lvl w:ilvl="0" w:tplc="66E6F934">
      <w:start w:val="1"/>
      <w:numFmt w:val="lowerLetter"/>
      <w:lvlText w:val="%1)"/>
      <w:lvlJc w:val="left"/>
      <w:pPr>
        <w:ind w:left="110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F79A9930">
      <w:start w:val="1"/>
      <w:numFmt w:val="lowerLetter"/>
      <w:lvlText w:val="%2"/>
      <w:lvlJc w:val="left"/>
      <w:pPr>
        <w:ind w:left="16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377AD68E">
      <w:start w:val="1"/>
      <w:numFmt w:val="lowerRoman"/>
      <w:lvlText w:val="%3"/>
      <w:lvlJc w:val="left"/>
      <w:pPr>
        <w:ind w:left="236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A3F201BE">
      <w:start w:val="1"/>
      <w:numFmt w:val="decimal"/>
      <w:lvlText w:val="%4"/>
      <w:lvlJc w:val="left"/>
      <w:pPr>
        <w:ind w:left="308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5060C532">
      <w:start w:val="1"/>
      <w:numFmt w:val="lowerLetter"/>
      <w:lvlText w:val="%5"/>
      <w:lvlJc w:val="left"/>
      <w:pPr>
        <w:ind w:left="380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A99AF0AC">
      <w:start w:val="1"/>
      <w:numFmt w:val="lowerRoman"/>
      <w:lvlText w:val="%6"/>
      <w:lvlJc w:val="left"/>
      <w:pPr>
        <w:ind w:left="452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BBBCAA26">
      <w:start w:val="1"/>
      <w:numFmt w:val="decimal"/>
      <w:lvlText w:val="%7"/>
      <w:lvlJc w:val="left"/>
      <w:pPr>
        <w:ind w:left="52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197C0A0A">
      <w:start w:val="1"/>
      <w:numFmt w:val="lowerLetter"/>
      <w:lvlText w:val="%8"/>
      <w:lvlJc w:val="left"/>
      <w:pPr>
        <w:ind w:left="596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74EA9E78">
      <w:start w:val="1"/>
      <w:numFmt w:val="lowerRoman"/>
      <w:lvlText w:val="%9"/>
      <w:lvlJc w:val="left"/>
      <w:pPr>
        <w:ind w:left="668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4">
    <w:nsid w:val="48F63F3B"/>
    <w:multiLevelType w:val="multilevel"/>
    <w:tmpl w:val="B2CE0E70"/>
    <w:lvl w:ilvl="0">
      <w:start w:val="4"/>
      <w:numFmt w:val="decimal"/>
      <w:lvlText w:val="%1"/>
      <w:lvlJc w:val="left"/>
      <w:pPr>
        <w:ind w:left="360" w:hanging="360"/>
      </w:pPr>
      <w:rPr>
        <w:rFonts w:cs="Times New Roman"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4DF038F3"/>
    <w:multiLevelType w:val="hybridMultilevel"/>
    <w:tmpl w:val="0720C9BE"/>
    <w:lvl w:ilvl="0" w:tplc="19A06FE2">
      <w:start w:val="14"/>
      <w:numFmt w:val="decimal"/>
      <w:lvlText w:val="%1"/>
      <w:lvlJc w:val="left"/>
      <w:pPr>
        <w:ind w:left="710" w:firstLine="0"/>
      </w:pPr>
      <w:rPr>
        <w:rFonts w:ascii="Times New Roman" w:eastAsia="Times New Roman" w:hAnsi="Times New Roman" w:cs="Times New Roman"/>
        <w:b/>
        <w:i w:val="0"/>
        <w:strike w:val="0"/>
        <w:dstrike w:val="0"/>
        <w:color w:val="231F20"/>
        <w:sz w:val="24"/>
        <w:u w:val="none" w:color="000000"/>
        <w:effect w:val="none"/>
        <w:bdr w:val="none" w:sz="0" w:space="0" w:color="auto" w:frame="1"/>
        <w:vertAlign w:val="baseline"/>
      </w:rPr>
    </w:lvl>
    <w:lvl w:ilvl="1" w:tplc="D2604436">
      <w:start w:val="1"/>
      <w:numFmt w:val="lowerLetter"/>
      <w:lvlText w:val="%2"/>
      <w:lvlJc w:val="left"/>
      <w:pPr>
        <w:ind w:left="1490" w:firstLine="0"/>
      </w:pPr>
      <w:rPr>
        <w:rFonts w:ascii="Times New Roman" w:eastAsia="Times New Roman" w:hAnsi="Times New Roman" w:cs="Times New Roman"/>
        <w:b/>
        <w:i w:val="0"/>
        <w:strike w:val="0"/>
        <w:dstrike w:val="0"/>
        <w:color w:val="231F20"/>
        <w:sz w:val="24"/>
        <w:u w:val="none" w:color="000000"/>
        <w:effect w:val="none"/>
        <w:bdr w:val="none" w:sz="0" w:space="0" w:color="auto" w:frame="1"/>
        <w:vertAlign w:val="baseline"/>
      </w:rPr>
    </w:lvl>
    <w:lvl w:ilvl="2" w:tplc="42AC4FE0">
      <w:start w:val="1"/>
      <w:numFmt w:val="lowerRoman"/>
      <w:lvlText w:val="%3"/>
      <w:lvlJc w:val="left"/>
      <w:pPr>
        <w:ind w:left="2210" w:firstLine="0"/>
      </w:pPr>
      <w:rPr>
        <w:rFonts w:ascii="Times New Roman" w:eastAsia="Times New Roman" w:hAnsi="Times New Roman" w:cs="Times New Roman"/>
        <w:b/>
        <w:i w:val="0"/>
        <w:strike w:val="0"/>
        <w:dstrike w:val="0"/>
        <w:color w:val="231F20"/>
        <w:sz w:val="24"/>
        <w:u w:val="none" w:color="000000"/>
        <w:effect w:val="none"/>
        <w:bdr w:val="none" w:sz="0" w:space="0" w:color="auto" w:frame="1"/>
        <w:vertAlign w:val="baseline"/>
      </w:rPr>
    </w:lvl>
    <w:lvl w:ilvl="3" w:tplc="CB586998">
      <w:start w:val="1"/>
      <w:numFmt w:val="decimal"/>
      <w:lvlText w:val="%4"/>
      <w:lvlJc w:val="left"/>
      <w:pPr>
        <w:ind w:left="2930" w:firstLine="0"/>
      </w:pPr>
      <w:rPr>
        <w:rFonts w:ascii="Times New Roman" w:eastAsia="Times New Roman" w:hAnsi="Times New Roman" w:cs="Times New Roman"/>
        <w:b/>
        <w:i w:val="0"/>
        <w:strike w:val="0"/>
        <w:dstrike w:val="0"/>
        <w:color w:val="231F20"/>
        <w:sz w:val="24"/>
        <w:u w:val="none" w:color="000000"/>
        <w:effect w:val="none"/>
        <w:bdr w:val="none" w:sz="0" w:space="0" w:color="auto" w:frame="1"/>
        <w:vertAlign w:val="baseline"/>
      </w:rPr>
    </w:lvl>
    <w:lvl w:ilvl="4" w:tplc="4274B39E">
      <w:start w:val="1"/>
      <w:numFmt w:val="lowerLetter"/>
      <w:lvlText w:val="%5"/>
      <w:lvlJc w:val="left"/>
      <w:pPr>
        <w:ind w:left="3650" w:firstLine="0"/>
      </w:pPr>
      <w:rPr>
        <w:rFonts w:ascii="Times New Roman" w:eastAsia="Times New Roman" w:hAnsi="Times New Roman" w:cs="Times New Roman"/>
        <w:b/>
        <w:i w:val="0"/>
        <w:strike w:val="0"/>
        <w:dstrike w:val="0"/>
        <w:color w:val="231F20"/>
        <w:sz w:val="24"/>
        <w:u w:val="none" w:color="000000"/>
        <w:effect w:val="none"/>
        <w:bdr w:val="none" w:sz="0" w:space="0" w:color="auto" w:frame="1"/>
        <w:vertAlign w:val="baseline"/>
      </w:rPr>
    </w:lvl>
    <w:lvl w:ilvl="5" w:tplc="219A8DB8">
      <w:start w:val="1"/>
      <w:numFmt w:val="lowerRoman"/>
      <w:lvlText w:val="%6"/>
      <w:lvlJc w:val="left"/>
      <w:pPr>
        <w:ind w:left="4370" w:firstLine="0"/>
      </w:pPr>
      <w:rPr>
        <w:rFonts w:ascii="Times New Roman" w:eastAsia="Times New Roman" w:hAnsi="Times New Roman" w:cs="Times New Roman"/>
        <w:b/>
        <w:i w:val="0"/>
        <w:strike w:val="0"/>
        <w:dstrike w:val="0"/>
        <w:color w:val="231F20"/>
        <w:sz w:val="24"/>
        <w:u w:val="none" w:color="000000"/>
        <w:effect w:val="none"/>
        <w:bdr w:val="none" w:sz="0" w:space="0" w:color="auto" w:frame="1"/>
        <w:vertAlign w:val="baseline"/>
      </w:rPr>
    </w:lvl>
    <w:lvl w:ilvl="6" w:tplc="5E3CA17A">
      <w:start w:val="1"/>
      <w:numFmt w:val="decimal"/>
      <w:lvlText w:val="%7"/>
      <w:lvlJc w:val="left"/>
      <w:pPr>
        <w:ind w:left="5090" w:firstLine="0"/>
      </w:pPr>
      <w:rPr>
        <w:rFonts w:ascii="Times New Roman" w:eastAsia="Times New Roman" w:hAnsi="Times New Roman" w:cs="Times New Roman"/>
        <w:b/>
        <w:i w:val="0"/>
        <w:strike w:val="0"/>
        <w:dstrike w:val="0"/>
        <w:color w:val="231F20"/>
        <w:sz w:val="24"/>
        <w:u w:val="none" w:color="000000"/>
        <w:effect w:val="none"/>
        <w:bdr w:val="none" w:sz="0" w:space="0" w:color="auto" w:frame="1"/>
        <w:vertAlign w:val="baseline"/>
      </w:rPr>
    </w:lvl>
    <w:lvl w:ilvl="7" w:tplc="57188EC2">
      <w:start w:val="1"/>
      <w:numFmt w:val="lowerLetter"/>
      <w:lvlText w:val="%8"/>
      <w:lvlJc w:val="left"/>
      <w:pPr>
        <w:ind w:left="5810" w:firstLine="0"/>
      </w:pPr>
      <w:rPr>
        <w:rFonts w:ascii="Times New Roman" w:eastAsia="Times New Roman" w:hAnsi="Times New Roman" w:cs="Times New Roman"/>
        <w:b/>
        <w:i w:val="0"/>
        <w:strike w:val="0"/>
        <w:dstrike w:val="0"/>
        <w:color w:val="231F20"/>
        <w:sz w:val="24"/>
        <w:u w:val="none" w:color="000000"/>
        <w:effect w:val="none"/>
        <w:bdr w:val="none" w:sz="0" w:space="0" w:color="auto" w:frame="1"/>
        <w:vertAlign w:val="baseline"/>
      </w:rPr>
    </w:lvl>
    <w:lvl w:ilvl="8" w:tplc="314459EC">
      <w:start w:val="1"/>
      <w:numFmt w:val="lowerRoman"/>
      <w:lvlText w:val="%9"/>
      <w:lvlJc w:val="left"/>
      <w:pPr>
        <w:ind w:left="6530" w:firstLine="0"/>
      </w:pPr>
      <w:rPr>
        <w:rFonts w:ascii="Times New Roman" w:eastAsia="Times New Roman" w:hAnsi="Times New Roman" w:cs="Times New Roman"/>
        <w:b/>
        <w:i w:val="0"/>
        <w:strike w:val="0"/>
        <w:dstrike w:val="0"/>
        <w:color w:val="231F20"/>
        <w:sz w:val="24"/>
        <w:u w:val="none" w:color="000000"/>
        <w:effect w:val="none"/>
        <w:bdr w:val="none" w:sz="0" w:space="0" w:color="auto" w:frame="1"/>
        <w:vertAlign w:val="baseline"/>
      </w:rPr>
    </w:lvl>
  </w:abstractNum>
  <w:abstractNum w:abstractNumId="16">
    <w:nsid w:val="50616FDC"/>
    <w:multiLevelType w:val="hybridMultilevel"/>
    <w:tmpl w:val="167CF012"/>
    <w:lvl w:ilvl="0" w:tplc="04190017">
      <w:start w:val="1"/>
      <w:numFmt w:val="lowerLetter"/>
      <w:lvlText w:val="%1)"/>
      <w:lvlJc w:val="left"/>
      <w:pPr>
        <w:ind w:left="984" w:hanging="360"/>
      </w:pPr>
    </w:lvl>
    <w:lvl w:ilvl="1" w:tplc="04190019" w:tentative="1">
      <w:start w:val="1"/>
      <w:numFmt w:val="lowerLetter"/>
      <w:lvlText w:val="%2."/>
      <w:lvlJc w:val="left"/>
      <w:pPr>
        <w:ind w:left="1704" w:hanging="360"/>
      </w:pPr>
    </w:lvl>
    <w:lvl w:ilvl="2" w:tplc="0419001B" w:tentative="1">
      <w:start w:val="1"/>
      <w:numFmt w:val="lowerRoman"/>
      <w:lvlText w:val="%3."/>
      <w:lvlJc w:val="right"/>
      <w:pPr>
        <w:ind w:left="2424" w:hanging="180"/>
      </w:pPr>
    </w:lvl>
    <w:lvl w:ilvl="3" w:tplc="0419000F" w:tentative="1">
      <w:start w:val="1"/>
      <w:numFmt w:val="decimal"/>
      <w:lvlText w:val="%4."/>
      <w:lvlJc w:val="left"/>
      <w:pPr>
        <w:ind w:left="3144" w:hanging="360"/>
      </w:pPr>
    </w:lvl>
    <w:lvl w:ilvl="4" w:tplc="04190019" w:tentative="1">
      <w:start w:val="1"/>
      <w:numFmt w:val="lowerLetter"/>
      <w:lvlText w:val="%5."/>
      <w:lvlJc w:val="left"/>
      <w:pPr>
        <w:ind w:left="3864" w:hanging="360"/>
      </w:pPr>
    </w:lvl>
    <w:lvl w:ilvl="5" w:tplc="0419001B" w:tentative="1">
      <w:start w:val="1"/>
      <w:numFmt w:val="lowerRoman"/>
      <w:lvlText w:val="%6."/>
      <w:lvlJc w:val="right"/>
      <w:pPr>
        <w:ind w:left="4584" w:hanging="180"/>
      </w:pPr>
    </w:lvl>
    <w:lvl w:ilvl="6" w:tplc="0419000F" w:tentative="1">
      <w:start w:val="1"/>
      <w:numFmt w:val="decimal"/>
      <w:lvlText w:val="%7."/>
      <w:lvlJc w:val="left"/>
      <w:pPr>
        <w:ind w:left="5304" w:hanging="360"/>
      </w:pPr>
    </w:lvl>
    <w:lvl w:ilvl="7" w:tplc="04190019" w:tentative="1">
      <w:start w:val="1"/>
      <w:numFmt w:val="lowerLetter"/>
      <w:lvlText w:val="%8."/>
      <w:lvlJc w:val="left"/>
      <w:pPr>
        <w:ind w:left="6024" w:hanging="360"/>
      </w:pPr>
    </w:lvl>
    <w:lvl w:ilvl="8" w:tplc="0419001B" w:tentative="1">
      <w:start w:val="1"/>
      <w:numFmt w:val="lowerRoman"/>
      <w:lvlText w:val="%9."/>
      <w:lvlJc w:val="right"/>
      <w:pPr>
        <w:ind w:left="6744" w:hanging="180"/>
      </w:pPr>
    </w:lvl>
  </w:abstractNum>
  <w:abstractNum w:abstractNumId="17">
    <w:nsid w:val="52A00385"/>
    <w:multiLevelType w:val="hybridMultilevel"/>
    <w:tmpl w:val="7EBC532E"/>
    <w:lvl w:ilvl="0" w:tplc="7D62BFA6">
      <w:start w:val="1"/>
      <w:numFmt w:val="decimal"/>
      <w:lvlText w:val="%1"/>
      <w:lvlJc w:val="left"/>
      <w:pPr>
        <w:ind w:left="239"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1" w:tplc="FE547EA8">
      <w:start w:val="1"/>
      <w:numFmt w:val="lowerLetter"/>
      <w:lvlText w:val="%2"/>
      <w:lvlJc w:val="left"/>
      <w:pPr>
        <w:ind w:left="1647"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2" w:tplc="86F60B5C">
      <w:start w:val="1"/>
      <w:numFmt w:val="lowerRoman"/>
      <w:lvlText w:val="%3"/>
      <w:lvlJc w:val="left"/>
      <w:pPr>
        <w:ind w:left="2367"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3" w:tplc="24A410D2">
      <w:start w:val="1"/>
      <w:numFmt w:val="decimal"/>
      <w:lvlText w:val="%4"/>
      <w:lvlJc w:val="left"/>
      <w:pPr>
        <w:ind w:left="3087"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4" w:tplc="BE288298">
      <w:start w:val="1"/>
      <w:numFmt w:val="lowerLetter"/>
      <w:lvlText w:val="%5"/>
      <w:lvlJc w:val="left"/>
      <w:pPr>
        <w:ind w:left="3807"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5" w:tplc="6ABC3F90">
      <w:start w:val="1"/>
      <w:numFmt w:val="lowerRoman"/>
      <w:lvlText w:val="%6"/>
      <w:lvlJc w:val="left"/>
      <w:pPr>
        <w:ind w:left="4527"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6" w:tplc="E9C6E634">
      <w:start w:val="1"/>
      <w:numFmt w:val="decimal"/>
      <w:lvlText w:val="%7"/>
      <w:lvlJc w:val="left"/>
      <w:pPr>
        <w:ind w:left="5247"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7" w:tplc="E9AAE48E">
      <w:start w:val="1"/>
      <w:numFmt w:val="lowerLetter"/>
      <w:lvlText w:val="%8"/>
      <w:lvlJc w:val="left"/>
      <w:pPr>
        <w:ind w:left="5967"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8" w:tplc="9CCA5C8E">
      <w:start w:val="1"/>
      <w:numFmt w:val="lowerRoman"/>
      <w:lvlText w:val="%9"/>
      <w:lvlJc w:val="left"/>
      <w:pPr>
        <w:ind w:left="6687"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abstractNum>
  <w:abstractNum w:abstractNumId="18">
    <w:nsid w:val="55486687"/>
    <w:multiLevelType w:val="hybridMultilevel"/>
    <w:tmpl w:val="135AE952"/>
    <w:lvl w:ilvl="0" w:tplc="A34E9928">
      <w:start w:val="1"/>
      <w:numFmt w:val="lowerLetter"/>
      <w:lvlText w:val="%1)"/>
      <w:lvlJc w:val="left"/>
      <w:pPr>
        <w:ind w:left="0" w:firstLine="0"/>
      </w:pPr>
      <w:rPr>
        <w:rFonts w:ascii="Times New Roman" w:eastAsia="Times New Roman" w:hAnsi="Times New Roman" w:cs="Times New Roman"/>
        <w:b w:val="0"/>
        <w:i w:val="0"/>
        <w:strike w:val="0"/>
        <w:dstrike w:val="0"/>
        <w:color w:val="231F20"/>
        <w:sz w:val="24"/>
        <w:u w:val="none" w:color="000000"/>
        <w:effect w:val="none"/>
        <w:bdr w:val="none" w:sz="0" w:space="0" w:color="auto" w:frame="1"/>
        <w:vertAlign w:val="baseline"/>
      </w:rPr>
    </w:lvl>
    <w:lvl w:ilvl="1" w:tplc="0CB85DDA">
      <w:start w:val="1"/>
      <w:numFmt w:val="lowerLetter"/>
      <w:lvlText w:val="%2"/>
      <w:lvlJc w:val="left"/>
      <w:pPr>
        <w:ind w:left="1080" w:firstLine="0"/>
      </w:pPr>
      <w:rPr>
        <w:rFonts w:ascii="Times New Roman" w:eastAsia="Times New Roman" w:hAnsi="Times New Roman" w:cs="Times New Roman"/>
        <w:b w:val="0"/>
        <w:i w:val="0"/>
        <w:strike w:val="0"/>
        <w:dstrike w:val="0"/>
        <w:color w:val="231F20"/>
        <w:sz w:val="24"/>
        <w:u w:val="none" w:color="000000"/>
        <w:effect w:val="none"/>
        <w:bdr w:val="none" w:sz="0" w:space="0" w:color="auto" w:frame="1"/>
        <w:vertAlign w:val="baseline"/>
      </w:rPr>
    </w:lvl>
    <w:lvl w:ilvl="2" w:tplc="10C81E06">
      <w:start w:val="1"/>
      <w:numFmt w:val="lowerRoman"/>
      <w:lvlText w:val="%3"/>
      <w:lvlJc w:val="left"/>
      <w:pPr>
        <w:ind w:left="1800" w:firstLine="0"/>
      </w:pPr>
      <w:rPr>
        <w:rFonts w:ascii="Times New Roman" w:eastAsia="Times New Roman" w:hAnsi="Times New Roman" w:cs="Times New Roman"/>
        <w:b w:val="0"/>
        <w:i w:val="0"/>
        <w:strike w:val="0"/>
        <w:dstrike w:val="0"/>
        <w:color w:val="231F20"/>
        <w:sz w:val="24"/>
        <w:u w:val="none" w:color="000000"/>
        <w:effect w:val="none"/>
        <w:bdr w:val="none" w:sz="0" w:space="0" w:color="auto" w:frame="1"/>
        <w:vertAlign w:val="baseline"/>
      </w:rPr>
    </w:lvl>
    <w:lvl w:ilvl="3" w:tplc="0FEE967E">
      <w:start w:val="1"/>
      <w:numFmt w:val="decimal"/>
      <w:lvlText w:val="%4"/>
      <w:lvlJc w:val="left"/>
      <w:pPr>
        <w:ind w:left="2520" w:firstLine="0"/>
      </w:pPr>
      <w:rPr>
        <w:rFonts w:ascii="Times New Roman" w:eastAsia="Times New Roman" w:hAnsi="Times New Roman" w:cs="Times New Roman"/>
        <w:b w:val="0"/>
        <w:i w:val="0"/>
        <w:strike w:val="0"/>
        <w:dstrike w:val="0"/>
        <w:color w:val="231F20"/>
        <w:sz w:val="24"/>
        <w:u w:val="none" w:color="000000"/>
        <w:effect w:val="none"/>
        <w:bdr w:val="none" w:sz="0" w:space="0" w:color="auto" w:frame="1"/>
        <w:vertAlign w:val="baseline"/>
      </w:rPr>
    </w:lvl>
    <w:lvl w:ilvl="4" w:tplc="02B06810">
      <w:start w:val="1"/>
      <w:numFmt w:val="lowerLetter"/>
      <w:lvlText w:val="%5"/>
      <w:lvlJc w:val="left"/>
      <w:pPr>
        <w:ind w:left="3240" w:firstLine="0"/>
      </w:pPr>
      <w:rPr>
        <w:rFonts w:ascii="Times New Roman" w:eastAsia="Times New Roman" w:hAnsi="Times New Roman" w:cs="Times New Roman"/>
        <w:b w:val="0"/>
        <w:i w:val="0"/>
        <w:strike w:val="0"/>
        <w:dstrike w:val="0"/>
        <w:color w:val="231F20"/>
        <w:sz w:val="24"/>
        <w:u w:val="none" w:color="000000"/>
        <w:effect w:val="none"/>
        <w:bdr w:val="none" w:sz="0" w:space="0" w:color="auto" w:frame="1"/>
        <w:vertAlign w:val="baseline"/>
      </w:rPr>
    </w:lvl>
    <w:lvl w:ilvl="5" w:tplc="A01AA10E">
      <w:start w:val="1"/>
      <w:numFmt w:val="lowerRoman"/>
      <w:lvlText w:val="%6"/>
      <w:lvlJc w:val="left"/>
      <w:pPr>
        <w:ind w:left="3960" w:firstLine="0"/>
      </w:pPr>
      <w:rPr>
        <w:rFonts w:ascii="Times New Roman" w:eastAsia="Times New Roman" w:hAnsi="Times New Roman" w:cs="Times New Roman"/>
        <w:b w:val="0"/>
        <w:i w:val="0"/>
        <w:strike w:val="0"/>
        <w:dstrike w:val="0"/>
        <w:color w:val="231F20"/>
        <w:sz w:val="24"/>
        <w:u w:val="none" w:color="000000"/>
        <w:effect w:val="none"/>
        <w:bdr w:val="none" w:sz="0" w:space="0" w:color="auto" w:frame="1"/>
        <w:vertAlign w:val="baseline"/>
      </w:rPr>
    </w:lvl>
    <w:lvl w:ilvl="6" w:tplc="39FE3C72">
      <w:start w:val="1"/>
      <w:numFmt w:val="decimal"/>
      <w:lvlText w:val="%7"/>
      <w:lvlJc w:val="left"/>
      <w:pPr>
        <w:ind w:left="4680" w:firstLine="0"/>
      </w:pPr>
      <w:rPr>
        <w:rFonts w:ascii="Times New Roman" w:eastAsia="Times New Roman" w:hAnsi="Times New Roman" w:cs="Times New Roman"/>
        <w:b w:val="0"/>
        <w:i w:val="0"/>
        <w:strike w:val="0"/>
        <w:dstrike w:val="0"/>
        <w:color w:val="231F20"/>
        <w:sz w:val="24"/>
        <w:u w:val="none" w:color="000000"/>
        <w:effect w:val="none"/>
        <w:bdr w:val="none" w:sz="0" w:space="0" w:color="auto" w:frame="1"/>
        <w:vertAlign w:val="baseline"/>
      </w:rPr>
    </w:lvl>
    <w:lvl w:ilvl="7" w:tplc="4A228960">
      <w:start w:val="1"/>
      <w:numFmt w:val="lowerLetter"/>
      <w:lvlText w:val="%8"/>
      <w:lvlJc w:val="left"/>
      <w:pPr>
        <w:ind w:left="5400" w:firstLine="0"/>
      </w:pPr>
      <w:rPr>
        <w:rFonts w:ascii="Times New Roman" w:eastAsia="Times New Roman" w:hAnsi="Times New Roman" w:cs="Times New Roman"/>
        <w:b w:val="0"/>
        <w:i w:val="0"/>
        <w:strike w:val="0"/>
        <w:dstrike w:val="0"/>
        <w:color w:val="231F20"/>
        <w:sz w:val="24"/>
        <w:u w:val="none" w:color="000000"/>
        <w:effect w:val="none"/>
        <w:bdr w:val="none" w:sz="0" w:space="0" w:color="auto" w:frame="1"/>
        <w:vertAlign w:val="baseline"/>
      </w:rPr>
    </w:lvl>
    <w:lvl w:ilvl="8" w:tplc="ABC05AE0">
      <w:start w:val="1"/>
      <w:numFmt w:val="lowerRoman"/>
      <w:lvlText w:val="%9"/>
      <w:lvlJc w:val="left"/>
      <w:pPr>
        <w:ind w:left="6120" w:firstLine="0"/>
      </w:pPr>
      <w:rPr>
        <w:rFonts w:ascii="Times New Roman" w:eastAsia="Times New Roman" w:hAnsi="Times New Roman" w:cs="Times New Roman"/>
        <w:b w:val="0"/>
        <w:i w:val="0"/>
        <w:strike w:val="0"/>
        <w:dstrike w:val="0"/>
        <w:color w:val="231F20"/>
        <w:sz w:val="24"/>
        <w:u w:val="none" w:color="000000"/>
        <w:effect w:val="none"/>
        <w:bdr w:val="none" w:sz="0" w:space="0" w:color="auto" w:frame="1"/>
        <w:vertAlign w:val="baseline"/>
      </w:rPr>
    </w:lvl>
  </w:abstractNum>
  <w:abstractNum w:abstractNumId="19">
    <w:nsid w:val="55CA65F2"/>
    <w:multiLevelType w:val="hybridMultilevel"/>
    <w:tmpl w:val="690C7178"/>
    <w:lvl w:ilvl="0" w:tplc="04190017">
      <w:start w:val="1"/>
      <w:numFmt w:val="lowerLetter"/>
      <w:lvlText w:val="%1)"/>
      <w:lvlJc w:val="left"/>
      <w:pPr>
        <w:ind w:left="984" w:hanging="360"/>
      </w:pPr>
    </w:lvl>
    <w:lvl w:ilvl="1" w:tplc="04190019" w:tentative="1">
      <w:start w:val="1"/>
      <w:numFmt w:val="lowerLetter"/>
      <w:lvlText w:val="%2."/>
      <w:lvlJc w:val="left"/>
      <w:pPr>
        <w:ind w:left="1704" w:hanging="360"/>
      </w:pPr>
    </w:lvl>
    <w:lvl w:ilvl="2" w:tplc="0419001B" w:tentative="1">
      <w:start w:val="1"/>
      <w:numFmt w:val="lowerRoman"/>
      <w:lvlText w:val="%3."/>
      <w:lvlJc w:val="right"/>
      <w:pPr>
        <w:ind w:left="2424" w:hanging="180"/>
      </w:pPr>
    </w:lvl>
    <w:lvl w:ilvl="3" w:tplc="0419000F" w:tentative="1">
      <w:start w:val="1"/>
      <w:numFmt w:val="decimal"/>
      <w:lvlText w:val="%4."/>
      <w:lvlJc w:val="left"/>
      <w:pPr>
        <w:ind w:left="3144" w:hanging="360"/>
      </w:pPr>
    </w:lvl>
    <w:lvl w:ilvl="4" w:tplc="04190019" w:tentative="1">
      <w:start w:val="1"/>
      <w:numFmt w:val="lowerLetter"/>
      <w:lvlText w:val="%5."/>
      <w:lvlJc w:val="left"/>
      <w:pPr>
        <w:ind w:left="3864" w:hanging="360"/>
      </w:pPr>
    </w:lvl>
    <w:lvl w:ilvl="5" w:tplc="0419001B" w:tentative="1">
      <w:start w:val="1"/>
      <w:numFmt w:val="lowerRoman"/>
      <w:lvlText w:val="%6."/>
      <w:lvlJc w:val="right"/>
      <w:pPr>
        <w:ind w:left="4584" w:hanging="180"/>
      </w:pPr>
    </w:lvl>
    <w:lvl w:ilvl="6" w:tplc="0419000F" w:tentative="1">
      <w:start w:val="1"/>
      <w:numFmt w:val="decimal"/>
      <w:lvlText w:val="%7."/>
      <w:lvlJc w:val="left"/>
      <w:pPr>
        <w:ind w:left="5304" w:hanging="360"/>
      </w:pPr>
    </w:lvl>
    <w:lvl w:ilvl="7" w:tplc="04190019" w:tentative="1">
      <w:start w:val="1"/>
      <w:numFmt w:val="lowerLetter"/>
      <w:lvlText w:val="%8."/>
      <w:lvlJc w:val="left"/>
      <w:pPr>
        <w:ind w:left="6024" w:hanging="360"/>
      </w:pPr>
    </w:lvl>
    <w:lvl w:ilvl="8" w:tplc="0419001B" w:tentative="1">
      <w:start w:val="1"/>
      <w:numFmt w:val="lowerRoman"/>
      <w:lvlText w:val="%9."/>
      <w:lvlJc w:val="right"/>
      <w:pPr>
        <w:ind w:left="6744" w:hanging="180"/>
      </w:pPr>
    </w:lvl>
  </w:abstractNum>
  <w:abstractNum w:abstractNumId="20">
    <w:nsid w:val="5BC00DA5"/>
    <w:multiLevelType w:val="hybridMultilevel"/>
    <w:tmpl w:val="4D74B930"/>
    <w:lvl w:ilvl="0" w:tplc="0CB014A2">
      <w:start w:val="1"/>
      <w:numFmt w:val="lowerLetter"/>
      <w:lvlText w:val="%1)"/>
      <w:lvlJc w:val="left"/>
      <w:pPr>
        <w:ind w:left="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47CFEB2">
      <w:start w:val="1"/>
      <w:numFmt w:val="lowerLetter"/>
      <w:lvlText w:val="%2"/>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FC6C3D4">
      <w:start w:val="1"/>
      <w:numFmt w:val="lowerRoman"/>
      <w:lvlText w:val="%3"/>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EA03BA4">
      <w:start w:val="1"/>
      <w:numFmt w:val="decimal"/>
      <w:lvlText w:val="%4"/>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6942B6E">
      <w:start w:val="1"/>
      <w:numFmt w:val="lowerLetter"/>
      <w:lvlText w:val="%5"/>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516ACB0">
      <w:start w:val="1"/>
      <w:numFmt w:val="lowerRoman"/>
      <w:lvlText w:val="%6"/>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3611EA">
      <w:start w:val="1"/>
      <w:numFmt w:val="decimal"/>
      <w:lvlText w:val="%7"/>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FC3800">
      <w:start w:val="1"/>
      <w:numFmt w:val="lowerLetter"/>
      <w:lvlText w:val="%8"/>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324E104">
      <w:start w:val="1"/>
      <w:numFmt w:val="lowerRoman"/>
      <w:lvlText w:val="%9"/>
      <w:lvlJc w:val="left"/>
      <w:pPr>
        <w:ind w:left="6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5EC62F39"/>
    <w:multiLevelType w:val="hybridMultilevel"/>
    <w:tmpl w:val="C55CF41A"/>
    <w:lvl w:ilvl="0" w:tplc="3B84BCA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0808CE2">
      <w:start w:val="1"/>
      <w:numFmt w:val="bullet"/>
      <w:lvlText w:val="o"/>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A603406">
      <w:start w:val="1"/>
      <w:numFmt w:val="bullet"/>
      <w:lvlText w:val="▪"/>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7CA9A80">
      <w:start w:val="1"/>
      <w:numFmt w:val="bullet"/>
      <w:lvlText w:val="•"/>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50648B4">
      <w:start w:val="1"/>
      <w:numFmt w:val="bullet"/>
      <w:lvlText w:val="o"/>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ECBA24">
      <w:start w:val="1"/>
      <w:numFmt w:val="bullet"/>
      <w:lvlText w:val="▪"/>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9546BCE">
      <w:start w:val="1"/>
      <w:numFmt w:val="bullet"/>
      <w:lvlText w:val="•"/>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5C72AC">
      <w:start w:val="1"/>
      <w:numFmt w:val="bullet"/>
      <w:lvlText w:val="o"/>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2D8AD50">
      <w:start w:val="1"/>
      <w:numFmt w:val="bullet"/>
      <w:lvlText w:val="▪"/>
      <w:lvlJc w:val="left"/>
      <w:pPr>
        <w:ind w:left="6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63446FE7"/>
    <w:multiLevelType w:val="hybridMultilevel"/>
    <w:tmpl w:val="5B646AFA"/>
    <w:lvl w:ilvl="0" w:tplc="59E6404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BAF6D2">
      <w:start w:val="1"/>
      <w:numFmt w:val="lowerLetter"/>
      <w:lvlText w:val="%2"/>
      <w:lvlJc w:val="left"/>
      <w:pPr>
        <w:ind w:left="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B4A6066">
      <w:start w:val="1"/>
      <w:numFmt w:val="lowerRoman"/>
      <w:lvlText w:val="%3"/>
      <w:lvlJc w:val="left"/>
      <w:pPr>
        <w:ind w:left="15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086186">
      <w:start w:val="1"/>
      <w:numFmt w:val="decimal"/>
      <w:lvlText w:val="%4"/>
      <w:lvlJc w:val="left"/>
      <w:pPr>
        <w:ind w:left="22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0A5C1E">
      <w:start w:val="1"/>
      <w:numFmt w:val="lowerLetter"/>
      <w:lvlText w:val="%5"/>
      <w:lvlJc w:val="left"/>
      <w:pPr>
        <w:ind w:left="29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D02C534">
      <w:start w:val="1"/>
      <w:numFmt w:val="lowerRoman"/>
      <w:lvlText w:val="%6"/>
      <w:lvlJc w:val="left"/>
      <w:pPr>
        <w:ind w:left="36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749D48">
      <w:start w:val="1"/>
      <w:numFmt w:val="decimal"/>
      <w:lvlText w:val="%7"/>
      <w:lvlJc w:val="left"/>
      <w:pPr>
        <w:ind w:left="43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412C22A">
      <w:start w:val="1"/>
      <w:numFmt w:val="lowerLetter"/>
      <w:lvlText w:val="%8"/>
      <w:lvlJc w:val="left"/>
      <w:pPr>
        <w:ind w:left="51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3AA96A">
      <w:start w:val="1"/>
      <w:numFmt w:val="lowerRoman"/>
      <w:lvlText w:val="%9"/>
      <w:lvlJc w:val="left"/>
      <w:pPr>
        <w:ind w:left="58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6B7F47AB"/>
    <w:multiLevelType w:val="hybridMultilevel"/>
    <w:tmpl w:val="63ECF37E"/>
    <w:lvl w:ilvl="0" w:tplc="C68436B4">
      <w:start w:val="1"/>
      <w:numFmt w:val="lowerLetter"/>
      <w:lvlText w:val="%1)"/>
      <w:lvlJc w:val="left"/>
      <w:pPr>
        <w:ind w:left="85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242E5748">
      <w:start w:val="1"/>
      <w:numFmt w:val="lowerLetter"/>
      <w:lvlText w:val="%2"/>
      <w:lvlJc w:val="left"/>
      <w:pPr>
        <w:ind w:left="16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BC8033BA">
      <w:start w:val="1"/>
      <w:numFmt w:val="lowerRoman"/>
      <w:lvlText w:val="%3"/>
      <w:lvlJc w:val="left"/>
      <w:pPr>
        <w:ind w:left="236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D0AE5318">
      <w:start w:val="1"/>
      <w:numFmt w:val="decimal"/>
      <w:lvlText w:val="%4"/>
      <w:lvlJc w:val="left"/>
      <w:pPr>
        <w:ind w:left="308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3300DD70">
      <w:start w:val="1"/>
      <w:numFmt w:val="lowerLetter"/>
      <w:lvlText w:val="%5"/>
      <w:lvlJc w:val="left"/>
      <w:pPr>
        <w:ind w:left="380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A6FEFA22">
      <w:start w:val="1"/>
      <w:numFmt w:val="lowerRoman"/>
      <w:lvlText w:val="%6"/>
      <w:lvlJc w:val="left"/>
      <w:pPr>
        <w:ind w:left="452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A462CAB6">
      <w:start w:val="1"/>
      <w:numFmt w:val="decimal"/>
      <w:lvlText w:val="%7"/>
      <w:lvlJc w:val="left"/>
      <w:pPr>
        <w:ind w:left="52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2D7A22F2">
      <w:start w:val="1"/>
      <w:numFmt w:val="lowerLetter"/>
      <w:lvlText w:val="%8"/>
      <w:lvlJc w:val="left"/>
      <w:pPr>
        <w:ind w:left="596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EC48388E">
      <w:start w:val="1"/>
      <w:numFmt w:val="lowerRoman"/>
      <w:lvlText w:val="%9"/>
      <w:lvlJc w:val="left"/>
      <w:pPr>
        <w:ind w:left="668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4">
    <w:nsid w:val="710D3F46"/>
    <w:multiLevelType w:val="hybridMultilevel"/>
    <w:tmpl w:val="3250764E"/>
    <w:lvl w:ilvl="0" w:tplc="0A500808">
      <w:start w:val="1"/>
      <w:numFmt w:val="lowerLetter"/>
      <w:lvlText w:val="%1)"/>
      <w:lvlJc w:val="left"/>
      <w:pPr>
        <w:ind w:left="139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5DC6F75E">
      <w:start w:val="1"/>
      <w:numFmt w:val="lowerLetter"/>
      <w:lvlText w:val="%2"/>
      <w:lvlJc w:val="left"/>
      <w:pPr>
        <w:ind w:left="16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704A43EC">
      <w:start w:val="1"/>
      <w:numFmt w:val="lowerRoman"/>
      <w:lvlText w:val="%3"/>
      <w:lvlJc w:val="left"/>
      <w:pPr>
        <w:ind w:left="236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11FC5BF0">
      <w:start w:val="1"/>
      <w:numFmt w:val="decimal"/>
      <w:lvlText w:val="%4"/>
      <w:lvlJc w:val="left"/>
      <w:pPr>
        <w:ind w:left="308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8EDE8324">
      <w:start w:val="1"/>
      <w:numFmt w:val="lowerLetter"/>
      <w:lvlText w:val="%5"/>
      <w:lvlJc w:val="left"/>
      <w:pPr>
        <w:ind w:left="380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6396F29C">
      <w:start w:val="1"/>
      <w:numFmt w:val="lowerRoman"/>
      <w:lvlText w:val="%6"/>
      <w:lvlJc w:val="left"/>
      <w:pPr>
        <w:ind w:left="452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0F268D00">
      <w:start w:val="1"/>
      <w:numFmt w:val="decimal"/>
      <w:lvlText w:val="%7"/>
      <w:lvlJc w:val="left"/>
      <w:pPr>
        <w:ind w:left="52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AE2EA61A">
      <w:start w:val="1"/>
      <w:numFmt w:val="lowerLetter"/>
      <w:lvlText w:val="%8"/>
      <w:lvlJc w:val="left"/>
      <w:pPr>
        <w:ind w:left="596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E6D07DE4">
      <w:start w:val="1"/>
      <w:numFmt w:val="lowerRoman"/>
      <w:lvlText w:val="%9"/>
      <w:lvlJc w:val="left"/>
      <w:pPr>
        <w:ind w:left="668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5">
    <w:nsid w:val="71D13207"/>
    <w:multiLevelType w:val="hybridMultilevel"/>
    <w:tmpl w:val="0646E776"/>
    <w:lvl w:ilvl="0" w:tplc="2A8EF30C">
      <w:start w:val="1"/>
      <w:numFmt w:val="lowerLetter"/>
      <w:lvlText w:val="%1)"/>
      <w:lvlJc w:val="left"/>
      <w:pPr>
        <w:ind w:left="82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D9CE43E2">
      <w:start w:val="1"/>
      <w:numFmt w:val="decimal"/>
      <w:lvlText w:val="%2)"/>
      <w:lvlJc w:val="left"/>
      <w:pPr>
        <w:ind w:left="136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C938F4E8">
      <w:start w:val="1"/>
      <w:numFmt w:val="lowerRoman"/>
      <w:lvlText w:val="%3"/>
      <w:lvlJc w:val="left"/>
      <w:pPr>
        <w:ind w:left="193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164481D2">
      <w:start w:val="1"/>
      <w:numFmt w:val="decimal"/>
      <w:lvlText w:val="%4"/>
      <w:lvlJc w:val="left"/>
      <w:pPr>
        <w:ind w:left="265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C9B263A0">
      <w:start w:val="1"/>
      <w:numFmt w:val="lowerLetter"/>
      <w:lvlText w:val="%5"/>
      <w:lvlJc w:val="left"/>
      <w:pPr>
        <w:ind w:left="337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91C6CB58">
      <w:start w:val="1"/>
      <w:numFmt w:val="lowerRoman"/>
      <w:lvlText w:val="%6"/>
      <w:lvlJc w:val="left"/>
      <w:pPr>
        <w:ind w:left="409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857EB658">
      <w:start w:val="1"/>
      <w:numFmt w:val="decimal"/>
      <w:lvlText w:val="%7"/>
      <w:lvlJc w:val="left"/>
      <w:pPr>
        <w:ind w:left="481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F7FAB762">
      <w:start w:val="1"/>
      <w:numFmt w:val="lowerLetter"/>
      <w:lvlText w:val="%8"/>
      <w:lvlJc w:val="left"/>
      <w:pPr>
        <w:ind w:left="553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DA325BC4">
      <w:start w:val="1"/>
      <w:numFmt w:val="lowerRoman"/>
      <w:lvlText w:val="%9"/>
      <w:lvlJc w:val="left"/>
      <w:pPr>
        <w:ind w:left="625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6">
    <w:nsid w:val="74715822"/>
    <w:multiLevelType w:val="hybridMultilevel"/>
    <w:tmpl w:val="9FC835D0"/>
    <w:lvl w:ilvl="0" w:tplc="F3F2485A">
      <w:start w:val="1"/>
      <w:numFmt w:val="lowerLetter"/>
      <w:lvlText w:val="%1)"/>
      <w:lvlJc w:val="left"/>
      <w:pPr>
        <w:ind w:left="85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06006BB4">
      <w:start w:val="1"/>
      <w:numFmt w:val="lowerLetter"/>
      <w:lvlText w:val="%2"/>
      <w:lvlJc w:val="left"/>
      <w:pPr>
        <w:ind w:left="16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434056CC">
      <w:start w:val="1"/>
      <w:numFmt w:val="lowerRoman"/>
      <w:lvlText w:val="%3"/>
      <w:lvlJc w:val="left"/>
      <w:pPr>
        <w:ind w:left="236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39BA008A">
      <w:start w:val="1"/>
      <w:numFmt w:val="decimal"/>
      <w:lvlText w:val="%4"/>
      <w:lvlJc w:val="left"/>
      <w:pPr>
        <w:ind w:left="308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229AB516">
      <w:start w:val="1"/>
      <w:numFmt w:val="lowerLetter"/>
      <w:lvlText w:val="%5"/>
      <w:lvlJc w:val="left"/>
      <w:pPr>
        <w:ind w:left="380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8E92FFA0">
      <w:start w:val="1"/>
      <w:numFmt w:val="lowerRoman"/>
      <w:lvlText w:val="%6"/>
      <w:lvlJc w:val="left"/>
      <w:pPr>
        <w:ind w:left="452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38B6F29E">
      <w:start w:val="1"/>
      <w:numFmt w:val="decimal"/>
      <w:lvlText w:val="%7"/>
      <w:lvlJc w:val="left"/>
      <w:pPr>
        <w:ind w:left="52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4094EAEC">
      <w:start w:val="1"/>
      <w:numFmt w:val="lowerLetter"/>
      <w:lvlText w:val="%8"/>
      <w:lvlJc w:val="left"/>
      <w:pPr>
        <w:ind w:left="596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074088FE">
      <w:start w:val="1"/>
      <w:numFmt w:val="lowerRoman"/>
      <w:lvlText w:val="%9"/>
      <w:lvlJc w:val="left"/>
      <w:pPr>
        <w:ind w:left="668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7">
    <w:nsid w:val="74C630FF"/>
    <w:multiLevelType w:val="hybridMultilevel"/>
    <w:tmpl w:val="AECC6952"/>
    <w:lvl w:ilvl="0" w:tplc="FAE85EAE">
      <w:start w:val="1"/>
      <w:numFmt w:val="bullet"/>
      <w:lvlText w:val="-"/>
      <w:lvlJc w:val="left"/>
      <w:pPr>
        <w:ind w:left="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18AA50C">
      <w:start w:val="1"/>
      <w:numFmt w:val="bullet"/>
      <w:lvlText w:val="o"/>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FE31B0">
      <w:start w:val="1"/>
      <w:numFmt w:val="bullet"/>
      <w:lvlText w:val="▪"/>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58626E">
      <w:start w:val="1"/>
      <w:numFmt w:val="bullet"/>
      <w:lvlText w:val="•"/>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368724">
      <w:start w:val="1"/>
      <w:numFmt w:val="bullet"/>
      <w:lvlText w:val="o"/>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A8CD30">
      <w:start w:val="1"/>
      <w:numFmt w:val="bullet"/>
      <w:lvlText w:val="▪"/>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22D4C6">
      <w:start w:val="1"/>
      <w:numFmt w:val="bullet"/>
      <w:lvlText w:val="•"/>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82E066A">
      <w:start w:val="1"/>
      <w:numFmt w:val="bullet"/>
      <w:lvlText w:val="o"/>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996293E">
      <w:start w:val="1"/>
      <w:numFmt w:val="bullet"/>
      <w:lvlText w:val="▪"/>
      <w:lvlJc w:val="left"/>
      <w:pPr>
        <w:ind w:left="6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nsid w:val="75AC0E71"/>
    <w:multiLevelType w:val="hybridMultilevel"/>
    <w:tmpl w:val="6396CE4A"/>
    <w:lvl w:ilvl="0" w:tplc="A620BDA6">
      <w:start w:val="1"/>
      <w:numFmt w:val="lowerLetter"/>
      <w:lvlText w:val="%1)"/>
      <w:lvlJc w:val="left"/>
      <w:pPr>
        <w:ind w:left="110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25A48252">
      <w:start w:val="1"/>
      <w:numFmt w:val="lowerLetter"/>
      <w:lvlText w:val="%2"/>
      <w:lvlJc w:val="left"/>
      <w:pPr>
        <w:ind w:left="16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10502322">
      <w:start w:val="1"/>
      <w:numFmt w:val="lowerRoman"/>
      <w:lvlText w:val="%3"/>
      <w:lvlJc w:val="left"/>
      <w:pPr>
        <w:ind w:left="236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13889D10">
      <w:start w:val="1"/>
      <w:numFmt w:val="decimal"/>
      <w:lvlText w:val="%4"/>
      <w:lvlJc w:val="left"/>
      <w:pPr>
        <w:ind w:left="308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D938F15A">
      <w:start w:val="1"/>
      <w:numFmt w:val="lowerLetter"/>
      <w:lvlText w:val="%5"/>
      <w:lvlJc w:val="left"/>
      <w:pPr>
        <w:ind w:left="380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D1B21168">
      <w:start w:val="1"/>
      <w:numFmt w:val="lowerRoman"/>
      <w:lvlText w:val="%6"/>
      <w:lvlJc w:val="left"/>
      <w:pPr>
        <w:ind w:left="452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2C96DD76">
      <w:start w:val="1"/>
      <w:numFmt w:val="decimal"/>
      <w:lvlText w:val="%7"/>
      <w:lvlJc w:val="left"/>
      <w:pPr>
        <w:ind w:left="52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A128E518">
      <w:start w:val="1"/>
      <w:numFmt w:val="lowerLetter"/>
      <w:lvlText w:val="%8"/>
      <w:lvlJc w:val="left"/>
      <w:pPr>
        <w:ind w:left="596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867828C8">
      <w:start w:val="1"/>
      <w:numFmt w:val="lowerRoman"/>
      <w:lvlText w:val="%9"/>
      <w:lvlJc w:val="left"/>
      <w:pPr>
        <w:ind w:left="668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num w:numId="1">
    <w:abstractNumId w:val="8"/>
  </w:num>
  <w:num w:numId="2">
    <w:abstractNumId w:val="4"/>
  </w:num>
  <w:num w:numId="3">
    <w:abstractNumId w:val="2"/>
  </w:num>
  <w:num w:numId="4">
    <w:abstractNumId w:val="10"/>
  </w:num>
  <w:num w:numId="5">
    <w:abstractNumId w:val="22"/>
  </w:num>
  <w:num w:numId="6">
    <w:abstractNumId w:val="20"/>
  </w:num>
  <w:num w:numId="7">
    <w:abstractNumId w:val="27"/>
  </w:num>
  <w:num w:numId="8">
    <w:abstractNumId w:val="11"/>
  </w:num>
  <w:num w:numId="9">
    <w:abstractNumId w:val="21"/>
  </w:num>
  <w:num w:numId="10">
    <w:abstractNumId w:val="9"/>
  </w:num>
  <w:num w:numId="11">
    <w:abstractNumId w:val="14"/>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5"/>
  </w:num>
  <w:num w:numId="19">
    <w:abstractNumId w:val="16"/>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E56"/>
    <w:rsid w:val="00004467"/>
    <w:rsid w:val="00025A2B"/>
    <w:rsid w:val="00046EC3"/>
    <w:rsid w:val="000544BE"/>
    <w:rsid w:val="00067166"/>
    <w:rsid w:val="00083A6A"/>
    <w:rsid w:val="000C3842"/>
    <w:rsid w:val="000D3A25"/>
    <w:rsid w:val="000D4801"/>
    <w:rsid w:val="000D69A9"/>
    <w:rsid w:val="000E20A1"/>
    <w:rsid w:val="00100B9F"/>
    <w:rsid w:val="00103689"/>
    <w:rsid w:val="00121445"/>
    <w:rsid w:val="00137063"/>
    <w:rsid w:val="00140EB0"/>
    <w:rsid w:val="001419CB"/>
    <w:rsid w:val="0014622D"/>
    <w:rsid w:val="00161E1F"/>
    <w:rsid w:val="00177113"/>
    <w:rsid w:val="00181E73"/>
    <w:rsid w:val="001A06DB"/>
    <w:rsid w:val="001A42E4"/>
    <w:rsid w:val="001B490F"/>
    <w:rsid w:val="001C05EC"/>
    <w:rsid w:val="001C1FC6"/>
    <w:rsid w:val="001C4D32"/>
    <w:rsid w:val="001C6410"/>
    <w:rsid w:val="00203840"/>
    <w:rsid w:val="0024237E"/>
    <w:rsid w:val="002434E7"/>
    <w:rsid w:val="002836D0"/>
    <w:rsid w:val="002974E9"/>
    <w:rsid w:val="002A69EA"/>
    <w:rsid w:val="002C31CE"/>
    <w:rsid w:val="002F5943"/>
    <w:rsid w:val="00305889"/>
    <w:rsid w:val="0031301A"/>
    <w:rsid w:val="00335B08"/>
    <w:rsid w:val="00341169"/>
    <w:rsid w:val="00343E12"/>
    <w:rsid w:val="003633B5"/>
    <w:rsid w:val="003817F1"/>
    <w:rsid w:val="00397619"/>
    <w:rsid w:val="003C536D"/>
    <w:rsid w:val="003D7A6A"/>
    <w:rsid w:val="00406DDF"/>
    <w:rsid w:val="004172F1"/>
    <w:rsid w:val="0043013D"/>
    <w:rsid w:val="00432E15"/>
    <w:rsid w:val="00444266"/>
    <w:rsid w:val="004545AC"/>
    <w:rsid w:val="00456537"/>
    <w:rsid w:val="00462A4C"/>
    <w:rsid w:val="00474745"/>
    <w:rsid w:val="00481F03"/>
    <w:rsid w:val="004B48F0"/>
    <w:rsid w:val="004C4551"/>
    <w:rsid w:val="0051277E"/>
    <w:rsid w:val="0052086C"/>
    <w:rsid w:val="00531D72"/>
    <w:rsid w:val="005409C2"/>
    <w:rsid w:val="005548D5"/>
    <w:rsid w:val="00566163"/>
    <w:rsid w:val="005734EB"/>
    <w:rsid w:val="005767D9"/>
    <w:rsid w:val="005A74E7"/>
    <w:rsid w:val="005B1129"/>
    <w:rsid w:val="005D1BAF"/>
    <w:rsid w:val="005E210F"/>
    <w:rsid w:val="005E6D30"/>
    <w:rsid w:val="00617D52"/>
    <w:rsid w:val="0063616E"/>
    <w:rsid w:val="00642DD0"/>
    <w:rsid w:val="00651DF0"/>
    <w:rsid w:val="0065574C"/>
    <w:rsid w:val="00687991"/>
    <w:rsid w:val="00692126"/>
    <w:rsid w:val="006D4BA6"/>
    <w:rsid w:val="006E67F7"/>
    <w:rsid w:val="006F08A9"/>
    <w:rsid w:val="00712B7A"/>
    <w:rsid w:val="007304EF"/>
    <w:rsid w:val="007308CA"/>
    <w:rsid w:val="0076074C"/>
    <w:rsid w:val="007817A0"/>
    <w:rsid w:val="007907B7"/>
    <w:rsid w:val="00794F34"/>
    <w:rsid w:val="0079594E"/>
    <w:rsid w:val="007C21BF"/>
    <w:rsid w:val="007E6655"/>
    <w:rsid w:val="007E7AE1"/>
    <w:rsid w:val="00836301"/>
    <w:rsid w:val="0083682A"/>
    <w:rsid w:val="008674D1"/>
    <w:rsid w:val="008A0EBB"/>
    <w:rsid w:val="008D17D1"/>
    <w:rsid w:val="008D7F37"/>
    <w:rsid w:val="0090372D"/>
    <w:rsid w:val="00950E94"/>
    <w:rsid w:val="0096231A"/>
    <w:rsid w:val="009741C3"/>
    <w:rsid w:val="00983FEC"/>
    <w:rsid w:val="009974E6"/>
    <w:rsid w:val="009A0109"/>
    <w:rsid w:val="009C7F5C"/>
    <w:rsid w:val="009F0B0F"/>
    <w:rsid w:val="009F5E97"/>
    <w:rsid w:val="00A03B96"/>
    <w:rsid w:val="00A13B77"/>
    <w:rsid w:val="00A36655"/>
    <w:rsid w:val="00A45F5E"/>
    <w:rsid w:val="00A62D66"/>
    <w:rsid w:val="00A67F86"/>
    <w:rsid w:val="00A86D49"/>
    <w:rsid w:val="00AB0B62"/>
    <w:rsid w:val="00AB1D45"/>
    <w:rsid w:val="00AC54E5"/>
    <w:rsid w:val="00AC5A09"/>
    <w:rsid w:val="00AD43F8"/>
    <w:rsid w:val="00AD633A"/>
    <w:rsid w:val="00AE1B70"/>
    <w:rsid w:val="00AF24D4"/>
    <w:rsid w:val="00AF6176"/>
    <w:rsid w:val="00B01FD7"/>
    <w:rsid w:val="00B03138"/>
    <w:rsid w:val="00B47B3B"/>
    <w:rsid w:val="00B54BF0"/>
    <w:rsid w:val="00B7387D"/>
    <w:rsid w:val="00B74028"/>
    <w:rsid w:val="00B76135"/>
    <w:rsid w:val="00B764A9"/>
    <w:rsid w:val="00B85C6E"/>
    <w:rsid w:val="00B91748"/>
    <w:rsid w:val="00BD1BC7"/>
    <w:rsid w:val="00BD43DE"/>
    <w:rsid w:val="00BE679F"/>
    <w:rsid w:val="00BF33BC"/>
    <w:rsid w:val="00BF5E07"/>
    <w:rsid w:val="00C15EAF"/>
    <w:rsid w:val="00C300E8"/>
    <w:rsid w:val="00C37A49"/>
    <w:rsid w:val="00C42A70"/>
    <w:rsid w:val="00C51DC7"/>
    <w:rsid w:val="00C53EC1"/>
    <w:rsid w:val="00C56E5A"/>
    <w:rsid w:val="00C635EC"/>
    <w:rsid w:val="00C66760"/>
    <w:rsid w:val="00C77645"/>
    <w:rsid w:val="00C84037"/>
    <w:rsid w:val="00C94A85"/>
    <w:rsid w:val="00C96DCC"/>
    <w:rsid w:val="00CC13B9"/>
    <w:rsid w:val="00D35E08"/>
    <w:rsid w:val="00D45A3F"/>
    <w:rsid w:val="00D60F99"/>
    <w:rsid w:val="00D63FA9"/>
    <w:rsid w:val="00D67078"/>
    <w:rsid w:val="00D70A31"/>
    <w:rsid w:val="00D7232F"/>
    <w:rsid w:val="00DA7898"/>
    <w:rsid w:val="00DC2C59"/>
    <w:rsid w:val="00DC4079"/>
    <w:rsid w:val="00DD1BBF"/>
    <w:rsid w:val="00E010F3"/>
    <w:rsid w:val="00E027C2"/>
    <w:rsid w:val="00E14803"/>
    <w:rsid w:val="00E2583F"/>
    <w:rsid w:val="00E47A6C"/>
    <w:rsid w:val="00E50906"/>
    <w:rsid w:val="00E70204"/>
    <w:rsid w:val="00E70706"/>
    <w:rsid w:val="00E75041"/>
    <w:rsid w:val="00E93EC9"/>
    <w:rsid w:val="00EA7F0C"/>
    <w:rsid w:val="00EC2DC5"/>
    <w:rsid w:val="00EE1D47"/>
    <w:rsid w:val="00EF4705"/>
    <w:rsid w:val="00F06E22"/>
    <w:rsid w:val="00F31F9F"/>
    <w:rsid w:val="00F512BA"/>
    <w:rsid w:val="00F65ACF"/>
    <w:rsid w:val="00F7036C"/>
    <w:rsid w:val="00F70E56"/>
    <w:rsid w:val="00F84EA1"/>
    <w:rsid w:val="00F90C5C"/>
    <w:rsid w:val="00FA2DB8"/>
    <w:rsid w:val="00FC72C0"/>
    <w:rsid w:val="00FD6DA5"/>
    <w:rsid w:val="00FD7B39"/>
    <w:rsid w:val="00FE41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7998A729"/>
  <w15:docId w15:val="{1DAF9722-4061-40C9-8B0A-B51505DC9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ГОСТ_абзац"/>
    <w:qFormat/>
    <w:rsid w:val="003633B5"/>
    <w:pPr>
      <w:spacing w:after="0" w:line="240" w:lineRule="auto"/>
      <w:ind w:firstLine="624"/>
      <w:jc w:val="both"/>
    </w:pPr>
    <w:rPr>
      <w:rFonts w:ascii="Arial" w:eastAsia="Times New Roman" w:hAnsi="Arial" w:cs="Times New Roman"/>
      <w:color w:val="000000"/>
      <w:sz w:val="24"/>
    </w:rPr>
  </w:style>
  <w:style w:type="paragraph" w:styleId="1">
    <w:name w:val="heading 1"/>
    <w:aliases w:val="ГОСТ_Заголовок Раздел"/>
    <w:next w:val="a"/>
    <w:link w:val="10"/>
    <w:uiPriority w:val="9"/>
    <w:unhideWhenUsed/>
    <w:qFormat/>
    <w:rsid w:val="000D69A9"/>
    <w:pPr>
      <w:keepNext/>
      <w:keepLines/>
      <w:spacing w:before="480" w:after="480" w:line="240" w:lineRule="auto"/>
      <w:ind w:firstLine="624"/>
      <w:outlineLvl w:val="0"/>
    </w:pPr>
    <w:rPr>
      <w:rFonts w:ascii="Arial" w:eastAsia="Times New Roman" w:hAnsi="Arial" w:cs="Times New Roman"/>
      <w:b/>
      <w:color w:val="000000"/>
      <w:sz w:val="28"/>
      <w:szCs w:val="24"/>
    </w:rPr>
  </w:style>
  <w:style w:type="paragraph" w:styleId="2">
    <w:name w:val="heading 2"/>
    <w:aliases w:val="ГОСТ Подраздела"/>
    <w:next w:val="a"/>
    <w:link w:val="20"/>
    <w:autoRedefine/>
    <w:uiPriority w:val="9"/>
    <w:unhideWhenUsed/>
    <w:qFormat/>
    <w:rsid w:val="0063616E"/>
    <w:pPr>
      <w:keepNext/>
      <w:keepLines/>
      <w:spacing w:before="360" w:after="360" w:line="240" w:lineRule="auto"/>
      <w:ind w:firstLine="624"/>
      <w:outlineLvl w:val="1"/>
    </w:pPr>
    <w:rPr>
      <w:rFonts w:ascii="Arial" w:eastAsia="Times New Roman" w:hAnsi="Arial" w:cs="Arial"/>
      <w:b/>
      <w:color w:val="000000"/>
      <w:sz w:val="26"/>
      <w:lang w:eastAsia="en-US"/>
    </w:rPr>
  </w:style>
  <w:style w:type="paragraph" w:styleId="3">
    <w:name w:val="heading 3"/>
    <w:aliases w:val="ГОСТ пункт"/>
    <w:next w:val="a"/>
    <w:link w:val="30"/>
    <w:uiPriority w:val="9"/>
    <w:unhideWhenUsed/>
    <w:qFormat/>
    <w:rsid w:val="00E47A6C"/>
    <w:pPr>
      <w:keepNext/>
      <w:keepLines/>
      <w:spacing w:after="0" w:line="240" w:lineRule="auto"/>
      <w:ind w:firstLine="624"/>
      <w:outlineLvl w:val="2"/>
    </w:pPr>
    <w:rPr>
      <w:rFonts w:ascii="Arial" w:eastAsia="Times New Roman" w:hAnsi="Arial" w:cs="Times New Roman"/>
      <w:b/>
      <w:color w:val="000000"/>
      <w:sz w:val="24"/>
    </w:rPr>
  </w:style>
  <w:style w:type="paragraph" w:styleId="4">
    <w:name w:val="heading 4"/>
    <w:aliases w:val="ГОСТ Приложен"/>
    <w:basedOn w:val="2"/>
    <w:next w:val="a"/>
    <w:link w:val="40"/>
    <w:uiPriority w:val="9"/>
    <w:unhideWhenUsed/>
    <w:qFormat/>
    <w:rsid w:val="0096231A"/>
    <w:pPr>
      <w:spacing w:before="240" w:after="240"/>
      <w:outlineLvl w:val="3"/>
    </w:pPr>
    <w:rPr>
      <w:rFonts w:cs="Times New Roman"/>
      <w:b w:val="0"/>
      <w:sz w:val="24"/>
    </w:rPr>
  </w:style>
  <w:style w:type="paragraph" w:styleId="5">
    <w:name w:val="heading 5"/>
    <w:basedOn w:val="a"/>
    <w:next w:val="a"/>
    <w:link w:val="50"/>
    <w:uiPriority w:val="9"/>
    <w:unhideWhenUsed/>
    <w:qFormat/>
    <w:rsid w:val="000D69A9"/>
    <w:pPr>
      <w:keepNext/>
      <w:keepLines/>
      <w:ind w:firstLine="0"/>
      <w:jc w:val="center"/>
      <w:outlineLvl w:val="4"/>
    </w:pPr>
    <w:rPr>
      <w:rFonts w:eastAsiaTheme="majorEastAsia" w:cstheme="majorBidi"/>
      <w:b/>
      <w:color w:val="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ОСТ_Заголовок Раздел Знак"/>
    <w:link w:val="1"/>
    <w:uiPriority w:val="9"/>
    <w:rsid w:val="000D69A9"/>
    <w:rPr>
      <w:rFonts w:ascii="Arial" w:eastAsia="Times New Roman" w:hAnsi="Arial" w:cs="Times New Roman"/>
      <w:b/>
      <w:color w:val="000000"/>
      <w:sz w:val="28"/>
      <w:szCs w:val="24"/>
    </w:rPr>
  </w:style>
  <w:style w:type="character" w:customStyle="1" w:styleId="20">
    <w:name w:val="Заголовок 2 Знак"/>
    <w:aliases w:val="ГОСТ Подраздела Знак"/>
    <w:link w:val="2"/>
    <w:uiPriority w:val="9"/>
    <w:rsid w:val="0063616E"/>
    <w:rPr>
      <w:rFonts w:ascii="Arial" w:eastAsia="Times New Roman" w:hAnsi="Arial" w:cs="Arial"/>
      <w:b/>
      <w:color w:val="000000"/>
      <w:sz w:val="26"/>
      <w:lang w:eastAsia="en-US"/>
    </w:rPr>
  </w:style>
  <w:style w:type="character" w:customStyle="1" w:styleId="30">
    <w:name w:val="Заголовок 3 Знак"/>
    <w:aliases w:val="ГОСТ пункт Знак"/>
    <w:link w:val="3"/>
    <w:uiPriority w:val="9"/>
    <w:rsid w:val="00E47A6C"/>
    <w:rPr>
      <w:rFonts w:ascii="Arial" w:eastAsia="Times New Roman" w:hAnsi="Arial" w:cs="Times New Roman"/>
      <w:b/>
      <w:color w:val="000000"/>
      <w:sz w:val="24"/>
    </w:rPr>
  </w:style>
  <w:style w:type="character" w:customStyle="1" w:styleId="40">
    <w:name w:val="Заголовок 4 Знак"/>
    <w:aliases w:val="ГОСТ Приложен Знак"/>
    <w:link w:val="4"/>
    <w:uiPriority w:val="9"/>
    <w:rsid w:val="0096231A"/>
    <w:rPr>
      <w:rFonts w:ascii="Arial" w:eastAsia="Times New Roman" w:hAnsi="Arial" w:cs="Times New Roman"/>
      <w:color w:val="000000"/>
      <w:sz w:val="24"/>
      <w:lang w:eastAsia="en-US"/>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caption"/>
    <w:basedOn w:val="a"/>
    <w:next w:val="a"/>
    <w:uiPriority w:val="99"/>
    <w:semiHidden/>
    <w:unhideWhenUsed/>
    <w:qFormat/>
    <w:rsid w:val="00181E73"/>
    <w:pPr>
      <w:spacing w:before="120" w:after="120"/>
      <w:ind w:firstLine="0"/>
    </w:pPr>
    <w:rPr>
      <w:rFonts w:ascii="Times New Roman" w:hAnsi="Times New Roman"/>
      <w:b/>
      <w:color w:val="auto"/>
      <w:sz w:val="20"/>
      <w:szCs w:val="20"/>
    </w:rPr>
  </w:style>
  <w:style w:type="paragraph" w:styleId="a4">
    <w:name w:val="Title"/>
    <w:basedOn w:val="a"/>
    <w:link w:val="a5"/>
    <w:uiPriority w:val="99"/>
    <w:qFormat/>
    <w:rsid w:val="006E67F7"/>
    <w:pPr>
      <w:widowControl w:val="0"/>
      <w:autoSpaceDE w:val="0"/>
      <w:autoSpaceDN w:val="0"/>
      <w:adjustRightInd w:val="0"/>
      <w:ind w:firstLine="0"/>
      <w:jc w:val="center"/>
    </w:pPr>
    <w:rPr>
      <w:rFonts w:ascii="Times New Roman CYR" w:hAnsi="Times New Roman CYR" w:cs="Times New Roman CYR"/>
      <w:b/>
      <w:bCs/>
      <w:color w:val="auto"/>
      <w:sz w:val="28"/>
      <w:szCs w:val="28"/>
    </w:rPr>
  </w:style>
  <w:style w:type="character" w:customStyle="1" w:styleId="a5">
    <w:name w:val="Название Знак"/>
    <w:basedOn w:val="a0"/>
    <w:link w:val="a4"/>
    <w:uiPriority w:val="99"/>
    <w:rsid w:val="006E67F7"/>
    <w:rPr>
      <w:rFonts w:ascii="Times New Roman CYR" w:eastAsia="Times New Roman" w:hAnsi="Times New Roman CYR" w:cs="Times New Roman CYR"/>
      <w:b/>
      <w:bCs/>
      <w:sz w:val="28"/>
      <w:szCs w:val="28"/>
    </w:rPr>
  </w:style>
  <w:style w:type="paragraph" w:styleId="a6">
    <w:name w:val="header"/>
    <w:basedOn w:val="a"/>
    <w:link w:val="a7"/>
    <w:uiPriority w:val="99"/>
    <w:unhideWhenUsed/>
    <w:rsid w:val="00067166"/>
    <w:pPr>
      <w:tabs>
        <w:tab w:val="center" w:pos="4677"/>
        <w:tab w:val="right" w:pos="9355"/>
      </w:tabs>
    </w:pPr>
  </w:style>
  <w:style w:type="character" w:customStyle="1" w:styleId="a7">
    <w:name w:val="Верхний колонтитул Знак"/>
    <w:basedOn w:val="a0"/>
    <w:link w:val="a6"/>
    <w:uiPriority w:val="99"/>
    <w:rsid w:val="00067166"/>
    <w:rPr>
      <w:rFonts w:ascii="Arial" w:eastAsia="Times New Roman" w:hAnsi="Arial" w:cs="Times New Roman"/>
      <w:color w:val="000000"/>
      <w:sz w:val="24"/>
    </w:rPr>
  </w:style>
  <w:style w:type="paragraph" w:styleId="a8">
    <w:name w:val="footer"/>
    <w:basedOn w:val="a"/>
    <w:link w:val="a9"/>
    <w:uiPriority w:val="99"/>
    <w:unhideWhenUsed/>
    <w:rsid w:val="00067166"/>
    <w:pPr>
      <w:tabs>
        <w:tab w:val="center" w:pos="4680"/>
        <w:tab w:val="right" w:pos="9360"/>
      </w:tabs>
      <w:ind w:firstLine="0"/>
      <w:jc w:val="left"/>
    </w:pPr>
    <w:rPr>
      <w:rFonts w:asciiTheme="minorHAnsi" w:eastAsiaTheme="minorEastAsia" w:hAnsiTheme="minorHAnsi"/>
      <w:color w:val="auto"/>
      <w:sz w:val="22"/>
    </w:rPr>
  </w:style>
  <w:style w:type="character" w:customStyle="1" w:styleId="a9">
    <w:name w:val="Нижний колонтитул Знак"/>
    <w:basedOn w:val="a0"/>
    <w:link w:val="a8"/>
    <w:uiPriority w:val="99"/>
    <w:rsid w:val="00067166"/>
    <w:rPr>
      <w:rFonts w:cs="Times New Roman"/>
    </w:rPr>
  </w:style>
  <w:style w:type="character" w:styleId="aa">
    <w:name w:val="Hyperlink"/>
    <w:basedOn w:val="a0"/>
    <w:uiPriority w:val="99"/>
    <w:unhideWhenUsed/>
    <w:rsid w:val="005548D5"/>
    <w:rPr>
      <w:color w:val="0000FF"/>
      <w:u w:val="single"/>
    </w:rPr>
  </w:style>
  <w:style w:type="character" w:styleId="ab">
    <w:name w:val="annotation reference"/>
    <w:basedOn w:val="a0"/>
    <w:uiPriority w:val="99"/>
    <w:semiHidden/>
    <w:unhideWhenUsed/>
    <w:rsid w:val="00F512BA"/>
    <w:rPr>
      <w:sz w:val="16"/>
      <w:szCs w:val="16"/>
    </w:rPr>
  </w:style>
  <w:style w:type="paragraph" w:styleId="ac">
    <w:name w:val="annotation text"/>
    <w:basedOn w:val="a"/>
    <w:link w:val="ad"/>
    <w:uiPriority w:val="99"/>
    <w:semiHidden/>
    <w:unhideWhenUsed/>
    <w:rsid w:val="00F512BA"/>
    <w:rPr>
      <w:sz w:val="20"/>
      <w:szCs w:val="20"/>
    </w:rPr>
  </w:style>
  <w:style w:type="character" w:customStyle="1" w:styleId="ad">
    <w:name w:val="Текст примечания Знак"/>
    <w:basedOn w:val="a0"/>
    <w:link w:val="ac"/>
    <w:uiPriority w:val="99"/>
    <w:semiHidden/>
    <w:rsid w:val="00F512BA"/>
    <w:rPr>
      <w:rFonts w:ascii="Arial" w:eastAsia="Times New Roman" w:hAnsi="Arial" w:cs="Times New Roman"/>
      <w:color w:val="000000"/>
      <w:sz w:val="20"/>
      <w:szCs w:val="20"/>
    </w:rPr>
  </w:style>
  <w:style w:type="paragraph" w:styleId="ae">
    <w:name w:val="annotation subject"/>
    <w:basedOn w:val="ac"/>
    <w:next w:val="ac"/>
    <w:link w:val="af"/>
    <w:uiPriority w:val="99"/>
    <w:semiHidden/>
    <w:unhideWhenUsed/>
    <w:rsid w:val="00F512BA"/>
    <w:rPr>
      <w:b/>
      <w:bCs/>
    </w:rPr>
  </w:style>
  <w:style w:type="character" w:customStyle="1" w:styleId="af">
    <w:name w:val="Тема примечания Знак"/>
    <w:basedOn w:val="ad"/>
    <w:link w:val="ae"/>
    <w:uiPriority w:val="99"/>
    <w:semiHidden/>
    <w:rsid w:val="00F512BA"/>
    <w:rPr>
      <w:rFonts w:ascii="Arial" w:eastAsia="Times New Roman" w:hAnsi="Arial" w:cs="Times New Roman"/>
      <w:b/>
      <w:bCs/>
      <w:color w:val="000000"/>
      <w:sz w:val="20"/>
      <w:szCs w:val="20"/>
    </w:rPr>
  </w:style>
  <w:style w:type="paragraph" w:styleId="af0">
    <w:name w:val="Revision"/>
    <w:hidden/>
    <w:uiPriority w:val="99"/>
    <w:semiHidden/>
    <w:rsid w:val="00F512BA"/>
    <w:pPr>
      <w:spacing w:after="0" w:line="240" w:lineRule="auto"/>
    </w:pPr>
    <w:rPr>
      <w:rFonts w:ascii="Arial" w:eastAsia="Times New Roman" w:hAnsi="Arial" w:cs="Times New Roman"/>
      <w:color w:val="000000"/>
      <w:sz w:val="24"/>
    </w:rPr>
  </w:style>
  <w:style w:type="paragraph" w:styleId="af1">
    <w:name w:val="Balloon Text"/>
    <w:basedOn w:val="a"/>
    <w:link w:val="af2"/>
    <w:uiPriority w:val="99"/>
    <w:semiHidden/>
    <w:unhideWhenUsed/>
    <w:rsid w:val="00F512BA"/>
    <w:rPr>
      <w:rFonts w:ascii="Segoe UI" w:hAnsi="Segoe UI" w:cs="Segoe UI"/>
      <w:sz w:val="18"/>
      <w:szCs w:val="18"/>
    </w:rPr>
  </w:style>
  <w:style w:type="character" w:customStyle="1" w:styleId="af2">
    <w:name w:val="Текст выноски Знак"/>
    <w:basedOn w:val="a0"/>
    <w:link w:val="af1"/>
    <w:uiPriority w:val="99"/>
    <w:semiHidden/>
    <w:rsid w:val="00F512BA"/>
    <w:rPr>
      <w:rFonts w:ascii="Segoe UI" w:eastAsia="Times New Roman" w:hAnsi="Segoe UI" w:cs="Segoe UI"/>
      <w:color w:val="000000"/>
      <w:sz w:val="18"/>
      <w:szCs w:val="18"/>
    </w:rPr>
  </w:style>
  <w:style w:type="paragraph" w:styleId="af3">
    <w:name w:val="footnote text"/>
    <w:basedOn w:val="a"/>
    <w:link w:val="af4"/>
    <w:uiPriority w:val="99"/>
    <w:semiHidden/>
    <w:unhideWhenUsed/>
    <w:rsid w:val="00F512BA"/>
    <w:rPr>
      <w:sz w:val="20"/>
      <w:szCs w:val="20"/>
    </w:rPr>
  </w:style>
  <w:style w:type="character" w:customStyle="1" w:styleId="af4">
    <w:name w:val="Текст сноски Знак"/>
    <w:basedOn w:val="a0"/>
    <w:link w:val="af3"/>
    <w:uiPriority w:val="99"/>
    <w:semiHidden/>
    <w:rsid w:val="00F512BA"/>
    <w:rPr>
      <w:rFonts w:ascii="Arial" w:eastAsia="Times New Roman" w:hAnsi="Arial" w:cs="Times New Roman"/>
      <w:color w:val="000000"/>
      <w:sz w:val="20"/>
      <w:szCs w:val="20"/>
    </w:rPr>
  </w:style>
  <w:style w:type="character" w:styleId="af5">
    <w:name w:val="footnote reference"/>
    <w:basedOn w:val="a0"/>
    <w:uiPriority w:val="99"/>
    <w:semiHidden/>
    <w:unhideWhenUsed/>
    <w:rsid w:val="00F512BA"/>
    <w:rPr>
      <w:vertAlign w:val="superscript"/>
    </w:rPr>
  </w:style>
  <w:style w:type="paragraph" w:styleId="af6">
    <w:name w:val="List Paragraph"/>
    <w:basedOn w:val="a"/>
    <w:uiPriority w:val="34"/>
    <w:qFormat/>
    <w:rsid w:val="00BD43DE"/>
    <w:pPr>
      <w:ind w:left="720"/>
      <w:contextualSpacing/>
    </w:pPr>
  </w:style>
  <w:style w:type="character" w:styleId="af7">
    <w:name w:val="Placeholder Text"/>
    <w:basedOn w:val="a0"/>
    <w:uiPriority w:val="99"/>
    <w:semiHidden/>
    <w:rsid w:val="00BD43DE"/>
    <w:rPr>
      <w:color w:val="808080"/>
    </w:rPr>
  </w:style>
  <w:style w:type="paragraph" w:customStyle="1" w:styleId="af8">
    <w:name w:val="ГОСТ_текс_Прил"/>
    <w:basedOn w:val="a"/>
    <w:link w:val="af9"/>
    <w:qFormat/>
    <w:rsid w:val="004B48F0"/>
    <w:rPr>
      <w:rFonts w:cs="Arial"/>
      <w:sz w:val="20"/>
      <w:szCs w:val="24"/>
    </w:rPr>
  </w:style>
  <w:style w:type="table" w:styleId="afa">
    <w:name w:val="Table Grid"/>
    <w:basedOn w:val="a1"/>
    <w:uiPriority w:val="59"/>
    <w:rsid w:val="00B740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9">
    <w:name w:val="ГОСТ_текс_Прил Знак"/>
    <w:basedOn w:val="a0"/>
    <w:link w:val="af8"/>
    <w:rsid w:val="004B48F0"/>
    <w:rPr>
      <w:rFonts w:ascii="Arial" w:eastAsia="Times New Roman" w:hAnsi="Arial" w:cs="Arial"/>
      <w:color w:val="000000"/>
      <w:sz w:val="20"/>
      <w:szCs w:val="24"/>
    </w:rPr>
  </w:style>
  <w:style w:type="character" w:customStyle="1" w:styleId="FontStyle169">
    <w:name w:val="Font Style169"/>
    <w:uiPriority w:val="99"/>
    <w:rsid w:val="00D70A31"/>
    <w:rPr>
      <w:rFonts w:ascii="Arial" w:hAnsi="Arial"/>
      <w:color w:val="000000"/>
      <w:sz w:val="18"/>
    </w:rPr>
  </w:style>
  <w:style w:type="paragraph" w:customStyle="1" w:styleId="Style109">
    <w:name w:val="Style109"/>
    <w:basedOn w:val="a"/>
    <w:uiPriority w:val="99"/>
    <w:rsid w:val="00D70A31"/>
    <w:pPr>
      <w:widowControl w:val="0"/>
      <w:autoSpaceDE w:val="0"/>
      <w:autoSpaceDN w:val="0"/>
      <w:adjustRightInd w:val="0"/>
      <w:ind w:firstLine="0"/>
      <w:jc w:val="left"/>
    </w:pPr>
    <w:rPr>
      <w:rFonts w:cs="Arial"/>
      <w:color w:val="auto"/>
      <w:szCs w:val="24"/>
    </w:rPr>
  </w:style>
  <w:style w:type="paragraph" w:styleId="afb">
    <w:name w:val="TOC Heading"/>
    <w:basedOn w:val="1"/>
    <w:next w:val="a"/>
    <w:uiPriority w:val="39"/>
    <w:unhideWhenUsed/>
    <w:qFormat/>
    <w:rsid w:val="00083A6A"/>
    <w:pPr>
      <w:spacing w:before="240" w:after="0" w:line="259" w:lineRule="auto"/>
      <w:ind w:firstLine="0"/>
      <w:outlineLvl w:val="9"/>
    </w:pPr>
    <w:rPr>
      <w:rFonts w:asciiTheme="majorHAnsi" w:eastAsiaTheme="majorEastAsia" w:hAnsiTheme="majorHAnsi" w:cstheme="majorBidi"/>
      <w:b w:val="0"/>
      <w:color w:val="2E74B5" w:themeColor="accent1" w:themeShade="BF"/>
      <w:sz w:val="32"/>
      <w:szCs w:val="32"/>
    </w:rPr>
  </w:style>
  <w:style w:type="paragraph" w:styleId="11">
    <w:name w:val="toc 1"/>
    <w:basedOn w:val="a"/>
    <w:next w:val="a"/>
    <w:autoRedefine/>
    <w:uiPriority w:val="39"/>
    <w:unhideWhenUsed/>
    <w:rsid w:val="000D69A9"/>
    <w:pPr>
      <w:tabs>
        <w:tab w:val="right" w:leader="dot" w:pos="9628"/>
      </w:tabs>
      <w:spacing w:after="100"/>
    </w:pPr>
  </w:style>
  <w:style w:type="paragraph" w:styleId="21">
    <w:name w:val="toc 2"/>
    <w:basedOn w:val="a"/>
    <w:next w:val="a"/>
    <w:autoRedefine/>
    <w:uiPriority w:val="39"/>
    <w:unhideWhenUsed/>
    <w:rsid w:val="00083A6A"/>
    <w:pPr>
      <w:spacing w:after="100"/>
      <w:ind w:left="240"/>
    </w:pPr>
  </w:style>
  <w:style w:type="paragraph" w:styleId="31">
    <w:name w:val="toc 3"/>
    <w:basedOn w:val="a"/>
    <w:next w:val="a"/>
    <w:autoRedefine/>
    <w:uiPriority w:val="39"/>
    <w:unhideWhenUsed/>
    <w:rsid w:val="00083A6A"/>
    <w:pPr>
      <w:spacing w:after="100"/>
      <w:ind w:left="480"/>
    </w:pPr>
  </w:style>
  <w:style w:type="character" w:customStyle="1" w:styleId="50">
    <w:name w:val="Заголовок 5 Знак"/>
    <w:basedOn w:val="a0"/>
    <w:link w:val="5"/>
    <w:uiPriority w:val="9"/>
    <w:rsid w:val="000D69A9"/>
    <w:rPr>
      <w:rFonts w:ascii="Arial" w:eastAsiaTheme="majorEastAsia" w:hAnsi="Arial" w:cstheme="majorBidi"/>
      <w:b/>
      <w:sz w:val="24"/>
    </w:rPr>
  </w:style>
  <w:style w:type="table" w:customStyle="1" w:styleId="TableGrid1">
    <w:name w:val="TableGrid1"/>
    <w:rsid w:val="001A42E4"/>
    <w:pPr>
      <w:spacing w:after="0" w:line="240" w:lineRule="auto"/>
    </w:pPr>
    <w:rPr>
      <w:rFonts w:ascii="Calibri" w:eastAsia="Times New Roman" w:hAnsi="Calibri" w:cs="Times New Roman"/>
    </w:rPr>
    <w:tblPr>
      <w:tblCellMar>
        <w:top w:w="0" w:type="dxa"/>
        <w:left w:w="0" w:type="dxa"/>
        <w:bottom w:w="0" w:type="dxa"/>
        <w:right w:w="0" w:type="dxa"/>
      </w:tblCellMar>
    </w:tblPr>
  </w:style>
  <w:style w:type="character" w:customStyle="1" w:styleId="A90">
    <w:name w:val="A9"/>
    <w:uiPriority w:val="99"/>
    <w:rsid w:val="009F5E97"/>
    <w:rPr>
      <w:rFonts w:cs="Cambria"/>
      <w:color w:val="000000"/>
      <w:sz w:val="17"/>
      <w:szCs w:val="17"/>
    </w:rPr>
  </w:style>
  <w:style w:type="character" w:customStyle="1" w:styleId="A12">
    <w:name w:val="A12"/>
    <w:uiPriority w:val="99"/>
    <w:rsid w:val="005734EB"/>
    <w:rPr>
      <w:rFonts w:cs="Cambria"/>
      <w:color w:val="000000"/>
      <w:sz w:val="17"/>
      <w:szCs w:val="17"/>
    </w:rPr>
  </w:style>
  <w:style w:type="paragraph" w:customStyle="1" w:styleId="Style3">
    <w:name w:val="Style3"/>
    <w:basedOn w:val="a"/>
    <w:uiPriority w:val="99"/>
    <w:rsid w:val="00F7036C"/>
    <w:pPr>
      <w:widowControl w:val="0"/>
      <w:autoSpaceDE w:val="0"/>
      <w:autoSpaceDN w:val="0"/>
      <w:adjustRightInd w:val="0"/>
      <w:ind w:firstLine="0"/>
      <w:jc w:val="left"/>
    </w:pPr>
    <w:rPr>
      <w:rFonts w:cs="Arial"/>
      <w:color w:val="auto"/>
      <w:szCs w:val="24"/>
    </w:rPr>
  </w:style>
  <w:style w:type="paragraph" w:customStyle="1" w:styleId="Style5">
    <w:name w:val="Style5"/>
    <w:basedOn w:val="a"/>
    <w:uiPriority w:val="99"/>
    <w:rsid w:val="00AB0B62"/>
    <w:pPr>
      <w:widowControl w:val="0"/>
      <w:autoSpaceDE w:val="0"/>
      <w:autoSpaceDN w:val="0"/>
      <w:adjustRightInd w:val="0"/>
      <w:ind w:firstLine="0"/>
      <w:jc w:val="left"/>
    </w:pPr>
    <w:rPr>
      <w:rFonts w:cs="Arial"/>
      <w:color w:val="auto"/>
      <w:szCs w:val="24"/>
    </w:rPr>
  </w:style>
  <w:style w:type="paragraph" w:customStyle="1" w:styleId="Style17">
    <w:name w:val="Style17"/>
    <w:basedOn w:val="a"/>
    <w:uiPriority w:val="99"/>
    <w:rsid w:val="00AB0B62"/>
    <w:pPr>
      <w:widowControl w:val="0"/>
      <w:autoSpaceDE w:val="0"/>
      <w:autoSpaceDN w:val="0"/>
      <w:adjustRightInd w:val="0"/>
      <w:ind w:firstLine="0"/>
      <w:jc w:val="left"/>
    </w:pPr>
    <w:rPr>
      <w:rFonts w:cs="Arial"/>
      <w:color w:val="auto"/>
      <w:szCs w:val="24"/>
    </w:rPr>
  </w:style>
  <w:style w:type="character" w:customStyle="1" w:styleId="FontStyle40">
    <w:name w:val="Font Style40"/>
    <w:uiPriority w:val="99"/>
    <w:rsid w:val="00AB0B62"/>
    <w:rPr>
      <w:rFonts w:ascii="Arial" w:hAnsi="Arial" w:cs="Arial" w:hint="default"/>
      <w:i/>
      <w:iCs/>
      <w:color w:val="000000"/>
      <w:spacing w:val="-10"/>
      <w:sz w:val="12"/>
      <w:szCs w:val="12"/>
    </w:rPr>
  </w:style>
  <w:style w:type="character" w:customStyle="1" w:styleId="FontStyle36">
    <w:name w:val="Font Style36"/>
    <w:uiPriority w:val="99"/>
    <w:rsid w:val="00AB0B62"/>
    <w:rPr>
      <w:rFonts w:ascii="Arial" w:hAnsi="Arial" w:cs="Arial" w:hint="default"/>
      <w:i/>
      <w:iCs/>
      <w:color w:val="000000"/>
      <w:sz w:val="16"/>
      <w:szCs w:val="16"/>
    </w:rPr>
  </w:style>
  <w:style w:type="paragraph" w:customStyle="1" w:styleId="Style8">
    <w:name w:val="Style8"/>
    <w:basedOn w:val="a"/>
    <w:uiPriority w:val="99"/>
    <w:rsid w:val="00AB0B62"/>
    <w:pPr>
      <w:widowControl w:val="0"/>
      <w:autoSpaceDE w:val="0"/>
      <w:autoSpaceDN w:val="0"/>
      <w:adjustRightInd w:val="0"/>
      <w:ind w:firstLine="0"/>
      <w:jc w:val="left"/>
    </w:pPr>
    <w:rPr>
      <w:rFonts w:cs="Arial"/>
      <w:color w:val="auto"/>
      <w:szCs w:val="24"/>
    </w:rPr>
  </w:style>
  <w:style w:type="character" w:customStyle="1" w:styleId="FontStyle45">
    <w:name w:val="Font Style45"/>
    <w:uiPriority w:val="99"/>
    <w:rsid w:val="00AB0B62"/>
    <w:rPr>
      <w:rFonts w:ascii="Arial" w:hAnsi="Arial" w:cs="Arial" w:hint="default"/>
      <w:b/>
      <w:bCs/>
      <w:color w:val="000000"/>
      <w:sz w:val="16"/>
      <w:szCs w:val="16"/>
    </w:rPr>
  </w:style>
  <w:style w:type="paragraph" w:customStyle="1" w:styleId="Style9">
    <w:name w:val="Style9"/>
    <w:basedOn w:val="a"/>
    <w:uiPriority w:val="99"/>
    <w:rsid w:val="00E47A6C"/>
    <w:pPr>
      <w:widowControl w:val="0"/>
      <w:autoSpaceDE w:val="0"/>
      <w:autoSpaceDN w:val="0"/>
      <w:adjustRightInd w:val="0"/>
      <w:ind w:firstLine="0"/>
      <w:jc w:val="left"/>
    </w:pPr>
    <w:rPr>
      <w:rFonts w:cs="Arial"/>
      <w:color w:val="auto"/>
      <w:szCs w:val="24"/>
    </w:rPr>
  </w:style>
  <w:style w:type="character" w:customStyle="1" w:styleId="FontStyle57">
    <w:name w:val="Font Style57"/>
    <w:uiPriority w:val="99"/>
    <w:rsid w:val="00E47A6C"/>
    <w:rPr>
      <w:rFonts w:ascii="Arial" w:hAnsi="Arial" w:cs="Arial" w:hint="default"/>
      <w:b/>
      <w:bCs w:val="0"/>
      <w:color w:val="000000"/>
      <w:sz w:val="30"/>
    </w:rPr>
  </w:style>
  <w:style w:type="paragraph" w:customStyle="1" w:styleId="Style18">
    <w:name w:val="Style18"/>
    <w:basedOn w:val="a"/>
    <w:uiPriority w:val="99"/>
    <w:rsid w:val="00E47A6C"/>
    <w:pPr>
      <w:widowControl w:val="0"/>
      <w:autoSpaceDE w:val="0"/>
      <w:autoSpaceDN w:val="0"/>
      <w:adjustRightInd w:val="0"/>
      <w:ind w:firstLine="0"/>
      <w:jc w:val="left"/>
    </w:pPr>
    <w:rPr>
      <w:rFonts w:cs="Arial"/>
      <w:color w:val="auto"/>
      <w:szCs w:val="24"/>
    </w:rPr>
  </w:style>
  <w:style w:type="character" w:customStyle="1" w:styleId="FontStyle56">
    <w:name w:val="Font Style56"/>
    <w:basedOn w:val="a0"/>
    <w:uiPriority w:val="99"/>
    <w:rsid w:val="00E47A6C"/>
    <w:rPr>
      <w:rFonts w:ascii="Bookman Old Style" w:hAnsi="Bookman Old Style" w:cs="Bookman Old Style" w:hint="default"/>
      <w:b/>
      <w:bCs/>
      <w:color w:val="000000"/>
      <w:sz w:val="18"/>
      <w:szCs w:val="18"/>
    </w:rPr>
  </w:style>
  <w:style w:type="paragraph" w:customStyle="1" w:styleId="Style23">
    <w:name w:val="Style23"/>
    <w:basedOn w:val="a"/>
    <w:uiPriority w:val="99"/>
    <w:rsid w:val="00E47A6C"/>
    <w:pPr>
      <w:widowControl w:val="0"/>
      <w:autoSpaceDE w:val="0"/>
      <w:autoSpaceDN w:val="0"/>
      <w:adjustRightInd w:val="0"/>
      <w:ind w:firstLine="0"/>
      <w:jc w:val="left"/>
    </w:pPr>
    <w:rPr>
      <w:rFonts w:cs="Arial"/>
      <w:color w:val="auto"/>
      <w:szCs w:val="24"/>
    </w:rPr>
  </w:style>
  <w:style w:type="paragraph" w:customStyle="1" w:styleId="Style27">
    <w:name w:val="Style27"/>
    <w:basedOn w:val="a"/>
    <w:uiPriority w:val="99"/>
    <w:rsid w:val="00E47A6C"/>
    <w:pPr>
      <w:widowControl w:val="0"/>
      <w:autoSpaceDE w:val="0"/>
      <w:autoSpaceDN w:val="0"/>
      <w:adjustRightInd w:val="0"/>
      <w:ind w:firstLine="0"/>
      <w:jc w:val="left"/>
    </w:pPr>
    <w:rPr>
      <w:rFonts w:cs="Arial"/>
      <w:color w:val="auto"/>
      <w:szCs w:val="24"/>
    </w:rPr>
  </w:style>
  <w:style w:type="paragraph" w:customStyle="1" w:styleId="Style14">
    <w:name w:val="Style14"/>
    <w:basedOn w:val="a"/>
    <w:uiPriority w:val="99"/>
    <w:rsid w:val="00E47A6C"/>
    <w:pPr>
      <w:widowControl w:val="0"/>
      <w:autoSpaceDE w:val="0"/>
      <w:autoSpaceDN w:val="0"/>
      <w:adjustRightInd w:val="0"/>
      <w:ind w:firstLine="0"/>
      <w:jc w:val="left"/>
    </w:pPr>
    <w:rPr>
      <w:rFonts w:cs="Arial"/>
      <w:color w:val="auto"/>
      <w:szCs w:val="24"/>
    </w:rPr>
  </w:style>
  <w:style w:type="character" w:customStyle="1" w:styleId="FontStyle43">
    <w:name w:val="Font Style43"/>
    <w:uiPriority w:val="99"/>
    <w:rsid w:val="00E47A6C"/>
    <w:rPr>
      <w:rFonts w:ascii="Arial" w:hAnsi="Arial" w:cs="Arial" w:hint="default"/>
      <w:b/>
      <w:bCs/>
      <w:color w:val="000000"/>
      <w:sz w:val="26"/>
      <w:szCs w:val="26"/>
    </w:rPr>
  </w:style>
  <w:style w:type="character" w:customStyle="1" w:styleId="FontStyle73">
    <w:name w:val="Font Style73"/>
    <w:uiPriority w:val="99"/>
    <w:rsid w:val="0063616E"/>
    <w:rPr>
      <w:rFonts w:ascii="Book Antiqua" w:hAnsi="Book Antiqua" w:cs="Book Antiqua" w:hint="default"/>
      <w:color w:val="000000"/>
      <w:sz w:val="30"/>
      <w:szCs w:val="30"/>
    </w:rPr>
  </w:style>
  <w:style w:type="paragraph" w:customStyle="1" w:styleId="Style56">
    <w:name w:val="Style56"/>
    <w:basedOn w:val="a"/>
    <w:uiPriority w:val="99"/>
    <w:rsid w:val="0063616E"/>
    <w:pPr>
      <w:widowControl w:val="0"/>
      <w:autoSpaceDE w:val="0"/>
      <w:autoSpaceDN w:val="0"/>
      <w:adjustRightInd w:val="0"/>
      <w:ind w:firstLine="0"/>
      <w:jc w:val="left"/>
    </w:pPr>
    <w:rPr>
      <w:rFonts w:cs="Arial"/>
      <w:color w:val="auto"/>
      <w:szCs w:val="24"/>
    </w:rPr>
  </w:style>
  <w:style w:type="character" w:customStyle="1" w:styleId="FontStyle98">
    <w:name w:val="Font Style98"/>
    <w:uiPriority w:val="99"/>
    <w:rsid w:val="0063616E"/>
    <w:rPr>
      <w:rFonts w:ascii="Book Antiqua" w:hAnsi="Book Antiqua" w:cs="Book Antiqua" w:hint="default"/>
      <w:b/>
      <w:bCs/>
      <w:color w:val="000000"/>
      <w:sz w:val="18"/>
      <w:szCs w:val="18"/>
    </w:rPr>
  </w:style>
  <w:style w:type="character" w:customStyle="1" w:styleId="FontStyle54">
    <w:name w:val="Font Style54"/>
    <w:basedOn w:val="a0"/>
    <w:uiPriority w:val="99"/>
    <w:rsid w:val="0063616E"/>
    <w:rPr>
      <w:rFonts w:ascii="Bookman Old Style" w:hAnsi="Bookman Old Style" w:cs="Bookman Old Style" w:hint="default"/>
      <w:b/>
      <w:bCs/>
      <w:color w:val="000000"/>
      <w:sz w:val="26"/>
      <w:szCs w:val="26"/>
    </w:rPr>
  </w:style>
  <w:style w:type="paragraph" w:customStyle="1" w:styleId="Style16">
    <w:name w:val="Style16"/>
    <w:basedOn w:val="a"/>
    <w:uiPriority w:val="99"/>
    <w:rsid w:val="00AD633A"/>
    <w:pPr>
      <w:widowControl w:val="0"/>
      <w:autoSpaceDE w:val="0"/>
      <w:autoSpaceDN w:val="0"/>
      <w:adjustRightInd w:val="0"/>
      <w:ind w:firstLine="0"/>
      <w:jc w:val="left"/>
    </w:pPr>
    <w:rPr>
      <w:rFonts w:cs="Arial"/>
      <w:color w:val="auto"/>
      <w:szCs w:val="24"/>
    </w:rPr>
  </w:style>
  <w:style w:type="character" w:styleId="afc">
    <w:name w:val="page number"/>
    <w:basedOn w:val="a0"/>
    <w:semiHidden/>
    <w:unhideWhenUsed/>
    <w:rsid w:val="00C300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153">
      <w:bodyDiv w:val="1"/>
      <w:marLeft w:val="0"/>
      <w:marRight w:val="0"/>
      <w:marTop w:val="0"/>
      <w:marBottom w:val="0"/>
      <w:divBdr>
        <w:top w:val="none" w:sz="0" w:space="0" w:color="auto"/>
        <w:left w:val="none" w:sz="0" w:space="0" w:color="auto"/>
        <w:bottom w:val="none" w:sz="0" w:space="0" w:color="auto"/>
        <w:right w:val="none" w:sz="0" w:space="0" w:color="auto"/>
      </w:divBdr>
    </w:div>
    <w:div w:id="3438413">
      <w:bodyDiv w:val="1"/>
      <w:marLeft w:val="0"/>
      <w:marRight w:val="0"/>
      <w:marTop w:val="0"/>
      <w:marBottom w:val="0"/>
      <w:divBdr>
        <w:top w:val="none" w:sz="0" w:space="0" w:color="auto"/>
        <w:left w:val="none" w:sz="0" w:space="0" w:color="auto"/>
        <w:bottom w:val="none" w:sz="0" w:space="0" w:color="auto"/>
        <w:right w:val="none" w:sz="0" w:space="0" w:color="auto"/>
      </w:divBdr>
    </w:div>
    <w:div w:id="3754129">
      <w:bodyDiv w:val="1"/>
      <w:marLeft w:val="0"/>
      <w:marRight w:val="0"/>
      <w:marTop w:val="0"/>
      <w:marBottom w:val="0"/>
      <w:divBdr>
        <w:top w:val="none" w:sz="0" w:space="0" w:color="auto"/>
        <w:left w:val="none" w:sz="0" w:space="0" w:color="auto"/>
        <w:bottom w:val="none" w:sz="0" w:space="0" w:color="auto"/>
        <w:right w:val="none" w:sz="0" w:space="0" w:color="auto"/>
      </w:divBdr>
    </w:div>
    <w:div w:id="11272600">
      <w:bodyDiv w:val="1"/>
      <w:marLeft w:val="0"/>
      <w:marRight w:val="0"/>
      <w:marTop w:val="0"/>
      <w:marBottom w:val="0"/>
      <w:divBdr>
        <w:top w:val="none" w:sz="0" w:space="0" w:color="auto"/>
        <w:left w:val="none" w:sz="0" w:space="0" w:color="auto"/>
        <w:bottom w:val="none" w:sz="0" w:space="0" w:color="auto"/>
        <w:right w:val="none" w:sz="0" w:space="0" w:color="auto"/>
      </w:divBdr>
    </w:div>
    <w:div w:id="14234128">
      <w:bodyDiv w:val="1"/>
      <w:marLeft w:val="0"/>
      <w:marRight w:val="0"/>
      <w:marTop w:val="0"/>
      <w:marBottom w:val="0"/>
      <w:divBdr>
        <w:top w:val="none" w:sz="0" w:space="0" w:color="auto"/>
        <w:left w:val="none" w:sz="0" w:space="0" w:color="auto"/>
        <w:bottom w:val="none" w:sz="0" w:space="0" w:color="auto"/>
        <w:right w:val="none" w:sz="0" w:space="0" w:color="auto"/>
      </w:divBdr>
    </w:div>
    <w:div w:id="23017609">
      <w:bodyDiv w:val="1"/>
      <w:marLeft w:val="0"/>
      <w:marRight w:val="0"/>
      <w:marTop w:val="0"/>
      <w:marBottom w:val="0"/>
      <w:divBdr>
        <w:top w:val="none" w:sz="0" w:space="0" w:color="auto"/>
        <w:left w:val="none" w:sz="0" w:space="0" w:color="auto"/>
        <w:bottom w:val="none" w:sz="0" w:space="0" w:color="auto"/>
        <w:right w:val="none" w:sz="0" w:space="0" w:color="auto"/>
      </w:divBdr>
    </w:div>
    <w:div w:id="26882010">
      <w:bodyDiv w:val="1"/>
      <w:marLeft w:val="0"/>
      <w:marRight w:val="0"/>
      <w:marTop w:val="0"/>
      <w:marBottom w:val="0"/>
      <w:divBdr>
        <w:top w:val="none" w:sz="0" w:space="0" w:color="auto"/>
        <w:left w:val="none" w:sz="0" w:space="0" w:color="auto"/>
        <w:bottom w:val="none" w:sz="0" w:space="0" w:color="auto"/>
        <w:right w:val="none" w:sz="0" w:space="0" w:color="auto"/>
      </w:divBdr>
    </w:div>
    <w:div w:id="38557454">
      <w:bodyDiv w:val="1"/>
      <w:marLeft w:val="0"/>
      <w:marRight w:val="0"/>
      <w:marTop w:val="0"/>
      <w:marBottom w:val="0"/>
      <w:divBdr>
        <w:top w:val="none" w:sz="0" w:space="0" w:color="auto"/>
        <w:left w:val="none" w:sz="0" w:space="0" w:color="auto"/>
        <w:bottom w:val="none" w:sz="0" w:space="0" w:color="auto"/>
        <w:right w:val="none" w:sz="0" w:space="0" w:color="auto"/>
      </w:divBdr>
    </w:div>
    <w:div w:id="39206776">
      <w:bodyDiv w:val="1"/>
      <w:marLeft w:val="0"/>
      <w:marRight w:val="0"/>
      <w:marTop w:val="0"/>
      <w:marBottom w:val="0"/>
      <w:divBdr>
        <w:top w:val="none" w:sz="0" w:space="0" w:color="auto"/>
        <w:left w:val="none" w:sz="0" w:space="0" w:color="auto"/>
        <w:bottom w:val="none" w:sz="0" w:space="0" w:color="auto"/>
        <w:right w:val="none" w:sz="0" w:space="0" w:color="auto"/>
      </w:divBdr>
    </w:div>
    <w:div w:id="75906402">
      <w:bodyDiv w:val="1"/>
      <w:marLeft w:val="0"/>
      <w:marRight w:val="0"/>
      <w:marTop w:val="0"/>
      <w:marBottom w:val="0"/>
      <w:divBdr>
        <w:top w:val="none" w:sz="0" w:space="0" w:color="auto"/>
        <w:left w:val="none" w:sz="0" w:space="0" w:color="auto"/>
        <w:bottom w:val="none" w:sz="0" w:space="0" w:color="auto"/>
        <w:right w:val="none" w:sz="0" w:space="0" w:color="auto"/>
      </w:divBdr>
    </w:div>
    <w:div w:id="83502810">
      <w:bodyDiv w:val="1"/>
      <w:marLeft w:val="0"/>
      <w:marRight w:val="0"/>
      <w:marTop w:val="0"/>
      <w:marBottom w:val="0"/>
      <w:divBdr>
        <w:top w:val="none" w:sz="0" w:space="0" w:color="auto"/>
        <w:left w:val="none" w:sz="0" w:space="0" w:color="auto"/>
        <w:bottom w:val="none" w:sz="0" w:space="0" w:color="auto"/>
        <w:right w:val="none" w:sz="0" w:space="0" w:color="auto"/>
      </w:divBdr>
    </w:div>
    <w:div w:id="85345716">
      <w:bodyDiv w:val="1"/>
      <w:marLeft w:val="0"/>
      <w:marRight w:val="0"/>
      <w:marTop w:val="0"/>
      <w:marBottom w:val="0"/>
      <w:divBdr>
        <w:top w:val="none" w:sz="0" w:space="0" w:color="auto"/>
        <w:left w:val="none" w:sz="0" w:space="0" w:color="auto"/>
        <w:bottom w:val="none" w:sz="0" w:space="0" w:color="auto"/>
        <w:right w:val="none" w:sz="0" w:space="0" w:color="auto"/>
      </w:divBdr>
    </w:div>
    <w:div w:id="89742072">
      <w:bodyDiv w:val="1"/>
      <w:marLeft w:val="0"/>
      <w:marRight w:val="0"/>
      <w:marTop w:val="0"/>
      <w:marBottom w:val="0"/>
      <w:divBdr>
        <w:top w:val="none" w:sz="0" w:space="0" w:color="auto"/>
        <w:left w:val="none" w:sz="0" w:space="0" w:color="auto"/>
        <w:bottom w:val="none" w:sz="0" w:space="0" w:color="auto"/>
        <w:right w:val="none" w:sz="0" w:space="0" w:color="auto"/>
      </w:divBdr>
    </w:div>
    <w:div w:id="93676130">
      <w:bodyDiv w:val="1"/>
      <w:marLeft w:val="0"/>
      <w:marRight w:val="0"/>
      <w:marTop w:val="0"/>
      <w:marBottom w:val="0"/>
      <w:divBdr>
        <w:top w:val="none" w:sz="0" w:space="0" w:color="auto"/>
        <w:left w:val="none" w:sz="0" w:space="0" w:color="auto"/>
        <w:bottom w:val="none" w:sz="0" w:space="0" w:color="auto"/>
        <w:right w:val="none" w:sz="0" w:space="0" w:color="auto"/>
      </w:divBdr>
    </w:div>
    <w:div w:id="95950876">
      <w:bodyDiv w:val="1"/>
      <w:marLeft w:val="0"/>
      <w:marRight w:val="0"/>
      <w:marTop w:val="0"/>
      <w:marBottom w:val="0"/>
      <w:divBdr>
        <w:top w:val="none" w:sz="0" w:space="0" w:color="auto"/>
        <w:left w:val="none" w:sz="0" w:space="0" w:color="auto"/>
        <w:bottom w:val="none" w:sz="0" w:space="0" w:color="auto"/>
        <w:right w:val="none" w:sz="0" w:space="0" w:color="auto"/>
      </w:divBdr>
    </w:div>
    <w:div w:id="96221973">
      <w:bodyDiv w:val="1"/>
      <w:marLeft w:val="0"/>
      <w:marRight w:val="0"/>
      <w:marTop w:val="0"/>
      <w:marBottom w:val="0"/>
      <w:divBdr>
        <w:top w:val="none" w:sz="0" w:space="0" w:color="auto"/>
        <w:left w:val="none" w:sz="0" w:space="0" w:color="auto"/>
        <w:bottom w:val="none" w:sz="0" w:space="0" w:color="auto"/>
        <w:right w:val="none" w:sz="0" w:space="0" w:color="auto"/>
      </w:divBdr>
    </w:div>
    <w:div w:id="111631334">
      <w:bodyDiv w:val="1"/>
      <w:marLeft w:val="0"/>
      <w:marRight w:val="0"/>
      <w:marTop w:val="0"/>
      <w:marBottom w:val="0"/>
      <w:divBdr>
        <w:top w:val="none" w:sz="0" w:space="0" w:color="auto"/>
        <w:left w:val="none" w:sz="0" w:space="0" w:color="auto"/>
        <w:bottom w:val="none" w:sz="0" w:space="0" w:color="auto"/>
        <w:right w:val="none" w:sz="0" w:space="0" w:color="auto"/>
      </w:divBdr>
    </w:div>
    <w:div w:id="116031178">
      <w:bodyDiv w:val="1"/>
      <w:marLeft w:val="0"/>
      <w:marRight w:val="0"/>
      <w:marTop w:val="0"/>
      <w:marBottom w:val="0"/>
      <w:divBdr>
        <w:top w:val="none" w:sz="0" w:space="0" w:color="auto"/>
        <w:left w:val="none" w:sz="0" w:space="0" w:color="auto"/>
        <w:bottom w:val="none" w:sz="0" w:space="0" w:color="auto"/>
        <w:right w:val="none" w:sz="0" w:space="0" w:color="auto"/>
      </w:divBdr>
    </w:div>
    <w:div w:id="121001021">
      <w:bodyDiv w:val="1"/>
      <w:marLeft w:val="0"/>
      <w:marRight w:val="0"/>
      <w:marTop w:val="0"/>
      <w:marBottom w:val="0"/>
      <w:divBdr>
        <w:top w:val="none" w:sz="0" w:space="0" w:color="auto"/>
        <w:left w:val="none" w:sz="0" w:space="0" w:color="auto"/>
        <w:bottom w:val="none" w:sz="0" w:space="0" w:color="auto"/>
        <w:right w:val="none" w:sz="0" w:space="0" w:color="auto"/>
      </w:divBdr>
    </w:div>
    <w:div w:id="126625019">
      <w:bodyDiv w:val="1"/>
      <w:marLeft w:val="0"/>
      <w:marRight w:val="0"/>
      <w:marTop w:val="0"/>
      <w:marBottom w:val="0"/>
      <w:divBdr>
        <w:top w:val="none" w:sz="0" w:space="0" w:color="auto"/>
        <w:left w:val="none" w:sz="0" w:space="0" w:color="auto"/>
        <w:bottom w:val="none" w:sz="0" w:space="0" w:color="auto"/>
        <w:right w:val="none" w:sz="0" w:space="0" w:color="auto"/>
      </w:divBdr>
    </w:div>
    <w:div w:id="135993144">
      <w:bodyDiv w:val="1"/>
      <w:marLeft w:val="0"/>
      <w:marRight w:val="0"/>
      <w:marTop w:val="0"/>
      <w:marBottom w:val="0"/>
      <w:divBdr>
        <w:top w:val="none" w:sz="0" w:space="0" w:color="auto"/>
        <w:left w:val="none" w:sz="0" w:space="0" w:color="auto"/>
        <w:bottom w:val="none" w:sz="0" w:space="0" w:color="auto"/>
        <w:right w:val="none" w:sz="0" w:space="0" w:color="auto"/>
      </w:divBdr>
    </w:div>
    <w:div w:id="136343642">
      <w:bodyDiv w:val="1"/>
      <w:marLeft w:val="0"/>
      <w:marRight w:val="0"/>
      <w:marTop w:val="0"/>
      <w:marBottom w:val="0"/>
      <w:divBdr>
        <w:top w:val="none" w:sz="0" w:space="0" w:color="auto"/>
        <w:left w:val="none" w:sz="0" w:space="0" w:color="auto"/>
        <w:bottom w:val="none" w:sz="0" w:space="0" w:color="auto"/>
        <w:right w:val="none" w:sz="0" w:space="0" w:color="auto"/>
      </w:divBdr>
    </w:div>
    <w:div w:id="147599280">
      <w:bodyDiv w:val="1"/>
      <w:marLeft w:val="0"/>
      <w:marRight w:val="0"/>
      <w:marTop w:val="0"/>
      <w:marBottom w:val="0"/>
      <w:divBdr>
        <w:top w:val="none" w:sz="0" w:space="0" w:color="auto"/>
        <w:left w:val="none" w:sz="0" w:space="0" w:color="auto"/>
        <w:bottom w:val="none" w:sz="0" w:space="0" w:color="auto"/>
        <w:right w:val="none" w:sz="0" w:space="0" w:color="auto"/>
      </w:divBdr>
    </w:div>
    <w:div w:id="147677745">
      <w:bodyDiv w:val="1"/>
      <w:marLeft w:val="0"/>
      <w:marRight w:val="0"/>
      <w:marTop w:val="0"/>
      <w:marBottom w:val="0"/>
      <w:divBdr>
        <w:top w:val="none" w:sz="0" w:space="0" w:color="auto"/>
        <w:left w:val="none" w:sz="0" w:space="0" w:color="auto"/>
        <w:bottom w:val="none" w:sz="0" w:space="0" w:color="auto"/>
        <w:right w:val="none" w:sz="0" w:space="0" w:color="auto"/>
      </w:divBdr>
    </w:div>
    <w:div w:id="151605770">
      <w:bodyDiv w:val="1"/>
      <w:marLeft w:val="0"/>
      <w:marRight w:val="0"/>
      <w:marTop w:val="0"/>
      <w:marBottom w:val="0"/>
      <w:divBdr>
        <w:top w:val="none" w:sz="0" w:space="0" w:color="auto"/>
        <w:left w:val="none" w:sz="0" w:space="0" w:color="auto"/>
        <w:bottom w:val="none" w:sz="0" w:space="0" w:color="auto"/>
        <w:right w:val="none" w:sz="0" w:space="0" w:color="auto"/>
      </w:divBdr>
    </w:div>
    <w:div w:id="153038163">
      <w:bodyDiv w:val="1"/>
      <w:marLeft w:val="0"/>
      <w:marRight w:val="0"/>
      <w:marTop w:val="0"/>
      <w:marBottom w:val="0"/>
      <w:divBdr>
        <w:top w:val="none" w:sz="0" w:space="0" w:color="auto"/>
        <w:left w:val="none" w:sz="0" w:space="0" w:color="auto"/>
        <w:bottom w:val="none" w:sz="0" w:space="0" w:color="auto"/>
        <w:right w:val="none" w:sz="0" w:space="0" w:color="auto"/>
      </w:divBdr>
    </w:div>
    <w:div w:id="158430479">
      <w:bodyDiv w:val="1"/>
      <w:marLeft w:val="0"/>
      <w:marRight w:val="0"/>
      <w:marTop w:val="0"/>
      <w:marBottom w:val="0"/>
      <w:divBdr>
        <w:top w:val="none" w:sz="0" w:space="0" w:color="auto"/>
        <w:left w:val="none" w:sz="0" w:space="0" w:color="auto"/>
        <w:bottom w:val="none" w:sz="0" w:space="0" w:color="auto"/>
        <w:right w:val="none" w:sz="0" w:space="0" w:color="auto"/>
      </w:divBdr>
    </w:div>
    <w:div w:id="162672634">
      <w:bodyDiv w:val="1"/>
      <w:marLeft w:val="0"/>
      <w:marRight w:val="0"/>
      <w:marTop w:val="0"/>
      <w:marBottom w:val="0"/>
      <w:divBdr>
        <w:top w:val="none" w:sz="0" w:space="0" w:color="auto"/>
        <w:left w:val="none" w:sz="0" w:space="0" w:color="auto"/>
        <w:bottom w:val="none" w:sz="0" w:space="0" w:color="auto"/>
        <w:right w:val="none" w:sz="0" w:space="0" w:color="auto"/>
      </w:divBdr>
    </w:div>
    <w:div w:id="163514933">
      <w:bodyDiv w:val="1"/>
      <w:marLeft w:val="0"/>
      <w:marRight w:val="0"/>
      <w:marTop w:val="0"/>
      <w:marBottom w:val="0"/>
      <w:divBdr>
        <w:top w:val="none" w:sz="0" w:space="0" w:color="auto"/>
        <w:left w:val="none" w:sz="0" w:space="0" w:color="auto"/>
        <w:bottom w:val="none" w:sz="0" w:space="0" w:color="auto"/>
        <w:right w:val="none" w:sz="0" w:space="0" w:color="auto"/>
      </w:divBdr>
    </w:div>
    <w:div w:id="173148822">
      <w:bodyDiv w:val="1"/>
      <w:marLeft w:val="0"/>
      <w:marRight w:val="0"/>
      <w:marTop w:val="0"/>
      <w:marBottom w:val="0"/>
      <w:divBdr>
        <w:top w:val="none" w:sz="0" w:space="0" w:color="auto"/>
        <w:left w:val="none" w:sz="0" w:space="0" w:color="auto"/>
        <w:bottom w:val="none" w:sz="0" w:space="0" w:color="auto"/>
        <w:right w:val="none" w:sz="0" w:space="0" w:color="auto"/>
      </w:divBdr>
    </w:div>
    <w:div w:id="189684252">
      <w:bodyDiv w:val="1"/>
      <w:marLeft w:val="0"/>
      <w:marRight w:val="0"/>
      <w:marTop w:val="0"/>
      <w:marBottom w:val="0"/>
      <w:divBdr>
        <w:top w:val="none" w:sz="0" w:space="0" w:color="auto"/>
        <w:left w:val="none" w:sz="0" w:space="0" w:color="auto"/>
        <w:bottom w:val="none" w:sz="0" w:space="0" w:color="auto"/>
        <w:right w:val="none" w:sz="0" w:space="0" w:color="auto"/>
      </w:divBdr>
    </w:div>
    <w:div w:id="191262508">
      <w:bodyDiv w:val="1"/>
      <w:marLeft w:val="0"/>
      <w:marRight w:val="0"/>
      <w:marTop w:val="0"/>
      <w:marBottom w:val="0"/>
      <w:divBdr>
        <w:top w:val="none" w:sz="0" w:space="0" w:color="auto"/>
        <w:left w:val="none" w:sz="0" w:space="0" w:color="auto"/>
        <w:bottom w:val="none" w:sz="0" w:space="0" w:color="auto"/>
        <w:right w:val="none" w:sz="0" w:space="0" w:color="auto"/>
      </w:divBdr>
    </w:div>
    <w:div w:id="191695018">
      <w:bodyDiv w:val="1"/>
      <w:marLeft w:val="0"/>
      <w:marRight w:val="0"/>
      <w:marTop w:val="0"/>
      <w:marBottom w:val="0"/>
      <w:divBdr>
        <w:top w:val="none" w:sz="0" w:space="0" w:color="auto"/>
        <w:left w:val="none" w:sz="0" w:space="0" w:color="auto"/>
        <w:bottom w:val="none" w:sz="0" w:space="0" w:color="auto"/>
        <w:right w:val="none" w:sz="0" w:space="0" w:color="auto"/>
      </w:divBdr>
    </w:div>
    <w:div w:id="193155212">
      <w:bodyDiv w:val="1"/>
      <w:marLeft w:val="0"/>
      <w:marRight w:val="0"/>
      <w:marTop w:val="0"/>
      <w:marBottom w:val="0"/>
      <w:divBdr>
        <w:top w:val="none" w:sz="0" w:space="0" w:color="auto"/>
        <w:left w:val="none" w:sz="0" w:space="0" w:color="auto"/>
        <w:bottom w:val="none" w:sz="0" w:space="0" w:color="auto"/>
        <w:right w:val="none" w:sz="0" w:space="0" w:color="auto"/>
      </w:divBdr>
    </w:div>
    <w:div w:id="194732237">
      <w:bodyDiv w:val="1"/>
      <w:marLeft w:val="0"/>
      <w:marRight w:val="0"/>
      <w:marTop w:val="0"/>
      <w:marBottom w:val="0"/>
      <w:divBdr>
        <w:top w:val="none" w:sz="0" w:space="0" w:color="auto"/>
        <w:left w:val="none" w:sz="0" w:space="0" w:color="auto"/>
        <w:bottom w:val="none" w:sz="0" w:space="0" w:color="auto"/>
        <w:right w:val="none" w:sz="0" w:space="0" w:color="auto"/>
      </w:divBdr>
    </w:div>
    <w:div w:id="197863034">
      <w:bodyDiv w:val="1"/>
      <w:marLeft w:val="0"/>
      <w:marRight w:val="0"/>
      <w:marTop w:val="0"/>
      <w:marBottom w:val="0"/>
      <w:divBdr>
        <w:top w:val="none" w:sz="0" w:space="0" w:color="auto"/>
        <w:left w:val="none" w:sz="0" w:space="0" w:color="auto"/>
        <w:bottom w:val="none" w:sz="0" w:space="0" w:color="auto"/>
        <w:right w:val="none" w:sz="0" w:space="0" w:color="auto"/>
      </w:divBdr>
    </w:div>
    <w:div w:id="211380979">
      <w:bodyDiv w:val="1"/>
      <w:marLeft w:val="0"/>
      <w:marRight w:val="0"/>
      <w:marTop w:val="0"/>
      <w:marBottom w:val="0"/>
      <w:divBdr>
        <w:top w:val="none" w:sz="0" w:space="0" w:color="auto"/>
        <w:left w:val="none" w:sz="0" w:space="0" w:color="auto"/>
        <w:bottom w:val="none" w:sz="0" w:space="0" w:color="auto"/>
        <w:right w:val="none" w:sz="0" w:space="0" w:color="auto"/>
      </w:divBdr>
    </w:div>
    <w:div w:id="213853480">
      <w:bodyDiv w:val="1"/>
      <w:marLeft w:val="0"/>
      <w:marRight w:val="0"/>
      <w:marTop w:val="0"/>
      <w:marBottom w:val="0"/>
      <w:divBdr>
        <w:top w:val="none" w:sz="0" w:space="0" w:color="auto"/>
        <w:left w:val="none" w:sz="0" w:space="0" w:color="auto"/>
        <w:bottom w:val="none" w:sz="0" w:space="0" w:color="auto"/>
        <w:right w:val="none" w:sz="0" w:space="0" w:color="auto"/>
      </w:divBdr>
    </w:div>
    <w:div w:id="216161010">
      <w:bodyDiv w:val="1"/>
      <w:marLeft w:val="0"/>
      <w:marRight w:val="0"/>
      <w:marTop w:val="0"/>
      <w:marBottom w:val="0"/>
      <w:divBdr>
        <w:top w:val="none" w:sz="0" w:space="0" w:color="auto"/>
        <w:left w:val="none" w:sz="0" w:space="0" w:color="auto"/>
        <w:bottom w:val="none" w:sz="0" w:space="0" w:color="auto"/>
        <w:right w:val="none" w:sz="0" w:space="0" w:color="auto"/>
      </w:divBdr>
    </w:div>
    <w:div w:id="216940743">
      <w:bodyDiv w:val="1"/>
      <w:marLeft w:val="0"/>
      <w:marRight w:val="0"/>
      <w:marTop w:val="0"/>
      <w:marBottom w:val="0"/>
      <w:divBdr>
        <w:top w:val="none" w:sz="0" w:space="0" w:color="auto"/>
        <w:left w:val="none" w:sz="0" w:space="0" w:color="auto"/>
        <w:bottom w:val="none" w:sz="0" w:space="0" w:color="auto"/>
        <w:right w:val="none" w:sz="0" w:space="0" w:color="auto"/>
      </w:divBdr>
    </w:div>
    <w:div w:id="226844968">
      <w:bodyDiv w:val="1"/>
      <w:marLeft w:val="0"/>
      <w:marRight w:val="0"/>
      <w:marTop w:val="0"/>
      <w:marBottom w:val="0"/>
      <w:divBdr>
        <w:top w:val="none" w:sz="0" w:space="0" w:color="auto"/>
        <w:left w:val="none" w:sz="0" w:space="0" w:color="auto"/>
        <w:bottom w:val="none" w:sz="0" w:space="0" w:color="auto"/>
        <w:right w:val="none" w:sz="0" w:space="0" w:color="auto"/>
      </w:divBdr>
    </w:div>
    <w:div w:id="231355052">
      <w:bodyDiv w:val="1"/>
      <w:marLeft w:val="0"/>
      <w:marRight w:val="0"/>
      <w:marTop w:val="0"/>
      <w:marBottom w:val="0"/>
      <w:divBdr>
        <w:top w:val="none" w:sz="0" w:space="0" w:color="auto"/>
        <w:left w:val="none" w:sz="0" w:space="0" w:color="auto"/>
        <w:bottom w:val="none" w:sz="0" w:space="0" w:color="auto"/>
        <w:right w:val="none" w:sz="0" w:space="0" w:color="auto"/>
      </w:divBdr>
    </w:div>
    <w:div w:id="238904470">
      <w:bodyDiv w:val="1"/>
      <w:marLeft w:val="0"/>
      <w:marRight w:val="0"/>
      <w:marTop w:val="0"/>
      <w:marBottom w:val="0"/>
      <w:divBdr>
        <w:top w:val="none" w:sz="0" w:space="0" w:color="auto"/>
        <w:left w:val="none" w:sz="0" w:space="0" w:color="auto"/>
        <w:bottom w:val="none" w:sz="0" w:space="0" w:color="auto"/>
        <w:right w:val="none" w:sz="0" w:space="0" w:color="auto"/>
      </w:divBdr>
    </w:div>
    <w:div w:id="244725935">
      <w:bodyDiv w:val="1"/>
      <w:marLeft w:val="0"/>
      <w:marRight w:val="0"/>
      <w:marTop w:val="0"/>
      <w:marBottom w:val="0"/>
      <w:divBdr>
        <w:top w:val="none" w:sz="0" w:space="0" w:color="auto"/>
        <w:left w:val="none" w:sz="0" w:space="0" w:color="auto"/>
        <w:bottom w:val="none" w:sz="0" w:space="0" w:color="auto"/>
        <w:right w:val="none" w:sz="0" w:space="0" w:color="auto"/>
      </w:divBdr>
    </w:div>
    <w:div w:id="246109711">
      <w:bodyDiv w:val="1"/>
      <w:marLeft w:val="0"/>
      <w:marRight w:val="0"/>
      <w:marTop w:val="0"/>
      <w:marBottom w:val="0"/>
      <w:divBdr>
        <w:top w:val="none" w:sz="0" w:space="0" w:color="auto"/>
        <w:left w:val="none" w:sz="0" w:space="0" w:color="auto"/>
        <w:bottom w:val="none" w:sz="0" w:space="0" w:color="auto"/>
        <w:right w:val="none" w:sz="0" w:space="0" w:color="auto"/>
      </w:divBdr>
    </w:div>
    <w:div w:id="252399169">
      <w:bodyDiv w:val="1"/>
      <w:marLeft w:val="0"/>
      <w:marRight w:val="0"/>
      <w:marTop w:val="0"/>
      <w:marBottom w:val="0"/>
      <w:divBdr>
        <w:top w:val="none" w:sz="0" w:space="0" w:color="auto"/>
        <w:left w:val="none" w:sz="0" w:space="0" w:color="auto"/>
        <w:bottom w:val="none" w:sz="0" w:space="0" w:color="auto"/>
        <w:right w:val="none" w:sz="0" w:space="0" w:color="auto"/>
      </w:divBdr>
    </w:div>
    <w:div w:id="261837900">
      <w:bodyDiv w:val="1"/>
      <w:marLeft w:val="0"/>
      <w:marRight w:val="0"/>
      <w:marTop w:val="0"/>
      <w:marBottom w:val="0"/>
      <w:divBdr>
        <w:top w:val="none" w:sz="0" w:space="0" w:color="auto"/>
        <w:left w:val="none" w:sz="0" w:space="0" w:color="auto"/>
        <w:bottom w:val="none" w:sz="0" w:space="0" w:color="auto"/>
        <w:right w:val="none" w:sz="0" w:space="0" w:color="auto"/>
      </w:divBdr>
    </w:div>
    <w:div w:id="262081447">
      <w:bodyDiv w:val="1"/>
      <w:marLeft w:val="0"/>
      <w:marRight w:val="0"/>
      <w:marTop w:val="0"/>
      <w:marBottom w:val="0"/>
      <w:divBdr>
        <w:top w:val="none" w:sz="0" w:space="0" w:color="auto"/>
        <w:left w:val="none" w:sz="0" w:space="0" w:color="auto"/>
        <w:bottom w:val="none" w:sz="0" w:space="0" w:color="auto"/>
        <w:right w:val="none" w:sz="0" w:space="0" w:color="auto"/>
      </w:divBdr>
    </w:div>
    <w:div w:id="262959456">
      <w:bodyDiv w:val="1"/>
      <w:marLeft w:val="0"/>
      <w:marRight w:val="0"/>
      <w:marTop w:val="0"/>
      <w:marBottom w:val="0"/>
      <w:divBdr>
        <w:top w:val="none" w:sz="0" w:space="0" w:color="auto"/>
        <w:left w:val="none" w:sz="0" w:space="0" w:color="auto"/>
        <w:bottom w:val="none" w:sz="0" w:space="0" w:color="auto"/>
        <w:right w:val="none" w:sz="0" w:space="0" w:color="auto"/>
      </w:divBdr>
    </w:div>
    <w:div w:id="263541235">
      <w:bodyDiv w:val="1"/>
      <w:marLeft w:val="0"/>
      <w:marRight w:val="0"/>
      <w:marTop w:val="0"/>
      <w:marBottom w:val="0"/>
      <w:divBdr>
        <w:top w:val="none" w:sz="0" w:space="0" w:color="auto"/>
        <w:left w:val="none" w:sz="0" w:space="0" w:color="auto"/>
        <w:bottom w:val="none" w:sz="0" w:space="0" w:color="auto"/>
        <w:right w:val="none" w:sz="0" w:space="0" w:color="auto"/>
      </w:divBdr>
    </w:div>
    <w:div w:id="265885798">
      <w:bodyDiv w:val="1"/>
      <w:marLeft w:val="0"/>
      <w:marRight w:val="0"/>
      <w:marTop w:val="0"/>
      <w:marBottom w:val="0"/>
      <w:divBdr>
        <w:top w:val="none" w:sz="0" w:space="0" w:color="auto"/>
        <w:left w:val="none" w:sz="0" w:space="0" w:color="auto"/>
        <w:bottom w:val="none" w:sz="0" w:space="0" w:color="auto"/>
        <w:right w:val="none" w:sz="0" w:space="0" w:color="auto"/>
      </w:divBdr>
    </w:div>
    <w:div w:id="266502047">
      <w:bodyDiv w:val="1"/>
      <w:marLeft w:val="0"/>
      <w:marRight w:val="0"/>
      <w:marTop w:val="0"/>
      <w:marBottom w:val="0"/>
      <w:divBdr>
        <w:top w:val="none" w:sz="0" w:space="0" w:color="auto"/>
        <w:left w:val="none" w:sz="0" w:space="0" w:color="auto"/>
        <w:bottom w:val="none" w:sz="0" w:space="0" w:color="auto"/>
        <w:right w:val="none" w:sz="0" w:space="0" w:color="auto"/>
      </w:divBdr>
    </w:div>
    <w:div w:id="268852237">
      <w:bodyDiv w:val="1"/>
      <w:marLeft w:val="0"/>
      <w:marRight w:val="0"/>
      <w:marTop w:val="0"/>
      <w:marBottom w:val="0"/>
      <w:divBdr>
        <w:top w:val="none" w:sz="0" w:space="0" w:color="auto"/>
        <w:left w:val="none" w:sz="0" w:space="0" w:color="auto"/>
        <w:bottom w:val="none" w:sz="0" w:space="0" w:color="auto"/>
        <w:right w:val="none" w:sz="0" w:space="0" w:color="auto"/>
      </w:divBdr>
    </w:div>
    <w:div w:id="272716314">
      <w:bodyDiv w:val="1"/>
      <w:marLeft w:val="0"/>
      <w:marRight w:val="0"/>
      <w:marTop w:val="0"/>
      <w:marBottom w:val="0"/>
      <w:divBdr>
        <w:top w:val="none" w:sz="0" w:space="0" w:color="auto"/>
        <w:left w:val="none" w:sz="0" w:space="0" w:color="auto"/>
        <w:bottom w:val="none" w:sz="0" w:space="0" w:color="auto"/>
        <w:right w:val="none" w:sz="0" w:space="0" w:color="auto"/>
      </w:divBdr>
    </w:div>
    <w:div w:id="275911580">
      <w:bodyDiv w:val="1"/>
      <w:marLeft w:val="0"/>
      <w:marRight w:val="0"/>
      <w:marTop w:val="0"/>
      <w:marBottom w:val="0"/>
      <w:divBdr>
        <w:top w:val="none" w:sz="0" w:space="0" w:color="auto"/>
        <w:left w:val="none" w:sz="0" w:space="0" w:color="auto"/>
        <w:bottom w:val="none" w:sz="0" w:space="0" w:color="auto"/>
        <w:right w:val="none" w:sz="0" w:space="0" w:color="auto"/>
      </w:divBdr>
    </w:div>
    <w:div w:id="284971504">
      <w:bodyDiv w:val="1"/>
      <w:marLeft w:val="0"/>
      <w:marRight w:val="0"/>
      <w:marTop w:val="0"/>
      <w:marBottom w:val="0"/>
      <w:divBdr>
        <w:top w:val="none" w:sz="0" w:space="0" w:color="auto"/>
        <w:left w:val="none" w:sz="0" w:space="0" w:color="auto"/>
        <w:bottom w:val="none" w:sz="0" w:space="0" w:color="auto"/>
        <w:right w:val="none" w:sz="0" w:space="0" w:color="auto"/>
      </w:divBdr>
    </w:div>
    <w:div w:id="290021649">
      <w:bodyDiv w:val="1"/>
      <w:marLeft w:val="0"/>
      <w:marRight w:val="0"/>
      <w:marTop w:val="0"/>
      <w:marBottom w:val="0"/>
      <w:divBdr>
        <w:top w:val="none" w:sz="0" w:space="0" w:color="auto"/>
        <w:left w:val="none" w:sz="0" w:space="0" w:color="auto"/>
        <w:bottom w:val="none" w:sz="0" w:space="0" w:color="auto"/>
        <w:right w:val="none" w:sz="0" w:space="0" w:color="auto"/>
      </w:divBdr>
    </w:div>
    <w:div w:id="297734022">
      <w:bodyDiv w:val="1"/>
      <w:marLeft w:val="0"/>
      <w:marRight w:val="0"/>
      <w:marTop w:val="0"/>
      <w:marBottom w:val="0"/>
      <w:divBdr>
        <w:top w:val="none" w:sz="0" w:space="0" w:color="auto"/>
        <w:left w:val="none" w:sz="0" w:space="0" w:color="auto"/>
        <w:bottom w:val="none" w:sz="0" w:space="0" w:color="auto"/>
        <w:right w:val="none" w:sz="0" w:space="0" w:color="auto"/>
      </w:divBdr>
    </w:div>
    <w:div w:id="299311690">
      <w:bodyDiv w:val="1"/>
      <w:marLeft w:val="0"/>
      <w:marRight w:val="0"/>
      <w:marTop w:val="0"/>
      <w:marBottom w:val="0"/>
      <w:divBdr>
        <w:top w:val="none" w:sz="0" w:space="0" w:color="auto"/>
        <w:left w:val="none" w:sz="0" w:space="0" w:color="auto"/>
        <w:bottom w:val="none" w:sz="0" w:space="0" w:color="auto"/>
        <w:right w:val="none" w:sz="0" w:space="0" w:color="auto"/>
      </w:divBdr>
    </w:div>
    <w:div w:id="302469737">
      <w:bodyDiv w:val="1"/>
      <w:marLeft w:val="0"/>
      <w:marRight w:val="0"/>
      <w:marTop w:val="0"/>
      <w:marBottom w:val="0"/>
      <w:divBdr>
        <w:top w:val="none" w:sz="0" w:space="0" w:color="auto"/>
        <w:left w:val="none" w:sz="0" w:space="0" w:color="auto"/>
        <w:bottom w:val="none" w:sz="0" w:space="0" w:color="auto"/>
        <w:right w:val="none" w:sz="0" w:space="0" w:color="auto"/>
      </w:divBdr>
    </w:div>
    <w:div w:id="302849841">
      <w:bodyDiv w:val="1"/>
      <w:marLeft w:val="0"/>
      <w:marRight w:val="0"/>
      <w:marTop w:val="0"/>
      <w:marBottom w:val="0"/>
      <w:divBdr>
        <w:top w:val="none" w:sz="0" w:space="0" w:color="auto"/>
        <w:left w:val="none" w:sz="0" w:space="0" w:color="auto"/>
        <w:bottom w:val="none" w:sz="0" w:space="0" w:color="auto"/>
        <w:right w:val="none" w:sz="0" w:space="0" w:color="auto"/>
      </w:divBdr>
    </w:div>
    <w:div w:id="310645524">
      <w:bodyDiv w:val="1"/>
      <w:marLeft w:val="0"/>
      <w:marRight w:val="0"/>
      <w:marTop w:val="0"/>
      <w:marBottom w:val="0"/>
      <w:divBdr>
        <w:top w:val="none" w:sz="0" w:space="0" w:color="auto"/>
        <w:left w:val="none" w:sz="0" w:space="0" w:color="auto"/>
        <w:bottom w:val="none" w:sz="0" w:space="0" w:color="auto"/>
        <w:right w:val="none" w:sz="0" w:space="0" w:color="auto"/>
      </w:divBdr>
    </w:div>
    <w:div w:id="319626538">
      <w:bodyDiv w:val="1"/>
      <w:marLeft w:val="0"/>
      <w:marRight w:val="0"/>
      <w:marTop w:val="0"/>
      <w:marBottom w:val="0"/>
      <w:divBdr>
        <w:top w:val="none" w:sz="0" w:space="0" w:color="auto"/>
        <w:left w:val="none" w:sz="0" w:space="0" w:color="auto"/>
        <w:bottom w:val="none" w:sz="0" w:space="0" w:color="auto"/>
        <w:right w:val="none" w:sz="0" w:space="0" w:color="auto"/>
      </w:divBdr>
    </w:div>
    <w:div w:id="320886714">
      <w:bodyDiv w:val="1"/>
      <w:marLeft w:val="0"/>
      <w:marRight w:val="0"/>
      <w:marTop w:val="0"/>
      <w:marBottom w:val="0"/>
      <w:divBdr>
        <w:top w:val="none" w:sz="0" w:space="0" w:color="auto"/>
        <w:left w:val="none" w:sz="0" w:space="0" w:color="auto"/>
        <w:bottom w:val="none" w:sz="0" w:space="0" w:color="auto"/>
        <w:right w:val="none" w:sz="0" w:space="0" w:color="auto"/>
      </w:divBdr>
    </w:div>
    <w:div w:id="326981854">
      <w:bodyDiv w:val="1"/>
      <w:marLeft w:val="0"/>
      <w:marRight w:val="0"/>
      <w:marTop w:val="0"/>
      <w:marBottom w:val="0"/>
      <w:divBdr>
        <w:top w:val="none" w:sz="0" w:space="0" w:color="auto"/>
        <w:left w:val="none" w:sz="0" w:space="0" w:color="auto"/>
        <w:bottom w:val="none" w:sz="0" w:space="0" w:color="auto"/>
        <w:right w:val="none" w:sz="0" w:space="0" w:color="auto"/>
      </w:divBdr>
    </w:div>
    <w:div w:id="345330341">
      <w:bodyDiv w:val="1"/>
      <w:marLeft w:val="0"/>
      <w:marRight w:val="0"/>
      <w:marTop w:val="0"/>
      <w:marBottom w:val="0"/>
      <w:divBdr>
        <w:top w:val="none" w:sz="0" w:space="0" w:color="auto"/>
        <w:left w:val="none" w:sz="0" w:space="0" w:color="auto"/>
        <w:bottom w:val="none" w:sz="0" w:space="0" w:color="auto"/>
        <w:right w:val="none" w:sz="0" w:space="0" w:color="auto"/>
      </w:divBdr>
    </w:div>
    <w:div w:id="352075992">
      <w:bodyDiv w:val="1"/>
      <w:marLeft w:val="0"/>
      <w:marRight w:val="0"/>
      <w:marTop w:val="0"/>
      <w:marBottom w:val="0"/>
      <w:divBdr>
        <w:top w:val="none" w:sz="0" w:space="0" w:color="auto"/>
        <w:left w:val="none" w:sz="0" w:space="0" w:color="auto"/>
        <w:bottom w:val="none" w:sz="0" w:space="0" w:color="auto"/>
        <w:right w:val="none" w:sz="0" w:space="0" w:color="auto"/>
      </w:divBdr>
    </w:div>
    <w:div w:id="354236934">
      <w:bodyDiv w:val="1"/>
      <w:marLeft w:val="0"/>
      <w:marRight w:val="0"/>
      <w:marTop w:val="0"/>
      <w:marBottom w:val="0"/>
      <w:divBdr>
        <w:top w:val="none" w:sz="0" w:space="0" w:color="auto"/>
        <w:left w:val="none" w:sz="0" w:space="0" w:color="auto"/>
        <w:bottom w:val="none" w:sz="0" w:space="0" w:color="auto"/>
        <w:right w:val="none" w:sz="0" w:space="0" w:color="auto"/>
      </w:divBdr>
    </w:div>
    <w:div w:id="356085382">
      <w:bodyDiv w:val="1"/>
      <w:marLeft w:val="0"/>
      <w:marRight w:val="0"/>
      <w:marTop w:val="0"/>
      <w:marBottom w:val="0"/>
      <w:divBdr>
        <w:top w:val="none" w:sz="0" w:space="0" w:color="auto"/>
        <w:left w:val="none" w:sz="0" w:space="0" w:color="auto"/>
        <w:bottom w:val="none" w:sz="0" w:space="0" w:color="auto"/>
        <w:right w:val="none" w:sz="0" w:space="0" w:color="auto"/>
      </w:divBdr>
    </w:div>
    <w:div w:id="361711870">
      <w:bodyDiv w:val="1"/>
      <w:marLeft w:val="0"/>
      <w:marRight w:val="0"/>
      <w:marTop w:val="0"/>
      <w:marBottom w:val="0"/>
      <w:divBdr>
        <w:top w:val="none" w:sz="0" w:space="0" w:color="auto"/>
        <w:left w:val="none" w:sz="0" w:space="0" w:color="auto"/>
        <w:bottom w:val="none" w:sz="0" w:space="0" w:color="auto"/>
        <w:right w:val="none" w:sz="0" w:space="0" w:color="auto"/>
      </w:divBdr>
    </w:div>
    <w:div w:id="368534421">
      <w:bodyDiv w:val="1"/>
      <w:marLeft w:val="0"/>
      <w:marRight w:val="0"/>
      <w:marTop w:val="0"/>
      <w:marBottom w:val="0"/>
      <w:divBdr>
        <w:top w:val="none" w:sz="0" w:space="0" w:color="auto"/>
        <w:left w:val="none" w:sz="0" w:space="0" w:color="auto"/>
        <w:bottom w:val="none" w:sz="0" w:space="0" w:color="auto"/>
        <w:right w:val="none" w:sz="0" w:space="0" w:color="auto"/>
      </w:divBdr>
    </w:div>
    <w:div w:id="378865379">
      <w:bodyDiv w:val="1"/>
      <w:marLeft w:val="0"/>
      <w:marRight w:val="0"/>
      <w:marTop w:val="0"/>
      <w:marBottom w:val="0"/>
      <w:divBdr>
        <w:top w:val="none" w:sz="0" w:space="0" w:color="auto"/>
        <w:left w:val="none" w:sz="0" w:space="0" w:color="auto"/>
        <w:bottom w:val="none" w:sz="0" w:space="0" w:color="auto"/>
        <w:right w:val="none" w:sz="0" w:space="0" w:color="auto"/>
      </w:divBdr>
    </w:div>
    <w:div w:id="379743793">
      <w:bodyDiv w:val="1"/>
      <w:marLeft w:val="0"/>
      <w:marRight w:val="0"/>
      <w:marTop w:val="0"/>
      <w:marBottom w:val="0"/>
      <w:divBdr>
        <w:top w:val="none" w:sz="0" w:space="0" w:color="auto"/>
        <w:left w:val="none" w:sz="0" w:space="0" w:color="auto"/>
        <w:bottom w:val="none" w:sz="0" w:space="0" w:color="auto"/>
        <w:right w:val="none" w:sz="0" w:space="0" w:color="auto"/>
      </w:divBdr>
    </w:div>
    <w:div w:id="389622143">
      <w:bodyDiv w:val="1"/>
      <w:marLeft w:val="0"/>
      <w:marRight w:val="0"/>
      <w:marTop w:val="0"/>
      <w:marBottom w:val="0"/>
      <w:divBdr>
        <w:top w:val="none" w:sz="0" w:space="0" w:color="auto"/>
        <w:left w:val="none" w:sz="0" w:space="0" w:color="auto"/>
        <w:bottom w:val="none" w:sz="0" w:space="0" w:color="auto"/>
        <w:right w:val="none" w:sz="0" w:space="0" w:color="auto"/>
      </w:divBdr>
    </w:div>
    <w:div w:id="389764214">
      <w:bodyDiv w:val="1"/>
      <w:marLeft w:val="0"/>
      <w:marRight w:val="0"/>
      <w:marTop w:val="0"/>
      <w:marBottom w:val="0"/>
      <w:divBdr>
        <w:top w:val="none" w:sz="0" w:space="0" w:color="auto"/>
        <w:left w:val="none" w:sz="0" w:space="0" w:color="auto"/>
        <w:bottom w:val="none" w:sz="0" w:space="0" w:color="auto"/>
        <w:right w:val="none" w:sz="0" w:space="0" w:color="auto"/>
      </w:divBdr>
    </w:div>
    <w:div w:id="397242014">
      <w:bodyDiv w:val="1"/>
      <w:marLeft w:val="0"/>
      <w:marRight w:val="0"/>
      <w:marTop w:val="0"/>
      <w:marBottom w:val="0"/>
      <w:divBdr>
        <w:top w:val="none" w:sz="0" w:space="0" w:color="auto"/>
        <w:left w:val="none" w:sz="0" w:space="0" w:color="auto"/>
        <w:bottom w:val="none" w:sz="0" w:space="0" w:color="auto"/>
        <w:right w:val="none" w:sz="0" w:space="0" w:color="auto"/>
      </w:divBdr>
    </w:div>
    <w:div w:id="403652191">
      <w:bodyDiv w:val="1"/>
      <w:marLeft w:val="0"/>
      <w:marRight w:val="0"/>
      <w:marTop w:val="0"/>
      <w:marBottom w:val="0"/>
      <w:divBdr>
        <w:top w:val="none" w:sz="0" w:space="0" w:color="auto"/>
        <w:left w:val="none" w:sz="0" w:space="0" w:color="auto"/>
        <w:bottom w:val="none" w:sz="0" w:space="0" w:color="auto"/>
        <w:right w:val="none" w:sz="0" w:space="0" w:color="auto"/>
      </w:divBdr>
    </w:div>
    <w:div w:id="408423166">
      <w:bodyDiv w:val="1"/>
      <w:marLeft w:val="0"/>
      <w:marRight w:val="0"/>
      <w:marTop w:val="0"/>
      <w:marBottom w:val="0"/>
      <w:divBdr>
        <w:top w:val="none" w:sz="0" w:space="0" w:color="auto"/>
        <w:left w:val="none" w:sz="0" w:space="0" w:color="auto"/>
        <w:bottom w:val="none" w:sz="0" w:space="0" w:color="auto"/>
        <w:right w:val="none" w:sz="0" w:space="0" w:color="auto"/>
      </w:divBdr>
    </w:div>
    <w:div w:id="410657771">
      <w:bodyDiv w:val="1"/>
      <w:marLeft w:val="0"/>
      <w:marRight w:val="0"/>
      <w:marTop w:val="0"/>
      <w:marBottom w:val="0"/>
      <w:divBdr>
        <w:top w:val="none" w:sz="0" w:space="0" w:color="auto"/>
        <w:left w:val="none" w:sz="0" w:space="0" w:color="auto"/>
        <w:bottom w:val="none" w:sz="0" w:space="0" w:color="auto"/>
        <w:right w:val="none" w:sz="0" w:space="0" w:color="auto"/>
      </w:divBdr>
    </w:div>
    <w:div w:id="418796867">
      <w:bodyDiv w:val="1"/>
      <w:marLeft w:val="0"/>
      <w:marRight w:val="0"/>
      <w:marTop w:val="0"/>
      <w:marBottom w:val="0"/>
      <w:divBdr>
        <w:top w:val="none" w:sz="0" w:space="0" w:color="auto"/>
        <w:left w:val="none" w:sz="0" w:space="0" w:color="auto"/>
        <w:bottom w:val="none" w:sz="0" w:space="0" w:color="auto"/>
        <w:right w:val="none" w:sz="0" w:space="0" w:color="auto"/>
      </w:divBdr>
    </w:div>
    <w:div w:id="423839970">
      <w:bodyDiv w:val="1"/>
      <w:marLeft w:val="0"/>
      <w:marRight w:val="0"/>
      <w:marTop w:val="0"/>
      <w:marBottom w:val="0"/>
      <w:divBdr>
        <w:top w:val="none" w:sz="0" w:space="0" w:color="auto"/>
        <w:left w:val="none" w:sz="0" w:space="0" w:color="auto"/>
        <w:bottom w:val="none" w:sz="0" w:space="0" w:color="auto"/>
        <w:right w:val="none" w:sz="0" w:space="0" w:color="auto"/>
      </w:divBdr>
    </w:div>
    <w:div w:id="425274980">
      <w:bodyDiv w:val="1"/>
      <w:marLeft w:val="0"/>
      <w:marRight w:val="0"/>
      <w:marTop w:val="0"/>
      <w:marBottom w:val="0"/>
      <w:divBdr>
        <w:top w:val="none" w:sz="0" w:space="0" w:color="auto"/>
        <w:left w:val="none" w:sz="0" w:space="0" w:color="auto"/>
        <w:bottom w:val="none" w:sz="0" w:space="0" w:color="auto"/>
        <w:right w:val="none" w:sz="0" w:space="0" w:color="auto"/>
      </w:divBdr>
    </w:div>
    <w:div w:id="427585113">
      <w:bodyDiv w:val="1"/>
      <w:marLeft w:val="0"/>
      <w:marRight w:val="0"/>
      <w:marTop w:val="0"/>
      <w:marBottom w:val="0"/>
      <w:divBdr>
        <w:top w:val="none" w:sz="0" w:space="0" w:color="auto"/>
        <w:left w:val="none" w:sz="0" w:space="0" w:color="auto"/>
        <w:bottom w:val="none" w:sz="0" w:space="0" w:color="auto"/>
        <w:right w:val="none" w:sz="0" w:space="0" w:color="auto"/>
      </w:divBdr>
    </w:div>
    <w:div w:id="428235015">
      <w:bodyDiv w:val="1"/>
      <w:marLeft w:val="0"/>
      <w:marRight w:val="0"/>
      <w:marTop w:val="0"/>
      <w:marBottom w:val="0"/>
      <w:divBdr>
        <w:top w:val="none" w:sz="0" w:space="0" w:color="auto"/>
        <w:left w:val="none" w:sz="0" w:space="0" w:color="auto"/>
        <w:bottom w:val="none" w:sz="0" w:space="0" w:color="auto"/>
        <w:right w:val="none" w:sz="0" w:space="0" w:color="auto"/>
      </w:divBdr>
    </w:div>
    <w:div w:id="437456145">
      <w:bodyDiv w:val="1"/>
      <w:marLeft w:val="0"/>
      <w:marRight w:val="0"/>
      <w:marTop w:val="0"/>
      <w:marBottom w:val="0"/>
      <w:divBdr>
        <w:top w:val="none" w:sz="0" w:space="0" w:color="auto"/>
        <w:left w:val="none" w:sz="0" w:space="0" w:color="auto"/>
        <w:bottom w:val="none" w:sz="0" w:space="0" w:color="auto"/>
        <w:right w:val="none" w:sz="0" w:space="0" w:color="auto"/>
      </w:divBdr>
    </w:div>
    <w:div w:id="438722681">
      <w:bodyDiv w:val="1"/>
      <w:marLeft w:val="0"/>
      <w:marRight w:val="0"/>
      <w:marTop w:val="0"/>
      <w:marBottom w:val="0"/>
      <w:divBdr>
        <w:top w:val="none" w:sz="0" w:space="0" w:color="auto"/>
        <w:left w:val="none" w:sz="0" w:space="0" w:color="auto"/>
        <w:bottom w:val="none" w:sz="0" w:space="0" w:color="auto"/>
        <w:right w:val="none" w:sz="0" w:space="0" w:color="auto"/>
      </w:divBdr>
    </w:div>
    <w:div w:id="439303866">
      <w:bodyDiv w:val="1"/>
      <w:marLeft w:val="0"/>
      <w:marRight w:val="0"/>
      <w:marTop w:val="0"/>
      <w:marBottom w:val="0"/>
      <w:divBdr>
        <w:top w:val="none" w:sz="0" w:space="0" w:color="auto"/>
        <w:left w:val="none" w:sz="0" w:space="0" w:color="auto"/>
        <w:bottom w:val="none" w:sz="0" w:space="0" w:color="auto"/>
        <w:right w:val="none" w:sz="0" w:space="0" w:color="auto"/>
      </w:divBdr>
    </w:div>
    <w:div w:id="442845082">
      <w:bodyDiv w:val="1"/>
      <w:marLeft w:val="0"/>
      <w:marRight w:val="0"/>
      <w:marTop w:val="0"/>
      <w:marBottom w:val="0"/>
      <w:divBdr>
        <w:top w:val="none" w:sz="0" w:space="0" w:color="auto"/>
        <w:left w:val="none" w:sz="0" w:space="0" w:color="auto"/>
        <w:bottom w:val="none" w:sz="0" w:space="0" w:color="auto"/>
        <w:right w:val="none" w:sz="0" w:space="0" w:color="auto"/>
      </w:divBdr>
    </w:div>
    <w:div w:id="444350207">
      <w:bodyDiv w:val="1"/>
      <w:marLeft w:val="0"/>
      <w:marRight w:val="0"/>
      <w:marTop w:val="0"/>
      <w:marBottom w:val="0"/>
      <w:divBdr>
        <w:top w:val="none" w:sz="0" w:space="0" w:color="auto"/>
        <w:left w:val="none" w:sz="0" w:space="0" w:color="auto"/>
        <w:bottom w:val="none" w:sz="0" w:space="0" w:color="auto"/>
        <w:right w:val="none" w:sz="0" w:space="0" w:color="auto"/>
      </w:divBdr>
    </w:div>
    <w:div w:id="445543531">
      <w:bodyDiv w:val="1"/>
      <w:marLeft w:val="0"/>
      <w:marRight w:val="0"/>
      <w:marTop w:val="0"/>
      <w:marBottom w:val="0"/>
      <w:divBdr>
        <w:top w:val="none" w:sz="0" w:space="0" w:color="auto"/>
        <w:left w:val="none" w:sz="0" w:space="0" w:color="auto"/>
        <w:bottom w:val="none" w:sz="0" w:space="0" w:color="auto"/>
        <w:right w:val="none" w:sz="0" w:space="0" w:color="auto"/>
      </w:divBdr>
    </w:div>
    <w:div w:id="449399051">
      <w:bodyDiv w:val="1"/>
      <w:marLeft w:val="0"/>
      <w:marRight w:val="0"/>
      <w:marTop w:val="0"/>
      <w:marBottom w:val="0"/>
      <w:divBdr>
        <w:top w:val="none" w:sz="0" w:space="0" w:color="auto"/>
        <w:left w:val="none" w:sz="0" w:space="0" w:color="auto"/>
        <w:bottom w:val="none" w:sz="0" w:space="0" w:color="auto"/>
        <w:right w:val="none" w:sz="0" w:space="0" w:color="auto"/>
      </w:divBdr>
    </w:div>
    <w:div w:id="453518866">
      <w:bodyDiv w:val="1"/>
      <w:marLeft w:val="0"/>
      <w:marRight w:val="0"/>
      <w:marTop w:val="0"/>
      <w:marBottom w:val="0"/>
      <w:divBdr>
        <w:top w:val="none" w:sz="0" w:space="0" w:color="auto"/>
        <w:left w:val="none" w:sz="0" w:space="0" w:color="auto"/>
        <w:bottom w:val="none" w:sz="0" w:space="0" w:color="auto"/>
        <w:right w:val="none" w:sz="0" w:space="0" w:color="auto"/>
      </w:divBdr>
    </w:div>
    <w:div w:id="459498229">
      <w:bodyDiv w:val="1"/>
      <w:marLeft w:val="0"/>
      <w:marRight w:val="0"/>
      <w:marTop w:val="0"/>
      <w:marBottom w:val="0"/>
      <w:divBdr>
        <w:top w:val="none" w:sz="0" w:space="0" w:color="auto"/>
        <w:left w:val="none" w:sz="0" w:space="0" w:color="auto"/>
        <w:bottom w:val="none" w:sz="0" w:space="0" w:color="auto"/>
        <w:right w:val="none" w:sz="0" w:space="0" w:color="auto"/>
      </w:divBdr>
    </w:div>
    <w:div w:id="464011031">
      <w:bodyDiv w:val="1"/>
      <w:marLeft w:val="0"/>
      <w:marRight w:val="0"/>
      <w:marTop w:val="0"/>
      <w:marBottom w:val="0"/>
      <w:divBdr>
        <w:top w:val="none" w:sz="0" w:space="0" w:color="auto"/>
        <w:left w:val="none" w:sz="0" w:space="0" w:color="auto"/>
        <w:bottom w:val="none" w:sz="0" w:space="0" w:color="auto"/>
        <w:right w:val="none" w:sz="0" w:space="0" w:color="auto"/>
      </w:divBdr>
    </w:div>
    <w:div w:id="471169550">
      <w:bodyDiv w:val="1"/>
      <w:marLeft w:val="0"/>
      <w:marRight w:val="0"/>
      <w:marTop w:val="0"/>
      <w:marBottom w:val="0"/>
      <w:divBdr>
        <w:top w:val="none" w:sz="0" w:space="0" w:color="auto"/>
        <w:left w:val="none" w:sz="0" w:space="0" w:color="auto"/>
        <w:bottom w:val="none" w:sz="0" w:space="0" w:color="auto"/>
        <w:right w:val="none" w:sz="0" w:space="0" w:color="auto"/>
      </w:divBdr>
    </w:div>
    <w:div w:id="480343135">
      <w:bodyDiv w:val="1"/>
      <w:marLeft w:val="0"/>
      <w:marRight w:val="0"/>
      <w:marTop w:val="0"/>
      <w:marBottom w:val="0"/>
      <w:divBdr>
        <w:top w:val="none" w:sz="0" w:space="0" w:color="auto"/>
        <w:left w:val="none" w:sz="0" w:space="0" w:color="auto"/>
        <w:bottom w:val="none" w:sz="0" w:space="0" w:color="auto"/>
        <w:right w:val="none" w:sz="0" w:space="0" w:color="auto"/>
      </w:divBdr>
    </w:div>
    <w:div w:id="486046367">
      <w:bodyDiv w:val="1"/>
      <w:marLeft w:val="0"/>
      <w:marRight w:val="0"/>
      <w:marTop w:val="0"/>
      <w:marBottom w:val="0"/>
      <w:divBdr>
        <w:top w:val="none" w:sz="0" w:space="0" w:color="auto"/>
        <w:left w:val="none" w:sz="0" w:space="0" w:color="auto"/>
        <w:bottom w:val="none" w:sz="0" w:space="0" w:color="auto"/>
        <w:right w:val="none" w:sz="0" w:space="0" w:color="auto"/>
      </w:divBdr>
    </w:div>
    <w:div w:id="495583575">
      <w:bodyDiv w:val="1"/>
      <w:marLeft w:val="0"/>
      <w:marRight w:val="0"/>
      <w:marTop w:val="0"/>
      <w:marBottom w:val="0"/>
      <w:divBdr>
        <w:top w:val="none" w:sz="0" w:space="0" w:color="auto"/>
        <w:left w:val="none" w:sz="0" w:space="0" w:color="auto"/>
        <w:bottom w:val="none" w:sz="0" w:space="0" w:color="auto"/>
        <w:right w:val="none" w:sz="0" w:space="0" w:color="auto"/>
      </w:divBdr>
    </w:div>
    <w:div w:id="500586850">
      <w:bodyDiv w:val="1"/>
      <w:marLeft w:val="0"/>
      <w:marRight w:val="0"/>
      <w:marTop w:val="0"/>
      <w:marBottom w:val="0"/>
      <w:divBdr>
        <w:top w:val="none" w:sz="0" w:space="0" w:color="auto"/>
        <w:left w:val="none" w:sz="0" w:space="0" w:color="auto"/>
        <w:bottom w:val="none" w:sz="0" w:space="0" w:color="auto"/>
        <w:right w:val="none" w:sz="0" w:space="0" w:color="auto"/>
      </w:divBdr>
    </w:div>
    <w:div w:id="506217753">
      <w:bodyDiv w:val="1"/>
      <w:marLeft w:val="0"/>
      <w:marRight w:val="0"/>
      <w:marTop w:val="0"/>
      <w:marBottom w:val="0"/>
      <w:divBdr>
        <w:top w:val="none" w:sz="0" w:space="0" w:color="auto"/>
        <w:left w:val="none" w:sz="0" w:space="0" w:color="auto"/>
        <w:bottom w:val="none" w:sz="0" w:space="0" w:color="auto"/>
        <w:right w:val="none" w:sz="0" w:space="0" w:color="auto"/>
      </w:divBdr>
    </w:div>
    <w:div w:id="506793252">
      <w:bodyDiv w:val="1"/>
      <w:marLeft w:val="0"/>
      <w:marRight w:val="0"/>
      <w:marTop w:val="0"/>
      <w:marBottom w:val="0"/>
      <w:divBdr>
        <w:top w:val="none" w:sz="0" w:space="0" w:color="auto"/>
        <w:left w:val="none" w:sz="0" w:space="0" w:color="auto"/>
        <w:bottom w:val="none" w:sz="0" w:space="0" w:color="auto"/>
        <w:right w:val="none" w:sz="0" w:space="0" w:color="auto"/>
      </w:divBdr>
    </w:div>
    <w:div w:id="513303821">
      <w:bodyDiv w:val="1"/>
      <w:marLeft w:val="0"/>
      <w:marRight w:val="0"/>
      <w:marTop w:val="0"/>
      <w:marBottom w:val="0"/>
      <w:divBdr>
        <w:top w:val="none" w:sz="0" w:space="0" w:color="auto"/>
        <w:left w:val="none" w:sz="0" w:space="0" w:color="auto"/>
        <w:bottom w:val="none" w:sz="0" w:space="0" w:color="auto"/>
        <w:right w:val="none" w:sz="0" w:space="0" w:color="auto"/>
      </w:divBdr>
    </w:div>
    <w:div w:id="516651091">
      <w:bodyDiv w:val="1"/>
      <w:marLeft w:val="0"/>
      <w:marRight w:val="0"/>
      <w:marTop w:val="0"/>
      <w:marBottom w:val="0"/>
      <w:divBdr>
        <w:top w:val="none" w:sz="0" w:space="0" w:color="auto"/>
        <w:left w:val="none" w:sz="0" w:space="0" w:color="auto"/>
        <w:bottom w:val="none" w:sz="0" w:space="0" w:color="auto"/>
        <w:right w:val="none" w:sz="0" w:space="0" w:color="auto"/>
      </w:divBdr>
    </w:div>
    <w:div w:id="518004179">
      <w:bodyDiv w:val="1"/>
      <w:marLeft w:val="0"/>
      <w:marRight w:val="0"/>
      <w:marTop w:val="0"/>
      <w:marBottom w:val="0"/>
      <w:divBdr>
        <w:top w:val="none" w:sz="0" w:space="0" w:color="auto"/>
        <w:left w:val="none" w:sz="0" w:space="0" w:color="auto"/>
        <w:bottom w:val="none" w:sz="0" w:space="0" w:color="auto"/>
        <w:right w:val="none" w:sz="0" w:space="0" w:color="auto"/>
      </w:divBdr>
    </w:div>
    <w:div w:id="519705846">
      <w:bodyDiv w:val="1"/>
      <w:marLeft w:val="0"/>
      <w:marRight w:val="0"/>
      <w:marTop w:val="0"/>
      <w:marBottom w:val="0"/>
      <w:divBdr>
        <w:top w:val="none" w:sz="0" w:space="0" w:color="auto"/>
        <w:left w:val="none" w:sz="0" w:space="0" w:color="auto"/>
        <w:bottom w:val="none" w:sz="0" w:space="0" w:color="auto"/>
        <w:right w:val="none" w:sz="0" w:space="0" w:color="auto"/>
      </w:divBdr>
    </w:div>
    <w:div w:id="522716448">
      <w:bodyDiv w:val="1"/>
      <w:marLeft w:val="0"/>
      <w:marRight w:val="0"/>
      <w:marTop w:val="0"/>
      <w:marBottom w:val="0"/>
      <w:divBdr>
        <w:top w:val="none" w:sz="0" w:space="0" w:color="auto"/>
        <w:left w:val="none" w:sz="0" w:space="0" w:color="auto"/>
        <w:bottom w:val="none" w:sz="0" w:space="0" w:color="auto"/>
        <w:right w:val="none" w:sz="0" w:space="0" w:color="auto"/>
      </w:divBdr>
    </w:div>
    <w:div w:id="530726484">
      <w:bodyDiv w:val="1"/>
      <w:marLeft w:val="0"/>
      <w:marRight w:val="0"/>
      <w:marTop w:val="0"/>
      <w:marBottom w:val="0"/>
      <w:divBdr>
        <w:top w:val="none" w:sz="0" w:space="0" w:color="auto"/>
        <w:left w:val="none" w:sz="0" w:space="0" w:color="auto"/>
        <w:bottom w:val="none" w:sz="0" w:space="0" w:color="auto"/>
        <w:right w:val="none" w:sz="0" w:space="0" w:color="auto"/>
      </w:divBdr>
    </w:div>
    <w:div w:id="533007626">
      <w:bodyDiv w:val="1"/>
      <w:marLeft w:val="0"/>
      <w:marRight w:val="0"/>
      <w:marTop w:val="0"/>
      <w:marBottom w:val="0"/>
      <w:divBdr>
        <w:top w:val="none" w:sz="0" w:space="0" w:color="auto"/>
        <w:left w:val="none" w:sz="0" w:space="0" w:color="auto"/>
        <w:bottom w:val="none" w:sz="0" w:space="0" w:color="auto"/>
        <w:right w:val="none" w:sz="0" w:space="0" w:color="auto"/>
      </w:divBdr>
    </w:div>
    <w:div w:id="547373334">
      <w:bodyDiv w:val="1"/>
      <w:marLeft w:val="0"/>
      <w:marRight w:val="0"/>
      <w:marTop w:val="0"/>
      <w:marBottom w:val="0"/>
      <w:divBdr>
        <w:top w:val="none" w:sz="0" w:space="0" w:color="auto"/>
        <w:left w:val="none" w:sz="0" w:space="0" w:color="auto"/>
        <w:bottom w:val="none" w:sz="0" w:space="0" w:color="auto"/>
        <w:right w:val="none" w:sz="0" w:space="0" w:color="auto"/>
      </w:divBdr>
    </w:div>
    <w:div w:id="549150389">
      <w:bodyDiv w:val="1"/>
      <w:marLeft w:val="0"/>
      <w:marRight w:val="0"/>
      <w:marTop w:val="0"/>
      <w:marBottom w:val="0"/>
      <w:divBdr>
        <w:top w:val="none" w:sz="0" w:space="0" w:color="auto"/>
        <w:left w:val="none" w:sz="0" w:space="0" w:color="auto"/>
        <w:bottom w:val="none" w:sz="0" w:space="0" w:color="auto"/>
        <w:right w:val="none" w:sz="0" w:space="0" w:color="auto"/>
      </w:divBdr>
    </w:div>
    <w:div w:id="558174713">
      <w:bodyDiv w:val="1"/>
      <w:marLeft w:val="0"/>
      <w:marRight w:val="0"/>
      <w:marTop w:val="0"/>
      <w:marBottom w:val="0"/>
      <w:divBdr>
        <w:top w:val="none" w:sz="0" w:space="0" w:color="auto"/>
        <w:left w:val="none" w:sz="0" w:space="0" w:color="auto"/>
        <w:bottom w:val="none" w:sz="0" w:space="0" w:color="auto"/>
        <w:right w:val="none" w:sz="0" w:space="0" w:color="auto"/>
      </w:divBdr>
    </w:div>
    <w:div w:id="560098563">
      <w:bodyDiv w:val="1"/>
      <w:marLeft w:val="0"/>
      <w:marRight w:val="0"/>
      <w:marTop w:val="0"/>
      <w:marBottom w:val="0"/>
      <w:divBdr>
        <w:top w:val="none" w:sz="0" w:space="0" w:color="auto"/>
        <w:left w:val="none" w:sz="0" w:space="0" w:color="auto"/>
        <w:bottom w:val="none" w:sz="0" w:space="0" w:color="auto"/>
        <w:right w:val="none" w:sz="0" w:space="0" w:color="auto"/>
      </w:divBdr>
    </w:div>
    <w:div w:id="560943571">
      <w:bodyDiv w:val="1"/>
      <w:marLeft w:val="0"/>
      <w:marRight w:val="0"/>
      <w:marTop w:val="0"/>
      <w:marBottom w:val="0"/>
      <w:divBdr>
        <w:top w:val="none" w:sz="0" w:space="0" w:color="auto"/>
        <w:left w:val="none" w:sz="0" w:space="0" w:color="auto"/>
        <w:bottom w:val="none" w:sz="0" w:space="0" w:color="auto"/>
        <w:right w:val="none" w:sz="0" w:space="0" w:color="auto"/>
      </w:divBdr>
    </w:div>
    <w:div w:id="564297100">
      <w:bodyDiv w:val="1"/>
      <w:marLeft w:val="0"/>
      <w:marRight w:val="0"/>
      <w:marTop w:val="0"/>
      <w:marBottom w:val="0"/>
      <w:divBdr>
        <w:top w:val="none" w:sz="0" w:space="0" w:color="auto"/>
        <w:left w:val="none" w:sz="0" w:space="0" w:color="auto"/>
        <w:bottom w:val="none" w:sz="0" w:space="0" w:color="auto"/>
        <w:right w:val="none" w:sz="0" w:space="0" w:color="auto"/>
      </w:divBdr>
    </w:div>
    <w:div w:id="566913784">
      <w:bodyDiv w:val="1"/>
      <w:marLeft w:val="0"/>
      <w:marRight w:val="0"/>
      <w:marTop w:val="0"/>
      <w:marBottom w:val="0"/>
      <w:divBdr>
        <w:top w:val="none" w:sz="0" w:space="0" w:color="auto"/>
        <w:left w:val="none" w:sz="0" w:space="0" w:color="auto"/>
        <w:bottom w:val="none" w:sz="0" w:space="0" w:color="auto"/>
        <w:right w:val="none" w:sz="0" w:space="0" w:color="auto"/>
      </w:divBdr>
    </w:div>
    <w:div w:id="572274076">
      <w:bodyDiv w:val="1"/>
      <w:marLeft w:val="0"/>
      <w:marRight w:val="0"/>
      <w:marTop w:val="0"/>
      <w:marBottom w:val="0"/>
      <w:divBdr>
        <w:top w:val="none" w:sz="0" w:space="0" w:color="auto"/>
        <w:left w:val="none" w:sz="0" w:space="0" w:color="auto"/>
        <w:bottom w:val="none" w:sz="0" w:space="0" w:color="auto"/>
        <w:right w:val="none" w:sz="0" w:space="0" w:color="auto"/>
      </w:divBdr>
    </w:div>
    <w:div w:id="576020492">
      <w:bodyDiv w:val="1"/>
      <w:marLeft w:val="0"/>
      <w:marRight w:val="0"/>
      <w:marTop w:val="0"/>
      <w:marBottom w:val="0"/>
      <w:divBdr>
        <w:top w:val="none" w:sz="0" w:space="0" w:color="auto"/>
        <w:left w:val="none" w:sz="0" w:space="0" w:color="auto"/>
        <w:bottom w:val="none" w:sz="0" w:space="0" w:color="auto"/>
        <w:right w:val="none" w:sz="0" w:space="0" w:color="auto"/>
      </w:divBdr>
    </w:div>
    <w:div w:id="581988179">
      <w:bodyDiv w:val="1"/>
      <w:marLeft w:val="0"/>
      <w:marRight w:val="0"/>
      <w:marTop w:val="0"/>
      <w:marBottom w:val="0"/>
      <w:divBdr>
        <w:top w:val="none" w:sz="0" w:space="0" w:color="auto"/>
        <w:left w:val="none" w:sz="0" w:space="0" w:color="auto"/>
        <w:bottom w:val="none" w:sz="0" w:space="0" w:color="auto"/>
        <w:right w:val="none" w:sz="0" w:space="0" w:color="auto"/>
      </w:divBdr>
    </w:div>
    <w:div w:id="582296164">
      <w:bodyDiv w:val="1"/>
      <w:marLeft w:val="0"/>
      <w:marRight w:val="0"/>
      <w:marTop w:val="0"/>
      <w:marBottom w:val="0"/>
      <w:divBdr>
        <w:top w:val="none" w:sz="0" w:space="0" w:color="auto"/>
        <w:left w:val="none" w:sz="0" w:space="0" w:color="auto"/>
        <w:bottom w:val="none" w:sz="0" w:space="0" w:color="auto"/>
        <w:right w:val="none" w:sz="0" w:space="0" w:color="auto"/>
      </w:divBdr>
    </w:div>
    <w:div w:id="595602212">
      <w:bodyDiv w:val="1"/>
      <w:marLeft w:val="0"/>
      <w:marRight w:val="0"/>
      <w:marTop w:val="0"/>
      <w:marBottom w:val="0"/>
      <w:divBdr>
        <w:top w:val="none" w:sz="0" w:space="0" w:color="auto"/>
        <w:left w:val="none" w:sz="0" w:space="0" w:color="auto"/>
        <w:bottom w:val="none" w:sz="0" w:space="0" w:color="auto"/>
        <w:right w:val="none" w:sz="0" w:space="0" w:color="auto"/>
      </w:divBdr>
    </w:div>
    <w:div w:id="602879458">
      <w:bodyDiv w:val="1"/>
      <w:marLeft w:val="0"/>
      <w:marRight w:val="0"/>
      <w:marTop w:val="0"/>
      <w:marBottom w:val="0"/>
      <w:divBdr>
        <w:top w:val="none" w:sz="0" w:space="0" w:color="auto"/>
        <w:left w:val="none" w:sz="0" w:space="0" w:color="auto"/>
        <w:bottom w:val="none" w:sz="0" w:space="0" w:color="auto"/>
        <w:right w:val="none" w:sz="0" w:space="0" w:color="auto"/>
      </w:divBdr>
    </w:div>
    <w:div w:id="606276460">
      <w:bodyDiv w:val="1"/>
      <w:marLeft w:val="0"/>
      <w:marRight w:val="0"/>
      <w:marTop w:val="0"/>
      <w:marBottom w:val="0"/>
      <w:divBdr>
        <w:top w:val="none" w:sz="0" w:space="0" w:color="auto"/>
        <w:left w:val="none" w:sz="0" w:space="0" w:color="auto"/>
        <w:bottom w:val="none" w:sz="0" w:space="0" w:color="auto"/>
        <w:right w:val="none" w:sz="0" w:space="0" w:color="auto"/>
      </w:divBdr>
    </w:div>
    <w:div w:id="609166974">
      <w:bodyDiv w:val="1"/>
      <w:marLeft w:val="0"/>
      <w:marRight w:val="0"/>
      <w:marTop w:val="0"/>
      <w:marBottom w:val="0"/>
      <w:divBdr>
        <w:top w:val="none" w:sz="0" w:space="0" w:color="auto"/>
        <w:left w:val="none" w:sz="0" w:space="0" w:color="auto"/>
        <w:bottom w:val="none" w:sz="0" w:space="0" w:color="auto"/>
        <w:right w:val="none" w:sz="0" w:space="0" w:color="auto"/>
      </w:divBdr>
    </w:div>
    <w:div w:id="612984714">
      <w:bodyDiv w:val="1"/>
      <w:marLeft w:val="0"/>
      <w:marRight w:val="0"/>
      <w:marTop w:val="0"/>
      <w:marBottom w:val="0"/>
      <w:divBdr>
        <w:top w:val="none" w:sz="0" w:space="0" w:color="auto"/>
        <w:left w:val="none" w:sz="0" w:space="0" w:color="auto"/>
        <w:bottom w:val="none" w:sz="0" w:space="0" w:color="auto"/>
        <w:right w:val="none" w:sz="0" w:space="0" w:color="auto"/>
      </w:divBdr>
    </w:div>
    <w:div w:id="615872374">
      <w:bodyDiv w:val="1"/>
      <w:marLeft w:val="0"/>
      <w:marRight w:val="0"/>
      <w:marTop w:val="0"/>
      <w:marBottom w:val="0"/>
      <w:divBdr>
        <w:top w:val="none" w:sz="0" w:space="0" w:color="auto"/>
        <w:left w:val="none" w:sz="0" w:space="0" w:color="auto"/>
        <w:bottom w:val="none" w:sz="0" w:space="0" w:color="auto"/>
        <w:right w:val="none" w:sz="0" w:space="0" w:color="auto"/>
      </w:divBdr>
    </w:div>
    <w:div w:id="620576456">
      <w:bodyDiv w:val="1"/>
      <w:marLeft w:val="0"/>
      <w:marRight w:val="0"/>
      <w:marTop w:val="0"/>
      <w:marBottom w:val="0"/>
      <w:divBdr>
        <w:top w:val="none" w:sz="0" w:space="0" w:color="auto"/>
        <w:left w:val="none" w:sz="0" w:space="0" w:color="auto"/>
        <w:bottom w:val="none" w:sz="0" w:space="0" w:color="auto"/>
        <w:right w:val="none" w:sz="0" w:space="0" w:color="auto"/>
      </w:divBdr>
    </w:div>
    <w:div w:id="621225241">
      <w:bodyDiv w:val="1"/>
      <w:marLeft w:val="0"/>
      <w:marRight w:val="0"/>
      <w:marTop w:val="0"/>
      <w:marBottom w:val="0"/>
      <w:divBdr>
        <w:top w:val="none" w:sz="0" w:space="0" w:color="auto"/>
        <w:left w:val="none" w:sz="0" w:space="0" w:color="auto"/>
        <w:bottom w:val="none" w:sz="0" w:space="0" w:color="auto"/>
        <w:right w:val="none" w:sz="0" w:space="0" w:color="auto"/>
      </w:divBdr>
    </w:div>
    <w:div w:id="632832367">
      <w:bodyDiv w:val="1"/>
      <w:marLeft w:val="0"/>
      <w:marRight w:val="0"/>
      <w:marTop w:val="0"/>
      <w:marBottom w:val="0"/>
      <w:divBdr>
        <w:top w:val="none" w:sz="0" w:space="0" w:color="auto"/>
        <w:left w:val="none" w:sz="0" w:space="0" w:color="auto"/>
        <w:bottom w:val="none" w:sz="0" w:space="0" w:color="auto"/>
        <w:right w:val="none" w:sz="0" w:space="0" w:color="auto"/>
      </w:divBdr>
    </w:div>
    <w:div w:id="634726132">
      <w:bodyDiv w:val="1"/>
      <w:marLeft w:val="0"/>
      <w:marRight w:val="0"/>
      <w:marTop w:val="0"/>
      <w:marBottom w:val="0"/>
      <w:divBdr>
        <w:top w:val="none" w:sz="0" w:space="0" w:color="auto"/>
        <w:left w:val="none" w:sz="0" w:space="0" w:color="auto"/>
        <w:bottom w:val="none" w:sz="0" w:space="0" w:color="auto"/>
        <w:right w:val="none" w:sz="0" w:space="0" w:color="auto"/>
      </w:divBdr>
    </w:div>
    <w:div w:id="634915968">
      <w:bodyDiv w:val="1"/>
      <w:marLeft w:val="0"/>
      <w:marRight w:val="0"/>
      <w:marTop w:val="0"/>
      <w:marBottom w:val="0"/>
      <w:divBdr>
        <w:top w:val="none" w:sz="0" w:space="0" w:color="auto"/>
        <w:left w:val="none" w:sz="0" w:space="0" w:color="auto"/>
        <w:bottom w:val="none" w:sz="0" w:space="0" w:color="auto"/>
        <w:right w:val="none" w:sz="0" w:space="0" w:color="auto"/>
      </w:divBdr>
    </w:div>
    <w:div w:id="656424916">
      <w:bodyDiv w:val="1"/>
      <w:marLeft w:val="0"/>
      <w:marRight w:val="0"/>
      <w:marTop w:val="0"/>
      <w:marBottom w:val="0"/>
      <w:divBdr>
        <w:top w:val="none" w:sz="0" w:space="0" w:color="auto"/>
        <w:left w:val="none" w:sz="0" w:space="0" w:color="auto"/>
        <w:bottom w:val="none" w:sz="0" w:space="0" w:color="auto"/>
        <w:right w:val="none" w:sz="0" w:space="0" w:color="auto"/>
      </w:divBdr>
    </w:div>
    <w:div w:id="658311917">
      <w:bodyDiv w:val="1"/>
      <w:marLeft w:val="0"/>
      <w:marRight w:val="0"/>
      <w:marTop w:val="0"/>
      <w:marBottom w:val="0"/>
      <w:divBdr>
        <w:top w:val="none" w:sz="0" w:space="0" w:color="auto"/>
        <w:left w:val="none" w:sz="0" w:space="0" w:color="auto"/>
        <w:bottom w:val="none" w:sz="0" w:space="0" w:color="auto"/>
        <w:right w:val="none" w:sz="0" w:space="0" w:color="auto"/>
      </w:divBdr>
    </w:div>
    <w:div w:id="665595923">
      <w:bodyDiv w:val="1"/>
      <w:marLeft w:val="0"/>
      <w:marRight w:val="0"/>
      <w:marTop w:val="0"/>
      <w:marBottom w:val="0"/>
      <w:divBdr>
        <w:top w:val="none" w:sz="0" w:space="0" w:color="auto"/>
        <w:left w:val="none" w:sz="0" w:space="0" w:color="auto"/>
        <w:bottom w:val="none" w:sz="0" w:space="0" w:color="auto"/>
        <w:right w:val="none" w:sz="0" w:space="0" w:color="auto"/>
      </w:divBdr>
    </w:div>
    <w:div w:id="680931938">
      <w:bodyDiv w:val="1"/>
      <w:marLeft w:val="0"/>
      <w:marRight w:val="0"/>
      <w:marTop w:val="0"/>
      <w:marBottom w:val="0"/>
      <w:divBdr>
        <w:top w:val="none" w:sz="0" w:space="0" w:color="auto"/>
        <w:left w:val="none" w:sz="0" w:space="0" w:color="auto"/>
        <w:bottom w:val="none" w:sz="0" w:space="0" w:color="auto"/>
        <w:right w:val="none" w:sz="0" w:space="0" w:color="auto"/>
      </w:divBdr>
    </w:div>
    <w:div w:id="685179254">
      <w:bodyDiv w:val="1"/>
      <w:marLeft w:val="0"/>
      <w:marRight w:val="0"/>
      <w:marTop w:val="0"/>
      <w:marBottom w:val="0"/>
      <w:divBdr>
        <w:top w:val="none" w:sz="0" w:space="0" w:color="auto"/>
        <w:left w:val="none" w:sz="0" w:space="0" w:color="auto"/>
        <w:bottom w:val="none" w:sz="0" w:space="0" w:color="auto"/>
        <w:right w:val="none" w:sz="0" w:space="0" w:color="auto"/>
      </w:divBdr>
    </w:div>
    <w:div w:id="685985531">
      <w:bodyDiv w:val="1"/>
      <w:marLeft w:val="0"/>
      <w:marRight w:val="0"/>
      <w:marTop w:val="0"/>
      <w:marBottom w:val="0"/>
      <w:divBdr>
        <w:top w:val="none" w:sz="0" w:space="0" w:color="auto"/>
        <w:left w:val="none" w:sz="0" w:space="0" w:color="auto"/>
        <w:bottom w:val="none" w:sz="0" w:space="0" w:color="auto"/>
        <w:right w:val="none" w:sz="0" w:space="0" w:color="auto"/>
      </w:divBdr>
    </w:div>
    <w:div w:id="695079885">
      <w:bodyDiv w:val="1"/>
      <w:marLeft w:val="0"/>
      <w:marRight w:val="0"/>
      <w:marTop w:val="0"/>
      <w:marBottom w:val="0"/>
      <w:divBdr>
        <w:top w:val="none" w:sz="0" w:space="0" w:color="auto"/>
        <w:left w:val="none" w:sz="0" w:space="0" w:color="auto"/>
        <w:bottom w:val="none" w:sz="0" w:space="0" w:color="auto"/>
        <w:right w:val="none" w:sz="0" w:space="0" w:color="auto"/>
      </w:divBdr>
    </w:div>
    <w:div w:id="698505366">
      <w:bodyDiv w:val="1"/>
      <w:marLeft w:val="0"/>
      <w:marRight w:val="0"/>
      <w:marTop w:val="0"/>
      <w:marBottom w:val="0"/>
      <w:divBdr>
        <w:top w:val="none" w:sz="0" w:space="0" w:color="auto"/>
        <w:left w:val="none" w:sz="0" w:space="0" w:color="auto"/>
        <w:bottom w:val="none" w:sz="0" w:space="0" w:color="auto"/>
        <w:right w:val="none" w:sz="0" w:space="0" w:color="auto"/>
      </w:divBdr>
    </w:div>
    <w:div w:id="704789425">
      <w:bodyDiv w:val="1"/>
      <w:marLeft w:val="0"/>
      <w:marRight w:val="0"/>
      <w:marTop w:val="0"/>
      <w:marBottom w:val="0"/>
      <w:divBdr>
        <w:top w:val="none" w:sz="0" w:space="0" w:color="auto"/>
        <w:left w:val="none" w:sz="0" w:space="0" w:color="auto"/>
        <w:bottom w:val="none" w:sz="0" w:space="0" w:color="auto"/>
        <w:right w:val="none" w:sz="0" w:space="0" w:color="auto"/>
      </w:divBdr>
    </w:div>
    <w:div w:id="710690391">
      <w:bodyDiv w:val="1"/>
      <w:marLeft w:val="0"/>
      <w:marRight w:val="0"/>
      <w:marTop w:val="0"/>
      <w:marBottom w:val="0"/>
      <w:divBdr>
        <w:top w:val="none" w:sz="0" w:space="0" w:color="auto"/>
        <w:left w:val="none" w:sz="0" w:space="0" w:color="auto"/>
        <w:bottom w:val="none" w:sz="0" w:space="0" w:color="auto"/>
        <w:right w:val="none" w:sz="0" w:space="0" w:color="auto"/>
      </w:divBdr>
    </w:div>
    <w:div w:id="715472770">
      <w:bodyDiv w:val="1"/>
      <w:marLeft w:val="0"/>
      <w:marRight w:val="0"/>
      <w:marTop w:val="0"/>
      <w:marBottom w:val="0"/>
      <w:divBdr>
        <w:top w:val="none" w:sz="0" w:space="0" w:color="auto"/>
        <w:left w:val="none" w:sz="0" w:space="0" w:color="auto"/>
        <w:bottom w:val="none" w:sz="0" w:space="0" w:color="auto"/>
        <w:right w:val="none" w:sz="0" w:space="0" w:color="auto"/>
      </w:divBdr>
    </w:div>
    <w:div w:id="721442819">
      <w:bodyDiv w:val="1"/>
      <w:marLeft w:val="0"/>
      <w:marRight w:val="0"/>
      <w:marTop w:val="0"/>
      <w:marBottom w:val="0"/>
      <w:divBdr>
        <w:top w:val="none" w:sz="0" w:space="0" w:color="auto"/>
        <w:left w:val="none" w:sz="0" w:space="0" w:color="auto"/>
        <w:bottom w:val="none" w:sz="0" w:space="0" w:color="auto"/>
        <w:right w:val="none" w:sz="0" w:space="0" w:color="auto"/>
      </w:divBdr>
    </w:div>
    <w:div w:id="722799348">
      <w:bodyDiv w:val="1"/>
      <w:marLeft w:val="0"/>
      <w:marRight w:val="0"/>
      <w:marTop w:val="0"/>
      <w:marBottom w:val="0"/>
      <w:divBdr>
        <w:top w:val="none" w:sz="0" w:space="0" w:color="auto"/>
        <w:left w:val="none" w:sz="0" w:space="0" w:color="auto"/>
        <w:bottom w:val="none" w:sz="0" w:space="0" w:color="auto"/>
        <w:right w:val="none" w:sz="0" w:space="0" w:color="auto"/>
      </w:divBdr>
    </w:div>
    <w:div w:id="728378085">
      <w:bodyDiv w:val="1"/>
      <w:marLeft w:val="0"/>
      <w:marRight w:val="0"/>
      <w:marTop w:val="0"/>
      <w:marBottom w:val="0"/>
      <w:divBdr>
        <w:top w:val="none" w:sz="0" w:space="0" w:color="auto"/>
        <w:left w:val="none" w:sz="0" w:space="0" w:color="auto"/>
        <w:bottom w:val="none" w:sz="0" w:space="0" w:color="auto"/>
        <w:right w:val="none" w:sz="0" w:space="0" w:color="auto"/>
      </w:divBdr>
    </w:div>
    <w:div w:id="728698094">
      <w:bodyDiv w:val="1"/>
      <w:marLeft w:val="0"/>
      <w:marRight w:val="0"/>
      <w:marTop w:val="0"/>
      <w:marBottom w:val="0"/>
      <w:divBdr>
        <w:top w:val="none" w:sz="0" w:space="0" w:color="auto"/>
        <w:left w:val="none" w:sz="0" w:space="0" w:color="auto"/>
        <w:bottom w:val="none" w:sz="0" w:space="0" w:color="auto"/>
        <w:right w:val="none" w:sz="0" w:space="0" w:color="auto"/>
      </w:divBdr>
    </w:div>
    <w:div w:id="737751508">
      <w:bodyDiv w:val="1"/>
      <w:marLeft w:val="0"/>
      <w:marRight w:val="0"/>
      <w:marTop w:val="0"/>
      <w:marBottom w:val="0"/>
      <w:divBdr>
        <w:top w:val="none" w:sz="0" w:space="0" w:color="auto"/>
        <w:left w:val="none" w:sz="0" w:space="0" w:color="auto"/>
        <w:bottom w:val="none" w:sz="0" w:space="0" w:color="auto"/>
        <w:right w:val="none" w:sz="0" w:space="0" w:color="auto"/>
      </w:divBdr>
    </w:div>
    <w:div w:id="739136633">
      <w:bodyDiv w:val="1"/>
      <w:marLeft w:val="0"/>
      <w:marRight w:val="0"/>
      <w:marTop w:val="0"/>
      <w:marBottom w:val="0"/>
      <w:divBdr>
        <w:top w:val="none" w:sz="0" w:space="0" w:color="auto"/>
        <w:left w:val="none" w:sz="0" w:space="0" w:color="auto"/>
        <w:bottom w:val="none" w:sz="0" w:space="0" w:color="auto"/>
        <w:right w:val="none" w:sz="0" w:space="0" w:color="auto"/>
      </w:divBdr>
    </w:div>
    <w:div w:id="753623423">
      <w:bodyDiv w:val="1"/>
      <w:marLeft w:val="0"/>
      <w:marRight w:val="0"/>
      <w:marTop w:val="0"/>
      <w:marBottom w:val="0"/>
      <w:divBdr>
        <w:top w:val="none" w:sz="0" w:space="0" w:color="auto"/>
        <w:left w:val="none" w:sz="0" w:space="0" w:color="auto"/>
        <w:bottom w:val="none" w:sz="0" w:space="0" w:color="auto"/>
        <w:right w:val="none" w:sz="0" w:space="0" w:color="auto"/>
      </w:divBdr>
    </w:div>
    <w:div w:id="755126173">
      <w:bodyDiv w:val="1"/>
      <w:marLeft w:val="0"/>
      <w:marRight w:val="0"/>
      <w:marTop w:val="0"/>
      <w:marBottom w:val="0"/>
      <w:divBdr>
        <w:top w:val="none" w:sz="0" w:space="0" w:color="auto"/>
        <w:left w:val="none" w:sz="0" w:space="0" w:color="auto"/>
        <w:bottom w:val="none" w:sz="0" w:space="0" w:color="auto"/>
        <w:right w:val="none" w:sz="0" w:space="0" w:color="auto"/>
      </w:divBdr>
    </w:div>
    <w:div w:id="757794627">
      <w:bodyDiv w:val="1"/>
      <w:marLeft w:val="0"/>
      <w:marRight w:val="0"/>
      <w:marTop w:val="0"/>
      <w:marBottom w:val="0"/>
      <w:divBdr>
        <w:top w:val="none" w:sz="0" w:space="0" w:color="auto"/>
        <w:left w:val="none" w:sz="0" w:space="0" w:color="auto"/>
        <w:bottom w:val="none" w:sz="0" w:space="0" w:color="auto"/>
        <w:right w:val="none" w:sz="0" w:space="0" w:color="auto"/>
      </w:divBdr>
    </w:div>
    <w:div w:id="779496802">
      <w:bodyDiv w:val="1"/>
      <w:marLeft w:val="0"/>
      <w:marRight w:val="0"/>
      <w:marTop w:val="0"/>
      <w:marBottom w:val="0"/>
      <w:divBdr>
        <w:top w:val="none" w:sz="0" w:space="0" w:color="auto"/>
        <w:left w:val="none" w:sz="0" w:space="0" w:color="auto"/>
        <w:bottom w:val="none" w:sz="0" w:space="0" w:color="auto"/>
        <w:right w:val="none" w:sz="0" w:space="0" w:color="auto"/>
      </w:divBdr>
    </w:div>
    <w:div w:id="790587914">
      <w:bodyDiv w:val="1"/>
      <w:marLeft w:val="0"/>
      <w:marRight w:val="0"/>
      <w:marTop w:val="0"/>
      <w:marBottom w:val="0"/>
      <w:divBdr>
        <w:top w:val="none" w:sz="0" w:space="0" w:color="auto"/>
        <w:left w:val="none" w:sz="0" w:space="0" w:color="auto"/>
        <w:bottom w:val="none" w:sz="0" w:space="0" w:color="auto"/>
        <w:right w:val="none" w:sz="0" w:space="0" w:color="auto"/>
      </w:divBdr>
    </w:div>
    <w:div w:id="791166498">
      <w:bodyDiv w:val="1"/>
      <w:marLeft w:val="0"/>
      <w:marRight w:val="0"/>
      <w:marTop w:val="0"/>
      <w:marBottom w:val="0"/>
      <w:divBdr>
        <w:top w:val="none" w:sz="0" w:space="0" w:color="auto"/>
        <w:left w:val="none" w:sz="0" w:space="0" w:color="auto"/>
        <w:bottom w:val="none" w:sz="0" w:space="0" w:color="auto"/>
        <w:right w:val="none" w:sz="0" w:space="0" w:color="auto"/>
      </w:divBdr>
    </w:div>
    <w:div w:id="793642744">
      <w:bodyDiv w:val="1"/>
      <w:marLeft w:val="0"/>
      <w:marRight w:val="0"/>
      <w:marTop w:val="0"/>
      <w:marBottom w:val="0"/>
      <w:divBdr>
        <w:top w:val="none" w:sz="0" w:space="0" w:color="auto"/>
        <w:left w:val="none" w:sz="0" w:space="0" w:color="auto"/>
        <w:bottom w:val="none" w:sz="0" w:space="0" w:color="auto"/>
        <w:right w:val="none" w:sz="0" w:space="0" w:color="auto"/>
      </w:divBdr>
    </w:div>
    <w:div w:id="821235954">
      <w:bodyDiv w:val="1"/>
      <w:marLeft w:val="0"/>
      <w:marRight w:val="0"/>
      <w:marTop w:val="0"/>
      <w:marBottom w:val="0"/>
      <w:divBdr>
        <w:top w:val="none" w:sz="0" w:space="0" w:color="auto"/>
        <w:left w:val="none" w:sz="0" w:space="0" w:color="auto"/>
        <w:bottom w:val="none" w:sz="0" w:space="0" w:color="auto"/>
        <w:right w:val="none" w:sz="0" w:space="0" w:color="auto"/>
      </w:divBdr>
    </w:div>
    <w:div w:id="826477460">
      <w:bodyDiv w:val="1"/>
      <w:marLeft w:val="0"/>
      <w:marRight w:val="0"/>
      <w:marTop w:val="0"/>
      <w:marBottom w:val="0"/>
      <w:divBdr>
        <w:top w:val="none" w:sz="0" w:space="0" w:color="auto"/>
        <w:left w:val="none" w:sz="0" w:space="0" w:color="auto"/>
        <w:bottom w:val="none" w:sz="0" w:space="0" w:color="auto"/>
        <w:right w:val="none" w:sz="0" w:space="0" w:color="auto"/>
      </w:divBdr>
    </w:div>
    <w:div w:id="830564385">
      <w:bodyDiv w:val="1"/>
      <w:marLeft w:val="0"/>
      <w:marRight w:val="0"/>
      <w:marTop w:val="0"/>
      <w:marBottom w:val="0"/>
      <w:divBdr>
        <w:top w:val="none" w:sz="0" w:space="0" w:color="auto"/>
        <w:left w:val="none" w:sz="0" w:space="0" w:color="auto"/>
        <w:bottom w:val="none" w:sz="0" w:space="0" w:color="auto"/>
        <w:right w:val="none" w:sz="0" w:space="0" w:color="auto"/>
      </w:divBdr>
    </w:div>
    <w:div w:id="835807763">
      <w:bodyDiv w:val="1"/>
      <w:marLeft w:val="0"/>
      <w:marRight w:val="0"/>
      <w:marTop w:val="0"/>
      <w:marBottom w:val="0"/>
      <w:divBdr>
        <w:top w:val="none" w:sz="0" w:space="0" w:color="auto"/>
        <w:left w:val="none" w:sz="0" w:space="0" w:color="auto"/>
        <w:bottom w:val="none" w:sz="0" w:space="0" w:color="auto"/>
        <w:right w:val="none" w:sz="0" w:space="0" w:color="auto"/>
      </w:divBdr>
    </w:div>
    <w:div w:id="851064748">
      <w:bodyDiv w:val="1"/>
      <w:marLeft w:val="0"/>
      <w:marRight w:val="0"/>
      <w:marTop w:val="0"/>
      <w:marBottom w:val="0"/>
      <w:divBdr>
        <w:top w:val="none" w:sz="0" w:space="0" w:color="auto"/>
        <w:left w:val="none" w:sz="0" w:space="0" w:color="auto"/>
        <w:bottom w:val="none" w:sz="0" w:space="0" w:color="auto"/>
        <w:right w:val="none" w:sz="0" w:space="0" w:color="auto"/>
      </w:divBdr>
    </w:div>
    <w:div w:id="853572714">
      <w:bodyDiv w:val="1"/>
      <w:marLeft w:val="0"/>
      <w:marRight w:val="0"/>
      <w:marTop w:val="0"/>
      <w:marBottom w:val="0"/>
      <w:divBdr>
        <w:top w:val="none" w:sz="0" w:space="0" w:color="auto"/>
        <w:left w:val="none" w:sz="0" w:space="0" w:color="auto"/>
        <w:bottom w:val="none" w:sz="0" w:space="0" w:color="auto"/>
        <w:right w:val="none" w:sz="0" w:space="0" w:color="auto"/>
      </w:divBdr>
    </w:div>
    <w:div w:id="856962565">
      <w:bodyDiv w:val="1"/>
      <w:marLeft w:val="0"/>
      <w:marRight w:val="0"/>
      <w:marTop w:val="0"/>
      <w:marBottom w:val="0"/>
      <w:divBdr>
        <w:top w:val="none" w:sz="0" w:space="0" w:color="auto"/>
        <w:left w:val="none" w:sz="0" w:space="0" w:color="auto"/>
        <w:bottom w:val="none" w:sz="0" w:space="0" w:color="auto"/>
        <w:right w:val="none" w:sz="0" w:space="0" w:color="auto"/>
      </w:divBdr>
    </w:div>
    <w:div w:id="860047571">
      <w:bodyDiv w:val="1"/>
      <w:marLeft w:val="0"/>
      <w:marRight w:val="0"/>
      <w:marTop w:val="0"/>
      <w:marBottom w:val="0"/>
      <w:divBdr>
        <w:top w:val="none" w:sz="0" w:space="0" w:color="auto"/>
        <w:left w:val="none" w:sz="0" w:space="0" w:color="auto"/>
        <w:bottom w:val="none" w:sz="0" w:space="0" w:color="auto"/>
        <w:right w:val="none" w:sz="0" w:space="0" w:color="auto"/>
      </w:divBdr>
    </w:div>
    <w:div w:id="872771440">
      <w:bodyDiv w:val="1"/>
      <w:marLeft w:val="0"/>
      <w:marRight w:val="0"/>
      <w:marTop w:val="0"/>
      <w:marBottom w:val="0"/>
      <w:divBdr>
        <w:top w:val="none" w:sz="0" w:space="0" w:color="auto"/>
        <w:left w:val="none" w:sz="0" w:space="0" w:color="auto"/>
        <w:bottom w:val="none" w:sz="0" w:space="0" w:color="auto"/>
        <w:right w:val="none" w:sz="0" w:space="0" w:color="auto"/>
      </w:divBdr>
    </w:div>
    <w:div w:id="874539772">
      <w:bodyDiv w:val="1"/>
      <w:marLeft w:val="0"/>
      <w:marRight w:val="0"/>
      <w:marTop w:val="0"/>
      <w:marBottom w:val="0"/>
      <w:divBdr>
        <w:top w:val="none" w:sz="0" w:space="0" w:color="auto"/>
        <w:left w:val="none" w:sz="0" w:space="0" w:color="auto"/>
        <w:bottom w:val="none" w:sz="0" w:space="0" w:color="auto"/>
        <w:right w:val="none" w:sz="0" w:space="0" w:color="auto"/>
      </w:divBdr>
    </w:div>
    <w:div w:id="874852479">
      <w:bodyDiv w:val="1"/>
      <w:marLeft w:val="0"/>
      <w:marRight w:val="0"/>
      <w:marTop w:val="0"/>
      <w:marBottom w:val="0"/>
      <w:divBdr>
        <w:top w:val="none" w:sz="0" w:space="0" w:color="auto"/>
        <w:left w:val="none" w:sz="0" w:space="0" w:color="auto"/>
        <w:bottom w:val="none" w:sz="0" w:space="0" w:color="auto"/>
        <w:right w:val="none" w:sz="0" w:space="0" w:color="auto"/>
      </w:divBdr>
    </w:div>
    <w:div w:id="884560253">
      <w:bodyDiv w:val="1"/>
      <w:marLeft w:val="0"/>
      <w:marRight w:val="0"/>
      <w:marTop w:val="0"/>
      <w:marBottom w:val="0"/>
      <w:divBdr>
        <w:top w:val="none" w:sz="0" w:space="0" w:color="auto"/>
        <w:left w:val="none" w:sz="0" w:space="0" w:color="auto"/>
        <w:bottom w:val="none" w:sz="0" w:space="0" w:color="auto"/>
        <w:right w:val="none" w:sz="0" w:space="0" w:color="auto"/>
      </w:divBdr>
    </w:div>
    <w:div w:id="885217841">
      <w:bodyDiv w:val="1"/>
      <w:marLeft w:val="0"/>
      <w:marRight w:val="0"/>
      <w:marTop w:val="0"/>
      <w:marBottom w:val="0"/>
      <w:divBdr>
        <w:top w:val="none" w:sz="0" w:space="0" w:color="auto"/>
        <w:left w:val="none" w:sz="0" w:space="0" w:color="auto"/>
        <w:bottom w:val="none" w:sz="0" w:space="0" w:color="auto"/>
        <w:right w:val="none" w:sz="0" w:space="0" w:color="auto"/>
      </w:divBdr>
    </w:div>
    <w:div w:id="895239628">
      <w:bodyDiv w:val="1"/>
      <w:marLeft w:val="0"/>
      <w:marRight w:val="0"/>
      <w:marTop w:val="0"/>
      <w:marBottom w:val="0"/>
      <w:divBdr>
        <w:top w:val="none" w:sz="0" w:space="0" w:color="auto"/>
        <w:left w:val="none" w:sz="0" w:space="0" w:color="auto"/>
        <w:bottom w:val="none" w:sz="0" w:space="0" w:color="auto"/>
        <w:right w:val="none" w:sz="0" w:space="0" w:color="auto"/>
      </w:divBdr>
    </w:div>
    <w:div w:id="899098924">
      <w:bodyDiv w:val="1"/>
      <w:marLeft w:val="0"/>
      <w:marRight w:val="0"/>
      <w:marTop w:val="0"/>
      <w:marBottom w:val="0"/>
      <w:divBdr>
        <w:top w:val="none" w:sz="0" w:space="0" w:color="auto"/>
        <w:left w:val="none" w:sz="0" w:space="0" w:color="auto"/>
        <w:bottom w:val="none" w:sz="0" w:space="0" w:color="auto"/>
        <w:right w:val="none" w:sz="0" w:space="0" w:color="auto"/>
      </w:divBdr>
    </w:div>
    <w:div w:id="909463163">
      <w:bodyDiv w:val="1"/>
      <w:marLeft w:val="0"/>
      <w:marRight w:val="0"/>
      <w:marTop w:val="0"/>
      <w:marBottom w:val="0"/>
      <w:divBdr>
        <w:top w:val="none" w:sz="0" w:space="0" w:color="auto"/>
        <w:left w:val="none" w:sz="0" w:space="0" w:color="auto"/>
        <w:bottom w:val="none" w:sz="0" w:space="0" w:color="auto"/>
        <w:right w:val="none" w:sz="0" w:space="0" w:color="auto"/>
      </w:divBdr>
    </w:div>
    <w:div w:id="909928159">
      <w:bodyDiv w:val="1"/>
      <w:marLeft w:val="0"/>
      <w:marRight w:val="0"/>
      <w:marTop w:val="0"/>
      <w:marBottom w:val="0"/>
      <w:divBdr>
        <w:top w:val="none" w:sz="0" w:space="0" w:color="auto"/>
        <w:left w:val="none" w:sz="0" w:space="0" w:color="auto"/>
        <w:bottom w:val="none" w:sz="0" w:space="0" w:color="auto"/>
        <w:right w:val="none" w:sz="0" w:space="0" w:color="auto"/>
      </w:divBdr>
    </w:div>
    <w:div w:id="912620713">
      <w:bodyDiv w:val="1"/>
      <w:marLeft w:val="0"/>
      <w:marRight w:val="0"/>
      <w:marTop w:val="0"/>
      <w:marBottom w:val="0"/>
      <w:divBdr>
        <w:top w:val="none" w:sz="0" w:space="0" w:color="auto"/>
        <w:left w:val="none" w:sz="0" w:space="0" w:color="auto"/>
        <w:bottom w:val="none" w:sz="0" w:space="0" w:color="auto"/>
        <w:right w:val="none" w:sz="0" w:space="0" w:color="auto"/>
      </w:divBdr>
    </w:div>
    <w:div w:id="915630763">
      <w:bodyDiv w:val="1"/>
      <w:marLeft w:val="0"/>
      <w:marRight w:val="0"/>
      <w:marTop w:val="0"/>
      <w:marBottom w:val="0"/>
      <w:divBdr>
        <w:top w:val="none" w:sz="0" w:space="0" w:color="auto"/>
        <w:left w:val="none" w:sz="0" w:space="0" w:color="auto"/>
        <w:bottom w:val="none" w:sz="0" w:space="0" w:color="auto"/>
        <w:right w:val="none" w:sz="0" w:space="0" w:color="auto"/>
      </w:divBdr>
    </w:div>
    <w:div w:id="919674533">
      <w:bodyDiv w:val="1"/>
      <w:marLeft w:val="0"/>
      <w:marRight w:val="0"/>
      <w:marTop w:val="0"/>
      <w:marBottom w:val="0"/>
      <w:divBdr>
        <w:top w:val="none" w:sz="0" w:space="0" w:color="auto"/>
        <w:left w:val="none" w:sz="0" w:space="0" w:color="auto"/>
        <w:bottom w:val="none" w:sz="0" w:space="0" w:color="auto"/>
        <w:right w:val="none" w:sz="0" w:space="0" w:color="auto"/>
      </w:divBdr>
    </w:div>
    <w:div w:id="935090360">
      <w:bodyDiv w:val="1"/>
      <w:marLeft w:val="0"/>
      <w:marRight w:val="0"/>
      <w:marTop w:val="0"/>
      <w:marBottom w:val="0"/>
      <w:divBdr>
        <w:top w:val="none" w:sz="0" w:space="0" w:color="auto"/>
        <w:left w:val="none" w:sz="0" w:space="0" w:color="auto"/>
        <w:bottom w:val="none" w:sz="0" w:space="0" w:color="auto"/>
        <w:right w:val="none" w:sz="0" w:space="0" w:color="auto"/>
      </w:divBdr>
    </w:div>
    <w:div w:id="945889319">
      <w:bodyDiv w:val="1"/>
      <w:marLeft w:val="0"/>
      <w:marRight w:val="0"/>
      <w:marTop w:val="0"/>
      <w:marBottom w:val="0"/>
      <w:divBdr>
        <w:top w:val="none" w:sz="0" w:space="0" w:color="auto"/>
        <w:left w:val="none" w:sz="0" w:space="0" w:color="auto"/>
        <w:bottom w:val="none" w:sz="0" w:space="0" w:color="auto"/>
        <w:right w:val="none" w:sz="0" w:space="0" w:color="auto"/>
      </w:divBdr>
    </w:div>
    <w:div w:id="951522473">
      <w:bodyDiv w:val="1"/>
      <w:marLeft w:val="0"/>
      <w:marRight w:val="0"/>
      <w:marTop w:val="0"/>
      <w:marBottom w:val="0"/>
      <w:divBdr>
        <w:top w:val="none" w:sz="0" w:space="0" w:color="auto"/>
        <w:left w:val="none" w:sz="0" w:space="0" w:color="auto"/>
        <w:bottom w:val="none" w:sz="0" w:space="0" w:color="auto"/>
        <w:right w:val="none" w:sz="0" w:space="0" w:color="auto"/>
      </w:divBdr>
    </w:div>
    <w:div w:id="962921949">
      <w:bodyDiv w:val="1"/>
      <w:marLeft w:val="0"/>
      <w:marRight w:val="0"/>
      <w:marTop w:val="0"/>
      <w:marBottom w:val="0"/>
      <w:divBdr>
        <w:top w:val="none" w:sz="0" w:space="0" w:color="auto"/>
        <w:left w:val="none" w:sz="0" w:space="0" w:color="auto"/>
        <w:bottom w:val="none" w:sz="0" w:space="0" w:color="auto"/>
        <w:right w:val="none" w:sz="0" w:space="0" w:color="auto"/>
      </w:divBdr>
    </w:div>
    <w:div w:id="965888257">
      <w:bodyDiv w:val="1"/>
      <w:marLeft w:val="0"/>
      <w:marRight w:val="0"/>
      <w:marTop w:val="0"/>
      <w:marBottom w:val="0"/>
      <w:divBdr>
        <w:top w:val="none" w:sz="0" w:space="0" w:color="auto"/>
        <w:left w:val="none" w:sz="0" w:space="0" w:color="auto"/>
        <w:bottom w:val="none" w:sz="0" w:space="0" w:color="auto"/>
        <w:right w:val="none" w:sz="0" w:space="0" w:color="auto"/>
      </w:divBdr>
    </w:div>
    <w:div w:id="968820817">
      <w:bodyDiv w:val="1"/>
      <w:marLeft w:val="0"/>
      <w:marRight w:val="0"/>
      <w:marTop w:val="0"/>
      <w:marBottom w:val="0"/>
      <w:divBdr>
        <w:top w:val="none" w:sz="0" w:space="0" w:color="auto"/>
        <w:left w:val="none" w:sz="0" w:space="0" w:color="auto"/>
        <w:bottom w:val="none" w:sz="0" w:space="0" w:color="auto"/>
        <w:right w:val="none" w:sz="0" w:space="0" w:color="auto"/>
      </w:divBdr>
    </w:div>
    <w:div w:id="975068550">
      <w:bodyDiv w:val="1"/>
      <w:marLeft w:val="0"/>
      <w:marRight w:val="0"/>
      <w:marTop w:val="0"/>
      <w:marBottom w:val="0"/>
      <w:divBdr>
        <w:top w:val="none" w:sz="0" w:space="0" w:color="auto"/>
        <w:left w:val="none" w:sz="0" w:space="0" w:color="auto"/>
        <w:bottom w:val="none" w:sz="0" w:space="0" w:color="auto"/>
        <w:right w:val="none" w:sz="0" w:space="0" w:color="auto"/>
      </w:divBdr>
    </w:div>
    <w:div w:id="985813537">
      <w:bodyDiv w:val="1"/>
      <w:marLeft w:val="0"/>
      <w:marRight w:val="0"/>
      <w:marTop w:val="0"/>
      <w:marBottom w:val="0"/>
      <w:divBdr>
        <w:top w:val="none" w:sz="0" w:space="0" w:color="auto"/>
        <w:left w:val="none" w:sz="0" w:space="0" w:color="auto"/>
        <w:bottom w:val="none" w:sz="0" w:space="0" w:color="auto"/>
        <w:right w:val="none" w:sz="0" w:space="0" w:color="auto"/>
      </w:divBdr>
    </w:div>
    <w:div w:id="990914375">
      <w:bodyDiv w:val="1"/>
      <w:marLeft w:val="0"/>
      <w:marRight w:val="0"/>
      <w:marTop w:val="0"/>
      <w:marBottom w:val="0"/>
      <w:divBdr>
        <w:top w:val="none" w:sz="0" w:space="0" w:color="auto"/>
        <w:left w:val="none" w:sz="0" w:space="0" w:color="auto"/>
        <w:bottom w:val="none" w:sz="0" w:space="0" w:color="auto"/>
        <w:right w:val="none" w:sz="0" w:space="0" w:color="auto"/>
      </w:divBdr>
    </w:div>
    <w:div w:id="1004162783">
      <w:bodyDiv w:val="1"/>
      <w:marLeft w:val="0"/>
      <w:marRight w:val="0"/>
      <w:marTop w:val="0"/>
      <w:marBottom w:val="0"/>
      <w:divBdr>
        <w:top w:val="none" w:sz="0" w:space="0" w:color="auto"/>
        <w:left w:val="none" w:sz="0" w:space="0" w:color="auto"/>
        <w:bottom w:val="none" w:sz="0" w:space="0" w:color="auto"/>
        <w:right w:val="none" w:sz="0" w:space="0" w:color="auto"/>
      </w:divBdr>
    </w:div>
    <w:div w:id="1004547717">
      <w:bodyDiv w:val="1"/>
      <w:marLeft w:val="0"/>
      <w:marRight w:val="0"/>
      <w:marTop w:val="0"/>
      <w:marBottom w:val="0"/>
      <w:divBdr>
        <w:top w:val="none" w:sz="0" w:space="0" w:color="auto"/>
        <w:left w:val="none" w:sz="0" w:space="0" w:color="auto"/>
        <w:bottom w:val="none" w:sz="0" w:space="0" w:color="auto"/>
        <w:right w:val="none" w:sz="0" w:space="0" w:color="auto"/>
      </w:divBdr>
    </w:div>
    <w:div w:id="1007291369">
      <w:bodyDiv w:val="1"/>
      <w:marLeft w:val="0"/>
      <w:marRight w:val="0"/>
      <w:marTop w:val="0"/>
      <w:marBottom w:val="0"/>
      <w:divBdr>
        <w:top w:val="none" w:sz="0" w:space="0" w:color="auto"/>
        <w:left w:val="none" w:sz="0" w:space="0" w:color="auto"/>
        <w:bottom w:val="none" w:sz="0" w:space="0" w:color="auto"/>
        <w:right w:val="none" w:sz="0" w:space="0" w:color="auto"/>
      </w:divBdr>
    </w:div>
    <w:div w:id="1007557620">
      <w:bodyDiv w:val="1"/>
      <w:marLeft w:val="0"/>
      <w:marRight w:val="0"/>
      <w:marTop w:val="0"/>
      <w:marBottom w:val="0"/>
      <w:divBdr>
        <w:top w:val="none" w:sz="0" w:space="0" w:color="auto"/>
        <w:left w:val="none" w:sz="0" w:space="0" w:color="auto"/>
        <w:bottom w:val="none" w:sz="0" w:space="0" w:color="auto"/>
        <w:right w:val="none" w:sz="0" w:space="0" w:color="auto"/>
      </w:divBdr>
    </w:div>
    <w:div w:id="1013337179">
      <w:bodyDiv w:val="1"/>
      <w:marLeft w:val="0"/>
      <w:marRight w:val="0"/>
      <w:marTop w:val="0"/>
      <w:marBottom w:val="0"/>
      <w:divBdr>
        <w:top w:val="none" w:sz="0" w:space="0" w:color="auto"/>
        <w:left w:val="none" w:sz="0" w:space="0" w:color="auto"/>
        <w:bottom w:val="none" w:sz="0" w:space="0" w:color="auto"/>
        <w:right w:val="none" w:sz="0" w:space="0" w:color="auto"/>
      </w:divBdr>
    </w:div>
    <w:div w:id="1015035947">
      <w:bodyDiv w:val="1"/>
      <w:marLeft w:val="0"/>
      <w:marRight w:val="0"/>
      <w:marTop w:val="0"/>
      <w:marBottom w:val="0"/>
      <w:divBdr>
        <w:top w:val="none" w:sz="0" w:space="0" w:color="auto"/>
        <w:left w:val="none" w:sz="0" w:space="0" w:color="auto"/>
        <w:bottom w:val="none" w:sz="0" w:space="0" w:color="auto"/>
        <w:right w:val="none" w:sz="0" w:space="0" w:color="auto"/>
      </w:divBdr>
    </w:div>
    <w:div w:id="1016421115">
      <w:bodyDiv w:val="1"/>
      <w:marLeft w:val="0"/>
      <w:marRight w:val="0"/>
      <w:marTop w:val="0"/>
      <w:marBottom w:val="0"/>
      <w:divBdr>
        <w:top w:val="none" w:sz="0" w:space="0" w:color="auto"/>
        <w:left w:val="none" w:sz="0" w:space="0" w:color="auto"/>
        <w:bottom w:val="none" w:sz="0" w:space="0" w:color="auto"/>
        <w:right w:val="none" w:sz="0" w:space="0" w:color="auto"/>
      </w:divBdr>
    </w:div>
    <w:div w:id="1020007725">
      <w:bodyDiv w:val="1"/>
      <w:marLeft w:val="0"/>
      <w:marRight w:val="0"/>
      <w:marTop w:val="0"/>
      <w:marBottom w:val="0"/>
      <w:divBdr>
        <w:top w:val="none" w:sz="0" w:space="0" w:color="auto"/>
        <w:left w:val="none" w:sz="0" w:space="0" w:color="auto"/>
        <w:bottom w:val="none" w:sz="0" w:space="0" w:color="auto"/>
        <w:right w:val="none" w:sz="0" w:space="0" w:color="auto"/>
      </w:divBdr>
    </w:div>
    <w:div w:id="1037704704">
      <w:bodyDiv w:val="1"/>
      <w:marLeft w:val="0"/>
      <w:marRight w:val="0"/>
      <w:marTop w:val="0"/>
      <w:marBottom w:val="0"/>
      <w:divBdr>
        <w:top w:val="none" w:sz="0" w:space="0" w:color="auto"/>
        <w:left w:val="none" w:sz="0" w:space="0" w:color="auto"/>
        <w:bottom w:val="none" w:sz="0" w:space="0" w:color="auto"/>
        <w:right w:val="none" w:sz="0" w:space="0" w:color="auto"/>
      </w:divBdr>
    </w:div>
    <w:div w:id="1039209859">
      <w:bodyDiv w:val="1"/>
      <w:marLeft w:val="0"/>
      <w:marRight w:val="0"/>
      <w:marTop w:val="0"/>
      <w:marBottom w:val="0"/>
      <w:divBdr>
        <w:top w:val="none" w:sz="0" w:space="0" w:color="auto"/>
        <w:left w:val="none" w:sz="0" w:space="0" w:color="auto"/>
        <w:bottom w:val="none" w:sz="0" w:space="0" w:color="auto"/>
        <w:right w:val="none" w:sz="0" w:space="0" w:color="auto"/>
      </w:divBdr>
    </w:div>
    <w:div w:id="1047993841">
      <w:bodyDiv w:val="1"/>
      <w:marLeft w:val="0"/>
      <w:marRight w:val="0"/>
      <w:marTop w:val="0"/>
      <w:marBottom w:val="0"/>
      <w:divBdr>
        <w:top w:val="none" w:sz="0" w:space="0" w:color="auto"/>
        <w:left w:val="none" w:sz="0" w:space="0" w:color="auto"/>
        <w:bottom w:val="none" w:sz="0" w:space="0" w:color="auto"/>
        <w:right w:val="none" w:sz="0" w:space="0" w:color="auto"/>
      </w:divBdr>
    </w:div>
    <w:div w:id="1048454978">
      <w:bodyDiv w:val="1"/>
      <w:marLeft w:val="0"/>
      <w:marRight w:val="0"/>
      <w:marTop w:val="0"/>
      <w:marBottom w:val="0"/>
      <w:divBdr>
        <w:top w:val="none" w:sz="0" w:space="0" w:color="auto"/>
        <w:left w:val="none" w:sz="0" w:space="0" w:color="auto"/>
        <w:bottom w:val="none" w:sz="0" w:space="0" w:color="auto"/>
        <w:right w:val="none" w:sz="0" w:space="0" w:color="auto"/>
      </w:divBdr>
    </w:div>
    <w:div w:id="1052391850">
      <w:bodyDiv w:val="1"/>
      <w:marLeft w:val="0"/>
      <w:marRight w:val="0"/>
      <w:marTop w:val="0"/>
      <w:marBottom w:val="0"/>
      <w:divBdr>
        <w:top w:val="none" w:sz="0" w:space="0" w:color="auto"/>
        <w:left w:val="none" w:sz="0" w:space="0" w:color="auto"/>
        <w:bottom w:val="none" w:sz="0" w:space="0" w:color="auto"/>
        <w:right w:val="none" w:sz="0" w:space="0" w:color="auto"/>
      </w:divBdr>
    </w:div>
    <w:div w:id="1070351228">
      <w:bodyDiv w:val="1"/>
      <w:marLeft w:val="0"/>
      <w:marRight w:val="0"/>
      <w:marTop w:val="0"/>
      <w:marBottom w:val="0"/>
      <w:divBdr>
        <w:top w:val="none" w:sz="0" w:space="0" w:color="auto"/>
        <w:left w:val="none" w:sz="0" w:space="0" w:color="auto"/>
        <w:bottom w:val="none" w:sz="0" w:space="0" w:color="auto"/>
        <w:right w:val="none" w:sz="0" w:space="0" w:color="auto"/>
      </w:divBdr>
    </w:div>
    <w:div w:id="1089501661">
      <w:bodyDiv w:val="1"/>
      <w:marLeft w:val="0"/>
      <w:marRight w:val="0"/>
      <w:marTop w:val="0"/>
      <w:marBottom w:val="0"/>
      <w:divBdr>
        <w:top w:val="none" w:sz="0" w:space="0" w:color="auto"/>
        <w:left w:val="none" w:sz="0" w:space="0" w:color="auto"/>
        <w:bottom w:val="none" w:sz="0" w:space="0" w:color="auto"/>
        <w:right w:val="none" w:sz="0" w:space="0" w:color="auto"/>
      </w:divBdr>
    </w:div>
    <w:div w:id="1089736307">
      <w:bodyDiv w:val="1"/>
      <w:marLeft w:val="0"/>
      <w:marRight w:val="0"/>
      <w:marTop w:val="0"/>
      <w:marBottom w:val="0"/>
      <w:divBdr>
        <w:top w:val="none" w:sz="0" w:space="0" w:color="auto"/>
        <w:left w:val="none" w:sz="0" w:space="0" w:color="auto"/>
        <w:bottom w:val="none" w:sz="0" w:space="0" w:color="auto"/>
        <w:right w:val="none" w:sz="0" w:space="0" w:color="auto"/>
      </w:divBdr>
    </w:div>
    <w:div w:id="1092900040">
      <w:bodyDiv w:val="1"/>
      <w:marLeft w:val="0"/>
      <w:marRight w:val="0"/>
      <w:marTop w:val="0"/>
      <w:marBottom w:val="0"/>
      <w:divBdr>
        <w:top w:val="none" w:sz="0" w:space="0" w:color="auto"/>
        <w:left w:val="none" w:sz="0" w:space="0" w:color="auto"/>
        <w:bottom w:val="none" w:sz="0" w:space="0" w:color="auto"/>
        <w:right w:val="none" w:sz="0" w:space="0" w:color="auto"/>
      </w:divBdr>
    </w:div>
    <w:div w:id="1094397606">
      <w:bodyDiv w:val="1"/>
      <w:marLeft w:val="0"/>
      <w:marRight w:val="0"/>
      <w:marTop w:val="0"/>
      <w:marBottom w:val="0"/>
      <w:divBdr>
        <w:top w:val="none" w:sz="0" w:space="0" w:color="auto"/>
        <w:left w:val="none" w:sz="0" w:space="0" w:color="auto"/>
        <w:bottom w:val="none" w:sz="0" w:space="0" w:color="auto"/>
        <w:right w:val="none" w:sz="0" w:space="0" w:color="auto"/>
      </w:divBdr>
    </w:div>
    <w:div w:id="1102070362">
      <w:bodyDiv w:val="1"/>
      <w:marLeft w:val="0"/>
      <w:marRight w:val="0"/>
      <w:marTop w:val="0"/>
      <w:marBottom w:val="0"/>
      <w:divBdr>
        <w:top w:val="none" w:sz="0" w:space="0" w:color="auto"/>
        <w:left w:val="none" w:sz="0" w:space="0" w:color="auto"/>
        <w:bottom w:val="none" w:sz="0" w:space="0" w:color="auto"/>
        <w:right w:val="none" w:sz="0" w:space="0" w:color="auto"/>
      </w:divBdr>
    </w:div>
    <w:div w:id="1107777007">
      <w:bodyDiv w:val="1"/>
      <w:marLeft w:val="0"/>
      <w:marRight w:val="0"/>
      <w:marTop w:val="0"/>
      <w:marBottom w:val="0"/>
      <w:divBdr>
        <w:top w:val="none" w:sz="0" w:space="0" w:color="auto"/>
        <w:left w:val="none" w:sz="0" w:space="0" w:color="auto"/>
        <w:bottom w:val="none" w:sz="0" w:space="0" w:color="auto"/>
        <w:right w:val="none" w:sz="0" w:space="0" w:color="auto"/>
      </w:divBdr>
    </w:div>
    <w:div w:id="1116602795">
      <w:bodyDiv w:val="1"/>
      <w:marLeft w:val="0"/>
      <w:marRight w:val="0"/>
      <w:marTop w:val="0"/>
      <w:marBottom w:val="0"/>
      <w:divBdr>
        <w:top w:val="none" w:sz="0" w:space="0" w:color="auto"/>
        <w:left w:val="none" w:sz="0" w:space="0" w:color="auto"/>
        <w:bottom w:val="none" w:sz="0" w:space="0" w:color="auto"/>
        <w:right w:val="none" w:sz="0" w:space="0" w:color="auto"/>
      </w:divBdr>
    </w:div>
    <w:div w:id="1130592346">
      <w:bodyDiv w:val="1"/>
      <w:marLeft w:val="0"/>
      <w:marRight w:val="0"/>
      <w:marTop w:val="0"/>
      <w:marBottom w:val="0"/>
      <w:divBdr>
        <w:top w:val="none" w:sz="0" w:space="0" w:color="auto"/>
        <w:left w:val="none" w:sz="0" w:space="0" w:color="auto"/>
        <w:bottom w:val="none" w:sz="0" w:space="0" w:color="auto"/>
        <w:right w:val="none" w:sz="0" w:space="0" w:color="auto"/>
      </w:divBdr>
    </w:div>
    <w:div w:id="1145010129">
      <w:bodyDiv w:val="1"/>
      <w:marLeft w:val="0"/>
      <w:marRight w:val="0"/>
      <w:marTop w:val="0"/>
      <w:marBottom w:val="0"/>
      <w:divBdr>
        <w:top w:val="none" w:sz="0" w:space="0" w:color="auto"/>
        <w:left w:val="none" w:sz="0" w:space="0" w:color="auto"/>
        <w:bottom w:val="none" w:sz="0" w:space="0" w:color="auto"/>
        <w:right w:val="none" w:sz="0" w:space="0" w:color="auto"/>
      </w:divBdr>
    </w:div>
    <w:div w:id="1162892923">
      <w:bodyDiv w:val="1"/>
      <w:marLeft w:val="0"/>
      <w:marRight w:val="0"/>
      <w:marTop w:val="0"/>
      <w:marBottom w:val="0"/>
      <w:divBdr>
        <w:top w:val="none" w:sz="0" w:space="0" w:color="auto"/>
        <w:left w:val="none" w:sz="0" w:space="0" w:color="auto"/>
        <w:bottom w:val="none" w:sz="0" w:space="0" w:color="auto"/>
        <w:right w:val="none" w:sz="0" w:space="0" w:color="auto"/>
      </w:divBdr>
    </w:div>
    <w:div w:id="1195383744">
      <w:bodyDiv w:val="1"/>
      <w:marLeft w:val="0"/>
      <w:marRight w:val="0"/>
      <w:marTop w:val="0"/>
      <w:marBottom w:val="0"/>
      <w:divBdr>
        <w:top w:val="none" w:sz="0" w:space="0" w:color="auto"/>
        <w:left w:val="none" w:sz="0" w:space="0" w:color="auto"/>
        <w:bottom w:val="none" w:sz="0" w:space="0" w:color="auto"/>
        <w:right w:val="none" w:sz="0" w:space="0" w:color="auto"/>
      </w:divBdr>
    </w:div>
    <w:div w:id="1199198002">
      <w:bodyDiv w:val="1"/>
      <w:marLeft w:val="0"/>
      <w:marRight w:val="0"/>
      <w:marTop w:val="0"/>
      <w:marBottom w:val="0"/>
      <w:divBdr>
        <w:top w:val="none" w:sz="0" w:space="0" w:color="auto"/>
        <w:left w:val="none" w:sz="0" w:space="0" w:color="auto"/>
        <w:bottom w:val="none" w:sz="0" w:space="0" w:color="auto"/>
        <w:right w:val="none" w:sz="0" w:space="0" w:color="auto"/>
      </w:divBdr>
    </w:div>
    <w:div w:id="1199469748">
      <w:bodyDiv w:val="1"/>
      <w:marLeft w:val="0"/>
      <w:marRight w:val="0"/>
      <w:marTop w:val="0"/>
      <w:marBottom w:val="0"/>
      <w:divBdr>
        <w:top w:val="none" w:sz="0" w:space="0" w:color="auto"/>
        <w:left w:val="none" w:sz="0" w:space="0" w:color="auto"/>
        <w:bottom w:val="none" w:sz="0" w:space="0" w:color="auto"/>
        <w:right w:val="none" w:sz="0" w:space="0" w:color="auto"/>
      </w:divBdr>
    </w:div>
    <w:div w:id="1202864348">
      <w:bodyDiv w:val="1"/>
      <w:marLeft w:val="0"/>
      <w:marRight w:val="0"/>
      <w:marTop w:val="0"/>
      <w:marBottom w:val="0"/>
      <w:divBdr>
        <w:top w:val="none" w:sz="0" w:space="0" w:color="auto"/>
        <w:left w:val="none" w:sz="0" w:space="0" w:color="auto"/>
        <w:bottom w:val="none" w:sz="0" w:space="0" w:color="auto"/>
        <w:right w:val="none" w:sz="0" w:space="0" w:color="auto"/>
      </w:divBdr>
    </w:div>
    <w:div w:id="1211916663">
      <w:bodyDiv w:val="1"/>
      <w:marLeft w:val="0"/>
      <w:marRight w:val="0"/>
      <w:marTop w:val="0"/>
      <w:marBottom w:val="0"/>
      <w:divBdr>
        <w:top w:val="none" w:sz="0" w:space="0" w:color="auto"/>
        <w:left w:val="none" w:sz="0" w:space="0" w:color="auto"/>
        <w:bottom w:val="none" w:sz="0" w:space="0" w:color="auto"/>
        <w:right w:val="none" w:sz="0" w:space="0" w:color="auto"/>
      </w:divBdr>
    </w:div>
    <w:div w:id="1213729665">
      <w:bodyDiv w:val="1"/>
      <w:marLeft w:val="0"/>
      <w:marRight w:val="0"/>
      <w:marTop w:val="0"/>
      <w:marBottom w:val="0"/>
      <w:divBdr>
        <w:top w:val="none" w:sz="0" w:space="0" w:color="auto"/>
        <w:left w:val="none" w:sz="0" w:space="0" w:color="auto"/>
        <w:bottom w:val="none" w:sz="0" w:space="0" w:color="auto"/>
        <w:right w:val="none" w:sz="0" w:space="0" w:color="auto"/>
      </w:divBdr>
    </w:div>
    <w:div w:id="1227035019">
      <w:bodyDiv w:val="1"/>
      <w:marLeft w:val="0"/>
      <w:marRight w:val="0"/>
      <w:marTop w:val="0"/>
      <w:marBottom w:val="0"/>
      <w:divBdr>
        <w:top w:val="none" w:sz="0" w:space="0" w:color="auto"/>
        <w:left w:val="none" w:sz="0" w:space="0" w:color="auto"/>
        <w:bottom w:val="none" w:sz="0" w:space="0" w:color="auto"/>
        <w:right w:val="none" w:sz="0" w:space="0" w:color="auto"/>
      </w:divBdr>
    </w:div>
    <w:div w:id="1245606629">
      <w:bodyDiv w:val="1"/>
      <w:marLeft w:val="0"/>
      <w:marRight w:val="0"/>
      <w:marTop w:val="0"/>
      <w:marBottom w:val="0"/>
      <w:divBdr>
        <w:top w:val="none" w:sz="0" w:space="0" w:color="auto"/>
        <w:left w:val="none" w:sz="0" w:space="0" w:color="auto"/>
        <w:bottom w:val="none" w:sz="0" w:space="0" w:color="auto"/>
        <w:right w:val="none" w:sz="0" w:space="0" w:color="auto"/>
      </w:divBdr>
    </w:div>
    <w:div w:id="1265381046">
      <w:bodyDiv w:val="1"/>
      <w:marLeft w:val="0"/>
      <w:marRight w:val="0"/>
      <w:marTop w:val="0"/>
      <w:marBottom w:val="0"/>
      <w:divBdr>
        <w:top w:val="none" w:sz="0" w:space="0" w:color="auto"/>
        <w:left w:val="none" w:sz="0" w:space="0" w:color="auto"/>
        <w:bottom w:val="none" w:sz="0" w:space="0" w:color="auto"/>
        <w:right w:val="none" w:sz="0" w:space="0" w:color="auto"/>
      </w:divBdr>
    </w:div>
    <w:div w:id="1272590120">
      <w:bodyDiv w:val="1"/>
      <w:marLeft w:val="0"/>
      <w:marRight w:val="0"/>
      <w:marTop w:val="0"/>
      <w:marBottom w:val="0"/>
      <w:divBdr>
        <w:top w:val="none" w:sz="0" w:space="0" w:color="auto"/>
        <w:left w:val="none" w:sz="0" w:space="0" w:color="auto"/>
        <w:bottom w:val="none" w:sz="0" w:space="0" w:color="auto"/>
        <w:right w:val="none" w:sz="0" w:space="0" w:color="auto"/>
      </w:divBdr>
    </w:div>
    <w:div w:id="1272859646">
      <w:bodyDiv w:val="1"/>
      <w:marLeft w:val="0"/>
      <w:marRight w:val="0"/>
      <w:marTop w:val="0"/>
      <w:marBottom w:val="0"/>
      <w:divBdr>
        <w:top w:val="none" w:sz="0" w:space="0" w:color="auto"/>
        <w:left w:val="none" w:sz="0" w:space="0" w:color="auto"/>
        <w:bottom w:val="none" w:sz="0" w:space="0" w:color="auto"/>
        <w:right w:val="none" w:sz="0" w:space="0" w:color="auto"/>
      </w:divBdr>
    </w:div>
    <w:div w:id="1274364893">
      <w:bodyDiv w:val="1"/>
      <w:marLeft w:val="0"/>
      <w:marRight w:val="0"/>
      <w:marTop w:val="0"/>
      <w:marBottom w:val="0"/>
      <w:divBdr>
        <w:top w:val="none" w:sz="0" w:space="0" w:color="auto"/>
        <w:left w:val="none" w:sz="0" w:space="0" w:color="auto"/>
        <w:bottom w:val="none" w:sz="0" w:space="0" w:color="auto"/>
        <w:right w:val="none" w:sz="0" w:space="0" w:color="auto"/>
      </w:divBdr>
    </w:div>
    <w:div w:id="1276254304">
      <w:bodyDiv w:val="1"/>
      <w:marLeft w:val="0"/>
      <w:marRight w:val="0"/>
      <w:marTop w:val="0"/>
      <w:marBottom w:val="0"/>
      <w:divBdr>
        <w:top w:val="none" w:sz="0" w:space="0" w:color="auto"/>
        <w:left w:val="none" w:sz="0" w:space="0" w:color="auto"/>
        <w:bottom w:val="none" w:sz="0" w:space="0" w:color="auto"/>
        <w:right w:val="none" w:sz="0" w:space="0" w:color="auto"/>
      </w:divBdr>
    </w:div>
    <w:div w:id="1277710365">
      <w:bodyDiv w:val="1"/>
      <w:marLeft w:val="0"/>
      <w:marRight w:val="0"/>
      <w:marTop w:val="0"/>
      <w:marBottom w:val="0"/>
      <w:divBdr>
        <w:top w:val="none" w:sz="0" w:space="0" w:color="auto"/>
        <w:left w:val="none" w:sz="0" w:space="0" w:color="auto"/>
        <w:bottom w:val="none" w:sz="0" w:space="0" w:color="auto"/>
        <w:right w:val="none" w:sz="0" w:space="0" w:color="auto"/>
      </w:divBdr>
    </w:div>
    <w:div w:id="1299264608">
      <w:bodyDiv w:val="1"/>
      <w:marLeft w:val="0"/>
      <w:marRight w:val="0"/>
      <w:marTop w:val="0"/>
      <w:marBottom w:val="0"/>
      <w:divBdr>
        <w:top w:val="none" w:sz="0" w:space="0" w:color="auto"/>
        <w:left w:val="none" w:sz="0" w:space="0" w:color="auto"/>
        <w:bottom w:val="none" w:sz="0" w:space="0" w:color="auto"/>
        <w:right w:val="none" w:sz="0" w:space="0" w:color="auto"/>
      </w:divBdr>
    </w:div>
    <w:div w:id="1301497544">
      <w:bodyDiv w:val="1"/>
      <w:marLeft w:val="0"/>
      <w:marRight w:val="0"/>
      <w:marTop w:val="0"/>
      <w:marBottom w:val="0"/>
      <w:divBdr>
        <w:top w:val="none" w:sz="0" w:space="0" w:color="auto"/>
        <w:left w:val="none" w:sz="0" w:space="0" w:color="auto"/>
        <w:bottom w:val="none" w:sz="0" w:space="0" w:color="auto"/>
        <w:right w:val="none" w:sz="0" w:space="0" w:color="auto"/>
      </w:divBdr>
    </w:div>
    <w:div w:id="1307932958">
      <w:bodyDiv w:val="1"/>
      <w:marLeft w:val="0"/>
      <w:marRight w:val="0"/>
      <w:marTop w:val="0"/>
      <w:marBottom w:val="0"/>
      <w:divBdr>
        <w:top w:val="none" w:sz="0" w:space="0" w:color="auto"/>
        <w:left w:val="none" w:sz="0" w:space="0" w:color="auto"/>
        <w:bottom w:val="none" w:sz="0" w:space="0" w:color="auto"/>
        <w:right w:val="none" w:sz="0" w:space="0" w:color="auto"/>
      </w:divBdr>
    </w:div>
    <w:div w:id="1308053708">
      <w:bodyDiv w:val="1"/>
      <w:marLeft w:val="0"/>
      <w:marRight w:val="0"/>
      <w:marTop w:val="0"/>
      <w:marBottom w:val="0"/>
      <w:divBdr>
        <w:top w:val="none" w:sz="0" w:space="0" w:color="auto"/>
        <w:left w:val="none" w:sz="0" w:space="0" w:color="auto"/>
        <w:bottom w:val="none" w:sz="0" w:space="0" w:color="auto"/>
        <w:right w:val="none" w:sz="0" w:space="0" w:color="auto"/>
      </w:divBdr>
    </w:div>
    <w:div w:id="1309675408">
      <w:bodyDiv w:val="1"/>
      <w:marLeft w:val="0"/>
      <w:marRight w:val="0"/>
      <w:marTop w:val="0"/>
      <w:marBottom w:val="0"/>
      <w:divBdr>
        <w:top w:val="none" w:sz="0" w:space="0" w:color="auto"/>
        <w:left w:val="none" w:sz="0" w:space="0" w:color="auto"/>
        <w:bottom w:val="none" w:sz="0" w:space="0" w:color="auto"/>
        <w:right w:val="none" w:sz="0" w:space="0" w:color="auto"/>
      </w:divBdr>
    </w:div>
    <w:div w:id="1321079911">
      <w:bodyDiv w:val="1"/>
      <w:marLeft w:val="0"/>
      <w:marRight w:val="0"/>
      <w:marTop w:val="0"/>
      <w:marBottom w:val="0"/>
      <w:divBdr>
        <w:top w:val="none" w:sz="0" w:space="0" w:color="auto"/>
        <w:left w:val="none" w:sz="0" w:space="0" w:color="auto"/>
        <w:bottom w:val="none" w:sz="0" w:space="0" w:color="auto"/>
        <w:right w:val="none" w:sz="0" w:space="0" w:color="auto"/>
      </w:divBdr>
    </w:div>
    <w:div w:id="1322781695">
      <w:bodyDiv w:val="1"/>
      <w:marLeft w:val="0"/>
      <w:marRight w:val="0"/>
      <w:marTop w:val="0"/>
      <w:marBottom w:val="0"/>
      <w:divBdr>
        <w:top w:val="none" w:sz="0" w:space="0" w:color="auto"/>
        <w:left w:val="none" w:sz="0" w:space="0" w:color="auto"/>
        <w:bottom w:val="none" w:sz="0" w:space="0" w:color="auto"/>
        <w:right w:val="none" w:sz="0" w:space="0" w:color="auto"/>
      </w:divBdr>
    </w:div>
    <w:div w:id="1332444215">
      <w:bodyDiv w:val="1"/>
      <w:marLeft w:val="0"/>
      <w:marRight w:val="0"/>
      <w:marTop w:val="0"/>
      <w:marBottom w:val="0"/>
      <w:divBdr>
        <w:top w:val="none" w:sz="0" w:space="0" w:color="auto"/>
        <w:left w:val="none" w:sz="0" w:space="0" w:color="auto"/>
        <w:bottom w:val="none" w:sz="0" w:space="0" w:color="auto"/>
        <w:right w:val="none" w:sz="0" w:space="0" w:color="auto"/>
      </w:divBdr>
    </w:div>
    <w:div w:id="1343170056">
      <w:bodyDiv w:val="1"/>
      <w:marLeft w:val="0"/>
      <w:marRight w:val="0"/>
      <w:marTop w:val="0"/>
      <w:marBottom w:val="0"/>
      <w:divBdr>
        <w:top w:val="none" w:sz="0" w:space="0" w:color="auto"/>
        <w:left w:val="none" w:sz="0" w:space="0" w:color="auto"/>
        <w:bottom w:val="none" w:sz="0" w:space="0" w:color="auto"/>
        <w:right w:val="none" w:sz="0" w:space="0" w:color="auto"/>
      </w:divBdr>
    </w:div>
    <w:div w:id="1354529294">
      <w:bodyDiv w:val="1"/>
      <w:marLeft w:val="0"/>
      <w:marRight w:val="0"/>
      <w:marTop w:val="0"/>
      <w:marBottom w:val="0"/>
      <w:divBdr>
        <w:top w:val="none" w:sz="0" w:space="0" w:color="auto"/>
        <w:left w:val="none" w:sz="0" w:space="0" w:color="auto"/>
        <w:bottom w:val="none" w:sz="0" w:space="0" w:color="auto"/>
        <w:right w:val="none" w:sz="0" w:space="0" w:color="auto"/>
      </w:divBdr>
    </w:div>
    <w:div w:id="1385445406">
      <w:bodyDiv w:val="1"/>
      <w:marLeft w:val="0"/>
      <w:marRight w:val="0"/>
      <w:marTop w:val="0"/>
      <w:marBottom w:val="0"/>
      <w:divBdr>
        <w:top w:val="none" w:sz="0" w:space="0" w:color="auto"/>
        <w:left w:val="none" w:sz="0" w:space="0" w:color="auto"/>
        <w:bottom w:val="none" w:sz="0" w:space="0" w:color="auto"/>
        <w:right w:val="none" w:sz="0" w:space="0" w:color="auto"/>
      </w:divBdr>
    </w:div>
    <w:div w:id="1388996783">
      <w:bodyDiv w:val="1"/>
      <w:marLeft w:val="0"/>
      <w:marRight w:val="0"/>
      <w:marTop w:val="0"/>
      <w:marBottom w:val="0"/>
      <w:divBdr>
        <w:top w:val="none" w:sz="0" w:space="0" w:color="auto"/>
        <w:left w:val="none" w:sz="0" w:space="0" w:color="auto"/>
        <w:bottom w:val="none" w:sz="0" w:space="0" w:color="auto"/>
        <w:right w:val="none" w:sz="0" w:space="0" w:color="auto"/>
      </w:divBdr>
    </w:div>
    <w:div w:id="1389843064">
      <w:bodyDiv w:val="1"/>
      <w:marLeft w:val="0"/>
      <w:marRight w:val="0"/>
      <w:marTop w:val="0"/>
      <w:marBottom w:val="0"/>
      <w:divBdr>
        <w:top w:val="none" w:sz="0" w:space="0" w:color="auto"/>
        <w:left w:val="none" w:sz="0" w:space="0" w:color="auto"/>
        <w:bottom w:val="none" w:sz="0" w:space="0" w:color="auto"/>
        <w:right w:val="none" w:sz="0" w:space="0" w:color="auto"/>
      </w:divBdr>
    </w:div>
    <w:div w:id="1389913913">
      <w:bodyDiv w:val="1"/>
      <w:marLeft w:val="0"/>
      <w:marRight w:val="0"/>
      <w:marTop w:val="0"/>
      <w:marBottom w:val="0"/>
      <w:divBdr>
        <w:top w:val="none" w:sz="0" w:space="0" w:color="auto"/>
        <w:left w:val="none" w:sz="0" w:space="0" w:color="auto"/>
        <w:bottom w:val="none" w:sz="0" w:space="0" w:color="auto"/>
        <w:right w:val="none" w:sz="0" w:space="0" w:color="auto"/>
      </w:divBdr>
    </w:div>
    <w:div w:id="1394621463">
      <w:bodyDiv w:val="1"/>
      <w:marLeft w:val="0"/>
      <w:marRight w:val="0"/>
      <w:marTop w:val="0"/>
      <w:marBottom w:val="0"/>
      <w:divBdr>
        <w:top w:val="none" w:sz="0" w:space="0" w:color="auto"/>
        <w:left w:val="none" w:sz="0" w:space="0" w:color="auto"/>
        <w:bottom w:val="none" w:sz="0" w:space="0" w:color="auto"/>
        <w:right w:val="none" w:sz="0" w:space="0" w:color="auto"/>
      </w:divBdr>
    </w:div>
    <w:div w:id="1400060775">
      <w:bodyDiv w:val="1"/>
      <w:marLeft w:val="0"/>
      <w:marRight w:val="0"/>
      <w:marTop w:val="0"/>
      <w:marBottom w:val="0"/>
      <w:divBdr>
        <w:top w:val="none" w:sz="0" w:space="0" w:color="auto"/>
        <w:left w:val="none" w:sz="0" w:space="0" w:color="auto"/>
        <w:bottom w:val="none" w:sz="0" w:space="0" w:color="auto"/>
        <w:right w:val="none" w:sz="0" w:space="0" w:color="auto"/>
      </w:divBdr>
    </w:div>
    <w:div w:id="1412190733">
      <w:bodyDiv w:val="1"/>
      <w:marLeft w:val="0"/>
      <w:marRight w:val="0"/>
      <w:marTop w:val="0"/>
      <w:marBottom w:val="0"/>
      <w:divBdr>
        <w:top w:val="none" w:sz="0" w:space="0" w:color="auto"/>
        <w:left w:val="none" w:sz="0" w:space="0" w:color="auto"/>
        <w:bottom w:val="none" w:sz="0" w:space="0" w:color="auto"/>
        <w:right w:val="none" w:sz="0" w:space="0" w:color="auto"/>
      </w:divBdr>
    </w:div>
    <w:div w:id="1419593067">
      <w:bodyDiv w:val="1"/>
      <w:marLeft w:val="0"/>
      <w:marRight w:val="0"/>
      <w:marTop w:val="0"/>
      <w:marBottom w:val="0"/>
      <w:divBdr>
        <w:top w:val="none" w:sz="0" w:space="0" w:color="auto"/>
        <w:left w:val="none" w:sz="0" w:space="0" w:color="auto"/>
        <w:bottom w:val="none" w:sz="0" w:space="0" w:color="auto"/>
        <w:right w:val="none" w:sz="0" w:space="0" w:color="auto"/>
      </w:divBdr>
    </w:div>
    <w:div w:id="1421681303">
      <w:bodyDiv w:val="1"/>
      <w:marLeft w:val="0"/>
      <w:marRight w:val="0"/>
      <w:marTop w:val="0"/>
      <w:marBottom w:val="0"/>
      <w:divBdr>
        <w:top w:val="none" w:sz="0" w:space="0" w:color="auto"/>
        <w:left w:val="none" w:sz="0" w:space="0" w:color="auto"/>
        <w:bottom w:val="none" w:sz="0" w:space="0" w:color="auto"/>
        <w:right w:val="none" w:sz="0" w:space="0" w:color="auto"/>
      </w:divBdr>
    </w:div>
    <w:div w:id="1429737614">
      <w:bodyDiv w:val="1"/>
      <w:marLeft w:val="0"/>
      <w:marRight w:val="0"/>
      <w:marTop w:val="0"/>
      <w:marBottom w:val="0"/>
      <w:divBdr>
        <w:top w:val="none" w:sz="0" w:space="0" w:color="auto"/>
        <w:left w:val="none" w:sz="0" w:space="0" w:color="auto"/>
        <w:bottom w:val="none" w:sz="0" w:space="0" w:color="auto"/>
        <w:right w:val="none" w:sz="0" w:space="0" w:color="auto"/>
      </w:divBdr>
    </w:div>
    <w:div w:id="1434479054">
      <w:bodyDiv w:val="1"/>
      <w:marLeft w:val="0"/>
      <w:marRight w:val="0"/>
      <w:marTop w:val="0"/>
      <w:marBottom w:val="0"/>
      <w:divBdr>
        <w:top w:val="none" w:sz="0" w:space="0" w:color="auto"/>
        <w:left w:val="none" w:sz="0" w:space="0" w:color="auto"/>
        <w:bottom w:val="none" w:sz="0" w:space="0" w:color="auto"/>
        <w:right w:val="none" w:sz="0" w:space="0" w:color="auto"/>
      </w:divBdr>
    </w:div>
    <w:div w:id="1441298564">
      <w:bodyDiv w:val="1"/>
      <w:marLeft w:val="0"/>
      <w:marRight w:val="0"/>
      <w:marTop w:val="0"/>
      <w:marBottom w:val="0"/>
      <w:divBdr>
        <w:top w:val="none" w:sz="0" w:space="0" w:color="auto"/>
        <w:left w:val="none" w:sz="0" w:space="0" w:color="auto"/>
        <w:bottom w:val="none" w:sz="0" w:space="0" w:color="auto"/>
        <w:right w:val="none" w:sz="0" w:space="0" w:color="auto"/>
      </w:divBdr>
    </w:div>
    <w:div w:id="1442724772">
      <w:bodyDiv w:val="1"/>
      <w:marLeft w:val="0"/>
      <w:marRight w:val="0"/>
      <w:marTop w:val="0"/>
      <w:marBottom w:val="0"/>
      <w:divBdr>
        <w:top w:val="none" w:sz="0" w:space="0" w:color="auto"/>
        <w:left w:val="none" w:sz="0" w:space="0" w:color="auto"/>
        <w:bottom w:val="none" w:sz="0" w:space="0" w:color="auto"/>
        <w:right w:val="none" w:sz="0" w:space="0" w:color="auto"/>
      </w:divBdr>
    </w:div>
    <w:div w:id="1451363545">
      <w:bodyDiv w:val="1"/>
      <w:marLeft w:val="0"/>
      <w:marRight w:val="0"/>
      <w:marTop w:val="0"/>
      <w:marBottom w:val="0"/>
      <w:divBdr>
        <w:top w:val="none" w:sz="0" w:space="0" w:color="auto"/>
        <w:left w:val="none" w:sz="0" w:space="0" w:color="auto"/>
        <w:bottom w:val="none" w:sz="0" w:space="0" w:color="auto"/>
        <w:right w:val="none" w:sz="0" w:space="0" w:color="auto"/>
      </w:divBdr>
    </w:div>
    <w:div w:id="1455755430">
      <w:bodyDiv w:val="1"/>
      <w:marLeft w:val="0"/>
      <w:marRight w:val="0"/>
      <w:marTop w:val="0"/>
      <w:marBottom w:val="0"/>
      <w:divBdr>
        <w:top w:val="none" w:sz="0" w:space="0" w:color="auto"/>
        <w:left w:val="none" w:sz="0" w:space="0" w:color="auto"/>
        <w:bottom w:val="none" w:sz="0" w:space="0" w:color="auto"/>
        <w:right w:val="none" w:sz="0" w:space="0" w:color="auto"/>
      </w:divBdr>
    </w:div>
    <w:div w:id="1462914906">
      <w:bodyDiv w:val="1"/>
      <w:marLeft w:val="0"/>
      <w:marRight w:val="0"/>
      <w:marTop w:val="0"/>
      <w:marBottom w:val="0"/>
      <w:divBdr>
        <w:top w:val="none" w:sz="0" w:space="0" w:color="auto"/>
        <w:left w:val="none" w:sz="0" w:space="0" w:color="auto"/>
        <w:bottom w:val="none" w:sz="0" w:space="0" w:color="auto"/>
        <w:right w:val="none" w:sz="0" w:space="0" w:color="auto"/>
      </w:divBdr>
    </w:div>
    <w:div w:id="1464615672">
      <w:bodyDiv w:val="1"/>
      <w:marLeft w:val="0"/>
      <w:marRight w:val="0"/>
      <w:marTop w:val="0"/>
      <w:marBottom w:val="0"/>
      <w:divBdr>
        <w:top w:val="none" w:sz="0" w:space="0" w:color="auto"/>
        <w:left w:val="none" w:sz="0" w:space="0" w:color="auto"/>
        <w:bottom w:val="none" w:sz="0" w:space="0" w:color="auto"/>
        <w:right w:val="none" w:sz="0" w:space="0" w:color="auto"/>
      </w:divBdr>
    </w:div>
    <w:div w:id="1466660088">
      <w:bodyDiv w:val="1"/>
      <w:marLeft w:val="0"/>
      <w:marRight w:val="0"/>
      <w:marTop w:val="0"/>
      <w:marBottom w:val="0"/>
      <w:divBdr>
        <w:top w:val="none" w:sz="0" w:space="0" w:color="auto"/>
        <w:left w:val="none" w:sz="0" w:space="0" w:color="auto"/>
        <w:bottom w:val="none" w:sz="0" w:space="0" w:color="auto"/>
        <w:right w:val="none" w:sz="0" w:space="0" w:color="auto"/>
      </w:divBdr>
    </w:div>
    <w:div w:id="1473207085">
      <w:bodyDiv w:val="1"/>
      <w:marLeft w:val="0"/>
      <w:marRight w:val="0"/>
      <w:marTop w:val="0"/>
      <w:marBottom w:val="0"/>
      <w:divBdr>
        <w:top w:val="none" w:sz="0" w:space="0" w:color="auto"/>
        <w:left w:val="none" w:sz="0" w:space="0" w:color="auto"/>
        <w:bottom w:val="none" w:sz="0" w:space="0" w:color="auto"/>
        <w:right w:val="none" w:sz="0" w:space="0" w:color="auto"/>
      </w:divBdr>
    </w:div>
    <w:div w:id="1474566772">
      <w:bodyDiv w:val="1"/>
      <w:marLeft w:val="0"/>
      <w:marRight w:val="0"/>
      <w:marTop w:val="0"/>
      <w:marBottom w:val="0"/>
      <w:divBdr>
        <w:top w:val="none" w:sz="0" w:space="0" w:color="auto"/>
        <w:left w:val="none" w:sz="0" w:space="0" w:color="auto"/>
        <w:bottom w:val="none" w:sz="0" w:space="0" w:color="auto"/>
        <w:right w:val="none" w:sz="0" w:space="0" w:color="auto"/>
      </w:divBdr>
    </w:div>
    <w:div w:id="1485195461">
      <w:bodyDiv w:val="1"/>
      <w:marLeft w:val="0"/>
      <w:marRight w:val="0"/>
      <w:marTop w:val="0"/>
      <w:marBottom w:val="0"/>
      <w:divBdr>
        <w:top w:val="none" w:sz="0" w:space="0" w:color="auto"/>
        <w:left w:val="none" w:sz="0" w:space="0" w:color="auto"/>
        <w:bottom w:val="none" w:sz="0" w:space="0" w:color="auto"/>
        <w:right w:val="none" w:sz="0" w:space="0" w:color="auto"/>
      </w:divBdr>
    </w:div>
    <w:div w:id="1486357298">
      <w:bodyDiv w:val="1"/>
      <w:marLeft w:val="0"/>
      <w:marRight w:val="0"/>
      <w:marTop w:val="0"/>
      <w:marBottom w:val="0"/>
      <w:divBdr>
        <w:top w:val="none" w:sz="0" w:space="0" w:color="auto"/>
        <w:left w:val="none" w:sz="0" w:space="0" w:color="auto"/>
        <w:bottom w:val="none" w:sz="0" w:space="0" w:color="auto"/>
        <w:right w:val="none" w:sz="0" w:space="0" w:color="auto"/>
      </w:divBdr>
    </w:div>
    <w:div w:id="1492745951">
      <w:bodyDiv w:val="1"/>
      <w:marLeft w:val="0"/>
      <w:marRight w:val="0"/>
      <w:marTop w:val="0"/>
      <w:marBottom w:val="0"/>
      <w:divBdr>
        <w:top w:val="none" w:sz="0" w:space="0" w:color="auto"/>
        <w:left w:val="none" w:sz="0" w:space="0" w:color="auto"/>
        <w:bottom w:val="none" w:sz="0" w:space="0" w:color="auto"/>
        <w:right w:val="none" w:sz="0" w:space="0" w:color="auto"/>
      </w:divBdr>
    </w:div>
    <w:div w:id="1496414155">
      <w:bodyDiv w:val="1"/>
      <w:marLeft w:val="0"/>
      <w:marRight w:val="0"/>
      <w:marTop w:val="0"/>
      <w:marBottom w:val="0"/>
      <w:divBdr>
        <w:top w:val="none" w:sz="0" w:space="0" w:color="auto"/>
        <w:left w:val="none" w:sz="0" w:space="0" w:color="auto"/>
        <w:bottom w:val="none" w:sz="0" w:space="0" w:color="auto"/>
        <w:right w:val="none" w:sz="0" w:space="0" w:color="auto"/>
      </w:divBdr>
    </w:div>
    <w:div w:id="1500195779">
      <w:bodyDiv w:val="1"/>
      <w:marLeft w:val="0"/>
      <w:marRight w:val="0"/>
      <w:marTop w:val="0"/>
      <w:marBottom w:val="0"/>
      <w:divBdr>
        <w:top w:val="none" w:sz="0" w:space="0" w:color="auto"/>
        <w:left w:val="none" w:sz="0" w:space="0" w:color="auto"/>
        <w:bottom w:val="none" w:sz="0" w:space="0" w:color="auto"/>
        <w:right w:val="none" w:sz="0" w:space="0" w:color="auto"/>
      </w:divBdr>
    </w:div>
    <w:div w:id="1503008731">
      <w:bodyDiv w:val="1"/>
      <w:marLeft w:val="0"/>
      <w:marRight w:val="0"/>
      <w:marTop w:val="0"/>
      <w:marBottom w:val="0"/>
      <w:divBdr>
        <w:top w:val="none" w:sz="0" w:space="0" w:color="auto"/>
        <w:left w:val="none" w:sz="0" w:space="0" w:color="auto"/>
        <w:bottom w:val="none" w:sz="0" w:space="0" w:color="auto"/>
        <w:right w:val="none" w:sz="0" w:space="0" w:color="auto"/>
      </w:divBdr>
    </w:div>
    <w:div w:id="1503861152">
      <w:bodyDiv w:val="1"/>
      <w:marLeft w:val="0"/>
      <w:marRight w:val="0"/>
      <w:marTop w:val="0"/>
      <w:marBottom w:val="0"/>
      <w:divBdr>
        <w:top w:val="none" w:sz="0" w:space="0" w:color="auto"/>
        <w:left w:val="none" w:sz="0" w:space="0" w:color="auto"/>
        <w:bottom w:val="none" w:sz="0" w:space="0" w:color="auto"/>
        <w:right w:val="none" w:sz="0" w:space="0" w:color="auto"/>
      </w:divBdr>
    </w:div>
    <w:div w:id="1504859614">
      <w:bodyDiv w:val="1"/>
      <w:marLeft w:val="0"/>
      <w:marRight w:val="0"/>
      <w:marTop w:val="0"/>
      <w:marBottom w:val="0"/>
      <w:divBdr>
        <w:top w:val="none" w:sz="0" w:space="0" w:color="auto"/>
        <w:left w:val="none" w:sz="0" w:space="0" w:color="auto"/>
        <w:bottom w:val="none" w:sz="0" w:space="0" w:color="auto"/>
        <w:right w:val="none" w:sz="0" w:space="0" w:color="auto"/>
      </w:divBdr>
    </w:div>
    <w:div w:id="1512375767">
      <w:bodyDiv w:val="1"/>
      <w:marLeft w:val="0"/>
      <w:marRight w:val="0"/>
      <w:marTop w:val="0"/>
      <w:marBottom w:val="0"/>
      <w:divBdr>
        <w:top w:val="none" w:sz="0" w:space="0" w:color="auto"/>
        <w:left w:val="none" w:sz="0" w:space="0" w:color="auto"/>
        <w:bottom w:val="none" w:sz="0" w:space="0" w:color="auto"/>
        <w:right w:val="none" w:sz="0" w:space="0" w:color="auto"/>
      </w:divBdr>
    </w:div>
    <w:div w:id="1513716018">
      <w:bodyDiv w:val="1"/>
      <w:marLeft w:val="0"/>
      <w:marRight w:val="0"/>
      <w:marTop w:val="0"/>
      <w:marBottom w:val="0"/>
      <w:divBdr>
        <w:top w:val="none" w:sz="0" w:space="0" w:color="auto"/>
        <w:left w:val="none" w:sz="0" w:space="0" w:color="auto"/>
        <w:bottom w:val="none" w:sz="0" w:space="0" w:color="auto"/>
        <w:right w:val="none" w:sz="0" w:space="0" w:color="auto"/>
      </w:divBdr>
    </w:div>
    <w:div w:id="1519812043">
      <w:bodyDiv w:val="1"/>
      <w:marLeft w:val="0"/>
      <w:marRight w:val="0"/>
      <w:marTop w:val="0"/>
      <w:marBottom w:val="0"/>
      <w:divBdr>
        <w:top w:val="none" w:sz="0" w:space="0" w:color="auto"/>
        <w:left w:val="none" w:sz="0" w:space="0" w:color="auto"/>
        <w:bottom w:val="none" w:sz="0" w:space="0" w:color="auto"/>
        <w:right w:val="none" w:sz="0" w:space="0" w:color="auto"/>
      </w:divBdr>
    </w:div>
    <w:div w:id="1522432336">
      <w:bodyDiv w:val="1"/>
      <w:marLeft w:val="0"/>
      <w:marRight w:val="0"/>
      <w:marTop w:val="0"/>
      <w:marBottom w:val="0"/>
      <w:divBdr>
        <w:top w:val="none" w:sz="0" w:space="0" w:color="auto"/>
        <w:left w:val="none" w:sz="0" w:space="0" w:color="auto"/>
        <w:bottom w:val="none" w:sz="0" w:space="0" w:color="auto"/>
        <w:right w:val="none" w:sz="0" w:space="0" w:color="auto"/>
      </w:divBdr>
    </w:div>
    <w:div w:id="1536505921">
      <w:bodyDiv w:val="1"/>
      <w:marLeft w:val="0"/>
      <w:marRight w:val="0"/>
      <w:marTop w:val="0"/>
      <w:marBottom w:val="0"/>
      <w:divBdr>
        <w:top w:val="none" w:sz="0" w:space="0" w:color="auto"/>
        <w:left w:val="none" w:sz="0" w:space="0" w:color="auto"/>
        <w:bottom w:val="none" w:sz="0" w:space="0" w:color="auto"/>
        <w:right w:val="none" w:sz="0" w:space="0" w:color="auto"/>
      </w:divBdr>
    </w:div>
    <w:div w:id="1550729838">
      <w:bodyDiv w:val="1"/>
      <w:marLeft w:val="0"/>
      <w:marRight w:val="0"/>
      <w:marTop w:val="0"/>
      <w:marBottom w:val="0"/>
      <w:divBdr>
        <w:top w:val="none" w:sz="0" w:space="0" w:color="auto"/>
        <w:left w:val="none" w:sz="0" w:space="0" w:color="auto"/>
        <w:bottom w:val="none" w:sz="0" w:space="0" w:color="auto"/>
        <w:right w:val="none" w:sz="0" w:space="0" w:color="auto"/>
      </w:divBdr>
    </w:div>
    <w:div w:id="1551575597">
      <w:bodyDiv w:val="1"/>
      <w:marLeft w:val="0"/>
      <w:marRight w:val="0"/>
      <w:marTop w:val="0"/>
      <w:marBottom w:val="0"/>
      <w:divBdr>
        <w:top w:val="none" w:sz="0" w:space="0" w:color="auto"/>
        <w:left w:val="none" w:sz="0" w:space="0" w:color="auto"/>
        <w:bottom w:val="none" w:sz="0" w:space="0" w:color="auto"/>
        <w:right w:val="none" w:sz="0" w:space="0" w:color="auto"/>
      </w:divBdr>
    </w:div>
    <w:div w:id="1556429655">
      <w:bodyDiv w:val="1"/>
      <w:marLeft w:val="0"/>
      <w:marRight w:val="0"/>
      <w:marTop w:val="0"/>
      <w:marBottom w:val="0"/>
      <w:divBdr>
        <w:top w:val="none" w:sz="0" w:space="0" w:color="auto"/>
        <w:left w:val="none" w:sz="0" w:space="0" w:color="auto"/>
        <w:bottom w:val="none" w:sz="0" w:space="0" w:color="auto"/>
        <w:right w:val="none" w:sz="0" w:space="0" w:color="auto"/>
      </w:divBdr>
    </w:div>
    <w:div w:id="1569151160">
      <w:bodyDiv w:val="1"/>
      <w:marLeft w:val="0"/>
      <w:marRight w:val="0"/>
      <w:marTop w:val="0"/>
      <w:marBottom w:val="0"/>
      <w:divBdr>
        <w:top w:val="none" w:sz="0" w:space="0" w:color="auto"/>
        <w:left w:val="none" w:sz="0" w:space="0" w:color="auto"/>
        <w:bottom w:val="none" w:sz="0" w:space="0" w:color="auto"/>
        <w:right w:val="none" w:sz="0" w:space="0" w:color="auto"/>
      </w:divBdr>
    </w:div>
    <w:div w:id="1581479814">
      <w:bodyDiv w:val="1"/>
      <w:marLeft w:val="0"/>
      <w:marRight w:val="0"/>
      <w:marTop w:val="0"/>
      <w:marBottom w:val="0"/>
      <w:divBdr>
        <w:top w:val="none" w:sz="0" w:space="0" w:color="auto"/>
        <w:left w:val="none" w:sz="0" w:space="0" w:color="auto"/>
        <w:bottom w:val="none" w:sz="0" w:space="0" w:color="auto"/>
        <w:right w:val="none" w:sz="0" w:space="0" w:color="auto"/>
      </w:divBdr>
    </w:div>
    <w:div w:id="1584991562">
      <w:bodyDiv w:val="1"/>
      <w:marLeft w:val="0"/>
      <w:marRight w:val="0"/>
      <w:marTop w:val="0"/>
      <w:marBottom w:val="0"/>
      <w:divBdr>
        <w:top w:val="none" w:sz="0" w:space="0" w:color="auto"/>
        <w:left w:val="none" w:sz="0" w:space="0" w:color="auto"/>
        <w:bottom w:val="none" w:sz="0" w:space="0" w:color="auto"/>
        <w:right w:val="none" w:sz="0" w:space="0" w:color="auto"/>
      </w:divBdr>
    </w:div>
    <w:div w:id="1591695244">
      <w:bodyDiv w:val="1"/>
      <w:marLeft w:val="0"/>
      <w:marRight w:val="0"/>
      <w:marTop w:val="0"/>
      <w:marBottom w:val="0"/>
      <w:divBdr>
        <w:top w:val="none" w:sz="0" w:space="0" w:color="auto"/>
        <w:left w:val="none" w:sz="0" w:space="0" w:color="auto"/>
        <w:bottom w:val="none" w:sz="0" w:space="0" w:color="auto"/>
        <w:right w:val="none" w:sz="0" w:space="0" w:color="auto"/>
      </w:divBdr>
    </w:div>
    <w:div w:id="1621915962">
      <w:bodyDiv w:val="1"/>
      <w:marLeft w:val="0"/>
      <w:marRight w:val="0"/>
      <w:marTop w:val="0"/>
      <w:marBottom w:val="0"/>
      <w:divBdr>
        <w:top w:val="none" w:sz="0" w:space="0" w:color="auto"/>
        <w:left w:val="none" w:sz="0" w:space="0" w:color="auto"/>
        <w:bottom w:val="none" w:sz="0" w:space="0" w:color="auto"/>
        <w:right w:val="none" w:sz="0" w:space="0" w:color="auto"/>
      </w:divBdr>
    </w:div>
    <w:div w:id="1625383526">
      <w:bodyDiv w:val="1"/>
      <w:marLeft w:val="0"/>
      <w:marRight w:val="0"/>
      <w:marTop w:val="0"/>
      <w:marBottom w:val="0"/>
      <w:divBdr>
        <w:top w:val="none" w:sz="0" w:space="0" w:color="auto"/>
        <w:left w:val="none" w:sz="0" w:space="0" w:color="auto"/>
        <w:bottom w:val="none" w:sz="0" w:space="0" w:color="auto"/>
        <w:right w:val="none" w:sz="0" w:space="0" w:color="auto"/>
      </w:divBdr>
    </w:div>
    <w:div w:id="1629512956">
      <w:bodyDiv w:val="1"/>
      <w:marLeft w:val="0"/>
      <w:marRight w:val="0"/>
      <w:marTop w:val="0"/>
      <w:marBottom w:val="0"/>
      <w:divBdr>
        <w:top w:val="none" w:sz="0" w:space="0" w:color="auto"/>
        <w:left w:val="none" w:sz="0" w:space="0" w:color="auto"/>
        <w:bottom w:val="none" w:sz="0" w:space="0" w:color="auto"/>
        <w:right w:val="none" w:sz="0" w:space="0" w:color="auto"/>
      </w:divBdr>
    </w:div>
    <w:div w:id="1638681449">
      <w:bodyDiv w:val="1"/>
      <w:marLeft w:val="0"/>
      <w:marRight w:val="0"/>
      <w:marTop w:val="0"/>
      <w:marBottom w:val="0"/>
      <w:divBdr>
        <w:top w:val="none" w:sz="0" w:space="0" w:color="auto"/>
        <w:left w:val="none" w:sz="0" w:space="0" w:color="auto"/>
        <w:bottom w:val="none" w:sz="0" w:space="0" w:color="auto"/>
        <w:right w:val="none" w:sz="0" w:space="0" w:color="auto"/>
      </w:divBdr>
    </w:div>
    <w:div w:id="1643147396">
      <w:bodyDiv w:val="1"/>
      <w:marLeft w:val="0"/>
      <w:marRight w:val="0"/>
      <w:marTop w:val="0"/>
      <w:marBottom w:val="0"/>
      <w:divBdr>
        <w:top w:val="none" w:sz="0" w:space="0" w:color="auto"/>
        <w:left w:val="none" w:sz="0" w:space="0" w:color="auto"/>
        <w:bottom w:val="none" w:sz="0" w:space="0" w:color="auto"/>
        <w:right w:val="none" w:sz="0" w:space="0" w:color="auto"/>
      </w:divBdr>
    </w:div>
    <w:div w:id="1650213264">
      <w:bodyDiv w:val="1"/>
      <w:marLeft w:val="0"/>
      <w:marRight w:val="0"/>
      <w:marTop w:val="0"/>
      <w:marBottom w:val="0"/>
      <w:divBdr>
        <w:top w:val="none" w:sz="0" w:space="0" w:color="auto"/>
        <w:left w:val="none" w:sz="0" w:space="0" w:color="auto"/>
        <w:bottom w:val="none" w:sz="0" w:space="0" w:color="auto"/>
        <w:right w:val="none" w:sz="0" w:space="0" w:color="auto"/>
      </w:divBdr>
    </w:div>
    <w:div w:id="1656060045">
      <w:bodyDiv w:val="1"/>
      <w:marLeft w:val="0"/>
      <w:marRight w:val="0"/>
      <w:marTop w:val="0"/>
      <w:marBottom w:val="0"/>
      <w:divBdr>
        <w:top w:val="none" w:sz="0" w:space="0" w:color="auto"/>
        <w:left w:val="none" w:sz="0" w:space="0" w:color="auto"/>
        <w:bottom w:val="none" w:sz="0" w:space="0" w:color="auto"/>
        <w:right w:val="none" w:sz="0" w:space="0" w:color="auto"/>
      </w:divBdr>
    </w:div>
    <w:div w:id="1656177786">
      <w:bodyDiv w:val="1"/>
      <w:marLeft w:val="0"/>
      <w:marRight w:val="0"/>
      <w:marTop w:val="0"/>
      <w:marBottom w:val="0"/>
      <w:divBdr>
        <w:top w:val="none" w:sz="0" w:space="0" w:color="auto"/>
        <w:left w:val="none" w:sz="0" w:space="0" w:color="auto"/>
        <w:bottom w:val="none" w:sz="0" w:space="0" w:color="auto"/>
        <w:right w:val="none" w:sz="0" w:space="0" w:color="auto"/>
      </w:divBdr>
    </w:div>
    <w:div w:id="1658656108">
      <w:bodyDiv w:val="1"/>
      <w:marLeft w:val="0"/>
      <w:marRight w:val="0"/>
      <w:marTop w:val="0"/>
      <w:marBottom w:val="0"/>
      <w:divBdr>
        <w:top w:val="none" w:sz="0" w:space="0" w:color="auto"/>
        <w:left w:val="none" w:sz="0" w:space="0" w:color="auto"/>
        <w:bottom w:val="none" w:sz="0" w:space="0" w:color="auto"/>
        <w:right w:val="none" w:sz="0" w:space="0" w:color="auto"/>
      </w:divBdr>
    </w:div>
    <w:div w:id="1668626855">
      <w:bodyDiv w:val="1"/>
      <w:marLeft w:val="0"/>
      <w:marRight w:val="0"/>
      <w:marTop w:val="0"/>
      <w:marBottom w:val="0"/>
      <w:divBdr>
        <w:top w:val="none" w:sz="0" w:space="0" w:color="auto"/>
        <w:left w:val="none" w:sz="0" w:space="0" w:color="auto"/>
        <w:bottom w:val="none" w:sz="0" w:space="0" w:color="auto"/>
        <w:right w:val="none" w:sz="0" w:space="0" w:color="auto"/>
      </w:divBdr>
    </w:div>
    <w:div w:id="1670592993">
      <w:bodyDiv w:val="1"/>
      <w:marLeft w:val="0"/>
      <w:marRight w:val="0"/>
      <w:marTop w:val="0"/>
      <w:marBottom w:val="0"/>
      <w:divBdr>
        <w:top w:val="none" w:sz="0" w:space="0" w:color="auto"/>
        <w:left w:val="none" w:sz="0" w:space="0" w:color="auto"/>
        <w:bottom w:val="none" w:sz="0" w:space="0" w:color="auto"/>
        <w:right w:val="none" w:sz="0" w:space="0" w:color="auto"/>
      </w:divBdr>
    </w:div>
    <w:div w:id="1675262059">
      <w:bodyDiv w:val="1"/>
      <w:marLeft w:val="0"/>
      <w:marRight w:val="0"/>
      <w:marTop w:val="0"/>
      <w:marBottom w:val="0"/>
      <w:divBdr>
        <w:top w:val="none" w:sz="0" w:space="0" w:color="auto"/>
        <w:left w:val="none" w:sz="0" w:space="0" w:color="auto"/>
        <w:bottom w:val="none" w:sz="0" w:space="0" w:color="auto"/>
        <w:right w:val="none" w:sz="0" w:space="0" w:color="auto"/>
      </w:divBdr>
    </w:div>
    <w:div w:id="1679431684">
      <w:bodyDiv w:val="1"/>
      <w:marLeft w:val="0"/>
      <w:marRight w:val="0"/>
      <w:marTop w:val="0"/>
      <w:marBottom w:val="0"/>
      <w:divBdr>
        <w:top w:val="none" w:sz="0" w:space="0" w:color="auto"/>
        <w:left w:val="none" w:sz="0" w:space="0" w:color="auto"/>
        <w:bottom w:val="none" w:sz="0" w:space="0" w:color="auto"/>
        <w:right w:val="none" w:sz="0" w:space="0" w:color="auto"/>
      </w:divBdr>
    </w:div>
    <w:div w:id="1681085663">
      <w:bodyDiv w:val="1"/>
      <w:marLeft w:val="0"/>
      <w:marRight w:val="0"/>
      <w:marTop w:val="0"/>
      <w:marBottom w:val="0"/>
      <w:divBdr>
        <w:top w:val="none" w:sz="0" w:space="0" w:color="auto"/>
        <w:left w:val="none" w:sz="0" w:space="0" w:color="auto"/>
        <w:bottom w:val="none" w:sz="0" w:space="0" w:color="auto"/>
        <w:right w:val="none" w:sz="0" w:space="0" w:color="auto"/>
      </w:divBdr>
    </w:div>
    <w:div w:id="1681735019">
      <w:bodyDiv w:val="1"/>
      <w:marLeft w:val="0"/>
      <w:marRight w:val="0"/>
      <w:marTop w:val="0"/>
      <w:marBottom w:val="0"/>
      <w:divBdr>
        <w:top w:val="none" w:sz="0" w:space="0" w:color="auto"/>
        <w:left w:val="none" w:sz="0" w:space="0" w:color="auto"/>
        <w:bottom w:val="none" w:sz="0" w:space="0" w:color="auto"/>
        <w:right w:val="none" w:sz="0" w:space="0" w:color="auto"/>
      </w:divBdr>
    </w:div>
    <w:div w:id="1684478129">
      <w:bodyDiv w:val="1"/>
      <w:marLeft w:val="0"/>
      <w:marRight w:val="0"/>
      <w:marTop w:val="0"/>
      <w:marBottom w:val="0"/>
      <w:divBdr>
        <w:top w:val="none" w:sz="0" w:space="0" w:color="auto"/>
        <w:left w:val="none" w:sz="0" w:space="0" w:color="auto"/>
        <w:bottom w:val="none" w:sz="0" w:space="0" w:color="auto"/>
        <w:right w:val="none" w:sz="0" w:space="0" w:color="auto"/>
      </w:divBdr>
    </w:div>
    <w:div w:id="1685784418">
      <w:bodyDiv w:val="1"/>
      <w:marLeft w:val="0"/>
      <w:marRight w:val="0"/>
      <w:marTop w:val="0"/>
      <w:marBottom w:val="0"/>
      <w:divBdr>
        <w:top w:val="none" w:sz="0" w:space="0" w:color="auto"/>
        <w:left w:val="none" w:sz="0" w:space="0" w:color="auto"/>
        <w:bottom w:val="none" w:sz="0" w:space="0" w:color="auto"/>
        <w:right w:val="none" w:sz="0" w:space="0" w:color="auto"/>
      </w:divBdr>
    </w:div>
    <w:div w:id="1698774083">
      <w:bodyDiv w:val="1"/>
      <w:marLeft w:val="0"/>
      <w:marRight w:val="0"/>
      <w:marTop w:val="0"/>
      <w:marBottom w:val="0"/>
      <w:divBdr>
        <w:top w:val="none" w:sz="0" w:space="0" w:color="auto"/>
        <w:left w:val="none" w:sz="0" w:space="0" w:color="auto"/>
        <w:bottom w:val="none" w:sz="0" w:space="0" w:color="auto"/>
        <w:right w:val="none" w:sz="0" w:space="0" w:color="auto"/>
      </w:divBdr>
    </w:div>
    <w:div w:id="1705206620">
      <w:bodyDiv w:val="1"/>
      <w:marLeft w:val="0"/>
      <w:marRight w:val="0"/>
      <w:marTop w:val="0"/>
      <w:marBottom w:val="0"/>
      <w:divBdr>
        <w:top w:val="none" w:sz="0" w:space="0" w:color="auto"/>
        <w:left w:val="none" w:sz="0" w:space="0" w:color="auto"/>
        <w:bottom w:val="none" w:sz="0" w:space="0" w:color="auto"/>
        <w:right w:val="none" w:sz="0" w:space="0" w:color="auto"/>
      </w:divBdr>
    </w:div>
    <w:div w:id="1706246666">
      <w:bodyDiv w:val="1"/>
      <w:marLeft w:val="0"/>
      <w:marRight w:val="0"/>
      <w:marTop w:val="0"/>
      <w:marBottom w:val="0"/>
      <w:divBdr>
        <w:top w:val="none" w:sz="0" w:space="0" w:color="auto"/>
        <w:left w:val="none" w:sz="0" w:space="0" w:color="auto"/>
        <w:bottom w:val="none" w:sz="0" w:space="0" w:color="auto"/>
        <w:right w:val="none" w:sz="0" w:space="0" w:color="auto"/>
      </w:divBdr>
    </w:div>
    <w:div w:id="1709186160">
      <w:bodyDiv w:val="1"/>
      <w:marLeft w:val="0"/>
      <w:marRight w:val="0"/>
      <w:marTop w:val="0"/>
      <w:marBottom w:val="0"/>
      <w:divBdr>
        <w:top w:val="none" w:sz="0" w:space="0" w:color="auto"/>
        <w:left w:val="none" w:sz="0" w:space="0" w:color="auto"/>
        <w:bottom w:val="none" w:sz="0" w:space="0" w:color="auto"/>
        <w:right w:val="none" w:sz="0" w:space="0" w:color="auto"/>
      </w:divBdr>
    </w:div>
    <w:div w:id="1709798941">
      <w:bodyDiv w:val="1"/>
      <w:marLeft w:val="0"/>
      <w:marRight w:val="0"/>
      <w:marTop w:val="0"/>
      <w:marBottom w:val="0"/>
      <w:divBdr>
        <w:top w:val="none" w:sz="0" w:space="0" w:color="auto"/>
        <w:left w:val="none" w:sz="0" w:space="0" w:color="auto"/>
        <w:bottom w:val="none" w:sz="0" w:space="0" w:color="auto"/>
        <w:right w:val="none" w:sz="0" w:space="0" w:color="auto"/>
      </w:divBdr>
    </w:div>
    <w:div w:id="1717316436">
      <w:bodyDiv w:val="1"/>
      <w:marLeft w:val="0"/>
      <w:marRight w:val="0"/>
      <w:marTop w:val="0"/>
      <w:marBottom w:val="0"/>
      <w:divBdr>
        <w:top w:val="none" w:sz="0" w:space="0" w:color="auto"/>
        <w:left w:val="none" w:sz="0" w:space="0" w:color="auto"/>
        <w:bottom w:val="none" w:sz="0" w:space="0" w:color="auto"/>
        <w:right w:val="none" w:sz="0" w:space="0" w:color="auto"/>
      </w:divBdr>
    </w:div>
    <w:div w:id="1734766790">
      <w:bodyDiv w:val="1"/>
      <w:marLeft w:val="0"/>
      <w:marRight w:val="0"/>
      <w:marTop w:val="0"/>
      <w:marBottom w:val="0"/>
      <w:divBdr>
        <w:top w:val="none" w:sz="0" w:space="0" w:color="auto"/>
        <w:left w:val="none" w:sz="0" w:space="0" w:color="auto"/>
        <w:bottom w:val="none" w:sz="0" w:space="0" w:color="auto"/>
        <w:right w:val="none" w:sz="0" w:space="0" w:color="auto"/>
      </w:divBdr>
    </w:div>
    <w:div w:id="1748838441">
      <w:bodyDiv w:val="1"/>
      <w:marLeft w:val="0"/>
      <w:marRight w:val="0"/>
      <w:marTop w:val="0"/>
      <w:marBottom w:val="0"/>
      <w:divBdr>
        <w:top w:val="none" w:sz="0" w:space="0" w:color="auto"/>
        <w:left w:val="none" w:sz="0" w:space="0" w:color="auto"/>
        <w:bottom w:val="none" w:sz="0" w:space="0" w:color="auto"/>
        <w:right w:val="none" w:sz="0" w:space="0" w:color="auto"/>
      </w:divBdr>
    </w:div>
    <w:div w:id="1752268180">
      <w:bodyDiv w:val="1"/>
      <w:marLeft w:val="0"/>
      <w:marRight w:val="0"/>
      <w:marTop w:val="0"/>
      <w:marBottom w:val="0"/>
      <w:divBdr>
        <w:top w:val="none" w:sz="0" w:space="0" w:color="auto"/>
        <w:left w:val="none" w:sz="0" w:space="0" w:color="auto"/>
        <w:bottom w:val="none" w:sz="0" w:space="0" w:color="auto"/>
        <w:right w:val="none" w:sz="0" w:space="0" w:color="auto"/>
      </w:divBdr>
    </w:div>
    <w:div w:id="1754860893">
      <w:bodyDiv w:val="1"/>
      <w:marLeft w:val="0"/>
      <w:marRight w:val="0"/>
      <w:marTop w:val="0"/>
      <w:marBottom w:val="0"/>
      <w:divBdr>
        <w:top w:val="none" w:sz="0" w:space="0" w:color="auto"/>
        <w:left w:val="none" w:sz="0" w:space="0" w:color="auto"/>
        <w:bottom w:val="none" w:sz="0" w:space="0" w:color="auto"/>
        <w:right w:val="none" w:sz="0" w:space="0" w:color="auto"/>
      </w:divBdr>
    </w:div>
    <w:div w:id="1764034177">
      <w:bodyDiv w:val="1"/>
      <w:marLeft w:val="0"/>
      <w:marRight w:val="0"/>
      <w:marTop w:val="0"/>
      <w:marBottom w:val="0"/>
      <w:divBdr>
        <w:top w:val="none" w:sz="0" w:space="0" w:color="auto"/>
        <w:left w:val="none" w:sz="0" w:space="0" w:color="auto"/>
        <w:bottom w:val="none" w:sz="0" w:space="0" w:color="auto"/>
        <w:right w:val="none" w:sz="0" w:space="0" w:color="auto"/>
      </w:divBdr>
    </w:div>
    <w:div w:id="1764179145">
      <w:bodyDiv w:val="1"/>
      <w:marLeft w:val="0"/>
      <w:marRight w:val="0"/>
      <w:marTop w:val="0"/>
      <w:marBottom w:val="0"/>
      <w:divBdr>
        <w:top w:val="none" w:sz="0" w:space="0" w:color="auto"/>
        <w:left w:val="none" w:sz="0" w:space="0" w:color="auto"/>
        <w:bottom w:val="none" w:sz="0" w:space="0" w:color="auto"/>
        <w:right w:val="none" w:sz="0" w:space="0" w:color="auto"/>
      </w:divBdr>
    </w:div>
    <w:div w:id="1764689786">
      <w:bodyDiv w:val="1"/>
      <w:marLeft w:val="0"/>
      <w:marRight w:val="0"/>
      <w:marTop w:val="0"/>
      <w:marBottom w:val="0"/>
      <w:divBdr>
        <w:top w:val="none" w:sz="0" w:space="0" w:color="auto"/>
        <w:left w:val="none" w:sz="0" w:space="0" w:color="auto"/>
        <w:bottom w:val="none" w:sz="0" w:space="0" w:color="auto"/>
        <w:right w:val="none" w:sz="0" w:space="0" w:color="auto"/>
      </w:divBdr>
    </w:div>
    <w:div w:id="1765954393">
      <w:bodyDiv w:val="1"/>
      <w:marLeft w:val="0"/>
      <w:marRight w:val="0"/>
      <w:marTop w:val="0"/>
      <w:marBottom w:val="0"/>
      <w:divBdr>
        <w:top w:val="none" w:sz="0" w:space="0" w:color="auto"/>
        <w:left w:val="none" w:sz="0" w:space="0" w:color="auto"/>
        <w:bottom w:val="none" w:sz="0" w:space="0" w:color="auto"/>
        <w:right w:val="none" w:sz="0" w:space="0" w:color="auto"/>
      </w:divBdr>
    </w:div>
    <w:div w:id="1766883293">
      <w:bodyDiv w:val="1"/>
      <w:marLeft w:val="0"/>
      <w:marRight w:val="0"/>
      <w:marTop w:val="0"/>
      <w:marBottom w:val="0"/>
      <w:divBdr>
        <w:top w:val="none" w:sz="0" w:space="0" w:color="auto"/>
        <w:left w:val="none" w:sz="0" w:space="0" w:color="auto"/>
        <w:bottom w:val="none" w:sz="0" w:space="0" w:color="auto"/>
        <w:right w:val="none" w:sz="0" w:space="0" w:color="auto"/>
      </w:divBdr>
    </w:div>
    <w:div w:id="1770077408">
      <w:bodyDiv w:val="1"/>
      <w:marLeft w:val="0"/>
      <w:marRight w:val="0"/>
      <w:marTop w:val="0"/>
      <w:marBottom w:val="0"/>
      <w:divBdr>
        <w:top w:val="none" w:sz="0" w:space="0" w:color="auto"/>
        <w:left w:val="none" w:sz="0" w:space="0" w:color="auto"/>
        <w:bottom w:val="none" w:sz="0" w:space="0" w:color="auto"/>
        <w:right w:val="none" w:sz="0" w:space="0" w:color="auto"/>
      </w:divBdr>
    </w:div>
    <w:div w:id="1772705943">
      <w:bodyDiv w:val="1"/>
      <w:marLeft w:val="0"/>
      <w:marRight w:val="0"/>
      <w:marTop w:val="0"/>
      <w:marBottom w:val="0"/>
      <w:divBdr>
        <w:top w:val="none" w:sz="0" w:space="0" w:color="auto"/>
        <w:left w:val="none" w:sz="0" w:space="0" w:color="auto"/>
        <w:bottom w:val="none" w:sz="0" w:space="0" w:color="auto"/>
        <w:right w:val="none" w:sz="0" w:space="0" w:color="auto"/>
      </w:divBdr>
    </w:div>
    <w:div w:id="1791585958">
      <w:bodyDiv w:val="1"/>
      <w:marLeft w:val="0"/>
      <w:marRight w:val="0"/>
      <w:marTop w:val="0"/>
      <w:marBottom w:val="0"/>
      <w:divBdr>
        <w:top w:val="none" w:sz="0" w:space="0" w:color="auto"/>
        <w:left w:val="none" w:sz="0" w:space="0" w:color="auto"/>
        <w:bottom w:val="none" w:sz="0" w:space="0" w:color="auto"/>
        <w:right w:val="none" w:sz="0" w:space="0" w:color="auto"/>
      </w:divBdr>
    </w:div>
    <w:div w:id="1795369753">
      <w:bodyDiv w:val="1"/>
      <w:marLeft w:val="0"/>
      <w:marRight w:val="0"/>
      <w:marTop w:val="0"/>
      <w:marBottom w:val="0"/>
      <w:divBdr>
        <w:top w:val="none" w:sz="0" w:space="0" w:color="auto"/>
        <w:left w:val="none" w:sz="0" w:space="0" w:color="auto"/>
        <w:bottom w:val="none" w:sz="0" w:space="0" w:color="auto"/>
        <w:right w:val="none" w:sz="0" w:space="0" w:color="auto"/>
      </w:divBdr>
    </w:div>
    <w:div w:id="1799638860">
      <w:bodyDiv w:val="1"/>
      <w:marLeft w:val="0"/>
      <w:marRight w:val="0"/>
      <w:marTop w:val="0"/>
      <w:marBottom w:val="0"/>
      <w:divBdr>
        <w:top w:val="none" w:sz="0" w:space="0" w:color="auto"/>
        <w:left w:val="none" w:sz="0" w:space="0" w:color="auto"/>
        <w:bottom w:val="none" w:sz="0" w:space="0" w:color="auto"/>
        <w:right w:val="none" w:sz="0" w:space="0" w:color="auto"/>
      </w:divBdr>
    </w:div>
    <w:div w:id="1806389287">
      <w:bodyDiv w:val="1"/>
      <w:marLeft w:val="0"/>
      <w:marRight w:val="0"/>
      <w:marTop w:val="0"/>
      <w:marBottom w:val="0"/>
      <w:divBdr>
        <w:top w:val="none" w:sz="0" w:space="0" w:color="auto"/>
        <w:left w:val="none" w:sz="0" w:space="0" w:color="auto"/>
        <w:bottom w:val="none" w:sz="0" w:space="0" w:color="auto"/>
        <w:right w:val="none" w:sz="0" w:space="0" w:color="auto"/>
      </w:divBdr>
    </w:div>
    <w:div w:id="1807578508">
      <w:bodyDiv w:val="1"/>
      <w:marLeft w:val="0"/>
      <w:marRight w:val="0"/>
      <w:marTop w:val="0"/>
      <w:marBottom w:val="0"/>
      <w:divBdr>
        <w:top w:val="none" w:sz="0" w:space="0" w:color="auto"/>
        <w:left w:val="none" w:sz="0" w:space="0" w:color="auto"/>
        <w:bottom w:val="none" w:sz="0" w:space="0" w:color="auto"/>
        <w:right w:val="none" w:sz="0" w:space="0" w:color="auto"/>
      </w:divBdr>
    </w:div>
    <w:div w:id="1816096102">
      <w:bodyDiv w:val="1"/>
      <w:marLeft w:val="0"/>
      <w:marRight w:val="0"/>
      <w:marTop w:val="0"/>
      <w:marBottom w:val="0"/>
      <w:divBdr>
        <w:top w:val="none" w:sz="0" w:space="0" w:color="auto"/>
        <w:left w:val="none" w:sz="0" w:space="0" w:color="auto"/>
        <w:bottom w:val="none" w:sz="0" w:space="0" w:color="auto"/>
        <w:right w:val="none" w:sz="0" w:space="0" w:color="auto"/>
      </w:divBdr>
    </w:div>
    <w:div w:id="1818691311">
      <w:bodyDiv w:val="1"/>
      <w:marLeft w:val="0"/>
      <w:marRight w:val="0"/>
      <w:marTop w:val="0"/>
      <w:marBottom w:val="0"/>
      <w:divBdr>
        <w:top w:val="none" w:sz="0" w:space="0" w:color="auto"/>
        <w:left w:val="none" w:sz="0" w:space="0" w:color="auto"/>
        <w:bottom w:val="none" w:sz="0" w:space="0" w:color="auto"/>
        <w:right w:val="none" w:sz="0" w:space="0" w:color="auto"/>
      </w:divBdr>
    </w:div>
    <w:div w:id="1819884358">
      <w:bodyDiv w:val="1"/>
      <w:marLeft w:val="0"/>
      <w:marRight w:val="0"/>
      <w:marTop w:val="0"/>
      <w:marBottom w:val="0"/>
      <w:divBdr>
        <w:top w:val="none" w:sz="0" w:space="0" w:color="auto"/>
        <w:left w:val="none" w:sz="0" w:space="0" w:color="auto"/>
        <w:bottom w:val="none" w:sz="0" w:space="0" w:color="auto"/>
        <w:right w:val="none" w:sz="0" w:space="0" w:color="auto"/>
      </w:divBdr>
    </w:div>
    <w:div w:id="1825122455">
      <w:bodyDiv w:val="1"/>
      <w:marLeft w:val="0"/>
      <w:marRight w:val="0"/>
      <w:marTop w:val="0"/>
      <w:marBottom w:val="0"/>
      <w:divBdr>
        <w:top w:val="none" w:sz="0" w:space="0" w:color="auto"/>
        <w:left w:val="none" w:sz="0" w:space="0" w:color="auto"/>
        <w:bottom w:val="none" w:sz="0" w:space="0" w:color="auto"/>
        <w:right w:val="none" w:sz="0" w:space="0" w:color="auto"/>
      </w:divBdr>
    </w:div>
    <w:div w:id="1828355338">
      <w:bodyDiv w:val="1"/>
      <w:marLeft w:val="0"/>
      <w:marRight w:val="0"/>
      <w:marTop w:val="0"/>
      <w:marBottom w:val="0"/>
      <w:divBdr>
        <w:top w:val="none" w:sz="0" w:space="0" w:color="auto"/>
        <w:left w:val="none" w:sz="0" w:space="0" w:color="auto"/>
        <w:bottom w:val="none" w:sz="0" w:space="0" w:color="auto"/>
        <w:right w:val="none" w:sz="0" w:space="0" w:color="auto"/>
      </w:divBdr>
    </w:div>
    <w:div w:id="1844395076">
      <w:bodyDiv w:val="1"/>
      <w:marLeft w:val="0"/>
      <w:marRight w:val="0"/>
      <w:marTop w:val="0"/>
      <w:marBottom w:val="0"/>
      <w:divBdr>
        <w:top w:val="none" w:sz="0" w:space="0" w:color="auto"/>
        <w:left w:val="none" w:sz="0" w:space="0" w:color="auto"/>
        <w:bottom w:val="none" w:sz="0" w:space="0" w:color="auto"/>
        <w:right w:val="none" w:sz="0" w:space="0" w:color="auto"/>
      </w:divBdr>
    </w:div>
    <w:div w:id="1847089110">
      <w:bodyDiv w:val="1"/>
      <w:marLeft w:val="0"/>
      <w:marRight w:val="0"/>
      <w:marTop w:val="0"/>
      <w:marBottom w:val="0"/>
      <w:divBdr>
        <w:top w:val="none" w:sz="0" w:space="0" w:color="auto"/>
        <w:left w:val="none" w:sz="0" w:space="0" w:color="auto"/>
        <w:bottom w:val="none" w:sz="0" w:space="0" w:color="auto"/>
        <w:right w:val="none" w:sz="0" w:space="0" w:color="auto"/>
      </w:divBdr>
    </w:div>
    <w:div w:id="1848666283">
      <w:bodyDiv w:val="1"/>
      <w:marLeft w:val="0"/>
      <w:marRight w:val="0"/>
      <w:marTop w:val="0"/>
      <w:marBottom w:val="0"/>
      <w:divBdr>
        <w:top w:val="none" w:sz="0" w:space="0" w:color="auto"/>
        <w:left w:val="none" w:sz="0" w:space="0" w:color="auto"/>
        <w:bottom w:val="none" w:sz="0" w:space="0" w:color="auto"/>
        <w:right w:val="none" w:sz="0" w:space="0" w:color="auto"/>
      </w:divBdr>
    </w:div>
    <w:div w:id="1860467001">
      <w:bodyDiv w:val="1"/>
      <w:marLeft w:val="0"/>
      <w:marRight w:val="0"/>
      <w:marTop w:val="0"/>
      <w:marBottom w:val="0"/>
      <w:divBdr>
        <w:top w:val="none" w:sz="0" w:space="0" w:color="auto"/>
        <w:left w:val="none" w:sz="0" w:space="0" w:color="auto"/>
        <w:bottom w:val="none" w:sz="0" w:space="0" w:color="auto"/>
        <w:right w:val="none" w:sz="0" w:space="0" w:color="auto"/>
      </w:divBdr>
    </w:div>
    <w:div w:id="1860504038">
      <w:bodyDiv w:val="1"/>
      <w:marLeft w:val="0"/>
      <w:marRight w:val="0"/>
      <w:marTop w:val="0"/>
      <w:marBottom w:val="0"/>
      <w:divBdr>
        <w:top w:val="none" w:sz="0" w:space="0" w:color="auto"/>
        <w:left w:val="none" w:sz="0" w:space="0" w:color="auto"/>
        <w:bottom w:val="none" w:sz="0" w:space="0" w:color="auto"/>
        <w:right w:val="none" w:sz="0" w:space="0" w:color="auto"/>
      </w:divBdr>
    </w:div>
    <w:div w:id="1876967413">
      <w:bodyDiv w:val="1"/>
      <w:marLeft w:val="0"/>
      <w:marRight w:val="0"/>
      <w:marTop w:val="0"/>
      <w:marBottom w:val="0"/>
      <w:divBdr>
        <w:top w:val="none" w:sz="0" w:space="0" w:color="auto"/>
        <w:left w:val="none" w:sz="0" w:space="0" w:color="auto"/>
        <w:bottom w:val="none" w:sz="0" w:space="0" w:color="auto"/>
        <w:right w:val="none" w:sz="0" w:space="0" w:color="auto"/>
      </w:divBdr>
    </w:div>
    <w:div w:id="1883326364">
      <w:bodyDiv w:val="1"/>
      <w:marLeft w:val="0"/>
      <w:marRight w:val="0"/>
      <w:marTop w:val="0"/>
      <w:marBottom w:val="0"/>
      <w:divBdr>
        <w:top w:val="none" w:sz="0" w:space="0" w:color="auto"/>
        <w:left w:val="none" w:sz="0" w:space="0" w:color="auto"/>
        <w:bottom w:val="none" w:sz="0" w:space="0" w:color="auto"/>
        <w:right w:val="none" w:sz="0" w:space="0" w:color="auto"/>
      </w:divBdr>
    </w:div>
    <w:div w:id="1890724146">
      <w:bodyDiv w:val="1"/>
      <w:marLeft w:val="0"/>
      <w:marRight w:val="0"/>
      <w:marTop w:val="0"/>
      <w:marBottom w:val="0"/>
      <w:divBdr>
        <w:top w:val="none" w:sz="0" w:space="0" w:color="auto"/>
        <w:left w:val="none" w:sz="0" w:space="0" w:color="auto"/>
        <w:bottom w:val="none" w:sz="0" w:space="0" w:color="auto"/>
        <w:right w:val="none" w:sz="0" w:space="0" w:color="auto"/>
      </w:divBdr>
    </w:div>
    <w:div w:id="1891990535">
      <w:bodyDiv w:val="1"/>
      <w:marLeft w:val="0"/>
      <w:marRight w:val="0"/>
      <w:marTop w:val="0"/>
      <w:marBottom w:val="0"/>
      <w:divBdr>
        <w:top w:val="none" w:sz="0" w:space="0" w:color="auto"/>
        <w:left w:val="none" w:sz="0" w:space="0" w:color="auto"/>
        <w:bottom w:val="none" w:sz="0" w:space="0" w:color="auto"/>
        <w:right w:val="none" w:sz="0" w:space="0" w:color="auto"/>
      </w:divBdr>
    </w:div>
    <w:div w:id="1896089541">
      <w:bodyDiv w:val="1"/>
      <w:marLeft w:val="0"/>
      <w:marRight w:val="0"/>
      <w:marTop w:val="0"/>
      <w:marBottom w:val="0"/>
      <w:divBdr>
        <w:top w:val="none" w:sz="0" w:space="0" w:color="auto"/>
        <w:left w:val="none" w:sz="0" w:space="0" w:color="auto"/>
        <w:bottom w:val="none" w:sz="0" w:space="0" w:color="auto"/>
        <w:right w:val="none" w:sz="0" w:space="0" w:color="auto"/>
      </w:divBdr>
    </w:div>
    <w:div w:id="1903246033">
      <w:bodyDiv w:val="1"/>
      <w:marLeft w:val="0"/>
      <w:marRight w:val="0"/>
      <w:marTop w:val="0"/>
      <w:marBottom w:val="0"/>
      <w:divBdr>
        <w:top w:val="none" w:sz="0" w:space="0" w:color="auto"/>
        <w:left w:val="none" w:sz="0" w:space="0" w:color="auto"/>
        <w:bottom w:val="none" w:sz="0" w:space="0" w:color="auto"/>
        <w:right w:val="none" w:sz="0" w:space="0" w:color="auto"/>
      </w:divBdr>
    </w:div>
    <w:div w:id="1905869015">
      <w:bodyDiv w:val="1"/>
      <w:marLeft w:val="0"/>
      <w:marRight w:val="0"/>
      <w:marTop w:val="0"/>
      <w:marBottom w:val="0"/>
      <w:divBdr>
        <w:top w:val="none" w:sz="0" w:space="0" w:color="auto"/>
        <w:left w:val="none" w:sz="0" w:space="0" w:color="auto"/>
        <w:bottom w:val="none" w:sz="0" w:space="0" w:color="auto"/>
        <w:right w:val="none" w:sz="0" w:space="0" w:color="auto"/>
      </w:divBdr>
    </w:div>
    <w:div w:id="1916426653">
      <w:bodyDiv w:val="1"/>
      <w:marLeft w:val="0"/>
      <w:marRight w:val="0"/>
      <w:marTop w:val="0"/>
      <w:marBottom w:val="0"/>
      <w:divBdr>
        <w:top w:val="none" w:sz="0" w:space="0" w:color="auto"/>
        <w:left w:val="none" w:sz="0" w:space="0" w:color="auto"/>
        <w:bottom w:val="none" w:sz="0" w:space="0" w:color="auto"/>
        <w:right w:val="none" w:sz="0" w:space="0" w:color="auto"/>
      </w:divBdr>
    </w:div>
    <w:div w:id="1937785222">
      <w:bodyDiv w:val="1"/>
      <w:marLeft w:val="0"/>
      <w:marRight w:val="0"/>
      <w:marTop w:val="0"/>
      <w:marBottom w:val="0"/>
      <w:divBdr>
        <w:top w:val="none" w:sz="0" w:space="0" w:color="auto"/>
        <w:left w:val="none" w:sz="0" w:space="0" w:color="auto"/>
        <w:bottom w:val="none" w:sz="0" w:space="0" w:color="auto"/>
        <w:right w:val="none" w:sz="0" w:space="0" w:color="auto"/>
      </w:divBdr>
    </w:div>
    <w:div w:id="1937983464">
      <w:bodyDiv w:val="1"/>
      <w:marLeft w:val="0"/>
      <w:marRight w:val="0"/>
      <w:marTop w:val="0"/>
      <w:marBottom w:val="0"/>
      <w:divBdr>
        <w:top w:val="none" w:sz="0" w:space="0" w:color="auto"/>
        <w:left w:val="none" w:sz="0" w:space="0" w:color="auto"/>
        <w:bottom w:val="none" w:sz="0" w:space="0" w:color="auto"/>
        <w:right w:val="none" w:sz="0" w:space="0" w:color="auto"/>
      </w:divBdr>
    </w:div>
    <w:div w:id="1941595483">
      <w:bodyDiv w:val="1"/>
      <w:marLeft w:val="0"/>
      <w:marRight w:val="0"/>
      <w:marTop w:val="0"/>
      <w:marBottom w:val="0"/>
      <w:divBdr>
        <w:top w:val="none" w:sz="0" w:space="0" w:color="auto"/>
        <w:left w:val="none" w:sz="0" w:space="0" w:color="auto"/>
        <w:bottom w:val="none" w:sz="0" w:space="0" w:color="auto"/>
        <w:right w:val="none" w:sz="0" w:space="0" w:color="auto"/>
      </w:divBdr>
    </w:div>
    <w:div w:id="1943487385">
      <w:bodyDiv w:val="1"/>
      <w:marLeft w:val="0"/>
      <w:marRight w:val="0"/>
      <w:marTop w:val="0"/>
      <w:marBottom w:val="0"/>
      <w:divBdr>
        <w:top w:val="none" w:sz="0" w:space="0" w:color="auto"/>
        <w:left w:val="none" w:sz="0" w:space="0" w:color="auto"/>
        <w:bottom w:val="none" w:sz="0" w:space="0" w:color="auto"/>
        <w:right w:val="none" w:sz="0" w:space="0" w:color="auto"/>
      </w:divBdr>
    </w:div>
    <w:div w:id="1945452624">
      <w:bodyDiv w:val="1"/>
      <w:marLeft w:val="0"/>
      <w:marRight w:val="0"/>
      <w:marTop w:val="0"/>
      <w:marBottom w:val="0"/>
      <w:divBdr>
        <w:top w:val="none" w:sz="0" w:space="0" w:color="auto"/>
        <w:left w:val="none" w:sz="0" w:space="0" w:color="auto"/>
        <w:bottom w:val="none" w:sz="0" w:space="0" w:color="auto"/>
        <w:right w:val="none" w:sz="0" w:space="0" w:color="auto"/>
      </w:divBdr>
    </w:div>
    <w:div w:id="1959558331">
      <w:bodyDiv w:val="1"/>
      <w:marLeft w:val="0"/>
      <w:marRight w:val="0"/>
      <w:marTop w:val="0"/>
      <w:marBottom w:val="0"/>
      <w:divBdr>
        <w:top w:val="none" w:sz="0" w:space="0" w:color="auto"/>
        <w:left w:val="none" w:sz="0" w:space="0" w:color="auto"/>
        <w:bottom w:val="none" w:sz="0" w:space="0" w:color="auto"/>
        <w:right w:val="none" w:sz="0" w:space="0" w:color="auto"/>
      </w:divBdr>
    </w:div>
    <w:div w:id="1969621243">
      <w:bodyDiv w:val="1"/>
      <w:marLeft w:val="0"/>
      <w:marRight w:val="0"/>
      <w:marTop w:val="0"/>
      <w:marBottom w:val="0"/>
      <w:divBdr>
        <w:top w:val="none" w:sz="0" w:space="0" w:color="auto"/>
        <w:left w:val="none" w:sz="0" w:space="0" w:color="auto"/>
        <w:bottom w:val="none" w:sz="0" w:space="0" w:color="auto"/>
        <w:right w:val="none" w:sz="0" w:space="0" w:color="auto"/>
      </w:divBdr>
    </w:div>
    <w:div w:id="1981572923">
      <w:bodyDiv w:val="1"/>
      <w:marLeft w:val="0"/>
      <w:marRight w:val="0"/>
      <w:marTop w:val="0"/>
      <w:marBottom w:val="0"/>
      <w:divBdr>
        <w:top w:val="none" w:sz="0" w:space="0" w:color="auto"/>
        <w:left w:val="none" w:sz="0" w:space="0" w:color="auto"/>
        <w:bottom w:val="none" w:sz="0" w:space="0" w:color="auto"/>
        <w:right w:val="none" w:sz="0" w:space="0" w:color="auto"/>
      </w:divBdr>
    </w:div>
    <w:div w:id="1988243933">
      <w:bodyDiv w:val="1"/>
      <w:marLeft w:val="0"/>
      <w:marRight w:val="0"/>
      <w:marTop w:val="0"/>
      <w:marBottom w:val="0"/>
      <w:divBdr>
        <w:top w:val="none" w:sz="0" w:space="0" w:color="auto"/>
        <w:left w:val="none" w:sz="0" w:space="0" w:color="auto"/>
        <w:bottom w:val="none" w:sz="0" w:space="0" w:color="auto"/>
        <w:right w:val="none" w:sz="0" w:space="0" w:color="auto"/>
      </w:divBdr>
    </w:div>
    <w:div w:id="1990088956">
      <w:bodyDiv w:val="1"/>
      <w:marLeft w:val="0"/>
      <w:marRight w:val="0"/>
      <w:marTop w:val="0"/>
      <w:marBottom w:val="0"/>
      <w:divBdr>
        <w:top w:val="none" w:sz="0" w:space="0" w:color="auto"/>
        <w:left w:val="none" w:sz="0" w:space="0" w:color="auto"/>
        <w:bottom w:val="none" w:sz="0" w:space="0" w:color="auto"/>
        <w:right w:val="none" w:sz="0" w:space="0" w:color="auto"/>
      </w:divBdr>
    </w:div>
    <w:div w:id="1994676279">
      <w:bodyDiv w:val="1"/>
      <w:marLeft w:val="0"/>
      <w:marRight w:val="0"/>
      <w:marTop w:val="0"/>
      <w:marBottom w:val="0"/>
      <w:divBdr>
        <w:top w:val="none" w:sz="0" w:space="0" w:color="auto"/>
        <w:left w:val="none" w:sz="0" w:space="0" w:color="auto"/>
        <w:bottom w:val="none" w:sz="0" w:space="0" w:color="auto"/>
        <w:right w:val="none" w:sz="0" w:space="0" w:color="auto"/>
      </w:divBdr>
    </w:div>
    <w:div w:id="2002462605">
      <w:bodyDiv w:val="1"/>
      <w:marLeft w:val="0"/>
      <w:marRight w:val="0"/>
      <w:marTop w:val="0"/>
      <w:marBottom w:val="0"/>
      <w:divBdr>
        <w:top w:val="none" w:sz="0" w:space="0" w:color="auto"/>
        <w:left w:val="none" w:sz="0" w:space="0" w:color="auto"/>
        <w:bottom w:val="none" w:sz="0" w:space="0" w:color="auto"/>
        <w:right w:val="none" w:sz="0" w:space="0" w:color="auto"/>
      </w:divBdr>
    </w:div>
    <w:div w:id="2017151720">
      <w:bodyDiv w:val="1"/>
      <w:marLeft w:val="0"/>
      <w:marRight w:val="0"/>
      <w:marTop w:val="0"/>
      <w:marBottom w:val="0"/>
      <w:divBdr>
        <w:top w:val="none" w:sz="0" w:space="0" w:color="auto"/>
        <w:left w:val="none" w:sz="0" w:space="0" w:color="auto"/>
        <w:bottom w:val="none" w:sz="0" w:space="0" w:color="auto"/>
        <w:right w:val="none" w:sz="0" w:space="0" w:color="auto"/>
      </w:divBdr>
    </w:div>
    <w:div w:id="2019846789">
      <w:bodyDiv w:val="1"/>
      <w:marLeft w:val="0"/>
      <w:marRight w:val="0"/>
      <w:marTop w:val="0"/>
      <w:marBottom w:val="0"/>
      <w:divBdr>
        <w:top w:val="none" w:sz="0" w:space="0" w:color="auto"/>
        <w:left w:val="none" w:sz="0" w:space="0" w:color="auto"/>
        <w:bottom w:val="none" w:sz="0" w:space="0" w:color="auto"/>
        <w:right w:val="none" w:sz="0" w:space="0" w:color="auto"/>
      </w:divBdr>
    </w:div>
    <w:div w:id="2036150953">
      <w:bodyDiv w:val="1"/>
      <w:marLeft w:val="0"/>
      <w:marRight w:val="0"/>
      <w:marTop w:val="0"/>
      <w:marBottom w:val="0"/>
      <w:divBdr>
        <w:top w:val="none" w:sz="0" w:space="0" w:color="auto"/>
        <w:left w:val="none" w:sz="0" w:space="0" w:color="auto"/>
        <w:bottom w:val="none" w:sz="0" w:space="0" w:color="auto"/>
        <w:right w:val="none" w:sz="0" w:space="0" w:color="auto"/>
      </w:divBdr>
    </w:div>
    <w:div w:id="2039314530">
      <w:bodyDiv w:val="1"/>
      <w:marLeft w:val="0"/>
      <w:marRight w:val="0"/>
      <w:marTop w:val="0"/>
      <w:marBottom w:val="0"/>
      <w:divBdr>
        <w:top w:val="none" w:sz="0" w:space="0" w:color="auto"/>
        <w:left w:val="none" w:sz="0" w:space="0" w:color="auto"/>
        <w:bottom w:val="none" w:sz="0" w:space="0" w:color="auto"/>
        <w:right w:val="none" w:sz="0" w:space="0" w:color="auto"/>
      </w:divBdr>
    </w:div>
    <w:div w:id="2041858288">
      <w:bodyDiv w:val="1"/>
      <w:marLeft w:val="0"/>
      <w:marRight w:val="0"/>
      <w:marTop w:val="0"/>
      <w:marBottom w:val="0"/>
      <w:divBdr>
        <w:top w:val="none" w:sz="0" w:space="0" w:color="auto"/>
        <w:left w:val="none" w:sz="0" w:space="0" w:color="auto"/>
        <w:bottom w:val="none" w:sz="0" w:space="0" w:color="auto"/>
        <w:right w:val="none" w:sz="0" w:space="0" w:color="auto"/>
      </w:divBdr>
    </w:div>
    <w:div w:id="2061633933">
      <w:bodyDiv w:val="1"/>
      <w:marLeft w:val="0"/>
      <w:marRight w:val="0"/>
      <w:marTop w:val="0"/>
      <w:marBottom w:val="0"/>
      <w:divBdr>
        <w:top w:val="none" w:sz="0" w:space="0" w:color="auto"/>
        <w:left w:val="none" w:sz="0" w:space="0" w:color="auto"/>
        <w:bottom w:val="none" w:sz="0" w:space="0" w:color="auto"/>
        <w:right w:val="none" w:sz="0" w:space="0" w:color="auto"/>
      </w:divBdr>
    </w:div>
    <w:div w:id="2062778231">
      <w:bodyDiv w:val="1"/>
      <w:marLeft w:val="0"/>
      <w:marRight w:val="0"/>
      <w:marTop w:val="0"/>
      <w:marBottom w:val="0"/>
      <w:divBdr>
        <w:top w:val="none" w:sz="0" w:space="0" w:color="auto"/>
        <w:left w:val="none" w:sz="0" w:space="0" w:color="auto"/>
        <w:bottom w:val="none" w:sz="0" w:space="0" w:color="auto"/>
        <w:right w:val="none" w:sz="0" w:space="0" w:color="auto"/>
      </w:divBdr>
    </w:div>
    <w:div w:id="2068332936">
      <w:bodyDiv w:val="1"/>
      <w:marLeft w:val="0"/>
      <w:marRight w:val="0"/>
      <w:marTop w:val="0"/>
      <w:marBottom w:val="0"/>
      <w:divBdr>
        <w:top w:val="none" w:sz="0" w:space="0" w:color="auto"/>
        <w:left w:val="none" w:sz="0" w:space="0" w:color="auto"/>
        <w:bottom w:val="none" w:sz="0" w:space="0" w:color="auto"/>
        <w:right w:val="none" w:sz="0" w:space="0" w:color="auto"/>
      </w:divBdr>
    </w:div>
    <w:div w:id="2083486075">
      <w:bodyDiv w:val="1"/>
      <w:marLeft w:val="0"/>
      <w:marRight w:val="0"/>
      <w:marTop w:val="0"/>
      <w:marBottom w:val="0"/>
      <w:divBdr>
        <w:top w:val="none" w:sz="0" w:space="0" w:color="auto"/>
        <w:left w:val="none" w:sz="0" w:space="0" w:color="auto"/>
        <w:bottom w:val="none" w:sz="0" w:space="0" w:color="auto"/>
        <w:right w:val="none" w:sz="0" w:space="0" w:color="auto"/>
      </w:divBdr>
    </w:div>
    <w:div w:id="2088458573">
      <w:bodyDiv w:val="1"/>
      <w:marLeft w:val="0"/>
      <w:marRight w:val="0"/>
      <w:marTop w:val="0"/>
      <w:marBottom w:val="0"/>
      <w:divBdr>
        <w:top w:val="none" w:sz="0" w:space="0" w:color="auto"/>
        <w:left w:val="none" w:sz="0" w:space="0" w:color="auto"/>
        <w:bottom w:val="none" w:sz="0" w:space="0" w:color="auto"/>
        <w:right w:val="none" w:sz="0" w:space="0" w:color="auto"/>
      </w:divBdr>
    </w:div>
    <w:div w:id="2093238470">
      <w:bodyDiv w:val="1"/>
      <w:marLeft w:val="0"/>
      <w:marRight w:val="0"/>
      <w:marTop w:val="0"/>
      <w:marBottom w:val="0"/>
      <w:divBdr>
        <w:top w:val="none" w:sz="0" w:space="0" w:color="auto"/>
        <w:left w:val="none" w:sz="0" w:space="0" w:color="auto"/>
        <w:bottom w:val="none" w:sz="0" w:space="0" w:color="auto"/>
        <w:right w:val="none" w:sz="0" w:space="0" w:color="auto"/>
      </w:divBdr>
    </w:div>
    <w:div w:id="2095860662">
      <w:bodyDiv w:val="1"/>
      <w:marLeft w:val="0"/>
      <w:marRight w:val="0"/>
      <w:marTop w:val="0"/>
      <w:marBottom w:val="0"/>
      <w:divBdr>
        <w:top w:val="none" w:sz="0" w:space="0" w:color="auto"/>
        <w:left w:val="none" w:sz="0" w:space="0" w:color="auto"/>
        <w:bottom w:val="none" w:sz="0" w:space="0" w:color="auto"/>
        <w:right w:val="none" w:sz="0" w:space="0" w:color="auto"/>
      </w:divBdr>
    </w:div>
    <w:div w:id="2098551601">
      <w:bodyDiv w:val="1"/>
      <w:marLeft w:val="0"/>
      <w:marRight w:val="0"/>
      <w:marTop w:val="0"/>
      <w:marBottom w:val="0"/>
      <w:divBdr>
        <w:top w:val="none" w:sz="0" w:space="0" w:color="auto"/>
        <w:left w:val="none" w:sz="0" w:space="0" w:color="auto"/>
        <w:bottom w:val="none" w:sz="0" w:space="0" w:color="auto"/>
        <w:right w:val="none" w:sz="0" w:space="0" w:color="auto"/>
      </w:divBdr>
    </w:div>
    <w:div w:id="2106226978">
      <w:bodyDiv w:val="1"/>
      <w:marLeft w:val="0"/>
      <w:marRight w:val="0"/>
      <w:marTop w:val="0"/>
      <w:marBottom w:val="0"/>
      <w:divBdr>
        <w:top w:val="none" w:sz="0" w:space="0" w:color="auto"/>
        <w:left w:val="none" w:sz="0" w:space="0" w:color="auto"/>
        <w:bottom w:val="none" w:sz="0" w:space="0" w:color="auto"/>
        <w:right w:val="none" w:sz="0" w:space="0" w:color="auto"/>
      </w:divBdr>
    </w:div>
    <w:div w:id="2109621303">
      <w:bodyDiv w:val="1"/>
      <w:marLeft w:val="0"/>
      <w:marRight w:val="0"/>
      <w:marTop w:val="0"/>
      <w:marBottom w:val="0"/>
      <w:divBdr>
        <w:top w:val="none" w:sz="0" w:space="0" w:color="auto"/>
        <w:left w:val="none" w:sz="0" w:space="0" w:color="auto"/>
        <w:bottom w:val="none" w:sz="0" w:space="0" w:color="auto"/>
        <w:right w:val="none" w:sz="0" w:space="0" w:color="auto"/>
      </w:divBdr>
    </w:div>
    <w:div w:id="2132476238">
      <w:bodyDiv w:val="1"/>
      <w:marLeft w:val="0"/>
      <w:marRight w:val="0"/>
      <w:marTop w:val="0"/>
      <w:marBottom w:val="0"/>
      <w:divBdr>
        <w:top w:val="none" w:sz="0" w:space="0" w:color="auto"/>
        <w:left w:val="none" w:sz="0" w:space="0" w:color="auto"/>
        <w:bottom w:val="none" w:sz="0" w:space="0" w:color="auto"/>
        <w:right w:val="none" w:sz="0" w:space="0" w:color="auto"/>
      </w:divBdr>
    </w:div>
    <w:div w:id="21381365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image" Target="media/image1.png"/><Relationship Id="rId39" Type="http://schemas.openxmlformats.org/officeDocument/2006/relationships/header" Target="header10.xml"/><Relationship Id="rId3" Type="http://schemas.openxmlformats.org/officeDocument/2006/relationships/styles" Target="styles.xml"/><Relationship Id="rId21" Type="http://schemas.openxmlformats.org/officeDocument/2006/relationships/footer" Target="footer7.xml"/><Relationship Id="rId34" Type="http://schemas.openxmlformats.org/officeDocument/2006/relationships/image" Target="media/image9.emf"/><Relationship Id="rId42" Type="http://schemas.openxmlformats.org/officeDocument/2006/relationships/header" Target="header11.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yperlink" Target="http://www.iso.org/obp" TargetMode="External"/><Relationship Id="rId33" Type="http://schemas.openxmlformats.org/officeDocument/2006/relationships/image" Target="media/image8.emf"/><Relationship Id="rId38" Type="http://schemas.openxmlformats.org/officeDocument/2006/relationships/header" Target="header9.xm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image" Target="media/image4.emf"/><Relationship Id="rId41"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electropedia.org/" TargetMode="External"/><Relationship Id="rId32" Type="http://schemas.openxmlformats.org/officeDocument/2006/relationships/image" Target="media/image7.emf"/><Relationship Id="rId37" Type="http://schemas.openxmlformats.org/officeDocument/2006/relationships/image" Target="media/image12.emf"/><Relationship Id="rId40" Type="http://schemas.openxmlformats.org/officeDocument/2006/relationships/footer" Target="footer9.xml"/><Relationship Id="rId45" Type="http://schemas.openxmlformats.org/officeDocument/2006/relationships/footer" Target="footer12.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image" Target="media/image3.emf"/><Relationship Id="rId36" Type="http://schemas.openxmlformats.org/officeDocument/2006/relationships/image" Target="media/image11.emf"/><Relationship Id="rId10" Type="http://schemas.openxmlformats.org/officeDocument/2006/relationships/footer" Target="footer1.xml"/><Relationship Id="rId19" Type="http://schemas.openxmlformats.org/officeDocument/2006/relationships/header" Target="header7.xml"/><Relationship Id="rId31" Type="http://schemas.openxmlformats.org/officeDocument/2006/relationships/image" Target="media/image6.emf"/><Relationship Id="rId44"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image" Target="media/image2.emf"/><Relationship Id="rId30" Type="http://schemas.openxmlformats.org/officeDocument/2006/relationships/image" Target="media/image5.emf"/><Relationship Id="rId35" Type="http://schemas.openxmlformats.org/officeDocument/2006/relationships/image" Target="media/image10.emf"/><Relationship Id="rId43" Type="http://schemas.openxmlformats.org/officeDocument/2006/relationships/footer" Target="footer1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40448B-46F7-42BB-BD34-52CB6B923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18</Pages>
  <Words>3317</Words>
  <Characters>18911</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Гайни Каримова</dc:creator>
  <cp:keywords/>
  <dc:description/>
  <cp:lastModifiedBy>Oxana Tivanova</cp:lastModifiedBy>
  <cp:revision>23</cp:revision>
  <dcterms:created xsi:type="dcterms:W3CDTF">2020-03-28T14:00:00Z</dcterms:created>
  <dcterms:modified xsi:type="dcterms:W3CDTF">2020-04-01T07:06:00Z</dcterms:modified>
</cp:coreProperties>
</file>